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001BA" w14:textId="5C02F651" w:rsidR="00096735" w:rsidRDefault="009C7EF2" w:rsidP="001E300F">
      <w:pPr>
        <w:spacing w:after="0" w:line="240" w:lineRule="auto"/>
        <w:jc w:val="center"/>
        <w:rPr>
          <w:rFonts w:ascii="Times New Roman" w:hAnsi="Times New Roman" w:cs="Times New Roman"/>
          <w:sz w:val="28"/>
        </w:rPr>
      </w:pPr>
      <w:r w:rsidRPr="00E96208">
        <w:rPr>
          <w:rFonts w:ascii="Times New Roman" w:hAnsi="Times New Roman" w:cs="Times New Roman"/>
          <w:sz w:val="28"/>
        </w:rPr>
        <w:t xml:space="preserve">Gender difference in the </w:t>
      </w:r>
      <w:r w:rsidR="00096735" w:rsidRPr="00E96208">
        <w:rPr>
          <w:rFonts w:ascii="Times New Roman" w:hAnsi="Times New Roman" w:cs="Times New Roman"/>
          <w:sz w:val="28"/>
        </w:rPr>
        <w:t>pattern of child sexual abuse</w:t>
      </w:r>
      <w:r w:rsidR="005E3A51">
        <w:rPr>
          <w:rFonts w:ascii="Times New Roman" w:hAnsi="Times New Roman" w:cs="Times New Roman"/>
          <w:sz w:val="28"/>
        </w:rPr>
        <w:t xml:space="preserve"> in Port Harcourt</w:t>
      </w:r>
    </w:p>
    <w:p w14:paraId="2AC267D5" w14:textId="77777777" w:rsidR="002228DB" w:rsidRPr="00E96208" w:rsidRDefault="002228DB" w:rsidP="001E300F">
      <w:pPr>
        <w:spacing w:after="0" w:line="240" w:lineRule="auto"/>
        <w:jc w:val="center"/>
        <w:rPr>
          <w:rFonts w:ascii="Times New Roman" w:hAnsi="Times New Roman" w:cs="Times New Roman"/>
          <w:sz w:val="28"/>
        </w:rPr>
      </w:pPr>
    </w:p>
    <w:p w14:paraId="07BB7979" w14:textId="3DFC584B" w:rsidR="00B11786" w:rsidRDefault="00B11786" w:rsidP="001E300F">
      <w:pPr>
        <w:spacing w:after="0" w:line="240" w:lineRule="auto"/>
        <w:jc w:val="center"/>
        <w:rPr>
          <w:rFonts w:ascii="Times New Roman" w:hAnsi="Times New Roman" w:cs="Times New Roman"/>
          <w:sz w:val="28"/>
        </w:rPr>
      </w:pPr>
    </w:p>
    <w:p w14:paraId="14D3FC0E" w14:textId="77777777" w:rsidR="00FE21F2" w:rsidRDefault="00FE21F2" w:rsidP="001E300F">
      <w:pPr>
        <w:spacing w:after="0" w:line="240" w:lineRule="auto"/>
        <w:jc w:val="center"/>
        <w:rPr>
          <w:rFonts w:ascii="Times New Roman" w:hAnsi="Times New Roman" w:cs="Times New Roman"/>
          <w:sz w:val="28"/>
        </w:rPr>
      </w:pPr>
    </w:p>
    <w:p w14:paraId="4BB7C783" w14:textId="77777777" w:rsidR="00B11786" w:rsidRPr="00E96208" w:rsidRDefault="00B11786" w:rsidP="001E300F">
      <w:pPr>
        <w:spacing w:after="0" w:line="240" w:lineRule="auto"/>
        <w:jc w:val="center"/>
        <w:rPr>
          <w:rFonts w:ascii="Times New Roman" w:hAnsi="Times New Roman" w:cs="Times New Roman"/>
          <w:sz w:val="28"/>
        </w:rPr>
      </w:pPr>
    </w:p>
    <w:p w14:paraId="565B2B47" w14:textId="4DB3946B" w:rsidR="00074F37" w:rsidRPr="00E96208" w:rsidRDefault="00B11786" w:rsidP="001E300F">
      <w:pPr>
        <w:spacing w:after="0" w:line="240" w:lineRule="auto"/>
        <w:jc w:val="center"/>
        <w:rPr>
          <w:rFonts w:ascii="Times New Roman" w:hAnsi="Times New Roman" w:cs="Times New Roman"/>
          <w:sz w:val="28"/>
        </w:rPr>
      </w:pPr>
      <w:r>
        <w:rPr>
          <w:rFonts w:ascii="Times New Roman" w:hAnsi="Times New Roman" w:cs="Times New Roman"/>
          <w:sz w:val="28"/>
        </w:rPr>
        <w:t>ABSTRACT</w:t>
      </w:r>
    </w:p>
    <w:p w14:paraId="029822EE" w14:textId="77777777" w:rsidR="00B66EC2" w:rsidRPr="00E96208" w:rsidRDefault="00E262C6" w:rsidP="00B66EC2">
      <w:pPr>
        <w:spacing w:after="0" w:line="276" w:lineRule="auto"/>
        <w:jc w:val="both"/>
        <w:rPr>
          <w:rFonts w:ascii="Times New Roman" w:hAnsi="Times New Roman" w:cs="Times New Roman"/>
          <w:sz w:val="24"/>
        </w:rPr>
      </w:pPr>
      <w:r w:rsidRPr="00E96208">
        <w:rPr>
          <w:rFonts w:ascii="Times New Roman" w:hAnsi="Times New Roman" w:cs="Times New Roman"/>
          <w:b/>
          <w:sz w:val="24"/>
        </w:rPr>
        <w:t>Background</w:t>
      </w:r>
      <w:r w:rsidR="00B949B1" w:rsidRPr="00E96208">
        <w:rPr>
          <w:rFonts w:ascii="Times New Roman" w:hAnsi="Times New Roman" w:cs="Times New Roman"/>
          <w:sz w:val="24"/>
        </w:rPr>
        <w:t>:</w:t>
      </w:r>
      <w:r w:rsidRPr="00E96208">
        <w:rPr>
          <w:rFonts w:ascii="Times New Roman" w:hAnsi="Times New Roman" w:cs="Times New Roman"/>
          <w:sz w:val="24"/>
        </w:rPr>
        <w:t xml:space="preserve"> Child sexual abuse (CSA) is one of the severest forms of abuse in humanity due to its lasting effect on the child. The perpetrators </w:t>
      </w:r>
      <w:r w:rsidR="006137B7" w:rsidRPr="00E96208">
        <w:rPr>
          <w:rFonts w:ascii="Times New Roman" w:hAnsi="Times New Roman" w:cs="Times New Roman"/>
          <w:sz w:val="24"/>
        </w:rPr>
        <w:t xml:space="preserve">are </w:t>
      </w:r>
      <w:r w:rsidRPr="00E96208">
        <w:rPr>
          <w:rFonts w:ascii="Times New Roman" w:hAnsi="Times New Roman" w:cs="Times New Roman"/>
          <w:sz w:val="24"/>
        </w:rPr>
        <w:t xml:space="preserve">usually close acquaintances </w:t>
      </w:r>
      <w:r w:rsidR="00B949B1" w:rsidRPr="00E96208">
        <w:rPr>
          <w:rFonts w:ascii="Times New Roman" w:hAnsi="Times New Roman" w:cs="Times New Roman"/>
          <w:sz w:val="24"/>
        </w:rPr>
        <w:t>of</w:t>
      </w:r>
      <w:r w:rsidRPr="00E96208">
        <w:rPr>
          <w:rFonts w:ascii="Times New Roman" w:hAnsi="Times New Roman" w:cs="Times New Roman"/>
          <w:sz w:val="24"/>
        </w:rPr>
        <w:t xml:space="preserve"> the victims. This study aims to </w:t>
      </w:r>
      <w:r w:rsidR="00825B80" w:rsidRPr="00E96208">
        <w:rPr>
          <w:rFonts w:ascii="Times New Roman" w:hAnsi="Times New Roman" w:cs="Times New Roman"/>
          <w:sz w:val="24"/>
        </w:rPr>
        <w:t>analyze</w:t>
      </w:r>
      <w:r w:rsidR="00606D1C" w:rsidRPr="00E96208">
        <w:rPr>
          <w:rFonts w:ascii="Times New Roman" w:hAnsi="Times New Roman" w:cs="Times New Roman"/>
          <w:sz w:val="24"/>
        </w:rPr>
        <w:t xml:space="preserve"> </w:t>
      </w:r>
      <w:r w:rsidRPr="00E96208">
        <w:rPr>
          <w:rFonts w:ascii="Times New Roman" w:hAnsi="Times New Roman" w:cs="Times New Roman"/>
          <w:sz w:val="24"/>
        </w:rPr>
        <w:t xml:space="preserve">the </w:t>
      </w:r>
      <w:r w:rsidR="006137B7" w:rsidRPr="00E96208">
        <w:rPr>
          <w:rFonts w:ascii="Times New Roman" w:hAnsi="Times New Roman" w:cs="Times New Roman"/>
          <w:sz w:val="24"/>
        </w:rPr>
        <w:t xml:space="preserve">gender difference in the pattern of CSA </w:t>
      </w:r>
      <w:r w:rsidRPr="00E96208">
        <w:rPr>
          <w:rFonts w:ascii="Times New Roman" w:hAnsi="Times New Roman" w:cs="Times New Roman"/>
          <w:sz w:val="24"/>
        </w:rPr>
        <w:t>among adolescents in Port Harcourt.</w:t>
      </w:r>
    </w:p>
    <w:p w14:paraId="2180B9AA" w14:textId="77777777" w:rsidR="00E262C6" w:rsidRPr="00E96208" w:rsidRDefault="00E262C6" w:rsidP="00B66EC2">
      <w:pPr>
        <w:spacing w:after="0" w:line="276" w:lineRule="auto"/>
        <w:jc w:val="both"/>
        <w:rPr>
          <w:rFonts w:ascii="Times New Roman" w:hAnsi="Times New Roman" w:cs="Times New Roman"/>
          <w:sz w:val="24"/>
        </w:rPr>
      </w:pPr>
      <w:r w:rsidRPr="00E96208">
        <w:rPr>
          <w:rFonts w:ascii="Times New Roman" w:hAnsi="Times New Roman" w:cs="Times New Roman"/>
          <w:b/>
          <w:sz w:val="24"/>
        </w:rPr>
        <w:t>Method:</w:t>
      </w:r>
      <w:r w:rsidRPr="00E96208">
        <w:rPr>
          <w:rFonts w:ascii="Times New Roman" w:hAnsi="Times New Roman" w:cs="Times New Roman"/>
          <w:sz w:val="24"/>
        </w:rPr>
        <w:t xml:space="preserve"> A </w:t>
      </w:r>
      <w:r w:rsidR="00B949B1" w:rsidRPr="00E96208">
        <w:rPr>
          <w:rFonts w:ascii="Times New Roman" w:hAnsi="Times New Roman" w:cs="Times New Roman"/>
          <w:sz w:val="24"/>
        </w:rPr>
        <w:t>cross-sectional</w:t>
      </w:r>
      <w:r w:rsidRPr="00E96208">
        <w:rPr>
          <w:rFonts w:ascii="Times New Roman" w:hAnsi="Times New Roman" w:cs="Times New Roman"/>
          <w:sz w:val="24"/>
        </w:rPr>
        <w:t xml:space="preserve"> study </w:t>
      </w:r>
      <w:r w:rsidR="00B949B1" w:rsidRPr="00E96208">
        <w:rPr>
          <w:rFonts w:ascii="Times New Roman" w:hAnsi="Times New Roman" w:cs="Times New Roman"/>
          <w:sz w:val="24"/>
        </w:rPr>
        <w:t>was done</w:t>
      </w:r>
      <w:r w:rsidR="006137B7" w:rsidRPr="00E96208">
        <w:rPr>
          <w:rFonts w:ascii="Times New Roman" w:hAnsi="Times New Roman" w:cs="Times New Roman"/>
          <w:sz w:val="24"/>
        </w:rPr>
        <w:t xml:space="preserve"> </w:t>
      </w:r>
      <w:r w:rsidRPr="00E96208">
        <w:rPr>
          <w:rFonts w:ascii="Times New Roman" w:hAnsi="Times New Roman" w:cs="Times New Roman"/>
          <w:sz w:val="24"/>
        </w:rPr>
        <w:t xml:space="preserve">among adolescents in </w:t>
      </w:r>
      <w:r w:rsidR="00B949B1" w:rsidRPr="00E96208">
        <w:rPr>
          <w:rFonts w:ascii="Times New Roman" w:hAnsi="Times New Roman" w:cs="Times New Roman"/>
          <w:sz w:val="24"/>
        </w:rPr>
        <w:t xml:space="preserve">4 </w:t>
      </w:r>
      <w:r w:rsidRPr="00E96208">
        <w:rPr>
          <w:rFonts w:ascii="Times New Roman" w:hAnsi="Times New Roman" w:cs="Times New Roman"/>
          <w:sz w:val="24"/>
        </w:rPr>
        <w:t xml:space="preserve">secondary </w:t>
      </w:r>
      <w:r w:rsidR="00B949B1" w:rsidRPr="00E96208">
        <w:rPr>
          <w:rFonts w:ascii="Times New Roman" w:hAnsi="Times New Roman" w:cs="Times New Roman"/>
          <w:sz w:val="24"/>
        </w:rPr>
        <w:t>schools</w:t>
      </w:r>
      <w:r w:rsidRPr="00E96208">
        <w:rPr>
          <w:rFonts w:ascii="Times New Roman" w:hAnsi="Times New Roman" w:cs="Times New Roman"/>
          <w:sz w:val="24"/>
        </w:rPr>
        <w:t xml:space="preserve"> </w:t>
      </w:r>
      <w:r w:rsidR="00B949B1" w:rsidRPr="00E96208">
        <w:rPr>
          <w:rFonts w:ascii="Times New Roman" w:hAnsi="Times New Roman" w:cs="Times New Roman"/>
          <w:sz w:val="24"/>
        </w:rPr>
        <w:t xml:space="preserve">in Port Harcourt. Subjects were selected </w:t>
      </w:r>
      <w:r w:rsidRPr="00E96208">
        <w:rPr>
          <w:rFonts w:ascii="Times New Roman" w:hAnsi="Times New Roman" w:cs="Times New Roman"/>
          <w:sz w:val="24"/>
        </w:rPr>
        <w:t>using</w:t>
      </w:r>
      <w:r w:rsidR="006137B7" w:rsidRPr="00E96208">
        <w:rPr>
          <w:rFonts w:ascii="Times New Roman" w:hAnsi="Times New Roman" w:cs="Times New Roman"/>
          <w:sz w:val="24"/>
        </w:rPr>
        <w:t xml:space="preserve"> a</w:t>
      </w:r>
      <w:r w:rsidRPr="00E96208">
        <w:rPr>
          <w:rFonts w:ascii="Times New Roman" w:hAnsi="Times New Roman" w:cs="Times New Roman"/>
          <w:sz w:val="24"/>
        </w:rPr>
        <w:t xml:space="preserve"> multi</w:t>
      </w:r>
      <w:r w:rsidR="00825B80" w:rsidRPr="00E96208">
        <w:rPr>
          <w:rFonts w:ascii="Times New Roman" w:hAnsi="Times New Roman" w:cs="Times New Roman"/>
          <w:sz w:val="24"/>
        </w:rPr>
        <w:t>-</w:t>
      </w:r>
      <w:r w:rsidRPr="00E96208">
        <w:rPr>
          <w:rFonts w:ascii="Times New Roman" w:hAnsi="Times New Roman" w:cs="Times New Roman"/>
          <w:sz w:val="24"/>
        </w:rPr>
        <w:t>staged sampling</w:t>
      </w:r>
      <w:r w:rsidR="00825B80" w:rsidRPr="00E96208">
        <w:rPr>
          <w:rFonts w:ascii="Times New Roman" w:hAnsi="Times New Roman" w:cs="Times New Roman"/>
          <w:sz w:val="24"/>
        </w:rPr>
        <w:t xml:space="preserve"> method. </w:t>
      </w:r>
      <w:r w:rsidR="00B949B1" w:rsidRPr="00E96208">
        <w:rPr>
          <w:rFonts w:ascii="Times New Roman" w:hAnsi="Times New Roman" w:cs="Times New Roman"/>
          <w:sz w:val="24"/>
        </w:rPr>
        <w:t xml:space="preserve">The </w:t>
      </w:r>
      <w:r w:rsidR="00825B80" w:rsidRPr="00E96208">
        <w:rPr>
          <w:rFonts w:ascii="Times New Roman" w:hAnsi="Times New Roman" w:cs="Times New Roman"/>
          <w:sz w:val="24"/>
        </w:rPr>
        <w:t>C</w:t>
      </w:r>
      <w:r w:rsidR="00B949B1" w:rsidRPr="00E96208">
        <w:rPr>
          <w:rFonts w:ascii="Times New Roman" w:hAnsi="Times New Roman" w:cs="Times New Roman"/>
          <w:sz w:val="24"/>
        </w:rPr>
        <w:t>SA</w:t>
      </w:r>
      <w:r w:rsidR="00825B80" w:rsidRPr="00E96208">
        <w:rPr>
          <w:rFonts w:ascii="Times New Roman" w:hAnsi="Times New Roman" w:cs="Times New Roman"/>
          <w:sz w:val="24"/>
        </w:rPr>
        <w:t xml:space="preserve"> questionnaire was used as the study </w:t>
      </w:r>
      <w:r w:rsidR="00B949B1" w:rsidRPr="00E96208">
        <w:rPr>
          <w:rFonts w:ascii="Times New Roman" w:hAnsi="Times New Roman" w:cs="Times New Roman"/>
          <w:sz w:val="24"/>
        </w:rPr>
        <w:t>tool</w:t>
      </w:r>
      <w:r w:rsidR="00825B80" w:rsidRPr="00E96208">
        <w:rPr>
          <w:rFonts w:ascii="Times New Roman" w:hAnsi="Times New Roman" w:cs="Times New Roman"/>
          <w:sz w:val="24"/>
        </w:rPr>
        <w:t>.</w:t>
      </w:r>
      <w:r w:rsidR="006137B7" w:rsidRPr="00E96208">
        <w:rPr>
          <w:rFonts w:ascii="Times New Roman" w:hAnsi="Times New Roman" w:cs="Times New Roman"/>
          <w:sz w:val="24"/>
        </w:rPr>
        <w:t xml:space="preserve"> Ethical clea</w:t>
      </w:r>
      <w:r w:rsidR="0032701C" w:rsidRPr="00E96208">
        <w:rPr>
          <w:rFonts w:ascii="Times New Roman" w:hAnsi="Times New Roman" w:cs="Times New Roman"/>
          <w:sz w:val="24"/>
        </w:rPr>
        <w:t>rance was obtained from the University of Port Harcourt</w:t>
      </w:r>
      <w:r w:rsidR="006137B7" w:rsidRPr="00E96208">
        <w:rPr>
          <w:rFonts w:ascii="Times New Roman" w:hAnsi="Times New Roman" w:cs="Times New Roman"/>
          <w:sz w:val="24"/>
        </w:rPr>
        <w:t xml:space="preserve"> </w:t>
      </w:r>
      <w:r w:rsidR="00B949B1" w:rsidRPr="00E96208">
        <w:rPr>
          <w:rFonts w:ascii="Times New Roman" w:hAnsi="Times New Roman" w:cs="Times New Roman"/>
          <w:sz w:val="24"/>
        </w:rPr>
        <w:t>R</w:t>
      </w:r>
      <w:r w:rsidR="006137B7" w:rsidRPr="00E96208">
        <w:rPr>
          <w:rFonts w:ascii="Times New Roman" w:hAnsi="Times New Roman" w:cs="Times New Roman"/>
          <w:sz w:val="24"/>
        </w:rPr>
        <w:t xml:space="preserve">esearch </w:t>
      </w:r>
      <w:r w:rsidR="00B949B1" w:rsidRPr="00E96208">
        <w:rPr>
          <w:rFonts w:ascii="Times New Roman" w:hAnsi="Times New Roman" w:cs="Times New Roman"/>
          <w:sz w:val="24"/>
        </w:rPr>
        <w:t>and E</w:t>
      </w:r>
      <w:r w:rsidR="006137B7" w:rsidRPr="00E96208">
        <w:rPr>
          <w:rFonts w:ascii="Times New Roman" w:hAnsi="Times New Roman" w:cs="Times New Roman"/>
          <w:sz w:val="24"/>
        </w:rPr>
        <w:t xml:space="preserve">thics </w:t>
      </w:r>
      <w:r w:rsidR="00B949B1" w:rsidRPr="00E96208">
        <w:rPr>
          <w:rFonts w:ascii="Times New Roman" w:hAnsi="Times New Roman" w:cs="Times New Roman"/>
          <w:sz w:val="24"/>
        </w:rPr>
        <w:t>Committee</w:t>
      </w:r>
      <w:r w:rsidR="006137B7" w:rsidRPr="00E96208">
        <w:rPr>
          <w:rFonts w:ascii="Times New Roman" w:hAnsi="Times New Roman" w:cs="Times New Roman"/>
          <w:sz w:val="24"/>
        </w:rPr>
        <w:t xml:space="preserve">. Assent </w:t>
      </w:r>
      <w:r w:rsidR="00B949B1" w:rsidRPr="00E96208">
        <w:rPr>
          <w:rFonts w:ascii="Times New Roman" w:hAnsi="Times New Roman" w:cs="Times New Roman"/>
          <w:sz w:val="24"/>
        </w:rPr>
        <w:t>was</w:t>
      </w:r>
      <w:r w:rsidR="006137B7" w:rsidRPr="00E96208">
        <w:rPr>
          <w:rFonts w:ascii="Times New Roman" w:hAnsi="Times New Roman" w:cs="Times New Roman"/>
          <w:sz w:val="24"/>
        </w:rPr>
        <w:t xml:space="preserve"> obtained from the students</w:t>
      </w:r>
      <w:r w:rsidR="00B949B1" w:rsidRPr="00E96208">
        <w:rPr>
          <w:rFonts w:ascii="Times New Roman" w:hAnsi="Times New Roman" w:cs="Times New Roman"/>
          <w:sz w:val="24"/>
        </w:rPr>
        <w:t>,</w:t>
      </w:r>
      <w:r w:rsidR="006137B7" w:rsidRPr="00E96208">
        <w:rPr>
          <w:rFonts w:ascii="Times New Roman" w:hAnsi="Times New Roman" w:cs="Times New Roman"/>
          <w:sz w:val="24"/>
        </w:rPr>
        <w:t xml:space="preserve"> while consent was obtained from their parents/guardians. </w:t>
      </w:r>
    </w:p>
    <w:p w14:paraId="625F60E3" w14:textId="77777777" w:rsidR="00DE1D81" w:rsidRPr="00E96208" w:rsidRDefault="00074F37" w:rsidP="00B66EC2">
      <w:pPr>
        <w:spacing w:after="0" w:line="276" w:lineRule="auto"/>
        <w:jc w:val="both"/>
        <w:rPr>
          <w:rFonts w:ascii="Times New Roman" w:hAnsi="Times New Roman" w:cs="Times New Roman"/>
          <w:b/>
          <w:bCs/>
          <w:sz w:val="24"/>
          <w:vertAlign w:val="superscript"/>
          <w:lang w:val="en-GB"/>
        </w:rPr>
      </w:pPr>
      <w:r w:rsidRPr="00E96208">
        <w:rPr>
          <w:rFonts w:ascii="Times New Roman" w:hAnsi="Times New Roman" w:cs="Times New Roman"/>
          <w:b/>
          <w:sz w:val="24"/>
        </w:rPr>
        <w:t>Result:</w:t>
      </w:r>
      <w:r w:rsidRPr="00E96208">
        <w:rPr>
          <w:rFonts w:ascii="Times New Roman" w:hAnsi="Times New Roman" w:cs="Times New Roman"/>
          <w:sz w:val="24"/>
        </w:rPr>
        <w:t xml:space="preserve"> A total of 600 adolescent males and females aged 10 to 17 years participated in the study. The mean age was 13.25 ± 2.11 years, with 340 (56.7%) being males. Of the 600 participants, 68 (11.3%) reported having b</w:t>
      </w:r>
      <w:r w:rsidR="00753808" w:rsidRPr="00E96208">
        <w:rPr>
          <w:rFonts w:ascii="Times New Roman" w:hAnsi="Times New Roman" w:cs="Times New Roman"/>
          <w:sz w:val="24"/>
        </w:rPr>
        <w:t>een abused. More males, 43 (12.7</w:t>
      </w:r>
      <w:r w:rsidRPr="00E96208">
        <w:rPr>
          <w:rFonts w:ascii="Times New Roman" w:hAnsi="Times New Roman" w:cs="Times New Roman"/>
          <w:sz w:val="24"/>
        </w:rPr>
        <w:t xml:space="preserve">%), than females, 25 (9.6%), were victims of CSA. </w:t>
      </w:r>
      <w:r w:rsidR="00AE6E14" w:rsidRPr="00E96208">
        <w:rPr>
          <w:rFonts w:ascii="Times New Roman" w:hAnsi="Times New Roman" w:cs="Times New Roman"/>
          <w:sz w:val="24"/>
        </w:rPr>
        <w:t xml:space="preserve">Male victims compared to the females experienced multiple episodes of abuse that lasted for years. </w:t>
      </w:r>
      <w:r w:rsidRPr="00E96208">
        <w:rPr>
          <w:rFonts w:ascii="Times New Roman" w:hAnsi="Times New Roman" w:cs="Times New Roman"/>
          <w:sz w:val="24"/>
        </w:rPr>
        <w:t xml:space="preserve">Over half, 38 (55.9%), of the victims experienced multiple episodes of abuse, and in 11 (16.2%) of the 68 victims, abuse lasted for more than 2 years. The </w:t>
      </w:r>
      <w:r w:rsidR="005B1C19" w:rsidRPr="00E96208">
        <w:rPr>
          <w:rFonts w:ascii="Times New Roman" w:hAnsi="Times New Roman" w:cs="Times New Roman"/>
          <w:sz w:val="24"/>
        </w:rPr>
        <w:t>non-</w:t>
      </w:r>
      <w:r w:rsidRPr="00E96208">
        <w:rPr>
          <w:rFonts w:ascii="Times New Roman" w:hAnsi="Times New Roman" w:cs="Times New Roman"/>
          <w:sz w:val="24"/>
        </w:rPr>
        <w:t xml:space="preserve">contact form of abuse was more prevalent, with perpetrators being close family members in 46 (67.6%) cases, and 38 (55.9%) of the perpetrators were adult males. However, females were more likely to be perpetrators of male victims. </w:t>
      </w:r>
      <w:r w:rsidR="00992685" w:rsidRPr="00E96208">
        <w:rPr>
          <w:rFonts w:ascii="Times New Roman" w:hAnsi="Times New Roman" w:cs="Times New Roman"/>
          <w:sz w:val="24"/>
        </w:rPr>
        <w:t xml:space="preserve">Only 5(7.4%) of the victims disclosed their abuse. </w:t>
      </w:r>
      <w:r w:rsidRPr="00E96208">
        <w:rPr>
          <w:rFonts w:ascii="Times New Roman" w:hAnsi="Times New Roman" w:cs="Times New Roman"/>
          <w:sz w:val="24"/>
        </w:rPr>
        <w:t>More female victims, 4 (16.0%), compared to 1 (2.3%) male victim, disclosed their abuse; this gende</w:t>
      </w:r>
      <w:r w:rsidR="0032701C" w:rsidRPr="00E96208">
        <w:rPr>
          <w:rFonts w:ascii="Times New Roman" w:hAnsi="Times New Roman" w:cs="Times New Roman"/>
          <w:sz w:val="24"/>
        </w:rPr>
        <w:t>r difference was significant (</w:t>
      </w:r>
      <w:r w:rsidR="0032701C" w:rsidRPr="00E96208">
        <w:rPr>
          <w:rFonts w:ascii="Cambria Math" w:hAnsi="Cambria Math" w:cs="Cambria Math"/>
          <w:b/>
          <w:bCs/>
          <w:sz w:val="24"/>
          <w:lang w:val="en-GB"/>
        </w:rPr>
        <w:t>𝜒</w:t>
      </w:r>
      <w:r w:rsidR="0032701C" w:rsidRPr="00E96208">
        <w:rPr>
          <w:rFonts w:ascii="Times New Roman" w:hAnsi="Times New Roman" w:cs="Times New Roman"/>
          <w:b/>
          <w:bCs/>
          <w:sz w:val="24"/>
          <w:vertAlign w:val="superscript"/>
          <w:lang w:val="en-GB"/>
        </w:rPr>
        <w:t>2</w:t>
      </w:r>
      <w:r w:rsidRPr="00E96208">
        <w:rPr>
          <w:rFonts w:ascii="Times New Roman" w:hAnsi="Times New Roman" w:cs="Times New Roman"/>
          <w:sz w:val="24"/>
        </w:rPr>
        <w:t xml:space="preserve">=4.28, p=0.04). </w:t>
      </w:r>
    </w:p>
    <w:p w14:paraId="0014C2CE" w14:textId="77777777" w:rsidR="004573F7" w:rsidRPr="00E96208" w:rsidRDefault="00DE1D81" w:rsidP="004573F7">
      <w:pPr>
        <w:spacing w:line="360" w:lineRule="auto"/>
        <w:jc w:val="both"/>
        <w:rPr>
          <w:rFonts w:ascii="Times New Roman" w:hAnsi="Times New Roman" w:cs="Times New Roman"/>
          <w:sz w:val="24"/>
          <w:szCs w:val="24"/>
        </w:rPr>
      </w:pPr>
      <w:r w:rsidRPr="00E96208">
        <w:rPr>
          <w:rFonts w:ascii="Times New Roman" w:hAnsi="Times New Roman" w:cs="Times New Roman"/>
          <w:b/>
          <w:sz w:val="24"/>
        </w:rPr>
        <w:t>Conclusion</w:t>
      </w:r>
      <w:r w:rsidRPr="00E96208">
        <w:rPr>
          <w:rFonts w:ascii="Times New Roman" w:hAnsi="Times New Roman" w:cs="Times New Roman"/>
          <w:sz w:val="24"/>
        </w:rPr>
        <w:t xml:space="preserve">: CSA is still prevalent </w:t>
      </w:r>
      <w:r w:rsidR="00340712" w:rsidRPr="00E96208">
        <w:rPr>
          <w:rFonts w:ascii="Times New Roman" w:hAnsi="Times New Roman" w:cs="Times New Roman"/>
          <w:sz w:val="24"/>
        </w:rPr>
        <w:t>in our society</w:t>
      </w:r>
      <w:r w:rsidR="005B1C19" w:rsidRPr="00E96208">
        <w:rPr>
          <w:rFonts w:ascii="Times New Roman" w:hAnsi="Times New Roman" w:cs="Times New Roman"/>
          <w:sz w:val="24"/>
        </w:rPr>
        <w:t xml:space="preserve"> with a significant gender difference in prevalence and pattern. A</w:t>
      </w:r>
      <w:r w:rsidR="00340712" w:rsidRPr="00E96208">
        <w:rPr>
          <w:rFonts w:ascii="Times New Roman" w:hAnsi="Times New Roman" w:cs="Times New Roman"/>
          <w:sz w:val="24"/>
        </w:rPr>
        <w:t>dolescent</w:t>
      </w:r>
      <w:r w:rsidR="00603CE4" w:rsidRPr="00E96208">
        <w:rPr>
          <w:rFonts w:ascii="Times New Roman" w:hAnsi="Times New Roman" w:cs="Times New Roman"/>
          <w:sz w:val="24"/>
        </w:rPr>
        <w:t xml:space="preserve"> males we</w:t>
      </w:r>
      <w:r w:rsidR="00C35D04" w:rsidRPr="00E96208">
        <w:rPr>
          <w:rFonts w:ascii="Times New Roman" w:hAnsi="Times New Roman" w:cs="Times New Roman"/>
          <w:sz w:val="24"/>
        </w:rPr>
        <w:t>re common victims</w:t>
      </w:r>
      <w:r w:rsidR="00B949B1" w:rsidRPr="00E96208">
        <w:rPr>
          <w:rFonts w:ascii="Times New Roman" w:hAnsi="Times New Roman" w:cs="Times New Roman"/>
          <w:sz w:val="24"/>
        </w:rPr>
        <w:t>,</w:t>
      </w:r>
      <w:r w:rsidR="005B1C19" w:rsidRPr="00E96208">
        <w:rPr>
          <w:rFonts w:ascii="Times New Roman" w:hAnsi="Times New Roman" w:cs="Times New Roman"/>
          <w:sz w:val="24"/>
        </w:rPr>
        <w:t xml:space="preserve"> disclosure rate is poor with more girls </w:t>
      </w:r>
      <w:r w:rsidR="00FC4689" w:rsidRPr="00E96208">
        <w:rPr>
          <w:rFonts w:ascii="Times New Roman" w:hAnsi="Times New Roman" w:cs="Times New Roman"/>
          <w:sz w:val="24"/>
        </w:rPr>
        <w:t>likely to disclose their abuse.</w:t>
      </w:r>
      <w:r w:rsidR="005B1C19" w:rsidRPr="00E96208">
        <w:rPr>
          <w:rFonts w:ascii="Times New Roman" w:hAnsi="Times New Roman" w:cs="Times New Roman"/>
          <w:sz w:val="24"/>
        </w:rPr>
        <w:t xml:space="preserve"> </w:t>
      </w:r>
      <w:r w:rsidR="00F17F68" w:rsidRPr="00E96208">
        <w:rPr>
          <w:rFonts w:ascii="Times New Roman" w:hAnsi="Times New Roman" w:cs="Times New Roman"/>
          <w:sz w:val="24"/>
        </w:rPr>
        <w:t xml:space="preserve">Most </w:t>
      </w:r>
      <w:r w:rsidR="00603CE4" w:rsidRPr="00E96208">
        <w:rPr>
          <w:rFonts w:ascii="Times New Roman" w:hAnsi="Times New Roman" w:cs="Times New Roman"/>
          <w:sz w:val="24"/>
        </w:rPr>
        <w:t xml:space="preserve">perpetrators were </w:t>
      </w:r>
      <w:r w:rsidR="00AE6E14" w:rsidRPr="00E96208">
        <w:rPr>
          <w:rFonts w:ascii="Times New Roman" w:hAnsi="Times New Roman" w:cs="Times New Roman"/>
          <w:sz w:val="24"/>
        </w:rPr>
        <w:t>male relatives</w:t>
      </w:r>
      <w:r w:rsidR="00B949B1" w:rsidRPr="00E96208">
        <w:rPr>
          <w:rFonts w:ascii="Times New Roman" w:hAnsi="Times New Roman" w:cs="Times New Roman"/>
          <w:sz w:val="24"/>
        </w:rPr>
        <w:t>,</w:t>
      </w:r>
      <w:r w:rsidR="00F33421" w:rsidRPr="00E96208">
        <w:rPr>
          <w:rFonts w:ascii="Times New Roman" w:hAnsi="Times New Roman" w:cs="Times New Roman"/>
          <w:sz w:val="24"/>
        </w:rPr>
        <w:t xml:space="preserve"> with more female perpetrators abusing the male child. </w:t>
      </w:r>
      <w:r w:rsidR="004573F7" w:rsidRPr="00E96208">
        <w:rPr>
          <w:rFonts w:ascii="Times New Roman" w:hAnsi="Times New Roman" w:cs="Times New Roman"/>
          <w:sz w:val="24"/>
          <w:szCs w:val="24"/>
        </w:rPr>
        <w:t>Implementing gender sensitive prevention and intervention programs that actively engage both children and parents to reduce the prevalence is needed.</w:t>
      </w:r>
    </w:p>
    <w:p w14:paraId="37820040" w14:textId="77777777" w:rsidR="00F33421" w:rsidRPr="00E96208" w:rsidRDefault="0032701C" w:rsidP="004573F7">
      <w:pPr>
        <w:spacing w:line="360" w:lineRule="auto"/>
        <w:jc w:val="both"/>
        <w:rPr>
          <w:rFonts w:ascii="Times New Roman" w:hAnsi="Times New Roman" w:cs="Times New Roman"/>
          <w:sz w:val="24"/>
        </w:rPr>
      </w:pPr>
      <w:r w:rsidRPr="00E96208">
        <w:rPr>
          <w:rFonts w:ascii="Times New Roman" w:hAnsi="Times New Roman" w:cs="Times New Roman"/>
          <w:b/>
          <w:sz w:val="24"/>
        </w:rPr>
        <w:t>Keywords</w:t>
      </w:r>
      <w:r w:rsidR="00F33421" w:rsidRPr="00E96208">
        <w:rPr>
          <w:rFonts w:ascii="Times New Roman" w:hAnsi="Times New Roman" w:cs="Times New Roman"/>
          <w:sz w:val="24"/>
        </w:rPr>
        <w:t>: CSA, Adolescents</w:t>
      </w:r>
      <w:r w:rsidR="009A6A40" w:rsidRPr="00E96208">
        <w:rPr>
          <w:rFonts w:ascii="Times New Roman" w:hAnsi="Times New Roman" w:cs="Times New Roman"/>
          <w:sz w:val="24"/>
        </w:rPr>
        <w:t>,</w:t>
      </w:r>
      <w:r w:rsidR="00F33421" w:rsidRPr="00E96208">
        <w:rPr>
          <w:rFonts w:ascii="Times New Roman" w:hAnsi="Times New Roman" w:cs="Times New Roman"/>
          <w:sz w:val="24"/>
        </w:rPr>
        <w:t xml:space="preserve"> Gender difference, </w:t>
      </w:r>
      <w:r w:rsidR="004573F7" w:rsidRPr="00E96208">
        <w:rPr>
          <w:rFonts w:ascii="Times New Roman" w:hAnsi="Times New Roman" w:cs="Times New Roman"/>
          <w:sz w:val="24"/>
        </w:rPr>
        <w:t xml:space="preserve">Prevalence, Pattern, </w:t>
      </w:r>
      <w:r w:rsidR="00F33421" w:rsidRPr="00E96208">
        <w:rPr>
          <w:rFonts w:ascii="Times New Roman" w:hAnsi="Times New Roman" w:cs="Times New Roman"/>
          <w:sz w:val="24"/>
        </w:rPr>
        <w:t>Port Harcourt.</w:t>
      </w:r>
    </w:p>
    <w:p w14:paraId="11505F8F" w14:textId="77777777" w:rsidR="008E2174" w:rsidRPr="00E96208" w:rsidRDefault="008E2174" w:rsidP="00B66EC2">
      <w:pPr>
        <w:spacing w:after="0" w:line="276" w:lineRule="auto"/>
        <w:jc w:val="both"/>
        <w:rPr>
          <w:rFonts w:ascii="Times New Roman" w:hAnsi="Times New Roman" w:cs="Times New Roman"/>
          <w:sz w:val="24"/>
        </w:rPr>
      </w:pPr>
    </w:p>
    <w:p w14:paraId="536EBCED" w14:textId="77777777" w:rsidR="008E2174" w:rsidRPr="00E96208" w:rsidRDefault="008E2174" w:rsidP="00B66EC2">
      <w:pPr>
        <w:spacing w:after="0" w:line="276" w:lineRule="auto"/>
        <w:jc w:val="both"/>
        <w:rPr>
          <w:rFonts w:ascii="Times New Roman" w:hAnsi="Times New Roman" w:cs="Times New Roman"/>
          <w:sz w:val="24"/>
        </w:rPr>
      </w:pPr>
    </w:p>
    <w:p w14:paraId="5A52B0FB" w14:textId="77777777" w:rsidR="008E2174" w:rsidRPr="00E96208" w:rsidRDefault="008E2174" w:rsidP="00B66EC2">
      <w:pPr>
        <w:spacing w:after="0" w:line="276" w:lineRule="auto"/>
        <w:jc w:val="both"/>
        <w:rPr>
          <w:rFonts w:ascii="Times New Roman" w:hAnsi="Times New Roman" w:cs="Times New Roman"/>
          <w:sz w:val="24"/>
        </w:rPr>
      </w:pPr>
    </w:p>
    <w:p w14:paraId="315C61B4" w14:textId="77777777" w:rsidR="00FC4689" w:rsidRPr="00E96208" w:rsidRDefault="00FC4689">
      <w:pPr>
        <w:rPr>
          <w:rFonts w:ascii="Times New Roman" w:hAnsi="Times New Roman" w:cs="Times New Roman"/>
          <w:bCs/>
        </w:rPr>
      </w:pPr>
      <w:r w:rsidRPr="00E96208">
        <w:rPr>
          <w:rFonts w:ascii="Times New Roman" w:hAnsi="Times New Roman" w:cs="Times New Roman"/>
          <w:bCs/>
        </w:rPr>
        <w:br w:type="page"/>
      </w:r>
    </w:p>
    <w:p w14:paraId="401D0C09" w14:textId="77777777" w:rsidR="00096735" w:rsidRPr="00E96208" w:rsidRDefault="00096735" w:rsidP="00096735">
      <w:pPr>
        <w:rPr>
          <w:rFonts w:ascii="Times New Roman" w:hAnsi="Times New Roman" w:cs="Times New Roman"/>
          <w:bCs/>
        </w:rPr>
      </w:pPr>
      <w:r w:rsidRPr="00E96208">
        <w:rPr>
          <w:rFonts w:ascii="Times New Roman" w:hAnsi="Times New Roman" w:cs="Times New Roman"/>
          <w:bCs/>
        </w:rPr>
        <w:lastRenderedPageBreak/>
        <w:t xml:space="preserve">Introduction </w:t>
      </w:r>
    </w:p>
    <w:p w14:paraId="35638059" w14:textId="77777777" w:rsidR="009F7BFA" w:rsidRPr="00E96208" w:rsidRDefault="00D0726C" w:rsidP="00096735">
      <w:pPr>
        <w:spacing w:before="240"/>
        <w:rPr>
          <w:rFonts w:ascii="Times New Roman" w:hAnsi="Times New Roman" w:cs="Times New Roman"/>
          <w:bCs/>
        </w:rPr>
      </w:pPr>
      <w:r w:rsidRPr="00E96208">
        <w:rPr>
          <w:rFonts w:ascii="Times New Roman" w:hAnsi="Times New Roman" w:cs="Times New Roman"/>
          <w:bCs/>
        </w:rPr>
        <w:t>Child Sexual Abuse (CSA) is a crime prevalent in society and in all cultures, and is described as a grave public and social problem. [1]</w:t>
      </w:r>
      <w:r w:rsidRPr="00E96208">
        <w:rPr>
          <w:rFonts w:ascii="Times New Roman" w:hAnsi="Times New Roman" w:cs="Times New Roman"/>
          <w:bCs/>
          <w:vertAlign w:val="superscript"/>
        </w:rPr>
        <w:t xml:space="preserve"> </w:t>
      </w:r>
      <w:r w:rsidRPr="00E96208">
        <w:rPr>
          <w:rFonts w:ascii="Times New Roman" w:hAnsi="Times New Roman" w:cs="Times New Roman"/>
          <w:bCs/>
        </w:rPr>
        <w:t xml:space="preserve">  CSA </w:t>
      </w:r>
      <w:r w:rsidR="00011775" w:rsidRPr="00E96208">
        <w:rPr>
          <w:rFonts w:ascii="Times New Roman" w:hAnsi="Times New Roman" w:cs="Times New Roman"/>
          <w:bCs/>
        </w:rPr>
        <w:t xml:space="preserve">has been known by different terms, </w:t>
      </w:r>
      <w:r w:rsidRPr="00E96208">
        <w:rPr>
          <w:rFonts w:ascii="Times New Roman" w:hAnsi="Times New Roman" w:cs="Times New Roman"/>
          <w:bCs/>
        </w:rPr>
        <w:t>including</w:t>
      </w:r>
      <w:r w:rsidR="00011775" w:rsidRPr="00E96208">
        <w:rPr>
          <w:rFonts w:ascii="Times New Roman" w:hAnsi="Times New Roman" w:cs="Times New Roman"/>
          <w:bCs/>
        </w:rPr>
        <w:t xml:space="preserve"> child sexual victimization, exploitation, sexual assault and others.</w:t>
      </w:r>
      <w:r w:rsidRPr="00E96208">
        <w:rPr>
          <w:rFonts w:ascii="Times New Roman" w:hAnsi="Times New Roman" w:cs="Times New Roman"/>
          <w:bCs/>
        </w:rPr>
        <w:t xml:space="preserve"> </w:t>
      </w:r>
      <w:r w:rsidR="00096735" w:rsidRPr="00E96208">
        <w:rPr>
          <w:rFonts w:ascii="Times New Roman" w:hAnsi="Times New Roman" w:cs="Times New Roman"/>
          <w:bCs/>
        </w:rPr>
        <w:t xml:space="preserve">According to the World Health </w:t>
      </w:r>
      <w:r w:rsidR="003E4FB3" w:rsidRPr="00E96208">
        <w:rPr>
          <w:rFonts w:ascii="Times New Roman" w:hAnsi="Times New Roman" w:cs="Times New Roman"/>
          <w:bCs/>
        </w:rPr>
        <w:t>Organization</w:t>
      </w:r>
      <w:r w:rsidR="00584BE9" w:rsidRPr="00E96208">
        <w:rPr>
          <w:rFonts w:ascii="Times New Roman" w:hAnsi="Times New Roman" w:cs="Times New Roman"/>
          <w:bCs/>
        </w:rPr>
        <w:t xml:space="preserve"> (</w:t>
      </w:r>
      <w:r w:rsidR="00096735" w:rsidRPr="00E96208">
        <w:rPr>
          <w:rFonts w:ascii="Times New Roman" w:hAnsi="Times New Roman" w:cs="Times New Roman"/>
          <w:bCs/>
        </w:rPr>
        <w:t>WHO), CSA is defined as “the involvement of a child in sexual activities that he or she does not fully comprehend, is unable to give informed consent to or for which the child is not developmentally prepared, or else that violates the law or social taboos of society”</w:t>
      </w:r>
      <w:r w:rsidR="009F7C9B" w:rsidRPr="00E96208">
        <w:rPr>
          <w:rFonts w:ascii="Times New Roman" w:hAnsi="Times New Roman" w:cs="Times New Roman"/>
          <w:bCs/>
        </w:rPr>
        <w:t>.</w:t>
      </w:r>
      <w:r w:rsidR="00C912D5" w:rsidRPr="00E96208">
        <w:rPr>
          <w:rFonts w:ascii="Times New Roman" w:hAnsi="Times New Roman" w:cs="Times New Roman"/>
          <w:bCs/>
        </w:rPr>
        <w:t xml:space="preserve"> Children</w:t>
      </w:r>
      <w:r w:rsidRPr="00E96208">
        <w:rPr>
          <w:rFonts w:ascii="Times New Roman" w:hAnsi="Times New Roman" w:cs="Times New Roman"/>
          <w:bCs/>
        </w:rPr>
        <w:t>,</w:t>
      </w:r>
      <w:r w:rsidR="00C912D5" w:rsidRPr="00E96208">
        <w:rPr>
          <w:rFonts w:ascii="Times New Roman" w:hAnsi="Times New Roman" w:cs="Times New Roman"/>
          <w:bCs/>
        </w:rPr>
        <w:t xml:space="preserve"> by virtue of their age or developmental stage</w:t>
      </w:r>
      <w:r w:rsidR="003E4FB3" w:rsidRPr="00E96208">
        <w:rPr>
          <w:rFonts w:ascii="Times New Roman" w:hAnsi="Times New Roman" w:cs="Times New Roman"/>
          <w:bCs/>
        </w:rPr>
        <w:t>,</w:t>
      </w:r>
      <w:r w:rsidR="00C912D5" w:rsidRPr="00E96208">
        <w:rPr>
          <w:rFonts w:ascii="Times New Roman" w:hAnsi="Times New Roman" w:cs="Times New Roman"/>
          <w:bCs/>
        </w:rPr>
        <w:t xml:space="preserve"> can be abused by even </w:t>
      </w:r>
      <w:r w:rsidR="00E87FAA" w:rsidRPr="00E96208">
        <w:rPr>
          <w:rFonts w:ascii="Times New Roman" w:hAnsi="Times New Roman" w:cs="Times New Roman"/>
          <w:bCs/>
        </w:rPr>
        <w:t xml:space="preserve">other </w:t>
      </w:r>
      <w:r w:rsidR="00C912D5" w:rsidRPr="00E96208">
        <w:rPr>
          <w:rFonts w:ascii="Times New Roman" w:hAnsi="Times New Roman" w:cs="Times New Roman"/>
          <w:bCs/>
        </w:rPr>
        <w:t xml:space="preserve">children or adults who </w:t>
      </w:r>
      <w:r w:rsidR="00E87FAA" w:rsidRPr="00E96208">
        <w:rPr>
          <w:rFonts w:ascii="Times New Roman" w:hAnsi="Times New Roman" w:cs="Times New Roman"/>
          <w:bCs/>
        </w:rPr>
        <w:t>are in a position of power, trust or responsibility over them.</w:t>
      </w:r>
      <w:r w:rsidR="00603CE4" w:rsidRPr="00E96208">
        <w:rPr>
          <w:rFonts w:ascii="Times New Roman" w:hAnsi="Times New Roman" w:cs="Times New Roman"/>
          <w:bCs/>
        </w:rPr>
        <w:t xml:space="preserve"> </w:t>
      </w:r>
      <w:r w:rsidR="00E87FAA" w:rsidRPr="00E96208">
        <w:rPr>
          <w:rFonts w:ascii="Times New Roman" w:hAnsi="Times New Roman" w:cs="Times New Roman"/>
          <w:bCs/>
        </w:rPr>
        <w:t>[1]</w:t>
      </w:r>
    </w:p>
    <w:p w14:paraId="453FB052" w14:textId="77777777" w:rsidR="009F7BFA" w:rsidRPr="00E96208" w:rsidRDefault="009F7BFA" w:rsidP="009F7BFA">
      <w:pPr>
        <w:spacing w:before="240"/>
        <w:rPr>
          <w:rFonts w:ascii="Times New Roman" w:hAnsi="Times New Roman" w:cs="Times New Roman"/>
          <w:bCs/>
        </w:rPr>
      </w:pPr>
      <w:r w:rsidRPr="00E96208">
        <w:rPr>
          <w:rFonts w:ascii="Times New Roman" w:hAnsi="Times New Roman" w:cs="Times New Roman"/>
          <w:bCs/>
        </w:rPr>
        <w:t>The crime may not be committed only by touching or coming in contact with the child; it can also occur in the form of non-contact abuse. In most cases of CSA, close acquaintances and family members are the major perpetrators, while in one-third of cases, perpetra</w:t>
      </w:r>
      <w:r w:rsidR="00D72AAF" w:rsidRPr="00E96208">
        <w:rPr>
          <w:rFonts w:ascii="Times New Roman" w:hAnsi="Times New Roman" w:cs="Times New Roman"/>
          <w:bCs/>
        </w:rPr>
        <w:t>tors are non-family members. [2,3,4</w:t>
      </w:r>
      <w:r w:rsidRPr="00E96208">
        <w:rPr>
          <w:rFonts w:ascii="Times New Roman" w:hAnsi="Times New Roman" w:cs="Times New Roman"/>
          <w:bCs/>
        </w:rPr>
        <w:t>] </w:t>
      </w:r>
    </w:p>
    <w:p w14:paraId="375C1966" w14:textId="77777777" w:rsidR="00D0726C" w:rsidRPr="00E96208" w:rsidRDefault="009B3630" w:rsidP="00096735">
      <w:pPr>
        <w:spacing w:before="240"/>
        <w:rPr>
          <w:rFonts w:ascii="Times New Roman" w:hAnsi="Times New Roman" w:cs="Times New Roman"/>
          <w:bCs/>
        </w:rPr>
      </w:pPr>
      <w:r w:rsidRPr="00E96208">
        <w:rPr>
          <w:rFonts w:ascii="Times New Roman" w:hAnsi="Times New Roman" w:cs="Times New Roman"/>
          <w:bCs/>
        </w:rPr>
        <w:t xml:space="preserve">Without doubt, studies contain varied prevalence rates that are inconsistent and widely varied. This may be due to various definitions of CSA used, the cultural and religious factors, including the law guiding such a society, as well as the method of data collection, are factors that contribute to the </w:t>
      </w:r>
      <w:r w:rsidR="00D72AAF" w:rsidRPr="00E96208">
        <w:rPr>
          <w:rFonts w:ascii="Times New Roman" w:hAnsi="Times New Roman" w:cs="Times New Roman"/>
          <w:bCs/>
        </w:rPr>
        <w:t>inconsistency in prevalence. [5</w:t>
      </w:r>
      <w:r w:rsidRPr="00E96208">
        <w:rPr>
          <w:rFonts w:ascii="Times New Roman" w:hAnsi="Times New Roman" w:cs="Times New Roman"/>
          <w:bCs/>
        </w:rPr>
        <w:t>]</w:t>
      </w:r>
      <w:r w:rsidR="00D0726C" w:rsidRPr="00E96208">
        <w:rPr>
          <w:rFonts w:ascii="Times New Roman" w:hAnsi="Times New Roman" w:cs="Times New Roman"/>
          <w:bCs/>
        </w:rPr>
        <w:t xml:space="preserve">  </w:t>
      </w:r>
    </w:p>
    <w:p w14:paraId="63472F33" w14:textId="77777777" w:rsidR="00B95686" w:rsidRPr="00E96208" w:rsidRDefault="00B95686" w:rsidP="00096735">
      <w:pPr>
        <w:rPr>
          <w:rFonts w:ascii="Times New Roman" w:hAnsi="Times New Roman" w:cs="Times New Roman"/>
          <w:bCs/>
        </w:rPr>
      </w:pPr>
      <w:r w:rsidRPr="00E96208">
        <w:rPr>
          <w:rFonts w:ascii="Times New Roman" w:hAnsi="Times New Roman" w:cs="Times New Roman"/>
          <w:bCs/>
        </w:rPr>
        <w:t>The WHO in 2014, in their report on prevention of violence, stated that the lifetim</w:t>
      </w:r>
      <w:r w:rsidR="00D0726C" w:rsidRPr="00E96208">
        <w:rPr>
          <w:rFonts w:ascii="Times New Roman" w:hAnsi="Times New Roman" w:cs="Times New Roman"/>
          <w:bCs/>
        </w:rPr>
        <w:t>e prevalence rate for females was 18% with that of males at</w:t>
      </w:r>
      <w:r w:rsidRPr="00E96208">
        <w:rPr>
          <w:rFonts w:ascii="Times New Roman" w:hAnsi="Times New Roman" w:cs="Times New Roman"/>
          <w:bCs/>
        </w:rPr>
        <w:t xml:space="preserve"> 7.6%. In the same report, Africans had the highest prevalence rate of CSA as high as 33% for females and 14% for males. </w:t>
      </w:r>
      <w:r w:rsidR="00D72AAF" w:rsidRPr="00E96208">
        <w:rPr>
          <w:rFonts w:ascii="Times New Roman" w:hAnsi="Times New Roman" w:cs="Times New Roman"/>
          <w:bCs/>
        </w:rPr>
        <w:t>[6</w:t>
      </w:r>
      <w:r w:rsidR="009F7C9B" w:rsidRPr="00E96208">
        <w:rPr>
          <w:rFonts w:ascii="Times New Roman" w:hAnsi="Times New Roman" w:cs="Times New Roman"/>
          <w:bCs/>
        </w:rPr>
        <w:t>]</w:t>
      </w:r>
      <w:r w:rsidR="009B3630" w:rsidRPr="00E96208">
        <w:rPr>
          <w:rFonts w:ascii="Times New Roman" w:hAnsi="Times New Roman" w:cs="Times New Roman"/>
          <w:bCs/>
        </w:rPr>
        <w:t>. The WHO had also opined that, following reports from several studies, when a more expansive definition of child sexual abuse was used, the prevalence rates increased to 19% and 45% for male</w:t>
      </w:r>
      <w:r w:rsidR="002564B6" w:rsidRPr="00E96208">
        <w:rPr>
          <w:rFonts w:ascii="Times New Roman" w:hAnsi="Times New Roman" w:cs="Times New Roman"/>
          <w:bCs/>
        </w:rPr>
        <w:t>s and females, respectively. [5</w:t>
      </w:r>
      <w:r w:rsidR="009B3630" w:rsidRPr="00E96208">
        <w:rPr>
          <w:rFonts w:ascii="Times New Roman" w:hAnsi="Times New Roman" w:cs="Times New Roman"/>
          <w:bCs/>
        </w:rPr>
        <w:t>]</w:t>
      </w:r>
    </w:p>
    <w:p w14:paraId="3CEAACDE" w14:textId="77777777" w:rsidR="00096735" w:rsidRPr="00E96208" w:rsidRDefault="00096735" w:rsidP="00096735">
      <w:pPr>
        <w:rPr>
          <w:rFonts w:ascii="Times New Roman" w:hAnsi="Times New Roman" w:cs="Times New Roman"/>
          <w:bCs/>
        </w:rPr>
      </w:pPr>
      <w:r w:rsidRPr="00E96208">
        <w:rPr>
          <w:rFonts w:ascii="Times New Roman" w:hAnsi="Times New Roman" w:cs="Times New Roman"/>
          <w:bCs/>
        </w:rPr>
        <w:t xml:space="preserve">Several studies and reviews have consistently reported females as being more vulnerable and prone to recurrent </w:t>
      </w:r>
      <w:proofErr w:type="spellStart"/>
      <w:r w:rsidRPr="00E96208">
        <w:rPr>
          <w:rFonts w:ascii="Times New Roman" w:hAnsi="Times New Roman" w:cs="Times New Roman"/>
          <w:bCs/>
        </w:rPr>
        <w:t>victimisation</w:t>
      </w:r>
      <w:proofErr w:type="spellEnd"/>
      <w:r w:rsidRPr="00E96208">
        <w:rPr>
          <w:rFonts w:ascii="Times New Roman" w:hAnsi="Times New Roman" w:cs="Times New Roman"/>
          <w:bCs/>
        </w:rPr>
        <w:t xml:space="preserve"> than males.  Following a systematic review of works on CSA among individuals less than 18 years by Berth et al, a global prevalence of </w:t>
      </w:r>
      <w:proofErr w:type="gramStart"/>
      <w:r w:rsidRPr="00E96208">
        <w:rPr>
          <w:rFonts w:ascii="Times New Roman" w:hAnsi="Times New Roman" w:cs="Times New Roman"/>
          <w:bCs/>
        </w:rPr>
        <w:t>CSA  for</w:t>
      </w:r>
      <w:proofErr w:type="gramEnd"/>
      <w:r w:rsidRPr="00E96208">
        <w:rPr>
          <w:rFonts w:ascii="Times New Roman" w:hAnsi="Times New Roman" w:cs="Times New Roman"/>
          <w:bCs/>
        </w:rPr>
        <w:t xml:space="preserve"> girls </w:t>
      </w:r>
      <w:r w:rsidR="00D0726C" w:rsidRPr="00E96208">
        <w:rPr>
          <w:rFonts w:ascii="Times New Roman" w:hAnsi="Times New Roman" w:cs="Times New Roman"/>
          <w:bCs/>
        </w:rPr>
        <w:t>was reported to range</w:t>
      </w:r>
      <w:r w:rsidRPr="00E96208">
        <w:rPr>
          <w:rFonts w:ascii="Times New Roman" w:hAnsi="Times New Roman" w:cs="Times New Roman"/>
          <w:bCs/>
        </w:rPr>
        <w:t xml:space="preserve"> from  8- 31 % while that of boys was 3 -17%.</w:t>
      </w:r>
      <w:r w:rsidR="002564B6" w:rsidRPr="00E96208">
        <w:rPr>
          <w:rFonts w:ascii="Times New Roman" w:hAnsi="Times New Roman" w:cs="Times New Roman"/>
          <w:bCs/>
        </w:rPr>
        <w:t>[1,2,7</w:t>
      </w:r>
      <w:r w:rsidR="00D0726C" w:rsidRPr="00E96208">
        <w:rPr>
          <w:rFonts w:ascii="Times New Roman" w:hAnsi="Times New Roman" w:cs="Times New Roman"/>
          <w:bCs/>
        </w:rPr>
        <w:t>]</w:t>
      </w:r>
    </w:p>
    <w:p w14:paraId="11F6855C" w14:textId="77777777" w:rsidR="00096735" w:rsidRPr="00E96208" w:rsidRDefault="00D0726C" w:rsidP="00096735">
      <w:pPr>
        <w:spacing w:before="240"/>
        <w:rPr>
          <w:rFonts w:ascii="Times New Roman" w:hAnsi="Times New Roman" w:cs="Times New Roman"/>
          <w:bCs/>
        </w:rPr>
      </w:pPr>
      <w:r w:rsidRPr="00E96208">
        <w:rPr>
          <w:rFonts w:ascii="Times New Roman" w:hAnsi="Times New Roman" w:cs="Times New Roman"/>
          <w:bCs/>
        </w:rPr>
        <w:t xml:space="preserve">In contrast, however, a </w:t>
      </w:r>
      <w:r w:rsidR="00096735" w:rsidRPr="00E96208">
        <w:rPr>
          <w:rFonts w:ascii="Times New Roman" w:hAnsi="Times New Roman" w:cs="Times New Roman"/>
          <w:bCs/>
        </w:rPr>
        <w:t>Chinese study reported that males had a higher prevalence of CSA compared to females, with the prevalence of direct</w:t>
      </w:r>
      <w:r w:rsidRPr="00E96208">
        <w:rPr>
          <w:rFonts w:ascii="Times New Roman" w:hAnsi="Times New Roman" w:cs="Times New Roman"/>
          <w:bCs/>
        </w:rPr>
        <w:t xml:space="preserve"> (contact)</w:t>
      </w:r>
      <w:r w:rsidR="00096735" w:rsidRPr="00E96208">
        <w:rPr>
          <w:rFonts w:ascii="Times New Roman" w:hAnsi="Times New Roman" w:cs="Times New Roman"/>
          <w:bCs/>
        </w:rPr>
        <w:t xml:space="preserve"> or indirect</w:t>
      </w:r>
      <w:r w:rsidRPr="00E96208">
        <w:rPr>
          <w:rFonts w:ascii="Times New Roman" w:hAnsi="Times New Roman" w:cs="Times New Roman"/>
          <w:bCs/>
        </w:rPr>
        <w:t xml:space="preserve"> (non-contact)</w:t>
      </w:r>
      <w:r w:rsidR="00096735" w:rsidRPr="00E96208">
        <w:rPr>
          <w:rFonts w:ascii="Times New Roman" w:hAnsi="Times New Roman" w:cs="Times New Roman"/>
          <w:bCs/>
        </w:rPr>
        <w:t xml:space="preserve"> CSA more prevalent in boys than girls</w:t>
      </w:r>
      <w:r w:rsidRPr="00E96208">
        <w:rPr>
          <w:rFonts w:ascii="Times New Roman" w:hAnsi="Times New Roman" w:cs="Times New Roman"/>
          <w:bCs/>
        </w:rPr>
        <w:t>,</w:t>
      </w:r>
      <w:r w:rsidR="00096735" w:rsidRPr="00E96208">
        <w:rPr>
          <w:rFonts w:ascii="Times New Roman" w:hAnsi="Times New Roman" w:cs="Times New Roman"/>
          <w:bCs/>
        </w:rPr>
        <w:t xml:space="preserve"> with boys also having a higher prevalence of repeated </w:t>
      </w:r>
      <w:r w:rsidRPr="00E96208">
        <w:rPr>
          <w:rFonts w:ascii="Times New Roman" w:hAnsi="Times New Roman" w:cs="Times New Roman"/>
          <w:bCs/>
        </w:rPr>
        <w:t xml:space="preserve">and chronic </w:t>
      </w:r>
      <w:r w:rsidR="00096735" w:rsidRPr="00E96208">
        <w:rPr>
          <w:rFonts w:ascii="Times New Roman" w:hAnsi="Times New Roman" w:cs="Times New Roman"/>
          <w:bCs/>
        </w:rPr>
        <w:t>abuse than females.</w:t>
      </w:r>
      <w:r w:rsidR="002564B6" w:rsidRPr="00E96208">
        <w:rPr>
          <w:rFonts w:ascii="Times New Roman" w:hAnsi="Times New Roman" w:cs="Times New Roman"/>
          <w:bCs/>
        </w:rPr>
        <w:t xml:space="preserve"> </w:t>
      </w:r>
      <w:r w:rsidRPr="00E96208">
        <w:rPr>
          <w:rFonts w:ascii="Times New Roman" w:hAnsi="Times New Roman" w:cs="Times New Roman"/>
          <w:bCs/>
        </w:rPr>
        <w:t>[1]</w:t>
      </w:r>
    </w:p>
    <w:p w14:paraId="3966E38D" w14:textId="77777777" w:rsidR="00096735" w:rsidRPr="00E96208" w:rsidRDefault="00096735" w:rsidP="00096735">
      <w:pPr>
        <w:spacing w:before="240"/>
        <w:rPr>
          <w:rFonts w:ascii="Times New Roman" w:hAnsi="Times New Roman" w:cs="Times New Roman"/>
          <w:bCs/>
          <w:vertAlign w:val="superscript"/>
        </w:rPr>
      </w:pPr>
      <w:r w:rsidRPr="00E96208">
        <w:rPr>
          <w:rFonts w:ascii="Times New Roman" w:hAnsi="Times New Roman" w:cs="Times New Roman"/>
          <w:bCs/>
        </w:rPr>
        <w:t xml:space="preserve">According to previous </w:t>
      </w:r>
      <w:r w:rsidR="008D383B" w:rsidRPr="00E96208">
        <w:rPr>
          <w:rFonts w:ascii="Times New Roman" w:hAnsi="Times New Roman" w:cs="Times New Roman"/>
          <w:bCs/>
        </w:rPr>
        <w:t>studies [</w:t>
      </w:r>
      <w:r w:rsidR="002564B6" w:rsidRPr="00E96208">
        <w:rPr>
          <w:rFonts w:ascii="Times New Roman" w:hAnsi="Times New Roman" w:cs="Times New Roman"/>
          <w:bCs/>
        </w:rPr>
        <w:t>8,9</w:t>
      </w:r>
      <w:r w:rsidR="008D383B" w:rsidRPr="00E96208">
        <w:rPr>
          <w:rFonts w:ascii="Times New Roman" w:hAnsi="Times New Roman" w:cs="Times New Roman"/>
          <w:bCs/>
        </w:rPr>
        <w:t>]</w:t>
      </w:r>
      <w:r w:rsidRPr="00E96208">
        <w:rPr>
          <w:rFonts w:ascii="Times New Roman" w:hAnsi="Times New Roman" w:cs="Times New Roman"/>
          <w:bCs/>
        </w:rPr>
        <w:t xml:space="preserve"> gender inequality and sexism were the common explanations given for these gender differences in the prevalence of CSA. In a society where men</w:t>
      </w:r>
      <w:r w:rsidR="00235703" w:rsidRPr="00E96208">
        <w:rPr>
          <w:rFonts w:ascii="Times New Roman" w:hAnsi="Times New Roman" w:cs="Times New Roman"/>
          <w:bCs/>
        </w:rPr>
        <w:t xml:space="preserve"> dominate, </w:t>
      </w:r>
      <w:r w:rsidR="00290BB4" w:rsidRPr="00E96208">
        <w:rPr>
          <w:rFonts w:ascii="Times New Roman" w:hAnsi="Times New Roman" w:cs="Times New Roman"/>
          <w:bCs/>
        </w:rPr>
        <w:t>the female</w:t>
      </w:r>
      <w:r w:rsidR="00235703" w:rsidRPr="00E96208">
        <w:rPr>
          <w:rFonts w:ascii="Times New Roman" w:hAnsi="Times New Roman" w:cs="Times New Roman"/>
          <w:bCs/>
        </w:rPr>
        <w:t xml:space="preserve"> sexuality of </w:t>
      </w:r>
      <w:r w:rsidRPr="00E96208">
        <w:rPr>
          <w:rFonts w:ascii="Times New Roman" w:hAnsi="Times New Roman" w:cs="Times New Roman"/>
          <w:bCs/>
        </w:rPr>
        <w:t xml:space="preserve">females is </w:t>
      </w:r>
      <w:r w:rsidR="00290BB4" w:rsidRPr="00E96208">
        <w:rPr>
          <w:rFonts w:ascii="Times New Roman" w:hAnsi="Times New Roman" w:cs="Times New Roman"/>
          <w:bCs/>
        </w:rPr>
        <w:t>often used for male sexual gratification</w:t>
      </w:r>
      <w:r w:rsidRPr="00E96208">
        <w:rPr>
          <w:rFonts w:ascii="Times New Roman" w:hAnsi="Times New Roman" w:cs="Times New Roman"/>
          <w:bCs/>
        </w:rPr>
        <w:t>, while the males are the sexual subjects. In most cultures, males are trained to be more forceful, secretive and self-sufficient than females. Females, because they are perceived as being vulnerable, are more prone to being the objects of male abuse, including CSA, which is a reason they are more likely to be victims of CSA.</w:t>
      </w:r>
      <w:r w:rsidR="00545285" w:rsidRPr="00E96208">
        <w:rPr>
          <w:rFonts w:ascii="Times New Roman" w:hAnsi="Times New Roman" w:cs="Times New Roman"/>
          <w:bCs/>
        </w:rPr>
        <w:t xml:space="preserve"> [</w:t>
      </w:r>
      <w:r w:rsidR="002564B6" w:rsidRPr="00E96208">
        <w:rPr>
          <w:rFonts w:ascii="Times New Roman" w:hAnsi="Times New Roman" w:cs="Times New Roman"/>
          <w:bCs/>
        </w:rPr>
        <w:t>1,10</w:t>
      </w:r>
      <w:r w:rsidR="00545285" w:rsidRPr="00E96208">
        <w:rPr>
          <w:rFonts w:ascii="Times New Roman" w:hAnsi="Times New Roman" w:cs="Times New Roman"/>
          <w:bCs/>
        </w:rPr>
        <w:t>]</w:t>
      </w:r>
    </w:p>
    <w:p w14:paraId="3B347CDA" w14:textId="77777777" w:rsidR="00096735" w:rsidRPr="00E96208" w:rsidRDefault="00096735" w:rsidP="00096735">
      <w:pPr>
        <w:spacing w:before="240"/>
        <w:rPr>
          <w:rFonts w:ascii="Times New Roman" w:hAnsi="Times New Roman" w:cs="Times New Roman"/>
          <w:bCs/>
        </w:rPr>
      </w:pPr>
      <w:r w:rsidRPr="00E96208">
        <w:rPr>
          <w:rFonts w:ascii="Times New Roman" w:hAnsi="Times New Roman" w:cs="Times New Roman"/>
          <w:bCs/>
        </w:rPr>
        <w:t>Over the last 3 decades, CSA has gained a considerable amount of attention globally, making it a common researchable type of child abuse. This is due to evidence of the immediate and long-term psychosocial damage that the victims experience.</w:t>
      </w:r>
      <w:r w:rsidR="002564B6" w:rsidRPr="00E96208">
        <w:rPr>
          <w:rFonts w:ascii="Times New Roman" w:hAnsi="Times New Roman" w:cs="Times New Roman"/>
          <w:bCs/>
        </w:rPr>
        <w:t xml:space="preserve"> </w:t>
      </w:r>
      <w:r w:rsidR="00545285" w:rsidRPr="00E96208">
        <w:rPr>
          <w:rFonts w:ascii="Times New Roman" w:hAnsi="Times New Roman" w:cs="Times New Roman"/>
          <w:bCs/>
        </w:rPr>
        <w:t>[</w:t>
      </w:r>
      <w:r w:rsidR="002564B6" w:rsidRPr="00E96208">
        <w:rPr>
          <w:rFonts w:ascii="Times New Roman" w:hAnsi="Times New Roman" w:cs="Times New Roman"/>
          <w:bCs/>
        </w:rPr>
        <w:t>11,12</w:t>
      </w:r>
      <w:proofErr w:type="gramStart"/>
      <w:r w:rsidR="00545285" w:rsidRPr="00E96208">
        <w:rPr>
          <w:rFonts w:ascii="Times New Roman" w:hAnsi="Times New Roman" w:cs="Times New Roman"/>
          <w:bCs/>
        </w:rPr>
        <w:t>]</w:t>
      </w:r>
      <w:r w:rsidRPr="00E96208">
        <w:rPr>
          <w:rFonts w:ascii="Times New Roman" w:hAnsi="Times New Roman" w:cs="Times New Roman"/>
          <w:bCs/>
        </w:rPr>
        <w:t xml:space="preserve">  Study</w:t>
      </w:r>
      <w:proofErr w:type="gramEnd"/>
      <w:r w:rsidRPr="00E96208">
        <w:rPr>
          <w:rFonts w:ascii="Times New Roman" w:hAnsi="Times New Roman" w:cs="Times New Roman"/>
          <w:bCs/>
        </w:rPr>
        <w:t xml:space="preserve"> has also shown that there is a gender difference in the pattern of </w:t>
      </w:r>
      <w:proofErr w:type="spellStart"/>
      <w:r w:rsidRPr="00E96208">
        <w:rPr>
          <w:rFonts w:ascii="Times New Roman" w:hAnsi="Times New Roman" w:cs="Times New Roman"/>
          <w:bCs/>
        </w:rPr>
        <w:t>behaviours</w:t>
      </w:r>
      <w:proofErr w:type="spellEnd"/>
      <w:r w:rsidRPr="00E96208">
        <w:rPr>
          <w:rFonts w:ascii="Times New Roman" w:hAnsi="Times New Roman" w:cs="Times New Roman"/>
          <w:bCs/>
        </w:rPr>
        <w:t xml:space="preserve"> or outcomes following CSA. For instance, </w:t>
      </w:r>
      <w:proofErr w:type="spellStart"/>
      <w:r w:rsidRPr="00E96208">
        <w:rPr>
          <w:rFonts w:ascii="Times New Roman" w:hAnsi="Times New Roman" w:cs="Times New Roman"/>
          <w:bCs/>
        </w:rPr>
        <w:t>internalising</w:t>
      </w:r>
      <w:proofErr w:type="spellEnd"/>
      <w:r w:rsidRPr="00E96208">
        <w:rPr>
          <w:rFonts w:ascii="Times New Roman" w:hAnsi="Times New Roman" w:cs="Times New Roman"/>
          <w:bCs/>
        </w:rPr>
        <w:t xml:space="preserve"> </w:t>
      </w:r>
      <w:proofErr w:type="spellStart"/>
      <w:r w:rsidRPr="00E96208">
        <w:rPr>
          <w:rFonts w:ascii="Times New Roman" w:hAnsi="Times New Roman" w:cs="Times New Roman"/>
          <w:bCs/>
        </w:rPr>
        <w:t>behaviours</w:t>
      </w:r>
      <w:proofErr w:type="spellEnd"/>
      <w:r w:rsidRPr="00E96208">
        <w:rPr>
          <w:rFonts w:ascii="Times New Roman" w:hAnsi="Times New Roman" w:cs="Times New Roman"/>
          <w:bCs/>
        </w:rPr>
        <w:t xml:space="preserve"> such as suicidal tendencies and depression were reportedly more prevalent in females, while </w:t>
      </w:r>
      <w:proofErr w:type="spellStart"/>
      <w:r w:rsidRPr="00E96208">
        <w:rPr>
          <w:rFonts w:ascii="Times New Roman" w:hAnsi="Times New Roman" w:cs="Times New Roman"/>
          <w:bCs/>
        </w:rPr>
        <w:t>externalising</w:t>
      </w:r>
      <w:proofErr w:type="spellEnd"/>
      <w:r w:rsidRPr="00E96208">
        <w:rPr>
          <w:rFonts w:ascii="Times New Roman" w:hAnsi="Times New Roman" w:cs="Times New Roman"/>
          <w:bCs/>
        </w:rPr>
        <w:t xml:space="preserve"> </w:t>
      </w:r>
      <w:proofErr w:type="spellStart"/>
      <w:r w:rsidRPr="00E96208">
        <w:rPr>
          <w:rFonts w:ascii="Times New Roman" w:hAnsi="Times New Roman" w:cs="Times New Roman"/>
          <w:bCs/>
        </w:rPr>
        <w:t>behaviours</w:t>
      </w:r>
      <w:proofErr w:type="spellEnd"/>
      <w:r w:rsidRPr="00E96208">
        <w:rPr>
          <w:rFonts w:ascii="Times New Roman" w:hAnsi="Times New Roman" w:cs="Times New Roman"/>
          <w:bCs/>
        </w:rPr>
        <w:t xml:space="preserve"> such as substance abuse, violence, delinquent and harmful sexual </w:t>
      </w:r>
      <w:proofErr w:type="spellStart"/>
      <w:r w:rsidRPr="00E96208">
        <w:rPr>
          <w:rFonts w:ascii="Times New Roman" w:hAnsi="Times New Roman" w:cs="Times New Roman"/>
          <w:bCs/>
        </w:rPr>
        <w:t>behaviours</w:t>
      </w:r>
      <w:proofErr w:type="spellEnd"/>
      <w:r w:rsidRPr="00E96208">
        <w:rPr>
          <w:rFonts w:ascii="Times New Roman" w:hAnsi="Times New Roman" w:cs="Times New Roman"/>
          <w:bCs/>
        </w:rPr>
        <w:t xml:space="preserve"> were exhibited by male victims. </w:t>
      </w:r>
      <w:r w:rsidR="002564B6" w:rsidRPr="00E96208">
        <w:rPr>
          <w:rFonts w:ascii="Times New Roman" w:hAnsi="Times New Roman" w:cs="Times New Roman"/>
          <w:bCs/>
        </w:rPr>
        <w:t>[13</w:t>
      </w:r>
      <w:r w:rsidR="00545285" w:rsidRPr="00E96208">
        <w:rPr>
          <w:rFonts w:ascii="Times New Roman" w:hAnsi="Times New Roman" w:cs="Times New Roman"/>
          <w:bCs/>
        </w:rPr>
        <w:t>]</w:t>
      </w:r>
      <w:r w:rsidRPr="00E96208">
        <w:rPr>
          <w:rFonts w:ascii="Times New Roman" w:hAnsi="Times New Roman" w:cs="Times New Roman"/>
          <w:bCs/>
        </w:rPr>
        <w:t xml:space="preserve">    </w:t>
      </w:r>
    </w:p>
    <w:p w14:paraId="67A68EDC" w14:textId="77777777" w:rsidR="00096735" w:rsidRPr="00E96208" w:rsidRDefault="00096735" w:rsidP="00096735">
      <w:pPr>
        <w:spacing w:before="240"/>
        <w:rPr>
          <w:rFonts w:ascii="Times New Roman" w:hAnsi="Times New Roman" w:cs="Times New Roman"/>
        </w:rPr>
      </w:pPr>
      <w:r w:rsidRPr="00E96208">
        <w:rPr>
          <w:rFonts w:ascii="Times New Roman" w:hAnsi="Times New Roman" w:cs="Times New Roman"/>
          <w:bCs/>
        </w:rPr>
        <w:lastRenderedPageBreak/>
        <w:t xml:space="preserve">Similarly, about disclosure of CSA, </w:t>
      </w:r>
      <w:r w:rsidRPr="00E96208">
        <w:rPr>
          <w:rFonts w:ascii="Times New Roman" w:hAnsi="Times New Roman" w:cs="Times New Roman"/>
        </w:rPr>
        <w:t>Okur et al</w:t>
      </w:r>
      <w:r w:rsidR="00436DA6" w:rsidRPr="00E96208">
        <w:rPr>
          <w:rFonts w:ascii="Times New Roman" w:hAnsi="Times New Roman" w:cs="Times New Roman"/>
        </w:rPr>
        <w:t xml:space="preserve"> [14</w:t>
      </w:r>
      <w:r w:rsidR="00304BAD" w:rsidRPr="00E96208">
        <w:rPr>
          <w:rFonts w:ascii="Times New Roman" w:hAnsi="Times New Roman" w:cs="Times New Roman"/>
        </w:rPr>
        <w:t>]</w:t>
      </w:r>
      <w:r w:rsidRPr="00E96208">
        <w:rPr>
          <w:rFonts w:ascii="Times New Roman" w:hAnsi="Times New Roman" w:cs="Times New Roman"/>
        </w:rPr>
        <w:t xml:space="preserve"> reported that there was a significant gender difference in informal disclosure of CSA, as females were 2.4 times more likely to report this abuse compared to males. In the same vein, a study among Finnish children reported that more girls disclosed their abuse than the boys.</w:t>
      </w:r>
      <w:r w:rsidR="00545285" w:rsidRPr="00E96208">
        <w:rPr>
          <w:rFonts w:ascii="Times New Roman" w:hAnsi="Times New Roman" w:cs="Times New Roman"/>
        </w:rPr>
        <w:t xml:space="preserve"> </w:t>
      </w:r>
      <w:r w:rsidR="00436DA6" w:rsidRPr="00E96208">
        <w:rPr>
          <w:rFonts w:ascii="Times New Roman" w:hAnsi="Times New Roman" w:cs="Times New Roman"/>
        </w:rPr>
        <w:t>[15</w:t>
      </w:r>
      <w:r w:rsidR="00545285" w:rsidRPr="00E96208">
        <w:rPr>
          <w:rFonts w:ascii="Times New Roman" w:hAnsi="Times New Roman" w:cs="Times New Roman"/>
        </w:rPr>
        <w:t>]</w:t>
      </w:r>
      <w:r w:rsidRPr="00E96208">
        <w:rPr>
          <w:rFonts w:ascii="Times New Roman" w:hAnsi="Times New Roman" w:cs="Times New Roman"/>
        </w:rPr>
        <w:t xml:space="preserve"> </w:t>
      </w:r>
    </w:p>
    <w:p w14:paraId="7BC37BB0" w14:textId="77777777" w:rsidR="00096735" w:rsidRPr="00E96208" w:rsidRDefault="00096735" w:rsidP="00096735">
      <w:pPr>
        <w:spacing w:before="240"/>
        <w:rPr>
          <w:rFonts w:ascii="Times New Roman" w:hAnsi="Times New Roman" w:cs="Times New Roman"/>
        </w:rPr>
      </w:pPr>
      <w:r w:rsidRPr="00E96208">
        <w:rPr>
          <w:rFonts w:ascii="Times New Roman" w:hAnsi="Times New Roman" w:cs="Times New Roman"/>
        </w:rPr>
        <w:t>Although several works have consistently reported that girls were m</w:t>
      </w:r>
      <w:r w:rsidR="00290BB4" w:rsidRPr="00E96208">
        <w:rPr>
          <w:rFonts w:ascii="Times New Roman" w:hAnsi="Times New Roman" w:cs="Times New Roman"/>
        </w:rPr>
        <w:t xml:space="preserve">ore vulnerable than boys to CSA. A relatively few studies have revealed varying results about gender differences in the pattern of CSA in Nigeria. </w:t>
      </w:r>
      <w:r w:rsidR="00290BB4" w:rsidRPr="00E96208">
        <w:rPr>
          <w:rFonts w:ascii="Times New Roman" w:hAnsi="Times New Roman" w:cs="Times New Roman"/>
          <w:bCs/>
        </w:rPr>
        <w:t>In Rivers State, Nigeria, studies on CSA also showed that the majority of the victims were females, with more adult males as the abusers, compared to females.</w:t>
      </w:r>
      <w:r w:rsidR="00436DA6" w:rsidRPr="00E96208">
        <w:rPr>
          <w:rFonts w:ascii="Times New Roman" w:hAnsi="Times New Roman" w:cs="Times New Roman"/>
          <w:bCs/>
        </w:rPr>
        <w:t xml:space="preserve"> [2,16</w:t>
      </w:r>
      <w:r w:rsidR="00304BAD" w:rsidRPr="00E96208">
        <w:rPr>
          <w:rFonts w:ascii="Times New Roman" w:hAnsi="Times New Roman" w:cs="Times New Roman"/>
          <w:bCs/>
        </w:rPr>
        <w:t>]</w:t>
      </w:r>
      <w:r w:rsidRPr="00E96208">
        <w:rPr>
          <w:rFonts w:ascii="Times New Roman" w:hAnsi="Times New Roman" w:cs="Times New Roman"/>
        </w:rPr>
        <w:t xml:space="preserve"> </w:t>
      </w:r>
      <w:r w:rsidR="00290BB4" w:rsidRPr="00E96208">
        <w:rPr>
          <w:rFonts w:ascii="Times New Roman" w:hAnsi="Times New Roman" w:cs="Times New Roman"/>
        </w:rPr>
        <w:t>There</w:t>
      </w:r>
      <w:r w:rsidRPr="00E96208">
        <w:rPr>
          <w:rFonts w:ascii="Times New Roman" w:hAnsi="Times New Roman" w:cs="Times New Roman"/>
        </w:rPr>
        <w:t xml:space="preserve"> are rather limited studies to highlight the gender difference in the prev</w:t>
      </w:r>
      <w:r w:rsidR="00584BE9" w:rsidRPr="00E96208">
        <w:rPr>
          <w:rFonts w:ascii="Times New Roman" w:hAnsi="Times New Roman" w:cs="Times New Roman"/>
        </w:rPr>
        <w:t>alence</w:t>
      </w:r>
      <w:r w:rsidR="00290BB4" w:rsidRPr="00E96208">
        <w:rPr>
          <w:rFonts w:ascii="Times New Roman" w:hAnsi="Times New Roman" w:cs="Times New Roman"/>
        </w:rPr>
        <w:t xml:space="preserve"> and pattern</w:t>
      </w:r>
      <w:r w:rsidR="00584BE9" w:rsidRPr="00E96208">
        <w:rPr>
          <w:rFonts w:ascii="Times New Roman" w:hAnsi="Times New Roman" w:cs="Times New Roman"/>
        </w:rPr>
        <w:t xml:space="preserve"> of CSA, where it exists; </w:t>
      </w:r>
      <w:r w:rsidRPr="00E96208">
        <w:rPr>
          <w:rFonts w:ascii="Times New Roman" w:hAnsi="Times New Roman" w:cs="Times New Roman"/>
        </w:rPr>
        <w:t>adult victims were studied and were made to recall their experiences that may have occurred several decades</w:t>
      </w:r>
      <w:r w:rsidR="00584BE9" w:rsidRPr="00E96208">
        <w:rPr>
          <w:rFonts w:ascii="Times New Roman" w:hAnsi="Times New Roman" w:cs="Times New Roman"/>
        </w:rPr>
        <w:t xml:space="preserve"> </w:t>
      </w:r>
      <w:r w:rsidR="00290BB4" w:rsidRPr="00E96208">
        <w:rPr>
          <w:rFonts w:ascii="Times New Roman" w:hAnsi="Times New Roman" w:cs="Times New Roman"/>
        </w:rPr>
        <w:t xml:space="preserve">ago, </w:t>
      </w:r>
      <w:r w:rsidR="00584BE9" w:rsidRPr="00E96208">
        <w:rPr>
          <w:rFonts w:ascii="Times New Roman" w:hAnsi="Times New Roman" w:cs="Times New Roman"/>
        </w:rPr>
        <w:t xml:space="preserve">with a possibility of recall bias. This study aims to determine the gender differences in the prevalence and pattern of CSA among secondary school students in four selected schools in Rivers State, Nigeria, with a view to </w:t>
      </w:r>
      <w:r w:rsidR="00290BB4" w:rsidRPr="00E96208">
        <w:rPr>
          <w:rFonts w:ascii="Times New Roman" w:hAnsi="Times New Roman" w:cs="Times New Roman"/>
        </w:rPr>
        <w:t>providing</w:t>
      </w:r>
      <w:r w:rsidR="00584BE9" w:rsidRPr="00E96208">
        <w:rPr>
          <w:rFonts w:ascii="Times New Roman" w:hAnsi="Times New Roman" w:cs="Times New Roman"/>
        </w:rPr>
        <w:t xml:space="preserve"> evidence for early intervention and gender sensitive preventive strategies.</w:t>
      </w:r>
    </w:p>
    <w:p w14:paraId="156D131D" w14:textId="77777777" w:rsidR="00290BB4" w:rsidRPr="00E96208" w:rsidRDefault="00290BB4">
      <w:pPr>
        <w:rPr>
          <w:rFonts w:ascii="Times New Roman" w:hAnsi="Times New Roman" w:cs="Times New Roman"/>
          <w:sz w:val="24"/>
        </w:rPr>
      </w:pPr>
      <w:r w:rsidRPr="00E96208">
        <w:rPr>
          <w:rFonts w:ascii="Times New Roman" w:hAnsi="Times New Roman" w:cs="Times New Roman"/>
          <w:sz w:val="24"/>
        </w:rPr>
        <w:br w:type="page"/>
      </w:r>
    </w:p>
    <w:p w14:paraId="148302E6" w14:textId="77777777" w:rsidR="00096735" w:rsidRPr="00E96208" w:rsidRDefault="00096735" w:rsidP="00B66EC2">
      <w:pPr>
        <w:spacing w:after="0" w:line="276" w:lineRule="auto"/>
        <w:jc w:val="both"/>
        <w:rPr>
          <w:rFonts w:ascii="Times New Roman" w:hAnsi="Times New Roman" w:cs="Times New Roman"/>
          <w:sz w:val="24"/>
        </w:rPr>
      </w:pPr>
      <w:r w:rsidRPr="00E96208">
        <w:rPr>
          <w:rFonts w:ascii="Times New Roman" w:hAnsi="Times New Roman" w:cs="Times New Roman"/>
          <w:sz w:val="24"/>
        </w:rPr>
        <w:lastRenderedPageBreak/>
        <w:t xml:space="preserve">Methods: </w:t>
      </w:r>
    </w:p>
    <w:p w14:paraId="0112F059" w14:textId="77777777" w:rsidR="00255C24" w:rsidRPr="00E96208" w:rsidRDefault="00255C24" w:rsidP="00255C24">
      <w:pPr>
        <w:rPr>
          <w:rFonts w:ascii="Times New Roman" w:hAnsi="Times New Roman" w:cs="Times New Roman"/>
          <w:sz w:val="24"/>
        </w:rPr>
      </w:pPr>
      <w:r w:rsidRPr="00E96208">
        <w:rPr>
          <w:rFonts w:ascii="Times New Roman" w:hAnsi="Times New Roman" w:cs="Times New Roman"/>
          <w:sz w:val="24"/>
        </w:rPr>
        <w:t xml:space="preserve">Study design: A descriptive </w:t>
      </w:r>
      <w:proofErr w:type="gramStart"/>
      <w:r w:rsidRPr="00E96208">
        <w:rPr>
          <w:rFonts w:ascii="Times New Roman" w:hAnsi="Times New Roman" w:cs="Times New Roman"/>
          <w:sz w:val="24"/>
        </w:rPr>
        <w:t>cross sectional</w:t>
      </w:r>
      <w:proofErr w:type="gramEnd"/>
      <w:r w:rsidRPr="00E96208">
        <w:rPr>
          <w:rFonts w:ascii="Times New Roman" w:hAnsi="Times New Roman" w:cs="Times New Roman"/>
          <w:sz w:val="24"/>
        </w:rPr>
        <w:t xml:space="preserve"> study was done. A structured pretested questionnaire was used for the study. </w:t>
      </w:r>
    </w:p>
    <w:p w14:paraId="4E9B420D" w14:textId="77777777" w:rsidR="00255C24" w:rsidRPr="00E96208" w:rsidRDefault="00255C24" w:rsidP="00255C24">
      <w:pPr>
        <w:rPr>
          <w:rFonts w:ascii="Times New Roman" w:hAnsi="Times New Roman" w:cs="Times New Roman"/>
          <w:sz w:val="24"/>
        </w:rPr>
      </w:pPr>
      <w:r w:rsidRPr="00E96208">
        <w:rPr>
          <w:rFonts w:ascii="Times New Roman" w:hAnsi="Times New Roman" w:cs="Times New Roman"/>
          <w:sz w:val="24"/>
        </w:rPr>
        <w:t xml:space="preserve">Setting of study: This study was carried out in March 2024 in 4 selected secondary schools Port Harcourt. </w:t>
      </w:r>
      <w:r w:rsidR="0076778A" w:rsidRPr="00E96208">
        <w:rPr>
          <w:rFonts w:ascii="Times New Roman" w:hAnsi="Times New Roman" w:cs="Times New Roman"/>
          <w:sz w:val="24"/>
        </w:rPr>
        <w:t xml:space="preserve">Port Harcourt is the capital of Rivers state, it is a cosmopolitan city and a home for people of diverse culture and social status. This makes it a suitable place to x-ray a sensitive topic like sexual abuse of children. Port Harcourt has several public and private schools. </w:t>
      </w:r>
    </w:p>
    <w:p w14:paraId="3541BDA6" w14:textId="77777777" w:rsidR="00866F89" w:rsidRPr="00E96208" w:rsidRDefault="00255C24" w:rsidP="00255C24">
      <w:pPr>
        <w:rPr>
          <w:rFonts w:ascii="Times New Roman" w:hAnsi="Times New Roman" w:cs="Times New Roman"/>
          <w:sz w:val="24"/>
        </w:rPr>
      </w:pPr>
      <w:r w:rsidRPr="00E96208">
        <w:rPr>
          <w:rFonts w:ascii="Times New Roman" w:hAnsi="Times New Roman" w:cs="Times New Roman"/>
          <w:b/>
          <w:sz w:val="24"/>
        </w:rPr>
        <w:t>Study participants:</w:t>
      </w:r>
      <w:r w:rsidRPr="00E96208">
        <w:rPr>
          <w:rFonts w:ascii="Times New Roman" w:hAnsi="Times New Roman" w:cs="Times New Roman"/>
          <w:sz w:val="24"/>
        </w:rPr>
        <w:t xml:space="preserve"> Male and female adolescents </w:t>
      </w:r>
      <w:r w:rsidR="00855D6D" w:rsidRPr="00E96208">
        <w:rPr>
          <w:rFonts w:ascii="Times New Roman" w:hAnsi="Times New Roman" w:cs="Times New Roman"/>
          <w:sz w:val="24"/>
        </w:rPr>
        <w:t xml:space="preserve">aged 10 years to less than 18 years </w:t>
      </w:r>
      <w:r w:rsidRPr="00E96208">
        <w:rPr>
          <w:rFonts w:ascii="Times New Roman" w:hAnsi="Times New Roman" w:cs="Times New Roman"/>
          <w:sz w:val="24"/>
        </w:rPr>
        <w:t>from the selected schools</w:t>
      </w:r>
      <w:r w:rsidR="00855D6D" w:rsidRPr="00E96208">
        <w:rPr>
          <w:rFonts w:ascii="Times New Roman" w:hAnsi="Times New Roman" w:cs="Times New Roman"/>
          <w:sz w:val="24"/>
        </w:rPr>
        <w:t xml:space="preserve">. </w:t>
      </w:r>
    </w:p>
    <w:p w14:paraId="36154ED7" w14:textId="77777777" w:rsidR="00855D6D" w:rsidRPr="00E96208" w:rsidRDefault="00855D6D" w:rsidP="00255C24">
      <w:pPr>
        <w:rPr>
          <w:rFonts w:ascii="Times New Roman" w:hAnsi="Times New Roman" w:cs="Times New Roman"/>
          <w:sz w:val="24"/>
        </w:rPr>
      </w:pPr>
      <w:r w:rsidRPr="00E96208">
        <w:rPr>
          <w:rFonts w:ascii="Times New Roman" w:hAnsi="Times New Roman" w:cs="Times New Roman"/>
          <w:sz w:val="24"/>
        </w:rPr>
        <w:t xml:space="preserve">Inclusion criteria: </w:t>
      </w:r>
    </w:p>
    <w:p w14:paraId="6A7E5729" w14:textId="77777777" w:rsidR="00855D6D" w:rsidRPr="00E96208" w:rsidRDefault="00855D6D" w:rsidP="00855D6D">
      <w:pPr>
        <w:pStyle w:val="ListParagraph"/>
        <w:numPr>
          <w:ilvl w:val="0"/>
          <w:numId w:val="2"/>
        </w:numPr>
        <w:rPr>
          <w:rFonts w:ascii="Times New Roman" w:hAnsi="Times New Roman" w:cs="Times New Roman"/>
          <w:sz w:val="24"/>
        </w:rPr>
      </w:pPr>
      <w:r w:rsidRPr="00E96208">
        <w:rPr>
          <w:rFonts w:ascii="Times New Roman" w:hAnsi="Times New Roman" w:cs="Times New Roman"/>
          <w:sz w:val="24"/>
        </w:rPr>
        <w:t>Adolescents aged 10</w:t>
      </w:r>
      <w:r w:rsidR="00F55D72">
        <w:rPr>
          <w:rFonts w:ascii="Times New Roman" w:hAnsi="Times New Roman" w:cs="Times New Roman"/>
          <w:sz w:val="24"/>
        </w:rPr>
        <w:t xml:space="preserve"> years </w:t>
      </w:r>
      <w:r w:rsidRPr="00E96208">
        <w:rPr>
          <w:rFonts w:ascii="Times New Roman" w:hAnsi="Times New Roman" w:cs="Times New Roman"/>
          <w:sz w:val="24"/>
        </w:rPr>
        <w:t>-less than 18 years who attends the selected schools</w:t>
      </w:r>
    </w:p>
    <w:p w14:paraId="0BE29D8F" w14:textId="77777777" w:rsidR="00855D6D" w:rsidRPr="00E96208" w:rsidRDefault="00855D6D" w:rsidP="00855D6D">
      <w:pPr>
        <w:pStyle w:val="ListParagraph"/>
        <w:numPr>
          <w:ilvl w:val="0"/>
          <w:numId w:val="2"/>
        </w:numPr>
        <w:rPr>
          <w:rFonts w:ascii="Times New Roman" w:hAnsi="Times New Roman" w:cs="Times New Roman"/>
          <w:sz w:val="24"/>
        </w:rPr>
      </w:pPr>
      <w:r w:rsidRPr="00E96208">
        <w:rPr>
          <w:rFonts w:ascii="Times New Roman" w:hAnsi="Times New Roman" w:cs="Times New Roman"/>
          <w:sz w:val="24"/>
        </w:rPr>
        <w:t>Adolescents who were present in school during</w:t>
      </w:r>
      <w:r w:rsidR="00866F89" w:rsidRPr="00E96208">
        <w:rPr>
          <w:rFonts w:ascii="Times New Roman" w:hAnsi="Times New Roman" w:cs="Times New Roman"/>
          <w:sz w:val="24"/>
        </w:rPr>
        <w:t xml:space="preserve"> periods of</w:t>
      </w:r>
      <w:r w:rsidRPr="00E96208">
        <w:rPr>
          <w:rFonts w:ascii="Times New Roman" w:hAnsi="Times New Roman" w:cs="Times New Roman"/>
          <w:sz w:val="24"/>
        </w:rPr>
        <w:t xml:space="preserve"> data collection</w:t>
      </w:r>
      <w:r w:rsidR="00866F89" w:rsidRPr="00E96208">
        <w:rPr>
          <w:rFonts w:ascii="Times New Roman" w:hAnsi="Times New Roman" w:cs="Times New Roman"/>
          <w:sz w:val="24"/>
        </w:rPr>
        <w:t xml:space="preserve"> </w:t>
      </w:r>
    </w:p>
    <w:p w14:paraId="0FC32C60" w14:textId="77777777" w:rsidR="00855D6D" w:rsidRPr="00E96208" w:rsidRDefault="00855D6D" w:rsidP="00855D6D">
      <w:pPr>
        <w:pStyle w:val="ListParagraph"/>
        <w:numPr>
          <w:ilvl w:val="0"/>
          <w:numId w:val="2"/>
        </w:numPr>
        <w:rPr>
          <w:rFonts w:ascii="Times New Roman" w:hAnsi="Times New Roman" w:cs="Times New Roman"/>
          <w:sz w:val="24"/>
        </w:rPr>
      </w:pPr>
      <w:r w:rsidRPr="00E96208">
        <w:rPr>
          <w:rFonts w:ascii="Times New Roman" w:hAnsi="Times New Roman" w:cs="Times New Roman"/>
          <w:sz w:val="24"/>
        </w:rPr>
        <w:t xml:space="preserve">Adolescents who gave assent to the study and whose parent gave an informed consent for the study. </w:t>
      </w:r>
    </w:p>
    <w:p w14:paraId="4D8A25E8" w14:textId="77777777" w:rsidR="00855D6D" w:rsidRPr="00E96208" w:rsidRDefault="00855D6D" w:rsidP="00255C24">
      <w:pPr>
        <w:rPr>
          <w:rFonts w:ascii="Times New Roman" w:hAnsi="Times New Roman" w:cs="Times New Roman"/>
          <w:sz w:val="24"/>
        </w:rPr>
      </w:pPr>
      <w:r w:rsidRPr="00E96208">
        <w:rPr>
          <w:rFonts w:ascii="Times New Roman" w:hAnsi="Times New Roman" w:cs="Times New Roman"/>
          <w:sz w:val="24"/>
        </w:rPr>
        <w:t>Exclusion criteria:</w:t>
      </w:r>
    </w:p>
    <w:p w14:paraId="47DD169D" w14:textId="77777777" w:rsidR="00855D6D" w:rsidRPr="00E96208" w:rsidRDefault="00F55D72" w:rsidP="00855D6D">
      <w:pPr>
        <w:pStyle w:val="ListParagraph"/>
        <w:numPr>
          <w:ilvl w:val="0"/>
          <w:numId w:val="3"/>
        </w:numPr>
        <w:rPr>
          <w:rFonts w:ascii="Times New Roman" w:hAnsi="Times New Roman" w:cs="Times New Roman"/>
          <w:sz w:val="24"/>
        </w:rPr>
      </w:pPr>
      <w:r>
        <w:rPr>
          <w:rFonts w:ascii="Times New Roman" w:hAnsi="Times New Roman" w:cs="Times New Roman"/>
          <w:sz w:val="24"/>
        </w:rPr>
        <w:t xml:space="preserve">Adolescents who were sick the period of the </w:t>
      </w:r>
      <w:r w:rsidR="00855D6D" w:rsidRPr="00E96208">
        <w:rPr>
          <w:rFonts w:ascii="Times New Roman" w:hAnsi="Times New Roman" w:cs="Times New Roman"/>
          <w:sz w:val="24"/>
        </w:rPr>
        <w:t>survey</w:t>
      </w:r>
      <w:r w:rsidR="002C1827" w:rsidRPr="00E96208">
        <w:rPr>
          <w:rFonts w:ascii="Times New Roman" w:hAnsi="Times New Roman" w:cs="Times New Roman"/>
          <w:sz w:val="24"/>
        </w:rPr>
        <w:t xml:space="preserve"> or who have intellectual disorder that can affect their ability to comprehend the content of the questionnaire</w:t>
      </w:r>
      <w:r>
        <w:rPr>
          <w:rFonts w:ascii="Times New Roman" w:hAnsi="Times New Roman" w:cs="Times New Roman"/>
          <w:sz w:val="24"/>
        </w:rPr>
        <w:t>.</w:t>
      </w:r>
    </w:p>
    <w:p w14:paraId="07B95D01" w14:textId="77777777" w:rsidR="00A8512A" w:rsidRPr="00E96208" w:rsidRDefault="00A8512A" w:rsidP="00255C24">
      <w:pPr>
        <w:rPr>
          <w:rFonts w:ascii="Times New Roman" w:hAnsi="Times New Roman" w:cs="Times New Roman"/>
          <w:sz w:val="24"/>
        </w:rPr>
      </w:pPr>
      <w:r w:rsidRPr="00E96208">
        <w:rPr>
          <w:rFonts w:ascii="Times New Roman" w:hAnsi="Times New Roman" w:cs="Times New Roman"/>
          <w:b/>
          <w:sz w:val="24"/>
        </w:rPr>
        <w:t>Sample size calculation:</w:t>
      </w:r>
      <w:r w:rsidRPr="00E96208">
        <w:rPr>
          <w:rFonts w:ascii="Times New Roman" w:hAnsi="Times New Roman" w:cs="Times New Roman"/>
          <w:sz w:val="24"/>
        </w:rPr>
        <w:t xml:space="preserve"> </w:t>
      </w:r>
      <w:r w:rsidR="0058581A" w:rsidRPr="00E96208">
        <w:rPr>
          <w:rFonts w:ascii="Times New Roman" w:hAnsi="Times New Roman" w:cs="Times New Roman"/>
          <w:sz w:val="24"/>
        </w:rPr>
        <w:t>T</w:t>
      </w:r>
      <w:r w:rsidRPr="00E96208">
        <w:rPr>
          <w:rFonts w:ascii="Times New Roman" w:hAnsi="Times New Roman" w:cs="Times New Roman"/>
          <w:sz w:val="24"/>
        </w:rPr>
        <w:t>he Cochran formula for descriptive studies was used to calculate the minimum sample size</w:t>
      </w:r>
      <w:r w:rsidR="0058581A" w:rsidRPr="00E96208">
        <w:rPr>
          <w:rFonts w:ascii="Times New Roman" w:hAnsi="Times New Roman" w:cs="Times New Roman"/>
          <w:sz w:val="24"/>
        </w:rPr>
        <w:t>.</w:t>
      </w:r>
      <w:r w:rsidR="00436DA6" w:rsidRPr="00E96208">
        <w:rPr>
          <w:rFonts w:ascii="Times New Roman" w:hAnsi="Times New Roman" w:cs="Times New Roman"/>
          <w:sz w:val="24"/>
        </w:rPr>
        <w:t xml:space="preserve"> [17</w:t>
      </w:r>
      <w:r w:rsidR="0058581A" w:rsidRPr="00E96208">
        <w:rPr>
          <w:rFonts w:ascii="Times New Roman" w:hAnsi="Times New Roman" w:cs="Times New Roman"/>
          <w:sz w:val="24"/>
        </w:rPr>
        <w:t>] U</w:t>
      </w:r>
      <w:r w:rsidR="000E62B6" w:rsidRPr="00E96208">
        <w:rPr>
          <w:rFonts w:ascii="Times New Roman" w:hAnsi="Times New Roman" w:cs="Times New Roman"/>
          <w:sz w:val="24"/>
        </w:rPr>
        <w:t xml:space="preserve">sing a standard deviation of 1.96 corresponding to 95% confidence interval, a prevalence of </w:t>
      </w:r>
      <w:r w:rsidR="006F1D19" w:rsidRPr="00E96208">
        <w:rPr>
          <w:rFonts w:ascii="Times New Roman" w:hAnsi="Times New Roman" w:cs="Times New Roman"/>
          <w:sz w:val="24"/>
        </w:rPr>
        <w:t xml:space="preserve">CSA from a previous study in Port Harcourt of 36.7%, error margin tolerated at 5% and a </w:t>
      </w:r>
      <w:r w:rsidR="0058581A" w:rsidRPr="00E96208">
        <w:rPr>
          <w:rFonts w:ascii="Times New Roman" w:hAnsi="Times New Roman" w:cs="Times New Roman"/>
          <w:sz w:val="24"/>
        </w:rPr>
        <w:t>non-response allowance of 10%</w:t>
      </w:r>
      <w:r w:rsidR="006F1D19" w:rsidRPr="00E96208">
        <w:rPr>
          <w:rFonts w:ascii="Times New Roman" w:hAnsi="Times New Roman" w:cs="Times New Roman"/>
          <w:sz w:val="24"/>
        </w:rPr>
        <w:t>, a minimum sample size of 400 was calculated. And this was proportionated distributed between the four schools</w:t>
      </w:r>
    </w:p>
    <w:p w14:paraId="6D31AC47" w14:textId="77777777" w:rsidR="0076778A" w:rsidRPr="00E96208" w:rsidRDefault="0076778A" w:rsidP="0076778A">
      <w:pPr>
        <w:rPr>
          <w:rFonts w:ascii="Times New Roman" w:hAnsi="Times New Roman" w:cs="Times New Roman"/>
          <w:sz w:val="24"/>
        </w:rPr>
      </w:pPr>
      <w:r w:rsidRPr="00E96208">
        <w:rPr>
          <w:rFonts w:ascii="Times New Roman" w:hAnsi="Times New Roman" w:cs="Times New Roman"/>
          <w:b/>
          <w:sz w:val="24"/>
        </w:rPr>
        <w:t>Sampling method:</w:t>
      </w:r>
      <w:r w:rsidRPr="00E96208">
        <w:rPr>
          <w:rFonts w:ascii="Times New Roman" w:hAnsi="Times New Roman" w:cs="Times New Roman"/>
          <w:sz w:val="24"/>
        </w:rPr>
        <w:t xml:space="preserve"> A multistage sampling method was used. </w:t>
      </w:r>
      <w:r w:rsidR="002C1827" w:rsidRPr="00E96208">
        <w:rPr>
          <w:rFonts w:ascii="Times New Roman" w:hAnsi="Times New Roman" w:cs="Times New Roman"/>
          <w:sz w:val="24"/>
        </w:rPr>
        <w:t>Using the school list as obtained fro</w:t>
      </w:r>
      <w:r w:rsidR="00D333A3" w:rsidRPr="00E96208">
        <w:rPr>
          <w:rFonts w:ascii="Times New Roman" w:hAnsi="Times New Roman" w:cs="Times New Roman"/>
          <w:sz w:val="24"/>
        </w:rPr>
        <w:t xml:space="preserve">m the Rivers State Ministry of Education as the sampling frame. The schools were first stratified into private and public schools. Four schools, two each from the private and public group by simple balloting. Secondly, from each selected school a class was randomly selected </w:t>
      </w:r>
      <w:r w:rsidR="00F40FAC" w:rsidRPr="00E96208">
        <w:rPr>
          <w:rFonts w:ascii="Times New Roman" w:hAnsi="Times New Roman" w:cs="Times New Roman"/>
          <w:sz w:val="24"/>
        </w:rPr>
        <w:t xml:space="preserve">from the junior and senior secondary classes </w:t>
      </w:r>
      <w:r w:rsidR="00D333A3" w:rsidRPr="00E96208">
        <w:rPr>
          <w:rFonts w:ascii="Times New Roman" w:hAnsi="Times New Roman" w:cs="Times New Roman"/>
          <w:sz w:val="24"/>
        </w:rPr>
        <w:t xml:space="preserve">to represent such school. </w:t>
      </w:r>
      <w:r w:rsidR="00F40FAC" w:rsidRPr="00E96208">
        <w:rPr>
          <w:rFonts w:ascii="Times New Roman" w:hAnsi="Times New Roman" w:cs="Times New Roman"/>
          <w:sz w:val="24"/>
        </w:rPr>
        <w:t>Last</w:t>
      </w:r>
      <w:r w:rsidR="00D333A3" w:rsidRPr="00E96208">
        <w:rPr>
          <w:rFonts w:ascii="Times New Roman" w:hAnsi="Times New Roman" w:cs="Times New Roman"/>
          <w:sz w:val="24"/>
        </w:rPr>
        <w:t xml:space="preserve"> was selection of study participants. </w:t>
      </w:r>
      <w:r w:rsidR="00F40FAC" w:rsidRPr="00E96208">
        <w:rPr>
          <w:rFonts w:ascii="Times New Roman" w:hAnsi="Times New Roman" w:cs="Times New Roman"/>
          <w:sz w:val="24"/>
        </w:rPr>
        <w:t xml:space="preserve">From </w:t>
      </w:r>
      <w:r w:rsidR="00A8512A" w:rsidRPr="00E96208">
        <w:rPr>
          <w:rFonts w:ascii="Times New Roman" w:hAnsi="Times New Roman" w:cs="Times New Roman"/>
          <w:sz w:val="24"/>
        </w:rPr>
        <w:t>each selected</w:t>
      </w:r>
      <w:r w:rsidR="006F1D19" w:rsidRPr="00E96208">
        <w:rPr>
          <w:rFonts w:ascii="Times New Roman" w:hAnsi="Times New Roman" w:cs="Times New Roman"/>
          <w:sz w:val="24"/>
        </w:rPr>
        <w:t xml:space="preserve"> school, 158</w:t>
      </w:r>
      <w:r w:rsidR="00F40FAC" w:rsidRPr="00E96208">
        <w:rPr>
          <w:rFonts w:ascii="Times New Roman" w:hAnsi="Times New Roman" w:cs="Times New Roman"/>
          <w:sz w:val="24"/>
        </w:rPr>
        <w:t xml:space="preserve"> participants were</w:t>
      </w:r>
      <w:r w:rsidR="007D7B2B" w:rsidRPr="00E96208">
        <w:rPr>
          <w:rFonts w:ascii="Times New Roman" w:hAnsi="Times New Roman" w:cs="Times New Roman"/>
          <w:sz w:val="24"/>
        </w:rPr>
        <w:t xml:space="preserve"> selected. </w:t>
      </w:r>
      <w:r w:rsidR="00A8512A" w:rsidRPr="00E96208">
        <w:rPr>
          <w:rFonts w:ascii="Times New Roman" w:hAnsi="Times New Roman" w:cs="Times New Roman"/>
          <w:sz w:val="24"/>
        </w:rPr>
        <w:t xml:space="preserve">Using the class register as the sampling frame, </w:t>
      </w:r>
      <w:r w:rsidR="00D333A3" w:rsidRPr="00E96208">
        <w:rPr>
          <w:rFonts w:ascii="Times New Roman" w:hAnsi="Times New Roman" w:cs="Times New Roman"/>
          <w:sz w:val="24"/>
        </w:rPr>
        <w:t>the odd</w:t>
      </w:r>
      <w:r w:rsidR="00A8512A" w:rsidRPr="00E96208">
        <w:rPr>
          <w:rFonts w:ascii="Times New Roman" w:hAnsi="Times New Roman" w:cs="Times New Roman"/>
          <w:sz w:val="24"/>
        </w:rPr>
        <w:t xml:space="preserve"> numbers in the class register were selected until the sample size was attained.</w:t>
      </w:r>
    </w:p>
    <w:p w14:paraId="25AB137C" w14:textId="77777777" w:rsidR="0076778A" w:rsidRPr="00E96208" w:rsidRDefault="005A338B" w:rsidP="0076778A">
      <w:pPr>
        <w:rPr>
          <w:rFonts w:ascii="Times New Roman" w:hAnsi="Times New Roman" w:cs="Times New Roman"/>
          <w:sz w:val="24"/>
        </w:rPr>
      </w:pPr>
      <w:r w:rsidRPr="00E96208">
        <w:rPr>
          <w:rFonts w:ascii="Times New Roman" w:hAnsi="Times New Roman" w:cs="Times New Roman"/>
          <w:b/>
          <w:sz w:val="24"/>
        </w:rPr>
        <w:t>Study tool</w:t>
      </w:r>
      <w:r w:rsidR="0058581A" w:rsidRPr="00E96208">
        <w:rPr>
          <w:rFonts w:ascii="Times New Roman" w:hAnsi="Times New Roman" w:cs="Times New Roman"/>
          <w:b/>
          <w:sz w:val="24"/>
        </w:rPr>
        <w:t xml:space="preserve"> and administration:</w:t>
      </w:r>
      <w:r w:rsidRPr="00E96208">
        <w:rPr>
          <w:rFonts w:ascii="Times New Roman" w:hAnsi="Times New Roman" w:cs="Times New Roman"/>
          <w:sz w:val="24"/>
        </w:rPr>
        <w:t xml:space="preserve"> </w:t>
      </w:r>
      <w:r w:rsidR="0076778A" w:rsidRPr="00E96208">
        <w:rPr>
          <w:rFonts w:ascii="Times New Roman" w:hAnsi="Times New Roman" w:cs="Times New Roman"/>
          <w:sz w:val="24"/>
        </w:rPr>
        <w:t xml:space="preserve">A </w:t>
      </w:r>
      <w:r w:rsidR="00855D6D" w:rsidRPr="00E96208">
        <w:rPr>
          <w:rFonts w:ascii="Times New Roman" w:hAnsi="Times New Roman" w:cs="Times New Roman"/>
          <w:sz w:val="24"/>
        </w:rPr>
        <w:t>self-administered</w:t>
      </w:r>
      <w:r w:rsidR="00866F89" w:rsidRPr="00E96208">
        <w:rPr>
          <w:rFonts w:ascii="Times New Roman" w:hAnsi="Times New Roman" w:cs="Times New Roman"/>
          <w:sz w:val="24"/>
        </w:rPr>
        <w:t xml:space="preserve"> </w:t>
      </w:r>
      <w:r w:rsidR="0076778A" w:rsidRPr="00E96208">
        <w:rPr>
          <w:rFonts w:ascii="Times New Roman" w:hAnsi="Times New Roman" w:cs="Times New Roman"/>
          <w:sz w:val="24"/>
        </w:rPr>
        <w:t xml:space="preserve">questionnaire on child sexual abuse by </w:t>
      </w:r>
      <w:proofErr w:type="spellStart"/>
      <w:r w:rsidR="0076778A" w:rsidRPr="00E96208">
        <w:rPr>
          <w:rFonts w:ascii="Times New Roman" w:hAnsi="Times New Roman" w:cs="Times New Roman"/>
          <w:sz w:val="24"/>
        </w:rPr>
        <w:t>Halpérin</w:t>
      </w:r>
      <w:proofErr w:type="spellEnd"/>
      <w:r w:rsidR="0076778A" w:rsidRPr="00E96208">
        <w:rPr>
          <w:rFonts w:ascii="Times New Roman" w:hAnsi="Times New Roman" w:cs="Times New Roman"/>
          <w:sz w:val="24"/>
        </w:rPr>
        <w:t xml:space="preserve"> et al</w:t>
      </w:r>
      <w:r w:rsidR="00436DA6" w:rsidRPr="00E96208">
        <w:rPr>
          <w:rFonts w:ascii="Times New Roman" w:hAnsi="Times New Roman" w:cs="Times New Roman"/>
          <w:sz w:val="24"/>
        </w:rPr>
        <w:t xml:space="preserve"> [18</w:t>
      </w:r>
      <w:r w:rsidR="006F1D19" w:rsidRPr="00E96208">
        <w:rPr>
          <w:rFonts w:ascii="Times New Roman" w:hAnsi="Times New Roman" w:cs="Times New Roman"/>
          <w:sz w:val="24"/>
        </w:rPr>
        <w:t>]</w:t>
      </w:r>
      <w:r w:rsidR="0076778A" w:rsidRPr="00E96208">
        <w:rPr>
          <w:rFonts w:ascii="Times New Roman" w:hAnsi="Times New Roman" w:cs="Times New Roman"/>
          <w:sz w:val="24"/>
        </w:rPr>
        <w:t xml:space="preserve"> was adapted for the study. </w:t>
      </w:r>
      <w:r w:rsidR="00866F89" w:rsidRPr="00E96208">
        <w:rPr>
          <w:rFonts w:ascii="Times New Roman" w:hAnsi="Times New Roman" w:cs="Times New Roman"/>
          <w:sz w:val="24"/>
        </w:rPr>
        <w:t xml:space="preserve">Questionnaire was pretested </w:t>
      </w:r>
      <w:r w:rsidR="006B4BA3" w:rsidRPr="00E96208">
        <w:rPr>
          <w:rFonts w:ascii="Times New Roman" w:hAnsi="Times New Roman" w:cs="Times New Roman"/>
          <w:sz w:val="24"/>
        </w:rPr>
        <w:t>among 40 adolescents</w:t>
      </w:r>
      <w:r w:rsidR="00866F89" w:rsidRPr="00E96208">
        <w:rPr>
          <w:rFonts w:ascii="Times New Roman" w:hAnsi="Times New Roman" w:cs="Times New Roman"/>
          <w:sz w:val="24"/>
        </w:rPr>
        <w:t xml:space="preserve"> in 2 schools that </w:t>
      </w:r>
      <w:r w:rsidR="006B4BA3" w:rsidRPr="00E96208">
        <w:rPr>
          <w:rFonts w:ascii="Times New Roman" w:hAnsi="Times New Roman" w:cs="Times New Roman"/>
          <w:sz w:val="24"/>
        </w:rPr>
        <w:t>we</w:t>
      </w:r>
      <w:r w:rsidR="00866F89" w:rsidRPr="00E96208">
        <w:rPr>
          <w:rFonts w:ascii="Times New Roman" w:hAnsi="Times New Roman" w:cs="Times New Roman"/>
          <w:sz w:val="24"/>
        </w:rPr>
        <w:t xml:space="preserve">re not part of the study schools for clarity. Three research </w:t>
      </w:r>
      <w:proofErr w:type="gramStart"/>
      <w:r w:rsidR="00866F89" w:rsidRPr="00E96208">
        <w:rPr>
          <w:rFonts w:ascii="Times New Roman" w:hAnsi="Times New Roman" w:cs="Times New Roman"/>
          <w:sz w:val="24"/>
        </w:rPr>
        <w:t>assistant’s</w:t>
      </w:r>
      <w:proofErr w:type="gramEnd"/>
      <w:r w:rsidR="00866F89" w:rsidRPr="00E96208">
        <w:rPr>
          <w:rFonts w:ascii="Times New Roman" w:hAnsi="Times New Roman" w:cs="Times New Roman"/>
          <w:sz w:val="24"/>
        </w:rPr>
        <w:t xml:space="preserve"> distributed the questionnaire to the participants </w:t>
      </w:r>
      <w:r w:rsidR="006B4BA3" w:rsidRPr="00E96208">
        <w:rPr>
          <w:rFonts w:ascii="Times New Roman" w:hAnsi="Times New Roman" w:cs="Times New Roman"/>
          <w:sz w:val="24"/>
        </w:rPr>
        <w:t xml:space="preserve">and retrieved them after completion same day in schools </w:t>
      </w:r>
      <w:r w:rsidR="00866F89" w:rsidRPr="00E96208">
        <w:rPr>
          <w:rFonts w:ascii="Times New Roman" w:hAnsi="Times New Roman" w:cs="Times New Roman"/>
          <w:sz w:val="24"/>
        </w:rPr>
        <w:t xml:space="preserve">after assuring them of </w:t>
      </w:r>
      <w:r w:rsidR="006B4BA3" w:rsidRPr="00E96208">
        <w:rPr>
          <w:rFonts w:ascii="Times New Roman" w:hAnsi="Times New Roman" w:cs="Times New Roman"/>
          <w:sz w:val="24"/>
        </w:rPr>
        <w:t>secrecy</w:t>
      </w:r>
      <w:r w:rsidR="00866F89" w:rsidRPr="00E96208">
        <w:rPr>
          <w:rFonts w:ascii="Times New Roman" w:hAnsi="Times New Roman" w:cs="Times New Roman"/>
          <w:sz w:val="24"/>
        </w:rPr>
        <w:t xml:space="preserve"> and anonymity</w:t>
      </w:r>
      <w:r w:rsidR="006B4BA3" w:rsidRPr="00E96208">
        <w:rPr>
          <w:rFonts w:ascii="Times New Roman" w:hAnsi="Times New Roman" w:cs="Times New Roman"/>
          <w:sz w:val="24"/>
        </w:rPr>
        <w:t>. Each questionnaire took each student about 25 -35 minutes to complete, teachers were not allowed to view completed questionnaires.</w:t>
      </w:r>
    </w:p>
    <w:p w14:paraId="2F1740E8" w14:textId="77777777" w:rsidR="0076778A" w:rsidRPr="00E96208" w:rsidRDefault="0076778A" w:rsidP="0076778A">
      <w:pPr>
        <w:rPr>
          <w:rFonts w:ascii="Times New Roman" w:hAnsi="Times New Roman" w:cs="Times New Roman"/>
          <w:sz w:val="24"/>
        </w:rPr>
      </w:pPr>
      <w:r w:rsidRPr="00E96208">
        <w:rPr>
          <w:rFonts w:ascii="Times New Roman" w:hAnsi="Times New Roman" w:cs="Times New Roman"/>
          <w:sz w:val="24"/>
        </w:rPr>
        <w:t xml:space="preserve">Socioeconomic classification of participant was determined using the </w:t>
      </w:r>
      <w:r w:rsidR="006B53BB" w:rsidRPr="00E96208">
        <w:rPr>
          <w:rFonts w:ascii="Times New Roman" w:hAnsi="Times New Roman" w:cs="Times New Roman"/>
          <w:sz w:val="24"/>
        </w:rPr>
        <w:t>sc</w:t>
      </w:r>
      <w:r w:rsidR="00436DA6" w:rsidRPr="00E96208">
        <w:rPr>
          <w:rFonts w:ascii="Times New Roman" w:hAnsi="Times New Roman" w:cs="Times New Roman"/>
          <w:sz w:val="24"/>
        </w:rPr>
        <w:t xml:space="preserve">heme proposed by </w:t>
      </w:r>
      <w:proofErr w:type="spellStart"/>
      <w:r w:rsidR="00436DA6" w:rsidRPr="00E96208">
        <w:rPr>
          <w:rFonts w:ascii="Times New Roman" w:hAnsi="Times New Roman" w:cs="Times New Roman"/>
          <w:sz w:val="24"/>
        </w:rPr>
        <w:t>Ibadinet</w:t>
      </w:r>
      <w:proofErr w:type="spellEnd"/>
      <w:r w:rsidR="00436DA6" w:rsidRPr="00E96208">
        <w:rPr>
          <w:rFonts w:ascii="Times New Roman" w:hAnsi="Times New Roman" w:cs="Times New Roman"/>
          <w:sz w:val="24"/>
        </w:rPr>
        <w:t xml:space="preserve"> al [19</w:t>
      </w:r>
      <w:r w:rsidR="006B53BB" w:rsidRPr="00E96208">
        <w:rPr>
          <w:rFonts w:ascii="Times New Roman" w:hAnsi="Times New Roman" w:cs="Times New Roman"/>
          <w:sz w:val="24"/>
        </w:rPr>
        <w:t>]</w:t>
      </w:r>
    </w:p>
    <w:p w14:paraId="2A21DB59" w14:textId="77777777" w:rsidR="00853111" w:rsidRPr="00E96208" w:rsidRDefault="0076778A" w:rsidP="00853111">
      <w:pPr>
        <w:rPr>
          <w:rFonts w:ascii="Times New Roman" w:hAnsi="Times New Roman" w:cs="Times New Roman"/>
          <w:sz w:val="24"/>
        </w:rPr>
      </w:pPr>
      <w:r w:rsidRPr="00E96208">
        <w:rPr>
          <w:rFonts w:ascii="Times New Roman" w:hAnsi="Times New Roman" w:cs="Times New Roman"/>
          <w:b/>
          <w:sz w:val="24"/>
        </w:rPr>
        <w:lastRenderedPageBreak/>
        <w:t>Data analysis:</w:t>
      </w:r>
      <w:r w:rsidRPr="00E96208">
        <w:rPr>
          <w:rFonts w:ascii="Times New Roman" w:hAnsi="Times New Roman" w:cs="Times New Roman"/>
          <w:sz w:val="24"/>
        </w:rPr>
        <w:t xml:space="preserve"> Analysis was conducted with a significance level set at 0.05 using IBM SPSS Statistics software (version 25.0). </w:t>
      </w:r>
      <w:r w:rsidR="00853111" w:rsidRPr="00E96208">
        <w:rPr>
          <w:rFonts w:ascii="Times New Roman" w:hAnsi="Times New Roman" w:cs="Times New Roman"/>
          <w:sz w:val="24"/>
        </w:rPr>
        <w:t>Descriptive</w:t>
      </w:r>
      <w:r w:rsidR="006B53BB" w:rsidRPr="00E96208">
        <w:rPr>
          <w:rFonts w:ascii="Times New Roman" w:hAnsi="Times New Roman" w:cs="Times New Roman"/>
          <w:sz w:val="24"/>
        </w:rPr>
        <w:t xml:space="preserve"> statistics was </w:t>
      </w:r>
      <w:r w:rsidR="00853111" w:rsidRPr="00E96208">
        <w:rPr>
          <w:rFonts w:ascii="Times New Roman" w:hAnsi="Times New Roman" w:cs="Times New Roman"/>
          <w:sz w:val="24"/>
        </w:rPr>
        <w:t>done,</w:t>
      </w:r>
      <w:r w:rsidR="006B53BB" w:rsidRPr="00E96208">
        <w:rPr>
          <w:rFonts w:ascii="Times New Roman" w:hAnsi="Times New Roman" w:cs="Times New Roman"/>
          <w:sz w:val="24"/>
        </w:rPr>
        <w:t xml:space="preserve"> student t-test was used to compare mean</w:t>
      </w:r>
      <w:r w:rsidR="00853111" w:rsidRPr="00E96208">
        <w:rPr>
          <w:rFonts w:ascii="Times New Roman" w:hAnsi="Times New Roman" w:cs="Times New Roman"/>
          <w:sz w:val="24"/>
        </w:rPr>
        <w:t xml:space="preserve">, while the chi-square test was used to compare two subgroups. Results were presented in frequency tables in simple proportions. </w:t>
      </w:r>
    </w:p>
    <w:p w14:paraId="6FE8C1B7" w14:textId="77777777" w:rsidR="0058581A" w:rsidRPr="00E96208" w:rsidRDefault="00853111" w:rsidP="00853111">
      <w:pPr>
        <w:rPr>
          <w:rFonts w:ascii="Times New Roman" w:hAnsi="Times New Roman" w:cs="Times New Roman"/>
          <w:sz w:val="24"/>
        </w:rPr>
      </w:pPr>
      <w:r w:rsidRPr="00E96208">
        <w:rPr>
          <w:rFonts w:ascii="Times New Roman" w:hAnsi="Times New Roman" w:cs="Times New Roman"/>
          <w:b/>
          <w:sz w:val="24"/>
        </w:rPr>
        <w:t>Ethical consideration:</w:t>
      </w:r>
      <w:r w:rsidR="0058581A" w:rsidRPr="00E96208">
        <w:rPr>
          <w:rFonts w:ascii="Times New Roman" w:hAnsi="Times New Roman" w:cs="Times New Roman"/>
          <w:b/>
          <w:sz w:val="24"/>
        </w:rPr>
        <w:t xml:space="preserve"> </w:t>
      </w:r>
      <w:r w:rsidR="0058581A" w:rsidRPr="00E96208">
        <w:rPr>
          <w:rFonts w:ascii="Times New Roman" w:hAnsi="Times New Roman" w:cs="Times New Roman"/>
          <w:sz w:val="24"/>
        </w:rPr>
        <w:t xml:space="preserve">Permission was obtained from the ministry of education, and the head teachers of the selected schools before commencement of the survey. </w:t>
      </w:r>
      <w:r w:rsidRPr="00E96208">
        <w:rPr>
          <w:rFonts w:ascii="Times New Roman" w:hAnsi="Times New Roman" w:cs="Times New Roman"/>
          <w:sz w:val="24"/>
        </w:rPr>
        <w:t xml:space="preserve">Confidentiality and anonymity </w:t>
      </w:r>
      <w:proofErr w:type="gramStart"/>
      <w:r w:rsidRPr="00E96208">
        <w:rPr>
          <w:rFonts w:ascii="Times New Roman" w:hAnsi="Times New Roman" w:cs="Times New Roman"/>
          <w:sz w:val="24"/>
        </w:rPr>
        <w:t>was</w:t>
      </w:r>
      <w:proofErr w:type="gramEnd"/>
      <w:r w:rsidRPr="00E96208">
        <w:rPr>
          <w:rFonts w:ascii="Times New Roman" w:hAnsi="Times New Roman" w:cs="Times New Roman"/>
          <w:sz w:val="24"/>
        </w:rPr>
        <w:t xml:space="preserve"> assured. </w:t>
      </w:r>
    </w:p>
    <w:p w14:paraId="4F5C8842" w14:textId="77777777" w:rsidR="00853111" w:rsidRPr="00E96208" w:rsidRDefault="006B4BA3" w:rsidP="00853111">
      <w:pPr>
        <w:rPr>
          <w:rFonts w:ascii="Times New Roman" w:hAnsi="Times New Roman" w:cs="Times New Roman"/>
          <w:sz w:val="24"/>
        </w:rPr>
      </w:pPr>
      <w:r w:rsidRPr="00E96208">
        <w:rPr>
          <w:rFonts w:ascii="Times New Roman" w:hAnsi="Times New Roman" w:cs="Times New Roman"/>
          <w:sz w:val="24"/>
        </w:rPr>
        <w:t xml:space="preserve">Assent was obtained from all the participants while a written consent was obtained from the parent or care giver few days before administering the questionnaires. </w:t>
      </w:r>
      <w:r w:rsidR="00853111" w:rsidRPr="00E96208">
        <w:rPr>
          <w:rFonts w:ascii="Times New Roman" w:hAnsi="Times New Roman" w:cs="Times New Roman"/>
          <w:sz w:val="24"/>
        </w:rPr>
        <w:t>Ethical clearance was obtained from the Research and Ethics Committee of the University of Port Harcourt with Ref no. UPH/CEREMAD/REC/MM73/017</w:t>
      </w:r>
    </w:p>
    <w:p w14:paraId="2BE432B4" w14:textId="77777777" w:rsidR="00853111" w:rsidRPr="00E96208" w:rsidRDefault="00853111">
      <w:pPr>
        <w:rPr>
          <w:rFonts w:ascii="Times New Roman" w:hAnsi="Times New Roman" w:cs="Times New Roman"/>
          <w:sz w:val="24"/>
        </w:rPr>
      </w:pPr>
      <w:r w:rsidRPr="00E96208">
        <w:rPr>
          <w:rFonts w:ascii="Times New Roman" w:hAnsi="Times New Roman" w:cs="Times New Roman"/>
          <w:sz w:val="24"/>
        </w:rPr>
        <w:br w:type="page"/>
      </w:r>
    </w:p>
    <w:p w14:paraId="6C79FE5A" w14:textId="77777777" w:rsidR="00255C24" w:rsidRPr="00E96208" w:rsidRDefault="00255C24" w:rsidP="00853111">
      <w:pPr>
        <w:rPr>
          <w:rFonts w:ascii="Times New Roman" w:hAnsi="Times New Roman" w:cs="Times New Roman"/>
          <w:sz w:val="24"/>
        </w:rPr>
      </w:pPr>
    </w:p>
    <w:p w14:paraId="1F1FB02B" w14:textId="77777777" w:rsidR="008E2174" w:rsidRPr="00E96208" w:rsidRDefault="008E2174" w:rsidP="00B66EC2">
      <w:pPr>
        <w:spacing w:after="0" w:line="276" w:lineRule="auto"/>
        <w:jc w:val="both"/>
        <w:rPr>
          <w:rFonts w:ascii="Times New Roman" w:hAnsi="Times New Roman" w:cs="Times New Roman"/>
          <w:sz w:val="24"/>
        </w:rPr>
      </w:pPr>
      <w:r w:rsidRPr="00E96208">
        <w:rPr>
          <w:rFonts w:ascii="Times New Roman" w:hAnsi="Times New Roman" w:cs="Times New Roman"/>
          <w:sz w:val="24"/>
        </w:rPr>
        <w:t>Resul</w:t>
      </w:r>
      <w:r w:rsidR="00DB6EB3" w:rsidRPr="00E96208">
        <w:rPr>
          <w:rFonts w:ascii="Times New Roman" w:hAnsi="Times New Roman" w:cs="Times New Roman"/>
          <w:sz w:val="24"/>
        </w:rPr>
        <w:t xml:space="preserve">t: </w:t>
      </w:r>
    </w:p>
    <w:p w14:paraId="1DB623A3" w14:textId="77777777" w:rsidR="00402436" w:rsidRPr="00E96208" w:rsidRDefault="00402436" w:rsidP="00B66EC2">
      <w:pPr>
        <w:spacing w:after="0" w:line="276" w:lineRule="auto"/>
        <w:jc w:val="both"/>
        <w:rPr>
          <w:rFonts w:ascii="Times New Roman" w:hAnsi="Times New Roman" w:cs="Times New Roman"/>
          <w:sz w:val="24"/>
        </w:rPr>
      </w:pPr>
      <w:r w:rsidRPr="00E96208">
        <w:rPr>
          <w:rFonts w:ascii="Times New Roman" w:hAnsi="Times New Roman" w:cs="Times New Roman"/>
          <w:sz w:val="24"/>
        </w:rPr>
        <w:t>A total of 632 questionnaires were distributed</w:t>
      </w:r>
      <w:r w:rsidR="009442F6" w:rsidRPr="00E96208">
        <w:rPr>
          <w:rFonts w:ascii="Times New Roman" w:hAnsi="Times New Roman" w:cs="Times New Roman"/>
          <w:sz w:val="24"/>
        </w:rPr>
        <w:t>, and 600</w:t>
      </w:r>
      <w:r w:rsidRPr="00E96208">
        <w:rPr>
          <w:rFonts w:ascii="Times New Roman" w:hAnsi="Times New Roman" w:cs="Times New Roman"/>
          <w:sz w:val="24"/>
        </w:rPr>
        <w:t xml:space="preserve"> were </w:t>
      </w:r>
      <w:r w:rsidR="009442F6" w:rsidRPr="00E96208">
        <w:rPr>
          <w:rFonts w:ascii="Times New Roman" w:hAnsi="Times New Roman" w:cs="Times New Roman"/>
          <w:sz w:val="24"/>
        </w:rPr>
        <w:t>completed,</w:t>
      </w:r>
      <w:r w:rsidRPr="00E96208">
        <w:rPr>
          <w:rFonts w:ascii="Times New Roman" w:hAnsi="Times New Roman" w:cs="Times New Roman"/>
          <w:sz w:val="24"/>
        </w:rPr>
        <w:t xml:space="preserve"> giving a response of </w:t>
      </w:r>
      <w:r w:rsidR="009442F6" w:rsidRPr="00E96208">
        <w:rPr>
          <w:rFonts w:ascii="Times New Roman" w:hAnsi="Times New Roman" w:cs="Times New Roman"/>
          <w:sz w:val="24"/>
        </w:rPr>
        <w:t>94.9%. The ages of the participants ranged from 10 years to 17 years</w:t>
      </w:r>
      <w:r w:rsidR="009072F0" w:rsidRPr="00E96208">
        <w:rPr>
          <w:rFonts w:ascii="Times New Roman" w:hAnsi="Times New Roman" w:cs="Times New Roman"/>
          <w:sz w:val="24"/>
        </w:rPr>
        <w:t>,</w:t>
      </w:r>
      <w:r w:rsidR="009442F6" w:rsidRPr="00E96208">
        <w:rPr>
          <w:rFonts w:ascii="Times New Roman" w:hAnsi="Times New Roman" w:cs="Times New Roman"/>
          <w:sz w:val="24"/>
        </w:rPr>
        <w:t xml:space="preserve"> with a mean age of 13.25 ± 2.11 years.  Two hundred and fifty-two (42.0%) were within the 10-12 years age group. Males were 340(56.7%)</w:t>
      </w:r>
      <w:r w:rsidR="006C4EED" w:rsidRPr="00E96208">
        <w:rPr>
          <w:rFonts w:ascii="Times New Roman" w:hAnsi="Times New Roman" w:cs="Times New Roman"/>
          <w:sz w:val="24"/>
        </w:rPr>
        <w:t>,</w:t>
      </w:r>
      <w:r w:rsidR="009442F6" w:rsidRPr="00E96208">
        <w:rPr>
          <w:rFonts w:ascii="Times New Roman" w:hAnsi="Times New Roman" w:cs="Times New Roman"/>
          <w:sz w:val="24"/>
        </w:rPr>
        <w:t xml:space="preserve"> while 253(42.2%) were from the lower social class. </w:t>
      </w:r>
      <w:r w:rsidR="009072F0" w:rsidRPr="00E96208">
        <w:rPr>
          <w:rFonts w:ascii="Times New Roman" w:hAnsi="Times New Roman" w:cs="Times New Roman"/>
          <w:sz w:val="24"/>
        </w:rPr>
        <w:t>The distribution of participants in the various school classes was nearly equal. (Table 1)</w:t>
      </w:r>
    </w:p>
    <w:p w14:paraId="6F81D8A9" w14:textId="77777777" w:rsidR="00E06483" w:rsidRPr="00E96208" w:rsidRDefault="00E06483" w:rsidP="00B66EC2">
      <w:pPr>
        <w:spacing w:after="0" w:line="276" w:lineRule="auto"/>
        <w:jc w:val="both"/>
        <w:rPr>
          <w:rFonts w:ascii="Times New Roman" w:hAnsi="Times New Roman" w:cs="Times New Roman"/>
          <w:sz w:val="24"/>
        </w:rPr>
      </w:pPr>
    </w:p>
    <w:p w14:paraId="6361D14A" w14:textId="77777777" w:rsidR="00E06483" w:rsidRPr="00E96208" w:rsidRDefault="00E06483" w:rsidP="00B66EC2">
      <w:pPr>
        <w:spacing w:after="0" w:line="276" w:lineRule="auto"/>
        <w:jc w:val="both"/>
        <w:rPr>
          <w:rFonts w:ascii="Times New Roman" w:hAnsi="Times New Roman" w:cs="Times New Roman"/>
          <w:sz w:val="24"/>
        </w:rPr>
      </w:pPr>
    </w:p>
    <w:tbl>
      <w:tblPr>
        <w:tblStyle w:val="TableGrid"/>
        <w:tblpPr w:leftFromText="180" w:rightFromText="180" w:vertAnchor="text" w:horzAnchor="margin" w:tblpY="4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E06483" w:rsidRPr="00E96208" w14:paraId="2EC255DB" w14:textId="77777777" w:rsidTr="00214236">
        <w:tc>
          <w:tcPr>
            <w:tcW w:w="3005" w:type="dxa"/>
            <w:tcBorders>
              <w:top w:val="single" w:sz="4" w:space="0" w:color="auto"/>
              <w:bottom w:val="single" w:sz="4" w:space="0" w:color="auto"/>
            </w:tcBorders>
          </w:tcPr>
          <w:p w14:paraId="3AA6F480"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Variables </w:t>
            </w:r>
          </w:p>
        </w:tc>
        <w:tc>
          <w:tcPr>
            <w:tcW w:w="3005" w:type="dxa"/>
            <w:tcBorders>
              <w:top w:val="single" w:sz="4" w:space="0" w:color="auto"/>
              <w:bottom w:val="single" w:sz="4" w:space="0" w:color="auto"/>
            </w:tcBorders>
          </w:tcPr>
          <w:p w14:paraId="31FEAC91"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Frequency </w:t>
            </w:r>
          </w:p>
        </w:tc>
        <w:tc>
          <w:tcPr>
            <w:tcW w:w="3006" w:type="dxa"/>
            <w:tcBorders>
              <w:top w:val="single" w:sz="4" w:space="0" w:color="auto"/>
              <w:bottom w:val="single" w:sz="4" w:space="0" w:color="auto"/>
            </w:tcBorders>
          </w:tcPr>
          <w:p w14:paraId="122EF6E4"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Percentages </w:t>
            </w:r>
          </w:p>
        </w:tc>
      </w:tr>
      <w:tr w:rsidR="00E06483" w:rsidRPr="00E96208" w14:paraId="508D8F0D" w14:textId="77777777" w:rsidTr="00214236">
        <w:tc>
          <w:tcPr>
            <w:tcW w:w="3005" w:type="dxa"/>
            <w:tcBorders>
              <w:top w:val="single" w:sz="4" w:space="0" w:color="auto"/>
            </w:tcBorders>
          </w:tcPr>
          <w:p w14:paraId="706481E8"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Ages</w:t>
            </w:r>
          </w:p>
          <w:p w14:paraId="5AD888D5"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10-12</w:t>
            </w:r>
          </w:p>
          <w:p w14:paraId="40062E6B"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13-15</w:t>
            </w:r>
          </w:p>
          <w:p w14:paraId="482F8CF2"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16-17 </w:t>
            </w:r>
          </w:p>
        </w:tc>
        <w:tc>
          <w:tcPr>
            <w:tcW w:w="3005" w:type="dxa"/>
            <w:tcBorders>
              <w:top w:val="single" w:sz="4" w:space="0" w:color="auto"/>
            </w:tcBorders>
          </w:tcPr>
          <w:p w14:paraId="633F0417" w14:textId="77777777" w:rsidR="00E06483" w:rsidRPr="00E96208" w:rsidRDefault="00E06483" w:rsidP="00E06483">
            <w:pPr>
              <w:spacing w:line="276" w:lineRule="auto"/>
              <w:jc w:val="both"/>
              <w:rPr>
                <w:rFonts w:ascii="Times New Roman" w:hAnsi="Times New Roman" w:cs="Times New Roman"/>
                <w:sz w:val="24"/>
                <w:lang w:val="en-GB"/>
              </w:rPr>
            </w:pPr>
          </w:p>
          <w:p w14:paraId="038CE0F1"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252</w:t>
            </w:r>
          </w:p>
          <w:p w14:paraId="4E9E3752"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218</w:t>
            </w:r>
          </w:p>
          <w:p w14:paraId="26BD205A"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130</w:t>
            </w:r>
          </w:p>
        </w:tc>
        <w:tc>
          <w:tcPr>
            <w:tcW w:w="3006" w:type="dxa"/>
            <w:tcBorders>
              <w:top w:val="single" w:sz="4" w:space="0" w:color="auto"/>
            </w:tcBorders>
          </w:tcPr>
          <w:p w14:paraId="408EF530" w14:textId="77777777" w:rsidR="00E06483" w:rsidRPr="00E96208" w:rsidRDefault="00E06483" w:rsidP="00E06483">
            <w:pPr>
              <w:spacing w:line="276" w:lineRule="auto"/>
              <w:jc w:val="both"/>
              <w:rPr>
                <w:rFonts w:ascii="Times New Roman" w:hAnsi="Times New Roman" w:cs="Times New Roman"/>
                <w:sz w:val="24"/>
                <w:lang w:val="en-GB"/>
              </w:rPr>
            </w:pPr>
          </w:p>
          <w:p w14:paraId="4760F9C5" w14:textId="77777777" w:rsidR="0067523D" w:rsidRPr="00E96208" w:rsidRDefault="0067523D"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42.0</w:t>
            </w:r>
          </w:p>
          <w:p w14:paraId="6E5AD168" w14:textId="77777777" w:rsidR="0067523D" w:rsidRPr="00E96208" w:rsidRDefault="0067523D"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36.3</w:t>
            </w:r>
          </w:p>
          <w:p w14:paraId="2D2070A1" w14:textId="77777777" w:rsidR="0067523D" w:rsidRPr="00E96208" w:rsidRDefault="0067523D"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21.7</w:t>
            </w:r>
          </w:p>
        </w:tc>
      </w:tr>
      <w:tr w:rsidR="00E06483" w:rsidRPr="00E96208" w14:paraId="5049550E" w14:textId="77777777" w:rsidTr="00214236">
        <w:tc>
          <w:tcPr>
            <w:tcW w:w="3005" w:type="dxa"/>
          </w:tcPr>
          <w:p w14:paraId="61B5D943"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Sex </w:t>
            </w:r>
          </w:p>
          <w:p w14:paraId="185CBCA1"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Males</w:t>
            </w:r>
          </w:p>
          <w:p w14:paraId="38BD256F"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Females </w:t>
            </w:r>
          </w:p>
        </w:tc>
        <w:tc>
          <w:tcPr>
            <w:tcW w:w="3005" w:type="dxa"/>
          </w:tcPr>
          <w:p w14:paraId="4B51EEF6" w14:textId="77777777" w:rsidR="00E06483" w:rsidRPr="00E96208" w:rsidRDefault="00E06483" w:rsidP="00E06483">
            <w:pPr>
              <w:spacing w:line="276" w:lineRule="auto"/>
              <w:jc w:val="both"/>
              <w:rPr>
                <w:rFonts w:ascii="Times New Roman" w:hAnsi="Times New Roman" w:cs="Times New Roman"/>
                <w:sz w:val="24"/>
                <w:lang w:val="en-GB"/>
              </w:rPr>
            </w:pPr>
          </w:p>
          <w:p w14:paraId="214932D4"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340</w:t>
            </w:r>
          </w:p>
          <w:p w14:paraId="102FB23B"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260</w:t>
            </w:r>
          </w:p>
        </w:tc>
        <w:tc>
          <w:tcPr>
            <w:tcW w:w="3006" w:type="dxa"/>
          </w:tcPr>
          <w:p w14:paraId="10D5324A" w14:textId="77777777" w:rsidR="00E06483" w:rsidRPr="00E96208" w:rsidRDefault="00E06483" w:rsidP="00E06483">
            <w:pPr>
              <w:spacing w:line="276" w:lineRule="auto"/>
              <w:jc w:val="both"/>
              <w:rPr>
                <w:rFonts w:ascii="Times New Roman" w:hAnsi="Times New Roman" w:cs="Times New Roman"/>
                <w:sz w:val="24"/>
                <w:lang w:val="en-GB"/>
              </w:rPr>
            </w:pPr>
          </w:p>
          <w:p w14:paraId="5DF704D7" w14:textId="77777777" w:rsidR="0067523D" w:rsidRPr="00E96208" w:rsidRDefault="0067523D"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56.7</w:t>
            </w:r>
          </w:p>
          <w:p w14:paraId="6881A2A4" w14:textId="77777777" w:rsidR="0067523D" w:rsidRPr="00E96208" w:rsidRDefault="0067523D"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43.3</w:t>
            </w:r>
          </w:p>
        </w:tc>
      </w:tr>
      <w:tr w:rsidR="00E06483" w:rsidRPr="00E96208" w14:paraId="083711C0" w14:textId="77777777" w:rsidTr="00214236">
        <w:tc>
          <w:tcPr>
            <w:tcW w:w="3005" w:type="dxa"/>
          </w:tcPr>
          <w:p w14:paraId="2850CE02"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Social class </w:t>
            </w:r>
          </w:p>
          <w:p w14:paraId="3EFBE6FD"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Upper</w:t>
            </w:r>
          </w:p>
          <w:p w14:paraId="60D93D97"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Middle </w:t>
            </w:r>
          </w:p>
          <w:p w14:paraId="091CC737"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Lower </w:t>
            </w:r>
          </w:p>
        </w:tc>
        <w:tc>
          <w:tcPr>
            <w:tcW w:w="3005" w:type="dxa"/>
          </w:tcPr>
          <w:p w14:paraId="30133809" w14:textId="77777777" w:rsidR="00E06483" w:rsidRPr="00E96208" w:rsidRDefault="00E06483" w:rsidP="00E06483">
            <w:pPr>
              <w:spacing w:line="276" w:lineRule="auto"/>
              <w:jc w:val="both"/>
              <w:rPr>
                <w:rFonts w:ascii="Times New Roman" w:hAnsi="Times New Roman" w:cs="Times New Roman"/>
                <w:sz w:val="24"/>
                <w:lang w:val="en-GB"/>
              </w:rPr>
            </w:pPr>
          </w:p>
          <w:p w14:paraId="6C598DCE"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137</w:t>
            </w:r>
          </w:p>
          <w:p w14:paraId="42A1FE30" w14:textId="77777777" w:rsidR="00E06483" w:rsidRPr="00E96208" w:rsidRDefault="0067523D"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210</w:t>
            </w:r>
          </w:p>
          <w:p w14:paraId="5BA15612" w14:textId="77777777" w:rsidR="00E06483" w:rsidRPr="00E96208" w:rsidRDefault="0067523D"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253</w:t>
            </w:r>
          </w:p>
        </w:tc>
        <w:tc>
          <w:tcPr>
            <w:tcW w:w="3006" w:type="dxa"/>
          </w:tcPr>
          <w:p w14:paraId="576FDA30" w14:textId="77777777" w:rsidR="00E06483" w:rsidRPr="00E96208" w:rsidRDefault="00E06483" w:rsidP="00E06483">
            <w:pPr>
              <w:spacing w:line="276" w:lineRule="auto"/>
              <w:jc w:val="both"/>
              <w:rPr>
                <w:rFonts w:ascii="Times New Roman" w:hAnsi="Times New Roman" w:cs="Times New Roman"/>
                <w:sz w:val="24"/>
                <w:lang w:val="en-GB"/>
              </w:rPr>
            </w:pPr>
          </w:p>
          <w:p w14:paraId="7912419F" w14:textId="77777777" w:rsidR="0067523D" w:rsidRPr="00E96208" w:rsidRDefault="0067523D"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22.8</w:t>
            </w:r>
          </w:p>
          <w:p w14:paraId="4C6C56F7" w14:textId="77777777" w:rsidR="0067523D" w:rsidRPr="00E96208" w:rsidRDefault="0067523D"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35.0</w:t>
            </w:r>
          </w:p>
          <w:p w14:paraId="73511247" w14:textId="77777777" w:rsidR="0067523D" w:rsidRPr="00E96208" w:rsidRDefault="0067523D"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42.2</w:t>
            </w:r>
          </w:p>
        </w:tc>
      </w:tr>
      <w:tr w:rsidR="00E06483" w:rsidRPr="00E96208" w14:paraId="0ED7E5B3" w14:textId="77777777" w:rsidTr="00214236">
        <w:tc>
          <w:tcPr>
            <w:tcW w:w="3005" w:type="dxa"/>
          </w:tcPr>
          <w:p w14:paraId="43B0B237"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Class in school</w:t>
            </w:r>
          </w:p>
          <w:p w14:paraId="6CB1BC0C" w14:textId="77777777" w:rsidR="00E06483" w:rsidRPr="00E96208" w:rsidRDefault="00E47F01"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JS</w:t>
            </w:r>
            <w:r w:rsidR="00E06483" w:rsidRPr="00E96208">
              <w:rPr>
                <w:rFonts w:ascii="Times New Roman" w:hAnsi="Times New Roman" w:cs="Times New Roman"/>
                <w:sz w:val="24"/>
                <w:lang w:val="en-GB"/>
              </w:rPr>
              <w:t>S1</w:t>
            </w:r>
            <w:r w:rsidRPr="00E96208">
              <w:rPr>
                <w:rFonts w:ascii="Times New Roman" w:hAnsi="Times New Roman" w:cs="Times New Roman"/>
                <w:sz w:val="24"/>
                <w:lang w:val="en-GB"/>
              </w:rPr>
              <w:t>-3</w:t>
            </w:r>
          </w:p>
          <w:p w14:paraId="798810EA" w14:textId="77777777" w:rsidR="00E06483" w:rsidRPr="00E96208" w:rsidRDefault="00E47F01" w:rsidP="00E47F01">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SSS1-3</w:t>
            </w:r>
          </w:p>
        </w:tc>
        <w:tc>
          <w:tcPr>
            <w:tcW w:w="3005" w:type="dxa"/>
          </w:tcPr>
          <w:p w14:paraId="73FDEB3F" w14:textId="77777777" w:rsidR="00E06483" w:rsidRPr="00E96208" w:rsidRDefault="00E06483" w:rsidP="00E06483">
            <w:pPr>
              <w:spacing w:line="276" w:lineRule="auto"/>
              <w:jc w:val="both"/>
              <w:rPr>
                <w:rFonts w:ascii="Times New Roman" w:hAnsi="Times New Roman" w:cs="Times New Roman"/>
                <w:sz w:val="24"/>
                <w:lang w:val="en-GB"/>
              </w:rPr>
            </w:pPr>
          </w:p>
          <w:p w14:paraId="6F36D508" w14:textId="77777777" w:rsidR="0067523D" w:rsidRPr="00E96208" w:rsidRDefault="00E47F01"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295</w:t>
            </w:r>
          </w:p>
          <w:p w14:paraId="25978B92" w14:textId="77777777" w:rsidR="0067523D" w:rsidRPr="00E96208" w:rsidRDefault="00E47F01"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305</w:t>
            </w:r>
          </w:p>
        </w:tc>
        <w:tc>
          <w:tcPr>
            <w:tcW w:w="3006" w:type="dxa"/>
          </w:tcPr>
          <w:p w14:paraId="41D216A9" w14:textId="77777777" w:rsidR="00E06483" w:rsidRPr="00E96208" w:rsidRDefault="00E06483" w:rsidP="00E06483">
            <w:pPr>
              <w:spacing w:line="276" w:lineRule="auto"/>
              <w:jc w:val="both"/>
              <w:rPr>
                <w:rFonts w:ascii="Times New Roman" w:hAnsi="Times New Roman" w:cs="Times New Roman"/>
                <w:sz w:val="24"/>
                <w:lang w:val="en-GB"/>
              </w:rPr>
            </w:pPr>
          </w:p>
          <w:p w14:paraId="33BC3B32" w14:textId="77777777" w:rsidR="0067523D" w:rsidRPr="00E96208" w:rsidRDefault="00E47F01"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49.2</w:t>
            </w:r>
          </w:p>
          <w:p w14:paraId="5737B2EC" w14:textId="77777777" w:rsidR="0067523D" w:rsidRPr="00E96208" w:rsidRDefault="00E47F01"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50.8</w:t>
            </w:r>
          </w:p>
        </w:tc>
      </w:tr>
      <w:tr w:rsidR="00E06483" w:rsidRPr="00E96208" w14:paraId="4AC3E201" w14:textId="77777777" w:rsidTr="00214236">
        <w:tc>
          <w:tcPr>
            <w:tcW w:w="3005" w:type="dxa"/>
            <w:tcBorders>
              <w:bottom w:val="single" w:sz="4" w:space="0" w:color="auto"/>
            </w:tcBorders>
          </w:tcPr>
          <w:p w14:paraId="0B93AEF7"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Total </w:t>
            </w:r>
          </w:p>
        </w:tc>
        <w:tc>
          <w:tcPr>
            <w:tcW w:w="3005" w:type="dxa"/>
            <w:tcBorders>
              <w:bottom w:val="single" w:sz="4" w:space="0" w:color="auto"/>
            </w:tcBorders>
          </w:tcPr>
          <w:p w14:paraId="3BABF047"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600</w:t>
            </w:r>
          </w:p>
        </w:tc>
        <w:tc>
          <w:tcPr>
            <w:tcW w:w="3006" w:type="dxa"/>
            <w:tcBorders>
              <w:bottom w:val="single" w:sz="4" w:space="0" w:color="auto"/>
            </w:tcBorders>
          </w:tcPr>
          <w:p w14:paraId="4E2DB69F"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100.0</w:t>
            </w:r>
          </w:p>
        </w:tc>
      </w:tr>
    </w:tbl>
    <w:p w14:paraId="57C21DF3" w14:textId="77777777" w:rsidR="00E06483" w:rsidRPr="00E96208" w:rsidRDefault="00E06483" w:rsidP="00E06483">
      <w:pPr>
        <w:spacing w:after="0"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Table 1: </w:t>
      </w:r>
      <w:r w:rsidR="009442F6" w:rsidRPr="00E96208">
        <w:rPr>
          <w:rFonts w:ascii="Times New Roman" w:hAnsi="Times New Roman" w:cs="Times New Roman"/>
          <w:b/>
          <w:sz w:val="24"/>
          <w:lang w:val="en-GB"/>
        </w:rPr>
        <w:t>socio-demographic</w:t>
      </w:r>
      <w:r w:rsidRPr="00E96208">
        <w:rPr>
          <w:rFonts w:ascii="Times New Roman" w:hAnsi="Times New Roman" w:cs="Times New Roman"/>
          <w:b/>
          <w:sz w:val="24"/>
          <w:lang w:val="en-GB"/>
        </w:rPr>
        <w:t xml:space="preserve"> </w:t>
      </w:r>
      <w:r w:rsidR="00DB6EB3" w:rsidRPr="00E96208">
        <w:rPr>
          <w:rFonts w:ascii="Times New Roman" w:hAnsi="Times New Roman" w:cs="Times New Roman"/>
          <w:b/>
          <w:sz w:val="24"/>
          <w:lang w:val="en-GB"/>
        </w:rPr>
        <w:t>characteristics of participants</w:t>
      </w:r>
    </w:p>
    <w:p w14:paraId="4D03C818" w14:textId="77777777" w:rsidR="00E06483" w:rsidRPr="00E96208" w:rsidRDefault="00E06483" w:rsidP="00E06483">
      <w:pPr>
        <w:spacing w:after="0" w:line="276" w:lineRule="auto"/>
        <w:jc w:val="both"/>
        <w:rPr>
          <w:rFonts w:ascii="Times New Roman" w:hAnsi="Times New Roman" w:cs="Times New Roman"/>
          <w:sz w:val="24"/>
          <w:lang w:val="en-GB"/>
        </w:rPr>
      </w:pPr>
    </w:p>
    <w:p w14:paraId="2520323D" w14:textId="77777777" w:rsidR="00E06483" w:rsidRPr="00E96208" w:rsidRDefault="00E06483" w:rsidP="00E06483">
      <w:pPr>
        <w:spacing w:after="0" w:line="276" w:lineRule="auto"/>
        <w:jc w:val="both"/>
        <w:rPr>
          <w:rFonts w:ascii="Times New Roman" w:hAnsi="Times New Roman" w:cs="Times New Roman"/>
          <w:sz w:val="24"/>
          <w:lang w:val="en-GB"/>
        </w:rPr>
      </w:pPr>
    </w:p>
    <w:p w14:paraId="5F3408C1" w14:textId="77777777" w:rsidR="00E06483" w:rsidRPr="00E96208" w:rsidRDefault="00E06483">
      <w:pPr>
        <w:rPr>
          <w:rFonts w:ascii="Times New Roman" w:hAnsi="Times New Roman" w:cs="Times New Roman"/>
          <w:sz w:val="24"/>
          <w:lang w:val="en-GB"/>
        </w:rPr>
      </w:pPr>
      <w:r w:rsidRPr="00E96208">
        <w:rPr>
          <w:rFonts w:ascii="Times New Roman" w:hAnsi="Times New Roman" w:cs="Times New Roman"/>
          <w:sz w:val="24"/>
          <w:lang w:val="en-GB"/>
        </w:rPr>
        <w:br w:type="page"/>
      </w:r>
    </w:p>
    <w:p w14:paraId="6A40AF99" w14:textId="77777777" w:rsidR="00E06483" w:rsidRPr="00E96208" w:rsidRDefault="00E06483" w:rsidP="00E06483">
      <w:pPr>
        <w:spacing w:after="0" w:line="276" w:lineRule="auto"/>
        <w:jc w:val="both"/>
        <w:rPr>
          <w:rFonts w:ascii="Times New Roman" w:hAnsi="Times New Roman" w:cs="Times New Roman"/>
          <w:sz w:val="24"/>
          <w:lang w:val="en-GB"/>
        </w:rPr>
      </w:pPr>
    </w:p>
    <w:p w14:paraId="4E9D7877" w14:textId="77777777" w:rsidR="00E06483" w:rsidRPr="00E96208" w:rsidRDefault="00E06483" w:rsidP="00E06483">
      <w:pPr>
        <w:spacing w:after="0"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Overall Prevalence of Sexual abuse and prevalence by sex: </w:t>
      </w:r>
    </w:p>
    <w:p w14:paraId="0A235F0D" w14:textId="77777777" w:rsidR="00E06483" w:rsidRPr="00E96208" w:rsidRDefault="00E06483" w:rsidP="00E06483">
      <w:pPr>
        <w:spacing w:after="0" w:line="276" w:lineRule="auto"/>
        <w:jc w:val="both"/>
        <w:rPr>
          <w:rFonts w:ascii="Times New Roman" w:hAnsi="Times New Roman" w:cs="Times New Roman"/>
          <w:sz w:val="24"/>
          <w:lang w:val="en-GB"/>
        </w:rPr>
      </w:pPr>
    </w:p>
    <w:p w14:paraId="0A0225D5" w14:textId="77777777" w:rsidR="00E06483" w:rsidRPr="00E96208" w:rsidRDefault="00E06483" w:rsidP="00E06483">
      <w:pPr>
        <w:spacing w:after="0" w:line="276" w:lineRule="auto"/>
        <w:jc w:val="both"/>
        <w:rPr>
          <w:rFonts w:ascii="Times New Roman" w:hAnsi="Times New Roman" w:cs="Times New Roman"/>
          <w:sz w:val="24"/>
          <w:lang w:val="en-GB"/>
        </w:rPr>
      </w:pPr>
      <w:r w:rsidRPr="00E96208">
        <w:rPr>
          <w:rFonts w:ascii="Times New Roman" w:hAnsi="Times New Roman" w:cs="Times New Roman"/>
          <w:noProof/>
          <w:sz w:val="24"/>
          <w:lang w:val="en-GB" w:eastAsia="en-GB"/>
        </w:rPr>
        <w:drawing>
          <wp:inline distT="0" distB="0" distL="0" distR="0" wp14:anchorId="15A2AEC8" wp14:editId="1D17E7C1">
            <wp:extent cx="5486400" cy="3200400"/>
            <wp:effectExtent l="0" t="0" r="0"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F720106" w14:textId="77777777" w:rsidR="00E06483" w:rsidRPr="00E96208" w:rsidRDefault="00E06483" w:rsidP="00E06483">
      <w:pPr>
        <w:spacing w:after="0" w:line="276" w:lineRule="auto"/>
        <w:jc w:val="both"/>
        <w:rPr>
          <w:rFonts w:ascii="Times New Roman" w:hAnsi="Times New Roman" w:cs="Times New Roman"/>
          <w:sz w:val="24"/>
          <w:lang w:val="en-GB"/>
        </w:rPr>
      </w:pPr>
    </w:p>
    <w:p w14:paraId="239DEFD7" w14:textId="77777777" w:rsidR="00A22B62" w:rsidRPr="00E96208" w:rsidRDefault="00A22B62" w:rsidP="00A22B62">
      <w:pPr>
        <w:spacing w:after="0"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Figure </w:t>
      </w:r>
      <w:r w:rsidR="00DB6EB3" w:rsidRPr="00E96208">
        <w:rPr>
          <w:rFonts w:ascii="Times New Roman" w:hAnsi="Times New Roman" w:cs="Times New Roman"/>
          <w:sz w:val="24"/>
          <w:lang w:val="en-GB"/>
        </w:rPr>
        <w:t>1</w:t>
      </w:r>
      <w:r w:rsidRPr="00E96208">
        <w:rPr>
          <w:rFonts w:ascii="Times New Roman" w:hAnsi="Times New Roman" w:cs="Times New Roman"/>
          <w:sz w:val="24"/>
          <w:lang w:val="en-GB"/>
        </w:rPr>
        <w:t>: Overall Prevalence of Sexu</w:t>
      </w:r>
      <w:r w:rsidR="00DB6EB3" w:rsidRPr="00E96208">
        <w:rPr>
          <w:rFonts w:ascii="Times New Roman" w:hAnsi="Times New Roman" w:cs="Times New Roman"/>
          <w:sz w:val="24"/>
          <w:lang w:val="en-GB"/>
        </w:rPr>
        <w:t>al abuse and prevalence by sex</w:t>
      </w:r>
    </w:p>
    <w:p w14:paraId="7D06C878" w14:textId="77777777" w:rsidR="002364C7" w:rsidRPr="00E96208" w:rsidRDefault="002364C7" w:rsidP="00A22B62">
      <w:pPr>
        <w:spacing w:after="0" w:line="276" w:lineRule="auto"/>
        <w:jc w:val="both"/>
        <w:rPr>
          <w:rFonts w:ascii="Times New Roman" w:hAnsi="Times New Roman" w:cs="Times New Roman"/>
          <w:sz w:val="24"/>
          <w:lang w:val="en-GB"/>
        </w:rPr>
      </w:pPr>
    </w:p>
    <w:p w14:paraId="08459ABC" w14:textId="77777777" w:rsidR="009072F0" w:rsidRPr="00E96208" w:rsidRDefault="009072F0" w:rsidP="00A22B62">
      <w:pPr>
        <w:spacing w:after="0"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Of the 600 adolescents who participated in the study, 68 (11.3%) were victims of sexual </w:t>
      </w:r>
      <w:r w:rsidR="00B50BBC" w:rsidRPr="00E96208">
        <w:rPr>
          <w:rFonts w:ascii="Times New Roman" w:hAnsi="Times New Roman" w:cs="Times New Roman"/>
          <w:sz w:val="24"/>
          <w:lang w:val="en-GB"/>
        </w:rPr>
        <w:t>abuse. Forty-two</w:t>
      </w:r>
      <w:r w:rsidRPr="00E96208">
        <w:rPr>
          <w:rFonts w:ascii="Times New Roman" w:hAnsi="Times New Roman" w:cs="Times New Roman"/>
          <w:sz w:val="24"/>
          <w:lang w:val="en-GB"/>
        </w:rPr>
        <w:t xml:space="preserve"> (12.6%) of the 340 males</w:t>
      </w:r>
      <w:r w:rsidR="00B50BBC" w:rsidRPr="00E96208">
        <w:rPr>
          <w:rFonts w:ascii="Times New Roman" w:hAnsi="Times New Roman" w:cs="Times New Roman"/>
          <w:sz w:val="24"/>
          <w:lang w:val="en-GB"/>
        </w:rPr>
        <w:t>,</w:t>
      </w:r>
      <w:r w:rsidRPr="00E96208">
        <w:rPr>
          <w:rFonts w:ascii="Times New Roman" w:hAnsi="Times New Roman" w:cs="Times New Roman"/>
          <w:sz w:val="24"/>
          <w:lang w:val="en-GB"/>
        </w:rPr>
        <w:t xml:space="preserve"> </w:t>
      </w:r>
      <w:r w:rsidR="00B50BBC" w:rsidRPr="00E96208">
        <w:rPr>
          <w:rFonts w:ascii="Times New Roman" w:hAnsi="Times New Roman" w:cs="Times New Roman"/>
          <w:sz w:val="24"/>
          <w:lang w:val="en-GB"/>
        </w:rPr>
        <w:t xml:space="preserve">compared to the 25(9.6%) of the 260 females, reported that they had experienced sexual abuse. </w:t>
      </w:r>
      <w:r w:rsidR="00753808" w:rsidRPr="00E96208">
        <w:rPr>
          <w:rFonts w:ascii="Times New Roman" w:hAnsi="Times New Roman" w:cs="Times New Roman"/>
          <w:sz w:val="24"/>
          <w:lang w:val="en-GB"/>
        </w:rPr>
        <w:t xml:space="preserve">The sex difference in prevalence was not statistically significant, p = 0.25, </w:t>
      </w:r>
      <w:r w:rsidR="00753808" w:rsidRPr="00E96208">
        <w:rPr>
          <w:rFonts w:ascii="Cambria Math" w:hAnsi="Cambria Math" w:cs="Cambria Math"/>
          <w:sz w:val="24"/>
          <w:lang w:val="en-GB"/>
        </w:rPr>
        <w:t>𝜒</w:t>
      </w:r>
      <w:r w:rsidR="00753808" w:rsidRPr="00E96208">
        <w:rPr>
          <w:rFonts w:ascii="Times New Roman" w:hAnsi="Times New Roman" w:cs="Times New Roman"/>
          <w:sz w:val="24"/>
          <w:vertAlign w:val="superscript"/>
          <w:lang w:val="en-GB"/>
        </w:rPr>
        <w:t xml:space="preserve">2 </w:t>
      </w:r>
      <w:r w:rsidR="00753808" w:rsidRPr="00E96208">
        <w:rPr>
          <w:rFonts w:ascii="Times New Roman" w:hAnsi="Times New Roman" w:cs="Times New Roman"/>
          <w:sz w:val="24"/>
          <w:lang w:val="en-GB"/>
        </w:rPr>
        <w:t xml:space="preserve">=1.35 </w:t>
      </w:r>
      <w:r w:rsidR="002364C7" w:rsidRPr="00E96208">
        <w:rPr>
          <w:rFonts w:ascii="Times New Roman" w:hAnsi="Times New Roman" w:cs="Times New Roman"/>
          <w:sz w:val="24"/>
          <w:lang w:val="en-GB"/>
        </w:rPr>
        <w:t>(fig.1)</w:t>
      </w:r>
    </w:p>
    <w:p w14:paraId="714DCA94" w14:textId="77777777" w:rsidR="00E06483" w:rsidRPr="00E96208" w:rsidRDefault="00E06483" w:rsidP="00E06483">
      <w:pPr>
        <w:spacing w:after="0" w:line="276" w:lineRule="auto"/>
        <w:jc w:val="both"/>
        <w:rPr>
          <w:rFonts w:ascii="Times New Roman" w:hAnsi="Times New Roman" w:cs="Times New Roman"/>
          <w:sz w:val="24"/>
          <w:lang w:val="en-GB"/>
        </w:rPr>
      </w:pPr>
    </w:p>
    <w:p w14:paraId="50617704" w14:textId="77777777" w:rsidR="00E06483" w:rsidRPr="00E96208" w:rsidRDefault="00E06483">
      <w:pPr>
        <w:rPr>
          <w:rFonts w:ascii="Times New Roman" w:hAnsi="Times New Roman" w:cs="Times New Roman"/>
          <w:sz w:val="24"/>
          <w:lang w:val="en-GB"/>
        </w:rPr>
      </w:pPr>
      <w:r w:rsidRPr="00E96208">
        <w:rPr>
          <w:rFonts w:ascii="Times New Roman" w:hAnsi="Times New Roman" w:cs="Times New Roman"/>
          <w:sz w:val="24"/>
          <w:lang w:val="en-GB"/>
        </w:rPr>
        <w:br w:type="page"/>
      </w:r>
    </w:p>
    <w:p w14:paraId="461FB9FB" w14:textId="77777777" w:rsidR="00753808" w:rsidRPr="00E96208" w:rsidRDefault="00753808" w:rsidP="00E06483">
      <w:pPr>
        <w:spacing w:after="0" w:line="276" w:lineRule="auto"/>
        <w:jc w:val="both"/>
        <w:rPr>
          <w:rFonts w:ascii="Times New Roman" w:hAnsi="Times New Roman" w:cs="Times New Roman"/>
          <w:sz w:val="24"/>
          <w:lang w:val="en-GB"/>
        </w:rPr>
      </w:pPr>
      <w:r w:rsidRPr="00E96208">
        <w:rPr>
          <w:rFonts w:ascii="Times New Roman" w:hAnsi="Times New Roman" w:cs="Times New Roman"/>
          <w:sz w:val="24"/>
          <w:lang w:val="en-GB"/>
        </w:rPr>
        <w:lastRenderedPageBreak/>
        <w:t>Concerning the age at first abuse, 24 (35.3%) cases of abuse occurred between the ages of 10-12 years</w:t>
      </w:r>
      <w:r w:rsidR="00A06977" w:rsidRPr="00E96208">
        <w:rPr>
          <w:rFonts w:ascii="Times New Roman" w:hAnsi="Times New Roman" w:cs="Times New Roman"/>
          <w:sz w:val="24"/>
          <w:lang w:val="en-GB"/>
        </w:rPr>
        <w:t xml:space="preserve">. Thirty-nine </w:t>
      </w:r>
      <w:r w:rsidR="00DF0996" w:rsidRPr="00E96208">
        <w:rPr>
          <w:rFonts w:ascii="Times New Roman" w:hAnsi="Times New Roman" w:cs="Times New Roman"/>
          <w:sz w:val="24"/>
          <w:lang w:val="en-GB"/>
        </w:rPr>
        <w:t>(90.7%)</w:t>
      </w:r>
      <w:r w:rsidR="00A06977" w:rsidRPr="00E96208">
        <w:rPr>
          <w:rFonts w:ascii="Times New Roman" w:hAnsi="Times New Roman" w:cs="Times New Roman"/>
          <w:sz w:val="24"/>
          <w:lang w:val="en-GB"/>
        </w:rPr>
        <w:t xml:space="preserve"> of the 43 male victims</w:t>
      </w:r>
      <w:r w:rsidR="00DF0996" w:rsidRPr="00E96208">
        <w:rPr>
          <w:rFonts w:ascii="Times New Roman" w:hAnsi="Times New Roman" w:cs="Times New Roman"/>
          <w:sz w:val="24"/>
          <w:lang w:val="en-GB"/>
        </w:rPr>
        <w:t xml:space="preserve"> </w:t>
      </w:r>
      <w:r w:rsidRPr="00E96208">
        <w:rPr>
          <w:rFonts w:ascii="Times New Roman" w:hAnsi="Times New Roman" w:cs="Times New Roman"/>
          <w:sz w:val="24"/>
          <w:lang w:val="en-GB"/>
        </w:rPr>
        <w:t>were abused before the age of 15 years</w:t>
      </w:r>
      <w:r w:rsidR="00A06977" w:rsidRPr="00E96208">
        <w:rPr>
          <w:rFonts w:ascii="Times New Roman" w:hAnsi="Times New Roman" w:cs="Times New Roman"/>
          <w:sz w:val="24"/>
          <w:lang w:val="en-GB"/>
        </w:rPr>
        <w:t xml:space="preserve">, compared to 17 (68.0%) of the 25 female victims, while abuses occurring from 15 years of age involved more females, 66.7% compared to 33.3% of male victims. </w:t>
      </w:r>
      <w:r w:rsidR="00C25EBD" w:rsidRPr="00E96208">
        <w:rPr>
          <w:rFonts w:ascii="Times New Roman" w:hAnsi="Times New Roman" w:cs="Times New Roman"/>
          <w:sz w:val="24"/>
          <w:lang w:val="en-GB"/>
        </w:rPr>
        <w:t>The mean age at onset of abuse was 11.6±2.9 years. The mean age for the males was 10.9±2.9 years, while that of the females was 12.8 ±2.6 years. The sex difference for age of onset was significant</w:t>
      </w:r>
      <w:r w:rsidR="00011775" w:rsidRPr="00E96208">
        <w:rPr>
          <w:rFonts w:ascii="Times New Roman" w:hAnsi="Times New Roman" w:cs="Times New Roman"/>
          <w:sz w:val="24"/>
          <w:lang w:val="en-GB"/>
        </w:rPr>
        <w:t xml:space="preserve"> </w:t>
      </w:r>
      <w:r w:rsidR="00C25EBD" w:rsidRPr="00E96208">
        <w:rPr>
          <w:rFonts w:ascii="Times New Roman" w:hAnsi="Times New Roman" w:cs="Times New Roman"/>
          <w:sz w:val="24"/>
          <w:lang w:val="en-GB"/>
        </w:rPr>
        <w:t xml:space="preserve">(t =2.73, p 0.008) </w:t>
      </w:r>
    </w:p>
    <w:p w14:paraId="4A2EB0BE" w14:textId="77777777" w:rsidR="006E3146" w:rsidRPr="00E96208" w:rsidRDefault="00A06977" w:rsidP="00E06483">
      <w:pPr>
        <w:spacing w:after="0" w:line="276" w:lineRule="auto"/>
        <w:jc w:val="both"/>
        <w:rPr>
          <w:rFonts w:ascii="Times New Roman" w:hAnsi="Times New Roman" w:cs="Times New Roman"/>
          <w:sz w:val="24"/>
          <w:lang w:val="en-GB"/>
        </w:rPr>
      </w:pPr>
      <w:r w:rsidRPr="00E96208">
        <w:rPr>
          <w:rFonts w:ascii="Times New Roman" w:hAnsi="Times New Roman" w:cs="Times New Roman"/>
          <w:sz w:val="24"/>
          <w:lang w:val="en-GB"/>
        </w:rPr>
        <w:t>Victims came from both lower and upper socioeconomic classes</w:t>
      </w:r>
      <w:r w:rsidR="006E3146" w:rsidRPr="00E96208">
        <w:rPr>
          <w:rFonts w:ascii="Times New Roman" w:hAnsi="Times New Roman" w:cs="Times New Roman"/>
          <w:sz w:val="24"/>
          <w:lang w:val="en-GB"/>
        </w:rPr>
        <w:t xml:space="preserve">; however, more victims were of the lower socioeconomic class, and this difference was not statistically significant. </w:t>
      </w:r>
    </w:p>
    <w:p w14:paraId="7C3F4BB3" w14:textId="77777777" w:rsidR="00A06977" w:rsidRPr="00E96208" w:rsidRDefault="006E3146" w:rsidP="00E06483">
      <w:pPr>
        <w:spacing w:after="0" w:line="276" w:lineRule="auto"/>
        <w:jc w:val="both"/>
        <w:rPr>
          <w:rFonts w:ascii="Times New Roman" w:hAnsi="Times New Roman" w:cs="Times New Roman"/>
          <w:sz w:val="24"/>
          <w:lang w:val="en-GB"/>
        </w:rPr>
      </w:pPr>
      <w:r w:rsidRPr="00E96208">
        <w:rPr>
          <w:rFonts w:ascii="Times New Roman" w:hAnsi="Times New Roman" w:cs="Times New Roman"/>
          <w:sz w:val="24"/>
          <w:lang w:val="en-GB"/>
        </w:rPr>
        <w:t>Concerning the episodes of abuse. All the victims reported one perpetrator; multiple episode</w:t>
      </w:r>
      <w:r w:rsidR="00A812F9" w:rsidRPr="00E96208">
        <w:rPr>
          <w:rFonts w:ascii="Times New Roman" w:hAnsi="Times New Roman" w:cs="Times New Roman"/>
          <w:sz w:val="24"/>
          <w:lang w:val="en-GB"/>
        </w:rPr>
        <w:t>s from the same perpetrator was</w:t>
      </w:r>
      <w:r w:rsidRPr="00E96208">
        <w:rPr>
          <w:rFonts w:ascii="Times New Roman" w:hAnsi="Times New Roman" w:cs="Times New Roman"/>
          <w:sz w:val="24"/>
          <w:lang w:val="en-GB"/>
        </w:rPr>
        <w:t xml:space="preserve"> reported by 31 (81.6%) of the 43 male victims compared to 7 (18.4%) of the 25 female victims. </w:t>
      </w:r>
      <w:r w:rsidR="00A06977" w:rsidRPr="00E96208">
        <w:rPr>
          <w:rFonts w:ascii="Times New Roman" w:hAnsi="Times New Roman" w:cs="Times New Roman"/>
          <w:sz w:val="24"/>
          <w:lang w:val="en-GB"/>
        </w:rPr>
        <w:t xml:space="preserve"> </w:t>
      </w:r>
      <w:r w:rsidRPr="00E96208">
        <w:rPr>
          <w:rFonts w:ascii="Times New Roman" w:hAnsi="Times New Roman" w:cs="Times New Roman"/>
          <w:sz w:val="24"/>
          <w:lang w:val="en-GB"/>
        </w:rPr>
        <w:t>This sex difference was significant. More victims were abused for more than 1 year, with more males being abused longer than the females. This was a statistically significant finding.</w:t>
      </w:r>
      <w:r w:rsidR="00A812F9" w:rsidRPr="00E96208">
        <w:rPr>
          <w:rFonts w:ascii="Times New Roman" w:hAnsi="Times New Roman" w:cs="Times New Roman"/>
          <w:sz w:val="24"/>
          <w:lang w:val="en-GB"/>
        </w:rPr>
        <w:t xml:space="preserve"> Non-contact form of abuse was more prevalent </w:t>
      </w:r>
      <w:r w:rsidRPr="00E96208">
        <w:rPr>
          <w:rFonts w:ascii="Times New Roman" w:hAnsi="Times New Roman" w:cs="Times New Roman"/>
          <w:sz w:val="24"/>
          <w:lang w:val="en-GB"/>
        </w:rPr>
        <w:t>(Table 2)</w:t>
      </w:r>
    </w:p>
    <w:p w14:paraId="23481AB3" w14:textId="77777777" w:rsidR="006E3146" w:rsidRPr="00E96208" w:rsidRDefault="006E3146" w:rsidP="00E06483">
      <w:pPr>
        <w:spacing w:after="0" w:line="276" w:lineRule="auto"/>
        <w:jc w:val="both"/>
        <w:rPr>
          <w:rFonts w:ascii="Times New Roman" w:hAnsi="Times New Roman" w:cs="Times New Roman"/>
          <w:sz w:val="24"/>
          <w:lang w:val="en-GB"/>
        </w:rPr>
      </w:pPr>
    </w:p>
    <w:p w14:paraId="2035047E" w14:textId="77777777" w:rsidR="00E06483" w:rsidRPr="00E96208" w:rsidRDefault="00EF732B" w:rsidP="00E06483">
      <w:pPr>
        <w:spacing w:after="0" w:line="276" w:lineRule="auto"/>
        <w:jc w:val="both"/>
        <w:rPr>
          <w:rFonts w:ascii="Times New Roman" w:hAnsi="Times New Roman" w:cs="Times New Roman"/>
          <w:sz w:val="24"/>
          <w:lang w:val="en-GB"/>
        </w:rPr>
      </w:pPr>
      <w:r w:rsidRPr="00E96208">
        <w:rPr>
          <w:rFonts w:ascii="Times New Roman" w:hAnsi="Times New Roman" w:cs="Times New Roman"/>
          <w:sz w:val="24"/>
          <w:lang w:val="en-GB"/>
        </w:rPr>
        <w:t>Table 2</w:t>
      </w:r>
      <w:r w:rsidR="00E06483" w:rsidRPr="00E96208">
        <w:rPr>
          <w:rFonts w:ascii="Times New Roman" w:hAnsi="Times New Roman" w:cs="Times New Roman"/>
          <w:sz w:val="24"/>
          <w:lang w:val="en-GB"/>
        </w:rPr>
        <w:t>: Characteristics of victims</w:t>
      </w:r>
    </w:p>
    <w:tbl>
      <w:tblPr>
        <w:tblStyle w:val="TableGrid"/>
        <w:tblW w:w="980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1255"/>
        <w:gridCol w:w="1530"/>
        <w:gridCol w:w="1378"/>
        <w:gridCol w:w="1592"/>
        <w:gridCol w:w="1980"/>
      </w:tblGrid>
      <w:tr w:rsidR="00214236" w:rsidRPr="00E96208" w14:paraId="1EF36514" w14:textId="77777777" w:rsidTr="00214236">
        <w:trPr>
          <w:trHeight w:val="264"/>
        </w:trPr>
        <w:tc>
          <w:tcPr>
            <w:tcW w:w="2070" w:type="dxa"/>
            <w:vMerge w:val="restart"/>
          </w:tcPr>
          <w:p w14:paraId="2CFA29D8"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Variables </w:t>
            </w:r>
          </w:p>
        </w:tc>
        <w:tc>
          <w:tcPr>
            <w:tcW w:w="2785" w:type="dxa"/>
            <w:gridSpan w:val="2"/>
          </w:tcPr>
          <w:p w14:paraId="142415AB"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           Sex of victims  </w:t>
            </w:r>
          </w:p>
        </w:tc>
        <w:tc>
          <w:tcPr>
            <w:tcW w:w="1378" w:type="dxa"/>
            <w:vMerge w:val="restart"/>
          </w:tcPr>
          <w:p w14:paraId="475FFE90"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Total </w:t>
            </w:r>
          </w:p>
          <w:p w14:paraId="48B5B20E" w14:textId="77777777" w:rsidR="00214236" w:rsidRPr="00E96208" w:rsidRDefault="00214236" w:rsidP="00214236">
            <w:pPr>
              <w:spacing w:line="276" w:lineRule="auto"/>
              <w:jc w:val="both"/>
              <w:rPr>
                <w:rFonts w:ascii="Times New Roman" w:hAnsi="Times New Roman" w:cs="Times New Roman"/>
                <w:b/>
                <w:sz w:val="24"/>
                <w:lang w:val="en-GB"/>
              </w:rPr>
            </w:pPr>
          </w:p>
        </w:tc>
        <w:tc>
          <w:tcPr>
            <w:tcW w:w="1592" w:type="dxa"/>
          </w:tcPr>
          <w:p w14:paraId="7D7C9175" w14:textId="77777777" w:rsidR="00214236" w:rsidRPr="00E96208" w:rsidRDefault="00214236" w:rsidP="00214236">
            <w:pPr>
              <w:spacing w:line="276" w:lineRule="auto"/>
              <w:jc w:val="both"/>
              <w:rPr>
                <w:rFonts w:ascii="Times New Roman" w:hAnsi="Times New Roman" w:cs="Times New Roman"/>
                <w:b/>
                <w:bCs/>
                <w:sz w:val="24"/>
                <w:vertAlign w:val="superscript"/>
                <w:lang w:val="en-GB"/>
              </w:rPr>
            </w:pPr>
            <w:r w:rsidRPr="00E96208">
              <w:rPr>
                <w:rFonts w:ascii="Cambria Math" w:hAnsi="Cambria Math" w:cs="Cambria Math"/>
                <w:b/>
                <w:bCs/>
                <w:sz w:val="24"/>
                <w:lang w:val="en-GB"/>
              </w:rPr>
              <w:t>𝜒</w:t>
            </w:r>
            <w:r w:rsidRPr="00E96208">
              <w:rPr>
                <w:rFonts w:ascii="Times New Roman" w:hAnsi="Times New Roman" w:cs="Times New Roman"/>
                <w:b/>
                <w:bCs/>
                <w:sz w:val="24"/>
                <w:vertAlign w:val="superscript"/>
                <w:lang w:val="en-GB"/>
              </w:rPr>
              <w:t>2</w:t>
            </w:r>
          </w:p>
          <w:p w14:paraId="2EE5358F" w14:textId="77777777" w:rsidR="00214236" w:rsidRPr="00E96208" w:rsidRDefault="00214236" w:rsidP="00214236">
            <w:pPr>
              <w:spacing w:line="276" w:lineRule="auto"/>
              <w:jc w:val="both"/>
              <w:rPr>
                <w:rFonts w:ascii="Times New Roman" w:hAnsi="Times New Roman" w:cs="Times New Roman"/>
                <w:b/>
                <w:sz w:val="24"/>
                <w:lang w:val="en-GB"/>
              </w:rPr>
            </w:pPr>
          </w:p>
        </w:tc>
        <w:tc>
          <w:tcPr>
            <w:tcW w:w="1980" w:type="dxa"/>
          </w:tcPr>
          <w:p w14:paraId="2A4472C3" w14:textId="77777777" w:rsidR="00214236" w:rsidRPr="00E96208" w:rsidRDefault="00584BE9"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P</w:t>
            </w:r>
          </w:p>
        </w:tc>
      </w:tr>
      <w:tr w:rsidR="00214236" w:rsidRPr="00E96208" w14:paraId="6D5DE182" w14:textId="77777777" w:rsidTr="00214236">
        <w:trPr>
          <w:trHeight w:val="276"/>
        </w:trPr>
        <w:tc>
          <w:tcPr>
            <w:tcW w:w="2070" w:type="dxa"/>
            <w:vMerge/>
          </w:tcPr>
          <w:p w14:paraId="7A79799E" w14:textId="77777777" w:rsidR="00214236" w:rsidRPr="00E96208" w:rsidRDefault="00214236" w:rsidP="00214236">
            <w:pPr>
              <w:spacing w:line="276" w:lineRule="auto"/>
              <w:jc w:val="both"/>
              <w:rPr>
                <w:rFonts w:ascii="Times New Roman" w:hAnsi="Times New Roman" w:cs="Times New Roman"/>
                <w:sz w:val="24"/>
                <w:lang w:val="en-GB"/>
              </w:rPr>
            </w:pPr>
          </w:p>
        </w:tc>
        <w:tc>
          <w:tcPr>
            <w:tcW w:w="1255" w:type="dxa"/>
          </w:tcPr>
          <w:p w14:paraId="213B9BEF"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Males </w:t>
            </w:r>
          </w:p>
        </w:tc>
        <w:tc>
          <w:tcPr>
            <w:tcW w:w="1530" w:type="dxa"/>
          </w:tcPr>
          <w:p w14:paraId="06D9EB48"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Females </w:t>
            </w:r>
          </w:p>
        </w:tc>
        <w:tc>
          <w:tcPr>
            <w:tcW w:w="1378" w:type="dxa"/>
            <w:vMerge/>
          </w:tcPr>
          <w:p w14:paraId="7123D942" w14:textId="77777777" w:rsidR="00214236" w:rsidRPr="00E96208" w:rsidRDefault="00214236" w:rsidP="00214236">
            <w:pPr>
              <w:spacing w:line="276" w:lineRule="auto"/>
              <w:jc w:val="both"/>
              <w:rPr>
                <w:rFonts w:ascii="Times New Roman" w:hAnsi="Times New Roman" w:cs="Times New Roman"/>
                <w:sz w:val="24"/>
                <w:lang w:val="en-GB"/>
              </w:rPr>
            </w:pPr>
          </w:p>
        </w:tc>
        <w:tc>
          <w:tcPr>
            <w:tcW w:w="1592" w:type="dxa"/>
          </w:tcPr>
          <w:p w14:paraId="0752AA59" w14:textId="77777777" w:rsidR="00214236" w:rsidRPr="00E96208" w:rsidRDefault="00214236" w:rsidP="00214236">
            <w:pPr>
              <w:spacing w:line="276" w:lineRule="auto"/>
              <w:jc w:val="both"/>
              <w:rPr>
                <w:rFonts w:ascii="Times New Roman" w:hAnsi="Times New Roman" w:cs="Times New Roman"/>
                <w:sz w:val="24"/>
                <w:lang w:val="en-GB"/>
              </w:rPr>
            </w:pPr>
          </w:p>
        </w:tc>
        <w:tc>
          <w:tcPr>
            <w:tcW w:w="1980" w:type="dxa"/>
          </w:tcPr>
          <w:p w14:paraId="095DC511" w14:textId="77777777" w:rsidR="00214236" w:rsidRPr="00E96208" w:rsidRDefault="00214236" w:rsidP="00214236">
            <w:pPr>
              <w:spacing w:line="276" w:lineRule="auto"/>
              <w:jc w:val="both"/>
              <w:rPr>
                <w:rFonts w:ascii="Times New Roman" w:hAnsi="Times New Roman" w:cs="Times New Roman"/>
                <w:sz w:val="24"/>
                <w:lang w:val="en-GB"/>
              </w:rPr>
            </w:pPr>
          </w:p>
        </w:tc>
      </w:tr>
      <w:tr w:rsidR="00214236" w:rsidRPr="00E96208" w14:paraId="0525A8BD" w14:textId="77777777" w:rsidTr="00214236">
        <w:tc>
          <w:tcPr>
            <w:tcW w:w="2070" w:type="dxa"/>
          </w:tcPr>
          <w:p w14:paraId="45A12B3E"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Age at first abuse </w:t>
            </w:r>
          </w:p>
          <w:p w14:paraId="5304BC78"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Less 10</w:t>
            </w:r>
          </w:p>
          <w:p w14:paraId="77BF245A"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10-12</w:t>
            </w:r>
          </w:p>
          <w:p w14:paraId="7AE28BF3"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13-14</w:t>
            </w:r>
          </w:p>
          <w:p w14:paraId="601FE1D6" w14:textId="77777777" w:rsidR="00214236" w:rsidRPr="00E96208" w:rsidRDefault="00214236" w:rsidP="00214236">
            <w:pPr>
              <w:spacing w:line="276" w:lineRule="auto"/>
              <w:jc w:val="both"/>
              <w:rPr>
                <w:rFonts w:ascii="Times New Roman" w:hAnsi="Times New Roman" w:cs="Times New Roman"/>
                <w:sz w:val="24"/>
                <w:lang w:val="en-GB"/>
              </w:rPr>
            </w:pPr>
            <w:proofErr w:type="gramStart"/>
            <w:r w:rsidRPr="00E96208">
              <w:rPr>
                <w:rFonts w:ascii="Times New Roman" w:hAnsi="Times New Roman" w:cs="Times New Roman"/>
                <w:sz w:val="24"/>
                <w:lang w:val="en-GB"/>
              </w:rPr>
              <w:t>≥  15</w:t>
            </w:r>
            <w:proofErr w:type="gramEnd"/>
            <w:r w:rsidRPr="00E96208">
              <w:rPr>
                <w:rFonts w:ascii="Times New Roman" w:hAnsi="Times New Roman" w:cs="Times New Roman"/>
                <w:sz w:val="24"/>
                <w:lang w:val="en-GB"/>
              </w:rPr>
              <w:t xml:space="preserve"> years</w:t>
            </w:r>
          </w:p>
          <w:p w14:paraId="4227B29F" w14:textId="77777777" w:rsidR="008515EB" w:rsidRPr="00E96208" w:rsidRDefault="008515EB"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Mean </w:t>
            </w:r>
            <w:r w:rsidR="00C25EBD" w:rsidRPr="00E96208">
              <w:rPr>
                <w:rFonts w:ascii="Times New Roman" w:hAnsi="Times New Roman" w:cs="Times New Roman"/>
                <w:sz w:val="24"/>
                <w:lang w:val="en-GB"/>
              </w:rPr>
              <w:t>age 11.6±2.9</w:t>
            </w:r>
          </w:p>
        </w:tc>
        <w:tc>
          <w:tcPr>
            <w:tcW w:w="1255" w:type="dxa"/>
          </w:tcPr>
          <w:p w14:paraId="07FC5C7A" w14:textId="77777777" w:rsidR="00214236" w:rsidRPr="00E96208" w:rsidRDefault="00214236" w:rsidP="00214236">
            <w:pPr>
              <w:spacing w:line="276" w:lineRule="auto"/>
              <w:jc w:val="both"/>
              <w:rPr>
                <w:rFonts w:ascii="Times New Roman" w:hAnsi="Times New Roman" w:cs="Times New Roman"/>
                <w:sz w:val="24"/>
                <w:lang w:val="en-GB"/>
              </w:rPr>
            </w:pPr>
          </w:p>
          <w:p w14:paraId="77745835"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14(82.2)</w:t>
            </w:r>
          </w:p>
          <w:p w14:paraId="4568E9AE"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15 (62.5)</w:t>
            </w:r>
          </w:p>
          <w:p w14:paraId="64D99EF0"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10 (66.7)</w:t>
            </w:r>
          </w:p>
          <w:p w14:paraId="0BB33827"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4 (33.3)</w:t>
            </w:r>
          </w:p>
        </w:tc>
        <w:tc>
          <w:tcPr>
            <w:tcW w:w="1530" w:type="dxa"/>
          </w:tcPr>
          <w:p w14:paraId="757DF746" w14:textId="77777777" w:rsidR="00214236" w:rsidRPr="00E96208" w:rsidRDefault="00214236" w:rsidP="00214236">
            <w:pPr>
              <w:spacing w:line="276" w:lineRule="auto"/>
              <w:jc w:val="both"/>
              <w:rPr>
                <w:rFonts w:ascii="Times New Roman" w:hAnsi="Times New Roman" w:cs="Times New Roman"/>
                <w:sz w:val="24"/>
                <w:lang w:val="en-GB"/>
              </w:rPr>
            </w:pPr>
          </w:p>
          <w:p w14:paraId="7C8420BA"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3(17.7)</w:t>
            </w:r>
          </w:p>
          <w:p w14:paraId="73E879C7"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9 (37.5)</w:t>
            </w:r>
          </w:p>
          <w:p w14:paraId="3894AB06"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5 (33.3)</w:t>
            </w:r>
          </w:p>
          <w:p w14:paraId="3A71D607"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8 (66.7)</w:t>
            </w:r>
          </w:p>
        </w:tc>
        <w:tc>
          <w:tcPr>
            <w:tcW w:w="1378" w:type="dxa"/>
          </w:tcPr>
          <w:p w14:paraId="3C2CA402" w14:textId="77777777" w:rsidR="00214236" w:rsidRPr="00E96208" w:rsidRDefault="00214236" w:rsidP="00214236">
            <w:pPr>
              <w:spacing w:line="276" w:lineRule="auto"/>
              <w:jc w:val="both"/>
              <w:rPr>
                <w:rFonts w:ascii="Times New Roman" w:hAnsi="Times New Roman" w:cs="Times New Roman"/>
                <w:sz w:val="24"/>
                <w:lang w:val="en-GB"/>
              </w:rPr>
            </w:pPr>
          </w:p>
          <w:p w14:paraId="179CB5EC"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17 (100.0)</w:t>
            </w:r>
          </w:p>
          <w:p w14:paraId="71FBE65D"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24 (100.0)</w:t>
            </w:r>
          </w:p>
          <w:p w14:paraId="67C17080"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15 (100.0)</w:t>
            </w:r>
          </w:p>
          <w:p w14:paraId="0305BBF1"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12 (100.0)</w:t>
            </w:r>
          </w:p>
          <w:p w14:paraId="0E07AD13" w14:textId="77777777" w:rsidR="008515EB" w:rsidRPr="00E96208" w:rsidRDefault="008515EB" w:rsidP="00214236">
            <w:pPr>
              <w:spacing w:line="276" w:lineRule="auto"/>
              <w:jc w:val="both"/>
              <w:rPr>
                <w:rFonts w:ascii="Times New Roman" w:hAnsi="Times New Roman" w:cs="Times New Roman"/>
                <w:sz w:val="24"/>
                <w:lang w:val="en-GB"/>
              </w:rPr>
            </w:pPr>
          </w:p>
        </w:tc>
        <w:tc>
          <w:tcPr>
            <w:tcW w:w="1592" w:type="dxa"/>
          </w:tcPr>
          <w:p w14:paraId="57875EEF"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7.37</w:t>
            </w:r>
          </w:p>
        </w:tc>
        <w:tc>
          <w:tcPr>
            <w:tcW w:w="1980" w:type="dxa"/>
          </w:tcPr>
          <w:p w14:paraId="7F51EE08"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0.61</w:t>
            </w:r>
          </w:p>
        </w:tc>
      </w:tr>
      <w:tr w:rsidR="00214236" w:rsidRPr="00E96208" w14:paraId="154E71DB" w14:textId="77777777" w:rsidTr="00214236">
        <w:trPr>
          <w:trHeight w:val="863"/>
        </w:trPr>
        <w:tc>
          <w:tcPr>
            <w:tcW w:w="2070" w:type="dxa"/>
          </w:tcPr>
          <w:p w14:paraId="10C709A5"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Social class</w:t>
            </w:r>
          </w:p>
          <w:p w14:paraId="3EC9AE26"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Upper </w:t>
            </w:r>
          </w:p>
          <w:p w14:paraId="5A2AABEA"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Lower </w:t>
            </w:r>
          </w:p>
        </w:tc>
        <w:tc>
          <w:tcPr>
            <w:tcW w:w="1255" w:type="dxa"/>
          </w:tcPr>
          <w:p w14:paraId="32120E1E" w14:textId="77777777" w:rsidR="00214236" w:rsidRPr="00E96208" w:rsidRDefault="00214236" w:rsidP="00214236">
            <w:pPr>
              <w:spacing w:line="276" w:lineRule="auto"/>
              <w:jc w:val="both"/>
              <w:rPr>
                <w:rFonts w:ascii="Times New Roman" w:hAnsi="Times New Roman" w:cs="Times New Roman"/>
                <w:sz w:val="24"/>
                <w:lang w:val="en-GB"/>
              </w:rPr>
            </w:pPr>
          </w:p>
          <w:p w14:paraId="79B47421"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9 (64.3)</w:t>
            </w:r>
          </w:p>
          <w:p w14:paraId="1AD81106"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34 (63.0)</w:t>
            </w:r>
          </w:p>
        </w:tc>
        <w:tc>
          <w:tcPr>
            <w:tcW w:w="1530" w:type="dxa"/>
          </w:tcPr>
          <w:p w14:paraId="6E11D08B" w14:textId="77777777" w:rsidR="00214236" w:rsidRPr="00E96208" w:rsidRDefault="00214236" w:rsidP="00214236">
            <w:pPr>
              <w:spacing w:line="276" w:lineRule="auto"/>
              <w:jc w:val="both"/>
              <w:rPr>
                <w:rFonts w:ascii="Times New Roman" w:hAnsi="Times New Roman" w:cs="Times New Roman"/>
                <w:sz w:val="24"/>
                <w:lang w:val="en-GB"/>
              </w:rPr>
            </w:pPr>
          </w:p>
          <w:p w14:paraId="3C7A5BA2"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5(35.7)</w:t>
            </w:r>
          </w:p>
          <w:p w14:paraId="3D1A287F"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20 (37.0)</w:t>
            </w:r>
          </w:p>
        </w:tc>
        <w:tc>
          <w:tcPr>
            <w:tcW w:w="1378" w:type="dxa"/>
          </w:tcPr>
          <w:p w14:paraId="2F907764" w14:textId="77777777" w:rsidR="00214236" w:rsidRPr="00E96208" w:rsidRDefault="00214236" w:rsidP="00214236">
            <w:pPr>
              <w:spacing w:line="276" w:lineRule="auto"/>
              <w:jc w:val="both"/>
              <w:rPr>
                <w:rFonts w:ascii="Times New Roman" w:hAnsi="Times New Roman" w:cs="Times New Roman"/>
                <w:sz w:val="24"/>
                <w:lang w:val="en-GB"/>
              </w:rPr>
            </w:pPr>
          </w:p>
          <w:p w14:paraId="5440F658"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14 (100.0)</w:t>
            </w:r>
          </w:p>
          <w:p w14:paraId="5B375E97"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54 (100.0)</w:t>
            </w:r>
          </w:p>
        </w:tc>
        <w:tc>
          <w:tcPr>
            <w:tcW w:w="1592" w:type="dxa"/>
          </w:tcPr>
          <w:p w14:paraId="7634B1C6"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0.01</w:t>
            </w:r>
          </w:p>
        </w:tc>
        <w:tc>
          <w:tcPr>
            <w:tcW w:w="1980" w:type="dxa"/>
          </w:tcPr>
          <w:p w14:paraId="5E9500D9"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0.93</w:t>
            </w:r>
          </w:p>
        </w:tc>
      </w:tr>
      <w:tr w:rsidR="00214236" w:rsidRPr="00E96208" w14:paraId="6A76FF28" w14:textId="77777777" w:rsidTr="00214236">
        <w:trPr>
          <w:trHeight w:val="971"/>
        </w:trPr>
        <w:tc>
          <w:tcPr>
            <w:tcW w:w="2070" w:type="dxa"/>
          </w:tcPr>
          <w:p w14:paraId="7D729D0C"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Episodes of abuse </w:t>
            </w:r>
          </w:p>
          <w:p w14:paraId="30FFC1EF"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Ones </w:t>
            </w:r>
          </w:p>
          <w:p w14:paraId="5EBFA8F1"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Multiple</w:t>
            </w:r>
          </w:p>
        </w:tc>
        <w:tc>
          <w:tcPr>
            <w:tcW w:w="1255" w:type="dxa"/>
          </w:tcPr>
          <w:p w14:paraId="79C10B73" w14:textId="77777777" w:rsidR="00214236" w:rsidRPr="00E96208" w:rsidRDefault="00214236" w:rsidP="00214236">
            <w:pPr>
              <w:spacing w:line="276" w:lineRule="auto"/>
              <w:jc w:val="both"/>
              <w:rPr>
                <w:rFonts w:ascii="Times New Roman" w:hAnsi="Times New Roman" w:cs="Times New Roman"/>
                <w:sz w:val="24"/>
                <w:lang w:val="en-GB"/>
              </w:rPr>
            </w:pPr>
          </w:p>
          <w:p w14:paraId="7DE13C2D"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12 (40.0)</w:t>
            </w:r>
          </w:p>
          <w:p w14:paraId="44CE7EDC"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31 (81.6)</w:t>
            </w:r>
          </w:p>
        </w:tc>
        <w:tc>
          <w:tcPr>
            <w:tcW w:w="1530" w:type="dxa"/>
          </w:tcPr>
          <w:p w14:paraId="40E5A925" w14:textId="77777777" w:rsidR="00214236" w:rsidRPr="00E96208" w:rsidRDefault="00214236" w:rsidP="00214236">
            <w:pPr>
              <w:spacing w:line="276" w:lineRule="auto"/>
              <w:jc w:val="both"/>
              <w:rPr>
                <w:rFonts w:ascii="Times New Roman" w:hAnsi="Times New Roman" w:cs="Times New Roman"/>
                <w:sz w:val="24"/>
                <w:lang w:val="en-GB"/>
              </w:rPr>
            </w:pPr>
          </w:p>
          <w:p w14:paraId="4596C782"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18 (60.0)</w:t>
            </w:r>
          </w:p>
          <w:p w14:paraId="4470A29D"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7 (18.4)</w:t>
            </w:r>
          </w:p>
        </w:tc>
        <w:tc>
          <w:tcPr>
            <w:tcW w:w="1378" w:type="dxa"/>
          </w:tcPr>
          <w:p w14:paraId="301B3974" w14:textId="77777777" w:rsidR="00214236" w:rsidRPr="00E96208" w:rsidRDefault="00214236" w:rsidP="00214236">
            <w:pPr>
              <w:spacing w:line="276" w:lineRule="auto"/>
              <w:jc w:val="both"/>
              <w:rPr>
                <w:rFonts w:ascii="Times New Roman" w:hAnsi="Times New Roman" w:cs="Times New Roman"/>
                <w:sz w:val="24"/>
                <w:lang w:val="en-GB"/>
              </w:rPr>
            </w:pPr>
          </w:p>
          <w:p w14:paraId="1F77D782"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30 (100.0)</w:t>
            </w:r>
          </w:p>
          <w:p w14:paraId="53934AD3"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38 (100.0)</w:t>
            </w:r>
          </w:p>
        </w:tc>
        <w:tc>
          <w:tcPr>
            <w:tcW w:w="1592" w:type="dxa"/>
          </w:tcPr>
          <w:p w14:paraId="54AA6E1F"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12.28</w:t>
            </w:r>
          </w:p>
        </w:tc>
        <w:tc>
          <w:tcPr>
            <w:tcW w:w="1980" w:type="dxa"/>
          </w:tcPr>
          <w:p w14:paraId="294F8390"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0.0004</w:t>
            </w:r>
          </w:p>
        </w:tc>
      </w:tr>
      <w:tr w:rsidR="00214236" w:rsidRPr="00E96208" w14:paraId="33ECE1E7" w14:textId="77777777" w:rsidTr="00214236">
        <w:tc>
          <w:tcPr>
            <w:tcW w:w="2070" w:type="dxa"/>
          </w:tcPr>
          <w:p w14:paraId="7227852F"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Duration</w:t>
            </w:r>
          </w:p>
          <w:p w14:paraId="712D4C3D"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Less than 1 year</w:t>
            </w:r>
          </w:p>
          <w:p w14:paraId="71D2BD36"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1-2 years</w:t>
            </w:r>
          </w:p>
          <w:p w14:paraId="3CB1C6F7"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More than 2 years</w:t>
            </w:r>
          </w:p>
        </w:tc>
        <w:tc>
          <w:tcPr>
            <w:tcW w:w="1255" w:type="dxa"/>
          </w:tcPr>
          <w:p w14:paraId="0B2ABF6F" w14:textId="77777777" w:rsidR="00214236" w:rsidRPr="00E96208" w:rsidRDefault="00214236" w:rsidP="00214236">
            <w:pPr>
              <w:spacing w:line="276" w:lineRule="auto"/>
              <w:jc w:val="both"/>
              <w:rPr>
                <w:rFonts w:ascii="Times New Roman" w:hAnsi="Times New Roman" w:cs="Times New Roman"/>
                <w:sz w:val="24"/>
                <w:lang w:val="en-GB"/>
              </w:rPr>
            </w:pPr>
          </w:p>
          <w:p w14:paraId="01FEC6AA"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12 (40.0)</w:t>
            </w:r>
          </w:p>
          <w:p w14:paraId="26182A39"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24 (88.9)</w:t>
            </w:r>
          </w:p>
          <w:p w14:paraId="0818849C"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7 (63.7)</w:t>
            </w:r>
          </w:p>
        </w:tc>
        <w:tc>
          <w:tcPr>
            <w:tcW w:w="1530" w:type="dxa"/>
          </w:tcPr>
          <w:p w14:paraId="2FA40C1F" w14:textId="77777777" w:rsidR="00214236" w:rsidRPr="00E96208" w:rsidRDefault="00214236" w:rsidP="00214236">
            <w:pPr>
              <w:spacing w:line="276" w:lineRule="auto"/>
              <w:jc w:val="both"/>
              <w:rPr>
                <w:rFonts w:ascii="Times New Roman" w:hAnsi="Times New Roman" w:cs="Times New Roman"/>
                <w:sz w:val="24"/>
                <w:lang w:val="en-GB"/>
              </w:rPr>
            </w:pPr>
          </w:p>
          <w:p w14:paraId="4371C49F"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18 (60.0)</w:t>
            </w:r>
          </w:p>
          <w:p w14:paraId="7E90ECE9"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3 (11.1)</w:t>
            </w:r>
          </w:p>
          <w:p w14:paraId="18DDAF17"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4 (36.4)</w:t>
            </w:r>
          </w:p>
        </w:tc>
        <w:tc>
          <w:tcPr>
            <w:tcW w:w="1378" w:type="dxa"/>
          </w:tcPr>
          <w:p w14:paraId="0B92D65B" w14:textId="77777777" w:rsidR="00214236" w:rsidRPr="00E96208" w:rsidRDefault="00214236" w:rsidP="00214236">
            <w:pPr>
              <w:spacing w:line="276" w:lineRule="auto"/>
              <w:jc w:val="both"/>
              <w:rPr>
                <w:rFonts w:ascii="Times New Roman" w:hAnsi="Times New Roman" w:cs="Times New Roman"/>
                <w:sz w:val="24"/>
                <w:lang w:val="en-GB"/>
              </w:rPr>
            </w:pPr>
          </w:p>
          <w:p w14:paraId="1B362219"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30 (100.0)</w:t>
            </w:r>
          </w:p>
          <w:p w14:paraId="06C6E60A"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27 (100.0)</w:t>
            </w:r>
          </w:p>
          <w:p w14:paraId="1773AFA7"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11(100.0)</w:t>
            </w:r>
          </w:p>
        </w:tc>
        <w:tc>
          <w:tcPr>
            <w:tcW w:w="1592" w:type="dxa"/>
          </w:tcPr>
          <w:p w14:paraId="4C265EFA"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14.61</w:t>
            </w:r>
          </w:p>
        </w:tc>
        <w:tc>
          <w:tcPr>
            <w:tcW w:w="1980" w:type="dxa"/>
          </w:tcPr>
          <w:p w14:paraId="77167755"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0.0006</w:t>
            </w:r>
          </w:p>
        </w:tc>
      </w:tr>
      <w:tr w:rsidR="00214236" w:rsidRPr="00E96208" w14:paraId="725067C6" w14:textId="77777777" w:rsidTr="00214236">
        <w:tc>
          <w:tcPr>
            <w:tcW w:w="2070" w:type="dxa"/>
          </w:tcPr>
          <w:p w14:paraId="21A335A9"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Forms of abuse </w:t>
            </w:r>
          </w:p>
          <w:p w14:paraId="0D4E469A"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Contact </w:t>
            </w:r>
          </w:p>
          <w:p w14:paraId="0EF729E3"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Non-contact </w:t>
            </w:r>
          </w:p>
        </w:tc>
        <w:tc>
          <w:tcPr>
            <w:tcW w:w="1255" w:type="dxa"/>
          </w:tcPr>
          <w:p w14:paraId="3B0E95D3" w14:textId="77777777" w:rsidR="00214236" w:rsidRPr="00E96208" w:rsidRDefault="00214236" w:rsidP="00214236">
            <w:pPr>
              <w:spacing w:line="276" w:lineRule="auto"/>
              <w:jc w:val="both"/>
              <w:rPr>
                <w:rFonts w:ascii="Times New Roman" w:hAnsi="Times New Roman" w:cs="Times New Roman"/>
                <w:sz w:val="24"/>
                <w:lang w:val="en-GB"/>
              </w:rPr>
            </w:pPr>
          </w:p>
          <w:p w14:paraId="39968782" w14:textId="77777777" w:rsidR="00C03E9C" w:rsidRPr="00E96208" w:rsidRDefault="00C03E9C"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10(62.5)</w:t>
            </w:r>
          </w:p>
          <w:p w14:paraId="5ED9677B"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33(63.5)</w:t>
            </w:r>
          </w:p>
        </w:tc>
        <w:tc>
          <w:tcPr>
            <w:tcW w:w="1530" w:type="dxa"/>
          </w:tcPr>
          <w:p w14:paraId="5563D10B" w14:textId="77777777" w:rsidR="00214236" w:rsidRPr="00E96208" w:rsidRDefault="00214236" w:rsidP="00214236">
            <w:pPr>
              <w:spacing w:line="276" w:lineRule="auto"/>
              <w:jc w:val="both"/>
              <w:rPr>
                <w:rFonts w:ascii="Times New Roman" w:hAnsi="Times New Roman" w:cs="Times New Roman"/>
                <w:sz w:val="24"/>
                <w:lang w:val="en-GB"/>
              </w:rPr>
            </w:pPr>
          </w:p>
          <w:p w14:paraId="71577A65" w14:textId="77777777" w:rsidR="00C03E9C" w:rsidRPr="00E96208" w:rsidRDefault="00C03E9C"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6(37.5)</w:t>
            </w:r>
          </w:p>
          <w:p w14:paraId="43FF6802"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19(36.5)</w:t>
            </w:r>
          </w:p>
          <w:p w14:paraId="3845DD2F" w14:textId="77777777" w:rsidR="00214236" w:rsidRPr="00E96208" w:rsidRDefault="00214236" w:rsidP="00214236">
            <w:pPr>
              <w:spacing w:line="276" w:lineRule="auto"/>
              <w:jc w:val="both"/>
              <w:rPr>
                <w:rFonts w:ascii="Times New Roman" w:hAnsi="Times New Roman" w:cs="Times New Roman"/>
                <w:sz w:val="24"/>
                <w:lang w:val="en-GB"/>
              </w:rPr>
            </w:pPr>
          </w:p>
        </w:tc>
        <w:tc>
          <w:tcPr>
            <w:tcW w:w="1378" w:type="dxa"/>
          </w:tcPr>
          <w:p w14:paraId="6B432059" w14:textId="77777777" w:rsidR="00214236" w:rsidRPr="00E96208" w:rsidRDefault="00214236" w:rsidP="00214236">
            <w:pPr>
              <w:spacing w:line="276" w:lineRule="auto"/>
              <w:jc w:val="both"/>
              <w:rPr>
                <w:rFonts w:ascii="Times New Roman" w:hAnsi="Times New Roman" w:cs="Times New Roman"/>
                <w:sz w:val="24"/>
                <w:lang w:val="en-GB"/>
              </w:rPr>
            </w:pPr>
          </w:p>
          <w:p w14:paraId="093CF317" w14:textId="77777777" w:rsidR="00C03E9C" w:rsidRPr="00E96208" w:rsidRDefault="00C03E9C"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16(100.0)</w:t>
            </w:r>
          </w:p>
          <w:p w14:paraId="02467D78"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52 (100.0)</w:t>
            </w:r>
          </w:p>
        </w:tc>
        <w:tc>
          <w:tcPr>
            <w:tcW w:w="1592" w:type="dxa"/>
          </w:tcPr>
          <w:p w14:paraId="65481C57"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0.01</w:t>
            </w:r>
          </w:p>
        </w:tc>
        <w:tc>
          <w:tcPr>
            <w:tcW w:w="1980" w:type="dxa"/>
          </w:tcPr>
          <w:p w14:paraId="1A7414D8" w14:textId="77777777" w:rsidR="00214236" w:rsidRPr="00E96208" w:rsidRDefault="00214236" w:rsidP="00214236">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0.94</w:t>
            </w:r>
          </w:p>
        </w:tc>
      </w:tr>
      <w:tr w:rsidR="00214236" w:rsidRPr="00E96208" w14:paraId="089FABF6" w14:textId="77777777" w:rsidTr="00DB6EB3">
        <w:trPr>
          <w:trHeight w:val="50"/>
        </w:trPr>
        <w:tc>
          <w:tcPr>
            <w:tcW w:w="2070" w:type="dxa"/>
          </w:tcPr>
          <w:p w14:paraId="11AA17CF"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Total </w:t>
            </w:r>
          </w:p>
        </w:tc>
        <w:tc>
          <w:tcPr>
            <w:tcW w:w="1255" w:type="dxa"/>
          </w:tcPr>
          <w:p w14:paraId="456023DC"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43(63.2)</w:t>
            </w:r>
          </w:p>
        </w:tc>
        <w:tc>
          <w:tcPr>
            <w:tcW w:w="1530" w:type="dxa"/>
          </w:tcPr>
          <w:p w14:paraId="144C8997"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25(36.8)</w:t>
            </w:r>
          </w:p>
        </w:tc>
        <w:tc>
          <w:tcPr>
            <w:tcW w:w="1378" w:type="dxa"/>
          </w:tcPr>
          <w:p w14:paraId="57471117" w14:textId="77777777" w:rsidR="00214236" w:rsidRPr="00E96208" w:rsidRDefault="00214236" w:rsidP="0021423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68 (100.0)</w:t>
            </w:r>
          </w:p>
        </w:tc>
        <w:tc>
          <w:tcPr>
            <w:tcW w:w="1592" w:type="dxa"/>
          </w:tcPr>
          <w:p w14:paraId="5C6771C6" w14:textId="77777777" w:rsidR="00214236" w:rsidRPr="00E96208" w:rsidRDefault="00214236" w:rsidP="00214236">
            <w:pPr>
              <w:spacing w:line="276" w:lineRule="auto"/>
              <w:jc w:val="both"/>
              <w:rPr>
                <w:rFonts w:ascii="Times New Roman" w:hAnsi="Times New Roman" w:cs="Times New Roman"/>
                <w:sz w:val="24"/>
                <w:lang w:val="en-GB"/>
              </w:rPr>
            </w:pPr>
          </w:p>
        </w:tc>
        <w:tc>
          <w:tcPr>
            <w:tcW w:w="1980" w:type="dxa"/>
          </w:tcPr>
          <w:p w14:paraId="0784B1A5" w14:textId="77777777" w:rsidR="00214236" w:rsidRPr="00E96208" w:rsidRDefault="00214236" w:rsidP="00214236">
            <w:pPr>
              <w:spacing w:line="276" w:lineRule="auto"/>
              <w:jc w:val="both"/>
              <w:rPr>
                <w:rFonts w:ascii="Times New Roman" w:hAnsi="Times New Roman" w:cs="Times New Roman"/>
                <w:sz w:val="24"/>
                <w:lang w:val="en-GB"/>
              </w:rPr>
            </w:pPr>
          </w:p>
        </w:tc>
      </w:tr>
    </w:tbl>
    <w:p w14:paraId="7094A580" w14:textId="77777777" w:rsidR="00E06483" w:rsidRPr="00E96208" w:rsidRDefault="00E06483" w:rsidP="00E06483">
      <w:pPr>
        <w:spacing w:after="0" w:line="276" w:lineRule="auto"/>
        <w:jc w:val="both"/>
        <w:rPr>
          <w:rFonts w:ascii="Times New Roman" w:hAnsi="Times New Roman" w:cs="Times New Roman"/>
          <w:sz w:val="24"/>
          <w:lang w:val="en-GB"/>
        </w:rPr>
      </w:pPr>
    </w:p>
    <w:p w14:paraId="119E14FE" w14:textId="77777777" w:rsidR="006E3146" w:rsidRPr="00E96208" w:rsidRDefault="006E3146" w:rsidP="00B82D35">
      <w:pPr>
        <w:rPr>
          <w:rFonts w:ascii="Times New Roman" w:hAnsi="Times New Roman" w:cs="Times New Roman"/>
          <w:sz w:val="24"/>
          <w:lang w:val="en-GB"/>
        </w:rPr>
      </w:pPr>
      <w:r w:rsidRPr="00E96208">
        <w:rPr>
          <w:rFonts w:ascii="Times New Roman" w:hAnsi="Times New Roman" w:cs="Times New Roman"/>
          <w:sz w:val="24"/>
          <w:lang w:val="en-GB"/>
        </w:rPr>
        <w:br w:type="page"/>
      </w:r>
      <w:r w:rsidRPr="00E96208">
        <w:rPr>
          <w:rFonts w:ascii="Times New Roman" w:hAnsi="Times New Roman" w:cs="Times New Roman"/>
          <w:sz w:val="24"/>
          <w:lang w:val="en-GB"/>
        </w:rPr>
        <w:lastRenderedPageBreak/>
        <w:t>Disclosure of CSA was low- 5(7.4%) of</w:t>
      </w:r>
      <w:r w:rsidR="00E80847" w:rsidRPr="00E96208">
        <w:rPr>
          <w:rFonts w:ascii="Times New Roman" w:hAnsi="Times New Roman" w:cs="Times New Roman"/>
          <w:sz w:val="24"/>
          <w:lang w:val="en-GB"/>
        </w:rPr>
        <w:t xml:space="preserve"> the 68 victims. More females 4</w:t>
      </w:r>
      <w:r w:rsidR="005637AF" w:rsidRPr="00E96208">
        <w:rPr>
          <w:rFonts w:ascii="Times New Roman" w:hAnsi="Times New Roman" w:cs="Times New Roman"/>
          <w:sz w:val="24"/>
          <w:lang w:val="en-GB"/>
        </w:rPr>
        <w:t xml:space="preserve"> </w:t>
      </w:r>
      <w:r w:rsidRPr="00E96208">
        <w:rPr>
          <w:rFonts w:ascii="Times New Roman" w:hAnsi="Times New Roman" w:cs="Times New Roman"/>
          <w:sz w:val="24"/>
          <w:lang w:val="en-GB"/>
        </w:rPr>
        <w:t>(16.0%) disclosed their abuse compared to 1 (2.3%) of males. This sex difference was significant. (Table 3)</w:t>
      </w:r>
    </w:p>
    <w:p w14:paraId="7898008E" w14:textId="77777777" w:rsidR="00584BE9" w:rsidRPr="00E96208" w:rsidRDefault="00584BE9" w:rsidP="00E06483">
      <w:pPr>
        <w:spacing w:after="0" w:line="276" w:lineRule="auto"/>
        <w:jc w:val="both"/>
        <w:rPr>
          <w:rFonts w:ascii="Times New Roman" w:hAnsi="Times New Roman" w:cs="Times New Roman"/>
          <w:sz w:val="24"/>
          <w:lang w:val="en-GB"/>
        </w:rPr>
      </w:pPr>
    </w:p>
    <w:p w14:paraId="7A5A2ED5" w14:textId="77777777" w:rsidR="00E06483" w:rsidRPr="00E96208" w:rsidRDefault="00A22B62" w:rsidP="00E06483">
      <w:pPr>
        <w:spacing w:after="0"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Table 3: </w:t>
      </w:r>
      <w:r w:rsidR="00584BE9" w:rsidRPr="00E96208">
        <w:rPr>
          <w:rFonts w:ascii="Times New Roman" w:hAnsi="Times New Roman" w:cs="Times New Roman"/>
          <w:sz w:val="24"/>
          <w:lang w:val="en-GB"/>
        </w:rPr>
        <w:t>Pattern of d</w:t>
      </w:r>
      <w:r w:rsidR="00E06483" w:rsidRPr="00E96208">
        <w:rPr>
          <w:rFonts w:ascii="Times New Roman" w:hAnsi="Times New Roman" w:cs="Times New Roman"/>
          <w:sz w:val="24"/>
          <w:lang w:val="en-GB"/>
        </w:rPr>
        <w:t xml:space="preserve">isclosure </w:t>
      </w:r>
      <w:r w:rsidR="00584BE9" w:rsidRPr="00E96208">
        <w:rPr>
          <w:rFonts w:ascii="Times New Roman" w:hAnsi="Times New Roman" w:cs="Times New Roman"/>
          <w:sz w:val="24"/>
          <w:lang w:val="en-GB"/>
        </w:rPr>
        <w:t>of abuse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516"/>
        <w:gridCol w:w="1992"/>
        <w:gridCol w:w="2254"/>
      </w:tblGrid>
      <w:tr w:rsidR="00E06483" w:rsidRPr="00E96208" w14:paraId="56C42426" w14:textId="77777777" w:rsidTr="005D2462">
        <w:trPr>
          <w:trHeight w:val="306"/>
        </w:trPr>
        <w:tc>
          <w:tcPr>
            <w:tcW w:w="2254" w:type="dxa"/>
            <w:tcBorders>
              <w:top w:val="single" w:sz="4" w:space="0" w:color="auto"/>
              <w:bottom w:val="nil"/>
            </w:tcBorders>
          </w:tcPr>
          <w:p w14:paraId="70C3AD44" w14:textId="77777777" w:rsidR="005D2462" w:rsidRPr="00E96208" w:rsidRDefault="00E06483" w:rsidP="005D2462">
            <w:pPr>
              <w:spacing w:line="480"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Variables </w:t>
            </w:r>
          </w:p>
        </w:tc>
        <w:tc>
          <w:tcPr>
            <w:tcW w:w="2516" w:type="dxa"/>
            <w:tcBorders>
              <w:top w:val="single" w:sz="4" w:space="0" w:color="auto"/>
              <w:bottom w:val="nil"/>
            </w:tcBorders>
          </w:tcPr>
          <w:p w14:paraId="1DDB0EB4" w14:textId="77777777" w:rsidR="00E06483" w:rsidRPr="00E96208" w:rsidRDefault="005D2462" w:rsidP="005D2462">
            <w:pPr>
              <w:spacing w:line="480"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                    </w:t>
            </w:r>
            <w:r w:rsidR="00E06483" w:rsidRPr="00E96208">
              <w:rPr>
                <w:rFonts w:ascii="Times New Roman" w:hAnsi="Times New Roman" w:cs="Times New Roman"/>
                <w:b/>
                <w:sz w:val="24"/>
                <w:lang w:val="en-GB"/>
              </w:rPr>
              <w:t>Disclosure</w:t>
            </w:r>
          </w:p>
        </w:tc>
        <w:tc>
          <w:tcPr>
            <w:tcW w:w="1992" w:type="dxa"/>
            <w:tcBorders>
              <w:top w:val="single" w:sz="4" w:space="0" w:color="auto"/>
              <w:bottom w:val="nil"/>
            </w:tcBorders>
          </w:tcPr>
          <w:p w14:paraId="77CFD2C0" w14:textId="77777777" w:rsidR="00E06483" w:rsidRPr="00E96208" w:rsidRDefault="00E06483" w:rsidP="005D2462">
            <w:pPr>
              <w:spacing w:line="480" w:lineRule="auto"/>
              <w:jc w:val="both"/>
              <w:rPr>
                <w:rFonts w:ascii="Times New Roman" w:hAnsi="Times New Roman" w:cs="Times New Roman"/>
                <w:b/>
                <w:sz w:val="24"/>
                <w:lang w:val="en-GB"/>
              </w:rPr>
            </w:pPr>
          </w:p>
        </w:tc>
        <w:tc>
          <w:tcPr>
            <w:tcW w:w="2254" w:type="dxa"/>
            <w:tcBorders>
              <w:top w:val="single" w:sz="4" w:space="0" w:color="auto"/>
              <w:bottom w:val="nil"/>
            </w:tcBorders>
          </w:tcPr>
          <w:p w14:paraId="7AD4F4E6" w14:textId="77777777" w:rsidR="00E06483" w:rsidRPr="00E96208" w:rsidRDefault="00E06483" w:rsidP="005D2462">
            <w:pPr>
              <w:spacing w:line="480"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Total </w:t>
            </w:r>
          </w:p>
        </w:tc>
      </w:tr>
      <w:tr w:rsidR="005D2462" w:rsidRPr="00E96208" w14:paraId="08891C5F" w14:textId="77777777" w:rsidTr="005D2462">
        <w:trPr>
          <w:trHeight w:val="329"/>
        </w:trPr>
        <w:tc>
          <w:tcPr>
            <w:tcW w:w="2254" w:type="dxa"/>
            <w:tcBorders>
              <w:top w:val="nil"/>
            </w:tcBorders>
          </w:tcPr>
          <w:p w14:paraId="3DABA4BD" w14:textId="77777777" w:rsidR="005D2462" w:rsidRPr="00E96208" w:rsidRDefault="005D2462" w:rsidP="005D2462">
            <w:pPr>
              <w:spacing w:line="480"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Sex </w:t>
            </w:r>
          </w:p>
        </w:tc>
        <w:tc>
          <w:tcPr>
            <w:tcW w:w="2516" w:type="dxa"/>
            <w:tcBorders>
              <w:top w:val="nil"/>
            </w:tcBorders>
          </w:tcPr>
          <w:p w14:paraId="7CDBC5D1" w14:textId="77777777" w:rsidR="005D2462" w:rsidRPr="00E96208" w:rsidRDefault="005D2462" w:rsidP="005D2462">
            <w:pPr>
              <w:spacing w:line="480"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 </w:t>
            </w:r>
            <w:r w:rsidR="006F74C1" w:rsidRPr="00E96208">
              <w:rPr>
                <w:rFonts w:ascii="Times New Roman" w:hAnsi="Times New Roman" w:cs="Times New Roman"/>
                <w:b/>
                <w:sz w:val="24"/>
                <w:lang w:val="en-GB"/>
              </w:rPr>
              <w:t xml:space="preserve">Yes </w:t>
            </w:r>
          </w:p>
        </w:tc>
        <w:tc>
          <w:tcPr>
            <w:tcW w:w="1992" w:type="dxa"/>
            <w:tcBorders>
              <w:top w:val="nil"/>
            </w:tcBorders>
          </w:tcPr>
          <w:p w14:paraId="1640D6FE" w14:textId="77777777" w:rsidR="005D2462" w:rsidRPr="00E96208" w:rsidRDefault="006F74C1" w:rsidP="005D2462">
            <w:pPr>
              <w:spacing w:line="480" w:lineRule="auto"/>
              <w:jc w:val="both"/>
              <w:rPr>
                <w:rFonts w:ascii="Times New Roman" w:hAnsi="Times New Roman" w:cs="Times New Roman"/>
                <w:b/>
                <w:sz w:val="24"/>
                <w:lang w:val="en-GB"/>
              </w:rPr>
            </w:pPr>
            <w:r w:rsidRPr="00E96208">
              <w:rPr>
                <w:rFonts w:ascii="Times New Roman" w:hAnsi="Times New Roman" w:cs="Times New Roman"/>
                <w:b/>
                <w:sz w:val="24"/>
                <w:lang w:val="en-GB"/>
              </w:rPr>
              <w:t>No</w:t>
            </w:r>
            <w:r w:rsidR="005D2462" w:rsidRPr="00E96208">
              <w:rPr>
                <w:rFonts w:ascii="Times New Roman" w:hAnsi="Times New Roman" w:cs="Times New Roman"/>
                <w:b/>
                <w:sz w:val="24"/>
                <w:lang w:val="en-GB"/>
              </w:rPr>
              <w:t xml:space="preserve">  </w:t>
            </w:r>
          </w:p>
        </w:tc>
        <w:tc>
          <w:tcPr>
            <w:tcW w:w="2254" w:type="dxa"/>
            <w:tcBorders>
              <w:top w:val="nil"/>
            </w:tcBorders>
          </w:tcPr>
          <w:p w14:paraId="50848FAF" w14:textId="77777777" w:rsidR="005D2462" w:rsidRPr="00E96208" w:rsidRDefault="005D2462" w:rsidP="005D2462">
            <w:pPr>
              <w:spacing w:line="480" w:lineRule="auto"/>
              <w:jc w:val="both"/>
              <w:rPr>
                <w:rFonts w:ascii="Times New Roman" w:hAnsi="Times New Roman" w:cs="Times New Roman"/>
                <w:b/>
                <w:sz w:val="24"/>
                <w:lang w:val="en-GB"/>
              </w:rPr>
            </w:pPr>
          </w:p>
        </w:tc>
      </w:tr>
      <w:tr w:rsidR="00E06483" w:rsidRPr="00E96208" w14:paraId="080350BA" w14:textId="77777777" w:rsidTr="005D2462">
        <w:tc>
          <w:tcPr>
            <w:tcW w:w="2254" w:type="dxa"/>
          </w:tcPr>
          <w:p w14:paraId="0F121C4A" w14:textId="77777777" w:rsidR="00E06483" w:rsidRPr="00E96208" w:rsidRDefault="00E06483" w:rsidP="005D2462">
            <w:pPr>
              <w:spacing w:line="480"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Males </w:t>
            </w:r>
          </w:p>
        </w:tc>
        <w:tc>
          <w:tcPr>
            <w:tcW w:w="2516" w:type="dxa"/>
          </w:tcPr>
          <w:p w14:paraId="44D40A11" w14:textId="77777777" w:rsidR="00E06483" w:rsidRPr="00E96208" w:rsidRDefault="00E06483" w:rsidP="005D2462">
            <w:pPr>
              <w:spacing w:line="480" w:lineRule="auto"/>
              <w:jc w:val="both"/>
              <w:rPr>
                <w:rFonts w:ascii="Times New Roman" w:hAnsi="Times New Roman" w:cs="Times New Roman"/>
                <w:sz w:val="24"/>
                <w:lang w:val="en-GB"/>
              </w:rPr>
            </w:pPr>
            <w:r w:rsidRPr="00E96208">
              <w:rPr>
                <w:rFonts w:ascii="Times New Roman" w:hAnsi="Times New Roman" w:cs="Times New Roman"/>
                <w:sz w:val="24"/>
                <w:lang w:val="en-GB"/>
              </w:rPr>
              <w:t>1</w:t>
            </w:r>
            <w:r w:rsidR="006749DC" w:rsidRPr="00E96208">
              <w:rPr>
                <w:rFonts w:ascii="Times New Roman" w:hAnsi="Times New Roman" w:cs="Times New Roman"/>
                <w:sz w:val="24"/>
                <w:lang w:val="en-GB"/>
              </w:rPr>
              <w:t>(2.3)</w:t>
            </w:r>
          </w:p>
        </w:tc>
        <w:tc>
          <w:tcPr>
            <w:tcW w:w="1992" w:type="dxa"/>
          </w:tcPr>
          <w:p w14:paraId="1592F715" w14:textId="77777777" w:rsidR="00E06483" w:rsidRPr="00E96208" w:rsidRDefault="00E06483" w:rsidP="005D2462">
            <w:pPr>
              <w:spacing w:line="480" w:lineRule="auto"/>
              <w:jc w:val="both"/>
              <w:rPr>
                <w:rFonts w:ascii="Times New Roman" w:hAnsi="Times New Roman" w:cs="Times New Roman"/>
                <w:sz w:val="24"/>
                <w:lang w:val="en-GB"/>
              </w:rPr>
            </w:pPr>
            <w:r w:rsidRPr="00E96208">
              <w:rPr>
                <w:rFonts w:ascii="Times New Roman" w:hAnsi="Times New Roman" w:cs="Times New Roman"/>
                <w:sz w:val="24"/>
                <w:lang w:val="en-GB"/>
              </w:rPr>
              <w:t>42</w:t>
            </w:r>
            <w:r w:rsidR="006749DC" w:rsidRPr="00E96208">
              <w:rPr>
                <w:rFonts w:ascii="Times New Roman" w:hAnsi="Times New Roman" w:cs="Times New Roman"/>
                <w:sz w:val="24"/>
                <w:lang w:val="en-GB"/>
              </w:rPr>
              <w:t>(97.7)</w:t>
            </w:r>
          </w:p>
        </w:tc>
        <w:tc>
          <w:tcPr>
            <w:tcW w:w="2254" w:type="dxa"/>
          </w:tcPr>
          <w:p w14:paraId="421DB05A" w14:textId="77777777" w:rsidR="00E06483" w:rsidRPr="00E96208" w:rsidRDefault="00E06483" w:rsidP="005D2462">
            <w:pPr>
              <w:spacing w:line="480" w:lineRule="auto"/>
              <w:jc w:val="both"/>
              <w:rPr>
                <w:rFonts w:ascii="Times New Roman" w:hAnsi="Times New Roman" w:cs="Times New Roman"/>
                <w:sz w:val="24"/>
                <w:lang w:val="en-GB"/>
              </w:rPr>
            </w:pPr>
            <w:r w:rsidRPr="00E96208">
              <w:rPr>
                <w:rFonts w:ascii="Times New Roman" w:hAnsi="Times New Roman" w:cs="Times New Roman"/>
                <w:sz w:val="24"/>
                <w:lang w:val="en-GB"/>
              </w:rPr>
              <w:t>43</w:t>
            </w:r>
            <w:r w:rsidR="006749DC" w:rsidRPr="00E96208">
              <w:rPr>
                <w:rFonts w:ascii="Times New Roman" w:hAnsi="Times New Roman" w:cs="Times New Roman"/>
                <w:sz w:val="24"/>
                <w:lang w:val="en-GB"/>
              </w:rPr>
              <w:t>(100.0)</w:t>
            </w:r>
          </w:p>
        </w:tc>
      </w:tr>
      <w:tr w:rsidR="00E06483" w:rsidRPr="00E96208" w14:paraId="6417C147" w14:textId="77777777" w:rsidTr="005D2462">
        <w:tc>
          <w:tcPr>
            <w:tcW w:w="2254" w:type="dxa"/>
          </w:tcPr>
          <w:p w14:paraId="023CB5DB" w14:textId="77777777" w:rsidR="00E06483" w:rsidRPr="00E96208" w:rsidRDefault="00E06483" w:rsidP="005D2462">
            <w:pPr>
              <w:spacing w:line="480"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Females </w:t>
            </w:r>
          </w:p>
        </w:tc>
        <w:tc>
          <w:tcPr>
            <w:tcW w:w="2516" w:type="dxa"/>
          </w:tcPr>
          <w:p w14:paraId="6E195491" w14:textId="77777777" w:rsidR="00E06483" w:rsidRPr="00E96208" w:rsidRDefault="00E06483" w:rsidP="005D2462">
            <w:pPr>
              <w:spacing w:line="480" w:lineRule="auto"/>
              <w:jc w:val="both"/>
              <w:rPr>
                <w:rFonts w:ascii="Times New Roman" w:hAnsi="Times New Roman" w:cs="Times New Roman"/>
                <w:sz w:val="24"/>
                <w:lang w:val="en-GB"/>
              </w:rPr>
            </w:pPr>
            <w:r w:rsidRPr="00E96208">
              <w:rPr>
                <w:rFonts w:ascii="Times New Roman" w:hAnsi="Times New Roman" w:cs="Times New Roman"/>
                <w:sz w:val="24"/>
                <w:lang w:val="en-GB"/>
              </w:rPr>
              <w:t>4</w:t>
            </w:r>
            <w:r w:rsidR="006749DC" w:rsidRPr="00E96208">
              <w:rPr>
                <w:rFonts w:ascii="Times New Roman" w:hAnsi="Times New Roman" w:cs="Times New Roman"/>
                <w:sz w:val="24"/>
                <w:lang w:val="en-GB"/>
              </w:rPr>
              <w:t>(16.0)</w:t>
            </w:r>
          </w:p>
        </w:tc>
        <w:tc>
          <w:tcPr>
            <w:tcW w:w="1992" w:type="dxa"/>
          </w:tcPr>
          <w:p w14:paraId="5CCE3FDA" w14:textId="77777777" w:rsidR="00E06483" w:rsidRPr="00E96208" w:rsidRDefault="00E06483" w:rsidP="005D2462">
            <w:pPr>
              <w:spacing w:line="480" w:lineRule="auto"/>
              <w:jc w:val="both"/>
              <w:rPr>
                <w:rFonts w:ascii="Times New Roman" w:hAnsi="Times New Roman" w:cs="Times New Roman"/>
                <w:sz w:val="24"/>
                <w:lang w:val="en-GB"/>
              </w:rPr>
            </w:pPr>
            <w:r w:rsidRPr="00E96208">
              <w:rPr>
                <w:rFonts w:ascii="Times New Roman" w:hAnsi="Times New Roman" w:cs="Times New Roman"/>
                <w:sz w:val="24"/>
                <w:lang w:val="en-GB"/>
              </w:rPr>
              <w:t>21</w:t>
            </w:r>
            <w:r w:rsidR="006749DC" w:rsidRPr="00E96208">
              <w:rPr>
                <w:rFonts w:ascii="Times New Roman" w:hAnsi="Times New Roman" w:cs="Times New Roman"/>
                <w:sz w:val="24"/>
                <w:lang w:val="en-GB"/>
              </w:rPr>
              <w:t>(84.0)</w:t>
            </w:r>
          </w:p>
        </w:tc>
        <w:tc>
          <w:tcPr>
            <w:tcW w:w="2254" w:type="dxa"/>
          </w:tcPr>
          <w:p w14:paraId="6F7484CE" w14:textId="77777777" w:rsidR="00E06483" w:rsidRPr="00E96208" w:rsidRDefault="00E06483" w:rsidP="005D2462">
            <w:pPr>
              <w:spacing w:line="480" w:lineRule="auto"/>
              <w:jc w:val="both"/>
              <w:rPr>
                <w:rFonts w:ascii="Times New Roman" w:hAnsi="Times New Roman" w:cs="Times New Roman"/>
                <w:sz w:val="24"/>
                <w:lang w:val="en-GB"/>
              </w:rPr>
            </w:pPr>
            <w:r w:rsidRPr="00E96208">
              <w:rPr>
                <w:rFonts w:ascii="Times New Roman" w:hAnsi="Times New Roman" w:cs="Times New Roman"/>
                <w:sz w:val="24"/>
                <w:lang w:val="en-GB"/>
              </w:rPr>
              <w:t>25</w:t>
            </w:r>
            <w:r w:rsidR="006749DC" w:rsidRPr="00E96208">
              <w:rPr>
                <w:rFonts w:ascii="Times New Roman" w:hAnsi="Times New Roman" w:cs="Times New Roman"/>
                <w:sz w:val="24"/>
                <w:lang w:val="en-GB"/>
              </w:rPr>
              <w:t>(100.0)</w:t>
            </w:r>
          </w:p>
        </w:tc>
      </w:tr>
      <w:tr w:rsidR="00E06483" w:rsidRPr="00E96208" w14:paraId="64543EF4" w14:textId="77777777" w:rsidTr="005D2462">
        <w:trPr>
          <w:trHeight w:val="378"/>
        </w:trPr>
        <w:tc>
          <w:tcPr>
            <w:tcW w:w="2254" w:type="dxa"/>
          </w:tcPr>
          <w:p w14:paraId="7E5EB71A" w14:textId="77777777" w:rsidR="00E06483" w:rsidRPr="00E96208" w:rsidRDefault="00E06483" w:rsidP="005D2462">
            <w:pPr>
              <w:spacing w:line="480"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Total </w:t>
            </w:r>
          </w:p>
        </w:tc>
        <w:tc>
          <w:tcPr>
            <w:tcW w:w="2516" w:type="dxa"/>
          </w:tcPr>
          <w:p w14:paraId="12A35962" w14:textId="77777777" w:rsidR="00E06483" w:rsidRPr="00E96208" w:rsidRDefault="00E06483" w:rsidP="005D2462">
            <w:pPr>
              <w:spacing w:line="480" w:lineRule="auto"/>
              <w:jc w:val="both"/>
              <w:rPr>
                <w:rFonts w:ascii="Times New Roman" w:hAnsi="Times New Roman" w:cs="Times New Roman"/>
                <w:sz w:val="24"/>
                <w:lang w:val="en-GB"/>
              </w:rPr>
            </w:pPr>
            <w:r w:rsidRPr="00E96208">
              <w:rPr>
                <w:rFonts w:ascii="Times New Roman" w:hAnsi="Times New Roman" w:cs="Times New Roman"/>
                <w:sz w:val="24"/>
                <w:lang w:val="en-GB"/>
              </w:rPr>
              <w:t>5</w:t>
            </w:r>
            <w:r w:rsidR="006749DC" w:rsidRPr="00E96208">
              <w:rPr>
                <w:rFonts w:ascii="Times New Roman" w:hAnsi="Times New Roman" w:cs="Times New Roman"/>
                <w:sz w:val="24"/>
                <w:lang w:val="en-GB"/>
              </w:rPr>
              <w:t>(7.4)</w:t>
            </w:r>
          </w:p>
        </w:tc>
        <w:tc>
          <w:tcPr>
            <w:tcW w:w="1992" w:type="dxa"/>
          </w:tcPr>
          <w:p w14:paraId="1FA8BEAC" w14:textId="77777777" w:rsidR="00E06483" w:rsidRPr="00E96208" w:rsidRDefault="00E06483" w:rsidP="005D2462">
            <w:pPr>
              <w:spacing w:line="480" w:lineRule="auto"/>
              <w:jc w:val="both"/>
              <w:rPr>
                <w:rFonts w:ascii="Times New Roman" w:hAnsi="Times New Roman" w:cs="Times New Roman"/>
                <w:sz w:val="24"/>
                <w:lang w:val="en-GB"/>
              </w:rPr>
            </w:pPr>
            <w:r w:rsidRPr="00E96208">
              <w:rPr>
                <w:rFonts w:ascii="Times New Roman" w:hAnsi="Times New Roman" w:cs="Times New Roman"/>
                <w:sz w:val="24"/>
                <w:lang w:val="en-GB"/>
              </w:rPr>
              <w:t>63</w:t>
            </w:r>
            <w:r w:rsidR="006749DC" w:rsidRPr="00E96208">
              <w:rPr>
                <w:rFonts w:ascii="Times New Roman" w:hAnsi="Times New Roman" w:cs="Times New Roman"/>
                <w:sz w:val="24"/>
                <w:lang w:val="en-GB"/>
              </w:rPr>
              <w:t>(92.6)</w:t>
            </w:r>
          </w:p>
        </w:tc>
        <w:tc>
          <w:tcPr>
            <w:tcW w:w="2254" w:type="dxa"/>
          </w:tcPr>
          <w:p w14:paraId="27A79D8F" w14:textId="77777777" w:rsidR="00E06483" w:rsidRPr="00E96208" w:rsidRDefault="00E06483" w:rsidP="005D2462">
            <w:pPr>
              <w:spacing w:line="480" w:lineRule="auto"/>
              <w:jc w:val="both"/>
              <w:rPr>
                <w:rFonts w:ascii="Times New Roman" w:hAnsi="Times New Roman" w:cs="Times New Roman"/>
                <w:sz w:val="24"/>
                <w:lang w:val="en-GB"/>
              </w:rPr>
            </w:pPr>
            <w:r w:rsidRPr="00E96208">
              <w:rPr>
                <w:rFonts w:ascii="Times New Roman" w:hAnsi="Times New Roman" w:cs="Times New Roman"/>
                <w:sz w:val="24"/>
                <w:lang w:val="en-GB"/>
              </w:rPr>
              <w:t>68</w:t>
            </w:r>
            <w:r w:rsidR="006749DC" w:rsidRPr="00E96208">
              <w:rPr>
                <w:rFonts w:ascii="Times New Roman" w:hAnsi="Times New Roman" w:cs="Times New Roman"/>
                <w:sz w:val="24"/>
                <w:lang w:val="en-GB"/>
              </w:rPr>
              <w:t>(100.0)</w:t>
            </w:r>
          </w:p>
        </w:tc>
      </w:tr>
    </w:tbl>
    <w:p w14:paraId="0F0005D6" w14:textId="77777777" w:rsidR="00E06483" w:rsidRPr="00E96208" w:rsidRDefault="009D5B79" w:rsidP="00E06483">
      <w:pPr>
        <w:spacing w:after="0" w:line="276" w:lineRule="auto"/>
        <w:jc w:val="both"/>
        <w:rPr>
          <w:rFonts w:ascii="Times New Roman" w:hAnsi="Times New Roman" w:cs="Times New Roman"/>
          <w:b/>
          <w:bCs/>
          <w:sz w:val="24"/>
          <w:szCs w:val="24"/>
          <w:vertAlign w:val="superscript"/>
          <w:lang w:val="en-GB"/>
        </w:rPr>
      </w:pPr>
      <w:r w:rsidRPr="00E96208">
        <w:rPr>
          <w:rFonts w:ascii="Cambria Math" w:hAnsi="Cambria Math" w:cs="Cambria Math"/>
          <w:b/>
          <w:bCs/>
          <w:sz w:val="24"/>
          <w:szCs w:val="24"/>
          <w:lang w:val="en-GB"/>
        </w:rPr>
        <w:t>𝜒</w:t>
      </w:r>
      <w:r w:rsidRPr="00E96208">
        <w:rPr>
          <w:rFonts w:ascii="Times New Roman" w:hAnsi="Times New Roman" w:cs="Times New Roman"/>
          <w:b/>
          <w:bCs/>
          <w:sz w:val="24"/>
          <w:szCs w:val="24"/>
          <w:vertAlign w:val="superscript"/>
          <w:lang w:val="en-GB"/>
        </w:rPr>
        <w:t>2</w:t>
      </w:r>
      <w:r w:rsidR="00E06483" w:rsidRPr="00E96208">
        <w:rPr>
          <w:rFonts w:ascii="Times New Roman" w:hAnsi="Times New Roman" w:cs="Times New Roman"/>
          <w:sz w:val="24"/>
          <w:szCs w:val="24"/>
          <w:lang w:val="en-GB"/>
        </w:rPr>
        <w:t>=4.</w:t>
      </w:r>
      <w:proofErr w:type="gramStart"/>
      <w:r w:rsidR="00E06483" w:rsidRPr="00E96208">
        <w:rPr>
          <w:rFonts w:ascii="Times New Roman" w:hAnsi="Times New Roman" w:cs="Times New Roman"/>
          <w:sz w:val="24"/>
          <w:szCs w:val="24"/>
          <w:lang w:val="en-GB"/>
        </w:rPr>
        <w:t xml:space="preserve">28, </w:t>
      </w:r>
      <w:r w:rsidR="006F74C1" w:rsidRPr="00E96208">
        <w:rPr>
          <w:rFonts w:ascii="Times New Roman" w:hAnsi="Times New Roman" w:cs="Times New Roman"/>
          <w:sz w:val="24"/>
          <w:szCs w:val="24"/>
          <w:lang w:val="en-GB"/>
        </w:rPr>
        <w:t xml:space="preserve">  </w:t>
      </w:r>
      <w:proofErr w:type="gramEnd"/>
      <w:r w:rsidR="006F74C1" w:rsidRPr="00E96208">
        <w:rPr>
          <w:rFonts w:ascii="Times New Roman" w:hAnsi="Times New Roman" w:cs="Times New Roman"/>
          <w:sz w:val="24"/>
          <w:szCs w:val="24"/>
          <w:lang w:val="en-GB"/>
        </w:rPr>
        <w:t xml:space="preserve"> p=0.04</w:t>
      </w:r>
    </w:p>
    <w:p w14:paraId="0EECAB80" w14:textId="77777777" w:rsidR="00E06483" w:rsidRPr="00E96208" w:rsidRDefault="00E06483" w:rsidP="00E06483">
      <w:pPr>
        <w:spacing w:after="0" w:line="276" w:lineRule="auto"/>
        <w:jc w:val="both"/>
        <w:rPr>
          <w:rFonts w:ascii="Times New Roman" w:hAnsi="Times New Roman" w:cs="Times New Roman"/>
          <w:sz w:val="24"/>
          <w:lang w:val="en-GB"/>
        </w:rPr>
      </w:pPr>
    </w:p>
    <w:p w14:paraId="287C0F4A" w14:textId="77777777" w:rsidR="00E06483" w:rsidRPr="00E96208" w:rsidRDefault="00E06483" w:rsidP="00E06483">
      <w:pPr>
        <w:spacing w:after="0" w:line="276" w:lineRule="auto"/>
        <w:jc w:val="both"/>
        <w:rPr>
          <w:rFonts w:ascii="Times New Roman" w:hAnsi="Times New Roman" w:cs="Times New Roman"/>
          <w:sz w:val="24"/>
          <w:lang w:val="en-GB"/>
        </w:rPr>
      </w:pPr>
    </w:p>
    <w:p w14:paraId="3A634FCB" w14:textId="77777777" w:rsidR="00E06483" w:rsidRPr="00E96208" w:rsidRDefault="00E06483">
      <w:pPr>
        <w:rPr>
          <w:rFonts w:ascii="Times New Roman" w:hAnsi="Times New Roman" w:cs="Times New Roman"/>
          <w:sz w:val="24"/>
          <w:lang w:val="en-GB"/>
        </w:rPr>
      </w:pPr>
      <w:r w:rsidRPr="00E96208">
        <w:rPr>
          <w:rFonts w:ascii="Times New Roman" w:hAnsi="Times New Roman" w:cs="Times New Roman"/>
          <w:sz w:val="24"/>
          <w:lang w:val="en-GB"/>
        </w:rPr>
        <w:br w:type="page"/>
      </w:r>
    </w:p>
    <w:p w14:paraId="0EF8E448" w14:textId="77777777" w:rsidR="006E3146" w:rsidRPr="00E96208" w:rsidRDefault="006E3146" w:rsidP="00E06483">
      <w:pPr>
        <w:spacing w:after="0" w:line="276" w:lineRule="auto"/>
        <w:jc w:val="both"/>
        <w:rPr>
          <w:rFonts w:ascii="Times New Roman" w:hAnsi="Times New Roman" w:cs="Times New Roman"/>
          <w:sz w:val="24"/>
          <w:lang w:val="en-GB"/>
        </w:rPr>
      </w:pPr>
      <w:r w:rsidRPr="00E96208">
        <w:rPr>
          <w:rFonts w:ascii="Times New Roman" w:hAnsi="Times New Roman" w:cs="Times New Roman"/>
          <w:sz w:val="24"/>
          <w:lang w:val="en-GB"/>
        </w:rPr>
        <w:lastRenderedPageBreak/>
        <w:t xml:space="preserve">Perpetrators were 49 (72.0%) males and 19(28.0%) females; their ages ranged from 15 years to 52 years with a mean age of 24.60±8.85 years. Mean age for the males was 25.67±8.91, while that of the females was 21.84±8.26. This was not </w:t>
      </w:r>
      <w:r w:rsidR="009D5B79" w:rsidRPr="00E96208">
        <w:rPr>
          <w:rFonts w:ascii="Times New Roman" w:hAnsi="Times New Roman" w:cs="Times New Roman"/>
          <w:sz w:val="24"/>
          <w:lang w:val="en-GB"/>
        </w:rPr>
        <w:t>significant (</w:t>
      </w:r>
      <w:r w:rsidRPr="00E96208">
        <w:rPr>
          <w:rFonts w:ascii="Times New Roman" w:hAnsi="Times New Roman" w:cs="Times New Roman"/>
          <w:sz w:val="24"/>
          <w:lang w:val="en-GB"/>
        </w:rPr>
        <w:t xml:space="preserve">t 1.62, </w:t>
      </w:r>
      <w:r w:rsidR="009D5B79" w:rsidRPr="00E96208">
        <w:rPr>
          <w:rFonts w:ascii="Times New Roman" w:hAnsi="Times New Roman" w:cs="Times New Roman"/>
          <w:sz w:val="24"/>
          <w:lang w:val="en-GB"/>
        </w:rPr>
        <w:t>p</w:t>
      </w:r>
      <w:r w:rsidRPr="00E96208">
        <w:rPr>
          <w:rFonts w:ascii="Times New Roman" w:hAnsi="Times New Roman" w:cs="Times New Roman"/>
          <w:sz w:val="24"/>
          <w:lang w:val="en-GB"/>
        </w:rPr>
        <w:t xml:space="preserve"> 0.11).</w:t>
      </w:r>
      <w:r w:rsidR="009D5B79" w:rsidRPr="00E96208">
        <w:rPr>
          <w:rFonts w:ascii="Times New Roman" w:hAnsi="Times New Roman" w:cs="Times New Roman"/>
          <w:sz w:val="24"/>
          <w:lang w:val="en-GB"/>
        </w:rPr>
        <w:t xml:space="preserve"> Twenty-eight (41.2%) of the perpetrators were between 18-24 years of age, 38</w:t>
      </w:r>
      <w:r w:rsidR="009D5B79" w:rsidRPr="00E96208">
        <w:rPr>
          <w:rFonts w:ascii="Times New Roman" w:hAnsi="Times New Roman" w:cs="Times New Roman"/>
          <w:sz w:val="24"/>
        </w:rPr>
        <w:t xml:space="preserve"> (55.9%) of the perpetrators of CSA were adult males. </w:t>
      </w:r>
      <w:r w:rsidR="008569F0" w:rsidRPr="00E96208">
        <w:rPr>
          <w:rFonts w:ascii="Times New Roman" w:hAnsi="Times New Roman" w:cs="Times New Roman"/>
          <w:sz w:val="24"/>
        </w:rPr>
        <w:t xml:space="preserve"> </w:t>
      </w:r>
      <w:r w:rsidRPr="00E96208">
        <w:rPr>
          <w:rFonts w:ascii="Times New Roman" w:hAnsi="Times New Roman" w:cs="Times New Roman"/>
          <w:sz w:val="24"/>
          <w:lang w:val="en-GB"/>
        </w:rPr>
        <w:t xml:space="preserve">More than half of the </w:t>
      </w:r>
      <w:r w:rsidR="00FE752F" w:rsidRPr="00E96208">
        <w:rPr>
          <w:rFonts w:ascii="Times New Roman" w:hAnsi="Times New Roman" w:cs="Times New Roman"/>
          <w:sz w:val="24"/>
          <w:lang w:val="en-GB"/>
        </w:rPr>
        <w:t>perpetrators</w:t>
      </w:r>
      <w:r w:rsidRPr="00E96208">
        <w:rPr>
          <w:rFonts w:ascii="Times New Roman" w:hAnsi="Times New Roman" w:cs="Times New Roman"/>
          <w:sz w:val="24"/>
          <w:lang w:val="en-GB"/>
        </w:rPr>
        <w:t xml:space="preserve"> (67.5%) were family members. (</w:t>
      </w:r>
      <w:r w:rsidR="00FE752F" w:rsidRPr="00E96208">
        <w:rPr>
          <w:rFonts w:ascii="Times New Roman" w:hAnsi="Times New Roman" w:cs="Times New Roman"/>
          <w:sz w:val="24"/>
          <w:lang w:val="en-GB"/>
        </w:rPr>
        <w:t>Table</w:t>
      </w:r>
      <w:r w:rsidRPr="00E96208">
        <w:rPr>
          <w:rFonts w:ascii="Times New Roman" w:hAnsi="Times New Roman" w:cs="Times New Roman"/>
          <w:sz w:val="24"/>
          <w:lang w:val="en-GB"/>
        </w:rPr>
        <w:t xml:space="preserve"> 4) </w:t>
      </w:r>
    </w:p>
    <w:p w14:paraId="7D5A6735" w14:textId="77777777" w:rsidR="008569F0" w:rsidRPr="00E96208" w:rsidRDefault="008569F0" w:rsidP="00E06483">
      <w:pPr>
        <w:spacing w:after="0" w:line="276" w:lineRule="auto"/>
        <w:jc w:val="both"/>
        <w:rPr>
          <w:rFonts w:ascii="Times New Roman" w:hAnsi="Times New Roman" w:cs="Times New Roman"/>
          <w:sz w:val="24"/>
          <w:lang w:val="en-GB"/>
        </w:rPr>
      </w:pPr>
    </w:p>
    <w:p w14:paraId="10366048" w14:textId="77777777" w:rsidR="00E06483" w:rsidRPr="00E96208" w:rsidRDefault="00A22B62" w:rsidP="00E06483">
      <w:pPr>
        <w:spacing w:after="0" w:line="276" w:lineRule="auto"/>
        <w:jc w:val="both"/>
        <w:rPr>
          <w:rFonts w:ascii="Times New Roman" w:hAnsi="Times New Roman" w:cs="Times New Roman"/>
          <w:sz w:val="24"/>
          <w:lang w:val="en-GB"/>
        </w:rPr>
      </w:pPr>
      <w:r w:rsidRPr="00E96208">
        <w:rPr>
          <w:rFonts w:ascii="Times New Roman" w:hAnsi="Times New Roman" w:cs="Times New Roman"/>
          <w:sz w:val="24"/>
          <w:lang w:val="en-GB"/>
        </w:rPr>
        <w:t>Table 4: Characteristics</w:t>
      </w:r>
      <w:r w:rsidR="00E06483" w:rsidRPr="00E96208">
        <w:rPr>
          <w:rFonts w:ascii="Times New Roman" w:hAnsi="Times New Roman" w:cs="Times New Roman"/>
          <w:sz w:val="24"/>
          <w:lang w:val="en-GB"/>
        </w:rPr>
        <w:t xml:space="preserve"> of perpetrators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2235"/>
        <w:gridCol w:w="3006"/>
      </w:tblGrid>
      <w:tr w:rsidR="00E06483" w:rsidRPr="00E96208" w14:paraId="55AC6584" w14:textId="77777777" w:rsidTr="008569F0">
        <w:tc>
          <w:tcPr>
            <w:tcW w:w="3775" w:type="dxa"/>
          </w:tcPr>
          <w:p w14:paraId="11185FBC" w14:textId="77777777" w:rsidR="00E06483" w:rsidRPr="00E96208" w:rsidRDefault="00E06483" w:rsidP="00E06483">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Variables </w:t>
            </w:r>
          </w:p>
        </w:tc>
        <w:tc>
          <w:tcPr>
            <w:tcW w:w="2235" w:type="dxa"/>
          </w:tcPr>
          <w:p w14:paraId="6F1D5DE6" w14:textId="77777777" w:rsidR="00E06483" w:rsidRPr="00E96208" w:rsidRDefault="00E06483" w:rsidP="00E06483">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Frequency </w:t>
            </w:r>
            <w:r w:rsidR="0067523D" w:rsidRPr="00E96208">
              <w:rPr>
                <w:rFonts w:ascii="Times New Roman" w:hAnsi="Times New Roman" w:cs="Times New Roman"/>
                <w:b/>
                <w:sz w:val="24"/>
                <w:lang w:val="en-GB"/>
              </w:rPr>
              <w:t>=</w:t>
            </w:r>
            <w:r w:rsidR="009D5B79" w:rsidRPr="00E96208">
              <w:rPr>
                <w:rFonts w:ascii="Times New Roman" w:hAnsi="Times New Roman" w:cs="Times New Roman"/>
                <w:b/>
                <w:sz w:val="24"/>
                <w:lang w:val="en-GB"/>
              </w:rPr>
              <w:t xml:space="preserve"> </w:t>
            </w:r>
            <w:r w:rsidR="0067523D" w:rsidRPr="00E96208">
              <w:rPr>
                <w:rFonts w:ascii="Times New Roman" w:hAnsi="Times New Roman" w:cs="Times New Roman"/>
                <w:b/>
                <w:sz w:val="24"/>
                <w:lang w:val="en-GB"/>
              </w:rPr>
              <w:t>68</w:t>
            </w:r>
          </w:p>
        </w:tc>
        <w:tc>
          <w:tcPr>
            <w:tcW w:w="3006" w:type="dxa"/>
          </w:tcPr>
          <w:p w14:paraId="54A84002" w14:textId="77777777" w:rsidR="00E06483" w:rsidRPr="00E96208" w:rsidRDefault="00E06483" w:rsidP="00E06483">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Percentages </w:t>
            </w:r>
          </w:p>
        </w:tc>
      </w:tr>
      <w:tr w:rsidR="00E06483" w:rsidRPr="00E96208" w14:paraId="0E010119" w14:textId="77777777" w:rsidTr="008569F0">
        <w:tc>
          <w:tcPr>
            <w:tcW w:w="3775" w:type="dxa"/>
          </w:tcPr>
          <w:p w14:paraId="51BF5C28" w14:textId="77777777" w:rsidR="00E06483" w:rsidRPr="00E96208" w:rsidRDefault="00E06483" w:rsidP="00E06483">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Sex </w:t>
            </w:r>
          </w:p>
          <w:p w14:paraId="353F5741"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Males </w:t>
            </w:r>
          </w:p>
          <w:p w14:paraId="5A032198"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Females </w:t>
            </w:r>
          </w:p>
        </w:tc>
        <w:tc>
          <w:tcPr>
            <w:tcW w:w="2235" w:type="dxa"/>
          </w:tcPr>
          <w:p w14:paraId="452C9AE9" w14:textId="77777777" w:rsidR="00E06483" w:rsidRPr="00E96208" w:rsidRDefault="00E06483" w:rsidP="00E06483">
            <w:pPr>
              <w:spacing w:line="276" w:lineRule="auto"/>
              <w:jc w:val="both"/>
              <w:rPr>
                <w:rFonts w:ascii="Times New Roman" w:hAnsi="Times New Roman" w:cs="Times New Roman"/>
                <w:sz w:val="24"/>
                <w:lang w:val="en-GB"/>
              </w:rPr>
            </w:pPr>
          </w:p>
          <w:p w14:paraId="5B3FBC8D" w14:textId="77777777" w:rsidR="00CB09BA" w:rsidRPr="00E96208" w:rsidRDefault="00CB09BA"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49</w:t>
            </w:r>
          </w:p>
          <w:p w14:paraId="37315A3F" w14:textId="77777777" w:rsidR="00CB09BA" w:rsidRPr="00E96208" w:rsidRDefault="00CB09BA"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19</w:t>
            </w:r>
          </w:p>
        </w:tc>
        <w:tc>
          <w:tcPr>
            <w:tcW w:w="3006" w:type="dxa"/>
          </w:tcPr>
          <w:p w14:paraId="7B5FE160" w14:textId="77777777" w:rsidR="00E06483" w:rsidRPr="00E96208" w:rsidRDefault="00E06483" w:rsidP="00E06483">
            <w:pPr>
              <w:spacing w:line="276" w:lineRule="auto"/>
              <w:jc w:val="both"/>
              <w:rPr>
                <w:rFonts w:ascii="Times New Roman" w:hAnsi="Times New Roman" w:cs="Times New Roman"/>
                <w:sz w:val="24"/>
                <w:lang w:val="en-GB"/>
              </w:rPr>
            </w:pPr>
          </w:p>
          <w:p w14:paraId="28560C73" w14:textId="77777777" w:rsidR="0067523D" w:rsidRPr="00E96208" w:rsidRDefault="0067523D"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72</w:t>
            </w:r>
            <w:r w:rsidR="006E3146" w:rsidRPr="00E96208">
              <w:rPr>
                <w:rFonts w:ascii="Times New Roman" w:hAnsi="Times New Roman" w:cs="Times New Roman"/>
                <w:sz w:val="24"/>
                <w:lang w:val="en-GB"/>
              </w:rPr>
              <w:t>.0</w:t>
            </w:r>
          </w:p>
          <w:p w14:paraId="082852E6" w14:textId="77777777" w:rsidR="006749DC" w:rsidRPr="00E96208" w:rsidRDefault="006E3146" w:rsidP="006E3146">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28.0</w:t>
            </w:r>
          </w:p>
        </w:tc>
      </w:tr>
      <w:tr w:rsidR="00E06483" w:rsidRPr="00E96208" w14:paraId="66C6788E" w14:textId="77777777" w:rsidTr="008569F0">
        <w:tc>
          <w:tcPr>
            <w:tcW w:w="3775" w:type="dxa"/>
          </w:tcPr>
          <w:p w14:paraId="5793D0C1" w14:textId="77777777" w:rsidR="00E06483" w:rsidRPr="00E96208" w:rsidRDefault="00E06483" w:rsidP="00E06483">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Age </w:t>
            </w:r>
          </w:p>
          <w:p w14:paraId="5CBC708D"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Less than 18years</w:t>
            </w:r>
          </w:p>
          <w:p w14:paraId="4436B567"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18 years -24 years</w:t>
            </w:r>
          </w:p>
          <w:p w14:paraId="01DA04A4"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 &gt;24 years</w:t>
            </w:r>
          </w:p>
        </w:tc>
        <w:tc>
          <w:tcPr>
            <w:tcW w:w="2235" w:type="dxa"/>
          </w:tcPr>
          <w:p w14:paraId="23F0C15A" w14:textId="77777777" w:rsidR="00E06483" w:rsidRPr="00E96208" w:rsidRDefault="00E06483" w:rsidP="00E06483">
            <w:pPr>
              <w:spacing w:line="276" w:lineRule="auto"/>
              <w:jc w:val="both"/>
              <w:rPr>
                <w:rFonts w:ascii="Times New Roman" w:hAnsi="Times New Roman" w:cs="Times New Roman"/>
                <w:sz w:val="24"/>
                <w:lang w:val="en-GB"/>
              </w:rPr>
            </w:pPr>
          </w:p>
          <w:p w14:paraId="66364EE5" w14:textId="77777777" w:rsidR="004D3ACF" w:rsidRPr="00E96208" w:rsidRDefault="004D3ACF"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17</w:t>
            </w:r>
          </w:p>
          <w:p w14:paraId="4C7D96AF" w14:textId="77777777" w:rsidR="004710CC" w:rsidRPr="00E96208" w:rsidRDefault="004710CC"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28</w:t>
            </w:r>
          </w:p>
          <w:p w14:paraId="090A9C35" w14:textId="77777777" w:rsidR="004710CC" w:rsidRPr="00E96208" w:rsidRDefault="004710CC"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23</w:t>
            </w:r>
          </w:p>
        </w:tc>
        <w:tc>
          <w:tcPr>
            <w:tcW w:w="3006" w:type="dxa"/>
          </w:tcPr>
          <w:p w14:paraId="77174E8E" w14:textId="77777777" w:rsidR="00E06483" w:rsidRPr="00E96208" w:rsidRDefault="00E06483" w:rsidP="00E06483">
            <w:pPr>
              <w:spacing w:line="276" w:lineRule="auto"/>
              <w:jc w:val="both"/>
              <w:rPr>
                <w:rFonts w:ascii="Times New Roman" w:hAnsi="Times New Roman" w:cs="Times New Roman"/>
                <w:sz w:val="24"/>
                <w:lang w:val="en-GB"/>
              </w:rPr>
            </w:pPr>
          </w:p>
          <w:p w14:paraId="542D8B5B" w14:textId="77777777" w:rsidR="006749DC" w:rsidRPr="00E96208" w:rsidRDefault="006749DC"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25.0</w:t>
            </w:r>
          </w:p>
          <w:p w14:paraId="7247FFF1" w14:textId="77777777" w:rsidR="006749DC" w:rsidRPr="00E96208" w:rsidRDefault="006749DC"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41.2</w:t>
            </w:r>
          </w:p>
          <w:p w14:paraId="4F32B13E" w14:textId="77777777" w:rsidR="006749DC" w:rsidRPr="00E96208" w:rsidRDefault="006749DC"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33.8</w:t>
            </w:r>
          </w:p>
        </w:tc>
      </w:tr>
      <w:tr w:rsidR="005C12F2" w:rsidRPr="00E96208" w14:paraId="491FED66" w14:textId="77777777" w:rsidTr="008569F0">
        <w:tc>
          <w:tcPr>
            <w:tcW w:w="9016" w:type="dxa"/>
            <w:gridSpan w:val="3"/>
          </w:tcPr>
          <w:p w14:paraId="670BC20A" w14:textId="77777777" w:rsidR="005C12F2" w:rsidRPr="00E96208" w:rsidRDefault="00A22B62" w:rsidP="00E06483">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Mean age 24.60±8.85</w:t>
            </w:r>
          </w:p>
        </w:tc>
      </w:tr>
      <w:tr w:rsidR="00E06483" w:rsidRPr="00E96208" w14:paraId="10D4AF0D" w14:textId="77777777" w:rsidTr="008569F0">
        <w:tc>
          <w:tcPr>
            <w:tcW w:w="3775" w:type="dxa"/>
          </w:tcPr>
          <w:p w14:paraId="68E32DE1" w14:textId="77777777" w:rsidR="00E06483" w:rsidRPr="00E96208" w:rsidRDefault="00E06483" w:rsidP="00E06483">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Relationship to perpetrators</w:t>
            </w:r>
          </w:p>
          <w:p w14:paraId="6E640A0B" w14:textId="77777777" w:rsidR="00E06483" w:rsidRPr="00E96208" w:rsidRDefault="00E06483"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 xml:space="preserve">Relatives </w:t>
            </w:r>
          </w:p>
          <w:p w14:paraId="0EE24B20" w14:textId="77777777" w:rsidR="00E06483" w:rsidRPr="00E96208" w:rsidRDefault="009D5B79"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Non-relatives</w:t>
            </w:r>
            <w:r w:rsidR="00E06483" w:rsidRPr="00E96208">
              <w:rPr>
                <w:rFonts w:ascii="Times New Roman" w:hAnsi="Times New Roman" w:cs="Times New Roman"/>
                <w:sz w:val="24"/>
                <w:lang w:val="en-GB"/>
              </w:rPr>
              <w:t xml:space="preserve"> </w:t>
            </w:r>
          </w:p>
        </w:tc>
        <w:tc>
          <w:tcPr>
            <w:tcW w:w="2235" w:type="dxa"/>
          </w:tcPr>
          <w:p w14:paraId="1A68B94F" w14:textId="77777777" w:rsidR="00E06483" w:rsidRPr="00E96208" w:rsidRDefault="00E06483" w:rsidP="00E06483">
            <w:pPr>
              <w:spacing w:line="276" w:lineRule="auto"/>
              <w:jc w:val="both"/>
              <w:rPr>
                <w:rFonts w:ascii="Times New Roman" w:hAnsi="Times New Roman" w:cs="Times New Roman"/>
                <w:sz w:val="24"/>
                <w:lang w:val="en-GB"/>
              </w:rPr>
            </w:pPr>
          </w:p>
          <w:p w14:paraId="3E99C565" w14:textId="77777777" w:rsidR="004710CC" w:rsidRPr="00E96208" w:rsidRDefault="004710CC"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46</w:t>
            </w:r>
          </w:p>
          <w:p w14:paraId="2C368849" w14:textId="77777777" w:rsidR="004710CC" w:rsidRPr="00E96208" w:rsidRDefault="004710CC"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22</w:t>
            </w:r>
          </w:p>
        </w:tc>
        <w:tc>
          <w:tcPr>
            <w:tcW w:w="3006" w:type="dxa"/>
          </w:tcPr>
          <w:p w14:paraId="43173522" w14:textId="77777777" w:rsidR="00E06483" w:rsidRPr="00E96208" w:rsidRDefault="00E06483" w:rsidP="00E06483">
            <w:pPr>
              <w:spacing w:line="276" w:lineRule="auto"/>
              <w:jc w:val="both"/>
              <w:rPr>
                <w:rFonts w:ascii="Times New Roman" w:hAnsi="Times New Roman" w:cs="Times New Roman"/>
                <w:sz w:val="24"/>
                <w:lang w:val="en-GB"/>
              </w:rPr>
            </w:pPr>
          </w:p>
          <w:p w14:paraId="6C5E204E" w14:textId="77777777" w:rsidR="006749DC" w:rsidRPr="00E96208" w:rsidRDefault="006749DC"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67.5</w:t>
            </w:r>
          </w:p>
          <w:p w14:paraId="720A510F" w14:textId="77777777" w:rsidR="006749DC" w:rsidRPr="00E96208" w:rsidRDefault="006749DC" w:rsidP="00E06483">
            <w:pPr>
              <w:spacing w:line="276" w:lineRule="auto"/>
              <w:jc w:val="both"/>
              <w:rPr>
                <w:rFonts w:ascii="Times New Roman" w:hAnsi="Times New Roman" w:cs="Times New Roman"/>
                <w:sz w:val="24"/>
                <w:lang w:val="en-GB"/>
              </w:rPr>
            </w:pPr>
            <w:r w:rsidRPr="00E96208">
              <w:rPr>
                <w:rFonts w:ascii="Times New Roman" w:hAnsi="Times New Roman" w:cs="Times New Roman"/>
                <w:sz w:val="24"/>
                <w:lang w:val="en-GB"/>
              </w:rPr>
              <w:t>32.4</w:t>
            </w:r>
          </w:p>
        </w:tc>
      </w:tr>
      <w:tr w:rsidR="006749DC" w:rsidRPr="00E96208" w14:paraId="5733B01F" w14:textId="77777777" w:rsidTr="008569F0">
        <w:tc>
          <w:tcPr>
            <w:tcW w:w="3775" w:type="dxa"/>
          </w:tcPr>
          <w:p w14:paraId="4A4C5047" w14:textId="77777777" w:rsidR="006749DC" w:rsidRPr="00E96208" w:rsidRDefault="006749DC" w:rsidP="00E06483">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 xml:space="preserve">Total </w:t>
            </w:r>
          </w:p>
        </w:tc>
        <w:tc>
          <w:tcPr>
            <w:tcW w:w="2235" w:type="dxa"/>
          </w:tcPr>
          <w:p w14:paraId="6CB0835D" w14:textId="77777777" w:rsidR="006749DC" w:rsidRPr="00E96208" w:rsidRDefault="006749DC" w:rsidP="00E06483">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68</w:t>
            </w:r>
          </w:p>
        </w:tc>
        <w:tc>
          <w:tcPr>
            <w:tcW w:w="3006" w:type="dxa"/>
          </w:tcPr>
          <w:p w14:paraId="4AAC833E" w14:textId="77777777" w:rsidR="006749DC" w:rsidRPr="00E96208" w:rsidRDefault="006749DC" w:rsidP="00E06483">
            <w:pPr>
              <w:spacing w:line="276" w:lineRule="auto"/>
              <w:jc w:val="both"/>
              <w:rPr>
                <w:rFonts w:ascii="Times New Roman" w:hAnsi="Times New Roman" w:cs="Times New Roman"/>
                <w:b/>
                <w:sz w:val="24"/>
                <w:lang w:val="en-GB"/>
              </w:rPr>
            </w:pPr>
            <w:r w:rsidRPr="00E96208">
              <w:rPr>
                <w:rFonts w:ascii="Times New Roman" w:hAnsi="Times New Roman" w:cs="Times New Roman"/>
                <w:b/>
                <w:sz w:val="24"/>
                <w:lang w:val="en-GB"/>
              </w:rPr>
              <w:t>100.0</w:t>
            </w:r>
          </w:p>
        </w:tc>
      </w:tr>
    </w:tbl>
    <w:p w14:paraId="74F883DA" w14:textId="77777777" w:rsidR="00E06483" w:rsidRPr="00E96208" w:rsidRDefault="00E06483" w:rsidP="00B66EC2">
      <w:pPr>
        <w:spacing w:after="0" w:line="276" w:lineRule="auto"/>
        <w:jc w:val="both"/>
        <w:rPr>
          <w:rFonts w:ascii="Times New Roman" w:hAnsi="Times New Roman" w:cs="Times New Roman"/>
          <w:sz w:val="24"/>
        </w:rPr>
      </w:pPr>
    </w:p>
    <w:p w14:paraId="7CE7464A" w14:textId="77777777" w:rsidR="008E2174" w:rsidRPr="00E96208" w:rsidRDefault="008E2174" w:rsidP="00B66EC2">
      <w:pPr>
        <w:spacing w:after="0" w:line="276" w:lineRule="auto"/>
        <w:jc w:val="both"/>
        <w:rPr>
          <w:rFonts w:ascii="Times New Roman" w:hAnsi="Times New Roman" w:cs="Times New Roman"/>
          <w:sz w:val="24"/>
        </w:rPr>
      </w:pPr>
    </w:p>
    <w:p w14:paraId="4F808E13" w14:textId="77777777" w:rsidR="00584BE9" w:rsidRPr="00E96208" w:rsidRDefault="00584BE9">
      <w:pPr>
        <w:rPr>
          <w:rFonts w:ascii="Times New Roman" w:hAnsi="Times New Roman" w:cs="Times New Roman"/>
          <w:sz w:val="24"/>
        </w:rPr>
      </w:pPr>
      <w:r w:rsidRPr="00E96208">
        <w:rPr>
          <w:rFonts w:ascii="Times New Roman" w:hAnsi="Times New Roman" w:cs="Times New Roman"/>
          <w:sz w:val="24"/>
        </w:rPr>
        <w:br w:type="page"/>
      </w:r>
    </w:p>
    <w:p w14:paraId="11D75F39" w14:textId="77777777" w:rsidR="008E2174" w:rsidRPr="00E96208" w:rsidRDefault="009D5B79" w:rsidP="00B66EC2">
      <w:pPr>
        <w:spacing w:after="0" w:line="276" w:lineRule="auto"/>
        <w:jc w:val="both"/>
        <w:rPr>
          <w:rFonts w:ascii="Times New Roman" w:hAnsi="Times New Roman" w:cs="Times New Roman"/>
          <w:sz w:val="24"/>
        </w:rPr>
      </w:pPr>
      <w:r w:rsidRPr="00E96208">
        <w:rPr>
          <w:rFonts w:ascii="Times New Roman" w:hAnsi="Times New Roman" w:cs="Times New Roman"/>
          <w:sz w:val="24"/>
        </w:rPr>
        <w:lastRenderedPageBreak/>
        <w:t xml:space="preserve">More females were perpetrators of male CSA, though this was not statistically significant. The age of the perpetrator was not a significant factor in the prevalence of CSA by sex. </w:t>
      </w:r>
    </w:p>
    <w:p w14:paraId="0E6CCBE7" w14:textId="77777777" w:rsidR="008569F0" w:rsidRPr="00E96208" w:rsidRDefault="008569F0" w:rsidP="00B66EC2">
      <w:pPr>
        <w:spacing w:after="0" w:line="276" w:lineRule="auto"/>
        <w:jc w:val="both"/>
        <w:rPr>
          <w:rFonts w:ascii="Times New Roman" w:hAnsi="Times New Roman" w:cs="Times New Roman"/>
          <w:sz w:val="24"/>
        </w:rPr>
      </w:pPr>
    </w:p>
    <w:p w14:paraId="7ED70740" w14:textId="77777777" w:rsidR="008E2174" w:rsidRPr="00E96208" w:rsidRDefault="00A22B62" w:rsidP="00B66EC2">
      <w:pPr>
        <w:spacing w:after="0" w:line="276" w:lineRule="auto"/>
        <w:jc w:val="both"/>
        <w:rPr>
          <w:rFonts w:ascii="Times New Roman" w:hAnsi="Times New Roman" w:cs="Times New Roman"/>
          <w:sz w:val="24"/>
        </w:rPr>
      </w:pPr>
      <w:r w:rsidRPr="00E96208">
        <w:rPr>
          <w:rFonts w:ascii="Times New Roman" w:hAnsi="Times New Roman" w:cs="Times New Roman"/>
          <w:sz w:val="24"/>
        </w:rPr>
        <w:t xml:space="preserve">Table 5: </w:t>
      </w:r>
      <w:r w:rsidR="00C61D2C" w:rsidRPr="00E96208">
        <w:rPr>
          <w:rFonts w:ascii="Times New Roman" w:hAnsi="Times New Roman" w:cs="Times New Roman"/>
          <w:sz w:val="24"/>
        </w:rPr>
        <w:t>Relationship between perpetrators' sex and age and victims of abuse</w:t>
      </w:r>
      <w:r w:rsidR="00E06483" w:rsidRPr="00E96208">
        <w:rPr>
          <w:rFonts w:ascii="Times New Roman" w:hAnsi="Times New Roman" w:cs="Times New Roman"/>
          <w:sz w:val="24"/>
        </w:rPr>
        <w:t xml:space="preserve"> </w:t>
      </w:r>
    </w:p>
    <w:p w14:paraId="1A3E1425" w14:textId="77777777" w:rsidR="00B605D8" w:rsidRPr="00E96208" w:rsidRDefault="00B605D8" w:rsidP="00B66EC2">
      <w:pPr>
        <w:spacing w:after="0" w:line="276" w:lineRule="auto"/>
        <w:jc w:val="both"/>
        <w:rPr>
          <w:rFonts w:ascii="Times New Roman" w:hAnsi="Times New Roman" w:cs="Times New Roman"/>
          <w:sz w:val="24"/>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4"/>
        <w:gridCol w:w="1215"/>
        <w:gridCol w:w="1153"/>
        <w:gridCol w:w="1412"/>
        <w:gridCol w:w="720"/>
        <w:gridCol w:w="636"/>
        <w:gridCol w:w="636"/>
        <w:gridCol w:w="1154"/>
      </w:tblGrid>
      <w:tr w:rsidR="006749DC" w:rsidRPr="00E96208" w14:paraId="29B90A3E" w14:textId="77777777" w:rsidTr="008569F0">
        <w:trPr>
          <w:trHeight w:val="180"/>
        </w:trPr>
        <w:tc>
          <w:tcPr>
            <w:tcW w:w="2467" w:type="dxa"/>
            <w:vMerge w:val="restart"/>
          </w:tcPr>
          <w:p w14:paraId="5A978683"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 xml:space="preserve">Variables </w:t>
            </w:r>
          </w:p>
        </w:tc>
        <w:tc>
          <w:tcPr>
            <w:tcW w:w="2388" w:type="dxa"/>
            <w:gridSpan w:val="2"/>
          </w:tcPr>
          <w:p w14:paraId="02103CD7"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 xml:space="preserve">        Sex of victims</w:t>
            </w:r>
          </w:p>
        </w:tc>
        <w:tc>
          <w:tcPr>
            <w:tcW w:w="1421" w:type="dxa"/>
          </w:tcPr>
          <w:p w14:paraId="43FAB123" w14:textId="77777777" w:rsidR="006749DC" w:rsidRPr="00E96208" w:rsidRDefault="006749DC" w:rsidP="00B66EC2">
            <w:pPr>
              <w:spacing w:line="276" w:lineRule="auto"/>
              <w:jc w:val="both"/>
              <w:rPr>
                <w:rFonts w:ascii="Times New Roman" w:hAnsi="Times New Roman" w:cs="Times New Roman"/>
                <w:sz w:val="24"/>
              </w:rPr>
            </w:pPr>
          </w:p>
        </w:tc>
        <w:tc>
          <w:tcPr>
            <w:tcW w:w="723" w:type="dxa"/>
          </w:tcPr>
          <w:p w14:paraId="036A6BEE" w14:textId="77777777" w:rsidR="006749DC" w:rsidRPr="00E96208" w:rsidRDefault="009D5B79" w:rsidP="00B66EC2">
            <w:pPr>
              <w:spacing w:line="276" w:lineRule="auto"/>
              <w:jc w:val="both"/>
              <w:rPr>
                <w:rFonts w:ascii="Times New Roman" w:hAnsi="Times New Roman" w:cs="Times New Roman"/>
                <w:b/>
                <w:bCs/>
                <w:sz w:val="24"/>
                <w:vertAlign w:val="superscript"/>
                <w:lang w:val="en-GB"/>
              </w:rPr>
            </w:pPr>
            <w:r w:rsidRPr="00E96208">
              <w:rPr>
                <w:rFonts w:ascii="Cambria Math" w:hAnsi="Cambria Math" w:cs="Cambria Math"/>
                <w:b/>
                <w:bCs/>
                <w:sz w:val="24"/>
                <w:lang w:val="en-GB"/>
              </w:rPr>
              <w:t>𝜒</w:t>
            </w:r>
            <w:r w:rsidRPr="00E96208">
              <w:rPr>
                <w:rFonts w:ascii="Times New Roman" w:hAnsi="Times New Roman" w:cs="Times New Roman"/>
                <w:b/>
                <w:bCs/>
                <w:sz w:val="24"/>
                <w:vertAlign w:val="superscript"/>
                <w:lang w:val="en-GB"/>
              </w:rPr>
              <w:t>2</w:t>
            </w:r>
          </w:p>
        </w:tc>
        <w:tc>
          <w:tcPr>
            <w:tcW w:w="593" w:type="dxa"/>
          </w:tcPr>
          <w:p w14:paraId="24BB3645" w14:textId="77777777" w:rsidR="006749DC" w:rsidRPr="00E96208" w:rsidRDefault="009845F3" w:rsidP="006749DC">
            <w:pPr>
              <w:spacing w:line="276" w:lineRule="auto"/>
              <w:ind w:left="27"/>
              <w:jc w:val="both"/>
              <w:rPr>
                <w:rFonts w:ascii="Times New Roman" w:hAnsi="Times New Roman" w:cs="Times New Roman"/>
                <w:sz w:val="24"/>
              </w:rPr>
            </w:pPr>
            <w:r w:rsidRPr="00E96208">
              <w:rPr>
                <w:rFonts w:ascii="Times New Roman" w:hAnsi="Times New Roman" w:cs="Times New Roman"/>
                <w:sz w:val="24"/>
                <w:lang w:val="en-GB"/>
              </w:rPr>
              <w:t>p</w:t>
            </w:r>
            <w:r w:rsidR="006749DC" w:rsidRPr="00E96208">
              <w:rPr>
                <w:rFonts w:ascii="Times New Roman" w:hAnsi="Times New Roman" w:cs="Times New Roman"/>
                <w:sz w:val="24"/>
                <w:lang w:val="en-GB"/>
              </w:rPr>
              <w:t xml:space="preserve">   </w:t>
            </w:r>
          </w:p>
        </w:tc>
        <w:tc>
          <w:tcPr>
            <w:tcW w:w="577" w:type="dxa"/>
          </w:tcPr>
          <w:p w14:paraId="3D1DC05F" w14:textId="77777777" w:rsidR="006749DC" w:rsidRPr="00E96208" w:rsidRDefault="006749DC" w:rsidP="006749DC">
            <w:pPr>
              <w:spacing w:line="276" w:lineRule="auto"/>
              <w:ind w:left="27"/>
              <w:jc w:val="both"/>
              <w:rPr>
                <w:rFonts w:ascii="Times New Roman" w:hAnsi="Times New Roman" w:cs="Times New Roman"/>
                <w:sz w:val="24"/>
              </w:rPr>
            </w:pPr>
            <w:r w:rsidRPr="00E96208">
              <w:rPr>
                <w:rFonts w:ascii="Times New Roman" w:hAnsi="Times New Roman" w:cs="Times New Roman"/>
                <w:sz w:val="24"/>
              </w:rPr>
              <w:t xml:space="preserve">OR </w:t>
            </w:r>
          </w:p>
        </w:tc>
        <w:tc>
          <w:tcPr>
            <w:tcW w:w="1170" w:type="dxa"/>
          </w:tcPr>
          <w:p w14:paraId="3969C50B" w14:textId="77777777" w:rsidR="006749DC" w:rsidRPr="00E96208" w:rsidRDefault="006749DC" w:rsidP="006749DC">
            <w:pPr>
              <w:spacing w:line="276" w:lineRule="auto"/>
              <w:ind w:left="27"/>
              <w:jc w:val="both"/>
              <w:rPr>
                <w:rFonts w:ascii="Times New Roman" w:hAnsi="Times New Roman" w:cs="Times New Roman"/>
                <w:sz w:val="24"/>
              </w:rPr>
            </w:pPr>
            <w:r w:rsidRPr="00E96208">
              <w:rPr>
                <w:rFonts w:ascii="Times New Roman" w:hAnsi="Times New Roman" w:cs="Times New Roman"/>
                <w:sz w:val="24"/>
              </w:rPr>
              <w:t>CI</w:t>
            </w:r>
          </w:p>
        </w:tc>
      </w:tr>
      <w:tr w:rsidR="006749DC" w:rsidRPr="00E96208" w14:paraId="136ED1C9" w14:textId="77777777" w:rsidTr="008569F0">
        <w:trPr>
          <w:trHeight w:val="132"/>
        </w:trPr>
        <w:tc>
          <w:tcPr>
            <w:tcW w:w="2467" w:type="dxa"/>
            <w:vMerge/>
          </w:tcPr>
          <w:p w14:paraId="3ACABECC" w14:textId="77777777" w:rsidR="006749DC" w:rsidRPr="00E96208" w:rsidRDefault="006749DC" w:rsidP="00B66EC2">
            <w:pPr>
              <w:spacing w:line="276" w:lineRule="auto"/>
              <w:jc w:val="both"/>
              <w:rPr>
                <w:rFonts w:ascii="Times New Roman" w:hAnsi="Times New Roman" w:cs="Times New Roman"/>
                <w:sz w:val="24"/>
              </w:rPr>
            </w:pPr>
          </w:p>
        </w:tc>
        <w:tc>
          <w:tcPr>
            <w:tcW w:w="1230" w:type="dxa"/>
          </w:tcPr>
          <w:p w14:paraId="0F065C86"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 xml:space="preserve">Males </w:t>
            </w:r>
          </w:p>
        </w:tc>
        <w:tc>
          <w:tcPr>
            <w:tcW w:w="1158" w:type="dxa"/>
          </w:tcPr>
          <w:p w14:paraId="02182DF1"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 xml:space="preserve">Females </w:t>
            </w:r>
          </w:p>
        </w:tc>
        <w:tc>
          <w:tcPr>
            <w:tcW w:w="1421" w:type="dxa"/>
          </w:tcPr>
          <w:p w14:paraId="74A71EEF"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 xml:space="preserve">  Total </w:t>
            </w:r>
          </w:p>
        </w:tc>
        <w:tc>
          <w:tcPr>
            <w:tcW w:w="723" w:type="dxa"/>
          </w:tcPr>
          <w:p w14:paraId="4A5AB35B" w14:textId="77777777" w:rsidR="006749DC" w:rsidRPr="00E96208" w:rsidRDefault="006749DC" w:rsidP="00B66EC2">
            <w:pPr>
              <w:spacing w:line="276" w:lineRule="auto"/>
              <w:jc w:val="both"/>
              <w:rPr>
                <w:rFonts w:ascii="Times New Roman" w:hAnsi="Times New Roman" w:cs="Times New Roman"/>
                <w:sz w:val="24"/>
              </w:rPr>
            </w:pPr>
          </w:p>
        </w:tc>
        <w:tc>
          <w:tcPr>
            <w:tcW w:w="593" w:type="dxa"/>
          </w:tcPr>
          <w:p w14:paraId="149F96A2" w14:textId="77777777" w:rsidR="006749DC" w:rsidRPr="00E96208" w:rsidRDefault="006749DC" w:rsidP="00B66EC2">
            <w:pPr>
              <w:spacing w:line="276" w:lineRule="auto"/>
              <w:jc w:val="both"/>
              <w:rPr>
                <w:rFonts w:ascii="Times New Roman" w:hAnsi="Times New Roman" w:cs="Times New Roman"/>
                <w:sz w:val="24"/>
              </w:rPr>
            </w:pPr>
          </w:p>
        </w:tc>
        <w:tc>
          <w:tcPr>
            <w:tcW w:w="577" w:type="dxa"/>
          </w:tcPr>
          <w:p w14:paraId="49627FE5" w14:textId="77777777" w:rsidR="006749DC" w:rsidRPr="00E96208" w:rsidRDefault="006749DC" w:rsidP="00B66EC2">
            <w:pPr>
              <w:spacing w:line="276" w:lineRule="auto"/>
              <w:jc w:val="both"/>
              <w:rPr>
                <w:rFonts w:ascii="Times New Roman" w:hAnsi="Times New Roman" w:cs="Times New Roman"/>
                <w:sz w:val="24"/>
              </w:rPr>
            </w:pPr>
          </w:p>
        </w:tc>
        <w:tc>
          <w:tcPr>
            <w:tcW w:w="1170" w:type="dxa"/>
          </w:tcPr>
          <w:p w14:paraId="62D15320" w14:textId="77777777" w:rsidR="006749DC" w:rsidRPr="00E96208" w:rsidRDefault="006749DC" w:rsidP="00B66EC2">
            <w:pPr>
              <w:spacing w:line="276" w:lineRule="auto"/>
              <w:jc w:val="both"/>
              <w:rPr>
                <w:rFonts w:ascii="Times New Roman" w:hAnsi="Times New Roman" w:cs="Times New Roman"/>
                <w:sz w:val="24"/>
              </w:rPr>
            </w:pPr>
          </w:p>
        </w:tc>
      </w:tr>
      <w:tr w:rsidR="006749DC" w:rsidRPr="00E96208" w14:paraId="76B9D466" w14:textId="77777777" w:rsidTr="008569F0">
        <w:tc>
          <w:tcPr>
            <w:tcW w:w="2467" w:type="dxa"/>
          </w:tcPr>
          <w:p w14:paraId="1D72D9B9" w14:textId="77777777" w:rsidR="006749DC" w:rsidRPr="00E96208" w:rsidRDefault="006749DC" w:rsidP="004710CC">
            <w:pPr>
              <w:spacing w:line="276" w:lineRule="auto"/>
              <w:jc w:val="both"/>
              <w:rPr>
                <w:rFonts w:ascii="Times New Roman" w:hAnsi="Times New Roman" w:cs="Times New Roman"/>
                <w:b/>
                <w:sz w:val="24"/>
              </w:rPr>
            </w:pPr>
            <w:r w:rsidRPr="00E96208">
              <w:rPr>
                <w:rFonts w:ascii="Times New Roman" w:hAnsi="Times New Roman" w:cs="Times New Roman"/>
                <w:b/>
                <w:sz w:val="24"/>
              </w:rPr>
              <w:t xml:space="preserve">Sex of perpetrators </w:t>
            </w:r>
          </w:p>
          <w:p w14:paraId="5A174F8B" w14:textId="77777777" w:rsidR="006749DC" w:rsidRPr="00E96208" w:rsidRDefault="006749DC" w:rsidP="004710CC">
            <w:pPr>
              <w:spacing w:line="276" w:lineRule="auto"/>
              <w:jc w:val="both"/>
              <w:rPr>
                <w:rFonts w:ascii="Times New Roman" w:hAnsi="Times New Roman" w:cs="Times New Roman"/>
                <w:sz w:val="24"/>
              </w:rPr>
            </w:pPr>
            <w:r w:rsidRPr="00E96208">
              <w:rPr>
                <w:rFonts w:ascii="Times New Roman" w:hAnsi="Times New Roman" w:cs="Times New Roman"/>
                <w:sz w:val="24"/>
              </w:rPr>
              <w:t xml:space="preserve">Males </w:t>
            </w:r>
          </w:p>
          <w:p w14:paraId="4B537052" w14:textId="77777777" w:rsidR="006749DC" w:rsidRPr="00E96208" w:rsidRDefault="006749DC" w:rsidP="004710CC">
            <w:pPr>
              <w:spacing w:line="276" w:lineRule="auto"/>
              <w:jc w:val="both"/>
              <w:rPr>
                <w:rFonts w:ascii="Times New Roman" w:hAnsi="Times New Roman" w:cs="Times New Roman"/>
                <w:sz w:val="24"/>
              </w:rPr>
            </w:pPr>
            <w:r w:rsidRPr="00E96208">
              <w:rPr>
                <w:rFonts w:ascii="Times New Roman" w:hAnsi="Times New Roman" w:cs="Times New Roman"/>
                <w:sz w:val="24"/>
              </w:rPr>
              <w:t xml:space="preserve">Females </w:t>
            </w:r>
          </w:p>
        </w:tc>
        <w:tc>
          <w:tcPr>
            <w:tcW w:w="1230" w:type="dxa"/>
          </w:tcPr>
          <w:p w14:paraId="5B08D80C"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 xml:space="preserve">    </w:t>
            </w:r>
          </w:p>
          <w:p w14:paraId="7D553187"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30 (61.2)</w:t>
            </w:r>
          </w:p>
          <w:p w14:paraId="4859FAD5"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13 (68.4)</w:t>
            </w:r>
          </w:p>
        </w:tc>
        <w:tc>
          <w:tcPr>
            <w:tcW w:w="1158" w:type="dxa"/>
          </w:tcPr>
          <w:p w14:paraId="3EF8A1B5"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 xml:space="preserve"> </w:t>
            </w:r>
          </w:p>
          <w:p w14:paraId="63607EE8"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19 (38.8)</w:t>
            </w:r>
          </w:p>
          <w:p w14:paraId="07F1888A"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6 (31.6)</w:t>
            </w:r>
          </w:p>
        </w:tc>
        <w:tc>
          <w:tcPr>
            <w:tcW w:w="1421" w:type="dxa"/>
          </w:tcPr>
          <w:p w14:paraId="580FCC14" w14:textId="77777777" w:rsidR="006749DC" w:rsidRPr="00E96208" w:rsidRDefault="006749DC" w:rsidP="00B66EC2">
            <w:pPr>
              <w:spacing w:line="276" w:lineRule="auto"/>
              <w:jc w:val="both"/>
              <w:rPr>
                <w:rFonts w:ascii="Times New Roman" w:hAnsi="Times New Roman" w:cs="Times New Roman"/>
                <w:sz w:val="24"/>
              </w:rPr>
            </w:pPr>
          </w:p>
          <w:p w14:paraId="71151313"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49(100.0)</w:t>
            </w:r>
          </w:p>
          <w:p w14:paraId="5089AAC0"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19 (100.0)</w:t>
            </w:r>
          </w:p>
        </w:tc>
        <w:tc>
          <w:tcPr>
            <w:tcW w:w="723" w:type="dxa"/>
          </w:tcPr>
          <w:p w14:paraId="4C68627D" w14:textId="77777777" w:rsidR="006749DC" w:rsidRPr="00E96208" w:rsidRDefault="009845F3" w:rsidP="00B66EC2">
            <w:pPr>
              <w:spacing w:line="276" w:lineRule="auto"/>
              <w:jc w:val="both"/>
              <w:rPr>
                <w:rFonts w:ascii="Times New Roman" w:hAnsi="Times New Roman" w:cs="Times New Roman"/>
                <w:sz w:val="24"/>
              </w:rPr>
            </w:pPr>
            <w:r w:rsidRPr="00E96208">
              <w:rPr>
                <w:rFonts w:ascii="Times New Roman" w:hAnsi="Times New Roman" w:cs="Times New Roman"/>
                <w:sz w:val="24"/>
              </w:rPr>
              <w:t>0.30</w:t>
            </w:r>
          </w:p>
        </w:tc>
        <w:tc>
          <w:tcPr>
            <w:tcW w:w="593" w:type="dxa"/>
          </w:tcPr>
          <w:p w14:paraId="5B972DF9" w14:textId="77777777" w:rsidR="006749DC" w:rsidRPr="00E96208" w:rsidRDefault="009845F3" w:rsidP="00B66EC2">
            <w:pPr>
              <w:spacing w:line="276" w:lineRule="auto"/>
              <w:jc w:val="both"/>
              <w:rPr>
                <w:rFonts w:ascii="Times New Roman" w:hAnsi="Times New Roman" w:cs="Times New Roman"/>
                <w:sz w:val="24"/>
              </w:rPr>
            </w:pPr>
            <w:r w:rsidRPr="00E96208">
              <w:rPr>
                <w:rFonts w:ascii="Times New Roman" w:hAnsi="Times New Roman" w:cs="Times New Roman"/>
                <w:sz w:val="24"/>
              </w:rPr>
              <w:t>0.58</w:t>
            </w:r>
          </w:p>
        </w:tc>
        <w:tc>
          <w:tcPr>
            <w:tcW w:w="577" w:type="dxa"/>
          </w:tcPr>
          <w:p w14:paraId="51CB9E1F" w14:textId="77777777" w:rsidR="006749DC" w:rsidRPr="00E96208" w:rsidRDefault="009845F3" w:rsidP="00B66EC2">
            <w:pPr>
              <w:spacing w:line="276" w:lineRule="auto"/>
              <w:jc w:val="both"/>
              <w:rPr>
                <w:rFonts w:ascii="Times New Roman" w:hAnsi="Times New Roman" w:cs="Times New Roman"/>
                <w:sz w:val="24"/>
              </w:rPr>
            </w:pPr>
            <w:r w:rsidRPr="00E96208">
              <w:rPr>
                <w:rFonts w:ascii="Times New Roman" w:hAnsi="Times New Roman" w:cs="Times New Roman"/>
                <w:sz w:val="24"/>
              </w:rPr>
              <w:t>0.73</w:t>
            </w:r>
          </w:p>
        </w:tc>
        <w:tc>
          <w:tcPr>
            <w:tcW w:w="1170" w:type="dxa"/>
          </w:tcPr>
          <w:p w14:paraId="0B7DDDFC" w14:textId="77777777" w:rsidR="006749DC" w:rsidRPr="00E96208" w:rsidRDefault="009845F3" w:rsidP="00B66EC2">
            <w:pPr>
              <w:spacing w:line="276" w:lineRule="auto"/>
              <w:jc w:val="both"/>
              <w:rPr>
                <w:rFonts w:ascii="Times New Roman" w:hAnsi="Times New Roman" w:cs="Times New Roman"/>
                <w:sz w:val="24"/>
              </w:rPr>
            </w:pPr>
            <w:r w:rsidRPr="00E96208">
              <w:rPr>
                <w:rFonts w:ascii="Times New Roman" w:hAnsi="Times New Roman" w:cs="Times New Roman"/>
                <w:sz w:val="24"/>
              </w:rPr>
              <w:t>0.24-2.25</w:t>
            </w:r>
          </w:p>
        </w:tc>
      </w:tr>
      <w:tr w:rsidR="006749DC" w:rsidRPr="00E96208" w14:paraId="029B1D62" w14:textId="77777777" w:rsidTr="008569F0">
        <w:tc>
          <w:tcPr>
            <w:tcW w:w="2467" w:type="dxa"/>
          </w:tcPr>
          <w:p w14:paraId="521654AD" w14:textId="77777777" w:rsidR="006749DC" w:rsidRPr="00E96208" w:rsidRDefault="006749DC" w:rsidP="00B66EC2">
            <w:pPr>
              <w:spacing w:line="276" w:lineRule="auto"/>
              <w:jc w:val="both"/>
              <w:rPr>
                <w:rFonts w:ascii="Times New Roman" w:hAnsi="Times New Roman" w:cs="Times New Roman"/>
                <w:b/>
                <w:sz w:val="24"/>
              </w:rPr>
            </w:pPr>
            <w:r w:rsidRPr="00E96208">
              <w:rPr>
                <w:rFonts w:ascii="Times New Roman" w:hAnsi="Times New Roman" w:cs="Times New Roman"/>
                <w:b/>
                <w:sz w:val="24"/>
              </w:rPr>
              <w:t xml:space="preserve">Ages of perpetrators </w:t>
            </w:r>
          </w:p>
          <w:p w14:paraId="3DBB41FF"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 xml:space="preserve">Less than 18 years </w:t>
            </w:r>
          </w:p>
          <w:p w14:paraId="53DFA29C"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 xml:space="preserve">18 years and above </w:t>
            </w:r>
          </w:p>
        </w:tc>
        <w:tc>
          <w:tcPr>
            <w:tcW w:w="1230" w:type="dxa"/>
          </w:tcPr>
          <w:p w14:paraId="456E25BF" w14:textId="77777777" w:rsidR="006749DC" w:rsidRPr="00E96208" w:rsidRDefault="006749DC" w:rsidP="00B66EC2">
            <w:pPr>
              <w:spacing w:line="276" w:lineRule="auto"/>
              <w:jc w:val="both"/>
              <w:rPr>
                <w:rFonts w:ascii="Times New Roman" w:hAnsi="Times New Roman" w:cs="Times New Roman"/>
                <w:sz w:val="24"/>
              </w:rPr>
            </w:pPr>
          </w:p>
          <w:p w14:paraId="2DAAD985"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9 (</w:t>
            </w:r>
            <w:r w:rsidR="009845F3" w:rsidRPr="00E96208">
              <w:rPr>
                <w:rFonts w:ascii="Times New Roman" w:hAnsi="Times New Roman" w:cs="Times New Roman"/>
                <w:sz w:val="24"/>
              </w:rPr>
              <w:t>52.9)</w:t>
            </w:r>
          </w:p>
          <w:p w14:paraId="0E678196"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34</w:t>
            </w:r>
            <w:r w:rsidR="009845F3" w:rsidRPr="00E96208">
              <w:rPr>
                <w:rFonts w:ascii="Times New Roman" w:hAnsi="Times New Roman" w:cs="Times New Roman"/>
                <w:sz w:val="24"/>
              </w:rPr>
              <w:t xml:space="preserve"> (66.7)</w:t>
            </w:r>
          </w:p>
        </w:tc>
        <w:tc>
          <w:tcPr>
            <w:tcW w:w="1158" w:type="dxa"/>
          </w:tcPr>
          <w:p w14:paraId="33E308CC" w14:textId="77777777" w:rsidR="006749DC" w:rsidRPr="00E96208" w:rsidRDefault="006749DC" w:rsidP="00B66EC2">
            <w:pPr>
              <w:spacing w:line="276" w:lineRule="auto"/>
              <w:jc w:val="both"/>
              <w:rPr>
                <w:rFonts w:ascii="Times New Roman" w:hAnsi="Times New Roman" w:cs="Times New Roman"/>
                <w:sz w:val="24"/>
              </w:rPr>
            </w:pPr>
          </w:p>
          <w:p w14:paraId="27D54185"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8</w:t>
            </w:r>
            <w:r w:rsidR="009845F3" w:rsidRPr="00E96208">
              <w:rPr>
                <w:rFonts w:ascii="Times New Roman" w:hAnsi="Times New Roman" w:cs="Times New Roman"/>
                <w:sz w:val="24"/>
              </w:rPr>
              <w:t xml:space="preserve"> (47.1)</w:t>
            </w:r>
          </w:p>
          <w:p w14:paraId="3B3F42C4"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17</w:t>
            </w:r>
            <w:r w:rsidR="009845F3" w:rsidRPr="00E96208">
              <w:rPr>
                <w:rFonts w:ascii="Times New Roman" w:hAnsi="Times New Roman" w:cs="Times New Roman"/>
                <w:sz w:val="24"/>
              </w:rPr>
              <w:t xml:space="preserve"> (33.3)</w:t>
            </w:r>
          </w:p>
        </w:tc>
        <w:tc>
          <w:tcPr>
            <w:tcW w:w="1421" w:type="dxa"/>
          </w:tcPr>
          <w:p w14:paraId="04F11C91" w14:textId="77777777" w:rsidR="006749DC" w:rsidRPr="00E96208" w:rsidRDefault="006749DC" w:rsidP="00B66EC2">
            <w:pPr>
              <w:spacing w:line="276" w:lineRule="auto"/>
              <w:jc w:val="both"/>
              <w:rPr>
                <w:rFonts w:ascii="Times New Roman" w:hAnsi="Times New Roman" w:cs="Times New Roman"/>
                <w:sz w:val="24"/>
              </w:rPr>
            </w:pPr>
          </w:p>
          <w:p w14:paraId="30E1A578"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17 (100.0)</w:t>
            </w:r>
          </w:p>
          <w:p w14:paraId="5B95A84F"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51 (100.0)</w:t>
            </w:r>
          </w:p>
        </w:tc>
        <w:tc>
          <w:tcPr>
            <w:tcW w:w="723" w:type="dxa"/>
          </w:tcPr>
          <w:p w14:paraId="1766D5FD" w14:textId="77777777" w:rsidR="006749DC" w:rsidRPr="00E96208" w:rsidRDefault="009845F3" w:rsidP="00B66EC2">
            <w:pPr>
              <w:spacing w:line="276" w:lineRule="auto"/>
              <w:jc w:val="both"/>
              <w:rPr>
                <w:rFonts w:ascii="Times New Roman" w:hAnsi="Times New Roman" w:cs="Times New Roman"/>
                <w:sz w:val="24"/>
              </w:rPr>
            </w:pPr>
            <w:r w:rsidRPr="00E96208">
              <w:rPr>
                <w:rFonts w:ascii="Times New Roman" w:hAnsi="Times New Roman" w:cs="Times New Roman"/>
                <w:sz w:val="24"/>
              </w:rPr>
              <w:t>1.02</w:t>
            </w:r>
          </w:p>
        </w:tc>
        <w:tc>
          <w:tcPr>
            <w:tcW w:w="593" w:type="dxa"/>
          </w:tcPr>
          <w:p w14:paraId="5F2C04FA" w14:textId="77777777" w:rsidR="006749DC" w:rsidRPr="00E96208" w:rsidRDefault="009845F3" w:rsidP="00B66EC2">
            <w:pPr>
              <w:spacing w:line="276" w:lineRule="auto"/>
              <w:jc w:val="both"/>
              <w:rPr>
                <w:rFonts w:ascii="Times New Roman" w:hAnsi="Times New Roman" w:cs="Times New Roman"/>
                <w:sz w:val="24"/>
              </w:rPr>
            </w:pPr>
            <w:r w:rsidRPr="00E96208">
              <w:rPr>
                <w:rFonts w:ascii="Times New Roman" w:hAnsi="Times New Roman" w:cs="Times New Roman"/>
                <w:sz w:val="24"/>
              </w:rPr>
              <w:t>0.31</w:t>
            </w:r>
          </w:p>
        </w:tc>
        <w:tc>
          <w:tcPr>
            <w:tcW w:w="577" w:type="dxa"/>
          </w:tcPr>
          <w:p w14:paraId="36C7E242" w14:textId="77777777" w:rsidR="006749DC" w:rsidRPr="00E96208" w:rsidRDefault="009845F3" w:rsidP="00B66EC2">
            <w:pPr>
              <w:spacing w:line="276" w:lineRule="auto"/>
              <w:jc w:val="both"/>
              <w:rPr>
                <w:rFonts w:ascii="Times New Roman" w:hAnsi="Times New Roman" w:cs="Times New Roman"/>
                <w:sz w:val="24"/>
              </w:rPr>
            </w:pPr>
            <w:r w:rsidRPr="00E96208">
              <w:rPr>
                <w:rFonts w:ascii="Times New Roman" w:hAnsi="Times New Roman" w:cs="Times New Roman"/>
                <w:sz w:val="24"/>
              </w:rPr>
              <w:t>0.56</w:t>
            </w:r>
          </w:p>
        </w:tc>
        <w:tc>
          <w:tcPr>
            <w:tcW w:w="1170" w:type="dxa"/>
          </w:tcPr>
          <w:p w14:paraId="2D3FC5FC" w14:textId="77777777" w:rsidR="006749DC" w:rsidRPr="00E96208" w:rsidRDefault="009845F3" w:rsidP="00B66EC2">
            <w:pPr>
              <w:spacing w:line="276" w:lineRule="auto"/>
              <w:jc w:val="both"/>
              <w:rPr>
                <w:rFonts w:ascii="Times New Roman" w:hAnsi="Times New Roman" w:cs="Times New Roman"/>
                <w:sz w:val="24"/>
              </w:rPr>
            </w:pPr>
            <w:r w:rsidRPr="00E96208">
              <w:rPr>
                <w:rFonts w:ascii="Times New Roman" w:hAnsi="Times New Roman" w:cs="Times New Roman"/>
                <w:sz w:val="24"/>
              </w:rPr>
              <w:t>0.18-1.71</w:t>
            </w:r>
          </w:p>
        </w:tc>
      </w:tr>
      <w:tr w:rsidR="006749DC" w:rsidRPr="00E96208" w14:paraId="27324C69" w14:textId="77777777" w:rsidTr="008569F0">
        <w:tc>
          <w:tcPr>
            <w:tcW w:w="2467" w:type="dxa"/>
          </w:tcPr>
          <w:p w14:paraId="13C2DAFF"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 xml:space="preserve">Total </w:t>
            </w:r>
          </w:p>
        </w:tc>
        <w:tc>
          <w:tcPr>
            <w:tcW w:w="1230" w:type="dxa"/>
          </w:tcPr>
          <w:p w14:paraId="35582A6D"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43 (63.2)</w:t>
            </w:r>
          </w:p>
        </w:tc>
        <w:tc>
          <w:tcPr>
            <w:tcW w:w="1158" w:type="dxa"/>
          </w:tcPr>
          <w:p w14:paraId="12607483"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25 (36.8)</w:t>
            </w:r>
          </w:p>
        </w:tc>
        <w:tc>
          <w:tcPr>
            <w:tcW w:w="1421" w:type="dxa"/>
          </w:tcPr>
          <w:p w14:paraId="1962820F" w14:textId="77777777" w:rsidR="006749DC" w:rsidRPr="00E96208" w:rsidRDefault="006749DC" w:rsidP="00B66EC2">
            <w:pPr>
              <w:spacing w:line="276" w:lineRule="auto"/>
              <w:jc w:val="both"/>
              <w:rPr>
                <w:rFonts w:ascii="Times New Roman" w:hAnsi="Times New Roman" w:cs="Times New Roman"/>
                <w:sz w:val="24"/>
              </w:rPr>
            </w:pPr>
            <w:r w:rsidRPr="00E96208">
              <w:rPr>
                <w:rFonts w:ascii="Times New Roman" w:hAnsi="Times New Roman" w:cs="Times New Roman"/>
                <w:sz w:val="24"/>
              </w:rPr>
              <w:t>68 (100.0)</w:t>
            </w:r>
          </w:p>
        </w:tc>
        <w:tc>
          <w:tcPr>
            <w:tcW w:w="723" w:type="dxa"/>
          </w:tcPr>
          <w:p w14:paraId="73244353" w14:textId="77777777" w:rsidR="006749DC" w:rsidRPr="00E96208" w:rsidRDefault="006749DC" w:rsidP="00B66EC2">
            <w:pPr>
              <w:spacing w:line="276" w:lineRule="auto"/>
              <w:jc w:val="both"/>
              <w:rPr>
                <w:rFonts w:ascii="Times New Roman" w:hAnsi="Times New Roman" w:cs="Times New Roman"/>
                <w:sz w:val="24"/>
              </w:rPr>
            </w:pPr>
          </w:p>
        </w:tc>
        <w:tc>
          <w:tcPr>
            <w:tcW w:w="593" w:type="dxa"/>
          </w:tcPr>
          <w:p w14:paraId="5137CB1A" w14:textId="77777777" w:rsidR="006749DC" w:rsidRPr="00E96208" w:rsidRDefault="006749DC" w:rsidP="00B66EC2">
            <w:pPr>
              <w:spacing w:line="276" w:lineRule="auto"/>
              <w:jc w:val="both"/>
              <w:rPr>
                <w:rFonts w:ascii="Times New Roman" w:hAnsi="Times New Roman" w:cs="Times New Roman"/>
                <w:sz w:val="24"/>
              </w:rPr>
            </w:pPr>
          </w:p>
        </w:tc>
        <w:tc>
          <w:tcPr>
            <w:tcW w:w="577" w:type="dxa"/>
          </w:tcPr>
          <w:p w14:paraId="64777956" w14:textId="77777777" w:rsidR="006749DC" w:rsidRPr="00E96208" w:rsidRDefault="006749DC" w:rsidP="00B66EC2">
            <w:pPr>
              <w:spacing w:line="276" w:lineRule="auto"/>
              <w:jc w:val="both"/>
              <w:rPr>
                <w:rFonts w:ascii="Times New Roman" w:hAnsi="Times New Roman" w:cs="Times New Roman"/>
                <w:sz w:val="24"/>
              </w:rPr>
            </w:pPr>
          </w:p>
        </w:tc>
        <w:tc>
          <w:tcPr>
            <w:tcW w:w="1170" w:type="dxa"/>
          </w:tcPr>
          <w:p w14:paraId="5676D0BA" w14:textId="77777777" w:rsidR="006749DC" w:rsidRPr="00E96208" w:rsidRDefault="006749DC" w:rsidP="00B66EC2">
            <w:pPr>
              <w:spacing w:line="276" w:lineRule="auto"/>
              <w:jc w:val="both"/>
              <w:rPr>
                <w:rFonts w:ascii="Times New Roman" w:hAnsi="Times New Roman" w:cs="Times New Roman"/>
                <w:sz w:val="24"/>
              </w:rPr>
            </w:pPr>
          </w:p>
        </w:tc>
      </w:tr>
    </w:tbl>
    <w:p w14:paraId="4FAA0DA5" w14:textId="77777777" w:rsidR="00CA11C6" w:rsidRPr="00E96208" w:rsidRDefault="00CA11C6" w:rsidP="00B66EC2">
      <w:pPr>
        <w:spacing w:after="0" w:line="276" w:lineRule="auto"/>
        <w:jc w:val="both"/>
        <w:rPr>
          <w:rFonts w:ascii="Times New Roman" w:hAnsi="Times New Roman" w:cs="Times New Roman"/>
          <w:sz w:val="24"/>
        </w:rPr>
      </w:pPr>
    </w:p>
    <w:p w14:paraId="49DA40F1" w14:textId="77777777" w:rsidR="00CC212F" w:rsidRPr="00E96208" w:rsidRDefault="00CC212F">
      <w:pPr>
        <w:rPr>
          <w:rFonts w:ascii="Times New Roman" w:hAnsi="Times New Roman" w:cs="Times New Roman"/>
          <w:sz w:val="24"/>
        </w:rPr>
      </w:pPr>
      <w:r w:rsidRPr="00E96208">
        <w:rPr>
          <w:rFonts w:ascii="Times New Roman" w:hAnsi="Times New Roman" w:cs="Times New Roman"/>
          <w:sz w:val="24"/>
        </w:rPr>
        <w:br w:type="page"/>
      </w:r>
    </w:p>
    <w:p w14:paraId="54FA3AC3" w14:textId="77777777" w:rsidR="00CC212F" w:rsidRPr="00E96208" w:rsidRDefault="00CC212F" w:rsidP="005049C9">
      <w:pPr>
        <w:spacing w:line="360" w:lineRule="auto"/>
        <w:jc w:val="both"/>
        <w:rPr>
          <w:rFonts w:ascii="Times New Roman" w:hAnsi="Times New Roman" w:cs="Times New Roman"/>
          <w:sz w:val="24"/>
          <w:szCs w:val="24"/>
        </w:rPr>
      </w:pPr>
      <w:r w:rsidRPr="00E96208">
        <w:rPr>
          <w:rFonts w:ascii="Times New Roman" w:hAnsi="Times New Roman" w:cs="Times New Roman"/>
          <w:sz w:val="24"/>
          <w:szCs w:val="24"/>
        </w:rPr>
        <w:lastRenderedPageBreak/>
        <w:t>Discussion</w:t>
      </w:r>
    </w:p>
    <w:p w14:paraId="1EAD232F" w14:textId="77777777" w:rsidR="00CC212F" w:rsidRPr="00E96208" w:rsidRDefault="00CC212F" w:rsidP="005049C9">
      <w:pPr>
        <w:spacing w:line="360" w:lineRule="auto"/>
        <w:jc w:val="both"/>
        <w:rPr>
          <w:rFonts w:ascii="Times New Roman" w:hAnsi="Times New Roman" w:cs="Times New Roman"/>
          <w:sz w:val="24"/>
          <w:szCs w:val="24"/>
        </w:rPr>
      </w:pPr>
      <w:r w:rsidRPr="00E96208">
        <w:rPr>
          <w:rFonts w:ascii="Times New Roman" w:hAnsi="Times New Roman" w:cs="Times New Roman"/>
          <w:sz w:val="24"/>
          <w:szCs w:val="24"/>
        </w:rPr>
        <w:t xml:space="preserve">This study investigated the prevalence and pattern of child sexual abuse among adolescents and focused on the gender differences. </w:t>
      </w:r>
    </w:p>
    <w:p w14:paraId="732B7B77" w14:textId="77777777" w:rsidR="000278EB" w:rsidRPr="00E96208" w:rsidRDefault="000278EB" w:rsidP="005049C9">
      <w:pPr>
        <w:spacing w:line="360" w:lineRule="auto"/>
        <w:jc w:val="both"/>
        <w:rPr>
          <w:rFonts w:ascii="Times New Roman" w:hAnsi="Times New Roman" w:cs="Times New Roman"/>
          <w:sz w:val="24"/>
          <w:szCs w:val="24"/>
        </w:rPr>
      </w:pPr>
      <w:r w:rsidRPr="00E96208">
        <w:rPr>
          <w:rFonts w:ascii="Times New Roman" w:hAnsi="Times New Roman" w:cs="Times New Roman"/>
          <w:sz w:val="24"/>
          <w:szCs w:val="24"/>
        </w:rPr>
        <w:t xml:space="preserve">The overall prevalence of 11.3 </w:t>
      </w:r>
      <w:r w:rsidR="00CC212F" w:rsidRPr="00E96208">
        <w:rPr>
          <w:rFonts w:ascii="Times New Roman" w:hAnsi="Times New Roman" w:cs="Times New Roman"/>
          <w:sz w:val="24"/>
          <w:szCs w:val="24"/>
        </w:rPr>
        <w:t xml:space="preserve">% in this study </w:t>
      </w:r>
      <w:r w:rsidR="007D4755" w:rsidRPr="00E96208">
        <w:rPr>
          <w:rFonts w:ascii="Times New Roman" w:hAnsi="Times New Roman" w:cs="Times New Roman"/>
          <w:sz w:val="24"/>
          <w:szCs w:val="24"/>
        </w:rPr>
        <w:t>aligns with both</w:t>
      </w:r>
      <w:r w:rsidR="00CC212F" w:rsidRPr="00E96208">
        <w:rPr>
          <w:rFonts w:ascii="Times New Roman" w:hAnsi="Times New Roman" w:cs="Times New Roman"/>
          <w:sz w:val="24"/>
          <w:szCs w:val="24"/>
        </w:rPr>
        <w:t xml:space="preserve"> global and local prevalence rates.</w:t>
      </w:r>
      <w:r w:rsidR="007D4755" w:rsidRPr="00E96208">
        <w:rPr>
          <w:rFonts w:ascii="Times New Roman" w:hAnsi="Times New Roman" w:cs="Times New Roman"/>
          <w:sz w:val="24"/>
          <w:szCs w:val="24"/>
        </w:rPr>
        <w:t xml:space="preserve"> </w:t>
      </w:r>
      <w:r w:rsidRPr="00E96208">
        <w:rPr>
          <w:rFonts w:ascii="Times New Roman" w:hAnsi="Times New Roman" w:cs="Times New Roman"/>
          <w:sz w:val="24"/>
          <w:szCs w:val="24"/>
        </w:rPr>
        <w:t xml:space="preserve"> </w:t>
      </w:r>
      <w:r w:rsidR="005049C9" w:rsidRPr="00E96208">
        <w:rPr>
          <w:rFonts w:ascii="Times New Roman" w:hAnsi="Times New Roman" w:cs="Times New Roman"/>
          <w:sz w:val="24"/>
          <w:szCs w:val="24"/>
        </w:rPr>
        <w:t>[</w:t>
      </w:r>
      <w:r w:rsidR="00436DA6" w:rsidRPr="00E96208">
        <w:rPr>
          <w:rFonts w:ascii="Times New Roman" w:hAnsi="Times New Roman" w:cs="Times New Roman"/>
          <w:sz w:val="24"/>
          <w:szCs w:val="24"/>
        </w:rPr>
        <w:t>2,16,20,21</w:t>
      </w:r>
      <w:r w:rsidR="005049C9" w:rsidRPr="00E96208">
        <w:rPr>
          <w:rFonts w:ascii="Times New Roman" w:hAnsi="Times New Roman" w:cs="Times New Roman"/>
          <w:sz w:val="24"/>
          <w:szCs w:val="24"/>
        </w:rPr>
        <w:t>]</w:t>
      </w:r>
      <w:r w:rsidR="007D4755" w:rsidRPr="00E96208">
        <w:rPr>
          <w:rFonts w:ascii="Times New Roman" w:hAnsi="Times New Roman" w:cs="Times New Roman"/>
          <w:sz w:val="24"/>
          <w:szCs w:val="24"/>
        </w:rPr>
        <w:t xml:space="preserve">. </w:t>
      </w:r>
      <w:proofErr w:type="spellStart"/>
      <w:r w:rsidRPr="00E96208">
        <w:rPr>
          <w:rFonts w:ascii="Times New Roman" w:hAnsi="Times New Roman" w:cs="Times New Roman"/>
          <w:sz w:val="24"/>
          <w:szCs w:val="24"/>
        </w:rPr>
        <w:t>Piolanti</w:t>
      </w:r>
      <w:proofErr w:type="spellEnd"/>
      <w:r w:rsidRPr="00E96208">
        <w:rPr>
          <w:rFonts w:ascii="Times New Roman" w:hAnsi="Times New Roman" w:cs="Times New Roman"/>
          <w:sz w:val="24"/>
          <w:szCs w:val="24"/>
        </w:rPr>
        <w:t xml:space="preserve"> et al </w:t>
      </w:r>
      <w:r w:rsidR="005049C9" w:rsidRPr="00E96208">
        <w:rPr>
          <w:rFonts w:ascii="Times New Roman" w:hAnsi="Times New Roman" w:cs="Times New Roman"/>
          <w:sz w:val="24"/>
          <w:szCs w:val="24"/>
        </w:rPr>
        <w:t>[</w:t>
      </w:r>
      <w:r w:rsidR="00436DA6" w:rsidRPr="00E96208">
        <w:rPr>
          <w:rFonts w:ascii="Times New Roman" w:hAnsi="Times New Roman" w:cs="Times New Roman"/>
          <w:sz w:val="24"/>
          <w:szCs w:val="24"/>
        </w:rPr>
        <w:t>21</w:t>
      </w:r>
      <w:r w:rsidR="005049C9" w:rsidRPr="00E96208">
        <w:rPr>
          <w:rFonts w:ascii="Times New Roman" w:hAnsi="Times New Roman" w:cs="Times New Roman"/>
          <w:sz w:val="24"/>
          <w:szCs w:val="24"/>
        </w:rPr>
        <w:t>]</w:t>
      </w:r>
      <w:r w:rsidRPr="00E96208">
        <w:rPr>
          <w:rFonts w:ascii="Times New Roman" w:hAnsi="Times New Roman" w:cs="Times New Roman"/>
          <w:sz w:val="24"/>
          <w:szCs w:val="24"/>
        </w:rPr>
        <w:t xml:space="preserve"> in their study reported a worldwide lifetime prevalence of 11% following their systematic review and meta-analysis.</w:t>
      </w:r>
    </w:p>
    <w:p w14:paraId="662C89AD" w14:textId="77777777" w:rsidR="00AF3233" w:rsidRPr="00E96208" w:rsidRDefault="00AF3233" w:rsidP="005049C9">
      <w:pPr>
        <w:spacing w:line="360" w:lineRule="auto"/>
        <w:jc w:val="both"/>
        <w:rPr>
          <w:rFonts w:ascii="Times New Roman" w:hAnsi="Times New Roman" w:cs="Times New Roman"/>
          <w:sz w:val="24"/>
          <w:szCs w:val="24"/>
        </w:rPr>
      </w:pPr>
    </w:p>
    <w:p w14:paraId="55AA9F04" w14:textId="77777777" w:rsidR="00C01CCD" w:rsidRPr="00E96208" w:rsidRDefault="00A4541C" w:rsidP="005049C9">
      <w:pPr>
        <w:spacing w:line="360" w:lineRule="auto"/>
        <w:jc w:val="both"/>
        <w:rPr>
          <w:rFonts w:ascii="Times New Roman" w:hAnsi="Times New Roman" w:cs="Times New Roman"/>
          <w:sz w:val="24"/>
          <w:szCs w:val="24"/>
        </w:rPr>
      </w:pPr>
      <w:r w:rsidRPr="00E96208">
        <w:rPr>
          <w:rFonts w:ascii="Times New Roman" w:hAnsi="Times New Roman" w:cs="Times New Roman"/>
          <w:sz w:val="24"/>
          <w:szCs w:val="24"/>
        </w:rPr>
        <w:t xml:space="preserve">The </w:t>
      </w:r>
      <w:r w:rsidR="00CC212F" w:rsidRPr="00E96208">
        <w:rPr>
          <w:rFonts w:ascii="Times New Roman" w:hAnsi="Times New Roman" w:cs="Times New Roman"/>
          <w:sz w:val="24"/>
          <w:szCs w:val="24"/>
        </w:rPr>
        <w:t>male preponderance in this study contrasts with most reports that females were more vulnerable and had higher prevalence rates.</w:t>
      </w:r>
      <w:r w:rsidR="00436DA6" w:rsidRPr="00E96208">
        <w:rPr>
          <w:rFonts w:ascii="Times New Roman" w:hAnsi="Times New Roman" w:cs="Times New Roman"/>
          <w:sz w:val="24"/>
          <w:szCs w:val="24"/>
        </w:rPr>
        <w:t xml:space="preserve"> [21</w:t>
      </w:r>
      <w:r w:rsidR="00AF3233" w:rsidRPr="00E96208">
        <w:rPr>
          <w:rFonts w:ascii="Times New Roman" w:hAnsi="Times New Roman" w:cs="Times New Roman"/>
          <w:sz w:val="24"/>
          <w:szCs w:val="24"/>
        </w:rPr>
        <w:t>] This</w:t>
      </w:r>
      <w:r w:rsidR="00CC212F" w:rsidRPr="00E96208">
        <w:rPr>
          <w:rFonts w:ascii="Times New Roman" w:hAnsi="Times New Roman" w:cs="Times New Roman"/>
          <w:sz w:val="24"/>
          <w:szCs w:val="24"/>
        </w:rPr>
        <w:t xml:space="preserve"> difference may reflec</w:t>
      </w:r>
      <w:r w:rsidR="00AF3233" w:rsidRPr="00E96208">
        <w:rPr>
          <w:rFonts w:ascii="Times New Roman" w:hAnsi="Times New Roman" w:cs="Times New Roman"/>
          <w:sz w:val="24"/>
          <w:szCs w:val="24"/>
        </w:rPr>
        <w:t>t a methodological factor. For instance</w:t>
      </w:r>
      <w:r w:rsidR="00C01CCD" w:rsidRPr="00E96208">
        <w:rPr>
          <w:rFonts w:ascii="Times New Roman" w:hAnsi="Times New Roman" w:cs="Times New Roman"/>
          <w:sz w:val="24"/>
          <w:szCs w:val="24"/>
        </w:rPr>
        <w:t>,</w:t>
      </w:r>
      <w:r w:rsidR="00AF3233" w:rsidRPr="00E96208">
        <w:rPr>
          <w:rFonts w:ascii="Times New Roman" w:hAnsi="Times New Roman" w:cs="Times New Roman"/>
          <w:sz w:val="24"/>
          <w:szCs w:val="24"/>
        </w:rPr>
        <w:t xml:space="preserve"> Barth et al</w:t>
      </w:r>
      <w:r w:rsidR="00436DA6" w:rsidRPr="00E96208">
        <w:rPr>
          <w:rFonts w:ascii="Times New Roman" w:hAnsi="Times New Roman" w:cs="Times New Roman"/>
          <w:sz w:val="24"/>
          <w:szCs w:val="24"/>
        </w:rPr>
        <w:t xml:space="preserve"> [7</w:t>
      </w:r>
      <w:r w:rsidRPr="00E96208">
        <w:rPr>
          <w:rFonts w:ascii="Times New Roman" w:hAnsi="Times New Roman" w:cs="Times New Roman"/>
          <w:sz w:val="24"/>
          <w:szCs w:val="24"/>
        </w:rPr>
        <w:t>]</w:t>
      </w:r>
      <w:r w:rsidR="00A7046A" w:rsidRPr="00E96208">
        <w:rPr>
          <w:rFonts w:ascii="Times New Roman" w:hAnsi="Times New Roman" w:cs="Times New Roman"/>
          <w:sz w:val="24"/>
          <w:szCs w:val="24"/>
        </w:rPr>
        <w:t>,</w:t>
      </w:r>
      <w:r w:rsidR="00AF3233" w:rsidRPr="00E96208">
        <w:rPr>
          <w:rFonts w:ascii="Times New Roman" w:hAnsi="Times New Roman" w:cs="Times New Roman"/>
          <w:sz w:val="24"/>
          <w:szCs w:val="24"/>
        </w:rPr>
        <w:t xml:space="preserve"> reported that the prevalence was varied among the two genders</w:t>
      </w:r>
      <w:r w:rsidR="00A7046A" w:rsidRPr="00E96208">
        <w:rPr>
          <w:rFonts w:ascii="Times New Roman" w:hAnsi="Times New Roman" w:cs="Times New Roman"/>
          <w:sz w:val="24"/>
          <w:szCs w:val="24"/>
        </w:rPr>
        <w:t>, w</w:t>
      </w:r>
      <w:r w:rsidR="00AF3233" w:rsidRPr="00E96208">
        <w:rPr>
          <w:rFonts w:ascii="Times New Roman" w:hAnsi="Times New Roman" w:cs="Times New Roman"/>
          <w:sz w:val="24"/>
          <w:szCs w:val="24"/>
        </w:rPr>
        <w:t>ith the females having a prevalence ranging from 8% to 31% while the males h</w:t>
      </w:r>
      <w:r w:rsidR="00A7046A" w:rsidRPr="00E96208">
        <w:rPr>
          <w:rFonts w:ascii="Times New Roman" w:hAnsi="Times New Roman" w:cs="Times New Roman"/>
          <w:sz w:val="24"/>
          <w:szCs w:val="24"/>
        </w:rPr>
        <w:t xml:space="preserve">ad much lower prevalence rates of </w:t>
      </w:r>
      <w:r w:rsidR="00AF3233" w:rsidRPr="00E96208">
        <w:rPr>
          <w:rFonts w:ascii="Times New Roman" w:hAnsi="Times New Roman" w:cs="Times New Roman"/>
          <w:sz w:val="24"/>
          <w:szCs w:val="24"/>
        </w:rPr>
        <w:t xml:space="preserve">3% - 17%. </w:t>
      </w:r>
      <w:r w:rsidR="00D14200" w:rsidRPr="00E96208">
        <w:rPr>
          <w:rFonts w:ascii="Times New Roman" w:hAnsi="Times New Roman" w:cs="Times New Roman"/>
          <w:sz w:val="24"/>
          <w:szCs w:val="24"/>
        </w:rPr>
        <w:t xml:space="preserve"> Similarly</w:t>
      </w:r>
      <w:r w:rsidR="00C01CCD" w:rsidRPr="00E96208">
        <w:rPr>
          <w:rFonts w:ascii="Times New Roman" w:hAnsi="Times New Roman" w:cs="Times New Roman"/>
          <w:sz w:val="24"/>
          <w:szCs w:val="24"/>
        </w:rPr>
        <w:t>,</w:t>
      </w:r>
      <w:r w:rsidR="00D14200" w:rsidRPr="00E96208">
        <w:rPr>
          <w:rFonts w:ascii="Times New Roman" w:hAnsi="Times New Roman" w:cs="Times New Roman"/>
          <w:sz w:val="24"/>
          <w:szCs w:val="24"/>
        </w:rPr>
        <w:t xml:space="preserve"> Cagney et al</w:t>
      </w:r>
      <w:r w:rsidR="00A7046A" w:rsidRPr="00E96208">
        <w:rPr>
          <w:rFonts w:ascii="Times New Roman" w:hAnsi="Times New Roman" w:cs="Times New Roman"/>
          <w:sz w:val="24"/>
          <w:szCs w:val="24"/>
        </w:rPr>
        <w:t xml:space="preserve"> </w:t>
      </w:r>
      <w:r w:rsidR="00436DA6" w:rsidRPr="00E96208">
        <w:rPr>
          <w:rFonts w:ascii="Times New Roman" w:hAnsi="Times New Roman" w:cs="Times New Roman"/>
          <w:sz w:val="24"/>
          <w:szCs w:val="24"/>
        </w:rPr>
        <w:t>[22</w:t>
      </w:r>
      <w:r w:rsidR="00D14200" w:rsidRPr="00E96208">
        <w:rPr>
          <w:rFonts w:ascii="Times New Roman" w:hAnsi="Times New Roman" w:cs="Times New Roman"/>
          <w:sz w:val="24"/>
          <w:szCs w:val="24"/>
        </w:rPr>
        <w:t xml:space="preserve">] reported a global prevalence </w:t>
      </w:r>
      <w:r w:rsidR="00C01CCD" w:rsidRPr="00E96208">
        <w:rPr>
          <w:rFonts w:ascii="Times New Roman" w:hAnsi="Times New Roman" w:cs="Times New Roman"/>
          <w:sz w:val="24"/>
          <w:szCs w:val="24"/>
        </w:rPr>
        <w:t xml:space="preserve">of </w:t>
      </w:r>
      <w:r w:rsidR="00D14200" w:rsidRPr="00E96208">
        <w:rPr>
          <w:rFonts w:ascii="Times New Roman" w:hAnsi="Times New Roman" w:cs="Times New Roman"/>
          <w:sz w:val="24"/>
          <w:szCs w:val="24"/>
        </w:rPr>
        <w:t>sexual violence against chi</w:t>
      </w:r>
      <w:r w:rsidR="00C01CCD" w:rsidRPr="00E96208">
        <w:rPr>
          <w:rFonts w:ascii="Times New Roman" w:hAnsi="Times New Roman" w:cs="Times New Roman"/>
          <w:sz w:val="24"/>
          <w:szCs w:val="24"/>
        </w:rPr>
        <w:t>ldren of 18.9% among females, w</w:t>
      </w:r>
      <w:r w:rsidR="00A7046A" w:rsidRPr="00E96208">
        <w:rPr>
          <w:rFonts w:ascii="Times New Roman" w:hAnsi="Times New Roman" w:cs="Times New Roman"/>
          <w:sz w:val="24"/>
          <w:szCs w:val="24"/>
        </w:rPr>
        <w:t>hile for males it was 14.8%. The</w:t>
      </w:r>
      <w:r w:rsidR="00C01CCD" w:rsidRPr="00E96208">
        <w:rPr>
          <w:rFonts w:ascii="Times New Roman" w:hAnsi="Times New Roman" w:cs="Times New Roman"/>
          <w:sz w:val="24"/>
          <w:szCs w:val="24"/>
        </w:rPr>
        <w:t>s</w:t>
      </w:r>
      <w:r w:rsidR="00A7046A" w:rsidRPr="00E96208">
        <w:rPr>
          <w:rFonts w:ascii="Times New Roman" w:hAnsi="Times New Roman" w:cs="Times New Roman"/>
          <w:sz w:val="24"/>
          <w:szCs w:val="24"/>
        </w:rPr>
        <w:t xml:space="preserve">e studies were </w:t>
      </w:r>
      <w:r w:rsidR="00C350B0" w:rsidRPr="00E96208">
        <w:rPr>
          <w:rFonts w:ascii="Times New Roman" w:hAnsi="Times New Roman" w:cs="Times New Roman"/>
          <w:sz w:val="24"/>
          <w:szCs w:val="24"/>
        </w:rPr>
        <w:t xml:space="preserve">a </w:t>
      </w:r>
      <w:r w:rsidR="00A7046A" w:rsidRPr="00E96208">
        <w:rPr>
          <w:rFonts w:ascii="Times New Roman" w:hAnsi="Times New Roman" w:cs="Times New Roman"/>
          <w:sz w:val="24"/>
          <w:szCs w:val="24"/>
        </w:rPr>
        <w:t xml:space="preserve">systematic </w:t>
      </w:r>
      <w:r w:rsidR="00C01CCD" w:rsidRPr="00E96208">
        <w:rPr>
          <w:rFonts w:ascii="Times New Roman" w:hAnsi="Times New Roman" w:cs="Times New Roman"/>
          <w:sz w:val="24"/>
          <w:szCs w:val="24"/>
        </w:rPr>
        <w:t xml:space="preserve">review of previous works from several countries. </w:t>
      </w:r>
      <w:r w:rsidR="00C350B0" w:rsidRPr="00E96208">
        <w:rPr>
          <w:rFonts w:ascii="Times New Roman" w:hAnsi="Times New Roman" w:cs="Times New Roman"/>
          <w:color w:val="1A254C"/>
          <w:sz w:val="24"/>
          <w:szCs w:val="24"/>
        </w:rPr>
        <w:t>Figueiredo et al, on the other hand, found an equal prevalence rat</w:t>
      </w:r>
      <w:r w:rsidR="00436DA6" w:rsidRPr="00E96208">
        <w:rPr>
          <w:rFonts w:ascii="Times New Roman" w:hAnsi="Times New Roman" w:cs="Times New Roman"/>
          <w:color w:val="1A254C"/>
          <w:sz w:val="24"/>
          <w:szCs w:val="24"/>
        </w:rPr>
        <w:t>e for both males and females.[23</w:t>
      </w:r>
      <w:r w:rsidR="00C350B0" w:rsidRPr="00E96208">
        <w:rPr>
          <w:rFonts w:ascii="Times New Roman" w:hAnsi="Times New Roman" w:cs="Times New Roman"/>
          <w:color w:val="1A254C"/>
          <w:sz w:val="24"/>
          <w:szCs w:val="24"/>
        </w:rPr>
        <w:t xml:space="preserve">] </w:t>
      </w:r>
    </w:p>
    <w:p w14:paraId="0DA34F3F" w14:textId="77777777" w:rsidR="00C350B0" w:rsidRPr="00E96208" w:rsidRDefault="00C01CCD" w:rsidP="005049C9">
      <w:pPr>
        <w:spacing w:line="360" w:lineRule="auto"/>
        <w:jc w:val="both"/>
        <w:rPr>
          <w:rFonts w:ascii="Times New Roman" w:hAnsi="Times New Roman" w:cs="Times New Roman"/>
          <w:sz w:val="24"/>
          <w:szCs w:val="24"/>
        </w:rPr>
      </w:pPr>
      <w:r w:rsidRPr="00E96208">
        <w:rPr>
          <w:rFonts w:ascii="Times New Roman" w:hAnsi="Times New Roman" w:cs="Times New Roman"/>
          <w:sz w:val="24"/>
          <w:szCs w:val="24"/>
        </w:rPr>
        <w:t xml:space="preserve">The finding of this present study, however, </w:t>
      </w:r>
      <w:r w:rsidR="00CC212F" w:rsidRPr="00E96208">
        <w:rPr>
          <w:rFonts w:ascii="Times New Roman" w:hAnsi="Times New Roman" w:cs="Times New Roman"/>
          <w:sz w:val="24"/>
          <w:szCs w:val="24"/>
        </w:rPr>
        <w:t>agrees with Zhu et al</w:t>
      </w:r>
      <w:r w:rsidRPr="00E96208">
        <w:rPr>
          <w:rFonts w:ascii="Times New Roman" w:hAnsi="Times New Roman" w:cs="Times New Roman"/>
          <w:sz w:val="24"/>
          <w:szCs w:val="24"/>
        </w:rPr>
        <w:t>, [</w:t>
      </w:r>
      <w:r w:rsidR="00CC212F" w:rsidRPr="00E96208">
        <w:rPr>
          <w:rFonts w:ascii="Times New Roman" w:hAnsi="Times New Roman" w:cs="Times New Roman"/>
          <w:sz w:val="24"/>
          <w:szCs w:val="24"/>
        </w:rPr>
        <w:t>1</w:t>
      </w:r>
      <w:r w:rsidRPr="00E96208">
        <w:rPr>
          <w:rFonts w:ascii="Times New Roman" w:hAnsi="Times New Roman" w:cs="Times New Roman"/>
          <w:sz w:val="24"/>
          <w:szCs w:val="24"/>
        </w:rPr>
        <w:t>]</w:t>
      </w:r>
      <w:r w:rsidR="00CC212F" w:rsidRPr="00E96208">
        <w:rPr>
          <w:rFonts w:ascii="Times New Roman" w:hAnsi="Times New Roman" w:cs="Times New Roman"/>
          <w:sz w:val="24"/>
          <w:szCs w:val="24"/>
        </w:rPr>
        <w:t xml:space="preserve"> who reported a higher prevalence among males. </w:t>
      </w:r>
      <w:proofErr w:type="gramStart"/>
      <w:r w:rsidR="00C350B0" w:rsidRPr="00E96208">
        <w:rPr>
          <w:rFonts w:ascii="Times New Roman" w:hAnsi="Times New Roman" w:cs="Times New Roman"/>
          <w:sz w:val="24"/>
          <w:szCs w:val="24"/>
        </w:rPr>
        <w:t>Likewise,  Madu</w:t>
      </w:r>
      <w:proofErr w:type="gramEnd"/>
      <w:r w:rsidR="00C350B0" w:rsidRPr="00E96208">
        <w:rPr>
          <w:rFonts w:ascii="Times New Roman" w:hAnsi="Times New Roman" w:cs="Times New Roman"/>
          <w:sz w:val="24"/>
          <w:szCs w:val="24"/>
        </w:rPr>
        <w:t xml:space="preserve"> et al reported a higher prevalence among males in a South African study in which the male prevalence was 7% higher than that of the females.</w:t>
      </w:r>
      <w:r w:rsidR="00436DA6" w:rsidRPr="00E96208">
        <w:rPr>
          <w:rFonts w:ascii="Times New Roman" w:hAnsi="Times New Roman" w:cs="Times New Roman"/>
          <w:sz w:val="24"/>
          <w:szCs w:val="24"/>
        </w:rPr>
        <w:t>[24</w:t>
      </w:r>
      <w:r w:rsidR="00362924" w:rsidRPr="00E96208">
        <w:rPr>
          <w:rFonts w:ascii="Times New Roman" w:hAnsi="Times New Roman" w:cs="Times New Roman"/>
          <w:sz w:val="24"/>
          <w:szCs w:val="24"/>
        </w:rPr>
        <w:t>]</w:t>
      </w:r>
      <w:r w:rsidR="00C350B0" w:rsidRPr="00E96208">
        <w:rPr>
          <w:rFonts w:ascii="Times New Roman" w:hAnsi="Times New Roman" w:cs="Times New Roman"/>
          <w:sz w:val="24"/>
          <w:szCs w:val="24"/>
        </w:rPr>
        <w:t xml:space="preserve"> </w:t>
      </w:r>
      <w:r w:rsidR="00D466B3" w:rsidRPr="00E96208">
        <w:rPr>
          <w:rFonts w:ascii="Times New Roman" w:hAnsi="Times New Roman" w:cs="Times New Roman"/>
          <w:sz w:val="24"/>
          <w:szCs w:val="24"/>
        </w:rPr>
        <w:t xml:space="preserve">. </w:t>
      </w:r>
    </w:p>
    <w:p w14:paraId="4D23E1DA" w14:textId="77777777" w:rsidR="00E06483" w:rsidRPr="00E96208" w:rsidRDefault="00A7046A" w:rsidP="005049C9">
      <w:pPr>
        <w:spacing w:line="360" w:lineRule="auto"/>
        <w:jc w:val="both"/>
        <w:rPr>
          <w:rFonts w:ascii="Times New Roman" w:hAnsi="Times New Roman" w:cs="Times New Roman"/>
          <w:sz w:val="24"/>
          <w:szCs w:val="24"/>
        </w:rPr>
      </w:pPr>
      <w:r w:rsidRPr="00E96208">
        <w:rPr>
          <w:rFonts w:ascii="Times New Roman" w:hAnsi="Times New Roman" w:cs="Times New Roman"/>
          <w:sz w:val="24"/>
          <w:szCs w:val="24"/>
        </w:rPr>
        <w:t>It could be possible that</w:t>
      </w:r>
      <w:r w:rsidR="002A4377" w:rsidRPr="00E96208">
        <w:rPr>
          <w:rFonts w:ascii="Times New Roman" w:hAnsi="Times New Roman" w:cs="Times New Roman"/>
          <w:sz w:val="24"/>
          <w:szCs w:val="24"/>
        </w:rPr>
        <w:t>,</w:t>
      </w:r>
      <w:r w:rsidRPr="00E96208">
        <w:rPr>
          <w:rFonts w:ascii="Times New Roman" w:hAnsi="Times New Roman" w:cs="Times New Roman"/>
          <w:sz w:val="24"/>
          <w:szCs w:val="24"/>
        </w:rPr>
        <w:t xml:space="preserve"> being a </w:t>
      </w:r>
      <w:r w:rsidR="00C350B0" w:rsidRPr="00E96208">
        <w:rPr>
          <w:rFonts w:ascii="Times New Roman" w:hAnsi="Times New Roman" w:cs="Times New Roman"/>
          <w:sz w:val="24"/>
          <w:szCs w:val="24"/>
        </w:rPr>
        <w:t>school-based</w:t>
      </w:r>
      <w:r w:rsidRPr="00E96208">
        <w:rPr>
          <w:rFonts w:ascii="Times New Roman" w:hAnsi="Times New Roman" w:cs="Times New Roman"/>
          <w:sz w:val="24"/>
          <w:szCs w:val="24"/>
        </w:rPr>
        <w:t xml:space="preserve"> study with questionnaires that were </w:t>
      </w:r>
      <w:r w:rsidR="000370D6" w:rsidRPr="00E96208">
        <w:rPr>
          <w:rFonts w:ascii="Times New Roman" w:hAnsi="Times New Roman" w:cs="Times New Roman"/>
          <w:sz w:val="24"/>
          <w:szCs w:val="24"/>
        </w:rPr>
        <w:t>self-administered</w:t>
      </w:r>
      <w:r w:rsidRPr="00E96208">
        <w:rPr>
          <w:rFonts w:ascii="Times New Roman" w:hAnsi="Times New Roman" w:cs="Times New Roman"/>
          <w:sz w:val="24"/>
          <w:szCs w:val="24"/>
        </w:rPr>
        <w:t>, victims</w:t>
      </w:r>
      <w:r w:rsidR="002A4377" w:rsidRPr="00E96208">
        <w:rPr>
          <w:rFonts w:ascii="Times New Roman" w:hAnsi="Times New Roman" w:cs="Times New Roman"/>
          <w:sz w:val="24"/>
          <w:szCs w:val="24"/>
        </w:rPr>
        <w:t>,</w:t>
      </w:r>
      <w:r w:rsidRPr="00E96208">
        <w:rPr>
          <w:rFonts w:ascii="Times New Roman" w:hAnsi="Times New Roman" w:cs="Times New Roman"/>
          <w:sz w:val="24"/>
          <w:szCs w:val="24"/>
        </w:rPr>
        <w:t xml:space="preserve"> especially males</w:t>
      </w:r>
      <w:r w:rsidR="002A4377" w:rsidRPr="00E96208">
        <w:rPr>
          <w:rFonts w:ascii="Times New Roman" w:hAnsi="Times New Roman" w:cs="Times New Roman"/>
          <w:sz w:val="24"/>
          <w:szCs w:val="24"/>
        </w:rPr>
        <w:t>,</w:t>
      </w:r>
      <w:r w:rsidRPr="00E96208">
        <w:rPr>
          <w:rFonts w:ascii="Times New Roman" w:hAnsi="Times New Roman" w:cs="Times New Roman"/>
          <w:sz w:val="24"/>
          <w:szCs w:val="24"/>
        </w:rPr>
        <w:t xml:space="preserve"> were</w:t>
      </w:r>
      <w:r w:rsidR="000370D6" w:rsidRPr="00E96208">
        <w:rPr>
          <w:rFonts w:ascii="Times New Roman" w:hAnsi="Times New Roman" w:cs="Times New Roman"/>
          <w:sz w:val="24"/>
          <w:szCs w:val="24"/>
        </w:rPr>
        <w:t xml:space="preserve"> more</w:t>
      </w:r>
      <w:r w:rsidRPr="00E96208">
        <w:rPr>
          <w:rFonts w:ascii="Times New Roman" w:hAnsi="Times New Roman" w:cs="Times New Roman"/>
          <w:sz w:val="24"/>
          <w:szCs w:val="24"/>
        </w:rPr>
        <w:t xml:space="preserve"> willing to give the true nature of the abuse they experienced. Also</w:t>
      </w:r>
      <w:r w:rsidR="002A4377" w:rsidRPr="00E96208">
        <w:rPr>
          <w:rFonts w:ascii="Times New Roman" w:hAnsi="Times New Roman" w:cs="Times New Roman"/>
          <w:sz w:val="24"/>
          <w:szCs w:val="24"/>
        </w:rPr>
        <w:t>,</w:t>
      </w:r>
      <w:r w:rsidRPr="00E96208">
        <w:rPr>
          <w:rFonts w:ascii="Times New Roman" w:hAnsi="Times New Roman" w:cs="Times New Roman"/>
          <w:sz w:val="24"/>
          <w:szCs w:val="24"/>
        </w:rPr>
        <w:t xml:space="preserve"> the fact that confidentiality and anonymity were assured </w:t>
      </w:r>
      <w:r w:rsidR="000370D6" w:rsidRPr="00E96208">
        <w:rPr>
          <w:rFonts w:ascii="Times New Roman" w:hAnsi="Times New Roman" w:cs="Times New Roman"/>
          <w:sz w:val="24"/>
          <w:szCs w:val="24"/>
        </w:rPr>
        <w:t xml:space="preserve">may have encouraged them to be truthful in a setting </w:t>
      </w:r>
      <w:r w:rsidR="002A4377" w:rsidRPr="00E96208">
        <w:rPr>
          <w:rFonts w:ascii="Times New Roman" w:hAnsi="Times New Roman" w:cs="Times New Roman"/>
          <w:sz w:val="24"/>
          <w:szCs w:val="24"/>
        </w:rPr>
        <w:t>where</w:t>
      </w:r>
      <w:r w:rsidR="000370D6" w:rsidRPr="00E96208">
        <w:rPr>
          <w:rFonts w:ascii="Times New Roman" w:hAnsi="Times New Roman" w:cs="Times New Roman"/>
          <w:sz w:val="24"/>
          <w:szCs w:val="24"/>
        </w:rPr>
        <w:t xml:space="preserve"> males </w:t>
      </w:r>
      <w:r w:rsidR="000370D6" w:rsidRPr="00E96208">
        <w:rPr>
          <w:rFonts w:ascii="Times New Roman" w:eastAsia="Times New Roman" w:hAnsi="Times New Roman" w:cs="Times New Roman"/>
          <w:bCs/>
          <w:kern w:val="2"/>
          <w:sz w:val="24"/>
          <w:szCs w:val="24"/>
          <w:lang w:val="en-GB" w:eastAsia="en-GB"/>
        </w:rPr>
        <w:t>are trained to be more forceful, secretive and s</w:t>
      </w:r>
      <w:r w:rsidR="00436DA6" w:rsidRPr="00E96208">
        <w:rPr>
          <w:rFonts w:ascii="Times New Roman" w:eastAsia="Times New Roman" w:hAnsi="Times New Roman" w:cs="Times New Roman"/>
          <w:bCs/>
          <w:kern w:val="2"/>
          <w:sz w:val="24"/>
          <w:szCs w:val="24"/>
          <w:lang w:val="en-GB" w:eastAsia="en-GB"/>
        </w:rPr>
        <w:t xml:space="preserve">elf-sufficient than </w:t>
      </w:r>
      <w:proofErr w:type="gramStart"/>
      <w:r w:rsidR="00436DA6" w:rsidRPr="00E96208">
        <w:rPr>
          <w:rFonts w:ascii="Times New Roman" w:eastAsia="Times New Roman" w:hAnsi="Times New Roman" w:cs="Times New Roman"/>
          <w:bCs/>
          <w:kern w:val="2"/>
          <w:sz w:val="24"/>
          <w:szCs w:val="24"/>
          <w:lang w:val="en-GB" w:eastAsia="en-GB"/>
        </w:rPr>
        <w:t>females.[</w:t>
      </w:r>
      <w:proofErr w:type="gramEnd"/>
      <w:r w:rsidR="00436DA6" w:rsidRPr="00E96208">
        <w:rPr>
          <w:rFonts w:ascii="Times New Roman" w:eastAsia="Times New Roman" w:hAnsi="Times New Roman" w:cs="Times New Roman"/>
          <w:bCs/>
          <w:kern w:val="2"/>
          <w:sz w:val="24"/>
          <w:szCs w:val="24"/>
          <w:lang w:val="en-GB" w:eastAsia="en-GB"/>
        </w:rPr>
        <w:t>1,10</w:t>
      </w:r>
      <w:r w:rsidR="000370D6" w:rsidRPr="00E96208">
        <w:rPr>
          <w:rFonts w:ascii="Times New Roman" w:eastAsia="Times New Roman" w:hAnsi="Times New Roman" w:cs="Times New Roman"/>
          <w:bCs/>
          <w:kern w:val="2"/>
          <w:sz w:val="24"/>
          <w:szCs w:val="24"/>
          <w:lang w:val="en-GB" w:eastAsia="en-GB"/>
        </w:rPr>
        <w:t>]</w:t>
      </w:r>
      <w:r w:rsidRPr="00E96208">
        <w:rPr>
          <w:rFonts w:ascii="Times New Roman" w:hAnsi="Times New Roman" w:cs="Times New Roman"/>
          <w:sz w:val="24"/>
          <w:szCs w:val="24"/>
        </w:rPr>
        <w:t xml:space="preserve"> </w:t>
      </w:r>
      <w:r w:rsidR="00CC212F" w:rsidRPr="00E96208">
        <w:rPr>
          <w:rFonts w:ascii="Times New Roman" w:hAnsi="Times New Roman" w:cs="Times New Roman"/>
          <w:sz w:val="24"/>
          <w:szCs w:val="24"/>
        </w:rPr>
        <w:t xml:space="preserve"> </w:t>
      </w:r>
      <w:r w:rsidR="00D466B3" w:rsidRPr="00E96208">
        <w:rPr>
          <w:rFonts w:ascii="Times New Roman" w:hAnsi="Times New Roman" w:cs="Times New Roman"/>
          <w:sz w:val="24"/>
          <w:szCs w:val="24"/>
        </w:rPr>
        <w:t xml:space="preserve">Furthermore, the facts that more boys participated in the study could be a reason for the higher prevalence noted among them. </w:t>
      </w:r>
    </w:p>
    <w:p w14:paraId="749C4A59" w14:textId="77777777" w:rsidR="002A4377" w:rsidRPr="00E96208" w:rsidRDefault="00B82D35" w:rsidP="005049C9">
      <w:pPr>
        <w:spacing w:line="360" w:lineRule="auto"/>
        <w:jc w:val="both"/>
        <w:rPr>
          <w:rFonts w:ascii="Times New Roman" w:hAnsi="Times New Roman" w:cs="Times New Roman"/>
          <w:sz w:val="24"/>
          <w:szCs w:val="24"/>
        </w:rPr>
      </w:pPr>
      <w:r w:rsidRPr="00E96208">
        <w:rPr>
          <w:rFonts w:ascii="Times New Roman" w:hAnsi="Times New Roman" w:cs="Times New Roman"/>
          <w:sz w:val="24"/>
          <w:szCs w:val="24"/>
        </w:rPr>
        <w:t>CSA may start at a very young age and last for a long time, ev</w:t>
      </w:r>
      <w:r w:rsidR="00436DA6" w:rsidRPr="00E96208">
        <w:rPr>
          <w:rFonts w:ascii="Times New Roman" w:hAnsi="Times New Roman" w:cs="Times New Roman"/>
          <w:sz w:val="24"/>
          <w:szCs w:val="24"/>
        </w:rPr>
        <w:t>en extending into adulthood. [25</w:t>
      </w:r>
      <w:r w:rsidRPr="00E96208">
        <w:rPr>
          <w:rFonts w:ascii="Times New Roman" w:hAnsi="Times New Roman" w:cs="Times New Roman"/>
          <w:sz w:val="24"/>
          <w:szCs w:val="24"/>
        </w:rPr>
        <w:t>]</w:t>
      </w:r>
      <w:r w:rsidR="00362924" w:rsidRPr="00E96208">
        <w:rPr>
          <w:rFonts w:ascii="Times New Roman" w:hAnsi="Times New Roman" w:cs="Times New Roman"/>
          <w:sz w:val="24"/>
          <w:szCs w:val="24"/>
        </w:rPr>
        <w:t xml:space="preserve"> In this study, the mean age at onset of CSA was 11.6</w:t>
      </w:r>
      <w:r w:rsidR="00362924" w:rsidRPr="00E96208">
        <w:rPr>
          <w:rFonts w:ascii="Times New Roman" w:hAnsi="Times New Roman" w:cs="Times New Roman"/>
          <w:sz w:val="24"/>
          <w:szCs w:val="24"/>
          <w:lang w:val="en-GB"/>
        </w:rPr>
        <w:t xml:space="preserve">±2.9 years. This was much higher than </w:t>
      </w:r>
      <w:r w:rsidR="00F93E50" w:rsidRPr="00E96208">
        <w:rPr>
          <w:rFonts w:ascii="Times New Roman" w:hAnsi="Times New Roman" w:cs="Times New Roman"/>
          <w:sz w:val="24"/>
          <w:szCs w:val="24"/>
          <w:lang w:val="en-GB"/>
        </w:rPr>
        <w:t xml:space="preserve">the </w:t>
      </w:r>
      <w:r w:rsidR="00362924" w:rsidRPr="00E96208">
        <w:rPr>
          <w:rFonts w:ascii="Times New Roman" w:hAnsi="Times New Roman" w:cs="Times New Roman"/>
          <w:sz w:val="24"/>
          <w:szCs w:val="24"/>
          <w:lang w:val="en-GB"/>
        </w:rPr>
        <w:t>two previous studies that reported a much younger age of onset and the abus</w:t>
      </w:r>
      <w:r w:rsidR="00436DA6" w:rsidRPr="00E96208">
        <w:rPr>
          <w:rFonts w:ascii="Times New Roman" w:hAnsi="Times New Roman" w:cs="Times New Roman"/>
          <w:sz w:val="24"/>
          <w:szCs w:val="24"/>
          <w:lang w:val="en-GB"/>
        </w:rPr>
        <w:t>e lasting for several years. [26</w:t>
      </w:r>
      <w:r w:rsidR="001C0A39" w:rsidRPr="00E96208">
        <w:rPr>
          <w:rFonts w:ascii="Times New Roman" w:hAnsi="Times New Roman" w:cs="Times New Roman"/>
          <w:sz w:val="24"/>
          <w:szCs w:val="24"/>
          <w:lang w:val="en-GB"/>
        </w:rPr>
        <w:t>,30</w:t>
      </w:r>
      <w:r w:rsidR="00362924" w:rsidRPr="00E96208">
        <w:rPr>
          <w:rFonts w:ascii="Times New Roman" w:hAnsi="Times New Roman" w:cs="Times New Roman"/>
          <w:sz w:val="24"/>
          <w:szCs w:val="24"/>
          <w:lang w:val="en-GB"/>
        </w:rPr>
        <w:t>]</w:t>
      </w:r>
    </w:p>
    <w:p w14:paraId="2ADD3696" w14:textId="77777777" w:rsidR="00ED4987" w:rsidRPr="00E96208" w:rsidRDefault="002A4377" w:rsidP="005049C9">
      <w:pPr>
        <w:spacing w:line="360" w:lineRule="auto"/>
        <w:jc w:val="both"/>
        <w:rPr>
          <w:rFonts w:ascii="Times New Roman" w:hAnsi="Times New Roman" w:cs="Times New Roman"/>
          <w:sz w:val="24"/>
          <w:szCs w:val="24"/>
        </w:rPr>
      </w:pPr>
      <w:r w:rsidRPr="00E96208">
        <w:rPr>
          <w:rFonts w:ascii="Times New Roman" w:hAnsi="Times New Roman" w:cs="Times New Roman"/>
          <w:sz w:val="24"/>
          <w:szCs w:val="24"/>
        </w:rPr>
        <w:lastRenderedPageBreak/>
        <w:t>The age at first abuse differed significantly between sexes</w:t>
      </w:r>
      <w:r w:rsidR="00362924" w:rsidRPr="00E96208">
        <w:rPr>
          <w:rFonts w:ascii="Times New Roman" w:hAnsi="Times New Roman" w:cs="Times New Roman"/>
          <w:sz w:val="24"/>
          <w:szCs w:val="24"/>
        </w:rPr>
        <w:t xml:space="preserve"> in the present study</w:t>
      </w:r>
      <w:r w:rsidRPr="00E96208">
        <w:rPr>
          <w:rFonts w:ascii="Times New Roman" w:hAnsi="Times New Roman" w:cs="Times New Roman"/>
          <w:sz w:val="24"/>
          <w:szCs w:val="24"/>
        </w:rPr>
        <w:t xml:space="preserve">. A larger proportion of male victims (90.7%) experienced CSA before the age of 15, whereas more female victims were abused from 15 years onwards (66.7%). </w:t>
      </w:r>
      <w:r w:rsidR="00ED4987" w:rsidRPr="00E96208">
        <w:rPr>
          <w:rFonts w:ascii="Times New Roman" w:hAnsi="Times New Roman" w:cs="Times New Roman"/>
          <w:sz w:val="24"/>
          <w:szCs w:val="24"/>
        </w:rPr>
        <w:t>The finding of a much younger age of onset among males in this study is</w:t>
      </w:r>
      <w:r w:rsidR="00F93E50" w:rsidRPr="00E96208">
        <w:rPr>
          <w:rFonts w:ascii="Times New Roman" w:hAnsi="Times New Roman" w:cs="Times New Roman"/>
          <w:sz w:val="24"/>
          <w:szCs w:val="24"/>
        </w:rPr>
        <w:t xml:space="preserve"> sim</w:t>
      </w:r>
      <w:r w:rsidR="001C0A39" w:rsidRPr="00E96208">
        <w:rPr>
          <w:rFonts w:ascii="Times New Roman" w:hAnsi="Times New Roman" w:cs="Times New Roman"/>
          <w:sz w:val="24"/>
          <w:szCs w:val="24"/>
        </w:rPr>
        <w:t>ilar to a report by AL-Asadi [28</w:t>
      </w:r>
      <w:r w:rsidR="00F93E50" w:rsidRPr="00E96208">
        <w:rPr>
          <w:rFonts w:ascii="Times New Roman" w:hAnsi="Times New Roman" w:cs="Times New Roman"/>
          <w:sz w:val="24"/>
          <w:szCs w:val="24"/>
        </w:rPr>
        <w:t xml:space="preserve">], who opined that males were </w:t>
      </w:r>
      <w:r w:rsidR="005637AF" w:rsidRPr="00E96208">
        <w:rPr>
          <w:rFonts w:ascii="Times New Roman" w:hAnsi="Times New Roman" w:cs="Times New Roman"/>
          <w:sz w:val="24"/>
          <w:szCs w:val="24"/>
        </w:rPr>
        <w:t>twice</w:t>
      </w:r>
      <w:r w:rsidR="00F93E50" w:rsidRPr="00E96208">
        <w:rPr>
          <w:rFonts w:ascii="Times New Roman" w:hAnsi="Times New Roman" w:cs="Times New Roman"/>
          <w:sz w:val="24"/>
          <w:szCs w:val="24"/>
        </w:rPr>
        <w:t xml:space="preserve"> </w:t>
      </w:r>
      <w:r w:rsidR="005637AF" w:rsidRPr="00E96208">
        <w:rPr>
          <w:rFonts w:ascii="Times New Roman" w:hAnsi="Times New Roman" w:cs="Times New Roman"/>
          <w:sz w:val="24"/>
          <w:szCs w:val="24"/>
        </w:rPr>
        <w:t xml:space="preserve">as </w:t>
      </w:r>
      <w:r w:rsidR="00F93E50" w:rsidRPr="00E96208">
        <w:rPr>
          <w:rFonts w:ascii="Times New Roman" w:hAnsi="Times New Roman" w:cs="Times New Roman"/>
          <w:sz w:val="24"/>
          <w:szCs w:val="24"/>
        </w:rPr>
        <w:t xml:space="preserve">at risk of </w:t>
      </w:r>
      <w:r w:rsidR="00BE42AE" w:rsidRPr="00E96208">
        <w:rPr>
          <w:rFonts w:ascii="Times New Roman" w:hAnsi="Times New Roman" w:cs="Times New Roman"/>
          <w:sz w:val="24"/>
          <w:szCs w:val="24"/>
        </w:rPr>
        <w:t>experiencing</w:t>
      </w:r>
      <w:r w:rsidR="00F93E50" w:rsidRPr="00E96208">
        <w:rPr>
          <w:rFonts w:ascii="Times New Roman" w:hAnsi="Times New Roman" w:cs="Times New Roman"/>
          <w:sz w:val="24"/>
          <w:szCs w:val="24"/>
        </w:rPr>
        <w:t xml:space="preserve"> their first sexual abuse at a much younger age than females.</w:t>
      </w:r>
      <w:r w:rsidR="00BE42AE" w:rsidRPr="00E96208">
        <w:rPr>
          <w:rFonts w:ascii="Times New Roman" w:hAnsi="Times New Roman" w:cs="Times New Roman"/>
          <w:sz w:val="24"/>
          <w:szCs w:val="24"/>
        </w:rPr>
        <w:t xml:space="preserve"> Our finding, however, is </w:t>
      </w:r>
      <w:r w:rsidR="00ED4987" w:rsidRPr="00E96208">
        <w:rPr>
          <w:rFonts w:ascii="Times New Roman" w:hAnsi="Times New Roman" w:cs="Times New Roman"/>
          <w:sz w:val="24"/>
          <w:szCs w:val="24"/>
        </w:rPr>
        <w:t>at variance</w:t>
      </w:r>
      <w:r w:rsidR="00BE42AE" w:rsidRPr="00E96208">
        <w:rPr>
          <w:rFonts w:ascii="Times New Roman" w:hAnsi="Times New Roman" w:cs="Times New Roman"/>
          <w:sz w:val="24"/>
          <w:szCs w:val="24"/>
        </w:rPr>
        <w:t xml:space="preserve"> with a study by Sydney </w:t>
      </w:r>
      <w:r w:rsidR="00F93E50" w:rsidRPr="00E96208">
        <w:rPr>
          <w:rFonts w:ascii="Times New Roman" w:hAnsi="Times New Roman" w:cs="Times New Roman"/>
          <w:sz w:val="24"/>
          <w:szCs w:val="24"/>
        </w:rPr>
        <w:t xml:space="preserve">that </w:t>
      </w:r>
      <w:r w:rsidR="00BE42AE" w:rsidRPr="00E96208">
        <w:rPr>
          <w:rFonts w:ascii="Times New Roman" w:hAnsi="Times New Roman" w:cs="Times New Roman"/>
          <w:sz w:val="24"/>
          <w:szCs w:val="24"/>
        </w:rPr>
        <w:t>had</w:t>
      </w:r>
      <w:r w:rsidR="00F93E50" w:rsidRPr="00E96208">
        <w:rPr>
          <w:rFonts w:ascii="Times New Roman" w:hAnsi="Times New Roman" w:cs="Times New Roman"/>
          <w:sz w:val="24"/>
          <w:szCs w:val="24"/>
        </w:rPr>
        <w:t xml:space="preserve"> reported an increase in the proportion of female victims across all age categories, with a steady increase as </w:t>
      </w:r>
      <w:r w:rsidR="001C0A39" w:rsidRPr="00E96208">
        <w:rPr>
          <w:rFonts w:ascii="Times New Roman" w:hAnsi="Times New Roman" w:cs="Times New Roman"/>
          <w:sz w:val="24"/>
          <w:szCs w:val="24"/>
        </w:rPr>
        <w:t>their age increases. [29</w:t>
      </w:r>
      <w:r w:rsidR="00BE42AE" w:rsidRPr="00E96208">
        <w:rPr>
          <w:rFonts w:ascii="Times New Roman" w:hAnsi="Times New Roman" w:cs="Times New Roman"/>
          <w:sz w:val="24"/>
          <w:szCs w:val="24"/>
        </w:rPr>
        <w:t>]</w:t>
      </w:r>
    </w:p>
    <w:p w14:paraId="0383F4E2" w14:textId="77777777" w:rsidR="002A4377" w:rsidRPr="00E96208" w:rsidRDefault="002A4377" w:rsidP="005049C9">
      <w:pPr>
        <w:spacing w:line="360" w:lineRule="auto"/>
        <w:jc w:val="both"/>
        <w:rPr>
          <w:rFonts w:ascii="Times New Roman" w:hAnsi="Times New Roman" w:cs="Times New Roman"/>
          <w:sz w:val="24"/>
          <w:szCs w:val="24"/>
        </w:rPr>
      </w:pPr>
      <w:r w:rsidRPr="00E96208">
        <w:rPr>
          <w:rFonts w:ascii="Times New Roman" w:hAnsi="Times New Roman" w:cs="Times New Roman"/>
          <w:sz w:val="24"/>
          <w:szCs w:val="24"/>
        </w:rPr>
        <w:t>The much higher incidence among older female adolescents may be a reflection of the developmental stage where there is a high interest in sexuality, which could put them</w:t>
      </w:r>
      <w:r w:rsidR="001C0A39" w:rsidRPr="00E96208">
        <w:rPr>
          <w:rFonts w:ascii="Times New Roman" w:hAnsi="Times New Roman" w:cs="Times New Roman"/>
          <w:sz w:val="24"/>
          <w:szCs w:val="24"/>
        </w:rPr>
        <w:t xml:space="preserve"> at a higher risk for abuse. [25</w:t>
      </w:r>
      <w:r w:rsidRPr="00E96208">
        <w:rPr>
          <w:rFonts w:ascii="Times New Roman" w:hAnsi="Times New Roman" w:cs="Times New Roman"/>
          <w:sz w:val="24"/>
          <w:szCs w:val="24"/>
        </w:rPr>
        <w:t xml:space="preserve">] </w:t>
      </w:r>
    </w:p>
    <w:p w14:paraId="78563427" w14:textId="77777777" w:rsidR="003B01D4" w:rsidRPr="00E96208" w:rsidRDefault="003B01D4" w:rsidP="005049C9">
      <w:pPr>
        <w:spacing w:line="360" w:lineRule="auto"/>
        <w:jc w:val="both"/>
        <w:rPr>
          <w:rFonts w:ascii="Times New Roman" w:hAnsi="Times New Roman" w:cs="Times New Roman"/>
          <w:sz w:val="24"/>
          <w:szCs w:val="24"/>
        </w:rPr>
      </w:pPr>
      <w:r w:rsidRPr="00E96208">
        <w:rPr>
          <w:rFonts w:ascii="Times New Roman" w:hAnsi="Times New Roman" w:cs="Times New Roman"/>
          <w:sz w:val="24"/>
          <w:szCs w:val="24"/>
        </w:rPr>
        <w:t xml:space="preserve">The finding of this study showed that non-contact forms of CSA was more common, a finding that is </w:t>
      </w:r>
      <w:r w:rsidR="001C0A39" w:rsidRPr="00E96208">
        <w:rPr>
          <w:rFonts w:ascii="Times New Roman" w:hAnsi="Times New Roman" w:cs="Times New Roman"/>
          <w:sz w:val="24"/>
          <w:szCs w:val="24"/>
        </w:rPr>
        <w:t>similar to previous studies. [2,25</w:t>
      </w:r>
      <w:r w:rsidRPr="00E96208">
        <w:rPr>
          <w:rFonts w:ascii="Times New Roman" w:hAnsi="Times New Roman" w:cs="Times New Roman"/>
          <w:sz w:val="24"/>
          <w:szCs w:val="24"/>
        </w:rPr>
        <w:t xml:space="preserve">]. </w:t>
      </w:r>
      <w:r w:rsidR="00F53DC9" w:rsidRPr="00E96208">
        <w:rPr>
          <w:rFonts w:ascii="Times New Roman" w:hAnsi="Times New Roman" w:cs="Times New Roman"/>
          <w:sz w:val="24"/>
          <w:szCs w:val="24"/>
        </w:rPr>
        <w:t xml:space="preserve">Although male </w:t>
      </w:r>
      <w:proofErr w:type="gramStart"/>
      <w:r w:rsidR="00F53DC9" w:rsidRPr="00E96208">
        <w:rPr>
          <w:rFonts w:ascii="Times New Roman" w:hAnsi="Times New Roman" w:cs="Times New Roman"/>
          <w:sz w:val="24"/>
          <w:szCs w:val="24"/>
        </w:rPr>
        <w:t>victims</w:t>
      </w:r>
      <w:proofErr w:type="gramEnd"/>
      <w:r w:rsidR="00F53DC9" w:rsidRPr="00E96208">
        <w:rPr>
          <w:rFonts w:ascii="Times New Roman" w:hAnsi="Times New Roman" w:cs="Times New Roman"/>
          <w:sz w:val="24"/>
          <w:szCs w:val="24"/>
        </w:rPr>
        <w:t xml:space="preserve"> experiences </w:t>
      </w:r>
      <w:r w:rsidR="00AF6567" w:rsidRPr="00E96208">
        <w:rPr>
          <w:rFonts w:ascii="Times New Roman" w:hAnsi="Times New Roman" w:cs="Times New Roman"/>
          <w:sz w:val="24"/>
          <w:szCs w:val="24"/>
        </w:rPr>
        <w:t xml:space="preserve">more of the contact and non-contact forms of CSA </w:t>
      </w:r>
      <w:r w:rsidR="00F53DC9" w:rsidRPr="00E96208">
        <w:rPr>
          <w:rFonts w:ascii="Times New Roman" w:hAnsi="Times New Roman" w:cs="Times New Roman"/>
          <w:sz w:val="24"/>
          <w:szCs w:val="24"/>
        </w:rPr>
        <w:t xml:space="preserve">compared to the females, a finding that conforms </w:t>
      </w:r>
      <w:r w:rsidR="001C0A39" w:rsidRPr="00E96208">
        <w:rPr>
          <w:rFonts w:ascii="Times New Roman" w:hAnsi="Times New Roman" w:cs="Times New Roman"/>
          <w:sz w:val="24"/>
          <w:szCs w:val="24"/>
        </w:rPr>
        <w:t>with a recent Nigerian study [30</w:t>
      </w:r>
      <w:r w:rsidR="00F53DC9" w:rsidRPr="00E96208">
        <w:rPr>
          <w:rFonts w:ascii="Times New Roman" w:hAnsi="Times New Roman" w:cs="Times New Roman"/>
          <w:sz w:val="24"/>
          <w:szCs w:val="24"/>
        </w:rPr>
        <w:t>], t</w:t>
      </w:r>
      <w:r w:rsidRPr="00E96208">
        <w:rPr>
          <w:rFonts w:ascii="Times New Roman" w:hAnsi="Times New Roman" w:cs="Times New Roman"/>
          <w:sz w:val="24"/>
          <w:szCs w:val="24"/>
        </w:rPr>
        <w:t xml:space="preserve">here was however no significant gender difference in the </w:t>
      </w:r>
      <w:r w:rsidR="00F53DC9" w:rsidRPr="00E96208">
        <w:rPr>
          <w:rFonts w:ascii="Times New Roman" w:hAnsi="Times New Roman" w:cs="Times New Roman"/>
          <w:sz w:val="24"/>
          <w:szCs w:val="24"/>
        </w:rPr>
        <w:t>prevalence of the forms of CSA in th</w:t>
      </w:r>
      <w:r w:rsidR="00927400" w:rsidRPr="00E96208">
        <w:rPr>
          <w:rFonts w:ascii="Times New Roman" w:hAnsi="Times New Roman" w:cs="Times New Roman"/>
          <w:sz w:val="24"/>
          <w:szCs w:val="24"/>
        </w:rPr>
        <w:t>is present study. This finding highlights the need to pay attention to the plight of the male child and to ensure sexuality education as early as possible</w:t>
      </w:r>
      <w:r w:rsidR="00826296" w:rsidRPr="00E96208">
        <w:rPr>
          <w:rFonts w:ascii="Times New Roman" w:hAnsi="Times New Roman" w:cs="Times New Roman"/>
          <w:sz w:val="24"/>
          <w:szCs w:val="24"/>
        </w:rPr>
        <w:t xml:space="preserve"> so as to prevent CSA</w:t>
      </w:r>
      <w:r w:rsidR="00927400" w:rsidRPr="00E96208">
        <w:rPr>
          <w:rFonts w:ascii="Times New Roman" w:hAnsi="Times New Roman" w:cs="Times New Roman"/>
          <w:sz w:val="24"/>
          <w:szCs w:val="24"/>
        </w:rPr>
        <w:t>.</w:t>
      </w:r>
    </w:p>
    <w:p w14:paraId="1E1BA2E6" w14:textId="77777777" w:rsidR="0015434B" w:rsidRPr="00E96208" w:rsidRDefault="00927400" w:rsidP="0015434B">
      <w:pPr>
        <w:spacing w:line="360" w:lineRule="auto"/>
        <w:jc w:val="both"/>
        <w:rPr>
          <w:rFonts w:ascii="Times New Roman" w:hAnsi="Times New Roman" w:cs="Times New Roman"/>
          <w:sz w:val="24"/>
          <w:szCs w:val="24"/>
        </w:rPr>
      </w:pPr>
      <w:r w:rsidRPr="00E96208">
        <w:rPr>
          <w:rFonts w:ascii="Times New Roman" w:hAnsi="Times New Roman" w:cs="Times New Roman"/>
          <w:sz w:val="24"/>
          <w:szCs w:val="24"/>
        </w:rPr>
        <w:t xml:space="preserve">There was a significant gender difference </w:t>
      </w:r>
      <w:r w:rsidR="0015434B" w:rsidRPr="00E96208">
        <w:rPr>
          <w:rFonts w:ascii="Times New Roman" w:hAnsi="Times New Roman" w:cs="Times New Roman"/>
          <w:sz w:val="24"/>
          <w:szCs w:val="24"/>
        </w:rPr>
        <w:t>in disclosure of sexual</w:t>
      </w:r>
      <w:r w:rsidRPr="00E96208">
        <w:rPr>
          <w:rFonts w:ascii="Times New Roman" w:hAnsi="Times New Roman" w:cs="Times New Roman"/>
          <w:sz w:val="24"/>
          <w:szCs w:val="24"/>
        </w:rPr>
        <w:t xml:space="preserve"> abuse in the present </w:t>
      </w:r>
      <w:r w:rsidR="0015434B" w:rsidRPr="00E96208">
        <w:rPr>
          <w:rFonts w:ascii="Times New Roman" w:hAnsi="Times New Roman" w:cs="Times New Roman"/>
          <w:sz w:val="24"/>
          <w:szCs w:val="24"/>
        </w:rPr>
        <w:t>study, with more females likely to report their abuse than males. A finding that agrees with previous studies that reported less disclosure in boys than gi</w:t>
      </w:r>
      <w:r w:rsidR="001C0A39" w:rsidRPr="00E96208">
        <w:rPr>
          <w:rFonts w:ascii="Times New Roman" w:hAnsi="Times New Roman" w:cs="Times New Roman"/>
          <w:sz w:val="24"/>
          <w:szCs w:val="24"/>
        </w:rPr>
        <w:t>rls. [14</w:t>
      </w:r>
      <w:r w:rsidR="0015434B" w:rsidRPr="00E96208">
        <w:rPr>
          <w:rFonts w:ascii="Times New Roman" w:hAnsi="Times New Roman" w:cs="Times New Roman"/>
          <w:sz w:val="24"/>
          <w:szCs w:val="24"/>
        </w:rPr>
        <w:t xml:space="preserve">] Okur et al </w:t>
      </w:r>
      <w:r w:rsidR="001C0A39" w:rsidRPr="00E96208">
        <w:rPr>
          <w:rFonts w:ascii="Times New Roman" w:hAnsi="Times New Roman" w:cs="Times New Roman"/>
          <w:sz w:val="24"/>
          <w:szCs w:val="24"/>
        </w:rPr>
        <w:t>[14</w:t>
      </w:r>
      <w:r w:rsidR="0015434B" w:rsidRPr="00E96208">
        <w:rPr>
          <w:rFonts w:ascii="Times New Roman" w:hAnsi="Times New Roman" w:cs="Times New Roman"/>
          <w:sz w:val="24"/>
          <w:szCs w:val="24"/>
        </w:rPr>
        <w:t>] reported that there was a significant gender difference in disclosure of CSA, as females were 2.4 times more likely to report their abuses compared to males. Similarly, Hietamäki</w:t>
      </w:r>
      <w:r w:rsidR="001C0A39" w:rsidRPr="00E96208">
        <w:rPr>
          <w:rFonts w:ascii="Times New Roman" w:hAnsi="Times New Roman" w:cs="Times New Roman"/>
          <w:sz w:val="24"/>
          <w:szCs w:val="24"/>
        </w:rPr>
        <w:t xml:space="preserve"> et al [15</w:t>
      </w:r>
      <w:r w:rsidR="0015434B" w:rsidRPr="00E96208">
        <w:rPr>
          <w:rFonts w:ascii="Times New Roman" w:hAnsi="Times New Roman" w:cs="Times New Roman"/>
          <w:sz w:val="24"/>
          <w:szCs w:val="24"/>
        </w:rPr>
        <w:t xml:space="preserve">] reported that females were more likely than males to tell someone about their abuse. Cultural concepts of masculinity, fear of being stigmatized, as well as humiliation, may prevent a male victim from disclosing such abuse. In contrast, females may be more willing to share their experience with someone they trust.[1] </w:t>
      </w:r>
    </w:p>
    <w:p w14:paraId="2545063B" w14:textId="77777777" w:rsidR="0015434B" w:rsidRPr="00E96208" w:rsidRDefault="0015434B" w:rsidP="00927400">
      <w:pPr>
        <w:spacing w:line="360" w:lineRule="auto"/>
        <w:jc w:val="both"/>
        <w:rPr>
          <w:rFonts w:ascii="Times New Roman" w:hAnsi="Times New Roman" w:cs="Times New Roman"/>
          <w:sz w:val="24"/>
          <w:szCs w:val="24"/>
        </w:rPr>
      </w:pPr>
    </w:p>
    <w:p w14:paraId="640CD382" w14:textId="77777777" w:rsidR="0015434B" w:rsidRPr="00E96208" w:rsidRDefault="0015434B" w:rsidP="00927400">
      <w:pPr>
        <w:spacing w:line="360" w:lineRule="auto"/>
        <w:jc w:val="both"/>
        <w:rPr>
          <w:rFonts w:ascii="Times New Roman" w:hAnsi="Times New Roman" w:cs="Times New Roman"/>
          <w:sz w:val="24"/>
          <w:szCs w:val="24"/>
        </w:rPr>
      </w:pPr>
    </w:p>
    <w:p w14:paraId="5B1B0668" w14:textId="77777777" w:rsidR="0015434B" w:rsidRPr="00E96208" w:rsidRDefault="0015434B" w:rsidP="00927400">
      <w:pPr>
        <w:spacing w:line="360" w:lineRule="auto"/>
        <w:jc w:val="both"/>
        <w:rPr>
          <w:rFonts w:ascii="Times New Roman" w:hAnsi="Times New Roman" w:cs="Times New Roman"/>
          <w:sz w:val="24"/>
          <w:szCs w:val="24"/>
        </w:rPr>
      </w:pPr>
    </w:p>
    <w:p w14:paraId="36D19800" w14:textId="77777777" w:rsidR="0015434B" w:rsidRPr="00E96208" w:rsidRDefault="0015434B" w:rsidP="00927400">
      <w:pPr>
        <w:spacing w:line="360" w:lineRule="auto"/>
        <w:jc w:val="both"/>
        <w:rPr>
          <w:rFonts w:ascii="Times New Roman" w:hAnsi="Times New Roman" w:cs="Times New Roman"/>
          <w:sz w:val="24"/>
          <w:szCs w:val="24"/>
        </w:rPr>
      </w:pPr>
    </w:p>
    <w:p w14:paraId="21C11823" w14:textId="77777777" w:rsidR="00927400" w:rsidRPr="00E96208" w:rsidRDefault="00DD4840" w:rsidP="00927400">
      <w:pPr>
        <w:spacing w:line="360" w:lineRule="auto"/>
        <w:jc w:val="both"/>
        <w:rPr>
          <w:rFonts w:ascii="Times New Roman" w:hAnsi="Times New Roman" w:cs="Times New Roman"/>
          <w:sz w:val="24"/>
          <w:szCs w:val="24"/>
        </w:rPr>
      </w:pPr>
      <w:r w:rsidRPr="00E96208">
        <w:rPr>
          <w:rFonts w:ascii="Times New Roman" w:hAnsi="Times New Roman" w:cs="Times New Roman"/>
          <w:sz w:val="24"/>
          <w:szCs w:val="24"/>
        </w:rPr>
        <w:lastRenderedPageBreak/>
        <w:t>The</w:t>
      </w:r>
      <w:r w:rsidR="00927400" w:rsidRPr="00E96208">
        <w:rPr>
          <w:rFonts w:ascii="Times New Roman" w:hAnsi="Times New Roman" w:cs="Times New Roman"/>
          <w:sz w:val="24"/>
          <w:szCs w:val="24"/>
        </w:rPr>
        <w:t xml:space="preserve"> poor disclosure rates </w:t>
      </w:r>
      <w:r w:rsidRPr="00E96208">
        <w:rPr>
          <w:rFonts w:ascii="Times New Roman" w:hAnsi="Times New Roman" w:cs="Times New Roman"/>
          <w:sz w:val="24"/>
          <w:szCs w:val="24"/>
        </w:rPr>
        <w:t>is</w:t>
      </w:r>
      <w:r w:rsidR="00927400" w:rsidRPr="00E96208">
        <w:rPr>
          <w:rFonts w:ascii="Times New Roman" w:hAnsi="Times New Roman" w:cs="Times New Roman"/>
          <w:sz w:val="24"/>
          <w:szCs w:val="24"/>
        </w:rPr>
        <w:t xml:space="preserve"> an important factor that leads to re</w:t>
      </w:r>
      <w:r w:rsidR="00755500" w:rsidRPr="00E96208">
        <w:rPr>
          <w:rFonts w:ascii="Times New Roman" w:hAnsi="Times New Roman" w:cs="Times New Roman"/>
          <w:sz w:val="24"/>
          <w:szCs w:val="24"/>
        </w:rPr>
        <w:t xml:space="preserve">peated </w:t>
      </w:r>
      <w:r w:rsidR="000D34BB" w:rsidRPr="00E96208">
        <w:rPr>
          <w:rFonts w:ascii="Times New Roman" w:hAnsi="Times New Roman" w:cs="Times New Roman"/>
          <w:sz w:val="24"/>
          <w:szCs w:val="24"/>
        </w:rPr>
        <w:t xml:space="preserve">and chronic </w:t>
      </w:r>
      <w:r w:rsidR="00755500" w:rsidRPr="00E96208">
        <w:rPr>
          <w:rFonts w:ascii="Times New Roman" w:hAnsi="Times New Roman" w:cs="Times New Roman"/>
          <w:sz w:val="24"/>
          <w:szCs w:val="24"/>
        </w:rPr>
        <w:t xml:space="preserve">victimization, a situation that was observed in this study, as some of the victims, particularly </w:t>
      </w:r>
      <w:r w:rsidRPr="00E96208">
        <w:rPr>
          <w:rFonts w:ascii="Times New Roman" w:hAnsi="Times New Roman" w:cs="Times New Roman"/>
          <w:sz w:val="24"/>
          <w:szCs w:val="24"/>
        </w:rPr>
        <w:t xml:space="preserve">the </w:t>
      </w:r>
      <w:r w:rsidR="00755500" w:rsidRPr="00E96208">
        <w:rPr>
          <w:rFonts w:ascii="Times New Roman" w:hAnsi="Times New Roman" w:cs="Times New Roman"/>
          <w:sz w:val="24"/>
          <w:szCs w:val="24"/>
        </w:rPr>
        <w:t>boy</w:t>
      </w:r>
      <w:r w:rsidRPr="00E96208">
        <w:rPr>
          <w:rFonts w:ascii="Times New Roman" w:hAnsi="Times New Roman" w:cs="Times New Roman"/>
          <w:sz w:val="24"/>
          <w:szCs w:val="24"/>
        </w:rPr>
        <w:t>s</w:t>
      </w:r>
      <w:r w:rsidR="00755500" w:rsidRPr="00E96208">
        <w:rPr>
          <w:rFonts w:ascii="Times New Roman" w:hAnsi="Times New Roman" w:cs="Times New Roman"/>
          <w:sz w:val="24"/>
          <w:szCs w:val="24"/>
        </w:rPr>
        <w:t xml:space="preserve">, experienced multiple </w:t>
      </w:r>
      <w:r w:rsidRPr="00E96208">
        <w:rPr>
          <w:rFonts w:ascii="Times New Roman" w:hAnsi="Times New Roman" w:cs="Times New Roman"/>
          <w:sz w:val="24"/>
          <w:szCs w:val="24"/>
        </w:rPr>
        <w:t xml:space="preserve">episodes of </w:t>
      </w:r>
      <w:r w:rsidR="005D4760" w:rsidRPr="00E96208">
        <w:rPr>
          <w:rFonts w:ascii="Times New Roman" w:hAnsi="Times New Roman" w:cs="Times New Roman"/>
          <w:sz w:val="24"/>
          <w:szCs w:val="24"/>
        </w:rPr>
        <w:t>abuse</w:t>
      </w:r>
      <w:r w:rsidR="00755500" w:rsidRPr="00E96208">
        <w:rPr>
          <w:rFonts w:ascii="Times New Roman" w:hAnsi="Times New Roman" w:cs="Times New Roman"/>
          <w:sz w:val="24"/>
          <w:szCs w:val="24"/>
        </w:rPr>
        <w:t xml:space="preserve"> that lasted for several years. </w:t>
      </w:r>
      <w:r w:rsidR="005D4760" w:rsidRPr="00E96208">
        <w:rPr>
          <w:rFonts w:ascii="Times New Roman" w:hAnsi="Times New Roman" w:cs="Times New Roman"/>
          <w:sz w:val="24"/>
          <w:szCs w:val="24"/>
        </w:rPr>
        <w:t xml:space="preserve">Thus, this has a key implication for prevention and interventions. </w:t>
      </w:r>
    </w:p>
    <w:p w14:paraId="07C7ABEB" w14:textId="77777777" w:rsidR="005D4760" w:rsidRPr="00E96208" w:rsidRDefault="00737F22" w:rsidP="00172B2F">
      <w:pPr>
        <w:spacing w:line="360" w:lineRule="auto"/>
        <w:jc w:val="both"/>
        <w:rPr>
          <w:rFonts w:ascii="Times New Roman" w:hAnsi="Times New Roman" w:cs="Times New Roman"/>
          <w:sz w:val="24"/>
          <w:szCs w:val="24"/>
        </w:rPr>
      </w:pPr>
      <w:r w:rsidRPr="00E96208">
        <w:rPr>
          <w:rFonts w:ascii="Times New Roman" w:hAnsi="Times New Roman" w:cs="Times New Roman"/>
          <w:sz w:val="24"/>
          <w:szCs w:val="24"/>
        </w:rPr>
        <w:t xml:space="preserve">Regarding </w:t>
      </w:r>
      <w:r w:rsidR="001B2BDB" w:rsidRPr="00E96208">
        <w:rPr>
          <w:rFonts w:ascii="Times New Roman" w:hAnsi="Times New Roman" w:cs="Times New Roman"/>
          <w:sz w:val="24"/>
          <w:szCs w:val="24"/>
        </w:rPr>
        <w:t xml:space="preserve">the </w:t>
      </w:r>
      <w:r w:rsidRPr="00E96208">
        <w:rPr>
          <w:rFonts w:ascii="Times New Roman" w:hAnsi="Times New Roman" w:cs="Times New Roman"/>
          <w:sz w:val="24"/>
          <w:szCs w:val="24"/>
        </w:rPr>
        <w:t>perpetrators'</w:t>
      </w:r>
      <w:r w:rsidR="001B2BDB" w:rsidRPr="00E96208">
        <w:rPr>
          <w:rFonts w:ascii="Times New Roman" w:hAnsi="Times New Roman" w:cs="Times New Roman"/>
          <w:sz w:val="24"/>
          <w:szCs w:val="24"/>
        </w:rPr>
        <w:t xml:space="preserve"> ch</w:t>
      </w:r>
      <w:r w:rsidRPr="00E96208">
        <w:rPr>
          <w:rFonts w:ascii="Times New Roman" w:hAnsi="Times New Roman" w:cs="Times New Roman"/>
          <w:sz w:val="24"/>
          <w:szCs w:val="24"/>
        </w:rPr>
        <w:t>aracteristics, most</w:t>
      </w:r>
      <w:r w:rsidR="001B2BDB" w:rsidRPr="00E96208">
        <w:rPr>
          <w:rFonts w:ascii="Times New Roman" w:hAnsi="Times New Roman" w:cs="Times New Roman"/>
          <w:sz w:val="24"/>
          <w:szCs w:val="24"/>
        </w:rPr>
        <w:t xml:space="preserve"> were males, known to the family and </w:t>
      </w:r>
      <w:r w:rsidRPr="00E96208">
        <w:rPr>
          <w:rFonts w:ascii="Times New Roman" w:hAnsi="Times New Roman" w:cs="Times New Roman"/>
          <w:sz w:val="24"/>
          <w:szCs w:val="24"/>
        </w:rPr>
        <w:t xml:space="preserve">were </w:t>
      </w:r>
      <w:r w:rsidR="001B2BDB" w:rsidRPr="00E96208">
        <w:rPr>
          <w:rFonts w:ascii="Times New Roman" w:hAnsi="Times New Roman" w:cs="Times New Roman"/>
          <w:sz w:val="24"/>
          <w:szCs w:val="24"/>
        </w:rPr>
        <w:t>mainly family members</w:t>
      </w:r>
      <w:r w:rsidRPr="00E96208">
        <w:rPr>
          <w:rFonts w:ascii="Times New Roman" w:hAnsi="Times New Roman" w:cs="Times New Roman"/>
          <w:sz w:val="24"/>
          <w:szCs w:val="24"/>
        </w:rPr>
        <w:t>;</w:t>
      </w:r>
      <w:r w:rsidR="001B2BDB" w:rsidRPr="00E96208">
        <w:rPr>
          <w:rFonts w:ascii="Times New Roman" w:hAnsi="Times New Roman" w:cs="Times New Roman"/>
          <w:sz w:val="24"/>
          <w:szCs w:val="24"/>
        </w:rPr>
        <w:t xml:space="preserve"> this finding aligns with previous studies that stated that a high proportion of the perpetrators are </w:t>
      </w:r>
      <w:r w:rsidRPr="00E96208">
        <w:rPr>
          <w:rFonts w:ascii="Times New Roman" w:hAnsi="Times New Roman" w:cs="Times New Roman"/>
          <w:sz w:val="24"/>
          <w:szCs w:val="24"/>
        </w:rPr>
        <w:t>males [</w:t>
      </w:r>
      <w:r w:rsidR="001C0A39" w:rsidRPr="00E96208">
        <w:rPr>
          <w:rFonts w:ascii="Times New Roman" w:hAnsi="Times New Roman" w:cs="Times New Roman"/>
          <w:sz w:val="24"/>
          <w:szCs w:val="24"/>
        </w:rPr>
        <w:t>29,31</w:t>
      </w:r>
      <w:r w:rsidR="005D4760" w:rsidRPr="00E96208">
        <w:rPr>
          <w:rFonts w:ascii="Times New Roman" w:hAnsi="Times New Roman" w:cs="Times New Roman"/>
          <w:sz w:val="24"/>
          <w:szCs w:val="24"/>
        </w:rPr>
        <w:t>]</w:t>
      </w:r>
      <w:r w:rsidR="001B2BDB" w:rsidRPr="00E96208">
        <w:rPr>
          <w:rFonts w:ascii="Times New Roman" w:hAnsi="Times New Roman" w:cs="Times New Roman"/>
          <w:sz w:val="24"/>
          <w:szCs w:val="24"/>
        </w:rPr>
        <w:t>.</w:t>
      </w:r>
      <w:r w:rsidR="005D4760" w:rsidRPr="00E96208">
        <w:rPr>
          <w:rFonts w:ascii="Times New Roman" w:hAnsi="Times New Roman" w:cs="Times New Roman"/>
          <w:sz w:val="24"/>
          <w:szCs w:val="24"/>
        </w:rPr>
        <w:t xml:space="preserve"> Though female perpetrators constituted 28%</w:t>
      </w:r>
      <w:r w:rsidRPr="00E96208">
        <w:rPr>
          <w:rFonts w:ascii="Times New Roman" w:hAnsi="Times New Roman" w:cs="Times New Roman"/>
          <w:sz w:val="24"/>
          <w:szCs w:val="24"/>
        </w:rPr>
        <w:t xml:space="preserve"> this study</w:t>
      </w:r>
      <w:r w:rsidR="005D4760" w:rsidRPr="00E96208">
        <w:rPr>
          <w:rFonts w:ascii="Times New Roman" w:hAnsi="Times New Roman" w:cs="Times New Roman"/>
          <w:sz w:val="24"/>
          <w:szCs w:val="24"/>
        </w:rPr>
        <w:t xml:space="preserve">, they were more likely to abuse male victims. This finding agrees with </w:t>
      </w:r>
      <w:r w:rsidR="005D4760" w:rsidRPr="00E96208">
        <w:rPr>
          <w:rFonts w:ascii="Times New Roman" w:hAnsi="Times New Roman" w:cs="Times New Roman"/>
          <w:sz w:val="24"/>
          <w:szCs w:val="24"/>
          <w:lang w:val="en-GB"/>
        </w:rPr>
        <w:t xml:space="preserve">Abreu </w:t>
      </w:r>
      <w:r w:rsidR="001C0A39" w:rsidRPr="00E96208">
        <w:rPr>
          <w:rFonts w:ascii="Times New Roman" w:hAnsi="Times New Roman" w:cs="Times New Roman"/>
          <w:sz w:val="24"/>
          <w:szCs w:val="24"/>
        </w:rPr>
        <w:t>et al [30</w:t>
      </w:r>
      <w:r w:rsidR="005D4760" w:rsidRPr="00E96208">
        <w:rPr>
          <w:rFonts w:ascii="Times New Roman" w:hAnsi="Times New Roman" w:cs="Times New Roman"/>
          <w:sz w:val="24"/>
          <w:szCs w:val="24"/>
        </w:rPr>
        <w:t xml:space="preserve">] </w:t>
      </w:r>
      <w:r w:rsidR="001B2BDB" w:rsidRPr="00E96208">
        <w:rPr>
          <w:rFonts w:ascii="Times New Roman" w:hAnsi="Times New Roman" w:cs="Times New Roman"/>
          <w:sz w:val="24"/>
          <w:szCs w:val="24"/>
        </w:rPr>
        <w:t xml:space="preserve">and </w:t>
      </w:r>
      <w:r w:rsidRPr="00E96208">
        <w:rPr>
          <w:rFonts w:ascii="Times New Roman" w:hAnsi="Times New Roman" w:cs="Times New Roman"/>
          <w:sz w:val="24"/>
          <w:szCs w:val="24"/>
        </w:rPr>
        <w:t>Ferragut</w:t>
      </w:r>
      <w:r w:rsidR="001C0A39" w:rsidRPr="00E96208">
        <w:rPr>
          <w:rFonts w:ascii="Times New Roman" w:hAnsi="Times New Roman" w:cs="Times New Roman"/>
          <w:sz w:val="24"/>
          <w:szCs w:val="24"/>
        </w:rPr>
        <w:t xml:space="preserve"> et al [31</w:t>
      </w:r>
      <w:r w:rsidR="001B2BDB" w:rsidRPr="00E96208">
        <w:rPr>
          <w:rFonts w:ascii="Times New Roman" w:hAnsi="Times New Roman" w:cs="Times New Roman"/>
          <w:sz w:val="24"/>
          <w:szCs w:val="24"/>
        </w:rPr>
        <w:t xml:space="preserve">] </w:t>
      </w:r>
      <w:r w:rsidR="005D4760" w:rsidRPr="00E96208">
        <w:rPr>
          <w:rFonts w:ascii="Times New Roman" w:hAnsi="Times New Roman" w:cs="Times New Roman"/>
          <w:sz w:val="24"/>
          <w:szCs w:val="24"/>
        </w:rPr>
        <w:t xml:space="preserve">who reported that females were the major perpetrators of CSA for the male victims. Several studies have reported that males were disproportionately </w:t>
      </w:r>
      <w:r w:rsidR="001B2BDB" w:rsidRPr="00E96208">
        <w:rPr>
          <w:rFonts w:ascii="Times New Roman" w:hAnsi="Times New Roman" w:cs="Times New Roman"/>
          <w:sz w:val="24"/>
          <w:szCs w:val="24"/>
        </w:rPr>
        <w:t>victimized</w:t>
      </w:r>
      <w:r w:rsidR="005D4760" w:rsidRPr="00E96208">
        <w:rPr>
          <w:rFonts w:ascii="Times New Roman" w:hAnsi="Times New Roman" w:cs="Times New Roman"/>
          <w:sz w:val="24"/>
          <w:szCs w:val="24"/>
        </w:rPr>
        <w:t xml:space="preserve"> by </w:t>
      </w:r>
      <w:r w:rsidR="00172B2F" w:rsidRPr="00E96208">
        <w:rPr>
          <w:rFonts w:ascii="Times New Roman" w:hAnsi="Times New Roman" w:cs="Times New Roman"/>
          <w:sz w:val="24"/>
          <w:szCs w:val="24"/>
        </w:rPr>
        <w:t>perpetrators</w:t>
      </w:r>
      <w:r w:rsidR="005D4760" w:rsidRPr="00E96208">
        <w:rPr>
          <w:rFonts w:ascii="Times New Roman" w:hAnsi="Times New Roman" w:cs="Times New Roman"/>
          <w:sz w:val="24"/>
          <w:szCs w:val="24"/>
        </w:rPr>
        <w:t xml:space="preserve"> </w:t>
      </w:r>
      <w:r w:rsidR="00172B2F" w:rsidRPr="00E96208">
        <w:rPr>
          <w:rFonts w:ascii="Times New Roman" w:hAnsi="Times New Roman" w:cs="Times New Roman"/>
          <w:sz w:val="24"/>
          <w:szCs w:val="24"/>
        </w:rPr>
        <w:t>who</w:t>
      </w:r>
      <w:r w:rsidR="005D4760" w:rsidRPr="00E96208">
        <w:rPr>
          <w:rFonts w:ascii="Times New Roman" w:hAnsi="Times New Roman" w:cs="Times New Roman"/>
          <w:sz w:val="24"/>
          <w:szCs w:val="24"/>
        </w:rPr>
        <w:t xml:space="preserve"> were females</w:t>
      </w:r>
      <w:r w:rsidR="00172B2F" w:rsidRPr="00E96208">
        <w:rPr>
          <w:rFonts w:ascii="Times New Roman" w:hAnsi="Times New Roman" w:cs="Times New Roman"/>
          <w:sz w:val="24"/>
          <w:szCs w:val="24"/>
        </w:rPr>
        <w:t>;</w:t>
      </w:r>
      <w:r w:rsidR="005D4760" w:rsidRPr="00E96208">
        <w:rPr>
          <w:rFonts w:ascii="Times New Roman" w:hAnsi="Times New Roman" w:cs="Times New Roman"/>
          <w:sz w:val="24"/>
          <w:szCs w:val="24"/>
        </w:rPr>
        <w:t xml:space="preserve"> however, such abuse </w:t>
      </w:r>
      <w:r w:rsidR="00172B2F" w:rsidRPr="00E96208">
        <w:rPr>
          <w:rFonts w:ascii="Times New Roman" w:hAnsi="Times New Roman" w:cs="Times New Roman"/>
          <w:sz w:val="24"/>
          <w:szCs w:val="24"/>
        </w:rPr>
        <w:t>was</w:t>
      </w:r>
      <w:r w:rsidR="005D4760" w:rsidRPr="00E96208">
        <w:rPr>
          <w:rFonts w:ascii="Times New Roman" w:hAnsi="Times New Roman" w:cs="Times New Roman"/>
          <w:sz w:val="24"/>
          <w:szCs w:val="24"/>
        </w:rPr>
        <w:t xml:space="preserve"> </w:t>
      </w:r>
      <w:r w:rsidR="00172B2F" w:rsidRPr="00E96208">
        <w:rPr>
          <w:rFonts w:ascii="Times New Roman" w:hAnsi="Times New Roman" w:cs="Times New Roman"/>
          <w:sz w:val="24"/>
          <w:szCs w:val="24"/>
        </w:rPr>
        <w:t>mostly</w:t>
      </w:r>
      <w:r w:rsidR="005D4760" w:rsidRPr="00E96208">
        <w:rPr>
          <w:rFonts w:ascii="Times New Roman" w:hAnsi="Times New Roman" w:cs="Times New Roman"/>
          <w:sz w:val="24"/>
          <w:szCs w:val="24"/>
        </w:rPr>
        <w:t xml:space="preserve"> </w:t>
      </w:r>
      <w:r w:rsidR="00172B2F" w:rsidRPr="00E96208">
        <w:rPr>
          <w:rFonts w:ascii="Times New Roman" w:hAnsi="Times New Roman" w:cs="Times New Roman"/>
          <w:sz w:val="24"/>
          <w:szCs w:val="24"/>
        </w:rPr>
        <w:t>trivialized</w:t>
      </w:r>
      <w:r w:rsidR="005D4760" w:rsidRPr="00E96208">
        <w:rPr>
          <w:rFonts w:ascii="Times New Roman" w:hAnsi="Times New Roman" w:cs="Times New Roman"/>
          <w:sz w:val="24"/>
          <w:szCs w:val="24"/>
        </w:rPr>
        <w:t xml:space="preserve"> or </w:t>
      </w:r>
      <w:r w:rsidR="00172B2F" w:rsidRPr="00E96208">
        <w:rPr>
          <w:rFonts w:ascii="Times New Roman" w:hAnsi="Times New Roman" w:cs="Times New Roman"/>
          <w:sz w:val="24"/>
          <w:szCs w:val="24"/>
        </w:rPr>
        <w:t>wrongly interpreted as consensual sexual initiation. [1</w:t>
      </w:r>
      <w:r w:rsidR="0056023B" w:rsidRPr="00E96208">
        <w:rPr>
          <w:rFonts w:ascii="Times New Roman" w:hAnsi="Times New Roman" w:cs="Times New Roman"/>
          <w:sz w:val="24"/>
          <w:szCs w:val="24"/>
        </w:rPr>
        <w:t>]</w:t>
      </w:r>
      <w:r w:rsidR="001B2BDB" w:rsidRPr="00E96208">
        <w:rPr>
          <w:rFonts w:ascii="Times New Roman" w:hAnsi="Times New Roman" w:cs="Times New Roman"/>
          <w:sz w:val="24"/>
          <w:szCs w:val="24"/>
        </w:rPr>
        <w:t xml:space="preserve">. Hence, while designing a preventive </w:t>
      </w:r>
      <w:proofErr w:type="spellStart"/>
      <w:r w:rsidR="001B2BDB" w:rsidRPr="00E96208">
        <w:rPr>
          <w:rFonts w:ascii="Times New Roman" w:hAnsi="Times New Roman" w:cs="Times New Roman"/>
          <w:sz w:val="24"/>
          <w:szCs w:val="24"/>
        </w:rPr>
        <w:t>programme</w:t>
      </w:r>
      <w:proofErr w:type="spellEnd"/>
      <w:r w:rsidR="001B2BDB" w:rsidRPr="00E96208">
        <w:rPr>
          <w:rFonts w:ascii="Times New Roman" w:hAnsi="Times New Roman" w:cs="Times New Roman"/>
          <w:sz w:val="24"/>
          <w:szCs w:val="24"/>
        </w:rPr>
        <w:t xml:space="preserve"> on child sexual abuse, there is a need to consider the male child as a victim and a female who seems harmless as a possible aggressor. </w:t>
      </w:r>
    </w:p>
    <w:p w14:paraId="2C31B7D5" w14:textId="77777777" w:rsidR="00A37504" w:rsidRDefault="00941C86" w:rsidP="00941C86">
      <w:pPr>
        <w:spacing w:line="360" w:lineRule="auto"/>
        <w:jc w:val="both"/>
        <w:rPr>
          <w:rFonts w:ascii="Times New Roman" w:hAnsi="Times New Roman" w:cs="Times New Roman"/>
          <w:sz w:val="24"/>
          <w:szCs w:val="24"/>
        </w:rPr>
      </w:pPr>
      <w:r w:rsidRPr="00E96208">
        <w:rPr>
          <w:rFonts w:ascii="Times New Roman" w:hAnsi="Times New Roman" w:cs="Times New Roman"/>
          <w:sz w:val="24"/>
          <w:szCs w:val="24"/>
        </w:rPr>
        <w:t xml:space="preserve">Conclusion: </w:t>
      </w:r>
    </w:p>
    <w:p w14:paraId="121B0880" w14:textId="787E9BF3" w:rsidR="00941C86" w:rsidRPr="00E96208" w:rsidRDefault="00941C86" w:rsidP="00941C86">
      <w:pPr>
        <w:spacing w:line="360" w:lineRule="auto"/>
        <w:jc w:val="both"/>
        <w:rPr>
          <w:rFonts w:ascii="Times New Roman" w:hAnsi="Times New Roman" w:cs="Times New Roman"/>
          <w:sz w:val="24"/>
          <w:szCs w:val="24"/>
        </w:rPr>
      </w:pPr>
      <w:r w:rsidRPr="00E96208">
        <w:rPr>
          <w:rFonts w:ascii="Times New Roman" w:hAnsi="Times New Roman" w:cs="Times New Roman"/>
          <w:sz w:val="24"/>
          <w:szCs w:val="24"/>
        </w:rPr>
        <w:t>This study discloses a gender difference in the pattern of CSA in Port Harcourt, with a higher prevalence in males</w:t>
      </w:r>
      <w:r w:rsidR="001B2BDB" w:rsidRPr="00E96208">
        <w:rPr>
          <w:rFonts w:ascii="Times New Roman" w:hAnsi="Times New Roman" w:cs="Times New Roman"/>
          <w:sz w:val="24"/>
          <w:szCs w:val="24"/>
        </w:rPr>
        <w:t>, more males being abused much earlier and for a longer duration. Additionally, more males are experiencing both contact and non-contact forms of CSA compared to females.  Disclosure of abuse is low, with more females disclosing their abuse than males. Males were the major perpetrators; however, more females were aggressors of male victims</w:t>
      </w:r>
    </w:p>
    <w:p w14:paraId="3221DDD5" w14:textId="77777777" w:rsidR="00941C86" w:rsidRPr="00E96208" w:rsidRDefault="00941C86" w:rsidP="00941C86">
      <w:pPr>
        <w:spacing w:line="360" w:lineRule="auto"/>
        <w:jc w:val="both"/>
        <w:rPr>
          <w:rFonts w:ascii="Times New Roman" w:hAnsi="Times New Roman" w:cs="Times New Roman"/>
          <w:sz w:val="24"/>
          <w:szCs w:val="24"/>
        </w:rPr>
      </w:pPr>
      <w:r w:rsidRPr="00E96208">
        <w:rPr>
          <w:rFonts w:ascii="Times New Roman" w:hAnsi="Times New Roman" w:cs="Times New Roman"/>
          <w:sz w:val="24"/>
          <w:szCs w:val="24"/>
        </w:rPr>
        <w:t>Implementing gender sensitive prevention and intervention programs that actively engage both children and parents to reduce the prevalence is needed.</w:t>
      </w:r>
    </w:p>
    <w:p w14:paraId="2B037AE0" w14:textId="77777777" w:rsidR="00176330" w:rsidRPr="00176330" w:rsidRDefault="00176330" w:rsidP="00176330">
      <w:pPr>
        <w:rPr>
          <w:rFonts w:ascii="Times New Roman" w:hAnsi="Times New Roman" w:cs="Times New Roman"/>
        </w:rPr>
      </w:pPr>
      <w:bookmarkStart w:id="0" w:name="_GoBack"/>
      <w:bookmarkEnd w:id="0"/>
      <w:r w:rsidRPr="00176330">
        <w:rPr>
          <w:rFonts w:ascii="Times New Roman" w:hAnsi="Times New Roman" w:cs="Times New Roman"/>
        </w:rPr>
        <w:t>COMPETING INTERESTS DISCLAIMER:</w:t>
      </w:r>
    </w:p>
    <w:p w14:paraId="51AE8337" w14:textId="3F8DB067" w:rsidR="00E96208" w:rsidRPr="00E96208" w:rsidRDefault="00176330" w:rsidP="00176330">
      <w:pPr>
        <w:rPr>
          <w:rFonts w:ascii="Times New Roman" w:hAnsi="Times New Roman" w:cs="Times New Roman"/>
        </w:rPr>
      </w:pPr>
      <w:r w:rsidRPr="00176330">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r w:rsidR="00E96208" w:rsidRPr="00E96208">
        <w:rPr>
          <w:rFonts w:ascii="Times New Roman" w:hAnsi="Times New Roman" w:cs="Times New Roman"/>
        </w:rPr>
        <w:br w:type="page"/>
      </w:r>
    </w:p>
    <w:p w14:paraId="2EECBA96" w14:textId="77777777" w:rsidR="00E96208" w:rsidRPr="00E96208" w:rsidRDefault="00E96208" w:rsidP="00E96208">
      <w:pPr>
        <w:rPr>
          <w:rFonts w:ascii="Times New Roman" w:hAnsi="Times New Roman" w:cs="Times New Roman"/>
          <w:sz w:val="24"/>
          <w:szCs w:val="24"/>
        </w:rPr>
      </w:pPr>
      <w:r w:rsidRPr="00E96208">
        <w:rPr>
          <w:rFonts w:ascii="Times New Roman" w:hAnsi="Times New Roman" w:cs="Times New Roman"/>
          <w:sz w:val="24"/>
          <w:szCs w:val="24"/>
        </w:rPr>
        <w:lastRenderedPageBreak/>
        <w:t xml:space="preserve">References </w:t>
      </w:r>
    </w:p>
    <w:p w14:paraId="4ABECBA8" w14:textId="77777777" w:rsidR="00E96208" w:rsidRPr="00E96208" w:rsidRDefault="00E96208" w:rsidP="00E96208">
      <w:pPr>
        <w:pStyle w:val="NormalWeb"/>
        <w:numPr>
          <w:ilvl w:val="0"/>
          <w:numId w:val="4"/>
        </w:numPr>
        <w:spacing w:before="0" w:beforeAutospacing="0" w:after="0" w:afterAutospacing="0"/>
        <w:rPr>
          <w:rStyle w:val="url"/>
        </w:rPr>
      </w:pPr>
      <w:r w:rsidRPr="00E96208">
        <w:t xml:space="preserve">Zhu Y, Xiao C, Zhu B. Gender differences in child sexual abuse in China: Examining the mediation and moderation effects. Children and Youth Services Review [Internet]. 2024 Apr </w:t>
      </w:r>
      <w:proofErr w:type="gramStart"/>
      <w:r w:rsidRPr="00E96208">
        <w:t>1;160:107580</w:t>
      </w:r>
      <w:proofErr w:type="gramEnd"/>
      <w:r w:rsidRPr="00E96208">
        <w:t xml:space="preserve">. Available from: </w:t>
      </w:r>
      <w:hyperlink r:id="rId12" w:history="1">
        <w:r w:rsidRPr="00E96208">
          <w:rPr>
            <w:rStyle w:val="Hyperlink"/>
          </w:rPr>
          <w:t>https://doi.org/10.1016/j.childyouth.2024.107580</w:t>
        </w:r>
      </w:hyperlink>
    </w:p>
    <w:p w14:paraId="1497CA98" w14:textId="77777777" w:rsidR="00E96208" w:rsidRPr="00E96208" w:rsidRDefault="00E96208" w:rsidP="00E96208">
      <w:pPr>
        <w:pStyle w:val="ListParagraph"/>
        <w:numPr>
          <w:ilvl w:val="0"/>
          <w:numId w:val="4"/>
        </w:numPr>
        <w:rPr>
          <w:rFonts w:ascii="Times New Roman" w:hAnsi="Times New Roman" w:cs="Times New Roman"/>
          <w:sz w:val="24"/>
          <w:szCs w:val="24"/>
        </w:rPr>
      </w:pPr>
      <w:r w:rsidRPr="00E96208">
        <w:rPr>
          <w:rFonts w:ascii="Times New Roman" w:hAnsi="Times New Roman" w:cs="Times New Roman"/>
          <w:sz w:val="24"/>
          <w:szCs w:val="24"/>
        </w:rPr>
        <w:t>Gabriel-Job N. Pattern of Sexual Abuse of Minors in Rivers State, Nigeria: A School-based Study. </w:t>
      </w:r>
      <w:r w:rsidRPr="00E96208">
        <w:rPr>
          <w:rFonts w:ascii="Times New Roman" w:hAnsi="Times New Roman" w:cs="Times New Roman"/>
          <w:i/>
          <w:iCs/>
          <w:sz w:val="24"/>
          <w:szCs w:val="24"/>
        </w:rPr>
        <w:t xml:space="preserve">West </w:t>
      </w:r>
      <w:proofErr w:type="spellStart"/>
      <w:r w:rsidRPr="00E96208">
        <w:rPr>
          <w:rFonts w:ascii="Times New Roman" w:hAnsi="Times New Roman" w:cs="Times New Roman"/>
          <w:i/>
          <w:iCs/>
          <w:sz w:val="24"/>
          <w:szCs w:val="24"/>
        </w:rPr>
        <w:t>Afr</w:t>
      </w:r>
      <w:proofErr w:type="spellEnd"/>
      <w:r w:rsidRPr="00E96208">
        <w:rPr>
          <w:rFonts w:ascii="Times New Roman" w:hAnsi="Times New Roman" w:cs="Times New Roman"/>
          <w:i/>
          <w:iCs/>
          <w:sz w:val="24"/>
          <w:szCs w:val="24"/>
        </w:rPr>
        <w:t xml:space="preserve"> J Med</w:t>
      </w:r>
      <w:r w:rsidRPr="00E96208">
        <w:rPr>
          <w:rFonts w:ascii="Times New Roman" w:hAnsi="Times New Roman" w:cs="Times New Roman"/>
          <w:sz w:val="24"/>
          <w:szCs w:val="24"/>
        </w:rPr>
        <w:t>. 2019;36(3):274-279.</w:t>
      </w:r>
    </w:p>
    <w:p w14:paraId="1E43E58A" w14:textId="77777777" w:rsidR="00E96208" w:rsidRPr="00E96208" w:rsidRDefault="00E96208" w:rsidP="00E96208">
      <w:pPr>
        <w:pStyle w:val="ListParagraph"/>
        <w:numPr>
          <w:ilvl w:val="0"/>
          <w:numId w:val="4"/>
        </w:numPr>
        <w:rPr>
          <w:rFonts w:ascii="Times New Roman" w:hAnsi="Times New Roman" w:cs="Times New Roman"/>
          <w:sz w:val="24"/>
          <w:szCs w:val="24"/>
        </w:rPr>
      </w:pPr>
      <w:r w:rsidRPr="00E96208">
        <w:rPr>
          <w:rFonts w:ascii="Times New Roman" w:hAnsi="Times New Roman" w:cs="Times New Roman"/>
          <w:sz w:val="24"/>
          <w:szCs w:val="24"/>
        </w:rPr>
        <w:t xml:space="preserve">Ferragut M, Ortiz-Tallo M, Blanca MJ. Victims and Perpetrators of Child Sexual Abuse: Abusive Contact and Penetration Experiences. International Journal of Environmental Research and Public Health. 2021; 18(18):9593. </w:t>
      </w:r>
      <w:hyperlink r:id="rId13" w:history="1">
        <w:r w:rsidRPr="00E96208">
          <w:rPr>
            <w:rStyle w:val="Hyperlink"/>
            <w:rFonts w:ascii="Times New Roman" w:hAnsi="Times New Roman" w:cs="Times New Roman"/>
            <w:sz w:val="24"/>
            <w:szCs w:val="24"/>
          </w:rPr>
          <w:t>https://doi.org/10.3390/ijerph18189593</w:t>
        </w:r>
      </w:hyperlink>
    </w:p>
    <w:p w14:paraId="2DC99B14" w14:textId="77777777" w:rsidR="00E96208" w:rsidRPr="00E96208" w:rsidRDefault="00E96208" w:rsidP="00E96208">
      <w:pPr>
        <w:pStyle w:val="ListParagraph"/>
        <w:numPr>
          <w:ilvl w:val="0"/>
          <w:numId w:val="4"/>
        </w:numPr>
        <w:rPr>
          <w:rFonts w:ascii="Times New Roman" w:hAnsi="Times New Roman" w:cs="Times New Roman"/>
          <w:sz w:val="24"/>
          <w:szCs w:val="24"/>
        </w:rPr>
      </w:pPr>
      <w:r w:rsidRPr="00E96208">
        <w:rPr>
          <w:rFonts w:ascii="Times New Roman" w:hAnsi="Times New Roman" w:cs="Times New Roman"/>
          <w:sz w:val="24"/>
          <w:szCs w:val="24"/>
        </w:rPr>
        <w:t xml:space="preserve">Shevlin, M.; Murphy, S.; Elklit, A.; Murphy, J.; Hyland, P. Typologies of Child Sexual Abuse: An Analysis of Multiple Abuse Acts among a Large Sample of Danish Treatment-Seeking Survivors of Childhood Sexual Abuse. Psychol. Trauma Theory Res. </w:t>
      </w:r>
      <w:proofErr w:type="spellStart"/>
      <w:r w:rsidRPr="00E96208">
        <w:rPr>
          <w:rFonts w:ascii="Times New Roman" w:hAnsi="Times New Roman" w:cs="Times New Roman"/>
          <w:sz w:val="24"/>
          <w:szCs w:val="24"/>
        </w:rPr>
        <w:t>Pract</w:t>
      </w:r>
      <w:proofErr w:type="spellEnd"/>
      <w:r w:rsidRPr="00E96208">
        <w:rPr>
          <w:rFonts w:ascii="Times New Roman" w:hAnsi="Times New Roman" w:cs="Times New Roman"/>
          <w:sz w:val="24"/>
          <w:szCs w:val="24"/>
        </w:rPr>
        <w:t>. Policy 2018, 10, 263–269. [Google Scholar] [</w:t>
      </w:r>
      <w:proofErr w:type="spellStart"/>
      <w:r w:rsidRPr="00E96208">
        <w:rPr>
          <w:rFonts w:ascii="Times New Roman" w:hAnsi="Times New Roman" w:cs="Times New Roman"/>
          <w:sz w:val="24"/>
          <w:szCs w:val="24"/>
        </w:rPr>
        <w:t>CrossRef</w:t>
      </w:r>
      <w:proofErr w:type="spellEnd"/>
      <w:r w:rsidRPr="00E96208">
        <w:rPr>
          <w:rFonts w:ascii="Times New Roman" w:hAnsi="Times New Roman" w:cs="Times New Roman"/>
          <w:sz w:val="24"/>
          <w:szCs w:val="24"/>
        </w:rPr>
        <w:t>] [PubMed]</w:t>
      </w:r>
    </w:p>
    <w:p w14:paraId="2A4F0DBB" w14:textId="77777777" w:rsidR="00E96208" w:rsidRPr="00E96208" w:rsidRDefault="00E96208" w:rsidP="00E96208">
      <w:pPr>
        <w:pStyle w:val="ListParagraph"/>
        <w:numPr>
          <w:ilvl w:val="0"/>
          <w:numId w:val="4"/>
        </w:numPr>
        <w:rPr>
          <w:rFonts w:ascii="Times New Roman" w:eastAsia="Times New Roman" w:hAnsi="Times New Roman" w:cs="Times New Roman"/>
          <w:sz w:val="24"/>
          <w:szCs w:val="24"/>
          <w:lang w:eastAsia="en-GB"/>
        </w:rPr>
      </w:pPr>
      <w:r w:rsidRPr="00E96208">
        <w:rPr>
          <w:rFonts w:ascii="Times New Roman" w:eastAsia="Times New Roman" w:hAnsi="Times New Roman" w:cs="Times New Roman"/>
          <w:sz w:val="24"/>
          <w:szCs w:val="24"/>
          <w:lang w:eastAsia="en-GB"/>
        </w:rPr>
        <w:t>Krug E, Dahlberg L, Marcy J, Zwi A, Lozano R. World Report on Violence and Death. World Health Organization. 2002.   URL: https://apps.who.int/iris/bitstream/handle/10665/42495/9241545615_eng.pdf?sequence=1 [accessed 2021-10-21]</w:t>
      </w:r>
    </w:p>
    <w:p w14:paraId="35CE9301" w14:textId="77777777" w:rsidR="00E96208" w:rsidRPr="00E96208" w:rsidRDefault="00E96208" w:rsidP="00E96208">
      <w:pPr>
        <w:pStyle w:val="ListParagraph"/>
        <w:numPr>
          <w:ilvl w:val="0"/>
          <w:numId w:val="4"/>
        </w:numPr>
        <w:rPr>
          <w:rFonts w:ascii="Times New Roman" w:hAnsi="Times New Roman" w:cs="Times New Roman"/>
          <w:sz w:val="24"/>
          <w:szCs w:val="24"/>
        </w:rPr>
      </w:pPr>
      <w:r w:rsidRPr="00E96208">
        <w:rPr>
          <w:rFonts w:ascii="Times New Roman" w:hAnsi="Times New Roman" w:cs="Times New Roman"/>
          <w:sz w:val="24"/>
          <w:szCs w:val="24"/>
        </w:rPr>
        <w:t xml:space="preserve">Butchart A, </w:t>
      </w:r>
      <w:proofErr w:type="spellStart"/>
      <w:r w:rsidRPr="00E96208">
        <w:rPr>
          <w:rFonts w:ascii="Times New Roman" w:hAnsi="Times New Roman" w:cs="Times New Roman"/>
          <w:sz w:val="24"/>
          <w:szCs w:val="24"/>
        </w:rPr>
        <w:t>Mikton</w:t>
      </w:r>
      <w:proofErr w:type="spellEnd"/>
      <w:r w:rsidRPr="00E96208">
        <w:rPr>
          <w:rFonts w:ascii="Times New Roman" w:hAnsi="Times New Roman" w:cs="Times New Roman"/>
          <w:sz w:val="24"/>
          <w:szCs w:val="24"/>
        </w:rPr>
        <w:t xml:space="preserve"> C. Global Status Report on Violence Prevention. World Health Organization. 2014.   URL: https://www.researchgate.net/publication/269405646_Global_status_report_on_violence_prevention_2014 [accessed 18/9/2025]</w:t>
      </w:r>
    </w:p>
    <w:p w14:paraId="50EA5F8F" w14:textId="77777777" w:rsidR="00E96208" w:rsidRPr="00E96208" w:rsidRDefault="00E96208" w:rsidP="00E96208">
      <w:pPr>
        <w:pStyle w:val="NormalWeb"/>
        <w:numPr>
          <w:ilvl w:val="0"/>
          <w:numId w:val="4"/>
        </w:numPr>
        <w:spacing w:before="0" w:beforeAutospacing="0" w:after="0" w:afterAutospacing="0"/>
      </w:pPr>
      <w:r w:rsidRPr="00E96208">
        <w:t xml:space="preserve">Barth J, </w:t>
      </w:r>
      <w:proofErr w:type="spellStart"/>
      <w:r w:rsidRPr="00E96208">
        <w:t>Bermetz</w:t>
      </w:r>
      <w:proofErr w:type="spellEnd"/>
      <w:r w:rsidRPr="00E96208">
        <w:t xml:space="preserve"> L, Heim E, Trelle S, Tonia T. The current prevalence of child sexual abuse worldwide: a systematic review and meta-analysis. International Journal of Public Health [Internet]. 2012 Nov 21;58(3):469–83. Available from: </w:t>
      </w:r>
      <w:r w:rsidRPr="00E96208">
        <w:rPr>
          <w:rStyle w:val="url"/>
        </w:rPr>
        <w:t>https://doi.org/10.1007/s00038-012-0426-1</w:t>
      </w:r>
    </w:p>
    <w:p w14:paraId="4A60D4C1" w14:textId="77777777" w:rsidR="00E96208" w:rsidRPr="00E96208" w:rsidRDefault="00E96208" w:rsidP="00E96208">
      <w:pPr>
        <w:pStyle w:val="NormalWeb"/>
        <w:numPr>
          <w:ilvl w:val="0"/>
          <w:numId w:val="4"/>
        </w:numPr>
        <w:spacing w:before="0" w:beforeAutospacing="0" w:after="0" w:afterAutospacing="0"/>
      </w:pPr>
      <w:proofErr w:type="spellStart"/>
      <w:r w:rsidRPr="00E96208">
        <w:t>Eagly</w:t>
      </w:r>
      <w:proofErr w:type="spellEnd"/>
      <w:r w:rsidRPr="00E96208">
        <w:t xml:space="preserve"> AH, Wood W. Social Role Theory. In: SAGE Publications Ltd eBooks [Internet]. 2012. p. 458–76. Available from: </w:t>
      </w:r>
      <w:r w:rsidRPr="00E96208">
        <w:rPr>
          <w:rStyle w:val="url"/>
        </w:rPr>
        <w:t>https://doi.org/10.4135/9781446249222.n49</w:t>
      </w:r>
    </w:p>
    <w:p w14:paraId="7FCEC7DA" w14:textId="77777777" w:rsidR="00E96208" w:rsidRPr="00E96208" w:rsidRDefault="00E96208" w:rsidP="00E96208">
      <w:pPr>
        <w:pStyle w:val="NormalWeb"/>
        <w:numPr>
          <w:ilvl w:val="0"/>
          <w:numId w:val="4"/>
        </w:numPr>
        <w:spacing w:before="0" w:beforeAutospacing="0" w:after="0" w:afterAutospacing="0"/>
        <w:rPr>
          <w:rStyle w:val="url"/>
        </w:rPr>
      </w:pPr>
      <w:r w:rsidRPr="00E96208">
        <w:t xml:space="preserve">Reddock R, Reid SD, </w:t>
      </w:r>
      <w:proofErr w:type="spellStart"/>
      <w:r w:rsidRPr="00E96208">
        <w:t>Nickenig</w:t>
      </w:r>
      <w:proofErr w:type="spellEnd"/>
      <w:r w:rsidRPr="00E96208">
        <w:t xml:space="preserve"> T. Child sexual abuse and the complexities of gender, power, and sexuality. Journal of Interpersonal Violence [Internet]. 2020 Apr 29;37(1–2):NP176–208. Available from: </w:t>
      </w:r>
      <w:hyperlink r:id="rId14" w:history="1">
        <w:r w:rsidRPr="00E96208">
          <w:rPr>
            <w:rStyle w:val="Hyperlink"/>
          </w:rPr>
          <w:t>https://doi.org/10.1177/0886260520909193</w:t>
        </w:r>
      </w:hyperlink>
    </w:p>
    <w:p w14:paraId="3AD5EAEF" w14:textId="77777777" w:rsidR="00E96208" w:rsidRPr="00E96208" w:rsidRDefault="00E96208" w:rsidP="00E96208">
      <w:pPr>
        <w:pStyle w:val="NormalWeb"/>
        <w:numPr>
          <w:ilvl w:val="0"/>
          <w:numId w:val="4"/>
        </w:numPr>
        <w:spacing w:before="0" w:beforeAutospacing="0" w:after="0" w:afterAutospacing="0"/>
      </w:pPr>
      <w:r w:rsidRPr="00E96208">
        <w:t xml:space="preserve">World Health Organization. Geneva: World Health organization, Child Sexual abuse; 2003. [Last accessed on 25 Oct 2016]. Child sexual abuse. Guidelines for medicolegal care for victims of sexual violence. Available from: </w:t>
      </w:r>
      <w:proofErr w:type="gramStart"/>
      <w:r w:rsidRPr="00E96208">
        <w:t>Whqlibdoc.who.int/publications/2004/924154628x.pdf .</w:t>
      </w:r>
      <w:proofErr w:type="gramEnd"/>
    </w:p>
    <w:p w14:paraId="3BA2ACAA" w14:textId="77777777" w:rsidR="00E96208" w:rsidRPr="00E96208" w:rsidRDefault="00E96208" w:rsidP="00E96208">
      <w:pPr>
        <w:pStyle w:val="ListParagraph"/>
        <w:numPr>
          <w:ilvl w:val="0"/>
          <w:numId w:val="4"/>
        </w:numPr>
        <w:rPr>
          <w:rFonts w:ascii="Times New Roman" w:hAnsi="Times New Roman" w:cs="Times New Roman"/>
          <w:sz w:val="24"/>
          <w:szCs w:val="24"/>
        </w:rPr>
      </w:pPr>
      <w:proofErr w:type="spellStart"/>
      <w:r w:rsidRPr="00E96208">
        <w:rPr>
          <w:rFonts w:ascii="Times New Roman" w:hAnsi="Times New Roman" w:cs="Times New Roman"/>
          <w:sz w:val="24"/>
          <w:szCs w:val="24"/>
        </w:rPr>
        <w:t>Ajdukovic</w:t>
      </w:r>
      <w:proofErr w:type="spellEnd"/>
      <w:r w:rsidRPr="00E96208">
        <w:rPr>
          <w:rFonts w:ascii="Times New Roman" w:hAnsi="Times New Roman" w:cs="Times New Roman"/>
          <w:sz w:val="24"/>
          <w:szCs w:val="24"/>
        </w:rPr>
        <w:t xml:space="preserve"> M, </w:t>
      </w:r>
      <w:proofErr w:type="spellStart"/>
      <w:r w:rsidRPr="00E96208">
        <w:rPr>
          <w:rFonts w:ascii="Times New Roman" w:hAnsi="Times New Roman" w:cs="Times New Roman"/>
          <w:sz w:val="24"/>
          <w:szCs w:val="24"/>
        </w:rPr>
        <w:t>Susac</w:t>
      </w:r>
      <w:proofErr w:type="spellEnd"/>
      <w:r w:rsidRPr="00E96208">
        <w:rPr>
          <w:rFonts w:ascii="Times New Roman" w:hAnsi="Times New Roman" w:cs="Times New Roman"/>
          <w:sz w:val="24"/>
          <w:szCs w:val="24"/>
        </w:rPr>
        <w:t xml:space="preserve"> N, </w:t>
      </w:r>
      <w:proofErr w:type="spellStart"/>
      <w:r w:rsidRPr="00E96208">
        <w:rPr>
          <w:rFonts w:ascii="Times New Roman" w:hAnsi="Times New Roman" w:cs="Times New Roman"/>
          <w:sz w:val="24"/>
          <w:szCs w:val="24"/>
        </w:rPr>
        <w:t>Rajter</w:t>
      </w:r>
      <w:proofErr w:type="spellEnd"/>
      <w:r w:rsidRPr="00E96208">
        <w:rPr>
          <w:rFonts w:ascii="Times New Roman" w:hAnsi="Times New Roman" w:cs="Times New Roman"/>
          <w:sz w:val="24"/>
          <w:szCs w:val="24"/>
        </w:rPr>
        <w:t xml:space="preserve"> M. Gender and age differences in prevalence and incidence of child sexual abuse in Croatia. </w:t>
      </w:r>
      <w:r w:rsidRPr="00E96208">
        <w:rPr>
          <w:rFonts w:ascii="Times New Roman" w:hAnsi="Times New Roman" w:cs="Times New Roman"/>
          <w:i/>
          <w:iCs/>
          <w:sz w:val="24"/>
          <w:szCs w:val="24"/>
        </w:rPr>
        <w:t>Croat Med J</w:t>
      </w:r>
      <w:r w:rsidRPr="00E96208">
        <w:rPr>
          <w:rFonts w:ascii="Times New Roman" w:hAnsi="Times New Roman" w:cs="Times New Roman"/>
          <w:sz w:val="24"/>
          <w:szCs w:val="24"/>
        </w:rPr>
        <w:t>. 2013;54(5):469-479. doi:10.3325/cmj.2013.54.469</w:t>
      </w:r>
    </w:p>
    <w:p w14:paraId="6AC6C76D" w14:textId="77777777" w:rsidR="00E96208" w:rsidRPr="00E96208" w:rsidRDefault="00E96208" w:rsidP="00E96208">
      <w:pPr>
        <w:pStyle w:val="ListParagraph"/>
        <w:numPr>
          <w:ilvl w:val="0"/>
          <w:numId w:val="4"/>
        </w:numPr>
        <w:rPr>
          <w:rFonts w:ascii="Times New Roman" w:hAnsi="Times New Roman" w:cs="Times New Roman"/>
          <w:sz w:val="24"/>
          <w:szCs w:val="24"/>
        </w:rPr>
      </w:pPr>
      <w:r w:rsidRPr="00E96208">
        <w:rPr>
          <w:rFonts w:ascii="Times New Roman" w:hAnsi="Times New Roman" w:cs="Times New Roman"/>
          <w:sz w:val="24"/>
          <w:szCs w:val="24"/>
        </w:rPr>
        <w:t xml:space="preserve">Chen LP, Murad MH, Paras ML, Colbenson KM, Sattler AL, Goranson EN, et al. Sexual Abuse and Lifetime Diagnosis of Psychiatric Disorders: Systematic Review and Meta-analysis. Mayo Clin Proc. </w:t>
      </w:r>
      <w:proofErr w:type="gramStart"/>
      <w:r w:rsidRPr="00E96208">
        <w:rPr>
          <w:rFonts w:ascii="Times New Roman" w:hAnsi="Times New Roman" w:cs="Times New Roman"/>
          <w:sz w:val="24"/>
          <w:szCs w:val="24"/>
        </w:rPr>
        <w:t>2010;85:618</w:t>
      </w:r>
      <w:proofErr w:type="gramEnd"/>
      <w:r w:rsidRPr="00E96208">
        <w:rPr>
          <w:rFonts w:ascii="Times New Roman" w:hAnsi="Times New Roman" w:cs="Times New Roman"/>
          <w:sz w:val="24"/>
          <w:szCs w:val="24"/>
        </w:rPr>
        <w:t xml:space="preserve">–29. </w:t>
      </w:r>
      <w:proofErr w:type="spellStart"/>
      <w:r w:rsidRPr="00E96208">
        <w:rPr>
          <w:rFonts w:ascii="Times New Roman" w:hAnsi="Times New Roman" w:cs="Times New Roman"/>
          <w:sz w:val="24"/>
          <w:szCs w:val="24"/>
        </w:rPr>
        <w:t>doi</w:t>
      </w:r>
      <w:proofErr w:type="spellEnd"/>
      <w:r w:rsidRPr="00E96208">
        <w:rPr>
          <w:rFonts w:ascii="Times New Roman" w:hAnsi="Times New Roman" w:cs="Times New Roman"/>
          <w:sz w:val="24"/>
          <w:szCs w:val="24"/>
        </w:rPr>
        <w:t>: 10.4065/mcp.2009.0583</w:t>
      </w:r>
    </w:p>
    <w:p w14:paraId="66DDA059" w14:textId="77777777" w:rsidR="00E96208" w:rsidRPr="00E96208" w:rsidRDefault="00E96208" w:rsidP="00E96208">
      <w:pPr>
        <w:pStyle w:val="ListParagraph"/>
        <w:numPr>
          <w:ilvl w:val="0"/>
          <w:numId w:val="4"/>
        </w:numPr>
        <w:rPr>
          <w:rFonts w:ascii="Times New Roman" w:hAnsi="Times New Roman" w:cs="Times New Roman"/>
          <w:sz w:val="24"/>
          <w:szCs w:val="24"/>
        </w:rPr>
      </w:pPr>
      <w:r w:rsidRPr="00E96208">
        <w:rPr>
          <w:rFonts w:ascii="Times New Roman" w:hAnsi="Times New Roman" w:cs="Times New Roman"/>
          <w:sz w:val="24"/>
          <w:szCs w:val="24"/>
        </w:rPr>
        <w:t>Chandy JM, Blum RW, Resnick MD. Gender-specific outcomes for sexually abused adolescents. </w:t>
      </w:r>
      <w:r w:rsidRPr="00E96208">
        <w:rPr>
          <w:rFonts w:ascii="Times New Roman" w:hAnsi="Times New Roman" w:cs="Times New Roman"/>
          <w:i/>
          <w:iCs/>
          <w:sz w:val="24"/>
          <w:szCs w:val="24"/>
        </w:rPr>
        <w:t xml:space="preserve">Child Abuse </w:t>
      </w:r>
      <w:proofErr w:type="spellStart"/>
      <w:r w:rsidRPr="00E96208">
        <w:rPr>
          <w:rFonts w:ascii="Times New Roman" w:hAnsi="Times New Roman" w:cs="Times New Roman"/>
          <w:i/>
          <w:iCs/>
          <w:sz w:val="24"/>
          <w:szCs w:val="24"/>
        </w:rPr>
        <w:t>Negl</w:t>
      </w:r>
      <w:proofErr w:type="spellEnd"/>
      <w:r w:rsidRPr="00E96208">
        <w:rPr>
          <w:rFonts w:ascii="Times New Roman" w:hAnsi="Times New Roman" w:cs="Times New Roman"/>
          <w:sz w:val="24"/>
          <w:szCs w:val="24"/>
        </w:rPr>
        <w:t>. 1996;20(12):1219-1231. doi:10.1016/s0145-2134(96)00117-2</w:t>
      </w:r>
    </w:p>
    <w:p w14:paraId="5F5D6AFE" w14:textId="77777777" w:rsidR="00E96208" w:rsidRPr="00E96208" w:rsidRDefault="00E96208" w:rsidP="00E96208">
      <w:pPr>
        <w:pStyle w:val="ListParagraph"/>
        <w:numPr>
          <w:ilvl w:val="0"/>
          <w:numId w:val="4"/>
        </w:numPr>
        <w:rPr>
          <w:rFonts w:ascii="Times New Roman" w:hAnsi="Times New Roman" w:cs="Times New Roman"/>
          <w:sz w:val="24"/>
          <w:szCs w:val="24"/>
        </w:rPr>
      </w:pPr>
      <w:r w:rsidRPr="00E96208">
        <w:rPr>
          <w:rFonts w:ascii="Times New Roman" w:hAnsi="Times New Roman" w:cs="Times New Roman"/>
          <w:sz w:val="24"/>
          <w:szCs w:val="24"/>
        </w:rPr>
        <w:lastRenderedPageBreak/>
        <w:t>Okur P, van der Knaap LM, Bogaerts S. A Quantitative Study on Gender Differences in Disclosing Child Sexual Abuse and Reasons for Nondisclosure. </w:t>
      </w:r>
      <w:r w:rsidRPr="00E96208">
        <w:rPr>
          <w:rFonts w:ascii="Times New Roman" w:hAnsi="Times New Roman" w:cs="Times New Roman"/>
          <w:i/>
          <w:iCs/>
          <w:sz w:val="24"/>
          <w:szCs w:val="24"/>
        </w:rPr>
        <w:t xml:space="preserve">J </w:t>
      </w:r>
      <w:proofErr w:type="spellStart"/>
      <w:r w:rsidRPr="00E96208">
        <w:rPr>
          <w:rFonts w:ascii="Times New Roman" w:hAnsi="Times New Roman" w:cs="Times New Roman"/>
          <w:i/>
          <w:iCs/>
          <w:sz w:val="24"/>
          <w:szCs w:val="24"/>
        </w:rPr>
        <w:t>Interpers</w:t>
      </w:r>
      <w:proofErr w:type="spellEnd"/>
      <w:r w:rsidRPr="00E96208">
        <w:rPr>
          <w:rFonts w:ascii="Times New Roman" w:hAnsi="Times New Roman" w:cs="Times New Roman"/>
          <w:i/>
          <w:iCs/>
          <w:sz w:val="24"/>
          <w:szCs w:val="24"/>
        </w:rPr>
        <w:t xml:space="preserve"> Violence</w:t>
      </w:r>
      <w:r w:rsidRPr="00E96208">
        <w:rPr>
          <w:rFonts w:ascii="Times New Roman" w:hAnsi="Times New Roman" w:cs="Times New Roman"/>
          <w:sz w:val="24"/>
          <w:szCs w:val="24"/>
        </w:rPr>
        <w:t>. 2020;35(23-24):5255-5275. doi:10.1177/0886260517720732</w:t>
      </w:r>
    </w:p>
    <w:p w14:paraId="1DDE8B5C" w14:textId="77777777" w:rsidR="00E96208" w:rsidRPr="00E96208" w:rsidRDefault="00E96208" w:rsidP="00E96208">
      <w:pPr>
        <w:pStyle w:val="ListParagraph"/>
        <w:numPr>
          <w:ilvl w:val="0"/>
          <w:numId w:val="4"/>
        </w:numPr>
        <w:rPr>
          <w:rFonts w:ascii="Times New Roman" w:hAnsi="Times New Roman" w:cs="Times New Roman"/>
          <w:sz w:val="24"/>
          <w:szCs w:val="24"/>
        </w:rPr>
      </w:pPr>
      <w:proofErr w:type="spellStart"/>
      <w:r w:rsidRPr="00E96208">
        <w:rPr>
          <w:rFonts w:ascii="Times New Roman" w:hAnsi="Times New Roman" w:cs="Times New Roman"/>
          <w:sz w:val="24"/>
          <w:szCs w:val="24"/>
        </w:rPr>
        <w:t>Hietamäki</w:t>
      </w:r>
      <w:proofErr w:type="spellEnd"/>
      <w:r w:rsidRPr="00E96208">
        <w:rPr>
          <w:rFonts w:ascii="Times New Roman" w:hAnsi="Times New Roman" w:cs="Times New Roman"/>
          <w:sz w:val="24"/>
          <w:szCs w:val="24"/>
        </w:rPr>
        <w:t xml:space="preserve"> J, </w:t>
      </w:r>
      <w:proofErr w:type="spellStart"/>
      <w:r w:rsidRPr="00E96208">
        <w:rPr>
          <w:rFonts w:ascii="Times New Roman" w:hAnsi="Times New Roman" w:cs="Times New Roman"/>
          <w:sz w:val="24"/>
          <w:szCs w:val="24"/>
        </w:rPr>
        <w:t>Husso</w:t>
      </w:r>
      <w:proofErr w:type="spellEnd"/>
      <w:r w:rsidRPr="00E96208">
        <w:rPr>
          <w:rFonts w:ascii="Times New Roman" w:hAnsi="Times New Roman" w:cs="Times New Roman"/>
          <w:sz w:val="24"/>
          <w:szCs w:val="24"/>
        </w:rPr>
        <w:t xml:space="preserve"> M, </w:t>
      </w:r>
      <w:proofErr w:type="spellStart"/>
      <w:r w:rsidRPr="00E96208">
        <w:rPr>
          <w:rFonts w:ascii="Times New Roman" w:hAnsi="Times New Roman" w:cs="Times New Roman"/>
          <w:sz w:val="24"/>
          <w:szCs w:val="24"/>
        </w:rPr>
        <w:t>Arponen</w:t>
      </w:r>
      <w:proofErr w:type="spellEnd"/>
      <w:r w:rsidRPr="00E96208">
        <w:rPr>
          <w:rFonts w:ascii="Times New Roman" w:hAnsi="Times New Roman" w:cs="Times New Roman"/>
          <w:sz w:val="24"/>
          <w:szCs w:val="24"/>
        </w:rPr>
        <w:t xml:space="preserve"> T, Lahtinen HM. Differences between girls and boys in the disclosure of sexual violence. Journal of Interpersonal Violence [Internet]. 2024 Jan 22;39(11–12):2629–54. Available from: </w:t>
      </w:r>
      <w:hyperlink r:id="rId15" w:history="1">
        <w:r w:rsidRPr="00E96208">
          <w:rPr>
            <w:rStyle w:val="Hyperlink"/>
            <w:rFonts w:ascii="Times New Roman" w:hAnsi="Times New Roman" w:cs="Times New Roman"/>
            <w:sz w:val="24"/>
            <w:szCs w:val="24"/>
          </w:rPr>
          <w:t>https://doi.org/10.1177/08862605231221283</w:t>
        </w:r>
      </w:hyperlink>
    </w:p>
    <w:p w14:paraId="7D951046" w14:textId="77777777" w:rsidR="00E96208" w:rsidRPr="00E96208" w:rsidRDefault="00E96208" w:rsidP="00E96208">
      <w:pPr>
        <w:pStyle w:val="ListParagraph"/>
        <w:numPr>
          <w:ilvl w:val="0"/>
          <w:numId w:val="4"/>
        </w:numPr>
        <w:rPr>
          <w:rStyle w:val="Hyperlink"/>
          <w:rFonts w:ascii="Times New Roman" w:hAnsi="Times New Roman" w:cs="Times New Roman"/>
          <w:sz w:val="24"/>
          <w:szCs w:val="24"/>
        </w:rPr>
      </w:pPr>
      <w:r w:rsidRPr="00E96208">
        <w:rPr>
          <w:rFonts w:ascii="Times New Roman" w:hAnsi="Times New Roman" w:cs="Times New Roman"/>
          <w:sz w:val="24"/>
          <w:szCs w:val="24"/>
        </w:rPr>
        <w:t xml:space="preserve">Gabriel-Job N, </w:t>
      </w:r>
      <w:proofErr w:type="spellStart"/>
      <w:r w:rsidRPr="00E96208">
        <w:rPr>
          <w:rFonts w:ascii="Times New Roman" w:hAnsi="Times New Roman" w:cs="Times New Roman"/>
          <w:sz w:val="24"/>
          <w:szCs w:val="24"/>
        </w:rPr>
        <w:t>Alikor</w:t>
      </w:r>
      <w:proofErr w:type="spellEnd"/>
      <w:r w:rsidRPr="00E96208">
        <w:rPr>
          <w:rFonts w:ascii="Times New Roman" w:hAnsi="Times New Roman" w:cs="Times New Roman"/>
          <w:sz w:val="24"/>
          <w:szCs w:val="24"/>
        </w:rPr>
        <w:t xml:space="preserve"> EAD, Akani N. Prevalence of child sexual abuse among secondary school adolescents in Obio/Akpor Local Government Area of Rivers State, Nigeria. Niger J </w:t>
      </w:r>
      <w:proofErr w:type="spellStart"/>
      <w:r w:rsidRPr="00E96208">
        <w:rPr>
          <w:rFonts w:ascii="Times New Roman" w:hAnsi="Times New Roman" w:cs="Times New Roman"/>
          <w:sz w:val="24"/>
          <w:szCs w:val="24"/>
        </w:rPr>
        <w:t>Paediatr</w:t>
      </w:r>
      <w:proofErr w:type="spellEnd"/>
      <w:r w:rsidRPr="00E96208">
        <w:rPr>
          <w:rFonts w:ascii="Times New Roman" w:hAnsi="Times New Roman" w:cs="Times New Roman"/>
          <w:sz w:val="24"/>
          <w:szCs w:val="24"/>
        </w:rPr>
        <w:t xml:space="preserve"> [Internet]. 2024 Jul. 2 [cited 2025 Aug. 24];46(4):156-62. Available from: </w:t>
      </w:r>
      <w:hyperlink r:id="rId16" w:history="1">
        <w:r w:rsidRPr="00E96208">
          <w:rPr>
            <w:rStyle w:val="Hyperlink"/>
            <w:rFonts w:ascii="Times New Roman" w:hAnsi="Times New Roman" w:cs="Times New Roman"/>
            <w:sz w:val="24"/>
            <w:szCs w:val="24"/>
          </w:rPr>
          <w:t>https://www.njpaediatrics.com/index.php/njp/article/view/81</w:t>
        </w:r>
      </w:hyperlink>
    </w:p>
    <w:p w14:paraId="5A9E550C" w14:textId="77777777" w:rsidR="00E96208" w:rsidRPr="00E96208" w:rsidRDefault="00E96208" w:rsidP="00E96208">
      <w:pPr>
        <w:pStyle w:val="NormalWeb"/>
        <w:numPr>
          <w:ilvl w:val="0"/>
          <w:numId w:val="4"/>
        </w:numPr>
      </w:pPr>
      <w:r w:rsidRPr="00E96208">
        <w:t xml:space="preserve">Cochran, W. G. (1977). </w:t>
      </w:r>
      <w:r w:rsidRPr="00E96208">
        <w:rPr>
          <w:rStyle w:val="Emphasis"/>
        </w:rPr>
        <w:t>Sampling techniques</w:t>
      </w:r>
      <w:r w:rsidRPr="00E96208">
        <w:t xml:space="preserve"> (3rd ed.). New York: John Wiley &amp; Sons.</w:t>
      </w:r>
    </w:p>
    <w:p w14:paraId="0731A4E0" w14:textId="77777777" w:rsidR="00E96208" w:rsidRPr="00E96208" w:rsidRDefault="00E96208" w:rsidP="00E96208">
      <w:pPr>
        <w:pStyle w:val="ListParagraph"/>
        <w:numPr>
          <w:ilvl w:val="0"/>
          <w:numId w:val="4"/>
        </w:numPr>
        <w:rPr>
          <w:rFonts w:ascii="Times New Roman" w:hAnsi="Times New Roman" w:cs="Times New Roman"/>
          <w:sz w:val="24"/>
          <w:szCs w:val="24"/>
        </w:rPr>
      </w:pPr>
      <w:proofErr w:type="spellStart"/>
      <w:r w:rsidRPr="00E96208">
        <w:rPr>
          <w:rFonts w:ascii="Times New Roman" w:hAnsi="Times New Roman" w:cs="Times New Roman"/>
          <w:sz w:val="24"/>
          <w:szCs w:val="24"/>
        </w:rPr>
        <w:t>Halpérin</w:t>
      </w:r>
      <w:proofErr w:type="spellEnd"/>
      <w:r w:rsidRPr="00E96208">
        <w:rPr>
          <w:rFonts w:ascii="Times New Roman" w:hAnsi="Times New Roman" w:cs="Times New Roman"/>
          <w:sz w:val="24"/>
          <w:szCs w:val="24"/>
        </w:rPr>
        <w:t xml:space="preserve"> D.S., Bouvier P., Jaffe P. D., </w:t>
      </w:r>
      <w:proofErr w:type="spellStart"/>
      <w:r w:rsidRPr="00E96208">
        <w:rPr>
          <w:rFonts w:ascii="Times New Roman" w:hAnsi="Times New Roman" w:cs="Times New Roman"/>
          <w:sz w:val="24"/>
          <w:szCs w:val="24"/>
        </w:rPr>
        <w:t>Mounoud</w:t>
      </w:r>
      <w:proofErr w:type="spellEnd"/>
      <w:r w:rsidRPr="00E96208">
        <w:rPr>
          <w:rFonts w:ascii="Times New Roman" w:hAnsi="Times New Roman" w:cs="Times New Roman"/>
          <w:sz w:val="24"/>
          <w:szCs w:val="24"/>
        </w:rPr>
        <w:t xml:space="preserve"> R-L., Pawlak C.H., </w:t>
      </w:r>
      <w:proofErr w:type="spellStart"/>
      <w:r w:rsidRPr="00E96208">
        <w:rPr>
          <w:rFonts w:ascii="Times New Roman" w:hAnsi="Times New Roman" w:cs="Times New Roman"/>
          <w:sz w:val="24"/>
          <w:szCs w:val="24"/>
        </w:rPr>
        <w:t>Laederach</w:t>
      </w:r>
      <w:proofErr w:type="spellEnd"/>
      <w:r w:rsidRPr="00E96208">
        <w:rPr>
          <w:rFonts w:ascii="Times New Roman" w:hAnsi="Times New Roman" w:cs="Times New Roman"/>
          <w:sz w:val="24"/>
          <w:szCs w:val="24"/>
        </w:rPr>
        <w:t xml:space="preserve"> J., Rey Wicky H. Prevalence of child sexual abuse among adolescents in Geneva: results of a cross sectional survey. </w:t>
      </w:r>
      <w:r w:rsidRPr="00E96208">
        <w:rPr>
          <w:rFonts w:ascii="Times New Roman" w:hAnsi="Times New Roman" w:cs="Times New Roman"/>
          <w:sz w:val="24"/>
          <w:szCs w:val="24"/>
          <w:lang w:val="fr-FR"/>
        </w:rPr>
        <w:t xml:space="preserve">British </w:t>
      </w:r>
      <w:proofErr w:type="spellStart"/>
      <w:r w:rsidRPr="00E96208">
        <w:rPr>
          <w:rFonts w:ascii="Times New Roman" w:hAnsi="Times New Roman" w:cs="Times New Roman"/>
          <w:sz w:val="24"/>
          <w:szCs w:val="24"/>
          <w:lang w:val="fr-FR"/>
        </w:rPr>
        <w:t>Medical</w:t>
      </w:r>
      <w:proofErr w:type="spellEnd"/>
      <w:r w:rsidRPr="00E96208">
        <w:rPr>
          <w:rFonts w:ascii="Times New Roman" w:hAnsi="Times New Roman" w:cs="Times New Roman"/>
          <w:sz w:val="24"/>
          <w:szCs w:val="24"/>
          <w:lang w:val="fr-FR"/>
        </w:rPr>
        <w:t xml:space="preserve"> </w:t>
      </w:r>
      <w:proofErr w:type="gramStart"/>
      <w:r w:rsidRPr="00E96208">
        <w:rPr>
          <w:rFonts w:ascii="Times New Roman" w:hAnsi="Times New Roman" w:cs="Times New Roman"/>
          <w:sz w:val="24"/>
          <w:szCs w:val="24"/>
          <w:lang w:val="fr-FR"/>
        </w:rPr>
        <w:t>Journal;</w:t>
      </w:r>
      <w:proofErr w:type="gramEnd"/>
      <w:r w:rsidRPr="00E96208">
        <w:rPr>
          <w:rFonts w:ascii="Times New Roman" w:hAnsi="Times New Roman" w:cs="Times New Roman"/>
          <w:sz w:val="24"/>
          <w:szCs w:val="24"/>
          <w:lang w:val="fr-FR"/>
        </w:rPr>
        <w:t xml:space="preserve"> 1996: 312;1326-1329.</w:t>
      </w:r>
    </w:p>
    <w:p w14:paraId="168ECDFD" w14:textId="77777777" w:rsidR="00E96208" w:rsidRPr="00E96208" w:rsidRDefault="00E96208" w:rsidP="00E96208">
      <w:pPr>
        <w:pStyle w:val="ListParagraph"/>
        <w:numPr>
          <w:ilvl w:val="0"/>
          <w:numId w:val="4"/>
        </w:numPr>
        <w:rPr>
          <w:rFonts w:ascii="Times New Roman" w:hAnsi="Times New Roman" w:cs="Times New Roman"/>
          <w:sz w:val="24"/>
          <w:szCs w:val="24"/>
        </w:rPr>
      </w:pPr>
      <w:proofErr w:type="spellStart"/>
      <w:r w:rsidRPr="00E96208">
        <w:rPr>
          <w:rFonts w:ascii="Times New Roman" w:hAnsi="Times New Roman" w:cs="Times New Roman"/>
          <w:sz w:val="24"/>
          <w:szCs w:val="24"/>
        </w:rPr>
        <w:t>Ibadin</w:t>
      </w:r>
      <w:proofErr w:type="spellEnd"/>
      <w:r w:rsidRPr="00E96208">
        <w:rPr>
          <w:rFonts w:ascii="Times New Roman" w:hAnsi="Times New Roman" w:cs="Times New Roman"/>
          <w:sz w:val="24"/>
          <w:szCs w:val="24"/>
        </w:rPr>
        <w:t xml:space="preserve"> O.M, </w:t>
      </w:r>
      <w:proofErr w:type="spellStart"/>
      <w:r w:rsidRPr="00E96208">
        <w:rPr>
          <w:rFonts w:ascii="Times New Roman" w:hAnsi="Times New Roman" w:cs="Times New Roman"/>
          <w:sz w:val="24"/>
          <w:szCs w:val="24"/>
        </w:rPr>
        <w:t>Akpede</w:t>
      </w:r>
      <w:proofErr w:type="spellEnd"/>
      <w:r w:rsidRPr="00E96208">
        <w:rPr>
          <w:rFonts w:ascii="Times New Roman" w:hAnsi="Times New Roman" w:cs="Times New Roman"/>
          <w:sz w:val="24"/>
          <w:szCs w:val="24"/>
        </w:rPr>
        <w:t xml:space="preserve"> G.O. A revised scoring scheme for the classification of socio-economic status in Nigeria. Niger J Paediatr. 2021;48(1):26-33.</w:t>
      </w:r>
    </w:p>
    <w:p w14:paraId="7F81279E" w14:textId="77777777" w:rsidR="00E96208" w:rsidRPr="00E96208" w:rsidRDefault="00E96208" w:rsidP="00E96208">
      <w:pPr>
        <w:pStyle w:val="ListParagraph"/>
        <w:numPr>
          <w:ilvl w:val="0"/>
          <w:numId w:val="4"/>
        </w:numPr>
        <w:rPr>
          <w:rFonts w:ascii="Times New Roman" w:hAnsi="Times New Roman" w:cs="Times New Roman"/>
          <w:sz w:val="24"/>
          <w:szCs w:val="24"/>
        </w:rPr>
      </w:pPr>
      <w:r w:rsidRPr="00E96208">
        <w:rPr>
          <w:rFonts w:ascii="Times New Roman" w:hAnsi="Times New Roman" w:cs="Times New Roman"/>
          <w:sz w:val="24"/>
          <w:szCs w:val="24"/>
        </w:rPr>
        <w:t xml:space="preserve">Walker-Descartes I, Hopgood G, </w:t>
      </w:r>
      <w:proofErr w:type="spellStart"/>
      <w:r w:rsidRPr="00E96208">
        <w:rPr>
          <w:rFonts w:ascii="Times New Roman" w:hAnsi="Times New Roman" w:cs="Times New Roman"/>
          <w:sz w:val="24"/>
          <w:szCs w:val="24"/>
        </w:rPr>
        <w:t>Condado</w:t>
      </w:r>
      <w:proofErr w:type="spellEnd"/>
      <w:r w:rsidRPr="00E96208">
        <w:rPr>
          <w:rFonts w:ascii="Times New Roman" w:hAnsi="Times New Roman" w:cs="Times New Roman"/>
          <w:sz w:val="24"/>
          <w:szCs w:val="24"/>
        </w:rPr>
        <w:t xml:space="preserve"> LV, </w:t>
      </w:r>
      <w:proofErr w:type="spellStart"/>
      <w:r w:rsidRPr="00E96208">
        <w:rPr>
          <w:rFonts w:ascii="Times New Roman" w:hAnsi="Times New Roman" w:cs="Times New Roman"/>
          <w:sz w:val="24"/>
          <w:szCs w:val="24"/>
        </w:rPr>
        <w:t>Legano</w:t>
      </w:r>
      <w:proofErr w:type="spellEnd"/>
      <w:r w:rsidRPr="00E96208">
        <w:rPr>
          <w:rFonts w:ascii="Times New Roman" w:hAnsi="Times New Roman" w:cs="Times New Roman"/>
          <w:sz w:val="24"/>
          <w:szCs w:val="24"/>
        </w:rPr>
        <w:t xml:space="preserve"> L. Sexual violence against children. Pediatric Clinics. 2021 Apr 1;68 (2):427-36.</w:t>
      </w:r>
    </w:p>
    <w:p w14:paraId="18D9C7E5" w14:textId="77777777" w:rsidR="00E96208" w:rsidRPr="00E96208" w:rsidRDefault="00E96208" w:rsidP="00E96208">
      <w:pPr>
        <w:pStyle w:val="ListParagraph"/>
        <w:numPr>
          <w:ilvl w:val="0"/>
          <w:numId w:val="4"/>
        </w:numPr>
        <w:rPr>
          <w:rFonts w:ascii="Times New Roman" w:hAnsi="Times New Roman" w:cs="Times New Roman"/>
          <w:sz w:val="24"/>
          <w:szCs w:val="24"/>
        </w:rPr>
      </w:pPr>
      <w:proofErr w:type="spellStart"/>
      <w:r w:rsidRPr="00E96208">
        <w:rPr>
          <w:rFonts w:ascii="Times New Roman" w:hAnsi="Times New Roman" w:cs="Times New Roman"/>
          <w:sz w:val="24"/>
          <w:szCs w:val="24"/>
        </w:rPr>
        <w:t>Piolanti</w:t>
      </w:r>
      <w:proofErr w:type="spellEnd"/>
      <w:r w:rsidRPr="00E96208">
        <w:rPr>
          <w:rFonts w:ascii="Times New Roman" w:hAnsi="Times New Roman" w:cs="Times New Roman"/>
          <w:sz w:val="24"/>
          <w:szCs w:val="24"/>
        </w:rPr>
        <w:t xml:space="preserve"> A, Schmid IE, </w:t>
      </w:r>
      <w:proofErr w:type="spellStart"/>
      <w:r w:rsidRPr="00E96208">
        <w:rPr>
          <w:rFonts w:ascii="Times New Roman" w:hAnsi="Times New Roman" w:cs="Times New Roman"/>
          <w:sz w:val="24"/>
          <w:szCs w:val="24"/>
        </w:rPr>
        <w:t>Fiderer</w:t>
      </w:r>
      <w:proofErr w:type="spellEnd"/>
      <w:r w:rsidRPr="00E96208">
        <w:rPr>
          <w:rFonts w:ascii="Times New Roman" w:hAnsi="Times New Roman" w:cs="Times New Roman"/>
          <w:sz w:val="24"/>
          <w:szCs w:val="24"/>
        </w:rPr>
        <w:t xml:space="preserve"> FJ, Ward CL, Stöckl H, Foran HM. Global Prevalence of Sexual Violence Against Children: A Systematic Review and Meta-Analysis. JAMA </w:t>
      </w:r>
      <w:proofErr w:type="spellStart"/>
      <w:r w:rsidRPr="00E96208">
        <w:rPr>
          <w:rFonts w:ascii="Times New Roman" w:hAnsi="Times New Roman" w:cs="Times New Roman"/>
          <w:sz w:val="24"/>
          <w:szCs w:val="24"/>
        </w:rPr>
        <w:t>Pediatr</w:t>
      </w:r>
      <w:proofErr w:type="spellEnd"/>
      <w:r w:rsidRPr="00E96208">
        <w:rPr>
          <w:rFonts w:ascii="Times New Roman" w:hAnsi="Times New Roman" w:cs="Times New Roman"/>
          <w:sz w:val="24"/>
          <w:szCs w:val="24"/>
        </w:rPr>
        <w:t>. 2025;179(3):264–272. doi:10.1001/jamapediatrics.2024.5326</w:t>
      </w:r>
    </w:p>
    <w:p w14:paraId="75D65A74" w14:textId="77777777" w:rsidR="00E96208" w:rsidRPr="00E96208" w:rsidRDefault="00E96208" w:rsidP="00E96208">
      <w:pPr>
        <w:pStyle w:val="ListParagraph"/>
        <w:numPr>
          <w:ilvl w:val="0"/>
          <w:numId w:val="4"/>
        </w:numPr>
        <w:rPr>
          <w:rFonts w:ascii="Times New Roman" w:hAnsi="Times New Roman" w:cs="Times New Roman"/>
          <w:sz w:val="24"/>
          <w:szCs w:val="24"/>
        </w:rPr>
      </w:pPr>
      <w:r w:rsidRPr="00E96208">
        <w:rPr>
          <w:rFonts w:ascii="Times New Roman" w:hAnsi="Times New Roman" w:cs="Times New Roman"/>
          <w:sz w:val="24"/>
          <w:szCs w:val="24"/>
        </w:rPr>
        <w:t xml:space="preserve">Cagney J, Spencer C, Flor L, Herbert M, Khalil M, O’Connell E, et al. Prevalence of sexual violence against children and age at first exposure: a global analysis by location, age, and sex (1990–2023). The Lancet [Internet]. 2025 May 1; Available from: </w:t>
      </w:r>
      <w:hyperlink r:id="rId17" w:history="1">
        <w:r w:rsidRPr="00E96208">
          <w:rPr>
            <w:rStyle w:val="Hyperlink"/>
            <w:rFonts w:ascii="Times New Roman" w:hAnsi="Times New Roman" w:cs="Times New Roman"/>
            <w:sz w:val="24"/>
            <w:szCs w:val="24"/>
          </w:rPr>
          <w:t>https://doi.org/10.1016/s0140-6736(25)00311-3</w:t>
        </w:r>
      </w:hyperlink>
    </w:p>
    <w:p w14:paraId="3B59122C" w14:textId="77777777" w:rsidR="00E96208" w:rsidRPr="00E96208" w:rsidRDefault="00E96208" w:rsidP="00E96208">
      <w:pPr>
        <w:pStyle w:val="ListParagraph"/>
        <w:numPr>
          <w:ilvl w:val="0"/>
          <w:numId w:val="4"/>
        </w:numPr>
        <w:rPr>
          <w:rFonts w:ascii="Times New Roman" w:eastAsia="Times New Roman" w:hAnsi="Times New Roman" w:cs="Times New Roman"/>
          <w:sz w:val="24"/>
          <w:szCs w:val="24"/>
          <w:lang w:eastAsia="en-GB"/>
        </w:rPr>
      </w:pPr>
      <w:r w:rsidRPr="00E96208">
        <w:rPr>
          <w:rFonts w:ascii="Times New Roman" w:eastAsia="Times New Roman" w:hAnsi="Times New Roman" w:cs="Times New Roman"/>
          <w:sz w:val="24"/>
          <w:szCs w:val="24"/>
          <w:lang w:eastAsia="en-GB"/>
        </w:rPr>
        <w:t xml:space="preserve">Figueiredo B, Bifulco A, Paiva C, Maia A, Fernandes E, Matos R. History of childhood abuse in Portuguese parents. Child Abuse </w:t>
      </w:r>
      <w:proofErr w:type="spellStart"/>
      <w:r w:rsidRPr="00E96208">
        <w:rPr>
          <w:rFonts w:ascii="Times New Roman" w:eastAsia="Times New Roman" w:hAnsi="Times New Roman" w:cs="Times New Roman"/>
          <w:sz w:val="24"/>
          <w:szCs w:val="24"/>
          <w:lang w:eastAsia="en-GB"/>
        </w:rPr>
        <w:t>Negl</w:t>
      </w:r>
      <w:proofErr w:type="spellEnd"/>
      <w:r w:rsidRPr="00E96208">
        <w:rPr>
          <w:rFonts w:ascii="Times New Roman" w:eastAsia="Times New Roman" w:hAnsi="Times New Roman" w:cs="Times New Roman"/>
          <w:sz w:val="24"/>
          <w:szCs w:val="24"/>
          <w:lang w:eastAsia="en-GB"/>
        </w:rPr>
        <w:t xml:space="preserve"> 2004 Jun;28(6):669-682. [</w:t>
      </w:r>
      <w:proofErr w:type="spellStart"/>
      <w:r w:rsidRPr="00E96208">
        <w:rPr>
          <w:rFonts w:ascii="Times New Roman" w:eastAsia="Times New Roman" w:hAnsi="Times New Roman" w:cs="Times New Roman"/>
          <w:sz w:val="24"/>
          <w:szCs w:val="24"/>
          <w:lang w:eastAsia="en-GB"/>
        </w:rPr>
        <w:t>CrossRef</w:t>
      </w:r>
      <w:proofErr w:type="spellEnd"/>
      <w:r w:rsidRPr="00E96208">
        <w:rPr>
          <w:rFonts w:ascii="Times New Roman" w:eastAsia="Times New Roman" w:hAnsi="Times New Roman" w:cs="Times New Roman"/>
          <w:sz w:val="24"/>
          <w:szCs w:val="24"/>
          <w:lang w:eastAsia="en-GB"/>
        </w:rPr>
        <w:t>] [Medline]</w:t>
      </w:r>
    </w:p>
    <w:p w14:paraId="631AE98A" w14:textId="77777777" w:rsidR="00E96208" w:rsidRPr="00E96208" w:rsidRDefault="00E96208" w:rsidP="00E96208">
      <w:pPr>
        <w:pStyle w:val="ListParagraph"/>
        <w:numPr>
          <w:ilvl w:val="0"/>
          <w:numId w:val="4"/>
        </w:numPr>
        <w:rPr>
          <w:rFonts w:ascii="Times New Roman" w:eastAsia="Times New Roman" w:hAnsi="Times New Roman" w:cs="Times New Roman"/>
          <w:sz w:val="24"/>
          <w:szCs w:val="24"/>
          <w:lang w:eastAsia="en-GB"/>
        </w:rPr>
      </w:pPr>
      <w:r w:rsidRPr="00E96208">
        <w:rPr>
          <w:rFonts w:ascii="Times New Roman" w:eastAsia="Times New Roman" w:hAnsi="Times New Roman" w:cs="Times New Roman"/>
          <w:sz w:val="24"/>
          <w:szCs w:val="24"/>
          <w:lang w:eastAsia="en-GB"/>
        </w:rPr>
        <w:t>Madu S, Peltzer K. Risk factors and child sexual abuse among secondary school students in the Northern Province (South Africa). Child Abus Neglect 2000;24(2):259-268. [</w:t>
      </w:r>
      <w:proofErr w:type="spellStart"/>
      <w:r w:rsidRPr="00E96208">
        <w:rPr>
          <w:rFonts w:ascii="Times New Roman" w:eastAsia="Times New Roman" w:hAnsi="Times New Roman" w:cs="Times New Roman"/>
          <w:sz w:val="24"/>
          <w:szCs w:val="24"/>
          <w:lang w:eastAsia="en-GB"/>
        </w:rPr>
        <w:t>CrossRef</w:t>
      </w:r>
      <w:proofErr w:type="spellEnd"/>
      <w:r w:rsidRPr="00E96208">
        <w:rPr>
          <w:rFonts w:ascii="Times New Roman" w:eastAsia="Times New Roman" w:hAnsi="Times New Roman" w:cs="Times New Roman"/>
          <w:sz w:val="24"/>
          <w:szCs w:val="24"/>
          <w:lang w:eastAsia="en-GB"/>
        </w:rPr>
        <w:t>]</w:t>
      </w:r>
    </w:p>
    <w:p w14:paraId="1A7E3EE2" w14:textId="77777777" w:rsidR="00E96208" w:rsidRPr="00E96208" w:rsidRDefault="00E96208" w:rsidP="00E96208">
      <w:pPr>
        <w:pStyle w:val="ListParagraph"/>
        <w:numPr>
          <w:ilvl w:val="0"/>
          <w:numId w:val="4"/>
        </w:numPr>
        <w:rPr>
          <w:rFonts w:ascii="Times New Roman" w:hAnsi="Times New Roman" w:cs="Times New Roman"/>
          <w:sz w:val="24"/>
          <w:szCs w:val="24"/>
        </w:rPr>
      </w:pPr>
      <w:proofErr w:type="spellStart"/>
      <w:r w:rsidRPr="00E96208">
        <w:rPr>
          <w:rFonts w:ascii="Times New Roman" w:hAnsi="Times New Roman" w:cs="Times New Roman"/>
          <w:sz w:val="24"/>
          <w:szCs w:val="24"/>
        </w:rPr>
        <w:t>Ajdukovic</w:t>
      </w:r>
      <w:proofErr w:type="spellEnd"/>
      <w:r w:rsidRPr="00E96208">
        <w:rPr>
          <w:rFonts w:ascii="Times New Roman" w:hAnsi="Times New Roman" w:cs="Times New Roman"/>
          <w:sz w:val="24"/>
          <w:szCs w:val="24"/>
        </w:rPr>
        <w:t xml:space="preserve"> M, </w:t>
      </w:r>
      <w:proofErr w:type="spellStart"/>
      <w:r w:rsidRPr="00E96208">
        <w:rPr>
          <w:rFonts w:ascii="Times New Roman" w:hAnsi="Times New Roman" w:cs="Times New Roman"/>
          <w:sz w:val="24"/>
          <w:szCs w:val="24"/>
        </w:rPr>
        <w:t>Susac</w:t>
      </w:r>
      <w:proofErr w:type="spellEnd"/>
      <w:r w:rsidRPr="00E96208">
        <w:rPr>
          <w:rFonts w:ascii="Times New Roman" w:hAnsi="Times New Roman" w:cs="Times New Roman"/>
          <w:sz w:val="24"/>
          <w:szCs w:val="24"/>
        </w:rPr>
        <w:t xml:space="preserve"> N, </w:t>
      </w:r>
      <w:proofErr w:type="spellStart"/>
      <w:r w:rsidRPr="00E96208">
        <w:rPr>
          <w:rFonts w:ascii="Times New Roman" w:hAnsi="Times New Roman" w:cs="Times New Roman"/>
          <w:sz w:val="24"/>
          <w:szCs w:val="24"/>
        </w:rPr>
        <w:t>Rajter</w:t>
      </w:r>
      <w:proofErr w:type="spellEnd"/>
      <w:r w:rsidRPr="00E96208">
        <w:rPr>
          <w:rFonts w:ascii="Times New Roman" w:hAnsi="Times New Roman" w:cs="Times New Roman"/>
          <w:sz w:val="24"/>
          <w:szCs w:val="24"/>
        </w:rPr>
        <w:t xml:space="preserve"> M. Gender and age differences in prevalence and incidence of child sexual abuse in Croatia. Croat Med J. 2013;54(5):469-479. doi:10.3325/cmj.2013.54.469</w:t>
      </w:r>
    </w:p>
    <w:p w14:paraId="783F1F38" w14:textId="77777777" w:rsidR="00E96208" w:rsidRPr="00E96208" w:rsidRDefault="00E96208" w:rsidP="00E96208">
      <w:pPr>
        <w:pStyle w:val="ListParagraph"/>
        <w:numPr>
          <w:ilvl w:val="0"/>
          <w:numId w:val="4"/>
        </w:numPr>
        <w:rPr>
          <w:rFonts w:ascii="Times New Roman" w:hAnsi="Times New Roman" w:cs="Times New Roman"/>
          <w:sz w:val="24"/>
          <w:szCs w:val="24"/>
        </w:rPr>
      </w:pPr>
      <w:r w:rsidRPr="00E96208">
        <w:rPr>
          <w:rFonts w:ascii="Times New Roman" w:hAnsi="Times New Roman" w:cs="Times New Roman"/>
          <w:sz w:val="24"/>
          <w:szCs w:val="24"/>
        </w:rPr>
        <w:t xml:space="preserve">Crowley MS, Seery BL. Exploring the multiplicity of childhood sexual abuse with a focus on </w:t>
      </w:r>
      <w:proofErr w:type="spellStart"/>
      <w:r w:rsidRPr="00E96208">
        <w:rPr>
          <w:rFonts w:ascii="Times New Roman" w:hAnsi="Times New Roman" w:cs="Times New Roman"/>
          <w:sz w:val="24"/>
          <w:szCs w:val="24"/>
        </w:rPr>
        <w:t>polyincestuous</w:t>
      </w:r>
      <w:proofErr w:type="spellEnd"/>
      <w:r w:rsidRPr="00E96208">
        <w:rPr>
          <w:rFonts w:ascii="Times New Roman" w:hAnsi="Times New Roman" w:cs="Times New Roman"/>
          <w:sz w:val="24"/>
          <w:szCs w:val="24"/>
        </w:rPr>
        <w:t xml:space="preserve"> contexts of abuse. J Child Sex Abus 2008 Oct 14;10(4):91-110. </w:t>
      </w:r>
    </w:p>
    <w:p w14:paraId="289D8D3F" w14:textId="77777777" w:rsidR="00E96208" w:rsidRPr="00E96208" w:rsidRDefault="00E96208" w:rsidP="00E96208">
      <w:pPr>
        <w:pStyle w:val="ListParagraph"/>
        <w:numPr>
          <w:ilvl w:val="0"/>
          <w:numId w:val="4"/>
        </w:numPr>
        <w:rPr>
          <w:rFonts w:ascii="Times New Roman" w:hAnsi="Times New Roman" w:cs="Times New Roman"/>
          <w:sz w:val="24"/>
          <w:szCs w:val="24"/>
        </w:rPr>
      </w:pPr>
      <w:r w:rsidRPr="00E96208">
        <w:rPr>
          <w:rFonts w:ascii="Times New Roman" w:hAnsi="Times New Roman" w:cs="Times New Roman"/>
          <w:sz w:val="24"/>
          <w:szCs w:val="24"/>
        </w:rPr>
        <w:t>Palmer S, Brown R, Rae-Grant N, Loughlin M. Responding to children's disclosure of familial abuse: what survivors tell us. Child Welfare 1999;78(2):259-282.</w:t>
      </w:r>
    </w:p>
    <w:p w14:paraId="3F4084ED" w14:textId="77777777" w:rsidR="00E96208" w:rsidRPr="00E96208" w:rsidRDefault="00E96208" w:rsidP="00E96208">
      <w:pPr>
        <w:pStyle w:val="ListParagraph"/>
        <w:numPr>
          <w:ilvl w:val="0"/>
          <w:numId w:val="4"/>
        </w:numPr>
        <w:rPr>
          <w:rFonts w:ascii="Times New Roman" w:hAnsi="Times New Roman" w:cs="Times New Roman"/>
          <w:sz w:val="24"/>
          <w:szCs w:val="24"/>
        </w:rPr>
      </w:pPr>
      <w:r w:rsidRPr="00E96208">
        <w:rPr>
          <w:rFonts w:ascii="Times New Roman" w:hAnsi="Times New Roman" w:cs="Times New Roman"/>
          <w:sz w:val="24"/>
          <w:szCs w:val="24"/>
        </w:rPr>
        <w:t xml:space="preserve">AL-Asadi A Comparison Between Male and Female Survivors of Sexual Abuse and Assault in Relation to Age at Admission to Therapy, Age of Onset, and Age at Last Sexual Assault: Retrospective Observational Study </w:t>
      </w:r>
      <w:proofErr w:type="spellStart"/>
      <w:r w:rsidRPr="00E96208">
        <w:rPr>
          <w:rFonts w:ascii="Times New Roman" w:hAnsi="Times New Roman" w:cs="Times New Roman"/>
          <w:sz w:val="24"/>
          <w:szCs w:val="24"/>
        </w:rPr>
        <w:t>JMIRx</w:t>
      </w:r>
      <w:proofErr w:type="spellEnd"/>
      <w:r w:rsidRPr="00E96208">
        <w:rPr>
          <w:rFonts w:ascii="Times New Roman" w:hAnsi="Times New Roman" w:cs="Times New Roman"/>
          <w:sz w:val="24"/>
          <w:szCs w:val="24"/>
        </w:rPr>
        <w:t xml:space="preserve"> Med 2021;2(4):e23713 URL: </w:t>
      </w:r>
      <w:hyperlink r:id="rId18" w:history="1">
        <w:r w:rsidRPr="00E96208">
          <w:rPr>
            <w:rStyle w:val="Hyperlink"/>
            <w:rFonts w:ascii="Times New Roman" w:hAnsi="Times New Roman" w:cs="Times New Roman"/>
            <w:sz w:val="24"/>
            <w:szCs w:val="24"/>
          </w:rPr>
          <w:t>https://xmed.jmir.org/2021/4/e23713</w:t>
        </w:r>
      </w:hyperlink>
      <w:r w:rsidRPr="00E96208">
        <w:rPr>
          <w:rFonts w:ascii="Times New Roman" w:hAnsi="Times New Roman" w:cs="Times New Roman"/>
          <w:sz w:val="24"/>
          <w:szCs w:val="24"/>
        </w:rPr>
        <w:t xml:space="preserve"> DOI: 10.2196/23713</w:t>
      </w:r>
    </w:p>
    <w:p w14:paraId="2938462D" w14:textId="77777777" w:rsidR="00E96208" w:rsidRPr="00E96208" w:rsidRDefault="00E96208" w:rsidP="00E96208">
      <w:pPr>
        <w:pStyle w:val="NormalWeb"/>
        <w:numPr>
          <w:ilvl w:val="0"/>
          <w:numId w:val="4"/>
        </w:numPr>
        <w:spacing w:before="0" w:beforeAutospacing="0" w:after="0" w:afterAutospacing="0"/>
      </w:pPr>
      <w:r w:rsidRPr="00E96208">
        <w:lastRenderedPageBreak/>
        <w:t xml:space="preserve">Snyder H N. Sexual assault of young children as reported to law Enforcement: victim, incident, and offender characteristics. </w:t>
      </w:r>
      <w:hyperlink r:id="rId19" w:history="1">
        <w:r w:rsidRPr="00E96208">
          <w:rPr>
            <w:rStyle w:val="Hyperlink"/>
          </w:rPr>
          <w:t>https://bjs.ojp.gov/content/pub/pdf/saycrle.pdf. 2000</w:t>
        </w:r>
      </w:hyperlink>
      <w:r w:rsidRPr="00E96208">
        <w:t>. [Accessed 18/9/2025]</w:t>
      </w:r>
    </w:p>
    <w:p w14:paraId="6EE8EA29" w14:textId="77777777" w:rsidR="00E96208" w:rsidRPr="00E96208" w:rsidRDefault="00E96208" w:rsidP="00E96208">
      <w:pPr>
        <w:pStyle w:val="NormalWeb"/>
        <w:numPr>
          <w:ilvl w:val="0"/>
          <w:numId w:val="4"/>
        </w:numPr>
        <w:spacing w:before="0" w:beforeAutospacing="0" w:after="0" w:afterAutospacing="0"/>
      </w:pPr>
      <w:r w:rsidRPr="00E96208">
        <w:t xml:space="preserve">Abreu L, Hecker T, </w:t>
      </w:r>
      <w:proofErr w:type="spellStart"/>
      <w:r w:rsidRPr="00E96208">
        <w:t>Goessmann</w:t>
      </w:r>
      <w:proofErr w:type="spellEnd"/>
      <w:r w:rsidRPr="00E96208">
        <w:t xml:space="preserve"> K, </w:t>
      </w:r>
      <w:proofErr w:type="spellStart"/>
      <w:r w:rsidRPr="00E96208">
        <w:t>Abioye</w:t>
      </w:r>
      <w:proofErr w:type="spellEnd"/>
      <w:r w:rsidRPr="00E96208">
        <w:t xml:space="preserve"> TO, </w:t>
      </w:r>
      <w:proofErr w:type="spellStart"/>
      <w:r w:rsidRPr="00E96208">
        <w:t>Olorunlambe</w:t>
      </w:r>
      <w:proofErr w:type="spellEnd"/>
      <w:r w:rsidRPr="00E96208">
        <w:t xml:space="preserve"> W, </w:t>
      </w:r>
      <w:proofErr w:type="spellStart"/>
      <w:r w:rsidRPr="00E96208">
        <w:t>Hoeffler</w:t>
      </w:r>
      <w:proofErr w:type="spellEnd"/>
      <w:r w:rsidRPr="00E96208">
        <w:t xml:space="preserve"> A. Prevalence and correlates of sexual violence against adolescents: Quantitative evidence from rural and urban communities in South-West Nigeria. PLOS Global Public Health [Internet]. 2025 Feb 11;5(2</w:t>
      </w:r>
      <w:proofErr w:type="gramStart"/>
      <w:r w:rsidRPr="00E96208">
        <w:t>):e</w:t>
      </w:r>
      <w:proofErr w:type="gramEnd"/>
      <w:r w:rsidRPr="00E96208">
        <w:t xml:space="preserve">0004223. Available from: </w:t>
      </w:r>
      <w:r w:rsidRPr="00E96208">
        <w:rPr>
          <w:rStyle w:val="url"/>
        </w:rPr>
        <w:t>https://doi.org/10.1371/journal.pgph.0004223</w:t>
      </w:r>
    </w:p>
    <w:p w14:paraId="786C2179" w14:textId="77777777" w:rsidR="00E96208" w:rsidRPr="00E96208" w:rsidRDefault="00E96208" w:rsidP="00E96208">
      <w:pPr>
        <w:pStyle w:val="ListParagraph"/>
        <w:numPr>
          <w:ilvl w:val="0"/>
          <w:numId w:val="4"/>
        </w:numPr>
        <w:rPr>
          <w:rFonts w:ascii="Times New Roman" w:hAnsi="Times New Roman" w:cs="Times New Roman"/>
          <w:sz w:val="24"/>
          <w:szCs w:val="24"/>
        </w:rPr>
      </w:pPr>
      <w:r w:rsidRPr="00E96208">
        <w:rPr>
          <w:rFonts w:ascii="Times New Roman" w:hAnsi="Times New Roman" w:cs="Times New Roman"/>
          <w:sz w:val="24"/>
          <w:szCs w:val="24"/>
        </w:rPr>
        <w:t xml:space="preserve">Ferragut M, Ortiz-Tallo M, Blanca MJ. Victims and Perpetrators of Child Sexual Abuse: Abusive Contact and Penetration Experiences. International Journal of Environmental Research and Public Health. 2021; 18(18):9593. </w:t>
      </w:r>
      <w:hyperlink r:id="rId20" w:history="1">
        <w:r w:rsidRPr="00E96208">
          <w:rPr>
            <w:rStyle w:val="Hyperlink"/>
            <w:rFonts w:ascii="Times New Roman" w:hAnsi="Times New Roman" w:cs="Times New Roman"/>
            <w:sz w:val="24"/>
            <w:szCs w:val="24"/>
          </w:rPr>
          <w:t>https://doi.org/10.3390/ijerph18189593</w:t>
        </w:r>
      </w:hyperlink>
    </w:p>
    <w:p w14:paraId="674D2574" w14:textId="77777777" w:rsidR="00011775" w:rsidRPr="00E96208" w:rsidRDefault="00011775">
      <w:pPr>
        <w:spacing w:line="360" w:lineRule="auto"/>
        <w:jc w:val="both"/>
        <w:rPr>
          <w:rFonts w:ascii="Times New Roman" w:hAnsi="Times New Roman" w:cs="Times New Roman"/>
          <w:color w:val="FF0000"/>
          <w:sz w:val="24"/>
          <w:szCs w:val="24"/>
        </w:rPr>
      </w:pPr>
    </w:p>
    <w:sectPr w:rsidR="00011775" w:rsidRPr="00E96208">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C0D3C" w14:textId="77777777" w:rsidR="00D87755" w:rsidRDefault="00D87755" w:rsidP="006F74C1">
      <w:pPr>
        <w:spacing w:after="0" w:line="240" w:lineRule="auto"/>
      </w:pPr>
      <w:r>
        <w:separator/>
      </w:r>
    </w:p>
  </w:endnote>
  <w:endnote w:type="continuationSeparator" w:id="0">
    <w:p w14:paraId="686C0932" w14:textId="77777777" w:rsidR="00D87755" w:rsidRDefault="00D87755" w:rsidP="006F7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F1989" w14:textId="77777777" w:rsidR="00FE21F2" w:rsidRDefault="00FE21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7CDF5" w14:textId="77777777" w:rsidR="00FE21F2" w:rsidRDefault="00FE21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C33F3" w14:textId="77777777" w:rsidR="00FE21F2" w:rsidRDefault="00FE21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3CD09" w14:textId="77777777" w:rsidR="00D87755" w:rsidRDefault="00D87755" w:rsidP="006F74C1">
      <w:pPr>
        <w:spacing w:after="0" w:line="240" w:lineRule="auto"/>
      </w:pPr>
      <w:r>
        <w:separator/>
      </w:r>
    </w:p>
  </w:footnote>
  <w:footnote w:type="continuationSeparator" w:id="0">
    <w:p w14:paraId="312B7265" w14:textId="77777777" w:rsidR="00D87755" w:rsidRDefault="00D87755" w:rsidP="006F7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DFE36" w14:textId="2BAE3667" w:rsidR="00FE21F2" w:rsidRDefault="00FE21F2">
    <w:pPr>
      <w:pStyle w:val="Header"/>
    </w:pPr>
    <w:r>
      <w:rPr>
        <w:noProof/>
      </w:rPr>
      <w:pict w14:anchorId="37F42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5097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781D4" w14:textId="035115AB" w:rsidR="00FE21F2" w:rsidRDefault="00FE21F2">
    <w:pPr>
      <w:pStyle w:val="Header"/>
    </w:pPr>
    <w:r>
      <w:rPr>
        <w:noProof/>
      </w:rPr>
      <w:pict w14:anchorId="0275FB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5097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B8E28" w14:textId="67D3DE97" w:rsidR="00FE21F2" w:rsidRDefault="00FE21F2">
    <w:pPr>
      <w:pStyle w:val="Header"/>
    </w:pPr>
    <w:r>
      <w:rPr>
        <w:noProof/>
      </w:rPr>
      <w:pict w14:anchorId="6B3192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5097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031C3"/>
    <w:multiLevelType w:val="hybridMultilevel"/>
    <w:tmpl w:val="9752A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3338E7"/>
    <w:multiLevelType w:val="hybridMultilevel"/>
    <w:tmpl w:val="4EC09F08"/>
    <w:lvl w:ilvl="0" w:tplc="6AB8954E">
      <w:start w:val="1"/>
      <w:numFmt w:val="bullet"/>
      <w:lvlText w:val="•"/>
      <w:lvlJc w:val="left"/>
      <w:pPr>
        <w:tabs>
          <w:tab w:val="num" w:pos="720"/>
        </w:tabs>
        <w:ind w:left="720" w:hanging="360"/>
      </w:pPr>
      <w:rPr>
        <w:rFonts w:ascii="Arial" w:hAnsi="Arial" w:hint="default"/>
      </w:rPr>
    </w:lvl>
    <w:lvl w:ilvl="1" w:tplc="70F850AA" w:tentative="1">
      <w:start w:val="1"/>
      <w:numFmt w:val="bullet"/>
      <w:lvlText w:val="•"/>
      <w:lvlJc w:val="left"/>
      <w:pPr>
        <w:tabs>
          <w:tab w:val="num" w:pos="1440"/>
        </w:tabs>
        <w:ind w:left="1440" w:hanging="360"/>
      </w:pPr>
      <w:rPr>
        <w:rFonts w:ascii="Arial" w:hAnsi="Arial" w:hint="default"/>
      </w:rPr>
    </w:lvl>
    <w:lvl w:ilvl="2" w:tplc="1972B1C4" w:tentative="1">
      <w:start w:val="1"/>
      <w:numFmt w:val="bullet"/>
      <w:lvlText w:val="•"/>
      <w:lvlJc w:val="left"/>
      <w:pPr>
        <w:tabs>
          <w:tab w:val="num" w:pos="2160"/>
        </w:tabs>
        <w:ind w:left="2160" w:hanging="360"/>
      </w:pPr>
      <w:rPr>
        <w:rFonts w:ascii="Arial" w:hAnsi="Arial" w:hint="default"/>
      </w:rPr>
    </w:lvl>
    <w:lvl w:ilvl="3" w:tplc="45C897E2" w:tentative="1">
      <w:start w:val="1"/>
      <w:numFmt w:val="bullet"/>
      <w:lvlText w:val="•"/>
      <w:lvlJc w:val="left"/>
      <w:pPr>
        <w:tabs>
          <w:tab w:val="num" w:pos="2880"/>
        </w:tabs>
        <w:ind w:left="2880" w:hanging="360"/>
      </w:pPr>
      <w:rPr>
        <w:rFonts w:ascii="Arial" w:hAnsi="Arial" w:hint="default"/>
      </w:rPr>
    </w:lvl>
    <w:lvl w:ilvl="4" w:tplc="2B329928" w:tentative="1">
      <w:start w:val="1"/>
      <w:numFmt w:val="bullet"/>
      <w:lvlText w:val="•"/>
      <w:lvlJc w:val="left"/>
      <w:pPr>
        <w:tabs>
          <w:tab w:val="num" w:pos="3600"/>
        </w:tabs>
        <w:ind w:left="3600" w:hanging="360"/>
      </w:pPr>
      <w:rPr>
        <w:rFonts w:ascii="Arial" w:hAnsi="Arial" w:hint="default"/>
      </w:rPr>
    </w:lvl>
    <w:lvl w:ilvl="5" w:tplc="1FC068C6" w:tentative="1">
      <w:start w:val="1"/>
      <w:numFmt w:val="bullet"/>
      <w:lvlText w:val="•"/>
      <w:lvlJc w:val="left"/>
      <w:pPr>
        <w:tabs>
          <w:tab w:val="num" w:pos="4320"/>
        </w:tabs>
        <w:ind w:left="4320" w:hanging="360"/>
      </w:pPr>
      <w:rPr>
        <w:rFonts w:ascii="Arial" w:hAnsi="Arial" w:hint="default"/>
      </w:rPr>
    </w:lvl>
    <w:lvl w:ilvl="6" w:tplc="E55C7A58" w:tentative="1">
      <w:start w:val="1"/>
      <w:numFmt w:val="bullet"/>
      <w:lvlText w:val="•"/>
      <w:lvlJc w:val="left"/>
      <w:pPr>
        <w:tabs>
          <w:tab w:val="num" w:pos="5040"/>
        </w:tabs>
        <w:ind w:left="5040" w:hanging="360"/>
      </w:pPr>
      <w:rPr>
        <w:rFonts w:ascii="Arial" w:hAnsi="Arial" w:hint="default"/>
      </w:rPr>
    </w:lvl>
    <w:lvl w:ilvl="7" w:tplc="177C58F4" w:tentative="1">
      <w:start w:val="1"/>
      <w:numFmt w:val="bullet"/>
      <w:lvlText w:val="•"/>
      <w:lvlJc w:val="left"/>
      <w:pPr>
        <w:tabs>
          <w:tab w:val="num" w:pos="5760"/>
        </w:tabs>
        <w:ind w:left="5760" w:hanging="360"/>
      </w:pPr>
      <w:rPr>
        <w:rFonts w:ascii="Arial" w:hAnsi="Arial" w:hint="default"/>
      </w:rPr>
    </w:lvl>
    <w:lvl w:ilvl="8" w:tplc="02F4AB6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9112095"/>
    <w:multiLevelType w:val="hybridMultilevel"/>
    <w:tmpl w:val="CB82CF9C"/>
    <w:lvl w:ilvl="0" w:tplc="654A3AC6">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772338D"/>
    <w:multiLevelType w:val="hybridMultilevel"/>
    <w:tmpl w:val="9132B0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6CB"/>
    <w:rsid w:val="00003978"/>
    <w:rsid w:val="00011775"/>
    <w:rsid w:val="000278EB"/>
    <w:rsid w:val="000370D6"/>
    <w:rsid w:val="000435CD"/>
    <w:rsid w:val="000714A7"/>
    <w:rsid w:val="0007230E"/>
    <w:rsid w:val="00074F37"/>
    <w:rsid w:val="00096735"/>
    <w:rsid w:val="000B1D82"/>
    <w:rsid w:val="000D34BB"/>
    <w:rsid w:val="000E62B6"/>
    <w:rsid w:val="0015434B"/>
    <w:rsid w:val="00164D9C"/>
    <w:rsid w:val="00172B2F"/>
    <w:rsid w:val="00172BE8"/>
    <w:rsid w:val="00176330"/>
    <w:rsid w:val="001B2BDB"/>
    <w:rsid w:val="001C0A39"/>
    <w:rsid w:val="001E300F"/>
    <w:rsid w:val="00214236"/>
    <w:rsid w:val="00221A39"/>
    <w:rsid w:val="002228DB"/>
    <w:rsid w:val="00232AB7"/>
    <w:rsid w:val="00235703"/>
    <w:rsid w:val="002364C7"/>
    <w:rsid w:val="002417D6"/>
    <w:rsid w:val="00255C24"/>
    <w:rsid w:val="002564B6"/>
    <w:rsid w:val="002566FC"/>
    <w:rsid w:val="00257066"/>
    <w:rsid w:val="00290BB4"/>
    <w:rsid w:val="002A4377"/>
    <w:rsid w:val="002B4B4C"/>
    <w:rsid w:val="002C1827"/>
    <w:rsid w:val="00304BAD"/>
    <w:rsid w:val="0032701C"/>
    <w:rsid w:val="003342BC"/>
    <w:rsid w:val="00340712"/>
    <w:rsid w:val="00353B77"/>
    <w:rsid w:val="00362924"/>
    <w:rsid w:val="003B01D4"/>
    <w:rsid w:val="003E4FB3"/>
    <w:rsid w:val="00402436"/>
    <w:rsid w:val="00404472"/>
    <w:rsid w:val="00436861"/>
    <w:rsid w:val="00436DA6"/>
    <w:rsid w:val="004573F7"/>
    <w:rsid w:val="004634A4"/>
    <w:rsid w:val="004710CC"/>
    <w:rsid w:val="004720A7"/>
    <w:rsid w:val="004B4870"/>
    <w:rsid w:val="004C3B0E"/>
    <w:rsid w:val="004D3ACF"/>
    <w:rsid w:val="005049C9"/>
    <w:rsid w:val="00545285"/>
    <w:rsid w:val="0056023B"/>
    <w:rsid w:val="005637AF"/>
    <w:rsid w:val="00576D7F"/>
    <w:rsid w:val="00584BE9"/>
    <w:rsid w:val="0058581A"/>
    <w:rsid w:val="005A338B"/>
    <w:rsid w:val="005B1C19"/>
    <w:rsid w:val="005C12F2"/>
    <w:rsid w:val="005D2462"/>
    <w:rsid w:val="005D4760"/>
    <w:rsid w:val="005E3A51"/>
    <w:rsid w:val="00603CE4"/>
    <w:rsid w:val="00606D1C"/>
    <w:rsid w:val="00607316"/>
    <w:rsid w:val="00607F69"/>
    <w:rsid w:val="006137B7"/>
    <w:rsid w:val="00670731"/>
    <w:rsid w:val="006749DC"/>
    <w:rsid w:val="0067523D"/>
    <w:rsid w:val="006B4BA3"/>
    <w:rsid w:val="006B53BB"/>
    <w:rsid w:val="006C4EED"/>
    <w:rsid w:val="006C5628"/>
    <w:rsid w:val="006E3146"/>
    <w:rsid w:val="006E51CF"/>
    <w:rsid w:val="006F0B3D"/>
    <w:rsid w:val="006F1D19"/>
    <w:rsid w:val="006F74C1"/>
    <w:rsid w:val="007007E3"/>
    <w:rsid w:val="00731437"/>
    <w:rsid w:val="00737F22"/>
    <w:rsid w:val="00753808"/>
    <w:rsid w:val="00755500"/>
    <w:rsid w:val="0076778A"/>
    <w:rsid w:val="00767820"/>
    <w:rsid w:val="00793699"/>
    <w:rsid w:val="007D4755"/>
    <w:rsid w:val="007D7B2B"/>
    <w:rsid w:val="007F61E0"/>
    <w:rsid w:val="00822657"/>
    <w:rsid w:val="00825B80"/>
    <w:rsid w:val="00826296"/>
    <w:rsid w:val="008515EB"/>
    <w:rsid w:val="00853111"/>
    <w:rsid w:val="00855D6D"/>
    <w:rsid w:val="008569F0"/>
    <w:rsid w:val="00860F6C"/>
    <w:rsid w:val="00866F89"/>
    <w:rsid w:val="008B4A99"/>
    <w:rsid w:val="008C0D16"/>
    <w:rsid w:val="008D383B"/>
    <w:rsid w:val="008E2174"/>
    <w:rsid w:val="008F1264"/>
    <w:rsid w:val="009072F0"/>
    <w:rsid w:val="009225E6"/>
    <w:rsid w:val="00927400"/>
    <w:rsid w:val="00941C86"/>
    <w:rsid w:val="009442F6"/>
    <w:rsid w:val="009515AB"/>
    <w:rsid w:val="009771E5"/>
    <w:rsid w:val="009845F3"/>
    <w:rsid w:val="00992685"/>
    <w:rsid w:val="009A3F9A"/>
    <w:rsid w:val="009A6A40"/>
    <w:rsid w:val="009B3630"/>
    <w:rsid w:val="009C7EF2"/>
    <w:rsid w:val="009D5B79"/>
    <w:rsid w:val="009F7BFA"/>
    <w:rsid w:val="009F7C9B"/>
    <w:rsid w:val="00A06977"/>
    <w:rsid w:val="00A22B62"/>
    <w:rsid w:val="00A37504"/>
    <w:rsid w:val="00A37C77"/>
    <w:rsid w:val="00A423AC"/>
    <w:rsid w:val="00A4541C"/>
    <w:rsid w:val="00A7046A"/>
    <w:rsid w:val="00A812F9"/>
    <w:rsid w:val="00A8512A"/>
    <w:rsid w:val="00AB04A2"/>
    <w:rsid w:val="00AD27F9"/>
    <w:rsid w:val="00AE6E14"/>
    <w:rsid w:val="00AF3233"/>
    <w:rsid w:val="00AF6567"/>
    <w:rsid w:val="00B11786"/>
    <w:rsid w:val="00B50BBC"/>
    <w:rsid w:val="00B560A4"/>
    <w:rsid w:val="00B605D8"/>
    <w:rsid w:val="00B646CB"/>
    <w:rsid w:val="00B66EC2"/>
    <w:rsid w:val="00B70CCE"/>
    <w:rsid w:val="00B82D35"/>
    <w:rsid w:val="00B949B1"/>
    <w:rsid w:val="00B95686"/>
    <w:rsid w:val="00BE42AE"/>
    <w:rsid w:val="00C01CCD"/>
    <w:rsid w:val="00C03E9C"/>
    <w:rsid w:val="00C25EBD"/>
    <w:rsid w:val="00C267F9"/>
    <w:rsid w:val="00C350B0"/>
    <w:rsid w:val="00C35D04"/>
    <w:rsid w:val="00C5549D"/>
    <w:rsid w:val="00C61D2C"/>
    <w:rsid w:val="00C912D5"/>
    <w:rsid w:val="00CA11C6"/>
    <w:rsid w:val="00CB09BA"/>
    <w:rsid w:val="00CC212F"/>
    <w:rsid w:val="00CE558D"/>
    <w:rsid w:val="00D0726C"/>
    <w:rsid w:val="00D14200"/>
    <w:rsid w:val="00D333A3"/>
    <w:rsid w:val="00D466B3"/>
    <w:rsid w:val="00D72AAF"/>
    <w:rsid w:val="00D87755"/>
    <w:rsid w:val="00DB6EB3"/>
    <w:rsid w:val="00DD4840"/>
    <w:rsid w:val="00DD6E78"/>
    <w:rsid w:val="00DE1D81"/>
    <w:rsid w:val="00DF0996"/>
    <w:rsid w:val="00E06483"/>
    <w:rsid w:val="00E262C6"/>
    <w:rsid w:val="00E47F01"/>
    <w:rsid w:val="00E80847"/>
    <w:rsid w:val="00E87FAA"/>
    <w:rsid w:val="00E93EAE"/>
    <w:rsid w:val="00E96208"/>
    <w:rsid w:val="00EC2BF9"/>
    <w:rsid w:val="00ED4987"/>
    <w:rsid w:val="00EF732B"/>
    <w:rsid w:val="00F16D64"/>
    <w:rsid w:val="00F17F68"/>
    <w:rsid w:val="00F31BC4"/>
    <w:rsid w:val="00F33421"/>
    <w:rsid w:val="00F40FAC"/>
    <w:rsid w:val="00F53DC9"/>
    <w:rsid w:val="00F55D72"/>
    <w:rsid w:val="00F57736"/>
    <w:rsid w:val="00F93E50"/>
    <w:rsid w:val="00FA1B19"/>
    <w:rsid w:val="00FC4689"/>
    <w:rsid w:val="00FE21F2"/>
    <w:rsid w:val="00FE7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B76C2A3"/>
  <w15:chartTrackingRefBased/>
  <w15:docId w15:val="{5AA3DE76-E31D-4565-9701-29C348C83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6E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EC2"/>
    <w:rPr>
      <w:rFonts w:ascii="Segoe UI" w:hAnsi="Segoe UI" w:cs="Segoe UI"/>
      <w:sz w:val="18"/>
      <w:szCs w:val="18"/>
    </w:rPr>
  </w:style>
  <w:style w:type="table" w:styleId="TableGrid">
    <w:name w:val="Table Grid"/>
    <w:basedOn w:val="TableNormal"/>
    <w:uiPriority w:val="39"/>
    <w:rsid w:val="00E06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74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4C1"/>
  </w:style>
  <w:style w:type="paragraph" w:styleId="Footer">
    <w:name w:val="footer"/>
    <w:basedOn w:val="Normal"/>
    <w:link w:val="FooterChar"/>
    <w:uiPriority w:val="99"/>
    <w:unhideWhenUsed/>
    <w:rsid w:val="006F74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4C1"/>
  </w:style>
  <w:style w:type="character" w:styleId="Hyperlink">
    <w:name w:val="Hyperlink"/>
    <w:basedOn w:val="DefaultParagraphFont"/>
    <w:uiPriority w:val="99"/>
    <w:unhideWhenUsed/>
    <w:rsid w:val="002A4377"/>
    <w:rPr>
      <w:color w:val="0563C1" w:themeColor="hyperlink"/>
      <w:u w:val="single"/>
    </w:rPr>
  </w:style>
  <w:style w:type="paragraph" w:styleId="ListParagraph">
    <w:name w:val="List Paragraph"/>
    <w:basedOn w:val="Normal"/>
    <w:uiPriority w:val="34"/>
    <w:qFormat/>
    <w:rsid w:val="00855D6D"/>
    <w:pPr>
      <w:ind w:left="720"/>
      <w:contextualSpacing/>
    </w:pPr>
  </w:style>
  <w:style w:type="paragraph" w:styleId="NormalWeb">
    <w:name w:val="Normal (Web)"/>
    <w:basedOn w:val="Normal"/>
    <w:uiPriority w:val="99"/>
    <w:semiHidden/>
    <w:unhideWhenUsed/>
    <w:rsid w:val="00E9620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rl">
    <w:name w:val="url"/>
    <w:basedOn w:val="DefaultParagraphFont"/>
    <w:rsid w:val="00E96208"/>
  </w:style>
  <w:style w:type="character" w:styleId="Emphasis">
    <w:name w:val="Emphasis"/>
    <w:basedOn w:val="DefaultParagraphFont"/>
    <w:uiPriority w:val="20"/>
    <w:qFormat/>
    <w:rsid w:val="00E96208"/>
    <w:rPr>
      <w:i/>
      <w:iCs/>
    </w:rPr>
  </w:style>
  <w:style w:type="character" w:styleId="UnresolvedMention">
    <w:name w:val="Unresolved Mention"/>
    <w:basedOn w:val="DefaultParagraphFont"/>
    <w:uiPriority w:val="99"/>
    <w:semiHidden/>
    <w:unhideWhenUsed/>
    <w:rsid w:val="00222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377532">
      <w:bodyDiv w:val="1"/>
      <w:marLeft w:val="0"/>
      <w:marRight w:val="0"/>
      <w:marTop w:val="0"/>
      <w:marBottom w:val="0"/>
      <w:divBdr>
        <w:top w:val="none" w:sz="0" w:space="0" w:color="auto"/>
        <w:left w:val="none" w:sz="0" w:space="0" w:color="auto"/>
        <w:bottom w:val="none" w:sz="0" w:space="0" w:color="auto"/>
        <w:right w:val="none" w:sz="0" w:space="0" w:color="auto"/>
      </w:divBdr>
      <w:divsChild>
        <w:div w:id="2025092088">
          <w:marLeft w:val="360"/>
          <w:marRight w:val="0"/>
          <w:marTop w:val="200"/>
          <w:marBottom w:val="0"/>
          <w:divBdr>
            <w:top w:val="none" w:sz="0" w:space="0" w:color="auto"/>
            <w:left w:val="none" w:sz="0" w:space="0" w:color="auto"/>
            <w:bottom w:val="none" w:sz="0" w:space="0" w:color="auto"/>
            <w:right w:val="none" w:sz="0" w:space="0" w:color="auto"/>
          </w:divBdr>
        </w:div>
        <w:div w:id="1922182672">
          <w:marLeft w:val="360"/>
          <w:marRight w:val="0"/>
          <w:marTop w:val="200"/>
          <w:marBottom w:val="0"/>
          <w:divBdr>
            <w:top w:val="none" w:sz="0" w:space="0" w:color="auto"/>
            <w:left w:val="none" w:sz="0" w:space="0" w:color="auto"/>
            <w:bottom w:val="none" w:sz="0" w:space="0" w:color="auto"/>
            <w:right w:val="none" w:sz="0" w:space="0" w:color="auto"/>
          </w:divBdr>
        </w:div>
        <w:div w:id="1115713375">
          <w:marLeft w:val="360"/>
          <w:marRight w:val="0"/>
          <w:marTop w:val="200"/>
          <w:marBottom w:val="0"/>
          <w:divBdr>
            <w:top w:val="none" w:sz="0" w:space="0" w:color="auto"/>
            <w:left w:val="none" w:sz="0" w:space="0" w:color="auto"/>
            <w:bottom w:val="none" w:sz="0" w:space="0" w:color="auto"/>
            <w:right w:val="none" w:sz="0" w:space="0" w:color="auto"/>
          </w:divBdr>
        </w:div>
        <w:div w:id="1735857268">
          <w:marLeft w:val="360"/>
          <w:marRight w:val="0"/>
          <w:marTop w:val="200"/>
          <w:marBottom w:val="0"/>
          <w:divBdr>
            <w:top w:val="none" w:sz="0" w:space="0" w:color="auto"/>
            <w:left w:val="none" w:sz="0" w:space="0" w:color="auto"/>
            <w:bottom w:val="none" w:sz="0" w:space="0" w:color="auto"/>
            <w:right w:val="none" w:sz="0" w:space="0" w:color="auto"/>
          </w:divBdr>
        </w:div>
      </w:divsChild>
    </w:div>
    <w:div w:id="966787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4059">
          <w:marLeft w:val="360"/>
          <w:marRight w:val="0"/>
          <w:marTop w:val="200"/>
          <w:marBottom w:val="0"/>
          <w:divBdr>
            <w:top w:val="none" w:sz="0" w:space="0" w:color="auto"/>
            <w:left w:val="none" w:sz="0" w:space="0" w:color="auto"/>
            <w:bottom w:val="none" w:sz="0" w:space="0" w:color="auto"/>
            <w:right w:val="none" w:sz="0" w:space="0" w:color="auto"/>
          </w:divBdr>
        </w:div>
      </w:divsChild>
    </w:div>
    <w:div w:id="1028602513">
      <w:bodyDiv w:val="1"/>
      <w:marLeft w:val="0"/>
      <w:marRight w:val="0"/>
      <w:marTop w:val="0"/>
      <w:marBottom w:val="0"/>
      <w:divBdr>
        <w:top w:val="none" w:sz="0" w:space="0" w:color="auto"/>
        <w:left w:val="none" w:sz="0" w:space="0" w:color="auto"/>
        <w:bottom w:val="none" w:sz="0" w:space="0" w:color="auto"/>
        <w:right w:val="none" w:sz="0" w:space="0" w:color="auto"/>
      </w:divBdr>
    </w:div>
    <w:div w:id="1343434169">
      <w:bodyDiv w:val="1"/>
      <w:marLeft w:val="0"/>
      <w:marRight w:val="0"/>
      <w:marTop w:val="0"/>
      <w:marBottom w:val="0"/>
      <w:divBdr>
        <w:top w:val="none" w:sz="0" w:space="0" w:color="auto"/>
        <w:left w:val="none" w:sz="0" w:space="0" w:color="auto"/>
        <w:bottom w:val="none" w:sz="0" w:space="0" w:color="auto"/>
        <w:right w:val="none" w:sz="0" w:space="0" w:color="auto"/>
      </w:divBdr>
      <w:divsChild>
        <w:div w:id="633561200">
          <w:marLeft w:val="360"/>
          <w:marRight w:val="0"/>
          <w:marTop w:val="200"/>
          <w:marBottom w:val="0"/>
          <w:divBdr>
            <w:top w:val="none" w:sz="0" w:space="0" w:color="auto"/>
            <w:left w:val="none" w:sz="0" w:space="0" w:color="auto"/>
            <w:bottom w:val="none" w:sz="0" w:space="0" w:color="auto"/>
            <w:right w:val="none" w:sz="0" w:space="0" w:color="auto"/>
          </w:divBdr>
        </w:div>
      </w:divsChild>
    </w:div>
    <w:div w:id="1611549431">
      <w:bodyDiv w:val="1"/>
      <w:marLeft w:val="0"/>
      <w:marRight w:val="0"/>
      <w:marTop w:val="0"/>
      <w:marBottom w:val="0"/>
      <w:divBdr>
        <w:top w:val="none" w:sz="0" w:space="0" w:color="auto"/>
        <w:left w:val="none" w:sz="0" w:space="0" w:color="auto"/>
        <w:bottom w:val="none" w:sz="0" w:space="0" w:color="auto"/>
        <w:right w:val="none" w:sz="0" w:space="0" w:color="auto"/>
      </w:divBdr>
    </w:div>
    <w:div w:id="1629816635">
      <w:bodyDiv w:val="1"/>
      <w:marLeft w:val="0"/>
      <w:marRight w:val="0"/>
      <w:marTop w:val="0"/>
      <w:marBottom w:val="0"/>
      <w:divBdr>
        <w:top w:val="none" w:sz="0" w:space="0" w:color="auto"/>
        <w:left w:val="none" w:sz="0" w:space="0" w:color="auto"/>
        <w:bottom w:val="none" w:sz="0" w:space="0" w:color="auto"/>
        <w:right w:val="none" w:sz="0" w:space="0" w:color="auto"/>
      </w:divBdr>
      <w:divsChild>
        <w:div w:id="966356037">
          <w:marLeft w:val="360"/>
          <w:marRight w:val="0"/>
          <w:marTop w:val="200"/>
          <w:marBottom w:val="0"/>
          <w:divBdr>
            <w:top w:val="none" w:sz="0" w:space="0" w:color="auto"/>
            <w:left w:val="none" w:sz="0" w:space="0" w:color="auto"/>
            <w:bottom w:val="none" w:sz="0" w:space="0" w:color="auto"/>
            <w:right w:val="none" w:sz="0" w:space="0" w:color="auto"/>
          </w:divBdr>
        </w:div>
        <w:div w:id="24746892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doi.org/10.3390/ijerph18189593" TargetMode="External"/><Relationship Id="rId18" Type="http://schemas.openxmlformats.org/officeDocument/2006/relationships/hyperlink" Target="https://xmed.jmir.org/2021/4/e23713"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diagramData" Target="diagrams/data1.xml"/><Relationship Id="rId12" Type="http://schemas.openxmlformats.org/officeDocument/2006/relationships/hyperlink" Target="https://doi.org/10.1016/j.childyouth.2024.107580" TargetMode="External"/><Relationship Id="rId17" Type="http://schemas.openxmlformats.org/officeDocument/2006/relationships/hyperlink" Target="https://doi.org/10.1016/s0140-6736(25)00311-3"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njpaediatrics.com/index.php/njp/article/view/81" TargetMode="External"/><Relationship Id="rId20" Type="http://schemas.openxmlformats.org/officeDocument/2006/relationships/hyperlink" Target="https://doi.org/10.3390/ijerph18189593"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77/08862605231221283"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diagramColors" Target="diagrams/colors1.xml"/><Relationship Id="rId19" Type="http://schemas.openxmlformats.org/officeDocument/2006/relationships/hyperlink" Target="https://bjs.ojp.gov/content/pub/pdf/saycrle.pdf.%202000" TargetMode="Externa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s://doi.org/10.1177/0886260520909193" TargetMode="External"/><Relationship Id="rId22" Type="http://schemas.openxmlformats.org/officeDocument/2006/relationships/header" Target="header2.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48B9E9-F144-48CC-ACDA-DFD8587E254F}"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GB"/>
        </a:p>
      </dgm:t>
    </dgm:pt>
    <dgm:pt modelId="{072357D4-B840-476A-BB5E-F31205A99544}">
      <dgm:prSet phldrT="[Text]"/>
      <dgm:spPr/>
      <dgm:t>
        <a:bodyPr/>
        <a:lstStyle/>
        <a:p>
          <a:r>
            <a:rPr lang="en-GB"/>
            <a:t>600 students </a:t>
          </a:r>
        </a:p>
      </dgm:t>
    </dgm:pt>
    <dgm:pt modelId="{BC862A59-4EFD-464E-82D2-6D256F0795AB}" type="parTrans" cxnId="{FF1015E7-2825-4FC9-BA69-064416A974D5}">
      <dgm:prSet/>
      <dgm:spPr/>
      <dgm:t>
        <a:bodyPr/>
        <a:lstStyle/>
        <a:p>
          <a:endParaRPr lang="en-GB"/>
        </a:p>
      </dgm:t>
    </dgm:pt>
    <dgm:pt modelId="{8CB353D3-2E1D-4224-ADEE-BE84392911FE}" type="sibTrans" cxnId="{FF1015E7-2825-4FC9-BA69-064416A974D5}">
      <dgm:prSet/>
      <dgm:spPr/>
      <dgm:t>
        <a:bodyPr/>
        <a:lstStyle/>
        <a:p>
          <a:endParaRPr lang="en-GB"/>
        </a:p>
      </dgm:t>
    </dgm:pt>
    <dgm:pt modelId="{2F6D6D74-1DFD-41D5-826A-644DF07EAA7C}">
      <dgm:prSet phldrT="[Text]"/>
      <dgm:spPr/>
      <dgm:t>
        <a:bodyPr/>
        <a:lstStyle/>
        <a:p>
          <a:r>
            <a:rPr lang="en-GB"/>
            <a:t>Abused 68(11.3%)</a:t>
          </a:r>
        </a:p>
      </dgm:t>
    </dgm:pt>
    <dgm:pt modelId="{A87884F3-D825-4BF4-8EE9-494E2BCC2452}" type="parTrans" cxnId="{BB3C43EB-C498-4317-84EF-A541454E20C5}">
      <dgm:prSet/>
      <dgm:spPr/>
      <dgm:t>
        <a:bodyPr/>
        <a:lstStyle/>
        <a:p>
          <a:endParaRPr lang="en-GB"/>
        </a:p>
      </dgm:t>
    </dgm:pt>
    <dgm:pt modelId="{BB34B170-96CE-4ABA-93B3-0FBAD2E22CBA}" type="sibTrans" cxnId="{BB3C43EB-C498-4317-84EF-A541454E20C5}">
      <dgm:prSet/>
      <dgm:spPr/>
      <dgm:t>
        <a:bodyPr/>
        <a:lstStyle/>
        <a:p>
          <a:endParaRPr lang="en-GB"/>
        </a:p>
      </dgm:t>
    </dgm:pt>
    <dgm:pt modelId="{999963A4-2094-4CBA-B652-621508CAECC3}">
      <dgm:prSet phldrT="[Text]"/>
      <dgm:spPr/>
      <dgm:t>
        <a:bodyPr/>
        <a:lstStyle/>
        <a:p>
          <a:r>
            <a:rPr lang="en-GB"/>
            <a:t>Males </a:t>
          </a:r>
        </a:p>
        <a:p>
          <a:r>
            <a:rPr lang="en-GB"/>
            <a:t>43 (12.7%) </a:t>
          </a:r>
        </a:p>
      </dgm:t>
    </dgm:pt>
    <dgm:pt modelId="{18B4D924-7F97-4914-A724-025E3CC2838F}" type="parTrans" cxnId="{1C1F4643-0AAE-421A-8726-1A85C5A5E7B5}">
      <dgm:prSet/>
      <dgm:spPr/>
      <dgm:t>
        <a:bodyPr/>
        <a:lstStyle/>
        <a:p>
          <a:endParaRPr lang="en-GB"/>
        </a:p>
      </dgm:t>
    </dgm:pt>
    <dgm:pt modelId="{7BD266C2-2818-49CE-BB4B-F330194E2ED6}" type="sibTrans" cxnId="{1C1F4643-0AAE-421A-8726-1A85C5A5E7B5}">
      <dgm:prSet/>
      <dgm:spPr/>
      <dgm:t>
        <a:bodyPr/>
        <a:lstStyle/>
        <a:p>
          <a:endParaRPr lang="en-GB"/>
        </a:p>
      </dgm:t>
    </dgm:pt>
    <dgm:pt modelId="{A8EB6885-82A5-42BA-9E96-8C86C1EDE965}">
      <dgm:prSet phldrT="[Text]"/>
      <dgm:spPr/>
      <dgm:t>
        <a:bodyPr/>
        <a:lstStyle/>
        <a:p>
          <a:r>
            <a:rPr lang="en-GB"/>
            <a:t>Female </a:t>
          </a:r>
        </a:p>
        <a:p>
          <a:r>
            <a:rPr lang="en-GB"/>
            <a:t>25(9.6%)</a:t>
          </a:r>
        </a:p>
      </dgm:t>
    </dgm:pt>
    <dgm:pt modelId="{3A578B53-D917-444C-AD8D-280B87DAF799}" type="parTrans" cxnId="{8ED89C36-8A3F-4F34-ABA4-C06375A46CB6}">
      <dgm:prSet/>
      <dgm:spPr/>
      <dgm:t>
        <a:bodyPr/>
        <a:lstStyle/>
        <a:p>
          <a:endParaRPr lang="en-GB"/>
        </a:p>
      </dgm:t>
    </dgm:pt>
    <dgm:pt modelId="{C4561A11-2F5F-48CA-B521-4F511177A672}" type="sibTrans" cxnId="{8ED89C36-8A3F-4F34-ABA4-C06375A46CB6}">
      <dgm:prSet/>
      <dgm:spPr/>
      <dgm:t>
        <a:bodyPr/>
        <a:lstStyle/>
        <a:p>
          <a:endParaRPr lang="en-GB"/>
        </a:p>
      </dgm:t>
    </dgm:pt>
    <dgm:pt modelId="{EF9AB048-E377-4FE4-ACD9-236F38EA0B36}">
      <dgm:prSet phldrT="[Text]"/>
      <dgm:spPr/>
      <dgm:t>
        <a:bodyPr/>
        <a:lstStyle/>
        <a:p>
          <a:r>
            <a:rPr lang="en-GB"/>
            <a:t>Not abused 532(88.7%)</a:t>
          </a:r>
        </a:p>
      </dgm:t>
    </dgm:pt>
    <dgm:pt modelId="{C00D7C40-7C29-40AD-8D04-8D219B007056}" type="sibTrans" cxnId="{21F4B013-7E8D-4F0D-B2BA-EE8142C59442}">
      <dgm:prSet/>
      <dgm:spPr/>
      <dgm:t>
        <a:bodyPr/>
        <a:lstStyle/>
        <a:p>
          <a:endParaRPr lang="en-GB"/>
        </a:p>
      </dgm:t>
    </dgm:pt>
    <dgm:pt modelId="{9650A56E-B5A9-49BD-951D-F3F46FE6BE03}" type="parTrans" cxnId="{21F4B013-7E8D-4F0D-B2BA-EE8142C59442}">
      <dgm:prSet/>
      <dgm:spPr/>
      <dgm:t>
        <a:bodyPr/>
        <a:lstStyle/>
        <a:p>
          <a:endParaRPr lang="en-GB"/>
        </a:p>
      </dgm:t>
    </dgm:pt>
    <dgm:pt modelId="{7617BFA3-6682-4CCE-8446-4E6410B723EF}" type="pres">
      <dgm:prSet presAssocID="{9348B9E9-F144-48CC-ACDA-DFD8587E254F}" presName="hierChild1" presStyleCnt="0">
        <dgm:presLayoutVars>
          <dgm:chPref val="1"/>
          <dgm:dir/>
          <dgm:animOne val="branch"/>
          <dgm:animLvl val="lvl"/>
          <dgm:resizeHandles/>
        </dgm:presLayoutVars>
      </dgm:prSet>
      <dgm:spPr/>
    </dgm:pt>
    <dgm:pt modelId="{0EB94F38-59BA-49CF-A2A8-117BDC5FF8B1}" type="pres">
      <dgm:prSet presAssocID="{072357D4-B840-476A-BB5E-F31205A99544}" presName="hierRoot1" presStyleCnt="0"/>
      <dgm:spPr/>
    </dgm:pt>
    <dgm:pt modelId="{7E367BA7-259F-444A-8056-A76364EB0708}" type="pres">
      <dgm:prSet presAssocID="{072357D4-B840-476A-BB5E-F31205A99544}" presName="composite" presStyleCnt="0"/>
      <dgm:spPr/>
    </dgm:pt>
    <dgm:pt modelId="{31293D45-4E9D-43B0-B44C-6D13B73524A5}" type="pres">
      <dgm:prSet presAssocID="{072357D4-B840-476A-BB5E-F31205A99544}" presName="background" presStyleLbl="node0" presStyleIdx="0" presStyleCnt="1"/>
      <dgm:spPr/>
    </dgm:pt>
    <dgm:pt modelId="{95CE51BC-E891-435B-BEA3-407893B0E4A2}" type="pres">
      <dgm:prSet presAssocID="{072357D4-B840-476A-BB5E-F31205A99544}" presName="text" presStyleLbl="fgAcc0" presStyleIdx="0" presStyleCnt="1">
        <dgm:presLayoutVars>
          <dgm:chPref val="3"/>
        </dgm:presLayoutVars>
      </dgm:prSet>
      <dgm:spPr/>
    </dgm:pt>
    <dgm:pt modelId="{84E34D0E-C72F-4C5B-96F5-F769D0019195}" type="pres">
      <dgm:prSet presAssocID="{072357D4-B840-476A-BB5E-F31205A99544}" presName="hierChild2" presStyleCnt="0"/>
      <dgm:spPr/>
    </dgm:pt>
    <dgm:pt modelId="{65B85621-4D25-4CA2-A4EE-AB481A1BF21F}" type="pres">
      <dgm:prSet presAssocID="{A87884F3-D825-4BF4-8EE9-494E2BCC2452}" presName="Name10" presStyleLbl="parChTrans1D2" presStyleIdx="0" presStyleCnt="2"/>
      <dgm:spPr/>
    </dgm:pt>
    <dgm:pt modelId="{374845F4-EC83-4A55-9BBC-CEE981F3FDC3}" type="pres">
      <dgm:prSet presAssocID="{2F6D6D74-1DFD-41D5-826A-644DF07EAA7C}" presName="hierRoot2" presStyleCnt="0"/>
      <dgm:spPr/>
    </dgm:pt>
    <dgm:pt modelId="{773A6E3F-6727-49F4-897B-F68F2435C918}" type="pres">
      <dgm:prSet presAssocID="{2F6D6D74-1DFD-41D5-826A-644DF07EAA7C}" presName="composite2" presStyleCnt="0"/>
      <dgm:spPr/>
    </dgm:pt>
    <dgm:pt modelId="{90B6EF68-6818-43A8-A7D3-916576AADB1F}" type="pres">
      <dgm:prSet presAssocID="{2F6D6D74-1DFD-41D5-826A-644DF07EAA7C}" presName="background2" presStyleLbl="node2" presStyleIdx="0" presStyleCnt="2"/>
      <dgm:spPr/>
    </dgm:pt>
    <dgm:pt modelId="{866A581C-534E-47D7-BA00-2A968FBB4D80}" type="pres">
      <dgm:prSet presAssocID="{2F6D6D74-1DFD-41D5-826A-644DF07EAA7C}" presName="text2" presStyleLbl="fgAcc2" presStyleIdx="0" presStyleCnt="2">
        <dgm:presLayoutVars>
          <dgm:chPref val="3"/>
        </dgm:presLayoutVars>
      </dgm:prSet>
      <dgm:spPr/>
    </dgm:pt>
    <dgm:pt modelId="{A442C370-388F-421A-94B2-C344C030C145}" type="pres">
      <dgm:prSet presAssocID="{2F6D6D74-1DFD-41D5-826A-644DF07EAA7C}" presName="hierChild3" presStyleCnt="0"/>
      <dgm:spPr/>
    </dgm:pt>
    <dgm:pt modelId="{A00300D5-8A19-4689-874F-B7557778EBE7}" type="pres">
      <dgm:prSet presAssocID="{18B4D924-7F97-4914-A724-025E3CC2838F}" presName="Name17" presStyleLbl="parChTrans1D3" presStyleIdx="0" presStyleCnt="2"/>
      <dgm:spPr/>
    </dgm:pt>
    <dgm:pt modelId="{80E7540A-1EBD-436F-92C3-3007B9C98469}" type="pres">
      <dgm:prSet presAssocID="{999963A4-2094-4CBA-B652-621508CAECC3}" presName="hierRoot3" presStyleCnt="0"/>
      <dgm:spPr/>
    </dgm:pt>
    <dgm:pt modelId="{917C3E51-0D5C-44C3-8C45-1CB9B097914D}" type="pres">
      <dgm:prSet presAssocID="{999963A4-2094-4CBA-B652-621508CAECC3}" presName="composite3" presStyleCnt="0"/>
      <dgm:spPr/>
    </dgm:pt>
    <dgm:pt modelId="{09201A71-110D-40F5-85FB-C02B64DE4A6A}" type="pres">
      <dgm:prSet presAssocID="{999963A4-2094-4CBA-B652-621508CAECC3}" presName="background3" presStyleLbl="node3" presStyleIdx="0" presStyleCnt="2"/>
      <dgm:spPr/>
    </dgm:pt>
    <dgm:pt modelId="{BA30C4F6-C4EC-400E-A918-6786A7CFCAFE}" type="pres">
      <dgm:prSet presAssocID="{999963A4-2094-4CBA-B652-621508CAECC3}" presName="text3" presStyleLbl="fgAcc3" presStyleIdx="0" presStyleCnt="2">
        <dgm:presLayoutVars>
          <dgm:chPref val="3"/>
        </dgm:presLayoutVars>
      </dgm:prSet>
      <dgm:spPr/>
    </dgm:pt>
    <dgm:pt modelId="{D81FBE28-322C-4A19-A1A2-BF98A9A72929}" type="pres">
      <dgm:prSet presAssocID="{999963A4-2094-4CBA-B652-621508CAECC3}" presName="hierChild4" presStyleCnt="0"/>
      <dgm:spPr/>
    </dgm:pt>
    <dgm:pt modelId="{8B8BED03-938F-4E8F-9527-D22867842022}" type="pres">
      <dgm:prSet presAssocID="{3A578B53-D917-444C-AD8D-280B87DAF799}" presName="Name17" presStyleLbl="parChTrans1D3" presStyleIdx="1" presStyleCnt="2"/>
      <dgm:spPr/>
    </dgm:pt>
    <dgm:pt modelId="{2E396074-313D-4314-9AD6-0CEF7167D77F}" type="pres">
      <dgm:prSet presAssocID="{A8EB6885-82A5-42BA-9E96-8C86C1EDE965}" presName="hierRoot3" presStyleCnt="0"/>
      <dgm:spPr/>
    </dgm:pt>
    <dgm:pt modelId="{677BF5E1-B6A6-41C7-95CF-7C9790EE756A}" type="pres">
      <dgm:prSet presAssocID="{A8EB6885-82A5-42BA-9E96-8C86C1EDE965}" presName="composite3" presStyleCnt="0"/>
      <dgm:spPr/>
    </dgm:pt>
    <dgm:pt modelId="{4FBBADDA-F4AF-4AE1-A95F-B76C53624915}" type="pres">
      <dgm:prSet presAssocID="{A8EB6885-82A5-42BA-9E96-8C86C1EDE965}" presName="background3" presStyleLbl="node3" presStyleIdx="1" presStyleCnt="2"/>
      <dgm:spPr/>
    </dgm:pt>
    <dgm:pt modelId="{6C0C5B6D-C997-43F8-83B1-11B187EA0003}" type="pres">
      <dgm:prSet presAssocID="{A8EB6885-82A5-42BA-9E96-8C86C1EDE965}" presName="text3" presStyleLbl="fgAcc3" presStyleIdx="1" presStyleCnt="2">
        <dgm:presLayoutVars>
          <dgm:chPref val="3"/>
        </dgm:presLayoutVars>
      </dgm:prSet>
      <dgm:spPr/>
    </dgm:pt>
    <dgm:pt modelId="{96228B96-39D9-4A09-BA5B-383D03FE36AC}" type="pres">
      <dgm:prSet presAssocID="{A8EB6885-82A5-42BA-9E96-8C86C1EDE965}" presName="hierChild4" presStyleCnt="0"/>
      <dgm:spPr/>
    </dgm:pt>
    <dgm:pt modelId="{2D17F857-304D-468B-815B-FEAEC7D32A4E}" type="pres">
      <dgm:prSet presAssocID="{9650A56E-B5A9-49BD-951D-F3F46FE6BE03}" presName="Name10" presStyleLbl="parChTrans1D2" presStyleIdx="1" presStyleCnt="2"/>
      <dgm:spPr/>
    </dgm:pt>
    <dgm:pt modelId="{D8DB40A7-222D-41BC-935E-47C899466E4D}" type="pres">
      <dgm:prSet presAssocID="{EF9AB048-E377-4FE4-ACD9-236F38EA0B36}" presName="hierRoot2" presStyleCnt="0"/>
      <dgm:spPr/>
    </dgm:pt>
    <dgm:pt modelId="{B1A4B342-F3DB-4132-95AF-CF31734DBD01}" type="pres">
      <dgm:prSet presAssocID="{EF9AB048-E377-4FE4-ACD9-236F38EA0B36}" presName="composite2" presStyleCnt="0"/>
      <dgm:spPr/>
    </dgm:pt>
    <dgm:pt modelId="{D14C367A-0435-42EE-B041-DC4B69B329AD}" type="pres">
      <dgm:prSet presAssocID="{EF9AB048-E377-4FE4-ACD9-236F38EA0B36}" presName="background2" presStyleLbl="node2" presStyleIdx="1" presStyleCnt="2"/>
      <dgm:spPr/>
    </dgm:pt>
    <dgm:pt modelId="{7B6F96E5-8ACD-4C72-A370-584E93F79F41}" type="pres">
      <dgm:prSet presAssocID="{EF9AB048-E377-4FE4-ACD9-236F38EA0B36}" presName="text2" presStyleLbl="fgAcc2" presStyleIdx="1" presStyleCnt="2">
        <dgm:presLayoutVars>
          <dgm:chPref val="3"/>
        </dgm:presLayoutVars>
      </dgm:prSet>
      <dgm:spPr/>
    </dgm:pt>
    <dgm:pt modelId="{8A64B21E-0945-49CA-84F7-B7C6B95E11E6}" type="pres">
      <dgm:prSet presAssocID="{EF9AB048-E377-4FE4-ACD9-236F38EA0B36}" presName="hierChild3" presStyleCnt="0"/>
      <dgm:spPr/>
    </dgm:pt>
  </dgm:ptLst>
  <dgm:cxnLst>
    <dgm:cxn modelId="{21F4B013-7E8D-4F0D-B2BA-EE8142C59442}" srcId="{072357D4-B840-476A-BB5E-F31205A99544}" destId="{EF9AB048-E377-4FE4-ACD9-236F38EA0B36}" srcOrd="1" destOrd="0" parTransId="{9650A56E-B5A9-49BD-951D-F3F46FE6BE03}" sibTransId="{C00D7C40-7C29-40AD-8D04-8D219B007056}"/>
    <dgm:cxn modelId="{0AEE4216-7631-4650-8F8F-E8B4E655949A}" type="presOf" srcId="{2F6D6D74-1DFD-41D5-826A-644DF07EAA7C}" destId="{866A581C-534E-47D7-BA00-2A968FBB4D80}" srcOrd="0" destOrd="0" presId="urn:microsoft.com/office/officeart/2005/8/layout/hierarchy1"/>
    <dgm:cxn modelId="{C0331D25-2D94-441C-9E34-37F681A4BA28}" type="presOf" srcId="{9348B9E9-F144-48CC-ACDA-DFD8587E254F}" destId="{7617BFA3-6682-4CCE-8446-4E6410B723EF}" srcOrd="0" destOrd="0" presId="urn:microsoft.com/office/officeart/2005/8/layout/hierarchy1"/>
    <dgm:cxn modelId="{950FDD32-D753-46A2-B3DB-9C48B10CBD8D}" type="presOf" srcId="{072357D4-B840-476A-BB5E-F31205A99544}" destId="{95CE51BC-E891-435B-BEA3-407893B0E4A2}" srcOrd="0" destOrd="0" presId="urn:microsoft.com/office/officeart/2005/8/layout/hierarchy1"/>
    <dgm:cxn modelId="{8ED89C36-8A3F-4F34-ABA4-C06375A46CB6}" srcId="{2F6D6D74-1DFD-41D5-826A-644DF07EAA7C}" destId="{A8EB6885-82A5-42BA-9E96-8C86C1EDE965}" srcOrd="1" destOrd="0" parTransId="{3A578B53-D917-444C-AD8D-280B87DAF799}" sibTransId="{C4561A11-2F5F-48CA-B521-4F511177A672}"/>
    <dgm:cxn modelId="{1C1F4643-0AAE-421A-8726-1A85C5A5E7B5}" srcId="{2F6D6D74-1DFD-41D5-826A-644DF07EAA7C}" destId="{999963A4-2094-4CBA-B652-621508CAECC3}" srcOrd="0" destOrd="0" parTransId="{18B4D924-7F97-4914-A724-025E3CC2838F}" sibTransId="{7BD266C2-2818-49CE-BB4B-F330194E2ED6}"/>
    <dgm:cxn modelId="{26264C74-8677-47A2-A34A-8E7817B5463C}" type="presOf" srcId="{A87884F3-D825-4BF4-8EE9-494E2BCC2452}" destId="{65B85621-4D25-4CA2-A4EE-AB481A1BF21F}" srcOrd="0" destOrd="0" presId="urn:microsoft.com/office/officeart/2005/8/layout/hierarchy1"/>
    <dgm:cxn modelId="{A29C7DAD-B7F3-4BE5-81C0-96D8FCEE5313}" type="presOf" srcId="{3A578B53-D917-444C-AD8D-280B87DAF799}" destId="{8B8BED03-938F-4E8F-9527-D22867842022}" srcOrd="0" destOrd="0" presId="urn:microsoft.com/office/officeart/2005/8/layout/hierarchy1"/>
    <dgm:cxn modelId="{1F9B2AC7-D09B-4D01-BCFD-0EC727B653AA}" type="presOf" srcId="{18B4D924-7F97-4914-A724-025E3CC2838F}" destId="{A00300D5-8A19-4689-874F-B7557778EBE7}" srcOrd="0" destOrd="0" presId="urn:microsoft.com/office/officeart/2005/8/layout/hierarchy1"/>
    <dgm:cxn modelId="{C5A246D9-A651-4854-B4EB-4BF6E6268593}" type="presOf" srcId="{A8EB6885-82A5-42BA-9E96-8C86C1EDE965}" destId="{6C0C5B6D-C997-43F8-83B1-11B187EA0003}" srcOrd="0" destOrd="0" presId="urn:microsoft.com/office/officeart/2005/8/layout/hierarchy1"/>
    <dgm:cxn modelId="{C2C12BDB-4360-4797-9736-1C1CC6C6C0AD}" type="presOf" srcId="{999963A4-2094-4CBA-B652-621508CAECC3}" destId="{BA30C4F6-C4EC-400E-A918-6786A7CFCAFE}" srcOrd="0" destOrd="0" presId="urn:microsoft.com/office/officeart/2005/8/layout/hierarchy1"/>
    <dgm:cxn modelId="{D39A6DDF-8783-48D7-8D13-5DD5BA695A63}" type="presOf" srcId="{9650A56E-B5A9-49BD-951D-F3F46FE6BE03}" destId="{2D17F857-304D-468B-815B-FEAEC7D32A4E}" srcOrd="0" destOrd="0" presId="urn:microsoft.com/office/officeart/2005/8/layout/hierarchy1"/>
    <dgm:cxn modelId="{FF1015E7-2825-4FC9-BA69-064416A974D5}" srcId="{9348B9E9-F144-48CC-ACDA-DFD8587E254F}" destId="{072357D4-B840-476A-BB5E-F31205A99544}" srcOrd="0" destOrd="0" parTransId="{BC862A59-4EFD-464E-82D2-6D256F0795AB}" sibTransId="{8CB353D3-2E1D-4224-ADEE-BE84392911FE}"/>
    <dgm:cxn modelId="{BB3C43EB-C498-4317-84EF-A541454E20C5}" srcId="{072357D4-B840-476A-BB5E-F31205A99544}" destId="{2F6D6D74-1DFD-41D5-826A-644DF07EAA7C}" srcOrd="0" destOrd="0" parTransId="{A87884F3-D825-4BF4-8EE9-494E2BCC2452}" sibTransId="{BB34B170-96CE-4ABA-93B3-0FBAD2E22CBA}"/>
    <dgm:cxn modelId="{269314F7-3926-4593-9B26-D329F659F3CE}" type="presOf" srcId="{EF9AB048-E377-4FE4-ACD9-236F38EA0B36}" destId="{7B6F96E5-8ACD-4C72-A370-584E93F79F41}" srcOrd="0" destOrd="0" presId="urn:microsoft.com/office/officeart/2005/8/layout/hierarchy1"/>
    <dgm:cxn modelId="{7056BEDD-C655-4206-A892-813B7926166E}" type="presParOf" srcId="{7617BFA3-6682-4CCE-8446-4E6410B723EF}" destId="{0EB94F38-59BA-49CF-A2A8-117BDC5FF8B1}" srcOrd="0" destOrd="0" presId="urn:microsoft.com/office/officeart/2005/8/layout/hierarchy1"/>
    <dgm:cxn modelId="{651AEA1B-83E0-48D6-B535-C72B3AD0D166}" type="presParOf" srcId="{0EB94F38-59BA-49CF-A2A8-117BDC5FF8B1}" destId="{7E367BA7-259F-444A-8056-A76364EB0708}" srcOrd="0" destOrd="0" presId="urn:microsoft.com/office/officeart/2005/8/layout/hierarchy1"/>
    <dgm:cxn modelId="{84362208-35D1-4258-8B5E-9648080EAE81}" type="presParOf" srcId="{7E367BA7-259F-444A-8056-A76364EB0708}" destId="{31293D45-4E9D-43B0-B44C-6D13B73524A5}" srcOrd="0" destOrd="0" presId="urn:microsoft.com/office/officeart/2005/8/layout/hierarchy1"/>
    <dgm:cxn modelId="{C3E4C193-C30F-4F67-8DFB-C3851852B7C0}" type="presParOf" srcId="{7E367BA7-259F-444A-8056-A76364EB0708}" destId="{95CE51BC-E891-435B-BEA3-407893B0E4A2}" srcOrd="1" destOrd="0" presId="urn:microsoft.com/office/officeart/2005/8/layout/hierarchy1"/>
    <dgm:cxn modelId="{C78DD404-A320-4B54-9271-AD8C5D0C13AA}" type="presParOf" srcId="{0EB94F38-59BA-49CF-A2A8-117BDC5FF8B1}" destId="{84E34D0E-C72F-4C5B-96F5-F769D0019195}" srcOrd="1" destOrd="0" presId="urn:microsoft.com/office/officeart/2005/8/layout/hierarchy1"/>
    <dgm:cxn modelId="{93B0FB72-C548-431E-BA61-9FE3D821FB08}" type="presParOf" srcId="{84E34D0E-C72F-4C5B-96F5-F769D0019195}" destId="{65B85621-4D25-4CA2-A4EE-AB481A1BF21F}" srcOrd="0" destOrd="0" presId="urn:microsoft.com/office/officeart/2005/8/layout/hierarchy1"/>
    <dgm:cxn modelId="{84525198-B3D4-4C5D-877D-6B1B6259AB05}" type="presParOf" srcId="{84E34D0E-C72F-4C5B-96F5-F769D0019195}" destId="{374845F4-EC83-4A55-9BBC-CEE981F3FDC3}" srcOrd="1" destOrd="0" presId="urn:microsoft.com/office/officeart/2005/8/layout/hierarchy1"/>
    <dgm:cxn modelId="{4FC4DDB7-C605-46A6-8BBF-212F6DE5F464}" type="presParOf" srcId="{374845F4-EC83-4A55-9BBC-CEE981F3FDC3}" destId="{773A6E3F-6727-49F4-897B-F68F2435C918}" srcOrd="0" destOrd="0" presId="urn:microsoft.com/office/officeart/2005/8/layout/hierarchy1"/>
    <dgm:cxn modelId="{6AF58452-367E-42AE-8B23-48BEB2227DA8}" type="presParOf" srcId="{773A6E3F-6727-49F4-897B-F68F2435C918}" destId="{90B6EF68-6818-43A8-A7D3-916576AADB1F}" srcOrd="0" destOrd="0" presId="urn:microsoft.com/office/officeart/2005/8/layout/hierarchy1"/>
    <dgm:cxn modelId="{6C30A230-210F-4D9C-B36B-2498F36493CE}" type="presParOf" srcId="{773A6E3F-6727-49F4-897B-F68F2435C918}" destId="{866A581C-534E-47D7-BA00-2A968FBB4D80}" srcOrd="1" destOrd="0" presId="urn:microsoft.com/office/officeart/2005/8/layout/hierarchy1"/>
    <dgm:cxn modelId="{23CEA29C-CDE1-42B2-A2B8-D483161936CC}" type="presParOf" srcId="{374845F4-EC83-4A55-9BBC-CEE981F3FDC3}" destId="{A442C370-388F-421A-94B2-C344C030C145}" srcOrd="1" destOrd="0" presId="urn:microsoft.com/office/officeart/2005/8/layout/hierarchy1"/>
    <dgm:cxn modelId="{21DFA5E8-D66A-49C7-9BDC-AE6C0BBD714F}" type="presParOf" srcId="{A442C370-388F-421A-94B2-C344C030C145}" destId="{A00300D5-8A19-4689-874F-B7557778EBE7}" srcOrd="0" destOrd="0" presId="urn:microsoft.com/office/officeart/2005/8/layout/hierarchy1"/>
    <dgm:cxn modelId="{7319C34C-5FA7-4BCA-9746-4DC7FD425C77}" type="presParOf" srcId="{A442C370-388F-421A-94B2-C344C030C145}" destId="{80E7540A-1EBD-436F-92C3-3007B9C98469}" srcOrd="1" destOrd="0" presId="urn:microsoft.com/office/officeart/2005/8/layout/hierarchy1"/>
    <dgm:cxn modelId="{B52ADB16-D782-42B7-9DCB-4234BF592939}" type="presParOf" srcId="{80E7540A-1EBD-436F-92C3-3007B9C98469}" destId="{917C3E51-0D5C-44C3-8C45-1CB9B097914D}" srcOrd="0" destOrd="0" presId="urn:microsoft.com/office/officeart/2005/8/layout/hierarchy1"/>
    <dgm:cxn modelId="{2B67F3FF-9D8F-47E8-A927-306E0AF90781}" type="presParOf" srcId="{917C3E51-0D5C-44C3-8C45-1CB9B097914D}" destId="{09201A71-110D-40F5-85FB-C02B64DE4A6A}" srcOrd="0" destOrd="0" presId="urn:microsoft.com/office/officeart/2005/8/layout/hierarchy1"/>
    <dgm:cxn modelId="{87F83836-AACC-4309-A2DA-C2D9EBD0CFBC}" type="presParOf" srcId="{917C3E51-0D5C-44C3-8C45-1CB9B097914D}" destId="{BA30C4F6-C4EC-400E-A918-6786A7CFCAFE}" srcOrd="1" destOrd="0" presId="urn:microsoft.com/office/officeart/2005/8/layout/hierarchy1"/>
    <dgm:cxn modelId="{6459AA06-17C1-4EE8-9E5D-E351EE18376A}" type="presParOf" srcId="{80E7540A-1EBD-436F-92C3-3007B9C98469}" destId="{D81FBE28-322C-4A19-A1A2-BF98A9A72929}" srcOrd="1" destOrd="0" presId="urn:microsoft.com/office/officeart/2005/8/layout/hierarchy1"/>
    <dgm:cxn modelId="{0FBF4B1A-7356-4A78-A588-0BB4D9566628}" type="presParOf" srcId="{A442C370-388F-421A-94B2-C344C030C145}" destId="{8B8BED03-938F-4E8F-9527-D22867842022}" srcOrd="2" destOrd="0" presId="urn:microsoft.com/office/officeart/2005/8/layout/hierarchy1"/>
    <dgm:cxn modelId="{1C79CAB6-F47E-4647-9A3D-168A56BE7D83}" type="presParOf" srcId="{A442C370-388F-421A-94B2-C344C030C145}" destId="{2E396074-313D-4314-9AD6-0CEF7167D77F}" srcOrd="3" destOrd="0" presId="urn:microsoft.com/office/officeart/2005/8/layout/hierarchy1"/>
    <dgm:cxn modelId="{500E255F-4B88-4304-9351-203830BE0C76}" type="presParOf" srcId="{2E396074-313D-4314-9AD6-0CEF7167D77F}" destId="{677BF5E1-B6A6-41C7-95CF-7C9790EE756A}" srcOrd="0" destOrd="0" presId="urn:microsoft.com/office/officeart/2005/8/layout/hierarchy1"/>
    <dgm:cxn modelId="{B6D0B775-2DC1-4866-92BF-5DD8CB81CF22}" type="presParOf" srcId="{677BF5E1-B6A6-41C7-95CF-7C9790EE756A}" destId="{4FBBADDA-F4AF-4AE1-A95F-B76C53624915}" srcOrd="0" destOrd="0" presId="urn:microsoft.com/office/officeart/2005/8/layout/hierarchy1"/>
    <dgm:cxn modelId="{E6F77F0B-F687-40D0-B2F8-AAE4AE2C3AC4}" type="presParOf" srcId="{677BF5E1-B6A6-41C7-95CF-7C9790EE756A}" destId="{6C0C5B6D-C997-43F8-83B1-11B187EA0003}" srcOrd="1" destOrd="0" presId="urn:microsoft.com/office/officeart/2005/8/layout/hierarchy1"/>
    <dgm:cxn modelId="{07B571E7-78EB-4D38-96AE-8F1942188B2A}" type="presParOf" srcId="{2E396074-313D-4314-9AD6-0CEF7167D77F}" destId="{96228B96-39D9-4A09-BA5B-383D03FE36AC}" srcOrd="1" destOrd="0" presId="urn:microsoft.com/office/officeart/2005/8/layout/hierarchy1"/>
    <dgm:cxn modelId="{FC7ABB85-2973-4D09-930F-E844F12404FB}" type="presParOf" srcId="{84E34D0E-C72F-4C5B-96F5-F769D0019195}" destId="{2D17F857-304D-468B-815B-FEAEC7D32A4E}" srcOrd="2" destOrd="0" presId="urn:microsoft.com/office/officeart/2005/8/layout/hierarchy1"/>
    <dgm:cxn modelId="{7462A00D-A612-4F13-92A5-46120C35DCD4}" type="presParOf" srcId="{84E34D0E-C72F-4C5B-96F5-F769D0019195}" destId="{D8DB40A7-222D-41BC-935E-47C899466E4D}" srcOrd="3" destOrd="0" presId="urn:microsoft.com/office/officeart/2005/8/layout/hierarchy1"/>
    <dgm:cxn modelId="{8CF81F0D-9A8E-431A-93FB-7CD024856FEE}" type="presParOf" srcId="{D8DB40A7-222D-41BC-935E-47C899466E4D}" destId="{B1A4B342-F3DB-4132-95AF-CF31734DBD01}" srcOrd="0" destOrd="0" presId="urn:microsoft.com/office/officeart/2005/8/layout/hierarchy1"/>
    <dgm:cxn modelId="{A065B6D1-E9B2-4988-B5C6-C03EC015C513}" type="presParOf" srcId="{B1A4B342-F3DB-4132-95AF-CF31734DBD01}" destId="{D14C367A-0435-42EE-B041-DC4B69B329AD}" srcOrd="0" destOrd="0" presId="urn:microsoft.com/office/officeart/2005/8/layout/hierarchy1"/>
    <dgm:cxn modelId="{7EAF8F95-87EF-4325-B378-03600AEE2EA9}" type="presParOf" srcId="{B1A4B342-F3DB-4132-95AF-CF31734DBD01}" destId="{7B6F96E5-8ACD-4C72-A370-584E93F79F41}" srcOrd="1" destOrd="0" presId="urn:microsoft.com/office/officeart/2005/8/layout/hierarchy1"/>
    <dgm:cxn modelId="{6CA6A08C-816A-4930-9516-8180A1D89CE0}" type="presParOf" srcId="{D8DB40A7-222D-41BC-935E-47C899466E4D}" destId="{8A64B21E-0945-49CA-84F7-B7C6B95E11E6}" srcOrd="1" destOrd="0" presId="urn:microsoft.com/office/officeart/2005/8/layout/hierarchy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17F857-304D-468B-815B-FEAEC7D32A4E}">
      <dsp:nvSpPr>
        <dsp:cNvPr id="0" name=""/>
        <dsp:cNvSpPr/>
      </dsp:nvSpPr>
      <dsp:spPr>
        <a:xfrm>
          <a:off x="3051810" y="784098"/>
          <a:ext cx="754380" cy="359016"/>
        </a:xfrm>
        <a:custGeom>
          <a:avLst/>
          <a:gdLst/>
          <a:ahLst/>
          <a:cxnLst/>
          <a:rect l="0" t="0" r="0" b="0"/>
          <a:pathLst>
            <a:path>
              <a:moveTo>
                <a:pt x="0" y="0"/>
              </a:moveTo>
              <a:lnTo>
                <a:pt x="0" y="244659"/>
              </a:lnTo>
              <a:lnTo>
                <a:pt x="754380" y="244659"/>
              </a:lnTo>
              <a:lnTo>
                <a:pt x="754380" y="3590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8BED03-938F-4E8F-9527-D22867842022}">
      <dsp:nvSpPr>
        <dsp:cNvPr id="0" name=""/>
        <dsp:cNvSpPr/>
      </dsp:nvSpPr>
      <dsp:spPr>
        <a:xfrm>
          <a:off x="2297430" y="1926983"/>
          <a:ext cx="754380" cy="359016"/>
        </a:xfrm>
        <a:custGeom>
          <a:avLst/>
          <a:gdLst/>
          <a:ahLst/>
          <a:cxnLst/>
          <a:rect l="0" t="0" r="0" b="0"/>
          <a:pathLst>
            <a:path>
              <a:moveTo>
                <a:pt x="0" y="0"/>
              </a:moveTo>
              <a:lnTo>
                <a:pt x="0" y="244659"/>
              </a:lnTo>
              <a:lnTo>
                <a:pt x="754380" y="244659"/>
              </a:lnTo>
              <a:lnTo>
                <a:pt x="754380" y="3590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0300D5-8A19-4689-874F-B7557778EBE7}">
      <dsp:nvSpPr>
        <dsp:cNvPr id="0" name=""/>
        <dsp:cNvSpPr/>
      </dsp:nvSpPr>
      <dsp:spPr>
        <a:xfrm>
          <a:off x="1543049" y="1926983"/>
          <a:ext cx="754380" cy="359016"/>
        </a:xfrm>
        <a:custGeom>
          <a:avLst/>
          <a:gdLst/>
          <a:ahLst/>
          <a:cxnLst/>
          <a:rect l="0" t="0" r="0" b="0"/>
          <a:pathLst>
            <a:path>
              <a:moveTo>
                <a:pt x="754380" y="0"/>
              </a:moveTo>
              <a:lnTo>
                <a:pt x="754380" y="244659"/>
              </a:lnTo>
              <a:lnTo>
                <a:pt x="0" y="244659"/>
              </a:lnTo>
              <a:lnTo>
                <a:pt x="0" y="3590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B85621-4D25-4CA2-A4EE-AB481A1BF21F}">
      <dsp:nvSpPr>
        <dsp:cNvPr id="0" name=""/>
        <dsp:cNvSpPr/>
      </dsp:nvSpPr>
      <dsp:spPr>
        <a:xfrm>
          <a:off x="2297430" y="784098"/>
          <a:ext cx="754380" cy="359016"/>
        </a:xfrm>
        <a:custGeom>
          <a:avLst/>
          <a:gdLst/>
          <a:ahLst/>
          <a:cxnLst/>
          <a:rect l="0" t="0" r="0" b="0"/>
          <a:pathLst>
            <a:path>
              <a:moveTo>
                <a:pt x="754380" y="0"/>
              </a:moveTo>
              <a:lnTo>
                <a:pt x="754380" y="244659"/>
              </a:lnTo>
              <a:lnTo>
                <a:pt x="0" y="244659"/>
              </a:lnTo>
              <a:lnTo>
                <a:pt x="0" y="35901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1293D45-4E9D-43B0-B44C-6D13B73524A5}">
      <dsp:nvSpPr>
        <dsp:cNvPr id="0" name=""/>
        <dsp:cNvSpPr/>
      </dsp:nvSpPr>
      <dsp:spPr>
        <a:xfrm>
          <a:off x="2434590" y="228"/>
          <a:ext cx="1234440" cy="7838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5CE51BC-E891-435B-BEA3-407893B0E4A2}">
      <dsp:nvSpPr>
        <dsp:cNvPr id="0" name=""/>
        <dsp:cNvSpPr/>
      </dsp:nvSpPr>
      <dsp:spPr>
        <a:xfrm>
          <a:off x="2571750" y="130530"/>
          <a:ext cx="1234440" cy="7838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kern="1200"/>
            <a:t>600 students </a:t>
          </a:r>
        </a:p>
      </dsp:txBody>
      <dsp:txXfrm>
        <a:off x="2594709" y="153489"/>
        <a:ext cx="1188522" cy="737951"/>
      </dsp:txXfrm>
    </dsp:sp>
    <dsp:sp modelId="{90B6EF68-6818-43A8-A7D3-916576AADB1F}">
      <dsp:nvSpPr>
        <dsp:cNvPr id="0" name=""/>
        <dsp:cNvSpPr/>
      </dsp:nvSpPr>
      <dsp:spPr>
        <a:xfrm>
          <a:off x="1680209" y="1143114"/>
          <a:ext cx="1234440" cy="7838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66A581C-534E-47D7-BA00-2A968FBB4D80}">
      <dsp:nvSpPr>
        <dsp:cNvPr id="0" name=""/>
        <dsp:cNvSpPr/>
      </dsp:nvSpPr>
      <dsp:spPr>
        <a:xfrm>
          <a:off x="1817369" y="1273416"/>
          <a:ext cx="1234440" cy="7838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kern="1200"/>
            <a:t>Abused 68(11.3%)</a:t>
          </a:r>
        </a:p>
      </dsp:txBody>
      <dsp:txXfrm>
        <a:off x="1840328" y="1296375"/>
        <a:ext cx="1188522" cy="737951"/>
      </dsp:txXfrm>
    </dsp:sp>
    <dsp:sp modelId="{09201A71-110D-40F5-85FB-C02B64DE4A6A}">
      <dsp:nvSpPr>
        <dsp:cNvPr id="0" name=""/>
        <dsp:cNvSpPr/>
      </dsp:nvSpPr>
      <dsp:spPr>
        <a:xfrm>
          <a:off x="925829" y="2286000"/>
          <a:ext cx="1234440" cy="7838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A30C4F6-C4EC-400E-A918-6786A7CFCAFE}">
      <dsp:nvSpPr>
        <dsp:cNvPr id="0" name=""/>
        <dsp:cNvSpPr/>
      </dsp:nvSpPr>
      <dsp:spPr>
        <a:xfrm>
          <a:off x="1062989" y="2416301"/>
          <a:ext cx="1234440" cy="7838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kern="1200"/>
            <a:t>Males </a:t>
          </a:r>
        </a:p>
        <a:p>
          <a:pPr marL="0" lvl="0" indent="0" algn="ctr" defTabSz="755650">
            <a:lnSpc>
              <a:spcPct val="90000"/>
            </a:lnSpc>
            <a:spcBef>
              <a:spcPct val="0"/>
            </a:spcBef>
            <a:spcAft>
              <a:spcPct val="35000"/>
            </a:spcAft>
            <a:buNone/>
          </a:pPr>
          <a:r>
            <a:rPr lang="en-GB" sz="1700" kern="1200"/>
            <a:t>43 (12.7%) </a:t>
          </a:r>
        </a:p>
      </dsp:txBody>
      <dsp:txXfrm>
        <a:off x="1085948" y="2439260"/>
        <a:ext cx="1188522" cy="737951"/>
      </dsp:txXfrm>
    </dsp:sp>
    <dsp:sp modelId="{4FBBADDA-F4AF-4AE1-A95F-B76C53624915}">
      <dsp:nvSpPr>
        <dsp:cNvPr id="0" name=""/>
        <dsp:cNvSpPr/>
      </dsp:nvSpPr>
      <dsp:spPr>
        <a:xfrm>
          <a:off x="2434590" y="2286000"/>
          <a:ext cx="1234440" cy="7838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0C5B6D-C997-43F8-83B1-11B187EA0003}">
      <dsp:nvSpPr>
        <dsp:cNvPr id="0" name=""/>
        <dsp:cNvSpPr/>
      </dsp:nvSpPr>
      <dsp:spPr>
        <a:xfrm>
          <a:off x="2571750" y="2416301"/>
          <a:ext cx="1234440" cy="7838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kern="1200"/>
            <a:t>Female </a:t>
          </a:r>
        </a:p>
        <a:p>
          <a:pPr marL="0" lvl="0" indent="0" algn="ctr" defTabSz="755650">
            <a:lnSpc>
              <a:spcPct val="90000"/>
            </a:lnSpc>
            <a:spcBef>
              <a:spcPct val="0"/>
            </a:spcBef>
            <a:spcAft>
              <a:spcPct val="35000"/>
            </a:spcAft>
            <a:buNone/>
          </a:pPr>
          <a:r>
            <a:rPr lang="en-GB" sz="1700" kern="1200"/>
            <a:t>25(9.6%)</a:t>
          </a:r>
        </a:p>
      </dsp:txBody>
      <dsp:txXfrm>
        <a:off x="2594709" y="2439260"/>
        <a:ext cx="1188522" cy="737951"/>
      </dsp:txXfrm>
    </dsp:sp>
    <dsp:sp modelId="{D14C367A-0435-42EE-B041-DC4B69B329AD}">
      <dsp:nvSpPr>
        <dsp:cNvPr id="0" name=""/>
        <dsp:cNvSpPr/>
      </dsp:nvSpPr>
      <dsp:spPr>
        <a:xfrm>
          <a:off x="3188970" y="1143114"/>
          <a:ext cx="1234440" cy="7838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B6F96E5-8ACD-4C72-A370-584E93F79F41}">
      <dsp:nvSpPr>
        <dsp:cNvPr id="0" name=""/>
        <dsp:cNvSpPr/>
      </dsp:nvSpPr>
      <dsp:spPr>
        <a:xfrm>
          <a:off x="3326130" y="1273416"/>
          <a:ext cx="1234440" cy="78386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lang="en-GB" sz="1700" kern="1200"/>
            <a:t>Not abused 532(88.7%)</a:t>
          </a:r>
        </a:p>
      </dsp:txBody>
      <dsp:txXfrm>
        <a:off x="3349089" y="1296375"/>
        <a:ext cx="1188522" cy="7379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2178</TotalTime>
  <Pages>17</Pages>
  <Words>4499</Words>
  <Characters>25650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1084</cp:lastModifiedBy>
  <cp:revision>105</cp:revision>
  <cp:lastPrinted>2025-06-18T14:45:00Z</cp:lastPrinted>
  <dcterms:created xsi:type="dcterms:W3CDTF">2025-07-03T08:11:00Z</dcterms:created>
  <dcterms:modified xsi:type="dcterms:W3CDTF">2025-09-25T13:40:00Z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4d692d7a-8c12-443f-a267-a51b902d3813</vt:lpwstr>
  </property>
</Properties>
</file>