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52A51" w14:textId="77777777" w:rsidR="009F4EF7" w:rsidRPr="00A32F8B" w:rsidRDefault="009F4E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F4EF7" w:rsidRPr="00A32F8B" w14:paraId="798C32F8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6CB5124E" w14:textId="77777777" w:rsidR="009F4EF7" w:rsidRPr="00A32F8B" w:rsidRDefault="009F4EF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9F4EF7" w:rsidRPr="00A32F8B" w14:paraId="04A71EDA" w14:textId="77777777">
        <w:trPr>
          <w:trHeight w:val="290"/>
        </w:trPr>
        <w:tc>
          <w:tcPr>
            <w:tcW w:w="5167" w:type="dxa"/>
          </w:tcPr>
          <w:p w14:paraId="128C4A69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32F8B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F4A6E" w14:textId="77777777" w:rsidR="009F4EF7" w:rsidRPr="00A32F8B" w:rsidRDefault="00C87A1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F40AA9" w:rsidRPr="00A32F8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Scientific Research and Reports</w:t>
              </w:r>
            </w:hyperlink>
            <w:r w:rsidR="00F40AA9" w:rsidRPr="00A32F8B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9F4EF7" w:rsidRPr="00A32F8B" w14:paraId="60BC2715" w14:textId="77777777">
        <w:trPr>
          <w:trHeight w:val="290"/>
        </w:trPr>
        <w:tc>
          <w:tcPr>
            <w:tcW w:w="5167" w:type="dxa"/>
          </w:tcPr>
          <w:p w14:paraId="1A575036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32F8B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CF83E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32F8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Ms_JSRR_140546</w:t>
            </w:r>
          </w:p>
        </w:tc>
      </w:tr>
      <w:tr w:rsidR="009F4EF7" w:rsidRPr="00A32F8B" w14:paraId="3D0117D5" w14:textId="77777777">
        <w:trPr>
          <w:trHeight w:val="650"/>
        </w:trPr>
        <w:tc>
          <w:tcPr>
            <w:tcW w:w="5167" w:type="dxa"/>
          </w:tcPr>
          <w:p w14:paraId="2D343230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32F8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621F2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32F8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Tool to Measure Farmers’ Training Needs in Drone-Based Technologies: A Comprehensive Review</w:t>
            </w:r>
          </w:p>
        </w:tc>
      </w:tr>
      <w:tr w:rsidR="009F4EF7" w:rsidRPr="00A32F8B" w14:paraId="7C8C519C" w14:textId="77777777">
        <w:trPr>
          <w:trHeight w:val="332"/>
        </w:trPr>
        <w:tc>
          <w:tcPr>
            <w:tcW w:w="5167" w:type="dxa"/>
          </w:tcPr>
          <w:p w14:paraId="6DFC14D4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32F8B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7E9AB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32F8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Minireview Article</w:t>
            </w:r>
          </w:p>
        </w:tc>
      </w:tr>
    </w:tbl>
    <w:p w14:paraId="2C30F80F" w14:textId="77777777" w:rsidR="009F4EF7" w:rsidRPr="00A32F8B" w:rsidRDefault="009F4EF7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9F4EF7" w:rsidRPr="00A32F8B" w14:paraId="4AFB1B26" w14:textId="77777777" w:rsidTr="00A32F8B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6DA9193C" w14:textId="77777777" w:rsidR="009F4EF7" w:rsidRPr="00A32F8B" w:rsidRDefault="00F40AA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A32F8B">
              <w:rPr>
                <w:rFonts w:ascii="Arial" w:eastAsia="Times New Roman" w:hAnsi="Arial" w:cs="Arial"/>
                <w:highlight w:val="yellow"/>
              </w:rPr>
              <w:t>PART  1:</w:t>
            </w:r>
            <w:r w:rsidRPr="00A32F8B">
              <w:rPr>
                <w:rFonts w:ascii="Arial" w:eastAsia="Times New Roman" w:hAnsi="Arial" w:cs="Arial"/>
              </w:rPr>
              <w:t xml:space="preserve"> Comments</w:t>
            </w:r>
          </w:p>
          <w:p w14:paraId="0B39FF12" w14:textId="77777777" w:rsidR="009F4EF7" w:rsidRPr="00A32F8B" w:rsidRDefault="009F4E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4EF7" w:rsidRPr="00A32F8B" w14:paraId="13219E21" w14:textId="77777777" w:rsidTr="00A32F8B">
        <w:tc>
          <w:tcPr>
            <w:tcW w:w="5243" w:type="dxa"/>
          </w:tcPr>
          <w:p w14:paraId="1E4D50D5" w14:textId="77777777" w:rsidR="009F4EF7" w:rsidRPr="00A32F8B" w:rsidRDefault="009F4EF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1722AE8F" w14:textId="77777777" w:rsidR="009F4EF7" w:rsidRPr="00A32F8B" w:rsidRDefault="00F40AA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A32F8B">
              <w:rPr>
                <w:rFonts w:ascii="Arial" w:eastAsia="Times New Roman" w:hAnsi="Arial" w:cs="Arial"/>
              </w:rPr>
              <w:t>Reviewer’s comment</w:t>
            </w:r>
          </w:p>
          <w:p w14:paraId="288F59C0" w14:textId="77777777" w:rsidR="009F4EF7" w:rsidRPr="00A32F8B" w:rsidRDefault="00F40AA9">
            <w:pPr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E72DE43" w14:textId="77777777" w:rsidR="009F4EF7" w:rsidRPr="00A32F8B" w:rsidRDefault="009F4E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7C57D11" w14:textId="77777777" w:rsidR="009F4EF7" w:rsidRPr="00A32F8B" w:rsidRDefault="00F40AA9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A32F8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E5BCF04" w14:textId="77777777" w:rsidR="009F4EF7" w:rsidRPr="00A32F8B" w:rsidRDefault="009F4EF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F4EF7" w:rsidRPr="00A32F8B" w14:paraId="00DA35D1" w14:textId="77777777" w:rsidTr="00A32F8B">
        <w:trPr>
          <w:trHeight w:val="1264"/>
        </w:trPr>
        <w:tc>
          <w:tcPr>
            <w:tcW w:w="5243" w:type="dxa"/>
          </w:tcPr>
          <w:p w14:paraId="0BBC0B05" w14:textId="77777777" w:rsidR="009F4EF7" w:rsidRPr="00A32F8B" w:rsidRDefault="00F40A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7FF66AE" w14:textId="77777777" w:rsidR="009F4EF7" w:rsidRPr="00A32F8B" w:rsidRDefault="009F4EF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C12ECF7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>This manuscript holds substantial importance for the scientific community as it addresses a critical gap in the adoption of drone technologies among small and marginal farmers in India.</w:t>
            </w:r>
          </w:p>
          <w:p w14:paraId="6D198BB5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>By offering a comprehensive review and a structured framework for Training Needs Assessment (TNA), it contributes valuable insights for the design of practical and scalable capacity-building programs.</w:t>
            </w:r>
          </w:p>
          <w:p w14:paraId="08117FA4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>The study not only highlights key competency areas but also supports evidence-based policymaking to enhance digital inclusion in agriculture.</w:t>
            </w:r>
          </w:p>
        </w:tc>
        <w:tc>
          <w:tcPr>
            <w:tcW w:w="6442" w:type="dxa"/>
          </w:tcPr>
          <w:p w14:paraId="225A64D0" w14:textId="6BFED6E6" w:rsidR="009F4EF7" w:rsidRPr="00A32F8B" w:rsidRDefault="008F654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32F8B">
              <w:rPr>
                <w:rFonts w:ascii="Arial" w:eastAsia="Times New Roman" w:hAnsi="Arial" w:cs="Arial"/>
                <w:b w:val="0"/>
              </w:rPr>
              <w:t xml:space="preserve">Thank you </w:t>
            </w:r>
          </w:p>
        </w:tc>
      </w:tr>
      <w:tr w:rsidR="009F4EF7" w:rsidRPr="00A32F8B" w14:paraId="4967D8F6" w14:textId="77777777" w:rsidTr="00A32F8B">
        <w:trPr>
          <w:trHeight w:val="1262"/>
        </w:trPr>
        <w:tc>
          <w:tcPr>
            <w:tcW w:w="5243" w:type="dxa"/>
          </w:tcPr>
          <w:p w14:paraId="4E4F3385" w14:textId="77777777" w:rsidR="009F4EF7" w:rsidRPr="00A32F8B" w:rsidRDefault="00F40A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F784FAE" w14:textId="77777777" w:rsidR="009F4EF7" w:rsidRPr="00A32F8B" w:rsidRDefault="00F40A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5595ADC3" w14:textId="77777777" w:rsidR="009F4EF7" w:rsidRPr="00A32F8B" w:rsidRDefault="009F4EF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A37ECBA" w14:textId="77777777" w:rsidR="009F4EF7" w:rsidRPr="00A32F8B" w:rsidRDefault="00F40A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E818212" w14:textId="52E28AC1" w:rsidR="009F4EF7" w:rsidRPr="00A32F8B" w:rsidRDefault="005003C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32F8B"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9F4EF7" w:rsidRPr="00A32F8B" w14:paraId="516FA772" w14:textId="77777777" w:rsidTr="00A32F8B">
        <w:trPr>
          <w:trHeight w:val="1262"/>
        </w:trPr>
        <w:tc>
          <w:tcPr>
            <w:tcW w:w="5243" w:type="dxa"/>
          </w:tcPr>
          <w:p w14:paraId="2FFB28EA" w14:textId="77777777" w:rsidR="009F4EF7" w:rsidRPr="00A32F8B" w:rsidRDefault="00F40AA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A32F8B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515D60CA" w14:textId="77777777" w:rsidR="009F4EF7" w:rsidRPr="00A32F8B" w:rsidRDefault="009F4EF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0656FFAD" w14:textId="77777777" w:rsidR="009F4EF7" w:rsidRPr="00A32F8B" w:rsidRDefault="00F40A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>Suggestions for Improvement: Add Contextual Importance Briefly state why drone adoption in agriculture matters—mentioning yield improvement, sustainability, or efficiency.</w:t>
            </w:r>
          </w:p>
          <w:p w14:paraId="529B3E9A" w14:textId="77777777" w:rsidR="009F4EF7" w:rsidRPr="00A32F8B" w:rsidRDefault="00F40A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>Clarify Methodology Since it's a review, it would be helpful to specify the type of literature reviewed (e.g., empirical studies, policy reports) and the validation method used for the tool.</w:t>
            </w:r>
          </w:p>
          <w:p w14:paraId="28BD80F9" w14:textId="77777777" w:rsidR="009F4EF7" w:rsidRPr="00A32F8B" w:rsidRDefault="00F40A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  <w:highlight w:val="green"/>
              </w:rPr>
              <w:t>Include Outcomes or Insights Currently, the abstract ends at the framework development.</w:t>
            </w:r>
          </w:p>
        </w:tc>
        <w:tc>
          <w:tcPr>
            <w:tcW w:w="6442" w:type="dxa"/>
          </w:tcPr>
          <w:p w14:paraId="0909A0EF" w14:textId="1942A1DA" w:rsidR="009F4EF7" w:rsidRPr="00A32F8B" w:rsidRDefault="00F42F9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32F8B">
              <w:rPr>
                <w:rFonts w:ascii="Arial" w:eastAsia="Times New Roman" w:hAnsi="Arial" w:cs="Arial"/>
                <w:b w:val="0"/>
              </w:rPr>
              <w:t xml:space="preserve">Updated </w:t>
            </w:r>
          </w:p>
        </w:tc>
      </w:tr>
      <w:tr w:rsidR="009F4EF7" w:rsidRPr="00A32F8B" w14:paraId="0617C210" w14:textId="77777777" w:rsidTr="00A32F8B">
        <w:trPr>
          <w:trHeight w:val="704"/>
        </w:trPr>
        <w:tc>
          <w:tcPr>
            <w:tcW w:w="5243" w:type="dxa"/>
          </w:tcPr>
          <w:p w14:paraId="4377AA37" w14:textId="77777777" w:rsidR="009F4EF7" w:rsidRPr="00A32F8B" w:rsidRDefault="00F40AA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A32F8B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60C9C5BD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37B3C19F" w14:textId="3A2661BD" w:rsidR="009F4EF7" w:rsidRPr="00A32F8B" w:rsidRDefault="00405C9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32F8B"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9F4EF7" w:rsidRPr="00A32F8B" w14:paraId="48E4C45C" w14:textId="77777777" w:rsidTr="00A32F8B">
        <w:trPr>
          <w:trHeight w:val="703"/>
        </w:trPr>
        <w:tc>
          <w:tcPr>
            <w:tcW w:w="5243" w:type="dxa"/>
          </w:tcPr>
          <w:p w14:paraId="587C965C" w14:textId="77777777" w:rsidR="009F4EF7" w:rsidRPr="00A32F8B" w:rsidRDefault="00F40A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3EA12A41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6442" w:type="dxa"/>
          </w:tcPr>
          <w:p w14:paraId="47DEC97E" w14:textId="52CDDC50" w:rsidR="009F4EF7" w:rsidRPr="00A32F8B" w:rsidRDefault="00405C9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32F8B"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9F4EF7" w:rsidRPr="00A32F8B" w14:paraId="4244A3AD" w14:textId="77777777" w:rsidTr="00A32F8B">
        <w:trPr>
          <w:trHeight w:val="386"/>
        </w:trPr>
        <w:tc>
          <w:tcPr>
            <w:tcW w:w="5243" w:type="dxa"/>
          </w:tcPr>
          <w:p w14:paraId="0B4DD23F" w14:textId="77777777" w:rsidR="009F4EF7" w:rsidRPr="00A32F8B" w:rsidRDefault="00F40AA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A32F8B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43875FAD" w14:textId="77777777" w:rsidR="009F4EF7" w:rsidRPr="00A32F8B" w:rsidRDefault="009F4E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B6E50CE" w14:textId="77777777" w:rsidR="009F4EF7" w:rsidRPr="00A32F8B" w:rsidRDefault="00F40AA9">
            <w:pPr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6442" w:type="dxa"/>
          </w:tcPr>
          <w:p w14:paraId="121ECA54" w14:textId="38FA044F" w:rsidR="009F4EF7" w:rsidRPr="00A32F8B" w:rsidRDefault="00405C99">
            <w:pPr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9F4EF7" w:rsidRPr="00A32F8B" w14:paraId="258AB48A" w14:textId="77777777" w:rsidTr="00A32F8B">
        <w:trPr>
          <w:trHeight w:val="1178"/>
        </w:trPr>
        <w:tc>
          <w:tcPr>
            <w:tcW w:w="5243" w:type="dxa"/>
          </w:tcPr>
          <w:p w14:paraId="5E47EF4D" w14:textId="77777777" w:rsidR="009F4EF7" w:rsidRPr="00A32F8B" w:rsidRDefault="00F40AA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A32F8B">
              <w:rPr>
                <w:rFonts w:ascii="Arial" w:eastAsia="Times New Roman" w:hAnsi="Arial" w:cs="Arial"/>
                <w:u w:val="single"/>
              </w:rPr>
              <w:t>Optional/General</w:t>
            </w:r>
            <w:r w:rsidRPr="00A32F8B">
              <w:rPr>
                <w:rFonts w:ascii="Arial" w:eastAsia="Times New Roman" w:hAnsi="Arial" w:cs="Arial"/>
              </w:rPr>
              <w:t xml:space="preserve"> </w:t>
            </w:r>
            <w:r w:rsidRPr="00A32F8B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08B43372" w14:textId="77777777" w:rsidR="009F4EF7" w:rsidRPr="00A32F8B" w:rsidRDefault="009F4EF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0426410F" w14:textId="77777777" w:rsidR="009F4EF7" w:rsidRPr="00A32F8B" w:rsidRDefault="00F40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 xml:space="preserve"> This is a well-conceived and relevant study that lays a strong foundation for practical interventions in </w:t>
            </w:r>
            <w:proofErr w:type="spellStart"/>
            <w:r w:rsidRPr="00A32F8B">
              <w:rPr>
                <w:rFonts w:ascii="Arial" w:hAnsi="Arial" w:cs="Arial"/>
                <w:sz w:val="20"/>
                <w:szCs w:val="20"/>
              </w:rPr>
              <w:t>agri</w:t>
            </w:r>
            <w:proofErr w:type="spellEnd"/>
            <w:r w:rsidRPr="00A32F8B">
              <w:rPr>
                <w:rFonts w:ascii="Arial" w:hAnsi="Arial" w:cs="Arial"/>
                <w:sz w:val="20"/>
                <w:szCs w:val="20"/>
              </w:rPr>
              <w:t>-tech training and capacity building.</w:t>
            </w:r>
          </w:p>
        </w:tc>
        <w:tc>
          <w:tcPr>
            <w:tcW w:w="6442" w:type="dxa"/>
          </w:tcPr>
          <w:p w14:paraId="4A9A891B" w14:textId="7C544E1F" w:rsidR="009F4EF7" w:rsidRPr="00A32F8B" w:rsidRDefault="00FC640F">
            <w:pPr>
              <w:rPr>
                <w:rFonts w:ascii="Arial" w:hAnsi="Arial" w:cs="Arial"/>
                <w:sz w:val="20"/>
                <w:szCs w:val="20"/>
              </w:rPr>
            </w:pPr>
            <w:r w:rsidRPr="00A32F8B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</w:tbl>
    <w:p w14:paraId="553CE2E8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BD9B0C8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95F9B9C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3E176EE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B9C5855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7F5A6D8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60E90F2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7DB8403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B641061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8D50FF0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0D13497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0" w:name="_GoBack"/>
      <w:bookmarkEnd w:id="0"/>
    </w:p>
    <w:p w14:paraId="34DB6CDB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9B3652" w:rsidRPr="00A32F8B" w14:paraId="147E5B67" w14:textId="77777777" w:rsidTr="009B365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BEBE4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  <w:bookmarkStart w:id="1" w:name="_Hlk156057883"/>
            <w:bookmarkStart w:id="2" w:name="_Hlk156057704"/>
            <w:r w:rsidRPr="00A32F8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eastAsia="en-US"/>
              </w:rPr>
              <w:t>PART  2:</w:t>
            </w:r>
            <w:r w:rsidRPr="00A32F8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14:paraId="55C57DF7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9B3652" w:rsidRPr="00A32F8B" w14:paraId="27BA8A7A" w14:textId="77777777" w:rsidTr="009B365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53CC2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8BD1C" w14:textId="77777777" w:rsidR="009B3652" w:rsidRPr="00A32F8B" w:rsidRDefault="009B3652" w:rsidP="009B36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</w:pPr>
            <w:r w:rsidRPr="00A32F8B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BC4D1" w14:textId="77777777" w:rsidR="009B3652" w:rsidRPr="00A32F8B" w:rsidRDefault="009B3652" w:rsidP="009B36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</w:pPr>
            <w:r w:rsidRPr="00A32F8B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Author’s comment</w:t>
            </w:r>
            <w:r w:rsidRPr="00A32F8B"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32F8B">
              <w:rPr>
                <w:rFonts w:ascii="Arial" w:eastAsia="MS Mincho" w:hAnsi="Arial" w:cs="Arial"/>
                <w:bCs/>
                <w:i/>
                <w:sz w:val="20"/>
                <w:szCs w:val="20"/>
                <w:lang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B3652" w:rsidRPr="00A32F8B" w14:paraId="098FE712" w14:textId="77777777" w:rsidTr="009B365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F2A3C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</w:pPr>
            <w:r w:rsidRPr="00A32F8B"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  <w:t xml:space="preserve">Are there ethical issues in this manuscript? </w:t>
            </w:r>
          </w:p>
          <w:p w14:paraId="6FE4174F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37E6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A32F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(If yes, </w:t>
            </w:r>
            <w:proofErr w:type="gramStart"/>
            <w:r w:rsidRPr="00A32F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>Kindly</w:t>
            </w:r>
            <w:proofErr w:type="gramEnd"/>
            <w:r w:rsidRPr="00A32F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 please write down the ethical issues here in details)</w:t>
            </w:r>
          </w:p>
          <w:p w14:paraId="0BF03252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18C73D5F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273A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050F9B04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42BA8BBF" w14:textId="77777777" w:rsidR="009B3652" w:rsidRPr="00A32F8B" w:rsidRDefault="009B3652" w:rsidP="009B36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</w:tr>
      <w:bookmarkEnd w:id="1"/>
    </w:tbl>
    <w:p w14:paraId="70A0585B" w14:textId="77777777" w:rsidR="009B3652" w:rsidRPr="00A32F8B" w:rsidRDefault="009B3652" w:rsidP="009B3652">
      <w:pPr>
        <w:rPr>
          <w:rFonts w:ascii="Arial" w:hAnsi="Arial" w:cs="Arial"/>
          <w:sz w:val="20"/>
          <w:szCs w:val="20"/>
          <w:lang w:val="en-US" w:eastAsia="en-US"/>
        </w:rPr>
      </w:pPr>
    </w:p>
    <w:bookmarkEnd w:id="2"/>
    <w:p w14:paraId="526A8B73" w14:textId="77777777" w:rsidR="009B3652" w:rsidRPr="00A32F8B" w:rsidRDefault="009B3652" w:rsidP="009B3652">
      <w:pPr>
        <w:rPr>
          <w:rFonts w:ascii="Arial" w:hAnsi="Arial" w:cs="Arial"/>
          <w:sz w:val="20"/>
          <w:szCs w:val="20"/>
          <w:lang w:val="en-US" w:eastAsia="en-US"/>
        </w:rPr>
      </w:pPr>
    </w:p>
    <w:p w14:paraId="5C74A64C" w14:textId="77777777" w:rsidR="009F4EF7" w:rsidRPr="00A32F8B" w:rsidRDefault="009F4EF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9F4EF7" w:rsidRPr="00A32F8B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DCE50" w14:textId="77777777" w:rsidR="00C87A1A" w:rsidRDefault="00C87A1A">
      <w:r>
        <w:separator/>
      </w:r>
    </w:p>
  </w:endnote>
  <w:endnote w:type="continuationSeparator" w:id="0">
    <w:p w14:paraId="10559052" w14:textId="77777777" w:rsidR="00C87A1A" w:rsidRDefault="00C8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361C0" w14:textId="77777777" w:rsidR="009F4EF7" w:rsidRDefault="00F40AA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6F5DB" w14:textId="77777777" w:rsidR="00C87A1A" w:rsidRDefault="00C87A1A">
      <w:r>
        <w:separator/>
      </w:r>
    </w:p>
  </w:footnote>
  <w:footnote w:type="continuationSeparator" w:id="0">
    <w:p w14:paraId="4938E55B" w14:textId="77777777" w:rsidR="00C87A1A" w:rsidRDefault="00C87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C7E75" w14:textId="77777777" w:rsidR="009F4EF7" w:rsidRDefault="009F4EF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288C1131" w14:textId="77777777" w:rsidR="009F4EF7" w:rsidRDefault="00F40AA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1MzQ2MjU3tLAwNTJR0lEKTi0uzszPAykwrAUAzkfGsiwAAAA="/>
  </w:docVars>
  <w:rsids>
    <w:rsidRoot w:val="009F4EF7"/>
    <w:rsid w:val="00405C99"/>
    <w:rsid w:val="004E0411"/>
    <w:rsid w:val="005003C9"/>
    <w:rsid w:val="005464A4"/>
    <w:rsid w:val="00820122"/>
    <w:rsid w:val="008E20A4"/>
    <w:rsid w:val="008F6540"/>
    <w:rsid w:val="009B3652"/>
    <w:rsid w:val="009F4EF7"/>
    <w:rsid w:val="00A32F8B"/>
    <w:rsid w:val="00A95A4A"/>
    <w:rsid w:val="00C87A1A"/>
    <w:rsid w:val="00EF64E8"/>
    <w:rsid w:val="00F40AA9"/>
    <w:rsid w:val="00F42F97"/>
    <w:rsid w:val="00FC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B1043C"/>
  <w15:docId w15:val="{5838B67D-7379-401F-9BEC-07ABB9063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F64E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6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9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12</cp:revision>
  <dcterms:created xsi:type="dcterms:W3CDTF">2025-07-14T11:47:00Z</dcterms:created>
  <dcterms:modified xsi:type="dcterms:W3CDTF">2025-07-21T13:42:00Z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bab0f5c0-7430-4e42-92b9-d5bdd4273248</vt:lpwstr>
  </property>
</Properties>
</file>