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242B" w:rsidRPr="008D194F" w:rsidRDefault="00BD242B">
      <w:pPr>
        <w:spacing w:before="11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1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9"/>
        <w:gridCol w:w="15772"/>
      </w:tblGrid>
      <w:tr w:rsidR="00BD242B" w:rsidRPr="008D194F">
        <w:trPr>
          <w:trHeight w:val="285"/>
        </w:trPr>
        <w:tc>
          <w:tcPr>
            <w:tcW w:w="5169" w:type="dxa"/>
            <w:tcBorders>
              <w:left w:val="single" w:sz="4" w:space="0" w:color="000000"/>
              <w:right w:val="single" w:sz="4" w:space="0" w:color="000000"/>
            </w:tcBorders>
          </w:tcPr>
          <w:p w:rsidR="00BD242B" w:rsidRPr="008D194F" w:rsidRDefault="00062671">
            <w:pPr>
              <w:pStyle w:val="TableParagraph"/>
              <w:spacing w:before="3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D194F">
              <w:rPr>
                <w:rFonts w:ascii="Arial" w:hAnsi="Arial" w:cs="Arial"/>
                <w:sz w:val="20"/>
                <w:szCs w:val="20"/>
              </w:rPr>
              <w:t xml:space="preserve">Journal </w:t>
            </w:r>
            <w:r w:rsidRPr="008D194F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2" w:type="dxa"/>
            <w:tcBorders>
              <w:left w:val="single" w:sz="4" w:space="0" w:color="000000"/>
              <w:right w:val="single" w:sz="4" w:space="0" w:color="000000"/>
            </w:tcBorders>
          </w:tcPr>
          <w:p w:rsidR="00BD242B" w:rsidRPr="008D194F" w:rsidRDefault="00FA17C5">
            <w:pPr>
              <w:pStyle w:val="TableParagraph"/>
              <w:spacing w:before="31"/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062671" w:rsidRPr="008D194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062671" w:rsidRPr="008D194F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062671" w:rsidRPr="008D194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062671" w:rsidRPr="008D194F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 xml:space="preserve"> </w:t>
              </w:r>
              <w:r w:rsidR="00062671" w:rsidRPr="008D194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Education,</w:t>
              </w:r>
              <w:r w:rsidR="00062671" w:rsidRPr="008D194F">
                <w:rPr>
                  <w:rFonts w:ascii="Arial" w:hAnsi="Arial" w:cs="Arial"/>
                  <w:b/>
                  <w:color w:val="0000FF"/>
                  <w:spacing w:val="-4"/>
                  <w:sz w:val="20"/>
                  <w:szCs w:val="20"/>
                  <w:u w:val="single" w:color="0000FF"/>
                </w:rPr>
                <w:t xml:space="preserve"> </w:t>
              </w:r>
              <w:r w:rsidR="00062671" w:rsidRPr="008D194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Society</w:t>
              </w:r>
              <w:r w:rsidR="00062671" w:rsidRPr="008D194F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062671" w:rsidRPr="008D194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and</w:t>
              </w:r>
              <w:r w:rsidR="00062671" w:rsidRPr="008D194F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="00062671" w:rsidRPr="008D194F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Behavioural</w:t>
              </w:r>
              <w:r w:rsidR="00062671" w:rsidRPr="008D194F">
                <w:rPr>
                  <w:rFonts w:ascii="Arial" w:hAnsi="Arial" w:cs="Arial"/>
                  <w:b/>
                  <w:color w:val="0000FF"/>
                  <w:spacing w:val="-3"/>
                  <w:sz w:val="20"/>
                  <w:szCs w:val="20"/>
                  <w:u w:val="single" w:color="0000FF"/>
                </w:rPr>
                <w:t xml:space="preserve"> </w:t>
              </w:r>
              <w:r w:rsidR="00062671" w:rsidRPr="008D194F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Science</w:t>
              </w:r>
            </w:hyperlink>
          </w:p>
        </w:tc>
      </w:tr>
      <w:tr w:rsidR="00BD242B" w:rsidRPr="008D194F">
        <w:trPr>
          <w:trHeight w:val="289"/>
        </w:trPr>
        <w:tc>
          <w:tcPr>
            <w:tcW w:w="516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B" w:rsidRPr="008D194F" w:rsidRDefault="00062671">
            <w:pPr>
              <w:pStyle w:val="TableParagraph"/>
              <w:spacing w:before="3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D194F">
              <w:rPr>
                <w:rFonts w:ascii="Arial" w:hAnsi="Arial" w:cs="Arial"/>
                <w:sz w:val="20"/>
                <w:szCs w:val="20"/>
              </w:rPr>
              <w:t>Manuscript</w:t>
            </w:r>
            <w:r w:rsidRPr="008D194F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B" w:rsidRPr="008D194F" w:rsidRDefault="00062671">
            <w:pPr>
              <w:pStyle w:val="TableParagraph"/>
              <w:spacing w:before="31"/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r w:rsidRPr="008D194F">
              <w:rPr>
                <w:rFonts w:ascii="Arial" w:hAnsi="Arial" w:cs="Arial"/>
                <w:b/>
                <w:spacing w:val="-2"/>
                <w:sz w:val="20"/>
                <w:szCs w:val="20"/>
              </w:rPr>
              <w:t>Ms_JESBS_145969</w:t>
            </w:r>
          </w:p>
        </w:tc>
      </w:tr>
      <w:tr w:rsidR="00BD242B" w:rsidRPr="008D194F">
        <w:trPr>
          <w:trHeight w:val="650"/>
        </w:trPr>
        <w:tc>
          <w:tcPr>
            <w:tcW w:w="5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B" w:rsidRPr="008D194F" w:rsidRDefault="00062671">
            <w:pPr>
              <w:pStyle w:val="TableParagraph"/>
              <w:spacing w:before="3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D194F">
              <w:rPr>
                <w:rFonts w:ascii="Arial" w:hAnsi="Arial" w:cs="Arial"/>
                <w:sz w:val="20"/>
                <w:szCs w:val="20"/>
              </w:rPr>
              <w:t>Title</w:t>
            </w:r>
            <w:r w:rsidRPr="008D194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of</w:t>
            </w:r>
            <w:r w:rsidRPr="008D194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the</w:t>
            </w:r>
            <w:r w:rsidRPr="008D194F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5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B" w:rsidRPr="008D194F" w:rsidRDefault="00062671">
            <w:pPr>
              <w:pStyle w:val="TableParagraph"/>
              <w:spacing w:before="211"/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r w:rsidRPr="008D194F">
              <w:rPr>
                <w:rFonts w:ascii="Arial" w:hAnsi="Arial" w:cs="Arial"/>
                <w:b/>
                <w:sz w:val="20"/>
                <w:szCs w:val="20"/>
              </w:rPr>
              <w:t>Classroom</w:t>
            </w:r>
            <w:r w:rsidRPr="008D194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Climate</w:t>
            </w:r>
            <w:r w:rsidRPr="008D194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8D194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D194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Determinant</w:t>
            </w:r>
            <w:r w:rsidRPr="008D194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D194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Work</w:t>
            </w:r>
            <w:r w:rsidRPr="008D194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Involvement:</w:t>
            </w:r>
            <w:r w:rsidRPr="008D194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Comparative</w:t>
            </w:r>
            <w:r w:rsidRPr="008D194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Evidence</w:t>
            </w:r>
            <w:r w:rsidRPr="008D194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8D194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School</w:t>
            </w:r>
            <w:r w:rsidRPr="008D194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Teachers</w:t>
            </w:r>
            <w:r w:rsidRPr="008D194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D194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Tamil</w:t>
            </w:r>
            <w:r w:rsidRPr="008D194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pacing w:val="-4"/>
                <w:sz w:val="20"/>
                <w:szCs w:val="20"/>
              </w:rPr>
              <w:t>Nadu</w:t>
            </w:r>
          </w:p>
        </w:tc>
      </w:tr>
      <w:tr w:rsidR="00BD242B" w:rsidRPr="008D194F">
        <w:trPr>
          <w:trHeight w:val="330"/>
        </w:trPr>
        <w:tc>
          <w:tcPr>
            <w:tcW w:w="5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B" w:rsidRPr="008D194F" w:rsidRDefault="00062671">
            <w:pPr>
              <w:pStyle w:val="TableParagraph"/>
              <w:spacing w:before="3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8D194F">
              <w:rPr>
                <w:rFonts w:ascii="Arial" w:hAnsi="Arial" w:cs="Arial"/>
                <w:sz w:val="20"/>
                <w:szCs w:val="20"/>
              </w:rPr>
              <w:t>Type</w:t>
            </w:r>
            <w:r w:rsidRPr="008D194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of</w:t>
            </w:r>
            <w:r w:rsidRPr="008D194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the</w:t>
            </w:r>
            <w:r w:rsidRPr="008D194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B" w:rsidRPr="008D194F" w:rsidRDefault="00BD242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D242B" w:rsidRPr="008D194F" w:rsidRDefault="00BD242B">
      <w:pPr>
        <w:rPr>
          <w:rFonts w:ascii="Arial" w:hAnsi="Arial" w:cs="Arial"/>
          <w:sz w:val="20"/>
          <w:szCs w:val="20"/>
        </w:rPr>
      </w:pPr>
    </w:p>
    <w:p w:rsidR="00BD242B" w:rsidRPr="008D194F" w:rsidRDefault="00BD242B">
      <w:pPr>
        <w:spacing w:before="5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3"/>
        <w:gridCol w:w="9357"/>
        <w:gridCol w:w="6445"/>
      </w:tblGrid>
      <w:tr w:rsidR="00BD242B" w:rsidRPr="008D194F">
        <w:trPr>
          <w:trHeight w:val="450"/>
        </w:trPr>
        <w:tc>
          <w:tcPr>
            <w:tcW w:w="21155" w:type="dxa"/>
            <w:gridSpan w:val="3"/>
            <w:tcBorders>
              <w:top w:val="nil"/>
              <w:left w:val="nil"/>
              <w:right w:val="nil"/>
            </w:tcBorders>
          </w:tcPr>
          <w:p w:rsidR="00BD242B" w:rsidRPr="008D194F" w:rsidRDefault="00062671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8D194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8D194F">
              <w:rPr>
                <w:rFonts w:ascii="Arial" w:hAnsi="Arial" w:cs="Arial"/>
                <w:b/>
                <w:color w:val="000000"/>
                <w:spacing w:val="52"/>
                <w:sz w:val="20"/>
                <w:szCs w:val="20"/>
                <w:highlight w:val="yellow"/>
              </w:rPr>
              <w:t xml:space="preserve"> </w:t>
            </w:r>
            <w:r w:rsidRPr="008D194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8D194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BD242B" w:rsidRPr="008D194F">
        <w:trPr>
          <w:trHeight w:val="963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B" w:rsidRPr="008D194F" w:rsidRDefault="00BD242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B" w:rsidRPr="008D194F" w:rsidRDefault="00062671">
            <w:pPr>
              <w:pStyle w:val="TableParagraph"/>
              <w:spacing w:line="227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8D194F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8D194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:rsidR="00BD242B" w:rsidRPr="008D194F" w:rsidRDefault="00062671">
            <w:pPr>
              <w:pStyle w:val="TableParagraph"/>
              <w:spacing w:line="242" w:lineRule="auto"/>
              <w:ind w:right="128"/>
              <w:rPr>
                <w:rFonts w:ascii="Arial" w:hAnsi="Arial" w:cs="Arial"/>
                <w:b/>
                <w:sz w:val="20"/>
                <w:szCs w:val="20"/>
              </w:rPr>
            </w:pPr>
            <w:r w:rsidRPr="008D194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8D194F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8D194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8D194F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8D194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8D194F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  <w:highlight w:val="yellow"/>
              </w:rPr>
              <w:t xml:space="preserve"> </w:t>
            </w:r>
            <w:r w:rsidRPr="008D194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8D194F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8D194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8D194F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8D194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8D194F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8D194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8D194F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8D194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8D194F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D194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8D194F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8D194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8D194F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 xml:space="preserve"> </w:t>
            </w:r>
            <w:r w:rsidRPr="008D194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8D194F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8D194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8D194F">
              <w:rPr>
                <w:rFonts w:ascii="Arial" w:hAnsi="Arial" w:cs="Arial"/>
                <w:b/>
                <w:color w:val="000000"/>
                <w:spacing w:val="-7"/>
                <w:sz w:val="20"/>
                <w:szCs w:val="20"/>
                <w:highlight w:val="yellow"/>
              </w:rPr>
              <w:t xml:space="preserve"> </w:t>
            </w:r>
            <w:r w:rsidRPr="008D194F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8D194F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B" w:rsidRPr="008D194F" w:rsidRDefault="00062671">
            <w:pPr>
              <w:pStyle w:val="TableParagraph"/>
              <w:spacing w:before="1" w:line="259" w:lineRule="auto"/>
              <w:ind w:right="732"/>
              <w:rPr>
                <w:rFonts w:ascii="Arial" w:hAnsi="Arial" w:cs="Arial"/>
                <w:sz w:val="20"/>
                <w:szCs w:val="20"/>
              </w:rPr>
            </w:pPr>
            <w:r w:rsidRPr="008D194F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8D194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8D194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(It</w:t>
            </w:r>
            <w:r w:rsidRPr="008D194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is</w:t>
            </w:r>
            <w:r w:rsidRPr="008D194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mandatory</w:t>
            </w:r>
            <w:r w:rsidRPr="008D194F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that</w:t>
            </w:r>
            <w:r w:rsidRPr="008D194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authors</w:t>
            </w:r>
            <w:r w:rsidRPr="008D194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should</w:t>
            </w:r>
            <w:r w:rsidRPr="008D194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write</w:t>
            </w:r>
            <w:r w:rsidRPr="008D194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BD242B" w:rsidRPr="008D194F">
        <w:trPr>
          <w:trHeight w:val="2070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B" w:rsidRPr="008D194F" w:rsidRDefault="00062671">
            <w:pPr>
              <w:pStyle w:val="TableParagraph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8D194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D194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8D194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D194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8D194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8D194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8D194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D194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8D194F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B" w:rsidRPr="008D194F" w:rsidRDefault="00062671">
            <w:pPr>
              <w:pStyle w:val="TableParagraph"/>
              <w:spacing w:line="229" w:lineRule="exact"/>
              <w:rPr>
                <w:rFonts w:ascii="Arial" w:hAnsi="Arial" w:cs="Arial"/>
                <w:sz w:val="20"/>
                <w:szCs w:val="20"/>
              </w:rPr>
            </w:pPr>
            <w:r w:rsidRPr="008D194F">
              <w:rPr>
                <w:rFonts w:ascii="Arial" w:hAnsi="Arial" w:cs="Arial"/>
                <w:sz w:val="20"/>
                <w:szCs w:val="20"/>
              </w:rPr>
              <w:t>This</w:t>
            </w:r>
            <w:r w:rsidRPr="008D194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manuscript</w:t>
            </w:r>
            <w:r w:rsidRPr="008D194F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is</w:t>
            </w:r>
            <w:r w:rsidRPr="008D194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important</w:t>
            </w:r>
            <w:r w:rsidRPr="008D194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for</w:t>
            </w:r>
            <w:r w:rsidRPr="008D194F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the</w:t>
            </w:r>
            <w:r w:rsidRPr="008D194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scientific</w:t>
            </w:r>
            <w:r w:rsidRPr="008D194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community,</w:t>
            </w:r>
            <w:r w:rsidRPr="008D194F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among</w:t>
            </w:r>
            <w:r w:rsidRPr="008D194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other</w:t>
            </w:r>
            <w:r w:rsidRPr="008D194F">
              <w:rPr>
                <w:rFonts w:ascii="Arial" w:hAnsi="Arial" w:cs="Arial"/>
                <w:spacing w:val="-2"/>
                <w:sz w:val="20"/>
                <w:szCs w:val="20"/>
              </w:rPr>
              <w:t xml:space="preserve"> reasons:</w:t>
            </w:r>
          </w:p>
          <w:p w:rsidR="00BD242B" w:rsidRPr="008D194F" w:rsidRDefault="00062671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spacing w:line="242" w:lineRule="auto"/>
              <w:ind w:right="91"/>
              <w:rPr>
                <w:rFonts w:ascii="Arial" w:hAnsi="Arial" w:cs="Arial"/>
                <w:sz w:val="20"/>
                <w:szCs w:val="20"/>
              </w:rPr>
            </w:pPr>
            <w:r w:rsidRPr="008D194F">
              <w:rPr>
                <w:rFonts w:ascii="Arial" w:hAnsi="Arial" w:cs="Arial"/>
                <w:sz w:val="20"/>
                <w:szCs w:val="20"/>
              </w:rPr>
              <w:t>Particularly for developing country who has problem</w:t>
            </w:r>
            <w:r w:rsidRPr="008D194F">
              <w:rPr>
                <w:rFonts w:ascii="Arial" w:hAnsi="Arial" w:cs="Arial"/>
                <w:spacing w:val="22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on infrastructural</w:t>
            </w:r>
            <w:r w:rsidRPr="008D194F">
              <w:rPr>
                <w:rFonts w:ascii="Arial" w:hAnsi="Arial" w:cs="Arial"/>
                <w:spacing w:val="23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deficits impact on the</w:t>
            </w:r>
            <w:r w:rsidRPr="008D194F">
              <w:rPr>
                <w:rFonts w:ascii="Arial" w:hAnsi="Arial" w:cs="Arial"/>
                <w:spacing w:val="22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specific</w:t>
            </w:r>
            <w:r w:rsidRPr="008D194F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dimensions of classroom climate.</w:t>
            </w:r>
          </w:p>
          <w:p w:rsidR="00BD242B" w:rsidRPr="008D194F" w:rsidRDefault="00062671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spacing w:line="225" w:lineRule="exact"/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8D194F">
              <w:rPr>
                <w:rFonts w:ascii="Arial" w:hAnsi="Arial" w:cs="Arial"/>
                <w:sz w:val="20"/>
                <w:szCs w:val="20"/>
              </w:rPr>
              <w:t>Help</w:t>
            </w:r>
            <w:r w:rsidRPr="008D194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determine policies</w:t>
            </w:r>
            <w:r w:rsidRPr="008D194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that</w:t>
            </w:r>
            <w:r w:rsidRPr="008D194F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can</w:t>
            </w:r>
            <w:r w:rsidRPr="008D194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improve</w:t>
            </w:r>
            <w:r w:rsidRPr="008D194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teacher</w:t>
            </w:r>
            <w:r w:rsidRPr="008D194F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pacing w:val="-2"/>
                <w:sz w:val="20"/>
                <w:szCs w:val="20"/>
              </w:rPr>
              <w:t>performance.</w:t>
            </w:r>
          </w:p>
          <w:p w:rsidR="00BD242B" w:rsidRPr="008D194F" w:rsidRDefault="00062671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spacing w:before="1"/>
              <w:ind w:right="96"/>
              <w:rPr>
                <w:rFonts w:ascii="Arial" w:hAnsi="Arial" w:cs="Arial"/>
                <w:sz w:val="20"/>
                <w:szCs w:val="20"/>
              </w:rPr>
            </w:pPr>
            <w:r w:rsidRPr="008D194F">
              <w:rPr>
                <w:rFonts w:ascii="Arial" w:hAnsi="Arial" w:cs="Arial"/>
                <w:sz w:val="20"/>
                <w:szCs w:val="20"/>
              </w:rPr>
              <w:t>Help</w:t>
            </w:r>
            <w:r w:rsidRPr="008D194F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improve</w:t>
            </w:r>
            <w:r w:rsidRPr="008D194F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the</w:t>
            </w:r>
            <w:r w:rsidRPr="008D194F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quality</w:t>
            </w:r>
            <w:r w:rsidRPr="008D194F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of</w:t>
            </w:r>
            <w:r w:rsidRPr="008D194F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the</w:t>
            </w:r>
            <w:r w:rsidRPr="008D194F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learning</w:t>
            </w:r>
            <w:r w:rsidRPr="008D194F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process</w:t>
            </w:r>
            <w:r w:rsidRPr="008D194F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and</w:t>
            </w:r>
            <w:r w:rsidRPr="008D194F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student</w:t>
            </w:r>
            <w:r w:rsidRPr="008D194F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learning</w:t>
            </w:r>
            <w:r w:rsidRPr="008D194F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outcomes</w:t>
            </w:r>
            <w:r w:rsidRPr="008D194F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by</w:t>
            </w:r>
            <w:r w:rsidRPr="008D194F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improving</w:t>
            </w:r>
            <w:r w:rsidRPr="008D194F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the classroom climate.</w:t>
            </w:r>
          </w:p>
          <w:p w:rsidR="00BD242B" w:rsidRPr="008D194F" w:rsidRDefault="00062671">
            <w:pPr>
              <w:pStyle w:val="TableParagraph"/>
              <w:numPr>
                <w:ilvl w:val="0"/>
                <w:numId w:val="3"/>
              </w:numPr>
              <w:tabs>
                <w:tab w:val="left" w:pos="827"/>
              </w:tabs>
              <w:ind w:right="96"/>
              <w:rPr>
                <w:rFonts w:ascii="Arial" w:hAnsi="Arial" w:cs="Arial"/>
                <w:sz w:val="20"/>
                <w:szCs w:val="20"/>
              </w:rPr>
            </w:pPr>
            <w:r w:rsidRPr="008D194F">
              <w:rPr>
                <w:rFonts w:ascii="Arial" w:hAnsi="Arial" w:cs="Arial"/>
                <w:sz w:val="20"/>
                <w:szCs w:val="20"/>
              </w:rPr>
              <w:t>Various statistical techniques (to test relationships, compare, and to identify) can be used as a research</w:t>
            </w:r>
            <w:r w:rsidRPr="008D194F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pacing w:val="-2"/>
                <w:sz w:val="20"/>
                <w:szCs w:val="20"/>
              </w:rPr>
              <w:t>reference.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B" w:rsidRPr="008D194F" w:rsidRDefault="00BD242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242B" w:rsidRPr="008D194F">
        <w:trPr>
          <w:trHeight w:val="721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B" w:rsidRPr="008D194F" w:rsidRDefault="00062671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8D194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D194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D194F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8D194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D194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D194F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D194F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BD242B" w:rsidRPr="008D194F" w:rsidRDefault="00062671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8D194F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8D194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8D194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D194F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8D194F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an alternative</w:t>
            </w:r>
            <w:r w:rsidRPr="008D194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B" w:rsidRPr="008D194F" w:rsidRDefault="0006267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D194F">
              <w:rPr>
                <w:rFonts w:ascii="Arial" w:hAnsi="Arial" w:cs="Arial"/>
                <w:sz w:val="20"/>
                <w:szCs w:val="20"/>
              </w:rPr>
              <w:t>Yes,</w:t>
            </w:r>
            <w:r w:rsidRPr="008D194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it</w:t>
            </w:r>
            <w:r w:rsidRPr="008D194F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is.</w:t>
            </w:r>
            <w:r w:rsidRPr="008D194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The title</w:t>
            </w:r>
            <w:r w:rsidRPr="008D194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of</w:t>
            </w:r>
            <w:r w:rsidRPr="008D194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the article</w:t>
            </w:r>
            <w:r w:rsidRPr="008D194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is</w:t>
            </w:r>
            <w:r w:rsidRPr="008D194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suitable,</w:t>
            </w:r>
            <w:r w:rsidRPr="008D194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representing the variables</w:t>
            </w:r>
            <w:r w:rsidRPr="008D194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to</w:t>
            </w:r>
            <w:r w:rsidRPr="008D194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 xml:space="preserve">be </w:t>
            </w:r>
            <w:r w:rsidRPr="008D194F">
              <w:rPr>
                <w:rFonts w:ascii="Arial" w:hAnsi="Arial" w:cs="Arial"/>
                <w:spacing w:val="-2"/>
                <w:sz w:val="20"/>
                <w:szCs w:val="20"/>
              </w:rPr>
              <w:t>studied.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B" w:rsidRPr="008D194F" w:rsidRDefault="00BD242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242B" w:rsidRPr="008D194F">
        <w:trPr>
          <w:trHeight w:val="918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B" w:rsidRPr="008D194F" w:rsidRDefault="00062671">
            <w:pPr>
              <w:pStyle w:val="TableParagraph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8D194F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8D194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D194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8D194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8D194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8D194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D194F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8D194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8D194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D194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B" w:rsidRPr="008D194F" w:rsidRDefault="00062671">
            <w:pPr>
              <w:pStyle w:val="TableParagraph"/>
              <w:ind w:right="9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194F">
              <w:rPr>
                <w:rFonts w:ascii="Arial" w:hAnsi="Arial" w:cs="Arial"/>
                <w:sz w:val="20"/>
                <w:szCs w:val="20"/>
              </w:rPr>
              <w:t>The abstract of the article is comprehensive. But on the keywords part needs to be reconsidered. The words: “teacher-student relationship, psychological safety” can be changed to “specific dimensions” according to the research objectives.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B" w:rsidRPr="008D194F" w:rsidRDefault="007D6D2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94F">
              <w:rPr>
                <w:rFonts w:ascii="Arial" w:hAnsi="Arial" w:cs="Arial"/>
                <w:sz w:val="20"/>
                <w:szCs w:val="20"/>
              </w:rPr>
              <w:t xml:space="preserve"> Revised.</w:t>
            </w:r>
          </w:p>
        </w:tc>
      </w:tr>
      <w:tr w:rsidR="00BD242B" w:rsidRPr="008D194F">
        <w:trPr>
          <w:trHeight w:val="1382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B" w:rsidRPr="008D194F" w:rsidRDefault="00062671">
            <w:pPr>
              <w:pStyle w:val="TableParagraph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8D194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D194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D194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8D194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8D194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8D194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D194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8D194F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B" w:rsidRPr="008D194F" w:rsidRDefault="0006267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D194F">
              <w:rPr>
                <w:rFonts w:ascii="Arial" w:hAnsi="Arial" w:cs="Arial"/>
                <w:sz w:val="20"/>
                <w:szCs w:val="20"/>
              </w:rPr>
              <w:t>Yes,</w:t>
            </w:r>
            <w:r w:rsidRPr="008D194F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it</w:t>
            </w:r>
            <w:r w:rsidRPr="008D194F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is.</w:t>
            </w:r>
            <w:r w:rsidRPr="008D194F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The</w:t>
            </w:r>
            <w:r w:rsidRPr="008D194F">
              <w:rPr>
                <w:rFonts w:ascii="Arial" w:hAnsi="Arial" w:cs="Arial"/>
                <w:spacing w:val="37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manuscript</w:t>
            </w:r>
            <w:r w:rsidRPr="008D194F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scientifically</w:t>
            </w:r>
            <w:r w:rsidRPr="008D194F">
              <w:rPr>
                <w:rFonts w:ascii="Arial" w:hAnsi="Arial" w:cs="Arial"/>
                <w:spacing w:val="38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correct.</w:t>
            </w:r>
            <w:r w:rsidRPr="008D194F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The</w:t>
            </w:r>
            <w:r w:rsidRPr="008D194F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writing</w:t>
            </w:r>
            <w:r w:rsidRPr="008D194F">
              <w:rPr>
                <w:rFonts w:ascii="Arial" w:hAnsi="Arial" w:cs="Arial"/>
                <w:spacing w:val="38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structure</w:t>
            </w:r>
            <w:r w:rsidRPr="008D194F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is</w:t>
            </w:r>
            <w:r w:rsidRPr="008D194F">
              <w:rPr>
                <w:rFonts w:ascii="Arial" w:hAnsi="Arial" w:cs="Arial"/>
                <w:spacing w:val="36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correct.</w:t>
            </w:r>
            <w:r w:rsidRPr="008D194F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Statistical</w:t>
            </w:r>
            <w:r w:rsidRPr="008D194F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techniques</w:t>
            </w:r>
            <w:r w:rsidRPr="008D194F">
              <w:rPr>
                <w:rFonts w:ascii="Arial" w:hAnsi="Arial" w:cs="Arial"/>
                <w:spacing w:val="39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used suitable with the research objectives and hypotheses. This manuscript has an advantage:</w:t>
            </w:r>
          </w:p>
          <w:p w:rsidR="00BD242B" w:rsidRPr="008D194F" w:rsidRDefault="00062671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8D194F">
              <w:rPr>
                <w:rFonts w:ascii="Arial" w:hAnsi="Arial" w:cs="Arial"/>
                <w:sz w:val="20"/>
                <w:szCs w:val="20"/>
              </w:rPr>
              <w:t>Researchers</w:t>
            </w:r>
            <w:r w:rsidRPr="008D194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are</w:t>
            </w:r>
            <w:r w:rsidRPr="008D194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confident</w:t>
            </w:r>
            <w:r w:rsidRPr="008D194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(find easy</w:t>
            </w:r>
            <w:r w:rsidRPr="008D194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ways)</w:t>
            </w:r>
            <w:r w:rsidRPr="008D194F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to</w:t>
            </w:r>
            <w:r w:rsidRPr="008D194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reveal various</w:t>
            </w:r>
            <w:r w:rsidRPr="008D194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research</w:t>
            </w:r>
            <w:r w:rsidRPr="008D194F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objectives</w:t>
            </w:r>
            <w:r w:rsidRPr="008D194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or</w:t>
            </w:r>
            <w:r w:rsidRPr="008D194F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pacing w:val="-2"/>
                <w:sz w:val="20"/>
                <w:szCs w:val="20"/>
              </w:rPr>
              <w:t>hypotheses.</w:t>
            </w:r>
          </w:p>
          <w:p w:rsidR="00BD242B" w:rsidRPr="008D194F" w:rsidRDefault="00062671">
            <w:pPr>
              <w:pStyle w:val="TableParagraph"/>
              <w:spacing w:before="230"/>
              <w:rPr>
                <w:rFonts w:ascii="Arial" w:hAnsi="Arial" w:cs="Arial"/>
                <w:sz w:val="20"/>
                <w:szCs w:val="20"/>
              </w:rPr>
            </w:pPr>
            <w:r w:rsidRPr="008D194F">
              <w:rPr>
                <w:rFonts w:ascii="Arial" w:hAnsi="Arial" w:cs="Arial"/>
                <w:sz w:val="20"/>
                <w:szCs w:val="20"/>
              </w:rPr>
              <w:t>But</w:t>
            </w:r>
            <w:r w:rsidRPr="008D194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in</w:t>
            </w:r>
            <w:r w:rsidRPr="008D194F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the manuscript</w:t>
            </w:r>
            <w:r w:rsidRPr="008D194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doesn’t</w:t>
            </w:r>
            <w:r w:rsidRPr="008D194F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include a</w:t>
            </w:r>
            <w:r w:rsidRPr="008D194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framework,</w:t>
            </w:r>
            <w:r w:rsidRPr="008D194F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my</w:t>
            </w:r>
            <w:r w:rsidRPr="008D194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suggestion is</w:t>
            </w:r>
            <w:r w:rsidRPr="008D194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to create a conceptual</w:t>
            </w:r>
            <w:r w:rsidRPr="008D194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pacing w:val="-2"/>
                <w:sz w:val="20"/>
                <w:szCs w:val="20"/>
              </w:rPr>
              <w:t>framework.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B" w:rsidRPr="008D194F" w:rsidRDefault="007D6D2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94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E022C" w:rsidRPr="008D194F">
              <w:rPr>
                <w:rFonts w:ascii="Arial" w:hAnsi="Arial" w:cs="Arial"/>
                <w:sz w:val="20"/>
                <w:szCs w:val="20"/>
              </w:rPr>
              <w:t>Revised.</w:t>
            </w:r>
          </w:p>
        </w:tc>
      </w:tr>
      <w:tr w:rsidR="00BD242B" w:rsidRPr="008D194F">
        <w:trPr>
          <w:trHeight w:val="2758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B" w:rsidRPr="008D194F" w:rsidRDefault="00062671">
            <w:pPr>
              <w:pStyle w:val="TableParagraph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8D194F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D194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D194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8D194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8D194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D194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8D194F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8D194F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8D194F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B" w:rsidRPr="008D194F" w:rsidRDefault="00062671">
            <w:pPr>
              <w:pStyle w:val="TableParagraph"/>
              <w:spacing w:line="242" w:lineRule="auto"/>
              <w:ind w:right="23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194F">
              <w:rPr>
                <w:rFonts w:ascii="Arial" w:hAnsi="Arial" w:cs="Arial"/>
                <w:sz w:val="20"/>
                <w:szCs w:val="20"/>
              </w:rPr>
              <w:t>The</w:t>
            </w:r>
            <w:r w:rsidRPr="008D194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references</w:t>
            </w:r>
            <w:r w:rsidRPr="008D194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still</w:t>
            </w:r>
            <w:r w:rsidRPr="008D194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not</w:t>
            </w:r>
            <w:r w:rsidRPr="008D194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enough.</w:t>
            </w:r>
            <w:r w:rsidRPr="008D194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Additional</w:t>
            </w:r>
            <w:r w:rsidRPr="008D194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fifteen</w:t>
            </w:r>
            <w:r w:rsidRPr="008D194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references</w:t>
            </w:r>
            <w:r w:rsidRPr="008D194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are</w:t>
            </w:r>
            <w:r w:rsidRPr="008D194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needed (it</w:t>
            </w:r>
            <w:r w:rsidRPr="008D194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will</w:t>
            </w:r>
            <w:r w:rsidRPr="008D194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strengthen</w:t>
            </w:r>
            <w:r w:rsidRPr="008D194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the</w:t>
            </w:r>
            <w:r w:rsidRPr="008D194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description</w:t>
            </w:r>
            <w:r w:rsidRPr="008D194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of</w:t>
            </w:r>
            <w:r w:rsidRPr="008D194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the findings and discussion sections) and select reference year above 2019. Here are some my suggestions:</w:t>
            </w:r>
          </w:p>
          <w:p w:rsidR="00BD242B" w:rsidRPr="008D194F" w:rsidRDefault="00062671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  <w:tab w:val="left" w:pos="827"/>
              </w:tabs>
              <w:spacing w:line="242" w:lineRule="auto"/>
              <w:ind w:right="32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194F">
              <w:rPr>
                <w:rFonts w:ascii="Arial" w:hAnsi="Arial" w:cs="Arial"/>
                <w:sz w:val="20"/>
                <w:szCs w:val="20"/>
              </w:rPr>
              <w:t>Lua, T &amp; Shan, A.D. (2024). Examining the Role of Classroom Climate and Teacher-Student Relationships</w:t>
            </w:r>
            <w:r w:rsidRPr="008D194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in</w:t>
            </w:r>
            <w:r w:rsidRPr="008D194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EFL</w:t>
            </w:r>
            <w:r w:rsidRPr="008D194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Students</w:t>
            </w:r>
            <w:r w:rsidRPr="008D194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Perceived</w:t>
            </w:r>
            <w:r w:rsidRPr="008D194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Learning</w:t>
            </w:r>
            <w:r w:rsidRPr="008D194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Outcomes:</w:t>
            </w:r>
            <w:r w:rsidRPr="008D194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Self</w:t>
            </w:r>
            <w:r w:rsidRPr="008D194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Determination</w:t>
            </w:r>
            <w:r w:rsidRPr="008D194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Theory</w:t>
            </w:r>
            <w:r w:rsidRPr="008D194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Perspective.</w:t>
            </w:r>
          </w:p>
          <w:p w:rsidR="00BD242B" w:rsidRPr="008D194F" w:rsidRDefault="00062671">
            <w:pPr>
              <w:pStyle w:val="TableParagraph"/>
              <w:numPr>
                <w:ilvl w:val="0"/>
                <w:numId w:val="2"/>
              </w:numPr>
              <w:tabs>
                <w:tab w:val="left" w:pos="825"/>
                <w:tab w:val="left" w:pos="827"/>
              </w:tabs>
              <w:ind w:right="161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194F">
              <w:rPr>
                <w:rFonts w:ascii="Arial" w:hAnsi="Arial" w:cs="Arial"/>
                <w:sz w:val="20"/>
                <w:szCs w:val="20"/>
              </w:rPr>
              <w:t>Parker,</w:t>
            </w:r>
            <w:r w:rsidRPr="008D194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D</w:t>
            </w:r>
            <w:r w:rsidRPr="008D194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&amp;</w:t>
            </w:r>
            <w:r w:rsidRPr="008D194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8D194F">
              <w:rPr>
                <w:rFonts w:ascii="Arial" w:hAnsi="Arial" w:cs="Arial"/>
                <w:sz w:val="20"/>
                <w:szCs w:val="20"/>
              </w:rPr>
              <w:t>Mersah</w:t>
            </w:r>
            <w:proofErr w:type="spellEnd"/>
            <w:r w:rsidRPr="008D194F">
              <w:rPr>
                <w:rFonts w:ascii="Arial" w:hAnsi="Arial" w:cs="Arial"/>
                <w:sz w:val="20"/>
                <w:szCs w:val="20"/>
              </w:rPr>
              <w:t>, E.T.</w:t>
            </w:r>
            <w:r w:rsidRPr="008D194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(20240.</w:t>
            </w:r>
            <w:r w:rsidRPr="008D194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The</w:t>
            </w:r>
            <w:r w:rsidRPr="008D194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Role</w:t>
            </w:r>
            <w:r w:rsidRPr="008D194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of</w:t>
            </w:r>
            <w:r w:rsidRPr="008D194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Teacher Autonomy,</w:t>
            </w:r>
            <w:r w:rsidRPr="008D194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School</w:t>
            </w:r>
            <w:r w:rsidRPr="008D194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Climate,</w:t>
            </w:r>
            <w:r w:rsidRPr="008D194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and</w:t>
            </w:r>
            <w:r w:rsidRPr="008D194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“Perceptions</w:t>
            </w:r>
            <w:r w:rsidRPr="008D194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of Value and Policy Influence” in Predicting Lower Secondary School Teacher’s Job</w:t>
            </w:r>
            <w:r w:rsidRPr="008D194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Satisfaction in</w:t>
            </w:r>
            <w:r w:rsidRPr="008D194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 xml:space="preserve">South </w:t>
            </w:r>
            <w:r w:rsidRPr="008D194F">
              <w:rPr>
                <w:rFonts w:ascii="Arial" w:hAnsi="Arial" w:cs="Arial"/>
                <w:spacing w:val="-2"/>
                <w:sz w:val="20"/>
                <w:szCs w:val="20"/>
              </w:rPr>
              <w:t>Africa.</w:t>
            </w:r>
          </w:p>
          <w:p w:rsidR="00BD242B" w:rsidRPr="008D194F" w:rsidRDefault="00062671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ind w:right="751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D194F">
              <w:rPr>
                <w:rFonts w:ascii="Arial" w:hAnsi="Arial" w:cs="Arial"/>
                <w:sz w:val="20"/>
                <w:szCs w:val="20"/>
              </w:rPr>
              <w:t>Tandoy</w:t>
            </w:r>
            <w:proofErr w:type="spellEnd"/>
            <w:r w:rsidRPr="008D194F">
              <w:rPr>
                <w:rFonts w:ascii="Arial" w:hAnsi="Arial" w:cs="Arial"/>
                <w:sz w:val="20"/>
                <w:szCs w:val="20"/>
              </w:rPr>
              <w:t>,</w:t>
            </w:r>
            <w:r w:rsidRPr="008D194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E.F.M</w:t>
            </w:r>
            <w:r w:rsidRPr="008D194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&amp;</w:t>
            </w:r>
            <w:r w:rsidRPr="008D194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8D194F">
              <w:rPr>
                <w:rFonts w:ascii="Arial" w:hAnsi="Arial" w:cs="Arial"/>
                <w:sz w:val="20"/>
                <w:szCs w:val="20"/>
              </w:rPr>
              <w:t>Bartios</w:t>
            </w:r>
            <w:proofErr w:type="spellEnd"/>
            <w:r w:rsidRPr="008D194F">
              <w:rPr>
                <w:rFonts w:ascii="Arial" w:hAnsi="Arial" w:cs="Arial"/>
                <w:sz w:val="20"/>
                <w:szCs w:val="20"/>
              </w:rPr>
              <w:t>,</w:t>
            </w:r>
            <w:r w:rsidRPr="008D194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R.T.</w:t>
            </w:r>
            <w:r w:rsidRPr="008D194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(2023).</w:t>
            </w:r>
            <w:r w:rsidRPr="008D194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School</w:t>
            </w:r>
            <w:r w:rsidRPr="008D194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Climate</w:t>
            </w:r>
            <w:r w:rsidRPr="008D194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and</w:t>
            </w:r>
            <w:r w:rsidRPr="008D194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Work</w:t>
            </w:r>
            <w:r w:rsidRPr="008D194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Balance</w:t>
            </w:r>
            <w:r w:rsidRPr="008D194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of</w:t>
            </w:r>
            <w:r w:rsidRPr="008D194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Elementary</w:t>
            </w:r>
            <w:r w:rsidRPr="008D194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 xml:space="preserve">School </w:t>
            </w:r>
            <w:r w:rsidRPr="008D194F">
              <w:rPr>
                <w:rFonts w:ascii="Arial" w:hAnsi="Arial" w:cs="Arial"/>
                <w:spacing w:val="-2"/>
                <w:sz w:val="20"/>
                <w:szCs w:val="20"/>
              </w:rPr>
              <w:t>Teachers.</w:t>
            </w:r>
          </w:p>
          <w:p w:rsidR="00BD242B" w:rsidRPr="008D194F" w:rsidRDefault="00062671">
            <w:pPr>
              <w:pStyle w:val="TableParagraph"/>
              <w:numPr>
                <w:ilvl w:val="0"/>
                <w:numId w:val="2"/>
              </w:numPr>
              <w:tabs>
                <w:tab w:val="left" w:pos="827"/>
              </w:tabs>
              <w:spacing w:line="237" w:lineRule="auto"/>
              <w:ind w:right="33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8D194F">
              <w:rPr>
                <w:rFonts w:ascii="Arial" w:hAnsi="Arial" w:cs="Arial"/>
                <w:sz w:val="20"/>
                <w:szCs w:val="20"/>
              </w:rPr>
              <w:t>Maing</w:t>
            </w:r>
            <w:proofErr w:type="spellEnd"/>
            <w:r w:rsidRPr="008D194F">
              <w:rPr>
                <w:rFonts w:ascii="Arial" w:hAnsi="Arial" w:cs="Arial"/>
                <w:sz w:val="20"/>
                <w:szCs w:val="20"/>
              </w:rPr>
              <w:t>,</w:t>
            </w:r>
            <w:r w:rsidRPr="008D194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R.A</w:t>
            </w:r>
            <w:r w:rsidRPr="008D194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&amp;</w:t>
            </w:r>
            <w:r w:rsidRPr="008D194F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8D194F">
              <w:rPr>
                <w:rFonts w:ascii="Arial" w:hAnsi="Arial" w:cs="Arial"/>
                <w:sz w:val="20"/>
                <w:szCs w:val="20"/>
              </w:rPr>
              <w:t>Syahruddin</w:t>
            </w:r>
            <w:proofErr w:type="spellEnd"/>
            <w:r w:rsidRPr="008D194F">
              <w:rPr>
                <w:rFonts w:ascii="Arial" w:hAnsi="Arial" w:cs="Arial"/>
                <w:sz w:val="20"/>
                <w:szCs w:val="20"/>
              </w:rPr>
              <w:t>.</w:t>
            </w:r>
            <w:r w:rsidRPr="008D194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(2022).</w:t>
            </w:r>
            <w:r w:rsidRPr="008D194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Classroom</w:t>
            </w:r>
            <w:r w:rsidRPr="008D194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Climate</w:t>
            </w:r>
            <w:r w:rsidRPr="008D194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in</w:t>
            </w:r>
            <w:r w:rsidRPr="008D194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The</w:t>
            </w:r>
            <w:r w:rsidRPr="008D194F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Context</w:t>
            </w:r>
            <w:r w:rsidRPr="008D194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of</w:t>
            </w:r>
            <w:r w:rsidRPr="008D194F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Teaching</w:t>
            </w:r>
            <w:r w:rsidRPr="008D194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Practices</w:t>
            </w:r>
            <w:r w:rsidRPr="008D194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in</w:t>
            </w:r>
            <w:r w:rsidRPr="008D194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Junior High Schools.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B" w:rsidRPr="008D194F" w:rsidRDefault="00EE022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94F">
              <w:rPr>
                <w:rFonts w:ascii="Arial" w:hAnsi="Arial" w:cs="Arial"/>
                <w:sz w:val="20"/>
                <w:szCs w:val="20"/>
              </w:rPr>
              <w:t xml:space="preserve"> Included.</w:t>
            </w:r>
          </w:p>
        </w:tc>
      </w:tr>
      <w:tr w:rsidR="00BD242B" w:rsidRPr="008D194F">
        <w:trPr>
          <w:trHeight w:val="690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B" w:rsidRPr="008D194F" w:rsidRDefault="00062671">
            <w:pPr>
              <w:pStyle w:val="TableParagraph"/>
              <w:ind w:left="467" w:right="197"/>
              <w:rPr>
                <w:rFonts w:ascii="Arial" w:hAnsi="Arial" w:cs="Arial"/>
                <w:b/>
                <w:sz w:val="20"/>
                <w:szCs w:val="20"/>
              </w:rPr>
            </w:pPr>
            <w:r w:rsidRPr="008D194F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D194F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D194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8D194F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8D194F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D194F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D194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D194F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B" w:rsidRPr="008D194F" w:rsidRDefault="0006267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D194F">
              <w:rPr>
                <w:rFonts w:ascii="Arial" w:hAnsi="Arial" w:cs="Arial"/>
                <w:sz w:val="20"/>
                <w:szCs w:val="20"/>
              </w:rPr>
              <w:t>Yes,</w:t>
            </w:r>
            <w:r w:rsidRPr="008D194F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it</w:t>
            </w:r>
            <w:r w:rsidRPr="008D194F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is.</w:t>
            </w:r>
            <w:r w:rsidRPr="008D194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The</w:t>
            </w:r>
            <w:r w:rsidRPr="008D194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English quality</w:t>
            </w:r>
            <w:r w:rsidRPr="008D194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of</w:t>
            </w:r>
            <w:r w:rsidRPr="008D194F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the article</w:t>
            </w:r>
            <w:r w:rsidRPr="008D194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is</w:t>
            </w:r>
            <w:r w:rsidRPr="008D194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easy</w:t>
            </w:r>
            <w:r w:rsidRPr="008D194F">
              <w:rPr>
                <w:rFonts w:ascii="Arial" w:hAnsi="Arial" w:cs="Arial"/>
                <w:spacing w:val="2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to</w:t>
            </w:r>
            <w:r w:rsidRPr="008D194F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pacing w:val="-2"/>
                <w:sz w:val="20"/>
                <w:szCs w:val="20"/>
              </w:rPr>
              <w:t>understand.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B" w:rsidRPr="008D194F" w:rsidRDefault="00BD242B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242B" w:rsidRPr="008D194F">
        <w:trPr>
          <w:trHeight w:val="1178"/>
        </w:trPr>
        <w:tc>
          <w:tcPr>
            <w:tcW w:w="53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B" w:rsidRPr="008D194F" w:rsidRDefault="0006267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D194F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8D194F">
              <w:rPr>
                <w:rFonts w:ascii="Arial" w:hAnsi="Arial" w:cs="Arial"/>
                <w:b/>
                <w:spacing w:val="4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B" w:rsidRPr="008D194F" w:rsidRDefault="00062671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line="229" w:lineRule="exact"/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8D194F">
              <w:rPr>
                <w:rFonts w:ascii="Arial" w:hAnsi="Arial" w:cs="Arial"/>
                <w:sz w:val="20"/>
                <w:szCs w:val="20"/>
              </w:rPr>
              <w:t>A</w:t>
            </w:r>
            <w:r w:rsidRPr="008D194F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framework</w:t>
            </w:r>
            <w:r w:rsidRPr="008D194F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is</w:t>
            </w:r>
            <w:r w:rsidRPr="008D194F">
              <w:rPr>
                <w:rFonts w:ascii="Arial" w:hAnsi="Arial" w:cs="Arial"/>
                <w:spacing w:val="1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pacing w:val="-2"/>
                <w:sz w:val="20"/>
                <w:szCs w:val="20"/>
              </w:rPr>
              <w:t>needed.</w:t>
            </w:r>
          </w:p>
          <w:p w:rsidR="00BD242B" w:rsidRPr="008D194F" w:rsidRDefault="00062671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line="229" w:lineRule="exact"/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8D194F">
              <w:rPr>
                <w:rFonts w:ascii="Arial" w:hAnsi="Arial" w:cs="Arial"/>
                <w:sz w:val="20"/>
                <w:szCs w:val="20"/>
              </w:rPr>
              <w:t>At</w:t>
            </w:r>
            <w:r w:rsidRPr="008D194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least</w:t>
            </w:r>
            <w:r w:rsidRPr="008D194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fifteen</w:t>
            </w:r>
            <w:r w:rsidRPr="008D194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additional</w:t>
            </w:r>
            <w:r w:rsidRPr="008D194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references</w:t>
            </w:r>
            <w:r w:rsidRPr="008D194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are</w:t>
            </w:r>
            <w:r w:rsidRPr="008D194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pacing w:val="-2"/>
                <w:sz w:val="20"/>
                <w:szCs w:val="20"/>
              </w:rPr>
              <w:t>required.</w:t>
            </w:r>
          </w:p>
          <w:p w:rsidR="00BD242B" w:rsidRPr="008D194F" w:rsidRDefault="00062671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</w:tabs>
              <w:spacing w:before="2"/>
              <w:ind w:hanging="360"/>
              <w:rPr>
                <w:rFonts w:ascii="Arial" w:hAnsi="Arial" w:cs="Arial"/>
                <w:sz w:val="20"/>
                <w:szCs w:val="20"/>
              </w:rPr>
            </w:pPr>
            <w:r w:rsidRPr="008D194F">
              <w:rPr>
                <w:rFonts w:ascii="Arial" w:hAnsi="Arial" w:cs="Arial"/>
                <w:sz w:val="20"/>
                <w:szCs w:val="20"/>
              </w:rPr>
              <w:t>Keywords</w:t>
            </w:r>
            <w:r w:rsidRPr="008D194F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need</w:t>
            </w:r>
            <w:r w:rsidRPr="008D194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to be</w:t>
            </w:r>
            <w:r w:rsidRPr="008D194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changed</w:t>
            </w:r>
            <w:r w:rsidRPr="008D194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according to</w:t>
            </w:r>
            <w:r w:rsidRPr="008D194F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the</w:t>
            </w:r>
            <w:r w:rsidRPr="008D194F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z w:val="20"/>
                <w:szCs w:val="20"/>
              </w:rPr>
              <w:t>suggestion</w:t>
            </w:r>
            <w:r w:rsidRPr="008D194F">
              <w:rPr>
                <w:rFonts w:ascii="Arial" w:hAnsi="Arial" w:cs="Arial"/>
                <w:spacing w:val="3"/>
                <w:sz w:val="20"/>
                <w:szCs w:val="20"/>
              </w:rPr>
              <w:t xml:space="preserve"> </w:t>
            </w:r>
            <w:r w:rsidRPr="008D194F">
              <w:rPr>
                <w:rFonts w:ascii="Arial" w:hAnsi="Arial" w:cs="Arial"/>
                <w:spacing w:val="-2"/>
                <w:sz w:val="20"/>
                <w:szCs w:val="20"/>
              </w:rPr>
              <w:t>above.</w:t>
            </w:r>
          </w:p>
        </w:tc>
        <w:tc>
          <w:tcPr>
            <w:tcW w:w="6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D242B" w:rsidRPr="008D194F" w:rsidRDefault="00EE022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D194F">
              <w:rPr>
                <w:rFonts w:ascii="Arial" w:hAnsi="Arial" w:cs="Arial"/>
                <w:sz w:val="20"/>
                <w:szCs w:val="20"/>
              </w:rPr>
              <w:t xml:space="preserve"> Yes, revised.</w:t>
            </w:r>
          </w:p>
        </w:tc>
      </w:tr>
    </w:tbl>
    <w:p w:rsidR="00BD242B" w:rsidRPr="008D194F" w:rsidRDefault="00BD242B">
      <w:pPr>
        <w:pStyle w:val="TableParagraph"/>
        <w:rPr>
          <w:rFonts w:ascii="Arial" w:hAnsi="Arial" w:cs="Arial"/>
          <w:sz w:val="20"/>
          <w:szCs w:val="20"/>
        </w:rPr>
        <w:sectPr w:rsidR="00BD242B" w:rsidRPr="008D194F">
          <w:headerReference w:type="default" r:id="rId8"/>
          <w:footerReference w:type="default" r:id="rId9"/>
          <w:pgSz w:w="23820" w:h="16840" w:orient="landscape"/>
          <w:pgMar w:top="2000" w:right="0" w:bottom="880" w:left="1275" w:header="1283" w:footer="695" w:gutter="0"/>
          <w:cols w:space="720"/>
        </w:sectPr>
      </w:pPr>
    </w:p>
    <w:p w:rsidR="00062671" w:rsidRPr="008D194F" w:rsidRDefault="00062671" w:rsidP="00DC53C7">
      <w:pPr>
        <w:rPr>
          <w:rFonts w:ascii="Arial" w:hAnsi="Arial" w:cs="Arial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82"/>
        <w:gridCol w:w="7638"/>
        <w:gridCol w:w="7625"/>
      </w:tblGrid>
      <w:tr w:rsidR="00DC53C7" w:rsidRPr="008D194F" w:rsidTr="00DC53C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53C7" w:rsidRPr="008D194F" w:rsidRDefault="00DC53C7" w:rsidP="00DC53C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8D194F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8D194F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DC53C7" w:rsidRPr="008D194F" w:rsidRDefault="00DC53C7" w:rsidP="00DC53C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DC53C7" w:rsidRPr="008D194F" w:rsidTr="00DC53C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53C7" w:rsidRPr="008D194F" w:rsidRDefault="00DC53C7" w:rsidP="00DC53C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C53C7" w:rsidRPr="008D194F" w:rsidRDefault="00DC53C7" w:rsidP="00DC53C7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D194F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C53C7" w:rsidRPr="008D194F" w:rsidRDefault="00DC53C7" w:rsidP="00DC53C7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D194F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D194F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DC53C7" w:rsidRPr="008D194F" w:rsidRDefault="00DC53C7" w:rsidP="00DC53C7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DC53C7" w:rsidRPr="008D194F" w:rsidTr="00DC53C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53C7" w:rsidRPr="008D194F" w:rsidRDefault="00DC53C7" w:rsidP="00DC53C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D194F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DC53C7" w:rsidRPr="008D194F" w:rsidRDefault="00DC53C7" w:rsidP="00DC53C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53C7" w:rsidRPr="008D194F" w:rsidRDefault="00DC53C7" w:rsidP="00DC53C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D194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8D194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8D194F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DC53C7" w:rsidRPr="008D194F" w:rsidRDefault="00DC53C7" w:rsidP="00DC53C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C53C7" w:rsidRPr="008D194F" w:rsidRDefault="00DC53C7" w:rsidP="00DC53C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DC53C7" w:rsidRPr="008D194F" w:rsidRDefault="00DC53C7" w:rsidP="00DC53C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DC53C7" w:rsidRPr="008D194F" w:rsidRDefault="00DC53C7" w:rsidP="00DC53C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:rsidR="00DC53C7" w:rsidRPr="008D194F" w:rsidRDefault="00DC53C7" w:rsidP="00DC53C7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DC53C7" w:rsidRPr="008D194F" w:rsidRDefault="00DC53C7" w:rsidP="00DC53C7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DC53C7" w:rsidRPr="008D194F" w:rsidRDefault="00DC53C7" w:rsidP="00DC53C7">
      <w:pPr>
        <w:widowControl/>
        <w:autoSpaceDE/>
        <w:autoSpaceDN/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1"/>
    <w:p w:rsidR="00DC53C7" w:rsidRPr="008D194F" w:rsidRDefault="00DC53C7" w:rsidP="00DC53C7">
      <w:pPr>
        <w:widowControl/>
        <w:autoSpaceDE/>
        <w:autoSpaceDN/>
        <w:rPr>
          <w:rFonts w:ascii="Arial" w:hAnsi="Arial" w:cs="Arial"/>
          <w:sz w:val="20"/>
          <w:szCs w:val="20"/>
        </w:rPr>
      </w:pPr>
    </w:p>
    <w:p w:rsidR="00DC53C7" w:rsidRPr="008D194F" w:rsidRDefault="00DC53C7" w:rsidP="00DC53C7">
      <w:pPr>
        <w:rPr>
          <w:rFonts w:ascii="Arial" w:hAnsi="Arial" w:cs="Arial"/>
          <w:sz w:val="20"/>
          <w:szCs w:val="20"/>
        </w:rPr>
      </w:pPr>
      <w:bookmarkStart w:id="2" w:name="_GoBack"/>
      <w:bookmarkEnd w:id="2"/>
    </w:p>
    <w:sectPr w:rsidR="00DC53C7" w:rsidRPr="008D194F">
      <w:pgSz w:w="23820" w:h="16840" w:orient="landscape"/>
      <w:pgMar w:top="2000" w:right="0" w:bottom="880" w:left="1275" w:header="1283" w:footer="6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17C5" w:rsidRDefault="00FA17C5">
      <w:r>
        <w:separator/>
      </w:r>
    </w:p>
  </w:endnote>
  <w:endnote w:type="continuationSeparator" w:id="0">
    <w:p w:rsidR="00FA17C5" w:rsidRDefault="00FA17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242B" w:rsidRDefault="00062671">
    <w:pPr>
      <w:pStyle w:val="BodyText"/>
      <w:spacing w:line="14" w:lineRule="auto"/>
      <w:rPr>
        <w:b w:val="0"/>
      </w:rPr>
    </w:pP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487391232" behindDoc="1" locked="0" layoutInCell="1" allowOverlap="1">
              <wp:simplePos x="0" y="0"/>
              <wp:positionH relativeFrom="page">
                <wp:posOffset>902017</wp:posOffset>
              </wp:positionH>
              <wp:positionV relativeFrom="page">
                <wp:posOffset>10112325</wp:posOffset>
              </wp:positionV>
              <wp:extent cx="664210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421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D242B" w:rsidRDefault="00062671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 xml:space="preserve">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5pt;width:52.3pt;height:10.9pt;z-index:-15925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" filled="f" stroked="f">
              <v:textbox inset="0,0,0,0">
                <w:txbxContent>
                  <w:p w:rsidR="00BD242B" w:rsidRDefault="00062671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 xml:space="preserve">by: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487391744" behindDoc="1" locked="0" layoutInCell="1" allowOverlap="1">
              <wp:simplePos x="0" y="0"/>
              <wp:positionH relativeFrom="page">
                <wp:posOffset>2639441</wp:posOffset>
              </wp:positionH>
              <wp:positionV relativeFrom="page">
                <wp:posOffset>10112325</wp:posOffset>
              </wp:positionV>
              <wp:extent cx="70993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993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D242B" w:rsidRDefault="00062671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 by:</w:t>
                          </w:r>
                          <w:r>
                            <w:rPr>
                              <w:spacing w:val="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3" o:spid="_x0000_s1028" type="#_x0000_t202" style="position:absolute;margin-left:207.85pt;margin-top:796.25pt;width:55.9pt;height:10.9pt;z-index:-15924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" filled="f" stroked="f">
              <v:textbox inset="0,0,0,0">
                <w:txbxContent>
                  <w:p w:rsidR="00BD242B" w:rsidRDefault="00062671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 by:</w:t>
                    </w:r>
                    <w:r>
                      <w:rPr>
                        <w:spacing w:val="1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487392256" behindDoc="1" locked="0" layoutInCell="1" allowOverlap="1">
              <wp:simplePos x="0" y="0"/>
              <wp:positionH relativeFrom="page">
                <wp:posOffset>4417695</wp:posOffset>
              </wp:positionH>
              <wp:positionV relativeFrom="page">
                <wp:posOffset>10112325</wp:posOffset>
              </wp:positionV>
              <wp:extent cx="859790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979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D242B" w:rsidRDefault="00062671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4" o:spid="_x0000_s1029" type="#_x0000_t202" style="position:absolute;margin-left:347.85pt;margin-top:796.25pt;width:67.7pt;height:10.9pt;z-index:-15924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" filled="f" stroked="f">
              <v:textbox inset="0,0,0,0">
                <w:txbxContent>
                  <w:p w:rsidR="00BD242B" w:rsidRDefault="00062671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487392768" behindDoc="1" locked="0" layoutInCell="1" allowOverlap="1">
              <wp:simplePos x="0" y="0"/>
              <wp:positionH relativeFrom="page">
                <wp:posOffset>6846569</wp:posOffset>
              </wp:positionH>
              <wp:positionV relativeFrom="page">
                <wp:posOffset>10112325</wp:posOffset>
              </wp:positionV>
              <wp:extent cx="1017269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17269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D242B" w:rsidRDefault="00062671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5" o:spid="_x0000_s1030" type="#_x0000_t202" style="position:absolute;margin-left:539.1pt;margin-top:796.25pt;width:80.1pt;height:10.9pt;z-index:-15923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" filled="f" stroked="f">
              <v:textbox inset="0,0,0,0">
                <w:txbxContent>
                  <w:p w:rsidR="00BD242B" w:rsidRDefault="00062671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17C5" w:rsidRDefault="00FA17C5">
      <w:r>
        <w:separator/>
      </w:r>
    </w:p>
  </w:footnote>
  <w:footnote w:type="continuationSeparator" w:id="0">
    <w:p w:rsidR="00FA17C5" w:rsidRDefault="00FA17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242B" w:rsidRDefault="00062671">
    <w:pPr>
      <w:pStyle w:val="BodyText"/>
      <w:spacing w:line="14" w:lineRule="auto"/>
      <w:rPr>
        <w:b w:val="0"/>
      </w:rPr>
    </w:pPr>
    <w:r>
      <w:rPr>
        <w:b w:val="0"/>
        <w:noProof/>
        <w:lang w:val="en-IN" w:eastAsia="en-IN"/>
      </w:rPr>
      <mc:AlternateContent>
        <mc:Choice Requires="wps">
          <w:drawing>
            <wp:anchor distT="0" distB="0" distL="0" distR="0" simplePos="0" relativeHeight="487390720" behindDoc="1" locked="0" layoutInCell="1" allowOverlap="1">
              <wp:simplePos x="0" y="0"/>
              <wp:positionH relativeFrom="page">
                <wp:posOffset>902017</wp:posOffset>
              </wp:positionH>
              <wp:positionV relativeFrom="page">
                <wp:posOffset>802217</wp:posOffset>
              </wp:positionV>
              <wp:extent cx="110109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0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BD242B" w:rsidRDefault="00062671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3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15pt;width:86.7pt;height:15.45pt;z-index:-15925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" filled="f" stroked="f">
              <v:textbox inset="0,0,0,0">
                <w:txbxContent>
                  <w:p w:rsidR="00BD242B" w:rsidRDefault="00062671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3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8335D1"/>
    <w:multiLevelType w:val="hybridMultilevel"/>
    <w:tmpl w:val="9090675E"/>
    <w:lvl w:ilvl="0" w:tplc="E970FE4E">
      <w:start w:val="1"/>
      <w:numFmt w:val="decimal"/>
      <w:lvlText w:val="%1."/>
      <w:lvlJc w:val="left"/>
      <w:pPr>
        <w:ind w:left="827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8540569E">
      <w:numFmt w:val="bullet"/>
      <w:lvlText w:val="•"/>
      <w:lvlJc w:val="left"/>
      <w:pPr>
        <w:ind w:left="1672" w:hanging="361"/>
      </w:pPr>
      <w:rPr>
        <w:rFonts w:hint="default"/>
        <w:lang w:val="en-US" w:eastAsia="en-US" w:bidi="ar-SA"/>
      </w:rPr>
    </w:lvl>
    <w:lvl w:ilvl="2" w:tplc="800E3818">
      <w:numFmt w:val="bullet"/>
      <w:lvlText w:val="•"/>
      <w:lvlJc w:val="left"/>
      <w:pPr>
        <w:ind w:left="2525" w:hanging="361"/>
      </w:pPr>
      <w:rPr>
        <w:rFonts w:hint="default"/>
        <w:lang w:val="en-US" w:eastAsia="en-US" w:bidi="ar-SA"/>
      </w:rPr>
    </w:lvl>
    <w:lvl w:ilvl="3" w:tplc="59300E38">
      <w:numFmt w:val="bullet"/>
      <w:lvlText w:val="•"/>
      <w:lvlJc w:val="left"/>
      <w:pPr>
        <w:ind w:left="3378" w:hanging="361"/>
      </w:pPr>
      <w:rPr>
        <w:rFonts w:hint="default"/>
        <w:lang w:val="en-US" w:eastAsia="en-US" w:bidi="ar-SA"/>
      </w:rPr>
    </w:lvl>
    <w:lvl w:ilvl="4" w:tplc="BC9C33F2">
      <w:numFmt w:val="bullet"/>
      <w:lvlText w:val="•"/>
      <w:lvlJc w:val="left"/>
      <w:pPr>
        <w:ind w:left="4230" w:hanging="361"/>
      </w:pPr>
      <w:rPr>
        <w:rFonts w:hint="default"/>
        <w:lang w:val="en-US" w:eastAsia="en-US" w:bidi="ar-SA"/>
      </w:rPr>
    </w:lvl>
    <w:lvl w:ilvl="5" w:tplc="509498D2">
      <w:numFmt w:val="bullet"/>
      <w:lvlText w:val="•"/>
      <w:lvlJc w:val="left"/>
      <w:pPr>
        <w:ind w:left="5083" w:hanging="361"/>
      </w:pPr>
      <w:rPr>
        <w:rFonts w:hint="default"/>
        <w:lang w:val="en-US" w:eastAsia="en-US" w:bidi="ar-SA"/>
      </w:rPr>
    </w:lvl>
    <w:lvl w:ilvl="6" w:tplc="15F85468">
      <w:numFmt w:val="bullet"/>
      <w:lvlText w:val="•"/>
      <w:lvlJc w:val="left"/>
      <w:pPr>
        <w:ind w:left="5936" w:hanging="361"/>
      </w:pPr>
      <w:rPr>
        <w:rFonts w:hint="default"/>
        <w:lang w:val="en-US" w:eastAsia="en-US" w:bidi="ar-SA"/>
      </w:rPr>
    </w:lvl>
    <w:lvl w:ilvl="7" w:tplc="7A6AD0A2">
      <w:numFmt w:val="bullet"/>
      <w:lvlText w:val="•"/>
      <w:lvlJc w:val="left"/>
      <w:pPr>
        <w:ind w:left="6788" w:hanging="361"/>
      </w:pPr>
      <w:rPr>
        <w:rFonts w:hint="default"/>
        <w:lang w:val="en-US" w:eastAsia="en-US" w:bidi="ar-SA"/>
      </w:rPr>
    </w:lvl>
    <w:lvl w:ilvl="8" w:tplc="500645B0">
      <w:numFmt w:val="bullet"/>
      <w:lvlText w:val="•"/>
      <w:lvlJc w:val="left"/>
      <w:pPr>
        <w:ind w:left="7641" w:hanging="361"/>
      </w:pPr>
      <w:rPr>
        <w:rFonts w:hint="default"/>
        <w:lang w:val="en-US" w:eastAsia="en-US" w:bidi="ar-SA"/>
      </w:rPr>
    </w:lvl>
  </w:abstractNum>
  <w:abstractNum w:abstractNumId="1" w15:restartNumberingAfterBreak="0">
    <w:nsid w:val="3C6C2EB6"/>
    <w:multiLevelType w:val="hybridMultilevel"/>
    <w:tmpl w:val="6AB0570C"/>
    <w:lvl w:ilvl="0" w:tplc="D780D832">
      <w:numFmt w:val="bullet"/>
      <w:lvlText w:val="-"/>
      <w:lvlJc w:val="left"/>
      <w:pPr>
        <w:ind w:left="827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B850788A">
      <w:numFmt w:val="bullet"/>
      <w:lvlText w:val="•"/>
      <w:lvlJc w:val="left"/>
      <w:pPr>
        <w:ind w:left="1672" w:hanging="361"/>
      </w:pPr>
      <w:rPr>
        <w:rFonts w:hint="default"/>
        <w:lang w:val="en-US" w:eastAsia="en-US" w:bidi="ar-SA"/>
      </w:rPr>
    </w:lvl>
    <w:lvl w:ilvl="2" w:tplc="D91A574A">
      <w:numFmt w:val="bullet"/>
      <w:lvlText w:val="•"/>
      <w:lvlJc w:val="left"/>
      <w:pPr>
        <w:ind w:left="2525" w:hanging="361"/>
      </w:pPr>
      <w:rPr>
        <w:rFonts w:hint="default"/>
        <w:lang w:val="en-US" w:eastAsia="en-US" w:bidi="ar-SA"/>
      </w:rPr>
    </w:lvl>
    <w:lvl w:ilvl="3" w:tplc="2314FD30">
      <w:numFmt w:val="bullet"/>
      <w:lvlText w:val="•"/>
      <w:lvlJc w:val="left"/>
      <w:pPr>
        <w:ind w:left="3378" w:hanging="361"/>
      </w:pPr>
      <w:rPr>
        <w:rFonts w:hint="default"/>
        <w:lang w:val="en-US" w:eastAsia="en-US" w:bidi="ar-SA"/>
      </w:rPr>
    </w:lvl>
    <w:lvl w:ilvl="4" w:tplc="DB12C876">
      <w:numFmt w:val="bullet"/>
      <w:lvlText w:val="•"/>
      <w:lvlJc w:val="left"/>
      <w:pPr>
        <w:ind w:left="4230" w:hanging="361"/>
      </w:pPr>
      <w:rPr>
        <w:rFonts w:hint="default"/>
        <w:lang w:val="en-US" w:eastAsia="en-US" w:bidi="ar-SA"/>
      </w:rPr>
    </w:lvl>
    <w:lvl w:ilvl="5" w:tplc="E8B87AA0">
      <w:numFmt w:val="bullet"/>
      <w:lvlText w:val="•"/>
      <w:lvlJc w:val="left"/>
      <w:pPr>
        <w:ind w:left="5083" w:hanging="361"/>
      </w:pPr>
      <w:rPr>
        <w:rFonts w:hint="default"/>
        <w:lang w:val="en-US" w:eastAsia="en-US" w:bidi="ar-SA"/>
      </w:rPr>
    </w:lvl>
    <w:lvl w:ilvl="6" w:tplc="C700C64C">
      <w:numFmt w:val="bullet"/>
      <w:lvlText w:val="•"/>
      <w:lvlJc w:val="left"/>
      <w:pPr>
        <w:ind w:left="5936" w:hanging="361"/>
      </w:pPr>
      <w:rPr>
        <w:rFonts w:hint="default"/>
        <w:lang w:val="en-US" w:eastAsia="en-US" w:bidi="ar-SA"/>
      </w:rPr>
    </w:lvl>
    <w:lvl w:ilvl="7" w:tplc="03F2CE94">
      <w:numFmt w:val="bullet"/>
      <w:lvlText w:val="•"/>
      <w:lvlJc w:val="left"/>
      <w:pPr>
        <w:ind w:left="6788" w:hanging="361"/>
      </w:pPr>
      <w:rPr>
        <w:rFonts w:hint="default"/>
        <w:lang w:val="en-US" w:eastAsia="en-US" w:bidi="ar-SA"/>
      </w:rPr>
    </w:lvl>
    <w:lvl w:ilvl="8" w:tplc="BC4EB5A6">
      <w:numFmt w:val="bullet"/>
      <w:lvlText w:val="•"/>
      <w:lvlJc w:val="left"/>
      <w:pPr>
        <w:ind w:left="7641" w:hanging="361"/>
      </w:pPr>
      <w:rPr>
        <w:rFonts w:hint="default"/>
        <w:lang w:val="en-US" w:eastAsia="en-US" w:bidi="ar-SA"/>
      </w:rPr>
    </w:lvl>
  </w:abstractNum>
  <w:abstractNum w:abstractNumId="2" w15:restartNumberingAfterBreak="0">
    <w:nsid w:val="705828EC"/>
    <w:multiLevelType w:val="hybridMultilevel"/>
    <w:tmpl w:val="397CA178"/>
    <w:lvl w:ilvl="0" w:tplc="E1B0C3DC">
      <w:numFmt w:val="bullet"/>
      <w:lvlText w:val="-"/>
      <w:lvlJc w:val="left"/>
      <w:pPr>
        <w:ind w:left="827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en-US" w:eastAsia="en-US" w:bidi="ar-SA"/>
      </w:rPr>
    </w:lvl>
    <w:lvl w:ilvl="1" w:tplc="520045CA">
      <w:numFmt w:val="bullet"/>
      <w:lvlText w:val="•"/>
      <w:lvlJc w:val="left"/>
      <w:pPr>
        <w:ind w:left="1672" w:hanging="361"/>
      </w:pPr>
      <w:rPr>
        <w:rFonts w:hint="default"/>
        <w:lang w:val="en-US" w:eastAsia="en-US" w:bidi="ar-SA"/>
      </w:rPr>
    </w:lvl>
    <w:lvl w:ilvl="2" w:tplc="CAE072D2">
      <w:numFmt w:val="bullet"/>
      <w:lvlText w:val="•"/>
      <w:lvlJc w:val="left"/>
      <w:pPr>
        <w:ind w:left="2525" w:hanging="361"/>
      </w:pPr>
      <w:rPr>
        <w:rFonts w:hint="default"/>
        <w:lang w:val="en-US" w:eastAsia="en-US" w:bidi="ar-SA"/>
      </w:rPr>
    </w:lvl>
    <w:lvl w:ilvl="3" w:tplc="5E88F842">
      <w:numFmt w:val="bullet"/>
      <w:lvlText w:val="•"/>
      <w:lvlJc w:val="left"/>
      <w:pPr>
        <w:ind w:left="3378" w:hanging="361"/>
      </w:pPr>
      <w:rPr>
        <w:rFonts w:hint="default"/>
        <w:lang w:val="en-US" w:eastAsia="en-US" w:bidi="ar-SA"/>
      </w:rPr>
    </w:lvl>
    <w:lvl w:ilvl="4" w:tplc="BC906DB2">
      <w:numFmt w:val="bullet"/>
      <w:lvlText w:val="•"/>
      <w:lvlJc w:val="left"/>
      <w:pPr>
        <w:ind w:left="4230" w:hanging="361"/>
      </w:pPr>
      <w:rPr>
        <w:rFonts w:hint="default"/>
        <w:lang w:val="en-US" w:eastAsia="en-US" w:bidi="ar-SA"/>
      </w:rPr>
    </w:lvl>
    <w:lvl w:ilvl="5" w:tplc="C152E7F2">
      <w:numFmt w:val="bullet"/>
      <w:lvlText w:val="•"/>
      <w:lvlJc w:val="left"/>
      <w:pPr>
        <w:ind w:left="5083" w:hanging="361"/>
      </w:pPr>
      <w:rPr>
        <w:rFonts w:hint="default"/>
        <w:lang w:val="en-US" w:eastAsia="en-US" w:bidi="ar-SA"/>
      </w:rPr>
    </w:lvl>
    <w:lvl w:ilvl="6" w:tplc="EC4490C2">
      <w:numFmt w:val="bullet"/>
      <w:lvlText w:val="•"/>
      <w:lvlJc w:val="left"/>
      <w:pPr>
        <w:ind w:left="5936" w:hanging="361"/>
      </w:pPr>
      <w:rPr>
        <w:rFonts w:hint="default"/>
        <w:lang w:val="en-US" w:eastAsia="en-US" w:bidi="ar-SA"/>
      </w:rPr>
    </w:lvl>
    <w:lvl w:ilvl="7" w:tplc="D88E69F8">
      <w:numFmt w:val="bullet"/>
      <w:lvlText w:val="•"/>
      <w:lvlJc w:val="left"/>
      <w:pPr>
        <w:ind w:left="6788" w:hanging="361"/>
      </w:pPr>
      <w:rPr>
        <w:rFonts w:hint="default"/>
        <w:lang w:val="en-US" w:eastAsia="en-US" w:bidi="ar-SA"/>
      </w:rPr>
    </w:lvl>
    <w:lvl w:ilvl="8" w:tplc="EA8E057A">
      <w:numFmt w:val="bullet"/>
      <w:lvlText w:val="•"/>
      <w:lvlJc w:val="left"/>
      <w:pPr>
        <w:ind w:left="7641" w:hanging="361"/>
      </w:pPr>
      <w:rPr>
        <w:rFonts w:hint="default"/>
        <w:lang w:val="en-US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42B"/>
    <w:rsid w:val="00062671"/>
    <w:rsid w:val="00254B85"/>
    <w:rsid w:val="002C4F9D"/>
    <w:rsid w:val="00463D1C"/>
    <w:rsid w:val="00683E04"/>
    <w:rsid w:val="00707D1F"/>
    <w:rsid w:val="007D6D2B"/>
    <w:rsid w:val="008D194F"/>
    <w:rsid w:val="00BD242B"/>
    <w:rsid w:val="00DC53C7"/>
    <w:rsid w:val="00EE022C"/>
    <w:rsid w:val="00FA1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BD8FF6D-875F-4D32-B44F-AB0B6644C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285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esbs.com/index.php/JESB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3</cp:revision>
  <dcterms:created xsi:type="dcterms:W3CDTF">2025-10-09T08:42:00Z</dcterms:created>
  <dcterms:modified xsi:type="dcterms:W3CDTF">2025-10-09T11:49:00Z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2025-10-08T00:00:00Z</vt:filetime>
  </property>
  <property fmtid="{D5CDD505-2E9C-101B-9397-08002B2CF9AE}" pid="5" name="Producer">
    <vt:lpwstr>Microsoft® Word 2016</vt:lpwstr>
  </property>
</Properties>
</file>