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1EFF6" w14:textId="77777777" w:rsidR="002615EC" w:rsidRDefault="002615EC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615EC" w14:paraId="6CC891E7" w14:textId="77777777">
        <w:trPr>
          <w:trHeight w:val="290"/>
        </w:trPr>
        <w:tc>
          <w:tcPr>
            <w:tcW w:w="5168" w:type="dxa"/>
          </w:tcPr>
          <w:p w14:paraId="2B9FBCA2" w14:textId="77777777" w:rsidR="002615EC" w:rsidRDefault="00B460C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A146DE4" w14:textId="77777777" w:rsidR="002615EC" w:rsidRDefault="00B42D28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 w:rsidR="00B460C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460C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460C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460C1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460C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B460C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460C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B460C1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B460C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Microbiology</w:t>
              </w:r>
            </w:hyperlink>
          </w:p>
        </w:tc>
      </w:tr>
      <w:tr w:rsidR="002615EC" w14:paraId="236C97FA" w14:textId="77777777">
        <w:trPr>
          <w:trHeight w:val="290"/>
        </w:trPr>
        <w:tc>
          <w:tcPr>
            <w:tcW w:w="5168" w:type="dxa"/>
          </w:tcPr>
          <w:p w14:paraId="65922F18" w14:textId="77777777" w:rsidR="002615EC" w:rsidRDefault="00B460C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3425A661" w14:textId="77777777" w:rsidR="002615EC" w:rsidRDefault="00B460C1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Ms_JAMB_144847</w:t>
            </w:r>
          </w:p>
        </w:tc>
      </w:tr>
      <w:tr w:rsidR="002615EC" w14:paraId="04435D11" w14:textId="77777777">
        <w:trPr>
          <w:trHeight w:val="650"/>
        </w:trPr>
        <w:tc>
          <w:tcPr>
            <w:tcW w:w="5168" w:type="dxa"/>
          </w:tcPr>
          <w:p w14:paraId="180F2944" w14:textId="77777777" w:rsidR="002615EC" w:rsidRDefault="00B460C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18AEC835" w14:textId="77777777" w:rsidR="002615EC" w:rsidRDefault="00B460C1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MULTICENTRIC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STUDY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ANTI-SARS-CoV-2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IMMUNITY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2022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SENEGAL: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VULNERABLE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POPULATIONS</w:t>
            </w:r>
          </w:p>
        </w:tc>
      </w:tr>
      <w:tr w:rsidR="002615EC" w14:paraId="508D1F74" w14:textId="77777777">
        <w:trPr>
          <w:trHeight w:val="333"/>
        </w:trPr>
        <w:tc>
          <w:tcPr>
            <w:tcW w:w="5168" w:type="dxa"/>
          </w:tcPr>
          <w:p w14:paraId="2756176A" w14:textId="77777777" w:rsidR="002615EC" w:rsidRDefault="00B460C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2CCD06DD" w14:textId="77777777" w:rsidR="002615EC" w:rsidRDefault="002615E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0FC96CE" w14:textId="77777777" w:rsidR="002615EC" w:rsidRDefault="002615EC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615EC" w14:paraId="763A7E1A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3FC6EFC" w14:textId="77777777" w:rsidR="002615EC" w:rsidRDefault="00B460C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615EC" w14:paraId="5B494260" w14:textId="77777777">
        <w:trPr>
          <w:trHeight w:val="964"/>
        </w:trPr>
        <w:tc>
          <w:tcPr>
            <w:tcW w:w="5352" w:type="dxa"/>
          </w:tcPr>
          <w:p w14:paraId="3D04B35E" w14:textId="77777777" w:rsidR="002615EC" w:rsidRDefault="002615E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7861E3CD" w14:textId="77777777" w:rsidR="002615EC" w:rsidRDefault="00B460C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E6D3AB0" w14:textId="77777777" w:rsidR="002615EC" w:rsidRDefault="00B460C1">
            <w:pPr>
              <w:pStyle w:val="TableParagraph"/>
              <w:ind w:left="108" w:right="19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F715EA9" w14:textId="77777777" w:rsidR="002615EC" w:rsidRDefault="00B460C1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615EC" w14:paraId="6648258C" w14:textId="77777777">
        <w:trPr>
          <w:trHeight w:val="1264"/>
        </w:trPr>
        <w:tc>
          <w:tcPr>
            <w:tcW w:w="5352" w:type="dxa"/>
          </w:tcPr>
          <w:p w14:paraId="24843392" w14:textId="77777777" w:rsidR="002615EC" w:rsidRDefault="00B460C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7EBB2195" w14:textId="77777777" w:rsidR="002615EC" w:rsidRDefault="00B460C1">
            <w:pPr>
              <w:pStyle w:val="TableParagraph"/>
              <w:ind w:left="108" w:right="192"/>
              <w:rPr>
                <w:sz w:val="20"/>
              </w:rPr>
            </w:pPr>
            <w:r>
              <w:rPr>
                <w:sz w:val="20"/>
              </w:rPr>
              <w:t>This manuscript is valuable for the scientific community because it provides empirical data on SARS-CoV-2 immunity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vulnerable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populations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Senegal.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shaping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policies in low-resource settings, where vaccination coverage and vulnerability differ from high-income countries.</w:t>
            </w:r>
          </w:p>
          <w:p w14:paraId="6C043E26" w14:textId="77777777" w:rsidR="002615EC" w:rsidRDefault="00B460C1">
            <w:pPr>
              <w:pStyle w:val="TableParagraph"/>
              <w:spacing w:before="1"/>
              <w:ind w:left="108" w:right="514"/>
              <w:rPr>
                <w:sz w:val="20"/>
              </w:rPr>
            </w:pPr>
            <w:r>
              <w:rPr>
                <w:sz w:val="20"/>
              </w:rPr>
              <w:t>Moreover,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presenting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Africa,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underrepresented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COVID-19 research.</w:t>
            </w:r>
          </w:p>
        </w:tc>
        <w:tc>
          <w:tcPr>
            <w:tcW w:w="6445" w:type="dxa"/>
          </w:tcPr>
          <w:p w14:paraId="79D11CBB" w14:textId="66EDE099" w:rsidR="002615EC" w:rsidRDefault="001A4F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so much for the feedback</w:t>
            </w:r>
          </w:p>
        </w:tc>
      </w:tr>
      <w:tr w:rsidR="002615EC" w14:paraId="4B31E6D8" w14:textId="77777777">
        <w:trPr>
          <w:trHeight w:val="691"/>
        </w:trPr>
        <w:tc>
          <w:tcPr>
            <w:tcW w:w="5352" w:type="dxa"/>
          </w:tcPr>
          <w:p w14:paraId="78D5502F" w14:textId="77777777" w:rsidR="002615EC" w:rsidRDefault="00B460C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A722398" w14:textId="77777777" w:rsidR="002615EC" w:rsidRDefault="00B460C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77CC5642" w14:textId="77777777" w:rsidR="002615EC" w:rsidRDefault="00B460C1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proofErr w:type="gram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shorter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alternative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be:</w:t>
            </w:r>
          </w:p>
          <w:p w14:paraId="75160C39" w14:textId="77777777" w:rsidR="002615EC" w:rsidRDefault="00B460C1">
            <w:pPr>
              <w:pStyle w:val="TableParagraph"/>
              <w:ind w:left="108"/>
              <w:rPr>
                <w:i/>
                <w:sz w:val="20"/>
              </w:rPr>
            </w:pPr>
            <w:r>
              <w:rPr>
                <w:i/>
                <w:sz w:val="20"/>
              </w:rPr>
              <w:t>“</w:t>
            </w:r>
            <w:bookmarkStart w:id="0" w:name="_Hlk210488441"/>
            <w:r w:rsidRPr="001A4F43">
              <w:rPr>
                <w:i/>
                <w:sz w:val="20"/>
                <w:highlight w:val="green"/>
              </w:rPr>
              <w:t>Multicenter</w:t>
            </w:r>
            <w:r w:rsidRPr="001A4F43">
              <w:rPr>
                <w:i/>
                <w:spacing w:val="-8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Assessment</w:t>
            </w:r>
            <w:r w:rsidRPr="001A4F43">
              <w:rPr>
                <w:i/>
                <w:spacing w:val="-7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of</w:t>
            </w:r>
            <w:r w:rsidRPr="001A4F43">
              <w:rPr>
                <w:i/>
                <w:spacing w:val="-7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SARS-CoV-2</w:t>
            </w:r>
            <w:r w:rsidRPr="001A4F43">
              <w:rPr>
                <w:i/>
                <w:spacing w:val="-7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Immunity</w:t>
            </w:r>
            <w:r w:rsidRPr="001A4F43">
              <w:rPr>
                <w:i/>
                <w:spacing w:val="-6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in</w:t>
            </w:r>
            <w:r w:rsidRPr="001A4F43">
              <w:rPr>
                <w:i/>
                <w:spacing w:val="-6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Vulnerable</w:t>
            </w:r>
            <w:r w:rsidRPr="001A4F43">
              <w:rPr>
                <w:i/>
                <w:spacing w:val="-6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Populations</w:t>
            </w:r>
            <w:r w:rsidRPr="001A4F43">
              <w:rPr>
                <w:i/>
                <w:spacing w:val="-7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in</w:t>
            </w:r>
            <w:r w:rsidRPr="001A4F43">
              <w:rPr>
                <w:i/>
                <w:spacing w:val="-6"/>
                <w:sz w:val="20"/>
                <w:highlight w:val="green"/>
              </w:rPr>
              <w:t xml:space="preserve"> </w:t>
            </w:r>
            <w:r w:rsidRPr="001A4F43">
              <w:rPr>
                <w:i/>
                <w:sz w:val="20"/>
                <w:highlight w:val="green"/>
              </w:rPr>
              <w:t>Senegal,</w:t>
            </w:r>
            <w:r w:rsidRPr="001A4F43">
              <w:rPr>
                <w:i/>
                <w:spacing w:val="-6"/>
                <w:sz w:val="20"/>
                <w:highlight w:val="green"/>
              </w:rPr>
              <w:t xml:space="preserve"> </w:t>
            </w:r>
            <w:r w:rsidRPr="001A4F43">
              <w:rPr>
                <w:i/>
                <w:spacing w:val="-2"/>
                <w:sz w:val="20"/>
                <w:highlight w:val="green"/>
              </w:rPr>
              <w:t>2022</w:t>
            </w:r>
            <w:bookmarkEnd w:id="0"/>
            <w:r>
              <w:rPr>
                <w:i/>
                <w:spacing w:val="-2"/>
                <w:sz w:val="20"/>
              </w:rPr>
              <w:t>.</w:t>
            </w:r>
          </w:p>
        </w:tc>
        <w:tc>
          <w:tcPr>
            <w:tcW w:w="6445" w:type="dxa"/>
          </w:tcPr>
          <w:p w14:paraId="69DFD66C" w14:textId="04AC44B8" w:rsidR="002615EC" w:rsidRDefault="001A4F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Your suggested title has been taken</w:t>
            </w:r>
          </w:p>
        </w:tc>
      </w:tr>
      <w:tr w:rsidR="002615EC" w14:paraId="39552EAA" w14:textId="77777777">
        <w:trPr>
          <w:trHeight w:val="918"/>
        </w:trPr>
        <w:tc>
          <w:tcPr>
            <w:tcW w:w="5352" w:type="dxa"/>
          </w:tcPr>
          <w:p w14:paraId="5471BEBD" w14:textId="77777777" w:rsidR="002615EC" w:rsidRDefault="00B460C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AAF436F" w14:textId="77777777" w:rsidR="002615EC" w:rsidRDefault="00B460C1">
            <w:pPr>
              <w:pStyle w:val="TableParagraph"/>
              <w:ind w:left="108" w:right="7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background,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objectives,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conclusion.</w:t>
            </w:r>
            <w:r>
              <w:rPr>
                <w:spacing w:val="-3"/>
                <w:sz w:val="20"/>
              </w:rPr>
              <w:t xml:space="preserve"> </w:t>
            </w:r>
            <w:r w:rsidRPr="001A4F43">
              <w:rPr>
                <w:sz w:val="20"/>
                <w:highlight w:val="green"/>
              </w:rPr>
              <w:t>However,</w:t>
            </w:r>
            <w:r w:rsidRPr="001A4F43">
              <w:rPr>
                <w:spacing w:val="-3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it could be improved by specifying the number of regions included (three sites in Senegal) and briefly mentioning the type of serological analysis used.</w:t>
            </w:r>
          </w:p>
        </w:tc>
        <w:tc>
          <w:tcPr>
            <w:tcW w:w="6445" w:type="dxa"/>
          </w:tcPr>
          <w:p w14:paraId="20BACCF2" w14:textId="3BC73A2A" w:rsidR="002615EC" w:rsidRDefault="001A4F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Added</w:t>
            </w:r>
          </w:p>
        </w:tc>
      </w:tr>
      <w:tr w:rsidR="002615EC" w14:paraId="14C899A8" w14:textId="77777777" w:rsidTr="00ED16F2">
        <w:trPr>
          <w:trHeight w:val="825"/>
        </w:trPr>
        <w:tc>
          <w:tcPr>
            <w:tcW w:w="5352" w:type="dxa"/>
          </w:tcPr>
          <w:p w14:paraId="13EC05EE" w14:textId="77777777" w:rsidR="002615EC" w:rsidRDefault="00B460C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60AC2A97" w14:textId="77777777" w:rsidR="002615EC" w:rsidRDefault="00B460C1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The manuscript is scientifically sound with a clear multicenter design and robust methods (RT-PCR, serological assays). The data are well presented, though the statistical analysis remains descriptive. It would strengthen the paper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comparison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vaccinated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unvaccinated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antibody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levels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included.</w:t>
            </w:r>
          </w:p>
        </w:tc>
        <w:tc>
          <w:tcPr>
            <w:tcW w:w="6445" w:type="dxa"/>
          </w:tcPr>
          <w:p w14:paraId="47EAC65C" w14:textId="0F0A89F5" w:rsidR="002615EC" w:rsidRDefault="001A4F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 for stating the scientific accuracy of the manuscript</w:t>
            </w:r>
          </w:p>
        </w:tc>
      </w:tr>
      <w:tr w:rsidR="002615EC" w14:paraId="42C5F498" w14:textId="77777777">
        <w:trPr>
          <w:trHeight w:val="702"/>
        </w:trPr>
        <w:tc>
          <w:tcPr>
            <w:tcW w:w="5352" w:type="dxa"/>
          </w:tcPr>
          <w:p w14:paraId="6EBB7A86" w14:textId="77777777" w:rsidR="002615EC" w:rsidRDefault="00B460C1">
            <w:pPr>
              <w:pStyle w:val="TableParagraph"/>
              <w:spacing w:line="230" w:lineRule="atLeas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2958653C" w14:textId="77777777" w:rsidR="002615EC" w:rsidRDefault="00B460C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(2020–2023).</w:t>
            </w:r>
            <w:r>
              <w:rPr>
                <w:spacing w:val="-3"/>
                <w:sz w:val="20"/>
              </w:rPr>
              <w:t xml:space="preserve"> </w:t>
            </w:r>
            <w:r w:rsidRPr="001A4F43">
              <w:rPr>
                <w:sz w:val="20"/>
                <w:highlight w:val="green"/>
              </w:rPr>
              <w:t>However,</w:t>
            </w:r>
            <w:r w:rsidRPr="001A4F43">
              <w:rPr>
                <w:spacing w:val="-3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it</w:t>
            </w:r>
            <w:r w:rsidRPr="001A4F43">
              <w:rPr>
                <w:spacing w:val="-4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would</w:t>
            </w:r>
            <w:r w:rsidRPr="001A4F43">
              <w:rPr>
                <w:spacing w:val="-2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be</w:t>
            </w:r>
            <w:r w:rsidRPr="001A4F43">
              <w:rPr>
                <w:spacing w:val="-5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useful</w:t>
            </w:r>
            <w:r w:rsidRPr="001A4F43">
              <w:rPr>
                <w:spacing w:val="-4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to</w:t>
            </w:r>
            <w:r w:rsidRPr="001A4F43">
              <w:rPr>
                <w:spacing w:val="-2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add</w:t>
            </w:r>
            <w:r w:rsidRPr="001A4F43">
              <w:rPr>
                <w:spacing w:val="-2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more</w:t>
            </w:r>
            <w:r w:rsidRPr="001A4F43">
              <w:rPr>
                <w:spacing w:val="-3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 xml:space="preserve">recent reports from WHO or CDC on the effectiveness of </w:t>
            </w:r>
            <w:proofErr w:type="spellStart"/>
            <w:r w:rsidRPr="001A4F43">
              <w:rPr>
                <w:sz w:val="20"/>
                <w:highlight w:val="green"/>
              </w:rPr>
              <w:t>Sinopharm</w:t>
            </w:r>
            <w:proofErr w:type="spellEnd"/>
            <w:r w:rsidRPr="001A4F43">
              <w:rPr>
                <w:sz w:val="20"/>
                <w:highlight w:val="green"/>
              </w:rPr>
              <w:t xml:space="preserve"> and other vaccines in African populations</w:t>
            </w:r>
            <w:r>
              <w:rPr>
                <w:sz w:val="20"/>
              </w:rPr>
              <w:t>.</w:t>
            </w:r>
          </w:p>
        </w:tc>
        <w:tc>
          <w:tcPr>
            <w:tcW w:w="6445" w:type="dxa"/>
          </w:tcPr>
          <w:p w14:paraId="3F3080B2" w14:textId="7E779F0E" w:rsidR="002615EC" w:rsidRDefault="001A4F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Added new references in the manuscript</w:t>
            </w:r>
          </w:p>
        </w:tc>
      </w:tr>
      <w:tr w:rsidR="002615EC" w14:paraId="491473D3" w14:textId="77777777">
        <w:trPr>
          <w:trHeight w:val="690"/>
        </w:trPr>
        <w:tc>
          <w:tcPr>
            <w:tcW w:w="5352" w:type="dxa"/>
          </w:tcPr>
          <w:p w14:paraId="3F455372" w14:textId="77777777" w:rsidR="002615EC" w:rsidRDefault="00B460C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19F094A" w14:textId="77777777" w:rsidR="002615EC" w:rsidRDefault="00B460C1">
            <w:pPr>
              <w:pStyle w:val="TableParagraph"/>
              <w:ind w:left="108" w:right="19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repetitive,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especially in the discussion section</w:t>
            </w:r>
          </w:p>
        </w:tc>
        <w:tc>
          <w:tcPr>
            <w:tcW w:w="6445" w:type="dxa"/>
          </w:tcPr>
          <w:p w14:paraId="2D3443A9" w14:textId="04BC4644" w:rsidR="002615EC" w:rsidRDefault="001A4F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Okay and Noted</w:t>
            </w:r>
          </w:p>
        </w:tc>
      </w:tr>
      <w:tr w:rsidR="002615EC" w14:paraId="32B05048" w14:textId="77777777">
        <w:trPr>
          <w:trHeight w:val="1178"/>
        </w:trPr>
        <w:tc>
          <w:tcPr>
            <w:tcW w:w="5352" w:type="dxa"/>
          </w:tcPr>
          <w:p w14:paraId="30AC3FCB" w14:textId="77777777" w:rsidR="002615EC" w:rsidRDefault="00B460C1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5B1815ED" w14:textId="77777777" w:rsidR="002615EC" w:rsidRDefault="00B460C1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2" w:line="237" w:lineRule="auto"/>
              <w:ind w:left="427" w:right="80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Consider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adding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summary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table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of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key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participant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characteristics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(age,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sex,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comorbidities, vaccination status).</w:t>
            </w:r>
          </w:p>
          <w:p w14:paraId="460E145E" w14:textId="77777777" w:rsidR="002615EC" w:rsidRPr="00ED16F2" w:rsidRDefault="00B460C1">
            <w:pPr>
              <w:pStyle w:val="TableParagraph"/>
              <w:numPr>
                <w:ilvl w:val="0"/>
                <w:numId w:val="1"/>
              </w:numPr>
              <w:tabs>
                <w:tab w:val="left" w:pos="427"/>
              </w:tabs>
              <w:spacing w:before="5" w:line="235" w:lineRule="auto"/>
              <w:ind w:left="427" w:right="42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discussion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could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be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strengthened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by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comparing</w:t>
            </w:r>
            <w:r>
              <w:rPr>
                <w:rFonts w:ascii="Arial MT" w:hAnsi="Arial MT"/>
                <w:spacing w:val="-2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findings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with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similar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studies</w:t>
            </w:r>
            <w:r>
              <w:rPr>
                <w:rFonts w:ascii="Arial MT" w:hAnsi="Arial MT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other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African </w:t>
            </w:r>
            <w:r>
              <w:rPr>
                <w:rFonts w:ascii="Arial MT" w:hAnsi="Arial MT"/>
                <w:spacing w:val="-2"/>
                <w:sz w:val="20"/>
              </w:rPr>
              <w:t>countries.</w:t>
            </w:r>
          </w:p>
          <w:p w14:paraId="253029E0" w14:textId="77777777" w:rsidR="00ED16F2" w:rsidRDefault="00ED16F2" w:rsidP="00ED16F2">
            <w:pPr>
              <w:pStyle w:val="TableParagraph"/>
              <w:tabs>
                <w:tab w:val="left" w:pos="427"/>
              </w:tabs>
              <w:spacing w:before="5" w:line="235" w:lineRule="auto"/>
              <w:ind w:left="66" w:right="420"/>
              <w:rPr>
                <w:rFonts w:ascii="Arial MT" w:hAnsi="Arial MT"/>
                <w:sz w:val="20"/>
              </w:rPr>
            </w:pPr>
            <w:r w:rsidRPr="001A4F43">
              <w:rPr>
                <w:sz w:val="20"/>
                <w:highlight w:val="green"/>
              </w:rPr>
              <w:t>It</w:t>
            </w:r>
            <w:r w:rsidRPr="001A4F43">
              <w:rPr>
                <w:spacing w:val="-4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requires</w:t>
            </w:r>
            <w:r w:rsidRPr="001A4F43">
              <w:rPr>
                <w:spacing w:val="-4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only</w:t>
            </w:r>
            <w:r w:rsidRPr="001A4F43">
              <w:rPr>
                <w:spacing w:val="-3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minor</w:t>
            </w:r>
            <w:r w:rsidRPr="001A4F43">
              <w:rPr>
                <w:spacing w:val="-5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revisions,</w:t>
            </w:r>
            <w:r w:rsidRPr="001A4F43">
              <w:rPr>
                <w:spacing w:val="-4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mainly</w:t>
            </w:r>
            <w:r w:rsidRPr="001A4F43">
              <w:rPr>
                <w:spacing w:val="-5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in</w:t>
            </w:r>
            <w:r w:rsidRPr="001A4F43">
              <w:rPr>
                <w:spacing w:val="-3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improving</w:t>
            </w:r>
            <w:r w:rsidRPr="001A4F43">
              <w:rPr>
                <w:spacing w:val="-3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English</w:t>
            </w:r>
            <w:r w:rsidRPr="001A4F43">
              <w:rPr>
                <w:spacing w:val="-3"/>
                <w:sz w:val="20"/>
                <w:highlight w:val="green"/>
              </w:rPr>
              <w:t xml:space="preserve"> </w:t>
            </w:r>
            <w:r w:rsidRPr="001A4F43">
              <w:rPr>
                <w:sz w:val="20"/>
                <w:highlight w:val="green"/>
              </w:rPr>
              <w:t>expression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summary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table of participant characteristics, and strengthening the discussion with additional literature.</w:t>
            </w:r>
          </w:p>
        </w:tc>
        <w:tc>
          <w:tcPr>
            <w:tcW w:w="6445" w:type="dxa"/>
          </w:tcPr>
          <w:p w14:paraId="43C3340B" w14:textId="4635C394" w:rsidR="002615EC" w:rsidRDefault="001A4F4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Modified and noted your suggestions</w:t>
            </w:r>
          </w:p>
        </w:tc>
      </w:tr>
    </w:tbl>
    <w:p w14:paraId="229BF14A" w14:textId="77777777" w:rsidR="002615EC" w:rsidRDefault="002615EC">
      <w:pPr>
        <w:spacing w:before="14"/>
        <w:rPr>
          <w:sz w:val="20"/>
        </w:rPr>
      </w:pPr>
      <w:bookmarkStart w:id="1" w:name="_GoBack"/>
      <w:bookmarkEnd w:id="1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2615EC" w14:paraId="1BEC3E7C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53847794" w14:textId="77777777" w:rsidR="002615EC" w:rsidRDefault="00B460C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2615EC" w14:paraId="3754C6F2" w14:textId="77777777">
        <w:trPr>
          <w:trHeight w:val="650"/>
        </w:trPr>
        <w:tc>
          <w:tcPr>
            <w:tcW w:w="6831" w:type="dxa"/>
          </w:tcPr>
          <w:p w14:paraId="5125ED18" w14:textId="77777777" w:rsidR="002615EC" w:rsidRDefault="002615E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37058796" w14:textId="77777777" w:rsidR="002615EC" w:rsidRDefault="00B460C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6A2F6579" w14:textId="77777777" w:rsidR="002615EC" w:rsidRDefault="00B460C1">
            <w:pPr>
              <w:pStyle w:val="TableParagraph"/>
              <w:spacing w:line="254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615EC" w14:paraId="37B6F436" w14:textId="77777777">
        <w:trPr>
          <w:trHeight w:val="919"/>
        </w:trPr>
        <w:tc>
          <w:tcPr>
            <w:tcW w:w="6831" w:type="dxa"/>
          </w:tcPr>
          <w:p w14:paraId="4A6112A5" w14:textId="77777777" w:rsidR="002615EC" w:rsidRDefault="002615EC">
            <w:pPr>
              <w:pStyle w:val="TableParagraph"/>
              <w:ind w:left="0"/>
              <w:rPr>
                <w:sz w:val="20"/>
              </w:rPr>
            </w:pPr>
          </w:p>
          <w:p w14:paraId="091530E4" w14:textId="77777777" w:rsidR="002615EC" w:rsidRDefault="00B460C1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0D01525A" w14:textId="77777777" w:rsidR="002615EC" w:rsidRDefault="002615EC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5678" w:type="dxa"/>
          </w:tcPr>
          <w:p w14:paraId="06C11107" w14:textId="77777777" w:rsidR="002615EC" w:rsidRDefault="002615EC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0C39E14" w14:textId="77777777" w:rsidR="00B460C1" w:rsidRDefault="00B460C1"/>
    <w:sectPr w:rsidR="00B460C1">
      <w:headerReference w:type="default" r:id="rId8"/>
      <w:footerReference w:type="default" r:id="rId9"/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5E151" w14:textId="77777777" w:rsidR="00B42D28" w:rsidRDefault="00B42D28">
      <w:r>
        <w:separator/>
      </w:r>
    </w:p>
  </w:endnote>
  <w:endnote w:type="continuationSeparator" w:id="0">
    <w:p w14:paraId="1B49B58B" w14:textId="77777777" w:rsidR="00B42D28" w:rsidRDefault="00B4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56770" w14:textId="77777777" w:rsidR="002615EC" w:rsidRDefault="00B460C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19C5062C" wp14:editId="368A7AA9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3D3B0E" w14:textId="77777777" w:rsidR="002615EC" w:rsidRDefault="00B460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C5062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573D3B0E" w14:textId="77777777" w:rsidR="002615EC" w:rsidRDefault="00B460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79907377" wp14:editId="35AAA6C6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2CBE47" w14:textId="77777777" w:rsidR="002615EC" w:rsidRDefault="00B460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907377" id="Textbox 3" o:spid="_x0000_s1028" type="#_x0000_t202" style="position:absolute;margin-left:207.95pt;margin-top:796.2pt;width:55.7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5F2CBE47" w14:textId="77777777" w:rsidR="002615EC" w:rsidRDefault="00B460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6ECCCE39" wp14:editId="421047CF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CA6B2E" w14:textId="77777777" w:rsidR="002615EC" w:rsidRDefault="00B460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CCCE39" id="Textbox 4" o:spid="_x0000_s1029" type="#_x0000_t202" style="position:absolute;margin-left:347.75pt;margin-top:796.2pt;width:67.8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76CA6B2E" w14:textId="77777777" w:rsidR="002615EC" w:rsidRDefault="00B460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059FA7A5" wp14:editId="58EF177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0C66E4" w14:textId="77777777" w:rsidR="002615EC" w:rsidRDefault="00B460C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9FA7A5" id="Textbox 5" o:spid="_x0000_s1030" type="#_x0000_t202" style="position:absolute;margin-left:539.05pt;margin-top:796.2pt;width:80.45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6F0C66E4" w14:textId="77777777" w:rsidR="002615EC" w:rsidRDefault="00B460C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43227" w14:textId="77777777" w:rsidR="00B42D28" w:rsidRDefault="00B42D28">
      <w:r>
        <w:separator/>
      </w:r>
    </w:p>
  </w:footnote>
  <w:footnote w:type="continuationSeparator" w:id="0">
    <w:p w14:paraId="6359C2D7" w14:textId="77777777" w:rsidR="00B42D28" w:rsidRDefault="00B42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0A8B0" w14:textId="77777777" w:rsidR="002615EC" w:rsidRDefault="00B460C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3597F66D" wp14:editId="21D59515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633439" w14:textId="77777777" w:rsidR="002615EC" w:rsidRDefault="00B460C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97F6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7633439" w14:textId="77777777" w:rsidR="002615EC" w:rsidRDefault="00B460C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F53DB"/>
    <w:multiLevelType w:val="hybridMultilevel"/>
    <w:tmpl w:val="9976BB5A"/>
    <w:lvl w:ilvl="0" w:tplc="E7CAF138">
      <w:numFmt w:val="bullet"/>
      <w:lvlText w:val=""/>
      <w:lvlJc w:val="left"/>
      <w:pPr>
        <w:ind w:left="4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7FC7D9E">
      <w:numFmt w:val="bullet"/>
      <w:lvlText w:val="•"/>
      <w:lvlJc w:val="left"/>
      <w:pPr>
        <w:ind w:left="1312" w:hanging="361"/>
      </w:pPr>
      <w:rPr>
        <w:rFonts w:hint="default"/>
        <w:lang w:val="en-US" w:eastAsia="en-US" w:bidi="ar-SA"/>
      </w:rPr>
    </w:lvl>
    <w:lvl w:ilvl="2" w:tplc="A77A647E">
      <w:numFmt w:val="bullet"/>
      <w:lvlText w:val="•"/>
      <w:lvlJc w:val="left"/>
      <w:pPr>
        <w:ind w:left="2205" w:hanging="361"/>
      </w:pPr>
      <w:rPr>
        <w:rFonts w:hint="default"/>
        <w:lang w:val="en-US" w:eastAsia="en-US" w:bidi="ar-SA"/>
      </w:rPr>
    </w:lvl>
    <w:lvl w:ilvl="3" w:tplc="A114F896">
      <w:numFmt w:val="bullet"/>
      <w:lvlText w:val="•"/>
      <w:lvlJc w:val="left"/>
      <w:pPr>
        <w:ind w:left="3097" w:hanging="361"/>
      </w:pPr>
      <w:rPr>
        <w:rFonts w:hint="default"/>
        <w:lang w:val="en-US" w:eastAsia="en-US" w:bidi="ar-SA"/>
      </w:rPr>
    </w:lvl>
    <w:lvl w:ilvl="4" w:tplc="327880EA">
      <w:numFmt w:val="bullet"/>
      <w:lvlText w:val="•"/>
      <w:lvlJc w:val="left"/>
      <w:pPr>
        <w:ind w:left="3990" w:hanging="361"/>
      </w:pPr>
      <w:rPr>
        <w:rFonts w:hint="default"/>
        <w:lang w:val="en-US" w:eastAsia="en-US" w:bidi="ar-SA"/>
      </w:rPr>
    </w:lvl>
    <w:lvl w:ilvl="5" w:tplc="2422A5D8">
      <w:numFmt w:val="bullet"/>
      <w:lvlText w:val="•"/>
      <w:lvlJc w:val="left"/>
      <w:pPr>
        <w:ind w:left="4883" w:hanging="361"/>
      </w:pPr>
      <w:rPr>
        <w:rFonts w:hint="default"/>
        <w:lang w:val="en-US" w:eastAsia="en-US" w:bidi="ar-SA"/>
      </w:rPr>
    </w:lvl>
    <w:lvl w:ilvl="6" w:tplc="E8F49082">
      <w:numFmt w:val="bullet"/>
      <w:lvlText w:val="•"/>
      <w:lvlJc w:val="left"/>
      <w:pPr>
        <w:ind w:left="5775" w:hanging="361"/>
      </w:pPr>
      <w:rPr>
        <w:rFonts w:hint="default"/>
        <w:lang w:val="en-US" w:eastAsia="en-US" w:bidi="ar-SA"/>
      </w:rPr>
    </w:lvl>
    <w:lvl w:ilvl="7" w:tplc="35AA495A">
      <w:numFmt w:val="bullet"/>
      <w:lvlText w:val="•"/>
      <w:lvlJc w:val="left"/>
      <w:pPr>
        <w:ind w:left="6668" w:hanging="361"/>
      </w:pPr>
      <w:rPr>
        <w:rFonts w:hint="default"/>
        <w:lang w:val="en-US" w:eastAsia="en-US" w:bidi="ar-SA"/>
      </w:rPr>
    </w:lvl>
    <w:lvl w:ilvl="8" w:tplc="92484BBA">
      <w:numFmt w:val="bullet"/>
      <w:lvlText w:val="•"/>
      <w:lvlJc w:val="left"/>
      <w:pPr>
        <w:ind w:left="756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AEJLcxNLIxMLY0szAyUdpeDU4uLM/DyQAsNaAJfWU0IsAAAA"/>
  </w:docVars>
  <w:rsids>
    <w:rsidRoot w:val="002615EC"/>
    <w:rsid w:val="001A4F43"/>
    <w:rsid w:val="002615EC"/>
    <w:rsid w:val="00627952"/>
    <w:rsid w:val="00793590"/>
    <w:rsid w:val="009A0D46"/>
    <w:rsid w:val="00AB7072"/>
    <w:rsid w:val="00B42D28"/>
    <w:rsid w:val="00B460C1"/>
    <w:rsid w:val="00D56E28"/>
    <w:rsid w:val="00E70AB2"/>
    <w:rsid w:val="00ED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9499C"/>
  <w15:docId w15:val="{681B769F-70D3-4C45-A62C-3E8B9270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B70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4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b.com/index.php/JA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535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2025-09-22T10:52:00Z</dcterms:created>
  <dcterms:modified xsi:type="dcterms:W3CDTF">2025-10-04T12:58:00Z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2025-09-22T00:00:00Z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edcb0be7-f2fe-493d-bd31-327bb164ccb8</vt:lpwstr>
  </property>
</Properties>
</file>