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FCF7B5" w14:textId="77777777" w:rsidR="00B63184" w:rsidRDefault="00B63184">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B63184" w14:paraId="2F790C5B" w14:textId="77777777">
        <w:trPr>
          <w:trHeight w:val="290"/>
        </w:trPr>
        <w:tc>
          <w:tcPr>
            <w:tcW w:w="20934" w:type="dxa"/>
            <w:gridSpan w:val="2"/>
            <w:tcBorders>
              <w:top w:val="nil"/>
              <w:left w:val="nil"/>
              <w:right w:val="nil"/>
            </w:tcBorders>
          </w:tcPr>
          <w:p w14:paraId="45B79918" w14:textId="77777777" w:rsidR="00B63184" w:rsidRDefault="00B63184">
            <w:pPr>
              <w:pStyle w:val="Heading2"/>
              <w:jc w:val="left"/>
              <w:rPr>
                <w:rFonts w:ascii="Arial" w:eastAsia="Arial" w:hAnsi="Arial" w:cs="Arial"/>
                <w:b w:val="0"/>
                <w:sz w:val="28"/>
                <w:szCs w:val="28"/>
              </w:rPr>
            </w:pPr>
          </w:p>
        </w:tc>
      </w:tr>
      <w:tr w:rsidR="00B63184" w14:paraId="13632660" w14:textId="77777777">
        <w:trPr>
          <w:trHeight w:val="290"/>
        </w:trPr>
        <w:tc>
          <w:tcPr>
            <w:tcW w:w="5167" w:type="dxa"/>
          </w:tcPr>
          <w:p w14:paraId="51DBC258" w14:textId="77777777" w:rsidR="00B63184" w:rsidRDefault="0059658D">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76BB8827" w14:textId="77777777" w:rsidR="00B63184" w:rsidRDefault="00997B91">
            <w:pPr>
              <w:rPr>
                <w:rFonts w:ascii="Arial" w:eastAsia="Arial" w:hAnsi="Arial" w:cs="Arial"/>
                <w:color w:val="0000FF"/>
                <w:sz w:val="20"/>
                <w:szCs w:val="20"/>
              </w:rPr>
            </w:pPr>
            <w:hyperlink r:id="rId7">
              <w:r w:rsidR="0059658D">
                <w:rPr>
                  <w:rFonts w:ascii="Arial" w:eastAsia="Arial" w:hAnsi="Arial" w:cs="Arial"/>
                  <w:b/>
                  <w:color w:val="0000FF"/>
                  <w:sz w:val="20"/>
                  <w:szCs w:val="20"/>
                  <w:u w:val="single"/>
                </w:rPr>
                <w:t>International Journal of TROPICAL DISEASE &amp; Health</w:t>
              </w:r>
            </w:hyperlink>
          </w:p>
        </w:tc>
      </w:tr>
      <w:tr w:rsidR="00B63184" w14:paraId="4B43FF18" w14:textId="77777777">
        <w:trPr>
          <w:trHeight w:val="290"/>
        </w:trPr>
        <w:tc>
          <w:tcPr>
            <w:tcW w:w="5167" w:type="dxa"/>
          </w:tcPr>
          <w:p w14:paraId="5DC3DB0F" w14:textId="77777777" w:rsidR="00B63184" w:rsidRDefault="0059658D">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3DB7B267" w14:textId="77777777" w:rsidR="00B63184" w:rsidRDefault="0059658D">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Ms_IJTDH_145716</w:t>
            </w:r>
          </w:p>
        </w:tc>
      </w:tr>
      <w:tr w:rsidR="00B63184" w14:paraId="050C0BEE" w14:textId="77777777">
        <w:trPr>
          <w:trHeight w:val="650"/>
        </w:trPr>
        <w:tc>
          <w:tcPr>
            <w:tcW w:w="5167" w:type="dxa"/>
          </w:tcPr>
          <w:p w14:paraId="0A9E2838" w14:textId="77777777" w:rsidR="00B63184" w:rsidRDefault="0059658D">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7079A06B" w14:textId="77777777" w:rsidR="00B63184" w:rsidRDefault="0059658D">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Knowledge, Attitude and practices about Refractive Error among different school going children of selected schools of Chittagong Metropolitan Area, Bangladesh</w:t>
            </w:r>
          </w:p>
        </w:tc>
      </w:tr>
      <w:tr w:rsidR="00B63184" w14:paraId="07C0D5E1" w14:textId="77777777">
        <w:trPr>
          <w:trHeight w:val="332"/>
        </w:trPr>
        <w:tc>
          <w:tcPr>
            <w:tcW w:w="5167" w:type="dxa"/>
          </w:tcPr>
          <w:p w14:paraId="3A326208" w14:textId="77777777" w:rsidR="00B63184" w:rsidRDefault="0059658D">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39E7AC11" w14:textId="77777777" w:rsidR="00B63184" w:rsidRDefault="00B63184">
            <w:pPr>
              <w:pBdr>
                <w:top w:val="nil"/>
                <w:left w:val="nil"/>
                <w:bottom w:val="nil"/>
                <w:right w:val="nil"/>
                <w:between w:val="nil"/>
              </w:pBdr>
              <w:rPr>
                <w:rFonts w:ascii="Arial" w:eastAsia="Arial" w:hAnsi="Arial" w:cs="Arial"/>
                <w:color w:val="000000"/>
                <w:sz w:val="20"/>
                <w:szCs w:val="20"/>
              </w:rPr>
            </w:pPr>
          </w:p>
        </w:tc>
      </w:tr>
    </w:tbl>
    <w:p w14:paraId="0BD9DA14" w14:textId="77777777" w:rsidR="00B63184" w:rsidRDefault="00B63184">
      <w:pPr>
        <w:pBdr>
          <w:top w:val="nil"/>
          <w:left w:val="nil"/>
          <w:bottom w:val="nil"/>
          <w:right w:val="nil"/>
          <w:between w:val="nil"/>
        </w:pBdr>
        <w:jc w:val="both"/>
        <w:rPr>
          <w:rFonts w:ascii="Arial" w:eastAsia="Arial" w:hAnsi="Arial" w:cs="Arial"/>
          <w:color w:val="000000"/>
          <w:sz w:val="20"/>
          <w:szCs w:val="20"/>
          <w:u w:val="single"/>
        </w:rPr>
      </w:pPr>
      <w:bookmarkStart w:id="0" w:name="_heading=h.bsjtgpzbradb" w:colFirst="0" w:colLast="0"/>
      <w:bookmarkEnd w:id="0"/>
    </w:p>
    <w:p w14:paraId="3F8FF3BA" w14:textId="77777777" w:rsidR="00B63184" w:rsidRDefault="00B63184">
      <w:pPr>
        <w:rPr>
          <w:sz w:val="20"/>
          <w:szCs w:val="20"/>
        </w:rPr>
      </w:pPr>
    </w:p>
    <w:tbl>
      <w:tblPr>
        <w:tblStyle w:val="a0"/>
        <w:tblW w:w="210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3"/>
        <w:gridCol w:w="9357"/>
        <w:gridCol w:w="6442"/>
      </w:tblGrid>
      <w:tr w:rsidR="00B63184" w14:paraId="02E9CBDE" w14:textId="77777777" w:rsidTr="00F42501">
        <w:tc>
          <w:tcPr>
            <w:tcW w:w="21042" w:type="dxa"/>
            <w:gridSpan w:val="3"/>
            <w:tcBorders>
              <w:top w:val="nil"/>
              <w:left w:val="nil"/>
              <w:right w:val="nil"/>
            </w:tcBorders>
          </w:tcPr>
          <w:p w14:paraId="108604D5" w14:textId="77777777" w:rsidR="00B63184" w:rsidRDefault="0059658D">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14:paraId="00742631" w14:textId="77777777" w:rsidR="00B63184" w:rsidRDefault="00B63184">
            <w:pPr>
              <w:rPr>
                <w:sz w:val="20"/>
                <w:szCs w:val="20"/>
              </w:rPr>
            </w:pPr>
          </w:p>
        </w:tc>
      </w:tr>
      <w:tr w:rsidR="00B63184" w14:paraId="41754389" w14:textId="77777777" w:rsidTr="00F42501">
        <w:tc>
          <w:tcPr>
            <w:tcW w:w="5243" w:type="dxa"/>
          </w:tcPr>
          <w:p w14:paraId="5E3EC19D" w14:textId="77777777" w:rsidR="00B63184" w:rsidRDefault="00B63184">
            <w:pPr>
              <w:pStyle w:val="Heading2"/>
              <w:jc w:val="left"/>
              <w:rPr>
                <w:rFonts w:ascii="Times New Roman" w:eastAsia="Times New Roman" w:hAnsi="Times New Roman" w:cs="Times New Roman"/>
              </w:rPr>
            </w:pPr>
          </w:p>
        </w:tc>
        <w:tc>
          <w:tcPr>
            <w:tcW w:w="9357" w:type="dxa"/>
          </w:tcPr>
          <w:p w14:paraId="289691B1" w14:textId="77777777" w:rsidR="00B63184" w:rsidRDefault="0059658D">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14:paraId="336002E0" w14:textId="77777777" w:rsidR="00B63184" w:rsidRDefault="0059658D">
            <w:pPr>
              <w:rPr>
                <w:sz w:val="20"/>
                <w:szCs w:val="20"/>
              </w:rPr>
            </w:pPr>
            <w:r>
              <w:rPr>
                <w:b/>
                <w:sz w:val="20"/>
                <w:szCs w:val="20"/>
                <w:highlight w:val="yellow"/>
              </w:rPr>
              <w:t>Artificial Intelligence (AI) generated or assisted review comments are strictly prohibited during peer review.</w:t>
            </w:r>
          </w:p>
          <w:p w14:paraId="055B2179" w14:textId="77777777" w:rsidR="00B63184" w:rsidRDefault="00B63184"/>
        </w:tc>
        <w:tc>
          <w:tcPr>
            <w:tcW w:w="6442" w:type="dxa"/>
          </w:tcPr>
          <w:p w14:paraId="141FC71F" w14:textId="77777777" w:rsidR="00B63184" w:rsidRDefault="0059658D">
            <w:pPr>
              <w:spacing w:after="160" w:line="256" w:lineRule="auto"/>
              <w:rPr>
                <w:sz w:val="20"/>
                <w:szCs w:val="20"/>
              </w:rPr>
            </w:pPr>
            <w:r>
              <w:rPr>
                <w:b/>
                <w:sz w:val="20"/>
                <w:szCs w:val="20"/>
              </w:rPr>
              <w:t>Author’s Feedback</w:t>
            </w:r>
            <w:r>
              <w:rPr>
                <w:sz w:val="20"/>
                <w:szCs w:val="20"/>
              </w:rPr>
              <w:t xml:space="preserve"> (It is mandatory that authors should write his/her feedback here)</w:t>
            </w:r>
          </w:p>
          <w:p w14:paraId="2226B187" w14:textId="77777777" w:rsidR="00B63184" w:rsidRDefault="00B63184">
            <w:pPr>
              <w:pStyle w:val="Heading2"/>
              <w:jc w:val="left"/>
              <w:rPr>
                <w:rFonts w:ascii="Times New Roman" w:eastAsia="Times New Roman" w:hAnsi="Times New Roman" w:cs="Times New Roman"/>
                <w:b w:val="0"/>
              </w:rPr>
            </w:pPr>
          </w:p>
        </w:tc>
      </w:tr>
      <w:tr w:rsidR="00B63184" w14:paraId="0ABDB220" w14:textId="77777777" w:rsidTr="00F42501">
        <w:trPr>
          <w:trHeight w:val="1264"/>
        </w:trPr>
        <w:tc>
          <w:tcPr>
            <w:tcW w:w="5243" w:type="dxa"/>
          </w:tcPr>
          <w:p w14:paraId="4AACC126" w14:textId="77777777" w:rsidR="00B63184" w:rsidRDefault="0059658D">
            <w:pPr>
              <w:ind w:left="360"/>
              <w:rPr>
                <w:sz w:val="20"/>
                <w:szCs w:val="20"/>
              </w:rPr>
            </w:pPr>
            <w:r>
              <w:rPr>
                <w:b/>
                <w:sz w:val="20"/>
                <w:szCs w:val="20"/>
              </w:rPr>
              <w:t>Please write a few sentences regarding the importance of this manuscript for the scientific community. A minimum of 3-4 sentences may be required for this part.</w:t>
            </w:r>
          </w:p>
          <w:p w14:paraId="607ABB99" w14:textId="77777777" w:rsidR="00B63184" w:rsidRDefault="00B63184">
            <w:pPr>
              <w:ind w:left="360"/>
              <w:rPr>
                <w:sz w:val="20"/>
                <w:szCs w:val="20"/>
              </w:rPr>
            </w:pPr>
          </w:p>
        </w:tc>
        <w:tc>
          <w:tcPr>
            <w:tcW w:w="9357" w:type="dxa"/>
          </w:tcPr>
          <w:p w14:paraId="5F7BD2E4" w14:textId="77777777" w:rsidR="00B63184" w:rsidRDefault="0059658D">
            <w:pPr>
              <w:rPr>
                <w:sz w:val="20"/>
                <w:szCs w:val="20"/>
              </w:rPr>
            </w:pPr>
            <w:r>
              <w:rPr>
                <w:sz w:val="20"/>
                <w:szCs w:val="20"/>
              </w:rPr>
              <w:t xml:space="preserve">With its insights on the knowledge, attitudes, and </w:t>
            </w:r>
            <w:proofErr w:type="spellStart"/>
            <w:r>
              <w:rPr>
                <w:sz w:val="20"/>
                <w:szCs w:val="20"/>
              </w:rPr>
              <w:t>behaviors</w:t>
            </w:r>
            <w:proofErr w:type="spellEnd"/>
            <w:r>
              <w:rPr>
                <w:sz w:val="20"/>
                <w:szCs w:val="20"/>
              </w:rPr>
              <w:t xml:space="preserve"> surrounding refractive defects in Bangladesh school going children, this paper is essential reading for the scientific community. It highlights the need for public health education and school-based vision screening by identifying gaps in behaviour and understanding around vision health. The results improve regional statistics on childhood refractive errors, supporting international programs such as VISION 2020 and guiding policy.</w:t>
            </w:r>
          </w:p>
        </w:tc>
        <w:tc>
          <w:tcPr>
            <w:tcW w:w="6442" w:type="dxa"/>
          </w:tcPr>
          <w:p w14:paraId="2C566DC4" w14:textId="444406B3" w:rsidR="00B63184" w:rsidRDefault="0059658D">
            <w:pPr>
              <w:pStyle w:val="Heading2"/>
              <w:rPr>
                <w:rFonts w:ascii="Times New Roman" w:eastAsia="Times New Roman" w:hAnsi="Times New Roman" w:cs="Times New Roman"/>
                <w:b w:val="0"/>
              </w:rPr>
            </w:pPr>
            <w:r>
              <w:rPr>
                <w:rFonts w:ascii="Times New Roman" w:eastAsia="Times New Roman" w:hAnsi="Times New Roman" w:cs="Times New Roman"/>
                <w:b w:val="0"/>
              </w:rPr>
              <w:t>This study presents valuable findings about school children's attitudes, knowledge, and practices of refractive errors in the Chittagong Metropolitan Area, Bangladesh. The study adds to the general body of knowledge of vision health among children in low- and middle-income countries where uncorrected refractive errors remain a major and preventable cause of visual impairment. The research can further inform policymakers, educators, and eye care workers to implement evidence-based interventions aimed at improving early detection, correction, and overall vision care among students.</w:t>
            </w:r>
          </w:p>
        </w:tc>
      </w:tr>
      <w:tr w:rsidR="00B63184" w14:paraId="06379965" w14:textId="77777777" w:rsidTr="00F42501">
        <w:trPr>
          <w:trHeight w:val="1262"/>
        </w:trPr>
        <w:tc>
          <w:tcPr>
            <w:tcW w:w="5243" w:type="dxa"/>
          </w:tcPr>
          <w:p w14:paraId="2A6738C3" w14:textId="77777777" w:rsidR="00B63184" w:rsidRDefault="0059658D">
            <w:pPr>
              <w:ind w:left="360"/>
              <w:rPr>
                <w:sz w:val="20"/>
                <w:szCs w:val="20"/>
              </w:rPr>
            </w:pPr>
            <w:r>
              <w:rPr>
                <w:b/>
                <w:sz w:val="20"/>
                <w:szCs w:val="20"/>
              </w:rPr>
              <w:t>Is the title of the article suitable?</w:t>
            </w:r>
          </w:p>
          <w:p w14:paraId="54F96116" w14:textId="77777777" w:rsidR="00B63184" w:rsidRDefault="0059658D">
            <w:pPr>
              <w:ind w:left="360"/>
              <w:rPr>
                <w:sz w:val="20"/>
                <w:szCs w:val="20"/>
              </w:rPr>
            </w:pPr>
            <w:r>
              <w:rPr>
                <w:b/>
                <w:sz w:val="20"/>
                <w:szCs w:val="20"/>
              </w:rPr>
              <w:t>(If not please suggest an alternative title)</w:t>
            </w:r>
          </w:p>
          <w:p w14:paraId="7E0E776F" w14:textId="77777777" w:rsidR="00B63184" w:rsidRDefault="00B63184">
            <w:pPr>
              <w:pStyle w:val="Heading2"/>
              <w:jc w:val="left"/>
              <w:rPr>
                <w:rFonts w:ascii="Times New Roman" w:eastAsia="Times New Roman" w:hAnsi="Times New Roman" w:cs="Times New Roman"/>
                <w:u w:val="single"/>
              </w:rPr>
            </w:pPr>
          </w:p>
        </w:tc>
        <w:tc>
          <w:tcPr>
            <w:tcW w:w="9357" w:type="dxa"/>
          </w:tcPr>
          <w:p w14:paraId="0C08D37D" w14:textId="77777777" w:rsidR="00B63184" w:rsidRDefault="0059658D">
            <w:pPr>
              <w:rPr>
                <w:sz w:val="20"/>
                <w:szCs w:val="20"/>
              </w:rPr>
            </w:pPr>
            <w:r>
              <w:rPr>
                <w:sz w:val="20"/>
                <w:szCs w:val="20"/>
              </w:rPr>
              <w:t>Yes, the title is appropriate and instructive: "Knowledge, Attitude and Practices about Refractive Error among Different School Going Children of Selected Schools of Chittagong Metropolitan Area, Bangladesh."</w:t>
            </w:r>
          </w:p>
        </w:tc>
        <w:tc>
          <w:tcPr>
            <w:tcW w:w="6442" w:type="dxa"/>
          </w:tcPr>
          <w:p w14:paraId="49A6271E" w14:textId="77777777" w:rsidR="00B63184" w:rsidRDefault="0059658D">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It is suitable</w:t>
            </w:r>
          </w:p>
        </w:tc>
      </w:tr>
      <w:tr w:rsidR="00B63184" w14:paraId="26673EF1" w14:textId="77777777" w:rsidTr="00F42501">
        <w:trPr>
          <w:trHeight w:val="1262"/>
        </w:trPr>
        <w:tc>
          <w:tcPr>
            <w:tcW w:w="5243" w:type="dxa"/>
          </w:tcPr>
          <w:p w14:paraId="1E0475F6" w14:textId="77777777" w:rsidR="00B63184" w:rsidRDefault="0059658D">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14:paraId="2C2E0FAC" w14:textId="77777777" w:rsidR="00B63184" w:rsidRDefault="00B63184">
            <w:pPr>
              <w:pStyle w:val="Heading2"/>
              <w:jc w:val="left"/>
              <w:rPr>
                <w:rFonts w:ascii="Times New Roman" w:eastAsia="Times New Roman" w:hAnsi="Times New Roman" w:cs="Times New Roman"/>
                <w:u w:val="single"/>
              </w:rPr>
            </w:pPr>
          </w:p>
        </w:tc>
        <w:tc>
          <w:tcPr>
            <w:tcW w:w="9357" w:type="dxa"/>
          </w:tcPr>
          <w:p w14:paraId="7E1C00E3" w14:textId="77777777" w:rsidR="00B63184" w:rsidRDefault="0059658D">
            <w:pPr>
              <w:rPr>
                <w:sz w:val="20"/>
                <w:szCs w:val="20"/>
              </w:rPr>
            </w:pPr>
            <w:r>
              <w:rPr>
                <w:sz w:val="20"/>
                <w:szCs w:val="20"/>
              </w:rPr>
              <w:t>Yes, the abstract is comprehensive, but overly detailed and slightly repetitive. With condensation and refined focus, it can become a strong, publication-ready abstract.</w:t>
            </w:r>
          </w:p>
        </w:tc>
        <w:tc>
          <w:tcPr>
            <w:tcW w:w="6442" w:type="dxa"/>
          </w:tcPr>
          <w:p w14:paraId="135B08A4" w14:textId="77777777" w:rsidR="00B63184" w:rsidRDefault="0059658D">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Yes</w:t>
            </w:r>
          </w:p>
        </w:tc>
      </w:tr>
      <w:tr w:rsidR="00B63184" w14:paraId="3472B55B" w14:textId="77777777" w:rsidTr="00F42501">
        <w:trPr>
          <w:trHeight w:val="704"/>
        </w:trPr>
        <w:tc>
          <w:tcPr>
            <w:tcW w:w="5243" w:type="dxa"/>
          </w:tcPr>
          <w:p w14:paraId="61E66257" w14:textId="77777777" w:rsidR="00B63184" w:rsidRDefault="0059658D">
            <w:pPr>
              <w:pStyle w:val="Heading2"/>
              <w:ind w:left="360"/>
              <w:jc w:val="left"/>
              <w:rPr>
                <w:b w:val="0"/>
                <w:u w:val="single"/>
              </w:rPr>
            </w:pPr>
            <w:r>
              <w:rPr>
                <w:rFonts w:ascii="Times New Roman" w:eastAsia="Times New Roman" w:hAnsi="Times New Roman" w:cs="Times New Roman"/>
              </w:rPr>
              <w:t>Is the manuscript scientifically, correct? Please write here.</w:t>
            </w:r>
          </w:p>
        </w:tc>
        <w:tc>
          <w:tcPr>
            <w:tcW w:w="9357" w:type="dxa"/>
          </w:tcPr>
          <w:p w14:paraId="5E5785AF" w14:textId="77777777" w:rsidR="00B63184" w:rsidRDefault="0059658D">
            <w:pPr>
              <w:rPr>
                <w:sz w:val="20"/>
                <w:szCs w:val="20"/>
              </w:rPr>
            </w:pPr>
            <w:r>
              <w:rPr>
                <w:sz w:val="20"/>
                <w:szCs w:val="20"/>
              </w:rPr>
              <w:t>With a suitable design, well-defined goals, and pertinent discussion, the paper is scientifically sound. It does, however, need a few small adjustments, such as the addition of sample size explanation, recent references, basic statistical analysis, and grading standards. By taking care of these, methodological rigour, clarity, and general scientific validity for publishing will all be improved.</w:t>
            </w:r>
          </w:p>
        </w:tc>
        <w:tc>
          <w:tcPr>
            <w:tcW w:w="6442" w:type="dxa"/>
          </w:tcPr>
          <w:p w14:paraId="5EB081DC" w14:textId="77777777" w:rsidR="00B63184" w:rsidRDefault="0059658D">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It is scientifically correct</w:t>
            </w:r>
          </w:p>
        </w:tc>
      </w:tr>
      <w:tr w:rsidR="00B63184" w14:paraId="5F6F795E" w14:textId="77777777" w:rsidTr="00F42501">
        <w:trPr>
          <w:trHeight w:val="703"/>
        </w:trPr>
        <w:tc>
          <w:tcPr>
            <w:tcW w:w="5243" w:type="dxa"/>
          </w:tcPr>
          <w:p w14:paraId="2FA43522" w14:textId="77777777" w:rsidR="00B63184" w:rsidRDefault="0059658D">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14:paraId="4997215B" w14:textId="77777777" w:rsidR="00B63184" w:rsidRDefault="0059658D">
            <w:pPr>
              <w:rPr>
                <w:sz w:val="20"/>
                <w:szCs w:val="20"/>
              </w:rPr>
            </w:pPr>
            <w:r>
              <w:rPr>
                <w:sz w:val="20"/>
                <w:szCs w:val="20"/>
              </w:rPr>
              <w:t>The study's references are sufficient and pertinent, although many of them are out of date, with few coming from more recent years. The manuscript's current relevance would be strengthened and brought into line with current research trends in refractive error and child eye health if three to five new references (2018–2024) were added, particularly from South or Southeast Asia.</w:t>
            </w:r>
          </w:p>
        </w:tc>
        <w:tc>
          <w:tcPr>
            <w:tcW w:w="6442" w:type="dxa"/>
          </w:tcPr>
          <w:p w14:paraId="45E78F41" w14:textId="05CA7DAD" w:rsidR="00B63184" w:rsidRDefault="004A0584">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Updated</w:t>
            </w:r>
          </w:p>
        </w:tc>
      </w:tr>
      <w:tr w:rsidR="00B63184" w14:paraId="3510BBCD" w14:textId="77777777" w:rsidTr="00F42501">
        <w:trPr>
          <w:trHeight w:val="386"/>
        </w:trPr>
        <w:tc>
          <w:tcPr>
            <w:tcW w:w="5243" w:type="dxa"/>
          </w:tcPr>
          <w:p w14:paraId="528FF34C" w14:textId="77777777" w:rsidR="00B63184" w:rsidRDefault="0059658D">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14:paraId="777596E1" w14:textId="77777777" w:rsidR="00B63184" w:rsidRDefault="00B63184">
            <w:pPr>
              <w:rPr>
                <w:sz w:val="20"/>
                <w:szCs w:val="20"/>
              </w:rPr>
            </w:pPr>
          </w:p>
        </w:tc>
        <w:tc>
          <w:tcPr>
            <w:tcW w:w="9357" w:type="dxa"/>
          </w:tcPr>
          <w:p w14:paraId="752A21A2" w14:textId="77777777" w:rsidR="00B63184" w:rsidRDefault="0059658D">
            <w:pPr>
              <w:rPr>
                <w:sz w:val="20"/>
                <w:szCs w:val="20"/>
              </w:rPr>
            </w:pPr>
            <w:r>
              <w:rPr>
                <w:sz w:val="20"/>
                <w:szCs w:val="20"/>
              </w:rPr>
              <w:t xml:space="preserve">Yes. </w:t>
            </w:r>
          </w:p>
        </w:tc>
        <w:tc>
          <w:tcPr>
            <w:tcW w:w="6442" w:type="dxa"/>
          </w:tcPr>
          <w:p w14:paraId="6C593344" w14:textId="77777777" w:rsidR="00B63184" w:rsidRDefault="0059658D">
            <w:pPr>
              <w:rPr>
                <w:sz w:val="20"/>
                <w:szCs w:val="20"/>
              </w:rPr>
            </w:pPr>
            <w:r>
              <w:rPr>
                <w:sz w:val="20"/>
                <w:szCs w:val="20"/>
              </w:rPr>
              <w:t>It is suitable</w:t>
            </w:r>
          </w:p>
        </w:tc>
      </w:tr>
      <w:tr w:rsidR="00B63184" w14:paraId="67FDE53C" w14:textId="77777777" w:rsidTr="00F42501">
        <w:trPr>
          <w:trHeight w:val="1178"/>
        </w:trPr>
        <w:tc>
          <w:tcPr>
            <w:tcW w:w="5243" w:type="dxa"/>
          </w:tcPr>
          <w:p w14:paraId="5E018A4D" w14:textId="77777777" w:rsidR="00B63184" w:rsidRDefault="0059658D">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14:paraId="7C239C36" w14:textId="77777777" w:rsidR="00B63184" w:rsidRDefault="00B63184">
            <w:pPr>
              <w:pStyle w:val="Heading2"/>
              <w:jc w:val="left"/>
              <w:rPr>
                <w:rFonts w:ascii="Times New Roman" w:eastAsia="Times New Roman" w:hAnsi="Times New Roman" w:cs="Times New Roman"/>
                <w:b w:val="0"/>
              </w:rPr>
            </w:pPr>
          </w:p>
        </w:tc>
        <w:tc>
          <w:tcPr>
            <w:tcW w:w="9357" w:type="dxa"/>
          </w:tcPr>
          <w:p w14:paraId="7D2CC790" w14:textId="77777777" w:rsidR="00B63184" w:rsidRDefault="00B63184">
            <w:pPr>
              <w:pBdr>
                <w:top w:val="nil"/>
                <w:left w:val="nil"/>
                <w:bottom w:val="nil"/>
                <w:right w:val="nil"/>
                <w:between w:val="nil"/>
              </w:pBdr>
              <w:rPr>
                <w:color w:val="000000"/>
                <w:sz w:val="20"/>
                <w:szCs w:val="20"/>
              </w:rPr>
            </w:pPr>
          </w:p>
        </w:tc>
        <w:tc>
          <w:tcPr>
            <w:tcW w:w="6442" w:type="dxa"/>
          </w:tcPr>
          <w:p w14:paraId="39F0DA92" w14:textId="77777777" w:rsidR="00B63184" w:rsidRDefault="00B63184">
            <w:pPr>
              <w:rPr>
                <w:sz w:val="20"/>
                <w:szCs w:val="20"/>
              </w:rPr>
            </w:pPr>
          </w:p>
        </w:tc>
      </w:tr>
    </w:tbl>
    <w:p w14:paraId="1250129B" w14:textId="77777777" w:rsidR="00B63184" w:rsidRDefault="00B63184">
      <w:pPr>
        <w:pBdr>
          <w:top w:val="nil"/>
          <w:left w:val="nil"/>
          <w:bottom w:val="nil"/>
          <w:right w:val="nil"/>
          <w:between w:val="nil"/>
        </w:pBdr>
        <w:jc w:val="both"/>
        <w:rPr>
          <w:color w:val="000000"/>
          <w:sz w:val="20"/>
          <w:szCs w:val="20"/>
          <w:u w:val="single"/>
        </w:rPr>
      </w:pPr>
    </w:p>
    <w:p w14:paraId="24E675B0" w14:textId="77777777" w:rsidR="00B63184" w:rsidRDefault="00B63184">
      <w:pPr>
        <w:pBdr>
          <w:top w:val="nil"/>
          <w:left w:val="nil"/>
          <w:bottom w:val="nil"/>
          <w:right w:val="nil"/>
          <w:between w:val="nil"/>
        </w:pBdr>
        <w:jc w:val="both"/>
        <w:rPr>
          <w:color w:val="000000"/>
          <w:sz w:val="20"/>
          <w:szCs w:val="20"/>
          <w:u w:val="single"/>
        </w:rPr>
      </w:pPr>
    </w:p>
    <w:p w14:paraId="383DAF50" w14:textId="77777777" w:rsidR="00B63184" w:rsidRDefault="00B63184">
      <w:pPr>
        <w:pBdr>
          <w:top w:val="nil"/>
          <w:left w:val="nil"/>
          <w:bottom w:val="nil"/>
          <w:right w:val="nil"/>
          <w:between w:val="nil"/>
        </w:pBdr>
        <w:jc w:val="both"/>
        <w:rPr>
          <w:color w:val="000000"/>
          <w:sz w:val="20"/>
          <w:szCs w:val="20"/>
          <w:u w:val="single"/>
        </w:rPr>
      </w:pPr>
    </w:p>
    <w:p w14:paraId="317B69C1" w14:textId="77777777" w:rsidR="00B63184" w:rsidRDefault="00B63184">
      <w:pPr>
        <w:pBdr>
          <w:top w:val="nil"/>
          <w:left w:val="nil"/>
          <w:bottom w:val="nil"/>
          <w:right w:val="nil"/>
          <w:between w:val="nil"/>
        </w:pBdr>
        <w:jc w:val="both"/>
        <w:rPr>
          <w:color w:val="000000"/>
          <w:sz w:val="20"/>
          <w:szCs w:val="20"/>
          <w:u w:val="single"/>
        </w:rPr>
      </w:pPr>
    </w:p>
    <w:p w14:paraId="6694D4D9" w14:textId="77777777" w:rsidR="00B63184" w:rsidRDefault="00B63184">
      <w:pPr>
        <w:pBdr>
          <w:top w:val="nil"/>
          <w:left w:val="nil"/>
          <w:bottom w:val="nil"/>
          <w:right w:val="nil"/>
          <w:between w:val="nil"/>
        </w:pBdr>
        <w:jc w:val="both"/>
        <w:rPr>
          <w:color w:val="000000"/>
          <w:sz w:val="20"/>
          <w:szCs w:val="20"/>
          <w:u w:val="single"/>
        </w:rPr>
      </w:pPr>
    </w:p>
    <w:p w14:paraId="76B66A76" w14:textId="77777777" w:rsidR="00B63184" w:rsidRDefault="00B63184">
      <w:pPr>
        <w:pBdr>
          <w:top w:val="nil"/>
          <w:left w:val="nil"/>
          <w:bottom w:val="nil"/>
          <w:right w:val="nil"/>
          <w:between w:val="nil"/>
        </w:pBdr>
        <w:jc w:val="both"/>
        <w:rPr>
          <w:color w:val="000000"/>
          <w:sz w:val="20"/>
          <w:szCs w:val="20"/>
          <w:u w:val="single"/>
        </w:rPr>
      </w:pPr>
    </w:p>
    <w:p w14:paraId="64A5BD1A" w14:textId="04CD1AB5" w:rsidR="00B63184" w:rsidRDefault="00B63184">
      <w:bookmarkStart w:id="1" w:name="_GoBack"/>
      <w:bookmarkEnd w:id="1"/>
    </w:p>
    <w:p w14:paraId="45546C8E" w14:textId="77777777" w:rsidR="00B63184" w:rsidRDefault="00B63184">
      <w:bookmarkStart w:id="2" w:name="_heading=h.qv0ggwl4gdad" w:colFirst="0" w:colLast="0"/>
      <w:bookmarkEnd w:id="2"/>
    </w:p>
    <w:tbl>
      <w:tblPr>
        <w:tblStyle w:val="a2"/>
        <w:tblW w:w="21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B63184" w14:paraId="3E752896" w14:textId="77777777">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14:paraId="52D562D2" w14:textId="77777777" w:rsidR="00B63184" w:rsidRDefault="0059658D">
            <w:pPr>
              <w:spacing w:line="276" w:lineRule="auto"/>
              <w:rPr>
                <w:rFonts w:ascii="Arial" w:eastAsia="Arial" w:hAnsi="Arial" w:cs="Arial"/>
                <w:sz w:val="20"/>
                <w:szCs w:val="20"/>
                <w:u w:val="single"/>
              </w:rPr>
            </w:pPr>
            <w:r>
              <w:rPr>
                <w:rFonts w:ascii="Arial" w:eastAsia="Arial" w:hAnsi="Arial" w:cs="Arial"/>
                <w:b/>
                <w:sz w:val="20"/>
                <w:szCs w:val="20"/>
                <w:highlight w:val="yellow"/>
                <w:u w:val="single"/>
              </w:rPr>
              <w:t>PART  2:</w:t>
            </w:r>
            <w:r>
              <w:rPr>
                <w:rFonts w:ascii="Arial" w:eastAsia="Arial" w:hAnsi="Arial" w:cs="Arial"/>
                <w:b/>
                <w:sz w:val="20"/>
                <w:szCs w:val="20"/>
                <w:u w:val="single"/>
              </w:rPr>
              <w:t xml:space="preserve"> </w:t>
            </w:r>
          </w:p>
          <w:p w14:paraId="5F3CE6F5" w14:textId="77777777" w:rsidR="00B63184" w:rsidRDefault="00B63184">
            <w:pPr>
              <w:spacing w:line="276" w:lineRule="auto"/>
              <w:rPr>
                <w:rFonts w:ascii="Arial" w:eastAsia="Arial" w:hAnsi="Arial" w:cs="Arial"/>
                <w:sz w:val="20"/>
                <w:szCs w:val="20"/>
                <w:u w:val="single"/>
              </w:rPr>
            </w:pPr>
          </w:p>
        </w:tc>
      </w:tr>
      <w:tr w:rsidR="00B63184" w14:paraId="452E1CD0" w14:textId="77777777">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A2C554" w14:textId="77777777" w:rsidR="00B63184" w:rsidRDefault="00B63184">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90242" w14:textId="77777777" w:rsidR="00B63184" w:rsidRDefault="0059658D">
            <w:pPr>
              <w:keepNext/>
              <w:spacing w:line="276" w:lineRule="auto"/>
              <w:rPr>
                <w:rFonts w:ascii="Arial" w:eastAsia="Arial" w:hAnsi="Arial" w:cs="Arial"/>
                <w:sz w:val="20"/>
                <w:szCs w:val="20"/>
              </w:rPr>
            </w:pPr>
            <w:r>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14:paraId="4758502E" w14:textId="77777777" w:rsidR="00B63184" w:rsidRDefault="0059658D">
            <w:pPr>
              <w:spacing w:after="160" w:line="252" w:lineRule="auto"/>
              <w:rPr>
                <w:rFonts w:ascii="Arial" w:eastAsia="Arial" w:hAnsi="Arial" w:cs="Arial"/>
                <w:sz w:val="20"/>
                <w:szCs w:val="20"/>
              </w:rPr>
            </w:pPr>
            <w:r>
              <w:rPr>
                <w:rFonts w:ascii="Arial" w:eastAsia="Arial" w:hAnsi="Arial" w:cs="Arial"/>
                <w:b/>
                <w:sz w:val="20"/>
                <w:szCs w:val="20"/>
              </w:rPr>
              <w:t>Author’s Feedback</w:t>
            </w:r>
            <w:r>
              <w:rPr>
                <w:rFonts w:ascii="Arial" w:eastAsia="Arial" w:hAnsi="Arial" w:cs="Arial"/>
                <w:sz w:val="20"/>
                <w:szCs w:val="20"/>
              </w:rPr>
              <w:t xml:space="preserve"> (It is mandatory that authors should write his/her feedback here)</w:t>
            </w:r>
          </w:p>
          <w:p w14:paraId="2208C303" w14:textId="77777777" w:rsidR="00B63184" w:rsidRDefault="00B63184">
            <w:pPr>
              <w:keepNext/>
              <w:spacing w:line="276" w:lineRule="auto"/>
              <w:rPr>
                <w:rFonts w:ascii="Arial" w:eastAsia="Arial" w:hAnsi="Arial" w:cs="Arial"/>
                <w:sz w:val="20"/>
                <w:szCs w:val="20"/>
              </w:rPr>
            </w:pPr>
          </w:p>
        </w:tc>
      </w:tr>
      <w:tr w:rsidR="00B63184" w14:paraId="11EB5034" w14:textId="77777777">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141F6C" w14:textId="77777777" w:rsidR="00B63184" w:rsidRDefault="0059658D">
            <w:pPr>
              <w:spacing w:line="276" w:lineRule="auto"/>
              <w:rPr>
                <w:rFonts w:ascii="Arial" w:eastAsia="Arial" w:hAnsi="Arial" w:cs="Arial"/>
                <w:sz w:val="20"/>
                <w:szCs w:val="20"/>
              </w:rPr>
            </w:pPr>
            <w:r>
              <w:rPr>
                <w:rFonts w:ascii="Arial" w:eastAsia="Arial" w:hAnsi="Arial" w:cs="Arial"/>
                <w:b/>
                <w:sz w:val="20"/>
                <w:szCs w:val="20"/>
              </w:rPr>
              <w:t xml:space="preserve">Are there ethical issues in this manuscript? </w:t>
            </w:r>
          </w:p>
          <w:p w14:paraId="40062D21" w14:textId="77777777" w:rsidR="00B63184" w:rsidRDefault="00B63184">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FE1BFC" w14:textId="77777777" w:rsidR="00B63184" w:rsidRDefault="0059658D">
            <w:pPr>
              <w:spacing w:line="276" w:lineRule="auto"/>
              <w:rPr>
                <w:rFonts w:ascii="Arial" w:eastAsia="Arial" w:hAnsi="Arial" w:cs="Arial"/>
                <w:sz w:val="20"/>
                <w:szCs w:val="20"/>
                <w:u w:val="single"/>
              </w:rPr>
            </w:pPr>
            <w:r>
              <w:rPr>
                <w:rFonts w:ascii="Arial" w:eastAsia="Arial" w:hAnsi="Arial" w:cs="Arial"/>
                <w:i/>
                <w:sz w:val="20"/>
                <w:szCs w:val="20"/>
                <w:u w:val="single"/>
              </w:rPr>
              <w:t>(If yes, Kindly please write down the ethical issues here in details)</w:t>
            </w:r>
          </w:p>
          <w:p w14:paraId="7A8479F2" w14:textId="77777777" w:rsidR="00B63184" w:rsidRDefault="00B63184">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14:paraId="47472C3B" w14:textId="77777777" w:rsidR="00B63184" w:rsidRDefault="0059658D">
            <w:pPr>
              <w:spacing w:line="276" w:lineRule="auto"/>
              <w:rPr>
                <w:rFonts w:ascii="Arial" w:eastAsia="Arial" w:hAnsi="Arial" w:cs="Arial"/>
                <w:sz w:val="20"/>
                <w:szCs w:val="20"/>
              </w:rPr>
            </w:pPr>
            <w:r>
              <w:rPr>
                <w:rFonts w:ascii="Arial" w:eastAsia="Arial" w:hAnsi="Arial" w:cs="Arial"/>
                <w:sz w:val="20"/>
                <w:szCs w:val="20"/>
              </w:rPr>
              <w:t>No</w:t>
            </w:r>
          </w:p>
          <w:p w14:paraId="10789BE4" w14:textId="77777777" w:rsidR="00B63184" w:rsidRDefault="00B63184">
            <w:pPr>
              <w:spacing w:line="276" w:lineRule="auto"/>
              <w:rPr>
                <w:rFonts w:ascii="Arial" w:eastAsia="Arial" w:hAnsi="Arial" w:cs="Arial"/>
                <w:sz w:val="20"/>
                <w:szCs w:val="20"/>
              </w:rPr>
            </w:pPr>
          </w:p>
          <w:p w14:paraId="7E01461A" w14:textId="77777777" w:rsidR="00B63184" w:rsidRDefault="00B63184">
            <w:pPr>
              <w:spacing w:line="276" w:lineRule="auto"/>
              <w:rPr>
                <w:rFonts w:ascii="Arial" w:eastAsia="Arial" w:hAnsi="Arial" w:cs="Arial"/>
                <w:sz w:val="20"/>
                <w:szCs w:val="20"/>
              </w:rPr>
            </w:pPr>
          </w:p>
        </w:tc>
      </w:tr>
    </w:tbl>
    <w:p w14:paraId="0B709F01" w14:textId="77777777" w:rsidR="00B63184" w:rsidRDefault="00B63184"/>
    <w:p w14:paraId="7A90A11B" w14:textId="77777777" w:rsidR="00B63184" w:rsidRDefault="00B63184"/>
    <w:p w14:paraId="19818E69" w14:textId="77777777" w:rsidR="00B63184" w:rsidRDefault="00B63184">
      <w:pPr>
        <w:rPr>
          <w:u w:val="single"/>
        </w:rPr>
      </w:pPr>
    </w:p>
    <w:p w14:paraId="1A410087" w14:textId="77777777" w:rsidR="00B63184" w:rsidRDefault="00B63184"/>
    <w:p w14:paraId="4ABDFF3A" w14:textId="77777777" w:rsidR="00B63184" w:rsidRDefault="00B63184"/>
    <w:p w14:paraId="75F53925" w14:textId="77777777" w:rsidR="00B63184" w:rsidRDefault="00B63184"/>
    <w:p w14:paraId="5B9E41EB" w14:textId="77777777" w:rsidR="00B63184" w:rsidRDefault="00B63184"/>
    <w:p w14:paraId="6153A96A" w14:textId="77777777" w:rsidR="00B63184" w:rsidRDefault="00B63184">
      <w:pPr>
        <w:pBdr>
          <w:top w:val="nil"/>
          <w:left w:val="nil"/>
          <w:bottom w:val="nil"/>
          <w:right w:val="nil"/>
          <w:between w:val="nil"/>
        </w:pBdr>
        <w:jc w:val="both"/>
        <w:rPr>
          <w:color w:val="000000"/>
          <w:sz w:val="20"/>
          <w:szCs w:val="20"/>
          <w:u w:val="single"/>
        </w:rPr>
      </w:pPr>
    </w:p>
    <w:sectPr w:rsidR="00B63184">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89946" w14:textId="77777777" w:rsidR="00997B91" w:rsidRDefault="00997B91">
      <w:r>
        <w:separator/>
      </w:r>
    </w:p>
  </w:endnote>
  <w:endnote w:type="continuationSeparator" w:id="0">
    <w:p w14:paraId="1D983493" w14:textId="77777777" w:rsidR="00997B91" w:rsidRDefault="00997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5E7D2" w14:textId="77777777" w:rsidR="00B63184" w:rsidRDefault="0059658D">
    <w:pPr>
      <w:pBdr>
        <w:top w:val="nil"/>
        <w:left w:val="nil"/>
        <w:bottom w:val="nil"/>
        <w:right w:val="nil"/>
        <w:between w:val="nil"/>
      </w:pBdr>
      <w:tabs>
        <w:tab w:val="center" w:pos="4513"/>
        <w:tab w:val="right" w:pos="9026"/>
      </w:tabs>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2AA69" w14:textId="77777777" w:rsidR="00997B91" w:rsidRDefault="00997B91">
      <w:r>
        <w:separator/>
      </w:r>
    </w:p>
  </w:footnote>
  <w:footnote w:type="continuationSeparator" w:id="0">
    <w:p w14:paraId="701CAC98" w14:textId="77777777" w:rsidR="00997B91" w:rsidRDefault="00997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2A062" w14:textId="77777777" w:rsidR="00B63184" w:rsidRDefault="00B63184">
    <w:pPr>
      <w:spacing w:after="280"/>
      <w:jc w:val="center"/>
      <w:rPr>
        <w:rFonts w:ascii="Arial" w:eastAsia="Arial" w:hAnsi="Arial" w:cs="Arial"/>
        <w:color w:val="003399"/>
        <w:u w:val="single"/>
      </w:rPr>
    </w:pPr>
  </w:p>
  <w:p w14:paraId="651F7AAF" w14:textId="77777777" w:rsidR="00B63184" w:rsidRDefault="0059658D">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184"/>
    <w:rsid w:val="004A0584"/>
    <w:rsid w:val="0059658D"/>
    <w:rsid w:val="00997B91"/>
    <w:rsid w:val="00B63184"/>
    <w:rsid w:val="00F42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9E3C5"/>
  <w15:docId w15:val="{90872BCF-D8EE-440D-B56C-2A76A9C83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character" w:styleId="FollowedHyperlink">
    <w:name w:val="FollowedHyperlink"/>
    <w:qFormat/>
    <w:rPr>
      <w:color w:val="800080"/>
      <w:w w:val="100"/>
      <w:position w:val="-1"/>
      <w:u w:val="single"/>
      <w:effect w:val="none"/>
      <w:vertAlign w:val="baseline"/>
      <w:cs w:val="0"/>
      <w:em w:val="none"/>
    </w:rPr>
  </w:style>
  <w:style w:type="paragraph" w:styleId="Footer">
    <w:name w:val="footer"/>
    <w:basedOn w:val="Normal"/>
    <w:qFormat/>
    <w:pPr>
      <w:tabs>
        <w:tab w:val="center" w:pos="4513"/>
        <w:tab w:val="right" w:pos="9026"/>
      </w:tabs>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Header">
    <w:name w:val="header"/>
    <w:basedOn w:val="Normal"/>
    <w:pPr>
      <w:tabs>
        <w:tab w:val="center" w:pos="4680"/>
        <w:tab w:val="right" w:pos="9360"/>
      </w:tabs>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character" w:styleId="Strong">
    <w:name w:val="Strong"/>
    <w:rPr>
      <w:b/>
      <w:bCs/>
      <w:w w:val="100"/>
      <w:position w:val="-1"/>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tdh.com/index.php/IJTDH"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6upVCXhAs++3oIBhluO0AQ5sByQ==">CgMxLjAyDmguYnNqdGdwemJyYWRiMg5oLng5ZDh6Nmg0endtMDIOaC5xdjBnZ3dsNGdkYWQ4AHIhMVhjeGtrQktlelctaGpSdkdBNUtUMjdJdkhuel83cnNH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583</Words>
  <Characters>3324</Characters>
  <Application>Microsoft Office Word</Application>
  <DocSecurity>0</DocSecurity>
  <Lines>27</Lines>
  <Paragraphs>7</Paragraphs>
  <ScaleCrop>false</ScaleCrop>
  <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3</cp:revision>
  <dcterms:created xsi:type="dcterms:W3CDTF">2025-10-08T11:02:00Z</dcterms:created>
  <dcterms:modified xsi:type="dcterms:W3CDTF">2025-10-09T06:07:00Z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636314269A6D41EDADA4ACF5125076F4_12</vt:lpwstr>
  </property>
</Properties>
</file>