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5"/>
        <w:gridCol w:w="10514"/>
      </w:tblGrid>
      <w:tr w:rsidR="007454E8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7454E8" w:rsidRDefault="007454E8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7454E8">
        <w:trPr>
          <w:trHeight w:val="290"/>
        </w:trPr>
        <w:tc>
          <w:tcPr>
            <w:tcW w:w="1234" w:type="pct"/>
          </w:tcPr>
          <w:p w:rsidR="007454E8" w:rsidRDefault="007454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4E8" w:rsidRDefault="004655C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7454E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International Journal of Environment and Climate Change </w:t>
              </w:r>
            </w:hyperlink>
            <w:r w:rsidR="007454E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7454E8">
        <w:trPr>
          <w:trHeight w:val="290"/>
        </w:trPr>
        <w:tc>
          <w:tcPr>
            <w:tcW w:w="1234" w:type="pct"/>
          </w:tcPr>
          <w:p w:rsidR="007454E8" w:rsidRDefault="007454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4E8" w:rsidRDefault="007454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Ms_IJECC_145392</w:t>
            </w:r>
          </w:p>
        </w:tc>
      </w:tr>
      <w:tr w:rsidR="007454E8">
        <w:trPr>
          <w:trHeight w:val="650"/>
        </w:trPr>
        <w:tc>
          <w:tcPr>
            <w:tcW w:w="1234" w:type="pct"/>
          </w:tcPr>
          <w:p w:rsidR="007454E8" w:rsidRDefault="007454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4E8" w:rsidRDefault="007454E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Evaluation of global problems in mitigating climate change for sustainable development</w:t>
            </w:r>
          </w:p>
        </w:tc>
      </w:tr>
      <w:tr w:rsidR="007454E8">
        <w:trPr>
          <w:trHeight w:val="332"/>
        </w:trPr>
        <w:tc>
          <w:tcPr>
            <w:tcW w:w="1234" w:type="pct"/>
          </w:tcPr>
          <w:p w:rsidR="007454E8" w:rsidRDefault="007454E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54E8" w:rsidRDefault="00961B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</w:t>
            </w:r>
          </w:p>
        </w:tc>
      </w:tr>
    </w:tbl>
    <w:p w:rsidR="007454E8" w:rsidRDefault="007454E8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7454E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7454E8" w:rsidRDefault="007454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7454E8" w:rsidRDefault="007454E8">
            <w:pPr>
              <w:rPr>
                <w:sz w:val="20"/>
                <w:szCs w:val="20"/>
                <w:lang w:val="en-GB"/>
              </w:rPr>
            </w:pPr>
          </w:p>
        </w:tc>
      </w:tr>
      <w:tr w:rsidR="007454E8">
        <w:tc>
          <w:tcPr>
            <w:tcW w:w="1265" w:type="pct"/>
            <w:noWrap/>
          </w:tcPr>
          <w:p w:rsidR="007454E8" w:rsidRDefault="007454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7454E8" w:rsidRDefault="007454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7454E8" w:rsidRDefault="007454E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7454E8" w:rsidRDefault="007454E8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7454E8" w:rsidRDefault="007454E8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454E8" w:rsidRDefault="007454E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454E8">
        <w:trPr>
          <w:trHeight w:val="1264"/>
        </w:trPr>
        <w:tc>
          <w:tcPr>
            <w:tcW w:w="1265" w:type="pct"/>
            <w:noWrap/>
          </w:tcPr>
          <w:p w:rsidR="007454E8" w:rsidRDefault="007454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7454E8" w:rsidRDefault="007454E8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7454E8" w:rsidRDefault="007454E8">
            <w:pPr>
              <w:pStyle w:val="ListParagraph"/>
              <w:numPr>
                <w:ilvl w:val="0"/>
                <w:numId w:val="1"/>
              </w:numPr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Clean energy support. </w:t>
            </w:r>
          </w:p>
          <w:p w:rsidR="007454E8" w:rsidRDefault="007454E8">
            <w:pPr>
              <w:pStyle w:val="ListParagraph"/>
              <w:numPr>
                <w:ilvl w:val="0"/>
                <w:numId w:val="1"/>
              </w:numPr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Presentation about t</w:t>
            </w:r>
            <w:r>
              <w:rPr>
                <w:b/>
                <w:bCs/>
              </w:rPr>
              <w:t>he share of renewable energy sources in the world's energy supply.</w:t>
            </w:r>
          </w:p>
          <w:p w:rsidR="007454E8" w:rsidRDefault="007454E8">
            <w:pPr>
              <w:pStyle w:val="ListParagraph"/>
              <w:numPr>
                <w:ilvl w:val="0"/>
                <w:numId w:val="1"/>
              </w:numPr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Essential materials importance</w:t>
            </w:r>
          </w:p>
          <w:p w:rsidR="007454E8" w:rsidRDefault="007454E8">
            <w:pPr>
              <w:pStyle w:val="ListParagraph"/>
              <w:numPr>
                <w:ilvl w:val="0"/>
                <w:numId w:val="1"/>
              </w:numPr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lang w:eastAsia="tr-TR"/>
              </w:rPr>
              <w:t>Important components of the technologies that support renewable energy and sustainable development</w:t>
            </w:r>
          </w:p>
        </w:tc>
        <w:tc>
          <w:tcPr>
            <w:tcW w:w="1523" w:type="pct"/>
          </w:tcPr>
          <w:p w:rsidR="00961BE4" w:rsidRDefault="00961BE4" w:rsidP="00961BE4">
            <w:pPr>
              <w:rPr>
                <w:sz w:val="20"/>
                <w:szCs w:val="20"/>
                <w:lang w:eastAsia="tr-TR"/>
              </w:rPr>
            </w:pPr>
            <w:r w:rsidRPr="00961BE4">
              <w:rPr>
                <w:sz w:val="20"/>
                <w:szCs w:val="20"/>
                <w:lang w:eastAsia="tr-TR"/>
              </w:rPr>
              <w:t>Mitigating climate change for sustainable development and the environment requires an integrated approach that addresses the root causes of emissions, promotes technological innovation, and ensures socioeconomic equity.</w:t>
            </w:r>
          </w:p>
          <w:p w:rsidR="00961BE4" w:rsidRPr="00961BE4" w:rsidRDefault="00961BE4" w:rsidP="00961BE4">
            <w:pPr>
              <w:rPr>
                <w:sz w:val="20"/>
                <w:szCs w:val="20"/>
              </w:rPr>
            </w:pPr>
          </w:p>
          <w:p w:rsidR="007454E8" w:rsidRPr="00961BE4" w:rsidRDefault="00961BE4">
            <w:pPr>
              <w:pStyle w:val="Heading2"/>
              <w:jc w:val="left"/>
              <w:rPr>
                <w:rFonts w:ascii="Times New Roman" w:hAnsi="Times New Roman" w:cs="Times New Roman"/>
                <w:b w:val="0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</w:rPr>
              <w:t>C</w:t>
            </w:r>
            <w:r w:rsidRPr="00961BE4">
              <w:rPr>
                <w:rFonts w:ascii="Times New Roman" w:hAnsi="Times New Roman" w:cs="Times New Roman"/>
                <w:b w:val="0"/>
              </w:rPr>
              <w:t>limate</w:t>
            </w:r>
            <w:proofErr w:type="spellEnd"/>
            <w:r w:rsidRPr="00961BE4">
              <w:rPr>
                <w:rFonts w:ascii="Times New Roman" w:hAnsi="Times New Roman" w:cs="Times New Roman"/>
                <w:b w:val="0"/>
              </w:rPr>
              <w:t xml:space="preserve"> protection </w:t>
            </w:r>
            <w:proofErr w:type="spellStart"/>
            <w:r w:rsidRPr="00961BE4">
              <w:rPr>
                <w:rFonts w:ascii="Times New Roman" w:hAnsi="Times New Roman" w:cs="Times New Roman"/>
                <w:b w:val="0"/>
              </w:rPr>
              <w:t>considerations</w:t>
            </w:r>
            <w:proofErr w:type="spellEnd"/>
            <w:r w:rsidRPr="00961BE4">
              <w:rPr>
                <w:rFonts w:ascii="Times New Roman" w:hAnsi="Times New Roman" w:cs="Times New Roman"/>
                <w:b w:val="0"/>
              </w:rPr>
              <w:t xml:space="preserve"> are </w:t>
            </w:r>
            <w:proofErr w:type="spellStart"/>
            <w:r w:rsidRPr="00961BE4">
              <w:rPr>
                <w:rFonts w:ascii="Times New Roman" w:hAnsi="Times New Roman" w:cs="Times New Roman"/>
                <w:b w:val="0"/>
              </w:rPr>
              <w:t>anticipated</w:t>
            </w:r>
            <w:proofErr w:type="spellEnd"/>
            <w:r w:rsidRPr="00961BE4">
              <w:rPr>
                <w:rFonts w:ascii="Times New Roman" w:hAnsi="Times New Roman" w:cs="Times New Roman"/>
                <w:b w:val="0"/>
              </w:rPr>
              <w:t xml:space="preserve"> to </w:t>
            </w:r>
            <w:proofErr w:type="spellStart"/>
            <w:r w:rsidRPr="00961BE4">
              <w:rPr>
                <w:rFonts w:ascii="Times New Roman" w:hAnsi="Times New Roman" w:cs="Times New Roman"/>
                <w:b w:val="0"/>
              </w:rPr>
              <w:t>partially</w:t>
            </w:r>
            <w:proofErr w:type="spellEnd"/>
            <w:r w:rsidRPr="00961BE4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961BE4">
              <w:rPr>
                <w:rFonts w:ascii="Times New Roman" w:hAnsi="Times New Roman" w:cs="Times New Roman"/>
                <w:b w:val="0"/>
              </w:rPr>
              <w:t>convert</w:t>
            </w:r>
            <w:proofErr w:type="spellEnd"/>
            <w:r w:rsidRPr="00961BE4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961BE4">
              <w:rPr>
                <w:rFonts w:ascii="Times New Roman" w:hAnsi="Times New Roman" w:cs="Times New Roman"/>
                <w:b w:val="0"/>
              </w:rPr>
              <w:t>renewable</w:t>
            </w:r>
            <w:proofErr w:type="spellEnd"/>
            <w:r w:rsidRPr="00961BE4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961BE4">
              <w:rPr>
                <w:rFonts w:ascii="Times New Roman" w:hAnsi="Times New Roman" w:cs="Times New Roman"/>
                <w:b w:val="0"/>
              </w:rPr>
              <w:t>energy</w:t>
            </w:r>
            <w:proofErr w:type="spellEnd"/>
            <w:r w:rsidRPr="00961BE4">
              <w:rPr>
                <w:rFonts w:ascii="Times New Roman" w:hAnsi="Times New Roman" w:cs="Times New Roman"/>
                <w:b w:val="0"/>
              </w:rPr>
              <w:t xml:space="preserve"> </w:t>
            </w:r>
            <w:proofErr w:type="spellStart"/>
            <w:r w:rsidRPr="00961BE4">
              <w:rPr>
                <w:rFonts w:ascii="Times New Roman" w:hAnsi="Times New Roman" w:cs="Times New Roman"/>
                <w:b w:val="0"/>
              </w:rPr>
              <w:t>into</w:t>
            </w:r>
            <w:proofErr w:type="spellEnd"/>
            <w:r w:rsidRPr="00961BE4">
              <w:rPr>
                <w:rFonts w:ascii="Times New Roman" w:hAnsi="Times New Roman" w:cs="Times New Roman"/>
                <w:b w:val="0"/>
              </w:rPr>
              <w:t xml:space="preserve"> a public good</w:t>
            </w:r>
          </w:p>
        </w:tc>
      </w:tr>
      <w:tr w:rsidR="007454E8">
        <w:trPr>
          <w:trHeight w:val="1262"/>
        </w:trPr>
        <w:tc>
          <w:tcPr>
            <w:tcW w:w="1265" w:type="pct"/>
            <w:noWrap/>
          </w:tcPr>
          <w:p w:rsidR="007454E8" w:rsidRDefault="007454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454E8" w:rsidRDefault="007454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7454E8" w:rsidRDefault="007454E8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7454E8" w:rsidRDefault="007454E8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:rsidR="007454E8" w:rsidRDefault="00E442B5" w:rsidP="00E442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7454E8">
        <w:trPr>
          <w:trHeight w:val="1262"/>
        </w:trPr>
        <w:tc>
          <w:tcPr>
            <w:tcW w:w="1265" w:type="pct"/>
            <w:noWrap/>
          </w:tcPr>
          <w:p w:rsidR="007454E8" w:rsidRDefault="007454E8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7454E8" w:rsidRDefault="007454E8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7454E8" w:rsidRDefault="007454E8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The abstract may be improved with the impact of numerical analysis of clean energy. Also mention the supporting Sustainable Development Goals. </w:t>
            </w:r>
          </w:p>
        </w:tc>
        <w:tc>
          <w:tcPr>
            <w:tcW w:w="1523" w:type="pct"/>
          </w:tcPr>
          <w:p w:rsidR="007454E8" w:rsidRDefault="00E442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442B5">
              <w:rPr>
                <w:rFonts w:ascii="Times New Roman" w:hAnsi="Times New Roman"/>
                <w:b w:val="0"/>
                <w:lang w:val="en-GB"/>
              </w:rPr>
              <w:t>Due to the structure and content of this article, it is thought that the abstract section may be sufficient.</w:t>
            </w:r>
          </w:p>
        </w:tc>
      </w:tr>
      <w:tr w:rsidR="007454E8">
        <w:trPr>
          <w:trHeight w:val="704"/>
        </w:trPr>
        <w:tc>
          <w:tcPr>
            <w:tcW w:w="1265" w:type="pct"/>
            <w:noWrap/>
          </w:tcPr>
          <w:p w:rsidR="007454E8" w:rsidRDefault="007454E8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7454E8" w:rsidRDefault="007454E8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Correct</w:t>
            </w:r>
          </w:p>
        </w:tc>
        <w:tc>
          <w:tcPr>
            <w:tcW w:w="1523" w:type="pct"/>
          </w:tcPr>
          <w:p w:rsidR="007454E8" w:rsidRDefault="00E442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Correct</w:t>
            </w:r>
          </w:p>
        </w:tc>
      </w:tr>
      <w:tr w:rsidR="007454E8">
        <w:trPr>
          <w:trHeight w:val="703"/>
        </w:trPr>
        <w:tc>
          <w:tcPr>
            <w:tcW w:w="1265" w:type="pct"/>
            <w:noWrap/>
          </w:tcPr>
          <w:p w:rsidR="007454E8" w:rsidRDefault="007454E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7454E8" w:rsidRDefault="007454E8">
            <w:pPr>
              <w:pStyle w:val="ListParagraph"/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:rsidR="007454E8" w:rsidRDefault="00E442B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  <w:p w:rsidR="00894FBC" w:rsidRPr="00894FBC" w:rsidRDefault="00894FBC" w:rsidP="00894FBC">
            <w:pPr>
              <w:rPr>
                <w:lang w:val="en-GB"/>
              </w:rPr>
            </w:pPr>
            <w:r w:rsidRPr="007D3CE6">
              <w:rPr>
                <w:sz w:val="20"/>
                <w:szCs w:val="20"/>
              </w:rPr>
              <w:t xml:space="preserve">The references cited are believed to be largely consistent with the content of the </w:t>
            </w:r>
            <w:proofErr w:type="gramStart"/>
            <w:r>
              <w:rPr>
                <w:sz w:val="20"/>
                <w:szCs w:val="20"/>
              </w:rPr>
              <w:t>manus</w:t>
            </w:r>
            <w:r w:rsidRPr="007D3CE6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ript.</w:t>
            </w:r>
            <w:r w:rsidRPr="007D3CE6">
              <w:rPr>
                <w:sz w:val="20"/>
                <w:szCs w:val="20"/>
              </w:rPr>
              <w:t>.</w:t>
            </w:r>
            <w:proofErr w:type="gramEnd"/>
          </w:p>
        </w:tc>
      </w:tr>
      <w:tr w:rsidR="007454E8">
        <w:trPr>
          <w:trHeight w:val="386"/>
        </w:trPr>
        <w:tc>
          <w:tcPr>
            <w:tcW w:w="1265" w:type="pct"/>
            <w:noWrap/>
          </w:tcPr>
          <w:p w:rsidR="007454E8" w:rsidRDefault="007454E8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:rsidR="007454E8" w:rsidRDefault="007454E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7454E8" w:rsidRDefault="007454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Needs grammar check and essential to improve the English quality.</w:t>
            </w:r>
          </w:p>
        </w:tc>
        <w:tc>
          <w:tcPr>
            <w:tcW w:w="1523" w:type="pct"/>
          </w:tcPr>
          <w:p w:rsidR="00894FBC" w:rsidRPr="007D3CE6" w:rsidRDefault="00894FBC" w:rsidP="00894FBC">
            <w:pPr>
              <w:rPr>
                <w:sz w:val="20"/>
                <w:szCs w:val="20"/>
              </w:rPr>
            </w:pPr>
            <w:r w:rsidRPr="007D3CE6">
              <w:rPr>
                <w:sz w:val="20"/>
                <w:szCs w:val="20"/>
              </w:rPr>
              <w:t>Grammar check has been revised.</w:t>
            </w:r>
          </w:p>
          <w:p w:rsidR="007454E8" w:rsidRDefault="007454E8">
            <w:pPr>
              <w:rPr>
                <w:sz w:val="20"/>
                <w:szCs w:val="20"/>
                <w:lang w:val="en-GB"/>
              </w:rPr>
            </w:pPr>
          </w:p>
        </w:tc>
      </w:tr>
      <w:tr w:rsidR="007454E8">
        <w:trPr>
          <w:trHeight w:val="1178"/>
        </w:trPr>
        <w:tc>
          <w:tcPr>
            <w:tcW w:w="1265" w:type="pct"/>
            <w:noWrap/>
          </w:tcPr>
          <w:p w:rsidR="007454E8" w:rsidRDefault="007454E8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7454E8" w:rsidRDefault="007454E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7454E8" w:rsidRDefault="007454E8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Present the data through Graph/ Bar chart/ figure</w:t>
            </w:r>
          </w:p>
          <w:p w:rsidR="007454E8" w:rsidRDefault="007454E8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Analyse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the complexity to get clean energy with data/ figure.</w:t>
            </w:r>
          </w:p>
          <w:p w:rsidR="007454E8" w:rsidRDefault="007454E8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Include future scope.</w:t>
            </w:r>
          </w:p>
          <w:p w:rsidR="007454E8" w:rsidRDefault="007454E8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Analyse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(any problem or thermal plant emission) with the help of emission factors and present a graph</w:t>
            </w:r>
          </w:p>
        </w:tc>
        <w:tc>
          <w:tcPr>
            <w:tcW w:w="1523" w:type="pct"/>
          </w:tcPr>
          <w:p w:rsidR="00894FBC" w:rsidRPr="007D3CE6" w:rsidRDefault="00894FBC" w:rsidP="00894FBC">
            <w:pPr>
              <w:rPr>
                <w:sz w:val="20"/>
                <w:szCs w:val="20"/>
              </w:rPr>
            </w:pPr>
            <w:r w:rsidRPr="007D3CE6">
              <w:rPr>
                <w:sz w:val="20"/>
                <w:szCs w:val="20"/>
              </w:rPr>
              <w:t>The data in the cited sources have been interpreted and no graphic or figure editing has been done.</w:t>
            </w:r>
          </w:p>
          <w:p w:rsidR="00894FBC" w:rsidRPr="007D3CE6" w:rsidRDefault="00894FBC" w:rsidP="00894FBC">
            <w:pPr>
              <w:rPr>
                <w:sz w:val="20"/>
                <w:szCs w:val="20"/>
              </w:rPr>
            </w:pPr>
            <w:r w:rsidRPr="007D3CE6">
              <w:rPr>
                <w:sz w:val="20"/>
                <w:szCs w:val="20"/>
              </w:rPr>
              <w:t xml:space="preserve">Appropriate explanations, </w:t>
            </w:r>
            <w:proofErr w:type="gramStart"/>
            <w:r w:rsidRPr="007D3CE6">
              <w:rPr>
                <w:sz w:val="20"/>
                <w:szCs w:val="20"/>
              </w:rPr>
              <w:t>future</w:t>
            </w:r>
            <w:r>
              <w:rPr>
                <w:sz w:val="20"/>
                <w:szCs w:val="20"/>
              </w:rPr>
              <w:t xml:space="preserve"> </w:t>
            </w:r>
            <w:r w:rsidRPr="007D3CE6">
              <w:rPr>
                <w:sz w:val="20"/>
                <w:szCs w:val="20"/>
              </w:rPr>
              <w:t xml:space="preserve"> topics</w:t>
            </w:r>
            <w:proofErr w:type="gramEnd"/>
            <w:r w:rsidRPr="007D3CE6">
              <w:rPr>
                <w:sz w:val="20"/>
                <w:szCs w:val="20"/>
              </w:rPr>
              <w:t xml:space="preserve">, and bibliographic information can be found within the article. </w:t>
            </w:r>
          </w:p>
          <w:p w:rsidR="00894FBC" w:rsidRPr="007D3CE6" w:rsidRDefault="00894FBC" w:rsidP="00894FBC">
            <w:pPr>
              <w:rPr>
                <w:sz w:val="20"/>
                <w:szCs w:val="20"/>
              </w:rPr>
            </w:pPr>
            <w:r w:rsidRPr="007D3CE6">
              <w:rPr>
                <w:sz w:val="20"/>
                <w:szCs w:val="20"/>
              </w:rPr>
              <w:t>It may be referred to the cited sources for detailed information about tables, graphs, or figures.</w:t>
            </w:r>
          </w:p>
          <w:p w:rsidR="00894FBC" w:rsidRPr="007D3CE6" w:rsidRDefault="00894FBC" w:rsidP="00894FBC">
            <w:pPr>
              <w:rPr>
                <w:sz w:val="20"/>
                <w:szCs w:val="20"/>
              </w:rPr>
            </w:pPr>
            <w:r w:rsidRPr="007D3CE6">
              <w:rPr>
                <w:sz w:val="20"/>
                <w:szCs w:val="20"/>
              </w:rPr>
              <w:t>Such details could be addressed in another future study.</w:t>
            </w:r>
          </w:p>
          <w:p w:rsidR="007454E8" w:rsidRDefault="007454E8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7454E8" w:rsidRDefault="007454E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9B2368" w:rsidRPr="009B2368" w:rsidTr="009B236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368" w:rsidRDefault="009B236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B2368" w:rsidRDefault="009B236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B2368" w:rsidRPr="009B2368" w:rsidTr="009B236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368" w:rsidRDefault="009B236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2368" w:rsidRDefault="009B236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68" w:rsidRDefault="009B236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B2368" w:rsidRDefault="009B236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B2368" w:rsidRPr="009B2368" w:rsidTr="009B236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368" w:rsidRDefault="009B236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B2368" w:rsidRDefault="009B236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2368" w:rsidRDefault="009B2368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9B2368" w:rsidRDefault="009B236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B2368" w:rsidRDefault="009B236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68" w:rsidRDefault="00A764B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 No</w:t>
            </w:r>
          </w:p>
          <w:p w:rsidR="009B2368" w:rsidRDefault="009B236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B2368" w:rsidRDefault="009B2368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9B2368" w:rsidRDefault="009B2368" w:rsidP="009B2368"/>
    <w:p w:rsidR="009B2368" w:rsidRDefault="009B2368" w:rsidP="009B2368"/>
    <w:p w:rsidR="009B2368" w:rsidRDefault="009B2368" w:rsidP="009B2368">
      <w:pPr>
        <w:rPr>
          <w:bCs/>
          <w:u w:val="single"/>
          <w:lang w:val="en-GB"/>
        </w:rPr>
      </w:pPr>
    </w:p>
    <w:bookmarkEnd w:id="4"/>
    <w:p w:rsidR="009B2368" w:rsidRDefault="009B2368" w:rsidP="009B2368"/>
    <w:p w:rsidR="007454E8" w:rsidRDefault="007454E8" w:rsidP="009B236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7454E8" w:rsidSect="00961BE4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5C2" w:rsidRDefault="004655C2">
      <w:r>
        <w:separator/>
      </w:r>
    </w:p>
  </w:endnote>
  <w:endnote w:type="continuationSeparator" w:id="0">
    <w:p w:rsidR="004655C2" w:rsidRDefault="0046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4E8" w:rsidRDefault="007454E8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5C2" w:rsidRDefault="004655C2">
      <w:r>
        <w:separator/>
      </w:r>
    </w:p>
  </w:footnote>
  <w:footnote w:type="continuationSeparator" w:id="0">
    <w:p w:rsidR="004655C2" w:rsidRDefault="00465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54E8" w:rsidRDefault="007454E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454E8" w:rsidRDefault="007454E8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98F6A9"/>
    <w:multiLevelType w:val="singleLevel"/>
    <w:tmpl w:val="CD98F6A9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18F223EA"/>
    <w:multiLevelType w:val="singleLevel"/>
    <w:tmpl w:val="18F223EA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2EC9"/>
    <w:rsid w:val="00144521"/>
    <w:rsid w:val="00150304"/>
    <w:rsid w:val="0015296D"/>
    <w:rsid w:val="00157C32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607D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936B2"/>
    <w:rsid w:val="003A04E7"/>
    <w:rsid w:val="003A4991"/>
    <w:rsid w:val="003A6E1A"/>
    <w:rsid w:val="003B2172"/>
    <w:rsid w:val="003E746A"/>
    <w:rsid w:val="0042465A"/>
    <w:rsid w:val="00432E5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55C2"/>
    <w:rsid w:val="004674B4"/>
    <w:rsid w:val="00496C39"/>
    <w:rsid w:val="004A1DAA"/>
    <w:rsid w:val="004B4CAD"/>
    <w:rsid w:val="004B4FDC"/>
    <w:rsid w:val="004C3DF1"/>
    <w:rsid w:val="004C5074"/>
    <w:rsid w:val="004D2E36"/>
    <w:rsid w:val="004D557F"/>
    <w:rsid w:val="00503AB6"/>
    <w:rsid w:val="00503D24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21F"/>
    <w:rsid w:val="00546343"/>
    <w:rsid w:val="00557CD3"/>
    <w:rsid w:val="00560D3C"/>
    <w:rsid w:val="0056759D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54E8"/>
    <w:rsid w:val="00746370"/>
    <w:rsid w:val="007533C1"/>
    <w:rsid w:val="00766889"/>
    <w:rsid w:val="00766A0D"/>
    <w:rsid w:val="00767F8C"/>
    <w:rsid w:val="00780B67"/>
    <w:rsid w:val="007B1099"/>
    <w:rsid w:val="007B6E18"/>
    <w:rsid w:val="007D0246"/>
    <w:rsid w:val="007D3353"/>
    <w:rsid w:val="007F5873"/>
    <w:rsid w:val="00806382"/>
    <w:rsid w:val="00815F94"/>
    <w:rsid w:val="0082130C"/>
    <w:rsid w:val="008224E2"/>
    <w:rsid w:val="00825DC9"/>
    <w:rsid w:val="0082676D"/>
    <w:rsid w:val="00831055"/>
    <w:rsid w:val="008370A0"/>
    <w:rsid w:val="00837F69"/>
    <w:rsid w:val="008423BB"/>
    <w:rsid w:val="00846F1F"/>
    <w:rsid w:val="0087201B"/>
    <w:rsid w:val="00877F10"/>
    <w:rsid w:val="00882091"/>
    <w:rsid w:val="008913D5"/>
    <w:rsid w:val="00893E75"/>
    <w:rsid w:val="00894FBC"/>
    <w:rsid w:val="00897AB8"/>
    <w:rsid w:val="008B0F18"/>
    <w:rsid w:val="008C2778"/>
    <w:rsid w:val="008C2F62"/>
    <w:rsid w:val="008D020E"/>
    <w:rsid w:val="008D1117"/>
    <w:rsid w:val="008D15A4"/>
    <w:rsid w:val="008F36E4"/>
    <w:rsid w:val="00933C8B"/>
    <w:rsid w:val="009553EC"/>
    <w:rsid w:val="00961BE4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2368"/>
    <w:rsid w:val="009B5AA8"/>
    <w:rsid w:val="009C45A0"/>
    <w:rsid w:val="009C5642"/>
    <w:rsid w:val="009D7C5A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47D2"/>
    <w:rsid w:val="00A519D1"/>
    <w:rsid w:val="00A6343B"/>
    <w:rsid w:val="00A65C50"/>
    <w:rsid w:val="00A66DD2"/>
    <w:rsid w:val="00A71F1F"/>
    <w:rsid w:val="00A764BA"/>
    <w:rsid w:val="00AA41B3"/>
    <w:rsid w:val="00AA6670"/>
    <w:rsid w:val="00AB1ED6"/>
    <w:rsid w:val="00AB397D"/>
    <w:rsid w:val="00AB638A"/>
    <w:rsid w:val="00AB6E43"/>
    <w:rsid w:val="00AC1349"/>
    <w:rsid w:val="00AC4E37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006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3BD3"/>
    <w:rsid w:val="00C84097"/>
    <w:rsid w:val="00C93ABA"/>
    <w:rsid w:val="00CA0BB3"/>
    <w:rsid w:val="00CB429B"/>
    <w:rsid w:val="00CC2753"/>
    <w:rsid w:val="00CD093E"/>
    <w:rsid w:val="00CD1556"/>
    <w:rsid w:val="00CD1FD7"/>
    <w:rsid w:val="00CE199A"/>
    <w:rsid w:val="00CE5AC7"/>
    <w:rsid w:val="00CF0BBB"/>
    <w:rsid w:val="00CF2E4B"/>
    <w:rsid w:val="00CF50E2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941C1"/>
    <w:rsid w:val="00DA41F5"/>
    <w:rsid w:val="00DB5B54"/>
    <w:rsid w:val="00DB7E1B"/>
    <w:rsid w:val="00DC1D81"/>
    <w:rsid w:val="00E00F9E"/>
    <w:rsid w:val="00E303E9"/>
    <w:rsid w:val="00E442B5"/>
    <w:rsid w:val="00E451EA"/>
    <w:rsid w:val="00E53E52"/>
    <w:rsid w:val="00E57F4B"/>
    <w:rsid w:val="00E63889"/>
    <w:rsid w:val="00E65EB7"/>
    <w:rsid w:val="00E71C8D"/>
    <w:rsid w:val="00E72360"/>
    <w:rsid w:val="00E972A7"/>
    <w:rsid w:val="00EA26C5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0CB7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2CAE"/>
    <w:rsid w:val="00F64651"/>
    <w:rsid w:val="00FA6528"/>
    <w:rsid w:val="00FC2E17"/>
    <w:rsid w:val="00FC6387"/>
    <w:rsid w:val="00FC6802"/>
    <w:rsid w:val="00FD70A7"/>
    <w:rsid w:val="00FF09A0"/>
    <w:rsid w:val="122D77B7"/>
    <w:rsid w:val="17090DA8"/>
    <w:rsid w:val="170F7044"/>
    <w:rsid w:val="293A6701"/>
    <w:rsid w:val="34C71825"/>
    <w:rsid w:val="3D2F2E99"/>
    <w:rsid w:val="3E504F1B"/>
    <w:rsid w:val="42EF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793D914-C928-48AB-8B3A-BC0DC8F4D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A0BB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CA0BB3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CA0BB3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A0BB3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CA0BB3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A0BB3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CA0BB3"/>
    <w:rPr>
      <w:rFonts w:ascii="Helvetica" w:eastAsia="MS Mincho" w:hAnsi="Helvetica" w:cs="Helvetica"/>
      <w:sz w:val="24"/>
      <w:szCs w:val="24"/>
      <w:lang w:val="fr-FR"/>
    </w:rPr>
  </w:style>
  <w:style w:type="character" w:styleId="FollowedHyperlink">
    <w:name w:val="FollowedHyperlink"/>
    <w:uiPriority w:val="99"/>
    <w:unhideWhenUsed/>
    <w:rsid w:val="00CA0BB3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rsid w:val="00CA0BB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A0BB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CA0BB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A0BB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A0BB3"/>
    <w:rPr>
      <w:color w:val="0000FF"/>
      <w:u w:val="single"/>
    </w:rPr>
  </w:style>
  <w:style w:type="paragraph" w:styleId="NormalWeb">
    <w:name w:val="Normal (Web)"/>
    <w:basedOn w:val="Normal"/>
    <w:rsid w:val="00CA0B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sid w:val="00CA0BB3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A0BB3"/>
    <w:pPr>
      <w:ind w:left="720"/>
      <w:contextualSpacing/>
    </w:pPr>
  </w:style>
  <w:style w:type="paragraph" w:styleId="Revision">
    <w:name w:val="Revision"/>
    <w:uiPriority w:val="99"/>
    <w:semiHidden/>
    <w:rsid w:val="00CA0BB3"/>
    <w:rPr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unhideWhenUsed/>
    <w:rsid w:val="00CA0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7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index.php/IJE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https://journalijecc.com/index.php/IJECC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3</cp:revision>
  <dcterms:created xsi:type="dcterms:W3CDTF">2025-09-30T16:17:00Z</dcterms:created>
  <dcterms:modified xsi:type="dcterms:W3CDTF">2025-10-04T08:52:00Z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1AD73A2BB2B14FF1875F93CA7FC4596C_12</vt:lpwstr>
  </property>
</Properties>
</file>