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1EE29" w14:textId="77777777" w:rsidR="009D4620" w:rsidRDefault="009D4620">
      <w:pPr>
        <w:rPr>
          <w:sz w:val="12"/>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3"/>
      </w:tblGrid>
      <w:tr w:rsidR="009D4620" w14:paraId="1B133E1B" w14:textId="77777777">
        <w:trPr>
          <w:trHeight w:val="287"/>
        </w:trPr>
        <w:tc>
          <w:tcPr>
            <w:tcW w:w="5167" w:type="dxa"/>
            <w:tcBorders>
              <w:left w:val="single" w:sz="4" w:space="0" w:color="000000"/>
              <w:right w:val="single" w:sz="4" w:space="0" w:color="000000"/>
            </w:tcBorders>
          </w:tcPr>
          <w:p w14:paraId="474A8571" w14:textId="77777777" w:rsidR="009D4620" w:rsidRDefault="00A11E17">
            <w:pPr>
              <w:pStyle w:val="TableParagraph"/>
              <w:spacing w:before="2"/>
              <w:ind w:left="91"/>
              <w:rPr>
                <w:rFonts w:ascii="Arial MT"/>
                <w:sz w:val="20"/>
              </w:rPr>
            </w:pPr>
            <w:r>
              <w:rPr>
                <w:rFonts w:ascii="Arial MT"/>
                <w:sz w:val="20"/>
              </w:rPr>
              <w:t>Journal</w:t>
            </w:r>
            <w:r>
              <w:rPr>
                <w:rFonts w:ascii="Arial MT"/>
                <w:spacing w:val="-14"/>
                <w:sz w:val="20"/>
              </w:rPr>
              <w:t xml:space="preserve"> </w:t>
            </w:r>
            <w:r>
              <w:rPr>
                <w:rFonts w:ascii="Arial MT"/>
                <w:spacing w:val="-2"/>
                <w:sz w:val="20"/>
              </w:rPr>
              <w:t>Name:</w:t>
            </w:r>
          </w:p>
        </w:tc>
        <w:tc>
          <w:tcPr>
            <w:tcW w:w="15773" w:type="dxa"/>
            <w:tcBorders>
              <w:left w:val="single" w:sz="4" w:space="0" w:color="000000"/>
              <w:right w:val="single" w:sz="4" w:space="0" w:color="000000"/>
            </w:tcBorders>
          </w:tcPr>
          <w:p w14:paraId="10EE2522" w14:textId="77777777" w:rsidR="009D4620" w:rsidRDefault="00D31B4C">
            <w:pPr>
              <w:pStyle w:val="TableParagraph"/>
              <w:spacing w:before="32"/>
              <w:ind w:left="108"/>
              <w:rPr>
                <w:rFonts w:ascii="Arial"/>
                <w:b/>
                <w:sz w:val="20"/>
              </w:rPr>
            </w:pPr>
            <w:hyperlink r:id="rId6">
              <w:r w:rsidR="00A11E17">
                <w:rPr>
                  <w:rFonts w:ascii="Arial"/>
                  <w:b/>
                  <w:color w:val="0000FF"/>
                  <w:sz w:val="20"/>
                  <w:u w:val="single" w:color="0000FF"/>
                </w:rPr>
                <w:t>Asian</w:t>
              </w:r>
              <w:r w:rsidR="00A11E17">
                <w:rPr>
                  <w:rFonts w:ascii="Arial"/>
                  <w:b/>
                  <w:color w:val="0000FF"/>
                  <w:spacing w:val="-7"/>
                  <w:sz w:val="20"/>
                  <w:u w:val="single" w:color="0000FF"/>
                </w:rPr>
                <w:t xml:space="preserve"> </w:t>
              </w:r>
              <w:r w:rsidR="00A11E17">
                <w:rPr>
                  <w:rFonts w:ascii="Arial"/>
                  <w:b/>
                  <w:color w:val="0000FF"/>
                  <w:sz w:val="20"/>
                  <w:u w:val="single" w:color="0000FF"/>
                </w:rPr>
                <w:t>Research</w:t>
              </w:r>
              <w:r w:rsidR="00A11E17">
                <w:rPr>
                  <w:rFonts w:ascii="Arial"/>
                  <w:b/>
                  <w:color w:val="0000FF"/>
                  <w:spacing w:val="-5"/>
                  <w:sz w:val="20"/>
                  <w:u w:val="single" w:color="0000FF"/>
                </w:rPr>
                <w:t xml:space="preserve"> </w:t>
              </w:r>
              <w:r w:rsidR="00A11E17">
                <w:rPr>
                  <w:rFonts w:ascii="Arial"/>
                  <w:b/>
                  <w:color w:val="0000FF"/>
                  <w:sz w:val="20"/>
                  <w:u w:val="single" w:color="0000FF"/>
                </w:rPr>
                <w:t>Journal</w:t>
              </w:r>
              <w:r w:rsidR="00A11E17">
                <w:rPr>
                  <w:rFonts w:ascii="Arial"/>
                  <w:b/>
                  <w:color w:val="0000FF"/>
                  <w:spacing w:val="-6"/>
                  <w:sz w:val="20"/>
                  <w:u w:val="single" w:color="0000FF"/>
                </w:rPr>
                <w:t xml:space="preserve"> </w:t>
              </w:r>
              <w:r w:rsidR="00A11E17">
                <w:rPr>
                  <w:rFonts w:ascii="Arial"/>
                  <w:b/>
                  <w:color w:val="0000FF"/>
                  <w:sz w:val="20"/>
                  <w:u w:val="single" w:color="0000FF"/>
                </w:rPr>
                <w:t>of</w:t>
              </w:r>
              <w:r w:rsidR="00A11E17">
                <w:rPr>
                  <w:rFonts w:ascii="Arial"/>
                  <w:b/>
                  <w:color w:val="0000FF"/>
                  <w:spacing w:val="-7"/>
                  <w:sz w:val="20"/>
                  <w:u w:val="single" w:color="0000FF"/>
                </w:rPr>
                <w:t xml:space="preserve"> </w:t>
              </w:r>
              <w:proofErr w:type="spellStart"/>
              <w:r w:rsidR="00A11E17">
                <w:rPr>
                  <w:rFonts w:ascii="Arial"/>
                  <w:b/>
                  <w:color w:val="0000FF"/>
                  <w:sz w:val="20"/>
                  <w:u w:val="single" w:color="0000FF"/>
                </w:rPr>
                <w:t>Gynaecology</w:t>
              </w:r>
              <w:proofErr w:type="spellEnd"/>
              <w:r w:rsidR="00A11E17">
                <w:rPr>
                  <w:rFonts w:ascii="Arial"/>
                  <w:b/>
                  <w:color w:val="0000FF"/>
                  <w:spacing w:val="-7"/>
                  <w:sz w:val="20"/>
                  <w:u w:val="single" w:color="0000FF"/>
                </w:rPr>
                <w:t xml:space="preserve"> </w:t>
              </w:r>
              <w:r w:rsidR="00A11E17">
                <w:rPr>
                  <w:rFonts w:ascii="Arial"/>
                  <w:b/>
                  <w:color w:val="0000FF"/>
                  <w:sz w:val="20"/>
                  <w:u w:val="single" w:color="0000FF"/>
                </w:rPr>
                <w:t>and</w:t>
              </w:r>
              <w:r w:rsidR="00A11E17">
                <w:rPr>
                  <w:rFonts w:ascii="Arial"/>
                  <w:b/>
                  <w:color w:val="0000FF"/>
                  <w:spacing w:val="-7"/>
                  <w:sz w:val="20"/>
                  <w:u w:val="single" w:color="0000FF"/>
                </w:rPr>
                <w:t xml:space="preserve"> </w:t>
              </w:r>
              <w:r w:rsidR="00A11E17">
                <w:rPr>
                  <w:rFonts w:ascii="Arial"/>
                  <w:b/>
                  <w:color w:val="0000FF"/>
                  <w:spacing w:val="-2"/>
                  <w:sz w:val="20"/>
                  <w:u w:val="single" w:color="0000FF"/>
                </w:rPr>
                <w:t>Obstetrics</w:t>
              </w:r>
            </w:hyperlink>
          </w:p>
        </w:tc>
      </w:tr>
      <w:tr w:rsidR="009D4620" w14:paraId="2FE05F30" w14:textId="77777777">
        <w:trPr>
          <w:trHeight w:val="288"/>
        </w:trPr>
        <w:tc>
          <w:tcPr>
            <w:tcW w:w="5167" w:type="dxa"/>
            <w:tcBorders>
              <w:left w:val="single" w:sz="4" w:space="0" w:color="000000"/>
              <w:bottom w:val="single" w:sz="4" w:space="0" w:color="000000"/>
              <w:right w:val="single" w:sz="4" w:space="0" w:color="000000"/>
            </w:tcBorders>
          </w:tcPr>
          <w:p w14:paraId="4C42407D" w14:textId="77777777" w:rsidR="009D4620" w:rsidRDefault="00A11E17">
            <w:pPr>
              <w:pStyle w:val="TableParagraph"/>
              <w:spacing w:line="229" w:lineRule="exact"/>
              <w:ind w:left="91"/>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73" w:type="dxa"/>
            <w:tcBorders>
              <w:left w:val="single" w:sz="4" w:space="0" w:color="000000"/>
              <w:bottom w:val="single" w:sz="4" w:space="0" w:color="000000"/>
              <w:right w:val="single" w:sz="4" w:space="0" w:color="000000"/>
            </w:tcBorders>
          </w:tcPr>
          <w:p w14:paraId="24B0DB78" w14:textId="77777777" w:rsidR="009D4620" w:rsidRDefault="00A11E17">
            <w:pPr>
              <w:pStyle w:val="TableParagraph"/>
              <w:spacing w:before="28"/>
              <w:ind w:left="108"/>
              <w:rPr>
                <w:rFonts w:ascii="Arial"/>
                <w:b/>
                <w:sz w:val="20"/>
              </w:rPr>
            </w:pPr>
            <w:r>
              <w:rPr>
                <w:rFonts w:ascii="Arial"/>
                <w:b/>
                <w:spacing w:val="-2"/>
                <w:sz w:val="20"/>
              </w:rPr>
              <w:t>Ms_ARJGO_145642</w:t>
            </w:r>
          </w:p>
        </w:tc>
      </w:tr>
      <w:tr w:rsidR="009D4620" w14:paraId="28A4FB94" w14:textId="77777777">
        <w:trPr>
          <w:trHeight w:val="651"/>
        </w:trPr>
        <w:tc>
          <w:tcPr>
            <w:tcW w:w="5167" w:type="dxa"/>
            <w:tcBorders>
              <w:top w:val="single" w:sz="4" w:space="0" w:color="000000"/>
              <w:left w:val="single" w:sz="4" w:space="0" w:color="000000"/>
              <w:bottom w:val="single" w:sz="4" w:space="0" w:color="000000"/>
              <w:right w:val="single" w:sz="4" w:space="0" w:color="000000"/>
            </w:tcBorders>
          </w:tcPr>
          <w:p w14:paraId="4DB0910C" w14:textId="77777777" w:rsidR="009D4620" w:rsidRDefault="00A11E17">
            <w:pPr>
              <w:pStyle w:val="TableParagraph"/>
              <w:spacing w:before="3"/>
              <w:ind w:left="91"/>
              <w:rPr>
                <w:rFonts w:ascii="Arial MT"/>
                <w:sz w:val="20"/>
              </w:rPr>
            </w:pPr>
            <w:r>
              <w:rPr>
                <w:rFonts w:ascii="Arial MT"/>
                <w:sz w:val="20"/>
              </w:rPr>
              <w:t>Title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3" w:type="dxa"/>
            <w:tcBorders>
              <w:top w:val="single" w:sz="4" w:space="0" w:color="000000"/>
              <w:left w:val="single" w:sz="4" w:space="0" w:color="000000"/>
              <w:bottom w:val="single" w:sz="4" w:space="0" w:color="000000"/>
              <w:right w:val="single" w:sz="4" w:space="0" w:color="000000"/>
            </w:tcBorders>
          </w:tcPr>
          <w:p w14:paraId="09B966AF" w14:textId="7C2DBA7A" w:rsidR="009D4620" w:rsidRDefault="00A11E17">
            <w:pPr>
              <w:pStyle w:val="TableParagraph"/>
              <w:spacing w:before="210"/>
              <w:ind w:left="108"/>
              <w:rPr>
                <w:rFonts w:ascii="Arial"/>
                <w:b/>
                <w:sz w:val="20"/>
              </w:rPr>
            </w:pPr>
            <w:r>
              <w:rPr>
                <w:rFonts w:ascii="Arial"/>
                <w:b/>
                <w:sz w:val="20"/>
              </w:rPr>
              <w:t>Perceptions,</w:t>
            </w:r>
            <w:r>
              <w:rPr>
                <w:rFonts w:ascii="Arial"/>
                <w:b/>
                <w:spacing w:val="-13"/>
                <w:sz w:val="20"/>
              </w:rPr>
              <w:t xml:space="preserve"> </w:t>
            </w:r>
            <w:r>
              <w:rPr>
                <w:rFonts w:ascii="Arial"/>
                <w:b/>
                <w:sz w:val="20"/>
              </w:rPr>
              <w:t>Utilization,</w:t>
            </w:r>
            <w:r>
              <w:rPr>
                <w:rFonts w:ascii="Arial"/>
                <w:b/>
                <w:spacing w:val="-12"/>
                <w:sz w:val="20"/>
              </w:rPr>
              <w:t xml:space="preserve"> </w:t>
            </w:r>
            <w:r>
              <w:rPr>
                <w:rFonts w:ascii="Arial"/>
                <w:b/>
                <w:sz w:val="20"/>
              </w:rPr>
              <w:t>and</w:t>
            </w:r>
            <w:r>
              <w:rPr>
                <w:rFonts w:ascii="Arial"/>
                <w:b/>
                <w:spacing w:val="-12"/>
                <w:sz w:val="20"/>
              </w:rPr>
              <w:t xml:space="preserve"> </w:t>
            </w:r>
            <w:r>
              <w:rPr>
                <w:rFonts w:ascii="Arial"/>
                <w:b/>
                <w:sz w:val="20"/>
              </w:rPr>
              <w:t>Satisfaction</w:t>
            </w:r>
            <w:r>
              <w:rPr>
                <w:rFonts w:ascii="Arial"/>
                <w:b/>
                <w:spacing w:val="-12"/>
                <w:sz w:val="20"/>
              </w:rPr>
              <w:t xml:space="preserve"> </w:t>
            </w:r>
            <w:r>
              <w:rPr>
                <w:rFonts w:ascii="Arial"/>
                <w:b/>
                <w:sz w:val="20"/>
              </w:rPr>
              <w:t>with</w:t>
            </w:r>
            <w:r>
              <w:rPr>
                <w:rFonts w:ascii="Arial"/>
                <w:b/>
                <w:spacing w:val="-13"/>
                <w:sz w:val="20"/>
              </w:rPr>
              <w:t xml:space="preserve"> </w:t>
            </w:r>
            <w:r>
              <w:rPr>
                <w:rFonts w:ascii="Arial"/>
                <w:b/>
                <w:sz w:val="20"/>
              </w:rPr>
              <w:t>Antenatal</w:t>
            </w:r>
            <w:r>
              <w:rPr>
                <w:rFonts w:ascii="Arial"/>
                <w:b/>
                <w:spacing w:val="-12"/>
                <w:sz w:val="20"/>
              </w:rPr>
              <w:t xml:space="preserve"> </w:t>
            </w:r>
            <w:r>
              <w:rPr>
                <w:rFonts w:ascii="Arial"/>
                <w:b/>
                <w:sz w:val="20"/>
              </w:rPr>
              <w:t>Care</w:t>
            </w:r>
            <w:r>
              <w:rPr>
                <w:rFonts w:ascii="Arial"/>
                <w:b/>
                <w:spacing w:val="-12"/>
                <w:sz w:val="20"/>
              </w:rPr>
              <w:t xml:space="preserve"> </w:t>
            </w:r>
            <w:r>
              <w:rPr>
                <w:rFonts w:ascii="Arial"/>
                <w:b/>
                <w:sz w:val="20"/>
              </w:rPr>
              <w:t>Services</w:t>
            </w:r>
            <w:r>
              <w:rPr>
                <w:rFonts w:ascii="Arial"/>
                <w:b/>
                <w:spacing w:val="-13"/>
                <w:sz w:val="20"/>
              </w:rPr>
              <w:t xml:space="preserve"> </w:t>
            </w:r>
            <w:r>
              <w:rPr>
                <w:rFonts w:ascii="Arial"/>
                <w:b/>
                <w:sz w:val="20"/>
              </w:rPr>
              <w:t>Among</w:t>
            </w:r>
            <w:r>
              <w:rPr>
                <w:rFonts w:ascii="Arial"/>
                <w:b/>
                <w:spacing w:val="-9"/>
                <w:sz w:val="20"/>
              </w:rPr>
              <w:t xml:space="preserve"> </w:t>
            </w:r>
            <w:r>
              <w:rPr>
                <w:rFonts w:ascii="Arial"/>
                <w:b/>
                <w:sz w:val="20"/>
              </w:rPr>
              <w:t>Pregnant</w:t>
            </w:r>
            <w:r>
              <w:rPr>
                <w:rFonts w:ascii="Arial"/>
                <w:b/>
                <w:spacing w:val="-12"/>
                <w:sz w:val="20"/>
              </w:rPr>
              <w:t xml:space="preserve"> </w:t>
            </w:r>
            <w:r>
              <w:rPr>
                <w:rFonts w:ascii="Arial"/>
                <w:b/>
                <w:sz w:val="20"/>
              </w:rPr>
              <w:t>Women</w:t>
            </w:r>
            <w:r>
              <w:rPr>
                <w:rFonts w:ascii="Arial"/>
                <w:b/>
                <w:spacing w:val="-12"/>
                <w:sz w:val="20"/>
              </w:rPr>
              <w:t xml:space="preserve"> </w:t>
            </w:r>
            <w:r>
              <w:rPr>
                <w:rFonts w:ascii="Arial"/>
                <w:b/>
                <w:sz w:val="20"/>
              </w:rPr>
              <w:t>in</w:t>
            </w:r>
            <w:r>
              <w:rPr>
                <w:rFonts w:ascii="Arial"/>
                <w:b/>
                <w:spacing w:val="-12"/>
                <w:sz w:val="20"/>
              </w:rPr>
              <w:t xml:space="preserve"> </w:t>
            </w:r>
            <w:r>
              <w:rPr>
                <w:rFonts w:ascii="Arial"/>
                <w:b/>
                <w:sz w:val="20"/>
              </w:rPr>
              <w:t>Calabar</w:t>
            </w:r>
            <w:r>
              <w:rPr>
                <w:rFonts w:ascii="Arial"/>
                <w:b/>
                <w:spacing w:val="-13"/>
                <w:sz w:val="20"/>
              </w:rPr>
              <w:t xml:space="preserve"> </w:t>
            </w:r>
            <w:r>
              <w:rPr>
                <w:rFonts w:ascii="Arial"/>
                <w:b/>
                <w:sz w:val="20"/>
              </w:rPr>
              <w:t>Metropolis,</w:t>
            </w:r>
            <w:r>
              <w:rPr>
                <w:rFonts w:ascii="Arial"/>
                <w:b/>
                <w:spacing w:val="-12"/>
                <w:sz w:val="20"/>
              </w:rPr>
              <w:t xml:space="preserve"> </w:t>
            </w:r>
            <w:r>
              <w:rPr>
                <w:rFonts w:ascii="Arial"/>
                <w:b/>
                <w:spacing w:val="-2"/>
                <w:sz w:val="20"/>
              </w:rPr>
              <w:t>Nigeria</w:t>
            </w:r>
            <w:r w:rsidR="00EA165C" w:rsidRPr="00EA165C">
              <w:rPr>
                <w:rFonts w:ascii="Arial" w:hAnsi="Arial" w:cs="Arial"/>
                <w:b/>
                <w:bCs/>
                <w:color w:val="131314"/>
                <w:sz w:val="20"/>
                <w:szCs w:val="20"/>
                <w:shd w:val="clear" w:color="auto" w:fill="FFFFFF"/>
              </w:rPr>
              <w:t>: A Cross-Sectional Study</w:t>
            </w:r>
          </w:p>
        </w:tc>
      </w:tr>
      <w:tr w:rsidR="009D4620" w14:paraId="24557C47" w14:textId="77777777">
        <w:trPr>
          <w:trHeight w:val="329"/>
        </w:trPr>
        <w:tc>
          <w:tcPr>
            <w:tcW w:w="5167" w:type="dxa"/>
            <w:tcBorders>
              <w:top w:val="single" w:sz="4" w:space="0" w:color="000000"/>
              <w:left w:val="single" w:sz="4" w:space="0" w:color="000000"/>
              <w:bottom w:val="single" w:sz="4" w:space="0" w:color="000000"/>
              <w:right w:val="single" w:sz="4" w:space="0" w:color="000000"/>
            </w:tcBorders>
          </w:tcPr>
          <w:p w14:paraId="5C54127D" w14:textId="77777777" w:rsidR="009D4620" w:rsidRDefault="00A11E17">
            <w:pPr>
              <w:pStyle w:val="TableParagraph"/>
              <w:spacing w:line="229" w:lineRule="exact"/>
              <w:ind w:left="91"/>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Article</w:t>
            </w:r>
          </w:p>
        </w:tc>
        <w:tc>
          <w:tcPr>
            <w:tcW w:w="15773" w:type="dxa"/>
            <w:tcBorders>
              <w:top w:val="single" w:sz="4" w:space="0" w:color="000000"/>
              <w:left w:val="single" w:sz="4" w:space="0" w:color="000000"/>
              <w:bottom w:val="single" w:sz="4" w:space="0" w:color="000000"/>
              <w:right w:val="single" w:sz="4" w:space="0" w:color="000000"/>
            </w:tcBorders>
          </w:tcPr>
          <w:p w14:paraId="20562851" w14:textId="77777777" w:rsidR="009D4620" w:rsidRDefault="00A11E17">
            <w:pPr>
              <w:pStyle w:val="TableParagraph"/>
              <w:spacing w:before="51"/>
              <w:ind w:left="108"/>
              <w:rPr>
                <w:rFonts w:ascii="Arial"/>
                <w:b/>
                <w:sz w:val="20"/>
              </w:rPr>
            </w:pPr>
            <w:r>
              <w:rPr>
                <w:rFonts w:ascii="Arial"/>
                <w:b/>
                <w:spacing w:val="-2"/>
                <w:sz w:val="20"/>
              </w:rPr>
              <w:t>Original</w:t>
            </w:r>
            <w:r>
              <w:rPr>
                <w:rFonts w:ascii="Arial"/>
                <w:b/>
                <w:spacing w:val="1"/>
                <w:sz w:val="20"/>
              </w:rPr>
              <w:t xml:space="preserve"> </w:t>
            </w:r>
            <w:r>
              <w:rPr>
                <w:rFonts w:ascii="Arial"/>
                <w:b/>
                <w:spacing w:val="-2"/>
                <w:sz w:val="20"/>
              </w:rPr>
              <w:t>Research</w:t>
            </w:r>
            <w:r>
              <w:rPr>
                <w:rFonts w:ascii="Arial"/>
                <w:b/>
                <w:spacing w:val="2"/>
                <w:sz w:val="20"/>
              </w:rPr>
              <w:t xml:space="preserve"> </w:t>
            </w:r>
            <w:r>
              <w:rPr>
                <w:rFonts w:ascii="Arial"/>
                <w:b/>
                <w:spacing w:val="-2"/>
                <w:sz w:val="20"/>
              </w:rPr>
              <w:t>Article</w:t>
            </w:r>
          </w:p>
        </w:tc>
      </w:tr>
    </w:tbl>
    <w:p w14:paraId="1117C063" w14:textId="77777777" w:rsidR="009D4620" w:rsidRDefault="009D4620">
      <w:pPr>
        <w:rPr>
          <w:sz w:val="20"/>
        </w:rPr>
      </w:pPr>
      <w:bookmarkStart w:id="0" w:name="_GoBack"/>
      <w:bookmarkEnd w:id="0"/>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3"/>
      </w:tblGrid>
      <w:tr w:rsidR="009D4620" w14:paraId="41E262CE" w14:textId="77777777">
        <w:trPr>
          <w:trHeight w:val="453"/>
        </w:trPr>
        <w:tc>
          <w:tcPr>
            <w:tcW w:w="21151" w:type="dxa"/>
            <w:gridSpan w:val="3"/>
            <w:tcBorders>
              <w:top w:val="nil"/>
              <w:left w:val="nil"/>
              <w:bottom w:val="nil"/>
              <w:right w:val="nil"/>
            </w:tcBorders>
          </w:tcPr>
          <w:p w14:paraId="573C5DAC" w14:textId="77777777" w:rsidR="009D4620" w:rsidRDefault="00A11E17">
            <w:pPr>
              <w:pStyle w:val="TableParagraph"/>
              <w:spacing w:line="221" w:lineRule="exact"/>
              <w:ind w:left="110"/>
              <w:rPr>
                <w:b/>
                <w:sz w:val="20"/>
              </w:rPr>
            </w:pPr>
            <w:r>
              <w:rPr>
                <w:b/>
                <w:color w:val="000000"/>
                <w:sz w:val="20"/>
                <w:highlight w:val="yellow"/>
              </w:rPr>
              <w:t>PART</w:t>
            </w:r>
            <w:r>
              <w:rPr>
                <w:b/>
                <w:color w:val="000000"/>
                <w:spacing w:val="47"/>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9D4620" w14:paraId="2FFC8DDB" w14:textId="77777777">
        <w:trPr>
          <w:trHeight w:val="965"/>
        </w:trPr>
        <w:tc>
          <w:tcPr>
            <w:tcW w:w="5351" w:type="dxa"/>
          </w:tcPr>
          <w:p w14:paraId="24F55214" w14:textId="77777777" w:rsidR="009D4620" w:rsidRDefault="009D4620">
            <w:pPr>
              <w:pStyle w:val="TableParagraph"/>
              <w:ind w:left="0"/>
              <w:rPr>
                <w:sz w:val="18"/>
              </w:rPr>
            </w:pPr>
          </w:p>
        </w:tc>
        <w:tc>
          <w:tcPr>
            <w:tcW w:w="9357" w:type="dxa"/>
          </w:tcPr>
          <w:p w14:paraId="725A898D" w14:textId="77777777" w:rsidR="009D4620" w:rsidRDefault="00A11E17">
            <w:pPr>
              <w:pStyle w:val="TableParagraph"/>
              <w:spacing w:line="229" w:lineRule="exact"/>
              <w:rPr>
                <w:b/>
                <w:sz w:val="20"/>
              </w:rPr>
            </w:pPr>
            <w:r>
              <w:rPr>
                <w:b/>
                <w:sz w:val="20"/>
              </w:rPr>
              <w:t>Reviewer’s</w:t>
            </w:r>
            <w:r>
              <w:rPr>
                <w:b/>
                <w:spacing w:val="-9"/>
                <w:sz w:val="20"/>
              </w:rPr>
              <w:t xml:space="preserve"> </w:t>
            </w:r>
            <w:r>
              <w:rPr>
                <w:b/>
                <w:spacing w:val="-2"/>
                <w:sz w:val="20"/>
              </w:rPr>
              <w:t>comment</w:t>
            </w:r>
          </w:p>
          <w:p w14:paraId="165BE095" w14:textId="77777777" w:rsidR="009D4620" w:rsidRDefault="00A11E17">
            <w:pPr>
              <w:pStyle w:val="TableParagraph"/>
              <w:ind w:right="155"/>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14:paraId="0266A346" w14:textId="77777777" w:rsidR="009D4620" w:rsidRDefault="00A11E17">
            <w:pPr>
              <w:pStyle w:val="TableParagraph"/>
              <w:spacing w:before="4" w:line="254" w:lineRule="auto"/>
              <w:ind w:left="106" w:right="735"/>
              <w:rPr>
                <w:sz w:val="20"/>
              </w:rPr>
            </w:pPr>
            <w:r>
              <w:rPr>
                <w:b/>
                <w:sz w:val="20"/>
              </w:rPr>
              <w:t>Author’s</w:t>
            </w:r>
            <w:r>
              <w:rPr>
                <w:b/>
                <w:spacing w:val="-5"/>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p w14:paraId="5DC37F6E" w14:textId="36925626" w:rsidR="00816CD1" w:rsidRDefault="00816CD1">
            <w:pPr>
              <w:pStyle w:val="TableParagraph"/>
              <w:spacing w:before="4" w:line="254" w:lineRule="auto"/>
              <w:ind w:left="106" w:right="735"/>
              <w:rPr>
                <w:sz w:val="20"/>
              </w:rPr>
            </w:pPr>
            <w:r w:rsidRPr="00816CD1">
              <w:rPr>
                <w:rFonts w:asciiTheme="majorBidi" w:hAnsiTheme="majorBidi" w:cstheme="majorBidi"/>
                <w:sz w:val="20"/>
                <w:szCs w:val="20"/>
              </w:rPr>
              <w:t>NO</w:t>
            </w:r>
            <w:r w:rsidRPr="00816CD1">
              <w:rPr>
                <w:sz w:val="20"/>
                <w:szCs w:val="20"/>
              </w:rPr>
              <w:t xml:space="preserve"> generative AI technologies</w:t>
            </w:r>
          </w:p>
        </w:tc>
      </w:tr>
      <w:tr w:rsidR="009D4620" w14:paraId="60B9CFBF" w14:textId="77777777">
        <w:trPr>
          <w:trHeight w:val="1263"/>
        </w:trPr>
        <w:tc>
          <w:tcPr>
            <w:tcW w:w="5351" w:type="dxa"/>
          </w:tcPr>
          <w:p w14:paraId="06DADDCF" w14:textId="77777777" w:rsidR="009D4620" w:rsidRDefault="00A11E17">
            <w:pPr>
              <w:pStyle w:val="TableParagraph"/>
              <w:ind w:left="468" w:right="195"/>
              <w:rPr>
                <w:b/>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157BFA1C" w14:textId="77777777" w:rsidR="009D4620" w:rsidRDefault="00A11E17">
            <w:pPr>
              <w:pStyle w:val="TableParagraph"/>
              <w:ind w:right="155"/>
              <w:rPr>
                <w:sz w:val="20"/>
              </w:rPr>
            </w:pPr>
            <w:r>
              <w:rPr>
                <w:sz w:val="20"/>
              </w:rPr>
              <w:t>There</w:t>
            </w:r>
            <w:r>
              <w:rPr>
                <w:spacing w:val="-3"/>
                <w:sz w:val="20"/>
              </w:rPr>
              <w:t xml:space="preserve"> </w:t>
            </w:r>
            <w:r>
              <w:rPr>
                <w:sz w:val="20"/>
              </w:rPr>
              <w:t>is</w:t>
            </w:r>
            <w:r>
              <w:rPr>
                <w:spacing w:val="-3"/>
                <w:sz w:val="20"/>
              </w:rPr>
              <w:t xml:space="preserve"> </w:t>
            </w:r>
            <w:r>
              <w:rPr>
                <w:sz w:val="20"/>
              </w:rPr>
              <w:t>a</w:t>
            </w:r>
            <w:r>
              <w:rPr>
                <w:spacing w:val="-3"/>
                <w:sz w:val="20"/>
              </w:rPr>
              <w:t xml:space="preserve"> </w:t>
            </w:r>
            <w:r>
              <w:rPr>
                <w:sz w:val="20"/>
              </w:rPr>
              <w:t>good</w:t>
            </w:r>
            <w:r>
              <w:rPr>
                <w:spacing w:val="-3"/>
                <w:sz w:val="20"/>
              </w:rPr>
              <w:t xml:space="preserve"> </w:t>
            </w:r>
            <w:r>
              <w:rPr>
                <w:sz w:val="20"/>
              </w:rPr>
              <w:t>research</w:t>
            </w:r>
            <w:r>
              <w:rPr>
                <w:spacing w:val="-2"/>
                <w:sz w:val="20"/>
              </w:rPr>
              <w:t xml:space="preserve"> </w:t>
            </w:r>
            <w:r>
              <w:rPr>
                <w:sz w:val="20"/>
              </w:rPr>
              <w:t>paper</w:t>
            </w:r>
            <w:r>
              <w:rPr>
                <w:spacing w:val="-3"/>
                <w:sz w:val="20"/>
              </w:rPr>
              <w:t xml:space="preserve"> </w:t>
            </w:r>
            <w:r>
              <w:rPr>
                <w:sz w:val="20"/>
              </w:rPr>
              <w:t>from</w:t>
            </w:r>
            <w:r>
              <w:rPr>
                <w:spacing w:val="-6"/>
                <w:sz w:val="20"/>
              </w:rPr>
              <w:t xml:space="preserve"> </w:t>
            </w:r>
            <w:r>
              <w:rPr>
                <w:sz w:val="20"/>
              </w:rPr>
              <w:t>Nigeria</w:t>
            </w:r>
            <w:r>
              <w:rPr>
                <w:spacing w:val="-3"/>
                <w:sz w:val="20"/>
              </w:rPr>
              <w:t xml:space="preserve"> </w:t>
            </w:r>
            <w:r>
              <w:rPr>
                <w:sz w:val="20"/>
              </w:rPr>
              <w:t>on</w:t>
            </w:r>
            <w:r>
              <w:rPr>
                <w:spacing w:val="-3"/>
                <w:sz w:val="20"/>
              </w:rPr>
              <w:t xml:space="preserve"> </w:t>
            </w:r>
            <w:r>
              <w:rPr>
                <w:sz w:val="20"/>
              </w:rPr>
              <w:t>Antenatal</w:t>
            </w:r>
            <w:r>
              <w:rPr>
                <w:spacing w:val="-3"/>
                <w:sz w:val="20"/>
              </w:rPr>
              <w:t xml:space="preserve"> </w:t>
            </w:r>
            <w:r>
              <w:rPr>
                <w:sz w:val="20"/>
              </w:rPr>
              <w:t>Care</w:t>
            </w:r>
            <w:r>
              <w:rPr>
                <w:spacing w:val="-3"/>
                <w:sz w:val="20"/>
              </w:rPr>
              <w:t xml:space="preserve"> </w:t>
            </w:r>
            <w:r>
              <w:rPr>
                <w:sz w:val="20"/>
              </w:rPr>
              <w:t>which</w:t>
            </w:r>
            <w:r>
              <w:rPr>
                <w:spacing w:val="-3"/>
                <w:sz w:val="20"/>
              </w:rPr>
              <w:t xml:space="preserve"> </w:t>
            </w:r>
            <w:r>
              <w:rPr>
                <w:sz w:val="20"/>
              </w:rPr>
              <w:t>can</w:t>
            </w:r>
            <w:r>
              <w:rPr>
                <w:spacing w:val="-3"/>
                <w:sz w:val="20"/>
              </w:rPr>
              <w:t xml:space="preserve"> </w:t>
            </w:r>
            <w:r>
              <w:rPr>
                <w:sz w:val="20"/>
              </w:rPr>
              <w:t>help</w:t>
            </w:r>
            <w:r>
              <w:rPr>
                <w:spacing w:val="-3"/>
                <w:sz w:val="20"/>
              </w:rPr>
              <w:t xml:space="preserve"> </w:t>
            </w:r>
            <w:r>
              <w:rPr>
                <w:sz w:val="20"/>
              </w:rPr>
              <w:t>in</w:t>
            </w:r>
            <w:r>
              <w:rPr>
                <w:spacing w:val="-3"/>
                <w:sz w:val="20"/>
              </w:rPr>
              <w:t xml:space="preserve"> </w:t>
            </w:r>
            <w:r>
              <w:rPr>
                <w:sz w:val="20"/>
              </w:rPr>
              <w:t>improving</w:t>
            </w:r>
            <w:r>
              <w:rPr>
                <w:spacing w:val="-6"/>
                <w:sz w:val="20"/>
              </w:rPr>
              <w:t xml:space="preserve"> </w:t>
            </w:r>
            <w:r>
              <w:rPr>
                <w:sz w:val="20"/>
              </w:rPr>
              <w:t>Antenatal</w:t>
            </w:r>
            <w:r>
              <w:rPr>
                <w:spacing w:val="-3"/>
                <w:sz w:val="20"/>
              </w:rPr>
              <w:t xml:space="preserve"> </w:t>
            </w:r>
            <w:r>
              <w:rPr>
                <w:sz w:val="20"/>
              </w:rPr>
              <w:t>Care services for the general public.</w:t>
            </w:r>
          </w:p>
        </w:tc>
        <w:tc>
          <w:tcPr>
            <w:tcW w:w="6443" w:type="dxa"/>
          </w:tcPr>
          <w:p w14:paraId="5036C895" w14:textId="77777777" w:rsidR="009D4620" w:rsidRDefault="009D4620">
            <w:pPr>
              <w:pStyle w:val="TableParagraph"/>
              <w:ind w:left="0"/>
              <w:rPr>
                <w:sz w:val="18"/>
              </w:rPr>
            </w:pPr>
          </w:p>
        </w:tc>
      </w:tr>
      <w:tr w:rsidR="009D4620" w14:paraId="4FF17A5D" w14:textId="77777777">
        <w:trPr>
          <w:trHeight w:val="1264"/>
        </w:trPr>
        <w:tc>
          <w:tcPr>
            <w:tcW w:w="5351" w:type="dxa"/>
          </w:tcPr>
          <w:p w14:paraId="5363C780" w14:textId="77777777" w:rsidR="009D4620" w:rsidRDefault="00A11E17">
            <w:pPr>
              <w:pStyle w:val="TableParagraph"/>
              <w:spacing w:line="229" w:lineRule="exact"/>
              <w:ind w:left="468"/>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2"/>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article</w:t>
            </w:r>
            <w:r>
              <w:rPr>
                <w:b/>
                <w:spacing w:val="-5"/>
                <w:sz w:val="20"/>
              </w:rPr>
              <w:t xml:space="preserve"> </w:t>
            </w:r>
            <w:r>
              <w:rPr>
                <w:b/>
                <w:spacing w:val="-2"/>
                <w:sz w:val="20"/>
              </w:rPr>
              <w:t>suitable?</w:t>
            </w:r>
          </w:p>
          <w:p w14:paraId="35E94FAB" w14:textId="77777777" w:rsidR="009D4620" w:rsidRDefault="00A11E17">
            <w:pPr>
              <w:pStyle w:val="TableParagraph"/>
              <w:spacing w:line="229" w:lineRule="exact"/>
              <w:ind w:left="468"/>
              <w:rPr>
                <w:b/>
                <w:sz w:val="20"/>
              </w:rPr>
            </w:pPr>
            <w:r>
              <w:rPr>
                <w:b/>
                <w:sz w:val="20"/>
              </w:rPr>
              <w:t>(If</w:t>
            </w:r>
            <w:r>
              <w:rPr>
                <w:b/>
                <w:spacing w:val="-4"/>
                <w:sz w:val="20"/>
              </w:rPr>
              <w:t xml:space="preserve"> </w:t>
            </w:r>
            <w:r>
              <w:rPr>
                <w:b/>
                <w:sz w:val="20"/>
              </w:rPr>
              <w:t>not</w:t>
            </w:r>
            <w:r>
              <w:rPr>
                <w:b/>
                <w:spacing w:val="-4"/>
                <w:sz w:val="20"/>
              </w:rPr>
              <w:t xml:space="preserve"> </w:t>
            </w:r>
            <w:r>
              <w:rPr>
                <w:b/>
                <w:sz w:val="20"/>
              </w:rPr>
              <w:t>please</w:t>
            </w:r>
            <w:r>
              <w:rPr>
                <w:b/>
                <w:spacing w:val="-4"/>
                <w:sz w:val="20"/>
              </w:rPr>
              <w:t xml:space="preserve"> </w:t>
            </w:r>
            <w:r>
              <w:rPr>
                <w:b/>
                <w:sz w:val="20"/>
              </w:rPr>
              <w:t>suggest</w:t>
            </w:r>
            <w:r>
              <w:rPr>
                <w:b/>
                <w:spacing w:val="-4"/>
                <w:sz w:val="20"/>
              </w:rPr>
              <w:t xml:space="preserve"> </w:t>
            </w:r>
            <w:r>
              <w:rPr>
                <w:b/>
                <w:sz w:val="20"/>
              </w:rPr>
              <w:t>an</w:t>
            </w:r>
            <w:r>
              <w:rPr>
                <w:b/>
                <w:spacing w:val="-3"/>
                <w:sz w:val="20"/>
              </w:rPr>
              <w:t xml:space="preserve"> </w:t>
            </w:r>
            <w:r>
              <w:rPr>
                <w:b/>
                <w:sz w:val="20"/>
              </w:rPr>
              <w:t>alternative</w:t>
            </w:r>
            <w:r>
              <w:rPr>
                <w:b/>
                <w:spacing w:val="-4"/>
                <w:sz w:val="20"/>
              </w:rPr>
              <w:t xml:space="preserve"> </w:t>
            </w:r>
            <w:r>
              <w:rPr>
                <w:b/>
                <w:spacing w:val="-2"/>
                <w:sz w:val="20"/>
              </w:rPr>
              <w:t>title)</w:t>
            </w:r>
          </w:p>
        </w:tc>
        <w:tc>
          <w:tcPr>
            <w:tcW w:w="9357" w:type="dxa"/>
          </w:tcPr>
          <w:p w14:paraId="52A2289D" w14:textId="77777777" w:rsidR="009D4620" w:rsidRDefault="00A11E17">
            <w:pPr>
              <w:pStyle w:val="TableParagraph"/>
              <w:rPr>
                <w:sz w:val="20"/>
              </w:rPr>
            </w:pPr>
            <w:r>
              <w:rPr>
                <w:sz w:val="20"/>
              </w:rPr>
              <w:t>It</w:t>
            </w:r>
            <w:r>
              <w:rPr>
                <w:spacing w:val="-1"/>
                <w:sz w:val="20"/>
              </w:rPr>
              <w:t xml:space="preserve"> </w:t>
            </w:r>
            <w:r>
              <w:rPr>
                <w:sz w:val="20"/>
              </w:rPr>
              <w:t>is</w:t>
            </w:r>
            <w:r>
              <w:rPr>
                <w:spacing w:val="-1"/>
                <w:sz w:val="20"/>
              </w:rPr>
              <w:t xml:space="preserve"> </w:t>
            </w:r>
            <w:r>
              <w:rPr>
                <w:spacing w:val="-2"/>
                <w:sz w:val="20"/>
              </w:rPr>
              <w:t>suitable</w:t>
            </w:r>
          </w:p>
        </w:tc>
        <w:tc>
          <w:tcPr>
            <w:tcW w:w="6443" w:type="dxa"/>
          </w:tcPr>
          <w:p w14:paraId="31FCF28B" w14:textId="77777777" w:rsidR="009D4620" w:rsidRDefault="009D4620">
            <w:pPr>
              <w:pStyle w:val="TableParagraph"/>
              <w:ind w:left="0"/>
              <w:rPr>
                <w:sz w:val="18"/>
              </w:rPr>
            </w:pPr>
          </w:p>
        </w:tc>
      </w:tr>
      <w:tr w:rsidR="009D4620" w14:paraId="034EA330" w14:textId="77777777">
        <w:trPr>
          <w:trHeight w:val="1260"/>
        </w:trPr>
        <w:tc>
          <w:tcPr>
            <w:tcW w:w="5351" w:type="dxa"/>
          </w:tcPr>
          <w:p w14:paraId="7DF020A4" w14:textId="77777777" w:rsidR="009D4620" w:rsidRDefault="00A11E17">
            <w:pPr>
              <w:pStyle w:val="TableParagraph"/>
              <w:ind w:left="468" w:right="195"/>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57" w:type="dxa"/>
          </w:tcPr>
          <w:p w14:paraId="00213223" w14:textId="77777777" w:rsidR="009D4620" w:rsidRDefault="00A11E17">
            <w:pPr>
              <w:pStyle w:val="TableParagraph"/>
              <w:rPr>
                <w:sz w:val="20"/>
              </w:rPr>
            </w:pPr>
            <w:r>
              <w:rPr>
                <w:sz w:val="20"/>
              </w:rPr>
              <w:t>The</w:t>
            </w:r>
            <w:r>
              <w:rPr>
                <w:spacing w:val="-3"/>
                <w:sz w:val="20"/>
              </w:rPr>
              <w:t xml:space="preserve"> </w:t>
            </w:r>
            <w:r>
              <w:rPr>
                <w:sz w:val="20"/>
              </w:rPr>
              <w:t>essence</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article</w:t>
            </w:r>
            <w:r>
              <w:rPr>
                <w:spacing w:val="-3"/>
                <w:sz w:val="20"/>
              </w:rPr>
              <w:t xml:space="preserve"> </w:t>
            </w:r>
            <w:r>
              <w:rPr>
                <w:sz w:val="20"/>
              </w:rPr>
              <w:t>is</w:t>
            </w:r>
            <w:r>
              <w:rPr>
                <w:spacing w:val="-2"/>
                <w:sz w:val="20"/>
              </w:rPr>
              <w:t xml:space="preserve"> comprehensive.</w:t>
            </w:r>
          </w:p>
        </w:tc>
        <w:tc>
          <w:tcPr>
            <w:tcW w:w="6443" w:type="dxa"/>
          </w:tcPr>
          <w:p w14:paraId="148D1440" w14:textId="77777777" w:rsidR="009D4620" w:rsidRDefault="009D4620">
            <w:pPr>
              <w:pStyle w:val="TableParagraph"/>
              <w:ind w:left="0"/>
              <w:rPr>
                <w:sz w:val="18"/>
              </w:rPr>
            </w:pPr>
          </w:p>
        </w:tc>
      </w:tr>
      <w:tr w:rsidR="009D4620" w14:paraId="0088794E" w14:textId="77777777">
        <w:trPr>
          <w:trHeight w:val="706"/>
        </w:trPr>
        <w:tc>
          <w:tcPr>
            <w:tcW w:w="5351" w:type="dxa"/>
          </w:tcPr>
          <w:p w14:paraId="7AD7124D" w14:textId="77777777" w:rsidR="009D4620" w:rsidRDefault="00A11E17">
            <w:pPr>
              <w:pStyle w:val="TableParagraph"/>
              <w:ind w:left="468" w:right="195"/>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7" w:type="dxa"/>
          </w:tcPr>
          <w:p w14:paraId="27E60A45" w14:textId="77777777" w:rsidR="009D4620" w:rsidRDefault="00A11E17">
            <w:pPr>
              <w:pStyle w:val="TableParagraph"/>
              <w:rPr>
                <w:sz w:val="20"/>
              </w:rPr>
            </w:pPr>
            <w:r>
              <w:rPr>
                <w:sz w:val="20"/>
              </w:rPr>
              <w:t>This</w:t>
            </w:r>
            <w:r>
              <w:rPr>
                <w:spacing w:val="-7"/>
                <w:sz w:val="20"/>
              </w:rPr>
              <w:t xml:space="preserve"> </w:t>
            </w:r>
            <w:r>
              <w:rPr>
                <w:sz w:val="20"/>
              </w:rPr>
              <w:t>manuscript</w:t>
            </w:r>
            <w:r>
              <w:rPr>
                <w:spacing w:val="-6"/>
                <w:sz w:val="20"/>
              </w:rPr>
              <w:t xml:space="preserve"> </w:t>
            </w:r>
            <w:r>
              <w:rPr>
                <w:sz w:val="20"/>
              </w:rPr>
              <w:t>is</w:t>
            </w:r>
            <w:r>
              <w:rPr>
                <w:spacing w:val="-6"/>
                <w:sz w:val="20"/>
              </w:rPr>
              <w:t xml:space="preserve"> </w:t>
            </w:r>
            <w:r>
              <w:rPr>
                <w:sz w:val="20"/>
              </w:rPr>
              <w:t>scientifically</w:t>
            </w:r>
            <w:r>
              <w:rPr>
                <w:spacing w:val="-6"/>
                <w:sz w:val="20"/>
              </w:rPr>
              <w:t xml:space="preserve"> </w:t>
            </w:r>
            <w:r>
              <w:rPr>
                <w:spacing w:val="-2"/>
                <w:sz w:val="20"/>
              </w:rPr>
              <w:t>accurate.</w:t>
            </w:r>
          </w:p>
        </w:tc>
        <w:tc>
          <w:tcPr>
            <w:tcW w:w="6443" w:type="dxa"/>
          </w:tcPr>
          <w:p w14:paraId="3F24C438" w14:textId="77777777" w:rsidR="009D4620" w:rsidRDefault="009D4620">
            <w:pPr>
              <w:pStyle w:val="TableParagraph"/>
              <w:ind w:left="0"/>
              <w:rPr>
                <w:sz w:val="18"/>
              </w:rPr>
            </w:pPr>
          </w:p>
        </w:tc>
      </w:tr>
      <w:tr w:rsidR="009D4620" w14:paraId="7CF9C903" w14:textId="77777777">
        <w:trPr>
          <w:trHeight w:val="3450"/>
        </w:trPr>
        <w:tc>
          <w:tcPr>
            <w:tcW w:w="5351" w:type="dxa"/>
          </w:tcPr>
          <w:p w14:paraId="0EA25A77" w14:textId="77777777" w:rsidR="009D4620" w:rsidRDefault="00A11E17">
            <w:pPr>
              <w:pStyle w:val="TableParagraph"/>
              <w:ind w:left="468" w:right="195"/>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4"/>
                <w:sz w:val="20"/>
              </w:rPr>
              <w:t xml:space="preserve"> </w:t>
            </w:r>
            <w:r>
              <w:rPr>
                <w:b/>
                <w:sz w:val="20"/>
              </w:rPr>
              <w:t>sufficient</w:t>
            </w:r>
            <w:r>
              <w:rPr>
                <w:b/>
                <w:spacing w:val="-5"/>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8"/>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57" w:type="dxa"/>
          </w:tcPr>
          <w:p w14:paraId="05753265" w14:textId="77777777" w:rsidR="009D4620" w:rsidRDefault="00A11E17">
            <w:pPr>
              <w:pStyle w:val="TableParagraph"/>
              <w:spacing w:line="227" w:lineRule="exact"/>
              <w:ind w:left="825"/>
              <w:rPr>
                <w:sz w:val="20"/>
              </w:rPr>
            </w:pPr>
            <w:r>
              <w:rPr>
                <w:sz w:val="20"/>
              </w:rPr>
              <w:t>Please</w:t>
            </w:r>
            <w:r>
              <w:rPr>
                <w:spacing w:val="-5"/>
                <w:sz w:val="20"/>
              </w:rPr>
              <w:t xml:space="preserve"> </w:t>
            </w:r>
            <w:r>
              <w:rPr>
                <w:sz w:val="20"/>
              </w:rPr>
              <w:t>include</w:t>
            </w:r>
            <w:r>
              <w:rPr>
                <w:spacing w:val="-5"/>
                <w:sz w:val="20"/>
              </w:rPr>
              <w:t xml:space="preserve"> </w:t>
            </w:r>
            <w:r>
              <w:rPr>
                <w:sz w:val="20"/>
              </w:rPr>
              <w:t>international</w:t>
            </w:r>
            <w:r>
              <w:rPr>
                <w:spacing w:val="-5"/>
                <w:sz w:val="20"/>
              </w:rPr>
              <w:t xml:space="preserve"> </w:t>
            </w:r>
            <w:r>
              <w:rPr>
                <w:sz w:val="20"/>
              </w:rPr>
              <w:t>research</w:t>
            </w:r>
            <w:r>
              <w:rPr>
                <w:spacing w:val="-5"/>
                <w:sz w:val="20"/>
              </w:rPr>
              <w:t xml:space="preserve"> </w:t>
            </w:r>
            <w:r>
              <w:rPr>
                <w:sz w:val="20"/>
              </w:rPr>
              <w:t>papers</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z w:val="20"/>
              </w:rPr>
              <w:t>discussion</w:t>
            </w:r>
            <w:r>
              <w:rPr>
                <w:spacing w:val="-4"/>
                <w:sz w:val="20"/>
              </w:rPr>
              <w:t xml:space="preserve"> </w:t>
            </w:r>
            <w:r>
              <w:rPr>
                <w:sz w:val="20"/>
              </w:rPr>
              <w:t>such</w:t>
            </w:r>
            <w:r>
              <w:rPr>
                <w:spacing w:val="-5"/>
                <w:sz w:val="20"/>
              </w:rPr>
              <w:t xml:space="preserve"> as</w:t>
            </w:r>
          </w:p>
          <w:p w14:paraId="7C1AFD47" w14:textId="77777777" w:rsidR="009D4620" w:rsidRDefault="00A11E17">
            <w:pPr>
              <w:pStyle w:val="TableParagraph"/>
              <w:spacing w:before="2"/>
              <w:ind w:right="155"/>
              <w:rPr>
                <w:sz w:val="20"/>
              </w:rPr>
            </w:pPr>
            <w:r>
              <w:rPr>
                <w:sz w:val="20"/>
              </w:rPr>
              <w:t>Sen,</w:t>
            </w:r>
            <w:r>
              <w:rPr>
                <w:spacing w:val="-1"/>
                <w:sz w:val="20"/>
              </w:rPr>
              <w:t xml:space="preserve"> </w:t>
            </w:r>
            <w:r>
              <w:rPr>
                <w:sz w:val="20"/>
              </w:rPr>
              <w:t>N.;</w:t>
            </w:r>
            <w:r>
              <w:rPr>
                <w:spacing w:val="-3"/>
                <w:sz w:val="20"/>
              </w:rPr>
              <w:t xml:space="preserve"> </w:t>
            </w:r>
            <w:r>
              <w:rPr>
                <w:sz w:val="20"/>
              </w:rPr>
              <w:t>Chakravarty,</w:t>
            </w:r>
            <w:r>
              <w:rPr>
                <w:spacing w:val="-5"/>
                <w:sz w:val="20"/>
              </w:rPr>
              <w:t xml:space="preserve"> </w:t>
            </w:r>
            <w:r>
              <w:rPr>
                <w:sz w:val="20"/>
              </w:rPr>
              <w:t>M.;</w:t>
            </w:r>
            <w:r>
              <w:rPr>
                <w:spacing w:val="-3"/>
                <w:sz w:val="20"/>
              </w:rPr>
              <w:t xml:space="preserve"> </w:t>
            </w:r>
            <w:r>
              <w:rPr>
                <w:sz w:val="20"/>
              </w:rPr>
              <w:t>&amp;</w:t>
            </w:r>
            <w:r>
              <w:rPr>
                <w:spacing w:val="-7"/>
                <w:sz w:val="20"/>
              </w:rPr>
              <w:t xml:space="preserve"> </w:t>
            </w:r>
            <w:proofErr w:type="spellStart"/>
            <w:r>
              <w:rPr>
                <w:sz w:val="20"/>
              </w:rPr>
              <w:t>Kosariya</w:t>
            </w:r>
            <w:proofErr w:type="spellEnd"/>
            <w:r>
              <w:rPr>
                <w:sz w:val="20"/>
              </w:rPr>
              <w:t>,</w:t>
            </w:r>
            <w:r>
              <w:rPr>
                <w:spacing w:val="-1"/>
                <w:sz w:val="20"/>
              </w:rPr>
              <w:t xml:space="preserve"> </w:t>
            </w:r>
            <w:r>
              <w:rPr>
                <w:sz w:val="20"/>
              </w:rPr>
              <w:t>S.S.</w:t>
            </w:r>
            <w:r>
              <w:rPr>
                <w:spacing w:val="-1"/>
                <w:sz w:val="20"/>
              </w:rPr>
              <w:t xml:space="preserve"> </w:t>
            </w:r>
            <w:r>
              <w:rPr>
                <w:sz w:val="20"/>
              </w:rPr>
              <w:t>(2017).</w:t>
            </w:r>
            <w:r>
              <w:rPr>
                <w:spacing w:val="-1"/>
                <w:sz w:val="20"/>
              </w:rPr>
              <w:t xml:space="preserve"> </w:t>
            </w:r>
            <w:r>
              <w:rPr>
                <w:sz w:val="20"/>
              </w:rPr>
              <w:t>Utilization</w:t>
            </w:r>
            <w:r>
              <w:rPr>
                <w:spacing w:val="-4"/>
                <w:sz w:val="20"/>
              </w:rPr>
              <w:t xml:space="preserve"> </w:t>
            </w:r>
            <w:r>
              <w:rPr>
                <w:sz w:val="20"/>
              </w:rPr>
              <w:t>of</w:t>
            </w:r>
            <w:r>
              <w:rPr>
                <w:spacing w:val="-3"/>
                <w:sz w:val="20"/>
              </w:rPr>
              <w:t xml:space="preserve"> </w:t>
            </w:r>
            <w:r>
              <w:rPr>
                <w:sz w:val="20"/>
              </w:rPr>
              <w:t>Mother</w:t>
            </w:r>
            <w:r>
              <w:rPr>
                <w:spacing w:val="-3"/>
                <w:sz w:val="20"/>
              </w:rPr>
              <w:t xml:space="preserve"> </w:t>
            </w:r>
            <w:r>
              <w:rPr>
                <w:sz w:val="20"/>
              </w:rPr>
              <w:t>and</w:t>
            </w:r>
            <w:r>
              <w:rPr>
                <w:spacing w:val="-3"/>
                <w:sz w:val="20"/>
              </w:rPr>
              <w:t xml:space="preserve"> </w:t>
            </w:r>
            <w:r>
              <w:rPr>
                <w:sz w:val="20"/>
              </w:rPr>
              <w:t>Child</w:t>
            </w:r>
            <w:r>
              <w:rPr>
                <w:spacing w:val="-3"/>
                <w:sz w:val="20"/>
              </w:rPr>
              <w:t xml:space="preserve"> </w:t>
            </w:r>
            <w:r>
              <w:rPr>
                <w:sz w:val="20"/>
              </w:rPr>
              <w:t>health</w:t>
            </w:r>
            <w:r>
              <w:rPr>
                <w:spacing w:val="-3"/>
                <w:sz w:val="20"/>
              </w:rPr>
              <w:t xml:space="preserve"> </w:t>
            </w:r>
            <w:r>
              <w:rPr>
                <w:sz w:val="20"/>
              </w:rPr>
              <w:t>care</w:t>
            </w:r>
            <w:r>
              <w:rPr>
                <w:spacing w:val="-3"/>
                <w:sz w:val="20"/>
              </w:rPr>
              <w:t xml:space="preserve"> </w:t>
            </w:r>
            <w:r>
              <w:rPr>
                <w:sz w:val="20"/>
              </w:rPr>
              <w:t>services</w:t>
            </w:r>
            <w:r>
              <w:rPr>
                <w:spacing w:val="-3"/>
                <w:sz w:val="20"/>
              </w:rPr>
              <w:t xml:space="preserve"> </w:t>
            </w:r>
            <w:r>
              <w:rPr>
                <w:sz w:val="20"/>
              </w:rPr>
              <w:t>among the Telis of Raipur District. The Oriental Anthropologists. 17(2), 345-</w:t>
            </w:r>
          </w:p>
          <w:p w14:paraId="32739846" w14:textId="77777777" w:rsidR="009D4620" w:rsidRDefault="00A11E17">
            <w:pPr>
              <w:pStyle w:val="TableParagraph"/>
              <w:spacing w:line="242" w:lineRule="auto"/>
              <w:ind w:right="141"/>
              <w:rPr>
                <w:sz w:val="20"/>
              </w:rPr>
            </w:pPr>
            <w:r>
              <w:rPr>
                <w:spacing w:val="-2"/>
                <w:sz w:val="20"/>
              </w:rPr>
              <w:t>358.https://scholar.google.com/citations?view_op=view_citation&amp;hl=en&amp;user=T7xTMO0AAAAJ&amp;citation_for_ view=T7xTMO0AAAAJ:5nxA0vEk-isC</w:t>
            </w:r>
          </w:p>
          <w:p w14:paraId="17A580E3" w14:textId="77777777" w:rsidR="009D4620" w:rsidRDefault="00A11E17">
            <w:pPr>
              <w:pStyle w:val="TableParagraph"/>
              <w:spacing w:before="224"/>
              <w:ind w:right="147"/>
              <w:rPr>
                <w:sz w:val="20"/>
              </w:rPr>
            </w:pPr>
            <w:proofErr w:type="spellStart"/>
            <w:r>
              <w:rPr>
                <w:sz w:val="20"/>
              </w:rPr>
              <w:t>Kosariya</w:t>
            </w:r>
            <w:proofErr w:type="spellEnd"/>
            <w:r>
              <w:rPr>
                <w:sz w:val="20"/>
              </w:rPr>
              <w:t xml:space="preserve">, S.S.; Chakravarty, M.; &amp; Sen, N.(2018) </w:t>
            </w:r>
            <w:hyperlink r:id="rId7">
              <w:r>
                <w:rPr>
                  <w:sz w:val="20"/>
                </w:rPr>
                <w:t>Factors Affecting the Utilization of Maternal Health Care</w:t>
              </w:r>
            </w:hyperlink>
            <w:r>
              <w:rPr>
                <w:sz w:val="20"/>
              </w:rPr>
              <w:t xml:space="preserve"> </w:t>
            </w:r>
            <w:hyperlink r:id="rId8">
              <w:r>
                <w:rPr>
                  <w:sz w:val="20"/>
                </w:rPr>
                <w:t>Services among Bhunjia tribe of Chhattisgarh (India).</w:t>
              </w:r>
            </w:hyperlink>
            <w:r>
              <w:rPr>
                <w:sz w:val="20"/>
              </w:rPr>
              <w:t xml:space="preserve"> The Oriental Anthropologists. 18(2) 245-253 </w:t>
            </w:r>
            <w:hyperlink r:id="rId9">
              <w:r>
                <w:rPr>
                  <w:spacing w:val="-2"/>
                  <w:sz w:val="20"/>
                </w:rPr>
                <w:t>https://www.researchgate.net/publication/333479242_Factors_Affecting_the_Utilization_of_Maternal_Health_C</w:t>
              </w:r>
            </w:hyperlink>
            <w:r>
              <w:rPr>
                <w:spacing w:val="-2"/>
                <w:sz w:val="20"/>
              </w:rPr>
              <w:t xml:space="preserve"> are_Services_among_Bhunjia_tribe_of_Chhattisgarh_India?_sg%5B0%5D=RhvFd8DRdCE78BXnJ- VrPyVwkov9fi3BidCp2f- vGA6_dnMlvFUlKmXLSlaymxxH2CltrrfX8ESj2pNN0oMUGlpWanK9KwUxbyM_AQYd.2WN8bkyGGNHW pNi0Mou2zHcIp8ffpgoRW5JIhxTq-goVk9Je_3jeLrkQdjaccjUKPC- BvwHSWj2a6qwySPkY7Q&amp;_tp=eyJjb250ZXh0Ijp7ImZpcnN0UGFnZSI6Il9kaXJlY3QiLCJwYWdlIjoicHJvZm</w:t>
            </w:r>
          </w:p>
          <w:p w14:paraId="434E3492" w14:textId="77777777" w:rsidR="009D4620" w:rsidRDefault="00A11E17">
            <w:pPr>
              <w:pStyle w:val="TableParagraph"/>
              <w:spacing w:line="213" w:lineRule="exact"/>
              <w:rPr>
                <w:sz w:val="20"/>
              </w:rPr>
            </w:pPr>
            <w:r>
              <w:rPr>
                <w:spacing w:val="-2"/>
                <w:sz w:val="20"/>
              </w:rPr>
              <w:t>lsZSIsInByZXZpb3VzUGFnZSI6InByb2ZpbGUiLCJwb3NpdGlvbiI6InBhZ2VDb250ZW50In19</w:t>
            </w:r>
          </w:p>
        </w:tc>
        <w:tc>
          <w:tcPr>
            <w:tcW w:w="6443" w:type="dxa"/>
          </w:tcPr>
          <w:p w14:paraId="2A43900B" w14:textId="3BB4ED29" w:rsidR="009D4620" w:rsidRPr="00B416A1" w:rsidRDefault="00B416A1" w:rsidP="00B416A1">
            <w:pPr>
              <w:rPr>
                <w:sz w:val="20"/>
                <w:szCs w:val="20"/>
              </w:rPr>
            </w:pPr>
            <w:r w:rsidRPr="00B416A1">
              <w:rPr>
                <w:sz w:val="20"/>
                <w:szCs w:val="20"/>
              </w:rPr>
              <w:t xml:space="preserve">The existing references are relevant and sufficient. We thank the reviewer for the suggested international papers (Sen et al., 2017 and </w:t>
            </w:r>
            <w:proofErr w:type="spellStart"/>
            <w:r w:rsidRPr="00B416A1">
              <w:rPr>
                <w:sz w:val="20"/>
                <w:szCs w:val="20"/>
              </w:rPr>
              <w:t>Kosariya</w:t>
            </w:r>
            <w:proofErr w:type="spellEnd"/>
            <w:r w:rsidRPr="00B416A1">
              <w:rPr>
                <w:sz w:val="20"/>
                <w:szCs w:val="20"/>
              </w:rPr>
              <w:t xml:space="preserve"> et al., 2018). We will incorporate these citations into the discussion to strengthen the global context and comparisons regarding the utilization of maternal health services, aligning with our existing comparative discussions of findings from Ethiopia, Ghana, India, and Tanzania</w:t>
            </w:r>
          </w:p>
        </w:tc>
      </w:tr>
      <w:tr w:rsidR="009D4620" w14:paraId="33BFF1DF" w14:textId="77777777">
        <w:trPr>
          <w:trHeight w:val="687"/>
        </w:trPr>
        <w:tc>
          <w:tcPr>
            <w:tcW w:w="5351" w:type="dxa"/>
          </w:tcPr>
          <w:p w14:paraId="15A18230" w14:textId="77777777" w:rsidR="009D4620" w:rsidRDefault="00A11E17">
            <w:pPr>
              <w:pStyle w:val="TableParagraph"/>
              <w:spacing w:line="242" w:lineRule="auto"/>
              <w:ind w:left="468" w:right="195"/>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7" w:type="dxa"/>
          </w:tcPr>
          <w:p w14:paraId="700C15EB" w14:textId="77777777" w:rsidR="009D4620" w:rsidRDefault="00A11E17">
            <w:pPr>
              <w:pStyle w:val="TableParagraph"/>
              <w:spacing w:line="227" w:lineRule="exact"/>
              <w:rPr>
                <w:sz w:val="20"/>
              </w:rPr>
            </w:pPr>
            <w:r>
              <w:rPr>
                <w:sz w:val="20"/>
              </w:rPr>
              <w:t>The</w:t>
            </w:r>
            <w:r>
              <w:rPr>
                <w:spacing w:val="-5"/>
                <w:sz w:val="20"/>
              </w:rPr>
              <w:t xml:space="preserve"> </w:t>
            </w:r>
            <w:r>
              <w:rPr>
                <w:sz w:val="20"/>
              </w:rPr>
              <w:t>language/English</w:t>
            </w:r>
            <w:r>
              <w:rPr>
                <w:spacing w:val="-4"/>
                <w:sz w:val="20"/>
              </w:rPr>
              <w:t xml:space="preserve"> </w:t>
            </w:r>
            <w:r>
              <w:rPr>
                <w:sz w:val="20"/>
              </w:rPr>
              <w:t>quality</w:t>
            </w:r>
            <w:r>
              <w:rPr>
                <w:spacing w:val="-5"/>
                <w:sz w:val="20"/>
              </w:rPr>
              <w:t xml:space="preserve"> </w:t>
            </w:r>
            <w:r>
              <w:rPr>
                <w:sz w:val="20"/>
              </w:rPr>
              <w:t>of</w:t>
            </w:r>
            <w:r>
              <w:rPr>
                <w:spacing w:val="-4"/>
                <w:sz w:val="20"/>
              </w:rPr>
              <w:t xml:space="preserve"> </w:t>
            </w:r>
            <w:r>
              <w:rPr>
                <w:sz w:val="20"/>
              </w:rPr>
              <w:t>the</w:t>
            </w:r>
            <w:r>
              <w:rPr>
                <w:spacing w:val="-4"/>
                <w:sz w:val="20"/>
              </w:rPr>
              <w:t xml:space="preserve"> </w:t>
            </w:r>
            <w:r>
              <w:rPr>
                <w:sz w:val="20"/>
              </w:rPr>
              <w:t>article</w:t>
            </w:r>
            <w:r>
              <w:rPr>
                <w:spacing w:val="-5"/>
                <w:sz w:val="20"/>
              </w:rPr>
              <w:t xml:space="preserve"> </w:t>
            </w:r>
            <w:r>
              <w:rPr>
                <w:sz w:val="20"/>
              </w:rPr>
              <w:t>is</w:t>
            </w:r>
            <w:r>
              <w:rPr>
                <w:spacing w:val="-4"/>
                <w:sz w:val="20"/>
              </w:rPr>
              <w:t xml:space="preserve"> </w:t>
            </w:r>
            <w:r>
              <w:rPr>
                <w:sz w:val="20"/>
              </w:rPr>
              <w:t>suitable</w:t>
            </w:r>
            <w:r>
              <w:rPr>
                <w:spacing w:val="-5"/>
                <w:sz w:val="20"/>
              </w:rPr>
              <w:t xml:space="preserve"> </w:t>
            </w:r>
            <w:r>
              <w:rPr>
                <w:sz w:val="20"/>
              </w:rPr>
              <w:t>for</w:t>
            </w:r>
            <w:r>
              <w:rPr>
                <w:spacing w:val="-4"/>
                <w:sz w:val="20"/>
              </w:rPr>
              <w:t xml:space="preserve"> </w:t>
            </w:r>
            <w:r>
              <w:rPr>
                <w:sz w:val="20"/>
              </w:rPr>
              <w:t>scholarly</w:t>
            </w:r>
            <w:r>
              <w:rPr>
                <w:spacing w:val="-4"/>
                <w:sz w:val="20"/>
              </w:rPr>
              <w:t xml:space="preserve"> </w:t>
            </w:r>
            <w:r>
              <w:rPr>
                <w:spacing w:val="-2"/>
                <w:sz w:val="20"/>
              </w:rPr>
              <w:t>communication.</w:t>
            </w:r>
          </w:p>
        </w:tc>
        <w:tc>
          <w:tcPr>
            <w:tcW w:w="6443" w:type="dxa"/>
          </w:tcPr>
          <w:p w14:paraId="1AB1D834" w14:textId="77777777" w:rsidR="009D4620" w:rsidRDefault="009D4620">
            <w:pPr>
              <w:pStyle w:val="TableParagraph"/>
              <w:ind w:left="0"/>
              <w:rPr>
                <w:sz w:val="18"/>
              </w:rPr>
            </w:pPr>
          </w:p>
        </w:tc>
      </w:tr>
      <w:tr w:rsidR="009D4620" w14:paraId="5939C94D" w14:textId="77777777">
        <w:trPr>
          <w:trHeight w:val="1179"/>
        </w:trPr>
        <w:tc>
          <w:tcPr>
            <w:tcW w:w="5351" w:type="dxa"/>
          </w:tcPr>
          <w:p w14:paraId="65AECD94" w14:textId="77777777" w:rsidR="009D4620" w:rsidRDefault="00A11E17">
            <w:pPr>
              <w:pStyle w:val="TableParagraph"/>
              <w:rPr>
                <w:sz w:val="20"/>
              </w:rPr>
            </w:pPr>
            <w:r>
              <w:rPr>
                <w:b/>
                <w:spacing w:val="-2"/>
                <w:sz w:val="20"/>
                <w:u w:val="single"/>
              </w:rPr>
              <w:t>Optional/General</w:t>
            </w:r>
            <w:r>
              <w:rPr>
                <w:b/>
                <w:spacing w:val="2"/>
                <w:sz w:val="20"/>
              </w:rPr>
              <w:t xml:space="preserve"> </w:t>
            </w:r>
            <w:r>
              <w:rPr>
                <w:spacing w:val="-2"/>
                <w:sz w:val="20"/>
              </w:rPr>
              <w:t>comments</w:t>
            </w:r>
          </w:p>
        </w:tc>
        <w:tc>
          <w:tcPr>
            <w:tcW w:w="9357" w:type="dxa"/>
          </w:tcPr>
          <w:p w14:paraId="7E11913C" w14:textId="77777777" w:rsidR="009D4620" w:rsidRDefault="00A11E17">
            <w:pPr>
              <w:pStyle w:val="TableParagraph"/>
              <w:ind w:right="155"/>
              <w:rPr>
                <w:sz w:val="20"/>
              </w:rPr>
            </w:pPr>
            <w:r>
              <w:rPr>
                <w:sz w:val="20"/>
              </w:rPr>
              <w:t>This</w:t>
            </w:r>
            <w:r>
              <w:rPr>
                <w:spacing w:val="-3"/>
                <w:sz w:val="20"/>
              </w:rPr>
              <w:t xml:space="preserve"> </w:t>
            </w:r>
            <w:r>
              <w:rPr>
                <w:sz w:val="20"/>
              </w:rPr>
              <w:t>is</w:t>
            </w:r>
            <w:r>
              <w:rPr>
                <w:spacing w:val="-3"/>
                <w:sz w:val="20"/>
              </w:rPr>
              <w:t xml:space="preserve"> </w:t>
            </w:r>
            <w:r>
              <w:rPr>
                <w:sz w:val="20"/>
              </w:rPr>
              <w:t>a</w:t>
            </w:r>
            <w:r>
              <w:rPr>
                <w:spacing w:val="-3"/>
                <w:sz w:val="20"/>
              </w:rPr>
              <w:t xml:space="preserve"> </w:t>
            </w:r>
            <w:r>
              <w:rPr>
                <w:sz w:val="20"/>
              </w:rPr>
              <w:t>well-researched</w:t>
            </w:r>
            <w:r>
              <w:rPr>
                <w:spacing w:val="-3"/>
                <w:sz w:val="20"/>
              </w:rPr>
              <w:t xml:space="preserve"> </w:t>
            </w:r>
            <w:r>
              <w:rPr>
                <w:sz w:val="20"/>
              </w:rPr>
              <w:t>article.</w:t>
            </w:r>
            <w:r>
              <w:rPr>
                <w:spacing w:val="-3"/>
                <w:sz w:val="20"/>
              </w:rPr>
              <w:t xml:space="preserve"> </w:t>
            </w:r>
            <w:r>
              <w:rPr>
                <w:sz w:val="20"/>
              </w:rPr>
              <w:t>Antenatal</w:t>
            </w:r>
            <w:r>
              <w:rPr>
                <w:spacing w:val="-3"/>
                <w:sz w:val="20"/>
              </w:rPr>
              <w:t xml:space="preserve"> </w:t>
            </w:r>
            <w:r>
              <w:rPr>
                <w:sz w:val="20"/>
              </w:rPr>
              <w:t>care</w:t>
            </w:r>
            <w:r>
              <w:rPr>
                <w:spacing w:val="-3"/>
                <w:sz w:val="20"/>
              </w:rPr>
              <w:t xml:space="preserve"> </w:t>
            </w:r>
            <w:r>
              <w:rPr>
                <w:sz w:val="20"/>
              </w:rPr>
              <w:t>services</w:t>
            </w:r>
            <w:r>
              <w:rPr>
                <w:spacing w:val="-3"/>
                <w:sz w:val="20"/>
              </w:rPr>
              <w:t xml:space="preserve"> </w:t>
            </w:r>
            <w:r>
              <w:rPr>
                <w:sz w:val="20"/>
              </w:rPr>
              <w:t>in</w:t>
            </w:r>
            <w:r>
              <w:rPr>
                <w:spacing w:val="-3"/>
                <w:sz w:val="20"/>
              </w:rPr>
              <w:t xml:space="preserve"> </w:t>
            </w:r>
            <w:r>
              <w:rPr>
                <w:sz w:val="20"/>
              </w:rPr>
              <w:t>Nigeria</w:t>
            </w:r>
            <w:r>
              <w:rPr>
                <w:spacing w:val="-3"/>
                <w:sz w:val="20"/>
              </w:rPr>
              <w:t xml:space="preserve"> </w:t>
            </w:r>
            <w:r>
              <w:rPr>
                <w:sz w:val="20"/>
              </w:rPr>
              <w:t>can</w:t>
            </w:r>
            <w:r>
              <w:rPr>
                <w:spacing w:val="-3"/>
                <w:sz w:val="20"/>
              </w:rPr>
              <w:t xml:space="preserve"> </w:t>
            </w:r>
            <w:r>
              <w:rPr>
                <w:sz w:val="20"/>
              </w:rPr>
              <w:t>help</w:t>
            </w:r>
            <w:r>
              <w:rPr>
                <w:spacing w:val="-3"/>
                <w:sz w:val="20"/>
              </w:rPr>
              <w:t xml:space="preserve"> </w:t>
            </w:r>
            <w:r>
              <w:rPr>
                <w:sz w:val="20"/>
              </w:rPr>
              <w:t>policymakers</w:t>
            </w:r>
            <w:r>
              <w:rPr>
                <w:spacing w:val="-4"/>
                <w:sz w:val="20"/>
              </w:rPr>
              <w:t xml:space="preserve"> </w:t>
            </w:r>
            <w:r>
              <w:rPr>
                <w:sz w:val="20"/>
              </w:rPr>
              <w:t>develop</w:t>
            </w:r>
            <w:r>
              <w:rPr>
                <w:spacing w:val="-3"/>
                <w:sz w:val="20"/>
              </w:rPr>
              <w:t xml:space="preserve"> </w:t>
            </w:r>
            <w:r>
              <w:rPr>
                <w:sz w:val="20"/>
              </w:rPr>
              <w:t>effective policies in the future.</w:t>
            </w:r>
          </w:p>
        </w:tc>
        <w:tc>
          <w:tcPr>
            <w:tcW w:w="6443" w:type="dxa"/>
          </w:tcPr>
          <w:p w14:paraId="02FDAF46" w14:textId="77777777" w:rsidR="009D4620" w:rsidRDefault="009D4620">
            <w:pPr>
              <w:pStyle w:val="TableParagraph"/>
              <w:ind w:left="0"/>
              <w:rPr>
                <w:sz w:val="18"/>
              </w:rPr>
            </w:pPr>
          </w:p>
        </w:tc>
      </w:tr>
    </w:tbl>
    <w:p w14:paraId="18EC63A6" w14:textId="77777777" w:rsidR="009D4620" w:rsidRDefault="009D4620">
      <w:pPr>
        <w:pStyle w:val="TableParagraph"/>
        <w:rPr>
          <w:sz w:val="18"/>
        </w:rPr>
        <w:sectPr w:rsidR="009D4620">
          <w:headerReference w:type="default" r:id="rId10"/>
          <w:footerReference w:type="default" r:id="rId11"/>
          <w:pgSz w:w="23820" w:h="16850" w:orient="landscape"/>
          <w:pgMar w:top="2000" w:right="1275" w:bottom="880" w:left="1275" w:header="1286" w:footer="691"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E56ECD" w:rsidRPr="00340561" w14:paraId="02FD261C" w14:textId="77777777" w:rsidTr="001D464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B78529" w14:textId="77777777" w:rsidR="00E56ECD" w:rsidRPr="00340561" w:rsidRDefault="00E56ECD" w:rsidP="001D464A">
            <w:pPr>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7E7C5606" w14:textId="77777777" w:rsidR="00E56ECD" w:rsidRPr="00340561" w:rsidRDefault="00E56ECD" w:rsidP="001D464A">
            <w:pPr>
              <w:rPr>
                <w:rFonts w:ascii="Arial" w:eastAsia="Arial Unicode MS" w:hAnsi="Arial" w:cs="Arial"/>
                <w:b/>
                <w:sz w:val="20"/>
                <w:szCs w:val="20"/>
                <w:u w:val="single"/>
                <w:lang w:val="en-GB"/>
              </w:rPr>
            </w:pPr>
          </w:p>
        </w:tc>
      </w:tr>
      <w:tr w:rsidR="00E56ECD" w:rsidRPr="00340561" w14:paraId="71ED49C0" w14:textId="77777777" w:rsidTr="001D464A">
        <w:tc>
          <w:tcPr>
            <w:tcW w:w="1615" w:type="pct"/>
            <w:shd w:val="clear" w:color="auto" w:fill="auto"/>
            <w:noWrap/>
            <w:tcMar>
              <w:top w:w="0" w:type="dxa"/>
              <w:left w:w="108" w:type="dxa"/>
              <w:bottom w:w="0" w:type="dxa"/>
              <w:right w:w="108" w:type="dxa"/>
            </w:tcMar>
            <w:vAlign w:val="center"/>
          </w:tcPr>
          <w:p w14:paraId="44ABB273" w14:textId="77777777" w:rsidR="00E56ECD" w:rsidRPr="00340561" w:rsidRDefault="00E56ECD" w:rsidP="001D464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9E9BB0D" w14:textId="77777777" w:rsidR="00E56ECD" w:rsidRPr="00340561" w:rsidRDefault="00E56ECD" w:rsidP="001D464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14:paraId="66B9A0F6" w14:textId="77777777" w:rsidR="00E56ECD" w:rsidRPr="008608EB" w:rsidRDefault="00E56ECD" w:rsidP="001D464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A60E2E4" w14:textId="77777777" w:rsidR="00E56ECD" w:rsidRPr="00340561" w:rsidRDefault="00E56ECD" w:rsidP="001D464A">
            <w:pPr>
              <w:keepNext/>
              <w:outlineLvl w:val="1"/>
              <w:rPr>
                <w:rFonts w:ascii="Arial" w:eastAsia="MS Mincho" w:hAnsi="Arial" w:cs="Arial"/>
                <w:bCs/>
                <w:sz w:val="20"/>
                <w:szCs w:val="20"/>
                <w:lang w:val="en-GB"/>
              </w:rPr>
            </w:pPr>
          </w:p>
        </w:tc>
      </w:tr>
      <w:tr w:rsidR="00E56ECD" w:rsidRPr="00340561" w14:paraId="4E5A95B8" w14:textId="77777777" w:rsidTr="001D464A">
        <w:trPr>
          <w:trHeight w:val="890"/>
        </w:trPr>
        <w:tc>
          <w:tcPr>
            <w:tcW w:w="1615" w:type="pct"/>
            <w:shd w:val="clear" w:color="auto" w:fill="auto"/>
            <w:noWrap/>
            <w:tcMar>
              <w:top w:w="0" w:type="dxa"/>
              <w:left w:w="108" w:type="dxa"/>
              <w:bottom w:w="0" w:type="dxa"/>
              <w:right w:w="108" w:type="dxa"/>
            </w:tcMar>
            <w:vAlign w:val="center"/>
          </w:tcPr>
          <w:p w14:paraId="37332D95" w14:textId="77777777" w:rsidR="00E56ECD" w:rsidRPr="00340561" w:rsidRDefault="00E56ECD" w:rsidP="001D464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1687715" w14:textId="77777777" w:rsidR="00E56ECD" w:rsidRPr="00340561" w:rsidRDefault="00E56ECD" w:rsidP="001D464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FAD452E" w14:textId="77777777" w:rsidR="00E56ECD" w:rsidRPr="00340561" w:rsidRDefault="00E56ECD" w:rsidP="001D464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543ECC6" w14:textId="77777777" w:rsidR="00E56ECD" w:rsidRPr="00340561" w:rsidRDefault="00E56ECD" w:rsidP="001D464A">
            <w:pPr>
              <w:rPr>
                <w:rFonts w:ascii="Arial" w:eastAsia="Arial Unicode MS" w:hAnsi="Arial" w:cs="Arial"/>
                <w:sz w:val="20"/>
                <w:szCs w:val="20"/>
                <w:lang w:val="en-GB"/>
              </w:rPr>
            </w:pPr>
          </w:p>
        </w:tc>
        <w:tc>
          <w:tcPr>
            <w:tcW w:w="1691" w:type="pct"/>
            <w:shd w:val="clear" w:color="auto" w:fill="auto"/>
            <w:vAlign w:val="center"/>
          </w:tcPr>
          <w:p w14:paraId="69DF3375" w14:textId="77777777" w:rsidR="00E56ECD" w:rsidRPr="00340561" w:rsidRDefault="00E56ECD" w:rsidP="001D464A">
            <w:pPr>
              <w:rPr>
                <w:rFonts w:ascii="Arial" w:eastAsia="Arial Unicode MS" w:hAnsi="Arial" w:cs="Arial"/>
                <w:sz w:val="20"/>
                <w:szCs w:val="20"/>
                <w:lang w:val="en-GB"/>
              </w:rPr>
            </w:pPr>
          </w:p>
          <w:p w14:paraId="32C5ECF1" w14:textId="454EB71A" w:rsidR="00E56ECD" w:rsidRPr="00B416A1" w:rsidRDefault="00B416A1" w:rsidP="00B416A1">
            <w:pPr>
              <w:rPr>
                <w:rFonts w:eastAsia="Arial Unicode MS"/>
                <w:sz w:val="20"/>
                <w:szCs w:val="20"/>
              </w:rPr>
            </w:pPr>
            <w:r w:rsidRPr="00B416A1">
              <w:rPr>
                <w:sz w:val="20"/>
                <w:szCs w:val="20"/>
              </w:rPr>
              <w:t>No ethical issues were identified. Ethical approval for the study was formally obtained from the University of Calabar Public Health Ethics Committee (UC/CM/PUH/ETH/2 02 - 13th May 2024). All participants were informed that their participation was voluntary, and they provided informed consent before participation. Confidentiality and anonymity were strictly maintained throughout the study</w:t>
            </w:r>
          </w:p>
          <w:p w14:paraId="6E1FA06E" w14:textId="77777777" w:rsidR="00E56ECD" w:rsidRPr="00340561" w:rsidRDefault="00E56ECD" w:rsidP="001D464A">
            <w:pPr>
              <w:rPr>
                <w:rFonts w:ascii="Arial" w:eastAsia="Arial Unicode MS" w:hAnsi="Arial" w:cs="Arial"/>
                <w:sz w:val="20"/>
                <w:szCs w:val="20"/>
                <w:lang w:val="en-GB"/>
              </w:rPr>
            </w:pPr>
          </w:p>
        </w:tc>
      </w:tr>
      <w:bookmarkEnd w:id="1"/>
    </w:tbl>
    <w:p w14:paraId="042E9421" w14:textId="77777777" w:rsidR="00E56ECD" w:rsidRDefault="00E56ECD" w:rsidP="00E56ECD"/>
    <w:p w14:paraId="09F57921" w14:textId="77777777" w:rsidR="00E56ECD" w:rsidRDefault="00E56ECD" w:rsidP="00E56ECD"/>
    <w:p w14:paraId="293490E0" w14:textId="77777777" w:rsidR="00E56ECD" w:rsidRPr="00375011" w:rsidRDefault="00E56ECD" w:rsidP="00E56ECD">
      <w:pPr>
        <w:rPr>
          <w:bCs/>
          <w:u w:val="single"/>
          <w:lang w:val="en-GB"/>
        </w:rPr>
      </w:pPr>
    </w:p>
    <w:bookmarkEnd w:id="2"/>
    <w:p w14:paraId="60A6A974" w14:textId="77777777" w:rsidR="00E56ECD" w:rsidRDefault="00E56ECD" w:rsidP="00E56ECD"/>
    <w:bookmarkEnd w:id="3"/>
    <w:p w14:paraId="74BFBD4D" w14:textId="77777777" w:rsidR="00E56ECD" w:rsidRPr="005139BA" w:rsidRDefault="00E56ECD" w:rsidP="00E56ECD"/>
    <w:bookmarkEnd w:id="4"/>
    <w:p w14:paraId="7ACE1DF8" w14:textId="77777777" w:rsidR="00E56ECD" w:rsidRPr="0019116E" w:rsidRDefault="00E56ECD" w:rsidP="00E56ECD"/>
    <w:bookmarkEnd w:id="5"/>
    <w:p w14:paraId="50609B9E" w14:textId="77777777" w:rsidR="00E56ECD" w:rsidRPr="00391F98" w:rsidRDefault="00E56ECD" w:rsidP="00E56ECD"/>
    <w:p w14:paraId="253EE53A" w14:textId="77777777" w:rsidR="00A11E17" w:rsidRDefault="00A11E17" w:rsidP="00E56ECD"/>
    <w:sectPr w:rsidR="00A11E17"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EFBB" w14:textId="77777777" w:rsidR="00D31B4C" w:rsidRDefault="00D31B4C">
      <w:r>
        <w:separator/>
      </w:r>
    </w:p>
  </w:endnote>
  <w:endnote w:type="continuationSeparator" w:id="0">
    <w:p w14:paraId="7F491C1B" w14:textId="77777777" w:rsidR="00D31B4C" w:rsidRDefault="00D3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3EA0" w14:textId="77777777" w:rsidR="009D4620" w:rsidRDefault="00A11E17">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14:anchorId="6911AEB5" wp14:editId="66683B34">
              <wp:simplePos x="0" y="0"/>
              <wp:positionH relativeFrom="page">
                <wp:posOffset>901700</wp:posOffset>
              </wp:positionH>
              <wp:positionV relativeFrom="page">
                <wp:posOffset>10114990</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14:paraId="56DC9FBB" w14:textId="77777777" w:rsidR="009D4620" w:rsidRDefault="00A11E17">
                          <w:pPr>
                            <w:spacing w:before="12"/>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911AEB5" id="_x0000_t202" coordsize="21600,21600" o:spt="202" path="m,l,21600r21600,l21600,xe">
              <v:stroke joinstyle="miter"/>
              <v:path gradientshapeok="t" o:connecttype="rect"/>
            </v:shapetype>
            <v:shape id="Textbox 2" o:spid="_x0000_s1027" type="#_x0000_t202" style="position:absolute;margin-left:71pt;margin-top:796.45pt;width:52.15pt;height:10.8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" filled="f" stroked="f">
              <v:textbox inset="0,0,0,0">
                <w:txbxContent>
                  <w:p w14:paraId="56DC9FBB" w14:textId="77777777" w:rsidR="009D4620" w:rsidRDefault="00A11E17">
                    <w:pPr>
                      <w:spacing w:before="12"/>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47B437D8" wp14:editId="67CF4045">
              <wp:simplePos x="0" y="0"/>
              <wp:positionH relativeFrom="page">
                <wp:posOffset>2644013</wp:posOffset>
              </wp:positionH>
              <wp:positionV relativeFrom="page">
                <wp:posOffset>10114990</wp:posOffset>
              </wp:positionV>
              <wp:extent cx="70548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5485" cy="137160"/>
                      </a:xfrm>
                      <a:prstGeom prst="rect">
                        <a:avLst/>
                      </a:prstGeom>
                    </wps:spPr>
                    <wps:txbx>
                      <w:txbxContent>
                        <w:p w14:paraId="437F2C26" w14:textId="77777777" w:rsidR="009D4620" w:rsidRDefault="00A11E17">
                          <w:pPr>
                            <w:spacing w:before="12"/>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47B437D8" id="Textbox 3" o:spid="_x0000_s1028" type="#_x0000_t202" style="position:absolute;margin-left:208.2pt;margin-top:796.45pt;width:55.55pt;height:10.8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" filled="f" stroked="f">
              <v:textbox inset="0,0,0,0">
                <w:txbxContent>
                  <w:p w14:paraId="437F2C26" w14:textId="77777777" w:rsidR="009D4620" w:rsidRDefault="00A11E17">
                    <w:pPr>
                      <w:spacing w:before="12"/>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14E17900" wp14:editId="28EBB7FD">
              <wp:simplePos x="0" y="0"/>
              <wp:positionH relativeFrom="page">
                <wp:posOffset>4419219</wp:posOffset>
              </wp:positionH>
              <wp:positionV relativeFrom="page">
                <wp:posOffset>10114990</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673E5D98" w14:textId="77777777" w:rsidR="009D4620" w:rsidRDefault="00A11E17">
                          <w:pPr>
                            <w:spacing w:before="12"/>
                            <w:ind w:left="20"/>
                            <w:rPr>
                              <w:sz w:val="16"/>
                            </w:rPr>
                          </w:pPr>
                          <w:r>
                            <w:rPr>
                              <w:sz w:val="16"/>
                            </w:rPr>
                            <w:t>Approved</w:t>
                          </w:r>
                          <w:r>
                            <w:rPr>
                              <w:spacing w:val="-5"/>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4E17900" id="Textbox 4" o:spid="_x0000_s1029" type="#_x0000_t202" style="position:absolute;margin-left:347.95pt;margin-top:796.45pt;width:67.55pt;height:10.8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" filled="f" stroked="f">
              <v:textbox inset="0,0,0,0">
                <w:txbxContent>
                  <w:p w14:paraId="673E5D98" w14:textId="77777777" w:rsidR="009D4620" w:rsidRDefault="00A11E17">
                    <w:pPr>
                      <w:spacing w:before="12"/>
                      <w:ind w:left="20"/>
                      <w:rPr>
                        <w:sz w:val="16"/>
                      </w:rPr>
                    </w:pPr>
                    <w:r>
                      <w:rPr>
                        <w:sz w:val="16"/>
                      </w:rPr>
                      <w:t>Approved</w:t>
                    </w:r>
                    <w:r>
                      <w:rPr>
                        <w:spacing w:val="-5"/>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75FE2738" wp14:editId="32338608">
              <wp:simplePos x="0" y="0"/>
              <wp:positionH relativeFrom="page">
                <wp:posOffset>6846443</wp:posOffset>
              </wp:positionH>
              <wp:positionV relativeFrom="page">
                <wp:posOffset>10114990</wp:posOffset>
              </wp:positionV>
              <wp:extent cx="1020444"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160"/>
                      </a:xfrm>
                      <a:prstGeom prst="rect">
                        <a:avLst/>
                      </a:prstGeom>
                    </wps:spPr>
                    <wps:txbx>
                      <w:txbxContent>
                        <w:p w14:paraId="430FEA56" w14:textId="77777777" w:rsidR="009D4620" w:rsidRDefault="00A11E17">
                          <w:pPr>
                            <w:spacing w:before="12"/>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5FE2738" id="Textbox 5" o:spid="_x0000_s1030" type="#_x0000_t202" style="position:absolute;margin-left:539.1pt;margin-top:796.45pt;width:80.35pt;height:10.8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zsqwEAAEYDAAAOAAAAZHJzL2Uyb0RvYy54bWysUsFu2zAMvQ/YPwi6L3KytBuMOMW2YsOA&#10;YivQ7gNkWYqFWaImKrHz96OUOC22W9GLTFmPj++R3NxMbmAHHdGCb/hyUXGmvYLO+l3Dfz1+ffeR&#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" filled="f" stroked="f">
              <v:textbox inset="0,0,0,0">
                <w:txbxContent>
                  <w:p w14:paraId="430FEA56" w14:textId="77777777" w:rsidR="009D4620" w:rsidRDefault="00A11E17">
                    <w:pPr>
                      <w:spacing w:before="12"/>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1EA53" w14:textId="77777777" w:rsidR="00D31B4C" w:rsidRDefault="00D31B4C">
      <w:r>
        <w:separator/>
      </w:r>
    </w:p>
  </w:footnote>
  <w:footnote w:type="continuationSeparator" w:id="0">
    <w:p w14:paraId="4D275D1F" w14:textId="77777777" w:rsidR="00D31B4C" w:rsidRDefault="00D3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F8792" w14:textId="77777777" w:rsidR="009D4620" w:rsidRDefault="00A11E17">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7E44A6D9" wp14:editId="2AC1D4E9">
              <wp:simplePos x="0" y="0"/>
              <wp:positionH relativeFrom="page">
                <wp:posOffset>901700</wp:posOffset>
              </wp:positionH>
              <wp:positionV relativeFrom="page">
                <wp:posOffset>803868</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7DA9AFF4" w14:textId="77777777" w:rsidR="009D4620" w:rsidRDefault="00A11E1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E44A6D9" id="_x0000_t202" coordsize="21600,21600" o:spt="202" path="m,l,21600r21600,l21600,xe">
              <v:stroke joinstyle="miter"/>
              <v:path gradientshapeok="t" o:connecttype="rect"/>
            </v:shapetype>
            <v:shape id="Textbox 1" o:spid="_x0000_s1026" type="#_x0000_t202" style="position:absolute;margin-left:71pt;margin-top:63.3pt;width:86.8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" filled="f" stroked="f">
              <v:textbox inset="0,0,0,0">
                <w:txbxContent>
                  <w:p w14:paraId="7DA9AFF4" w14:textId="77777777" w:rsidR="009D4620" w:rsidRDefault="00A11E1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20"/>
    <w:rsid w:val="005F4739"/>
    <w:rsid w:val="005F5586"/>
    <w:rsid w:val="007363A9"/>
    <w:rsid w:val="00816CD1"/>
    <w:rsid w:val="00892BAC"/>
    <w:rsid w:val="009C4DDC"/>
    <w:rsid w:val="009D4620"/>
    <w:rsid w:val="00A11E17"/>
    <w:rsid w:val="00AF4BC0"/>
    <w:rsid w:val="00B416A1"/>
    <w:rsid w:val="00B45979"/>
    <w:rsid w:val="00D27824"/>
    <w:rsid w:val="00D31B4C"/>
    <w:rsid w:val="00E56ECD"/>
    <w:rsid w:val="00E8518E"/>
    <w:rsid w:val="00EA165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A768D"/>
  <w15:docId w15:val="{F8790E71-1234-469D-953B-6357F4593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B45979"/>
    <w:rPr>
      <w:color w:val="0000FF"/>
      <w:u w:val="single"/>
    </w:rPr>
  </w:style>
  <w:style w:type="character" w:customStyle="1" w:styleId="ng-star-inserted">
    <w:name w:val="ng-star-inserted"/>
    <w:basedOn w:val="DefaultParagraphFont"/>
    <w:rsid w:val="00B4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s.sagepub.com/doi/abs/10.1177/0976343020180205"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journals.sagepub.com/doi/abs/10.1177/0976343020180205"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go.com/index.php/ARJGO"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researchgate.net/publication/333479242_Factors_Affecting_the_Utilization_of_Maternal_Health_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2025-10-08T17:56:00Z</dcterms:created>
  <dcterms:modified xsi:type="dcterms:W3CDTF">2025-10-10T05:47:00Z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Creator">
    <vt:lpwstr>Microsoft® Word 2021</vt:lpwstr>
  </property>
  <property fmtid="{D5CDD505-2E9C-101B-9397-08002B2CF9AE}" pid="4" name="LastSaved">
    <vt:filetime>2025-10-08T00:00:00Z</vt:filetime>
  </property>
  <property fmtid="{D5CDD505-2E9C-101B-9397-08002B2CF9AE}" pid="5" name="Producer">
    <vt:lpwstr>Microsoft® Word 2021</vt:lpwstr>
  </property>
</Properties>
</file>