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5EF" w:rsidRDefault="00CB45EF">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CB45EF">
        <w:trPr>
          <w:trHeight w:val="290"/>
        </w:trPr>
        <w:tc>
          <w:tcPr>
            <w:tcW w:w="20934" w:type="dxa"/>
            <w:gridSpan w:val="2"/>
            <w:tcBorders>
              <w:top w:val="nil"/>
              <w:left w:val="nil"/>
              <w:right w:val="nil"/>
            </w:tcBorders>
          </w:tcPr>
          <w:p w:rsidR="00CB45EF" w:rsidRDefault="00CB45EF">
            <w:pPr>
              <w:pStyle w:val="Heading2"/>
              <w:jc w:val="left"/>
              <w:rPr>
                <w:rFonts w:ascii="Arial" w:eastAsia="Arial" w:hAnsi="Arial" w:cs="Arial"/>
                <w:b w:val="0"/>
                <w:sz w:val="28"/>
                <w:szCs w:val="28"/>
              </w:rPr>
            </w:pPr>
          </w:p>
        </w:tc>
      </w:tr>
      <w:tr w:rsidR="00CB45EF">
        <w:trPr>
          <w:trHeight w:val="290"/>
        </w:trPr>
        <w:tc>
          <w:tcPr>
            <w:tcW w:w="5167" w:type="dxa"/>
          </w:tcPr>
          <w:p w:rsidR="00CB45EF" w:rsidRDefault="004251C7">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CB45EF" w:rsidRDefault="004251C7">
            <w:pPr>
              <w:rPr>
                <w:rFonts w:ascii="Arial" w:eastAsia="Arial" w:hAnsi="Arial" w:cs="Arial"/>
                <w:color w:val="0000FF"/>
                <w:sz w:val="20"/>
                <w:szCs w:val="20"/>
              </w:rPr>
            </w:pPr>
            <w:hyperlink r:id="rId8">
              <w:r>
                <w:rPr>
                  <w:rFonts w:ascii="Arial" w:eastAsia="Arial" w:hAnsi="Arial" w:cs="Arial"/>
                  <w:b/>
                  <w:color w:val="0000FF"/>
                  <w:sz w:val="20"/>
                  <w:szCs w:val="20"/>
                  <w:u w:val="single"/>
                </w:rPr>
                <w:t>Asian Plant Research Journal</w:t>
              </w:r>
            </w:hyperlink>
            <w:r>
              <w:rPr>
                <w:rFonts w:ascii="Arial" w:eastAsia="Arial" w:hAnsi="Arial" w:cs="Arial"/>
                <w:b/>
                <w:color w:val="0000FF"/>
                <w:sz w:val="20"/>
                <w:szCs w:val="20"/>
              </w:rPr>
              <w:t xml:space="preserve"> </w:t>
            </w:r>
          </w:p>
        </w:tc>
      </w:tr>
      <w:tr w:rsidR="00CB45EF">
        <w:trPr>
          <w:trHeight w:val="290"/>
        </w:trPr>
        <w:tc>
          <w:tcPr>
            <w:tcW w:w="5167" w:type="dxa"/>
          </w:tcPr>
          <w:p w:rsidR="00CB45EF" w:rsidRDefault="004251C7">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CB45EF" w:rsidRDefault="004251C7">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Ms_APRJ_146681</w:t>
            </w:r>
          </w:p>
        </w:tc>
      </w:tr>
      <w:tr w:rsidR="00CB45EF">
        <w:trPr>
          <w:trHeight w:val="650"/>
        </w:trPr>
        <w:tc>
          <w:tcPr>
            <w:tcW w:w="5167" w:type="dxa"/>
          </w:tcPr>
          <w:p w:rsidR="00CB45EF" w:rsidRDefault="004251C7">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CB45EF" w:rsidRDefault="004251C7">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Uses of Plants in Cosmetics: A Study from the Andaman and Nicobar Islands</w:t>
            </w:r>
          </w:p>
        </w:tc>
      </w:tr>
      <w:tr w:rsidR="00CB45EF">
        <w:trPr>
          <w:trHeight w:val="332"/>
        </w:trPr>
        <w:tc>
          <w:tcPr>
            <w:tcW w:w="5167" w:type="dxa"/>
          </w:tcPr>
          <w:p w:rsidR="00CB45EF" w:rsidRDefault="004251C7">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CB45EF" w:rsidRDefault="00CB45EF">
            <w:pPr>
              <w:pBdr>
                <w:top w:val="nil"/>
                <w:left w:val="nil"/>
                <w:bottom w:val="nil"/>
                <w:right w:val="nil"/>
                <w:between w:val="nil"/>
              </w:pBdr>
              <w:rPr>
                <w:rFonts w:ascii="Arial" w:eastAsia="Arial" w:hAnsi="Arial" w:cs="Arial"/>
                <w:color w:val="000000"/>
                <w:sz w:val="20"/>
                <w:szCs w:val="20"/>
              </w:rPr>
            </w:pPr>
          </w:p>
        </w:tc>
      </w:tr>
    </w:tbl>
    <w:p w:rsidR="00CB45EF" w:rsidRDefault="00CB45EF">
      <w:pPr>
        <w:rPr>
          <w:sz w:val="20"/>
          <w:szCs w:val="20"/>
        </w:rPr>
      </w:pPr>
      <w:bookmarkStart w:id="0" w:name="_heading=h.v84e8oisleap"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CB45EF">
        <w:tc>
          <w:tcPr>
            <w:tcW w:w="21150" w:type="dxa"/>
            <w:gridSpan w:val="3"/>
            <w:tcBorders>
              <w:top w:val="nil"/>
              <w:left w:val="nil"/>
              <w:right w:val="nil"/>
            </w:tcBorders>
          </w:tcPr>
          <w:p w:rsidR="00CB45EF" w:rsidRDefault="004251C7">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CB45EF" w:rsidRDefault="00CB45EF">
            <w:pPr>
              <w:rPr>
                <w:sz w:val="20"/>
                <w:szCs w:val="20"/>
              </w:rPr>
            </w:pPr>
          </w:p>
        </w:tc>
      </w:tr>
      <w:tr w:rsidR="00CB45EF">
        <w:tc>
          <w:tcPr>
            <w:tcW w:w="5351" w:type="dxa"/>
          </w:tcPr>
          <w:p w:rsidR="00CB45EF" w:rsidRDefault="00CB45EF">
            <w:pPr>
              <w:pStyle w:val="Heading2"/>
              <w:jc w:val="left"/>
              <w:rPr>
                <w:rFonts w:ascii="Times New Roman" w:eastAsia="Times New Roman" w:hAnsi="Times New Roman" w:cs="Times New Roman"/>
              </w:rPr>
            </w:pPr>
          </w:p>
        </w:tc>
        <w:tc>
          <w:tcPr>
            <w:tcW w:w="9357" w:type="dxa"/>
          </w:tcPr>
          <w:p w:rsidR="00CB45EF" w:rsidRDefault="004251C7">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CB45EF" w:rsidRDefault="004251C7">
            <w:pPr>
              <w:rPr>
                <w:sz w:val="20"/>
                <w:szCs w:val="20"/>
              </w:rPr>
            </w:pPr>
            <w:r>
              <w:rPr>
                <w:b/>
                <w:sz w:val="20"/>
                <w:szCs w:val="20"/>
                <w:highlight w:val="yellow"/>
              </w:rPr>
              <w:t>Artificial Intelligence (AI) generated or assisted review comments are strictly prohibited during peer review.</w:t>
            </w:r>
          </w:p>
          <w:p w:rsidR="00CB45EF" w:rsidRDefault="00CB45EF"/>
        </w:tc>
        <w:tc>
          <w:tcPr>
            <w:tcW w:w="6442" w:type="dxa"/>
          </w:tcPr>
          <w:p w:rsidR="00CB45EF" w:rsidRDefault="004251C7">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rsidR="00CB45EF" w:rsidRDefault="00CB45EF">
            <w:pPr>
              <w:pStyle w:val="Heading2"/>
              <w:jc w:val="left"/>
              <w:rPr>
                <w:rFonts w:ascii="Times New Roman" w:eastAsia="Times New Roman" w:hAnsi="Times New Roman" w:cs="Times New Roman"/>
                <w:b w:val="0"/>
              </w:rPr>
            </w:pPr>
          </w:p>
        </w:tc>
      </w:tr>
      <w:tr w:rsidR="00CB45EF">
        <w:trPr>
          <w:trHeight w:val="1264"/>
        </w:trPr>
        <w:tc>
          <w:tcPr>
            <w:tcW w:w="5351" w:type="dxa"/>
          </w:tcPr>
          <w:p w:rsidR="00CB45EF" w:rsidRDefault="004251C7">
            <w:pPr>
              <w:ind w:left="360"/>
              <w:rPr>
                <w:sz w:val="20"/>
                <w:szCs w:val="20"/>
              </w:rPr>
            </w:pPr>
            <w:r>
              <w:rPr>
                <w:b/>
                <w:sz w:val="20"/>
                <w:szCs w:val="20"/>
              </w:rPr>
              <w:t>Please write a few sentences regarding the importance of this manuscript for the scientific community. A minimum of 3-4 sentences may be required for this part.</w:t>
            </w:r>
          </w:p>
          <w:p w:rsidR="00CB45EF" w:rsidRDefault="00CB45EF">
            <w:pPr>
              <w:ind w:left="360"/>
              <w:rPr>
                <w:sz w:val="20"/>
                <w:szCs w:val="20"/>
              </w:rPr>
            </w:pPr>
          </w:p>
        </w:tc>
        <w:tc>
          <w:tcPr>
            <w:tcW w:w="9357" w:type="dxa"/>
          </w:tcPr>
          <w:p w:rsidR="00CB45EF" w:rsidRDefault="004251C7">
            <w:pPr>
              <w:pBdr>
                <w:top w:val="nil"/>
                <w:left w:val="nil"/>
                <w:bottom w:val="nil"/>
                <w:right w:val="nil"/>
                <w:between w:val="nil"/>
              </w:pBdr>
              <w:rPr>
                <w:color w:val="000000"/>
                <w:sz w:val="20"/>
                <w:szCs w:val="20"/>
              </w:rPr>
            </w:pPr>
            <w:r>
              <w:rPr>
                <w:color w:val="000000"/>
                <w:sz w:val="20"/>
                <w:szCs w:val="20"/>
              </w:rPr>
              <w:t>The manuscript is very important as it significantly contribute to the literature about the uses of traditional medicines in the modern times of antimicrobial resistance. The plants can significantly provide the phytochemicals can be isolated and character</w:t>
            </w:r>
            <w:r>
              <w:rPr>
                <w:color w:val="000000"/>
                <w:sz w:val="20"/>
                <w:szCs w:val="20"/>
              </w:rPr>
              <w:t xml:space="preserve">ised to produce the lead compounds for synthesis of drugs for majority of the diseases. The manuscript </w:t>
            </w:r>
            <w:proofErr w:type="gramStart"/>
            <w:r>
              <w:rPr>
                <w:color w:val="000000"/>
                <w:sz w:val="20"/>
                <w:szCs w:val="20"/>
              </w:rPr>
              <w:t>highlight</w:t>
            </w:r>
            <w:proofErr w:type="gramEnd"/>
            <w:r>
              <w:rPr>
                <w:color w:val="000000"/>
                <w:sz w:val="20"/>
                <w:szCs w:val="20"/>
              </w:rPr>
              <w:t xml:space="preserve"> the important plants in Andaman and Nicobar islands.</w:t>
            </w:r>
          </w:p>
        </w:tc>
        <w:tc>
          <w:tcPr>
            <w:tcW w:w="6442" w:type="dxa"/>
          </w:tcPr>
          <w:p w:rsidR="00CB45EF" w:rsidRDefault="00CB45EF">
            <w:pPr>
              <w:pStyle w:val="Heading2"/>
              <w:jc w:val="left"/>
              <w:rPr>
                <w:rFonts w:ascii="Times New Roman" w:eastAsia="Times New Roman" w:hAnsi="Times New Roman" w:cs="Times New Roman"/>
                <w:b w:val="0"/>
              </w:rPr>
            </w:pPr>
          </w:p>
        </w:tc>
      </w:tr>
      <w:tr w:rsidR="00CB45EF">
        <w:trPr>
          <w:trHeight w:val="1262"/>
        </w:trPr>
        <w:tc>
          <w:tcPr>
            <w:tcW w:w="5351" w:type="dxa"/>
          </w:tcPr>
          <w:p w:rsidR="00CB45EF" w:rsidRDefault="004251C7">
            <w:pPr>
              <w:ind w:left="360"/>
              <w:rPr>
                <w:sz w:val="20"/>
                <w:szCs w:val="20"/>
              </w:rPr>
            </w:pPr>
            <w:r>
              <w:rPr>
                <w:b/>
                <w:sz w:val="20"/>
                <w:szCs w:val="20"/>
              </w:rPr>
              <w:t>Is the title of the article suitable?</w:t>
            </w:r>
          </w:p>
          <w:p w:rsidR="00CB45EF" w:rsidRDefault="004251C7">
            <w:pPr>
              <w:ind w:left="360"/>
              <w:rPr>
                <w:sz w:val="20"/>
                <w:szCs w:val="20"/>
              </w:rPr>
            </w:pPr>
            <w:r>
              <w:rPr>
                <w:b/>
                <w:sz w:val="20"/>
                <w:szCs w:val="20"/>
              </w:rPr>
              <w:t>(If not please suggest an alternative title)</w:t>
            </w:r>
          </w:p>
          <w:p w:rsidR="00CB45EF" w:rsidRDefault="00CB45EF">
            <w:pPr>
              <w:pStyle w:val="Heading2"/>
              <w:jc w:val="left"/>
              <w:rPr>
                <w:rFonts w:ascii="Times New Roman" w:eastAsia="Times New Roman" w:hAnsi="Times New Roman" w:cs="Times New Roman"/>
                <w:u w:val="single"/>
              </w:rPr>
            </w:pPr>
          </w:p>
        </w:tc>
        <w:tc>
          <w:tcPr>
            <w:tcW w:w="9357" w:type="dxa"/>
          </w:tcPr>
          <w:p w:rsidR="00CB45EF" w:rsidRDefault="004251C7">
            <w:pPr>
              <w:ind w:left="360"/>
              <w:rPr>
                <w:sz w:val="20"/>
                <w:szCs w:val="20"/>
              </w:rPr>
            </w:pPr>
            <w:r>
              <w:rPr>
                <w:sz w:val="20"/>
                <w:szCs w:val="20"/>
              </w:rPr>
              <w:t xml:space="preserve">No, the title does not have a clear action </w:t>
            </w:r>
            <w:proofErr w:type="gramStart"/>
            <w:r>
              <w:rPr>
                <w:sz w:val="20"/>
                <w:szCs w:val="20"/>
              </w:rPr>
              <w:t>verbs</w:t>
            </w:r>
            <w:proofErr w:type="gramEnd"/>
            <w:r>
              <w:rPr>
                <w:sz w:val="20"/>
                <w:szCs w:val="20"/>
              </w:rPr>
              <w:t xml:space="preserve">. I suggest the title should read as follows” </w:t>
            </w:r>
            <w:r>
              <w:rPr>
                <w:i/>
                <w:sz w:val="20"/>
                <w:szCs w:val="20"/>
              </w:rPr>
              <w:t>Exploring the explores the traditional and modern uses of plants in cosmetics</w:t>
            </w:r>
            <w:r>
              <w:t xml:space="preserve"> </w:t>
            </w:r>
            <w:r>
              <w:rPr>
                <w:i/>
                <w:sz w:val="20"/>
                <w:szCs w:val="20"/>
              </w:rPr>
              <w:t>in Andaman and Nicobar Islands”</w:t>
            </w:r>
          </w:p>
          <w:p w:rsidR="00CB45EF" w:rsidRDefault="004251C7">
            <w:pPr>
              <w:ind w:left="360"/>
              <w:rPr>
                <w:sz w:val="20"/>
                <w:szCs w:val="20"/>
              </w:rPr>
            </w:pPr>
            <w:r>
              <w:rPr>
                <w:sz w:val="20"/>
                <w:szCs w:val="20"/>
              </w:rPr>
              <w:t xml:space="preserve">This title </w:t>
            </w:r>
            <w:proofErr w:type="gramStart"/>
            <w:r>
              <w:rPr>
                <w:sz w:val="20"/>
                <w:szCs w:val="20"/>
              </w:rPr>
              <w:t>provide</w:t>
            </w:r>
            <w:proofErr w:type="gramEnd"/>
            <w:r>
              <w:rPr>
                <w:sz w:val="20"/>
                <w:szCs w:val="20"/>
              </w:rPr>
              <w:t xml:space="preserve"> the readers with the full informa</w:t>
            </w:r>
            <w:r>
              <w:rPr>
                <w:sz w:val="20"/>
                <w:szCs w:val="20"/>
              </w:rPr>
              <w:t xml:space="preserve">tion which may be interesting and require the readers to engage more in the study. The title also </w:t>
            </w:r>
            <w:proofErr w:type="gramStart"/>
            <w:r>
              <w:rPr>
                <w:sz w:val="20"/>
                <w:szCs w:val="20"/>
              </w:rPr>
              <w:t>provide</w:t>
            </w:r>
            <w:proofErr w:type="gramEnd"/>
            <w:r>
              <w:rPr>
                <w:sz w:val="20"/>
                <w:szCs w:val="20"/>
              </w:rPr>
              <w:t xml:space="preserve"> the study setting which may be valuable during future review studies.</w:t>
            </w:r>
          </w:p>
        </w:tc>
        <w:tc>
          <w:tcPr>
            <w:tcW w:w="6442" w:type="dxa"/>
          </w:tcPr>
          <w:p w:rsidR="00CB45EF" w:rsidRDefault="004251C7">
            <w:pPr>
              <w:spacing w:line="276" w:lineRule="auto"/>
              <w:rPr>
                <w:i/>
              </w:rPr>
            </w:pPr>
            <w:r>
              <w:t xml:space="preserve">The title has been revised to: </w:t>
            </w:r>
            <w:r>
              <w:rPr>
                <w:i/>
              </w:rPr>
              <w:t>Plant-Based Cosmetic Practices and Consumer Trends in the Andaman and Nicobar Islands.</w:t>
            </w:r>
          </w:p>
          <w:p w:rsidR="00CB45EF" w:rsidRDefault="00CB45EF">
            <w:pPr>
              <w:spacing w:line="276" w:lineRule="auto"/>
            </w:pPr>
          </w:p>
          <w:p w:rsidR="00CB45EF" w:rsidRDefault="00CB45EF">
            <w:pPr>
              <w:pStyle w:val="Heading2"/>
              <w:jc w:val="left"/>
              <w:rPr>
                <w:rFonts w:ascii="Times New Roman" w:eastAsia="Times New Roman" w:hAnsi="Times New Roman" w:cs="Times New Roman"/>
                <w:b w:val="0"/>
              </w:rPr>
            </w:pPr>
          </w:p>
        </w:tc>
      </w:tr>
      <w:tr w:rsidR="00CB45EF">
        <w:trPr>
          <w:trHeight w:val="1262"/>
        </w:trPr>
        <w:tc>
          <w:tcPr>
            <w:tcW w:w="5351" w:type="dxa"/>
          </w:tcPr>
          <w:p w:rsidR="00CB45EF" w:rsidRDefault="004251C7">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CB45EF" w:rsidRDefault="00CB45EF">
            <w:pPr>
              <w:pStyle w:val="Heading2"/>
              <w:jc w:val="left"/>
              <w:rPr>
                <w:rFonts w:ascii="Times New Roman" w:eastAsia="Times New Roman" w:hAnsi="Times New Roman" w:cs="Times New Roman"/>
                <w:u w:val="single"/>
              </w:rPr>
            </w:pPr>
          </w:p>
        </w:tc>
        <w:tc>
          <w:tcPr>
            <w:tcW w:w="9357" w:type="dxa"/>
          </w:tcPr>
          <w:p w:rsidR="00CB45EF" w:rsidRDefault="004251C7">
            <w:pPr>
              <w:ind w:left="360"/>
              <w:rPr>
                <w:sz w:val="20"/>
                <w:szCs w:val="20"/>
              </w:rPr>
            </w:pPr>
            <w:r>
              <w:rPr>
                <w:sz w:val="20"/>
                <w:szCs w:val="20"/>
              </w:rPr>
              <w:t>No. The a</w:t>
            </w:r>
            <w:r>
              <w:rPr>
                <w:sz w:val="20"/>
                <w:szCs w:val="20"/>
              </w:rPr>
              <w:t xml:space="preserve">bstract of the manuscript is not comprehensive. Although the authors provide a background of the medicinal plants used in various </w:t>
            </w:r>
            <w:proofErr w:type="gramStart"/>
            <w:r>
              <w:rPr>
                <w:sz w:val="20"/>
                <w:szCs w:val="20"/>
              </w:rPr>
              <w:t>countries ,</w:t>
            </w:r>
            <w:proofErr w:type="gramEnd"/>
            <w:r>
              <w:rPr>
                <w:sz w:val="20"/>
                <w:szCs w:val="20"/>
              </w:rPr>
              <w:t xml:space="preserve"> the authors did not provide the methodology used in her study and also did not provide the summary of their result</w:t>
            </w:r>
            <w:r>
              <w:rPr>
                <w:sz w:val="20"/>
                <w:szCs w:val="20"/>
              </w:rPr>
              <w:t>s and findings, conclusions and significant findings from their study. The authors should clearly state the summary of the important findings in the study.</w:t>
            </w:r>
          </w:p>
        </w:tc>
        <w:tc>
          <w:tcPr>
            <w:tcW w:w="6442" w:type="dxa"/>
          </w:tcPr>
          <w:p w:rsidR="00CB45EF" w:rsidRDefault="004251C7">
            <w:pPr>
              <w:pStyle w:val="Heading2"/>
              <w:jc w:val="left"/>
              <w:rPr>
                <w:rFonts w:ascii="Times New Roman" w:eastAsia="Times New Roman" w:hAnsi="Times New Roman" w:cs="Times New Roman"/>
                <w:b w:val="0"/>
              </w:rPr>
            </w:pPr>
            <w:r>
              <w:rPr>
                <w:rFonts w:ascii="Times New Roman" w:eastAsia="Times New Roman" w:hAnsi="Times New Roman" w:cs="Times New Roman"/>
                <w:b w:val="0"/>
                <w:sz w:val="24"/>
                <w:szCs w:val="24"/>
              </w:rPr>
              <w:t xml:space="preserve">The abstract has been rewritten in a structured format with clear subheadings: Background, Methods, </w:t>
            </w:r>
            <w:r>
              <w:rPr>
                <w:rFonts w:ascii="Times New Roman" w:eastAsia="Times New Roman" w:hAnsi="Times New Roman" w:cs="Times New Roman"/>
                <w:b w:val="0"/>
                <w:sz w:val="24"/>
                <w:szCs w:val="24"/>
              </w:rPr>
              <w:t>Results and Conclusion.</w:t>
            </w:r>
          </w:p>
        </w:tc>
      </w:tr>
      <w:tr w:rsidR="00CB45EF">
        <w:trPr>
          <w:trHeight w:val="704"/>
        </w:trPr>
        <w:tc>
          <w:tcPr>
            <w:tcW w:w="5351" w:type="dxa"/>
          </w:tcPr>
          <w:p w:rsidR="00CB45EF" w:rsidRDefault="004251C7">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CB45EF" w:rsidRDefault="004251C7">
            <w:pPr>
              <w:pBdr>
                <w:top w:val="nil"/>
                <w:left w:val="nil"/>
                <w:bottom w:val="nil"/>
                <w:right w:val="nil"/>
                <w:between w:val="nil"/>
              </w:pBdr>
              <w:rPr>
                <w:color w:val="000000"/>
                <w:sz w:val="20"/>
                <w:szCs w:val="20"/>
              </w:rPr>
            </w:pPr>
            <w:r>
              <w:rPr>
                <w:color w:val="000000"/>
                <w:sz w:val="20"/>
                <w:szCs w:val="20"/>
              </w:rPr>
              <w:t xml:space="preserve"> The manuscript is scientifically written. However, there are major significant points to address before publication, mainly the methodology, summary of the findings under abstract, the ethical consideration and the data analysis need to be refined.</w:t>
            </w:r>
          </w:p>
        </w:tc>
        <w:tc>
          <w:tcPr>
            <w:tcW w:w="6442" w:type="dxa"/>
          </w:tcPr>
          <w:p w:rsidR="00CB45EF" w:rsidRDefault="004251C7">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These points are attended. </w:t>
            </w:r>
          </w:p>
        </w:tc>
      </w:tr>
      <w:tr w:rsidR="00CB45EF">
        <w:trPr>
          <w:trHeight w:val="703"/>
        </w:trPr>
        <w:tc>
          <w:tcPr>
            <w:tcW w:w="5351" w:type="dxa"/>
          </w:tcPr>
          <w:p w:rsidR="00CB45EF" w:rsidRDefault="004251C7">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CB45EF" w:rsidRDefault="004251C7">
            <w:pPr>
              <w:pBdr>
                <w:top w:val="nil"/>
                <w:left w:val="nil"/>
                <w:bottom w:val="nil"/>
                <w:right w:val="nil"/>
                <w:between w:val="nil"/>
              </w:pBdr>
              <w:rPr>
                <w:color w:val="000000"/>
                <w:sz w:val="20"/>
                <w:szCs w:val="20"/>
              </w:rPr>
            </w:pPr>
            <w:r>
              <w:rPr>
                <w:color w:val="000000"/>
                <w:sz w:val="20"/>
                <w:szCs w:val="20"/>
              </w:rPr>
              <w:t xml:space="preserve"> The references are sufficient but some of the references are too old </w:t>
            </w:r>
            <w:proofErr w:type="spellStart"/>
            <w:r>
              <w:rPr>
                <w:color w:val="000000"/>
                <w:sz w:val="20"/>
                <w:szCs w:val="20"/>
              </w:rPr>
              <w:t>eg</w:t>
            </w:r>
            <w:proofErr w:type="spellEnd"/>
            <w:r>
              <w:rPr>
                <w:color w:val="000000"/>
                <w:sz w:val="20"/>
                <w:szCs w:val="20"/>
              </w:rPr>
              <w:t xml:space="preserve"> </w:t>
            </w:r>
            <w:proofErr w:type="spellStart"/>
            <w:r>
              <w:rPr>
                <w:color w:val="000000"/>
                <w:sz w:val="20"/>
                <w:szCs w:val="20"/>
              </w:rPr>
              <w:t>Draelos</w:t>
            </w:r>
            <w:proofErr w:type="spellEnd"/>
            <w:r>
              <w:rPr>
                <w:color w:val="000000"/>
                <w:sz w:val="20"/>
                <w:szCs w:val="20"/>
              </w:rPr>
              <w:t>, 2001is not th</w:t>
            </w:r>
            <w:r>
              <w:rPr>
                <w:color w:val="000000"/>
                <w:sz w:val="20"/>
                <w:szCs w:val="20"/>
              </w:rPr>
              <w:t xml:space="preserve">e original concept on the definition of cosmetics. The authors should </w:t>
            </w:r>
            <w:proofErr w:type="gramStart"/>
            <w:r>
              <w:rPr>
                <w:color w:val="000000"/>
                <w:sz w:val="20"/>
                <w:szCs w:val="20"/>
              </w:rPr>
              <w:t>uses</w:t>
            </w:r>
            <w:proofErr w:type="gramEnd"/>
            <w:r>
              <w:rPr>
                <w:color w:val="000000"/>
                <w:sz w:val="20"/>
                <w:szCs w:val="20"/>
              </w:rPr>
              <w:t xml:space="preserve"> recent literature for definitions except if the authors cite the original paper.</w:t>
            </w:r>
          </w:p>
        </w:tc>
        <w:tc>
          <w:tcPr>
            <w:tcW w:w="6442" w:type="dxa"/>
          </w:tcPr>
          <w:p w:rsidR="00CB45EF" w:rsidRDefault="004251C7">
            <w:r>
              <w:t>The reference list has been updated to include recent sources (2020–2025) relevant to herbal cosmeti</w:t>
            </w:r>
            <w:r>
              <w:t>cs and bioactive compounds. Older citations were retained only where they represent original definitions. Updated recent references (e.g., Tang &amp; Wang, 2025; IFSCC, 2023; and other recent studies). Retained only core seminal sources.</w:t>
            </w:r>
          </w:p>
        </w:tc>
      </w:tr>
      <w:tr w:rsidR="00CB45EF">
        <w:trPr>
          <w:trHeight w:val="386"/>
        </w:trPr>
        <w:tc>
          <w:tcPr>
            <w:tcW w:w="5351" w:type="dxa"/>
          </w:tcPr>
          <w:p w:rsidR="00CB45EF" w:rsidRDefault="004251C7">
            <w:pPr>
              <w:pStyle w:val="Heading2"/>
              <w:ind w:left="360"/>
              <w:jc w:val="left"/>
              <w:rPr>
                <w:rFonts w:ascii="Times New Roman" w:eastAsia="Times New Roman" w:hAnsi="Times New Roman" w:cs="Times New Roman"/>
              </w:rPr>
            </w:pPr>
            <w:r>
              <w:rPr>
                <w:rFonts w:ascii="Times New Roman" w:eastAsia="Times New Roman" w:hAnsi="Times New Roman" w:cs="Times New Roman"/>
              </w:rPr>
              <w:lastRenderedPageBreak/>
              <w:t>Is the language/English quality of the article suitable for scholarly communications?</w:t>
            </w:r>
          </w:p>
          <w:p w:rsidR="00CB45EF" w:rsidRDefault="00CB45EF">
            <w:pPr>
              <w:rPr>
                <w:sz w:val="20"/>
                <w:szCs w:val="20"/>
              </w:rPr>
            </w:pPr>
          </w:p>
        </w:tc>
        <w:tc>
          <w:tcPr>
            <w:tcW w:w="9357" w:type="dxa"/>
          </w:tcPr>
          <w:p w:rsidR="00CB45EF" w:rsidRDefault="004251C7">
            <w:pPr>
              <w:rPr>
                <w:sz w:val="20"/>
                <w:szCs w:val="20"/>
              </w:rPr>
            </w:pPr>
            <w:proofErr w:type="gramStart"/>
            <w:r>
              <w:rPr>
                <w:sz w:val="20"/>
                <w:szCs w:val="20"/>
              </w:rPr>
              <w:t>Yes</w:t>
            </w:r>
            <w:proofErr w:type="gramEnd"/>
            <w:r>
              <w:rPr>
                <w:sz w:val="20"/>
                <w:szCs w:val="20"/>
              </w:rPr>
              <w:t xml:space="preserve"> the language is suitable for the scholarly communications</w:t>
            </w:r>
          </w:p>
        </w:tc>
        <w:tc>
          <w:tcPr>
            <w:tcW w:w="6442" w:type="dxa"/>
          </w:tcPr>
          <w:p w:rsidR="00CB45EF" w:rsidRDefault="00CB45EF">
            <w:pPr>
              <w:rPr>
                <w:sz w:val="20"/>
                <w:szCs w:val="20"/>
              </w:rPr>
            </w:pPr>
          </w:p>
        </w:tc>
      </w:tr>
      <w:tr w:rsidR="00CB45EF">
        <w:trPr>
          <w:trHeight w:val="1178"/>
        </w:trPr>
        <w:tc>
          <w:tcPr>
            <w:tcW w:w="5351" w:type="dxa"/>
          </w:tcPr>
          <w:p w:rsidR="00CB45EF" w:rsidRDefault="004251C7">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CB45EF" w:rsidRDefault="00CB45EF">
            <w:pPr>
              <w:pStyle w:val="Heading2"/>
              <w:jc w:val="left"/>
              <w:rPr>
                <w:rFonts w:ascii="Times New Roman" w:eastAsia="Times New Roman" w:hAnsi="Times New Roman" w:cs="Times New Roman"/>
                <w:b w:val="0"/>
              </w:rPr>
            </w:pPr>
          </w:p>
        </w:tc>
        <w:tc>
          <w:tcPr>
            <w:tcW w:w="9357" w:type="dxa"/>
          </w:tcPr>
          <w:p w:rsidR="00CB45EF" w:rsidRDefault="004251C7">
            <w:pPr>
              <w:pBdr>
                <w:top w:val="nil"/>
                <w:left w:val="nil"/>
                <w:bottom w:val="nil"/>
                <w:right w:val="nil"/>
                <w:between w:val="nil"/>
              </w:pBdr>
              <w:rPr>
                <w:color w:val="000000"/>
                <w:sz w:val="20"/>
                <w:szCs w:val="20"/>
              </w:rPr>
            </w:pPr>
            <w:r>
              <w:rPr>
                <w:color w:val="000000"/>
                <w:sz w:val="20"/>
                <w:szCs w:val="20"/>
              </w:rPr>
              <w:t xml:space="preserve">The authors should clarify between the systematic review and survey if the study used both the methods. Secondly the survey sample size (118) how was it </w:t>
            </w:r>
            <w:proofErr w:type="gramStart"/>
            <w:r>
              <w:rPr>
                <w:color w:val="000000"/>
                <w:sz w:val="20"/>
                <w:szCs w:val="20"/>
              </w:rPr>
              <w:t>calculated?.</w:t>
            </w:r>
            <w:proofErr w:type="gramEnd"/>
            <w:r>
              <w:rPr>
                <w:color w:val="000000"/>
                <w:sz w:val="20"/>
                <w:szCs w:val="20"/>
              </w:rPr>
              <w:t xml:space="preserve"> Additionally, the authors stated that the descriptive statistics was used but did not prov</w:t>
            </w:r>
            <w:r>
              <w:rPr>
                <w:color w:val="000000"/>
                <w:sz w:val="20"/>
                <w:szCs w:val="20"/>
              </w:rPr>
              <w:t xml:space="preserve">ide the description of the descriptive statistics used </w:t>
            </w:r>
            <w:proofErr w:type="gramStart"/>
            <w:r>
              <w:rPr>
                <w:color w:val="000000"/>
                <w:sz w:val="20"/>
                <w:szCs w:val="20"/>
              </w:rPr>
              <w:t xml:space="preserve">( </w:t>
            </w:r>
            <w:proofErr w:type="spellStart"/>
            <w:r>
              <w:rPr>
                <w:color w:val="000000"/>
                <w:sz w:val="20"/>
                <w:szCs w:val="20"/>
              </w:rPr>
              <w:t>eg</w:t>
            </w:r>
            <w:proofErr w:type="spellEnd"/>
            <w:proofErr w:type="gramEnd"/>
            <w:r>
              <w:rPr>
                <w:color w:val="000000"/>
                <w:sz w:val="20"/>
                <w:szCs w:val="20"/>
              </w:rPr>
              <w:t xml:space="preserve"> central tendency means, median or percentage and frequency for categorical data).  On the survey, the authors disseminated questionnaires to college students and housewives but combine the respons</w:t>
            </w:r>
            <w:r>
              <w:rPr>
                <w:color w:val="000000"/>
                <w:sz w:val="20"/>
                <w:szCs w:val="20"/>
              </w:rPr>
              <w:t>e of the two groups which may significantly differs in terms of experience regarding use of traditional medicines.  On the systematic review the authors did not provided the description of the guidelines followed during the review. For example, PRISMA 2020</w:t>
            </w:r>
            <w:r>
              <w:rPr>
                <w:color w:val="000000"/>
                <w:sz w:val="20"/>
                <w:szCs w:val="20"/>
              </w:rPr>
              <w:t xml:space="preserve"> guideline can be followed and provide a standard systematic review to ensure high quality systematic review data.</w:t>
            </w:r>
          </w:p>
        </w:tc>
        <w:tc>
          <w:tcPr>
            <w:tcW w:w="64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B45EF" w:rsidRDefault="004251C7">
            <w:pPr>
              <w:numPr>
                <w:ilvl w:val="0"/>
                <w:numId w:val="1"/>
              </w:numPr>
              <w:spacing w:line="288" w:lineRule="auto"/>
              <w:rPr>
                <w:sz w:val="20"/>
                <w:szCs w:val="20"/>
              </w:rPr>
            </w:pPr>
            <w:r>
              <w:t>The methodology now clearly distinguishes between the field survey and literature review. Sample size and descriptive analysis methods (frequ</w:t>
            </w:r>
            <w:r>
              <w:t>encies, percentages) are described. PRISMA 2020 is cited for literature review guidance.</w:t>
            </w:r>
          </w:p>
          <w:p w:rsidR="00CB45EF" w:rsidRDefault="004251C7">
            <w:pPr>
              <w:numPr>
                <w:ilvl w:val="0"/>
                <w:numId w:val="1"/>
              </w:numPr>
              <w:spacing w:line="288" w:lineRule="auto"/>
            </w:pPr>
            <w:r>
              <w:t>The methodology section has been expanded to specify sampling approach, descriptive statistics and ethical considerations</w:t>
            </w:r>
          </w:p>
          <w:p w:rsidR="00CB45EF" w:rsidRDefault="004251C7">
            <w:pPr>
              <w:numPr>
                <w:ilvl w:val="0"/>
                <w:numId w:val="1"/>
              </w:numPr>
              <w:spacing w:line="276" w:lineRule="auto"/>
            </w:pPr>
            <w:r>
              <w:t xml:space="preserve">The study involved 118 participants (college </w:t>
            </w:r>
            <w:r>
              <w:t xml:space="preserve">students and homemakers) from Sri Vijaya Puram (Port Blair). Participants were recruited through convenience sampling. </w:t>
            </w:r>
          </w:p>
        </w:tc>
      </w:tr>
    </w:tbl>
    <w:p w:rsidR="00CB45EF" w:rsidRDefault="00CB45EF">
      <w:pPr>
        <w:pBdr>
          <w:top w:val="nil"/>
          <w:left w:val="nil"/>
          <w:bottom w:val="nil"/>
          <w:right w:val="nil"/>
          <w:between w:val="nil"/>
        </w:pBdr>
        <w:jc w:val="both"/>
        <w:rPr>
          <w:color w:val="000000"/>
          <w:sz w:val="20"/>
          <w:szCs w:val="20"/>
          <w:u w:val="single"/>
        </w:rPr>
      </w:pPr>
    </w:p>
    <w:p w:rsidR="00CB45EF" w:rsidRDefault="00CB45EF">
      <w:pPr>
        <w:pBdr>
          <w:top w:val="nil"/>
          <w:left w:val="nil"/>
          <w:bottom w:val="nil"/>
          <w:right w:val="nil"/>
          <w:between w:val="nil"/>
        </w:pBdr>
        <w:jc w:val="both"/>
        <w:rPr>
          <w:color w:val="000000"/>
          <w:sz w:val="20"/>
          <w:szCs w:val="20"/>
          <w:u w:val="single"/>
        </w:rPr>
      </w:pPr>
      <w:bookmarkStart w:id="1" w:name="_GoBack"/>
      <w:bookmarkEnd w:id="1"/>
    </w:p>
    <w:p w:rsidR="00CB45EF" w:rsidRDefault="00CB45EF">
      <w:pPr>
        <w:pBdr>
          <w:top w:val="nil"/>
          <w:left w:val="nil"/>
          <w:bottom w:val="nil"/>
          <w:right w:val="nil"/>
          <w:between w:val="nil"/>
        </w:pBdr>
        <w:jc w:val="both"/>
        <w:rPr>
          <w:color w:val="000000"/>
          <w:sz w:val="20"/>
          <w:szCs w:val="20"/>
          <w:u w:val="single"/>
        </w:rPr>
      </w:pPr>
      <w:bookmarkStart w:id="2" w:name="_heading=h.nbcyvcqrzq9x"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CB45EF">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CB45EF" w:rsidRDefault="004251C7">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rsidR="00CB45EF" w:rsidRDefault="00CB45EF">
            <w:pPr>
              <w:spacing w:line="276" w:lineRule="auto"/>
              <w:rPr>
                <w:rFonts w:ascii="Arial" w:eastAsia="Arial" w:hAnsi="Arial" w:cs="Arial"/>
                <w:sz w:val="20"/>
                <w:szCs w:val="20"/>
                <w:u w:val="single"/>
              </w:rPr>
            </w:pPr>
          </w:p>
        </w:tc>
      </w:tr>
      <w:tr w:rsidR="00CB45EF">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45EF" w:rsidRDefault="00CB45EF">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45EF" w:rsidRDefault="004251C7">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CB45EF" w:rsidRDefault="004251C7">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CB45EF" w:rsidRDefault="00CB45EF">
            <w:pPr>
              <w:keepNext/>
              <w:spacing w:line="276" w:lineRule="auto"/>
              <w:rPr>
                <w:rFonts w:ascii="Arial" w:eastAsia="Arial" w:hAnsi="Arial" w:cs="Arial"/>
                <w:sz w:val="20"/>
                <w:szCs w:val="20"/>
              </w:rPr>
            </w:pPr>
          </w:p>
        </w:tc>
      </w:tr>
      <w:tr w:rsidR="00CB45EF">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45EF" w:rsidRDefault="004251C7">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rsidR="00CB45EF" w:rsidRDefault="00CB45EF">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45EF" w:rsidRDefault="004251C7">
            <w:pPr>
              <w:spacing w:line="276" w:lineRule="auto"/>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CB45EF" w:rsidRDefault="00CB45EF">
            <w:pPr>
              <w:spacing w:line="276" w:lineRule="auto"/>
              <w:rPr>
                <w:rFonts w:ascii="Arial" w:eastAsia="Arial" w:hAnsi="Arial" w:cs="Arial"/>
                <w:sz w:val="20"/>
                <w:szCs w:val="20"/>
              </w:rPr>
            </w:pPr>
          </w:p>
          <w:p w:rsidR="00CB45EF" w:rsidRDefault="004251C7">
            <w:pPr>
              <w:spacing w:line="276" w:lineRule="auto"/>
              <w:rPr>
                <w:rFonts w:ascii="Arial" w:eastAsia="Arial" w:hAnsi="Arial" w:cs="Arial"/>
                <w:sz w:val="20"/>
                <w:szCs w:val="20"/>
              </w:rPr>
            </w:pPr>
            <w:r>
              <w:rPr>
                <w:sz w:val="20"/>
                <w:szCs w:val="20"/>
                <w:highlight w:val="yellow"/>
              </w:rPr>
              <w:t>Yes, there some ethical issues on the manuscripts. The authors conducted the survey which involves the human participants (college student</w:t>
            </w:r>
            <w:r>
              <w:rPr>
                <w:sz w:val="20"/>
                <w:szCs w:val="20"/>
                <w:highlight w:val="yellow"/>
              </w:rPr>
              <w:t xml:space="preserve">s and </w:t>
            </w:r>
            <w:proofErr w:type="gramStart"/>
            <w:r>
              <w:rPr>
                <w:sz w:val="20"/>
                <w:szCs w:val="20"/>
                <w:highlight w:val="yellow"/>
              </w:rPr>
              <w:t>housewives )</w:t>
            </w:r>
            <w:proofErr w:type="gramEnd"/>
            <w:r>
              <w:rPr>
                <w:sz w:val="20"/>
                <w:szCs w:val="20"/>
                <w:highlight w:val="yellow"/>
              </w:rPr>
              <w:t xml:space="preserve"> who need to be protected for confidentiality and trustworthiness. The authors did not provide clear description of the National or Institutional review board that approve the study. The authors did not provide description how they </w:t>
            </w:r>
            <w:proofErr w:type="gramStart"/>
            <w:r>
              <w:rPr>
                <w:sz w:val="20"/>
                <w:szCs w:val="20"/>
                <w:highlight w:val="yellow"/>
              </w:rPr>
              <w:t>ensure</w:t>
            </w:r>
            <w:r>
              <w:rPr>
                <w:sz w:val="20"/>
                <w:szCs w:val="20"/>
                <w:highlight w:val="yellow"/>
              </w:rPr>
              <w:t>s</w:t>
            </w:r>
            <w:proofErr w:type="gramEnd"/>
            <w:r>
              <w:rPr>
                <w:sz w:val="20"/>
                <w:szCs w:val="20"/>
                <w:highlight w:val="yellow"/>
              </w:rPr>
              <w:t xml:space="preserve"> confidentiality of the data from the survey study, hence the ethical principles were violated in the study. I recommend that the authors should provide the name of the national or Intuitional review board and ethical approval number</w:t>
            </w:r>
          </w:p>
        </w:tc>
        <w:tc>
          <w:tcPr>
            <w:tcW w:w="7153" w:type="dxa"/>
            <w:tcBorders>
              <w:top w:val="single" w:sz="4" w:space="0" w:color="000000"/>
              <w:left w:val="single" w:sz="4" w:space="0" w:color="000000"/>
              <w:bottom w:val="single" w:sz="4" w:space="0" w:color="000000"/>
              <w:right w:val="single" w:sz="4" w:space="0" w:color="000000"/>
            </w:tcBorders>
            <w:vAlign w:val="center"/>
          </w:tcPr>
          <w:p w:rsidR="00CB45EF" w:rsidRDefault="004251C7">
            <w:pPr>
              <w:spacing w:line="276" w:lineRule="auto"/>
            </w:pPr>
            <w:r>
              <w:t>The study involved 11</w:t>
            </w:r>
            <w:r>
              <w:t>8 participants (college students and homemakers) from Sri Vijaya Puram (Port Blair). Participants were recruited through convenience sampling. It was based on their willingness to participate. Voluntary consent was obtained from all respondents. No monetar</w:t>
            </w:r>
            <w:r>
              <w:t>y or material incentives were provided.</w:t>
            </w:r>
          </w:p>
          <w:p w:rsidR="00CB45EF" w:rsidRDefault="00CB45EF">
            <w:pPr>
              <w:spacing w:line="276" w:lineRule="auto"/>
            </w:pPr>
          </w:p>
          <w:p w:rsidR="00CB45EF" w:rsidRDefault="004251C7">
            <w:pPr>
              <w:spacing w:line="276" w:lineRule="auto"/>
              <w:rPr>
                <w:rFonts w:ascii="Arial" w:eastAsia="Arial" w:hAnsi="Arial" w:cs="Arial"/>
                <w:sz w:val="20"/>
                <w:szCs w:val="20"/>
              </w:rPr>
            </w:pPr>
            <w:r>
              <w:t xml:space="preserve">The study involved voluntary participation of adult respondents. Participants were informed about the survey’s purpose. Responses were collected anonymously to maintain confidentiality. No personal identifiers were </w:t>
            </w:r>
            <w:r>
              <w:t>recorded. As the study was non-clinical and community-based, formal ethical approval was not required under institutional policy.</w:t>
            </w:r>
          </w:p>
          <w:p w:rsidR="00CB45EF" w:rsidRDefault="00CB45EF">
            <w:pPr>
              <w:spacing w:line="276" w:lineRule="auto"/>
              <w:rPr>
                <w:rFonts w:ascii="Arial" w:eastAsia="Arial" w:hAnsi="Arial" w:cs="Arial"/>
                <w:sz w:val="20"/>
                <w:szCs w:val="20"/>
              </w:rPr>
            </w:pPr>
          </w:p>
        </w:tc>
      </w:tr>
    </w:tbl>
    <w:p w:rsidR="00CB45EF" w:rsidRDefault="00CB45EF"/>
    <w:p w:rsidR="00CB45EF" w:rsidRDefault="00CB45EF"/>
    <w:p w:rsidR="00CB45EF" w:rsidRDefault="00CB45EF">
      <w:pPr>
        <w:rPr>
          <w:u w:val="single"/>
        </w:rPr>
      </w:pPr>
    </w:p>
    <w:p w:rsidR="00CB45EF" w:rsidRDefault="00CB45EF"/>
    <w:p w:rsidR="00CB45EF" w:rsidRDefault="00CB45EF">
      <w:pPr>
        <w:pBdr>
          <w:top w:val="nil"/>
          <w:left w:val="nil"/>
          <w:bottom w:val="nil"/>
          <w:right w:val="nil"/>
          <w:between w:val="nil"/>
        </w:pBdr>
        <w:jc w:val="both"/>
        <w:rPr>
          <w:color w:val="000000"/>
          <w:sz w:val="20"/>
          <w:szCs w:val="20"/>
          <w:u w:val="single"/>
        </w:rPr>
      </w:pPr>
    </w:p>
    <w:p w:rsidR="00CB45EF" w:rsidRDefault="00CB45EF">
      <w:pPr>
        <w:pBdr>
          <w:top w:val="nil"/>
          <w:left w:val="nil"/>
          <w:bottom w:val="nil"/>
          <w:right w:val="nil"/>
          <w:between w:val="nil"/>
        </w:pBdr>
        <w:jc w:val="both"/>
        <w:rPr>
          <w:color w:val="000000"/>
          <w:sz w:val="20"/>
          <w:szCs w:val="20"/>
          <w:u w:val="single"/>
        </w:rPr>
      </w:pPr>
    </w:p>
    <w:p w:rsidR="00CB45EF" w:rsidRDefault="00CB45EF">
      <w:pPr>
        <w:pBdr>
          <w:top w:val="nil"/>
          <w:left w:val="nil"/>
          <w:bottom w:val="nil"/>
          <w:right w:val="nil"/>
          <w:between w:val="nil"/>
        </w:pBdr>
        <w:jc w:val="both"/>
        <w:rPr>
          <w:color w:val="000000"/>
          <w:sz w:val="20"/>
          <w:szCs w:val="20"/>
          <w:u w:val="single"/>
        </w:rPr>
      </w:pPr>
    </w:p>
    <w:p w:rsidR="00CB45EF" w:rsidRDefault="00CB45EF">
      <w:pPr>
        <w:pBdr>
          <w:top w:val="nil"/>
          <w:left w:val="nil"/>
          <w:bottom w:val="nil"/>
          <w:right w:val="nil"/>
          <w:between w:val="nil"/>
        </w:pBdr>
        <w:jc w:val="both"/>
        <w:rPr>
          <w:color w:val="000000"/>
          <w:sz w:val="20"/>
          <w:szCs w:val="20"/>
          <w:u w:val="single"/>
        </w:rPr>
      </w:pPr>
    </w:p>
    <w:sectPr w:rsidR="00CB45EF">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51C7" w:rsidRDefault="004251C7">
      <w:r>
        <w:separator/>
      </w:r>
    </w:p>
  </w:endnote>
  <w:endnote w:type="continuationSeparator" w:id="0">
    <w:p w:rsidR="004251C7" w:rsidRDefault="00425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5EF" w:rsidRDefault="004251C7">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51C7" w:rsidRDefault="004251C7">
      <w:r>
        <w:separator/>
      </w:r>
    </w:p>
  </w:footnote>
  <w:footnote w:type="continuationSeparator" w:id="0">
    <w:p w:rsidR="004251C7" w:rsidRDefault="00425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5EF" w:rsidRDefault="00CB45EF">
    <w:pPr>
      <w:spacing w:after="280"/>
      <w:jc w:val="center"/>
      <w:rPr>
        <w:rFonts w:ascii="Arial" w:eastAsia="Arial" w:hAnsi="Arial" w:cs="Arial"/>
        <w:color w:val="003399"/>
        <w:u w:val="single"/>
      </w:rPr>
    </w:pPr>
  </w:p>
  <w:p w:rsidR="00CB45EF" w:rsidRDefault="004251C7">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577161"/>
    <w:multiLevelType w:val="multilevel"/>
    <w:tmpl w:val="E11A42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5EF"/>
    <w:rsid w:val="004251C7"/>
    <w:rsid w:val="005C1A25"/>
    <w:rsid w:val="00CB45E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9A4053-C202-494D-A8AA-85E47747B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prj.com/index.php/APR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I0WUPiYlf8z0aUHKqiOqWqHs1g==">CgMxLjAyDmgudjg0ZThvaXNsZWFwMg5oLm5iY3l2Y3FyenE5eDgAciExaWpHUjNjd1hMNDBGQ2NDNnN5ZU1NYm9XbjdWYXZBZzI=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986</Words>
  <Characters>5622</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cp:revision>
  <dcterms:created xsi:type="dcterms:W3CDTF">2025-10-21T11:47:00Z</dcterms:created>
  <dcterms:modified xsi:type="dcterms:W3CDTF">2025-10-25T06:46:00Z</dcterms:modified>
</cp:coreProperties>
</file>