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AFCA43" w14:textId="77777777" w:rsidR="008A5E1C" w:rsidRPr="00FB061E" w:rsidRDefault="008A5E1C">
      <w:pPr>
        <w:rPr>
          <w:rFonts w:ascii="Arial" w:hAnsi="Arial" w:cs="Arial"/>
          <w:sz w:val="20"/>
          <w:szCs w:val="20"/>
        </w:rPr>
      </w:pPr>
    </w:p>
    <w:p w14:paraId="27EF3758" w14:textId="77777777" w:rsidR="008A5E1C" w:rsidRPr="00FB061E" w:rsidRDefault="008A5E1C">
      <w:pPr>
        <w:spacing w:before="40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57"/>
      </w:tblGrid>
      <w:tr w:rsidR="008A5E1C" w:rsidRPr="00FB061E" w14:paraId="7F918259" w14:textId="77777777">
        <w:trPr>
          <w:trHeight w:val="373"/>
        </w:trPr>
        <w:tc>
          <w:tcPr>
            <w:tcW w:w="5164" w:type="dxa"/>
          </w:tcPr>
          <w:p w14:paraId="1F2AFDFE" w14:textId="77777777" w:rsidR="008A5E1C" w:rsidRPr="00FB061E" w:rsidRDefault="00EA25E0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FB061E">
              <w:rPr>
                <w:rFonts w:ascii="Arial" w:hAnsi="Arial" w:cs="Arial"/>
                <w:sz w:val="20"/>
                <w:szCs w:val="20"/>
              </w:rPr>
              <w:t>Journal</w:t>
            </w:r>
            <w:r w:rsidRPr="00FB061E">
              <w:rPr>
                <w:rFonts w:ascii="Arial" w:hAnsi="Arial" w:cs="Arial"/>
                <w:spacing w:val="-2"/>
                <w:sz w:val="20"/>
                <w:szCs w:val="20"/>
              </w:rPr>
              <w:t xml:space="preserve"> Name:</w:t>
            </w:r>
          </w:p>
        </w:tc>
        <w:tc>
          <w:tcPr>
            <w:tcW w:w="15757" w:type="dxa"/>
          </w:tcPr>
          <w:p w14:paraId="4F5EB6A4" w14:textId="77777777" w:rsidR="008A5E1C" w:rsidRPr="00FB061E" w:rsidRDefault="00EA25E0">
            <w:pPr>
              <w:pStyle w:val="TableParagraph"/>
              <w:spacing w:before="63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FB061E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Asian</w:t>
            </w:r>
            <w:r w:rsidRPr="00FB061E">
              <w:rPr>
                <w:rFonts w:ascii="Arial" w:hAnsi="Arial" w:cs="Arial"/>
                <w:b/>
                <w:color w:val="0000FF"/>
                <w:spacing w:val="-4"/>
                <w:sz w:val="20"/>
                <w:szCs w:val="20"/>
                <w:u w:val="single" w:color="0000FF"/>
              </w:rPr>
              <w:t xml:space="preserve"> </w:t>
            </w:r>
            <w:r w:rsidRPr="00FB061E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FB061E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FB061E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 Research</w:t>
            </w:r>
            <w:r w:rsidRPr="00FB061E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FB061E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in</w:t>
            </w:r>
            <w:r w:rsidRPr="00FB061E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FB061E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 xml:space="preserve">Infectious </w:t>
            </w:r>
            <w:r w:rsidRPr="00FB061E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Diseases</w:t>
            </w:r>
          </w:p>
        </w:tc>
      </w:tr>
      <w:tr w:rsidR="008A5E1C" w:rsidRPr="00FB061E" w14:paraId="67128406" w14:textId="77777777">
        <w:trPr>
          <w:trHeight w:val="373"/>
        </w:trPr>
        <w:tc>
          <w:tcPr>
            <w:tcW w:w="5164" w:type="dxa"/>
          </w:tcPr>
          <w:p w14:paraId="0C428932" w14:textId="77777777" w:rsidR="008A5E1C" w:rsidRPr="00FB061E" w:rsidRDefault="00EA25E0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FB061E">
              <w:rPr>
                <w:rFonts w:ascii="Arial" w:hAnsi="Arial" w:cs="Arial"/>
                <w:sz w:val="20"/>
                <w:szCs w:val="20"/>
              </w:rPr>
              <w:t>Manuscript</w:t>
            </w:r>
            <w:r w:rsidRPr="00FB06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57" w:type="dxa"/>
          </w:tcPr>
          <w:p w14:paraId="6F95F630" w14:textId="77777777" w:rsidR="008A5E1C" w:rsidRPr="00FB061E" w:rsidRDefault="00EA25E0">
            <w:pPr>
              <w:pStyle w:val="TableParagraph"/>
              <w:spacing w:before="63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FB061E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Ms_AJRID_146348</w:t>
            </w:r>
          </w:p>
        </w:tc>
      </w:tr>
      <w:tr w:rsidR="008A5E1C" w:rsidRPr="00FB061E" w14:paraId="6EB99A5F" w14:textId="77777777">
        <w:trPr>
          <w:trHeight w:val="640"/>
        </w:trPr>
        <w:tc>
          <w:tcPr>
            <w:tcW w:w="5164" w:type="dxa"/>
          </w:tcPr>
          <w:p w14:paraId="4C5FCC4C" w14:textId="77777777" w:rsidR="008A5E1C" w:rsidRPr="00FB061E" w:rsidRDefault="00EA25E0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FB061E">
              <w:rPr>
                <w:rFonts w:ascii="Arial" w:hAnsi="Arial" w:cs="Arial"/>
                <w:sz w:val="20"/>
                <w:szCs w:val="20"/>
              </w:rPr>
              <w:t>Title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of</w:t>
            </w:r>
            <w:r w:rsidRPr="00FB061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the</w:t>
            </w:r>
            <w:r w:rsidRPr="00FB061E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57" w:type="dxa"/>
          </w:tcPr>
          <w:p w14:paraId="122D4B97" w14:textId="77777777" w:rsidR="008A5E1C" w:rsidRPr="00FB061E" w:rsidRDefault="00EA25E0">
            <w:pPr>
              <w:pStyle w:val="TableParagraph"/>
              <w:spacing w:before="203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FB061E">
              <w:rPr>
                <w:rFonts w:ascii="Arial" w:hAnsi="Arial" w:cs="Arial"/>
                <w:b/>
                <w:sz w:val="20"/>
                <w:szCs w:val="20"/>
              </w:rPr>
              <w:t>Effects</w:t>
            </w:r>
            <w:r w:rsidRPr="00FB061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of Nigella</w:t>
            </w:r>
            <w:r w:rsidRPr="00FB061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sativa aqueous</w:t>
            </w:r>
            <w:r w:rsidRPr="00FB061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seed</w:t>
            </w:r>
            <w:r w:rsidRPr="00FB061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extract</w:t>
            </w:r>
            <w:r w:rsidRPr="00FB061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FB061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larval</w:t>
            </w:r>
            <w:r w:rsidRPr="00FB061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stages of</w:t>
            </w:r>
            <w:r w:rsidRPr="00FB061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FB061E">
              <w:rPr>
                <w:rFonts w:ascii="Arial" w:hAnsi="Arial" w:cs="Arial"/>
                <w:b/>
                <w:sz w:val="20"/>
                <w:szCs w:val="20"/>
              </w:rPr>
              <w:t>Schistosoma</w:t>
            </w:r>
            <w:proofErr w:type="spellEnd"/>
            <w:r w:rsidRPr="00FB06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B061E">
              <w:rPr>
                <w:rFonts w:ascii="Arial" w:hAnsi="Arial" w:cs="Arial"/>
                <w:b/>
                <w:sz w:val="20"/>
                <w:szCs w:val="20"/>
              </w:rPr>
              <w:t>haematobium</w:t>
            </w:r>
            <w:proofErr w:type="spellEnd"/>
            <w:r w:rsidRPr="00FB061E">
              <w:rPr>
                <w:rFonts w:ascii="Arial" w:hAnsi="Arial" w:cs="Arial"/>
                <w:b/>
                <w:sz w:val="20"/>
                <w:szCs w:val="20"/>
              </w:rPr>
              <w:t xml:space="preserve"> in</w:t>
            </w:r>
            <w:r w:rsidRPr="00FB061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B061E">
              <w:rPr>
                <w:rFonts w:ascii="Arial" w:hAnsi="Arial" w:cs="Arial"/>
                <w:b/>
                <w:sz w:val="20"/>
                <w:szCs w:val="20"/>
              </w:rPr>
              <w:t>Nkalagu</w:t>
            </w:r>
            <w:proofErr w:type="spellEnd"/>
            <w:r w:rsidRPr="00FB061E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FB061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FB061E">
              <w:rPr>
                <w:rFonts w:ascii="Arial" w:hAnsi="Arial" w:cs="Arial"/>
                <w:b/>
                <w:sz w:val="20"/>
                <w:szCs w:val="20"/>
              </w:rPr>
              <w:t>Ishielu</w:t>
            </w:r>
            <w:proofErr w:type="spellEnd"/>
            <w:r w:rsidRPr="00FB061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local</w:t>
            </w:r>
            <w:r w:rsidRPr="00FB061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government</w:t>
            </w:r>
            <w:r w:rsidRPr="00FB061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area of</w:t>
            </w:r>
            <w:r w:rsidRPr="00FB061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Ebonyi</w:t>
            </w:r>
            <w:r w:rsidRPr="00FB061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State,</w:t>
            </w:r>
            <w:r w:rsidRPr="00FB061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pacing w:val="-2"/>
                <w:sz w:val="20"/>
                <w:szCs w:val="20"/>
              </w:rPr>
              <w:t>Nigeria</w:t>
            </w:r>
          </w:p>
        </w:tc>
      </w:tr>
      <w:tr w:rsidR="008A5E1C" w:rsidRPr="00FB061E" w14:paraId="1BFBF753" w14:textId="77777777">
        <w:trPr>
          <w:trHeight w:val="373"/>
        </w:trPr>
        <w:tc>
          <w:tcPr>
            <w:tcW w:w="5164" w:type="dxa"/>
          </w:tcPr>
          <w:p w14:paraId="61642964" w14:textId="77777777" w:rsidR="008A5E1C" w:rsidRPr="00FB061E" w:rsidRDefault="00EA25E0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FB061E">
              <w:rPr>
                <w:rFonts w:ascii="Arial" w:hAnsi="Arial" w:cs="Arial"/>
                <w:sz w:val="20"/>
                <w:szCs w:val="20"/>
              </w:rPr>
              <w:t>Type</w:t>
            </w:r>
            <w:r w:rsidRPr="00FB061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of</w:t>
            </w:r>
            <w:r w:rsidRPr="00FB061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the</w:t>
            </w:r>
            <w:r w:rsidRPr="00FB061E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57" w:type="dxa"/>
          </w:tcPr>
          <w:p w14:paraId="5A94DD55" w14:textId="35B62BB7" w:rsidR="008A5E1C" w:rsidRPr="00FB061E" w:rsidRDefault="00C42E6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B061E">
              <w:rPr>
                <w:rFonts w:ascii="Arial" w:hAnsi="Arial" w:cs="Arial"/>
                <w:sz w:val="20"/>
                <w:szCs w:val="20"/>
              </w:rPr>
              <w:t xml:space="preserve"> Original research paper</w:t>
            </w:r>
          </w:p>
        </w:tc>
      </w:tr>
    </w:tbl>
    <w:p w14:paraId="0D96D8A9" w14:textId="77777777" w:rsidR="00FB061E" w:rsidRDefault="00FB061E">
      <w:pPr>
        <w:pStyle w:val="BodyText"/>
        <w:spacing w:before="91"/>
        <w:ind w:left="123"/>
        <w:rPr>
          <w:rFonts w:ascii="Arial" w:hAnsi="Arial" w:cs="Arial"/>
          <w:color w:val="000000"/>
          <w:highlight w:val="yellow"/>
        </w:rPr>
      </w:pPr>
    </w:p>
    <w:p w14:paraId="75AE57E6" w14:textId="5B9F6948" w:rsidR="008A5E1C" w:rsidRPr="00FB061E" w:rsidRDefault="00EA25E0">
      <w:pPr>
        <w:pStyle w:val="BodyText"/>
        <w:spacing w:before="91"/>
        <w:ind w:left="123"/>
        <w:rPr>
          <w:rFonts w:ascii="Arial" w:hAnsi="Arial" w:cs="Arial"/>
        </w:rPr>
      </w:pPr>
      <w:r w:rsidRPr="00FB061E">
        <w:rPr>
          <w:rFonts w:ascii="Arial" w:hAnsi="Arial" w:cs="Arial"/>
          <w:color w:val="000000"/>
          <w:highlight w:val="yellow"/>
        </w:rPr>
        <w:t>PART</w:t>
      </w:r>
      <w:r w:rsidRPr="00FB061E">
        <w:rPr>
          <w:rFonts w:ascii="Arial" w:hAnsi="Arial" w:cs="Arial"/>
          <w:color w:val="000000"/>
          <w:spacing w:val="30"/>
          <w:highlight w:val="yellow"/>
        </w:rPr>
        <w:t xml:space="preserve"> </w:t>
      </w:r>
      <w:r w:rsidRPr="00FB061E">
        <w:rPr>
          <w:rFonts w:ascii="Arial" w:hAnsi="Arial" w:cs="Arial"/>
          <w:color w:val="000000"/>
          <w:highlight w:val="yellow"/>
        </w:rPr>
        <w:t>1:</w:t>
      </w:r>
      <w:r w:rsidRPr="00FB061E">
        <w:rPr>
          <w:rFonts w:ascii="Arial" w:hAnsi="Arial" w:cs="Arial"/>
          <w:color w:val="000000"/>
          <w:spacing w:val="-7"/>
        </w:rPr>
        <w:t xml:space="preserve"> </w:t>
      </w:r>
      <w:r w:rsidRPr="00FB061E">
        <w:rPr>
          <w:rFonts w:ascii="Arial" w:hAnsi="Arial" w:cs="Arial"/>
          <w:color w:val="000000"/>
          <w:spacing w:val="-2"/>
        </w:rPr>
        <w:t>Comments</w:t>
      </w:r>
    </w:p>
    <w:p w14:paraId="3C6F0A11" w14:textId="77777777" w:rsidR="008A5E1C" w:rsidRPr="00FB061E" w:rsidRDefault="008A5E1C">
      <w:pPr>
        <w:spacing w:before="70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5"/>
        <w:gridCol w:w="9294"/>
        <w:gridCol w:w="6398"/>
      </w:tblGrid>
      <w:tr w:rsidR="008A5E1C" w:rsidRPr="00FB061E" w14:paraId="1C1D50D5" w14:textId="77777777">
        <w:trPr>
          <w:trHeight w:val="1109"/>
        </w:trPr>
        <w:tc>
          <w:tcPr>
            <w:tcW w:w="5315" w:type="dxa"/>
          </w:tcPr>
          <w:p w14:paraId="0AE1FD3B" w14:textId="77777777" w:rsidR="008A5E1C" w:rsidRPr="00FB061E" w:rsidRDefault="008A5E1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4" w:type="dxa"/>
          </w:tcPr>
          <w:p w14:paraId="1ABC65C0" w14:textId="77777777" w:rsidR="008A5E1C" w:rsidRPr="00FB061E" w:rsidRDefault="00EA25E0">
            <w:pPr>
              <w:pStyle w:val="TableParagraph"/>
              <w:spacing w:before="61"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B061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B061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8983BC2" w14:textId="77777777" w:rsidR="008A5E1C" w:rsidRPr="00FB061E" w:rsidRDefault="00EA25E0">
            <w:pPr>
              <w:pStyle w:val="TableParagraph"/>
              <w:spacing w:before="3" w:line="230" w:lineRule="auto"/>
              <w:ind w:right="99"/>
              <w:rPr>
                <w:rFonts w:ascii="Arial" w:hAnsi="Arial" w:cs="Arial"/>
                <w:b/>
                <w:sz w:val="20"/>
                <w:szCs w:val="20"/>
              </w:rPr>
            </w:pPr>
            <w:r w:rsidRPr="00FB061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B061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B061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B061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B061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B061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B061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B061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B061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B061E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FB061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B061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B061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B061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B061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B061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B061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FB061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B061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FB061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B061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FB061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B061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FB061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FB061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FB061E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FB061E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</w:t>
            </w:r>
            <w:proofErr w:type="gramEnd"/>
            <w:r w:rsidRPr="00FB061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.</w:t>
            </w:r>
          </w:p>
        </w:tc>
        <w:tc>
          <w:tcPr>
            <w:tcW w:w="6398" w:type="dxa"/>
          </w:tcPr>
          <w:p w14:paraId="1339667C" w14:textId="77777777" w:rsidR="008A5E1C" w:rsidRPr="00FB061E" w:rsidRDefault="00EA25E0">
            <w:pPr>
              <w:pStyle w:val="TableParagraph"/>
              <w:spacing w:before="61"/>
              <w:ind w:right="710"/>
              <w:rPr>
                <w:rFonts w:ascii="Arial" w:hAnsi="Arial" w:cs="Arial"/>
                <w:sz w:val="20"/>
                <w:szCs w:val="20"/>
              </w:rPr>
            </w:pPr>
            <w:r w:rsidRPr="00FB061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B061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B061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(It</w:t>
            </w:r>
            <w:r w:rsidRPr="00FB06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is</w:t>
            </w:r>
            <w:r w:rsidRPr="00FB06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mandatory</w:t>
            </w:r>
            <w:r w:rsidRPr="00FB06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that</w:t>
            </w:r>
            <w:r w:rsidRPr="00FB06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authors</w:t>
            </w:r>
            <w:r w:rsidRPr="00FB06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should</w:t>
            </w:r>
            <w:r w:rsidRPr="00FB06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write</w:t>
            </w:r>
            <w:r w:rsidRPr="00FB06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8A5E1C" w:rsidRPr="00FB061E" w14:paraId="0E17EC0F" w14:textId="77777777">
        <w:trPr>
          <w:trHeight w:val="1719"/>
        </w:trPr>
        <w:tc>
          <w:tcPr>
            <w:tcW w:w="5315" w:type="dxa"/>
          </w:tcPr>
          <w:p w14:paraId="2BB2AE2F" w14:textId="77777777" w:rsidR="008A5E1C" w:rsidRPr="00FB061E" w:rsidRDefault="00EA25E0">
            <w:pPr>
              <w:pStyle w:val="TableParagraph"/>
              <w:spacing w:before="69" w:line="230" w:lineRule="auto"/>
              <w:ind w:left="445"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FB061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B061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B061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B061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B061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B061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B061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B061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FB061E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94" w:type="dxa"/>
          </w:tcPr>
          <w:p w14:paraId="00D0FA66" w14:textId="77777777" w:rsidR="008A5E1C" w:rsidRPr="00FB061E" w:rsidRDefault="00EA25E0">
            <w:pPr>
              <w:pStyle w:val="TableParagraph"/>
              <w:spacing w:before="103" w:line="271" w:lineRule="auto"/>
              <w:ind w:right="99"/>
              <w:rPr>
                <w:rFonts w:ascii="Arial" w:hAnsi="Arial" w:cs="Arial"/>
                <w:sz w:val="20"/>
                <w:szCs w:val="20"/>
              </w:rPr>
            </w:pPr>
            <w:r w:rsidRPr="00FB061E">
              <w:rPr>
                <w:rFonts w:ascii="Arial" w:hAnsi="Arial" w:cs="Arial"/>
                <w:sz w:val="20"/>
                <w:szCs w:val="20"/>
              </w:rPr>
              <w:t xml:space="preserve">This manuscript addresses an important public health issue urinary schistosomiasis in a highly endemic region of Nigeria. By evaluating the </w:t>
            </w:r>
            <w:proofErr w:type="spellStart"/>
            <w:r w:rsidRPr="00FB061E">
              <w:rPr>
                <w:rFonts w:ascii="Arial" w:hAnsi="Arial" w:cs="Arial"/>
                <w:sz w:val="20"/>
                <w:szCs w:val="20"/>
              </w:rPr>
              <w:t>cercaricidal</w:t>
            </w:r>
            <w:proofErr w:type="spellEnd"/>
            <w:r w:rsidRPr="00FB061E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FB061E">
              <w:rPr>
                <w:rFonts w:ascii="Arial" w:hAnsi="Arial" w:cs="Arial"/>
                <w:sz w:val="20"/>
                <w:szCs w:val="20"/>
              </w:rPr>
              <w:t>ovicidal</w:t>
            </w:r>
            <w:proofErr w:type="spellEnd"/>
            <w:r w:rsidRPr="00FB061E">
              <w:rPr>
                <w:rFonts w:ascii="Arial" w:hAnsi="Arial" w:cs="Arial"/>
                <w:sz w:val="20"/>
                <w:szCs w:val="20"/>
              </w:rPr>
              <w:t xml:space="preserve"> potential of </w:t>
            </w:r>
            <w:r w:rsidRPr="00FB061E">
              <w:rPr>
                <w:rFonts w:ascii="Arial" w:hAnsi="Arial" w:cs="Arial"/>
                <w:i/>
                <w:sz w:val="20"/>
                <w:szCs w:val="20"/>
              </w:rPr>
              <w:t xml:space="preserve">Nigella sativa </w:t>
            </w:r>
            <w:r w:rsidRPr="00FB061E">
              <w:rPr>
                <w:rFonts w:ascii="Arial" w:hAnsi="Arial" w:cs="Arial"/>
                <w:sz w:val="20"/>
                <w:szCs w:val="20"/>
              </w:rPr>
              <w:t xml:space="preserve">aqueous seed extract, the study offers a promising plant-based alternative to conventional chemotherapeutic and </w:t>
            </w:r>
            <w:proofErr w:type="spellStart"/>
            <w:r w:rsidRPr="00FB061E">
              <w:rPr>
                <w:rFonts w:ascii="Arial" w:hAnsi="Arial" w:cs="Arial"/>
                <w:sz w:val="20"/>
                <w:szCs w:val="20"/>
              </w:rPr>
              <w:t>molluscicidal</w:t>
            </w:r>
            <w:proofErr w:type="spellEnd"/>
            <w:r w:rsidRPr="00FB061E">
              <w:rPr>
                <w:rFonts w:ascii="Arial" w:hAnsi="Arial" w:cs="Arial"/>
                <w:sz w:val="20"/>
                <w:szCs w:val="20"/>
              </w:rPr>
              <w:t xml:space="preserve"> treatments. The use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of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locally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sourced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natural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remedies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like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i/>
                <w:sz w:val="20"/>
                <w:szCs w:val="20"/>
              </w:rPr>
              <w:t>N.</w:t>
            </w:r>
            <w:r w:rsidRPr="00FB061E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i/>
                <w:sz w:val="20"/>
                <w:szCs w:val="20"/>
              </w:rPr>
              <w:t>sativa</w:t>
            </w:r>
            <w:r w:rsidRPr="00FB061E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may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provide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a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more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accessible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and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eco-friendly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strategy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for schistosomiasis control, particularly in resource-limited communities. These findings can stimulate further pharmacological research and public health interventions in similar endemic settings.</w:t>
            </w:r>
          </w:p>
        </w:tc>
        <w:tc>
          <w:tcPr>
            <w:tcW w:w="6398" w:type="dxa"/>
          </w:tcPr>
          <w:p w14:paraId="49FEA214" w14:textId="77777777" w:rsidR="008A5E1C" w:rsidRDefault="008A5E1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C371F83" w14:textId="77777777" w:rsidR="004B0D12" w:rsidRDefault="004B0D1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C22CCCE" w14:textId="2ACDEF08" w:rsidR="004B0D12" w:rsidRPr="00FB061E" w:rsidRDefault="004B0D1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B0D12">
              <w:rPr>
                <w:rFonts w:ascii="Arial" w:hAnsi="Arial" w:cs="Arial"/>
                <w:sz w:val="20"/>
                <w:szCs w:val="20"/>
              </w:rPr>
              <w:t>Thank you for your prompt review</w:t>
            </w:r>
          </w:p>
        </w:tc>
      </w:tr>
      <w:tr w:rsidR="008A5E1C" w:rsidRPr="00FB061E" w14:paraId="2437B61E" w14:textId="77777777">
        <w:trPr>
          <w:trHeight w:val="782"/>
        </w:trPr>
        <w:tc>
          <w:tcPr>
            <w:tcW w:w="5315" w:type="dxa"/>
          </w:tcPr>
          <w:p w14:paraId="46C7A5C9" w14:textId="77777777" w:rsidR="008A5E1C" w:rsidRPr="00FB061E" w:rsidRDefault="00EA25E0">
            <w:pPr>
              <w:pStyle w:val="TableParagraph"/>
              <w:spacing w:before="61" w:line="225" w:lineRule="exact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FB061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B061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the title of</w:t>
            </w:r>
            <w:r w:rsidRPr="00FB061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 xml:space="preserve">the article </w:t>
            </w:r>
            <w:r w:rsidRPr="00FB061E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42FDB8B" w14:textId="77777777" w:rsidR="008A5E1C" w:rsidRPr="00FB061E" w:rsidRDefault="00EA25E0">
            <w:pPr>
              <w:pStyle w:val="TableParagraph"/>
              <w:spacing w:line="225" w:lineRule="exact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FB061E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B061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not please</w:t>
            </w:r>
            <w:r w:rsidRPr="00FB061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suggest an</w:t>
            </w:r>
            <w:r w:rsidRPr="00FB061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 xml:space="preserve">alternative </w:t>
            </w:r>
            <w:r w:rsidRPr="00FB061E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94" w:type="dxa"/>
          </w:tcPr>
          <w:p w14:paraId="6B06674B" w14:textId="77777777" w:rsidR="008A5E1C" w:rsidRPr="00FB061E" w:rsidRDefault="00EA25E0">
            <w:pPr>
              <w:pStyle w:val="TableParagraph"/>
              <w:spacing w:before="61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FB061E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398" w:type="dxa"/>
          </w:tcPr>
          <w:p w14:paraId="6FB59590" w14:textId="476A45B6" w:rsidR="008A5E1C" w:rsidRPr="00FB061E" w:rsidRDefault="004B0D1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8A5E1C" w:rsidRPr="00FB061E" w14:paraId="26AAA69F" w14:textId="77777777">
        <w:trPr>
          <w:trHeight w:val="1252"/>
        </w:trPr>
        <w:tc>
          <w:tcPr>
            <w:tcW w:w="5315" w:type="dxa"/>
          </w:tcPr>
          <w:p w14:paraId="085259AB" w14:textId="77777777" w:rsidR="008A5E1C" w:rsidRPr="00FB061E" w:rsidRDefault="00EA25E0">
            <w:pPr>
              <w:pStyle w:val="TableParagraph"/>
              <w:spacing w:before="69" w:line="230" w:lineRule="auto"/>
              <w:ind w:left="445"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FB061E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FB061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B061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FB061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FB061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FB061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B061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B061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B061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B061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94" w:type="dxa"/>
          </w:tcPr>
          <w:p w14:paraId="5A46B482" w14:textId="77777777" w:rsidR="008A5E1C" w:rsidRPr="00FB061E" w:rsidRDefault="00EA25E0">
            <w:pPr>
              <w:pStyle w:val="TableParagraph"/>
              <w:spacing w:before="69" w:line="230" w:lineRule="auto"/>
              <w:ind w:left="445" w:right="128"/>
              <w:rPr>
                <w:rFonts w:ascii="Arial" w:hAnsi="Arial" w:cs="Arial"/>
                <w:sz w:val="20"/>
                <w:szCs w:val="20"/>
              </w:rPr>
            </w:pPr>
            <w:r w:rsidRPr="00FB061E">
              <w:rPr>
                <w:rFonts w:ascii="Arial" w:hAnsi="Arial" w:cs="Arial"/>
                <w:sz w:val="20"/>
                <w:szCs w:val="20"/>
              </w:rPr>
              <w:t>The abstract effectively summarizes the aim, methods, key results, and conclusion. However, it would benefit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from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a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clearer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numerical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summary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of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findings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B061E">
              <w:rPr>
                <w:rFonts w:ascii="Arial" w:hAnsi="Arial" w:cs="Arial"/>
                <w:sz w:val="20"/>
                <w:szCs w:val="20"/>
              </w:rPr>
              <w:t>uch</w:t>
            </w:r>
            <w:proofErr w:type="spellEnd"/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as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the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percentage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reduction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in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cercaria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viability</w:t>
            </w:r>
            <w:r w:rsidRPr="00FB061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at specific concentrations and a brief note on the potential practical implications of the research. Simplifying some sentences for clarity and flow would also improve readability.</w:t>
            </w:r>
          </w:p>
        </w:tc>
        <w:tc>
          <w:tcPr>
            <w:tcW w:w="6398" w:type="dxa"/>
          </w:tcPr>
          <w:p w14:paraId="72B9B667" w14:textId="77777777" w:rsidR="008A5E1C" w:rsidRDefault="008A5E1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587D2B0" w14:textId="42D1299F" w:rsidR="004B0D12" w:rsidRPr="00FB061E" w:rsidRDefault="004B0D1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B0D12">
              <w:rPr>
                <w:rFonts w:ascii="Arial" w:hAnsi="Arial" w:cs="Arial"/>
                <w:sz w:val="20"/>
                <w:szCs w:val="20"/>
              </w:rPr>
              <w:t>Thank you for the suggestion.</w:t>
            </w:r>
          </w:p>
        </w:tc>
      </w:tr>
      <w:tr w:rsidR="008A5E1C" w:rsidRPr="00FB061E" w14:paraId="5B1BE77C" w14:textId="77777777">
        <w:trPr>
          <w:trHeight w:val="693"/>
        </w:trPr>
        <w:tc>
          <w:tcPr>
            <w:tcW w:w="5315" w:type="dxa"/>
          </w:tcPr>
          <w:p w14:paraId="7BC6DED3" w14:textId="77777777" w:rsidR="008A5E1C" w:rsidRPr="00FB061E" w:rsidRDefault="00EA25E0">
            <w:pPr>
              <w:pStyle w:val="TableParagraph"/>
              <w:spacing w:before="69" w:line="230" w:lineRule="auto"/>
              <w:ind w:left="445"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FB061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B061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B061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B061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B061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B061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B061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FB061E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94" w:type="dxa"/>
          </w:tcPr>
          <w:p w14:paraId="175F4648" w14:textId="77777777" w:rsidR="008A5E1C" w:rsidRPr="00FB061E" w:rsidRDefault="00EA25E0">
            <w:pPr>
              <w:pStyle w:val="TableParagraph"/>
              <w:spacing w:before="61"/>
              <w:rPr>
                <w:rFonts w:ascii="Arial" w:hAnsi="Arial" w:cs="Arial"/>
                <w:sz w:val="20"/>
                <w:szCs w:val="20"/>
              </w:rPr>
            </w:pPr>
            <w:r w:rsidRPr="00FB061E">
              <w:rPr>
                <w:rFonts w:ascii="Arial" w:hAnsi="Arial" w:cs="Arial"/>
                <w:sz w:val="20"/>
                <w:szCs w:val="20"/>
              </w:rPr>
              <w:t>Yes,</w:t>
            </w:r>
            <w:r w:rsidRPr="00FB06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it</w:t>
            </w:r>
            <w:r w:rsidRPr="00FB061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is</w:t>
            </w:r>
            <w:r w:rsidRPr="00FB061E">
              <w:rPr>
                <w:rFonts w:ascii="Arial" w:hAnsi="Arial" w:cs="Arial"/>
                <w:spacing w:val="42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FB061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pacing w:val="-2"/>
                <w:sz w:val="20"/>
                <w:szCs w:val="20"/>
              </w:rPr>
              <w:t>sound.</w:t>
            </w:r>
          </w:p>
        </w:tc>
        <w:tc>
          <w:tcPr>
            <w:tcW w:w="6398" w:type="dxa"/>
          </w:tcPr>
          <w:p w14:paraId="3D17F4EC" w14:textId="6888A0C9" w:rsidR="008A5E1C" w:rsidRPr="00FB061E" w:rsidRDefault="004B0D1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B0D12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8A5E1C" w:rsidRPr="00FB061E" w14:paraId="59307A61" w14:textId="77777777">
        <w:trPr>
          <w:trHeight w:val="517"/>
        </w:trPr>
        <w:tc>
          <w:tcPr>
            <w:tcW w:w="5315" w:type="dxa"/>
          </w:tcPr>
          <w:p w14:paraId="588C7383" w14:textId="77777777" w:rsidR="008A5E1C" w:rsidRPr="00FB061E" w:rsidRDefault="00EA25E0">
            <w:pPr>
              <w:pStyle w:val="TableParagraph"/>
              <w:spacing w:before="69" w:line="230" w:lineRule="auto"/>
              <w:ind w:left="445"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FB061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B061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B061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B061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B061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B061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FB061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FB061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B061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294" w:type="dxa"/>
          </w:tcPr>
          <w:p w14:paraId="1F383EE9" w14:textId="77777777" w:rsidR="008A5E1C" w:rsidRPr="00FB061E" w:rsidRDefault="00EA25E0">
            <w:pPr>
              <w:pStyle w:val="TableParagraph"/>
              <w:spacing w:before="61"/>
              <w:rPr>
                <w:rFonts w:ascii="Arial" w:hAnsi="Arial" w:cs="Arial"/>
                <w:sz w:val="20"/>
                <w:szCs w:val="20"/>
              </w:rPr>
            </w:pPr>
            <w:r w:rsidRPr="00FB061E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398" w:type="dxa"/>
          </w:tcPr>
          <w:p w14:paraId="4BD22DB6" w14:textId="094737A9" w:rsidR="008A5E1C" w:rsidRPr="00FB061E" w:rsidRDefault="004B0D1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B0D12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8A5E1C" w:rsidRPr="00FB061E" w14:paraId="00A19DBC" w14:textId="77777777">
        <w:trPr>
          <w:trHeight w:val="556"/>
        </w:trPr>
        <w:tc>
          <w:tcPr>
            <w:tcW w:w="5315" w:type="dxa"/>
          </w:tcPr>
          <w:p w14:paraId="33D3BE38" w14:textId="77777777" w:rsidR="008A5E1C" w:rsidRPr="00FB061E" w:rsidRDefault="00EA25E0">
            <w:pPr>
              <w:pStyle w:val="TableParagraph"/>
              <w:spacing w:before="69" w:line="230" w:lineRule="auto"/>
              <w:ind w:left="445" w:right="182"/>
              <w:rPr>
                <w:rFonts w:ascii="Arial" w:hAnsi="Arial" w:cs="Arial"/>
                <w:b/>
                <w:sz w:val="20"/>
                <w:szCs w:val="20"/>
              </w:rPr>
            </w:pPr>
            <w:r w:rsidRPr="00FB061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B061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B061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B061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B061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B061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B061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B061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94" w:type="dxa"/>
          </w:tcPr>
          <w:p w14:paraId="5D354229" w14:textId="77777777" w:rsidR="008A5E1C" w:rsidRPr="00FB061E" w:rsidRDefault="00EA25E0">
            <w:pPr>
              <w:pStyle w:val="TableParagraph"/>
              <w:spacing w:before="61"/>
              <w:rPr>
                <w:rFonts w:ascii="Arial" w:hAnsi="Arial" w:cs="Arial"/>
                <w:sz w:val="20"/>
                <w:szCs w:val="20"/>
              </w:rPr>
            </w:pPr>
            <w:r w:rsidRPr="00FB061E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398" w:type="dxa"/>
          </w:tcPr>
          <w:p w14:paraId="5F37F43C" w14:textId="0EE0F5CF" w:rsidR="008A5E1C" w:rsidRPr="00FB061E" w:rsidRDefault="004B0D1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B0D12">
              <w:rPr>
                <w:rFonts w:ascii="Arial" w:hAnsi="Arial" w:cs="Arial"/>
                <w:sz w:val="20"/>
                <w:szCs w:val="20"/>
              </w:rPr>
              <w:t xml:space="preserve">Thank you </w:t>
            </w:r>
            <w:bookmarkStart w:id="0" w:name="_GoBack"/>
            <w:bookmarkEnd w:id="0"/>
          </w:p>
        </w:tc>
      </w:tr>
      <w:tr w:rsidR="008A5E1C" w:rsidRPr="00FB061E" w14:paraId="745F68E0" w14:textId="77777777">
        <w:trPr>
          <w:trHeight w:val="725"/>
        </w:trPr>
        <w:tc>
          <w:tcPr>
            <w:tcW w:w="5315" w:type="dxa"/>
          </w:tcPr>
          <w:p w14:paraId="532CD30B" w14:textId="77777777" w:rsidR="008A5E1C" w:rsidRPr="00FB061E" w:rsidRDefault="00EA25E0">
            <w:pPr>
              <w:pStyle w:val="TableParagraph"/>
              <w:spacing w:before="61"/>
              <w:rPr>
                <w:rFonts w:ascii="Arial" w:hAnsi="Arial" w:cs="Arial"/>
                <w:sz w:val="20"/>
                <w:szCs w:val="20"/>
              </w:rPr>
            </w:pPr>
            <w:r w:rsidRPr="00FB061E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FB061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94" w:type="dxa"/>
          </w:tcPr>
          <w:p w14:paraId="79A92B1B" w14:textId="77777777" w:rsidR="008A5E1C" w:rsidRPr="00FB061E" w:rsidRDefault="008A5E1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98" w:type="dxa"/>
          </w:tcPr>
          <w:p w14:paraId="69E79581" w14:textId="77777777" w:rsidR="008A5E1C" w:rsidRPr="00FB061E" w:rsidRDefault="008A5E1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D96DFE" w14:textId="77777777" w:rsidR="008A5E1C" w:rsidRPr="00FB061E" w:rsidRDefault="008A5E1C">
      <w:pPr>
        <w:rPr>
          <w:rFonts w:ascii="Arial" w:hAnsi="Arial" w:cs="Arial"/>
          <w:b/>
          <w:sz w:val="20"/>
          <w:szCs w:val="20"/>
        </w:rPr>
      </w:pPr>
    </w:p>
    <w:p w14:paraId="3B5D4C6A" w14:textId="77777777" w:rsidR="008A5E1C" w:rsidRPr="00FB061E" w:rsidRDefault="00EA25E0">
      <w:pPr>
        <w:pStyle w:val="BodyText"/>
        <w:ind w:left="123"/>
        <w:rPr>
          <w:rFonts w:ascii="Arial" w:hAnsi="Arial" w:cs="Arial"/>
        </w:rPr>
      </w:pPr>
      <w:r w:rsidRPr="00FB061E">
        <w:rPr>
          <w:rFonts w:ascii="Arial" w:hAnsi="Arial" w:cs="Arial"/>
          <w:color w:val="000000"/>
          <w:highlight w:val="yellow"/>
          <w:u w:val="single"/>
        </w:rPr>
        <w:t>PART</w:t>
      </w:r>
      <w:r w:rsidRPr="00FB061E">
        <w:rPr>
          <w:rFonts w:ascii="Arial" w:hAnsi="Arial" w:cs="Arial"/>
          <w:color w:val="000000"/>
          <w:spacing w:val="23"/>
          <w:highlight w:val="yellow"/>
          <w:u w:val="single"/>
        </w:rPr>
        <w:t xml:space="preserve"> </w:t>
      </w:r>
      <w:r w:rsidRPr="00FB061E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05495F9E" w14:textId="77777777" w:rsidR="008A5E1C" w:rsidRPr="00FB061E" w:rsidRDefault="008A5E1C">
      <w:pPr>
        <w:rPr>
          <w:rFonts w:ascii="Arial" w:hAnsi="Arial" w:cs="Arial"/>
          <w:b/>
          <w:sz w:val="20"/>
          <w:szCs w:val="20"/>
        </w:rPr>
      </w:pPr>
    </w:p>
    <w:p w14:paraId="6AE5F375" w14:textId="77777777" w:rsidR="008A5E1C" w:rsidRPr="00FB061E" w:rsidRDefault="008A5E1C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2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6"/>
        <w:gridCol w:w="8598"/>
        <w:gridCol w:w="5648"/>
      </w:tblGrid>
      <w:tr w:rsidR="008A5E1C" w:rsidRPr="00FB061E" w14:paraId="0FEE4942" w14:textId="77777777">
        <w:trPr>
          <w:trHeight w:val="992"/>
        </w:trPr>
        <w:tc>
          <w:tcPr>
            <w:tcW w:w="6796" w:type="dxa"/>
          </w:tcPr>
          <w:p w14:paraId="12B9BF26" w14:textId="77777777" w:rsidR="008A5E1C" w:rsidRPr="00FB061E" w:rsidRDefault="008A5E1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8" w:type="dxa"/>
          </w:tcPr>
          <w:p w14:paraId="7AE6E127" w14:textId="77777777" w:rsidR="008A5E1C" w:rsidRPr="00FB061E" w:rsidRDefault="00EA25E0">
            <w:pPr>
              <w:pStyle w:val="TableParagraph"/>
              <w:spacing w:before="61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FB061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B061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48" w:type="dxa"/>
          </w:tcPr>
          <w:p w14:paraId="065898E5" w14:textId="77777777" w:rsidR="008A5E1C" w:rsidRPr="00FB061E" w:rsidRDefault="00EA25E0">
            <w:pPr>
              <w:pStyle w:val="TableParagraph"/>
              <w:spacing w:before="61"/>
              <w:ind w:left="84" w:right="217"/>
              <w:rPr>
                <w:rFonts w:ascii="Arial" w:hAnsi="Arial" w:cs="Arial"/>
                <w:sz w:val="20"/>
                <w:szCs w:val="20"/>
              </w:rPr>
            </w:pPr>
            <w:r w:rsidRPr="00FB061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B061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B061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(It</w:t>
            </w:r>
            <w:r w:rsidRPr="00FB06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is</w:t>
            </w:r>
            <w:r w:rsidRPr="00FB06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mandatory</w:t>
            </w:r>
            <w:r w:rsidRPr="00FB06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that</w:t>
            </w:r>
            <w:r w:rsidRPr="00FB06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authors</w:t>
            </w:r>
            <w:r w:rsidRPr="00FB06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should</w:t>
            </w:r>
            <w:r w:rsidRPr="00FB06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write</w:t>
            </w:r>
            <w:r w:rsidRPr="00FB061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sz w:val="20"/>
                <w:szCs w:val="20"/>
              </w:rPr>
              <w:t>his/ her feedback here)</w:t>
            </w:r>
          </w:p>
        </w:tc>
      </w:tr>
      <w:tr w:rsidR="008A5E1C" w:rsidRPr="00FB061E" w14:paraId="59D9DEC3" w14:textId="77777777">
        <w:trPr>
          <w:trHeight w:val="1031"/>
        </w:trPr>
        <w:tc>
          <w:tcPr>
            <w:tcW w:w="6796" w:type="dxa"/>
          </w:tcPr>
          <w:p w14:paraId="437D2811" w14:textId="77777777" w:rsidR="008A5E1C" w:rsidRPr="00FB061E" w:rsidRDefault="008A5E1C">
            <w:pPr>
              <w:pStyle w:val="TableParagraph"/>
              <w:spacing w:before="5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376EBC5" w14:textId="77777777" w:rsidR="008A5E1C" w:rsidRPr="00FB061E" w:rsidRDefault="00EA25E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B061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B061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FB061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FB061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FB061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B061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FB061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B061E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598" w:type="dxa"/>
          </w:tcPr>
          <w:p w14:paraId="743FA500" w14:textId="77777777" w:rsidR="008A5E1C" w:rsidRPr="00FB061E" w:rsidRDefault="008A5E1C">
            <w:pPr>
              <w:pStyle w:val="TableParagraph"/>
              <w:spacing w:before="17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8A9F94B" w14:textId="77777777" w:rsidR="008A5E1C" w:rsidRPr="00FB061E" w:rsidRDefault="00EA25E0">
            <w:pPr>
              <w:pStyle w:val="TableParagraph"/>
              <w:ind w:left="84"/>
              <w:rPr>
                <w:rFonts w:ascii="Arial" w:hAnsi="Arial" w:cs="Arial"/>
                <w:i/>
                <w:sz w:val="20"/>
                <w:szCs w:val="20"/>
              </w:rPr>
            </w:pPr>
            <w:r w:rsidRPr="00FB061E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>No</w:t>
            </w:r>
          </w:p>
        </w:tc>
        <w:tc>
          <w:tcPr>
            <w:tcW w:w="5648" w:type="dxa"/>
          </w:tcPr>
          <w:p w14:paraId="3BCD9BAC" w14:textId="77777777" w:rsidR="008A5E1C" w:rsidRPr="00FB061E" w:rsidRDefault="008A5E1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43D168" w14:textId="77777777" w:rsidR="008A5E1C" w:rsidRPr="00FB061E" w:rsidRDefault="008A5E1C">
      <w:pPr>
        <w:rPr>
          <w:rFonts w:ascii="Arial" w:hAnsi="Arial" w:cs="Arial"/>
          <w:sz w:val="20"/>
          <w:szCs w:val="20"/>
        </w:rPr>
      </w:pPr>
    </w:p>
    <w:sectPr w:rsidR="008A5E1C" w:rsidRPr="00FB061E">
      <w:headerReference w:type="default" r:id="rId6"/>
      <w:footerReference w:type="default" r:id="rId7"/>
      <w:pgSz w:w="23820" w:h="16840" w:orient="landscape"/>
      <w:pgMar w:top="1420" w:right="1133" w:bottom="880" w:left="1417" w:header="110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D545C" w14:textId="77777777" w:rsidR="0069637C" w:rsidRDefault="0069637C">
      <w:r>
        <w:separator/>
      </w:r>
    </w:p>
  </w:endnote>
  <w:endnote w:type="continuationSeparator" w:id="0">
    <w:p w14:paraId="60C572B9" w14:textId="77777777" w:rsidR="0069637C" w:rsidRDefault="0069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72C3B" w14:textId="77777777" w:rsidR="008A5E1C" w:rsidRDefault="00EA25E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5D8AFF4B" wp14:editId="3870D822">
              <wp:simplePos x="0" y="0"/>
              <wp:positionH relativeFrom="page">
                <wp:posOffset>901700</wp:posOffset>
              </wp:positionH>
              <wp:positionV relativeFrom="page">
                <wp:posOffset>10110985</wp:posOffset>
              </wp:positionV>
              <wp:extent cx="66357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638C0F" w14:textId="77777777" w:rsidR="008A5E1C" w:rsidRDefault="00EA25E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Created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8AFF4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5pt;height:10.9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" filled="f" stroked="f">
              <v:path arrowok="t"/>
              <v:textbox inset="0,0,0,0">
                <w:txbxContent>
                  <w:p w14:paraId="4C638C0F" w14:textId="77777777" w:rsidR="008A5E1C" w:rsidRDefault="00EA25E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Created 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C205BCE" wp14:editId="606EC44D">
              <wp:simplePos x="0" y="0"/>
              <wp:positionH relativeFrom="page">
                <wp:posOffset>2642810</wp:posOffset>
              </wp:positionH>
              <wp:positionV relativeFrom="page">
                <wp:posOffset>10110985</wp:posOffset>
              </wp:positionV>
              <wp:extent cx="70866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509AC2" w14:textId="77777777" w:rsidR="008A5E1C" w:rsidRDefault="00EA25E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Checked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205BCE" id="Textbox 3" o:spid="_x0000_s1028" type="#_x0000_t202" style="position:absolute;margin-left:208.1pt;margin-top:796.15pt;width:55.8pt;height:10.9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" filled="f" stroked="f">
              <v:path arrowok="t"/>
              <v:textbox inset="0,0,0,0">
                <w:txbxContent>
                  <w:p w14:paraId="18509AC2" w14:textId="77777777" w:rsidR="008A5E1C" w:rsidRDefault="00EA25E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Checked by: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146DAF58" wp14:editId="4EEC6FA0">
              <wp:simplePos x="0" y="0"/>
              <wp:positionH relativeFrom="page">
                <wp:posOffset>4412396</wp:posOffset>
              </wp:positionH>
              <wp:positionV relativeFrom="page">
                <wp:posOffset>10110985</wp:posOffset>
              </wp:positionV>
              <wp:extent cx="86106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2C2B14" w14:textId="77777777" w:rsidR="008A5E1C" w:rsidRDefault="00EA25E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Approved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6DAF58" id="Textbox 4" o:spid="_x0000_s1029" type="#_x0000_t202" style="position:absolute;margin-left:347.45pt;margin-top:796.15pt;width:67.8pt;height:10.9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" filled="f" stroked="f">
              <v:path arrowok="t"/>
              <v:textbox inset="0,0,0,0">
                <w:txbxContent>
                  <w:p w14:paraId="2D2C2B14" w14:textId="77777777" w:rsidR="008A5E1C" w:rsidRDefault="00EA25E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Approved by: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5F8330DA" wp14:editId="46F61255">
              <wp:simplePos x="0" y="0"/>
              <wp:positionH relativeFrom="page">
                <wp:posOffset>6845300</wp:posOffset>
              </wp:positionH>
              <wp:positionV relativeFrom="page">
                <wp:posOffset>10110985</wp:posOffset>
              </wp:positionV>
              <wp:extent cx="10077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77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8C9FF4" w14:textId="77777777" w:rsidR="008A5E1C" w:rsidRDefault="00EA25E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8330DA" id="Textbox 5" o:spid="_x0000_s1030" type="#_x0000_t202" style="position:absolute;margin-left:539pt;margin-top:796.15pt;width:79.35pt;height:10.9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" filled="f" stroked="f">
              <v:path arrowok="t"/>
              <v:textbox inset="0,0,0,0">
                <w:txbxContent>
                  <w:p w14:paraId="718C9FF4" w14:textId="77777777" w:rsidR="008A5E1C" w:rsidRDefault="00EA25E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AF5A9" w14:textId="77777777" w:rsidR="0069637C" w:rsidRDefault="0069637C">
      <w:r>
        <w:separator/>
      </w:r>
    </w:p>
  </w:footnote>
  <w:footnote w:type="continuationSeparator" w:id="0">
    <w:p w14:paraId="694A7A16" w14:textId="77777777" w:rsidR="0069637C" w:rsidRDefault="00696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7F03B" w14:textId="77777777" w:rsidR="008A5E1C" w:rsidRDefault="00EA25E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1ACBF55F" wp14:editId="1D90F81C">
              <wp:simplePos x="0" y="0"/>
              <wp:positionH relativeFrom="page">
                <wp:posOffset>901700</wp:posOffset>
              </wp:positionH>
              <wp:positionV relativeFrom="page">
                <wp:posOffset>688355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2A195F" w14:textId="77777777" w:rsidR="008A5E1C" w:rsidRDefault="00EA25E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CBF55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54.2pt;width:86.7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" filled="f" stroked="f">
              <v:path arrowok="t"/>
              <v:textbox inset="0,0,0,0">
                <w:txbxContent>
                  <w:p w14:paraId="692A195F" w14:textId="77777777" w:rsidR="008A5E1C" w:rsidRDefault="00EA25E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YxMDWwMDUyNjU2tDQ3NzJU0lEKTi0uzszPAykwrAUAzIXkdywAAAA="/>
  </w:docVars>
  <w:rsids>
    <w:rsidRoot w:val="008A5E1C"/>
    <w:rsid w:val="004B0D12"/>
    <w:rsid w:val="0069637C"/>
    <w:rsid w:val="008A5E1C"/>
    <w:rsid w:val="00990FDF"/>
    <w:rsid w:val="00C0343A"/>
    <w:rsid w:val="00C42E60"/>
    <w:rsid w:val="00EA25E0"/>
    <w:rsid w:val="00FB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B6CEBB"/>
  <w15:docId w15:val="{543E246D-6959-4A58-B323-C901728BF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85"/>
    </w:pPr>
  </w:style>
  <w:style w:type="character" w:customStyle="1" w:styleId="BodyTextChar">
    <w:name w:val="Body Text Char"/>
    <w:basedOn w:val="DefaultParagraphFont"/>
    <w:link w:val="BodyText"/>
    <w:uiPriority w:val="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1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393</Words>
  <Characters>2244</Characters>
  <Application>Microsoft Office Word</Application>
  <DocSecurity>0</DocSecurity>
  <Lines>18</Lines>
  <Paragraphs>5</Paragraphs>
  <ScaleCrop>false</ScaleCrop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Rev_AJRID_146348 edited</dc:title>
  <cp:lastModifiedBy>SDI CPU 1023</cp:lastModifiedBy>
  <cp:revision>10</cp:revision>
  <dcterms:created xsi:type="dcterms:W3CDTF">2025-10-13T05:27:00Z</dcterms:created>
  <dcterms:modified xsi:type="dcterms:W3CDTF">2025-10-16T10:49:00Z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2025-10-11T00:00:00Z</vt:filetime>
  </property>
  <property fmtid="{D5CDD505-2E9C-101B-9397-08002B2CF9AE}" pid="3" name="Creator">
    <vt:lpwstr>Pages</vt:lpwstr>
  </property>
  <property fmtid="{D5CDD505-2E9C-101B-9397-08002B2CF9AE}" pid="4" name="LastSaved">
    <vt:filetime>2025-10-13T00:00:00Z</vt:filetime>
  </property>
  <property fmtid="{D5CDD505-2E9C-101B-9397-08002B2CF9AE}" pid="5" name="Producer">
    <vt:lpwstr>macOS Version 15.6.1 (Build 24G90) Quartz PDFContext</vt:lpwstr>
  </property>
  <property fmtid="{D5CDD505-2E9C-101B-9397-08002B2CF9AE}" pid="6" name="GrammarlyDocumentId">
    <vt:lpwstr>9eb100a0-c3b3-465f-ba4b-4c5500cf92f4</vt:lpwstr>
  </property>
</Properties>
</file>