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143712" w:rsidRPr="00583437">
        <w:trPr>
          <w:trHeight w:val="290"/>
        </w:trPr>
        <w:tc>
          <w:tcPr>
            <w:tcW w:w="5000" w:type="pct"/>
            <w:gridSpan w:val="2"/>
            <w:tcBorders>
              <w:top w:val="nil"/>
              <w:left w:val="nil"/>
              <w:right w:val="nil"/>
            </w:tcBorders>
          </w:tcPr>
          <w:p w:rsidR="00143712" w:rsidRPr="00583437" w:rsidRDefault="00143712">
            <w:pPr>
              <w:pStyle w:val="Heading2"/>
              <w:jc w:val="left"/>
              <w:rPr>
                <w:rFonts w:ascii="Arial" w:hAnsi="Arial" w:cs="Arial"/>
                <w:b w:val="0"/>
                <w:bCs w:val="0"/>
                <w:lang w:val="en-GB"/>
              </w:rPr>
            </w:pPr>
          </w:p>
        </w:tc>
      </w:tr>
      <w:tr w:rsidR="00143712" w:rsidRPr="00583437">
        <w:trPr>
          <w:trHeight w:val="290"/>
        </w:trPr>
        <w:tc>
          <w:tcPr>
            <w:tcW w:w="1234" w:type="pct"/>
            <w:shd w:val="clear" w:color="auto" w:fill="auto"/>
          </w:tcPr>
          <w:p w:rsidR="00143712" w:rsidRPr="00583437" w:rsidRDefault="00043DBD">
            <w:pPr>
              <w:pStyle w:val="BodyText"/>
              <w:ind w:left="90"/>
              <w:jc w:val="left"/>
              <w:rPr>
                <w:rFonts w:ascii="Arial" w:hAnsi="Arial" w:cs="Arial"/>
                <w:bCs/>
                <w:sz w:val="20"/>
                <w:szCs w:val="20"/>
                <w:lang w:val="en-GB"/>
              </w:rPr>
            </w:pPr>
            <w:r w:rsidRPr="0058343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143712" w:rsidRPr="00583437" w:rsidRDefault="00043DBD">
            <w:pPr>
              <w:rPr>
                <w:rFonts w:ascii="Arial" w:hAnsi="Arial" w:cs="Arial"/>
                <w:b/>
                <w:bCs/>
                <w:color w:val="0000FF"/>
                <w:sz w:val="20"/>
                <w:szCs w:val="20"/>
              </w:rPr>
            </w:pPr>
            <w:hyperlink r:id="rId7" w:history="1">
              <w:r w:rsidRPr="00583437">
                <w:rPr>
                  <w:rStyle w:val="Hyperlink"/>
                  <w:rFonts w:ascii="Arial" w:hAnsi="Arial" w:cs="Arial"/>
                  <w:b/>
                  <w:bCs/>
                  <w:sz w:val="20"/>
                  <w:szCs w:val="20"/>
                </w:rPr>
                <w:t>Asian Journal of Education and Social Studies</w:t>
              </w:r>
            </w:hyperlink>
            <w:r w:rsidRPr="00583437">
              <w:rPr>
                <w:rFonts w:ascii="Arial" w:hAnsi="Arial" w:cs="Arial"/>
                <w:b/>
                <w:bCs/>
                <w:color w:val="0000FF"/>
                <w:sz w:val="20"/>
                <w:szCs w:val="20"/>
              </w:rPr>
              <w:t xml:space="preserve"> </w:t>
            </w:r>
          </w:p>
        </w:tc>
      </w:tr>
      <w:tr w:rsidR="00143712" w:rsidRPr="00583437">
        <w:trPr>
          <w:trHeight w:val="290"/>
        </w:trPr>
        <w:tc>
          <w:tcPr>
            <w:tcW w:w="1234" w:type="pct"/>
            <w:shd w:val="clear" w:color="auto" w:fill="auto"/>
          </w:tcPr>
          <w:p w:rsidR="00143712" w:rsidRPr="00583437" w:rsidRDefault="00043DBD">
            <w:pPr>
              <w:pStyle w:val="BodyText"/>
              <w:ind w:left="90"/>
              <w:jc w:val="left"/>
              <w:rPr>
                <w:rFonts w:ascii="Arial" w:hAnsi="Arial" w:cs="Arial"/>
                <w:bCs/>
                <w:sz w:val="20"/>
                <w:szCs w:val="20"/>
                <w:lang w:val="en-GB"/>
              </w:rPr>
            </w:pPr>
            <w:r w:rsidRPr="0058343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143712" w:rsidRPr="00583437" w:rsidRDefault="00043DBD">
            <w:pPr>
              <w:pStyle w:val="NormalWeb"/>
              <w:spacing w:before="0" w:beforeAutospacing="0" w:after="0" w:afterAutospacing="0"/>
              <w:rPr>
                <w:rFonts w:ascii="Arial" w:hAnsi="Arial" w:cs="Arial"/>
                <w:b/>
                <w:bCs/>
                <w:sz w:val="20"/>
                <w:szCs w:val="20"/>
                <w:lang w:val="en-GB"/>
              </w:rPr>
            </w:pPr>
            <w:r w:rsidRPr="00583437">
              <w:rPr>
                <w:rFonts w:ascii="Arial" w:hAnsi="Arial" w:cs="Arial"/>
                <w:b/>
                <w:bCs/>
                <w:sz w:val="20"/>
                <w:szCs w:val="20"/>
                <w:lang w:val="en-GB"/>
              </w:rPr>
              <w:t>Ms_AJESS_143937</w:t>
            </w:r>
          </w:p>
        </w:tc>
      </w:tr>
      <w:tr w:rsidR="00143712" w:rsidRPr="00583437">
        <w:trPr>
          <w:trHeight w:val="650"/>
        </w:trPr>
        <w:tc>
          <w:tcPr>
            <w:tcW w:w="1234" w:type="pct"/>
            <w:shd w:val="clear" w:color="auto" w:fill="auto"/>
          </w:tcPr>
          <w:p w:rsidR="00143712" w:rsidRPr="00583437" w:rsidRDefault="00043DBD">
            <w:pPr>
              <w:pStyle w:val="BodyText"/>
              <w:ind w:left="90"/>
              <w:jc w:val="left"/>
              <w:rPr>
                <w:rFonts w:ascii="Arial" w:hAnsi="Arial" w:cs="Arial"/>
                <w:bCs/>
                <w:sz w:val="20"/>
                <w:szCs w:val="20"/>
                <w:lang w:val="en-GB"/>
              </w:rPr>
            </w:pPr>
            <w:r w:rsidRPr="0058343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143712" w:rsidRPr="00583437" w:rsidRDefault="00043DBD">
            <w:pPr>
              <w:pStyle w:val="NormalWeb"/>
              <w:spacing w:before="0" w:beforeAutospacing="0" w:after="0" w:afterAutospacing="0"/>
              <w:rPr>
                <w:rFonts w:ascii="Arial" w:hAnsi="Arial" w:cs="Arial"/>
                <w:b/>
                <w:sz w:val="20"/>
                <w:szCs w:val="20"/>
                <w:lang w:val="en-GB"/>
              </w:rPr>
            </w:pPr>
            <w:r w:rsidRPr="00583437">
              <w:rPr>
                <w:rFonts w:ascii="Arial" w:hAnsi="Arial" w:cs="Arial"/>
                <w:b/>
                <w:sz w:val="20"/>
                <w:szCs w:val="20"/>
                <w:lang w:val="en-GB"/>
              </w:rPr>
              <w:t>FINANCIAL LITERACY AMONG 4PS BENEFICIARIES</w:t>
            </w:r>
          </w:p>
        </w:tc>
      </w:tr>
      <w:tr w:rsidR="00143712" w:rsidRPr="00583437">
        <w:trPr>
          <w:trHeight w:val="332"/>
        </w:trPr>
        <w:tc>
          <w:tcPr>
            <w:tcW w:w="1234" w:type="pct"/>
            <w:shd w:val="clear" w:color="auto" w:fill="auto"/>
          </w:tcPr>
          <w:p w:rsidR="00143712" w:rsidRPr="00583437" w:rsidRDefault="00043DBD">
            <w:pPr>
              <w:pStyle w:val="BodyText"/>
              <w:ind w:left="90"/>
              <w:jc w:val="left"/>
              <w:rPr>
                <w:rFonts w:ascii="Arial" w:hAnsi="Arial" w:cs="Arial"/>
                <w:bCs/>
                <w:sz w:val="20"/>
                <w:szCs w:val="20"/>
                <w:lang w:val="en-GB"/>
              </w:rPr>
            </w:pPr>
            <w:r w:rsidRPr="0058343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143712" w:rsidRPr="00583437" w:rsidRDefault="00043DBD">
            <w:pPr>
              <w:pStyle w:val="NormalWeb"/>
              <w:spacing w:before="0" w:beforeAutospacing="0" w:after="0" w:afterAutospacing="0"/>
              <w:rPr>
                <w:rFonts w:ascii="Arial" w:hAnsi="Arial" w:cs="Arial"/>
                <w:b/>
                <w:sz w:val="20"/>
                <w:szCs w:val="20"/>
                <w:lang w:val="en-GB"/>
              </w:rPr>
            </w:pPr>
            <w:r w:rsidRPr="00583437">
              <w:rPr>
                <w:rFonts w:ascii="Arial" w:hAnsi="Arial" w:cs="Arial"/>
                <w:b/>
                <w:sz w:val="20"/>
                <w:szCs w:val="20"/>
              </w:rPr>
              <w:t xml:space="preserve">Original Research Article </w:t>
            </w:r>
          </w:p>
        </w:tc>
      </w:tr>
    </w:tbl>
    <w:p w:rsidR="00143712" w:rsidRPr="00583437" w:rsidRDefault="0014371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143712" w:rsidRPr="00583437">
        <w:tc>
          <w:tcPr>
            <w:tcW w:w="5000" w:type="pct"/>
            <w:gridSpan w:val="3"/>
            <w:tcBorders>
              <w:top w:val="nil"/>
              <w:left w:val="nil"/>
              <w:right w:val="nil"/>
            </w:tcBorders>
            <w:noWrap/>
          </w:tcPr>
          <w:p w:rsidR="00143712" w:rsidRPr="00583437" w:rsidRDefault="00043DBD">
            <w:pPr>
              <w:pStyle w:val="Heading2"/>
              <w:jc w:val="left"/>
              <w:rPr>
                <w:rFonts w:ascii="Arial" w:hAnsi="Arial" w:cs="Arial"/>
                <w:lang w:val="en-GB"/>
              </w:rPr>
            </w:pPr>
            <w:r w:rsidRPr="00583437">
              <w:rPr>
                <w:rFonts w:ascii="Arial" w:hAnsi="Arial" w:cs="Arial"/>
                <w:highlight w:val="yellow"/>
                <w:lang w:val="en-GB"/>
              </w:rPr>
              <w:t>PART  1:</w:t>
            </w:r>
            <w:r w:rsidRPr="00583437">
              <w:rPr>
                <w:rFonts w:ascii="Arial" w:hAnsi="Arial" w:cs="Arial"/>
                <w:lang w:val="en-GB"/>
              </w:rPr>
              <w:t xml:space="preserve"> Comments</w:t>
            </w:r>
          </w:p>
          <w:p w:rsidR="00143712" w:rsidRPr="00583437" w:rsidRDefault="00143712">
            <w:pPr>
              <w:rPr>
                <w:rFonts w:ascii="Arial" w:hAnsi="Arial" w:cs="Arial"/>
                <w:sz w:val="20"/>
                <w:szCs w:val="20"/>
                <w:lang w:val="en-GB"/>
              </w:rPr>
            </w:pPr>
          </w:p>
        </w:tc>
      </w:tr>
      <w:tr w:rsidR="00143712" w:rsidRPr="00583437">
        <w:tc>
          <w:tcPr>
            <w:tcW w:w="1265" w:type="pct"/>
            <w:noWrap/>
          </w:tcPr>
          <w:p w:rsidR="00143712" w:rsidRPr="00583437" w:rsidRDefault="00143712">
            <w:pPr>
              <w:pStyle w:val="Heading2"/>
              <w:jc w:val="left"/>
              <w:rPr>
                <w:rFonts w:ascii="Arial" w:hAnsi="Arial" w:cs="Arial"/>
                <w:lang w:val="en-GB"/>
              </w:rPr>
            </w:pPr>
          </w:p>
        </w:tc>
        <w:tc>
          <w:tcPr>
            <w:tcW w:w="2212" w:type="pct"/>
          </w:tcPr>
          <w:p w:rsidR="00143712" w:rsidRPr="00583437" w:rsidRDefault="00043DBD">
            <w:pPr>
              <w:pStyle w:val="Heading2"/>
              <w:jc w:val="left"/>
              <w:rPr>
                <w:rFonts w:ascii="Arial" w:hAnsi="Arial" w:cs="Arial"/>
                <w:lang w:val="en-GB"/>
              </w:rPr>
            </w:pPr>
            <w:proofErr w:type="spellStart"/>
            <w:r w:rsidRPr="00583437">
              <w:rPr>
                <w:rFonts w:ascii="Arial" w:hAnsi="Arial" w:cs="Arial"/>
                <w:lang w:val="en-GB"/>
              </w:rPr>
              <w:t>Reviewers</w:t>
            </w:r>
            <w:proofErr w:type="spellEnd"/>
            <w:r w:rsidRPr="00583437">
              <w:rPr>
                <w:rFonts w:ascii="Arial" w:hAnsi="Arial" w:cs="Arial"/>
                <w:lang w:val="en-GB"/>
              </w:rPr>
              <w:t xml:space="preserve"> comment</w:t>
            </w:r>
          </w:p>
          <w:p w:rsidR="00143712" w:rsidRPr="00583437" w:rsidRDefault="00043DBD">
            <w:pPr>
              <w:rPr>
                <w:rFonts w:ascii="Arial" w:hAnsi="Arial" w:cs="Arial"/>
                <w:b/>
                <w:bCs/>
                <w:sz w:val="20"/>
                <w:szCs w:val="20"/>
              </w:rPr>
            </w:pPr>
            <w:r w:rsidRPr="00583437">
              <w:rPr>
                <w:rFonts w:ascii="Arial" w:hAnsi="Arial" w:cs="Arial"/>
                <w:b/>
                <w:bCs/>
                <w:sz w:val="20"/>
                <w:szCs w:val="20"/>
                <w:highlight w:val="yellow"/>
              </w:rPr>
              <w:t>Artificial Intelligence (AI) generated or assisted review comments are strictly prohibited during peer review.</w:t>
            </w:r>
          </w:p>
          <w:p w:rsidR="00143712" w:rsidRPr="00583437" w:rsidRDefault="00143712">
            <w:pPr>
              <w:rPr>
                <w:rFonts w:ascii="Arial" w:hAnsi="Arial" w:cs="Arial"/>
                <w:sz w:val="20"/>
                <w:szCs w:val="20"/>
                <w:lang w:val="en-GB"/>
              </w:rPr>
            </w:pPr>
          </w:p>
        </w:tc>
        <w:tc>
          <w:tcPr>
            <w:tcW w:w="1523" w:type="pct"/>
          </w:tcPr>
          <w:p w:rsidR="00143712" w:rsidRPr="00583437" w:rsidRDefault="00043DBD">
            <w:pPr>
              <w:spacing w:after="160" w:line="256" w:lineRule="auto"/>
              <w:rPr>
                <w:rFonts w:ascii="Arial" w:eastAsia="Calibri" w:hAnsi="Arial" w:cs="Arial"/>
                <w:kern w:val="2"/>
                <w:sz w:val="20"/>
                <w:szCs w:val="20"/>
                <w:lang w:val="en-IN"/>
              </w:rPr>
            </w:pPr>
            <w:proofErr w:type="spellStart"/>
            <w:r w:rsidRPr="00583437">
              <w:rPr>
                <w:rFonts w:ascii="Arial" w:eastAsia="Calibri" w:hAnsi="Arial" w:cs="Arial"/>
                <w:b/>
                <w:kern w:val="2"/>
                <w:sz w:val="20"/>
                <w:szCs w:val="20"/>
                <w:lang w:val="en-IN"/>
              </w:rPr>
              <w:t>Authors</w:t>
            </w:r>
            <w:proofErr w:type="spellEnd"/>
            <w:r w:rsidRPr="00583437">
              <w:rPr>
                <w:rFonts w:ascii="Arial" w:eastAsia="Calibri" w:hAnsi="Arial" w:cs="Arial"/>
                <w:b/>
                <w:kern w:val="2"/>
                <w:sz w:val="20"/>
                <w:szCs w:val="20"/>
                <w:lang w:val="en-IN"/>
              </w:rPr>
              <w:t xml:space="preserve"> Feedback</w:t>
            </w:r>
            <w:r w:rsidRPr="00583437">
              <w:rPr>
                <w:rFonts w:ascii="Arial" w:eastAsia="Calibri" w:hAnsi="Arial" w:cs="Arial"/>
                <w:kern w:val="2"/>
                <w:sz w:val="20"/>
                <w:szCs w:val="20"/>
                <w:lang w:val="en-IN"/>
              </w:rPr>
              <w:t xml:space="preserve"> (It is mandatory that authors should write his/her feedback here)</w:t>
            </w:r>
          </w:p>
          <w:p w:rsidR="00143712" w:rsidRPr="00583437" w:rsidRDefault="00143712">
            <w:pPr>
              <w:pStyle w:val="Heading2"/>
              <w:jc w:val="left"/>
              <w:rPr>
                <w:rFonts w:ascii="Arial" w:hAnsi="Arial" w:cs="Arial"/>
                <w:b w:val="0"/>
                <w:lang w:val="en-GB"/>
              </w:rPr>
            </w:pPr>
          </w:p>
        </w:tc>
      </w:tr>
      <w:tr w:rsidR="00143712" w:rsidRPr="00583437">
        <w:trPr>
          <w:trHeight w:val="1264"/>
        </w:trPr>
        <w:tc>
          <w:tcPr>
            <w:tcW w:w="1265" w:type="pct"/>
            <w:noWrap/>
          </w:tcPr>
          <w:p w:rsidR="00143712" w:rsidRPr="00583437" w:rsidRDefault="00043DBD">
            <w:pPr>
              <w:ind w:left="360"/>
              <w:rPr>
                <w:rFonts w:ascii="Arial" w:hAnsi="Arial" w:cs="Arial"/>
                <w:b/>
                <w:bCs/>
                <w:sz w:val="20"/>
                <w:szCs w:val="20"/>
                <w:lang w:val="en-GB"/>
              </w:rPr>
            </w:pPr>
            <w:r w:rsidRPr="00583437">
              <w:rPr>
                <w:rFonts w:ascii="Arial" w:hAnsi="Arial" w:cs="Arial"/>
                <w:b/>
                <w:bCs/>
                <w:sz w:val="20"/>
                <w:szCs w:val="20"/>
                <w:lang w:val="en-GB"/>
              </w:rPr>
              <w:t>Please write a few sentences regarding the importance of this manuscript for the scientific community. A minimum of 3-4 sentences may be required for this part.</w:t>
            </w:r>
          </w:p>
          <w:p w:rsidR="00143712" w:rsidRPr="00583437" w:rsidRDefault="00143712">
            <w:pPr>
              <w:ind w:left="360"/>
              <w:rPr>
                <w:rFonts w:ascii="Arial" w:eastAsia="MS Mincho" w:hAnsi="Arial" w:cs="Arial"/>
                <w:b/>
                <w:bCs/>
                <w:sz w:val="20"/>
                <w:szCs w:val="20"/>
                <w:lang w:val="en-GB"/>
              </w:rPr>
            </w:pPr>
          </w:p>
        </w:tc>
        <w:tc>
          <w:tcPr>
            <w:tcW w:w="2212" w:type="pct"/>
          </w:tcPr>
          <w:p w:rsidR="00143712" w:rsidRPr="00583437" w:rsidRDefault="00043DBD">
            <w:pPr>
              <w:rPr>
                <w:rFonts w:ascii="Arial" w:hAnsi="Arial" w:cs="Arial"/>
                <w:sz w:val="20"/>
                <w:szCs w:val="20"/>
              </w:rPr>
            </w:pPr>
            <w:r w:rsidRPr="00583437">
              <w:rPr>
                <w:rFonts w:ascii="Arial" w:hAnsi="Arial" w:cs="Arial"/>
                <w:sz w:val="20"/>
                <w:szCs w:val="20"/>
              </w:rPr>
              <w:t xml:space="preserve">The scholarly community </w:t>
            </w:r>
            <w:r w:rsidRPr="00583437">
              <w:rPr>
                <w:rFonts w:ascii="Arial" w:hAnsi="Arial" w:cs="Arial"/>
                <w:sz w:val="20"/>
                <w:szCs w:val="20"/>
              </w:rPr>
              <w:t>will benefit from this publication since it offers empirical data on the financial literacy levels of underserved populations, particularly 4Ps beneficiaries in the Philippines. It adds to the expanding body of research on social protection and poverty red</w:t>
            </w:r>
            <w:r w:rsidRPr="00583437">
              <w:rPr>
                <w:rFonts w:ascii="Arial" w:hAnsi="Arial" w:cs="Arial"/>
                <w:sz w:val="20"/>
                <w:szCs w:val="20"/>
              </w:rPr>
              <w:t xml:space="preserve">uction by pointing out both the advantages and disadvantages of recipients' financial literacy, abilities, and attitudes. Along with highlighting the necessity of incorporating financial education into government cash transfer programs, the study provides </w:t>
            </w:r>
            <w:r w:rsidRPr="00583437">
              <w:rPr>
                <w:rFonts w:ascii="Arial" w:hAnsi="Arial" w:cs="Arial"/>
                <w:sz w:val="20"/>
                <w:szCs w:val="20"/>
              </w:rPr>
              <w:t>insightful information for development practitioners, educators, and policymakers. Its conclusions can also be used as a starting point for upcoming longitudinal and comparative research on financial literacy in low-income areas around the world.</w:t>
            </w:r>
          </w:p>
          <w:p w:rsidR="00143712" w:rsidRPr="00583437" w:rsidRDefault="00143712">
            <w:pPr>
              <w:pStyle w:val="ListParagraph"/>
              <w:ind w:left="0"/>
              <w:rPr>
                <w:rFonts w:ascii="Arial" w:hAnsi="Arial" w:cs="Arial"/>
                <w:b/>
                <w:bCs/>
                <w:sz w:val="20"/>
                <w:szCs w:val="20"/>
                <w:lang w:val="en-GB"/>
              </w:rPr>
            </w:pPr>
          </w:p>
        </w:tc>
        <w:tc>
          <w:tcPr>
            <w:tcW w:w="1523" w:type="pct"/>
          </w:tcPr>
          <w:p w:rsidR="00143712" w:rsidRPr="00583437" w:rsidRDefault="00043DBD">
            <w:pPr>
              <w:pStyle w:val="Heading2"/>
              <w:jc w:val="left"/>
              <w:rPr>
                <w:rFonts w:ascii="Arial" w:hAnsi="Arial" w:cs="Arial"/>
                <w:b w:val="0"/>
                <w:lang w:val="en-GB"/>
              </w:rPr>
            </w:pPr>
            <w:r w:rsidRPr="00583437">
              <w:rPr>
                <w:rFonts w:ascii="Arial" w:hAnsi="Arial" w:cs="Arial"/>
                <w:b w:val="0"/>
                <w:lang w:val="en-GB"/>
              </w:rPr>
              <w:t>Yes</w:t>
            </w:r>
          </w:p>
        </w:tc>
      </w:tr>
      <w:tr w:rsidR="00143712" w:rsidRPr="00583437">
        <w:trPr>
          <w:trHeight w:val="1262"/>
        </w:trPr>
        <w:tc>
          <w:tcPr>
            <w:tcW w:w="1265" w:type="pct"/>
            <w:noWrap/>
          </w:tcPr>
          <w:p w:rsidR="00143712" w:rsidRPr="00583437" w:rsidRDefault="00043DBD">
            <w:pPr>
              <w:ind w:left="360"/>
              <w:rPr>
                <w:rFonts w:ascii="Arial" w:hAnsi="Arial" w:cs="Arial"/>
                <w:b/>
                <w:bCs/>
                <w:sz w:val="20"/>
                <w:szCs w:val="20"/>
                <w:lang w:val="en-GB"/>
              </w:rPr>
            </w:pPr>
            <w:r w:rsidRPr="00583437">
              <w:rPr>
                <w:rFonts w:ascii="Arial" w:hAnsi="Arial" w:cs="Arial"/>
                <w:b/>
                <w:bCs/>
                <w:sz w:val="20"/>
                <w:szCs w:val="20"/>
                <w:lang w:val="en-GB"/>
              </w:rPr>
              <w:t xml:space="preserve">Is </w:t>
            </w:r>
            <w:r w:rsidRPr="00583437">
              <w:rPr>
                <w:rFonts w:ascii="Arial" w:hAnsi="Arial" w:cs="Arial"/>
                <w:b/>
                <w:bCs/>
                <w:sz w:val="20"/>
                <w:szCs w:val="20"/>
                <w:lang w:val="en-GB"/>
              </w:rPr>
              <w:t>the title of the article suitable?</w:t>
            </w:r>
          </w:p>
          <w:p w:rsidR="00143712" w:rsidRPr="00583437" w:rsidRDefault="00043DBD">
            <w:pPr>
              <w:ind w:left="360"/>
              <w:rPr>
                <w:rFonts w:ascii="Arial" w:hAnsi="Arial" w:cs="Arial"/>
                <w:b/>
                <w:bCs/>
                <w:sz w:val="20"/>
                <w:szCs w:val="20"/>
                <w:lang w:val="en-GB"/>
              </w:rPr>
            </w:pPr>
            <w:r w:rsidRPr="00583437">
              <w:rPr>
                <w:rFonts w:ascii="Arial" w:hAnsi="Arial" w:cs="Arial"/>
                <w:b/>
                <w:bCs/>
                <w:sz w:val="20"/>
                <w:szCs w:val="20"/>
                <w:lang w:val="en-GB"/>
              </w:rPr>
              <w:t>(If not please suggest an alternative title)</w:t>
            </w:r>
          </w:p>
          <w:p w:rsidR="00143712" w:rsidRPr="00583437" w:rsidRDefault="00143712">
            <w:pPr>
              <w:pStyle w:val="Heading2"/>
              <w:jc w:val="left"/>
              <w:rPr>
                <w:rFonts w:ascii="Arial" w:hAnsi="Arial" w:cs="Arial"/>
                <w:u w:val="single"/>
                <w:lang w:val="en-GB"/>
              </w:rPr>
            </w:pPr>
          </w:p>
        </w:tc>
        <w:tc>
          <w:tcPr>
            <w:tcW w:w="2212" w:type="pct"/>
          </w:tcPr>
          <w:p w:rsidR="00143712" w:rsidRPr="00583437" w:rsidRDefault="00043DBD">
            <w:pPr>
              <w:rPr>
                <w:rFonts w:ascii="Arial" w:hAnsi="Arial" w:cs="Arial"/>
                <w:b/>
                <w:bCs/>
                <w:sz w:val="20"/>
                <w:szCs w:val="20"/>
                <w:lang w:val="en-GB"/>
              </w:rPr>
            </w:pPr>
            <w:r w:rsidRPr="00583437">
              <w:rPr>
                <w:rFonts w:ascii="Arial" w:hAnsi="Arial" w:cs="Arial"/>
                <w:sz w:val="20"/>
                <w:szCs w:val="20"/>
              </w:rPr>
              <w:t xml:space="preserve">Yes, the current title </w:t>
            </w:r>
            <w:r w:rsidRPr="00583437">
              <w:rPr>
                <w:rFonts w:ascii="Arial" w:hAnsi="Arial" w:cs="Arial"/>
                <w:i/>
                <w:iCs/>
                <w:sz w:val="20"/>
                <w:szCs w:val="20"/>
              </w:rPr>
              <w:t>Financial Literacy among 4Ps Beneficiaries</w:t>
            </w:r>
            <w:r w:rsidRPr="00583437">
              <w:rPr>
                <w:rFonts w:ascii="Arial" w:hAnsi="Arial" w:cs="Arial"/>
                <w:sz w:val="20"/>
                <w:szCs w:val="20"/>
              </w:rPr>
              <w:t xml:space="preserve"> is clear and presents the objectives of the study. However, it could be made more specific and rationally e</w:t>
            </w:r>
            <w:r w:rsidRPr="00583437">
              <w:rPr>
                <w:rFonts w:ascii="Arial" w:hAnsi="Arial" w:cs="Arial"/>
                <w:sz w:val="20"/>
                <w:szCs w:val="20"/>
              </w:rPr>
              <w:t>ngaging by focusing the context, methodology, and scope.</w:t>
            </w:r>
          </w:p>
        </w:tc>
        <w:tc>
          <w:tcPr>
            <w:tcW w:w="1523" w:type="pct"/>
          </w:tcPr>
          <w:p w:rsidR="00143712" w:rsidRPr="00583437" w:rsidRDefault="00043DBD">
            <w:pPr>
              <w:pStyle w:val="Heading2"/>
              <w:jc w:val="left"/>
              <w:rPr>
                <w:rFonts w:ascii="Arial" w:hAnsi="Arial" w:cs="Arial"/>
                <w:b w:val="0"/>
                <w:lang w:val="en-GB"/>
              </w:rPr>
            </w:pPr>
            <w:r w:rsidRPr="00583437">
              <w:rPr>
                <w:rFonts w:ascii="Arial" w:hAnsi="Arial" w:cs="Arial"/>
                <w:b w:val="0"/>
                <w:lang w:val="en-GB"/>
              </w:rPr>
              <w:t xml:space="preserve">The context, methodology and scope of this research are already presented in the paper itself. The title of this research already say the overall purpose and intent of this paper. This doesn't focus </w:t>
            </w:r>
            <w:r w:rsidRPr="00583437">
              <w:rPr>
                <w:rFonts w:ascii="Arial" w:hAnsi="Arial" w:cs="Arial"/>
                <w:b w:val="0"/>
                <w:lang w:val="en-GB"/>
              </w:rPr>
              <w:t>with any other matters, it sticks alone with the abstract, purpose and objectives.</w:t>
            </w:r>
          </w:p>
        </w:tc>
      </w:tr>
      <w:tr w:rsidR="00143712" w:rsidRPr="00583437">
        <w:trPr>
          <w:trHeight w:val="1262"/>
        </w:trPr>
        <w:tc>
          <w:tcPr>
            <w:tcW w:w="1265" w:type="pct"/>
            <w:noWrap/>
          </w:tcPr>
          <w:p w:rsidR="00143712" w:rsidRPr="00583437" w:rsidRDefault="00043DBD">
            <w:pPr>
              <w:pStyle w:val="Heading2"/>
              <w:ind w:left="360"/>
              <w:jc w:val="left"/>
              <w:rPr>
                <w:rFonts w:ascii="Arial" w:hAnsi="Arial" w:cs="Arial"/>
                <w:lang w:val="en-GB"/>
              </w:rPr>
            </w:pPr>
            <w:r w:rsidRPr="00583437">
              <w:rPr>
                <w:rFonts w:ascii="Arial" w:hAnsi="Arial" w:cs="Arial"/>
                <w:lang w:val="en-GB"/>
              </w:rPr>
              <w:t>Is the abstract of the article comprehensive? Do you suggest the addition (or deletion) of some points in this section? Please write your suggestions here.</w:t>
            </w:r>
          </w:p>
          <w:p w:rsidR="00143712" w:rsidRPr="00583437" w:rsidRDefault="00143712">
            <w:pPr>
              <w:pStyle w:val="Heading2"/>
              <w:jc w:val="left"/>
              <w:rPr>
                <w:rFonts w:ascii="Arial" w:hAnsi="Arial" w:cs="Arial"/>
                <w:u w:val="single"/>
                <w:lang w:val="en-GB"/>
              </w:rPr>
            </w:pPr>
          </w:p>
        </w:tc>
        <w:tc>
          <w:tcPr>
            <w:tcW w:w="2212" w:type="pct"/>
          </w:tcPr>
          <w:p w:rsidR="00143712" w:rsidRPr="00583437" w:rsidRDefault="00043DBD">
            <w:pPr>
              <w:rPr>
                <w:rFonts w:ascii="Arial" w:hAnsi="Arial" w:cs="Arial"/>
                <w:sz w:val="20"/>
                <w:szCs w:val="20"/>
              </w:rPr>
            </w:pPr>
            <w:r w:rsidRPr="00583437">
              <w:rPr>
                <w:rFonts w:ascii="Arial" w:hAnsi="Arial" w:cs="Arial"/>
                <w:sz w:val="20"/>
                <w:szCs w:val="20"/>
              </w:rPr>
              <w:t>It</w:t>
            </w:r>
            <w:r w:rsidRPr="00583437">
              <w:rPr>
                <w:rFonts w:ascii="Arial" w:hAnsi="Arial" w:cs="Arial"/>
                <w:sz w:val="20"/>
                <w:szCs w:val="20"/>
              </w:rPr>
              <w:t xml:space="preserve"> concisely summarizes the study's goals, methods, conclusions, and suggestions, the abstract is usually thorough. It may be enhanced, though, by highlighting the research gap and simplifying a few things. The abstract's demographic breakdown may be simplif</w:t>
            </w:r>
            <w:r w:rsidRPr="00583437">
              <w:rPr>
                <w:rFonts w:ascii="Arial" w:hAnsi="Arial" w:cs="Arial"/>
                <w:sz w:val="20"/>
                <w:szCs w:val="20"/>
              </w:rPr>
              <w:t xml:space="preserve">ied into a clearer statement because it is overly complex. Furthermore, the results ought to emphasize not just the general degree of financial literacy but also the particular </w:t>
            </w:r>
            <w:proofErr w:type="spellStart"/>
            <w:r w:rsidRPr="00583437">
              <w:rPr>
                <w:rFonts w:ascii="Arial" w:hAnsi="Arial" w:cs="Arial"/>
                <w:sz w:val="20"/>
                <w:szCs w:val="20"/>
              </w:rPr>
              <w:t>arealike</w:t>
            </w:r>
            <w:proofErr w:type="spellEnd"/>
            <w:r w:rsidRPr="00583437">
              <w:rPr>
                <w:rFonts w:ascii="Arial" w:hAnsi="Arial" w:cs="Arial"/>
                <w:sz w:val="20"/>
                <w:szCs w:val="20"/>
              </w:rPr>
              <w:t xml:space="preserve"> financial </w:t>
            </w:r>
            <w:proofErr w:type="spellStart"/>
            <w:r w:rsidRPr="00583437">
              <w:rPr>
                <w:rFonts w:ascii="Arial" w:hAnsi="Arial" w:cs="Arial"/>
                <w:sz w:val="20"/>
                <w:szCs w:val="20"/>
              </w:rPr>
              <w:t>attitudethat</w:t>
            </w:r>
            <w:proofErr w:type="spellEnd"/>
            <w:r w:rsidRPr="00583437">
              <w:rPr>
                <w:rFonts w:ascii="Arial" w:hAnsi="Arial" w:cs="Arial"/>
                <w:sz w:val="20"/>
                <w:szCs w:val="20"/>
              </w:rPr>
              <w:t xml:space="preserve"> requires the greatest improvement. Although u</w:t>
            </w:r>
            <w:r w:rsidRPr="00583437">
              <w:rPr>
                <w:rFonts w:ascii="Arial" w:hAnsi="Arial" w:cs="Arial"/>
                <w:sz w:val="20"/>
                <w:szCs w:val="20"/>
              </w:rPr>
              <w:t>seful, the recommendations section is too long for an abstract and might be condensed into one or two main ideas, such as the necessity of focused financial literacy education and useful interventions. Including a succinct explanation of the study's import</w:t>
            </w:r>
            <w:r w:rsidRPr="00583437">
              <w:rPr>
                <w:rFonts w:ascii="Arial" w:hAnsi="Arial" w:cs="Arial"/>
                <w:sz w:val="20"/>
                <w:szCs w:val="20"/>
              </w:rPr>
              <w:t>ance for reducing poverty.</w:t>
            </w:r>
          </w:p>
          <w:p w:rsidR="00143712" w:rsidRPr="00583437" w:rsidRDefault="00143712">
            <w:pPr>
              <w:ind w:left="360"/>
              <w:rPr>
                <w:rFonts w:ascii="Arial" w:hAnsi="Arial" w:cs="Arial"/>
                <w:b/>
                <w:bCs/>
                <w:sz w:val="20"/>
                <w:szCs w:val="20"/>
                <w:lang w:val="en-GB"/>
              </w:rPr>
            </w:pPr>
          </w:p>
        </w:tc>
        <w:tc>
          <w:tcPr>
            <w:tcW w:w="1523" w:type="pct"/>
          </w:tcPr>
          <w:p w:rsidR="00143712" w:rsidRPr="00583437" w:rsidRDefault="00043DBD">
            <w:pPr>
              <w:pStyle w:val="Heading2"/>
              <w:jc w:val="left"/>
              <w:rPr>
                <w:rFonts w:ascii="Arial" w:hAnsi="Arial" w:cs="Arial"/>
                <w:b w:val="0"/>
                <w:lang w:val="en-GB"/>
              </w:rPr>
            </w:pPr>
            <w:r w:rsidRPr="00583437">
              <w:rPr>
                <w:rFonts w:ascii="Arial" w:hAnsi="Arial" w:cs="Arial"/>
                <w:b w:val="0"/>
                <w:lang w:val="en-GB"/>
              </w:rPr>
              <w:t xml:space="preserve">Complied </w:t>
            </w:r>
          </w:p>
        </w:tc>
      </w:tr>
      <w:tr w:rsidR="00143712" w:rsidRPr="00583437">
        <w:trPr>
          <w:trHeight w:val="704"/>
        </w:trPr>
        <w:tc>
          <w:tcPr>
            <w:tcW w:w="1265" w:type="pct"/>
            <w:noWrap/>
          </w:tcPr>
          <w:p w:rsidR="00143712" w:rsidRPr="00583437" w:rsidRDefault="00043DBD">
            <w:pPr>
              <w:pStyle w:val="Heading2"/>
              <w:ind w:left="360"/>
              <w:jc w:val="left"/>
              <w:rPr>
                <w:rFonts w:ascii="Arial" w:hAnsi="Arial" w:cs="Arial"/>
                <w:b w:val="0"/>
                <w:bCs w:val="0"/>
                <w:u w:val="single"/>
                <w:lang w:val="en-GB"/>
              </w:rPr>
            </w:pPr>
            <w:r w:rsidRPr="00583437">
              <w:rPr>
                <w:rFonts w:ascii="Arial" w:hAnsi="Arial" w:cs="Arial"/>
                <w:lang w:val="en-GB"/>
              </w:rPr>
              <w:t>Is the manuscript scientifically, correct? Please write here.</w:t>
            </w:r>
          </w:p>
        </w:tc>
        <w:tc>
          <w:tcPr>
            <w:tcW w:w="2212" w:type="pct"/>
          </w:tcPr>
          <w:p w:rsidR="00143712" w:rsidRPr="00583437" w:rsidRDefault="00043DBD">
            <w:pPr>
              <w:rPr>
                <w:rFonts w:ascii="Arial" w:hAnsi="Arial" w:cs="Arial"/>
                <w:sz w:val="20"/>
                <w:szCs w:val="20"/>
              </w:rPr>
            </w:pPr>
            <w:r w:rsidRPr="00583437">
              <w:rPr>
                <w:rFonts w:ascii="Arial" w:hAnsi="Arial" w:cs="Arial"/>
                <w:sz w:val="20"/>
                <w:szCs w:val="20"/>
              </w:rPr>
              <w:t xml:space="preserve">Yes, I found this manuscript scientifically </w:t>
            </w:r>
            <w:proofErr w:type="spellStart"/>
            <w:r w:rsidRPr="00583437">
              <w:rPr>
                <w:rFonts w:ascii="Arial" w:hAnsi="Arial" w:cs="Arial"/>
                <w:sz w:val="20"/>
                <w:szCs w:val="20"/>
              </w:rPr>
              <w:t>correct.With</w:t>
            </w:r>
            <w:proofErr w:type="spellEnd"/>
            <w:r w:rsidRPr="00583437">
              <w:rPr>
                <w:rFonts w:ascii="Arial" w:hAnsi="Arial" w:cs="Arial"/>
                <w:sz w:val="20"/>
                <w:szCs w:val="20"/>
              </w:rPr>
              <w:t xml:space="preserve"> a clear introduction, specific goals, a suitable use of a quantitative descriptive design, and </w:t>
            </w:r>
            <w:r w:rsidRPr="00583437">
              <w:rPr>
                <w:rFonts w:ascii="Arial" w:hAnsi="Arial" w:cs="Arial"/>
                <w:sz w:val="20"/>
                <w:szCs w:val="20"/>
              </w:rPr>
              <w:t>acceptable data collecting using a validated questionnaire, it adheres to a typical research structure. The statistical methods employed, including ANOVA and descriptive statistics, are appropriate for the study's goals, and the results' interpretation ali</w:t>
            </w:r>
            <w:r w:rsidRPr="00583437">
              <w:rPr>
                <w:rFonts w:ascii="Arial" w:hAnsi="Arial" w:cs="Arial"/>
                <w:sz w:val="20"/>
                <w:szCs w:val="20"/>
              </w:rPr>
              <w:t>gns with the findings that were reported. The recommendations are supported by evidence, and the conclusions make sense in light of the data. Though scientifically valid, the book might use a few small improvements, like highlighting the findings' practica</w:t>
            </w:r>
            <w:r w:rsidRPr="00583437">
              <w:rPr>
                <w:rFonts w:ascii="Arial" w:hAnsi="Arial" w:cs="Arial"/>
                <w:sz w:val="20"/>
                <w:szCs w:val="20"/>
              </w:rPr>
              <w:t>l consequences, streamlining the theoretical framework, and cutting back on some sections' too extensive demographic details. All things considered, the study is factual, methodologically sound, and makes a significant contribution to the study of social p</w:t>
            </w:r>
            <w:r w:rsidRPr="00583437">
              <w:rPr>
                <w:rFonts w:ascii="Arial" w:hAnsi="Arial" w:cs="Arial"/>
                <w:sz w:val="20"/>
                <w:szCs w:val="20"/>
              </w:rPr>
              <w:t>rotection and financial literacy.</w:t>
            </w:r>
          </w:p>
          <w:p w:rsidR="00143712" w:rsidRPr="00583437" w:rsidRDefault="00143712">
            <w:pPr>
              <w:pStyle w:val="ListParagraph"/>
              <w:ind w:left="0"/>
              <w:rPr>
                <w:rFonts w:ascii="Arial" w:hAnsi="Arial" w:cs="Arial"/>
                <w:sz w:val="20"/>
                <w:szCs w:val="20"/>
              </w:rPr>
            </w:pPr>
          </w:p>
        </w:tc>
        <w:tc>
          <w:tcPr>
            <w:tcW w:w="1523" w:type="pct"/>
          </w:tcPr>
          <w:p w:rsidR="00143712" w:rsidRPr="00583437" w:rsidRDefault="00043DBD">
            <w:pPr>
              <w:pStyle w:val="Heading2"/>
              <w:jc w:val="left"/>
              <w:rPr>
                <w:rFonts w:ascii="Arial" w:hAnsi="Arial" w:cs="Arial"/>
                <w:b w:val="0"/>
                <w:lang w:val="en-GB"/>
              </w:rPr>
            </w:pPr>
            <w:r w:rsidRPr="00583437">
              <w:rPr>
                <w:rFonts w:ascii="Arial" w:hAnsi="Arial" w:cs="Arial"/>
                <w:b w:val="0"/>
                <w:lang w:val="en-GB"/>
              </w:rPr>
              <w:t xml:space="preserve">Thank you </w:t>
            </w:r>
          </w:p>
        </w:tc>
      </w:tr>
      <w:tr w:rsidR="00143712" w:rsidRPr="00583437">
        <w:trPr>
          <w:trHeight w:val="703"/>
        </w:trPr>
        <w:tc>
          <w:tcPr>
            <w:tcW w:w="1265" w:type="pct"/>
            <w:noWrap/>
          </w:tcPr>
          <w:p w:rsidR="00143712" w:rsidRPr="00583437" w:rsidRDefault="00043DBD">
            <w:pPr>
              <w:ind w:left="360"/>
              <w:rPr>
                <w:rFonts w:ascii="Arial" w:hAnsi="Arial" w:cs="Arial"/>
                <w:b/>
                <w:bCs/>
                <w:sz w:val="20"/>
                <w:szCs w:val="20"/>
                <w:lang w:val="en-GB"/>
              </w:rPr>
            </w:pPr>
            <w:r w:rsidRPr="0058343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143712" w:rsidRPr="00583437" w:rsidRDefault="00043DBD">
            <w:pPr>
              <w:rPr>
                <w:rFonts w:ascii="Arial" w:hAnsi="Arial" w:cs="Arial"/>
                <w:sz w:val="20"/>
                <w:szCs w:val="20"/>
              </w:rPr>
            </w:pPr>
            <w:r w:rsidRPr="00583437">
              <w:rPr>
                <w:rFonts w:ascii="Arial" w:hAnsi="Arial" w:cs="Arial"/>
                <w:sz w:val="20"/>
                <w:szCs w:val="20"/>
              </w:rPr>
              <w:t xml:space="preserve">Many current studies from 20202024 are included in the manuscript's usually </w:t>
            </w:r>
            <w:r w:rsidRPr="00583437">
              <w:rPr>
                <w:rFonts w:ascii="Arial" w:hAnsi="Arial" w:cs="Arial"/>
                <w:sz w:val="20"/>
                <w:szCs w:val="20"/>
              </w:rPr>
              <w:t xml:space="preserve">adequate list of references, which strengthens the study. More current international viewpoints, such as World Bank and OECD publications on financial literacy (20222023), and comparative research, such as </w:t>
            </w:r>
            <w:proofErr w:type="spellStart"/>
            <w:r w:rsidRPr="00583437">
              <w:rPr>
                <w:rFonts w:ascii="Arial" w:hAnsi="Arial" w:cs="Arial"/>
                <w:sz w:val="20"/>
                <w:szCs w:val="20"/>
              </w:rPr>
              <w:t>Klapper</w:t>
            </w:r>
            <w:proofErr w:type="spellEnd"/>
            <w:r w:rsidRPr="00583437">
              <w:rPr>
                <w:rFonts w:ascii="Arial" w:hAnsi="Arial" w:cs="Arial"/>
                <w:sz w:val="20"/>
                <w:szCs w:val="20"/>
              </w:rPr>
              <w:t xml:space="preserve"> and Lusardi (2023) on global financial li</w:t>
            </w:r>
            <w:r w:rsidRPr="00583437">
              <w:rPr>
                <w:rFonts w:ascii="Arial" w:hAnsi="Arial" w:cs="Arial"/>
                <w:sz w:val="20"/>
                <w:szCs w:val="20"/>
              </w:rPr>
              <w:t xml:space="preserve">teracy trends, could enhance the list even more. The local context of the paper would also be improved by including more Philippine-based research, such as </w:t>
            </w:r>
            <w:proofErr w:type="spellStart"/>
            <w:r w:rsidRPr="00583437">
              <w:rPr>
                <w:rFonts w:ascii="Arial" w:hAnsi="Arial" w:cs="Arial"/>
                <w:sz w:val="20"/>
                <w:szCs w:val="20"/>
              </w:rPr>
              <w:t>Orbeta</w:t>
            </w:r>
            <w:proofErr w:type="spellEnd"/>
            <w:r w:rsidRPr="00583437">
              <w:rPr>
                <w:rFonts w:ascii="Arial" w:hAnsi="Arial" w:cs="Arial"/>
                <w:sz w:val="20"/>
                <w:szCs w:val="20"/>
              </w:rPr>
              <w:t xml:space="preserve"> and </w:t>
            </w:r>
            <w:proofErr w:type="spellStart"/>
            <w:r w:rsidRPr="00583437">
              <w:rPr>
                <w:rFonts w:ascii="Arial" w:hAnsi="Arial" w:cs="Arial"/>
                <w:sz w:val="20"/>
                <w:szCs w:val="20"/>
              </w:rPr>
              <w:t>Paqueo</w:t>
            </w:r>
            <w:proofErr w:type="spellEnd"/>
            <w:r w:rsidRPr="00583437">
              <w:rPr>
                <w:rFonts w:ascii="Arial" w:hAnsi="Arial" w:cs="Arial"/>
                <w:sz w:val="20"/>
                <w:szCs w:val="20"/>
              </w:rPr>
              <w:t xml:space="preserve"> (2016) or Reyes and </w:t>
            </w:r>
            <w:proofErr w:type="spellStart"/>
            <w:r w:rsidRPr="00583437">
              <w:rPr>
                <w:rFonts w:ascii="Arial" w:hAnsi="Arial" w:cs="Arial"/>
                <w:sz w:val="20"/>
                <w:szCs w:val="20"/>
              </w:rPr>
              <w:t>Tabuga</w:t>
            </w:r>
            <w:proofErr w:type="spellEnd"/>
            <w:r w:rsidRPr="00583437">
              <w:rPr>
                <w:rFonts w:ascii="Arial" w:hAnsi="Arial" w:cs="Arial"/>
                <w:sz w:val="20"/>
                <w:szCs w:val="20"/>
              </w:rPr>
              <w:t xml:space="preserve"> (2021). Last but not least, including research on digit</w:t>
            </w:r>
            <w:r w:rsidRPr="00583437">
              <w:rPr>
                <w:rFonts w:ascii="Arial" w:hAnsi="Arial" w:cs="Arial"/>
                <w:sz w:val="20"/>
                <w:szCs w:val="20"/>
              </w:rPr>
              <w:t xml:space="preserve">al financial </w:t>
            </w:r>
            <w:proofErr w:type="spellStart"/>
            <w:r w:rsidRPr="00583437">
              <w:rPr>
                <w:rFonts w:ascii="Arial" w:hAnsi="Arial" w:cs="Arial"/>
                <w:sz w:val="20"/>
                <w:szCs w:val="20"/>
              </w:rPr>
              <w:t>literacylike</w:t>
            </w:r>
            <w:proofErr w:type="spellEnd"/>
            <w:r w:rsidRPr="00583437">
              <w:rPr>
                <w:rFonts w:ascii="Arial" w:hAnsi="Arial" w:cs="Arial"/>
                <w:sz w:val="20"/>
                <w:szCs w:val="20"/>
              </w:rPr>
              <w:t xml:space="preserve"> that done by </w:t>
            </w:r>
            <w:proofErr w:type="spellStart"/>
            <w:r w:rsidRPr="00583437">
              <w:rPr>
                <w:rFonts w:ascii="Arial" w:hAnsi="Arial" w:cs="Arial"/>
                <w:sz w:val="20"/>
                <w:szCs w:val="20"/>
              </w:rPr>
              <w:t>Koskelainen</w:t>
            </w:r>
            <w:proofErr w:type="spellEnd"/>
            <w:r w:rsidRPr="00583437">
              <w:rPr>
                <w:rFonts w:ascii="Arial" w:hAnsi="Arial" w:cs="Arial"/>
                <w:sz w:val="20"/>
                <w:szCs w:val="20"/>
              </w:rPr>
              <w:t xml:space="preserve"> et al. in 2023would update the conversation and take into account the changing financial habits of low-income households.</w:t>
            </w:r>
          </w:p>
          <w:p w:rsidR="00143712" w:rsidRPr="00583437" w:rsidRDefault="00143712">
            <w:pPr>
              <w:pStyle w:val="ListParagraph"/>
              <w:ind w:left="0"/>
              <w:rPr>
                <w:rFonts w:ascii="Arial" w:hAnsi="Arial" w:cs="Arial"/>
                <w:sz w:val="20"/>
                <w:szCs w:val="20"/>
              </w:rPr>
            </w:pPr>
          </w:p>
        </w:tc>
        <w:tc>
          <w:tcPr>
            <w:tcW w:w="1523" w:type="pct"/>
          </w:tcPr>
          <w:p w:rsidR="00143712" w:rsidRPr="00583437" w:rsidRDefault="00043DBD">
            <w:pPr>
              <w:pStyle w:val="Heading2"/>
              <w:jc w:val="left"/>
              <w:rPr>
                <w:rFonts w:ascii="Arial" w:hAnsi="Arial" w:cs="Arial"/>
                <w:b w:val="0"/>
                <w:lang w:val="en-GB"/>
              </w:rPr>
            </w:pPr>
            <w:r w:rsidRPr="00583437">
              <w:rPr>
                <w:rFonts w:ascii="Arial" w:hAnsi="Arial" w:cs="Arial"/>
                <w:b w:val="0"/>
                <w:lang w:val="en-GB"/>
              </w:rPr>
              <w:lastRenderedPageBreak/>
              <w:t>Yes</w:t>
            </w:r>
          </w:p>
        </w:tc>
      </w:tr>
      <w:tr w:rsidR="00143712" w:rsidRPr="00583437">
        <w:trPr>
          <w:trHeight w:val="386"/>
        </w:trPr>
        <w:tc>
          <w:tcPr>
            <w:tcW w:w="1265" w:type="pct"/>
            <w:noWrap/>
          </w:tcPr>
          <w:p w:rsidR="00143712" w:rsidRPr="00583437" w:rsidRDefault="00043DBD">
            <w:pPr>
              <w:pStyle w:val="Heading2"/>
              <w:ind w:left="360"/>
              <w:jc w:val="left"/>
              <w:rPr>
                <w:rFonts w:ascii="Arial" w:hAnsi="Arial" w:cs="Arial"/>
                <w:bCs w:val="0"/>
                <w:lang w:val="en-GB"/>
              </w:rPr>
            </w:pPr>
            <w:r w:rsidRPr="00583437">
              <w:rPr>
                <w:rFonts w:ascii="Arial" w:hAnsi="Arial" w:cs="Arial"/>
                <w:bCs w:val="0"/>
                <w:lang w:val="en-GB"/>
              </w:rPr>
              <w:t xml:space="preserve">Is the language/English quality of the article suitable for scholarly </w:t>
            </w:r>
            <w:r w:rsidRPr="00583437">
              <w:rPr>
                <w:rFonts w:ascii="Arial" w:hAnsi="Arial" w:cs="Arial"/>
                <w:bCs w:val="0"/>
                <w:lang w:val="en-GB"/>
              </w:rPr>
              <w:t>communications?</w:t>
            </w:r>
          </w:p>
          <w:p w:rsidR="00143712" w:rsidRPr="00583437" w:rsidRDefault="00143712">
            <w:pPr>
              <w:rPr>
                <w:rFonts w:ascii="Arial" w:hAnsi="Arial" w:cs="Arial"/>
                <w:sz w:val="20"/>
                <w:szCs w:val="20"/>
                <w:lang w:val="en-GB"/>
              </w:rPr>
            </w:pPr>
          </w:p>
        </w:tc>
        <w:tc>
          <w:tcPr>
            <w:tcW w:w="2212" w:type="pct"/>
          </w:tcPr>
          <w:p w:rsidR="00143712" w:rsidRPr="00583437" w:rsidRDefault="00043DBD">
            <w:pPr>
              <w:rPr>
                <w:rFonts w:ascii="Arial" w:hAnsi="Arial" w:cs="Arial"/>
                <w:sz w:val="20"/>
                <w:szCs w:val="20"/>
              </w:rPr>
            </w:pPr>
            <w:r w:rsidRPr="00583437">
              <w:rPr>
                <w:rFonts w:ascii="Arial" w:hAnsi="Arial" w:cs="Arial"/>
                <w:sz w:val="20"/>
                <w:szCs w:val="20"/>
              </w:rPr>
              <w:t>Yes, the article's quality of communication is generally appropriate for academic dissertation. Clear sectioning, appropriate citation, and a logical flow of ideas are all features of the research writing rules, and the paper is written in</w:t>
            </w:r>
            <w:r w:rsidRPr="00583437">
              <w:rPr>
                <w:rFonts w:ascii="Arial" w:hAnsi="Arial" w:cs="Arial"/>
                <w:sz w:val="20"/>
                <w:szCs w:val="20"/>
              </w:rPr>
              <w:t xml:space="preserve"> formal, academic English. However, several sections are excessively comprehensive, making sentences long and less succinct, especially in the abstract and findings section. Readability and clarity would be enhanced by condensing lengthy words, cutting dow</w:t>
            </w:r>
            <w:r w:rsidRPr="00583437">
              <w:rPr>
                <w:rFonts w:ascii="Arial" w:hAnsi="Arial" w:cs="Arial"/>
                <w:sz w:val="20"/>
                <w:szCs w:val="20"/>
              </w:rPr>
              <w:t xml:space="preserve">n on repetition, and simplifying demographic information. The general flow might potentially be improved with minor grammar corrections and more seamless section transitions. In conclusion, the English could use some minor editing to make it more readable </w:t>
            </w:r>
            <w:r w:rsidRPr="00583437">
              <w:rPr>
                <w:rFonts w:ascii="Arial" w:hAnsi="Arial" w:cs="Arial"/>
                <w:sz w:val="20"/>
                <w:szCs w:val="20"/>
              </w:rPr>
              <w:t>and succinct, but it is still suitable for publication.</w:t>
            </w:r>
          </w:p>
          <w:p w:rsidR="00143712" w:rsidRPr="00583437" w:rsidRDefault="00143712">
            <w:pPr>
              <w:rPr>
                <w:rFonts w:ascii="Arial" w:hAnsi="Arial" w:cs="Arial"/>
                <w:sz w:val="20"/>
                <w:szCs w:val="20"/>
              </w:rPr>
            </w:pPr>
          </w:p>
        </w:tc>
        <w:tc>
          <w:tcPr>
            <w:tcW w:w="1523" w:type="pct"/>
          </w:tcPr>
          <w:p w:rsidR="00143712" w:rsidRPr="00583437" w:rsidRDefault="00043DBD">
            <w:pPr>
              <w:rPr>
                <w:rFonts w:ascii="Arial" w:hAnsi="Arial" w:cs="Arial"/>
                <w:sz w:val="20"/>
                <w:szCs w:val="20"/>
                <w:lang w:val="en-GB"/>
              </w:rPr>
            </w:pPr>
            <w:r w:rsidRPr="00583437">
              <w:rPr>
                <w:rFonts w:ascii="Arial" w:hAnsi="Arial" w:cs="Arial"/>
                <w:sz w:val="20"/>
                <w:szCs w:val="20"/>
              </w:rPr>
              <w:t xml:space="preserve">Noted </w:t>
            </w:r>
          </w:p>
        </w:tc>
      </w:tr>
      <w:tr w:rsidR="00143712" w:rsidRPr="00583437">
        <w:trPr>
          <w:trHeight w:val="1178"/>
        </w:trPr>
        <w:tc>
          <w:tcPr>
            <w:tcW w:w="1265" w:type="pct"/>
            <w:noWrap/>
          </w:tcPr>
          <w:p w:rsidR="00143712" w:rsidRPr="00583437" w:rsidRDefault="00043DBD">
            <w:pPr>
              <w:pStyle w:val="Heading2"/>
              <w:jc w:val="left"/>
              <w:rPr>
                <w:rFonts w:ascii="Arial" w:hAnsi="Arial" w:cs="Arial"/>
                <w:b w:val="0"/>
                <w:bCs w:val="0"/>
                <w:lang w:val="en-GB"/>
              </w:rPr>
            </w:pPr>
            <w:r w:rsidRPr="00583437">
              <w:rPr>
                <w:rFonts w:ascii="Arial" w:hAnsi="Arial" w:cs="Arial"/>
                <w:bCs w:val="0"/>
                <w:u w:val="single"/>
                <w:lang w:val="en-GB"/>
              </w:rPr>
              <w:t>Optional/General</w:t>
            </w:r>
            <w:r w:rsidRPr="00583437">
              <w:rPr>
                <w:rFonts w:ascii="Arial" w:hAnsi="Arial" w:cs="Arial"/>
                <w:bCs w:val="0"/>
                <w:lang w:val="en-GB"/>
              </w:rPr>
              <w:t xml:space="preserve"> </w:t>
            </w:r>
            <w:r w:rsidRPr="00583437">
              <w:rPr>
                <w:rFonts w:ascii="Arial" w:hAnsi="Arial" w:cs="Arial"/>
                <w:b w:val="0"/>
                <w:bCs w:val="0"/>
                <w:lang w:val="en-GB"/>
              </w:rPr>
              <w:t>comments</w:t>
            </w:r>
          </w:p>
          <w:p w:rsidR="00143712" w:rsidRPr="00583437" w:rsidRDefault="00143712">
            <w:pPr>
              <w:pStyle w:val="Heading2"/>
              <w:jc w:val="left"/>
              <w:rPr>
                <w:rFonts w:ascii="Arial" w:hAnsi="Arial" w:cs="Arial"/>
                <w:b w:val="0"/>
                <w:lang w:val="en-GB"/>
              </w:rPr>
            </w:pPr>
          </w:p>
        </w:tc>
        <w:tc>
          <w:tcPr>
            <w:tcW w:w="2212" w:type="pct"/>
          </w:tcPr>
          <w:p w:rsidR="00143712" w:rsidRPr="00583437" w:rsidRDefault="00043DBD">
            <w:pPr>
              <w:pStyle w:val="NormalWeb"/>
              <w:spacing w:before="0" w:beforeAutospacing="0" w:after="0" w:afterAutospacing="0"/>
              <w:rPr>
                <w:rFonts w:ascii="Arial" w:hAnsi="Arial" w:cs="Arial"/>
                <w:b/>
                <w:sz w:val="20"/>
                <w:szCs w:val="20"/>
                <w:lang w:val="en-GB"/>
              </w:rPr>
            </w:pPr>
            <w:r w:rsidRPr="00583437">
              <w:rPr>
                <w:rFonts w:ascii="Arial" w:hAnsi="Arial" w:cs="Arial"/>
                <w:sz w:val="20"/>
                <w:szCs w:val="20"/>
              </w:rPr>
              <w:t xml:space="preserve">The research is timely, methodologically good, and supported by adequate recent references. The findings are relevant to both local and global conversations about </w:t>
            </w:r>
            <w:r w:rsidRPr="00583437">
              <w:rPr>
                <w:rFonts w:ascii="Arial" w:hAnsi="Arial" w:cs="Arial"/>
                <w:sz w:val="20"/>
                <w:szCs w:val="20"/>
              </w:rPr>
              <w:t xml:space="preserve">financial literacy and poverty alleviation. However, some sections (abstract, demographics, and results discussion) require minor changes for conciseness and clarity, and the reference list might be somewhat extended with more global and digital financial </w:t>
            </w:r>
            <w:r w:rsidRPr="00583437">
              <w:rPr>
                <w:rFonts w:ascii="Arial" w:hAnsi="Arial" w:cs="Arial"/>
                <w:sz w:val="20"/>
                <w:szCs w:val="20"/>
              </w:rPr>
              <w:t>literacy sources.</w:t>
            </w:r>
            <w:r w:rsidRPr="00583437">
              <w:rPr>
                <w:rFonts w:ascii="Arial" w:hAnsi="Arial" w:cs="Arial"/>
                <w:sz w:val="20"/>
                <w:szCs w:val="20"/>
              </w:rPr>
              <w:br/>
            </w:r>
          </w:p>
        </w:tc>
        <w:tc>
          <w:tcPr>
            <w:tcW w:w="1523" w:type="pct"/>
          </w:tcPr>
          <w:p w:rsidR="00143712" w:rsidRPr="00583437" w:rsidRDefault="00043DBD">
            <w:pPr>
              <w:rPr>
                <w:rFonts w:ascii="Arial" w:hAnsi="Arial" w:cs="Arial"/>
                <w:sz w:val="20"/>
                <w:szCs w:val="20"/>
                <w:lang w:val="en-GB"/>
              </w:rPr>
            </w:pPr>
            <w:r w:rsidRPr="00583437">
              <w:rPr>
                <w:rFonts w:ascii="Arial" w:hAnsi="Arial" w:cs="Arial"/>
                <w:sz w:val="20"/>
                <w:szCs w:val="20"/>
              </w:rPr>
              <w:t>Noted</w:t>
            </w:r>
          </w:p>
        </w:tc>
      </w:tr>
    </w:tbl>
    <w:p w:rsidR="00143712" w:rsidRPr="00583437" w:rsidRDefault="0014371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143712" w:rsidRPr="0058343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43712" w:rsidRPr="00583437" w:rsidRDefault="00043DBD">
            <w:pPr>
              <w:pStyle w:val="NormalWeb"/>
              <w:spacing w:before="0" w:beforeAutospacing="0" w:after="0" w:afterAutospacing="0"/>
              <w:rPr>
                <w:rFonts w:ascii="Arial" w:hAnsi="Arial" w:cs="Arial"/>
                <w:b/>
                <w:sz w:val="20"/>
                <w:szCs w:val="20"/>
                <w:u w:val="single"/>
                <w:lang w:val="en-GB"/>
              </w:rPr>
            </w:pPr>
            <w:r w:rsidRPr="00583437">
              <w:rPr>
                <w:rFonts w:ascii="Arial" w:hAnsi="Arial" w:cs="Arial"/>
                <w:b/>
                <w:sz w:val="20"/>
                <w:szCs w:val="20"/>
                <w:highlight w:val="yellow"/>
                <w:u w:val="single"/>
                <w:lang w:val="en-GB"/>
              </w:rPr>
              <w:t>PART  2:</w:t>
            </w:r>
            <w:r w:rsidRPr="00583437">
              <w:rPr>
                <w:rFonts w:ascii="Arial" w:hAnsi="Arial" w:cs="Arial"/>
                <w:b/>
                <w:sz w:val="20"/>
                <w:szCs w:val="20"/>
                <w:u w:val="single"/>
                <w:lang w:val="en-GB"/>
              </w:rPr>
              <w:t xml:space="preserve"> </w:t>
            </w:r>
          </w:p>
          <w:p w:rsidR="00143712" w:rsidRPr="00583437" w:rsidRDefault="00143712">
            <w:pPr>
              <w:pStyle w:val="NormalWeb"/>
              <w:spacing w:before="0" w:beforeAutospacing="0" w:after="0" w:afterAutospacing="0"/>
              <w:rPr>
                <w:rFonts w:ascii="Arial" w:hAnsi="Arial" w:cs="Arial"/>
                <w:b/>
                <w:sz w:val="20"/>
                <w:szCs w:val="20"/>
                <w:u w:val="single"/>
                <w:lang w:val="en-GB"/>
              </w:rPr>
            </w:pPr>
          </w:p>
        </w:tc>
      </w:tr>
      <w:tr w:rsidR="00143712" w:rsidRPr="00583437">
        <w:trPr>
          <w:trHeight w:val="935"/>
        </w:trPr>
        <w:tc>
          <w:tcPr>
            <w:tcW w:w="1615" w:type="pct"/>
            <w:shd w:val="clear" w:color="auto" w:fill="auto"/>
            <w:noWrap/>
            <w:tcMar>
              <w:top w:w="0" w:type="dxa"/>
              <w:left w:w="108" w:type="dxa"/>
              <w:bottom w:w="0" w:type="dxa"/>
              <w:right w:w="108" w:type="dxa"/>
            </w:tcMar>
            <w:vAlign w:val="center"/>
          </w:tcPr>
          <w:p w:rsidR="00143712" w:rsidRPr="00583437" w:rsidRDefault="0014371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143712" w:rsidRPr="00583437" w:rsidRDefault="00043DBD">
            <w:pPr>
              <w:pStyle w:val="Heading2"/>
              <w:jc w:val="left"/>
              <w:rPr>
                <w:rFonts w:ascii="Arial" w:hAnsi="Arial" w:cs="Arial"/>
                <w:lang w:val="en-GB"/>
              </w:rPr>
            </w:pPr>
            <w:proofErr w:type="spellStart"/>
            <w:r w:rsidRPr="00583437">
              <w:rPr>
                <w:rFonts w:ascii="Arial" w:hAnsi="Arial" w:cs="Arial"/>
                <w:lang w:val="en-GB"/>
              </w:rPr>
              <w:t>Reviewers</w:t>
            </w:r>
            <w:proofErr w:type="spellEnd"/>
            <w:r w:rsidRPr="00583437">
              <w:rPr>
                <w:rFonts w:ascii="Arial" w:hAnsi="Arial" w:cs="Arial"/>
                <w:lang w:val="en-GB"/>
              </w:rPr>
              <w:t xml:space="preserve"> comment</w:t>
            </w:r>
          </w:p>
        </w:tc>
        <w:tc>
          <w:tcPr>
            <w:tcW w:w="1342" w:type="pct"/>
            <w:shd w:val="clear" w:color="auto" w:fill="auto"/>
          </w:tcPr>
          <w:p w:rsidR="00143712" w:rsidRPr="00583437" w:rsidRDefault="00043DBD">
            <w:pPr>
              <w:spacing w:after="160" w:line="256" w:lineRule="auto"/>
              <w:rPr>
                <w:rFonts w:ascii="Arial" w:eastAsia="Calibri" w:hAnsi="Arial" w:cs="Arial"/>
                <w:kern w:val="2"/>
                <w:sz w:val="20"/>
                <w:szCs w:val="20"/>
                <w:lang w:val="en-IN"/>
              </w:rPr>
            </w:pPr>
            <w:proofErr w:type="spellStart"/>
            <w:r w:rsidRPr="00583437">
              <w:rPr>
                <w:rFonts w:ascii="Arial" w:eastAsia="Calibri" w:hAnsi="Arial" w:cs="Arial"/>
                <w:b/>
                <w:kern w:val="2"/>
                <w:sz w:val="20"/>
                <w:szCs w:val="20"/>
                <w:lang w:val="en-IN"/>
              </w:rPr>
              <w:t>Authors</w:t>
            </w:r>
            <w:proofErr w:type="spellEnd"/>
            <w:r w:rsidRPr="00583437">
              <w:rPr>
                <w:rFonts w:ascii="Arial" w:eastAsia="Calibri" w:hAnsi="Arial" w:cs="Arial"/>
                <w:b/>
                <w:kern w:val="2"/>
                <w:sz w:val="20"/>
                <w:szCs w:val="20"/>
                <w:lang w:val="en-IN"/>
              </w:rPr>
              <w:t xml:space="preserve"> Feedback</w:t>
            </w:r>
            <w:r w:rsidRPr="00583437">
              <w:rPr>
                <w:rFonts w:ascii="Arial" w:eastAsia="Calibri" w:hAnsi="Arial" w:cs="Arial"/>
                <w:kern w:val="2"/>
                <w:sz w:val="20"/>
                <w:szCs w:val="20"/>
                <w:lang w:val="en-IN"/>
              </w:rPr>
              <w:t xml:space="preserve"> (It is mandatory that authors should write his/her feedback here)</w:t>
            </w:r>
          </w:p>
          <w:p w:rsidR="00143712" w:rsidRPr="00583437" w:rsidRDefault="00143712">
            <w:pPr>
              <w:pStyle w:val="Heading2"/>
              <w:jc w:val="left"/>
              <w:rPr>
                <w:rFonts w:ascii="Arial" w:hAnsi="Arial" w:cs="Arial"/>
                <w:b w:val="0"/>
                <w:lang w:val="en-GB"/>
              </w:rPr>
            </w:pPr>
          </w:p>
        </w:tc>
      </w:tr>
      <w:tr w:rsidR="00143712" w:rsidRPr="00583437">
        <w:trPr>
          <w:trHeight w:val="697"/>
        </w:trPr>
        <w:tc>
          <w:tcPr>
            <w:tcW w:w="1615" w:type="pct"/>
            <w:shd w:val="clear" w:color="auto" w:fill="auto"/>
            <w:noWrap/>
            <w:tcMar>
              <w:top w:w="0" w:type="dxa"/>
              <w:left w:w="108" w:type="dxa"/>
              <w:bottom w:w="0" w:type="dxa"/>
              <w:right w:w="108" w:type="dxa"/>
            </w:tcMar>
            <w:vAlign w:val="center"/>
          </w:tcPr>
          <w:p w:rsidR="00143712" w:rsidRPr="00583437" w:rsidRDefault="00043DBD">
            <w:pPr>
              <w:pStyle w:val="NormalWeb"/>
              <w:spacing w:before="0" w:beforeAutospacing="0" w:after="0" w:afterAutospacing="0"/>
              <w:rPr>
                <w:rFonts w:ascii="Arial" w:hAnsi="Arial" w:cs="Arial"/>
                <w:b/>
                <w:sz w:val="20"/>
                <w:szCs w:val="20"/>
                <w:lang w:val="en-GB"/>
              </w:rPr>
            </w:pPr>
            <w:r w:rsidRPr="00583437">
              <w:rPr>
                <w:rFonts w:ascii="Arial" w:hAnsi="Arial" w:cs="Arial"/>
                <w:b/>
                <w:sz w:val="20"/>
                <w:szCs w:val="20"/>
                <w:lang w:val="en-GB"/>
              </w:rPr>
              <w:t xml:space="preserve">Are there ethical issues in this manuscript? </w:t>
            </w:r>
          </w:p>
          <w:p w:rsidR="00143712" w:rsidRPr="00583437" w:rsidRDefault="0014371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143712" w:rsidRPr="00583437" w:rsidRDefault="00043DBD">
            <w:pPr>
              <w:rPr>
                <w:rFonts w:ascii="Arial" w:hAnsi="Arial" w:cs="Arial"/>
                <w:sz w:val="20"/>
                <w:szCs w:val="20"/>
              </w:rPr>
            </w:pPr>
            <w:r w:rsidRPr="00583437">
              <w:rPr>
                <w:rFonts w:ascii="Arial" w:hAnsi="Arial" w:cs="Arial"/>
                <w:sz w:val="20"/>
                <w:szCs w:val="20"/>
              </w:rPr>
              <w:t>(If yes, Kindly please write down the ethical issues</w:t>
            </w:r>
            <w:r w:rsidRPr="00583437">
              <w:rPr>
                <w:rFonts w:ascii="Arial" w:hAnsi="Arial" w:cs="Arial"/>
                <w:sz w:val="20"/>
                <w:szCs w:val="20"/>
              </w:rPr>
              <w:t xml:space="preserve"> here in detail)</w:t>
            </w:r>
          </w:p>
          <w:p w:rsidR="00143712" w:rsidRPr="00583437" w:rsidRDefault="00143712">
            <w:pPr>
              <w:rPr>
                <w:rFonts w:ascii="Arial" w:hAnsi="Arial" w:cs="Arial"/>
                <w:sz w:val="20"/>
                <w:szCs w:val="20"/>
              </w:rPr>
            </w:pPr>
          </w:p>
        </w:tc>
        <w:tc>
          <w:tcPr>
            <w:tcW w:w="1342" w:type="pct"/>
            <w:shd w:val="clear" w:color="auto" w:fill="auto"/>
            <w:vAlign w:val="center"/>
          </w:tcPr>
          <w:p w:rsidR="00143712" w:rsidRPr="00583437" w:rsidRDefault="00143712">
            <w:pPr>
              <w:rPr>
                <w:rFonts w:ascii="Arial" w:eastAsia="Arial Unicode MS" w:hAnsi="Arial" w:cs="Arial"/>
                <w:sz w:val="20"/>
                <w:szCs w:val="20"/>
                <w:lang w:val="en-GB"/>
              </w:rPr>
            </w:pPr>
          </w:p>
          <w:p w:rsidR="00143712" w:rsidRPr="00583437" w:rsidRDefault="00143712">
            <w:pPr>
              <w:rPr>
                <w:rFonts w:ascii="Arial" w:eastAsia="Arial Unicode MS" w:hAnsi="Arial" w:cs="Arial"/>
                <w:sz w:val="20"/>
                <w:szCs w:val="20"/>
                <w:lang w:val="en-GB"/>
              </w:rPr>
            </w:pPr>
          </w:p>
          <w:p w:rsidR="00143712" w:rsidRPr="00583437" w:rsidRDefault="00043DBD">
            <w:pPr>
              <w:rPr>
                <w:rFonts w:ascii="Arial" w:eastAsia="Arial Unicode MS" w:hAnsi="Arial" w:cs="Arial"/>
                <w:sz w:val="20"/>
                <w:szCs w:val="20"/>
                <w:lang w:val="en-GB"/>
              </w:rPr>
            </w:pPr>
            <w:r w:rsidRPr="00583437">
              <w:rPr>
                <w:rFonts w:ascii="Arial" w:eastAsia="Arial Unicode MS" w:hAnsi="Arial" w:cs="Arial"/>
                <w:sz w:val="20"/>
                <w:szCs w:val="20"/>
              </w:rPr>
              <w:t>There are no ethical issues found in this article.</w:t>
            </w:r>
          </w:p>
          <w:p w:rsidR="00143712" w:rsidRPr="00583437" w:rsidRDefault="00143712">
            <w:pPr>
              <w:pStyle w:val="NormalWeb"/>
              <w:spacing w:before="0" w:beforeAutospacing="0" w:after="0" w:afterAutospacing="0"/>
              <w:rPr>
                <w:rFonts w:ascii="Arial" w:hAnsi="Arial" w:cs="Arial"/>
                <w:sz w:val="20"/>
                <w:szCs w:val="20"/>
                <w:lang w:val="en-GB"/>
              </w:rPr>
            </w:pPr>
          </w:p>
        </w:tc>
      </w:tr>
    </w:tbl>
    <w:p w:rsidR="00143712" w:rsidRPr="00583437" w:rsidRDefault="00143712">
      <w:pPr>
        <w:pStyle w:val="BodyText"/>
        <w:outlineLvl w:val="0"/>
        <w:rPr>
          <w:rFonts w:ascii="Arial" w:hAnsi="Arial" w:cs="Arial"/>
          <w:sz w:val="20"/>
          <w:szCs w:val="20"/>
          <w:lang w:val="en-GB"/>
        </w:rPr>
      </w:pPr>
      <w:bookmarkStart w:id="2" w:name="_GoBack"/>
      <w:bookmarkEnd w:id="0"/>
      <w:bookmarkEnd w:id="1"/>
      <w:bookmarkEnd w:id="2"/>
    </w:p>
    <w:sectPr w:rsidR="00143712" w:rsidRPr="00583437">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DBD" w:rsidRDefault="00043DBD">
      <w:r>
        <w:separator/>
      </w:r>
    </w:p>
  </w:endnote>
  <w:endnote w:type="continuationSeparator" w:id="0">
    <w:p w:rsidR="00043DBD" w:rsidRDefault="0004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712" w:rsidRDefault="00043DBD">
    <w:pPr>
      <w:pStyle w:val="Footer"/>
      <w:rPr>
        <w:sz w:val="16"/>
      </w:rPr>
    </w:pPr>
    <w:r>
      <w:rPr>
        <w:sz w:val="16"/>
      </w:rPr>
      <w:t>Created by: DR</w:t>
    </w:r>
    <w:r>
      <w:rPr>
        <w:sz w:val="16"/>
      </w:rPr>
      <w:tab/>
      <w:t xml:space="preserve">              Checked by: PM                                           Approved </w:t>
    </w:r>
    <w:r>
      <w:rPr>
        <w:sz w:val="16"/>
      </w:rPr>
      <w:t>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DBD" w:rsidRDefault="00043DBD">
      <w:r>
        <w:separator/>
      </w:r>
    </w:p>
  </w:footnote>
  <w:footnote w:type="continuationSeparator" w:id="0">
    <w:p w:rsidR="00043DBD" w:rsidRDefault="0004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712" w:rsidRDefault="00143712">
    <w:pPr>
      <w:spacing w:before="100" w:beforeAutospacing="1" w:after="100" w:afterAutospacing="1"/>
      <w:jc w:val="center"/>
      <w:rPr>
        <w:rFonts w:ascii="Arial" w:hAnsi="Arial" w:cs="Arial"/>
        <w:b/>
        <w:bCs/>
        <w:color w:val="003399"/>
        <w:szCs w:val="20"/>
        <w:u w:val="single"/>
        <w:lang w:val="en-GB"/>
      </w:rPr>
    </w:pPr>
  </w:p>
  <w:p w:rsidR="00143712" w:rsidRDefault="00043DBD">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143712"/>
    <w:rsid w:val="00043DBD"/>
    <w:rsid w:val="00143712"/>
    <w:rsid w:val="00583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2D66F-EC97-49B4-B5F0-215481D0B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rPr>
      <w:rFonts w:ascii="Calibri" w:eastAsia="Calibri" w:hAnsi="Calibri"/>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lang w:val="fr-FR"/>
    </w:rPr>
  </w:style>
  <w:style w:type="character" w:styleId="Hyperlink">
    <w:name w:val="Hyperlink"/>
    <w:rPr>
      <w:rFonts w:ascii="Calibri" w:eastAsia="Calibri" w:hAnsi="Calibri" w:cs="Times New Roman"/>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rPr>
      <w:rFonts w:ascii="Calibri" w:eastAsia="Calibri" w:hAnsi="Calibri"/>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rPr>
      <w:rFonts w:ascii="Calibri" w:eastAsia="Calibri" w:hAnsi="Calibri"/>
    </w:rPr>
  </w:style>
  <w:style w:type="paragraph" w:styleId="Revision">
    <w:name w:val="Revision"/>
    <w:rPr>
      <w:sz w:val="22"/>
      <w:szCs w:val="22"/>
    </w:rPr>
  </w:style>
  <w:style w:type="character" w:styleId="FollowedHyperlink">
    <w:name w:val="FollowedHyperlink"/>
    <w:rPr>
      <w:rFonts w:ascii="Calibri" w:eastAsia="Calibri" w:hAnsi="Calibri" w:cs="Times New Roman"/>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rPr>
      <w:rFonts w:ascii="Calibri" w:eastAsia="Calibri" w:hAnsi="Calibri" w:cs="Times New Roman"/>
      <w:color w:val="605E5C"/>
      <w:shd w:val="clear" w:color="auto" w:fill="E1DFDD"/>
    </w:rPr>
  </w:style>
  <w:style w:type="character" w:styleId="Emphasis">
    <w:name w:val="Emphasis"/>
    <w:rPr>
      <w:rFonts w:ascii="Calibri" w:eastAsia="Calibri" w:hAnsi="Calibri"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965</TotalTime>
  <Pages>2</Pages>
  <Words>988</Words>
  <Characters>5638</Characters>
  <Application>Microsoft Office Word</Application>
  <DocSecurity>0</DocSecurity>
  <Lines>46</Lines>
  <Paragraphs>13</Paragraphs>
  <ScaleCrop>false</ScaleCrop>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124</cp:revision>
  <dcterms:created xsi:type="dcterms:W3CDTF">2011-08-01T09:21:00Z</dcterms:created>
  <dcterms:modified xsi:type="dcterms:W3CDTF">2025-09-06T06:29:00Z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ff1c50b8647b4f27aa8335295771f3d0</vt:lpwstr>
  </property>
</Properties>
</file>