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F2B35" w14:textId="77777777" w:rsidR="00EB1CE5" w:rsidRPr="002E0530" w:rsidRDefault="00EB1CE5">
      <w:pPr>
        <w:pStyle w:val="BodyText"/>
        <w:spacing w:before="178"/>
        <w:rPr>
          <w:rFonts w:ascii="Arial" w:hAnsi="Arial" w:cs="Arial"/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EB1CE5" w:rsidRPr="002E0530" w14:paraId="735A9470" w14:textId="77777777">
        <w:trPr>
          <w:trHeight w:val="290"/>
        </w:trPr>
        <w:tc>
          <w:tcPr>
            <w:tcW w:w="5166" w:type="dxa"/>
          </w:tcPr>
          <w:p w14:paraId="42A97B54" w14:textId="77777777" w:rsidR="00EB1CE5" w:rsidRPr="002E0530" w:rsidRDefault="00797E40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Journal</w:t>
            </w:r>
            <w:r w:rsidRPr="002E0530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7AED0EB8" w14:textId="77777777" w:rsidR="00EB1CE5" w:rsidRPr="002E0530" w:rsidRDefault="007C5063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hyperlink r:id="rId8">
              <w:r w:rsidR="00797E40" w:rsidRPr="002E05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797E40" w:rsidRPr="002E053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97E40" w:rsidRPr="002E05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97E40" w:rsidRPr="002E053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97E40" w:rsidRPr="002E05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97E40" w:rsidRPr="002E053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97E40" w:rsidRPr="002E05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797E40" w:rsidRPr="002E053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97E40" w:rsidRPr="002E05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797E40" w:rsidRPr="002E053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797E40" w:rsidRPr="002E053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Ecology</w:t>
              </w:r>
            </w:hyperlink>
          </w:p>
        </w:tc>
      </w:tr>
      <w:tr w:rsidR="00EB1CE5" w:rsidRPr="002E0530" w14:paraId="44F0A105" w14:textId="77777777">
        <w:trPr>
          <w:trHeight w:val="290"/>
        </w:trPr>
        <w:tc>
          <w:tcPr>
            <w:tcW w:w="5166" w:type="dxa"/>
          </w:tcPr>
          <w:p w14:paraId="74FD8698" w14:textId="77777777" w:rsidR="00EB1CE5" w:rsidRPr="002E0530" w:rsidRDefault="00797E40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Manuscript</w:t>
            </w:r>
            <w:r w:rsidRPr="002E053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3D216370" w14:textId="77777777" w:rsidR="00EB1CE5" w:rsidRPr="002E0530" w:rsidRDefault="00797E40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Ms_AJEE_145309</w:t>
            </w:r>
          </w:p>
        </w:tc>
      </w:tr>
      <w:tr w:rsidR="00EB1CE5" w:rsidRPr="002E0530" w14:paraId="4EE60783" w14:textId="77777777">
        <w:trPr>
          <w:trHeight w:val="650"/>
        </w:trPr>
        <w:tc>
          <w:tcPr>
            <w:tcW w:w="5166" w:type="dxa"/>
          </w:tcPr>
          <w:p w14:paraId="5E5E14C8" w14:textId="77777777" w:rsidR="00EB1CE5" w:rsidRPr="002E0530" w:rsidRDefault="00797E40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Title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of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5A501FEF" w14:textId="77777777" w:rsidR="00EB1CE5" w:rsidRPr="002E0530" w:rsidRDefault="00797E40">
            <w:pPr>
              <w:pStyle w:val="TableParagraph"/>
              <w:spacing w:before="207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Biodiversity of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Bird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PT.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2E0530">
              <w:rPr>
                <w:rFonts w:ascii="Arial" w:hAnsi="Arial" w:cs="Arial"/>
                <w:b/>
                <w:sz w:val="20"/>
                <w:szCs w:val="20"/>
              </w:rPr>
              <w:t>Sinar</w:t>
            </w:r>
            <w:proofErr w:type="spellEnd"/>
            <w:r w:rsidRPr="002E0530">
              <w:rPr>
                <w:rFonts w:ascii="Arial" w:hAnsi="Arial" w:cs="Arial"/>
                <w:b/>
                <w:sz w:val="20"/>
                <w:szCs w:val="20"/>
              </w:rPr>
              <w:t xml:space="preserve"> Mas Agro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2E0530">
              <w:rPr>
                <w:rFonts w:ascii="Arial" w:hAnsi="Arial" w:cs="Arial"/>
                <w:b/>
                <w:sz w:val="20"/>
                <w:szCs w:val="20"/>
              </w:rPr>
              <w:t>Tbk</w:t>
            </w:r>
            <w:proofErr w:type="spellEnd"/>
            <w:r w:rsidRPr="002E0530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Region,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Papua</w:t>
            </w:r>
          </w:p>
        </w:tc>
      </w:tr>
      <w:tr w:rsidR="00EB1CE5" w:rsidRPr="002E0530" w14:paraId="4F4DC5E0" w14:textId="77777777">
        <w:trPr>
          <w:trHeight w:val="330"/>
        </w:trPr>
        <w:tc>
          <w:tcPr>
            <w:tcW w:w="5166" w:type="dxa"/>
          </w:tcPr>
          <w:p w14:paraId="69BB17CF" w14:textId="77777777" w:rsidR="00EB1CE5" w:rsidRPr="002E0530" w:rsidRDefault="00797E40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Type</w:t>
            </w:r>
            <w:r w:rsidRPr="002E053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of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498D5DA1" w14:textId="77777777" w:rsidR="00EB1CE5" w:rsidRPr="002E0530" w:rsidRDefault="00797E40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E0530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5ACFACA" w14:textId="77777777" w:rsidR="00EB1CE5" w:rsidRPr="002E0530" w:rsidRDefault="00EB1CE5">
      <w:pPr>
        <w:pStyle w:val="BodyText"/>
        <w:rPr>
          <w:rFonts w:ascii="Arial" w:hAnsi="Arial" w:cs="Arial"/>
          <w:b w:val="0"/>
        </w:rPr>
      </w:pPr>
    </w:p>
    <w:p w14:paraId="59652977" w14:textId="77777777" w:rsidR="00EB1CE5" w:rsidRPr="002E0530" w:rsidRDefault="00EB1CE5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EB1CE5" w:rsidRPr="002E0530" w14:paraId="7A73E19D" w14:textId="77777777">
        <w:trPr>
          <w:trHeight w:val="448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18F497E5" w14:textId="77777777" w:rsidR="00EB1CE5" w:rsidRPr="002E0530" w:rsidRDefault="00797E40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E0530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E053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EB1CE5" w:rsidRPr="002E0530" w14:paraId="1E8625B3" w14:textId="77777777">
        <w:trPr>
          <w:trHeight w:val="930"/>
        </w:trPr>
        <w:tc>
          <w:tcPr>
            <w:tcW w:w="5296" w:type="dxa"/>
          </w:tcPr>
          <w:p w14:paraId="4AA3316E" w14:textId="77777777" w:rsidR="00EB1CE5" w:rsidRPr="002E0530" w:rsidRDefault="00EB1CE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71AC2A4A" w14:textId="77777777" w:rsidR="00EB1CE5" w:rsidRPr="002E0530" w:rsidRDefault="00797E40">
            <w:pPr>
              <w:pStyle w:val="TableParagraph"/>
              <w:spacing w:line="213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E0530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4DF5736" w14:textId="77777777" w:rsidR="00EB1CE5" w:rsidRPr="002E0530" w:rsidRDefault="00797E40">
            <w:pPr>
              <w:pStyle w:val="TableParagraph"/>
              <w:spacing w:before="2" w:line="230" w:lineRule="auto"/>
              <w:ind w:left="109" w:right="107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E05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E053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E053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E053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E053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E053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E053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E053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E053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E05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E053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3721960C" w14:textId="77777777" w:rsidR="00EB1CE5" w:rsidRPr="002E0530" w:rsidRDefault="00797E40">
            <w:pPr>
              <w:pStyle w:val="TableParagraph"/>
              <w:spacing w:line="244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(It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mandatory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that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authors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should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write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B1CE5" w:rsidRPr="002E0530" w14:paraId="70D934B6" w14:textId="77777777">
        <w:trPr>
          <w:trHeight w:val="2670"/>
        </w:trPr>
        <w:tc>
          <w:tcPr>
            <w:tcW w:w="5296" w:type="dxa"/>
          </w:tcPr>
          <w:p w14:paraId="1B61079D" w14:textId="77777777" w:rsidR="00EB1CE5" w:rsidRPr="002E0530" w:rsidRDefault="00797E40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746DE5BA" w14:textId="77777777" w:rsidR="00EB1CE5" w:rsidRPr="002E0530" w:rsidRDefault="00797E40">
            <w:pPr>
              <w:pStyle w:val="TableParagraph"/>
              <w:spacing w:line="276" w:lineRule="auto"/>
              <w:ind w:left="109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This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manuscript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provides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valuable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primary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data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on avian biodiversity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within a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critically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important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 sensitive region: the Papua province of Indonesia. The study is significant as it assesses bird communities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specifically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within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adjacent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to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oil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palm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plantation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concessions,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offering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insights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into the conservation value of retained High Conservation Value (HCV) areas. The documentation of numerous protected, endemic, and CITES-listed species, including the Yellow Bird-of-paradise (</w:t>
            </w:r>
            <w:proofErr w:type="spellStart"/>
            <w:r w:rsidRPr="002E0530">
              <w:rPr>
                <w:rFonts w:ascii="Arial" w:hAnsi="Arial" w:cs="Arial"/>
                <w:sz w:val="20"/>
                <w:szCs w:val="20"/>
              </w:rPr>
              <w:t>Paradisaea</w:t>
            </w:r>
            <w:proofErr w:type="spellEnd"/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minor),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crucial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for</w:t>
            </w:r>
            <w:r w:rsidRPr="002E053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regional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conservation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planning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for</w:t>
            </w:r>
            <w:r w:rsidRPr="002E053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evaluating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environmental impact of agro-industrial operations. The findings can serve as a baseline for future monitoring and inform sustainable land-use management strategies in Papua.</w:t>
            </w:r>
          </w:p>
        </w:tc>
        <w:tc>
          <w:tcPr>
            <w:tcW w:w="6376" w:type="dxa"/>
          </w:tcPr>
          <w:p w14:paraId="37130CA7" w14:textId="13E37331" w:rsidR="00EB1CE5" w:rsidRPr="002E0530" w:rsidRDefault="00EF2E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EB1CE5" w:rsidRPr="002E0530" w14:paraId="1E51E37F" w14:textId="77777777">
        <w:trPr>
          <w:trHeight w:val="1260"/>
        </w:trPr>
        <w:tc>
          <w:tcPr>
            <w:tcW w:w="5296" w:type="dxa"/>
          </w:tcPr>
          <w:p w14:paraId="57C82659" w14:textId="77777777" w:rsidR="00EB1CE5" w:rsidRPr="002E0530" w:rsidRDefault="00797E40">
            <w:pPr>
              <w:pStyle w:val="TableParagraph"/>
              <w:spacing w:line="214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E053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2E053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E053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4740477" w14:textId="77777777" w:rsidR="00EB1CE5" w:rsidRPr="002E0530" w:rsidRDefault="00797E40">
            <w:pPr>
              <w:pStyle w:val="TableParagraph"/>
              <w:spacing w:line="225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E053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61DC24CB" w14:textId="77777777" w:rsidR="00EB1CE5" w:rsidRPr="002E0530" w:rsidRDefault="00797E40">
            <w:pPr>
              <w:pStyle w:val="TableParagraph"/>
              <w:spacing w:before="1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title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generally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suitable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but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could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more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precise.</w:t>
            </w:r>
          </w:p>
        </w:tc>
        <w:tc>
          <w:tcPr>
            <w:tcW w:w="6376" w:type="dxa"/>
          </w:tcPr>
          <w:p w14:paraId="557C583C" w14:textId="3542E7B1" w:rsidR="00EB1CE5" w:rsidRPr="002E0530" w:rsidRDefault="00EF2E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EB1CE5" w:rsidRPr="002E0530" w14:paraId="46AEA818" w14:textId="77777777">
        <w:trPr>
          <w:trHeight w:val="1945"/>
        </w:trPr>
        <w:tc>
          <w:tcPr>
            <w:tcW w:w="5296" w:type="dxa"/>
          </w:tcPr>
          <w:p w14:paraId="46912F9E" w14:textId="77777777" w:rsidR="00EB1CE5" w:rsidRPr="002E0530" w:rsidRDefault="00797E40">
            <w:pPr>
              <w:pStyle w:val="TableParagraph"/>
              <w:spacing w:line="232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4ADC87E1" w14:textId="77777777" w:rsidR="00EB1CE5" w:rsidRPr="002E0530" w:rsidRDefault="00797E40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abstract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informative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but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can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improved.</w:t>
            </w:r>
          </w:p>
          <w:p w14:paraId="0955A785" w14:textId="77777777" w:rsidR="00EB1CE5" w:rsidRPr="002E0530" w:rsidRDefault="00797E40">
            <w:pPr>
              <w:pStyle w:val="TableParagraph"/>
              <w:numPr>
                <w:ilvl w:val="0"/>
                <w:numId w:val="2"/>
              </w:numPr>
              <w:tabs>
                <w:tab w:val="left" w:pos="322"/>
              </w:tabs>
              <w:spacing w:before="242" w:line="276" w:lineRule="auto"/>
              <w:ind w:right="637" w:firstLine="0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Briefly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state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core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methodology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(e.g.,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"Data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were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collected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using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point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count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transect methods across nine stations in HCV areas").</w:t>
            </w:r>
          </w:p>
          <w:p w14:paraId="3608588F" w14:textId="77777777" w:rsidR="00EB1CE5" w:rsidRPr="002E0530" w:rsidRDefault="00797E40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</w:tabs>
              <w:spacing w:before="2" w:line="276" w:lineRule="auto"/>
              <w:ind w:right="117" w:firstLine="50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Explicitly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mention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key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comparative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finding: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that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bird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diversity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company's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HCV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areas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was comparable to, or higher than, an adjacent forest outside the concession.</w:t>
            </w:r>
          </w:p>
        </w:tc>
        <w:tc>
          <w:tcPr>
            <w:tcW w:w="6376" w:type="dxa"/>
          </w:tcPr>
          <w:p w14:paraId="793A251C" w14:textId="082995DE" w:rsidR="00EB1CE5" w:rsidRPr="002E0530" w:rsidRDefault="00EF2E3B" w:rsidP="00EF2E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F2E3B">
              <w:rPr>
                <w:rFonts w:ascii="Arial" w:hAnsi="Arial" w:cs="Arial"/>
                <w:sz w:val="20"/>
                <w:szCs w:val="20"/>
              </w:rPr>
              <w:t>improved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B1CE5" w:rsidRPr="002E0530" w14:paraId="09B342C0" w14:textId="77777777">
        <w:trPr>
          <w:trHeight w:val="4731"/>
        </w:trPr>
        <w:tc>
          <w:tcPr>
            <w:tcW w:w="5296" w:type="dxa"/>
          </w:tcPr>
          <w:p w14:paraId="3573838D" w14:textId="77777777" w:rsidR="00EB1CE5" w:rsidRPr="002E0530" w:rsidRDefault="00797E40">
            <w:pPr>
              <w:pStyle w:val="TableParagraph"/>
              <w:spacing w:line="235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E053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2B8A821B" w14:textId="77777777" w:rsidR="00EB1CE5" w:rsidRPr="002E0530" w:rsidRDefault="00797E40">
            <w:pPr>
              <w:pStyle w:val="TableParagraph"/>
              <w:spacing w:line="278" w:lineRule="auto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manuscript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presents</w:t>
            </w:r>
            <w:r w:rsidRPr="002E053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 substantial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dataset,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but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there are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significant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scientific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methodological concerns that must be addressed.</w:t>
            </w:r>
          </w:p>
          <w:p w14:paraId="7BADFD07" w14:textId="77777777" w:rsidR="00EB1CE5" w:rsidRPr="002E0530" w:rsidRDefault="00797E40">
            <w:pPr>
              <w:pStyle w:val="TableParagraph"/>
              <w:numPr>
                <w:ilvl w:val="0"/>
                <w:numId w:val="1"/>
              </w:numPr>
              <w:tabs>
                <w:tab w:val="left" w:pos="322"/>
              </w:tabs>
              <w:spacing w:before="198" w:line="276" w:lineRule="auto"/>
              <w:ind w:right="388" w:firstLine="0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Methodology: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description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of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plot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size,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number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of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plots,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transect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length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confusing and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seems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inconsistent.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 formula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for density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calculation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(D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=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Ln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2E0530">
              <w:rPr>
                <w:rFonts w:ascii="Arial" w:hAnsi="Arial" w:cs="Arial"/>
                <w:sz w:val="20"/>
                <w:szCs w:val="20"/>
              </w:rPr>
              <w:t>Ntot</w:t>
            </w:r>
            <w:proofErr w:type="spellEnd"/>
            <w:r w:rsidRPr="002E0530">
              <w:rPr>
                <w:rFonts w:ascii="Arial" w:hAnsi="Arial" w:cs="Arial"/>
                <w:sz w:val="20"/>
                <w:szCs w:val="20"/>
              </w:rPr>
              <w:t>/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N2)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x (</w:t>
            </w:r>
            <w:proofErr w:type="spellStart"/>
            <w:r w:rsidRPr="002E0530">
              <w:rPr>
                <w:rFonts w:ascii="Arial" w:hAnsi="Arial" w:cs="Arial"/>
                <w:sz w:val="20"/>
                <w:szCs w:val="20"/>
              </w:rPr>
              <w:t>Ntot</w:t>
            </w:r>
            <w:proofErr w:type="spellEnd"/>
            <w:proofErr w:type="gramStart"/>
            <w:r w:rsidRPr="002E0530">
              <w:rPr>
                <w:rFonts w:ascii="Arial" w:hAnsi="Arial" w:cs="Arial"/>
                <w:sz w:val="20"/>
                <w:szCs w:val="20"/>
              </w:rPr>
              <w:t>/(</w:t>
            </w:r>
            <w:proofErr w:type="spellStart"/>
            <w:proofErr w:type="gramEnd"/>
            <w:r w:rsidRPr="002E0530">
              <w:rPr>
                <w:rFonts w:ascii="Arial" w:hAnsi="Arial" w:cs="Arial"/>
                <w:sz w:val="20"/>
                <w:szCs w:val="20"/>
              </w:rPr>
              <w:t>Mx</w:t>
            </w:r>
            <w:proofErr w:type="spellEnd"/>
            <w:r w:rsidRPr="002E0530">
              <w:rPr>
                <w:rFonts w:ascii="Arial" w:hAnsi="Arial" w:cs="Arial"/>
                <w:sz w:val="20"/>
                <w:szCs w:val="20"/>
              </w:rPr>
              <w:t>πr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2))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 highly unusual and not standard in ornithological literature (e.g., Bibby et al., 2000). Standard methods like Distance Sampling or fixed-radius point count analysis should be used.</w:t>
            </w:r>
          </w:p>
          <w:p w14:paraId="5CD0F0B9" w14:textId="77777777" w:rsidR="00EB1CE5" w:rsidRPr="002E0530" w:rsidRDefault="00797E40">
            <w:pPr>
              <w:pStyle w:val="TableParagraph"/>
              <w:numPr>
                <w:ilvl w:val="0"/>
                <w:numId w:val="1"/>
              </w:numPr>
              <w:tabs>
                <w:tab w:val="left" w:pos="322"/>
              </w:tabs>
              <w:spacing w:before="200" w:line="276" w:lineRule="auto"/>
              <w:ind w:right="758" w:firstLine="0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Statistical Analysis: The analysis is purely descriptive. The valuable comparative data (e.g., between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company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HCVs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external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forest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site)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should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analyzed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with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basic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inferential statistics (e.g., t-tests, ANOVA) to test for significant differences in diversity indices.</w:t>
            </w:r>
          </w:p>
          <w:p w14:paraId="56AFDAB9" w14:textId="77777777" w:rsidR="00EB1CE5" w:rsidRPr="002E0530" w:rsidRDefault="00797E40">
            <w:pPr>
              <w:pStyle w:val="TableParagraph"/>
              <w:numPr>
                <w:ilvl w:val="0"/>
                <w:numId w:val="1"/>
              </w:numPr>
              <w:tabs>
                <w:tab w:val="left" w:pos="322"/>
              </w:tabs>
              <w:spacing w:before="198" w:line="278" w:lineRule="auto"/>
              <w:ind w:right="165" w:firstLine="0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Data Presentation: The "H'" values listed in the species tables are incorrect; these appear to be proportions,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not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Shannon-Wiener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Index.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index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 calculated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per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station,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not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per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species.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This requires major correction.</w:t>
            </w:r>
          </w:p>
        </w:tc>
        <w:tc>
          <w:tcPr>
            <w:tcW w:w="6376" w:type="dxa"/>
          </w:tcPr>
          <w:p w14:paraId="3366CC2A" w14:textId="0D284CBA" w:rsidR="00EB1CE5" w:rsidRPr="002E0530" w:rsidRDefault="00EF2E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F2E3B">
              <w:rPr>
                <w:rFonts w:ascii="Arial" w:hAnsi="Arial" w:cs="Arial"/>
                <w:sz w:val="20"/>
                <w:szCs w:val="20"/>
              </w:rPr>
              <w:t>improved</w:t>
            </w:r>
            <w:bookmarkStart w:id="0" w:name="_GoBack"/>
            <w:bookmarkEnd w:id="0"/>
          </w:p>
        </w:tc>
      </w:tr>
      <w:tr w:rsidR="00EB1CE5" w:rsidRPr="002E0530" w14:paraId="4450053A" w14:textId="77777777">
        <w:trPr>
          <w:trHeight w:val="730"/>
        </w:trPr>
        <w:tc>
          <w:tcPr>
            <w:tcW w:w="5296" w:type="dxa"/>
          </w:tcPr>
          <w:p w14:paraId="3D146AE9" w14:textId="77777777" w:rsidR="00EB1CE5" w:rsidRPr="002E0530" w:rsidRDefault="00797E40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E053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53563819" w14:textId="77777777" w:rsidR="00EB1CE5" w:rsidRPr="002E0530" w:rsidRDefault="00797E40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reference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list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extensive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but</w:t>
            </w:r>
            <w:r w:rsidRPr="002E05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contains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many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outdated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sources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(e.g.,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from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1980s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1990s).</w:t>
            </w:r>
          </w:p>
        </w:tc>
        <w:tc>
          <w:tcPr>
            <w:tcW w:w="6376" w:type="dxa"/>
          </w:tcPr>
          <w:p w14:paraId="2DB2ED8D" w14:textId="77777777" w:rsidR="00EB1CE5" w:rsidRPr="002E0530" w:rsidRDefault="00EB1CE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E55517" w14:textId="77777777" w:rsidR="00EB1CE5" w:rsidRPr="002E0530" w:rsidRDefault="00EB1CE5">
      <w:pPr>
        <w:pStyle w:val="TableParagraph"/>
        <w:rPr>
          <w:rFonts w:ascii="Arial" w:hAnsi="Arial" w:cs="Arial"/>
          <w:sz w:val="20"/>
          <w:szCs w:val="20"/>
        </w:rPr>
        <w:sectPr w:rsidR="00EB1CE5" w:rsidRPr="002E0530">
          <w:headerReference w:type="default" r:id="rId9"/>
          <w:footerReference w:type="default" r:id="rId10"/>
          <w:pgSz w:w="23820" w:h="16840" w:orient="landscape"/>
          <w:pgMar w:top="1720" w:right="1417" w:bottom="880" w:left="1417" w:header="1273" w:footer="698" w:gutter="0"/>
          <w:cols w:space="720"/>
        </w:sectPr>
      </w:pPr>
    </w:p>
    <w:p w14:paraId="14FE3717" w14:textId="77777777" w:rsidR="00EB1CE5" w:rsidRPr="002E0530" w:rsidRDefault="00EB1CE5">
      <w:pPr>
        <w:pStyle w:val="BodyText"/>
        <w:spacing w:before="1"/>
        <w:rPr>
          <w:rFonts w:ascii="Arial" w:hAnsi="Arial" w:cs="Arial"/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EB1CE5" w:rsidRPr="002E0530" w14:paraId="62383F18" w14:textId="77777777">
        <w:trPr>
          <w:trHeight w:val="2055"/>
        </w:trPr>
        <w:tc>
          <w:tcPr>
            <w:tcW w:w="5296" w:type="dxa"/>
          </w:tcPr>
          <w:p w14:paraId="779417C3" w14:textId="77777777" w:rsidR="00EB1CE5" w:rsidRPr="002E0530" w:rsidRDefault="00797E40">
            <w:pPr>
              <w:pStyle w:val="TableParagraph"/>
              <w:spacing w:line="235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E053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E05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07608CB4" w14:textId="77777777" w:rsidR="00EB1CE5" w:rsidRPr="002E0530" w:rsidRDefault="00797E40">
            <w:pPr>
              <w:pStyle w:val="TableParagraph"/>
              <w:spacing w:line="276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The manuscript currently requires significant language revision to meet the standards for scholarly publication, as there are numerous grammatical errors, awkward phrasing, and clear spelling mistakes.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To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ensure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that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excellent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scientific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content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communicated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clearly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 xml:space="preserve">professionally, the manuscript must undergo extensive professional English editing to correct these issues and improve overall sentence clarity and structure before it can be accepted for formal review and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</w:tc>
        <w:tc>
          <w:tcPr>
            <w:tcW w:w="6376" w:type="dxa"/>
          </w:tcPr>
          <w:p w14:paraId="1E02886B" w14:textId="77777777" w:rsidR="00EB1CE5" w:rsidRPr="002E0530" w:rsidRDefault="00EB1CE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CE5" w:rsidRPr="002E0530" w14:paraId="4A204500" w14:textId="77777777">
        <w:trPr>
          <w:trHeight w:val="2251"/>
        </w:trPr>
        <w:tc>
          <w:tcPr>
            <w:tcW w:w="5296" w:type="dxa"/>
          </w:tcPr>
          <w:p w14:paraId="22D96DD6" w14:textId="77777777" w:rsidR="00EB1CE5" w:rsidRPr="002E0530" w:rsidRDefault="00797E40">
            <w:pPr>
              <w:pStyle w:val="TableParagraph"/>
              <w:spacing w:line="218" w:lineRule="exact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E053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0A5776B9" w14:textId="77777777" w:rsidR="00EB1CE5" w:rsidRPr="002E0530" w:rsidRDefault="00797E40">
            <w:pPr>
              <w:pStyle w:val="TableParagraph"/>
              <w:spacing w:line="278" w:lineRule="auto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Major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Strengths: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research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topic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highly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relevant.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dataset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rich,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covering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many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species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and stations. The focus on Papua and endemic species is a significant contribution.</w:t>
            </w:r>
          </w:p>
          <w:p w14:paraId="587251BA" w14:textId="77777777" w:rsidR="00EB1CE5" w:rsidRPr="002E0530" w:rsidRDefault="00797E40">
            <w:pPr>
              <w:pStyle w:val="TableParagraph"/>
              <w:spacing w:before="193" w:line="276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sz w:val="20"/>
                <w:szCs w:val="20"/>
              </w:rPr>
              <w:t>Major Weaknesses: The Results and Discussion sections are poorly structured. The discussion for each station largely repeats the results without providing a deeper ecological interpretation. The Discussion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lacks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broader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context.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It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should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compare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the</w:t>
            </w:r>
            <w:r w:rsidRPr="002E05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findings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with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other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studies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on</w:t>
            </w:r>
            <w:r w:rsidRPr="002E05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biodiversity in tropical agroforestry landscapes and discuss the implications for HCV management.</w:t>
            </w:r>
          </w:p>
        </w:tc>
        <w:tc>
          <w:tcPr>
            <w:tcW w:w="6376" w:type="dxa"/>
          </w:tcPr>
          <w:p w14:paraId="34B62117" w14:textId="77777777" w:rsidR="00EB1CE5" w:rsidRPr="002E0530" w:rsidRDefault="00EB1CE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EC541" w14:textId="77777777" w:rsidR="00EB1CE5" w:rsidRPr="002E0530" w:rsidRDefault="00EB1CE5">
      <w:pPr>
        <w:pStyle w:val="BodyText"/>
        <w:rPr>
          <w:rFonts w:ascii="Arial" w:hAnsi="Arial" w:cs="Arial"/>
          <w:b w:val="0"/>
        </w:rPr>
      </w:pPr>
    </w:p>
    <w:p w14:paraId="75822E38" w14:textId="77777777" w:rsidR="00EB1CE5" w:rsidRPr="002E0530" w:rsidRDefault="00EB1CE5">
      <w:pPr>
        <w:pStyle w:val="BodyText"/>
        <w:rPr>
          <w:rFonts w:ascii="Arial" w:hAnsi="Arial" w:cs="Arial"/>
          <w:b w:val="0"/>
        </w:rPr>
      </w:pPr>
    </w:p>
    <w:p w14:paraId="1E3411DB" w14:textId="77777777" w:rsidR="00EB1CE5" w:rsidRPr="002E0530" w:rsidRDefault="00EB1CE5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EB1CE5" w:rsidRPr="002E0530" w14:paraId="5FCED04D" w14:textId="77777777">
        <w:trPr>
          <w:trHeight w:val="448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639ED7EF" w14:textId="77777777" w:rsidR="00EB1CE5" w:rsidRPr="002E0530" w:rsidRDefault="00797E40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2E0530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E05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EB1CE5" w:rsidRPr="002E0530" w14:paraId="31228AE3" w14:textId="77777777">
        <w:trPr>
          <w:trHeight w:val="935"/>
        </w:trPr>
        <w:tc>
          <w:tcPr>
            <w:tcW w:w="6761" w:type="dxa"/>
          </w:tcPr>
          <w:p w14:paraId="1C1A0A11" w14:textId="77777777" w:rsidR="00EB1CE5" w:rsidRPr="002E0530" w:rsidRDefault="00EB1CE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7" w:type="dxa"/>
          </w:tcPr>
          <w:p w14:paraId="2E00FDD3" w14:textId="77777777" w:rsidR="00EB1CE5" w:rsidRPr="002E0530" w:rsidRDefault="00797E40">
            <w:pPr>
              <w:pStyle w:val="TableParagraph"/>
              <w:spacing w:line="21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E0530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21" w:type="dxa"/>
          </w:tcPr>
          <w:p w14:paraId="771664B6" w14:textId="77777777" w:rsidR="00EB1CE5" w:rsidRPr="002E0530" w:rsidRDefault="00797E40">
            <w:pPr>
              <w:pStyle w:val="TableParagraph"/>
              <w:spacing w:line="244" w:lineRule="auto"/>
              <w:ind w:left="4" w:right="14"/>
              <w:rPr>
                <w:rFonts w:ascii="Arial" w:hAnsi="Arial" w:cs="Arial"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E05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(It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is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mandatory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that</w:t>
            </w:r>
            <w:r w:rsidRPr="002E05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authors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should</w:t>
            </w:r>
            <w:r w:rsidRPr="002E05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write</w:t>
            </w:r>
            <w:r w:rsidRPr="002E05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B1CE5" w:rsidRPr="002E0530" w14:paraId="7ACA4BE8" w14:textId="77777777">
        <w:trPr>
          <w:trHeight w:val="885"/>
        </w:trPr>
        <w:tc>
          <w:tcPr>
            <w:tcW w:w="6761" w:type="dxa"/>
          </w:tcPr>
          <w:p w14:paraId="1536E82E" w14:textId="77777777" w:rsidR="00EB1CE5" w:rsidRPr="002E0530" w:rsidRDefault="00797E40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2E053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E053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E05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E053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053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57" w:type="dxa"/>
          </w:tcPr>
          <w:p w14:paraId="7675EBA6" w14:textId="77777777" w:rsidR="00EB1CE5" w:rsidRPr="002E0530" w:rsidRDefault="00797E40">
            <w:pPr>
              <w:pStyle w:val="TableParagraph"/>
              <w:spacing w:before="93"/>
              <w:ind w:left="109"/>
              <w:rPr>
                <w:rFonts w:ascii="Arial" w:hAnsi="Arial" w:cs="Arial"/>
                <w:i/>
                <w:sz w:val="20"/>
                <w:szCs w:val="20"/>
              </w:rPr>
            </w:pPr>
            <w:r w:rsidRPr="002E053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>NO</w:t>
            </w:r>
          </w:p>
        </w:tc>
        <w:tc>
          <w:tcPr>
            <w:tcW w:w="5621" w:type="dxa"/>
          </w:tcPr>
          <w:p w14:paraId="24DE2F53" w14:textId="77777777" w:rsidR="00EB1CE5" w:rsidRPr="002E0530" w:rsidRDefault="00EB1CE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F0F154" w14:textId="77777777" w:rsidR="00797E40" w:rsidRPr="002E0530" w:rsidRDefault="00797E40">
      <w:pPr>
        <w:rPr>
          <w:rFonts w:ascii="Arial" w:hAnsi="Arial" w:cs="Arial"/>
          <w:sz w:val="20"/>
          <w:szCs w:val="20"/>
        </w:rPr>
      </w:pPr>
    </w:p>
    <w:sectPr w:rsidR="00797E40" w:rsidRPr="002E0530">
      <w:pgSz w:w="23820" w:h="16840" w:orient="landscape"/>
      <w:pgMar w:top="1720" w:right="1417" w:bottom="880" w:left="1417" w:header="1273" w:footer="6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76E29" w14:textId="77777777" w:rsidR="007C5063" w:rsidRDefault="007C5063">
      <w:r>
        <w:separator/>
      </w:r>
    </w:p>
  </w:endnote>
  <w:endnote w:type="continuationSeparator" w:id="0">
    <w:p w14:paraId="74EEFD50" w14:textId="77777777" w:rsidR="007C5063" w:rsidRDefault="007C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98B20" w14:textId="77777777" w:rsidR="00EB1CE5" w:rsidRDefault="00797E40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AFB603D" wp14:editId="58A7D9E0">
              <wp:simplePos x="0" y="0"/>
              <wp:positionH relativeFrom="page">
                <wp:posOffset>902017</wp:posOffset>
              </wp:positionH>
              <wp:positionV relativeFrom="page">
                <wp:posOffset>10110420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E5EEEF" w14:textId="77777777" w:rsidR="00EB1CE5" w:rsidRDefault="00797E40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1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" filled="f" stroked="f">
              <v:path arrowok="t"/>
              <v:textbox inset="0,0,0,0">
                <w:txbxContent>
                  <w:p w14:paraId="74E5EEEF" w14:textId="77777777" w:rsidR="00EB1CE5" w:rsidRDefault="00797E40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3A5E5EC9" wp14:editId="51671AE3">
              <wp:simplePos x="0" y="0"/>
              <wp:positionH relativeFrom="page">
                <wp:posOffset>2642235</wp:posOffset>
              </wp:positionH>
              <wp:positionV relativeFrom="page">
                <wp:posOffset>10110420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501D42" w14:textId="77777777" w:rsidR="00EB1CE5" w:rsidRDefault="00797E40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1pt;width:55.6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rEWQd+IAAAANAQAADwAAAAAAAAAAAAAAAAAEBAAAZHJzL2Rvd25yZXYu&#10;eG1sUEsFBgAAAAAEAAQA8wAAABMFAAAAAA==&#10;" filled="f" stroked="f">
              <v:path arrowok="t"/>
              <v:textbox inset="0,0,0,0">
                <w:txbxContent>
                  <w:p w14:paraId="54501D42" w14:textId="77777777" w:rsidR="00EB1CE5" w:rsidRDefault="00797E40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7B7F5672" wp14:editId="5F244767">
              <wp:simplePos x="0" y="0"/>
              <wp:positionH relativeFrom="page">
                <wp:posOffset>4414265</wp:posOffset>
              </wp:positionH>
              <wp:positionV relativeFrom="page">
                <wp:posOffset>10110420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78874F" w14:textId="77777777" w:rsidR="00EB1CE5" w:rsidRDefault="00797E40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1pt;width:67.8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AiErfuIAAAANAQAADwAAAAAAAAAAAAAAAAAEBAAAZHJzL2Rvd25yZXYu&#10;eG1sUEsFBgAAAAAEAAQA8wAAABMFAAAAAA==&#10;" filled="f" stroked="f">
              <v:path arrowok="t"/>
              <v:textbox inset="0,0,0,0">
                <w:txbxContent>
                  <w:p w14:paraId="5178874F" w14:textId="77777777" w:rsidR="00EB1CE5" w:rsidRDefault="00797E40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0DD41B27" wp14:editId="1D226DC1">
              <wp:simplePos x="0" y="0"/>
              <wp:positionH relativeFrom="page">
                <wp:posOffset>6846569</wp:posOffset>
              </wp:positionH>
              <wp:positionV relativeFrom="page">
                <wp:posOffset>10110420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BA57FD" w14:textId="77777777" w:rsidR="00EB1CE5" w:rsidRDefault="00797E40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 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1pt;width:80.4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" filled="f" stroked="f">
              <v:path arrowok="t"/>
              <v:textbox inset="0,0,0,0">
                <w:txbxContent>
                  <w:p w14:paraId="48BA57FD" w14:textId="77777777" w:rsidR="00EB1CE5" w:rsidRDefault="00797E40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 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854AE" w14:textId="77777777" w:rsidR="007C5063" w:rsidRDefault="007C5063">
      <w:r>
        <w:separator/>
      </w:r>
    </w:p>
  </w:footnote>
  <w:footnote w:type="continuationSeparator" w:id="0">
    <w:p w14:paraId="34064256" w14:textId="77777777" w:rsidR="007C5063" w:rsidRDefault="007C5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87A3F" w14:textId="77777777" w:rsidR="00EB1CE5" w:rsidRDefault="00797E40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6388E524" wp14:editId="15CB8008">
              <wp:simplePos x="0" y="0"/>
              <wp:positionH relativeFrom="page">
                <wp:posOffset>902017</wp:posOffset>
              </wp:positionH>
              <wp:positionV relativeFrom="page">
                <wp:posOffset>795867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3E1990" w14:textId="77777777" w:rsidR="00EB1CE5" w:rsidRDefault="00797E4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65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CppVIl4QAAAAsBAAAPAAAAAAAAAAAAAAAAAP4DAABkcnMvZG93bnJldi54bWxQSwUG&#10;AAAAAAQABADzAAAADAUAAAAA&#10;" filled="f" stroked="f">
              <v:path arrowok="t"/>
              <v:textbox inset="0,0,0,0">
                <w:txbxContent>
                  <w:p w14:paraId="1B3E1990" w14:textId="77777777" w:rsidR="00EB1CE5" w:rsidRDefault="00797E4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73698"/>
    <w:multiLevelType w:val="hybridMultilevel"/>
    <w:tmpl w:val="37BEBF14"/>
    <w:lvl w:ilvl="0" w:tplc="15B04468">
      <w:start w:val="1"/>
      <w:numFmt w:val="decimal"/>
      <w:lvlText w:val="%1."/>
      <w:lvlJc w:val="left"/>
      <w:pPr>
        <w:ind w:left="109" w:hanging="216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B920A1E8">
      <w:numFmt w:val="bullet"/>
      <w:lvlText w:val="•"/>
      <w:lvlJc w:val="left"/>
      <w:pPr>
        <w:ind w:left="1015" w:hanging="216"/>
      </w:pPr>
      <w:rPr>
        <w:rFonts w:hint="default"/>
        <w:lang w:val="en-US" w:eastAsia="en-US" w:bidi="ar-SA"/>
      </w:rPr>
    </w:lvl>
    <w:lvl w:ilvl="2" w:tplc="ADC62B00">
      <w:numFmt w:val="bullet"/>
      <w:lvlText w:val="•"/>
      <w:lvlJc w:val="left"/>
      <w:pPr>
        <w:ind w:left="1931" w:hanging="216"/>
      </w:pPr>
      <w:rPr>
        <w:rFonts w:hint="default"/>
        <w:lang w:val="en-US" w:eastAsia="en-US" w:bidi="ar-SA"/>
      </w:rPr>
    </w:lvl>
    <w:lvl w:ilvl="3" w:tplc="EF2645EA">
      <w:numFmt w:val="bullet"/>
      <w:lvlText w:val="•"/>
      <w:lvlJc w:val="left"/>
      <w:pPr>
        <w:ind w:left="2847" w:hanging="216"/>
      </w:pPr>
      <w:rPr>
        <w:rFonts w:hint="default"/>
        <w:lang w:val="en-US" w:eastAsia="en-US" w:bidi="ar-SA"/>
      </w:rPr>
    </w:lvl>
    <w:lvl w:ilvl="4" w:tplc="76366930">
      <w:numFmt w:val="bullet"/>
      <w:lvlText w:val="•"/>
      <w:lvlJc w:val="left"/>
      <w:pPr>
        <w:ind w:left="3762" w:hanging="216"/>
      </w:pPr>
      <w:rPr>
        <w:rFonts w:hint="default"/>
        <w:lang w:val="en-US" w:eastAsia="en-US" w:bidi="ar-SA"/>
      </w:rPr>
    </w:lvl>
    <w:lvl w:ilvl="5" w:tplc="D6F4F2A4">
      <w:numFmt w:val="bullet"/>
      <w:lvlText w:val="•"/>
      <w:lvlJc w:val="left"/>
      <w:pPr>
        <w:ind w:left="4678" w:hanging="216"/>
      </w:pPr>
      <w:rPr>
        <w:rFonts w:hint="default"/>
        <w:lang w:val="en-US" w:eastAsia="en-US" w:bidi="ar-SA"/>
      </w:rPr>
    </w:lvl>
    <w:lvl w:ilvl="6" w:tplc="3CA26256">
      <w:numFmt w:val="bullet"/>
      <w:lvlText w:val="•"/>
      <w:lvlJc w:val="left"/>
      <w:pPr>
        <w:ind w:left="5594" w:hanging="216"/>
      </w:pPr>
      <w:rPr>
        <w:rFonts w:hint="default"/>
        <w:lang w:val="en-US" w:eastAsia="en-US" w:bidi="ar-SA"/>
      </w:rPr>
    </w:lvl>
    <w:lvl w:ilvl="7" w:tplc="F41A2ABC">
      <w:numFmt w:val="bullet"/>
      <w:lvlText w:val="•"/>
      <w:lvlJc w:val="left"/>
      <w:pPr>
        <w:ind w:left="6509" w:hanging="216"/>
      </w:pPr>
      <w:rPr>
        <w:rFonts w:hint="default"/>
        <w:lang w:val="en-US" w:eastAsia="en-US" w:bidi="ar-SA"/>
      </w:rPr>
    </w:lvl>
    <w:lvl w:ilvl="8" w:tplc="F50C94B0">
      <w:numFmt w:val="bullet"/>
      <w:lvlText w:val="•"/>
      <w:lvlJc w:val="left"/>
      <w:pPr>
        <w:ind w:left="7425" w:hanging="216"/>
      </w:pPr>
      <w:rPr>
        <w:rFonts w:hint="default"/>
        <w:lang w:val="en-US" w:eastAsia="en-US" w:bidi="ar-SA"/>
      </w:rPr>
    </w:lvl>
  </w:abstractNum>
  <w:abstractNum w:abstractNumId="1">
    <w:nsid w:val="58FC7C4B"/>
    <w:multiLevelType w:val="hybridMultilevel"/>
    <w:tmpl w:val="55B6B9EC"/>
    <w:lvl w:ilvl="0" w:tplc="45727B24">
      <w:start w:val="1"/>
      <w:numFmt w:val="decimal"/>
      <w:lvlText w:val="%1."/>
      <w:lvlJc w:val="left"/>
      <w:pPr>
        <w:ind w:left="109" w:hanging="216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4361656">
      <w:numFmt w:val="bullet"/>
      <w:lvlText w:val="•"/>
      <w:lvlJc w:val="left"/>
      <w:pPr>
        <w:ind w:left="1015" w:hanging="216"/>
      </w:pPr>
      <w:rPr>
        <w:rFonts w:hint="default"/>
        <w:lang w:val="en-US" w:eastAsia="en-US" w:bidi="ar-SA"/>
      </w:rPr>
    </w:lvl>
    <w:lvl w:ilvl="2" w:tplc="4BD4686E">
      <w:numFmt w:val="bullet"/>
      <w:lvlText w:val="•"/>
      <w:lvlJc w:val="left"/>
      <w:pPr>
        <w:ind w:left="1931" w:hanging="216"/>
      </w:pPr>
      <w:rPr>
        <w:rFonts w:hint="default"/>
        <w:lang w:val="en-US" w:eastAsia="en-US" w:bidi="ar-SA"/>
      </w:rPr>
    </w:lvl>
    <w:lvl w:ilvl="3" w:tplc="B07C1650">
      <w:numFmt w:val="bullet"/>
      <w:lvlText w:val="•"/>
      <w:lvlJc w:val="left"/>
      <w:pPr>
        <w:ind w:left="2847" w:hanging="216"/>
      </w:pPr>
      <w:rPr>
        <w:rFonts w:hint="default"/>
        <w:lang w:val="en-US" w:eastAsia="en-US" w:bidi="ar-SA"/>
      </w:rPr>
    </w:lvl>
    <w:lvl w:ilvl="4" w:tplc="502286DE">
      <w:numFmt w:val="bullet"/>
      <w:lvlText w:val="•"/>
      <w:lvlJc w:val="left"/>
      <w:pPr>
        <w:ind w:left="3762" w:hanging="216"/>
      </w:pPr>
      <w:rPr>
        <w:rFonts w:hint="default"/>
        <w:lang w:val="en-US" w:eastAsia="en-US" w:bidi="ar-SA"/>
      </w:rPr>
    </w:lvl>
    <w:lvl w:ilvl="5" w:tplc="6100AE74">
      <w:numFmt w:val="bullet"/>
      <w:lvlText w:val="•"/>
      <w:lvlJc w:val="left"/>
      <w:pPr>
        <w:ind w:left="4678" w:hanging="216"/>
      </w:pPr>
      <w:rPr>
        <w:rFonts w:hint="default"/>
        <w:lang w:val="en-US" w:eastAsia="en-US" w:bidi="ar-SA"/>
      </w:rPr>
    </w:lvl>
    <w:lvl w:ilvl="6" w:tplc="06BCC686">
      <w:numFmt w:val="bullet"/>
      <w:lvlText w:val="•"/>
      <w:lvlJc w:val="left"/>
      <w:pPr>
        <w:ind w:left="5594" w:hanging="216"/>
      </w:pPr>
      <w:rPr>
        <w:rFonts w:hint="default"/>
        <w:lang w:val="en-US" w:eastAsia="en-US" w:bidi="ar-SA"/>
      </w:rPr>
    </w:lvl>
    <w:lvl w:ilvl="7" w:tplc="8D047D56">
      <w:numFmt w:val="bullet"/>
      <w:lvlText w:val="•"/>
      <w:lvlJc w:val="left"/>
      <w:pPr>
        <w:ind w:left="6509" w:hanging="216"/>
      </w:pPr>
      <w:rPr>
        <w:rFonts w:hint="default"/>
        <w:lang w:val="en-US" w:eastAsia="en-US" w:bidi="ar-SA"/>
      </w:rPr>
    </w:lvl>
    <w:lvl w:ilvl="8" w:tplc="EFFC2A1E">
      <w:numFmt w:val="bullet"/>
      <w:lvlText w:val="•"/>
      <w:lvlJc w:val="left"/>
      <w:pPr>
        <w:ind w:left="7425" w:hanging="216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1CE5"/>
    <w:rsid w:val="001012F9"/>
    <w:rsid w:val="002E0530"/>
    <w:rsid w:val="003A2FEE"/>
    <w:rsid w:val="004E37D3"/>
    <w:rsid w:val="005E25EA"/>
    <w:rsid w:val="00797E40"/>
    <w:rsid w:val="007C5063"/>
    <w:rsid w:val="00BC59DE"/>
    <w:rsid w:val="00EB1CE5"/>
    <w:rsid w:val="00EF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15D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719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6</cp:revision>
  <dcterms:created xsi:type="dcterms:W3CDTF">2025-09-27T10:29:00Z</dcterms:created>
  <dcterms:modified xsi:type="dcterms:W3CDTF">2025-10-06T11:00:00Z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2025-09-27T00:00:00Z</vt:filetime>
  </property>
</Properties>
</file>