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748" w:rsidRPr="00007846" w:rsidRDefault="00E507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50748" w:rsidRPr="0000784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E50748" w:rsidRPr="00007846" w:rsidRDefault="00E5074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50748" w:rsidRPr="00007846">
        <w:trPr>
          <w:trHeight w:val="290"/>
        </w:trPr>
        <w:tc>
          <w:tcPr>
            <w:tcW w:w="516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00784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E50748" w:rsidRPr="00007846">
        <w:trPr>
          <w:trHeight w:val="290"/>
        </w:trPr>
        <w:tc>
          <w:tcPr>
            <w:tcW w:w="516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Ms_AJEBA_146576</w:t>
            </w:r>
          </w:p>
        </w:tc>
      </w:tr>
      <w:tr w:rsidR="00E50748" w:rsidRPr="00007846">
        <w:trPr>
          <w:trHeight w:val="650"/>
        </w:trPr>
        <w:tc>
          <w:tcPr>
            <w:tcW w:w="516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Exploring the </w:t>
            </w:r>
            <w:proofErr w:type="spellStart"/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India’s contribution on growth of India’s </w:t>
            </w:r>
            <w:proofErr w:type="spellStart"/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ecosystem</w:t>
            </w:r>
          </w:p>
        </w:tc>
      </w:tr>
      <w:tr w:rsidR="00E50748" w:rsidRPr="00007846">
        <w:trPr>
          <w:trHeight w:val="332"/>
        </w:trPr>
        <w:tc>
          <w:tcPr>
            <w:tcW w:w="516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Journal </w:t>
            </w:r>
          </w:p>
        </w:tc>
      </w:tr>
    </w:tbl>
    <w:p w:rsidR="00E50748" w:rsidRPr="00007846" w:rsidRDefault="00E507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gz1uqlxv8beu" w:colFirst="0" w:colLast="0"/>
      <w:bookmarkEnd w:id="0"/>
    </w:p>
    <w:p w:rsidR="00E50748" w:rsidRPr="00007846" w:rsidRDefault="00E50748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50748" w:rsidRPr="0000784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0784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07846">
              <w:rPr>
                <w:rFonts w:ascii="Arial" w:eastAsia="Times New Roman" w:hAnsi="Arial" w:cs="Arial"/>
              </w:rPr>
              <w:t xml:space="preserve"> Comments</w:t>
            </w:r>
          </w:p>
          <w:p w:rsidR="00E50748" w:rsidRPr="00007846" w:rsidRDefault="00E50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748" w:rsidRPr="00007846">
        <w:tc>
          <w:tcPr>
            <w:tcW w:w="5351" w:type="dxa"/>
          </w:tcPr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07846">
              <w:rPr>
                <w:rFonts w:ascii="Arial" w:eastAsia="Times New Roman" w:hAnsi="Arial" w:cs="Arial"/>
              </w:rPr>
              <w:t>Reviewer’s comment</w:t>
            </w:r>
          </w:p>
          <w:p w:rsidR="00E50748" w:rsidRPr="00007846" w:rsidRDefault="00E01FA2">
            <w:pPr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  <w:bookmarkStart w:id="1" w:name="_GoBack"/>
            <w:bookmarkEnd w:id="1"/>
          </w:p>
          <w:p w:rsidR="00E50748" w:rsidRPr="00007846" w:rsidRDefault="00E50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E50748" w:rsidRPr="00007846" w:rsidRDefault="00E01FA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0784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50748" w:rsidRPr="00007846">
        <w:trPr>
          <w:trHeight w:val="1264"/>
        </w:trPr>
        <w:tc>
          <w:tcPr>
            <w:tcW w:w="5351" w:type="dxa"/>
          </w:tcPr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007846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E50748" w:rsidRPr="00007846" w:rsidRDefault="00E507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manuscript is important for scientific community.</w:t>
            </w:r>
          </w:p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</w:rPr>
              <w:t>Students may get insight into the skills required to prepare them for future career.</w:t>
            </w:r>
          </w:p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manuscript outlines the strategy for promoting entrepreneurship and career readiness through focused educational initiatives.</w:t>
            </w:r>
          </w:p>
        </w:tc>
        <w:tc>
          <w:tcPr>
            <w:tcW w:w="6442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b w:val="0"/>
              </w:rPr>
              <w:t xml:space="preserve">The Paper provided the role of </w:t>
            </w:r>
            <w:proofErr w:type="spellStart"/>
            <w:r w:rsidRPr="00007846">
              <w:rPr>
                <w:rFonts w:ascii="Arial" w:eastAsia="Times New Roman" w:hAnsi="Arial" w:cs="Arial"/>
                <w:b w:val="0"/>
              </w:rPr>
              <w:t>startup</w:t>
            </w:r>
            <w:proofErr w:type="spellEnd"/>
            <w:r w:rsidRPr="00007846">
              <w:rPr>
                <w:rFonts w:ascii="Arial" w:eastAsia="Times New Roman" w:hAnsi="Arial" w:cs="Arial"/>
                <w:b w:val="0"/>
              </w:rPr>
              <w:t xml:space="preserve"> India initiative on India’s </w:t>
            </w:r>
            <w:proofErr w:type="spellStart"/>
            <w:r w:rsidRPr="00007846">
              <w:rPr>
                <w:rFonts w:ascii="Arial" w:eastAsia="Times New Roman" w:hAnsi="Arial" w:cs="Arial"/>
                <w:b w:val="0"/>
              </w:rPr>
              <w:t>startup</w:t>
            </w:r>
            <w:proofErr w:type="spellEnd"/>
            <w:r w:rsidRPr="00007846">
              <w:rPr>
                <w:rFonts w:ascii="Arial" w:eastAsia="Times New Roman" w:hAnsi="Arial" w:cs="Arial"/>
                <w:b w:val="0"/>
              </w:rPr>
              <w:t xml:space="preserve"> ecosystem. </w:t>
            </w:r>
          </w:p>
        </w:tc>
      </w:tr>
      <w:tr w:rsidR="00E50748" w:rsidRPr="00007846">
        <w:trPr>
          <w:trHeight w:val="800"/>
        </w:trPr>
        <w:tc>
          <w:tcPr>
            <w:tcW w:w="5351" w:type="dxa"/>
          </w:tcPr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b w:val="0"/>
              </w:rPr>
              <w:t>More suitable Title is updated</w:t>
            </w:r>
          </w:p>
        </w:tc>
      </w:tr>
      <w:tr w:rsidR="00E50748" w:rsidRPr="00007846">
        <w:trPr>
          <w:trHeight w:val="530"/>
        </w:trPr>
        <w:tc>
          <w:tcPr>
            <w:tcW w:w="5351" w:type="dxa"/>
          </w:tcPr>
          <w:p w:rsidR="00E50748" w:rsidRPr="00007846" w:rsidRDefault="00E01FA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0784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 xml:space="preserve">Comprehensive </w:t>
            </w:r>
          </w:p>
        </w:tc>
        <w:tc>
          <w:tcPr>
            <w:tcW w:w="6442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b w:val="0"/>
              </w:rPr>
              <w:t>Revised the abstract with some points</w:t>
            </w:r>
          </w:p>
        </w:tc>
      </w:tr>
      <w:tr w:rsidR="00E50748" w:rsidRPr="00007846">
        <w:trPr>
          <w:trHeight w:val="704"/>
        </w:trPr>
        <w:tc>
          <w:tcPr>
            <w:tcW w:w="5351" w:type="dxa"/>
          </w:tcPr>
          <w:p w:rsidR="00E50748" w:rsidRPr="00007846" w:rsidRDefault="00E01FA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0784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b w:val="0"/>
              </w:rPr>
              <w:t>Scientifically sound</w:t>
            </w:r>
          </w:p>
        </w:tc>
      </w:tr>
      <w:tr w:rsidR="00E50748" w:rsidRPr="00007846">
        <w:trPr>
          <w:trHeight w:val="703"/>
        </w:trPr>
        <w:tc>
          <w:tcPr>
            <w:tcW w:w="5351" w:type="dxa"/>
          </w:tcPr>
          <w:p w:rsidR="00E50748" w:rsidRPr="00007846" w:rsidRDefault="00E01FA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>Sufficient and recent</w:t>
            </w:r>
          </w:p>
        </w:tc>
        <w:tc>
          <w:tcPr>
            <w:tcW w:w="6442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b w:val="0"/>
              </w:rPr>
              <w:t xml:space="preserve">Relevant </w:t>
            </w:r>
          </w:p>
        </w:tc>
      </w:tr>
      <w:tr w:rsidR="00E50748" w:rsidRPr="00007846">
        <w:trPr>
          <w:trHeight w:val="386"/>
        </w:trPr>
        <w:tc>
          <w:tcPr>
            <w:tcW w:w="5351" w:type="dxa"/>
          </w:tcPr>
          <w:p w:rsidR="00E50748" w:rsidRPr="00007846" w:rsidRDefault="00E01FA2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0784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E50748" w:rsidRPr="00007846" w:rsidRDefault="00E50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sz w:val="20"/>
                <w:szCs w:val="20"/>
              </w:rPr>
              <w:t xml:space="preserve">Suitable </w:t>
            </w:r>
          </w:p>
        </w:tc>
        <w:tc>
          <w:tcPr>
            <w:tcW w:w="6442" w:type="dxa"/>
          </w:tcPr>
          <w:p w:rsidR="00E50748" w:rsidRPr="00007846" w:rsidRDefault="00E01FA2">
            <w:pPr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sz w:val="20"/>
                <w:szCs w:val="20"/>
              </w:rPr>
              <w:t>Readable</w:t>
            </w:r>
          </w:p>
        </w:tc>
      </w:tr>
      <w:tr w:rsidR="00E50748" w:rsidRPr="00007846">
        <w:trPr>
          <w:trHeight w:val="548"/>
        </w:trPr>
        <w:tc>
          <w:tcPr>
            <w:tcW w:w="5351" w:type="dxa"/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0784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07846">
              <w:rPr>
                <w:rFonts w:ascii="Arial" w:eastAsia="Times New Roman" w:hAnsi="Arial" w:cs="Arial"/>
              </w:rPr>
              <w:t xml:space="preserve"> </w:t>
            </w:r>
            <w:r w:rsidRPr="0000784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manuscripts </w:t>
            </w:r>
            <w:proofErr w:type="gramStart"/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proofErr w:type="gramEnd"/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 xml:space="preserve"> suitable for publication.</w:t>
            </w:r>
          </w:p>
        </w:tc>
        <w:tc>
          <w:tcPr>
            <w:tcW w:w="6442" w:type="dxa"/>
          </w:tcPr>
          <w:p w:rsidR="00E50748" w:rsidRPr="00007846" w:rsidRDefault="00E01FA2">
            <w:pPr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sz w:val="20"/>
                <w:szCs w:val="20"/>
              </w:rPr>
              <w:t>Thank you for your valuable comment.</w:t>
            </w:r>
          </w:p>
        </w:tc>
      </w:tr>
    </w:tbl>
    <w:p w:rsidR="00E50748" w:rsidRPr="00007846" w:rsidRDefault="00E507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50748" w:rsidRPr="00007846" w:rsidRDefault="00E507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E50748" w:rsidRPr="00007846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E50748" w:rsidRPr="00007846" w:rsidRDefault="00E50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E50748" w:rsidRPr="00007846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50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748" w:rsidRPr="00007846" w:rsidRDefault="00E01FA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07846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E50748" w:rsidRPr="00007846" w:rsidRDefault="00E01FA2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0784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E50748" w:rsidRPr="00007846" w:rsidRDefault="00E5074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50748" w:rsidRPr="00007846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E50748" w:rsidRPr="00007846" w:rsidRDefault="00E50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0784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0784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007846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E50748" w:rsidRPr="00007846" w:rsidRDefault="00E50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50748" w:rsidRPr="00007846" w:rsidRDefault="00E01F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46">
              <w:rPr>
                <w:rFonts w:ascii="Arial" w:hAnsi="Arial" w:cs="Arial"/>
                <w:color w:val="000000"/>
                <w:sz w:val="20"/>
                <w:szCs w:val="20"/>
              </w:rPr>
              <w:t xml:space="preserve">No </w:t>
            </w:r>
          </w:p>
        </w:tc>
        <w:tc>
          <w:tcPr>
            <w:tcW w:w="5677" w:type="dxa"/>
            <w:vAlign w:val="center"/>
          </w:tcPr>
          <w:p w:rsidR="00E50748" w:rsidRPr="00007846" w:rsidRDefault="00E50748">
            <w:pPr>
              <w:rPr>
                <w:rFonts w:ascii="Arial" w:hAnsi="Arial" w:cs="Arial"/>
                <w:sz w:val="20"/>
                <w:szCs w:val="20"/>
              </w:rPr>
            </w:pPr>
          </w:p>
          <w:p w:rsidR="00E50748" w:rsidRPr="00007846" w:rsidRDefault="00E01FA2">
            <w:pPr>
              <w:rPr>
                <w:rFonts w:ascii="Arial" w:hAnsi="Arial" w:cs="Arial"/>
                <w:sz w:val="20"/>
                <w:szCs w:val="20"/>
              </w:rPr>
            </w:pPr>
            <w:r w:rsidRPr="00007846">
              <w:rPr>
                <w:rFonts w:ascii="Arial" w:hAnsi="Arial" w:cs="Arial"/>
                <w:sz w:val="20"/>
                <w:szCs w:val="20"/>
              </w:rPr>
              <w:t>No ethical issue.</w:t>
            </w:r>
          </w:p>
          <w:p w:rsidR="00E50748" w:rsidRPr="00007846" w:rsidRDefault="00E50748">
            <w:pPr>
              <w:rPr>
                <w:rFonts w:ascii="Arial" w:hAnsi="Arial" w:cs="Arial"/>
                <w:sz w:val="20"/>
                <w:szCs w:val="20"/>
              </w:rPr>
            </w:pPr>
          </w:p>
          <w:p w:rsidR="00E50748" w:rsidRPr="00007846" w:rsidRDefault="00E50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50748" w:rsidRPr="00007846" w:rsidRDefault="00E5074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E50748" w:rsidRPr="0000784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FA2" w:rsidRDefault="00E01FA2">
      <w:r>
        <w:separator/>
      </w:r>
    </w:p>
  </w:endnote>
  <w:endnote w:type="continuationSeparator" w:id="0">
    <w:p w:rsidR="00E01FA2" w:rsidRDefault="00E0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748" w:rsidRDefault="00E01FA2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FA2" w:rsidRDefault="00E01FA2">
      <w:r>
        <w:separator/>
      </w:r>
    </w:p>
  </w:footnote>
  <w:footnote w:type="continuationSeparator" w:id="0">
    <w:p w:rsidR="00E01FA2" w:rsidRDefault="00E01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748" w:rsidRDefault="00E5074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50748" w:rsidRDefault="00E01FA2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748"/>
    <w:rsid w:val="00007846"/>
    <w:rsid w:val="00E01FA2"/>
    <w:rsid w:val="00E5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7CC76D-01FB-4C5A-B541-9DB04CDF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3xqqpEYKgJuY/mwqK3GR7mep/A==">CgMxLjAyDmguZ3oxdXFseHY4YmV1OAByITFOODFvNXpZYUF4ajBweHpDdnZVOWMxX3JkRHhFZG55SQ==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2025-10-21T11:46:00Z</dcterms:modified>
</cp:coreProperties>
</file>