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7D4FCE" w:rsidTr="002643B3">
        <w:trPr>
          <w:trHeight w:val="290"/>
        </w:trPr>
        <w:tc>
          <w:tcPr>
            <w:tcW w:w="5000" w:type="pct"/>
            <w:gridSpan w:val="2"/>
            <w:tcBorders>
              <w:top w:val="nil"/>
              <w:left w:val="nil"/>
              <w:right w:val="nil"/>
            </w:tcBorders>
          </w:tcPr>
          <w:p w:rsidR="00602F7D" w:rsidRPr="007D4FCE" w:rsidRDefault="00602F7D" w:rsidP="00F2643C">
            <w:pPr>
              <w:pStyle w:val="Heading2"/>
              <w:jc w:val="left"/>
              <w:rPr>
                <w:rFonts w:ascii="Arial" w:hAnsi="Arial" w:cs="Arial"/>
                <w:b w:val="0"/>
                <w:bCs w:val="0"/>
                <w:lang w:val="en-GB"/>
              </w:rPr>
            </w:pPr>
          </w:p>
        </w:tc>
      </w:tr>
      <w:tr w:rsidR="0000007A" w:rsidRPr="007D4FCE" w:rsidTr="002643B3">
        <w:trPr>
          <w:trHeight w:val="290"/>
        </w:trPr>
        <w:tc>
          <w:tcPr>
            <w:tcW w:w="1234" w:type="pct"/>
          </w:tcPr>
          <w:p w:rsidR="0000007A" w:rsidRPr="007D4FCE" w:rsidRDefault="0000007A" w:rsidP="00696CAD">
            <w:pPr>
              <w:pStyle w:val="BodyText"/>
              <w:ind w:left="90"/>
              <w:jc w:val="left"/>
              <w:rPr>
                <w:rFonts w:ascii="Arial" w:hAnsi="Arial" w:cs="Arial"/>
                <w:bCs/>
                <w:sz w:val="20"/>
                <w:szCs w:val="20"/>
                <w:lang w:val="en-GB"/>
              </w:rPr>
            </w:pPr>
            <w:r w:rsidRPr="007D4FC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7D4FCE" w:rsidRDefault="003F6529" w:rsidP="00E65EB7">
            <w:pPr>
              <w:rPr>
                <w:rFonts w:ascii="Arial" w:hAnsi="Arial" w:cs="Arial"/>
                <w:b/>
                <w:bCs/>
                <w:color w:val="0000FF"/>
                <w:sz w:val="20"/>
                <w:szCs w:val="20"/>
              </w:rPr>
            </w:pPr>
            <w:hyperlink r:id="rId8" w:history="1">
              <w:r w:rsidR="009C191B" w:rsidRPr="007D4FCE">
                <w:rPr>
                  <w:rStyle w:val="Hyperlink"/>
                  <w:rFonts w:ascii="Arial" w:hAnsi="Arial" w:cs="Arial"/>
                  <w:b/>
                  <w:bCs/>
                  <w:sz w:val="20"/>
                  <w:szCs w:val="20"/>
                </w:rPr>
                <w:t>Asian Journal of Case Reports in Medicine and Health</w:t>
              </w:r>
            </w:hyperlink>
          </w:p>
        </w:tc>
      </w:tr>
      <w:tr w:rsidR="0000007A" w:rsidRPr="007D4FCE" w:rsidTr="002643B3">
        <w:trPr>
          <w:trHeight w:val="290"/>
        </w:trPr>
        <w:tc>
          <w:tcPr>
            <w:tcW w:w="1234" w:type="pct"/>
          </w:tcPr>
          <w:p w:rsidR="0000007A" w:rsidRPr="007D4FCE" w:rsidRDefault="0000007A" w:rsidP="00696CAD">
            <w:pPr>
              <w:pStyle w:val="BodyText"/>
              <w:ind w:left="90"/>
              <w:jc w:val="left"/>
              <w:rPr>
                <w:rFonts w:ascii="Arial" w:hAnsi="Arial" w:cs="Arial"/>
                <w:bCs/>
                <w:sz w:val="20"/>
                <w:szCs w:val="20"/>
                <w:lang w:val="en-GB"/>
              </w:rPr>
            </w:pPr>
            <w:r w:rsidRPr="007D4FC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7D4FCE" w:rsidRDefault="00B755A3" w:rsidP="00F3669D">
            <w:pPr>
              <w:pStyle w:val="NormalWeb"/>
              <w:spacing w:before="0" w:beforeAutospacing="0" w:after="0" w:afterAutospacing="0"/>
              <w:rPr>
                <w:rFonts w:ascii="Arial" w:hAnsi="Arial" w:cs="Arial"/>
                <w:b/>
                <w:bCs/>
                <w:sz w:val="20"/>
                <w:szCs w:val="20"/>
                <w:lang w:val="en-GB"/>
              </w:rPr>
            </w:pPr>
            <w:r w:rsidRPr="007D4FCE">
              <w:rPr>
                <w:rFonts w:ascii="Arial" w:hAnsi="Arial" w:cs="Arial"/>
                <w:b/>
                <w:bCs/>
                <w:sz w:val="20"/>
                <w:szCs w:val="20"/>
                <w:lang w:val="en-GB"/>
              </w:rPr>
              <w:t>Ms_AJCRMH_146734</w:t>
            </w:r>
          </w:p>
        </w:tc>
      </w:tr>
      <w:tr w:rsidR="0000007A" w:rsidRPr="007D4FCE" w:rsidTr="002643B3">
        <w:trPr>
          <w:trHeight w:val="650"/>
        </w:trPr>
        <w:tc>
          <w:tcPr>
            <w:tcW w:w="1234" w:type="pct"/>
          </w:tcPr>
          <w:p w:rsidR="0000007A" w:rsidRPr="007D4FCE" w:rsidRDefault="0000007A" w:rsidP="00696CAD">
            <w:pPr>
              <w:pStyle w:val="BodyText"/>
              <w:ind w:left="90"/>
              <w:jc w:val="left"/>
              <w:rPr>
                <w:rFonts w:ascii="Arial" w:hAnsi="Arial" w:cs="Arial"/>
                <w:bCs/>
                <w:sz w:val="20"/>
                <w:szCs w:val="20"/>
                <w:lang w:val="en-GB"/>
              </w:rPr>
            </w:pPr>
            <w:r w:rsidRPr="007D4FC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7D4FCE" w:rsidRDefault="00B755A3" w:rsidP="000450FC">
            <w:pPr>
              <w:pStyle w:val="NormalWeb"/>
              <w:spacing w:before="0" w:beforeAutospacing="0" w:after="0" w:afterAutospacing="0"/>
              <w:rPr>
                <w:rFonts w:ascii="Arial" w:hAnsi="Arial" w:cs="Arial"/>
                <w:b/>
                <w:sz w:val="20"/>
                <w:szCs w:val="20"/>
                <w:lang w:val="en-GB"/>
              </w:rPr>
            </w:pPr>
            <w:r w:rsidRPr="007D4FCE">
              <w:rPr>
                <w:rFonts w:ascii="Arial" w:hAnsi="Arial" w:cs="Arial"/>
                <w:b/>
                <w:sz w:val="20"/>
                <w:szCs w:val="20"/>
                <w:lang w:val="en-GB"/>
              </w:rPr>
              <w:t>Doxycycline Induced Angioneurotic Edema and Urticaria- A Type-1 Hypersensitivity reaction Case Report</w:t>
            </w:r>
          </w:p>
        </w:tc>
      </w:tr>
      <w:tr w:rsidR="00CF0BBB" w:rsidRPr="007D4FCE" w:rsidTr="002643B3">
        <w:trPr>
          <w:trHeight w:val="332"/>
        </w:trPr>
        <w:tc>
          <w:tcPr>
            <w:tcW w:w="1234" w:type="pct"/>
          </w:tcPr>
          <w:p w:rsidR="00CF0BBB" w:rsidRPr="007D4FCE" w:rsidRDefault="00CF0BBB" w:rsidP="00696CAD">
            <w:pPr>
              <w:pStyle w:val="BodyText"/>
              <w:ind w:left="90"/>
              <w:jc w:val="left"/>
              <w:rPr>
                <w:rFonts w:ascii="Arial" w:hAnsi="Arial" w:cs="Arial"/>
                <w:bCs/>
                <w:sz w:val="20"/>
                <w:szCs w:val="20"/>
                <w:lang w:val="en-GB"/>
              </w:rPr>
            </w:pPr>
            <w:r w:rsidRPr="007D4FC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7D4FCE" w:rsidRDefault="00B755A3" w:rsidP="000450FC">
            <w:pPr>
              <w:pStyle w:val="NormalWeb"/>
              <w:spacing w:before="0" w:beforeAutospacing="0" w:after="0" w:afterAutospacing="0"/>
              <w:rPr>
                <w:rFonts w:ascii="Arial" w:hAnsi="Arial" w:cs="Arial"/>
                <w:b/>
                <w:sz w:val="20"/>
                <w:szCs w:val="20"/>
                <w:lang w:val="en-GB"/>
              </w:rPr>
            </w:pPr>
            <w:r w:rsidRPr="007D4FCE">
              <w:rPr>
                <w:rFonts w:ascii="Arial" w:hAnsi="Arial" w:cs="Arial"/>
                <w:b/>
                <w:sz w:val="20"/>
                <w:szCs w:val="20"/>
                <w:lang w:val="en-GB"/>
              </w:rPr>
              <w:t>Case Report</w:t>
            </w:r>
          </w:p>
        </w:tc>
      </w:tr>
    </w:tbl>
    <w:p w:rsidR="00037D52" w:rsidRPr="007D4FCE" w:rsidRDefault="00037D52" w:rsidP="0000007A">
      <w:pPr>
        <w:pStyle w:val="BodyText"/>
        <w:rPr>
          <w:rFonts w:ascii="Arial" w:hAnsi="Arial" w:cs="Arial"/>
          <w:b/>
          <w:bCs/>
          <w:sz w:val="20"/>
          <w:szCs w:val="20"/>
          <w:u w:val="single"/>
          <w:lang w:val="en-GB"/>
        </w:rPr>
      </w:pPr>
    </w:p>
    <w:p w:rsidR="00605952" w:rsidRPr="007D4FCE" w:rsidRDefault="00605952" w:rsidP="0000007A">
      <w:pPr>
        <w:pStyle w:val="BodyText"/>
        <w:rPr>
          <w:rFonts w:ascii="Arial" w:hAnsi="Arial" w:cs="Arial"/>
          <w:b/>
          <w:bCs/>
          <w:sz w:val="20"/>
          <w:szCs w:val="20"/>
          <w:u w:val="single"/>
          <w:lang w:val="en-GB"/>
        </w:rPr>
      </w:pPr>
    </w:p>
    <w:p w:rsidR="00DA55CE" w:rsidRPr="007D4FCE" w:rsidRDefault="00DA55CE" w:rsidP="00DA55C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DA55CE" w:rsidRPr="007D4FCE">
        <w:tc>
          <w:tcPr>
            <w:tcW w:w="5000" w:type="pct"/>
            <w:gridSpan w:val="3"/>
            <w:tcBorders>
              <w:top w:val="nil"/>
              <w:left w:val="nil"/>
              <w:right w:val="nil"/>
            </w:tcBorders>
            <w:noWrap/>
          </w:tcPr>
          <w:p w:rsidR="00DA55CE" w:rsidRPr="007D4FCE" w:rsidRDefault="00DA55CE">
            <w:pPr>
              <w:pStyle w:val="Heading2"/>
              <w:jc w:val="left"/>
              <w:rPr>
                <w:rFonts w:ascii="Arial" w:hAnsi="Arial" w:cs="Arial"/>
                <w:lang w:val="en-GB"/>
              </w:rPr>
            </w:pPr>
            <w:r w:rsidRPr="007D4FCE">
              <w:rPr>
                <w:rFonts w:ascii="Arial" w:hAnsi="Arial" w:cs="Arial"/>
                <w:highlight w:val="yellow"/>
                <w:lang w:val="en-GB"/>
              </w:rPr>
              <w:t>PART  1:</w:t>
            </w:r>
            <w:r w:rsidRPr="007D4FCE">
              <w:rPr>
                <w:rFonts w:ascii="Arial" w:hAnsi="Arial" w:cs="Arial"/>
                <w:lang w:val="en-GB"/>
              </w:rPr>
              <w:t xml:space="preserve"> Comments</w:t>
            </w:r>
          </w:p>
          <w:p w:rsidR="00DA55CE" w:rsidRPr="007D4FCE" w:rsidRDefault="00DA55CE">
            <w:pPr>
              <w:rPr>
                <w:rFonts w:ascii="Arial" w:hAnsi="Arial" w:cs="Arial"/>
                <w:sz w:val="20"/>
                <w:szCs w:val="20"/>
                <w:lang w:val="en-GB"/>
              </w:rPr>
            </w:pPr>
          </w:p>
        </w:tc>
      </w:tr>
      <w:tr w:rsidR="00DA55CE" w:rsidRPr="007D4FCE">
        <w:tc>
          <w:tcPr>
            <w:tcW w:w="1265" w:type="pct"/>
            <w:noWrap/>
          </w:tcPr>
          <w:p w:rsidR="00DA55CE" w:rsidRPr="007D4FCE" w:rsidRDefault="00DA55CE">
            <w:pPr>
              <w:pStyle w:val="Heading2"/>
              <w:jc w:val="left"/>
              <w:rPr>
                <w:rFonts w:ascii="Arial" w:hAnsi="Arial" w:cs="Arial"/>
                <w:lang w:val="en-GB"/>
              </w:rPr>
            </w:pPr>
          </w:p>
        </w:tc>
        <w:tc>
          <w:tcPr>
            <w:tcW w:w="2212" w:type="pct"/>
          </w:tcPr>
          <w:p w:rsidR="00DA55CE" w:rsidRPr="007D4FCE" w:rsidRDefault="00DA55CE">
            <w:pPr>
              <w:pStyle w:val="Heading2"/>
              <w:jc w:val="left"/>
              <w:rPr>
                <w:rFonts w:ascii="Arial" w:hAnsi="Arial" w:cs="Arial"/>
                <w:lang w:val="en-GB"/>
              </w:rPr>
            </w:pPr>
            <w:r w:rsidRPr="007D4FCE">
              <w:rPr>
                <w:rFonts w:ascii="Arial" w:hAnsi="Arial" w:cs="Arial"/>
                <w:lang w:val="en-GB"/>
              </w:rPr>
              <w:t>Reviewer’s comment</w:t>
            </w:r>
          </w:p>
          <w:p w:rsidR="004703D4" w:rsidRPr="007D4FCE" w:rsidRDefault="004703D4" w:rsidP="004703D4">
            <w:pPr>
              <w:rPr>
                <w:rFonts w:ascii="Arial" w:hAnsi="Arial" w:cs="Arial"/>
                <w:b/>
                <w:bCs/>
                <w:sz w:val="20"/>
                <w:szCs w:val="20"/>
              </w:rPr>
            </w:pPr>
            <w:r w:rsidRPr="007D4FCE">
              <w:rPr>
                <w:rFonts w:ascii="Arial" w:hAnsi="Arial" w:cs="Arial"/>
                <w:b/>
                <w:bCs/>
                <w:sz w:val="20"/>
                <w:szCs w:val="20"/>
                <w:highlight w:val="yellow"/>
              </w:rPr>
              <w:t>Artificial Intelligence (AI) generated or assisted review comments are strictly prohibited during peer review.</w:t>
            </w:r>
          </w:p>
          <w:p w:rsidR="004703D4" w:rsidRPr="007D4FCE" w:rsidRDefault="004703D4" w:rsidP="004703D4">
            <w:pPr>
              <w:rPr>
                <w:rFonts w:ascii="Arial" w:hAnsi="Arial" w:cs="Arial"/>
                <w:sz w:val="20"/>
                <w:szCs w:val="20"/>
                <w:lang w:val="en-GB"/>
              </w:rPr>
            </w:pPr>
          </w:p>
        </w:tc>
        <w:tc>
          <w:tcPr>
            <w:tcW w:w="1523" w:type="pct"/>
          </w:tcPr>
          <w:p w:rsidR="00E37766" w:rsidRPr="007D4FCE" w:rsidRDefault="00E37766" w:rsidP="00E37766">
            <w:pPr>
              <w:spacing w:after="160" w:line="256" w:lineRule="auto"/>
              <w:rPr>
                <w:rFonts w:ascii="Arial" w:eastAsia="Calibri" w:hAnsi="Arial" w:cs="Arial"/>
                <w:kern w:val="2"/>
                <w:sz w:val="20"/>
                <w:szCs w:val="20"/>
                <w:lang w:val="en-IN"/>
              </w:rPr>
            </w:pPr>
            <w:r w:rsidRPr="007D4FCE">
              <w:rPr>
                <w:rFonts w:ascii="Arial" w:eastAsia="Calibri" w:hAnsi="Arial" w:cs="Arial"/>
                <w:b/>
                <w:kern w:val="2"/>
                <w:sz w:val="20"/>
                <w:szCs w:val="20"/>
                <w:lang w:val="en-IN"/>
              </w:rPr>
              <w:t>Author’s Feedback</w:t>
            </w:r>
            <w:r w:rsidRPr="007D4FCE">
              <w:rPr>
                <w:rFonts w:ascii="Arial" w:eastAsia="Calibri" w:hAnsi="Arial" w:cs="Arial"/>
                <w:kern w:val="2"/>
                <w:sz w:val="20"/>
                <w:szCs w:val="20"/>
                <w:lang w:val="en-IN"/>
              </w:rPr>
              <w:t xml:space="preserve"> (It is mandatory that authors should write his/her feedback here)</w:t>
            </w:r>
          </w:p>
          <w:p w:rsidR="00DA55CE" w:rsidRPr="007D4FCE" w:rsidRDefault="00DA55CE">
            <w:pPr>
              <w:pStyle w:val="Heading2"/>
              <w:jc w:val="left"/>
              <w:rPr>
                <w:rFonts w:ascii="Arial" w:hAnsi="Arial" w:cs="Arial"/>
                <w:b w:val="0"/>
                <w:bCs w:val="0"/>
                <w:lang w:val="en-GB"/>
              </w:rPr>
            </w:pPr>
          </w:p>
        </w:tc>
      </w:tr>
      <w:tr w:rsidR="001D2864" w:rsidRPr="007D4FCE">
        <w:trPr>
          <w:trHeight w:val="1264"/>
        </w:trPr>
        <w:tc>
          <w:tcPr>
            <w:tcW w:w="1265" w:type="pct"/>
            <w:noWrap/>
          </w:tcPr>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Please write a few sentences regarding the importance of this manuscript for the scientific community. A minimumof 3-4 sentences may be required for this part.</w:t>
            </w:r>
          </w:p>
          <w:p w:rsidR="001D2864" w:rsidRPr="007D4FCE" w:rsidRDefault="001D2864" w:rsidP="001D2864">
            <w:pPr>
              <w:ind w:left="360"/>
              <w:rPr>
                <w:rFonts w:ascii="Arial" w:eastAsia="MS Mincho" w:hAnsi="Arial" w:cs="Arial"/>
                <w:b/>
                <w:bCs/>
                <w:sz w:val="20"/>
                <w:szCs w:val="20"/>
                <w:lang w:val="en-GB"/>
              </w:rPr>
            </w:pPr>
          </w:p>
        </w:tc>
        <w:tc>
          <w:tcPr>
            <w:tcW w:w="2212" w:type="pct"/>
          </w:tcPr>
          <w:p w:rsidR="001D2864" w:rsidRPr="007D4FCE" w:rsidRDefault="001D2864" w:rsidP="001D2864">
            <w:pPr>
              <w:spacing w:before="100" w:beforeAutospacing="1" w:after="100" w:afterAutospacing="1"/>
              <w:jc w:val="both"/>
              <w:rPr>
                <w:rFonts w:ascii="Arial" w:hAnsi="Arial" w:cs="Arial"/>
                <w:sz w:val="20"/>
                <w:szCs w:val="20"/>
                <w:lang w:val="en-IN" w:eastAsia="en-IN"/>
              </w:rPr>
            </w:pPr>
            <w:r w:rsidRPr="007D4FCE">
              <w:rPr>
                <w:rFonts w:ascii="Arial" w:hAnsi="Arial" w:cs="Arial"/>
                <w:sz w:val="20"/>
                <w:szCs w:val="20"/>
                <w:lang w:val="en-IN" w:eastAsia="en-IN"/>
              </w:rPr>
              <w:t>Doxycycline is a commonly prescribed antimicrobial agent on an outpatient basis. This case report aims to draw clinicians’ attention to doxycycline-induced angioneurotic edema and urticaria, representing a Type I hypersensitivity reaction.In addition, it emphasizes the importance of routine evaluation for potential cross-reactions and the value of conducting allergy testing. Furthermore, this report highlights the significance of documenting adverse drug reactions and performing causality assessments using the WHO causality assessment scale and the Naranjo scale on regular basis to provide valuable insights to the scientific community.</w:t>
            </w:r>
          </w:p>
          <w:p w:rsidR="001D2864" w:rsidRPr="007D4FCE" w:rsidRDefault="001D2864" w:rsidP="001D2864">
            <w:pPr>
              <w:pStyle w:val="ListParagraph"/>
              <w:ind w:left="0"/>
              <w:rPr>
                <w:rFonts w:ascii="Arial" w:hAnsi="Arial" w:cs="Arial"/>
                <w:b/>
                <w:bCs/>
                <w:sz w:val="20"/>
                <w:szCs w:val="20"/>
                <w:lang w:val="en-GB"/>
              </w:rPr>
            </w:pPr>
          </w:p>
        </w:tc>
        <w:tc>
          <w:tcPr>
            <w:tcW w:w="1523" w:type="pct"/>
          </w:tcPr>
          <w:p w:rsidR="001D2864" w:rsidRPr="007D4FCE" w:rsidRDefault="001D2864" w:rsidP="001D2864">
            <w:pPr>
              <w:pStyle w:val="Heading2"/>
              <w:jc w:val="left"/>
              <w:rPr>
                <w:rFonts w:ascii="Arial" w:hAnsi="Arial" w:cs="Arial"/>
                <w:b w:val="0"/>
                <w:lang w:val="en-GB"/>
              </w:rPr>
            </w:pPr>
            <w:r w:rsidRPr="007D4FCE">
              <w:rPr>
                <w:rFonts w:ascii="Arial" w:hAnsi="Arial" w:cs="Arial"/>
                <w:b w:val="0"/>
                <w:lang w:val="en-GB"/>
              </w:rPr>
              <w:t>The importance of this case report lies in highlighting the rare but clinically important adverse drug reaction to the common antibiotic doxycycline and underscores the necessity of early recognition, prompt management also create awareness and safer prescribing pattern and proper documentation to prevent future adverse reaction.</w:t>
            </w:r>
          </w:p>
        </w:tc>
      </w:tr>
      <w:tr w:rsidR="001D2864" w:rsidRPr="007D4FCE">
        <w:trPr>
          <w:trHeight w:val="1262"/>
        </w:trPr>
        <w:tc>
          <w:tcPr>
            <w:tcW w:w="1265" w:type="pct"/>
            <w:noWrap/>
          </w:tcPr>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Is the title of the article suitable?</w:t>
            </w:r>
          </w:p>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(If not please suggest an alternative title)</w:t>
            </w:r>
          </w:p>
          <w:p w:rsidR="001D2864" w:rsidRPr="007D4FCE" w:rsidRDefault="001D2864" w:rsidP="001D2864">
            <w:pPr>
              <w:pStyle w:val="Heading2"/>
              <w:jc w:val="left"/>
              <w:rPr>
                <w:rFonts w:ascii="Arial" w:hAnsi="Arial" w:cs="Arial"/>
                <w:u w:val="single"/>
                <w:lang w:val="en-GB"/>
              </w:rPr>
            </w:pPr>
          </w:p>
        </w:tc>
        <w:tc>
          <w:tcPr>
            <w:tcW w:w="2212" w:type="pct"/>
          </w:tcPr>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Yes</w:t>
            </w:r>
          </w:p>
        </w:tc>
        <w:tc>
          <w:tcPr>
            <w:tcW w:w="1523" w:type="pct"/>
          </w:tcPr>
          <w:p w:rsidR="001D2864" w:rsidRPr="007D4FCE" w:rsidRDefault="001D2864" w:rsidP="001D2864">
            <w:pPr>
              <w:pStyle w:val="Heading2"/>
              <w:jc w:val="left"/>
              <w:rPr>
                <w:rFonts w:ascii="Arial" w:hAnsi="Arial" w:cs="Arial"/>
                <w:b w:val="0"/>
                <w:lang w:val="en-GB"/>
              </w:rPr>
            </w:pPr>
            <w:r w:rsidRPr="007D4FCE">
              <w:rPr>
                <w:rFonts w:ascii="Arial" w:hAnsi="Arial" w:cs="Arial"/>
                <w:b w:val="0"/>
                <w:lang w:val="en-GB"/>
              </w:rPr>
              <w:t>Yes</w:t>
            </w:r>
          </w:p>
        </w:tc>
      </w:tr>
      <w:tr w:rsidR="001D2864" w:rsidRPr="007D4FCE">
        <w:trPr>
          <w:trHeight w:val="1262"/>
        </w:trPr>
        <w:tc>
          <w:tcPr>
            <w:tcW w:w="1265" w:type="pct"/>
            <w:noWrap/>
          </w:tcPr>
          <w:p w:rsidR="001D2864" w:rsidRPr="007D4FCE" w:rsidRDefault="001D2864" w:rsidP="001D2864">
            <w:pPr>
              <w:pStyle w:val="Heading2"/>
              <w:ind w:left="360"/>
              <w:jc w:val="left"/>
              <w:rPr>
                <w:rFonts w:ascii="Arial" w:hAnsi="Arial" w:cs="Arial"/>
                <w:lang w:val="en-GB"/>
              </w:rPr>
            </w:pPr>
            <w:r w:rsidRPr="007D4FCE">
              <w:rPr>
                <w:rFonts w:ascii="Arial" w:hAnsi="Arial" w:cs="Arial"/>
                <w:lang w:val="en-GB"/>
              </w:rPr>
              <w:t>Is the abstract of the article comprehensive? Do you suggest the addition (or deletion) of some points in this section? Please write your suggestions here.</w:t>
            </w:r>
          </w:p>
          <w:p w:rsidR="001D2864" w:rsidRPr="007D4FCE" w:rsidRDefault="001D2864" w:rsidP="001D2864">
            <w:pPr>
              <w:pStyle w:val="Heading2"/>
              <w:jc w:val="left"/>
              <w:rPr>
                <w:rFonts w:ascii="Arial" w:hAnsi="Arial" w:cs="Arial"/>
                <w:u w:val="single"/>
                <w:lang w:val="en-GB"/>
              </w:rPr>
            </w:pPr>
          </w:p>
        </w:tc>
        <w:tc>
          <w:tcPr>
            <w:tcW w:w="2212" w:type="pct"/>
          </w:tcPr>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Yes</w:t>
            </w:r>
          </w:p>
        </w:tc>
        <w:tc>
          <w:tcPr>
            <w:tcW w:w="1523" w:type="pct"/>
          </w:tcPr>
          <w:p w:rsidR="001D2864" w:rsidRPr="007D4FCE" w:rsidRDefault="001D2864" w:rsidP="001D2864">
            <w:pPr>
              <w:pStyle w:val="Heading2"/>
              <w:jc w:val="left"/>
              <w:rPr>
                <w:rFonts w:ascii="Arial" w:hAnsi="Arial" w:cs="Arial"/>
                <w:b w:val="0"/>
                <w:lang w:val="en-GB"/>
              </w:rPr>
            </w:pPr>
            <w:r w:rsidRPr="007D4FCE">
              <w:rPr>
                <w:rFonts w:ascii="Arial" w:hAnsi="Arial" w:cs="Arial"/>
                <w:b w:val="0"/>
                <w:lang w:val="en-GB"/>
              </w:rPr>
              <w:t>Yes</w:t>
            </w:r>
          </w:p>
        </w:tc>
      </w:tr>
      <w:tr w:rsidR="001D2864" w:rsidRPr="007D4FCE">
        <w:trPr>
          <w:trHeight w:val="704"/>
        </w:trPr>
        <w:tc>
          <w:tcPr>
            <w:tcW w:w="1265" w:type="pct"/>
            <w:noWrap/>
          </w:tcPr>
          <w:p w:rsidR="001D2864" w:rsidRPr="007D4FCE" w:rsidRDefault="001D2864" w:rsidP="001D2864">
            <w:pPr>
              <w:pStyle w:val="Heading2"/>
              <w:ind w:left="360"/>
              <w:jc w:val="left"/>
              <w:rPr>
                <w:rFonts w:ascii="Arial" w:hAnsi="Arial" w:cs="Arial"/>
                <w:b w:val="0"/>
                <w:bCs w:val="0"/>
                <w:u w:val="single"/>
                <w:lang w:val="en-GB"/>
              </w:rPr>
            </w:pPr>
            <w:r w:rsidRPr="007D4FCE">
              <w:rPr>
                <w:rFonts w:ascii="Arial" w:hAnsi="Arial" w:cs="Arial"/>
                <w:lang w:val="en-GB"/>
              </w:rPr>
              <w:t>Is the manuscript scientifically, correct? Please write here.</w:t>
            </w:r>
          </w:p>
        </w:tc>
        <w:tc>
          <w:tcPr>
            <w:tcW w:w="2212" w:type="pct"/>
          </w:tcPr>
          <w:p w:rsidR="001D2864" w:rsidRPr="007D4FCE" w:rsidRDefault="001D2864" w:rsidP="001D2864">
            <w:pPr>
              <w:pStyle w:val="ListParagraph"/>
              <w:ind w:left="0"/>
              <w:rPr>
                <w:rFonts w:ascii="Arial" w:hAnsi="Arial" w:cs="Arial"/>
                <w:bCs/>
                <w:sz w:val="20"/>
                <w:szCs w:val="20"/>
                <w:lang w:val="en-GB"/>
              </w:rPr>
            </w:pPr>
            <w:r w:rsidRPr="007D4FCE">
              <w:rPr>
                <w:rFonts w:ascii="Arial" w:hAnsi="Arial" w:cs="Arial"/>
                <w:bCs/>
                <w:sz w:val="20"/>
                <w:szCs w:val="20"/>
                <w:lang w:val="en-GB"/>
              </w:rPr>
              <w:t>Yes</w:t>
            </w:r>
          </w:p>
        </w:tc>
        <w:tc>
          <w:tcPr>
            <w:tcW w:w="1523" w:type="pct"/>
          </w:tcPr>
          <w:p w:rsidR="001D2864" w:rsidRPr="007D4FCE" w:rsidRDefault="001D2864" w:rsidP="001D2864">
            <w:pPr>
              <w:pStyle w:val="Heading2"/>
              <w:jc w:val="left"/>
              <w:rPr>
                <w:rFonts w:ascii="Arial" w:hAnsi="Arial" w:cs="Arial"/>
                <w:b w:val="0"/>
                <w:lang w:val="en-GB"/>
              </w:rPr>
            </w:pPr>
            <w:r w:rsidRPr="007D4FCE">
              <w:rPr>
                <w:rFonts w:ascii="Arial" w:hAnsi="Arial" w:cs="Arial"/>
                <w:b w:val="0"/>
                <w:lang w:val="en-GB"/>
              </w:rPr>
              <w:t>Yes</w:t>
            </w:r>
          </w:p>
        </w:tc>
      </w:tr>
      <w:tr w:rsidR="001D2864" w:rsidRPr="007D4FCE">
        <w:trPr>
          <w:trHeight w:val="703"/>
        </w:trPr>
        <w:tc>
          <w:tcPr>
            <w:tcW w:w="1265" w:type="pct"/>
            <w:noWrap/>
          </w:tcPr>
          <w:p w:rsidR="001D2864" w:rsidRPr="007D4FCE" w:rsidRDefault="001D2864" w:rsidP="001D2864">
            <w:pPr>
              <w:ind w:left="360"/>
              <w:rPr>
                <w:rFonts w:ascii="Arial" w:hAnsi="Arial" w:cs="Arial"/>
                <w:b/>
                <w:bCs/>
                <w:sz w:val="20"/>
                <w:szCs w:val="20"/>
                <w:lang w:val="en-GB"/>
              </w:rPr>
            </w:pPr>
            <w:r w:rsidRPr="007D4FC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D2864" w:rsidRPr="007D4FCE" w:rsidRDefault="001D2864" w:rsidP="001D2864">
            <w:pPr>
              <w:pStyle w:val="ListParagraph"/>
              <w:ind w:left="0"/>
              <w:rPr>
                <w:rFonts w:ascii="Arial" w:hAnsi="Arial" w:cs="Arial"/>
                <w:bCs/>
                <w:sz w:val="20"/>
                <w:szCs w:val="20"/>
                <w:lang w:val="en-GB"/>
              </w:rPr>
            </w:pPr>
            <w:r w:rsidRPr="007D4FCE">
              <w:rPr>
                <w:rFonts w:ascii="Arial" w:hAnsi="Arial" w:cs="Arial"/>
                <w:bCs/>
                <w:sz w:val="20"/>
                <w:szCs w:val="20"/>
                <w:lang w:val="en-GB"/>
              </w:rPr>
              <w:t>There is a scope for addition of recent references. Following references for suggestions:</w:t>
            </w:r>
          </w:p>
          <w:p w:rsidR="001D2864" w:rsidRPr="007D4FCE" w:rsidRDefault="001D2864" w:rsidP="001D2864">
            <w:pPr>
              <w:pStyle w:val="ListParagraph"/>
              <w:numPr>
                <w:ilvl w:val="0"/>
                <w:numId w:val="15"/>
              </w:numPr>
              <w:rPr>
                <w:rFonts w:ascii="Arial" w:hAnsi="Arial" w:cs="Arial"/>
                <w:sz w:val="20"/>
                <w:szCs w:val="20"/>
                <w:lang w:val="en-GB"/>
              </w:rPr>
            </w:pPr>
            <w:r w:rsidRPr="007D4FCE">
              <w:rPr>
                <w:rFonts w:ascii="Arial" w:hAnsi="Arial" w:cs="Arial"/>
                <w:sz w:val="20"/>
                <w:szCs w:val="20"/>
              </w:rPr>
              <w:t>Pandya S, Patel C, Sojitra B, et al. (April 23, 2024) Piperacillin-Tazobactam-Induced Urticaria and Angioedema: A Case Report With Literature Review. Cureus 16(4): e58877. doi:10.7759/cureus.58877</w:t>
            </w:r>
          </w:p>
          <w:p w:rsidR="001D2864" w:rsidRPr="007D4FCE" w:rsidRDefault="001D2864" w:rsidP="001D2864">
            <w:pPr>
              <w:pStyle w:val="ListParagraph"/>
              <w:numPr>
                <w:ilvl w:val="0"/>
                <w:numId w:val="15"/>
              </w:numPr>
              <w:rPr>
                <w:rFonts w:ascii="Arial" w:hAnsi="Arial" w:cs="Arial"/>
                <w:sz w:val="20"/>
                <w:szCs w:val="20"/>
                <w:lang w:val="en-GB"/>
              </w:rPr>
            </w:pPr>
            <w:r w:rsidRPr="007D4FCE">
              <w:rPr>
                <w:rFonts w:ascii="Arial" w:hAnsi="Arial" w:cs="Arial"/>
                <w:sz w:val="20"/>
                <w:szCs w:val="20"/>
              </w:rPr>
              <w:t>Raikar S R, G S, Sneha S, et al. (July 13, 2024) Drug-Induced Angioedema Without Urticaria: A Case Report. Cureus 16(7): e64452. doi:10.7759/cureus.64452</w:t>
            </w:r>
          </w:p>
          <w:p w:rsidR="001D2864" w:rsidRPr="007D4FCE" w:rsidRDefault="001D2864" w:rsidP="001D2864">
            <w:pPr>
              <w:pStyle w:val="ListParagraph"/>
              <w:numPr>
                <w:ilvl w:val="0"/>
                <w:numId w:val="15"/>
              </w:numPr>
              <w:rPr>
                <w:rFonts w:ascii="Arial" w:hAnsi="Arial" w:cs="Arial"/>
                <w:bCs/>
                <w:sz w:val="20"/>
                <w:szCs w:val="20"/>
                <w:lang w:val="en-GB"/>
              </w:rPr>
            </w:pPr>
            <w:r w:rsidRPr="007D4FCE">
              <w:rPr>
                <w:rFonts w:ascii="Arial" w:hAnsi="Arial" w:cs="Arial"/>
                <w:bCs/>
                <w:sz w:val="20"/>
                <w:szCs w:val="20"/>
              </w:rPr>
              <w:t>Fan M, Niu K, Wu X, Shi H. Risk of drug-induced angioedema: a pharmacovigilance study of FDA adverse event reporting system database. Front Pharmacol. 2024 Jul 16;15:1417596. doi: 10.3389/fphar.2024.1417596. PMID: 39081961; PMCID: PMC11286412.</w:t>
            </w:r>
          </w:p>
        </w:tc>
        <w:tc>
          <w:tcPr>
            <w:tcW w:w="1523" w:type="pct"/>
          </w:tcPr>
          <w:p w:rsidR="001D2864" w:rsidRPr="007D4FCE" w:rsidRDefault="001D2864" w:rsidP="001D2864">
            <w:pPr>
              <w:pStyle w:val="Heading2"/>
              <w:jc w:val="left"/>
              <w:rPr>
                <w:rFonts w:ascii="Arial" w:hAnsi="Arial" w:cs="Arial"/>
                <w:b w:val="0"/>
                <w:lang w:val="en-GB"/>
              </w:rPr>
            </w:pPr>
            <w:r w:rsidRPr="007D4FCE">
              <w:rPr>
                <w:rFonts w:ascii="Arial" w:hAnsi="Arial" w:cs="Arial"/>
                <w:b w:val="0"/>
                <w:lang w:val="en-GB"/>
              </w:rPr>
              <w:t>The references has been updated as per the requirement of the case report.</w:t>
            </w:r>
          </w:p>
        </w:tc>
      </w:tr>
      <w:tr w:rsidR="001D2864" w:rsidRPr="007D4FCE">
        <w:trPr>
          <w:trHeight w:val="386"/>
        </w:trPr>
        <w:tc>
          <w:tcPr>
            <w:tcW w:w="1265" w:type="pct"/>
            <w:noWrap/>
          </w:tcPr>
          <w:p w:rsidR="001D2864" w:rsidRPr="007D4FCE" w:rsidRDefault="001D2864" w:rsidP="001D2864">
            <w:pPr>
              <w:pStyle w:val="Heading2"/>
              <w:ind w:left="360"/>
              <w:jc w:val="left"/>
              <w:rPr>
                <w:rFonts w:ascii="Arial" w:hAnsi="Arial" w:cs="Arial"/>
                <w:bCs w:val="0"/>
                <w:lang w:val="en-GB"/>
              </w:rPr>
            </w:pPr>
            <w:r w:rsidRPr="007D4FCE">
              <w:rPr>
                <w:rFonts w:ascii="Arial" w:hAnsi="Arial" w:cs="Arial"/>
                <w:bCs w:val="0"/>
                <w:lang w:val="en-GB"/>
              </w:rPr>
              <w:lastRenderedPageBreak/>
              <w:t>Is the language/English quality of the article suitable for scholarly communications?</w:t>
            </w:r>
          </w:p>
          <w:p w:rsidR="001D2864" w:rsidRPr="007D4FCE" w:rsidRDefault="001D2864" w:rsidP="001D2864">
            <w:pPr>
              <w:rPr>
                <w:rFonts w:ascii="Arial" w:hAnsi="Arial" w:cs="Arial"/>
                <w:sz w:val="20"/>
                <w:szCs w:val="20"/>
                <w:lang w:val="en-GB"/>
              </w:rPr>
            </w:pPr>
          </w:p>
        </w:tc>
        <w:tc>
          <w:tcPr>
            <w:tcW w:w="2212" w:type="pct"/>
          </w:tcPr>
          <w:p w:rsidR="001D2864" w:rsidRPr="007D4FCE" w:rsidRDefault="001D2864" w:rsidP="001D2864">
            <w:pPr>
              <w:rPr>
                <w:rFonts w:ascii="Arial" w:hAnsi="Arial" w:cs="Arial"/>
                <w:sz w:val="20"/>
                <w:szCs w:val="20"/>
                <w:lang w:val="en-GB"/>
              </w:rPr>
            </w:pPr>
            <w:r w:rsidRPr="007D4FCE">
              <w:rPr>
                <w:rFonts w:ascii="Arial" w:hAnsi="Arial" w:cs="Arial"/>
                <w:sz w:val="20"/>
                <w:szCs w:val="20"/>
                <w:lang w:val="en-GB"/>
              </w:rPr>
              <w:t>Yes</w:t>
            </w:r>
          </w:p>
        </w:tc>
        <w:tc>
          <w:tcPr>
            <w:tcW w:w="1523" w:type="pct"/>
          </w:tcPr>
          <w:p w:rsidR="001D2864" w:rsidRPr="007D4FCE" w:rsidRDefault="001D2864" w:rsidP="001D2864">
            <w:pPr>
              <w:rPr>
                <w:rFonts w:ascii="Arial" w:hAnsi="Arial" w:cs="Arial"/>
                <w:sz w:val="20"/>
                <w:szCs w:val="20"/>
                <w:lang w:val="en-GB"/>
              </w:rPr>
            </w:pPr>
          </w:p>
        </w:tc>
      </w:tr>
      <w:tr w:rsidR="001D2864" w:rsidRPr="007D4FCE">
        <w:trPr>
          <w:trHeight w:val="1178"/>
        </w:trPr>
        <w:tc>
          <w:tcPr>
            <w:tcW w:w="1265" w:type="pct"/>
            <w:noWrap/>
          </w:tcPr>
          <w:p w:rsidR="001D2864" w:rsidRPr="007D4FCE" w:rsidRDefault="001D2864" w:rsidP="001D2864">
            <w:pPr>
              <w:pStyle w:val="Heading2"/>
              <w:jc w:val="left"/>
              <w:rPr>
                <w:rFonts w:ascii="Arial" w:hAnsi="Arial" w:cs="Arial"/>
                <w:b w:val="0"/>
                <w:bCs w:val="0"/>
                <w:lang w:val="en-GB"/>
              </w:rPr>
            </w:pPr>
            <w:r w:rsidRPr="007D4FCE">
              <w:rPr>
                <w:rFonts w:ascii="Arial" w:hAnsi="Arial" w:cs="Arial"/>
                <w:bCs w:val="0"/>
                <w:u w:val="single"/>
                <w:lang w:val="en-GB"/>
              </w:rPr>
              <w:t>Optional/General</w:t>
            </w:r>
            <w:r w:rsidRPr="007D4FCE">
              <w:rPr>
                <w:rFonts w:ascii="Arial" w:hAnsi="Arial" w:cs="Arial"/>
                <w:b w:val="0"/>
                <w:bCs w:val="0"/>
                <w:lang w:val="en-GB"/>
              </w:rPr>
              <w:t>comments</w:t>
            </w:r>
          </w:p>
          <w:p w:rsidR="001D2864" w:rsidRPr="007D4FCE" w:rsidRDefault="001D2864" w:rsidP="001D2864">
            <w:pPr>
              <w:pStyle w:val="Heading2"/>
              <w:jc w:val="left"/>
              <w:rPr>
                <w:rFonts w:ascii="Arial" w:hAnsi="Arial" w:cs="Arial"/>
                <w:b w:val="0"/>
                <w:lang w:val="en-GB"/>
              </w:rPr>
            </w:pPr>
          </w:p>
        </w:tc>
        <w:tc>
          <w:tcPr>
            <w:tcW w:w="2212" w:type="pct"/>
          </w:tcPr>
          <w:p w:rsidR="001D2864" w:rsidRPr="007D4FCE" w:rsidRDefault="001D2864" w:rsidP="001D2864">
            <w:pPr>
              <w:pStyle w:val="NormalWeb"/>
              <w:spacing w:before="0" w:beforeAutospacing="0" w:after="0" w:afterAutospacing="0"/>
              <w:rPr>
                <w:rFonts w:ascii="Arial" w:hAnsi="Arial" w:cs="Arial"/>
                <w:b/>
                <w:sz w:val="20"/>
                <w:szCs w:val="20"/>
                <w:lang w:val="en-GB"/>
              </w:rPr>
            </w:pPr>
          </w:p>
        </w:tc>
        <w:tc>
          <w:tcPr>
            <w:tcW w:w="1523" w:type="pct"/>
          </w:tcPr>
          <w:p w:rsidR="001D2864" w:rsidRPr="007D4FCE" w:rsidRDefault="001D2864" w:rsidP="001D2864">
            <w:pPr>
              <w:rPr>
                <w:rFonts w:ascii="Arial" w:hAnsi="Arial" w:cs="Arial"/>
                <w:sz w:val="20"/>
                <w:szCs w:val="20"/>
                <w:lang w:val="en-GB"/>
              </w:rPr>
            </w:pPr>
          </w:p>
        </w:tc>
      </w:tr>
    </w:tbl>
    <w:p w:rsidR="00DA55CE" w:rsidRPr="007D4FCE" w:rsidRDefault="00DA55CE" w:rsidP="00DA55CE">
      <w:pPr>
        <w:pStyle w:val="BodyText"/>
        <w:rPr>
          <w:rFonts w:ascii="Arial" w:hAnsi="Arial" w:cs="Arial"/>
          <w:b/>
          <w:bCs/>
          <w:sz w:val="20"/>
          <w:szCs w:val="20"/>
          <w:u w:val="single"/>
          <w:lang w:val="en-GB"/>
        </w:rPr>
      </w:pPr>
    </w:p>
    <w:p w:rsidR="00DA55CE" w:rsidRPr="007D4FCE" w:rsidRDefault="00DA55CE" w:rsidP="00DA55C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7166"/>
        <w:gridCol w:w="7153"/>
      </w:tblGrid>
      <w:tr w:rsidR="00B96333" w:rsidRPr="007D4FCE" w:rsidTr="0078397C">
        <w:tc>
          <w:tcPr>
            <w:tcW w:w="5000" w:type="pct"/>
            <w:gridSpan w:val="3"/>
            <w:tcBorders>
              <w:top w:val="nil"/>
              <w:left w:val="nil"/>
              <w:right w:val="nil"/>
            </w:tcBorders>
            <w:noWrap/>
            <w:tcMar>
              <w:top w:w="0" w:type="dxa"/>
              <w:left w:w="108" w:type="dxa"/>
              <w:bottom w:w="0" w:type="dxa"/>
              <w:right w:w="108" w:type="dxa"/>
            </w:tcMar>
            <w:vAlign w:val="center"/>
          </w:tcPr>
          <w:p w:rsidR="00B96333" w:rsidRPr="007D4FCE" w:rsidRDefault="00B96333" w:rsidP="0078397C">
            <w:pPr>
              <w:rPr>
                <w:rFonts w:ascii="Arial" w:eastAsia="Arial Unicode MS" w:hAnsi="Arial" w:cs="Arial"/>
                <w:b/>
                <w:sz w:val="20"/>
                <w:szCs w:val="20"/>
                <w:u w:val="single"/>
                <w:lang w:val="en-GB"/>
              </w:rPr>
            </w:pPr>
            <w:bookmarkStart w:id="2" w:name="_Hlk156057883"/>
            <w:bookmarkStart w:id="3" w:name="_Hlk156057704"/>
            <w:bookmarkEnd w:id="0"/>
            <w:bookmarkEnd w:id="1"/>
            <w:r w:rsidRPr="007D4FCE">
              <w:rPr>
                <w:rFonts w:ascii="Arial" w:eastAsia="Arial Unicode MS" w:hAnsi="Arial" w:cs="Arial"/>
                <w:b/>
                <w:sz w:val="20"/>
                <w:szCs w:val="20"/>
                <w:highlight w:val="yellow"/>
                <w:u w:val="single"/>
                <w:lang w:val="en-GB"/>
              </w:rPr>
              <w:t>PART  2:</w:t>
            </w:r>
          </w:p>
          <w:p w:rsidR="00B96333" w:rsidRPr="007D4FCE" w:rsidRDefault="00B96333" w:rsidP="0078397C">
            <w:pPr>
              <w:rPr>
                <w:rFonts w:ascii="Arial" w:eastAsia="Arial Unicode MS" w:hAnsi="Arial" w:cs="Arial"/>
                <w:b/>
                <w:sz w:val="20"/>
                <w:szCs w:val="20"/>
                <w:u w:val="single"/>
                <w:lang w:val="en-GB"/>
              </w:rPr>
            </w:pPr>
          </w:p>
        </w:tc>
      </w:tr>
      <w:tr w:rsidR="00B96333" w:rsidRPr="007D4FCE" w:rsidTr="0078397C">
        <w:tc>
          <w:tcPr>
            <w:tcW w:w="1615" w:type="pct"/>
            <w:noWrap/>
            <w:tcMar>
              <w:top w:w="0" w:type="dxa"/>
              <w:left w:w="108" w:type="dxa"/>
              <w:bottom w:w="0" w:type="dxa"/>
              <w:right w:w="108" w:type="dxa"/>
            </w:tcMar>
            <w:vAlign w:val="center"/>
          </w:tcPr>
          <w:p w:rsidR="00B96333" w:rsidRPr="007D4FCE" w:rsidRDefault="00B96333" w:rsidP="0078397C">
            <w:pPr>
              <w:rPr>
                <w:rFonts w:ascii="Arial" w:eastAsia="Arial Unicode MS" w:hAnsi="Arial" w:cs="Arial"/>
                <w:sz w:val="20"/>
                <w:szCs w:val="20"/>
                <w:lang w:val="en-GB"/>
              </w:rPr>
            </w:pPr>
          </w:p>
        </w:tc>
        <w:tc>
          <w:tcPr>
            <w:tcW w:w="1694" w:type="pct"/>
            <w:tcMar>
              <w:top w:w="0" w:type="dxa"/>
              <w:left w:w="108" w:type="dxa"/>
              <w:bottom w:w="0" w:type="dxa"/>
              <w:right w:w="108" w:type="dxa"/>
            </w:tcMar>
          </w:tcPr>
          <w:p w:rsidR="00B96333" w:rsidRPr="007D4FCE" w:rsidRDefault="00B96333" w:rsidP="0078397C">
            <w:pPr>
              <w:keepNext/>
              <w:outlineLvl w:val="1"/>
              <w:rPr>
                <w:rFonts w:ascii="Arial" w:eastAsia="MS Mincho" w:hAnsi="Arial" w:cs="Arial"/>
                <w:b/>
                <w:bCs/>
                <w:sz w:val="20"/>
                <w:szCs w:val="20"/>
                <w:lang w:val="en-GB"/>
              </w:rPr>
            </w:pPr>
            <w:r w:rsidRPr="007D4FCE">
              <w:rPr>
                <w:rFonts w:ascii="Arial" w:eastAsia="MS Mincho" w:hAnsi="Arial" w:cs="Arial"/>
                <w:b/>
                <w:bCs/>
                <w:sz w:val="20"/>
                <w:szCs w:val="20"/>
                <w:lang w:val="en-GB"/>
              </w:rPr>
              <w:t>Reviewer’s comment</w:t>
            </w:r>
          </w:p>
        </w:tc>
        <w:tc>
          <w:tcPr>
            <w:tcW w:w="1691" w:type="pct"/>
          </w:tcPr>
          <w:p w:rsidR="00B96333" w:rsidRPr="007D4FCE" w:rsidRDefault="00B96333" w:rsidP="0078397C">
            <w:pPr>
              <w:spacing w:after="160" w:line="252" w:lineRule="auto"/>
              <w:rPr>
                <w:rFonts w:ascii="Arial" w:eastAsia="Calibri" w:hAnsi="Arial" w:cs="Arial"/>
                <w:kern w:val="2"/>
                <w:sz w:val="20"/>
                <w:szCs w:val="20"/>
                <w:lang w:val="en-IN"/>
              </w:rPr>
            </w:pPr>
            <w:r w:rsidRPr="007D4FCE">
              <w:rPr>
                <w:rFonts w:ascii="Arial" w:eastAsia="Calibri" w:hAnsi="Arial" w:cs="Arial"/>
                <w:b/>
                <w:kern w:val="2"/>
                <w:sz w:val="20"/>
                <w:szCs w:val="20"/>
                <w:lang w:val="en-IN"/>
              </w:rPr>
              <w:t>Author’s Feedback</w:t>
            </w:r>
            <w:r w:rsidRPr="007D4FCE">
              <w:rPr>
                <w:rFonts w:ascii="Arial" w:eastAsia="Calibri" w:hAnsi="Arial" w:cs="Arial"/>
                <w:kern w:val="2"/>
                <w:sz w:val="20"/>
                <w:szCs w:val="20"/>
                <w:lang w:val="en-IN"/>
              </w:rPr>
              <w:t xml:space="preserve"> (It is mandatory that authors should write his/her feedback here)</w:t>
            </w:r>
          </w:p>
          <w:p w:rsidR="00B96333" w:rsidRPr="007D4FCE" w:rsidRDefault="00B96333" w:rsidP="0078397C">
            <w:pPr>
              <w:keepNext/>
              <w:outlineLvl w:val="1"/>
              <w:rPr>
                <w:rFonts w:ascii="Arial" w:eastAsia="MS Mincho" w:hAnsi="Arial" w:cs="Arial"/>
                <w:bCs/>
                <w:sz w:val="20"/>
                <w:szCs w:val="20"/>
                <w:lang w:val="en-GB"/>
              </w:rPr>
            </w:pPr>
          </w:p>
        </w:tc>
      </w:tr>
      <w:tr w:rsidR="00B96333" w:rsidRPr="007D4FCE" w:rsidTr="0078397C">
        <w:trPr>
          <w:trHeight w:val="890"/>
        </w:trPr>
        <w:tc>
          <w:tcPr>
            <w:tcW w:w="1615" w:type="pct"/>
            <w:noWrap/>
            <w:tcMar>
              <w:top w:w="0" w:type="dxa"/>
              <w:left w:w="108" w:type="dxa"/>
              <w:bottom w:w="0" w:type="dxa"/>
              <w:right w:w="108" w:type="dxa"/>
            </w:tcMar>
            <w:vAlign w:val="center"/>
          </w:tcPr>
          <w:p w:rsidR="00B96333" w:rsidRPr="007D4FCE" w:rsidRDefault="00B96333" w:rsidP="0078397C">
            <w:pPr>
              <w:rPr>
                <w:rFonts w:ascii="Arial" w:eastAsia="Arial Unicode MS" w:hAnsi="Arial" w:cs="Arial"/>
                <w:b/>
                <w:sz w:val="20"/>
                <w:szCs w:val="20"/>
                <w:lang w:val="en-GB"/>
              </w:rPr>
            </w:pPr>
            <w:r w:rsidRPr="007D4FCE">
              <w:rPr>
                <w:rFonts w:ascii="Arial" w:eastAsia="Arial Unicode MS" w:hAnsi="Arial" w:cs="Arial"/>
                <w:b/>
                <w:sz w:val="20"/>
                <w:szCs w:val="20"/>
                <w:lang w:val="en-GB"/>
              </w:rPr>
              <w:t xml:space="preserve">Are there ethical issues in this manuscript? </w:t>
            </w:r>
          </w:p>
          <w:p w:rsidR="00B96333" w:rsidRPr="007D4FCE" w:rsidRDefault="00B96333" w:rsidP="0078397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B96333" w:rsidRPr="007D4FCE" w:rsidRDefault="00B96333" w:rsidP="0078397C">
            <w:pPr>
              <w:rPr>
                <w:rFonts w:ascii="Arial" w:eastAsia="Arial Unicode MS" w:hAnsi="Arial" w:cs="Arial"/>
                <w:i/>
                <w:iCs/>
                <w:sz w:val="20"/>
                <w:szCs w:val="20"/>
                <w:u w:val="single"/>
                <w:lang w:val="en-GB"/>
              </w:rPr>
            </w:pPr>
            <w:r w:rsidRPr="007D4FCE">
              <w:rPr>
                <w:rFonts w:ascii="Arial" w:eastAsia="Arial Unicode MS" w:hAnsi="Arial" w:cs="Arial"/>
                <w:i/>
                <w:iCs/>
                <w:sz w:val="20"/>
                <w:szCs w:val="20"/>
                <w:u w:val="single"/>
                <w:lang w:val="en-GB"/>
              </w:rPr>
              <w:t>(If yes, Kindly please write down the ethical issues here in details)</w:t>
            </w:r>
          </w:p>
          <w:p w:rsidR="00B96333" w:rsidRPr="007D4FCE" w:rsidRDefault="00B96333" w:rsidP="0078397C">
            <w:pPr>
              <w:rPr>
                <w:rFonts w:ascii="Arial" w:eastAsia="Arial Unicode MS" w:hAnsi="Arial" w:cs="Arial"/>
                <w:sz w:val="20"/>
                <w:szCs w:val="20"/>
                <w:lang w:val="en-GB"/>
              </w:rPr>
            </w:pPr>
          </w:p>
        </w:tc>
        <w:tc>
          <w:tcPr>
            <w:tcW w:w="1691" w:type="pct"/>
            <w:vAlign w:val="center"/>
          </w:tcPr>
          <w:p w:rsidR="00B96333" w:rsidRPr="007D4FCE" w:rsidRDefault="00B96333" w:rsidP="0078397C">
            <w:pPr>
              <w:rPr>
                <w:rFonts w:ascii="Arial" w:eastAsia="Arial Unicode MS" w:hAnsi="Arial" w:cs="Arial"/>
                <w:sz w:val="20"/>
                <w:szCs w:val="20"/>
                <w:lang w:val="en-GB"/>
              </w:rPr>
            </w:pPr>
          </w:p>
          <w:p w:rsidR="00B96333" w:rsidRPr="007D4FCE" w:rsidRDefault="001D2864" w:rsidP="0078397C">
            <w:pPr>
              <w:rPr>
                <w:rFonts w:ascii="Arial" w:eastAsia="Arial Unicode MS" w:hAnsi="Arial" w:cs="Arial"/>
                <w:sz w:val="20"/>
                <w:szCs w:val="20"/>
                <w:lang w:val="en-GB"/>
              </w:rPr>
            </w:pPr>
            <w:r w:rsidRPr="007D4FCE">
              <w:rPr>
                <w:rFonts w:ascii="Arial" w:eastAsia="Arial Unicode MS" w:hAnsi="Arial" w:cs="Arial"/>
                <w:sz w:val="20"/>
                <w:szCs w:val="20"/>
                <w:lang w:val="en-GB"/>
              </w:rPr>
              <w:t>NO</w:t>
            </w:r>
          </w:p>
          <w:p w:rsidR="00B96333" w:rsidRPr="007D4FCE" w:rsidRDefault="00B96333" w:rsidP="0078397C">
            <w:pPr>
              <w:rPr>
                <w:rFonts w:ascii="Arial" w:eastAsia="Arial Unicode MS" w:hAnsi="Arial" w:cs="Arial"/>
                <w:sz w:val="20"/>
                <w:szCs w:val="20"/>
                <w:lang w:val="en-GB"/>
              </w:rPr>
            </w:pPr>
          </w:p>
        </w:tc>
      </w:tr>
      <w:bookmarkEnd w:id="2"/>
    </w:tbl>
    <w:p w:rsidR="00B96333" w:rsidRPr="007D4FCE" w:rsidRDefault="00B96333" w:rsidP="00B96333">
      <w:pPr>
        <w:rPr>
          <w:rFonts w:ascii="Arial" w:hAnsi="Arial" w:cs="Arial"/>
          <w:sz w:val="20"/>
          <w:szCs w:val="20"/>
        </w:rPr>
      </w:pPr>
    </w:p>
    <w:p w:rsidR="00B96333" w:rsidRPr="007D4FCE" w:rsidRDefault="00B96333" w:rsidP="00B96333">
      <w:pPr>
        <w:rPr>
          <w:rFonts w:ascii="Arial" w:hAnsi="Arial" w:cs="Arial"/>
          <w:sz w:val="20"/>
          <w:szCs w:val="20"/>
        </w:rPr>
      </w:pPr>
    </w:p>
    <w:p w:rsidR="00B96333" w:rsidRPr="007D4FCE" w:rsidRDefault="00B96333" w:rsidP="00B96333">
      <w:pPr>
        <w:rPr>
          <w:rFonts w:ascii="Arial" w:hAnsi="Arial" w:cs="Arial"/>
          <w:bCs/>
          <w:sz w:val="20"/>
          <w:szCs w:val="20"/>
          <w:u w:val="single"/>
          <w:lang w:val="en-GB"/>
        </w:rPr>
      </w:pPr>
    </w:p>
    <w:bookmarkEnd w:id="3"/>
    <w:p w:rsidR="00B96333" w:rsidRPr="007D4FCE" w:rsidRDefault="00B96333" w:rsidP="00B96333">
      <w:pPr>
        <w:rPr>
          <w:rFonts w:ascii="Arial" w:hAnsi="Arial" w:cs="Arial"/>
          <w:sz w:val="20"/>
          <w:szCs w:val="20"/>
        </w:rPr>
      </w:pPr>
    </w:p>
    <w:p w:rsidR="008913D5" w:rsidRPr="007D4FCE" w:rsidRDefault="008913D5" w:rsidP="00B96333">
      <w:pPr>
        <w:pStyle w:val="BodyText"/>
        <w:rPr>
          <w:rFonts w:ascii="Arial" w:hAnsi="Arial" w:cs="Arial"/>
          <w:sz w:val="20"/>
          <w:szCs w:val="20"/>
          <w:lang w:val="en-GB"/>
        </w:rPr>
      </w:pPr>
    </w:p>
    <w:sectPr w:rsidR="008913D5" w:rsidRPr="007D4FCE"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DE1" w:rsidRPr="0000007A" w:rsidRDefault="004C0DE1" w:rsidP="0099583E">
      <w:r>
        <w:separator/>
      </w:r>
    </w:p>
  </w:endnote>
  <w:endnote w:type="continuationSeparator" w:id="1">
    <w:p w:rsidR="004C0DE1" w:rsidRPr="0000007A" w:rsidRDefault="004C0DE1"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sig w:usb0="00000000" w:usb1="00000000" w:usb2="00000000" w:usb3="00000000" w:csb0="00000000"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DE1" w:rsidRPr="0000007A" w:rsidRDefault="004C0DE1" w:rsidP="0099583E">
      <w:r>
        <w:separator/>
      </w:r>
    </w:p>
  </w:footnote>
  <w:footnote w:type="continuationSeparator" w:id="1">
    <w:p w:rsidR="004C0DE1" w:rsidRPr="0000007A" w:rsidRDefault="004C0DE1"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BEC29A3"/>
    <w:multiLevelType w:val="hybridMultilevel"/>
    <w:tmpl w:val="42D8BA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E4471A"/>
    <w:multiLevelType w:val="hybridMultilevel"/>
    <w:tmpl w:val="78B2C5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6BFA23B0"/>
    <w:multiLevelType w:val="hybridMultilevel"/>
    <w:tmpl w:val="AF48D8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0"/>
  </w:num>
  <w:num w:numId="3">
    <w:abstractNumId w:val="9"/>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00007A"/>
    <w:rsid w:val="0000007A"/>
    <w:rsid w:val="00006187"/>
    <w:rsid w:val="00010403"/>
    <w:rsid w:val="00012C8B"/>
    <w:rsid w:val="00021981"/>
    <w:rsid w:val="000234E1"/>
    <w:rsid w:val="0002598E"/>
    <w:rsid w:val="00037D52"/>
    <w:rsid w:val="000450FC"/>
    <w:rsid w:val="000558F6"/>
    <w:rsid w:val="00056CB0"/>
    <w:rsid w:val="000577C2"/>
    <w:rsid w:val="0006257C"/>
    <w:rsid w:val="000640D5"/>
    <w:rsid w:val="00084D7C"/>
    <w:rsid w:val="00091112"/>
    <w:rsid w:val="000936AC"/>
    <w:rsid w:val="00095A59"/>
    <w:rsid w:val="000A2134"/>
    <w:rsid w:val="000A6F41"/>
    <w:rsid w:val="000B4EE5"/>
    <w:rsid w:val="000B74A1"/>
    <w:rsid w:val="000B757E"/>
    <w:rsid w:val="000C0837"/>
    <w:rsid w:val="000C3B7E"/>
    <w:rsid w:val="00100577"/>
    <w:rsid w:val="00101322"/>
    <w:rsid w:val="0010286F"/>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84F"/>
    <w:rsid w:val="001B0C63"/>
    <w:rsid w:val="001D2864"/>
    <w:rsid w:val="001D3A1D"/>
    <w:rsid w:val="001E4B3D"/>
    <w:rsid w:val="001F24FF"/>
    <w:rsid w:val="001F2913"/>
    <w:rsid w:val="001F707F"/>
    <w:rsid w:val="002006CD"/>
    <w:rsid w:val="002011F3"/>
    <w:rsid w:val="00201B85"/>
    <w:rsid w:val="00202E80"/>
    <w:rsid w:val="002038AC"/>
    <w:rsid w:val="002105F7"/>
    <w:rsid w:val="00220111"/>
    <w:rsid w:val="0022369C"/>
    <w:rsid w:val="002320EB"/>
    <w:rsid w:val="0023696A"/>
    <w:rsid w:val="002422CB"/>
    <w:rsid w:val="00245E23"/>
    <w:rsid w:val="0025366D"/>
    <w:rsid w:val="00254F80"/>
    <w:rsid w:val="0025569A"/>
    <w:rsid w:val="00262634"/>
    <w:rsid w:val="002643B3"/>
    <w:rsid w:val="002741EB"/>
    <w:rsid w:val="00274C1E"/>
    <w:rsid w:val="00275984"/>
    <w:rsid w:val="00280EC9"/>
    <w:rsid w:val="00291D08"/>
    <w:rsid w:val="00293482"/>
    <w:rsid w:val="002941C8"/>
    <w:rsid w:val="002C43DF"/>
    <w:rsid w:val="002D7EA9"/>
    <w:rsid w:val="002E1211"/>
    <w:rsid w:val="002E2339"/>
    <w:rsid w:val="002E6D86"/>
    <w:rsid w:val="002F6935"/>
    <w:rsid w:val="00301519"/>
    <w:rsid w:val="00312559"/>
    <w:rsid w:val="00316AD6"/>
    <w:rsid w:val="003204B8"/>
    <w:rsid w:val="0033692F"/>
    <w:rsid w:val="003415DA"/>
    <w:rsid w:val="00346223"/>
    <w:rsid w:val="0035552D"/>
    <w:rsid w:val="00390105"/>
    <w:rsid w:val="003A04E7"/>
    <w:rsid w:val="003A4991"/>
    <w:rsid w:val="003A6E1A"/>
    <w:rsid w:val="003B2172"/>
    <w:rsid w:val="003E2EAA"/>
    <w:rsid w:val="003E746A"/>
    <w:rsid w:val="003F6529"/>
    <w:rsid w:val="0042465A"/>
    <w:rsid w:val="004356CC"/>
    <w:rsid w:val="00435B36"/>
    <w:rsid w:val="0043634C"/>
    <w:rsid w:val="00442B24"/>
    <w:rsid w:val="0044444D"/>
    <w:rsid w:val="0044519B"/>
    <w:rsid w:val="00445B35"/>
    <w:rsid w:val="00446659"/>
    <w:rsid w:val="00452039"/>
    <w:rsid w:val="00457AB1"/>
    <w:rsid w:val="00457BC0"/>
    <w:rsid w:val="00461EA2"/>
    <w:rsid w:val="00462996"/>
    <w:rsid w:val="00463032"/>
    <w:rsid w:val="004674B4"/>
    <w:rsid w:val="004703D4"/>
    <w:rsid w:val="00470C99"/>
    <w:rsid w:val="004A0241"/>
    <w:rsid w:val="004B4CAD"/>
    <w:rsid w:val="004B4FDC"/>
    <w:rsid w:val="004C0DE1"/>
    <w:rsid w:val="004C3DF1"/>
    <w:rsid w:val="004D2E36"/>
    <w:rsid w:val="004D3160"/>
    <w:rsid w:val="004F4AB0"/>
    <w:rsid w:val="00503AB6"/>
    <w:rsid w:val="005047C5"/>
    <w:rsid w:val="0050573A"/>
    <w:rsid w:val="00510920"/>
    <w:rsid w:val="00521812"/>
    <w:rsid w:val="00523D2C"/>
    <w:rsid w:val="00531C82"/>
    <w:rsid w:val="005339A8"/>
    <w:rsid w:val="00533FC1"/>
    <w:rsid w:val="00534E48"/>
    <w:rsid w:val="0054564B"/>
    <w:rsid w:val="00545A13"/>
    <w:rsid w:val="00546343"/>
    <w:rsid w:val="00557CD3"/>
    <w:rsid w:val="00560D3C"/>
    <w:rsid w:val="00566C31"/>
    <w:rsid w:val="00567DE0"/>
    <w:rsid w:val="005735A5"/>
    <w:rsid w:val="005A5BE0"/>
    <w:rsid w:val="005B12E0"/>
    <w:rsid w:val="005C25A0"/>
    <w:rsid w:val="005D063C"/>
    <w:rsid w:val="005D230D"/>
    <w:rsid w:val="005D6648"/>
    <w:rsid w:val="005D6E69"/>
    <w:rsid w:val="00602F7D"/>
    <w:rsid w:val="006032F4"/>
    <w:rsid w:val="00605952"/>
    <w:rsid w:val="00620677"/>
    <w:rsid w:val="00624032"/>
    <w:rsid w:val="00645A56"/>
    <w:rsid w:val="006532DF"/>
    <w:rsid w:val="0065579D"/>
    <w:rsid w:val="00663792"/>
    <w:rsid w:val="0067046C"/>
    <w:rsid w:val="0067561E"/>
    <w:rsid w:val="00676845"/>
    <w:rsid w:val="00680547"/>
    <w:rsid w:val="0068446F"/>
    <w:rsid w:val="0068743B"/>
    <w:rsid w:val="006927A1"/>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97C"/>
    <w:rsid w:val="007948CB"/>
    <w:rsid w:val="00797EBF"/>
    <w:rsid w:val="007B1099"/>
    <w:rsid w:val="007B57D1"/>
    <w:rsid w:val="007B6E18"/>
    <w:rsid w:val="007C32B9"/>
    <w:rsid w:val="007D0246"/>
    <w:rsid w:val="007D4FCE"/>
    <w:rsid w:val="007E299A"/>
    <w:rsid w:val="007F5873"/>
    <w:rsid w:val="007F6A1D"/>
    <w:rsid w:val="00806382"/>
    <w:rsid w:val="008137A0"/>
    <w:rsid w:val="00815F94"/>
    <w:rsid w:val="0082130C"/>
    <w:rsid w:val="008224E2"/>
    <w:rsid w:val="00825DC9"/>
    <w:rsid w:val="0082676D"/>
    <w:rsid w:val="00831055"/>
    <w:rsid w:val="008345B8"/>
    <w:rsid w:val="008423BB"/>
    <w:rsid w:val="00846F1F"/>
    <w:rsid w:val="0087201B"/>
    <w:rsid w:val="00877F10"/>
    <w:rsid w:val="00882091"/>
    <w:rsid w:val="00890078"/>
    <w:rsid w:val="008913D5"/>
    <w:rsid w:val="00893E75"/>
    <w:rsid w:val="008C0F28"/>
    <w:rsid w:val="008C2778"/>
    <w:rsid w:val="008C2F62"/>
    <w:rsid w:val="008D020E"/>
    <w:rsid w:val="008D1117"/>
    <w:rsid w:val="008D15A4"/>
    <w:rsid w:val="008F36E4"/>
    <w:rsid w:val="009004C1"/>
    <w:rsid w:val="00933C8B"/>
    <w:rsid w:val="009553EC"/>
    <w:rsid w:val="0097330E"/>
    <w:rsid w:val="00974330"/>
    <w:rsid w:val="0097498C"/>
    <w:rsid w:val="00982766"/>
    <w:rsid w:val="009852C4"/>
    <w:rsid w:val="00985F26"/>
    <w:rsid w:val="00994ED7"/>
    <w:rsid w:val="0099583E"/>
    <w:rsid w:val="009A0242"/>
    <w:rsid w:val="009A59ED"/>
    <w:rsid w:val="009B5AA8"/>
    <w:rsid w:val="009C191B"/>
    <w:rsid w:val="009C33E3"/>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3D1E"/>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3856"/>
    <w:rsid w:val="00B356AF"/>
    <w:rsid w:val="00B61730"/>
    <w:rsid w:val="00B62087"/>
    <w:rsid w:val="00B62F41"/>
    <w:rsid w:val="00B73785"/>
    <w:rsid w:val="00B755A3"/>
    <w:rsid w:val="00B760E1"/>
    <w:rsid w:val="00B807F8"/>
    <w:rsid w:val="00B8540E"/>
    <w:rsid w:val="00B858FF"/>
    <w:rsid w:val="00B91749"/>
    <w:rsid w:val="00B96333"/>
    <w:rsid w:val="00BA1AB3"/>
    <w:rsid w:val="00BA6421"/>
    <w:rsid w:val="00BB34E6"/>
    <w:rsid w:val="00BB4FEC"/>
    <w:rsid w:val="00BC402F"/>
    <w:rsid w:val="00BD27BA"/>
    <w:rsid w:val="00BE13EF"/>
    <w:rsid w:val="00BE40A5"/>
    <w:rsid w:val="00BE6454"/>
    <w:rsid w:val="00BF078F"/>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12F1"/>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0A42"/>
    <w:rsid w:val="00DA41F5"/>
    <w:rsid w:val="00DA55CE"/>
    <w:rsid w:val="00DB5B54"/>
    <w:rsid w:val="00DB7E1B"/>
    <w:rsid w:val="00DC1D81"/>
    <w:rsid w:val="00DC2593"/>
    <w:rsid w:val="00E37766"/>
    <w:rsid w:val="00E451EA"/>
    <w:rsid w:val="00E53E52"/>
    <w:rsid w:val="00E543F8"/>
    <w:rsid w:val="00E57F4B"/>
    <w:rsid w:val="00E6301B"/>
    <w:rsid w:val="00E63889"/>
    <w:rsid w:val="00E65EB7"/>
    <w:rsid w:val="00E71C8D"/>
    <w:rsid w:val="00E72360"/>
    <w:rsid w:val="00E972A7"/>
    <w:rsid w:val="00EA2839"/>
    <w:rsid w:val="00EB3E91"/>
    <w:rsid w:val="00EC37F9"/>
    <w:rsid w:val="00EC6894"/>
    <w:rsid w:val="00ED5A36"/>
    <w:rsid w:val="00ED6B12"/>
    <w:rsid w:val="00EE0D3E"/>
    <w:rsid w:val="00EE0E53"/>
    <w:rsid w:val="00EF326D"/>
    <w:rsid w:val="00EF53FE"/>
    <w:rsid w:val="00F245A7"/>
    <w:rsid w:val="00F2643C"/>
    <w:rsid w:val="00F3295A"/>
    <w:rsid w:val="00F331E3"/>
    <w:rsid w:val="00F34D8E"/>
    <w:rsid w:val="00F3669D"/>
    <w:rsid w:val="00F405F8"/>
    <w:rsid w:val="00F41154"/>
    <w:rsid w:val="00F4700F"/>
    <w:rsid w:val="00F51F7F"/>
    <w:rsid w:val="00F573EA"/>
    <w:rsid w:val="00F57E9D"/>
    <w:rsid w:val="00F7428B"/>
    <w:rsid w:val="00FA6528"/>
    <w:rsid w:val="00FC2E17"/>
    <w:rsid w:val="00FC6387"/>
    <w:rsid w:val="00FC6802"/>
    <w:rsid w:val="00FD2080"/>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US" w:bidi="kn-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3385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706249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33298941">
      <w:bodyDiv w:val="1"/>
      <w:marLeft w:val="0"/>
      <w:marRight w:val="0"/>
      <w:marTop w:val="0"/>
      <w:marBottom w:val="0"/>
      <w:divBdr>
        <w:top w:val="none" w:sz="0" w:space="0" w:color="auto"/>
        <w:left w:val="none" w:sz="0" w:space="0" w:color="auto"/>
        <w:bottom w:val="none" w:sz="0" w:space="0" w:color="auto"/>
        <w:right w:val="none" w:sz="0" w:space="0" w:color="auto"/>
      </w:divBdr>
    </w:div>
    <w:div w:id="1584073755">
      <w:bodyDiv w:val="1"/>
      <w:marLeft w:val="0"/>
      <w:marRight w:val="0"/>
      <w:marTop w:val="0"/>
      <w:marBottom w:val="0"/>
      <w:divBdr>
        <w:top w:val="none" w:sz="0" w:space="0" w:color="auto"/>
        <w:left w:val="none" w:sz="0" w:space="0" w:color="auto"/>
        <w:bottom w:val="none" w:sz="0" w:space="0" w:color="auto"/>
        <w:right w:val="none" w:sz="0" w:space="0" w:color="auto"/>
      </w:divBdr>
    </w:div>
    <w:div w:id="189708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E7FD-3502-49DD-BE4B-5DB0D89E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1135</cp:lastModifiedBy>
  <cp:revision>3</cp:revision>
  <dcterms:created xsi:type="dcterms:W3CDTF">2025-10-20T07:59:00Z</dcterms:created>
  <dcterms:modified xsi:type="dcterms:W3CDTF">2025-10-20T13:00:00Z</dcterms:modified>
</cp:coreProperties>
</file>