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6C8D1" w14:textId="77777777" w:rsidR="006A6487" w:rsidRPr="00C42016" w:rsidRDefault="006A6487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6A6487" w:rsidRPr="00C42016" w14:paraId="57A91639" w14:textId="77777777">
        <w:trPr>
          <w:trHeight w:val="290"/>
        </w:trPr>
        <w:tc>
          <w:tcPr>
            <w:tcW w:w="5167" w:type="dxa"/>
          </w:tcPr>
          <w:p w14:paraId="7372CE11" w14:textId="77777777" w:rsidR="006A6487" w:rsidRPr="00C42016" w:rsidRDefault="00E6052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42016">
              <w:rPr>
                <w:rFonts w:ascii="Arial" w:hAnsi="Arial" w:cs="Arial"/>
                <w:sz w:val="20"/>
                <w:szCs w:val="20"/>
              </w:rPr>
              <w:t>Journal</w:t>
            </w:r>
            <w:r w:rsidRPr="00C4201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</w:tcPr>
          <w:p w14:paraId="165861B5" w14:textId="77777777" w:rsidR="006A6487" w:rsidRPr="00C42016" w:rsidRDefault="00E60526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C42016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Asian</w:t>
            </w:r>
            <w:r w:rsidRPr="00C42016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C42016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C42016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C42016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Pr="00C42016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C42016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Advanced</w:t>
            </w:r>
            <w:r w:rsidRPr="00C42016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C42016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Research</w:t>
            </w:r>
            <w:r w:rsidRPr="00C42016">
              <w:rPr>
                <w:rFonts w:ascii="Arial" w:hAnsi="Arial" w:cs="Arial"/>
                <w:b/>
                <w:color w:val="0000FF"/>
                <w:spacing w:val="-3"/>
                <w:sz w:val="20"/>
                <w:szCs w:val="20"/>
                <w:u w:val="single" w:color="0000FF"/>
              </w:rPr>
              <w:t xml:space="preserve"> </w:t>
            </w:r>
            <w:r w:rsidRPr="00C42016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and</w:t>
            </w:r>
            <w:r w:rsidRPr="00C42016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C42016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Reports</w:t>
            </w:r>
          </w:p>
        </w:tc>
      </w:tr>
      <w:tr w:rsidR="006A6487" w:rsidRPr="00C42016" w14:paraId="4DA2B4F9" w14:textId="77777777">
        <w:trPr>
          <w:trHeight w:val="290"/>
        </w:trPr>
        <w:tc>
          <w:tcPr>
            <w:tcW w:w="5167" w:type="dxa"/>
          </w:tcPr>
          <w:p w14:paraId="0CC66EC3" w14:textId="77777777" w:rsidR="006A6487" w:rsidRPr="00C42016" w:rsidRDefault="00E6052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42016">
              <w:rPr>
                <w:rFonts w:ascii="Arial" w:hAnsi="Arial" w:cs="Arial"/>
                <w:sz w:val="20"/>
                <w:szCs w:val="20"/>
              </w:rPr>
              <w:t>Manuscript</w:t>
            </w:r>
            <w:r w:rsidRPr="00C42016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14:paraId="3393F174" w14:textId="77777777" w:rsidR="006A6487" w:rsidRPr="00C42016" w:rsidRDefault="00E60526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C42016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Ms_AJARR_144944</w:t>
            </w:r>
          </w:p>
        </w:tc>
      </w:tr>
      <w:tr w:rsidR="006A6487" w:rsidRPr="00C42016" w14:paraId="01A89A85" w14:textId="77777777">
        <w:trPr>
          <w:trHeight w:val="650"/>
        </w:trPr>
        <w:tc>
          <w:tcPr>
            <w:tcW w:w="5167" w:type="dxa"/>
          </w:tcPr>
          <w:p w14:paraId="76059962" w14:textId="77777777" w:rsidR="006A6487" w:rsidRPr="00C42016" w:rsidRDefault="00E6052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42016">
              <w:rPr>
                <w:rFonts w:ascii="Arial" w:hAnsi="Arial" w:cs="Arial"/>
                <w:sz w:val="20"/>
                <w:szCs w:val="20"/>
              </w:rPr>
              <w:t>Title</w:t>
            </w:r>
            <w:r w:rsidRPr="00C4201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of</w:t>
            </w:r>
            <w:r w:rsidRPr="00C4201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the</w:t>
            </w:r>
            <w:r w:rsidRPr="00C4201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8" w:type="dxa"/>
          </w:tcPr>
          <w:p w14:paraId="4FDA3824" w14:textId="77777777" w:rsidR="006A6487" w:rsidRPr="00C42016" w:rsidRDefault="00E60526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C42016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r w:rsidRPr="00C4201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4201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Heavy</w:t>
            </w:r>
            <w:r w:rsidRPr="00C4201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Metal</w:t>
            </w:r>
            <w:r w:rsidRPr="00C4201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Contamination</w:t>
            </w:r>
            <w:r w:rsidRPr="00C4201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4201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C4201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4201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Sediment</w:t>
            </w:r>
            <w:r w:rsidRPr="00C4201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C4201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Odo</w:t>
            </w:r>
            <w:r w:rsidRPr="00C4201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Oba</w:t>
            </w:r>
            <w:r w:rsidRPr="00C4201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River</w:t>
            </w:r>
            <w:r w:rsidRPr="00C4201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Tributaries</w:t>
            </w:r>
            <w:r w:rsidRPr="00C4201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4201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C42016">
              <w:rPr>
                <w:rFonts w:ascii="Arial" w:hAnsi="Arial" w:cs="Arial"/>
                <w:b/>
                <w:sz w:val="20"/>
                <w:szCs w:val="20"/>
              </w:rPr>
              <w:t>Ogbomoso</w:t>
            </w:r>
            <w:proofErr w:type="spellEnd"/>
            <w:r w:rsidRPr="00C42016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C4201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pacing w:val="-2"/>
                <w:sz w:val="20"/>
                <w:szCs w:val="20"/>
              </w:rPr>
              <w:t>Nigeria</w:t>
            </w:r>
          </w:p>
        </w:tc>
      </w:tr>
      <w:tr w:rsidR="006A6487" w:rsidRPr="00C42016" w14:paraId="1A5FDB64" w14:textId="77777777">
        <w:trPr>
          <w:trHeight w:val="333"/>
        </w:trPr>
        <w:tc>
          <w:tcPr>
            <w:tcW w:w="5167" w:type="dxa"/>
          </w:tcPr>
          <w:p w14:paraId="3C3C80D6" w14:textId="77777777" w:rsidR="006A6487" w:rsidRPr="00C42016" w:rsidRDefault="00E6052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42016">
              <w:rPr>
                <w:rFonts w:ascii="Arial" w:hAnsi="Arial" w:cs="Arial"/>
                <w:sz w:val="20"/>
                <w:szCs w:val="20"/>
              </w:rPr>
              <w:t>Type</w:t>
            </w:r>
            <w:r w:rsidRPr="00C4201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of</w:t>
            </w:r>
            <w:r w:rsidRPr="00C4201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the</w:t>
            </w:r>
            <w:r w:rsidRPr="00C4201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8" w:type="dxa"/>
          </w:tcPr>
          <w:p w14:paraId="78276523" w14:textId="77777777" w:rsidR="006A6487" w:rsidRPr="00C42016" w:rsidRDefault="00E60526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C42016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C4201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pacing w:val="-2"/>
                <w:sz w:val="20"/>
                <w:szCs w:val="20"/>
              </w:rPr>
              <w:t>Paper</w:t>
            </w:r>
          </w:p>
        </w:tc>
      </w:tr>
    </w:tbl>
    <w:p w14:paraId="6F42F536" w14:textId="77777777" w:rsidR="006A6487" w:rsidRPr="00C42016" w:rsidRDefault="006A6487">
      <w:pPr>
        <w:spacing w:before="10"/>
        <w:rPr>
          <w:rFonts w:ascii="Arial" w:hAnsi="Arial" w:cs="Arial"/>
          <w:sz w:val="20"/>
          <w:szCs w:val="20"/>
        </w:rPr>
      </w:pPr>
    </w:p>
    <w:p w14:paraId="76C61585" w14:textId="77777777" w:rsidR="006A6487" w:rsidRPr="00C42016" w:rsidRDefault="00E60526">
      <w:pPr>
        <w:pStyle w:val="BodyText"/>
        <w:spacing w:before="1"/>
        <w:ind w:left="165"/>
        <w:rPr>
          <w:rFonts w:ascii="Arial" w:hAnsi="Arial" w:cs="Arial"/>
        </w:rPr>
      </w:pPr>
      <w:r w:rsidRPr="00C42016">
        <w:rPr>
          <w:rFonts w:ascii="Arial" w:hAnsi="Arial" w:cs="Arial"/>
          <w:color w:val="000000"/>
          <w:highlight w:val="yellow"/>
        </w:rPr>
        <w:t>PART</w:t>
      </w:r>
      <w:r w:rsidRPr="00C42016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C42016">
        <w:rPr>
          <w:rFonts w:ascii="Arial" w:hAnsi="Arial" w:cs="Arial"/>
          <w:color w:val="000000"/>
          <w:highlight w:val="yellow"/>
        </w:rPr>
        <w:t>1:</w:t>
      </w:r>
      <w:r w:rsidRPr="00C42016">
        <w:rPr>
          <w:rFonts w:ascii="Arial" w:hAnsi="Arial" w:cs="Arial"/>
          <w:color w:val="000000"/>
          <w:spacing w:val="-1"/>
        </w:rPr>
        <w:t xml:space="preserve"> </w:t>
      </w:r>
      <w:r w:rsidRPr="00C42016">
        <w:rPr>
          <w:rFonts w:ascii="Arial" w:hAnsi="Arial" w:cs="Arial"/>
          <w:color w:val="000000"/>
          <w:spacing w:val="-2"/>
        </w:rPr>
        <w:t>Comments</w:t>
      </w:r>
    </w:p>
    <w:p w14:paraId="283487BA" w14:textId="77777777" w:rsidR="006A6487" w:rsidRPr="00C42016" w:rsidRDefault="006A6487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5"/>
        <w:gridCol w:w="6444"/>
      </w:tblGrid>
      <w:tr w:rsidR="006A6487" w:rsidRPr="00C42016" w14:paraId="2158A088" w14:textId="77777777">
        <w:trPr>
          <w:trHeight w:val="964"/>
        </w:trPr>
        <w:tc>
          <w:tcPr>
            <w:tcW w:w="5352" w:type="dxa"/>
          </w:tcPr>
          <w:p w14:paraId="0247C084" w14:textId="77777777" w:rsidR="006A6487" w:rsidRPr="00C42016" w:rsidRDefault="006A648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5" w:type="dxa"/>
          </w:tcPr>
          <w:p w14:paraId="15B1488B" w14:textId="77777777" w:rsidR="006A6487" w:rsidRPr="00C42016" w:rsidRDefault="00E6052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4201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4201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D38C601" w14:textId="77777777" w:rsidR="006A6487" w:rsidRPr="00C42016" w:rsidRDefault="00E60526">
            <w:pPr>
              <w:pStyle w:val="TableParagraph"/>
              <w:ind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C4201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C4201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C4201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C4201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4201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C4201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4201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C4201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4201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C4201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C4201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C4201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C4201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C4201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4201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C4201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4201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C4201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4201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C4201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C4201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C4201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4201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C4201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C4201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C4201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1610E61D" w14:textId="77777777" w:rsidR="006A6487" w:rsidRPr="00C42016" w:rsidRDefault="00E60526">
            <w:pPr>
              <w:pStyle w:val="TableParagraph"/>
              <w:spacing w:line="254" w:lineRule="auto"/>
              <w:ind w:right="733"/>
              <w:rPr>
                <w:rFonts w:ascii="Arial" w:hAnsi="Arial" w:cs="Arial"/>
                <w:sz w:val="20"/>
                <w:szCs w:val="20"/>
              </w:rPr>
            </w:pPr>
            <w:r w:rsidRPr="00C42016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4201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C4201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(It</w:t>
            </w:r>
            <w:r w:rsidRPr="00C4201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is</w:t>
            </w:r>
            <w:r w:rsidRPr="00C4201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mandatory</w:t>
            </w:r>
            <w:r w:rsidRPr="00C4201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that</w:t>
            </w:r>
            <w:r w:rsidRPr="00C4201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authors</w:t>
            </w:r>
            <w:r w:rsidRPr="00C4201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should</w:t>
            </w:r>
            <w:r w:rsidRPr="00C4201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write</w:t>
            </w:r>
            <w:r w:rsidRPr="00C4201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6A6487" w:rsidRPr="00C42016" w14:paraId="4A2A7140" w14:textId="77777777">
        <w:trPr>
          <w:trHeight w:val="1264"/>
        </w:trPr>
        <w:tc>
          <w:tcPr>
            <w:tcW w:w="5352" w:type="dxa"/>
          </w:tcPr>
          <w:p w14:paraId="60134B82" w14:textId="77777777" w:rsidR="006A6487" w:rsidRPr="00C42016" w:rsidRDefault="00E60526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C4201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4201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4201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4201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C4201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4201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C4201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4201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C42016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5" w:type="dxa"/>
          </w:tcPr>
          <w:p w14:paraId="5F44ACB7" w14:textId="77777777" w:rsidR="006A6487" w:rsidRPr="00C42016" w:rsidRDefault="00E60526">
            <w:pPr>
              <w:pStyle w:val="TableParagraph"/>
              <w:ind w:right="4"/>
              <w:rPr>
                <w:rFonts w:ascii="Arial" w:hAnsi="Arial" w:cs="Arial"/>
                <w:sz w:val="20"/>
                <w:szCs w:val="20"/>
              </w:rPr>
            </w:pPr>
            <w:r w:rsidRPr="00C42016">
              <w:rPr>
                <w:rFonts w:ascii="Arial" w:hAnsi="Arial" w:cs="Arial"/>
                <w:sz w:val="20"/>
                <w:szCs w:val="20"/>
              </w:rPr>
              <w:t>The</w:t>
            </w:r>
            <w:r w:rsidRPr="00C4201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assessment</w:t>
            </w:r>
            <w:r w:rsidRPr="00C4201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of</w:t>
            </w:r>
            <w:r w:rsidRPr="00C4201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heavy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metal</w:t>
            </w:r>
            <w:r w:rsidRPr="00C4201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contamination</w:t>
            </w:r>
            <w:r w:rsidRPr="00C4201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in</w:t>
            </w:r>
            <w:r w:rsidRPr="00C4201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water</w:t>
            </w:r>
            <w:r w:rsidRPr="00C4201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and</w:t>
            </w:r>
            <w:r w:rsidRPr="00C4201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sediment</w:t>
            </w:r>
            <w:r w:rsidRPr="00C4201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from</w:t>
            </w:r>
            <w:r w:rsidRPr="00C4201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Odo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Oba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River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tributaries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is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crucial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for the scientific community as it provides insights into the extent of environmental pollution, potential ecological risks, and human health implications. Such studies support informed decision-making for sustainable water resource management and pollution mitigation in developing regions.</w:t>
            </w:r>
          </w:p>
        </w:tc>
        <w:tc>
          <w:tcPr>
            <w:tcW w:w="6444" w:type="dxa"/>
          </w:tcPr>
          <w:p w14:paraId="68A2D74C" w14:textId="4C843E88" w:rsidR="006A6487" w:rsidRPr="00C42016" w:rsidRDefault="0085164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6A6487" w:rsidRPr="00C42016" w14:paraId="0CE6CDA8" w14:textId="77777777" w:rsidTr="00A928B5">
        <w:trPr>
          <w:trHeight w:val="645"/>
        </w:trPr>
        <w:tc>
          <w:tcPr>
            <w:tcW w:w="5352" w:type="dxa"/>
          </w:tcPr>
          <w:p w14:paraId="59477AA4" w14:textId="77777777" w:rsidR="006A6487" w:rsidRPr="00C42016" w:rsidRDefault="00E6052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4201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4201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4201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4201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4201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4201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4201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638CFFA" w14:textId="77777777" w:rsidR="006A6487" w:rsidRPr="00C42016" w:rsidRDefault="00E6052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42016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C4201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C4201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4201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C4201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C4201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C4201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5" w:type="dxa"/>
          </w:tcPr>
          <w:p w14:paraId="6C8F80F6" w14:textId="77777777" w:rsidR="006A6487" w:rsidRPr="00C42016" w:rsidRDefault="00E6052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42016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585340B9" w14:textId="220301D1" w:rsidR="006A6487" w:rsidRPr="00C42016" w:rsidRDefault="00C65C3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Thanks</w:t>
            </w:r>
            <w:bookmarkStart w:id="0" w:name="_GoBack"/>
            <w:bookmarkEnd w:id="0"/>
          </w:p>
        </w:tc>
      </w:tr>
      <w:tr w:rsidR="006A6487" w:rsidRPr="00C42016" w14:paraId="31F3DCEE" w14:textId="77777777">
        <w:trPr>
          <w:trHeight w:val="1262"/>
        </w:trPr>
        <w:tc>
          <w:tcPr>
            <w:tcW w:w="5352" w:type="dxa"/>
          </w:tcPr>
          <w:p w14:paraId="0D6C4E59" w14:textId="77777777" w:rsidR="006A6487" w:rsidRPr="00C42016" w:rsidRDefault="00E60526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C42016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C4201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4201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C4201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C4201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C4201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4201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C4201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C4201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4201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5" w:type="dxa"/>
          </w:tcPr>
          <w:p w14:paraId="0F06552C" w14:textId="77777777" w:rsidR="006A6487" w:rsidRPr="00C42016" w:rsidRDefault="00E60526">
            <w:pPr>
              <w:pStyle w:val="TableParagraph"/>
              <w:spacing w:line="278" w:lineRule="auto"/>
              <w:ind w:right="197"/>
              <w:rPr>
                <w:rFonts w:ascii="Arial" w:hAnsi="Arial" w:cs="Arial"/>
                <w:sz w:val="20"/>
                <w:szCs w:val="20"/>
              </w:rPr>
            </w:pPr>
            <w:r w:rsidRPr="00C42016">
              <w:rPr>
                <w:rFonts w:ascii="Arial" w:hAnsi="Arial" w:cs="Arial"/>
                <w:sz w:val="20"/>
                <w:szCs w:val="20"/>
              </w:rPr>
              <w:t>Revise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the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abstract</w:t>
            </w:r>
            <w:r w:rsidRPr="00C4201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to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exclude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the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methodology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section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(specifically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lines</w:t>
            </w:r>
            <w:r w:rsidRPr="00C4201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4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to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6).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Focus instead on the study's objectives, key findings, and major conclusions.</w:t>
            </w:r>
          </w:p>
        </w:tc>
        <w:tc>
          <w:tcPr>
            <w:tcW w:w="6444" w:type="dxa"/>
          </w:tcPr>
          <w:p w14:paraId="00FE2C3D" w14:textId="40EAB545" w:rsidR="006A6487" w:rsidRPr="00C42016" w:rsidRDefault="007764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42016">
              <w:rPr>
                <w:rFonts w:ascii="Arial" w:hAnsi="Arial" w:cs="Arial"/>
                <w:sz w:val="20"/>
                <w:szCs w:val="20"/>
              </w:rPr>
              <w:t>Correction</w:t>
            </w:r>
            <w:r w:rsidR="0052448D" w:rsidRPr="00C42016">
              <w:rPr>
                <w:rFonts w:ascii="Arial" w:hAnsi="Arial" w:cs="Arial"/>
                <w:sz w:val="20"/>
                <w:szCs w:val="20"/>
              </w:rPr>
              <w:t xml:space="preserve"> effected</w:t>
            </w:r>
          </w:p>
        </w:tc>
      </w:tr>
      <w:tr w:rsidR="006A6487" w:rsidRPr="00C42016" w14:paraId="658FCB8C" w14:textId="77777777">
        <w:trPr>
          <w:trHeight w:val="705"/>
        </w:trPr>
        <w:tc>
          <w:tcPr>
            <w:tcW w:w="5352" w:type="dxa"/>
          </w:tcPr>
          <w:p w14:paraId="736F55D9" w14:textId="77777777" w:rsidR="006A6487" w:rsidRPr="00C42016" w:rsidRDefault="00E60526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C4201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4201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4201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4201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C4201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C4201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4201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C42016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5" w:type="dxa"/>
          </w:tcPr>
          <w:p w14:paraId="113D64CD" w14:textId="77777777" w:rsidR="006A6487" w:rsidRPr="00C42016" w:rsidRDefault="00E6052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42016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7B50CB2F" w14:textId="77777777" w:rsidR="006A6487" w:rsidRPr="00C42016" w:rsidRDefault="006A648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487" w:rsidRPr="00C42016" w14:paraId="4E12CE25" w14:textId="77777777">
        <w:trPr>
          <w:trHeight w:val="1886"/>
        </w:trPr>
        <w:tc>
          <w:tcPr>
            <w:tcW w:w="5352" w:type="dxa"/>
          </w:tcPr>
          <w:p w14:paraId="5880B544" w14:textId="77777777" w:rsidR="006A6487" w:rsidRPr="00C42016" w:rsidRDefault="00E60526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C42016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4201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4201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4201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C4201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4201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C4201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C4201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C4201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5" w:type="dxa"/>
          </w:tcPr>
          <w:p w14:paraId="5CB6D1C3" w14:textId="77777777" w:rsidR="006A6487" w:rsidRPr="00C42016" w:rsidRDefault="00E6052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42016">
              <w:rPr>
                <w:rFonts w:ascii="Arial" w:hAnsi="Arial" w:cs="Arial"/>
                <w:sz w:val="20"/>
                <w:szCs w:val="20"/>
              </w:rPr>
              <w:t>The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author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has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suggested</w:t>
            </w:r>
            <w:r w:rsidRPr="00C4201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to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add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and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review</w:t>
            </w:r>
            <w:r w:rsidRPr="00C4201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the</w:t>
            </w:r>
            <w:r w:rsidRPr="00C4201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following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references,</w:t>
            </w:r>
            <w:r w:rsidRPr="00C4201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which</w:t>
            </w:r>
            <w:r w:rsidRPr="00C4201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are</w:t>
            </w:r>
            <w:r w:rsidRPr="00C4201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related</w:t>
            </w:r>
            <w:r w:rsidRPr="00C4201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z w:val="20"/>
                <w:szCs w:val="20"/>
              </w:rPr>
              <w:t>and support to the current research:</w:t>
            </w:r>
          </w:p>
          <w:p w14:paraId="6C99FA6E" w14:textId="77777777" w:rsidR="006A6487" w:rsidRPr="00C42016" w:rsidRDefault="00E60526">
            <w:pPr>
              <w:pStyle w:val="TableParagraph"/>
              <w:ind w:right="4595"/>
              <w:rPr>
                <w:rFonts w:ascii="Arial" w:hAnsi="Arial" w:cs="Arial"/>
                <w:b/>
                <w:sz w:val="20"/>
                <w:szCs w:val="20"/>
              </w:rPr>
            </w:pPr>
            <w:r w:rsidRPr="00C42016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https://doi.org/10.3390/su131810330</w:t>
            </w:r>
            <w:r w:rsidRPr="00C42016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https://doi.org/10.1002/tqem.22263</w:t>
            </w:r>
            <w:r w:rsidRPr="00C42016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https://doi.org/10.1051/e3sconf/202459601005</w:t>
            </w:r>
            <w:r w:rsidRPr="00C42016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https://doi.org/10.1007/s43832-025-00243-9</w:t>
            </w:r>
          </w:p>
        </w:tc>
        <w:tc>
          <w:tcPr>
            <w:tcW w:w="6444" w:type="dxa"/>
          </w:tcPr>
          <w:p w14:paraId="6A2950EF" w14:textId="504DCDFF" w:rsidR="006A6487" w:rsidRPr="00C42016" w:rsidRDefault="00A359D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42016">
              <w:rPr>
                <w:rFonts w:ascii="Arial" w:hAnsi="Arial" w:cs="Arial"/>
                <w:sz w:val="20"/>
                <w:szCs w:val="20"/>
              </w:rPr>
              <w:t xml:space="preserve">Ekanem, A. M., &amp; </w:t>
            </w:r>
            <w:proofErr w:type="spellStart"/>
            <w:r w:rsidRPr="00C42016">
              <w:rPr>
                <w:rFonts w:ascii="Arial" w:hAnsi="Arial" w:cs="Arial"/>
                <w:sz w:val="20"/>
                <w:szCs w:val="20"/>
              </w:rPr>
              <w:t>Udosen</w:t>
            </w:r>
            <w:proofErr w:type="spellEnd"/>
            <w:r w:rsidRPr="00C42016">
              <w:rPr>
                <w:rFonts w:ascii="Arial" w:hAnsi="Arial" w:cs="Arial"/>
                <w:sz w:val="20"/>
                <w:szCs w:val="20"/>
              </w:rPr>
              <w:t xml:space="preserve">, N. I. (2023). Hydrogeochemical–geophysical investigations of groundwater quality and susceptibility potential in Ikot </w:t>
            </w:r>
            <w:proofErr w:type="spellStart"/>
            <w:r w:rsidRPr="00C42016">
              <w:rPr>
                <w:rFonts w:ascii="Arial" w:hAnsi="Arial" w:cs="Arial"/>
                <w:sz w:val="20"/>
                <w:szCs w:val="20"/>
              </w:rPr>
              <w:t>Ekpene</w:t>
            </w:r>
            <w:proofErr w:type="spellEnd"/>
            <w:r w:rsidRPr="00C42016">
              <w:rPr>
                <w:rFonts w:ascii="Arial" w:hAnsi="Arial" w:cs="Arial"/>
                <w:sz w:val="20"/>
                <w:szCs w:val="20"/>
              </w:rPr>
              <w:t>–</w:t>
            </w:r>
            <w:proofErr w:type="spellStart"/>
            <w:r w:rsidRPr="00C42016">
              <w:rPr>
                <w:rFonts w:ascii="Arial" w:hAnsi="Arial" w:cs="Arial"/>
                <w:sz w:val="20"/>
                <w:szCs w:val="20"/>
              </w:rPr>
              <w:t>Obot</w:t>
            </w:r>
            <w:proofErr w:type="spellEnd"/>
            <w:r w:rsidRPr="00C420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2016">
              <w:rPr>
                <w:rFonts w:ascii="Arial" w:hAnsi="Arial" w:cs="Arial"/>
                <w:sz w:val="20"/>
                <w:szCs w:val="20"/>
              </w:rPr>
              <w:t>Akara</w:t>
            </w:r>
            <w:proofErr w:type="spellEnd"/>
            <w:r w:rsidRPr="00C42016">
              <w:rPr>
                <w:rFonts w:ascii="Arial" w:hAnsi="Arial" w:cs="Arial"/>
                <w:sz w:val="20"/>
                <w:szCs w:val="20"/>
              </w:rPr>
              <w:t xml:space="preserve"> local government areas, southern Nigeria. </w:t>
            </w:r>
            <w:r w:rsidRPr="00C42016">
              <w:rPr>
                <w:rFonts w:ascii="Arial" w:hAnsi="Arial" w:cs="Arial"/>
                <w:i/>
                <w:iCs/>
                <w:sz w:val="20"/>
                <w:szCs w:val="20"/>
              </w:rPr>
              <w:t>Water Practice &amp; Technology</w:t>
            </w:r>
            <w:r w:rsidRPr="00C42016">
              <w:rPr>
                <w:rFonts w:ascii="Arial" w:hAnsi="Arial" w:cs="Arial"/>
                <w:sz w:val="20"/>
                <w:szCs w:val="20"/>
              </w:rPr>
              <w:t>, </w:t>
            </w:r>
            <w:r w:rsidRPr="00C42016">
              <w:rPr>
                <w:rFonts w:ascii="Arial" w:hAnsi="Arial" w:cs="Arial"/>
                <w:i/>
                <w:iCs/>
                <w:sz w:val="20"/>
                <w:szCs w:val="20"/>
              </w:rPr>
              <w:t>18</w:t>
            </w:r>
            <w:r w:rsidRPr="00C42016">
              <w:rPr>
                <w:rFonts w:ascii="Arial" w:hAnsi="Arial" w:cs="Arial"/>
                <w:sz w:val="20"/>
                <w:szCs w:val="20"/>
              </w:rPr>
              <w:t>(11), 2675-2704.</w:t>
            </w:r>
          </w:p>
        </w:tc>
      </w:tr>
      <w:tr w:rsidR="006A6487" w:rsidRPr="00C42016" w14:paraId="3C53D56D" w14:textId="77777777">
        <w:trPr>
          <w:trHeight w:val="688"/>
        </w:trPr>
        <w:tc>
          <w:tcPr>
            <w:tcW w:w="5352" w:type="dxa"/>
          </w:tcPr>
          <w:p w14:paraId="427B3BCE" w14:textId="77777777" w:rsidR="006A6487" w:rsidRPr="00C42016" w:rsidRDefault="00E60526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C4201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4201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4201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C4201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C4201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4201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4201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4201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5" w:type="dxa"/>
          </w:tcPr>
          <w:p w14:paraId="0CB229ED" w14:textId="77777777" w:rsidR="006A6487" w:rsidRPr="00C42016" w:rsidRDefault="00E6052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42016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29FF25A4" w14:textId="77777777" w:rsidR="006A6487" w:rsidRPr="00C42016" w:rsidRDefault="006A648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487" w:rsidRPr="00C42016" w14:paraId="0EC7DCB9" w14:textId="77777777" w:rsidTr="00C42016">
        <w:trPr>
          <w:trHeight w:val="843"/>
        </w:trPr>
        <w:tc>
          <w:tcPr>
            <w:tcW w:w="5352" w:type="dxa"/>
          </w:tcPr>
          <w:p w14:paraId="772F900F" w14:textId="77777777" w:rsidR="006A6487" w:rsidRPr="00C42016" w:rsidRDefault="00E6052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42016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C42016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42016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5" w:type="dxa"/>
          </w:tcPr>
          <w:p w14:paraId="76B68B01" w14:textId="77777777" w:rsidR="006A6487" w:rsidRPr="00C42016" w:rsidRDefault="006A648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</w:tcPr>
          <w:p w14:paraId="53FF936F" w14:textId="77777777" w:rsidR="006A6487" w:rsidRPr="00C42016" w:rsidRDefault="006A648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46B5F0E" w14:textId="77777777" w:rsidR="006A6487" w:rsidRPr="00C42016" w:rsidRDefault="006A6487">
      <w:pPr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0"/>
        <w:gridCol w:w="7206"/>
        <w:gridCol w:w="7194"/>
      </w:tblGrid>
      <w:tr w:rsidR="00927196" w:rsidRPr="00C42016" w14:paraId="4E225041" w14:textId="77777777" w:rsidTr="0092719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A5841" w14:textId="77777777" w:rsidR="00927196" w:rsidRPr="00C42016" w:rsidRDefault="00927196" w:rsidP="0092719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C4201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4201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18889FB" w14:textId="77777777" w:rsidR="00927196" w:rsidRPr="00C42016" w:rsidRDefault="00927196" w:rsidP="0092719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27196" w:rsidRPr="00C42016" w14:paraId="05107F4D" w14:textId="77777777" w:rsidTr="0092719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DA0F0" w14:textId="77777777" w:rsidR="00927196" w:rsidRPr="00C42016" w:rsidRDefault="00927196" w:rsidP="0092719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3CA11" w14:textId="77777777" w:rsidR="00927196" w:rsidRPr="00C42016" w:rsidRDefault="00927196" w:rsidP="00927196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420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AE77" w14:textId="77777777" w:rsidR="00927196" w:rsidRPr="00C42016" w:rsidRDefault="00927196" w:rsidP="00927196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4201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4201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D0DF3A" w14:textId="77777777" w:rsidR="00927196" w:rsidRPr="00C42016" w:rsidRDefault="00927196" w:rsidP="00927196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27196" w:rsidRPr="00C42016" w14:paraId="1A0F68C1" w14:textId="77777777" w:rsidTr="0092719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06E88" w14:textId="77777777" w:rsidR="00927196" w:rsidRPr="00C42016" w:rsidRDefault="00927196" w:rsidP="0092719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4201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6CD5522" w14:textId="77777777" w:rsidR="00927196" w:rsidRPr="00C42016" w:rsidRDefault="00927196" w:rsidP="0092719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7F19D" w14:textId="77777777" w:rsidR="00927196" w:rsidRPr="00C42016" w:rsidRDefault="00927196" w:rsidP="0092719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4201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4201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4201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90CDC0A" w14:textId="77777777" w:rsidR="00927196" w:rsidRPr="00C42016" w:rsidRDefault="00927196" w:rsidP="0092719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5AD4" w14:textId="77777777" w:rsidR="00927196" w:rsidRPr="00C42016" w:rsidRDefault="00927196" w:rsidP="0092719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1433FC6" w14:textId="77777777" w:rsidR="00927196" w:rsidRPr="00C42016" w:rsidRDefault="00927196" w:rsidP="0092719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BF250B7" w14:textId="52016B71" w:rsidR="00927196" w:rsidRPr="00C42016" w:rsidRDefault="00C2012F" w:rsidP="0092719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42016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</w:tc>
      </w:tr>
      <w:bookmarkEnd w:id="1"/>
    </w:tbl>
    <w:p w14:paraId="5C3279B8" w14:textId="77777777" w:rsidR="00927196" w:rsidRPr="00C42016" w:rsidRDefault="00927196" w:rsidP="00927196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bookmarkEnd w:id="2"/>
    <w:p w14:paraId="5794396C" w14:textId="77777777" w:rsidR="00927196" w:rsidRPr="00C42016" w:rsidRDefault="00927196">
      <w:pPr>
        <w:rPr>
          <w:rFonts w:ascii="Arial" w:hAnsi="Arial" w:cs="Arial"/>
          <w:b/>
          <w:sz w:val="20"/>
          <w:szCs w:val="20"/>
        </w:rPr>
      </w:pPr>
    </w:p>
    <w:sectPr w:rsidR="00927196" w:rsidRPr="00C42016">
      <w:headerReference w:type="default" r:id="rId6"/>
      <w:footerReference w:type="default" r:id="rId7"/>
      <w:pgSz w:w="23820" w:h="16840" w:orient="landscape"/>
      <w:pgMar w:top="1820" w:right="1275" w:bottom="880" w:left="1275" w:header="1285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FA09E" w14:textId="77777777" w:rsidR="00C908D5" w:rsidRDefault="00C908D5">
      <w:r>
        <w:separator/>
      </w:r>
    </w:p>
  </w:endnote>
  <w:endnote w:type="continuationSeparator" w:id="0">
    <w:p w14:paraId="43BF7747" w14:textId="77777777" w:rsidR="00C908D5" w:rsidRDefault="00C90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84A5B" w14:textId="77777777" w:rsidR="006A6487" w:rsidRDefault="00E6052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3248" behindDoc="1" locked="0" layoutInCell="1" allowOverlap="1" wp14:anchorId="0AA2A77B" wp14:editId="1CFFC3DF">
              <wp:simplePos x="0" y="0"/>
              <wp:positionH relativeFrom="page">
                <wp:posOffset>901700</wp:posOffset>
              </wp:positionH>
              <wp:positionV relativeFrom="page">
                <wp:posOffset>10110163</wp:posOffset>
              </wp:positionV>
              <wp:extent cx="66357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E1CED2" w14:textId="77777777" w:rsidR="006A6487" w:rsidRDefault="00E6052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A2A77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pt;width:52.25pt;height:10.95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" filled="f" stroked="f">
              <v:textbox inset="0,0,0,0">
                <w:txbxContent>
                  <w:p w14:paraId="2AE1CED2" w14:textId="77777777" w:rsidR="006A6487" w:rsidRDefault="00E6052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3760" behindDoc="1" locked="0" layoutInCell="1" allowOverlap="1" wp14:anchorId="1B09FF9B" wp14:editId="699F9C9F">
              <wp:simplePos x="0" y="0"/>
              <wp:positionH relativeFrom="page">
                <wp:posOffset>2640657</wp:posOffset>
              </wp:positionH>
              <wp:positionV relativeFrom="page">
                <wp:posOffset>10110163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53DBB3" w14:textId="77777777" w:rsidR="006A6487" w:rsidRDefault="00E6052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B09FF9B" id="Textbox 3" o:spid="_x0000_s1028" type="#_x0000_t202" style="position:absolute;margin-left:207.95pt;margin-top:796.1pt;width:55.7pt;height:10.95pt;z-index:-1590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pAAHn4gAAAA0BAAAPAAAAAAAAAAAAAAAAAAMEAABkcnMvZG93bnJldi54&#10;bWxQSwUGAAAAAAQABADzAAAAEgUAAAAA&#10;" filled="f" stroked="f">
              <v:textbox inset="0,0,0,0">
                <w:txbxContent>
                  <w:p w14:paraId="1F53DBB3" w14:textId="77777777" w:rsidR="006A6487" w:rsidRDefault="00E6052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4272" behindDoc="1" locked="0" layoutInCell="1" allowOverlap="1" wp14:anchorId="2B486C42" wp14:editId="146DFA6B">
              <wp:simplePos x="0" y="0"/>
              <wp:positionH relativeFrom="page">
                <wp:posOffset>4415742</wp:posOffset>
              </wp:positionH>
              <wp:positionV relativeFrom="page">
                <wp:posOffset>10110163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ABF31A" w14:textId="77777777" w:rsidR="006A6487" w:rsidRDefault="00E6052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486C42" id="Textbox 4" o:spid="_x0000_s1029" type="#_x0000_t202" style="position:absolute;margin-left:347.7pt;margin-top:796.1pt;width:67.85pt;height:10.95pt;z-index:-1590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" filled="f" stroked="f">
              <v:textbox inset="0,0,0,0">
                <w:txbxContent>
                  <w:p w14:paraId="3EABF31A" w14:textId="77777777" w:rsidR="006A6487" w:rsidRDefault="00E6052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4784" behindDoc="1" locked="0" layoutInCell="1" allowOverlap="1" wp14:anchorId="5A2C9790" wp14:editId="7BBF4E18">
              <wp:simplePos x="0" y="0"/>
              <wp:positionH relativeFrom="page">
                <wp:posOffset>6844733</wp:posOffset>
              </wp:positionH>
              <wp:positionV relativeFrom="page">
                <wp:posOffset>10110163</wp:posOffset>
              </wp:positionV>
              <wp:extent cx="102235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235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06EF28" w14:textId="77777777" w:rsidR="006A6487" w:rsidRDefault="00E6052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2C9790" id="Textbox 5" o:spid="_x0000_s1030" type="#_x0000_t202" style="position:absolute;margin-left:538.95pt;margin-top:796.1pt;width:80.5pt;height:10.95pt;z-index:-1590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" filled="f" stroked="f">
              <v:textbox inset="0,0,0,0">
                <w:txbxContent>
                  <w:p w14:paraId="6106EF28" w14:textId="77777777" w:rsidR="006A6487" w:rsidRDefault="00E6052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F818F" w14:textId="77777777" w:rsidR="00C908D5" w:rsidRDefault="00C908D5">
      <w:r>
        <w:separator/>
      </w:r>
    </w:p>
  </w:footnote>
  <w:footnote w:type="continuationSeparator" w:id="0">
    <w:p w14:paraId="58AA7FF3" w14:textId="77777777" w:rsidR="00C908D5" w:rsidRDefault="00C90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C2EEE" w14:textId="77777777" w:rsidR="006A6487" w:rsidRDefault="00E6052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2736" behindDoc="1" locked="0" layoutInCell="1" allowOverlap="1" wp14:anchorId="3B3F1EA5" wp14:editId="7F87750E">
              <wp:simplePos x="0" y="0"/>
              <wp:positionH relativeFrom="page">
                <wp:posOffset>901700</wp:posOffset>
              </wp:positionH>
              <wp:positionV relativeFrom="page">
                <wp:posOffset>803368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23E64D" w14:textId="77777777" w:rsidR="006A6487" w:rsidRDefault="00E6052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3F1EA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5pt;height:15.45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" filled="f" stroked="f">
              <v:textbox inset="0,0,0,0">
                <w:txbxContent>
                  <w:p w14:paraId="7523E64D" w14:textId="77777777" w:rsidR="006A6487" w:rsidRDefault="00E6052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AEJDUzMDMyBlYmSmpKMUnFpcnJmfB1JgWAsAVY1abCwAAAA="/>
  </w:docVars>
  <w:rsids>
    <w:rsidRoot w:val="006A6487"/>
    <w:rsid w:val="003A7C4E"/>
    <w:rsid w:val="0052448D"/>
    <w:rsid w:val="005A4637"/>
    <w:rsid w:val="006A6487"/>
    <w:rsid w:val="00713D47"/>
    <w:rsid w:val="00776461"/>
    <w:rsid w:val="00851645"/>
    <w:rsid w:val="00927196"/>
    <w:rsid w:val="0093325F"/>
    <w:rsid w:val="00A359D8"/>
    <w:rsid w:val="00A928B5"/>
    <w:rsid w:val="00B16210"/>
    <w:rsid w:val="00B251D5"/>
    <w:rsid w:val="00B46138"/>
    <w:rsid w:val="00BC0B32"/>
    <w:rsid w:val="00C2012F"/>
    <w:rsid w:val="00C42016"/>
    <w:rsid w:val="00C65C35"/>
    <w:rsid w:val="00C908D5"/>
    <w:rsid w:val="00E6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179D7"/>
  <w15:docId w15:val="{4B714B56-EF43-4AB7-AF46-3A7B43592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BC0B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6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Rev_AJARR_144944</vt:lpstr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Rev_AJARR_144944</dc:title>
  <dc:creator>Mr Afolabi</dc:creator>
  <cp:lastModifiedBy>SDI PC New 16</cp:lastModifiedBy>
  <cp:revision>6</cp:revision>
  <dcterms:created xsi:type="dcterms:W3CDTF">2025-09-30T15:05:00Z</dcterms:created>
  <dcterms:modified xsi:type="dcterms:W3CDTF">2025-10-04T08:53:00Z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2025-09-20T00:00:00Z</vt:filetime>
  </property>
  <property fmtid="{D5CDD505-2E9C-101B-9397-08002B2CF9AE}" pid="3" name="LastSaved">
    <vt:filetime>2025-09-20T00:00:00Z</vt:filetime>
  </property>
  <property fmtid="{D5CDD505-2E9C-101B-9397-08002B2CF9AE}" pid="4" name="Producer">
    <vt:lpwstr>Microsoft: Print To PDF</vt:lpwstr>
  </property>
</Properties>
</file>