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B62E6" w14:paraId="269B0AC2" w14:textId="77777777" w:rsidTr="002643B3">
        <w:trPr>
          <w:trHeight w:val="290"/>
        </w:trPr>
        <w:tc>
          <w:tcPr>
            <w:tcW w:w="5000" w:type="pct"/>
            <w:gridSpan w:val="2"/>
            <w:tcBorders>
              <w:top w:val="nil"/>
              <w:left w:val="nil"/>
              <w:right w:val="nil"/>
            </w:tcBorders>
          </w:tcPr>
          <w:p w14:paraId="24BAA00E" w14:textId="77777777" w:rsidR="00602F7D" w:rsidRPr="003B62E6" w:rsidRDefault="00602F7D" w:rsidP="00F2643C">
            <w:pPr>
              <w:pStyle w:val="Heading2"/>
              <w:jc w:val="left"/>
              <w:rPr>
                <w:rFonts w:ascii="Arial" w:hAnsi="Arial" w:cs="Arial"/>
                <w:b w:val="0"/>
                <w:bCs w:val="0"/>
                <w:lang w:val="en-GB"/>
              </w:rPr>
            </w:pPr>
          </w:p>
        </w:tc>
      </w:tr>
      <w:tr w:rsidR="0000007A" w:rsidRPr="003B62E6" w14:paraId="0BD69C22" w14:textId="77777777" w:rsidTr="002643B3">
        <w:trPr>
          <w:trHeight w:val="290"/>
        </w:trPr>
        <w:tc>
          <w:tcPr>
            <w:tcW w:w="1234" w:type="pct"/>
          </w:tcPr>
          <w:p w14:paraId="24F88DDE" w14:textId="77777777" w:rsidR="0000007A" w:rsidRPr="003B62E6" w:rsidRDefault="0000007A" w:rsidP="00696CAD">
            <w:pPr>
              <w:pStyle w:val="BodyText"/>
              <w:ind w:left="90"/>
              <w:jc w:val="left"/>
              <w:rPr>
                <w:rFonts w:ascii="Arial" w:hAnsi="Arial" w:cs="Arial"/>
                <w:bCs/>
                <w:sz w:val="20"/>
                <w:szCs w:val="20"/>
                <w:lang w:val="en-GB"/>
              </w:rPr>
            </w:pPr>
            <w:r w:rsidRPr="003B62E6">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E674BDF" w14:textId="77777777" w:rsidR="0000007A" w:rsidRPr="003B62E6" w:rsidRDefault="00540A0A" w:rsidP="00E65EB7">
            <w:pPr>
              <w:rPr>
                <w:rFonts w:ascii="Arial" w:hAnsi="Arial" w:cs="Arial"/>
                <w:b/>
                <w:bCs/>
                <w:color w:val="0000FF"/>
                <w:sz w:val="20"/>
                <w:szCs w:val="20"/>
              </w:rPr>
            </w:pPr>
            <w:hyperlink r:id="rId8" w:history="1">
              <w:r w:rsidR="00FF01D8" w:rsidRPr="003B62E6">
                <w:rPr>
                  <w:rStyle w:val="Hyperlink"/>
                  <w:rFonts w:ascii="Arial" w:hAnsi="Arial" w:cs="Arial"/>
                  <w:b/>
                  <w:bCs/>
                  <w:sz w:val="20"/>
                  <w:szCs w:val="20"/>
                </w:rPr>
                <w:t>Asian Journal of Advanced Research and Reports</w:t>
              </w:r>
            </w:hyperlink>
            <w:r w:rsidR="00FF01D8" w:rsidRPr="003B62E6">
              <w:rPr>
                <w:rFonts w:ascii="Arial" w:hAnsi="Arial" w:cs="Arial"/>
                <w:b/>
                <w:bCs/>
                <w:color w:val="0000FF"/>
                <w:sz w:val="20"/>
                <w:szCs w:val="20"/>
              </w:rPr>
              <w:t xml:space="preserve"> </w:t>
            </w:r>
          </w:p>
        </w:tc>
      </w:tr>
      <w:tr w:rsidR="0000007A" w:rsidRPr="003B62E6" w14:paraId="27EA0A72" w14:textId="77777777" w:rsidTr="002643B3">
        <w:trPr>
          <w:trHeight w:val="290"/>
        </w:trPr>
        <w:tc>
          <w:tcPr>
            <w:tcW w:w="1234" w:type="pct"/>
          </w:tcPr>
          <w:p w14:paraId="43306A0A" w14:textId="77777777" w:rsidR="0000007A" w:rsidRPr="003B62E6" w:rsidRDefault="0000007A" w:rsidP="00696CAD">
            <w:pPr>
              <w:pStyle w:val="BodyText"/>
              <w:ind w:left="90"/>
              <w:jc w:val="left"/>
              <w:rPr>
                <w:rFonts w:ascii="Arial" w:hAnsi="Arial" w:cs="Arial"/>
                <w:bCs/>
                <w:sz w:val="20"/>
                <w:szCs w:val="20"/>
                <w:lang w:val="en-GB"/>
              </w:rPr>
            </w:pPr>
            <w:r w:rsidRPr="003B62E6">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360E97C" w14:textId="77777777" w:rsidR="0000007A" w:rsidRPr="003B62E6" w:rsidRDefault="0017016D" w:rsidP="00F3669D">
            <w:pPr>
              <w:pStyle w:val="NormalWeb"/>
              <w:spacing w:before="0" w:beforeAutospacing="0" w:after="0" w:afterAutospacing="0"/>
              <w:rPr>
                <w:rFonts w:ascii="Arial" w:hAnsi="Arial" w:cs="Arial"/>
                <w:b/>
                <w:bCs/>
                <w:sz w:val="20"/>
                <w:szCs w:val="20"/>
                <w:lang w:val="en-GB"/>
              </w:rPr>
            </w:pPr>
            <w:r w:rsidRPr="003B62E6">
              <w:rPr>
                <w:rFonts w:ascii="Arial" w:hAnsi="Arial" w:cs="Arial"/>
                <w:b/>
                <w:bCs/>
                <w:sz w:val="20"/>
                <w:szCs w:val="20"/>
                <w:lang w:val="en-GB"/>
              </w:rPr>
              <w:t>Ms_AJARR_144567</w:t>
            </w:r>
          </w:p>
        </w:tc>
      </w:tr>
      <w:tr w:rsidR="0000007A" w:rsidRPr="003B62E6" w14:paraId="65D27D7C" w14:textId="77777777" w:rsidTr="002643B3">
        <w:trPr>
          <w:trHeight w:val="650"/>
        </w:trPr>
        <w:tc>
          <w:tcPr>
            <w:tcW w:w="1234" w:type="pct"/>
          </w:tcPr>
          <w:p w14:paraId="589F8D6E" w14:textId="77777777" w:rsidR="0000007A" w:rsidRPr="003B62E6" w:rsidRDefault="0000007A" w:rsidP="00696CAD">
            <w:pPr>
              <w:pStyle w:val="BodyText"/>
              <w:ind w:left="90"/>
              <w:jc w:val="left"/>
              <w:rPr>
                <w:rFonts w:ascii="Arial" w:hAnsi="Arial" w:cs="Arial"/>
                <w:bCs/>
                <w:sz w:val="20"/>
                <w:szCs w:val="20"/>
                <w:lang w:val="en-GB"/>
              </w:rPr>
            </w:pPr>
            <w:r w:rsidRPr="003B62E6">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C01A2E1" w14:textId="77777777" w:rsidR="0000007A" w:rsidRPr="003B62E6" w:rsidRDefault="0017016D" w:rsidP="0017016D">
            <w:pPr>
              <w:pStyle w:val="NormalWeb"/>
              <w:rPr>
                <w:rFonts w:ascii="Arial" w:hAnsi="Arial" w:cs="Arial"/>
                <w:b/>
                <w:sz w:val="20"/>
                <w:szCs w:val="20"/>
                <w:lang w:val="en-GB"/>
              </w:rPr>
            </w:pPr>
            <w:r w:rsidRPr="003B62E6">
              <w:rPr>
                <w:rFonts w:ascii="Arial" w:hAnsi="Arial" w:cs="Arial"/>
                <w:b/>
                <w:sz w:val="20"/>
                <w:szCs w:val="20"/>
                <w:lang w:val="en-GB"/>
              </w:rPr>
              <w:t xml:space="preserve">Intracardiac Thrombi in Children: A Five-Case Series and Literature Review </w:t>
            </w:r>
          </w:p>
        </w:tc>
      </w:tr>
      <w:tr w:rsidR="00CF0BBB" w:rsidRPr="003B62E6" w14:paraId="431CA9BC" w14:textId="77777777" w:rsidTr="002643B3">
        <w:trPr>
          <w:trHeight w:val="332"/>
        </w:trPr>
        <w:tc>
          <w:tcPr>
            <w:tcW w:w="1234" w:type="pct"/>
          </w:tcPr>
          <w:p w14:paraId="5724DFAD" w14:textId="77777777" w:rsidR="00CF0BBB" w:rsidRPr="003B62E6" w:rsidRDefault="00CF0BBB" w:rsidP="00696CAD">
            <w:pPr>
              <w:pStyle w:val="BodyText"/>
              <w:ind w:left="90"/>
              <w:jc w:val="left"/>
              <w:rPr>
                <w:rFonts w:ascii="Arial" w:hAnsi="Arial" w:cs="Arial"/>
                <w:bCs/>
                <w:sz w:val="20"/>
                <w:szCs w:val="20"/>
                <w:lang w:val="en-GB"/>
              </w:rPr>
            </w:pPr>
            <w:r w:rsidRPr="003B62E6">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CA5E3B0" w14:textId="77777777" w:rsidR="00CF0BBB" w:rsidRPr="003B62E6" w:rsidRDefault="0017016D" w:rsidP="000450FC">
            <w:pPr>
              <w:pStyle w:val="NormalWeb"/>
              <w:spacing w:before="0" w:beforeAutospacing="0" w:after="0" w:afterAutospacing="0"/>
              <w:rPr>
                <w:rFonts w:ascii="Arial" w:hAnsi="Arial" w:cs="Arial"/>
                <w:b/>
                <w:sz w:val="20"/>
                <w:szCs w:val="20"/>
                <w:lang w:val="en-GB"/>
              </w:rPr>
            </w:pPr>
            <w:r w:rsidRPr="003B62E6">
              <w:rPr>
                <w:rFonts w:ascii="Arial" w:hAnsi="Arial" w:cs="Arial"/>
                <w:b/>
                <w:sz w:val="20"/>
                <w:szCs w:val="20"/>
                <w:lang w:val="en-GB"/>
              </w:rPr>
              <w:t>Case report</w:t>
            </w:r>
          </w:p>
        </w:tc>
      </w:tr>
    </w:tbl>
    <w:p w14:paraId="3DA8601F" w14:textId="77777777" w:rsidR="00037D52" w:rsidRPr="003B62E6" w:rsidRDefault="00037D52" w:rsidP="0000007A">
      <w:pPr>
        <w:pStyle w:val="BodyText"/>
        <w:rPr>
          <w:rFonts w:ascii="Arial" w:hAnsi="Arial" w:cs="Arial"/>
          <w:b/>
          <w:bCs/>
          <w:sz w:val="20"/>
          <w:szCs w:val="20"/>
          <w:u w:val="single"/>
          <w:lang w:val="en-GB"/>
        </w:rPr>
      </w:pPr>
    </w:p>
    <w:p w14:paraId="7F7C6265" w14:textId="77777777" w:rsidR="002C4B47" w:rsidRPr="003B62E6" w:rsidRDefault="002C4B47" w:rsidP="002C4B47">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C4B47" w:rsidRPr="003B62E6" w14:paraId="2978EFC6" w14:textId="77777777">
        <w:tc>
          <w:tcPr>
            <w:tcW w:w="5000" w:type="pct"/>
            <w:gridSpan w:val="3"/>
            <w:tcBorders>
              <w:top w:val="nil"/>
              <w:left w:val="nil"/>
              <w:right w:val="nil"/>
            </w:tcBorders>
            <w:noWrap/>
          </w:tcPr>
          <w:p w14:paraId="61D7B46D" w14:textId="77777777" w:rsidR="002C4B47" w:rsidRPr="003B62E6" w:rsidRDefault="002C4B47">
            <w:pPr>
              <w:pStyle w:val="Heading2"/>
              <w:jc w:val="left"/>
              <w:rPr>
                <w:rFonts w:ascii="Arial" w:hAnsi="Arial" w:cs="Arial"/>
                <w:lang w:val="en-GB"/>
              </w:rPr>
            </w:pPr>
            <w:r w:rsidRPr="003B62E6">
              <w:rPr>
                <w:rFonts w:ascii="Arial" w:hAnsi="Arial" w:cs="Arial"/>
                <w:highlight w:val="yellow"/>
                <w:lang w:val="en-GB"/>
              </w:rPr>
              <w:t>PART  1:</w:t>
            </w:r>
            <w:r w:rsidRPr="003B62E6">
              <w:rPr>
                <w:rFonts w:ascii="Arial" w:hAnsi="Arial" w:cs="Arial"/>
                <w:lang w:val="en-GB"/>
              </w:rPr>
              <w:t xml:space="preserve"> Comments</w:t>
            </w:r>
          </w:p>
          <w:p w14:paraId="2B319DA1" w14:textId="77777777" w:rsidR="002C4B47" w:rsidRPr="003B62E6" w:rsidRDefault="002C4B47">
            <w:pPr>
              <w:rPr>
                <w:rFonts w:ascii="Arial" w:hAnsi="Arial" w:cs="Arial"/>
                <w:sz w:val="20"/>
                <w:szCs w:val="20"/>
                <w:lang w:val="en-GB"/>
              </w:rPr>
            </w:pPr>
          </w:p>
        </w:tc>
      </w:tr>
      <w:tr w:rsidR="002C4B47" w:rsidRPr="003B62E6" w14:paraId="34ED2EC9" w14:textId="77777777">
        <w:tc>
          <w:tcPr>
            <w:tcW w:w="1265" w:type="pct"/>
            <w:noWrap/>
          </w:tcPr>
          <w:p w14:paraId="1F9340F2" w14:textId="77777777" w:rsidR="002C4B47" w:rsidRPr="003B62E6" w:rsidRDefault="002C4B47">
            <w:pPr>
              <w:pStyle w:val="Heading2"/>
              <w:jc w:val="left"/>
              <w:rPr>
                <w:rFonts w:ascii="Arial" w:hAnsi="Arial" w:cs="Arial"/>
                <w:lang w:val="en-GB"/>
              </w:rPr>
            </w:pPr>
          </w:p>
        </w:tc>
        <w:tc>
          <w:tcPr>
            <w:tcW w:w="2212" w:type="pct"/>
          </w:tcPr>
          <w:p w14:paraId="6F2F385C" w14:textId="77777777" w:rsidR="002C4B47" w:rsidRPr="003B62E6" w:rsidRDefault="002C4B47">
            <w:pPr>
              <w:pStyle w:val="Heading2"/>
              <w:jc w:val="left"/>
              <w:rPr>
                <w:rFonts w:ascii="Arial" w:hAnsi="Arial" w:cs="Arial"/>
                <w:lang w:val="en-GB"/>
              </w:rPr>
            </w:pPr>
            <w:r w:rsidRPr="003B62E6">
              <w:rPr>
                <w:rFonts w:ascii="Arial" w:hAnsi="Arial" w:cs="Arial"/>
                <w:lang w:val="en-GB"/>
              </w:rPr>
              <w:t>Reviewer’s comment</w:t>
            </w:r>
          </w:p>
          <w:p w14:paraId="01922753" w14:textId="77777777" w:rsidR="00A04350" w:rsidRPr="003B62E6" w:rsidRDefault="00A04350" w:rsidP="00A04350">
            <w:pPr>
              <w:rPr>
                <w:rFonts w:ascii="Arial" w:hAnsi="Arial" w:cs="Arial"/>
                <w:b/>
                <w:bCs/>
                <w:sz w:val="20"/>
                <w:szCs w:val="20"/>
              </w:rPr>
            </w:pPr>
            <w:r w:rsidRPr="003B62E6">
              <w:rPr>
                <w:rFonts w:ascii="Arial" w:hAnsi="Arial" w:cs="Arial"/>
                <w:b/>
                <w:bCs/>
                <w:sz w:val="20"/>
                <w:szCs w:val="20"/>
                <w:highlight w:val="yellow"/>
              </w:rPr>
              <w:t>Artificial Intelligence (AI) generated or assisted review comments are strictly prohibited during peer review.</w:t>
            </w:r>
          </w:p>
          <w:p w14:paraId="5EFB3F0B" w14:textId="77777777" w:rsidR="00A04350" w:rsidRPr="003B62E6" w:rsidRDefault="00A04350" w:rsidP="00A04350">
            <w:pPr>
              <w:rPr>
                <w:rFonts w:ascii="Arial" w:hAnsi="Arial" w:cs="Arial"/>
                <w:sz w:val="20"/>
                <w:szCs w:val="20"/>
                <w:lang w:val="en-GB"/>
              </w:rPr>
            </w:pPr>
          </w:p>
        </w:tc>
        <w:tc>
          <w:tcPr>
            <w:tcW w:w="1523" w:type="pct"/>
          </w:tcPr>
          <w:p w14:paraId="67AE630F" w14:textId="77777777" w:rsidR="006740EB" w:rsidRPr="003B62E6" w:rsidRDefault="006740EB" w:rsidP="006740EB">
            <w:pPr>
              <w:spacing w:after="160" w:line="256" w:lineRule="auto"/>
              <w:rPr>
                <w:rFonts w:ascii="Arial" w:eastAsia="Calibri" w:hAnsi="Arial" w:cs="Arial"/>
                <w:kern w:val="2"/>
                <w:sz w:val="20"/>
                <w:szCs w:val="20"/>
                <w:lang w:val="en-IN"/>
              </w:rPr>
            </w:pPr>
            <w:r w:rsidRPr="003B62E6">
              <w:rPr>
                <w:rFonts w:ascii="Arial" w:eastAsia="Calibri" w:hAnsi="Arial" w:cs="Arial"/>
                <w:b/>
                <w:kern w:val="2"/>
                <w:sz w:val="20"/>
                <w:szCs w:val="20"/>
                <w:lang w:val="en-IN"/>
              </w:rPr>
              <w:t>Author’s Feedback</w:t>
            </w:r>
            <w:r w:rsidRPr="003B62E6">
              <w:rPr>
                <w:rFonts w:ascii="Arial" w:eastAsia="Calibri" w:hAnsi="Arial" w:cs="Arial"/>
                <w:kern w:val="2"/>
                <w:sz w:val="20"/>
                <w:szCs w:val="20"/>
                <w:lang w:val="en-IN"/>
              </w:rPr>
              <w:t xml:space="preserve"> (It is mandatory that authors should write his/her feedback here)</w:t>
            </w:r>
          </w:p>
          <w:p w14:paraId="281B287E" w14:textId="77777777" w:rsidR="002C4B47" w:rsidRPr="003B62E6" w:rsidRDefault="002C4B47">
            <w:pPr>
              <w:pStyle w:val="Heading2"/>
              <w:jc w:val="left"/>
              <w:rPr>
                <w:rFonts w:ascii="Arial" w:hAnsi="Arial" w:cs="Arial"/>
                <w:b w:val="0"/>
                <w:lang w:val="en-GB"/>
              </w:rPr>
            </w:pPr>
          </w:p>
        </w:tc>
      </w:tr>
      <w:tr w:rsidR="002C4B47" w:rsidRPr="003B62E6" w14:paraId="4D54315C" w14:textId="77777777">
        <w:trPr>
          <w:trHeight w:val="1264"/>
        </w:trPr>
        <w:tc>
          <w:tcPr>
            <w:tcW w:w="1265" w:type="pct"/>
            <w:noWrap/>
          </w:tcPr>
          <w:p w14:paraId="0A2893AA" w14:textId="77777777" w:rsidR="002C4B47" w:rsidRPr="003B62E6" w:rsidRDefault="002C4B47">
            <w:pPr>
              <w:ind w:left="360"/>
              <w:rPr>
                <w:rFonts w:ascii="Arial" w:hAnsi="Arial" w:cs="Arial"/>
                <w:b/>
                <w:bCs/>
                <w:sz w:val="20"/>
                <w:szCs w:val="20"/>
                <w:lang w:val="en-GB"/>
              </w:rPr>
            </w:pPr>
            <w:r w:rsidRPr="003B62E6">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1B58E8A" w14:textId="77777777" w:rsidR="002C4B47" w:rsidRPr="003B62E6" w:rsidRDefault="002C4B47">
            <w:pPr>
              <w:ind w:left="360"/>
              <w:rPr>
                <w:rFonts w:ascii="Arial" w:eastAsia="MS Mincho" w:hAnsi="Arial" w:cs="Arial"/>
                <w:b/>
                <w:bCs/>
                <w:sz w:val="20"/>
                <w:szCs w:val="20"/>
                <w:lang w:val="en-GB"/>
              </w:rPr>
            </w:pPr>
          </w:p>
        </w:tc>
        <w:tc>
          <w:tcPr>
            <w:tcW w:w="2212" w:type="pct"/>
          </w:tcPr>
          <w:p w14:paraId="3D2A1D4C" w14:textId="77777777" w:rsidR="002C4B47" w:rsidRPr="003B62E6" w:rsidRDefault="008F677D">
            <w:pPr>
              <w:pStyle w:val="ListParagraph"/>
              <w:ind w:left="0"/>
              <w:rPr>
                <w:rFonts w:ascii="Arial" w:hAnsi="Arial" w:cs="Arial"/>
                <w:b/>
                <w:bCs/>
                <w:sz w:val="20"/>
                <w:szCs w:val="20"/>
                <w:lang w:val="en-GB"/>
              </w:rPr>
            </w:pPr>
            <w:r w:rsidRPr="003B62E6">
              <w:rPr>
                <w:rFonts w:ascii="Arial" w:hAnsi="Arial" w:cs="Arial"/>
                <w:b/>
                <w:bCs/>
                <w:sz w:val="20"/>
                <w:szCs w:val="20"/>
                <w:lang w:val="en-GB"/>
              </w:rPr>
              <w:t>Intra cardiac thrombus is a serious condition may be lethal so early diagnosis and management is mandatory for avoiding ventricular arrhythmia</w:t>
            </w:r>
            <w:r w:rsidR="003D65D5" w:rsidRPr="003B62E6">
              <w:rPr>
                <w:rFonts w:ascii="Arial" w:hAnsi="Arial" w:cs="Arial"/>
                <w:b/>
                <w:bCs/>
                <w:sz w:val="20"/>
                <w:szCs w:val="20"/>
                <w:lang w:val="en-GB"/>
              </w:rPr>
              <w:t>.</w:t>
            </w:r>
          </w:p>
        </w:tc>
        <w:tc>
          <w:tcPr>
            <w:tcW w:w="1523" w:type="pct"/>
          </w:tcPr>
          <w:p w14:paraId="13B2CC4C" w14:textId="25813040" w:rsidR="002C4B47" w:rsidRPr="003B62E6" w:rsidRDefault="00270A23" w:rsidP="000075B5">
            <w:pPr>
              <w:pStyle w:val="ListParagraph"/>
              <w:ind w:left="0"/>
              <w:rPr>
                <w:rFonts w:ascii="Arial" w:hAnsi="Arial" w:cs="Arial"/>
                <w:b/>
                <w:sz w:val="20"/>
                <w:szCs w:val="20"/>
                <w:lang w:val="en-GB"/>
              </w:rPr>
            </w:pPr>
            <w:r w:rsidRPr="003B62E6">
              <w:rPr>
                <w:rFonts w:ascii="Arial" w:hAnsi="Arial" w:cs="Arial"/>
                <w:b/>
                <w:bCs/>
                <w:sz w:val="20"/>
                <w:szCs w:val="20"/>
                <w:lang w:val="en-GB"/>
              </w:rPr>
              <w:t xml:space="preserve">Intracardiac thrombus is a rare but life-threatening condition in children. Early recognition and management are crucial to avoid severe complications such as embolism or arrhythmia. Our series illustrates typical contexts (congenital heart disease, thrombophilia, systemic inflammation, and catheterization) and highlights diagnostic strategies and outcomes. By combining clinical data with a literature review, this work contributes practical knowledge to improve </w:t>
            </w:r>
            <w:proofErr w:type="spellStart"/>
            <w:r w:rsidRPr="003B62E6">
              <w:rPr>
                <w:rFonts w:ascii="Arial" w:hAnsi="Arial" w:cs="Arial"/>
                <w:b/>
                <w:bCs/>
                <w:sz w:val="20"/>
                <w:szCs w:val="20"/>
                <w:lang w:val="en-GB"/>
              </w:rPr>
              <w:t>pediatric</w:t>
            </w:r>
            <w:proofErr w:type="spellEnd"/>
            <w:r w:rsidRPr="003B62E6">
              <w:rPr>
                <w:rFonts w:ascii="Arial" w:hAnsi="Arial" w:cs="Arial"/>
                <w:b/>
                <w:bCs/>
                <w:sz w:val="20"/>
                <w:szCs w:val="20"/>
                <w:lang w:val="en-GB"/>
              </w:rPr>
              <w:t xml:space="preserve"> care.</w:t>
            </w:r>
          </w:p>
        </w:tc>
      </w:tr>
      <w:tr w:rsidR="002C4B47" w:rsidRPr="003B62E6" w14:paraId="261EA1D8" w14:textId="77777777" w:rsidTr="003D65D5">
        <w:trPr>
          <w:trHeight w:val="800"/>
        </w:trPr>
        <w:tc>
          <w:tcPr>
            <w:tcW w:w="1265" w:type="pct"/>
            <w:noWrap/>
          </w:tcPr>
          <w:p w14:paraId="31F687A4" w14:textId="77777777" w:rsidR="002C4B47" w:rsidRPr="003B62E6" w:rsidRDefault="002C4B47">
            <w:pPr>
              <w:ind w:left="360"/>
              <w:rPr>
                <w:rFonts w:ascii="Arial" w:hAnsi="Arial" w:cs="Arial"/>
                <w:b/>
                <w:bCs/>
                <w:sz w:val="20"/>
                <w:szCs w:val="20"/>
                <w:lang w:val="en-GB"/>
              </w:rPr>
            </w:pPr>
            <w:r w:rsidRPr="003B62E6">
              <w:rPr>
                <w:rFonts w:ascii="Arial" w:hAnsi="Arial" w:cs="Arial"/>
                <w:b/>
                <w:bCs/>
                <w:sz w:val="20"/>
                <w:szCs w:val="20"/>
                <w:lang w:val="en-GB"/>
              </w:rPr>
              <w:t>Is the title of the article suitable?</w:t>
            </w:r>
          </w:p>
          <w:p w14:paraId="59BE63A9" w14:textId="77777777" w:rsidR="002C4B47" w:rsidRPr="003B62E6" w:rsidRDefault="002C4B47">
            <w:pPr>
              <w:ind w:left="360"/>
              <w:rPr>
                <w:rFonts w:ascii="Arial" w:hAnsi="Arial" w:cs="Arial"/>
                <w:b/>
                <w:bCs/>
                <w:sz w:val="20"/>
                <w:szCs w:val="20"/>
                <w:lang w:val="en-GB"/>
              </w:rPr>
            </w:pPr>
            <w:r w:rsidRPr="003B62E6">
              <w:rPr>
                <w:rFonts w:ascii="Arial" w:hAnsi="Arial" w:cs="Arial"/>
                <w:b/>
                <w:bCs/>
                <w:sz w:val="20"/>
                <w:szCs w:val="20"/>
                <w:lang w:val="en-GB"/>
              </w:rPr>
              <w:t>(If not please suggest an alternative title)</w:t>
            </w:r>
          </w:p>
          <w:p w14:paraId="7802365D" w14:textId="77777777" w:rsidR="002C4B47" w:rsidRPr="003B62E6" w:rsidRDefault="002C4B47">
            <w:pPr>
              <w:pStyle w:val="Heading2"/>
              <w:jc w:val="left"/>
              <w:rPr>
                <w:rFonts w:ascii="Arial" w:hAnsi="Arial" w:cs="Arial"/>
                <w:u w:val="single"/>
                <w:lang w:val="en-GB"/>
              </w:rPr>
            </w:pPr>
          </w:p>
        </w:tc>
        <w:tc>
          <w:tcPr>
            <w:tcW w:w="2212" w:type="pct"/>
          </w:tcPr>
          <w:p w14:paraId="07EC842D" w14:textId="77777777" w:rsidR="002C4B47" w:rsidRPr="003B62E6" w:rsidRDefault="003D65D5">
            <w:pPr>
              <w:ind w:left="360"/>
              <w:rPr>
                <w:rFonts w:ascii="Arial" w:hAnsi="Arial" w:cs="Arial"/>
                <w:b/>
                <w:bCs/>
                <w:sz w:val="20"/>
                <w:szCs w:val="20"/>
                <w:lang w:val="en-GB"/>
              </w:rPr>
            </w:pPr>
            <w:r w:rsidRPr="003B62E6">
              <w:rPr>
                <w:rFonts w:ascii="Arial" w:hAnsi="Arial" w:cs="Arial"/>
                <w:b/>
                <w:bCs/>
                <w:sz w:val="20"/>
                <w:szCs w:val="20"/>
                <w:lang w:val="en-GB"/>
              </w:rPr>
              <w:t>Yes</w:t>
            </w:r>
          </w:p>
        </w:tc>
        <w:tc>
          <w:tcPr>
            <w:tcW w:w="1523" w:type="pct"/>
          </w:tcPr>
          <w:p w14:paraId="17976587" w14:textId="492507D2" w:rsidR="002C4B47" w:rsidRPr="003B62E6" w:rsidRDefault="00270A23" w:rsidP="000075B5">
            <w:pPr>
              <w:pStyle w:val="ListParagraph"/>
              <w:ind w:left="0"/>
              <w:rPr>
                <w:rFonts w:ascii="Arial" w:hAnsi="Arial" w:cs="Arial"/>
                <w:b/>
                <w:bCs/>
                <w:sz w:val="20"/>
                <w:szCs w:val="20"/>
                <w:lang w:val="en-GB"/>
              </w:rPr>
            </w:pPr>
            <w:r w:rsidRPr="003B62E6">
              <w:rPr>
                <w:rFonts w:ascii="Arial" w:hAnsi="Arial" w:cs="Arial"/>
                <w:b/>
                <w:bCs/>
                <w:sz w:val="20"/>
                <w:szCs w:val="20"/>
                <w:lang w:val="en-GB"/>
              </w:rPr>
              <w:t>Yes, the current title is appropriate and concise.</w:t>
            </w:r>
          </w:p>
        </w:tc>
      </w:tr>
      <w:tr w:rsidR="002C4B47" w:rsidRPr="003B62E6" w14:paraId="3ED85C08" w14:textId="77777777">
        <w:trPr>
          <w:trHeight w:val="1262"/>
        </w:trPr>
        <w:tc>
          <w:tcPr>
            <w:tcW w:w="1265" w:type="pct"/>
            <w:noWrap/>
          </w:tcPr>
          <w:p w14:paraId="00339EFC" w14:textId="77777777" w:rsidR="002C4B47" w:rsidRPr="003B62E6" w:rsidRDefault="002C4B47">
            <w:pPr>
              <w:pStyle w:val="Heading2"/>
              <w:ind w:left="360"/>
              <w:jc w:val="left"/>
              <w:rPr>
                <w:rFonts w:ascii="Arial" w:hAnsi="Arial" w:cs="Arial"/>
                <w:lang w:val="en-GB"/>
              </w:rPr>
            </w:pPr>
            <w:r w:rsidRPr="003B62E6">
              <w:rPr>
                <w:rFonts w:ascii="Arial" w:hAnsi="Arial" w:cs="Arial"/>
                <w:lang w:val="en-GB"/>
              </w:rPr>
              <w:t>Is the abstract of the article comprehensive? Do you suggest the addition (or deletion) of some points in this section? Please write your suggestions here.</w:t>
            </w:r>
          </w:p>
          <w:p w14:paraId="5766CFE9" w14:textId="77777777" w:rsidR="002C4B47" w:rsidRPr="003B62E6" w:rsidRDefault="002C4B47">
            <w:pPr>
              <w:pStyle w:val="Heading2"/>
              <w:jc w:val="left"/>
              <w:rPr>
                <w:rFonts w:ascii="Arial" w:hAnsi="Arial" w:cs="Arial"/>
                <w:u w:val="single"/>
                <w:lang w:val="en-GB"/>
              </w:rPr>
            </w:pPr>
          </w:p>
        </w:tc>
        <w:tc>
          <w:tcPr>
            <w:tcW w:w="2212" w:type="pct"/>
          </w:tcPr>
          <w:p w14:paraId="1E42F77D" w14:textId="77777777" w:rsidR="002C4B47" w:rsidRPr="003B62E6" w:rsidRDefault="008F677D">
            <w:pPr>
              <w:ind w:left="360"/>
              <w:rPr>
                <w:rFonts w:ascii="Arial" w:hAnsi="Arial" w:cs="Arial"/>
                <w:b/>
                <w:bCs/>
                <w:sz w:val="20"/>
                <w:szCs w:val="20"/>
                <w:lang w:val="en-GB"/>
              </w:rPr>
            </w:pPr>
            <w:r w:rsidRPr="003B62E6">
              <w:rPr>
                <w:rFonts w:ascii="Arial" w:hAnsi="Arial" w:cs="Arial"/>
                <w:b/>
                <w:bCs/>
                <w:sz w:val="20"/>
                <w:szCs w:val="20"/>
                <w:lang w:val="en-GB"/>
              </w:rPr>
              <w:t>Yes</w:t>
            </w:r>
          </w:p>
          <w:p w14:paraId="0A1D301C" w14:textId="77777777" w:rsidR="008F677D" w:rsidRPr="003B62E6" w:rsidRDefault="008F677D">
            <w:pPr>
              <w:ind w:left="360"/>
              <w:rPr>
                <w:rFonts w:ascii="Arial" w:hAnsi="Arial" w:cs="Arial"/>
                <w:b/>
                <w:bCs/>
                <w:sz w:val="20"/>
                <w:szCs w:val="20"/>
                <w:lang w:val="en-GB"/>
              </w:rPr>
            </w:pPr>
            <w:r w:rsidRPr="003B62E6">
              <w:rPr>
                <w:rFonts w:ascii="Arial" w:hAnsi="Arial" w:cs="Arial"/>
                <w:b/>
                <w:bCs/>
                <w:sz w:val="20"/>
                <w:szCs w:val="20"/>
                <w:lang w:val="en-GB"/>
              </w:rPr>
              <w:t>2d echocardiogram of all five cases are necessary so submit before the publication.</w:t>
            </w:r>
          </w:p>
        </w:tc>
        <w:tc>
          <w:tcPr>
            <w:tcW w:w="1523" w:type="pct"/>
          </w:tcPr>
          <w:p w14:paraId="1BCDEA84" w14:textId="77777777" w:rsidR="00270A23" w:rsidRPr="003B62E6" w:rsidRDefault="00270A23" w:rsidP="000075B5">
            <w:pPr>
              <w:pStyle w:val="ListParagraph"/>
              <w:ind w:left="0"/>
              <w:rPr>
                <w:rFonts w:ascii="Arial" w:hAnsi="Arial" w:cs="Arial"/>
                <w:b/>
                <w:bCs/>
                <w:sz w:val="20"/>
                <w:szCs w:val="20"/>
                <w:lang w:val="en-GB"/>
              </w:rPr>
            </w:pPr>
            <w:r w:rsidRPr="003B62E6">
              <w:rPr>
                <w:rFonts w:ascii="Arial" w:hAnsi="Arial" w:cs="Arial"/>
                <w:b/>
                <w:bCs/>
                <w:sz w:val="20"/>
                <w:szCs w:val="20"/>
                <w:lang w:val="en-GB"/>
              </w:rPr>
              <w:t>We acknowledge this important remark. Original echocardiographic images were available only for Cases 1 and 3. For Cases 2, 4, and 5, original images could not be retrieved from archives. To address this, we inserted detailed textual descriptions of echocardiographic findings directly in the Case Presentation section, specifying the echocardiographic views and the thrombus location. Figure legends were revised and standardized.</w:t>
            </w:r>
          </w:p>
          <w:p w14:paraId="1CCB5068" w14:textId="77777777" w:rsidR="002C4B47" w:rsidRPr="003B62E6" w:rsidRDefault="002C4B47">
            <w:pPr>
              <w:pStyle w:val="Heading2"/>
              <w:jc w:val="left"/>
              <w:rPr>
                <w:rFonts w:ascii="Arial" w:eastAsia="Times New Roman" w:hAnsi="Arial" w:cs="Arial"/>
                <w:lang w:val="en-GB"/>
              </w:rPr>
            </w:pPr>
          </w:p>
        </w:tc>
      </w:tr>
      <w:tr w:rsidR="002C4B47" w:rsidRPr="003B62E6" w14:paraId="695DDC3B" w14:textId="77777777">
        <w:trPr>
          <w:trHeight w:val="704"/>
        </w:trPr>
        <w:tc>
          <w:tcPr>
            <w:tcW w:w="1265" w:type="pct"/>
            <w:noWrap/>
          </w:tcPr>
          <w:p w14:paraId="0D4F65DE" w14:textId="77777777" w:rsidR="002C4B47" w:rsidRPr="003B62E6" w:rsidRDefault="002C4B47">
            <w:pPr>
              <w:pStyle w:val="Heading2"/>
              <w:ind w:left="360"/>
              <w:jc w:val="left"/>
              <w:rPr>
                <w:rFonts w:ascii="Arial" w:hAnsi="Arial" w:cs="Arial"/>
                <w:b w:val="0"/>
                <w:bCs w:val="0"/>
                <w:u w:val="single"/>
                <w:lang w:val="en-GB"/>
              </w:rPr>
            </w:pPr>
            <w:r w:rsidRPr="003B62E6">
              <w:rPr>
                <w:rFonts w:ascii="Arial" w:hAnsi="Arial" w:cs="Arial"/>
                <w:lang w:val="en-GB"/>
              </w:rPr>
              <w:t>Is the manuscript scientifically, correct? Please write here.</w:t>
            </w:r>
          </w:p>
        </w:tc>
        <w:tc>
          <w:tcPr>
            <w:tcW w:w="2212" w:type="pct"/>
          </w:tcPr>
          <w:p w14:paraId="3A03A9A6" w14:textId="77777777" w:rsidR="002C4B47" w:rsidRPr="003B62E6" w:rsidRDefault="003D65D5">
            <w:pPr>
              <w:pStyle w:val="ListParagraph"/>
              <w:ind w:left="0"/>
              <w:rPr>
                <w:rFonts w:ascii="Arial" w:hAnsi="Arial" w:cs="Arial"/>
                <w:bCs/>
                <w:sz w:val="20"/>
                <w:szCs w:val="20"/>
                <w:lang w:val="en-GB"/>
              </w:rPr>
            </w:pPr>
            <w:r w:rsidRPr="003B62E6">
              <w:rPr>
                <w:rFonts w:ascii="Arial" w:hAnsi="Arial" w:cs="Arial"/>
                <w:bCs/>
                <w:sz w:val="20"/>
                <w:szCs w:val="20"/>
                <w:lang w:val="en-GB"/>
              </w:rPr>
              <w:t>Yes</w:t>
            </w:r>
          </w:p>
        </w:tc>
        <w:tc>
          <w:tcPr>
            <w:tcW w:w="1523" w:type="pct"/>
          </w:tcPr>
          <w:p w14:paraId="39902164" w14:textId="33123785" w:rsidR="002C4B47" w:rsidRPr="003B62E6" w:rsidRDefault="00270A23" w:rsidP="000075B5">
            <w:pPr>
              <w:pStyle w:val="ListParagraph"/>
              <w:ind w:left="0"/>
              <w:rPr>
                <w:rFonts w:ascii="Arial" w:hAnsi="Arial" w:cs="Arial"/>
                <w:b/>
                <w:bCs/>
                <w:sz w:val="20"/>
                <w:szCs w:val="20"/>
                <w:lang w:val="en-GB"/>
              </w:rPr>
            </w:pPr>
            <w:r w:rsidRPr="003B62E6">
              <w:rPr>
                <w:rFonts w:ascii="Arial" w:hAnsi="Arial" w:cs="Arial"/>
                <w:b/>
                <w:bCs/>
                <w:sz w:val="20"/>
                <w:szCs w:val="20"/>
                <w:lang w:val="en-GB"/>
              </w:rPr>
              <w:t>Yes. The manuscript has been carefully revised. Imaging methodology (TTE → TEE → MRI) has been clarified, anticoagulation strategies detailed, and prognostic factors expanded.</w:t>
            </w:r>
          </w:p>
        </w:tc>
      </w:tr>
      <w:tr w:rsidR="002C4B47" w:rsidRPr="003B62E6" w14:paraId="0AC9CD75" w14:textId="77777777">
        <w:trPr>
          <w:trHeight w:val="703"/>
        </w:trPr>
        <w:tc>
          <w:tcPr>
            <w:tcW w:w="1265" w:type="pct"/>
            <w:noWrap/>
          </w:tcPr>
          <w:p w14:paraId="50D6BAA5" w14:textId="77777777" w:rsidR="002C4B47" w:rsidRPr="003B62E6" w:rsidRDefault="002C4B47">
            <w:pPr>
              <w:ind w:left="360"/>
              <w:rPr>
                <w:rFonts w:ascii="Arial" w:hAnsi="Arial" w:cs="Arial"/>
                <w:b/>
                <w:bCs/>
                <w:sz w:val="20"/>
                <w:szCs w:val="20"/>
                <w:lang w:val="en-GB"/>
              </w:rPr>
            </w:pPr>
            <w:r w:rsidRPr="003B62E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8C32568" w14:textId="77777777" w:rsidR="002C4B47" w:rsidRPr="003B62E6" w:rsidRDefault="003D65D5">
            <w:pPr>
              <w:pStyle w:val="ListParagraph"/>
              <w:ind w:left="0"/>
              <w:rPr>
                <w:rFonts w:ascii="Arial" w:hAnsi="Arial" w:cs="Arial"/>
                <w:bCs/>
                <w:sz w:val="20"/>
                <w:szCs w:val="20"/>
                <w:lang w:val="en-GB"/>
              </w:rPr>
            </w:pPr>
            <w:r w:rsidRPr="003B62E6">
              <w:rPr>
                <w:rFonts w:ascii="Arial" w:hAnsi="Arial" w:cs="Arial"/>
                <w:bCs/>
                <w:sz w:val="20"/>
                <w:szCs w:val="20"/>
                <w:lang w:val="en-GB"/>
              </w:rPr>
              <w:t>Yes</w:t>
            </w:r>
          </w:p>
        </w:tc>
        <w:tc>
          <w:tcPr>
            <w:tcW w:w="1523" w:type="pct"/>
          </w:tcPr>
          <w:p w14:paraId="517EDBF9" w14:textId="23850AB2" w:rsidR="002C4B47" w:rsidRPr="003B62E6" w:rsidRDefault="00270A23" w:rsidP="000075B5">
            <w:pPr>
              <w:pStyle w:val="ListParagraph"/>
              <w:ind w:left="0"/>
              <w:rPr>
                <w:rFonts w:ascii="Arial" w:hAnsi="Arial" w:cs="Arial"/>
                <w:b/>
                <w:bCs/>
                <w:sz w:val="20"/>
                <w:szCs w:val="20"/>
                <w:lang w:val="en-GB"/>
              </w:rPr>
            </w:pPr>
            <w:r w:rsidRPr="003B62E6">
              <w:rPr>
                <w:rFonts w:ascii="Arial" w:hAnsi="Arial" w:cs="Arial"/>
                <w:b/>
                <w:bCs/>
                <w:sz w:val="20"/>
                <w:szCs w:val="20"/>
                <w:lang w:val="en-GB"/>
              </w:rPr>
              <w:t>Yes. The reference list was fully revised. All references now include DOI where available, and problematic citations were replaced with valid indexed publications.</w:t>
            </w:r>
          </w:p>
        </w:tc>
      </w:tr>
      <w:tr w:rsidR="002C4B47" w:rsidRPr="003B62E6" w14:paraId="2BD971FB" w14:textId="77777777">
        <w:trPr>
          <w:trHeight w:val="386"/>
        </w:trPr>
        <w:tc>
          <w:tcPr>
            <w:tcW w:w="1265" w:type="pct"/>
            <w:noWrap/>
          </w:tcPr>
          <w:p w14:paraId="7ADBA77D" w14:textId="77777777" w:rsidR="002C4B47" w:rsidRPr="003B62E6" w:rsidRDefault="002C4B47">
            <w:pPr>
              <w:pStyle w:val="Heading2"/>
              <w:ind w:left="360"/>
              <w:jc w:val="left"/>
              <w:rPr>
                <w:rFonts w:ascii="Arial" w:hAnsi="Arial" w:cs="Arial"/>
                <w:bCs w:val="0"/>
                <w:lang w:val="en-GB"/>
              </w:rPr>
            </w:pPr>
            <w:r w:rsidRPr="003B62E6">
              <w:rPr>
                <w:rFonts w:ascii="Arial" w:hAnsi="Arial" w:cs="Arial"/>
                <w:bCs w:val="0"/>
                <w:lang w:val="en-GB"/>
              </w:rPr>
              <w:t>Is the language/English quality of the article suitable for scholarly communications?</w:t>
            </w:r>
          </w:p>
          <w:p w14:paraId="57B56A22" w14:textId="77777777" w:rsidR="002C4B47" w:rsidRPr="003B62E6" w:rsidRDefault="002C4B47">
            <w:pPr>
              <w:rPr>
                <w:rFonts w:ascii="Arial" w:hAnsi="Arial" w:cs="Arial"/>
                <w:sz w:val="20"/>
                <w:szCs w:val="20"/>
                <w:lang w:val="en-GB"/>
              </w:rPr>
            </w:pPr>
          </w:p>
        </w:tc>
        <w:tc>
          <w:tcPr>
            <w:tcW w:w="2212" w:type="pct"/>
          </w:tcPr>
          <w:p w14:paraId="65B580C7" w14:textId="77777777" w:rsidR="002C4B47" w:rsidRPr="003B62E6" w:rsidRDefault="003D65D5">
            <w:pPr>
              <w:rPr>
                <w:rFonts w:ascii="Arial" w:hAnsi="Arial" w:cs="Arial"/>
                <w:sz w:val="20"/>
                <w:szCs w:val="20"/>
                <w:lang w:val="en-GB"/>
              </w:rPr>
            </w:pPr>
            <w:r w:rsidRPr="003B62E6">
              <w:rPr>
                <w:rFonts w:ascii="Arial" w:hAnsi="Arial" w:cs="Arial"/>
                <w:sz w:val="20"/>
                <w:szCs w:val="20"/>
                <w:lang w:val="en-GB"/>
              </w:rPr>
              <w:t>Yes</w:t>
            </w:r>
          </w:p>
        </w:tc>
        <w:tc>
          <w:tcPr>
            <w:tcW w:w="1523" w:type="pct"/>
          </w:tcPr>
          <w:p w14:paraId="5363F826" w14:textId="77777777" w:rsidR="00270A23" w:rsidRPr="003B62E6" w:rsidRDefault="00270A23" w:rsidP="000075B5">
            <w:pPr>
              <w:pStyle w:val="ListParagraph"/>
              <w:ind w:left="0"/>
              <w:rPr>
                <w:rFonts w:ascii="Arial" w:hAnsi="Arial" w:cs="Arial"/>
                <w:b/>
                <w:bCs/>
                <w:sz w:val="20"/>
                <w:szCs w:val="20"/>
                <w:lang w:val="en-GB"/>
              </w:rPr>
            </w:pPr>
            <w:r w:rsidRPr="003B62E6">
              <w:rPr>
                <w:rFonts w:ascii="Arial" w:hAnsi="Arial" w:cs="Arial"/>
                <w:b/>
                <w:bCs/>
                <w:sz w:val="20"/>
                <w:szCs w:val="20"/>
                <w:lang w:val="en-GB"/>
              </w:rPr>
              <w:t>Yes. The manuscript was edited for clarity. Abbreviations were standardized (TTE, TEE, LMWH, PH) and are defined at first mention.</w:t>
            </w:r>
          </w:p>
          <w:p w14:paraId="7F1A37BE" w14:textId="77777777" w:rsidR="002C4B47" w:rsidRPr="003B62E6" w:rsidRDefault="002C4B47" w:rsidP="000075B5">
            <w:pPr>
              <w:pStyle w:val="ListParagraph"/>
              <w:ind w:left="0"/>
              <w:rPr>
                <w:rFonts w:ascii="Arial" w:hAnsi="Arial" w:cs="Arial"/>
                <w:b/>
                <w:bCs/>
                <w:sz w:val="20"/>
                <w:szCs w:val="20"/>
                <w:lang w:val="en-GB"/>
              </w:rPr>
            </w:pPr>
          </w:p>
        </w:tc>
      </w:tr>
      <w:tr w:rsidR="002C4B47" w:rsidRPr="003B62E6" w14:paraId="6B1826E0" w14:textId="77777777">
        <w:trPr>
          <w:trHeight w:val="1178"/>
        </w:trPr>
        <w:tc>
          <w:tcPr>
            <w:tcW w:w="1265" w:type="pct"/>
            <w:noWrap/>
          </w:tcPr>
          <w:p w14:paraId="4FF66AB2" w14:textId="77777777" w:rsidR="002C4B47" w:rsidRPr="003B62E6" w:rsidRDefault="002C4B47">
            <w:pPr>
              <w:pStyle w:val="Heading2"/>
              <w:jc w:val="left"/>
              <w:rPr>
                <w:rFonts w:ascii="Arial" w:hAnsi="Arial" w:cs="Arial"/>
                <w:b w:val="0"/>
                <w:bCs w:val="0"/>
                <w:lang w:val="en-GB"/>
              </w:rPr>
            </w:pPr>
            <w:r w:rsidRPr="003B62E6">
              <w:rPr>
                <w:rFonts w:ascii="Arial" w:hAnsi="Arial" w:cs="Arial"/>
                <w:bCs w:val="0"/>
                <w:u w:val="single"/>
                <w:lang w:val="en-GB"/>
              </w:rPr>
              <w:t>Optional/General</w:t>
            </w:r>
            <w:r w:rsidRPr="003B62E6">
              <w:rPr>
                <w:rFonts w:ascii="Arial" w:hAnsi="Arial" w:cs="Arial"/>
                <w:bCs w:val="0"/>
                <w:lang w:val="en-GB"/>
              </w:rPr>
              <w:t xml:space="preserve"> </w:t>
            </w:r>
            <w:r w:rsidRPr="003B62E6">
              <w:rPr>
                <w:rFonts w:ascii="Arial" w:hAnsi="Arial" w:cs="Arial"/>
                <w:b w:val="0"/>
                <w:bCs w:val="0"/>
                <w:lang w:val="en-GB"/>
              </w:rPr>
              <w:t>comments</w:t>
            </w:r>
          </w:p>
          <w:p w14:paraId="3B681790" w14:textId="77777777" w:rsidR="002C4B47" w:rsidRPr="003B62E6" w:rsidRDefault="002C4B47">
            <w:pPr>
              <w:pStyle w:val="Heading2"/>
              <w:jc w:val="left"/>
              <w:rPr>
                <w:rFonts w:ascii="Arial" w:hAnsi="Arial" w:cs="Arial"/>
                <w:b w:val="0"/>
                <w:lang w:val="en-GB"/>
              </w:rPr>
            </w:pPr>
          </w:p>
        </w:tc>
        <w:tc>
          <w:tcPr>
            <w:tcW w:w="2212" w:type="pct"/>
          </w:tcPr>
          <w:p w14:paraId="235CD48B" w14:textId="77777777" w:rsidR="002C4B47" w:rsidRPr="003B62E6" w:rsidRDefault="003D65D5">
            <w:pPr>
              <w:pStyle w:val="NormalWeb"/>
              <w:spacing w:before="0" w:beforeAutospacing="0" w:after="0" w:afterAutospacing="0"/>
              <w:rPr>
                <w:rFonts w:ascii="Arial" w:hAnsi="Arial" w:cs="Arial"/>
                <w:b/>
                <w:sz w:val="20"/>
                <w:szCs w:val="20"/>
                <w:lang w:val="en-GB"/>
              </w:rPr>
            </w:pPr>
            <w:r w:rsidRPr="003B62E6">
              <w:rPr>
                <w:rFonts w:ascii="Arial" w:hAnsi="Arial" w:cs="Arial"/>
                <w:b/>
                <w:sz w:val="20"/>
                <w:szCs w:val="20"/>
                <w:lang w:val="en-GB"/>
              </w:rPr>
              <w:t>Revise</w:t>
            </w:r>
          </w:p>
        </w:tc>
        <w:tc>
          <w:tcPr>
            <w:tcW w:w="1523" w:type="pct"/>
          </w:tcPr>
          <w:p w14:paraId="3B529B2F" w14:textId="77777777" w:rsidR="002C4B47" w:rsidRPr="003B62E6" w:rsidRDefault="002C4B47">
            <w:pPr>
              <w:rPr>
                <w:rFonts w:ascii="Arial" w:hAnsi="Arial" w:cs="Arial"/>
                <w:sz w:val="20"/>
                <w:szCs w:val="20"/>
                <w:lang w:val="en-GB"/>
              </w:rPr>
            </w:pPr>
          </w:p>
        </w:tc>
      </w:tr>
    </w:tbl>
    <w:p w14:paraId="1898402F" w14:textId="77777777" w:rsidR="002C4B47" w:rsidRPr="003B62E6" w:rsidRDefault="002C4B47" w:rsidP="002C4B47">
      <w:pPr>
        <w:pStyle w:val="BodyText"/>
        <w:rPr>
          <w:rFonts w:ascii="Arial" w:hAnsi="Arial" w:cs="Arial"/>
          <w:b/>
          <w:bCs/>
          <w:sz w:val="20"/>
          <w:szCs w:val="20"/>
          <w:u w:val="single"/>
          <w:lang w:val="en-GB"/>
        </w:rPr>
      </w:pPr>
    </w:p>
    <w:p w14:paraId="23E318A1" w14:textId="77777777" w:rsidR="002C4B47" w:rsidRPr="003B62E6" w:rsidRDefault="002C4B47" w:rsidP="002C4B47">
      <w:pPr>
        <w:pStyle w:val="BodyText"/>
        <w:rPr>
          <w:rFonts w:ascii="Arial" w:hAnsi="Arial" w:cs="Arial"/>
          <w:b/>
          <w:bCs/>
          <w:sz w:val="20"/>
          <w:szCs w:val="20"/>
          <w:u w:val="single"/>
          <w:lang w:val="en-GB"/>
        </w:rPr>
      </w:pPr>
    </w:p>
    <w:p w14:paraId="5A348BE3" w14:textId="77777777" w:rsidR="002C4B47" w:rsidRPr="003B62E6" w:rsidRDefault="002C4B47" w:rsidP="002C4B47">
      <w:pPr>
        <w:pStyle w:val="BodyText"/>
        <w:rPr>
          <w:rFonts w:ascii="Arial" w:hAnsi="Arial" w:cs="Arial"/>
          <w:b/>
          <w:bCs/>
          <w:sz w:val="20"/>
          <w:szCs w:val="20"/>
          <w:u w:val="single"/>
          <w:lang w:val="en-GB"/>
        </w:rPr>
      </w:pPr>
    </w:p>
    <w:p w14:paraId="2CE77488" w14:textId="77777777" w:rsidR="002C4B47" w:rsidRPr="003B62E6" w:rsidRDefault="002C4B47" w:rsidP="002C4B47">
      <w:pPr>
        <w:pStyle w:val="BodyText"/>
        <w:rPr>
          <w:rFonts w:ascii="Arial" w:hAnsi="Arial" w:cs="Arial"/>
          <w:b/>
          <w:bCs/>
          <w:sz w:val="20"/>
          <w:szCs w:val="20"/>
          <w:u w:val="single"/>
          <w:lang w:val="en-GB"/>
        </w:rPr>
      </w:pPr>
    </w:p>
    <w:p w14:paraId="466E62EB" w14:textId="77777777" w:rsidR="002C4B47" w:rsidRPr="003B62E6" w:rsidRDefault="002C4B47" w:rsidP="002C4B47">
      <w:pPr>
        <w:pStyle w:val="BodyText"/>
        <w:rPr>
          <w:rFonts w:ascii="Arial" w:hAnsi="Arial" w:cs="Arial"/>
          <w:b/>
          <w:bCs/>
          <w:sz w:val="20"/>
          <w:szCs w:val="20"/>
          <w:u w:val="single"/>
          <w:lang w:val="en-GB"/>
        </w:rPr>
      </w:pPr>
    </w:p>
    <w:p w14:paraId="13D59F3A" w14:textId="77777777" w:rsidR="002C4B47" w:rsidRPr="003B62E6" w:rsidRDefault="002C4B47" w:rsidP="002C4B47">
      <w:pPr>
        <w:pStyle w:val="BodyText"/>
        <w:rPr>
          <w:rFonts w:ascii="Arial" w:hAnsi="Arial" w:cs="Arial"/>
          <w:b/>
          <w:bCs/>
          <w:sz w:val="20"/>
          <w:szCs w:val="20"/>
          <w:u w:val="single"/>
          <w:lang w:val="en-GB"/>
        </w:rPr>
      </w:pPr>
    </w:p>
    <w:p w14:paraId="054A1CFC" w14:textId="77777777" w:rsidR="002C4B47" w:rsidRPr="003B62E6" w:rsidRDefault="002C4B47" w:rsidP="002C4B47">
      <w:pPr>
        <w:pStyle w:val="BodyText"/>
        <w:rPr>
          <w:rFonts w:ascii="Arial" w:hAnsi="Arial" w:cs="Arial"/>
          <w:b/>
          <w:bCs/>
          <w:sz w:val="20"/>
          <w:szCs w:val="20"/>
          <w:u w:val="single"/>
          <w:lang w:val="en-GB"/>
        </w:rPr>
      </w:pPr>
    </w:p>
    <w:p w14:paraId="44E287CE" w14:textId="77777777" w:rsidR="002C4B47" w:rsidRPr="003B62E6" w:rsidRDefault="002C4B47" w:rsidP="002C4B47">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900CAF" w:rsidRPr="003B62E6" w14:paraId="09D39BDF" w14:textId="77777777" w:rsidTr="00900CA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4180CF37" w14:textId="77777777" w:rsidR="00900CAF" w:rsidRPr="003B62E6" w:rsidRDefault="00900CAF">
            <w:pPr>
              <w:spacing w:line="276" w:lineRule="auto"/>
              <w:rPr>
                <w:rFonts w:ascii="Arial" w:eastAsia="Arial Unicode MS" w:hAnsi="Arial" w:cs="Arial"/>
                <w:b/>
                <w:sz w:val="20"/>
                <w:szCs w:val="20"/>
                <w:u w:val="single"/>
                <w:lang w:val="en-GB"/>
              </w:rPr>
            </w:pPr>
            <w:bookmarkStart w:id="3" w:name="_Hlk156057883"/>
            <w:bookmarkStart w:id="4" w:name="_Hlk156057704"/>
            <w:r w:rsidRPr="003B62E6">
              <w:rPr>
                <w:rFonts w:ascii="Arial" w:eastAsia="Arial Unicode MS" w:hAnsi="Arial" w:cs="Arial"/>
                <w:b/>
                <w:sz w:val="20"/>
                <w:szCs w:val="20"/>
                <w:highlight w:val="yellow"/>
                <w:u w:val="single"/>
                <w:lang w:val="en-GB"/>
              </w:rPr>
              <w:t>PART  2:</w:t>
            </w:r>
            <w:r w:rsidRPr="003B62E6">
              <w:rPr>
                <w:rFonts w:ascii="Arial" w:eastAsia="Arial Unicode MS" w:hAnsi="Arial" w:cs="Arial"/>
                <w:b/>
                <w:sz w:val="20"/>
                <w:szCs w:val="20"/>
                <w:u w:val="single"/>
                <w:lang w:val="en-GB"/>
              </w:rPr>
              <w:t xml:space="preserve"> </w:t>
            </w:r>
          </w:p>
          <w:p w14:paraId="059A419B" w14:textId="77777777" w:rsidR="00900CAF" w:rsidRPr="003B62E6" w:rsidRDefault="00900CAF">
            <w:pPr>
              <w:spacing w:line="276" w:lineRule="auto"/>
              <w:rPr>
                <w:rFonts w:ascii="Arial" w:eastAsia="Arial Unicode MS" w:hAnsi="Arial" w:cs="Arial"/>
                <w:b/>
                <w:sz w:val="20"/>
                <w:szCs w:val="20"/>
                <w:u w:val="single"/>
                <w:lang w:val="en-GB"/>
              </w:rPr>
            </w:pPr>
          </w:p>
        </w:tc>
      </w:tr>
      <w:tr w:rsidR="00900CAF" w:rsidRPr="003B62E6" w14:paraId="28D0A3C2" w14:textId="77777777" w:rsidTr="00900CAF">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60F7535" w14:textId="77777777" w:rsidR="00900CAF" w:rsidRPr="003B62E6" w:rsidRDefault="00900CA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A1038C2" w14:textId="77777777" w:rsidR="00900CAF" w:rsidRPr="003B62E6" w:rsidRDefault="00900CAF">
            <w:pPr>
              <w:keepNext/>
              <w:spacing w:line="276" w:lineRule="auto"/>
              <w:outlineLvl w:val="1"/>
              <w:rPr>
                <w:rFonts w:ascii="Arial" w:eastAsia="MS Mincho" w:hAnsi="Arial" w:cs="Arial"/>
                <w:b/>
                <w:bCs/>
                <w:sz w:val="20"/>
                <w:szCs w:val="20"/>
                <w:lang w:val="en-GB"/>
              </w:rPr>
            </w:pPr>
            <w:r w:rsidRPr="003B62E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0B5E67C3" w14:textId="77777777" w:rsidR="00900CAF" w:rsidRPr="003B62E6" w:rsidRDefault="00900CAF">
            <w:pPr>
              <w:spacing w:after="160" w:line="252" w:lineRule="auto"/>
              <w:rPr>
                <w:rFonts w:ascii="Arial" w:eastAsia="Calibri" w:hAnsi="Arial" w:cs="Arial"/>
                <w:kern w:val="2"/>
                <w:sz w:val="20"/>
                <w:szCs w:val="20"/>
                <w:lang w:val="en-IN"/>
              </w:rPr>
            </w:pPr>
            <w:r w:rsidRPr="003B62E6">
              <w:rPr>
                <w:rFonts w:ascii="Arial" w:eastAsia="Calibri" w:hAnsi="Arial" w:cs="Arial"/>
                <w:b/>
                <w:kern w:val="2"/>
                <w:sz w:val="20"/>
                <w:szCs w:val="20"/>
                <w:lang w:val="en-IN"/>
              </w:rPr>
              <w:t>Author’s Feedback</w:t>
            </w:r>
            <w:r w:rsidRPr="003B62E6">
              <w:rPr>
                <w:rFonts w:ascii="Arial" w:eastAsia="Calibri" w:hAnsi="Arial" w:cs="Arial"/>
                <w:kern w:val="2"/>
                <w:sz w:val="20"/>
                <w:szCs w:val="20"/>
                <w:lang w:val="en-IN"/>
              </w:rPr>
              <w:t xml:space="preserve"> (It is mandatory that authors should write his/her feedback here)</w:t>
            </w:r>
          </w:p>
          <w:p w14:paraId="3FBF4BED" w14:textId="77777777" w:rsidR="00900CAF" w:rsidRPr="003B62E6" w:rsidRDefault="00900CAF">
            <w:pPr>
              <w:keepNext/>
              <w:spacing w:line="276" w:lineRule="auto"/>
              <w:outlineLvl w:val="1"/>
              <w:rPr>
                <w:rFonts w:ascii="Arial" w:eastAsia="MS Mincho" w:hAnsi="Arial" w:cs="Arial"/>
                <w:bCs/>
                <w:sz w:val="20"/>
                <w:szCs w:val="20"/>
                <w:lang w:val="en-GB"/>
              </w:rPr>
            </w:pPr>
          </w:p>
        </w:tc>
      </w:tr>
      <w:tr w:rsidR="00900CAF" w:rsidRPr="003B62E6" w14:paraId="661DA6F6" w14:textId="77777777" w:rsidTr="00900CAF">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7270917" w14:textId="77777777" w:rsidR="00900CAF" w:rsidRPr="003B62E6" w:rsidRDefault="00900CAF">
            <w:pPr>
              <w:spacing w:line="276" w:lineRule="auto"/>
              <w:rPr>
                <w:rFonts w:ascii="Arial" w:eastAsia="Arial Unicode MS" w:hAnsi="Arial" w:cs="Arial"/>
                <w:b/>
                <w:sz w:val="20"/>
                <w:szCs w:val="20"/>
                <w:lang w:val="en-GB"/>
              </w:rPr>
            </w:pPr>
            <w:r w:rsidRPr="003B62E6">
              <w:rPr>
                <w:rFonts w:ascii="Arial" w:eastAsia="Arial Unicode MS" w:hAnsi="Arial" w:cs="Arial"/>
                <w:b/>
                <w:sz w:val="20"/>
                <w:szCs w:val="20"/>
                <w:lang w:val="en-GB"/>
              </w:rPr>
              <w:t xml:space="preserve">Are there ethical issues in this manuscript? </w:t>
            </w:r>
          </w:p>
          <w:p w14:paraId="5F94995C" w14:textId="77777777" w:rsidR="00900CAF" w:rsidRPr="003B62E6" w:rsidRDefault="00900CA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2CC4EBD" w14:textId="77777777" w:rsidR="00900CAF" w:rsidRPr="003B62E6" w:rsidRDefault="00900CAF">
            <w:pPr>
              <w:spacing w:line="276" w:lineRule="auto"/>
              <w:rPr>
                <w:rFonts w:ascii="Arial" w:eastAsia="Arial Unicode MS" w:hAnsi="Arial" w:cs="Arial"/>
                <w:i/>
                <w:iCs/>
                <w:sz w:val="20"/>
                <w:szCs w:val="20"/>
                <w:u w:val="single"/>
                <w:lang w:val="en-GB"/>
              </w:rPr>
            </w:pPr>
            <w:r w:rsidRPr="003B62E6">
              <w:rPr>
                <w:rFonts w:ascii="Arial" w:eastAsia="Arial Unicode MS" w:hAnsi="Arial" w:cs="Arial"/>
                <w:i/>
                <w:iCs/>
                <w:sz w:val="20"/>
                <w:szCs w:val="20"/>
                <w:u w:val="single"/>
                <w:lang w:val="en-GB"/>
              </w:rPr>
              <w:t xml:space="preserve">(If yes, </w:t>
            </w:r>
            <w:proofErr w:type="gramStart"/>
            <w:r w:rsidRPr="003B62E6">
              <w:rPr>
                <w:rFonts w:ascii="Arial" w:eastAsia="Arial Unicode MS" w:hAnsi="Arial" w:cs="Arial"/>
                <w:i/>
                <w:iCs/>
                <w:sz w:val="20"/>
                <w:szCs w:val="20"/>
                <w:u w:val="single"/>
                <w:lang w:val="en-GB"/>
              </w:rPr>
              <w:t>Kindly</w:t>
            </w:r>
            <w:proofErr w:type="gramEnd"/>
            <w:r w:rsidRPr="003B62E6">
              <w:rPr>
                <w:rFonts w:ascii="Arial" w:eastAsia="Arial Unicode MS" w:hAnsi="Arial" w:cs="Arial"/>
                <w:i/>
                <w:iCs/>
                <w:sz w:val="20"/>
                <w:szCs w:val="20"/>
                <w:u w:val="single"/>
                <w:lang w:val="en-GB"/>
              </w:rPr>
              <w:t xml:space="preserve"> please write down the ethical issues here in details)</w:t>
            </w:r>
          </w:p>
          <w:p w14:paraId="52F58D37" w14:textId="77777777" w:rsidR="00900CAF" w:rsidRPr="003B62E6" w:rsidRDefault="00900CA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30C5A9BD" w14:textId="49E09E48" w:rsidR="00900CAF" w:rsidRPr="003B62E6" w:rsidRDefault="00270A23" w:rsidP="000075B5">
            <w:pPr>
              <w:pStyle w:val="ListParagraph"/>
              <w:ind w:left="0"/>
              <w:rPr>
                <w:rFonts w:ascii="Arial" w:hAnsi="Arial" w:cs="Arial"/>
                <w:b/>
                <w:bCs/>
                <w:sz w:val="20"/>
                <w:szCs w:val="20"/>
                <w:lang w:val="en-GB"/>
              </w:rPr>
            </w:pPr>
            <w:r w:rsidRPr="003B62E6">
              <w:rPr>
                <w:rFonts w:ascii="Arial" w:hAnsi="Arial" w:cs="Arial"/>
                <w:b/>
                <w:bCs/>
                <w:sz w:val="20"/>
                <w:szCs w:val="20"/>
                <w:lang w:val="en-GB"/>
              </w:rPr>
              <w:t>Written informed consent for publication was obtained from the parents of all patients, including permission to use de-identified echocardiographic images. For cases without available images, textual descriptions were provided with parental consent. Ethical approval was not required for this retrospective series as per institutional policy.</w:t>
            </w:r>
          </w:p>
          <w:p w14:paraId="2A0D9519" w14:textId="77777777" w:rsidR="00900CAF" w:rsidRPr="003B62E6" w:rsidRDefault="00900CAF">
            <w:pPr>
              <w:spacing w:line="276" w:lineRule="auto"/>
              <w:rPr>
                <w:rFonts w:ascii="Arial" w:eastAsia="Arial Unicode MS" w:hAnsi="Arial" w:cs="Arial"/>
                <w:sz w:val="20"/>
                <w:szCs w:val="20"/>
                <w:lang w:val="en-GB"/>
              </w:rPr>
            </w:pPr>
          </w:p>
        </w:tc>
      </w:tr>
      <w:bookmarkEnd w:id="3"/>
    </w:tbl>
    <w:p w14:paraId="1A9B2521" w14:textId="77777777" w:rsidR="00900CAF" w:rsidRPr="003B62E6" w:rsidRDefault="00900CAF" w:rsidP="00900CAF">
      <w:pPr>
        <w:rPr>
          <w:rFonts w:ascii="Arial" w:hAnsi="Arial" w:cs="Arial"/>
          <w:sz w:val="20"/>
          <w:szCs w:val="20"/>
        </w:rPr>
      </w:pPr>
    </w:p>
    <w:p w14:paraId="4CEC1CD5" w14:textId="77777777" w:rsidR="00900CAF" w:rsidRPr="003B62E6" w:rsidRDefault="00900CAF" w:rsidP="00900CAF">
      <w:pPr>
        <w:rPr>
          <w:rFonts w:ascii="Arial" w:hAnsi="Arial" w:cs="Arial"/>
          <w:sz w:val="20"/>
          <w:szCs w:val="20"/>
        </w:rPr>
      </w:pPr>
    </w:p>
    <w:p w14:paraId="191AF9EA" w14:textId="77777777" w:rsidR="00900CAF" w:rsidRPr="003B62E6" w:rsidRDefault="00900CAF" w:rsidP="00900CAF">
      <w:pPr>
        <w:rPr>
          <w:rFonts w:ascii="Arial" w:hAnsi="Arial" w:cs="Arial"/>
          <w:bCs/>
          <w:sz w:val="20"/>
          <w:szCs w:val="20"/>
          <w:u w:val="single"/>
          <w:lang w:val="en-GB"/>
        </w:rPr>
      </w:pPr>
    </w:p>
    <w:bookmarkEnd w:id="4"/>
    <w:p w14:paraId="3AF23404" w14:textId="77777777" w:rsidR="00900CAF" w:rsidRPr="003B62E6" w:rsidRDefault="00900CAF" w:rsidP="00900CAF">
      <w:pPr>
        <w:rPr>
          <w:rFonts w:ascii="Arial" w:hAnsi="Arial" w:cs="Arial"/>
          <w:sz w:val="20"/>
          <w:szCs w:val="20"/>
        </w:rPr>
      </w:pPr>
    </w:p>
    <w:bookmarkEnd w:id="0"/>
    <w:bookmarkEnd w:id="1"/>
    <w:p w14:paraId="78C24528" w14:textId="77777777" w:rsidR="002C4B47" w:rsidRPr="003B62E6" w:rsidRDefault="002C4B47" w:rsidP="002C4B47">
      <w:pPr>
        <w:pStyle w:val="BodyText"/>
        <w:rPr>
          <w:rFonts w:ascii="Arial" w:hAnsi="Arial" w:cs="Arial"/>
          <w:b/>
          <w:bCs/>
          <w:sz w:val="20"/>
          <w:szCs w:val="20"/>
          <w:u w:val="single"/>
          <w:lang w:val="en-GB"/>
        </w:rPr>
      </w:pPr>
    </w:p>
    <w:sectPr w:rsidR="002C4B47" w:rsidRPr="003B62E6" w:rsidSect="00E0164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C21F1" w14:textId="77777777" w:rsidR="00540A0A" w:rsidRPr="0000007A" w:rsidRDefault="00540A0A" w:rsidP="0099583E">
      <w:r>
        <w:separator/>
      </w:r>
    </w:p>
  </w:endnote>
  <w:endnote w:type="continuationSeparator" w:id="0">
    <w:p w14:paraId="6EF56893" w14:textId="77777777" w:rsidR="00540A0A" w:rsidRPr="0000007A" w:rsidRDefault="00540A0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8997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42F06" w:rsidRPr="00442F06">
      <w:rPr>
        <w:sz w:val="16"/>
      </w:rPr>
      <w:t xml:space="preserve">Version: </w:t>
    </w:r>
    <w:r w:rsidR="00D56A4A">
      <w:rPr>
        <w:sz w:val="16"/>
      </w:rPr>
      <w:t>3</w:t>
    </w:r>
    <w:r w:rsidR="00442F06" w:rsidRPr="00442F06">
      <w:rPr>
        <w:sz w:val="16"/>
      </w:rPr>
      <w:t xml:space="preserve"> (0</w:t>
    </w:r>
    <w:r w:rsidR="00D56A4A">
      <w:rPr>
        <w:sz w:val="16"/>
      </w:rPr>
      <w:t>7</w:t>
    </w:r>
    <w:r w:rsidR="00442F06" w:rsidRPr="00442F0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803C8" w14:textId="77777777" w:rsidR="00540A0A" w:rsidRPr="0000007A" w:rsidRDefault="00540A0A" w:rsidP="0099583E">
      <w:r>
        <w:separator/>
      </w:r>
    </w:p>
  </w:footnote>
  <w:footnote w:type="continuationSeparator" w:id="0">
    <w:p w14:paraId="1ED696B8" w14:textId="77777777" w:rsidR="00540A0A" w:rsidRPr="0000007A" w:rsidRDefault="00540A0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864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9AFB72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56A4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075B5"/>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2F7F"/>
    <w:rsid w:val="000A6F41"/>
    <w:rsid w:val="000B4EE5"/>
    <w:rsid w:val="000B74A1"/>
    <w:rsid w:val="000B757E"/>
    <w:rsid w:val="000C0837"/>
    <w:rsid w:val="000C3B7E"/>
    <w:rsid w:val="00100577"/>
    <w:rsid w:val="00101322"/>
    <w:rsid w:val="0010712A"/>
    <w:rsid w:val="00136984"/>
    <w:rsid w:val="001410E7"/>
    <w:rsid w:val="00144521"/>
    <w:rsid w:val="00150304"/>
    <w:rsid w:val="0015296D"/>
    <w:rsid w:val="00163622"/>
    <w:rsid w:val="001645A2"/>
    <w:rsid w:val="00164F4E"/>
    <w:rsid w:val="00165685"/>
    <w:rsid w:val="0017016D"/>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0A23"/>
    <w:rsid w:val="00275984"/>
    <w:rsid w:val="00280EC9"/>
    <w:rsid w:val="00291D08"/>
    <w:rsid w:val="00293482"/>
    <w:rsid w:val="002C4B47"/>
    <w:rsid w:val="002D7EA9"/>
    <w:rsid w:val="002E1211"/>
    <w:rsid w:val="002E2339"/>
    <w:rsid w:val="002E6D86"/>
    <w:rsid w:val="002F6935"/>
    <w:rsid w:val="00312559"/>
    <w:rsid w:val="00314954"/>
    <w:rsid w:val="003204B8"/>
    <w:rsid w:val="003347B4"/>
    <w:rsid w:val="0033692F"/>
    <w:rsid w:val="00346223"/>
    <w:rsid w:val="00355C20"/>
    <w:rsid w:val="003A04E7"/>
    <w:rsid w:val="003A4991"/>
    <w:rsid w:val="003A6E1A"/>
    <w:rsid w:val="003B2172"/>
    <w:rsid w:val="003B62E6"/>
    <w:rsid w:val="003D65D5"/>
    <w:rsid w:val="003E746A"/>
    <w:rsid w:val="0042465A"/>
    <w:rsid w:val="004356CC"/>
    <w:rsid w:val="00435B36"/>
    <w:rsid w:val="00442B24"/>
    <w:rsid w:val="00442F06"/>
    <w:rsid w:val="0044444D"/>
    <w:rsid w:val="0044519B"/>
    <w:rsid w:val="00445B35"/>
    <w:rsid w:val="00446659"/>
    <w:rsid w:val="00457AB1"/>
    <w:rsid w:val="00457BC0"/>
    <w:rsid w:val="00462996"/>
    <w:rsid w:val="004674B4"/>
    <w:rsid w:val="0047583B"/>
    <w:rsid w:val="004B4CAD"/>
    <w:rsid w:val="004B4FDC"/>
    <w:rsid w:val="004C3DF1"/>
    <w:rsid w:val="004D2E36"/>
    <w:rsid w:val="00503AB6"/>
    <w:rsid w:val="005047C5"/>
    <w:rsid w:val="00510920"/>
    <w:rsid w:val="00521812"/>
    <w:rsid w:val="00523D2C"/>
    <w:rsid w:val="00531C82"/>
    <w:rsid w:val="005339A8"/>
    <w:rsid w:val="00533FC1"/>
    <w:rsid w:val="00540A0A"/>
    <w:rsid w:val="0054564B"/>
    <w:rsid w:val="00545A13"/>
    <w:rsid w:val="00546343"/>
    <w:rsid w:val="00557CD3"/>
    <w:rsid w:val="00560D3C"/>
    <w:rsid w:val="005621EE"/>
    <w:rsid w:val="00565CE1"/>
    <w:rsid w:val="00567DE0"/>
    <w:rsid w:val="005735A5"/>
    <w:rsid w:val="005A5BE0"/>
    <w:rsid w:val="005B12E0"/>
    <w:rsid w:val="005C25A0"/>
    <w:rsid w:val="005D230D"/>
    <w:rsid w:val="00602F7D"/>
    <w:rsid w:val="00605952"/>
    <w:rsid w:val="00620677"/>
    <w:rsid w:val="00624032"/>
    <w:rsid w:val="00645A56"/>
    <w:rsid w:val="00646C04"/>
    <w:rsid w:val="006532DF"/>
    <w:rsid w:val="0065579D"/>
    <w:rsid w:val="00663792"/>
    <w:rsid w:val="0067046C"/>
    <w:rsid w:val="006740EB"/>
    <w:rsid w:val="00676845"/>
    <w:rsid w:val="00680547"/>
    <w:rsid w:val="0068446F"/>
    <w:rsid w:val="0069428E"/>
    <w:rsid w:val="00696CAD"/>
    <w:rsid w:val="006A5E0B"/>
    <w:rsid w:val="006C3797"/>
    <w:rsid w:val="006E7D6E"/>
    <w:rsid w:val="006F6F2F"/>
    <w:rsid w:val="00701186"/>
    <w:rsid w:val="0070542D"/>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3548"/>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8F677D"/>
    <w:rsid w:val="008F7DFE"/>
    <w:rsid w:val="00900CAF"/>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5246"/>
    <w:rsid w:val="009E13C3"/>
    <w:rsid w:val="009E6A30"/>
    <w:rsid w:val="009E79E5"/>
    <w:rsid w:val="009F07D4"/>
    <w:rsid w:val="009F29EB"/>
    <w:rsid w:val="00A001A0"/>
    <w:rsid w:val="00A0435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0733"/>
    <w:rsid w:val="00B356AF"/>
    <w:rsid w:val="00B56058"/>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0730F"/>
    <w:rsid w:val="00C10283"/>
    <w:rsid w:val="00C110CC"/>
    <w:rsid w:val="00C16732"/>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44E0"/>
    <w:rsid w:val="00D17979"/>
    <w:rsid w:val="00D2075F"/>
    <w:rsid w:val="00D3257B"/>
    <w:rsid w:val="00D40416"/>
    <w:rsid w:val="00D45CF7"/>
    <w:rsid w:val="00D4782A"/>
    <w:rsid w:val="00D56A4A"/>
    <w:rsid w:val="00D65AF9"/>
    <w:rsid w:val="00D7603E"/>
    <w:rsid w:val="00D8579C"/>
    <w:rsid w:val="00D90124"/>
    <w:rsid w:val="00D9392F"/>
    <w:rsid w:val="00DA34E5"/>
    <w:rsid w:val="00DA41F5"/>
    <w:rsid w:val="00DA7637"/>
    <w:rsid w:val="00DB5B54"/>
    <w:rsid w:val="00DB7E1B"/>
    <w:rsid w:val="00DC1D81"/>
    <w:rsid w:val="00DF5E26"/>
    <w:rsid w:val="00E0164E"/>
    <w:rsid w:val="00E451EA"/>
    <w:rsid w:val="00E4578A"/>
    <w:rsid w:val="00E53E52"/>
    <w:rsid w:val="00E57F4B"/>
    <w:rsid w:val="00E63889"/>
    <w:rsid w:val="00E65EB7"/>
    <w:rsid w:val="00E71C8D"/>
    <w:rsid w:val="00E72360"/>
    <w:rsid w:val="00E972A7"/>
    <w:rsid w:val="00EA2839"/>
    <w:rsid w:val="00EB3E91"/>
    <w:rsid w:val="00EC6894"/>
    <w:rsid w:val="00ED55D9"/>
    <w:rsid w:val="00ED6B12"/>
    <w:rsid w:val="00EE0D3E"/>
    <w:rsid w:val="00EF326D"/>
    <w:rsid w:val="00EF53FE"/>
    <w:rsid w:val="00F140A2"/>
    <w:rsid w:val="00F245A7"/>
    <w:rsid w:val="00F2643C"/>
    <w:rsid w:val="00F3018E"/>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1D8"/>
    <w:rsid w:val="00FF09A0"/>
  </w:rsids>
  <m:mathPr>
    <m:mathFont m:val="Cambria Math"/>
    <m:brkBin m:val="before"/>
    <m:brkBinSub m:val="--"/>
    <m:smallFrac m:val="0"/>
    <m:dispDef/>
    <m:lMargin m:val="0"/>
    <m:rMargin m:val="0"/>
    <m:defJc m:val="centerGroup"/>
    <m:wrapIndent m:val="1440"/>
    <m:intLim m:val="subSup"/>
    <m:naryLim m:val="undOvr"/>
  </m:mathPr>
  <w:themeFontLang w:val="fr-MA"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C6A89"/>
  <w15:chartTrackingRefBased/>
  <w15:docId w15:val="{C1333B18-1102-48E7-9A9C-CC8DAA7AD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MA" w:eastAsia="fr-M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8F7D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71948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85614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9535873">
      <w:bodyDiv w:val="1"/>
      <w:marLeft w:val="0"/>
      <w:marRight w:val="0"/>
      <w:marTop w:val="0"/>
      <w:marBottom w:val="0"/>
      <w:divBdr>
        <w:top w:val="none" w:sz="0" w:space="0" w:color="auto"/>
        <w:left w:val="none" w:sz="0" w:space="0" w:color="auto"/>
        <w:bottom w:val="none" w:sz="0" w:space="0" w:color="auto"/>
        <w:right w:val="none" w:sz="0" w:space="0" w:color="auto"/>
      </w:divBdr>
    </w:div>
    <w:div w:id="894118671">
      <w:bodyDiv w:val="1"/>
      <w:marLeft w:val="0"/>
      <w:marRight w:val="0"/>
      <w:marTop w:val="0"/>
      <w:marBottom w:val="0"/>
      <w:divBdr>
        <w:top w:val="none" w:sz="0" w:space="0" w:color="auto"/>
        <w:left w:val="none" w:sz="0" w:space="0" w:color="auto"/>
        <w:bottom w:val="none" w:sz="0" w:space="0" w:color="auto"/>
        <w:right w:val="none" w:sz="0" w:space="0" w:color="auto"/>
      </w:divBdr>
    </w:div>
    <w:div w:id="9229536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054422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7898995">
      <w:bodyDiv w:val="1"/>
      <w:marLeft w:val="0"/>
      <w:marRight w:val="0"/>
      <w:marTop w:val="0"/>
      <w:marBottom w:val="0"/>
      <w:divBdr>
        <w:top w:val="none" w:sz="0" w:space="0" w:color="auto"/>
        <w:left w:val="none" w:sz="0" w:space="0" w:color="auto"/>
        <w:bottom w:val="none" w:sz="0" w:space="0" w:color="auto"/>
        <w:right w:val="none" w:sz="0" w:space="0" w:color="auto"/>
      </w:divBdr>
    </w:div>
    <w:div w:id="151129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rr.com/index.php/AJA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E6DDD-54C6-4AEC-8ACF-AC2FFCF94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528</Words>
  <Characters>3012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3533</CharactersWithSpaces>
  <SharedDoc>false</SharedDoc>
  <HLinks>
    <vt:vector size="6" baseType="variant">
      <vt:variant>
        <vt:i4>1441873</vt:i4>
      </vt:variant>
      <vt:variant>
        <vt:i4>0</vt:i4>
      </vt:variant>
      <vt:variant>
        <vt:i4>0</vt:i4>
      </vt:variant>
      <vt:variant>
        <vt:i4>5</vt:i4>
      </vt:variant>
      <vt:variant>
        <vt:lpwstr>https://journalajarr.com/index.php/AJARR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5</cp:revision>
  <dcterms:created xsi:type="dcterms:W3CDTF">2025-09-24T04:50:00Z</dcterms:created>
  <dcterms:modified xsi:type="dcterms:W3CDTF">2025-09-27T07:37:00Z</dcterms:modified>
</cp:coreProperties>
</file>