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ECD" w:rsidRDefault="00832ECD">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32ECD">
        <w:trPr>
          <w:trHeight w:val="290"/>
        </w:trPr>
        <w:tc>
          <w:tcPr>
            <w:tcW w:w="20934" w:type="dxa"/>
            <w:gridSpan w:val="2"/>
            <w:tcBorders>
              <w:top w:val="nil"/>
              <w:left w:val="nil"/>
              <w:right w:val="nil"/>
            </w:tcBorders>
          </w:tcPr>
          <w:p w:rsidR="00832ECD" w:rsidRDefault="00832ECD">
            <w:pPr>
              <w:pStyle w:val="Heading2"/>
              <w:jc w:val="left"/>
              <w:rPr>
                <w:rFonts w:ascii="Arial" w:eastAsia="Arial" w:hAnsi="Arial" w:cs="Arial"/>
                <w:b w:val="0"/>
                <w:sz w:val="28"/>
                <w:szCs w:val="28"/>
              </w:rPr>
            </w:pPr>
          </w:p>
        </w:tc>
      </w:tr>
      <w:tr w:rsidR="00832ECD">
        <w:trPr>
          <w:trHeight w:val="290"/>
        </w:trPr>
        <w:tc>
          <w:tcPr>
            <w:tcW w:w="5167" w:type="dxa"/>
          </w:tcPr>
          <w:p w:rsidR="00832ECD" w:rsidRDefault="00A769F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bookmarkStart w:id="0" w:name="_nss9dcobztvo" w:colFirst="0" w:colLast="0"/>
        <w:bookmarkEnd w:id="0"/>
        <w:tc>
          <w:tcPr>
            <w:tcW w:w="15767" w:type="dxa"/>
            <w:tcMar>
              <w:top w:w="0" w:type="dxa"/>
              <w:left w:w="108" w:type="dxa"/>
              <w:bottom w:w="0" w:type="dxa"/>
              <w:right w:w="108" w:type="dxa"/>
            </w:tcMar>
            <w:vAlign w:val="center"/>
          </w:tcPr>
          <w:p w:rsidR="00832ECD" w:rsidRDefault="00A769F5">
            <w:pPr>
              <w:rPr>
                <w:rFonts w:ascii="Arial" w:eastAsia="Arial" w:hAnsi="Arial" w:cs="Arial"/>
                <w:color w:val="0000FF"/>
                <w:sz w:val="20"/>
                <w:szCs w:val="20"/>
              </w:rPr>
            </w:pPr>
            <w:r>
              <w:fldChar w:fldCharType="begin"/>
            </w:r>
            <w:r>
              <w:instrText xml:space="preserve"> HYPERLINK "https://journalacri.com/index.php/ACRI" \h </w:instrText>
            </w:r>
            <w:r>
              <w:fldChar w:fldCharType="separate"/>
            </w:r>
            <w:r>
              <w:rPr>
                <w:rFonts w:ascii="Arial" w:eastAsia="Arial" w:hAnsi="Arial" w:cs="Arial"/>
                <w:b/>
                <w:color w:val="0000FF"/>
                <w:sz w:val="20"/>
                <w:szCs w:val="20"/>
              </w:rPr>
              <w:t>Archives of Current Research International</w:t>
            </w:r>
            <w:r>
              <w:rPr>
                <w:rFonts w:ascii="Arial" w:eastAsia="Arial" w:hAnsi="Arial" w:cs="Arial"/>
                <w:b/>
                <w:color w:val="0000FF"/>
                <w:sz w:val="20"/>
                <w:szCs w:val="20"/>
              </w:rPr>
              <w:fldChar w:fldCharType="end"/>
            </w:r>
            <w:r>
              <w:rPr>
                <w:rFonts w:ascii="Arial" w:eastAsia="Arial" w:hAnsi="Arial" w:cs="Arial"/>
                <w:b/>
                <w:color w:val="0000FF"/>
                <w:sz w:val="20"/>
                <w:szCs w:val="20"/>
              </w:rPr>
              <w:t xml:space="preserve"> </w:t>
            </w:r>
          </w:p>
        </w:tc>
      </w:tr>
      <w:tr w:rsidR="00832ECD">
        <w:trPr>
          <w:trHeight w:val="290"/>
        </w:trPr>
        <w:tc>
          <w:tcPr>
            <w:tcW w:w="5167" w:type="dxa"/>
          </w:tcPr>
          <w:p w:rsidR="00832ECD" w:rsidRDefault="00A769F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32ECD" w:rsidRDefault="00A769F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Ms_ACRI_145399</w:t>
            </w:r>
          </w:p>
        </w:tc>
      </w:tr>
      <w:tr w:rsidR="00832ECD">
        <w:trPr>
          <w:trHeight w:val="650"/>
        </w:trPr>
        <w:tc>
          <w:tcPr>
            <w:tcW w:w="5167" w:type="dxa"/>
          </w:tcPr>
          <w:p w:rsidR="00832ECD" w:rsidRDefault="00A769F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32ECD" w:rsidRDefault="00A769F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BENEFITS OF PALATAL EXPANDER IN CLASS III PATIENTS: A LITERATURE REVIEW</w:t>
            </w:r>
          </w:p>
        </w:tc>
      </w:tr>
      <w:tr w:rsidR="00832ECD">
        <w:trPr>
          <w:trHeight w:val="332"/>
        </w:trPr>
        <w:tc>
          <w:tcPr>
            <w:tcW w:w="5167" w:type="dxa"/>
          </w:tcPr>
          <w:p w:rsidR="00832ECD" w:rsidRDefault="00A769F5">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32ECD" w:rsidRDefault="00A769F5">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Review Article</w:t>
            </w:r>
          </w:p>
        </w:tc>
      </w:tr>
    </w:tbl>
    <w:p w:rsidR="00832ECD" w:rsidRDefault="00832ECD">
      <w:pPr>
        <w:rPr>
          <w:sz w:val="20"/>
          <w:szCs w:val="20"/>
        </w:rPr>
      </w:pPr>
      <w:bookmarkStart w:id="1" w:name="_j7abura5kqfq" w:colFirst="0" w:colLast="0"/>
      <w:bookmarkEnd w:id="1"/>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832ECD" w:rsidTr="006A6EA9">
        <w:tc>
          <w:tcPr>
            <w:tcW w:w="21042" w:type="dxa"/>
            <w:gridSpan w:val="3"/>
            <w:tcBorders>
              <w:top w:val="nil"/>
              <w:left w:val="nil"/>
              <w:right w:val="nil"/>
            </w:tcBorders>
          </w:tcPr>
          <w:p w:rsidR="00832ECD" w:rsidRDefault="00A769F5">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832ECD" w:rsidRDefault="00832ECD">
            <w:pPr>
              <w:rPr>
                <w:sz w:val="20"/>
                <w:szCs w:val="20"/>
              </w:rPr>
            </w:pPr>
          </w:p>
        </w:tc>
      </w:tr>
      <w:tr w:rsidR="00832ECD" w:rsidTr="006A6EA9">
        <w:tc>
          <w:tcPr>
            <w:tcW w:w="5243" w:type="dxa"/>
          </w:tcPr>
          <w:p w:rsidR="00832ECD" w:rsidRDefault="00832ECD">
            <w:pPr>
              <w:pStyle w:val="Heading2"/>
              <w:jc w:val="left"/>
              <w:rPr>
                <w:rFonts w:ascii="Times New Roman" w:eastAsia="Times New Roman" w:hAnsi="Times New Roman" w:cs="Times New Roman"/>
              </w:rPr>
            </w:pPr>
          </w:p>
        </w:tc>
        <w:tc>
          <w:tcPr>
            <w:tcW w:w="9357" w:type="dxa"/>
          </w:tcPr>
          <w:p w:rsidR="00832ECD" w:rsidRDefault="00A769F5">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832ECD" w:rsidRDefault="00832ECD"/>
          <w:p w:rsidR="00832ECD" w:rsidRDefault="00A769F5">
            <w:pPr>
              <w:rPr>
                <w:sz w:val="20"/>
                <w:szCs w:val="20"/>
              </w:rPr>
            </w:pPr>
            <w:r>
              <w:rPr>
                <w:b/>
                <w:sz w:val="20"/>
                <w:szCs w:val="20"/>
                <w:highlight w:val="yellow"/>
              </w:rPr>
              <w:t>Artificial Intelligence (AI) generated or assisted review comments are strictly prohibited during peer review.</w:t>
            </w:r>
          </w:p>
          <w:p w:rsidR="00832ECD" w:rsidRDefault="00832ECD"/>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rPr>
              <w:t>Author’s Feedback</w:t>
            </w:r>
            <w:r>
              <w:rPr>
                <w:rFonts w:ascii="Times New Roman" w:eastAsia="Times New Roman" w:hAnsi="Times New Roman" w:cs="Times New Roman"/>
                <w:b w:val="0"/>
              </w:rPr>
              <w:t xml:space="preserve"> </w:t>
            </w:r>
            <w:r>
              <w:rPr>
                <w:rFonts w:ascii="Times New Roman" w:eastAsia="Times New Roman" w:hAnsi="Times New Roman" w:cs="Times New Roman"/>
                <w:b w:val="0"/>
                <w:i/>
              </w:rPr>
              <w:t>(It is mandatory that authors should write his/her feedback here)</w:t>
            </w:r>
          </w:p>
        </w:tc>
      </w:tr>
      <w:tr w:rsidR="00832ECD" w:rsidTr="006A6EA9">
        <w:trPr>
          <w:trHeight w:val="1264"/>
        </w:trPr>
        <w:tc>
          <w:tcPr>
            <w:tcW w:w="5243" w:type="dxa"/>
          </w:tcPr>
          <w:p w:rsidR="00832ECD" w:rsidRDefault="00A769F5">
            <w:pPr>
              <w:ind w:left="360"/>
              <w:rPr>
                <w:sz w:val="20"/>
                <w:szCs w:val="20"/>
              </w:rPr>
            </w:pPr>
            <w:r>
              <w:rPr>
                <w:b/>
                <w:sz w:val="20"/>
                <w:szCs w:val="20"/>
              </w:rPr>
              <w:t>Please write a few sentences regarding the importance of this manuscript for the scientific community. A minimum of 3-4 sentences may be required for this part.</w:t>
            </w:r>
          </w:p>
          <w:p w:rsidR="00832ECD" w:rsidRDefault="00832ECD">
            <w:pPr>
              <w:ind w:left="360"/>
              <w:rPr>
                <w:sz w:val="20"/>
                <w:szCs w:val="20"/>
              </w:rPr>
            </w:pPr>
          </w:p>
        </w:tc>
        <w:tc>
          <w:tcPr>
            <w:tcW w:w="9357" w:type="dxa"/>
          </w:tcPr>
          <w:p w:rsidR="00832ECD" w:rsidRDefault="00A769F5">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b/>
                <w:color w:val="000000"/>
                <w:sz w:val="20"/>
                <w:szCs w:val="20"/>
              </w:rPr>
              <w:t>The article explains the topic quite elaboratively. The available RME devices have been explained and latest devices available also have been discussed. This article gives a total insight about RME and practical application for Orthodontists.</w:t>
            </w:r>
          </w:p>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article i</w:t>
            </w:r>
            <w:r>
              <w:rPr>
                <w:rFonts w:ascii="Times New Roman" w:eastAsia="Times New Roman" w:hAnsi="Times New Roman" w:cs="Times New Roman"/>
                <w:b w:val="0"/>
              </w:rPr>
              <w:t>n question presents the different types of expanders and discusses their combination with other techniques, such as facemasks and skeletal anchorage. The review highlights the clinical, functional, and aesthetic benefits of RME, providing a valuable scient</w:t>
            </w:r>
            <w:r>
              <w:rPr>
                <w:rFonts w:ascii="Times New Roman" w:eastAsia="Times New Roman" w:hAnsi="Times New Roman" w:cs="Times New Roman"/>
                <w:b w:val="0"/>
              </w:rPr>
              <w:t>ific basis for orthodontists and serving as a reference for future research.</w:t>
            </w:r>
          </w:p>
        </w:tc>
      </w:tr>
      <w:tr w:rsidR="00832ECD" w:rsidTr="006A6EA9">
        <w:trPr>
          <w:trHeight w:val="1262"/>
        </w:trPr>
        <w:tc>
          <w:tcPr>
            <w:tcW w:w="5243" w:type="dxa"/>
          </w:tcPr>
          <w:p w:rsidR="00832ECD" w:rsidRDefault="00A769F5">
            <w:pPr>
              <w:ind w:left="360"/>
              <w:rPr>
                <w:sz w:val="20"/>
                <w:szCs w:val="20"/>
              </w:rPr>
            </w:pPr>
            <w:r>
              <w:rPr>
                <w:b/>
                <w:sz w:val="20"/>
                <w:szCs w:val="20"/>
              </w:rPr>
              <w:t>Is the title of the article suitable?</w:t>
            </w:r>
          </w:p>
          <w:p w:rsidR="00832ECD" w:rsidRDefault="00A769F5">
            <w:pPr>
              <w:ind w:left="360"/>
              <w:rPr>
                <w:sz w:val="20"/>
                <w:szCs w:val="20"/>
              </w:rPr>
            </w:pPr>
            <w:r>
              <w:rPr>
                <w:b/>
                <w:sz w:val="20"/>
                <w:szCs w:val="20"/>
              </w:rPr>
              <w:t>(If not please suggest an alternative title)</w:t>
            </w:r>
          </w:p>
          <w:p w:rsidR="00832ECD" w:rsidRDefault="00832ECD">
            <w:pPr>
              <w:pStyle w:val="Heading2"/>
              <w:jc w:val="left"/>
              <w:rPr>
                <w:rFonts w:ascii="Times New Roman" w:eastAsia="Times New Roman" w:hAnsi="Times New Roman" w:cs="Times New Roman"/>
                <w:u w:val="single"/>
              </w:rPr>
            </w:pPr>
          </w:p>
        </w:tc>
        <w:tc>
          <w:tcPr>
            <w:tcW w:w="9357" w:type="dxa"/>
          </w:tcPr>
          <w:p w:rsidR="00832ECD" w:rsidRDefault="00A769F5">
            <w:pPr>
              <w:ind w:left="360"/>
              <w:rPr>
                <w:sz w:val="20"/>
                <w:szCs w:val="20"/>
              </w:rPr>
            </w:pPr>
            <w:r>
              <w:rPr>
                <w:b/>
                <w:sz w:val="20"/>
                <w:szCs w:val="20"/>
              </w:rPr>
              <w:t xml:space="preserve">Suitable </w:t>
            </w:r>
          </w:p>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title is consistent and accurately describes the content of the article.</w:t>
            </w:r>
          </w:p>
        </w:tc>
      </w:tr>
      <w:tr w:rsidR="00832ECD" w:rsidTr="006A6EA9">
        <w:trPr>
          <w:trHeight w:val="1262"/>
        </w:trPr>
        <w:tc>
          <w:tcPr>
            <w:tcW w:w="5243" w:type="dxa"/>
          </w:tcPr>
          <w:p w:rsidR="00832ECD" w:rsidRDefault="00A769F5">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832ECD" w:rsidRDefault="00832ECD">
            <w:pPr>
              <w:pStyle w:val="Heading2"/>
              <w:jc w:val="left"/>
              <w:rPr>
                <w:rFonts w:ascii="Times New Roman" w:eastAsia="Times New Roman" w:hAnsi="Times New Roman" w:cs="Times New Roman"/>
                <w:u w:val="single"/>
              </w:rPr>
            </w:pPr>
          </w:p>
        </w:tc>
        <w:tc>
          <w:tcPr>
            <w:tcW w:w="9357" w:type="dxa"/>
          </w:tcPr>
          <w:p w:rsidR="00832ECD" w:rsidRDefault="00A769F5">
            <w:pPr>
              <w:ind w:left="360"/>
              <w:rPr>
                <w:sz w:val="20"/>
                <w:szCs w:val="20"/>
              </w:rPr>
            </w:pPr>
            <w:r>
              <w:rPr>
                <w:b/>
                <w:sz w:val="20"/>
                <w:szCs w:val="20"/>
              </w:rPr>
              <w:t xml:space="preserve">Abstract is just sufficient </w:t>
            </w:r>
          </w:p>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abstract was prepared with the aim of presenting the main topics a</w:t>
            </w:r>
            <w:r>
              <w:rPr>
                <w:rFonts w:ascii="Times New Roman" w:eastAsia="Times New Roman" w:hAnsi="Times New Roman" w:cs="Times New Roman"/>
                <w:b w:val="0"/>
              </w:rPr>
              <w:t>ddressed in the manuscript.</w:t>
            </w:r>
          </w:p>
        </w:tc>
      </w:tr>
      <w:tr w:rsidR="00832ECD" w:rsidTr="006A6EA9">
        <w:trPr>
          <w:trHeight w:val="704"/>
        </w:trPr>
        <w:tc>
          <w:tcPr>
            <w:tcW w:w="5243" w:type="dxa"/>
          </w:tcPr>
          <w:p w:rsidR="00832ECD" w:rsidRDefault="00A769F5">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832ECD" w:rsidRDefault="00A769F5">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It is scientifically correct </w:t>
            </w:r>
          </w:p>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article was developed based on studies presenting current evidence and well-established orthodontic principles.</w:t>
            </w:r>
          </w:p>
        </w:tc>
      </w:tr>
      <w:tr w:rsidR="00832ECD" w:rsidTr="006A6EA9">
        <w:trPr>
          <w:trHeight w:val="703"/>
        </w:trPr>
        <w:tc>
          <w:tcPr>
            <w:tcW w:w="5243" w:type="dxa"/>
          </w:tcPr>
          <w:p w:rsidR="00832ECD" w:rsidRDefault="00A769F5">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832ECD" w:rsidRDefault="00A769F5">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Chen W Zhang reference has been made twice</w:t>
            </w:r>
          </w:p>
        </w:tc>
        <w:tc>
          <w:tcPr>
            <w:tcW w:w="6442"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manuscript will be corrected accordingly to avoid repetition of the reference</w:t>
            </w:r>
            <w:r>
              <w:rPr>
                <w:rFonts w:ascii="Times New Roman" w:eastAsia="Times New Roman" w:hAnsi="Times New Roman" w:cs="Times New Roman"/>
                <w:b w:val="0"/>
              </w:rPr>
              <w:t>.</w:t>
            </w:r>
          </w:p>
        </w:tc>
      </w:tr>
      <w:tr w:rsidR="00832ECD" w:rsidTr="006A6EA9">
        <w:trPr>
          <w:trHeight w:val="386"/>
        </w:trPr>
        <w:tc>
          <w:tcPr>
            <w:tcW w:w="5243" w:type="dxa"/>
          </w:tcPr>
          <w:p w:rsidR="00832ECD" w:rsidRDefault="00A769F5">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832ECD" w:rsidRDefault="00832ECD">
            <w:pPr>
              <w:rPr>
                <w:sz w:val="20"/>
                <w:szCs w:val="20"/>
              </w:rPr>
            </w:pPr>
          </w:p>
        </w:tc>
        <w:tc>
          <w:tcPr>
            <w:tcW w:w="9357" w:type="dxa"/>
          </w:tcPr>
          <w:p w:rsidR="00832ECD" w:rsidRDefault="00A769F5">
            <w:pPr>
              <w:rPr>
                <w:sz w:val="20"/>
                <w:szCs w:val="20"/>
              </w:rPr>
            </w:pPr>
            <w:r>
              <w:rPr>
                <w:sz w:val="20"/>
                <w:szCs w:val="20"/>
              </w:rPr>
              <w:t>Suitable a few spelling mistakes are there</w:t>
            </w:r>
          </w:p>
        </w:tc>
        <w:tc>
          <w:tcPr>
            <w:tcW w:w="6442" w:type="dxa"/>
          </w:tcPr>
          <w:p w:rsidR="00832ECD" w:rsidRDefault="00A769F5">
            <w:pPr>
              <w:spacing w:before="240" w:after="240"/>
              <w:rPr>
                <w:sz w:val="20"/>
                <w:szCs w:val="20"/>
              </w:rPr>
            </w:pPr>
            <w:r>
              <w:rPr>
                <w:sz w:val="20"/>
                <w:szCs w:val="20"/>
              </w:rPr>
              <w:t>I hereby confirm that the spelling and grammar of the manuscript will undergo a thorough revision to ensure the highest accuracy and full compliance with the journal’s scientific standards.</w:t>
            </w:r>
          </w:p>
          <w:p w:rsidR="00832ECD" w:rsidRDefault="00832ECD">
            <w:pPr>
              <w:rPr>
                <w:sz w:val="20"/>
                <w:szCs w:val="20"/>
              </w:rPr>
            </w:pPr>
          </w:p>
        </w:tc>
      </w:tr>
      <w:tr w:rsidR="00832ECD" w:rsidTr="006A6EA9">
        <w:trPr>
          <w:trHeight w:val="1178"/>
        </w:trPr>
        <w:tc>
          <w:tcPr>
            <w:tcW w:w="5243" w:type="dxa"/>
          </w:tcPr>
          <w:p w:rsidR="00832ECD" w:rsidRDefault="00A769F5">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832ECD" w:rsidRDefault="00832ECD">
            <w:pPr>
              <w:pStyle w:val="Heading2"/>
              <w:jc w:val="left"/>
              <w:rPr>
                <w:rFonts w:ascii="Times New Roman" w:eastAsia="Times New Roman" w:hAnsi="Times New Roman" w:cs="Times New Roman"/>
                <w:b w:val="0"/>
              </w:rPr>
            </w:pPr>
          </w:p>
        </w:tc>
        <w:tc>
          <w:tcPr>
            <w:tcW w:w="9357" w:type="dxa"/>
          </w:tcPr>
          <w:p w:rsidR="00832ECD" w:rsidRDefault="00A769F5">
            <w:pPr>
              <w:pBdr>
                <w:top w:val="nil"/>
                <w:left w:val="nil"/>
                <w:bottom w:val="nil"/>
                <w:right w:val="nil"/>
                <w:between w:val="nil"/>
              </w:pBdr>
              <w:rPr>
                <w:color w:val="000000"/>
                <w:sz w:val="20"/>
                <w:szCs w:val="20"/>
              </w:rPr>
            </w:pPr>
            <w:r>
              <w:rPr>
                <w:b/>
                <w:color w:val="000000"/>
                <w:sz w:val="20"/>
                <w:szCs w:val="20"/>
              </w:rPr>
              <w:t xml:space="preserve">Overall well written and scientifically relevant </w:t>
            </w:r>
          </w:p>
          <w:p w:rsidR="00832ECD" w:rsidRDefault="00832ECD">
            <w:pPr>
              <w:rPr>
                <w:rFonts w:ascii="Calibri" w:eastAsia="Calibri" w:hAnsi="Calibri" w:cs="Calibri"/>
                <w:sz w:val="20"/>
                <w:szCs w:val="20"/>
              </w:rPr>
            </w:pPr>
          </w:p>
          <w:p w:rsidR="00832ECD" w:rsidRDefault="00A769F5">
            <w:r>
              <w:t>Can correct spelling mistakes</w:t>
            </w:r>
          </w:p>
        </w:tc>
        <w:tc>
          <w:tcPr>
            <w:tcW w:w="6442" w:type="dxa"/>
          </w:tcPr>
          <w:p w:rsidR="00832ECD" w:rsidRDefault="00A769F5">
            <w:pPr>
              <w:rPr>
                <w:sz w:val="20"/>
                <w:szCs w:val="20"/>
              </w:rPr>
            </w:pPr>
            <w:r>
              <w:rPr>
                <w:sz w:val="20"/>
                <w:szCs w:val="20"/>
              </w:rPr>
              <w:t xml:space="preserve"> I confirm that the spelling and grammar of the manuscript will undergo a thorough revision to ensure full clarity and compliance with the scientific standards established by the journal. Furthermore, all the requested changes and additions will be duly in</w:t>
            </w:r>
            <w:r>
              <w:rPr>
                <w:sz w:val="20"/>
                <w:szCs w:val="20"/>
              </w:rPr>
              <w:t>corporated into the text.</w:t>
            </w:r>
          </w:p>
        </w:tc>
      </w:tr>
    </w:tbl>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p w:rsidR="00832ECD" w:rsidRDefault="00832ECD">
      <w:pPr>
        <w:pBdr>
          <w:top w:val="nil"/>
          <w:left w:val="nil"/>
          <w:bottom w:val="nil"/>
          <w:right w:val="nil"/>
          <w:between w:val="nil"/>
        </w:pBdr>
        <w:jc w:val="both"/>
        <w:rPr>
          <w:color w:val="000000"/>
          <w:sz w:val="20"/>
          <w:szCs w:val="20"/>
          <w:u w:val="single"/>
        </w:rPr>
      </w:pPr>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832ECD">
        <w:trPr>
          <w:trHeight w:val="237"/>
        </w:trPr>
        <w:tc>
          <w:tcPr>
            <w:tcW w:w="21150" w:type="dxa"/>
            <w:gridSpan w:val="3"/>
            <w:tcBorders>
              <w:top w:val="nil"/>
              <w:left w:val="nil"/>
              <w:right w:val="nil"/>
            </w:tcBorders>
            <w:tcMar>
              <w:top w:w="0" w:type="dxa"/>
              <w:left w:w="108" w:type="dxa"/>
              <w:bottom w:w="0" w:type="dxa"/>
              <w:right w:w="108" w:type="dxa"/>
            </w:tcMar>
            <w:vAlign w:val="center"/>
          </w:tcPr>
          <w:p w:rsidR="00832ECD" w:rsidRDefault="00A769F5">
            <w:pPr>
              <w:pBdr>
                <w:top w:val="nil"/>
                <w:left w:val="nil"/>
                <w:bottom w:val="nil"/>
                <w:right w:val="nil"/>
                <w:between w:val="nil"/>
              </w:pBdr>
              <w:rPr>
                <w:color w:val="000000"/>
                <w:sz w:val="20"/>
                <w:szCs w:val="20"/>
                <w:u w:val="single"/>
              </w:rPr>
            </w:pPr>
            <w:bookmarkStart w:id="2" w:name="_26xyvq1545et" w:colFirst="0" w:colLast="0"/>
            <w:bookmarkStart w:id="3" w:name="_GoBack"/>
            <w:bookmarkEnd w:id="2"/>
            <w:bookmarkEnd w:id="3"/>
            <w:r>
              <w:rPr>
                <w:b/>
                <w:color w:val="000000"/>
                <w:sz w:val="20"/>
                <w:szCs w:val="20"/>
                <w:highlight w:val="yellow"/>
                <w:u w:val="single"/>
              </w:rPr>
              <w:t>PART  2:</w:t>
            </w:r>
            <w:r>
              <w:rPr>
                <w:b/>
                <w:color w:val="000000"/>
                <w:sz w:val="20"/>
                <w:szCs w:val="20"/>
                <w:u w:val="single"/>
              </w:rPr>
              <w:t xml:space="preserve"> </w:t>
            </w:r>
          </w:p>
          <w:p w:rsidR="00832ECD" w:rsidRDefault="00832ECD">
            <w:pPr>
              <w:pBdr>
                <w:top w:val="nil"/>
                <w:left w:val="nil"/>
                <w:bottom w:val="nil"/>
                <w:right w:val="nil"/>
                <w:between w:val="nil"/>
              </w:pBdr>
              <w:rPr>
                <w:color w:val="000000"/>
                <w:sz w:val="20"/>
                <w:szCs w:val="20"/>
                <w:u w:val="single"/>
              </w:rPr>
            </w:pPr>
          </w:p>
        </w:tc>
      </w:tr>
      <w:tr w:rsidR="00832ECD">
        <w:trPr>
          <w:trHeight w:val="935"/>
        </w:trPr>
        <w:tc>
          <w:tcPr>
            <w:tcW w:w="6831" w:type="dxa"/>
            <w:tcMar>
              <w:top w:w="0" w:type="dxa"/>
              <w:left w:w="108" w:type="dxa"/>
              <w:bottom w:w="0" w:type="dxa"/>
              <w:right w:w="108" w:type="dxa"/>
            </w:tcMar>
            <w:vAlign w:val="center"/>
          </w:tcPr>
          <w:p w:rsidR="00832ECD" w:rsidRDefault="00832ECD">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rsidR="00832ECD" w:rsidRDefault="00A769F5">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832ECD" w:rsidRDefault="00832ECD"/>
        </w:tc>
        <w:tc>
          <w:tcPr>
            <w:tcW w:w="5677" w:type="dxa"/>
          </w:tcPr>
          <w:p w:rsidR="00832ECD" w:rsidRDefault="00A769F5">
            <w:pPr>
              <w:spacing w:after="160" w:line="259" w:lineRule="auto"/>
              <w:rPr>
                <w:sz w:val="20"/>
                <w:szCs w:val="20"/>
              </w:rPr>
            </w:pPr>
            <w:r>
              <w:rPr>
                <w:b/>
                <w:sz w:val="20"/>
                <w:szCs w:val="20"/>
              </w:rPr>
              <w:t>Author’s Feedback</w:t>
            </w:r>
            <w:r>
              <w:rPr>
                <w:sz w:val="20"/>
                <w:szCs w:val="20"/>
              </w:rPr>
              <w:t xml:space="preserve"> (It is mandatory that authors should write his/her feedback here)</w:t>
            </w:r>
          </w:p>
          <w:p w:rsidR="00832ECD" w:rsidRDefault="00832ECD">
            <w:pPr>
              <w:pStyle w:val="Heading2"/>
              <w:jc w:val="left"/>
              <w:rPr>
                <w:rFonts w:ascii="Times New Roman" w:eastAsia="Times New Roman" w:hAnsi="Times New Roman" w:cs="Times New Roman"/>
                <w:b w:val="0"/>
              </w:rPr>
            </w:pPr>
          </w:p>
        </w:tc>
      </w:tr>
      <w:tr w:rsidR="00832ECD">
        <w:trPr>
          <w:trHeight w:val="697"/>
        </w:trPr>
        <w:tc>
          <w:tcPr>
            <w:tcW w:w="6831" w:type="dxa"/>
            <w:tcMar>
              <w:top w:w="0" w:type="dxa"/>
              <w:left w:w="108" w:type="dxa"/>
              <w:bottom w:w="0" w:type="dxa"/>
              <w:right w:w="108" w:type="dxa"/>
            </w:tcMar>
            <w:vAlign w:val="center"/>
          </w:tcPr>
          <w:p w:rsidR="00832ECD" w:rsidRDefault="00A769F5">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rsidR="00832ECD" w:rsidRDefault="00832ECD">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rsidR="00832ECD" w:rsidRDefault="00A769F5">
            <w:pPr>
              <w:pBdr>
                <w:top w:val="nil"/>
                <w:left w:val="nil"/>
                <w:bottom w:val="nil"/>
                <w:right w:val="nil"/>
                <w:between w:val="nil"/>
              </w:pBdr>
              <w:rPr>
                <w:color w:val="000000"/>
                <w:sz w:val="20"/>
                <w:szCs w:val="20"/>
                <w:u w:val="single"/>
              </w:rPr>
            </w:pPr>
            <w:r>
              <w:rPr>
                <w:i/>
                <w:color w:val="000000"/>
                <w:sz w:val="20"/>
                <w:szCs w:val="20"/>
                <w:u w:val="single"/>
              </w:rPr>
              <w:t xml:space="preserve">(If yes, </w:t>
            </w:r>
            <w:proofErr w:type="gramStart"/>
            <w:r>
              <w:rPr>
                <w:i/>
                <w:color w:val="000000"/>
                <w:sz w:val="20"/>
                <w:szCs w:val="20"/>
                <w:u w:val="single"/>
              </w:rPr>
              <w:t>Kindly</w:t>
            </w:r>
            <w:proofErr w:type="gramEnd"/>
            <w:r>
              <w:rPr>
                <w:i/>
                <w:color w:val="000000"/>
                <w:sz w:val="20"/>
                <w:szCs w:val="20"/>
                <w:u w:val="single"/>
              </w:rPr>
              <w:t xml:space="preserve"> please write down the ethical issues here in detail)</w:t>
            </w:r>
          </w:p>
          <w:p w:rsidR="00832ECD" w:rsidRDefault="00832ECD">
            <w:pPr>
              <w:pBdr>
                <w:top w:val="nil"/>
                <w:left w:val="nil"/>
                <w:bottom w:val="nil"/>
                <w:right w:val="nil"/>
                <w:between w:val="nil"/>
              </w:pBdr>
              <w:rPr>
                <w:color w:val="000000"/>
                <w:sz w:val="20"/>
                <w:szCs w:val="20"/>
              </w:rPr>
            </w:pPr>
          </w:p>
          <w:p w:rsidR="00832ECD" w:rsidRDefault="00A769F5">
            <w:pPr>
              <w:pBdr>
                <w:top w:val="nil"/>
                <w:left w:val="nil"/>
                <w:bottom w:val="nil"/>
                <w:right w:val="nil"/>
                <w:between w:val="nil"/>
              </w:pBdr>
              <w:rPr>
                <w:color w:val="000000"/>
                <w:sz w:val="20"/>
                <w:szCs w:val="20"/>
              </w:rPr>
            </w:pPr>
            <w:r>
              <w:rPr>
                <w:color w:val="000000"/>
                <w:sz w:val="20"/>
                <w:szCs w:val="20"/>
              </w:rPr>
              <w:t xml:space="preserve">Not applicable </w:t>
            </w:r>
          </w:p>
        </w:tc>
        <w:tc>
          <w:tcPr>
            <w:tcW w:w="5677" w:type="dxa"/>
            <w:vAlign w:val="center"/>
          </w:tcPr>
          <w:p w:rsidR="00832ECD" w:rsidRDefault="00832ECD">
            <w:pPr>
              <w:rPr>
                <w:sz w:val="20"/>
                <w:szCs w:val="20"/>
              </w:rPr>
            </w:pPr>
          </w:p>
          <w:p w:rsidR="00832ECD" w:rsidRDefault="00832ECD">
            <w:pPr>
              <w:rPr>
                <w:sz w:val="20"/>
                <w:szCs w:val="20"/>
              </w:rPr>
            </w:pPr>
          </w:p>
          <w:p w:rsidR="00832ECD" w:rsidRDefault="00A769F5">
            <w:pPr>
              <w:rPr>
                <w:sz w:val="20"/>
                <w:szCs w:val="20"/>
              </w:rPr>
            </w:pPr>
            <w:r>
              <w:rPr>
                <w:sz w:val="20"/>
                <w:szCs w:val="20"/>
              </w:rPr>
              <w:t>Not applicable. This manuscript is a review article and does not involve human or animal subjects; therefore, no ethical concerns are present.</w:t>
            </w:r>
          </w:p>
          <w:p w:rsidR="00832ECD" w:rsidRDefault="00832ECD">
            <w:pPr>
              <w:pBdr>
                <w:top w:val="nil"/>
                <w:left w:val="nil"/>
                <w:bottom w:val="nil"/>
                <w:right w:val="nil"/>
                <w:between w:val="nil"/>
              </w:pBdr>
              <w:rPr>
                <w:color w:val="000000"/>
                <w:sz w:val="20"/>
                <w:szCs w:val="20"/>
              </w:rPr>
            </w:pPr>
          </w:p>
        </w:tc>
      </w:tr>
    </w:tbl>
    <w:p w:rsidR="00832ECD" w:rsidRDefault="00832ECD">
      <w:pPr>
        <w:pBdr>
          <w:top w:val="nil"/>
          <w:left w:val="nil"/>
          <w:bottom w:val="nil"/>
          <w:right w:val="nil"/>
          <w:between w:val="nil"/>
        </w:pBdr>
        <w:jc w:val="both"/>
        <w:rPr>
          <w:rFonts w:ascii="Arial" w:eastAsia="Arial" w:hAnsi="Arial" w:cs="Arial"/>
          <w:color w:val="000000"/>
          <w:sz w:val="20"/>
          <w:szCs w:val="20"/>
        </w:rPr>
      </w:pPr>
    </w:p>
    <w:sectPr w:rsidR="00832ECD">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9F5" w:rsidRDefault="00A769F5">
      <w:r>
        <w:separator/>
      </w:r>
    </w:p>
  </w:endnote>
  <w:endnote w:type="continuationSeparator" w:id="0">
    <w:p w:rsidR="00A769F5" w:rsidRDefault="00A7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ECD" w:rsidRDefault="00A769F5">
    <w:pPr>
      <w:pBdr>
        <w:top w:val="nil"/>
        <w:left w:val="nil"/>
        <w:bottom w:val="nil"/>
        <w:right w:val="nil"/>
        <w:between w:val="nil"/>
      </w:pBdr>
      <w:tabs>
        <w:tab w:val="center" w:pos="4513"/>
        <w:tab w:val="right" w:pos="9026"/>
      </w:tabs>
      <w:rPr>
        <w:rFonts w:ascii="Calibri" w:eastAsia="Calibri" w:hAnsi="Calibri" w:cs="Calibri"/>
        <w:color w:val="000000"/>
        <w:sz w:val="16"/>
        <w:szCs w:val="16"/>
      </w:rPr>
    </w:pPr>
    <w:r>
      <w:rPr>
        <w:rFonts w:ascii="Calibri" w:eastAsia="Calibri" w:hAnsi="Calibri" w:cs="Calibri"/>
        <w:color w:val="000000"/>
        <w:sz w:val="16"/>
        <w:szCs w:val="16"/>
      </w:rPr>
      <w:t>Created by: DR</w:t>
    </w:r>
    <w:r>
      <w:rPr>
        <w:rFonts w:ascii="Calibri" w:eastAsia="Calibri" w:hAnsi="Calibri" w:cs="Calibri"/>
        <w:color w:val="000000"/>
        <w:sz w:val="16"/>
        <w:szCs w:val="16"/>
      </w:rPr>
      <w:tab/>
    </w:r>
    <w:r>
      <w:rPr>
        <w:rFonts w:ascii="Calibri" w:eastAsia="Calibri" w:hAnsi="Calibri" w:cs="Calibri"/>
        <w:color w:val="000000"/>
        <w:sz w:val="16"/>
        <w:szCs w:val="16"/>
      </w:rPr>
      <w:t xml:space="preserve">              Checked by: PM                                           Approved by: MBM</w:t>
    </w:r>
    <w:r>
      <w:rPr>
        <w:rFonts w:ascii="Calibri" w:eastAsia="Calibri" w:hAnsi="Calibri" w:cs="Calibri"/>
        <w:color w:val="000000"/>
        <w:sz w:val="16"/>
        <w:szCs w:val="16"/>
      </w:rPr>
      <w:tab/>
      <w:t xml:space="preserve">   </w:t>
    </w:r>
    <w:r>
      <w:rPr>
        <w:rFonts w:ascii="Calibri" w:eastAsia="Calibri" w:hAnsi="Calibri" w:cs="Calibri"/>
        <w:color w:val="000000"/>
        <w:sz w:val="16"/>
        <w:szCs w:val="16"/>
      </w:rPr>
      <w:tab/>
      <w:t>Version: 3 (07-07-2024)</w:t>
    </w:r>
    <w:r>
      <w:rPr>
        <w:rFonts w:ascii="Calibri" w:eastAsia="Calibri" w:hAnsi="Calibri" w:cs="Calibri"/>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9F5" w:rsidRDefault="00A769F5">
      <w:r>
        <w:separator/>
      </w:r>
    </w:p>
  </w:footnote>
  <w:footnote w:type="continuationSeparator" w:id="0">
    <w:p w:rsidR="00A769F5" w:rsidRDefault="00A7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ECD" w:rsidRDefault="00832ECD">
    <w:pPr>
      <w:spacing w:after="280"/>
      <w:jc w:val="center"/>
      <w:rPr>
        <w:rFonts w:ascii="Arial" w:eastAsia="Arial" w:hAnsi="Arial" w:cs="Arial"/>
        <w:color w:val="003399"/>
        <w:u w:val="single"/>
      </w:rPr>
    </w:pPr>
  </w:p>
  <w:p w:rsidR="00832ECD" w:rsidRDefault="00A769F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ECD"/>
    <w:rsid w:val="006A6EA9"/>
    <w:rsid w:val="00832ECD"/>
    <w:rsid w:val="00A769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FE7AD"/>
  <w15:docId w15:val="{2E030288-5E52-4996-9D1C-0DCFA3EA7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2025-10-03T05:47:00Z</dcterms:created>
  <dcterms:modified xsi:type="dcterms:W3CDTF">2025-10-03T05:50:00Z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0297bd979d0b4e78baae02e8386fcb8b</vt:lpwstr>
  </property>
</Properties>
</file>