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170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11702">
        <w:rPr>
          <w:rFonts w:ascii="Arial" w:hAnsi="Arial" w:cs="Arial"/>
          <w:b/>
          <w:sz w:val="20"/>
          <w:u w:val="single"/>
        </w:rPr>
        <w:t>Editor’s Comment:</w:t>
      </w:r>
    </w:p>
    <w:p w:rsidR="00A73E88" w:rsidRPr="00A73E88" w:rsidRDefault="00A73E88" w:rsidP="00A73E88">
      <w:pPr>
        <w:rPr>
          <w:rFonts w:ascii="Arial" w:hAnsi="Arial" w:cs="Arial"/>
          <w:sz w:val="20"/>
        </w:rPr>
      </w:pPr>
      <w:r w:rsidRPr="00A73E88">
        <w:rPr>
          <w:rFonts w:ascii="Arial" w:hAnsi="Arial" w:cs="Arial"/>
          <w:sz w:val="20"/>
        </w:rPr>
        <w:t>Being about the own tax revenue is a very important aspect of fiscal policy nowadays.</w:t>
      </w:r>
    </w:p>
    <w:p w:rsidR="009344FF" w:rsidRPr="00C11702" w:rsidRDefault="00A73E88" w:rsidP="00A73E88">
      <w:pPr>
        <w:rPr>
          <w:rFonts w:ascii="Arial" w:hAnsi="Arial" w:cs="Arial"/>
          <w:sz w:val="20"/>
        </w:rPr>
      </w:pPr>
      <w:r w:rsidRPr="00A73E88">
        <w:rPr>
          <w:rFonts w:ascii="Arial" w:hAnsi="Arial" w:cs="Arial"/>
          <w:sz w:val="20"/>
        </w:rPr>
        <w:t xml:space="preserve">Generally speaking, </w:t>
      </w:r>
      <w:bookmarkStart w:id="0" w:name="_GoBack"/>
      <w:bookmarkEnd w:id="0"/>
      <w:r w:rsidR="00666560" w:rsidRPr="00C11702">
        <w:rPr>
          <w:rFonts w:ascii="Arial" w:hAnsi="Arial" w:cs="Arial"/>
          <w:sz w:val="20"/>
        </w:rPr>
        <w:t>ok for publishing with the correction of the word Conclusions in plural</w:t>
      </w:r>
    </w:p>
    <w:p w:rsidR="000F2F46" w:rsidRPr="00C1170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11702">
        <w:rPr>
          <w:rFonts w:ascii="Arial" w:hAnsi="Arial" w:cs="Arial"/>
          <w:b/>
          <w:sz w:val="20"/>
          <w:u w:val="single"/>
        </w:rPr>
        <w:t>Editor’s Details:</w:t>
      </w:r>
    </w:p>
    <w:p w:rsidR="00666560" w:rsidRPr="00C11702" w:rsidRDefault="00666560" w:rsidP="009344FF">
      <w:pPr>
        <w:rPr>
          <w:rFonts w:ascii="Arial" w:hAnsi="Arial" w:cs="Arial"/>
          <w:sz w:val="20"/>
        </w:rPr>
      </w:pPr>
      <w:bookmarkStart w:id="1" w:name="_Hlk212126484"/>
      <w:proofErr w:type="spellStart"/>
      <w:r w:rsidRPr="00C11702">
        <w:rPr>
          <w:rFonts w:ascii="Arial" w:hAnsi="Arial" w:cs="Arial"/>
          <w:sz w:val="20"/>
        </w:rPr>
        <w:t>Dr.</w:t>
      </w:r>
      <w:proofErr w:type="spellEnd"/>
      <w:r w:rsidRPr="00C11702">
        <w:rPr>
          <w:rFonts w:ascii="Arial" w:hAnsi="Arial" w:cs="Arial"/>
          <w:sz w:val="20"/>
        </w:rPr>
        <w:t xml:space="preserve"> </w:t>
      </w:r>
      <w:proofErr w:type="spellStart"/>
      <w:r w:rsidRPr="00C11702">
        <w:rPr>
          <w:rFonts w:ascii="Arial" w:hAnsi="Arial" w:cs="Arial"/>
          <w:sz w:val="20"/>
        </w:rPr>
        <w:t>Alexandru</w:t>
      </w:r>
      <w:proofErr w:type="spellEnd"/>
      <w:r w:rsidRPr="00C11702">
        <w:rPr>
          <w:rFonts w:ascii="Arial" w:hAnsi="Arial" w:cs="Arial"/>
          <w:sz w:val="20"/>
        </w:rPr>
        <w:t xml:space="preserve"> </w:t>
      </w:r>
      <w:proofErr w:type="spellStart"/>
      <w:r w:rsidRPr="00C11702">
        <w:rPr>
          <w:rFonts w:ascii="Arial" w:hAnsi="Arial" w:cs="Arial"/>
          <w:sz w:val="20"/>
        </w:rPr>
        <w:t>Trifu</w:t>
      </w:r>
      <w:proofErr w:type="spellEnd"/>
      <w:r w:rsidRPr="00C11702">
        <w:rPr>
          <w:rFonts w:ascii="Arial" w:hAnsi="Arial" w:cs="Arial"/>
          <w:sz w:val="20"/>
        </w:rPr>
        <w:t>, University of Iasi, Romania</w:t>
      </w:r>
      <w:bookmarkEnd w:id="1"/>
    </w:p>
    <w:sectPr w:rsidR="00666560" w:rsidRPr="00C11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6560"/>
    <w:rsid w:val="009344FF"/>
    <w:rsid w:val="009F328F"/>
    <w:rsid w:val="00A72896"/>
    <w:rsid w:val="00A73E88"/>
    <w:rsid w:val="00C1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AD3A78-B40F-4AB4-BC10-25039C9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4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2025-10-23T10:16:00Z</dcterms:modified>
</cp:coreProperties>
</file>