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A3058" w:rsidRDefault="007A3058" w:rsidP="007A3058">
      <w:r>
        <w:t>I have gone through the revised article, and the authors have made all the changes as per the requirement.</w:t>
      </w:r>
    </w:p>
    <w:p w:rsidR="009344FF" w:rsidRDefault="007A3058" w:rsidP="007A3058">
      <w:r>
        <w:t>Therefore, the article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3058" w:rsidRPr="007A3058" w:rsidRDefault="007A3058" w:rsidP="009344FF">
      <w:bookmarkStart w:id="0" w:name="_GoBack"/>
      <w:proofErr w:type="spellStart"/>
      <w:r w:rsidRPr="007A3058">
        <w:t>Dr.</w:t>
      </w:r>
      <w:proofErr w:type="spellEnd"/>
      <w:r w:rsidRPr="007A3058">
        <w:t xml:space="preserve"> </w:t>
      </w:r>
      <w:proofErr w:type="spellStart"/>
      <w:r w:rsidRPr="007A3058">
        <w:t>Suvendu</w:t>
      </w:r>
      <w:proofErr w:type="spellEnd"/>
      <w:r w:rsidRPr="007A3058">
        <w:t xml:space="preserve"> Roy, </w:t>
      </w:r>
      <w:proofErr w:type="spellStart"/>
      <w:r w:rsidRPr="007A3058">
        <w:t>Khalisani</w:t>
      </w:r>
      <w:proofErr w:type="spellEnd"/>
      <w:r w:rsidRPr="007A3058">
        <w:t xml:space="preserve"> </w:t>
      </w:r>
      <w:proofErr w:type="spellStart"/>
      <w:r w:rsidRPr="007A3058">
        <w:t>mahavidyalaya</w:t>
      </w:r>
      <w:proofErr w:type="spellEnd"/>
      <w:r w:rsidRPr="007A3058">
        <w:t>, India</w:t>
      </w:r>
      <w:bookmarkEnd w:id="0"/>
    </w:p>
    <w:sectPr w:rsidR="007A3058" w:rsidRPr="007A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0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BE17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2025-10-18T12:32:00Z</dcterms:modified>
</cp:coreProperties>
</file>