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25F8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9825F8">
        <w:rPr>
          <w:rFonts w:ascii="Arial" w:hAnsi="Arial" w:cs="Arial"/>
          <w:sz w:val="20"/>
          <w:szCs w:val="20"/>
          <w:u w:val="single"/>
        </w:rPr>
        <w:t>Editor’s Comment:</w:t>
      </w:r>
    </w:p>
    <w:p w:rsidR="009825F8" w:rsidRPr="009825F8" w:rsidRDefault="009825F8" w:rsidP="009344FF">
      <w:pPr>
        <w:rPr>
          <w:rFonts w:ascii="Arial" w:hAnsi="Arial" w:cs="Arial"/>
          <w:sz w:val="20"/>
          <w:szCs w:val="20"/>
        </w:rPr>
      </w:pPr>
      <w:r w:rsidRPr="009825F8">
        <w:rPr>
          <w:rFonts w:ascii="Arial" w:hAnsi="Arial" w:cs="Arial"/>
          <w:sz w:val="20"/>
          <w:szCs w:val="20"/>
        </w:rPr>
        <w:t xml:space="preserve">This manuscript should be accepted for publication in JEAI after revision 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Yu Mincho" w:hAnsi="Arial" w:cs="Arial"/>
          <w:color w:val="1F1F1F"/>
          <w:kern w:val="2"/>
          <w:sz w:val="20"/>
          <w:szCs w:val="20"/>
          <w:lang w:val="en" w:eastAsia="ja-JP"/>
        </w:rPr>
      </w:pPr>
      <w:r w:rsidRPr="009825F8">
        <w:rPr>
          <w:rFonts w:ascii="Arial" w:eastAsia="Yu Mincho" w:hAnsi="Arial" w:cs="Arial"/>
          <w:color w:val="1F1F1F"/>
          <w:kern w:val="2"/>
          <w:sz w:val="20"/>
          <w:szCs w:val="20"/>
          <w:lang w:val="en" w:eastAsia="ja-JP"/>
        </w:rPr>
        <w:t>Table I: &gt; Table 1. And the title of the Table should be placed upper of the Table.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after="36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</w:rPr>
      </w:pP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 xml:space="preserve">Table </w: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begin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instrText xml:space="preserve"> SEQ Tableau \* ROMAN </w:instrTex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separate"/>
      </w:r>
      <w:r w:rsidRPr="009825F8">
        <w:rPr>
          <w:rFonts w:ascii="Arial" w:eastAsia="Yu Mincho" w:hAnsi="Arial" w:cs="Arial"/>
          <w:noProof/>
          <w:color w:val="000000"/>
          <w:kern w:val="2"/>
          <w:sz w:val="20"/>
          <w:szCs w:val="20"/>
          <w:lang w:val="en-US" w:eastAsia="ja-JP"/>
        </w:rPr>
        <w:t>II</w: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end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 xml:space="preserve">: &gt; Table 2. </w:t>
      </w:r>
      <w:r w:rsidRPr="009825F8">
        <w:rPr>
          <w:rFonts w:ascii="Arial" w:eastAsia="Yu Mincho" w:hAnsi="Arial" w:cs="Arial"/>
          <w:color w:val="1F1F1F"/>
          <w:kern w:val="2"/>
          <w:sz w:val="20"/>
          <w:szCs w:val="20"/>
          <w:lang w:val="en" w:eastAsia="ja-JP"/>
        </w:rPr>
        <w:t>And the title of the Table should be placed upper of the Table.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before="720" w:after="0" w:line="278" w:lineRule="auto"/>
        <w:contextualSpacing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</w:pP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 xml:space="preserve">Table </w: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begin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instrText xml:space="preserve"> SEQ Tableau \* ROMAN </w:instrTex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separate"/>
      </w:r>
      <w:r w:rsidRPr="009825F8">
        <w:rPr>
          <w:rFonts w:ascii="Arial" w:eastAsia="Yu Mincho" w:hAnsi="Arial" w:cs="Arial"/>
          <w:noProof/>
          <w:color w:val="000000"/>
          <w:kern w:val="2"/>
          <w:sz w:val="20"/>
          <w:szCs w:val="20"/>
          <w:lang w:val="en-US" w:eastAsia="ja-JP"/>
        </w:rPr>
        <w:t>III</w: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end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 xml:space="preserve">: &gt; Table 3. </w:t>
      </w:r>
      <w:r w:rsidRPr="009825F8">
        <w:rPr>
          <w:rFonts w:ascii="Arial" w:eastAsia="Yu Mincho" w:hAnsi="Arial" w:cs="Arial"/>
          <w:color w:val="1F1F1F"/>
          <w:kern w:val="2"/>
          <w:sz w:val="20"/>
          <w:szCs w:val="20"/>
          <w:lang w:val="en" w:eastAsia="ja-JP"/>
        </w:rPr>
        <w:t>And the title of the Table should be placed upper of the Table.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before="260" w:after="0" w:line="240" w:lineRule="auto"/>
        <w:contextualSpacing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</w:pP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 xml:space="preserve">Table 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fldChar w:fldCharType="begin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instrText xml:space="preserve"> SEQ Tableau \* ROMAN </w:instrTex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fldChar w:fldCharType="separate"/>
      </w:r>
      <w:r w:rsidRPr="009825F8">
        <w:rPr>
          <w:rFonts w:ascii="Arial" w:eastAsia="Yu Mincho" w:hAnsi="Arial" w:cs="Arial"/>
          <w:noProof/>
          <w:color w:val="000000"/>
          <w:kern w:val="2"/>
          <w:sz w:val="20"/>
          <w:szCs w:val="20"/>
          <w:lang w:val="en-US" w:eastAsia="ja-JP"/>
        </w:rPr>
        <w:t>IV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fldChar w:fldCharType="end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>: &gt; Table 4.</w:t>
      </w:r>
    </w:p>
    <w:p w:rsidR="009825F8" w:rsidRPr="009825F8" w:rsidRDefault="009825F8" w:rsidP="009825F8">
      <w:pPr>
        <w:numPr>
          <w:ilvl w:val="0"/>
          <w:numId w:val="1"/>
        </w:numPr>
        <w:spacing w:before="120" w:after="16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val="en-CA"/>
        </w:rPr>
      </w:pPr>
      <w:bookmarkStart w:id="0" w:name="_Toc174261975"/>
      <w:r w:rsidRPr="009825F8">
        <w:rPr>
          <w:rFonts w:ascii="Arial" w:eastAsia="Times New Roman" w:hAnsi="Arial" w:cs="Arial"/>
          <w:iCs/>
          <w:color w:val="000000"/>
          <w:sz w:val="20"/>
          <w:szCs w:val="20"/>
          <w:lang w:val="en-CA"/>
        </w:rPr>
        <w:t xml:space="preserve">Table  </w:t>
      </w:r>
      <w:r w:rsidRPr="009825F8">
        <w:rPr>
          <w:rFonts w:ascii="Arial" w:eastAsia="Times New Roman" w:hAnsi="Arial" w:cs="Arial"/>
          <w:iCs/>
          <w:color w:val="000000"/>
          <w:sz w:val="20"/>
          <w:szCs w:val="20"/>
          <w:lang w:val="en-US"/>
        </w:rPr>
        <w:fldChar w:fldCharType="begin"/>
      </w:r>
      <w:r w:rsidRPr="009825F8">
        <w:rPr>
          <w:rFonts w:ascii="Arial" w:eastAsia="Times New Roman" w:hAnsi="Arial" w:cs="Arial"/>
          <w:iCs/>
          <w:color w:val="000000"/>
          <w:sz w:val="20"/>
          <w:szCs w:val="20"/>
          <w:lang w:val="en-CA"/>
        </w:rPr>
        <w:instrText xml:space="preserve"> SEQ Tableau \* ROMAN </w:instrText>
      </w:r>
      <w:r w:rsidRPr="009825F8">
        <w:rPr>
          <w:rFonts w:ascii="Arial" w:eastAsia="Times New Roman" w:hAnsi="Arial" w:cs="Arial"/>
          <w:iCs/>
          <w:color w:val="000000"/>
          <w:sz w:val="20"/>
          <w:szCs w:val="20"/>
          <w:lang w:val="en-US"/>
        </w:rPr>
        <w:fldChar w:fldCharType="separate"/>
      </w:r>
      <w:r w:rsidRPr="009825F8">
        <w:rPr>
          <w:rFonts w:ascii="Arial" w:eastAsia="Times New Roman" w:hAnsi="Arial" w:cs="Arial"/>
          <w:iCs/>
          <w:noProof/>
          <w:color w:val="000000"/>
          <w:sz w:val="20"/>
          <w:szCs w:val="20"/>
          <w:lang w:val="en-CA"/>
        </w:rPr>
        <w:t>V</w:t>
      </w:r>
      <w:r w:rsidRPr="009825F8">
        <w:rPr>
          <w:rFonts w:ascii="Arial" w:eastAsia="Times New Roman" w:hAnsi="Arial" w:cs="Arial"/>
          <w:iCs/>
          <w:color w:val="000000"/>
          <w:sz w:val="20"/>
          <w:szCs w:val="20"/>
          <w:lang w:val="en-US"/>
        </w:rPr>
        <w:fldChar w:fldCharType="end"/>
      </w:r>
      <w:r w:rsidRPr="009825F8">
        <w:rPr>
          <w:rFonts w:ascii="Arial" w:eastAsia="Times New Roman" w:hAnsi="Arial" w:cs="Arial"/>
          <w:iCs/>
          <w:color w:val="000000"/>
          <w:sz w:val="20"/>
          <w:szCs w:val="20"/>
          <w:lang w:val="en-CA"/>
        </w:rPr>
        <w:t xml:space="preserve">: </w:t>
      </w:r>
      <w:bookmarkEnd w:id="0"/>
      <w:r w:rsidRPr="009825F8">
        <w:rPr>
          <w:rFonts w:ascii="Arial" w:eastAsia="Yu Mincho" w:hAnsi="Arial" w:cs="Arial"/>
          <w:iCs/>
          <w:color w:val="000000"/>
          <w:sz w:val="20"/>
          <w:szCs w:val="20"/>
          <w:lang w:val="en-CA" w:eastAsia="ja-JP"/>
        </w:rPr>
        <w:t>Table 5.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" w:eastAsia="ja-JP"/>
        </w:rPr>
      </w:pP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Figure 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>1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: &gt; Figure 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>1.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" w:eastAsia="ja-JP"/>
        </w:rPr>
      </w:pP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Figure 2: &gt; Figure 2. 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before="360"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kern w:val="2"/>
          <w:sz w:val="20"/>
          <w:szCs w:val="20"/>
          <w:lang w:val="en-CA" w:eastAsia="ja-JP"/>
        </w:rPr>
      </w:pPr>
      <w:r w:rsidRPr="009825F8">
        <w:rPr>
          <w:rFonts w:ascii="Arial" w:eastAsia="Times New Roman" w:hAnsi="Arial" w:cs="Arial"/>
          <w:iCs/>
          <w:color w:val="000000"/>
          <w:kern w:val="2"/>
          <w:sz w:val="20"/>
          <w:szCs w:val="20"/>
          <w:lang w:val="en-CA" w:eastAsia="ja-JP"/>
        </w:rPr>
        <w:t xml:space="preserve">Figure 3: </w:t>
      </w:r>
      <w:r w:rsidRPr="009825F8">
        <w:rPr>
          <w:rFonts w:ascii="Arial" w:eastAsia="Yu Mincho" w:hAnsi="Arial" w:cs="Arial"/>
          <w:iCs/>
          <w:color w:val="000000"/>
          <w:kern w:val="2"/>
          <w:sz w:val="20"/>
          <w:szCs w:val="20"/>
          <w:lang w:val="en-CA" w:eastAsia="ja-JP"/>
        </w:rPr>
        <w:t xml:space="preserve">&gt; </w:t>
      </w:r>
      <w:r w:rsidRPr="009825F8">
        <w:rPr>
          <w:rFonts w:ascii="Arial" w:eastAsia="Times New Roman" w:hAnsi="Arial" w:cs="Arial"/>
          <w:iCs/>
          <w:color w:val="000000"/>
          <w:kern w:val="2"/>
          <w:sz w:val="20"/>
          <w:szCs w:val="20"/>
          <w:lang w:val="en-CA" w:eastAsia="ja-JP"/>
        </w:rPr>
        <w:t>Figure 3</w:t>
      </w:r>
      <w:r w:rsidRPr="009825F8">
        <w:rPr>
          <w:rFonts w:ascii="Arial" w:eastAsia="Yu Mincho" w:hAnsi="Arial" w:cs="Arial"/>
          <w:iCs/>
          <w:color w:val="000000"/>
          <w:kern w:val="2"/>
          <w:sz w:val="20"/>
          <w:szCs w:val="20"/>
          <w:lang w:val="en-CA" w:eastAsia="ja-JP"/>
        </w:rPr>
        <w:t xml:space="preserve">. 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before="600" w:after="0" w:line="278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CA" w:eastAsia="ja-JP"/>
        </w:rPr>
      </w:pP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Table </w: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begin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instrText xml:space="preserve"> SEQ Tableau \* ROMAN </w:instrTex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separate"/>
      </w:r>
      <w:r w:rsidRPr="009825F8">
        <w:rPr>
          <w:rFonts w:ascii="Arial" w:eastAsia="Yu Mincho" w:hAnsi="Arial" w:cs="Arial"/>
          <w:noProof/>
          <w:color w:val="000000"/>
          <w:kern w:val="2"/>
          <w:sz w:val="20"/>
          <w:szCs w:val="20"/>
          <w:lang w:val="en-CA" w:eastAsia="ja-JP"/>
        </w:rPr>
        <w:t>VI</w:t>
      </w:r>
      <w:r w:rsidRPr="009825F8">
        <w:rPr>
          <w:rFonts w:ascii="Arial" w:eastAsia="Yu Mincho" w:hAnsi="Arial" w:cs="Arial"/>
          <w:i/>
          <w:color w:val="000000"/>
          <w:kern w:val="2"/>
          <w:sz w:val="20"/>
          <w:szCs w:val="20"/>
          <w:lang w:val="en-US" w:eastAsia="ja-JP"/>
        </w:rPr>
        <w:fldChar w:fldCharType="end"/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: &gt; Table 6. 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before="360" w:after="0" w:line="360" w:lineRule="auto"/>
        <w:contextualSpacing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</w:pPr>
      <w:r w:rsidRPr="009825F8">
        <w:rPr>
          <w:rFonts w:ascii="Arial" w:eastAsia="Yu Mincho" w:hAnsi="Arial" w:cs="Arial"/>
          <w:kern w:val="2"/>
          <w:sz w:val="20"/>
          <w:szCs w:val="20"/>
          <w:lang w:val="en-CA" w:eastAsia="ja-JP"/>
        </w:rPr>
        <w:t xml:space="preserve">Figure </w:t>
      </w:r>
      <w:r w:rsidRPr="009825F8">
        <w:rPr>
          <w:rFonts w:ascii="Arial" w:eastAsia="Yu Mincho" w:hAnsi="Arial" w:cs="Arial"/>
          <w:kern w:val="2"/>
          <w:sz w:val="20"/>
          <w:szCs w:val="20"/>
          <w:lang w:val="en-US" w:eastAsia="ja-JP"/>
        </w:rPr>
        <w:t>4</w:t>
      </w:r>
      <w:r w:rsidRPr="009825F8">
        <w:rPr>
          <w:rFonts w:ascii="Arial" w:eastAsia="Yu Mincho" w:hAnsi="Arial" w:cs="Arial"/>
          <w:kern w:val="2"/>
          <w:sz w:val="20"/>
          <w:szCs w:val="20"/>
          <w:lang w:val="en-CA" w:eastAsia="ja-JP"/>
        </w:rPr>
        <w:t xml:space="preserve">: &gt; Figure </w:t>
      </w:r>
      <w:r w:rsidRPr="009825F8">
        <w:rPr>
          <w:rFonts w:ascii="Arial" w:eastAsia="Yu Mincho" w:hAnsi="Arial" w:cs="Arial"/>
          <w:kern w:val="2"/>
          <w:sz w:val="20"/>
          <w:szCs w:val="20"/>
          <w:lang w:val="en-US" w:eastAsia="ja-JP"/>
        </w:rPr>
        <w:t xml:space="preserve">4. 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before="360" w:after="0" w:line="360" w:lineRule="auto"/>
        <w:contextualSpacing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</w:pP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Figure 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>5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: &gt; Figure </w:t>
      </w:r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</w:rPr>
        <w:t xml:space="preserve">5. </w:t>
      </w:r>
    </w:p>
    <w:p w:rsidR="009825F8" w:rsidRPr="009825F8" w:rsidRDefault="009825F8" w:rsidP="009825F8">
      <w:pPr>
        <w:widowControl w:val="0"/>
        <w:numPr>
          <w:ilvl w:val="0"/>
          <w:numId w:val="1"/>
        </w:numPr>
        <w:spacing w:before="360" w:after="0" w:line="278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" w:eastAsia="ja-JP"/>
        </w:rPr>
      </w:pPr>
      <w:bookmarkStart w:id="1" w:name="_Toc174261944"/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Figure 6: </w:t>
      </w:r>
      <w:bookmarkEnd w:id="1"/>
      <w:r w:rsidRPr="009825F8">
        <w:rPr>
          <w:rFonts w:ascii="Arial" w:eastAsia="Yu Mincho" w:hAnsi="Arial" w:cs="Arial"/>
          <w:color w:val="000000"/>
          <w:kern w:val="2"/>
          <w:sz w:val="20"/>
          <w:szCs w:val="20"/>
          <w:lang w:val="en-CA" w:eastAsia="ja-JP"/>
        </w:rPr>
        <w:t xml:space="preserve">&gt; Figure 6. </w:t>
      </w:r>
    </w:p>
    <w:p w:rsidR="009825F8" w:rsidRPr="009825F8" w:rsidRDefault="009825F8" w:rsidP="009344FF">
      <w:pPr>
        <w:rPr>
          <w:rFonts w:ascii="Arial" w:hAnsi="Arial" w:cs="Arial"/>
          <w:sz w:val="20"/>
          <w:szCs w:val="20"/>
        </w:rPr>
      </w:pPr>
    </w:p>
    <w:p w:rsidR="009825F8" w:rsidRPr="009825F8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9825F8">
        <w:rPr>
          <w:rFonts w:ascii="Arial" w:hAnsi="Arial" w:cs="Arial"/>
          <w:sz w:val="20"/>
          <w:szCs w:val="20"/>
          <w:u w:val="single"/>
        </w:rPr>
        <w:t>Editor’s Details:</w:t>
      </w:r>
    </w:p>
    <w:p w:rsidR="000F2F46" w:rsidRPr="009825F8" w:rsidRDefault="009825F8" w:rsidP="009825F8">
      <w:pPr>
        <w:rPr>
          <w:rFonts w:ascii="Arial" w:hAnsi="Arial" w:cs="Arial"/>
          <w:sz w:val="20"/>
          <w:szCs w:val="20"/>
        </w:rPr>
      </w:pPr>
      <w:r w:rsidRPr="009825F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825F8">
        <w:rPr>
          <w:rFonts w:ascii="Arial" w:hAnsi="Arial" w:cs="Arial"/>
          <w:sz w:val="20"/>
          <w:szCs w:val="20"/>
        </w:rPr>
        <w:t>Lanzhuang</w:t>
      </w:r>
      <w:proofErr w:type="spellEnd"/>
      <w:r w:rsidRPr="009825F8">
        <w:rPr>
          <w:rFonts w:ascii="Arial" w:hAnsi="Arial" w:cs="Arial"/>
          <w:sz w:val="20"/>
          <w:szCs w:val="20"/>
        </w:rPr>
        <w:t xml:space="preserve"> Chen, Minami Kyushu U</w:t>
      </w:r>
      <w:bookmarkStart w:id="2" w:name="_GoBack"/>
      <w:bookmarkEnd w:id="2"/>
      <w:r w:rsidRPr="009825F8">
        <w:rPr>
          <w:rFonts w:ascii="Arial" w:hAnsi="Arial" w:cs="Arial"/>
          <w:sz w:val="20"/>
          <w:szCs w:val="20"/>
        </w:rPr>
        <w:t>niversity, Japan</w:t>
      </w:r>
    </w:p>
    <w:sectPr w:rsidR="000F2F46" w:rsidRPr="00982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DF7"/>
    <w:multiLevelType w:val="hybridMultilevel"/>
    <w:tmpl w:val="F844D098"/>
    <w:lvl w:ilvl="0" w:tplc="F18293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25F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D2F2"/>
  <w15:docId w15:val="{24878573-7857-43B4-AB20-5AF355E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2025-10-18T04:57:00Z</dcterms:modified>
</cp:coreProperties>
</file>