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0B6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C0B65">
        <w:rPr>
          <w:rFonts w:ascii="Arial" w:hAnsi="Arial" w:cs="Arial"/>
          <w:b/>
          <w:sz w:val="20"/>
          <w:u w:val="single"/>
        </w:rPr>
        <w:t>Editor’s Comment:</w:t>
      </w:r>
    </w:p>
    <w:p w:rsidR="002C0B65" w:rsidRPr="002C0B65" w:rsidRDefault="002C0B65" w:rsidP="002C0B65">
      <w:pPr>
        <w:rPr>
          <w:rFonts w:ascii="Arial" w:hAnsi="Arial" w:cs="Arial"/>
          <w:sz w:val="20"/>
        </w:rPr>
      </w:pPr>
      <w:r w:rsidRPr="002C0B65">
        <w:rPr>
          <w:rFonts w:ascii="Arial" w:hAnsi="Arial" w:cs="Arial"/>
          <w:sz w:val="20"/>
        </w:rPr>
        <w:t>The diagram of PRISMA (Figure 1) is part of the methodology in systematic reviews.</w:t>
      </w:r>
    </w:p>
    <w:p w:rsidR="002C0B65" w:rsidRPr="002C0B65" w:rsidRDefault="002C0B65" w:rsidP="002C0B65">
      <w:pPr>
        <w:rPr>
          <w:rFonts w:ascii="Arial" w:hAnsi="Arial" w:cs="Arial"/>
          <w:sz w:val="20"/>
        </w:rPr>
      </w:pPr>
      <w:r w:rsidRPr="002C0B65">
        <w:rPr>
          <w:rFonts w:ascii="Arial" w:hAnsi="Arial" w:cs="Arial"/>
          <w:sz w:val="20"/>
        </w:rPr>
        <w:t>All tables and figures should have the source.</w:t>
      </w:r>
    </w:p>
    <w:p w:rsidR="009344FF" w:rsidRPr="002C0B65" w:rsidRDefault="002C0B65" w:rsidP="002C0B65">
      <w:pPr>
        <w:rPr>
          <w:rFonts w:ascii="Arial" w:hAnsi="Arial" w:cs="Arial"/>
          <w:sz w:val="20"/>
        </w:rPr>
      </w:pPr>
      <w:r w:rsidRPr="002C0B65">
        <w:rPr>
          <w:rFonts w:ascii="Arial" w:hAnsi="Arial" w:cs="Arial"/>
          <w:sz w:val="20"/>
        </w:rPr>
        <w:t>The authors said the impact of stress on cardiovascular diseases, but I cannot find any impact measure (Attributable Fraction in the Population)</w:t>
      </w:r>
    </w:p>
    <w:p w:rsidR="000F2F46" w:rsidRPr="002C0B6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C0B65">
        <w:rPr>
          <w:rFonts w:ascii="Arial" w:hAnsi="Arial" w:cs="Arial"/>
          <w:b/>
          <w:sz w:val="20"/>
          <w:u w:val="single"/>
        </w:rPr>
        <w:t>Editor’s Details:</w:t>
      </w:r>
    </w:p>
    <w:p w:rsidR="002C0B65" w:rsidRPr="002C0B65" w:rsidRDefault="002C0B65" w:rsidP="009344FF">
      <w:pPr>
        <w:rPr>
          <w:rFonts w:ascii="Arial" w:hAnsi="Arial" w:cs="Arial"/>
          <w:sz w:val="20"/>
        </w:rPr>
      </w:pPr>
      <w:proofErr w:type="spellStart"/>
      <w:r w:rsidRPr="002C0B65">
        <w:rPr>
          <w:rFonts w:ascii="Arial" w:hAnsi="Arial" w:cs="Arial"/>
          <w:sz w:val="20"/>
        </w:rPr>
        <w:t>Dr.</w:t>
      </w:r>
      <w:proofErr w:type="spellEnd"/>
      <w:r w:rsidRPr="002C0B65">
        <w:rPr>
          <w:rFonts w:ascii="Arial" w:hAnsi="Arial" w:cs="Arial"/>
          <w:sz w:val="20"/>
        </w:rPr>
        <w:t xml:space="preserve"> Nicolás Padilla-</w:t>
      </w:r>
      <w:proofErr w:type="spellStart"/>
      <w:r w:rsidRPr="002C0B65">
        <w:rPr>
          <w:rFonts w:ascii="Arial" w:hAnsi="Arial" w:cs="Arial"/>
          <w:sz w:val="20"/>
        </w:rPr>
        <w:t>Raygoza</w:t>
      </w:r>
      <w:proofErr w:type="spellEnd"/>
      <w:proofErr w:type="gramStart"/>
      <w:r w:rsidRPr="002C0B65">
        <w:rPr>
          <w:rFonts w:ascii="Arial" w:hAnsi="Arial" w:cs="Arial"/>
          <w:sz w:val="20"/>
        </w:rPr>
        <w:t>, ,</w:t>
      </w:r>
      <w:proofErr w:type="gramEnd"/>
      <w:r w:rsidRPr="002C0B65">
        <w:rPr>
          <w:rFonts w:ascii="Arial" w:hAnsi="Arial" w:cs="Arial"/>
          <w:sz w:val="20"/>
        </w:rPr>
        <w:t xml:space="preserve"> Institute of Public Health from Guanajuato State, México</w:t>
      </w:r>
      <w:bookmarkEnd w:id="0"/>
    </w:p>
    <w:sectPr w:rsidR="002C0B65" w:rsidRPr="002C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0B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E2B4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338</Characters>
  <Application>Microsoft Office Word</Application>
  <DocSecurity>0</DocSecurity>
  <Lines>7</Lines>
  <Paragraphs>3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2025-10-22T09:48:00Z</dcterms:modified>
</cp:coreProperties>
</file>