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76ADF" w:rsidRDefault="009344FF" w:rsidP="009344FF">
      <w:pPr>
        <w:rPr>
          <w:rFonts w:ascii="Arial" w:hAnsi="Arial" w:cs="Arial"/>
          <w:b/>
          <w:sz w:val="20"/>
          <w:u w:val="single"/>
        </w:rPr>
      </w:pPr>
      <w:bookmarkStart w:id="0" w:name="_GoBack"/>
      <w:r w:rsidRPr="00E76ADF">
        <w:rPr>
          <w:rFonts w:ascii="Arial" w:hAnsi="Arial" w:cs="Arial"/>
          <w:b/>
          <w:sz w:val="20"/>
          <w:u w:val="single"/>
        </w:rPr>
        <w:t>Editor’s Comment:</w:t>
      </w:r>
    </w:p>
    <w:p w:rsidR="00E76ADF" w:rsidRPr="00E76ADF" w:rsidRDefault="00E76ADF" w:rsidP="00E76ADF">
      <w:pPr>
        <w:rPr>
          <w:rFonts w:ascii="Arial" w:hAnsi="Arial" w:cs="Arial"/>
          <w:sz w:val="20"/>
        </w:rPr>
      </w:pPr>
      <w:r w:rsidRPr="00E76ADF">
        <w:rPr>
          <w:rFonts w:ascii="Arial" w:hAnsi="Arial" w:cs="Arial"/>
          <w:sz w:val="20"/>
        </w:rPr>
        <w:t xml:space="preserve">In the manuscript, the authors have described the Hypolipidemic and Antidiabetic Potential of Hyphaene </w:t>
      </w:r>
      <w:proofErr w:type="spellStart"/>
      <w:r w:rsidRPr="00E76ADF">
        <w:rPr>
          <w:rFonts w:ascii="Arial" w:hAnsi="Arial" w:cs="Arial"/>
          <w:sz w:val="20"/>
        </w:rPr>
        <w:t>thebaica</w:t>
      </w:r>
      <w:proofErr w:type="spellEnd"/>
      <w:r w:rsidRPr="00E76ADF">
        <w:rPr>
          <w:rFonts w:ascii="Arial" w:hAnsi="Arial" w:cs="Arial"/>
          <w:sz w:val="20"/>
        </w:rPr>
        <w:t xml:space="preserve"> Leaf Extracts on </w:t>
      </w:r>
      <w:proofErr w:type="spellStart"/>
      <w:r w:rsidRPr="00E76ADF">
        <w:rPr>
          <w:rFonts w:ascii="Arial" w:hAnsi="Arial" w:cs="Arial"/>
          <w:sz w:val="20"/>
        </w:rPr>
        <w:t>Stz</w:t>
      </w:r>
      <w:proofErr w:type="spellEnd"/>
      <w:r w:rsidRPr="00E76ADF">
        <w:rPr>
          <w:rFonts w:ascii="Arial" w:hAnsi="Arial" w:cs="Arial"/>
          <w:sz w:val="20"/>
        </w:rPr>
        <w:t>/</w:t>
      </w:r>
      <w:proofErr w:type="spellStart"/>
      <w:r w:rsidRPr="00E76ADF">
        <w:rPr>
          <w:rFonts w:ascii="Arial" w:hAnsi="Arial" w:cs="Arial"/>
          <w:sz w:val="20"/>
        </w:rPr>
        <w:t>Hfd</w:t>
      </w:r>
      <w:proofErr w:type="spellEnd"/>
      <w:r w:rsidRPr="00E76ADF">
        <w:rPr>
          <w:rFonts w:ascii="Arial" w:hAnsi="Arial" w:cs="Arial"/>
          <w:sz w:val="20"/>
        </w:rPr>
        <w:t>-Induced Diabetic/</w:t>
      </w:r>
      <w:proofErr w:type="spellStart"/>
      <w:r w:rsidRPr="00E76ADF">
        <w:rPr>
          <w:rFonts w:ascii="Arial" w:hAnsi="Arial" w:cs="Arial"/>
          <w:sz w:val="20"/>
        </w:rPr>
        <w:t>Hyperlipidemic</w:t>
      </w:r>
      <w:proofErr w:type="spellEnd"/>
      <w:r w:rsidRPr="00E76ADF">
        <w:rPr>
          <w:rFonts w:ascii="Arial" w:hAnsi="Arial" w:cs="Arial"/>
          <w:sz w:val="20"/>
        </w:rPr>
        <w:t xml:space="preserve"> Wistar Rats.</w:t>
      </w:r>
    </w:p>
    <w:p w:rsidR="00E76ADF" w:rsidRPr="00E76ADF" w:rsidRDefault="00E76ADF" w:rsidP="00E76ADF">
      <w:pPr>
        <w:rPr>
          <w:rFonts w:ascii="Arial" w:hAnsi="Arial" w:cs="Arial"/>
          <w:sz w:val="20"/>
        </w:rPr>
      </w:pPr>
      <w:r w:rsidRPr="00E76ADF">
        <w:rPr>
          <w:rFonts w:ascii="Arial" w:hAnsi="Arial" w:cs="Arial"/>
          <w:sz w:val="20"/>
        </w:rPr>
        <w:t>The aim and objectives of the study have been fully achieved. The study was conducted at a high scientific and methodological level.</w:t>
      </w:r>
    </w:p>
    <w:p w:rsidR="00E76ADF" w:rsidRPr="00E76ADF" w:rsidRDefault="00E76ADF" w:rsidP="00E76ADF">
      <w:pPr>
        <w:rPr>
          <w:rFonts w:ascii="Arial" w:hAnsi="Arial" w:cs="Arial"/>
          <w:sz w:val="20"/>
        </w:rPr>
      </w:pPr>
      <w:r w:rsidRPr="00E76ADF">
        <w:rPr>
          <w:rFonts w:ascii="Arial" w:hAnsi="Arial" w:cs="Arial"/>
          <w:sz w:val="20"/>
        </w:rPr>
        <w:t>The materials and methods correspond to the aim and objectives of the study.</w:t>
      </w:r>
    </w:p>
    <w:p w:rsidR="00E76ADF" w:rsidRPr="00E76ADF" w:rsidRDefault="00E76ADF" w:rsidP="00E76ADF">
      <w:pPr>
        <w:rPr>
          <w:rFonts w:ascii="Arial" w:hAnsi="Arial" w:cs="Arial"/>
          <w:sz w:val="20"/>
        </w:rPr>
      </w:pPr>
      <w:r w:rsidRPr="00E76ADF">
        <w:rPr>
          <w:rFonts w:ascii="Arial" w:hAnsi="Arial" w:cs="Arial"/>
          <w:sz w:val="20"/>
        </w:rPr>
        <w:t>The obtained data have been statistically processed.</w:t>
      </w:r>
    </w:p>
    <w:p w:rsidR="00E76ADF" w:rsidRPr="00E76ADF" w:rsidRDefault="00E76ADF" w:rsidP="00E76ADF">
      <w:pPr>
        <w:rPr>
          <w:rFonts w:ascii="Arial" w:hAnsi="Arial" w:cs="Arial"/>
          <w:sz w:val="20"/>
        </w:rPr>
      </w:pPr>
      <w:r w:rsidRPr="00E76ADF">
        <w:rPr>
          <w:rFonts w:ascii="Arial" w:hAnsi="Arial" w:cs="Arial"/>
          <w:sz w:val="20"/>
        </w:rPr>
        <w:t>The text of the manuscript has a logical structure. The text is written in understandable English. There are a small number of spelling and typographical errors in the text.</w:t>
      </w:r>
    </w:p>
    <w:p w:rsidR="00E76ADF" w:rsidRPr="00E76ADF" w:rsidRDefault="00E76ADF" w:rsidP="00E76ADF">
      <w:pPr>
        <w:rPr>
          <w:rFonts w:ascii="Arial" w:hAnsi="Arial" w:cs="Arial"/>
          <w:sz w:val="20"/>
        </w:rPr>
      </w:pPr>
      <w:r w:rsidRPr="00E76ADF">
        <w:rPr>
          <w:rFonts w:ascii="Arial" w:hAnsi="Arial" w:cs="Arial"/>
          <w:sz w:val="20"/>
        </w:rPr>
        <w:t xml:space="preserve">The results are </w:t>
      </w:r>
      <w:proofErr w:type="spellStart"/>
      <w:r w:rsidRPr="00E76ADF">
        <w:rPr>
          <w:rFonts w:ascii="Arial" w:hAnsi="Arial" w:cs="Arial"/>
          <w:sz w:val="20"/>
        </w:rPr>
        <w:t>analyzed</w:t>
      </w:r>
      <w:proofErr w:type="spellEnd"/>
      <w:r w:rsidRPr="00E76ADF">
        <w:rPr>
          <w:rFonts w:ascii="Arial" w:hAnsi="Arial" w:cs="Arial"/>
          <w:sz w:val="20"/>
        </w:rPr>
        <w:t xml:space="preserve"> in detail, carefully and compared with the available literary sources.</w:t>
      </w:r>
    </w:p>
    <w:p w:rsidR="00E76ADF" w:rsidRPr="00E76ADF" w:rsidRDefault="00E76ADF" w:rsidP="00E76ADF">
      <w:pPr>
        <w:rPr>
          <w:rFonts w:ascii="Arial" w:hAnsi="Arial" w:cs="Arial"/>
          <w:sz w:val="20"/>
        </w:rPr>
      </w:pPr>
      <w:r w:rsidRPr="00E76ADF">
        <w:rPr>
          <w:rFonts w:ascii="Arial" w:hAnsi="Arial" w:cs="Arial"/>
          <w:sz w:val="20"/>
        </w:rPr>
        <w:t>The authors' conclusions correspond to the presented results, arguments and evidence. They fully answer the questions posed.</w:t>
      </w:r>
    </w:p>
    <w:p w:rsidR="00E76ADF" w:rsidRPr="00E76ADF" w:rsidRDefault="00E76ADF" w:rsidP="00E76ADF">
      <w:pPr>
        <w:rPr>
          <w:rFonts w:ascii="Arial" w:hAnsi="Arial" w:cs="Arial"/>
          <w:sz w:val="20"/>
        </w:rPr>
      </w:pPr>
      <w:r w:rsidRPr="00E76ADF">
        <w:rPr>
          <w:rFonts w:ascii="Arial" w:hAnsi="Arial" w:cs="Arial"/>
          <w:sz w:val="20"/>
        </w:rPr>
        <w:t>The conclusion is consistent with the results obtained.</w:t>
      </w:r>
    </w:p>
    <w:p w:rsidR="00E76ADF" w:rsidRPr="00E76ADF" w:rsidRDefault="00E76ADF" w:rsidP="00E76ADF">
      <w:pPr>
        <w:rPr>
          <w:rFonts w:ascii="Arial" w:hAnsi="Arial" w:cs="Arial"/>
          <w:sz w:val="20"/>
        </w:rPr>
      </w:pPr>
      <w:r w:rsidRPr="00E76ADF">
        <w:rPr>
          <w:rFonts w:ascii="Arial" w:hAnsi="Arial" w:cs="Arial"/>
          <w:sz w:val="20"/>
        </w:rPr>
        <w:t>The authors do not allow the use of literary data without reference to them. The list of references corresponds to the problem posed and allows revealing the research questions.</w:t>
      </w:r>
    </w:p>
    <w:p w:rsidR="00E76ADF" w:rsidRPr="00E76ADF" w:rsidRDefault="00E76ADF" w:rsidP="00E76ADF">
      <w:pPr>
        <w:rPr>
          <w:rFonts w:ascii="Arial" w:hAnsi="Arial" w:cs="Arial"/>
          <w:sz w:val="20"/>
        </w:rPr>
      </w:pPr>
      <w:r w:rsidRPr="00E76ADF">
        <w:rPr>
          <w:rFonts w:ascii="Arial" w:hAnsi="Arial" w:cs="Arial"/>
          <w:sz w:val="20"/>
        </w:rPr>
        <w:t>However, the following comments are possible.</w:t>
      </w:r>
    </w:p>
    <w:p w:rsidR="00E76ADF" w:rsidRPr="00E76ADF" w:rsidRDefault="00E76ADF" w:rsidP="00E76ADF">
      <w:pPr>
        <w:rPr>
          <w:rFonts w:ascii="Arial" w:hAnsi="Arial" w:cs="Arial"/>
          <w:sz w:val="20"/>
        </w:rPr>
      </w:pPr>
      <w:r w:rsidRPr="00E76ADF">
        <w:rPr>
          <w:rFonts w:ascii="Arial" w:hAnsi="Arial" w:cs="Arial"/>
          <w:sz w:val="20"/>
        </w:rPr>
        <w:t>1. Table 1. It is necessary to write quantitative indicators of the content of substances. What follows from the table title!</w:t>
      </w:r>
    </w:p>
    <w:p w:rsidR="00E76ADF" w:rsidRPr="00E76ADF" w:rsidRDefault="00E76ADF" w:rsidP="00E76ADF">
      <w:pPr>
        <w:rPr>
          <w:rFonts w:ascii="Arial" w:hAnsi="Arial" w:cs="Arial"/>
          <w:sz w:val="20"/>
        </w:rPr>
      </w:pPr>
      <w:r w:rsidRPr="00E76ADF">
        <w:rPr>
          <w:rFonts w:ascii="Arial" w:hAnsi="Arial" w:cs="Arial"/>
          <w:sz w:val="20"/>
        </w:rPr>
        <w:t>2. Tables 3 and 4. There is no information in the manuscript about the dosages of the use of pharmacological drugs. The use of drugs should be described in the materials and methods section.</w:t>
      </w:r>
    </w:p>
    <w:p w:rsidR="00E76ADF" w:rsidRPr="00E76ADF" w:rsidRDefault="00E76ADF" w:rsidP="00E76ADF">
      <w:pPr>
        <w:rPr>
          <w:rFonts w:ascii="Arial" w:hAnsi="Arial" w:cs="Arial"/>
          <w:sz w:val="20"/>
        </w:rPr>
      </w:pPr>
      <w:r w:rsidRPr="00E76ADF">
        <w:rPr>
          <w:rFonts w:ascii="Arial" w:hAnsi="Arial" w:cs="Arial"/>
          <w:sz w:val="20"/>
        </w:rPr>
        <w:t>3. Conclusion. Little is presented about the assessment of the data obtained. There are no specific results.</w:t>
      </w:r>
    </w:p>
    <w:p w:rsidR="00E76ADF" w:rsidRPr="00E76ADF" w:rsidRDefault="00E76ADF" w:rsidP="00E76ADF">
      <w:pPr>
        <w:rPr>
          <w:rFonts w:ascii="Arial" w:hAnsi="Arial" w:cs="Arial"/>
          <w:sz w:val="20"/>
        </w:rPr>
      </w:pPr>
      <w:r w:rsidRPr="00E76ADF">
        <w:rPr>
          <w:rFonts w:ascii="Arial" w:hAnsi="Arial" w:cs="Arial"/>
          <w:sz w:val="20"/>
        </w:rPr>
        <w:t>Correction of comments will improve the quality of the manuscript and increase the interest of readers in it.</w:t>
      </w:r>
    </w:p>
    <w:p w:rsidR="009344FF" w:rsidRPr="00E76ADF" w:rsidRDefault="00E76ADF" w:rsidP="00E76ADF">
      <w:pPr>
        <w:rPr>
          <w:rFonts w:ascii="Arial" w:hAnsi="Arial" w:cs="Arial"/>
          <w:sz w:val="20"/>
        </w:rPr>
      </w:pPr>
      <w:r w:rsidRPr="00E76ADF">
        <w:rPr>
          <w:rFonts w:ascii="Arial" w:hAnsi="Arial" w:cs="Arial"/>
          <w:sz w:val="20"/>
        </w:rPr>
        <w:t>I recommend revising the manuscript.</w:t>
      </w:r>
    </w:p>
    <w:p w:rsidR="000F2F46" w:rsidRPr="00E76ADF" w:rsidRDefault="009344FF" w:rsidP="009344FF">
      <w:pPr>
        <w:rPr>
          <w:rFonts w:ascii="Arial" w:hAnsi="Arial" w:cs="Arial"/>
          <w:b/>
          <w:sz w:val="20"/>
          <w:u w:val="single"/>
        </w:rPr>
      </w:pPr>
      <w:r w:rsidRPr="00E76ADF">
        <w:rPr>
          <w:rFonts w:ascii="Arial" w:hAnsi="Arial" w:cs="Arial"/>
          <w:b/>
          <w:sz w:val="20"/>
          <w:u w:val="single"/>
        </w:rPr>
        <w:t>Editor’s Details:</w:t>
      </w:r>
    </w:p>
    <w:p w:rsidR="00E76ADF" w:rsidRPr="00E76ADF" w:rsidRDefault="00E76ADF" w:rsidP="009344FF">
      <w:pPr>
        <w:rPr>
          <w:rFonts w:ascii="Arial" w:hAnsi="Arial" w:cs="Arial"/>
          <w:sz w:val="20"/>
        </w:rPr>
      </w:pPr>
      <w:proofErr w:type="spellStart"/>
      <w:r w:rsidRPr="00E76ADF">
        <w:rPr>
          <w:rFonts w:ascii="Arial" w:hAnsi="Arial" w:cs="Arial"/>
          <w:sz w:val="20"/>
        </w:rPr>
        <w:t>Dr.</w:t>
      </w:r>
      <w:proofErr w:type="spellEnd"/>
      <w:r w:rsidRPr="00E76ADF">
        <w:rPr>
          <w:rFonts w:ascii="Arial" w:hAnsi="Arial" w:cs="Arial"/>
          <w:sz w:val="20"/>
        </w:rPr>
        <w:t xml:space="preserve"> </w:t>
      </w:r>
      <w:proofErr w:type="spellStart"/>
      <w:r w:rsidRPr="00E76ADF">
        <w:rPr>
          <w:rFonts w:ascii="Arial" w:hAnsi="Arial" w:cs="Arial"/>
          <w:sz w:val="20"/>
        </w:rPr>
        <w:t>Viktar</w:t>
      </w:r>
      <w:proofErr w:type="spellEnd"/>
      <w:r w:rsidRPr="00E76ADF">
        <w:rPr>
          <w:rFonts w:ascii="Arial" w:hAnsi="Arial" w:cs="Arial"/>
          <w:sz w:val="20"/>
        </w:rPr>
        <w:t xml:space="preserve"> </w:t>
      </w:r>
      <w:proofErr w:type="spellStart"/>
      <w:r w:rsidRPr="00E76ADF">
        <w:rPr>
          <w:rFonts w:ascii="Arial" w:hAnsi="Arial" w:cs="Arial"/>
          <w:sz w:val="20"/>
        </w:rPr>
        <w:t>Lemiasheuski</w:t>
      </w:r>
      <w:proofErr w:type="spellEnd"/>
      <w:r w:rsidRPr="00E76ADF">
        <w:rPr>
          <w:rFonts w:ascii="Arial" w:hAnsi="Arial" w:cs="Arial"/>
          <w:sz w:val="20"/>
        </w:rPr>
        <w:t>, Belarusian State University, Republic of Belarus</w:t>
      </w:r>
      <w:bookmarkEnd w:id="0"/>
    </w:p>
    <w:sectPr w:rsidR="00E76ADF" w:rsidRPr="00E76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76A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EE4A"/>
  <w15:docId w15:val="{7DCBEC06-B63F-4484-A709-1FF66035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46131">
      <w:bodyDiv w:val="1"/>
      <w:marLeft w:val="0"/>
      <w:marRight w:val="0"/>
      <w:marTop w:val="0"/>
      <w:marBottom w:val="0"/>
      <w:divBdr>
        <w:top w:val="none" w:sz="0" w:space="0" w:color="auto"/>
        <w:left w:val="none" w:sz="0" w:space="0" w:color="auto"/>
        <w:bottom w:val="none" w:sz="0" w:space="0" w:color="auto"/>
        <w:right w:val="none" w:sz="0" w:space="0" w:color="auto"/>
      </w:divBdr>
    </w:div>
    <w:div w:id="12516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2025-08-26T08:18:00Z</dcterms:modified>
</cp:coreProperties>
</file>