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077E9" w:rsidP="009344FF">
      <w:r w:rsidRPr="00B077E9">
        <w:t>The author has adequately addressed the reviewers’ comments and revised the paper accordingly. I recommend acceptance.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077E9" w:rsidRPr="00B077E9" w:rsidRDefault="00B077E9" w:rsidP="009344FF">
      <w:proofErr w:type="spellStart"/>
      <w:r w:rsidRPr="00B077E9">
        <w:t>Dr.</w:t>
      </w:r>
      <w:proofErr w:type="spellEnd"/>
      <w:r w:rsidRPr="00B077E9">
        <w:t xml:space="preserve"> </w:t>
      </w:r>
      <w:proofErr w:type="spellStart"/>
      <w:r w:rsidRPr="00B077E9">
        <w:t>Vasilii</w:t>
      </w:r>
      <w:proofErr w:type="spellEnd"/>
      <w:r w:rsidRPr="00B077E9">
        <w:t xml:space="preserve"> Erokhin, Harbin Engineering University, China</w:t>
      </w:r>
    </w:p>
    <w:sectPr w:rsidR="00B077E9" w:rsidRPr="00B0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0AE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2025-10-17T06:38:00Z</dcterms:modified>
</cp:coreProperties>
</file>