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6DCD" w14:textId="77777777" w:rsidR="00CD073E" w:rsidRDefault="00CD073E">
      <w:pPr>
        <w:pStyle w:val="BodyText"/>
        <w:spacing w:before="4"/>
        <w:rPr>
          <w:sz w:val="26"/>
        </w:rPr>
      </w:pPr>
    </w:p>
    <w:p w14:paraId="635A37D2" w14:textId="77777777" w:rsidR="00CD073E" w:rsidRDefault="00CD073E">
      <w:pPr>
        <w:pStyle w:val="BodyText"/>
        <w:rPr>
          <w:b/>
          <w:sz w:val="20"/>
        </w:rPr>
      </w:pPr>
    </w:p>
    <w:p w14:paraId="171C5B38" w14:textId="77777777" w:rsidR="00CD073E" w:rsidRDefault="00CD073E">
      <w:pPr>
        <w:pStyle w:val="BodyText"/>
        <w:spacing w:before="4"/>
        <w:rPr>
          <w:b/>
          <w:sz w:val="28"/>
        </w:rPr>
      </w:pPr>
    </w:p>
    <w:p w14:paraId="0C533C3B" w14:textId="73B271A8" w:rsidR="00CD073E" w:rsidRDefault="005419A4" w:rsidP="005419A4">
      <w:pPr>
        <w:pStyle w:val="BodyText"/>
        <w:jc w:val="center"/>
        <w:rPr>
          <w:b/>
          <w:sz w:val="30"/>
        </w:rPr>
      </w:pPr>
      <w:r w:rsidRPr="005419A4">
        <w:rPr>
          <w:b/>
          <w:color w:val="1F2023"/>
          <w:sz w:val="28"/>
          <w:szCs w:val="22"/>
        </w:rPr>
        <w:t>The Investment Behaviour with Overconfidence Bias: Impact on Volume and Volatility in Indian Stock Market</w:t>
      </w:r>
    </w:p>
    <w:p w14:paraId="703A6B5D" w14:textId="77777777" w:rsidR="00CD073E" w:rsidRDefault="00CD073E">
      <w:pPr>
        <w:pStyle w:val="BodyText"/>
        <w:rPr>
          <w:b/>
          <w:sz w:val="30"/>
        </w:rPr>
      </w:pPr>
    </w:p>
    <w:p w14:paraId="0C35B704" w14:textId="77777777" w:rsidR="00CD073E" w:rsidRDefault="00CD073E">
      <w:pPr>
        <w:pStyle w:val="BodyText"/>
        <w:spacing w:before="11"/>
        <w:rPr>
          <w:b/>
          <w:sz w:val="37"/>
        </w:rPr>
      </w:pPr>
    </w:p>
    <w:p w14:paraId="6B642FFB" w14:textId="77777777" w:rsidR="00CD073E" w:rsidRDefault="00CD073E">
      <w:pPr>
        <w:pStyle w:val="BodyText"/>
        <w:rPr>
          <w:b/>
          <w:sz w:val="30"/>
        </w:rPr>
      </w:pPr>
    </w:p>
    <w:p w14:paraId="7D91A90A" w14:textId="50DCC556" w:rsidR="00CD073E" w:rsidRPr="004071F1" w:rsidRDefault="00515895" w:rsidP="00515895">
      <w:pPr>
        <w:spacing w:before="264"/>
        <w:ind w:left="220"/>
        <w:rPr>
          <w:rFonts w:asciiTheme="majorHAnsi" w:hAnsiTheme="majorHAnsi"/>
          <w:b/>
          <w:sz w:val="24"/>
          <w:szCs w:val="24"/>
        </w:rPr>
      </w:pPr>
      <w:r>
        <w:rPr>
          <w:b/>
          <w:sz w:val="28"/>
        </w:rPr>
        <w:t xml:space="preserve">                                                   </w:t>
      </w:r>
      <w:r w:rsidR="00D6756B" w:rsidRPr="004071F1">
        <w:rPr>
          <w:rFonts w:asciiTheme="majorHAnsi" w:hAnsiTheme="majorHAnsi"/>
          <w:b/>
          <w:sz w:val="24"/>
          <w:szCs w:val="24"/>
        </w:rPr>
        <w:t>A</w:t>
      </w:r>
      <w:r w:rsidRPr="004071F1">
        <w:rPr>
          <w:rFonts w:asciiTheme="majorHAnsi" w:hAnsiTheme="majorHAnsi"/>
          <w:b/>
          <w:sz w:val="24"/>
          <w:szCs w:val="24"/>
        </w:rPr>
        <w:t>BSTRACT</w:t>
      </w:r>
    </w:p>
    <w:p w14:paraId="580EEFEC" w14:textId="77777777" w:rsidR="00CD073E" w:rsidRDefault="00CD073E">
      <w:pPr>
        <w:pStyle w:val="BodyText"/>
        <w:spacing w:before="11"/>
        <w:rPr>
          <w:b/>
        </w:rPr>
      </w:pPr>
    </w:p>
    <w:p w14:paraId="22DA4E97" w14:textId="2E3C468E" w:rsidR="00CD073E" w:rsidRPr="004071F1" w:rsidRDefault="00D6756B" w:rsidP="00016E1C">
      <w:pPr>
        <w:ind w:left="220" w:right="1363"/>
        <w:jc w:val="both"/>
        <w:rPr>
          <w:rFonts w:asciiTheme="majorHAnsi" w:hAnsiTheme="majorHAnsi"/>
          <w:iCs/>
        </w:rPr>
      </w:pPr>
      <w:r w:rsidRPr="004071F1">
        <w:rPr>
          <w:rFonts w:asciiTheme="majorHAnsi" w:hAnsiTheme="majorHAnsi"/>
          <w:iCs/>
        </w:rPr>
        <w:t xml:space="preserve">The study conducts an empirical investigation in a VAR environment </w:t>
      </w:r>
      <w:r w:rsidRPr="004071F1">
        <w:rPr>
          <w:rFonts w:asciiTheme="majorHAnsi" w:hAnsiTheme="majorHAnsi"/>
          <w:iCs/>
          <w:color w:val="1F2023"/>
        </w:rPr>
        <w:t>from 1st January 2015</w:t>
      </w:r>
      <w:r w:rsidRPr="004071F1">
        <w:rPr>
          <w:rFonts w:asciiTheme="majorHAnsi" w:hAnsiTheme="majorHAnsi"/>
          <w:iCs/>
          <w:color w:val="1F2023"/>
          <w:spacing w:val="1"/>
        </w:rPr>
        <w:t xml:space="preserve"> </w:t>
      </w:r>
      <w:r w:rsidRPr="004071F1">
        <w:rPr>
          <w:rFonts w:asciiTheme="majorHAnsi" w:hAnsiTheme="majorHAnsi"/>
          <w:iCs/>
          <w:color w:val="1F2023"/>
        </w:rPr>
        <w:t>to 31</w:t>
      </w:r>
      <w:r w:rsidRPr="004071F1">
        <w:rPr>
          <w:rFonts w:asciiTheme="majorHAnsi" w:hAnsiTheme="majorHAnsi"/>
          <w:iCs/>
          <w:color w:val="1F2023"/>
          <w:vertAlign w:val="superscript"/>
        </w:rPr>
        <w:t>st</w:t>
      </w:r>
      <w:r w:rsidRPr="004071F1">
        <w:rPr>
          <w:rFonts w:asciiTheme="majorHAnsi" w:hAnsiTheme="majorHAnsi"/>
          <w:iCs/>
          <w:color w:val="1F2023"/>
        </w:rPr>
        <w:t xml:space="preserve"> December 202</w:t>
      </w:r>
      <w:r w:rsidR="00DB6B0B">
        <w:rPr>
          <w:rFonts w:asciiTheme="majorHAnsi" w:hAnsiTheme="majorHAnsi"/>
          <w:iCs/>
          <w:color w:val="1F2023"/>
        </w:rPr>
        <w:t>2</w:t>
      </w:r>
      <w:r w:rsidRPr="004071F1">
        <w:rPr>
          <w:rFonts w:asciiTheme="majorHAnsi" w:hAnsiTheme="majorHAnsi"/>
          <w:iCs/>
          <w:color w:val="1F2023"/>
        </w:rPr>
        <w:t xml:space="preserve"> to </w:t>
      </w:r>
      <w:r w:rsidR="000D64B9" w:rsidRPr="004071F1">
        <w:rPr>
          <w:rFonts w:asciiTheme="majorHAnsi" w:hAnsiTheme="majorHAnsi"/>
          <w:iCs/>
        </w:rPr>
        <w:t>analyze</w:t>
      </w:r>
      <w:r w:rsidRPr="004071F1">
        <w:rPr>
          <w:rFonts w:asciiTheme="majorHAnsi" w:hAnsiTheme="majorHAnsi"/>
          <w:iCs/>
        </w:rPr>
        <w:t xml:space="preserve"> the market wide overconfidence bias in the Indian stock</w:t>
      </w:r>
      <w:r w:rsidRPr="004071F1">
        <w:rPr>
          <w:rFonts w:asciiTheme="majorHAnsi" w:hAnsiTheme="majorHAnsi"/>
          <w:iCs/>
          <w:spacing w:val="1"/>
        </w:rPr>
        <w:t xml:space="preserve"> </w:t>
      </w:r>
      <w:r w:rsidRPr="004071F1">
        <w:rPr>
          <w:rFonts w:asciiTheme="majorHAnsi" w:hAnsiTheme="majorHAnsi"/>
          <w:iCs/>
        </w:rPr>
        <w:t>market using daily observations of</w:t>
      </w:r>
      <w:r w:rsidRPr="004071F1">
        <w:rPr>
          <w:rFonts w:asciiTheme="majorHAnsi" w:hAnsiTheme="majorHAnsi"/>
          <w:iCs/>
          <w:spacing w:val="60"/>
        </w:rPr>
        <w:t xml:space="preserve"> </w:t>
      </w:r>
      <w:r w:rsidRPr="004071F1">
        <w:rPr>
          <w:rFonts w:asciiTheme="majorHAnsi" w:hAnsiTheme="majorHAnsi"/>
          <w:iCs/>
        </w:rPr>
        <w:t>NSE Nifty50 and BSE SENSEX</w:t>
      </w:r>
      <w:r w:rsidRPr="004071F1">
        <w:rPr>
          <w:rFonts w:asciiTheme="majorHAnsi" w:hAnsiTheme="majorHAnsi"/>
          <w:iCs/>
          <w:color w:val="1F2023"/>
        </w:rPr>
        <w:t>.</w:t>
      </w:r>
      <w:r w:rsidRPr="004071F1">
        <w:rPr>
          <w:rFonts w:asciiTheme="majorHAnsi" w:hAnsiTheme="majorHAnsi"/>
          <w:iCs/>
          <w:color w:val="1F2023"/>
          <w:spacing w:val="60"/>
        </w:rPr>
        <w:t xml:space="preserve"> </w:t>
      </w:r>
      <w:r w:rsidR="00775EFB">
        <w:rPr>
          <w:rFonts w:asciiTheme="majorHAnsi" w:hAnsiTheme="majorHAnsi"/>
          <w:iCs/>
        </w:rPr>
        <w:t>T</w:t>
      </w:r>
      <w:r w:rsidRPr="004071F1">
        <w:rPr>
          <w:rFonts w:asciiTheme="majorHAnsi" w:hAnsiTheme="majorHAnsi"/>
          <w:iCs/>
        </w:rPr>
        <w:t>he study attempts to investigate</w:t>
      </w:r>
      <w:r w:rsidRPr="004071F1">
        <w:rPr>
          <w:rFonts w:asciiTheme="majorHAnsi" w:hAnsiTheme="majorHAnsi"/>
          <w:iCs/>
          <w:spacing w:val="1"/>
        </w:rPr>
        <w:t xml:space="preserve"> </w:t>
      </w:r>
      <w:r w:rsidRPr="004071F1">
        <w:rPr>
          <w:rFonts w:asciiTheme="majorHAnsi" w:hAnsiTheme="majorHAnsi"/>
          <w:iCs/>
        </w:rPr>
        <w:t>the</w:t>
      </w:r>
      <w:r w:rsidR="00775EFB">
        <w:rPr>
          <w:rFonts w:asciiTheme="majorHAnsi" w:hAnsiTheme="majorHAnsi"/>
          <w:iCs/>
        </w:rPr>
        <w:t xml:space="preserve"> presence of overconfidence bias in pre and post covid-19 periods and its i</w:t>
      </w:r>
      <w:r w:rsidRPr="004071F1">
        <w:rPr>
          <w:rFonts w:asciiTheme="majorHAnsi" w:hAnsiTheme="majorHAnsi"/>
          <w:iCs/>
        </w:rPr>
        <w:t>mpact</w:t>
      </w:r>
      <w:r w:rsidR="00681CBD">
        <w:rPr>
          <w:rFonts w:asciiTheme="majorHAnsi" w:hAnsiTheme="majorHAnsi"/>
          <w:iCs/>
        </w:rPr>
        <w:t xml:space="preserve"> </w:t>
      </w:r>
      <w:r w:rsidRPr="004071F1">
        <w:rPr>
          <w:rFonts w:asciiTheme="majorHAnsi" w:hAnsiTheme="majorHAnsi"/>
          <w:iCs/>
        </w:rPr>
        <w:t xml:space="preserve">on Indian stock market (ISM). </w:t>
      </w:r>
      <w:r w:rsidRPr="004071F1">
        <w:rPr>
          <w:rFonts w:asciiTheme="majorHAnsi" w:hAnsiTheme="majorHAnsi"/>
          <w:iCs/>
          <w:color w:val="1F2023"/>
        </w:rPr>
        <w:t xml:space="preserve">The results show that the </w:t>
      </w:r>
      <w:r w:rsidR="00775EFB">
        <w:rPr>
          <w:rFonts w:asciiTheme="majorHAnsi" w:hAnsiTheme="majorHAnsi"/>
          <w:iCs/>
          <w:color w:val="1F2023"/>
        </w:rPr>
        <w:t xml:space="preserve">positive impact of </w:t>
      </w:r>
      <w:r w:rsidRPr="004071F1">
        <w:rPr>
          <w:rFonts w:asciiTheme="majorHAnsi" w:hAnsiTheme="majorHAnsi"/>
          <w:iCs/>
          <w:color w:val="1F2023"/>
        </w:rPr>
        <w:t xml:space="preserve">past market returns on current turnover in the market is significant </w:t>
      </w:r>
      <w:r w:rsidR="00775EFB">
        <w:rPr>
          <w:rFonts w:asciiTheme="majorHAnsi" w:hAnsiTheme="majorHAnsi"/>
          <w:iCs/>
          <w:color w:val="1F2023"/>
        </w:rPr>
        <w:t>in</w:t>
      </w:r>
      <w:r w:rsidRPr="004071F1">
        <w:rPr>
          <w:rFonts w:asciiTheme="majorHAnsi" w:hAnsiTheme="majorHAnsi"/>
          <w:iCs/>
          <w:color w:val="1F2023"/>
        </w:rPr>
        <w:t xml:space="preserve"> post COVID-19</w:t>
      </w:r>
      <w:r w:rsidRPr="004071F1">
        <w:rPr>
          <w:rFonts w:asciiTheme="majorHAnsi" w:hAnsiTheme="majorHAnsi"/>
          <w:iCs/>
          <w:color w:val="1F2023"/>
          <w:spacing w:val="1"/>
        </w:rPr>
        <w:t xml:space="preserve"> </w:t>
      </w:r>
      <w:r w:rsidRPr="004071F1">
        <w:rPr>
          <w:rFonts w:asciiTheme="majorHAnsi" w:hAnsiTheme="majorHAnsi"/>
          <w:iCs/>
          <w:color w:val="1F2023"/>
        </w:rPr>
        <w:t xml:space="preserve">period and we do not find any lead-lag relationship in the </w:t>
      </w:r>
      <w:proofErr w:type="gramStart"/>
      <w:r w:rsidRPr="004071F1">
        <w:rPr>
          <w:rFonts w:asciiTheme="majorHAnsi" w:hAnsiTheme="majorHAnsi"/>
          <w:iCs/>
          <w:color w:val="1F2023"/>
        </w:rPr>
        <w:t>pre COVID</w:t>
      </w:r>
      <w:proofErr w:type="gramEnd"/>
      <w:r w:rsidRPr="004071F1">
        <w:rPr>
          <w:rFonts w:asciiTheme="majorHAnsi" w:hAnsiTheme="majorHAnsi"/>
          <w:iCs/>
          <w:color w:val="1F2023"/>
        </w:rPr>
        <w:t>-19 phase. The market</w:t>
      </w:r>
      <w:r w:rsidRPr="004071F1">
        <w:rPr>
          <w:rFonts w:asciiTheme="majorHAnsi" w:hAnsiTheme="majorHAnsi"/>
          <w:iCs/>
          <w:color w:val="1F2023"/>
          <w:spacing w:val="1"/>
        </w:rPr>
        <w:t xml:space="preserve"> </w:t>
      </w:r>
      <w:r w:rsidRPr="004071F1">
        <w:rPr>
          <w:rFonts w:asciiTheme="majorHAnsi" w:hAnsiTheme="majorHAnsi"/>
          <w:iCs/>
          <w:color w:val="1F2023"/>
        </w:rPr>
        <w:t>volatility</w:t>
      </w:r>
      <w:r w:rsidRPr="004071F1">
        <w:rPr>
          <w:rFonts w:asciiTheme="majorHAnsi" w:hAnsiTheme="majorHAnsi"/>
          <w:iCs/>
          <w:color w:val="1F2023"/>
          <w:spacing w:val="-1"/>
        </w:rPr>
        <w:t xml:space="preserve"> </w:t>
      </w:r>
      <w:r w:rsidRPr="004071F1">
        <w:rPr>
          <w:rFonts w:asciiTheme="majorHAnsi" w:hAnsiTheme="majorHAnsi"/>
          <w:iCs/>
          <w:color w:val="1F2023"/>
        </w:rPr>
        <w:t>used</w:t>
      </w:r>
      <w:r w:rsidRPr="004071F1">
        <w:rPr>
          <w:rFonts w:asciiTheme="majorHAnsi" w:hAnsiTheme="majorHAnsi"/>
          <w:iCs/>
          <w:color w:val="1F2023"/>
          <w:spacing w:val="1"/>
        </w:rPr>
        <w:t xml:space="preserve"> </w:t>
      </w:r>
      <w:r w:rsidRPr="004071F1">
        <w:rPr>
          <w:rFonts w:asciiTheme="majorHAnsi" w:hAnsiTheme="majorHAnsi"/>
          <w:iCs/>
          <w:color w:val="1F2023"/>
        </w:rPr>
        <w:t>as</w:t>
      </w:r>
      <w:r w:rsidRPr="004071F1">
        <w:rPr>
          <w:rFonts w:asciiTheme="majorHAnsi" w:hAnsiTheme="majorHAnsi"/>
          <w:iCs/>
          <w:color w:val="1F2023"/>
          <w:spacing w:val="-1"/>
        </w:rPr>
        <w:t xml:space="preserve"> </w:t>
      </w:r>
      <w:r w:rsidRPr="004071F1">
        <w:rPr>
          <w:rFonts w:asciiTheme="majorHAnsi" w:hAnsiTheme="majorHAnsi"/>
          <w:iCs/>
          <w:color w:val="1F2023"/>
        </w:rPr>
        <w:t>the measure for</w:t>
      </w:r>
      <w:r w:rsidRPr="004071F1">
        <w:rPr>
          <w:rFonts w:asciiTheme="majorHAnsi" w:hAnsiTheme="majorHAnsi"/>
          <w:iCs/>
          <w:color w:val="1F2023"/>
          <w:spacing w:val="-1"/>
        </w:rPr>
        <w:t xml:space="preserve"> </w:t>
      </w:r>
      <w:r w:rsidRPr="004071F1">
        <w:rPr>
          <w:rFonts w:asciiTheme="majorHAnsi" w:hAnsiTheme="majorHAnsi"/>
          <w:iCs/>
          <w:color w:val="1F2023"/>
        </w:rPr>
        <w:t>market risk impacts</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significantly</w:t>
      </w:r>
      <w:r w:rsidRPr="004071F1">
        <w:rPr>
          <w:rFonts w:asciiTheme="majorHAnsi" w:hAnsiTheme="majorHAnsi"/>
          <w:iCs/>
          <w:color w:val="1F2023"/>
          <w:spacing w:val="1"/>
        </w:rPr>
        <w:t xml:space="preserve"> </w:t>
      </w:r>
      <w:r w:rsidRPr="004071F1">
        <w:rPr>
          <w:rFonts w:asciiTheme="majorHAnsi" w:hAnsiTheme="majorHAnsi"/>
          <w:iCs/>
          <w:color w:val="1F2023"/>
        </w:rPr>
        <w:t>in</w:t>
      </w:r>
      <w:r w:rsidRPr="004071F1">
        <w:rPr>
          <w:rFonts w:asciiTheme="majorHAnsi" w:hAnsiTheme="majorHAnsi"/>
          <w:iCs/>
          <w:color w:val="1F2023"/>
          <w:spacing w:val="1"/>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sub-samples. The study indicates that Indian investors are ill-informed about any market return</w:t>
      </w:r>
      <w:r w:rsidRPr="004071F1">
        <w:rPr>
          <w:rFonts w:asciiTheme="majorHAnsi" w:hAnsiTheme="majorHAnsi"/>
          <w:iCs/>
          <w:color w:val="1F2023"/>
          <w:spacing w:val="1"/>
        </w:rPr>
        <w:t xml:space="preserve"> </w:t>
      </w:r>
      <w:r w:rsidRPr="004071F1">
        <w:rPr>
          <w:rFonts w:asciiTheme="majorHAnsi" w:hAnsiTheme="majorHAnsi"/>
          <w:iCs/>
          <w:color w:val="1F2023"/>
        </w:rPr>
        <w:t>movement</w:t>
      </w:r>
      <w:r w:rsidRPr="004071F1">
        <w:rPr>
          <w:rFonts w:asciiTheme="majorHAnsi" w:hAnsiTheme="majorHAnsi"/>
          <w:iCs/>
          <w:color w:val="1F2023"/>
          <w:spacing w:val="1"/>
        </w:rPr>
        <w:t xml:space="preserve"> </w:t>
      </w:r>
      <w:r w:rsidRPr="004071F1">
        <w:rPr>
          <w:rFonts w:asciiTheme="majorHAnsi" w:hAnsiTheme="majorHAnsi"/>
          <w:iCs/>
          <w:color w:val="1F2023"/>
        </w:rPr>
        <w:t>and</w:t>
      </w:r>
      <w:r w:rsidRPr="004071F1">
        <w:rPr>
          <w:rFonts w:asciiTheme="majorHAnsi" w:hAnsiTheme="majorHAnsi"/>
          <w:iCs/>
          <w:color w:val="1F2023"/>
          <w:spacing w:val="1"/>
        </w:rPr>
        <w:t xml:space="preserve"> </w:t>
      </w:r>
      <w:r w:rsidRPr="004071F1">
        <w:rPr>
          <w:rFonts w:asciiTheme="majorHAnsi" w:hAnsiTheme="majorHAnsi"/>
          <w:iCs/>
          <w:color w:val="1F2023"/>
        </w:rPr>
        <w:t>market</w:t>
      </w:r>
      <w:r w:rsidRPr="004071F1">
        <w:rPr>
          <w:rFonts w:asciiTheme="majorHAnsi" w:hAnsiTheme="majorHAnsi"/>
          <w:iCs/>
          <w:color w:val="1F2023"/>
          <w:spacing w:val="1"/>
        </w:rPr>
        <w:t xml:space="preserve"> </w:t>
      </w:r>
      <w:r w:rsidRPr="004071F1">
        <w:rPr>
          <w:rFonts w:asciiTheme="majorHAnsi" w:hAnsiTheme="majorHAnsi"/>
          <w:iCs/>
          <w:color w:val="1F2023"/>
        </w:rPr>
        <w:t>turnover</w:t>
      </w:r>
      <w:r w:rsidRPr="004071F1">
        <w:rPr>
          <w:rFonts w:asciiTheme="majorHAnsi" w:hAnsiTheme="majorHAnsi"/>
          <w:iCs/>
          <w:color w:val="1F2023"/>
          <w:spacing w:val="1"/>
        </w:rPr>
        <w:t xml:space="preserve"> </w:t>
      </w:r>
      <w:r w:rsidRPr="004071F1">
        <w:rPr>
          <w:rFonts w:asciiTheme="majorHAnsi" w:hAnsiTheme="majorHAnsi"/>
          <w:iCs/>
          <w:color w:val="1F2023"/>
        </w:rPr>
        <w:t>during</w:t>
      </w:r>
      <w:r w:rsidRPr="004071F1">
        <w:rPr>
          <w:rFonts w:asciiTheme="majorHAnsi" w:hAnsiTheme="majorHAnsi"/>
          <w:iCs/>
          <w:color w:val="1F2023"/>
          <w:spacing w:val="1"/>
        </w:rPr>
        <w:t xml:space="preserve"> </w:t>
      </w:r>
      <w:r w:rsidRPr="004071F1">
        <w:rPr>
          <w:rFonts w:asciiTheme="majorHAnsi" w:hAnsiTheme="majorHAnsi"/>
          <w:iCs/>
          <w:color w:val="1F2023"/>
        </w:rPr>
        <w:t>COVID-19</w:t>
      </w:r>
      <w:r w:rsidRPr="004071F1">
        <w:rPr>
          <w:rFonts w:asciiTheme="majorHAnsi" w:hAnsiTheme="majorHAnsi"/>
          <w:iCs/>
          <w:color w:val="1F2023"/>
          <w:spacing w:val="1"/>
        </w:rPr>
        <w:t xml:space="preserve"> </w:t>
      </w:r>
      <w:r w:rsidRPr="004071F1">
        <w:rPr>
          <w:rFonts w:asciiTheme="majorHAnsi" w:hAnsiTheme="majorHAnsi"/>
          <w:iCs/>
          <w:color w:val="1F2023"/>
        </w:rPr>
        <w:t>period</w:t>
      </w:r>
      <w:r w:rsidRPr="004071F1">
        <w:rPr>
          <w:rFonts w:asciiTheme="majorHAnsi" w:hAnsiTheme="majorHAnsi"/>
          <w:iCs/>
          <w:color w:val="1F2023"/>
          <w:spacing w:val="1"/>
        </w:rPr>
        <w:t xml:space="preserve"> </w:t>
      </w:r>
      <w:r w:rsidRPr="004071F1">
        <w:rPr>
          <w:rFonts w:asciiTheme="majorHAnsi" w:hAnsiTheme="majorHAnsi"/>
          <w:iCs/>
          <w:color w:val="1F2023"/>
        </w:rPr>
        <w:t>indicating</w:t>
      </w:r>
      <w:r w:rsidRPr="004071F1">
        <w:rPr>
          <w:rFonts w:asciiTheme="majorHAnsi" w:hAnsiTheme="majorHAnsi"/>
          <w:iCs/>
          <w:color w:val="1F2023"/>
          <w:spacing w:val="1"/>
        </w:rPr>
        <w:t xml:space="preserve"> </w:t>
      </w:r>
      <w:r w:rsidRPr="004071F1">
        <w:rPr>
          <w:rFonts w:asciiTheme="majorHAnsi" w:hAnsiTheme="majorHAnsi"/>
          <w:iCs/>
          <w:color w:val="1F2023"/>
        </w:rPr>
        <w:t>overconfident</w:t>
      </w:r>
      <w:r w:rsidRPr="004071F1">
        <w:rPr>
          <w:rFonts w:asciiTheme="majorHAnsi" w:hAnsiTheme="majorHAnsi"/>
          <w:iCs/>
          <w:color w:val="1F2023"/>
          <w:spacing w:val="1"/>
        </w:rPr>
        <w:t xml:space="preserve"> </w:t>
      </w:r>
      <w:r w:rsidRPr="004071F1">
        <w:rPr>
          <w:rFonts w:asciiTheme="majorHAnsi" w:hAnsiTheme="majorHAnsi"/>
          <w:iCs/>
          <w:color w:val="1F2023"/>
        </w:rPr>
        <w:t>(optimistic)</w:t>
      </w:r>
      <w:r w:rsidRPr="004071F1">
        <w:rPr>
          <w:rFonts w:asciiTheme="majorHAnsi" w:hAnsiTheme="majorHAnsi"/>
          <w:iCs/>
          <w:color w:val="1F2023"/>
          <w:spacing w:val="4"/>
        </w:rPr>
        <w:t xml:space="preserve"> </w:t>
      </w:r>
      <w:r w:rsidRPr="004071F1">
        <w:rPr>
          <w:rFonts w:asciiTheme="majorHAnsi" w:hAnsiTheme="majorHAnsi"/>
          <w:iCs/>
          <w:color w:val="1F2023"/>
        </w:rPr>
        <w:t>behaviour of</w:t>
      </w:r>
      <w:r w:rsidRPr="004071F1">
        <w:rPr>
          <w:rFonts w:asciiTheme="majorHAnsi" w:hAnsiTheme="majorHAnsi"/>
          <w:iCs/>
          <w:color w:val="1F2023"/>
          <w:spacing w:val="2"/>
        </w:rPr>
        <w:t xml:space="preserve"> </w:t>
      </w:r>
      <w:r w:rsidRPr="004071F1">
        <w:rPr>
          <w:rFonts w:asciiTheme="majorHAnsi" w:hAnsiTheme="majorHAnsi"/>
          <w:iCs/>
          <w:color w:val="1F2023"/>
        </w:rPr>
        <w:t>the</w:t>
      </w:r>
      <w:r w:rsidRPr="004071F1">
        <w:rPr>
          <w:rFonts w:asciiTheme="majorHAnsi" w:hAnsiTheme="majorHAnsi"/>
          <w:iCs/>
          <w:color w:val="1F2023"/>
          <w:spacing w:val="1"/>
        </w:rPr>
        <w:t xml:space="preserve"> </w:t>
      </w:r>
      <w:r w:rsidRPr="004071F1">
        <w:rPr>
          <w:rFonts w:asciiTheme="majorHAnsi" w:hAnsiTheme="majorHAnsi"/>
          <w:iCs/>
          <w:color w:val="1F2023"/>
        </w:rPr>
        <w:t>investor.</w:t>
      </w:r>
      <w:r w:rsidR="00435279" w:rsidRPr="004071F1">
        <w:rPr>
          <w:rFonts w:asciiTheme="majorHAnsi" w:hAnsiTheme="majorHAnsi"/>
          <w:iCs/>
          <w:color w:val="1F2023"/>
        </w:rPr>
        <w:t xml:space="preserve"> </w:t>
      </w:r>
      <w:r w:rsidR="00D37646" w:rsidRPr="004071F1">
        <w:rPr>
          <w:rFonts w:asciiTheme="majorHAnsi" w:hAnsiTheme="majorHAnsi"/>
          <w:iCs/>
          <w:color w:val="1F2023"/>
        </w:rPr>
        <w:t>The continuous learning about market trends, investment strategies, and behavioural biases may help investors recognize the bias while making financial decision.</w:t>
      </w:r>
    </w:p>
    <w:p w14:paraId="2C05ABAE" w14:textId="77777777" w:rsidR="00CD073E" w:rsidRDefault="00CD073E">
      <w:pPr>
        <w:pStyle w:val="BodyText"/>
        <w:spacing w:before="8"/>
        <w:rPr>
          <w:i/>
          <w:sz w:val="20"/>
        </w:rPr>
      </w:pPr>
    </w:p>
    <w:p w14:paraId="70980E38" w14:textId="38FEAB21" w:rsidR="00CD073E" w:rsidRDefault="00D6756B">
      <w:pPr>
        <w:pStyle w:val="BodyText"/>
        <w:ind w:left="220" w:right="1158"/>
        <w:rPr>
          <w:rFonts w:asciiTheme="majorHAnsi" w:hAnsiTheme="majorHAnsi"/>
          <w:color w:val="1F2023"/>
          <w:sz w:val="22"/>
          <w:szCs w:val="22"/>
        </w:rPr>
      </w:pPr>
      <w:r w:rsidRPr="004071F1">
        <w:rPr>
          <w:rFonts w:asciiTheme="majorHAnsi" w:hAnsiTheme="majorHAnsi"/>
          <w:bCs/>
          <w:color w:val="1F2023"/>
          <w:sz w:val="22"/>
          <w:szCs w:val="22"/>
        </w:rPr>
        <w:t>Keywords:</w:t>
      </w:r>
      <w:r w:rsidRPr="004071F1">
        <w:rPr>
          <w:rFonts w:asciiTheme="majorHAnsi" w:hAnsiTheme="majorHAnsi"/>
          <w:bCs/>
          <w:color w:val="1F2023"/>
          <w:spacing w:val="7"/>
          <w:sz w:val="22"/>
          <w:szCs w:val="22"/>
        </w:rPr>
        <w:t xml:space="preserve"> </w:t>
      </w:r>
      <w:r w:rsidRPr="004071F1">
        <w:rPr>
          <w:rFonts w:asciiTheme="majorHAnsi" w:hAnsiTheme="majorHAnsi"/>
          <w:color w:val="1F2023"/>
          <w:sz w:val="22"/>
          <w:szCs w:val="22"/>
        </w:rPr>
        <w:t>Overconfidence</w:t>
      </w:r>
      <w:r w:rsidRPr="004071F1">
        <w:rPr>
          <w:rFonts w:asciiTheme="majorHAnsi" w:hAnsiTheme="majorHAnsi"/>
          <w:color w:val="1F2023"/>
          <w:spacing w:val="3"/>
          <w:sz w:val="22"/>
          <w:szCs w:val="22"/>
        </w:rPr>
        <w:t xml:space="preserve"> </w:t>
      </w:r>
      <w:r w:rsidR="001C5876">
        <w:rPr>
          <w:rFonts w:asciiTheme="majorHAnsi" w:hAnsiTheme="majorHAnsi"/>
          <w:color w:val="1F2023"/>
          <w:spacing w:val="3"/>
          <w:sz w:val="22"/>
          <w:szCs w:val="22"/>
        </w:rPr>
        <w:t>b</w:t>
      </w:r>
      <w:r w:rsidRPr="004071F1">
        <w:rPr>
          <w:rFonts w:asciiTheme="majorHAnsi" w:hAnsiTheme="majorHAnsi"/>
          <w:color w:val="1F2023"/>
          <w:sz w:val="22"/>
          <w:szCs w:val="22"/>
        </w:rPr>
        <w:t>ias;</w:t>
      </w:r>
      <w:r w:rsidRPr="004071F1">
        <w:rPr>
          <w:rFonts w:asciiTheme="majorHAnsi" w:hAnsiTheme="majorHAnsi"/>
          <w:color w:val="1F2023"/>
          <w:spacing w:val="3"/>
          <w:sz w:val="22"/>
          <w:szCs w:val="22"/>
        </w:rPr>
        <w:t xml:space="preserve"> </w:t>
      </w:r>
      <w:r w:rsidRPr="004071F1">
        <w:rPr>
          <w:rFonts w:asciiTheme="majorHAnsi" w:hAnsiTheme="majorHAnsi"/>
          <w:color w:val="1F2023"/>
          <w:sz w:val="22"/>
          <w:szCs w:val="22"/>
        </w:rPr>
        <w:t>COVID-19,</w:t>
      </w:r>
      <w:r w:rsidRPr="004071F1">
        <w:rPr>
          <w:rFonts w:asciiTheme="majorHAnsi" w:hAnsiTheme="majorHAnsi"/>
          <w:color w:val="1F2023"/>
          <w:spacing w:val="2"/>
          <w:sz w:val="22"/>
          <w:szCs w:val="22"/>
        </w:rPr>
        <w:t xml:space="preserve"> </w:t>
      </w:r>
      <w:r w:rsidR="004071F1">
        <w:rPr>
          <w:rFonts w:asciiTheme="majorHAnsi" w:hAnsiTheme="majorHAnsi"/>
          <w:color w:val="1F2023"/>
          <w:sz w:val="22"/>
          <w:szCs w:val="22"/>
        </w:rPr>
        <w:t>v</w:t>
      </w:r>
      <w:r w:rsidRPr="004071F1">
        <w:rPr>
          <w:rFonts w:asciiTheme="majorHAnsi" w:hAnsiTheme="majorHAnsi"/>
          <w:color w:val="1F2023"/>
          <w:sz w:val="22"/>
          <w:szCs w:val="22"/>
        </w:rPr>
        <w:t>ector</w:t>
      </w:r>
      <w:r w:rsidRPr="004071F1">
        <w:rPr>
          <w:rFonts w:asciiTheme="majorHAnsi" w:hAnsiTheme="majorHAnsi"/>
          <w:color w:val="1F2023"/>
          <w:spacing w:val="1"/>
          <w:sz w:val="22"/>
          <w:szCs w:val="22"/>
        </w:rPr>
        <w:t xml:space="preserve"> </w:t>
      </w:r>
      <w:r w:rsidRPr="004071F1">
        <w:rPr>
          <w:rFonts w:asciiTheme="majorHAnsi" w:hAnsiTheme="majorHAnsi"/>
          <w:color w:val="1F2023"/>
          <w:sz w:val="22"/>
          <w:szCs w:val="22"/>
        </w:rPr>
        <w:t>auto</w:t>
      </w:r>
      <w:r w:rsidRPr="004071F1">
        <w:rPr>
          <w:rFonts w:asciiTheme="majorHAnsi" w:hAnsiTheme="majorHAnsi"/>
          <w:color w:val="1F2023"/>
          <w:spacing w:val="4"/>
          <w:sz w:val="22"/>
          <w:szCs w:val="22"/>
        </w:rPr>
        <w:t xml:space="preserve"> </w:t>
      </w:r>
      <w:r w:rsidRPr="004071F1">
        <w:rPr>
          <w:rFonts w:asciiTheme="majorHAnsi" w:hAnsiTheme="majorHAnsi"/>
          <w:color w:val="1F2023"/>
          <w:sz w:val="22"/>
          <w:szCs w:val="22"/>
        </w:rPr>
        <w:t>regression,</w:t>
      </w:r>
      <w:r w:rsidRPr="004071F1">
        <w:rPr>
          <w:rFonts w:asciiTheme="majorHAnsi" w:hAnsiTheme="majorHAnsi"/>
          <w:color w:val="1F2023"/>
          <w:spacing w:val="6"/>
          <w:sz w:val="22"/>
          <w:szCs w:val="22"/>
        </w:rPr>
        <w:t xml:space="preserve"> </w:t>
      </w:r>
      <w:r w:rsidR="004071F1">
        <w:rPr>
          <w:rFonts w:asciiTheme="majorHAnsi" w:hAnsiTheme="majorHAnsi"/>
          <w:color w:val="1F2023"/>
          <w:sz w:val="22"/>
          <w:szCs w:val="22"/>
        </w:rPr>
        <w:t>i</w:t>
      </w:r>
      <w:r w:rsidRPr="004071F1">
        <w:rPr>
          <w:rFonts w:asciiTheme="majorHAnsi" w:hAnsiTheme="majorHAnsi"/>
          <w:color w:val="1F2023"/>
          <w:sz w:val="22"/>
          <w:szCs w:val="22"/>
        </w:rPr>
        <w:t>mpulse</w:t>
      </w:r>
      <w:r w:rsidRPr="004071F1">
        <w:rPr>
          <w:rFonts w:asciiTheme="majorHAnsi" w:hAnsiTheme="majorHAnsi"/>
          <w:color w:val="1F2023"/>
          <w:spacing w:val="3"/>
          <w:sz w:val="22"/>
          <w:szCs w:val="22"/>
        </w:rPr>
        <w:t xml:space="preserve"> </w:t>
      </w:r>
      <w:proofErr w:type="gramStart"/>
      <w:r w:rsidRPr="004071F1">
        <w:rPr>
          <w:rFonts w:asciiTheme="majorHAnsi" w:hAnsiTheme="majorHAnsi"/>
          <w:color w:val="1F2023"/>
          <w:sz w:val="22"/>
          <w:szCs w:val="22"/>
        </w:rPr>
        <w:t>response</w:t>
      </w:r>
      <w:r w:rsidR="004071F1">
        <w:rPr>
          <w:rFonts w:asciiTheme="majorHAnsi" w:hAnsiTheme="majorHAnsi"/>
          <w:color w:val="1F2023"/>
          <w:sz w:val="22"/>
          <w:szCs w:val="22"/>
        </w:rPr>
        <w:t xml:space="preserve"> </w:t>
      </w:r>
      <w:r w:rsidRPr="004071F1">
        <w:rPr>
          <w:rFonts w:asciiTheme="majorHAnsi" w:hAnsiTheme="majorHAnsi"/>
          <w:color w:val="1F2023"/>
          <w:spacing w:val="-57"/>
          <w:sz w:val="22"/>
          <w:szCs w:val="22"/>
        </w:rPr>
        <w:t xml:space="preserve"> </w:t>
      </w:r>
      <w:r w:rsidRPr="004071F1">
        <w:rPr>
          <w:rFonts w:asciiTheme="majorHAnsi" w:hAnsiTheme="majorHAnsi"/>
          <w:color w:val="1F2023"/>
          <w:sz w:val="22"/>
          <w:szCs w:val="22"/>
        </w:rPr>
        <w:t>function</w:t>
      </w:r>
      <w:proofErr w:type="gramEnd"/>
    </w:p>
    <w:p w14:paraId="562FBB84" w14:textId="211FE0E9" w:rsidR="001C5876" w:rsidRDefault="001C5876">
      <w:pPr>
        <w:pStyle w:val="BodyText"/>
        <w:ind w:left="220" w:right="1158"/>
      </w:pPr>
      <w:r>
        <w:rPr>
          <w:rFonts w:asciiTheme="majorHAnsi" w:hAnsiTheme="majorHAnsi"/>
          <w:color w:val="1F2023"/>
          <w:sz w:val="22"/>
          <w:szCs w:val="22"/>
        </w:rPr>
        <w:t xml:space="preserve">JEL Classification: </w:t>
      </w:r>
      <w:r w:rsidR="003B0575">
        <w:rPr>
          <w:rFonts w:asciiTheme="majorHAnsi" w:hAnsiTheme="majorHAnsi"/>
          <w:color w:val="1F2023"/>
          <w:sz w:val="22"/>
          <w:szCs w:val="22"/>
        </w:rPr>
        <w:t>G1, G2, G4</w:t>
      </w:r>
    </w:p>
    <w:p w14:paraId="6EFE2CEB" w14:textId="77777777" w:rsidR="00CD073E" w:rsidRDefault="00CD073E"/>
    <w:p w14:paraId="14667CA6" w14:textId="77777777" w:rsidR="001C5876" w:rsidRDefault="001C5876">
      <w:pPr>
        <w:sectPr w:rsidR="001C5876">
          <w:headerReference w:type="even" r:id="rId8"/>
          <w:headerReference w:type="default" r:id="rId9"/>
          <w:footerReference w:type="even" r:id="rId10"/>
          <w:footerReference w:type="default" r:id="rId11"/>
          <w:headerReference w:type="first" r:id="rId12"/>
          <w:footerReference w:type="first" r:id="rId13"/>
          <w:pgSz w:w="11910" w:h="16840"/>
          <w:pgMar w:top="1360" w:right="80" w:bottom="1240" w:left="1220" w:header="0" w:footer="1040" w:gutter="0"/>
          <w:cols w:space="720"/>
        </w:sectPr>
      </w:pPr>
    </w:p>
    <w:p w14:paraId="3CEE959B" w14:textId="77777777" w:rsidR="00CD073E" w:rsidRDefault="00CD073E">
      <w:pPr>
        <w:pStyle w:val="BodyText"/>
        <w:spacing w:before="2"/>
        <w:rPr>
          <w:b/>
          <w:sz w:val="36"/>
        </w:rPr>
      </w:pPr>
    </w:p>
    <w:p w14:paraId="27EE2FE8" w14:textId="77777777" w:rsidR="00CD073E" w:rsidRPr="000D2EA8" w:rsidRDefault="00D6756B">
      <w:pPr>
        <w:pStyle w:val="Heading2"/>
        <w:numPr>
          <w:ilvl w:val="0"/>
          <w:numId w:val="1"/>
        </w:numPr>
        <w:tabs>
          <w:tab w:val="left" w:pos="465"/>
        </w:tabs>
        <w:rPr>
          <w:rFonts w:asciiTheme="majorHAnsi" w:hAnsiTheme="majorHAnsi"/>
          <w:color w:val="1F2023"/>
        </w:rPr>
      </w:pPr>
      <w:r w:rsidRPr="000D2EA8">
        <w:rPr>
          <w:rFonts w:asciiTheme="majorHAnsi" w:hAnsiTheme="majorHAnsi"/>
          <w:color w:val="1F2023"/>
        </w:rPr>
        <w:t>Introduction</w:t>
      </w:r>
    </w:p>
    <w:p w14:paraId="19459DFD" w14:textId="56BED877" w:rsidR="00D80FBB" w:rsidRPr="000D2EA8" w:rsidRDefault="00D6756B" w:rsidP="000B2DDA">
      <w:pPr>
        <w:pStyle w:val="BodyText"/>
        <w:spacing w:before="132" w:line="360" w:lineRule="auto"/>
        <w:ind w:left="220" w:right="1352"/>
        <w:jc w:val="both"/>
        <w:rPr>
          <w:rFonts w:asciiTheme="majorHAnsi" w:hAnsiTheme="majorHAnsi"/>
          <w:color w:val="1F2023"/>
        </w:rPr>
      </w:pPr>
      <w:r w:rsidRPr="000D2EA8">
        <w:rPr>
          <w:rFonts w:asciiTheme="majorHAnsi" w:hAnsiTheme="majorHAnsi"/>
          <w:color w:val="1F2023"/>
        </w:rPr>
        <w:t>In</w:t>
      </w:r>
      <w:r w:rsidRPr="000D2EA8">
        <w:rPr>
          <w:rFonts w:asciiTheme="majorHAnsi" w:hAnsiTheme="majorHAnsi"/>
          <w:color w:val="1F2023"/>
          <w:spacing w:val="1"/>
        </w:rPr>
        <w:t xml:space="preserve"> </w:t>
      </w:r>
      <w:r w:rsidRPr="000D2EA8">
        <w:rPr>
          <w:rFonts w:asciiTheme="majorHAnsi" w:hAnsiTheme="majorHAnsi"/>
          <w:color w:val="1F2023"/>
        </w:rPr>
        <w:t>behavioural</w:t>
      </w:r>
      <w:r w:rsidRPr="000D2EA8">
        <w:rPr>
          <w:rFonts w:asciiTheme="majorHAnsi" w:hAnsiTheme="majorHAnsi"/>
          <w:color w:val="1F2023"/>
          <w:spacing w:val="1"/>
        </w:rPr>
        <w:t xml:space="preserve"> </w:t>
      </w:r>
      <w:r w:rsidRPr="000D2EA8">
        <w:rPr>
          <w:rFonts w:asciiTheme="majorHAnsi" w:hAnsiTheme="majorHAnsi"/>
          <w:color w:val="1F2023"/>
        </w:rPr>
        <w:t>finance</w:t>
      </w:r>
      <w:r w:rsidRPr="000D2EA8">
        <w:rPr>
          <w:rFonts w:asciiTheme="majorHAnsi" w:hAnsiTheme="majorHAnsi"/>
          <w:color w:val="1F2023"/>
          <w:spacing w:val="1"/>
        </w:rPr>
        <w:t xml:space="preserve"> </w:t>
      </w:r>
      <w:r w:rsidRPr="000D2EA8">
        <w:rPr>
          <w:rFonts w:asciiTheme="majorHAnsi" w:hAnsiTheme="majorHAnsi"/>
          <w:color w:val="1F2023"/>
        </w:rPr>
        <w:t>literature,</w:t>
      </w:r>
      <w:r w:rsidRPr="000D2EA8">
        <w:rPr>
          <w:rFonts w:asciiTheme="majorHAnsi" w:hAnsiTheme="majorHAnsi"/>
          <w:color w:val="1F2023"/>
          <w:spacing w:val="1"/>
        </w:rPr>
        <w:t xml:space="preserve"> </w:t>
      </w:r>
      <w:r w:rsidRPr="000D2EA8">
        <w:rPr>
          <w:rFonts w:asciiTheme="majorHAnsi" w:hAnsiTheme="majorHAnsi"/>
          <w:color w:val="1F2023"/>
        </w:rPr>
        <w:t>overconfidence</w:t>
      </w:r>
      <w:r w:rsidRPr="000D2EA8">
        <w:rPr>
          <w:rFonts w:asciiTheme="majorHAnsi" w:hAnsiTheme="majorHAnsi"/>
          <w:color w:val="1F2023"/>
          <w:spacing w:val="1"/>
        </w:rPr>
        <w:t xml:space="preserve"> </w:t>
      </w:r>
      <w:r w:rsidRPr="000D2EA8">
        <w:rPr>
          <w:rFonts w:asciiTheme="majorHAnsi" w:hAnsiTheme="majorHAnsi"/>
          <w:color w:val="1F2023"/>
        </w:rPr>
        <w:t>bias</w:t>
      </w:r>
      <w:r w:rsidRPr="000D2EA8">
        <w:rPr>
          <w:rFonts w:asciiTheme="majorHAnsi" w:hAnsiTheme="majorHAnsi"/>
          <w:color w:val="1F2023"/>
          <w:spacing w:val="1"/>
        </w:rPr>
        <w:t xml:space="preserve"> </w:t>
      </w:r>
      <w:r w:rsidRPr="000D2EA8">
        <w:rPr>
          <w:rFonts w:asciiTheme="majorHAnsi" w:hAnsiTheme="majorHAnsi"/>
          <w:color w:val="1F2023"/>
        </w:rPr>
        <w:t>arises</w:t>
      </w:r>
      <w:r w:rsidRPr="000D2EA8">
        <w:rPr>
          <w:rFonts w:asciiTheme="majorHAnsi" w:hAnsiTheme="majorHAnsi"/>
          <w:color w:val="1F2023"/>
          <w:spacing w:val="1"/>
        </w:rPr>
        <w:t xml:space="preserve"> </w:t>
      </w:r>
      <w:r w:rsidRPr="000D2EA8">
        <w:rPr>
          <w:rFonts w:asciiTheme="majorHAnsi" w:hAnsiTheme="majorHAnsi"/>
          <w:color w:val="1F2023"/>
        </w:rPr>
        <w:t>when</w:t>
      </w:r>
      <w:r w:rsidRPr="000D2EA8">
        <w:rPr>
          <w:rFonts w:asciiTheme="majorHAnsi" w:hAnsiTheme="majorHAnsi"/>
          <w:color w:val="1F2023"/>
          <w:spacing w:val="1"/>
        </w:rPr>
        <w:t xml:space="preserve"> </w:t>
      </w:r>
      <w:r w:rsidRPr="000D2EA8">
        <w:rPr>
          <w:rFonts w:asciiTheme="majorHAnsi" w:hAnsiTheme="majorHAnsi"/>
          <w:color w:val="1F2023"/>
        </w:rPr>
        <w:t>investors</w:t>
      </w:r>
      <w:r w:rsidRPr="000D2EA8">
        <w:rPr>
          <w:rFonts w:asciiTheme="majorHAnsi" w:hAnsiTheme="majorHAnsi"/>
          <w:color w:val="1F2023"/>
          <w:spacing w:val="61"/>
        </w:rPr>
        <w:t xml:space="preserve"> </w:t>
      </w:r>
      <w:r w:rsidRPr="000D2EA8">
        <w:rPr>
          <w:rFonts w:asciiTheme="majorHAnsi" w:hAnsiTheme="majorHAnsi"/>
          <w:color w:val="1F2023"/>
        </w:rPr>
        <w:t>trade</w:t>
      </w:r>
      <w:r w:rsidRPr="000D2EA8">
        <w:rPr>
          <w:rFonts w:asciiTheme="majorHAnsi" w:hAnsiTheme="majorHAnsi"/>
          <w:color w:val="1F2023"/>
          <w:spacing w:val="1"/>
        </w:rPr>
        <w:t xml:space="preserve"> </w:t>
      </w:r>
      <w:r w:rsidRPr="000D2EA8">
        <w:rPr>
          <w:rFonts w:asciiTheme="majorHAnsi" w:hAnsiTheme="majorHAnsi"/>
          <w:color w:val="1F2023"/>
        </w:rPr>
        <w:t>aggressively due to gain in past return. It is considered to be a limitation against intelligence.</w:t>
      </w:r>
      <w:r w:rsidRPr="000D2EA8">
        <w:rPr>
          <w:rFonts w:asciiTheme="majorHAnsi" w:hAnsiTheme="majorHAnsi"/>
          <w:color w:val="1F2023"/>
          <w:spacing w:val="1"/>
        </w:rPr>
        <w:t xml:space="preserve"> </w:t>
      </w:r>
      <w:r w:rsidRPr="000D2EA8">
        <w:rPr>
          <w:rFonts w:asciiTheme="majorHAnsi" w:hAnsiTheme="majorHAnsi"/>
          <w:color w:val="1F2023"/>
        </w:rPr>
        <w:t>It happens when people think they’re</w:t>
      </w:r>
      <w:r w:rsidRPr="000D2EA8">
        <w:rPr>
          <w:rFonts w:asciiTheme="majorHAnsi" w:hAnsiTheme="majorHAnsi"/>
          <w:color w:val="1F2023"/>
          <w:spacing w:val="1"/>
        </w:rPr>
        <w:t xml:space="preserve"> </w:t>
      </w:r>
      <w:r w:rsidRPr="000D2EA8">
        <w:rPr>
          <w:rFonts w:asciiTheme="majorHAnsi" w:hAnsiTheme="majorHAnsi"/>
          <w:color w:val="1F2023"/>
        </w:rPr>
        <w:t>better than they seem to be (Trivers, 1991</w:t>
      </w:r>
      <w:r w:rsidR="00FE674B" w:rsidRPr="000D2EA8">
        <w:rPr>
          <w:rFonts w:asciiTheme="majorHAnsi" w:hAnsiTheme="majorHAnsi"/>
          <w:color w:val="1F2023"/>
        </w:rPr>
        <w:t>), but</w:t>
      </w:r>
      <w:r w:rsidRPr="000D2EA8">
        <w:rPr>
          <w:rFonts w:asciiTheme="majorHAnsi" w:hAnsiTheme="majorHAnsi"/>
          <w:color w:val="1F2023"/>
          <w:spacing w:val="60"/>
        </w:rPr>
        <w:t xml:space="preserve"> </w:t>
      </w:r>
      <w:r w:rsidRPr="000D2EA8">
        <w:rPr>
          <w:rFonts w:asciiTheme="majorHAnsi" w:hAnsiTheme="majorHAnsi"/>
          <w:color w:val="1F2023"/>
        </w:rPr>
        <w:t>it</w:t>
      </w:r>
      <w:r w:rsidRPr="000D2EA8">
        <w:rPr>
          <w:rFonts w:asciiTheme="majorHAnsi" w:hAnsiTheme="majorHAnsi"/>
          <w:color w:val="1F2023"/>
          <w:spacing w:val="1"/>
        </w:rPr>
        <w:t xml:space="preserve"> </w:t>
      </w:r>
      <w:r w:rsidRPr="000D2EA8">
        <w:rPr>
          <w:rFonts w:asciiTheme="majorHAnsi" w:hAnsiTheme="majorHAnsi"/>
          <w:color w:val="1F2023"/>
        </w:rPr>
        <w:t>doesn’t</w:t>
      </w:r>
      <w:r w:rsidRPr="000D2EA8">
        <w:rPr>
          <w:rFonts w:asciiTheme="majorHAnsi" w:hAnsiTheme="majorHAnsi"/>
          <w:color w:val="1F2023"/>
          <w:spacing w:val="1"/>
        </w:rPr>
        <w:t xml:space="preserve"> </w:t>
      </w:r>
      <w:r w:rsidRPr="000D2EA8">
        <w:rPr>
          <w:rFonts w:asciiTheme="majorHAnsi" w:hAnsiTheme="majorHAnsi"/>
          <w:color w:val="1F2023"/>
        </w:rPr>
        <w:t>imply</w:t>
      </w:r>
      <w:r w:rsidRPr="000D2EA8">
        <w:rPr>
          <w:rFonts w:asciiTheme="majorHAnsi" w:hAnsiTheme="majorHAnsi"/>
          <w:color w:val="1F2023"/>
          <w:spacing w:val="1"/>
        </w:rPr>
        <w:t xml:space="preserve"> </w:t>
      </w:r>
      <w:r w:rsidRPr="000D2EA8">
        <w:rPr>
          <w:rFonts w:asciiTheme="majorHAnsi" w:hAnsiTheme="majorHAnsi"/>
          <w:color w:val="1F2023"/>
        </w:rPr>
        <w:t>that</w:t>
      </w:r>
      <w:r w:rsidRPr="000D2EA8">
        <w:rPr>
          <w:rFonts w:asciiTheme="majorHAnsi" w:hAnsiTheme="majorHAnsi"/>
          <w:color w:val="1F2023"/>
          <w:spacing w:val="1"/>
        </w:rPr>
        <w:t xml:space="preserve"> </w:t>
      </w:r>
      <w:r w:rsidRPr="000D2EA8">
        <w:rPr>
          <w:rFonts w:asciiTheme="majorHAnsi" w:hAnsiTheme="majorHAnsi"/>
          <w:color w:val="1F2023"/>
        </w:rPr>
        <w:t>people</w:t>
      </w:r>
      <w:r w:rsidRPr="000D2EA8">
        <w:rPr>
          <w:rFonts w:asciiTheme="majorHAnsi" w:hAnsiTheme="majorHAnsi"/>
          <w:color w:val="1F2023"/>
          <w:spacing w:val="1"/>
        </w:rPr>
        <w:t xml:space="preserve"> </w:t>
      </w:r>
      <w:r w:rsidRPr="000D2EA8">
        <w:rPr>
          <w:rFonts w:asciiTheme="majorHAnsi" w:hAnsiTheme="majorHAnsi"/>
          <w:color w:val="1F2023"/>
        </w:rPr>
        <w:t>are</w:t>
      </w:r>
      <w:r w:rsidRPr="000D2EA8">
        <w:rPr>
          <w:rFonts w:asciiTheme="majorHAnsi" w:hAnsiTheme="majorHAnsi"/>
          <w:color w:val="1F2023"/>
          <w:spacing w:val="1"/>
        </w:rPr>
        <w:t xml:space="preserve"> </w:t>
      </w:r>
      <w:r w:rsidRPr="000D2EA8">
        <w:rPr>
          <w:rFonts w:asciiTheme="majorHAnsi" w:hAnsiTheme="majorHAnsi"/>
          <w:color w:val="1F2023"/>
        </w:rPr>
        <w:t>ignorant.</w:t>
      </w:r>
      <w:r w:rsidRPr="000D2EA8">
        <w:rPr>
          <w:rFonts w:asciiTheme="majorHAnsi" w:hAnsiTheme="majorHAnsi"/>
          <w:color w:val="1F2023"/>
          <w:spacing w:val="1"/>
        </w:rPr>
        <w:t xml:space="preserve"> </w:t>
      </w:r>
      <w:r w:rsidRPr="000D2EA8">
        <w:rPr>
          <w:rFonts w:asciiTheme="majorHAnsi" w:hAnsiTheme="majorHAnsi"/>
          <w:color w:val="1F2023"/>
        </w:rPr>
        <w:t>There</w:t>
      </w:r>
      <w:r w:rsidRPr="000D2EA8">
        <w:rPr>
          <w:rFonts w:asciiTheme="majorHAnsi" w:hAnsiTheme="majorHAnsi"/>
          <w:color w:val="1F2023"/>
          <w:spacing w:val="1"/>
        </w:rPr>
        <w:t xml:space="preserve"> </w:t>
      </w:r>
      <w:r w:rsidRPr="000D2EA8">
        <w:rPr>
          <w:rFonts w:asciiTheme="majorHAnsi" w:hAnsiTheme="majorHAnsi"/>
          <w:color w:val="1F2023"/>
        </w:rPr>
        <w:t>is</w:t>
      </w:r>
      <w:r w:rsidRPr="000D2EA8">
        <w:rPr>
          <w:rFonts w:asciiTheme="majorHAnsi" w:hAnsiTheme="majorHAnsi"/>
          <w:color w:val="1F2023"/>
          <w:spacing w:val="1"/>
        </w:rPr>
        <w:t xml:space="preserve"> </w:t>
      </w:r>
      <w:r w:rsidRPr="000D2EA8">
        <w:rPr>
          <w:rFonts w:asciiTheme="majorHAnsi" w:hAnsiTheme="majorHAnsi"/>
          <w:color w:val="1F2023"/>
        </w:rPr>
        <w:t>considerable</w:t>
      </w:r>
      <w:r w:rsidRPr="000D2EA8">
        <w:rPr>
          <w:rFonts w:asciiTheme="majorHAnsi" w:hAnsiTheme="majorHAnsi"/>
          <w:color w:val="1F2023"/>
          <w:spacing w:val="1"/>
        </w:rPr>
        <w:t xml:space="preserve"> </w:t>
      </w:r>
      <w:r w:rsidRPr="000D2EA8">
        <w:rPr>
          <w:rFonts w:asciiTheme="majorHAnsi" w:hAnsiTheme="majorHAnsi"/>
          <w:color w:val="1F2023"/>
        </w:rPr>
        <w:t>amount</w:t>
      </w:r>
      <w:r w:rsidRPr="000D2EA8">
        <w:rPr>
          <w:rFonts w:asciiTheme="majorHAnsi" w:hAnsiTheme="majorHAnsi"/>
          <w:color w:val="1F2023"/>
          <w:spacing w:val="1"/>
        </w:rPr>
        <w:t xml:space="preserve"> </w:t>
      </w:r>
      <w:r w:rsidRPr="000D2EA8">
        <w:rPr>
          <w:rFonts w:asciiTheme="majorHAnsi" w:hAnsiTheme="majorHAnsi"/>
          <w:color w:val="1F2023"/>
        </w:rPr>
        <w:t>of</w:t>
      </w:r>
      <w:r w:rsidRPr="000D2EA8">
        <w:rPr>
          <w:rFonts w:asciiTheme="majorHAnsi" w:hAnsiTheme="majorHAnsi"/>
          <w:color w:val="1F2023"/>
          <w:spacing w:val="1"/>
        </w:rPr>
        <w:t xml:space="preserve"> </w:t>
      </w:r>
      <w:r w:rsidRPr="000D2EA8">
        <w:rPr>
          <w:rFonts w:asciiTheme="majorHAnsi" w:hAnsiTheme="majorHAnsi"/>
          <w:color w:val="1F2023"/>
        </w:rPr>
        <w:t>research</w:t>
      </w:r>
      <w:r w:rsidRPr="000D2EA8">
        <w:rPr>
          <w:rFonts w:asciiTheme="majorHAnsi" w:hAnsiTheme="majorHAnsi"/>
          <w:color w:val="1F2023"/>
          <w:spacing w:val="1"/>
        </w:rPr>
        <w:t xml:space="preserve"> </w:t>
      </w:r>
      <w:r w:rsidRPr="000D2EA8">
        <w:rPr>
          <w:rFonts w:asciiTheme="majorHAnsi" w:hAnsiTheme="majorHAnsi"/>
          <w:color w:val="1F2023"/>
        </w:rPr>
        <w:t>on</w:t>
      </w:r>
      <w:r w:rsidRPr="000D2EA8">
        <w:rPr>
          <w:rFonts w:asciiTheme="majorHAnsi" w:hAnsiTheme="majorHAnsi"/>
          <w:color w:val="1F2023"/>
          <w:spacing w:val="1"/>
        </w:rPr>
        <w:t xml:space="preserve"> </w:t>
      </w:r>
      <w:r w:rsidRPr="000D2EA8">
        <w:rPr>
          <w:rFonts w:asciiTheme="majorHAnsi" w:hAnsiTheme="majorHAnsi"/>
          <w:color w:val="1F2023"/>
        </w:rPr>
        <w:t xml:space="preserve">overconfidence that have used market-level data to examine the overconfidence theory </w:t>
      </w:r>
      <w:r w:rsidR="00FE674B" w:rsidRPr="000D2EA8">
        <w:rPr>
          <w:rFonts w:asciiTheme="majorHAnsi" w:hAnsiTheme="majorHAnsi"/>
          <w:color w:val="1F2023"/>
        </w:rPr>
        <w:t>(e.g.</w:t>
      </w:r>
      <w:r w:rsidRPr="000D2EA8">
        <w:rPr>
          <w:rFonts w:asciiTheme="majorHAnsi" w:hAnsiTheme="majorHAnsi"/>
          <w:color w:val="1F2023"/>
        </w:rPr>
        <w:t>,</w:t>
      </w:r>
      <w:r w:rsidRPr="000D2EA8">
        <w:rPr>
          <w:rFonts w:asciiTheme="majorHAnsi" w:hAnsiTheme="majorHAnsi"/>
          <w:color w:val="1F2023"/>
          <w:spacing w:val="1"/>
        </w:rPr>
        <w:t xml:space="preserve"> </w:t>
      </w:r>
      <w:r w:rsidRPr="000D2EA8">
        <w:rPr>
          <w:rFonts w:asciiTheme="majorHAnsi" w:hAnsiTheme="majorHAnsi"/>
          <w:color w:val="1F2023"/>
        </w:rPr>
        <w:t>Chuang</w:t>
      </w:r>
      <w:r w:rsidRPr="000D2EA8">
        <w:rPr>
          <w:rFonts w:asciiTheme="majorHAnsi" w:hAnsiTheme="majorHAnsi"/>
          <w:color w:val="1F2023"/>
          <w:spacing w:val="24"/>
        </w:rPr>
        <w:t xml:space="preserve"> </w:t>
      </w:r>
      <w:r w:rsidRPr="000D2EA8">
        <w:rPr>
          <w:rFonts w:asciiTheme="majorHAnsi" w:hAnsiTheme="majorHAnsi"/>
          <w:color w:val="1F2023"/>
        </w:rPr>
        <w:t>&amp;</w:t>
      </w:r>
      <w:r w:rsidRPr="000D2EA8">
        <w:rPr>
          <w:rFonts w:asciiTheme="majorHAnsi" w:hAnsiTheme="majorHAnsi"/>
          <w:color w:val="1F2023"/>
          <w:spacing w:val="20"/>
        </w:rPr>
        <w:t xml:space="preserve"> </w:t>
      </w:r>
      <w:r w:rsidRPr="000D2EA8">
        <w:rPr>
          <w:rFonts w:asciiTheme="majorHAnsi" w:hAnsiTheme="majorHAnsi"/>
          <w:color w:val="1F2023"/>
        </w:rPr>
        <w:t>Susmel,</w:t>
      </w:r>
      <w:r w:rsidRPr="000D2EA8">
        <w:rPr>
          <w:rFonts w:asciiTheme="majorHAnsi" w:hAnsiTheme="majorHAnsi"/>
          <w:color w:val="1F2023"/>
          <w:spacing w:val="27"/>
        </w:rPr>
        <w:t xml:space="preserve"> </w:t>
      </w:r>
      <w:r w:rsidRPr="000D2EA8">
        <w:rPr>
          <w:rFonts w:asciiTheme="majorHAnsi" w:hAnsiTheme="majorHAnsi"/>
          <w:color w:val="1F2023"/>
        </w:rPr>
        <w:t>2011;</w:t>
      </w:r>
      <w:r w:rsidRPr="000D2EA8">
        <w:rPr>
          <w:rFonts w:asciiTheme="majorHAnsi" w:hAnsiTheme="majorHAnsi"/>
          <w:color w:val="1F2023"/>
          <w:spacing w:val="19"/>
        </w:rPr>
        <w:t xml:space="preserve"> </w:t>
      </w:r>
      <w:r w:rsidRPr="000D2EA8">
        <w:rPr>
          <w:rFonts w:asciiTheme="majorHAnsi" w:hAnsiTheme="majorHAnsi"/>
          <w:color w:val="1F2023"/>
        </w:rPr>
        <w:t>Griffin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30"/>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2007;</w:t>
      </w:r>
      <w:r w:rsidRPr="000D2EA8">
        <w:rPr>
          <w:rFonts w:asciiTheme="majorHAnsi" w:hAnsiTheme="majorHAnsi"/>
          <w:color w:val="1F2023"/>
          <w:spacing w:val="20"/>
        </w:rPr>
        <w:t xml:space="preserve"> </w:t>
      </w:r>
      <w:r w:rsidRPr="000D2EA8">
        <w:rPr>
          <w:rFonts w:asciiTheme="majorHAnsi" w:hAnsiTheme="majorHAnsi"/>
          <w:color w:val="1F2023"/>
        </w:rPr>
        <w:t>Statman</w:t>
      </w:r>
      <w:r w:rsidRPr="000D2EA8">
        <w:rPr>
          <w:rFonts w:asciiTheme="majorHAnsi" w:hAnsiTheme="majorHAnsi"/>
          <w:color w:val="1F2023"/>
          <w:spacing w:val="20"/>
        </w:rPr>
        <w:t xml:space="preserve"> </w:t>
      </w:r>
      <w:r w:rsidRPr="000D2EA8">
        <w:rPr>
          <w:rFonts w:asciiTheme="majorHAnsi" w:hAnsiTheme="majorHAnsi"/>
          <w:color w:val="1F2023"/>
        </w:rPr>
        <w:t>et</w:t>
      </w:r>
      <w:r w:rsidRPr="000D2EA8">
        <w:rPr>
          <w:rFonts w:asciiTheme="majorHAnsi" w:hAnsiTheme="majorHAnsi"/>
          <w:color w:val="1F2023"/>
          <w:spacing w:val="25"/>
        </w:rPr>
        <w:t xml:space="preserve"> </w:t>
      </w:r>
      <w:r w:rsidRPr="000D2EA8">
        <w:rPr>
          <w:rFonts w:asciiTheme="majorHAnsi" w:hAnsiTheme="majorHAnsi"/>
          <w:color w:val="1F2023"/>
        </w:rPr>
        <w:t>al.,</w:t>
      </w:r>
      <w:r w:rsidRPr="000D2EA8">
        <w:rPr>
          <w:rFonts w:asciiTheme="majorHAnsi" w:hAnsiTheme="majorHAnsi"/>
          <w:color w:val="1F2023"/>
          <w:spacing w:val="26"/>
        </w:rPr>
        <w:t xml:space="preserve"> </w:t>
      </w:r>
      <w:r w:rsidRPr="000D2EA8">
        <w:rPr>
          <w:rFonts w:asciiTheme="majorHAnsi" w:hAnsiTheme="majorHAnsi"/>
          <w:color w:val="1F2023"/>
        </w:rPr>
        <w:t>2006).</w:t>
      </w:r>
      <w:r w:rsidR="00FE674B" w:rsidRPr="000D2EA8">
        <w:rPr>
          <w:rFonts w:asciiTheme="majorHAnsi" w:hAnsiTheme="majorHAnsi"/>
          <w:color w:val="1F2023"/>
        </w:rPr>
        <w:t xml:space="preserve"> </w:t>
      </w:r>
      <w:r w:rsidR="00D80FBB" w:rsidRPr="000D2EA8">
        <w:rPr>
          <w:rFonts w:asciiTheme="majorHAnsi" w:hAnsiTheme="majorHAnsi"/>
          <w:color w:val="1F2023"/>
        </w:rPr>
        <w:t>Overconfidence bias is considered as a major driver of exorbitant trading leading to excess volatility</w:t>
      </w:r>
      <w:r w:rsidR="0008220B" w:rsidRPr="000D2EA8">
        <w:rPr>
          <w:rFonts w:asciiTheme="majorHAnsi" w:hAnsiTheme="majorHAnsi"/>
          <w:color w:val="1F2023"/>
        </w:rPr>
        <w:t xml:space="preserve"> (Gupta et al., 2018). In other </w:t>
      </w:r>
      <w:r w:rsidR="004B6908" w:rsidRPr="000D2EA8">
        <w:rPr>
          <w:rFonts w:asciiTheme="majorHAnsi" w:hAnsiTheme="majorHAnsi"/>
          <w:color w:val="1F2023"/>
        </w:rPr>
        <w:t>words, this</w:t>
      </w:r>
      <w:r w:rsidR="0008220B" w:rsidRPr="000D2EA8">
        <w:rPr>
          <w:rFonts w:asciiTheme="majorHAnsi" w:hAnsiTheme="majorHAnsi"/>
          <w:color w:val="1F2023"/>
        </w:rPr>
        <w:t xml:space="preserve"> kind of behavioural fallacy is more </w:t>
      </w:r>
      <w:r w:rsidR="00825D0C" w:rsidRPr="000D2EA8">
        <w:rPr>
          <w:rFonts w:asciiTheme="majorHAnsi" w:hAnsiTheme="majorHAnsi"/>
          <w:color w:val="1F2023"/>
        </w:rPr>
        <w:t>observable during the periods of stress, turbulence and the recent crises like COVID-</w:t>
      </w:r>
      <w:r w:rsidR="004B6908" w:rsidRPr="000D2EA8">
        <w:rPr>
          <w:rFonts w:asciiTheme="majorHAnsi" w:hAnsiTheme="majorHAnsi"/>
          <w:color w:val="1F2023"/>
        </w:rPr>
        <w:t>19 as</w:t>
      </w:r>
      <w:r w:rsidR="00237C63" w:rsidRPr="000D2EA8">
        <w:rPr>
          <w:rFonts w:asciiTheme="majorHAnsi" w:hAnsiTheme="majorHAnsi"/>
          <w:color w:val="1F2023"/>
        </w:rPr>
        <w:t xml:space="preserve"> similar found during the Great depression</w:t>
      </w:r>
      <w:r w:rsidR="000B2DDA">
        <w:rPr>
          <w:rFonts w:asciiTheme="majorHAnsi" w:hAnsiTheme="majorHAnsi"/>
          <w:b/>
          <w:bCs/>
          <w:color w:val="1F2023"/>
        </w:rPr>
        <w:t>.</w:t>
      </w:r>
    </w:p>
    <w:p w14:paraId="255F7FEB" w14:textId="0D7A7A1E" w:rsidR="00CD073E" w:rsidRPr="000D2EA8" w:rsidRDefault="00D6756B" w:rsidP="000B2DDA">
      <w:pPr>
        <w:pStyle w:val="BodyText"/>
        <w:spacing w:before="90" w:line="360" w:lineRule="auto"/>
        <w:ind w:left="220" w:right="1158"/>
        <w:jc w:val="both"/>
        <w:rPr>
          <w:rFonts w:asciiTheme="majorHAnsi" w:hAnsiTheme="majorHAnsi"/>
        </w:rPr>
      </w:pPr>
      <w:r w:rsidRPr="000D2EA8">
        <w:rPr>
          <w:rFonts w:asciiTheme="majorHAnsi" w:hAnsiTheme="majorHAnsi"/>
        </w:rPr>
        <w:t>Most</w:t>
      </w:r>
      <w:r w:rsidRPr="000D2EA8">
        <w:rPr>
          <w:rFonts w:asciiTheme="majorHAnsi" w:hAnsiTheme="majorHAnsi"/>
          <w:spacing w:val="21"/>
        </w:rPr>
        <w:t xml:space="preserve"> </w:t>
      </w:r>
      <w:r w:rsidRPr="000D2EA8">
        <w:rPr>
          <w:rFonts w:asciiTheme="majorHAnsi" w:hAnsiTheme="majorHAnsi"/>
        </w:rPr>
        <w:t>of</w:t>
      </w:r>
      <w:r w:rsidRPr="000D2EA8">
        <w:rPr>
          <w:rFonts w:asciiTheme="majorHAnsi" w:hAnsiTheme="majorHAnsi"/>
          <w:spacing w:val="18"/>
        </w:rPr>
        <w:t xml:space="preserve"> </w:t>
      </w:r>
      <w:r w:rsidRPr="000D2EA8">
        <w:rPr>
          <w:rFonts w:asciiTheme="majorHAnsi" w:hAnsiTheme="majorHAnsi"/>
        </w:rPr>
        <w:t>the</w:t>
      </w:r>
      <w:r w:rsidRPr="000D2EA8">
        <w:rPr>
          <w:rFonts w:asciiTheme="majorHAnsi" w:hAnsiTheme="majorHAnsi"/>
          <w:spacing w:val="29"/>
        </w:rPr>
        <w:t xml:space="preserve"> </w:t>
      </w:r>
      <w:r w:rsidRPr="000D2EA8">
        <w:rPr>
          <w:rFonts w:asciiTheme="majorHAnsi" w:hAnsiTheme="majorHAnsi"/>
        </w:rPr>
        <w:t>investors</w:t>
      </w:r>
      <w:r w:rsidRPr="000D2EA8">
        <w:rPr>
          <w:rFonts w:asciiTheme="majorHAnsi" w:hAnsiTheme="majorHAnsi"/>
          <w:spacing w:val="23"/>
        </w:rPr>
        <w:t xml:space="preserve"> </w:t>
      </w:r>
      <w:r w:rsidRPr="000D2EA8">
        <w:rPr>
          <w:rFonts w:asciiTheme="majorHAnsi" w:hAnsiTheme="majorHAnsi"/>
        </w:rPr>
        <w:t>in</w:t>
      </w:r>
      <w:r w:rsidRPr="000D2EA8">
        <w:rPr>
          <w:rFonts w:asciiTheme="majorHAnsi" w:hAnsiTheme="majorHAnsi"/>
          <w:spacing w:val="25"/>
        </w:rPr>
        <w:t xml:space="preserve"> </w:t>
      </w:r>
      <w:r w:rsidRPr="000D2EA8">
        <w:rPr>
          <w:rFonts w:asciiTheme="majorHAnsi" w:hAnsiTheme="majorHAnsi"/>
        </w:rPr>
        <w:t>Asian</w:t>
      </w:r>
      <w:r w:rsidRPr="000D2EA8">
        <w:rPr>
          <w:rFonts w:asciiTheme="majorHAnsi" w:hAnsiTheme="majorHAnsi"/>
          <w:spacing w:val="26"/>
        </w:rPr>
        <w:t xml:space="preserve"> </w:t>
      </w:r>
      <w:r w:rsidRPr="000D2EA8">
        <w:rPr>
          <w:rFonts w:asciiTheme="majorHAnsi" w:hAnsiTheme="majorHAnsi"/>
        </w:rPr>
        <w:t>markets,</w:t>
      </w:r>
      <w:r w:rsidRPr="000D2EA8">
        <w:rPr>
          <w:rFonts w:asciiTheme="majorHAnsi" w:hAnsiTheme="majorHAnsi"/>
          <w:spacing w:val="28"/>
        </w:rPr>
        <w:t xml:space="preserve"> </w:t>
      </w:r>
      <w:r w:rsidRPr="000D2EA8">
        <w:rPr>
          <w:rFonts w:asciiTheme="majorHAnsi" w:hAnsiTheme="majorHAnsi"/>
        </w:rPr>
        <w:t>including</w:t>
      </w:r>
      <w:r w:rsidRPr="000D2EA8">
        <w:rPr>
          <w:rFonts w:asciiTheme="majorHAnsi" w:hAnsiTheme="majorHAnsi"/>
          <w:spacing w:val="25"/>
        </w:rPr>
        <w:t xml:space="preserve"> </w:t>
      </w:r>
      <w:r w:rsidRPr="000D2EA8">
        <w:rPr>
          <w:rFonts w:asciiTheme="majorHAnsi" w:hAnsiTheme="majorHAnsi"/>
        </w:rPr>
        <w:t>India,</w:t>
      </w:r>
      <w:r w:rsidRPr="000D2EA8">
        <w:rPr>
          <w:rFonts w:asciiTheme="majorHAnsi" w:hAnsiTheme="majorHAnsi"/>
          <w:spacing w:val="28"/>
        </w:rPr>
        <w:t xml:space="preserve"> </w:t>
      </w:r>
      <w:r w:rsidRPr="000D2EA8">
        <w:rPr>
          <w:rFonts w:asciiTheme="majorHAnsi" w:hAnsiTheme="majorHAnsi"/>
        </w:rPr>
        <w:t>suffer</w:t>
      </w:r>
      <w:r w:rsidRPr="000D2EA8">
        <w:rPr>
          <w:rFonts w:asciiTheme="majorHAnsi" w:hAnsiTheme="majorHAnsi"/>
          <w:spacing w:val="31"/>
        </w:rPr>
        <w:t xml:space="preserve"> </w:t>
      </w:r>
      <w:r w:rsidRPr="000D2EA8">
        <w:rPr>
          <w:rFonts w:asciiTheme="majorHAnsi" w:hAnsiTheme="majorHAnsi"/>
        </w:rPr>
        <w:t>from</w:t>
      </w:r>
      <w:r w:rsidRPr="000D2EA8">
        <w:rPr>
          <w:rFonts w:asciiTheme="majorHAnsi" w:hAnsiTheme="majorHAnsi"/>
          <w:spacing w:val="17"/>
        </w:rPr>
        <w:t xml:space="preserve"> </w:t>
      </w:r>
      <w:r w:rsidRPr="000D2EA8">
        <w:rPr>
          <w:rFonts w:asciiTheme="majorHAnsi" w:hAnsiTheme="majorHAnsi"/>
        </w:rPr>
        <w:t>cognitive</w:t>
      </w:r>
      <w:r w:rsidRPr="000D2EA8">
        <w:rPr>
          <w:rFonts w:asciiTheme="majorHAnsi" w:hAnsiTheme="majorHAnsi"/>
          <w:spacing w:val="25"/>
        </w:rPr>
        <w:t xml:space="preserve"> </w:t>
      </w:r>
      <w:r w:rsidRPr="000D2EA8">
        <w:rPr>
          <w:rFonts w:asciiTheme="majorHAnsi" w:hAnsiTheme="majorHAnsi"/>
        </w:rPr>
        <w:t>biases</w:t>
      </w:r>
      <w:r w:rsidRPr="000D2EA8">
        <w:rPr>
          <w:rFonts w:asciiTheme="majorHAnsi" w:hAnsiTheme="majorHAnsi"/>
          <w:spacing w:val="28"/>
        </w:rPr>
        <w:t xml:space="preserve"> </w:t>
      </w:r>
      <w:r w:rsidRPr="000D2EA8">
        <w:rPr>
          <w:rFonts w:asciiTheme="majorHAnsi" w:hAnsiTheme="majorHAnsi"/>
        </w:rPr>
        <w:t>more</w:t>
      </w:r>
      <w:r w:rsidRPr="000D2EA8">
        <w:rPr>
          <w:rFonts w:asciiTheme="majorHAnsi" w:hAnsiTheme="majorHAnsi"/>
          <w:spacing w:val="-57"/>
        </w:rPr>
        <w:t xml:space="preserve"> </w:t>
      </w:r>
      <w:r w:rsidRPr="000D2EA8">
        <w:rPr>
          <w:rFonts w:asciiTheme="majorHAnsi" w:hAnsiTheme="majorHAnsi"/>
        </w:rPr>
        <w:t>than</w:t>
      </w:r>
      <w:r w:rsidRPr="000D2EA8">
        <w:rPr>
          <w:rFonts w:asciiTheme="majorHAnsi" w:hAnsiTheme="majorHAnsi"/>
          <w:spacing w:val="9"/>
        </w:rPr>
        <w:t xml:space="preserve"> </w:t>
      </w:r>
      <w:r w:rsidRPr="000D2EA8">
        <w:rPr>
          <w:rFonts w:asciiTheme="majorHAnsi" w:hAnsiTheme="majorHAnsi"/>
        </w:rPr>
        <w:t>the</w:t>
      </w:r>
      <w:r w:rsidRPr="000D2EA8">
        <w:rPr>
          <w:rFonts w:asciiTheme="majorHAnsi" w:hAnsiTheme="majorHAnsi"/>
          <w:spacing w:val="14"/>
        </w:rPr>
        <w:t xml:space="preserve"> </w:t>
      </w:r>
      <w:r w:rsidRPr="000D2EA8">
        <w:rPr>
          <w:rFonts w:asciiTheme="majorHAnsi" w:hAnsiTheme="majorHAnsi"/>
        </w:rPr>
        <w:t>people</w:t>
      </w:r>
      <w:r w:rsidRPr="000D2EA8">
        <w:rPr>
          <w:rFonts w:asciiTheme="majorHAnsi" w:hAnsiTheme="majorHAnsi"/>
          <w:spacing w:val="18"/>
        </w:rPr>
        <w:t xml:space="preserve"> </w:t>
      </w:r>
      <w:r w:rsidRPr="000D2EA8">
        <w:rPr>
          <w:rFonts w:asciiTheme="majorHAnsi" w:hAnsiTheme="majorHAnsi"/>
        </w:rPr>
        <w:t>from</w:t>
      </w:r>
      <w:r w:rsidRPr="000D2EA8">
        <w:rPr>
          <w:rFonts w:asciiTheme="majorHAnsi" w:hAnsiTheme="majorHAnsi"/>
          <w:spacing w:val="6"/>
        </w:rPr>
        <w:t xml:space="preserve"> </w:t>
      </w:r>
      <w:r w:rsidRPr="000D2EA8">
        <w:rPr>
          <w:rFonts w:asciiTheme="majorHAnsi" w:hAnsiTheme="majorHAnsi"/>
        </w:rPr>
        <w:t>other</w:t>
      </w:r>
      <w:r w:rsidRPr="000D2EA8">
        <w:rPr>
          <w:rFonts w:asciiTheme="majorHAnsi" w:hAnsiTheme="majorHAnsi"/>
          <w:spacing w:val="17"/>
        </w:rPr>
        <w:t xml:space="preserve"> </w:t>
      </w:r>
      <w:r w:rsidRPr="000D2EA8">
        <w:rPr>
          <w:rFonts w:asciiTheme="majorHAnsi" w:hAnsiTheme="majorHAnsi"/>
        </w:rPr>
        <w:t>cultures</w:t>
      </w:r>
      <w:r w:rsidRPr="000D2EA8">
        <w:rPr>
          <w:rFonts w:asciiTheme="majorHAnsi" w:hAnsiTheme="majorHAnsi"/>
          <w:spacing w:val="94"/>
        </w:rPr>
        <w:t xml:space="preserve"> </w:t>
      </w:r>
      <w:r w:rsidRPr="000D2EA8">
        <w:rPr>
          <w:rFonts w:asciiTheme="majorHAnsi" w:hAnsiTheme="majorHAnsi"/>
        </w:rPr>
        <w:t>(Kim</w:t>
      </w:r>
      <w:r w:rsidRPr="000D2EA8">
        <w:rPr>
          <w:rFonts w:asciiTheme="majorHAnsi" w:hAnsiTheme="majorHAnsi"/>
          <w:spacing w:val="16"/>
        </w:rPr>
        <w:t xml:space="preserve"> </w:t>
      </w:r>
      <w:r w:rsidRPr="000D2EA8">
        <w:rPr>
          <w:rFonts w:asciiTheme="majorHAnsi" w:hAnsiTheme="majorHAnsi"/>
        </w:rPr>
        <w:t>&amp;</w:t>
      </w:r>
      <w:r w:rsidRPr="000D2EA8">
        <w:rPr>
          <w:rFonts w:asciiTheme="majorHAnsi" w:hAnsiTheme="majorHAnsi"/>
          <w:spacing w:val="10"/>
        </w:rPr>
        <w:t xml:space="preserve"> </w:t>
      </w:r>
      <w:r w:rsidRPr="000D2EA8">
        <w:rPr>
          <w:rFonts w:asciiTheme="majorHAnsi" w:hAnsiTheme="majorHAnsi"/>
        </w:rPr>
        <w:t>Nofsinger,</w:t>
      </w:r>
      <w:r w:rsidRPr="000D2EA8">
        <w:rPr>
          <w:rFonts w:asciiTheme="majorHAnsi" w:hAnsiTheme="majorHAnsi"/>
          <w:spacing w:val="17"/>
        </w:rPr>
        <w:t xml:space="preserve"> </w:t>
      </w:r>
      <w:r w:rsidRPr="000D2EA8">
        <w:rPr>
          <w:rFonts w:asciiTheme="majorHAnsi" w:hAnsiTheme="majorHAnsi"/>
        </w:rPr>
        <w:t>2008).</w:t>
      </w:r>
      <w:r w:rsidR="00B254FD" w:rsidRPr="000D2EA8">
        <w:rPr>
          <w:rFonts w:asciiTheme="majorHAnsi" w:hAnsiTheme="majorHAnsi"/>
        </w:rPr>
        <w:t xml:space="preserve"> </w:t>
      </w:r>
      <w:r w:rsidR="001B0062" w:rsidRPr="000D2EA8">
        <w:rPr>
          <w:rFonts w:asciiTheme="majorHAnsi" w:hAnsiTheme="majorHAnsi"/>
        </w:rPr>
        <w:t xml:space="preserve">The large number of </w:t>
      </w:r>
      <w:r w:rsidR="00094E47" w:rsidRPr="000D2EA8">
        <w:rPr>
          <w:rFonts w:asciiTheme="majorHAnsi" w:hAnsiTheme="majorHAnsi"/>
        </w:rPr>
        <w:t>studies</w:t>
      </w:r>
      <w:r w:rsidR="001B0062" w:rsidRPr="000D2EA8">
        <w:rPr>
          <w:rFonts w:asciiTheme="majorHAnsi" w:hAnsiTheme="majorHAnsi"/>
        </w:rPr>
        <w:t xml:space="preserve"> in behavioural finance is carried out properly in the USA and Europe developed markets and emerging </w:t>
      </w:r>
      <w:r w:rsidR="0024083A" w:rsidRPr="000D2EA8">
        <w:rPr>
          <w:rFonts w:asciiTheme="majorHAnsi" w:hAnsiTheme="majorHAnsi"/>
        </w:rPr>
        <w:t>markets like China, Taiwan and Malaysia (see</w:t>
      </w:r>
      <w:r w:rsidR="00C020B4" w:rsidRPr="000D2EA8">
        <w:rPr>
          <w:rFonts w:asciiTheme="majorHAnsi" w:hAnsiTheme="majorHAnsi"/>
        </w:rPr>
        <w:t xml:space="preserve"> Boujelbene et al., 2009; Liu et al., 2016</w:t>
      </w:r>
      <w:r w:rsidR="009C7000" w:rsidRPr="000D2EA8">
        <w:rPr>
          <w:rFonts w:asciiTheme="majorHAnsi" w:hAnsiTheme="majorHAnsi"/>
        </w:rPr>
        <w:t>) but the outbreak of COVID-19 has affected both developed and emerging markets (</w:t>
      </w:r>
      <w:r w:rsidR="001544EB" w:rsidRPr="000D2EA8">
        <w:rPr>
          <w:rFonts w:asciiTheme="majorHAnsi" w:hAnsiTheme="majorHAnsi"/>
        </w:rPr>
        <w:t>Shrotriya and Kalra 2021).</w:t>
      </w:r>
    </w:p>
    <w:p w14:paraId="28EBE89C" w14:textId="6EF3CBB4" w:rsidR="00CD073E" w:rsidRPr="00CB7ADA" w:rsidRDefault="00D6756B" w:rsidP="000B2DDA">
      <w:pPr>
        <w:pStyle w:val="BodyText"/>
        <w:spacing w:line="362" w:lineRule="auto"/>
        <w:ind w:left="220" w:right="1350"/>
        <w:jc w:val="both"/>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1"/>
        </w:rPr>
        <w:t xml:space="preserve"> </w:t>
      </w:r>
      <w:r w:rsidRPr="00CB7ADA">
        <w:rPr>
          <w:rFonts w:asciiTheme="majorHAnsi" w:hAnsiTheme="majorHAnsi"/>
        </w:rPr>
        <w:t>expansion</w:t>
      </w:r>
      <w:r w:rsidRPr="00CB7ADA">
        <w:rPr>
          <w:rFonts w:asciiTheme="majorHAnsi" w:hAnsiTheme="majorHAnsi"/>
          <w:spacing w:val="1"/>
        </w:rPr>
        <w:t xml:space="preserve"> </w:t>
      </w:r>
      <w:r w:rsidRPr="00CB7ADA">
        <w:rPr>
          <w:rFonts w:asciiTheme="majorHAnsi" w:hAnsiTheme="majorHAnsi"/>
        </w:rPr>
        <w:t>of the</w:t>
      </w:r>
      <w:r w:rsidRPr="00CB7ADA">
        <w:rPr>
          <w:rFonts w:asciiTheme="majorHAnsi" w:hAnsiTheme="majorHAnsi"/>
          <w:spacing w:val="1"/>
        </w:rPr>
        <w:t xml:space="preserve"> </w:t>
      </w:r>
      <w:r w:rsidRPr="00CB7ADA">
        <w:rPr>
          <w:rFonts w:asciiTheme="majorHAnsi" w:hAnsiTheme="majorHAnsi"/>
        </w:rPr>
        <w:t>COVID-19</w:t>
      </w:r>
      <w:r w:rsidRPr="00CB7ADA">
        <w:rPr>
          <w:rFonts w:asciiTheme="majorHAnsi" w:hAnsiTheme="majorHAnsi"/>
          <w:spacing w:val="1"/>
        </w:rPr>
        <w:t xml:space="preserve"> </w:t>
      </w:r>
      <w:r w:rsidRPr="00CB7ADA">
        <w:rPr>
          <w:rFonts w:asciiTheme="majorHAnsi" w:hAnsiTheme="majorHAnsi"/>
        </w:rPr>
        <w:t>pandemic</w:t>
      </w:r>
      <w:r w:rsidRPr="00CB7ADA">
        <w:rPr>
          <w:rFonts w:asciiTheme="majorHAnsi" w:hAnsiTheme="majorHAnsi"/>
          <w:spacing w:val="1"/>
        </w:rPr>
        <w:t xml:space="preserve"> </w:t>
      </w:r>
      <w:r w:rsidRPr="00CB7ADA">
        <w:rPr>
          <w:rFonts w:asciiTheme="majorHAnsi" w:hAnsiTheme="majorHAnsi"/>
        </w:rPr>
        <w:t>has</w:t>
      </w:r>
      <w:r w:rsidRPr="00CB7ADA">
        <w:rPr>
          <w:rFonts w:asciiTheme="majorHAnsi" w:hAnsiTheme="majorHAnsi"/>
          <w:spacing w:val="1"/>
        </w:rPr>
        <w:t xml:space="preserve"> </w:t>
      </w:r>
      <w:r w:rsidRPr="00CB7ADA">
        <w:rPr>
          <w:rFonts w:asciiTheme="majorHAnsi" w:hAnsiTheme="majorHAnsi"/>
        </w:rPr>
        <w:t>had</w:t>
      </w:r>
      <w:r w:rsidRPr="00CB7ADA">
        <w:rPr>
          <w:rFonts w:asciiTheme="majorHAnsi" w:hAnsiTheme="majorHAnsi"/>
          <w:spacing w:val="1"/>
        </w:rPr>
        <w:t xml:space="preserve"> </w:t>
      </w:r>
      <w:r w:rsidRPr="00CB7ADA">
        <w:rPr>
          <w:rFonts w:asciiTheme="majorHAnsi" w:hAnsiTheme="majorHAnsi"/>
        </w:rPr>
        <w:t>a</w:t>
      </w:r>
      <w:r w:rsidRPr="00CB7ADA">
        <w:rPr>
          <w:rFonts w:asciiTheme="majorHAnsi" w:hAnsiTheme="majorHAnsi"/>
          <w:spacing w:val="1"/>
        </w:rPr>
        <w:t xml:space="preserve"> </w:t>
      </w:r>
      <w:r w:rsidRPr="00CB7ADA">
        <w:rPr>
          <w:rFonts w:asciiTheme="majorHAnsi" w:hAnsiTheme="majorHAnsi"/>
        </w:rPr>
        <w:t>huge</w:t>
      </w:r>
      <w:r w:rsidRPr="00CB7ADA">
        <w:rPr>
          <w:rFonts w:asciiTheme="majorHAnsi" w:hAnsiTheme="majorHAnsi"/>
          <w:spacing w:val="1"/>
        </w:rPr>
        <w:t xml:space="preserve"> </w:t>
      </w:r>
      <w:r w:rsidRPr="00CB7ADA">
        <w:rPr>
          <w:rFonts w:asciiTheme="majorHAnsi" w:hAnsiTheme="majorHAnsi"/>
        </w:rPr>
        <w:t>negative</w:t>
      </w:r>
      <w:r w:rsidRPr="00CB7ADA">
        <w:rPr>
          <w:rFonts w:asciiTheme="majorHAnsi" w:hAnsiTheme="majorHAnsi"/>
          <w:spacing w:val="1"/>
        </w:rPr>
        <w:t xml:space="preserve"> </w:t>
      </w:r>
      <w:r w:rsidRPr="00CB7ADA">
        <w:rPr>
          <w:rFonts w:asciiTheme="majorHAnsi" w:hAnsiTheme="majorHAnsi"/>
        </w:rPr>
        <w:t>impact</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1"/>
        </w:rPr>
        <w:t xml:space="preserve"> </w:t>
      </w:r>
      <w:r w:rsidRPr="00CB7ADA">
        <w:rPr>
          <w:rFonts w:asciiTheme="majorHAnsi" w:hAnsiTheme="majorHAnsi"/>
        </w:rPr>
        <w:t>practically</w:t>
      </w:r>
      <w:r w:rsidRPr="00CB7ADA">
        <w:rPr>
          <w:rFonts w:asciiTheme="majorHAnsi" w:hAnsiTheme="majorHAnsi"/>
          <w:spacing w:val="-10"/>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whole</w:t>
      </w:r>
      <w:r w:rsidRPr="00CB7ADA">
        <w:rPr>
          <w:rFonts w:asciiTheme="majorHAnsi" w:hAnsiTheme="majorHAnsi"/>
          <w:spacing w:val="-1"/>
        </w:rPr>
        <w:t xml:space="preserve"> </w:t>
      </w:r>
      <w:r w:rsidRPr="00CB7ADA">
        <w:rPr>
          <w:rFonts w:asciiTheme="majorHAnsi" w:hAnsiTheme="majorHAnsi"/>
        </w:rPr>
        <w:t>world,</w:t>
      </w:r>
      <w:r w:rsidRPr="00CB7ADA">
        <w:rPr>
          <w:rFonts w:asciiTheme="majorHAnsi" w:hAnsiTheme="majorHAnsi"/>
          <w:spacing w:val="2"/>
        </w:rPr>
        <w:t xml:space="preserve"> </w:t>
      </w:r>
      <w:r w:rsidRPr="00CB7ADA">
        <w:rPr>
          <w:rFonts w:asciiTheme="majorHAnsi" w:hAnsiTheme="majorHAnsi"/>
        </w:rPr>
        <w:t>posing</w:t>
      </w:r>
      <w:r w:rsidRPr="00CB7ADA">
        <w:rPr>
          <w:rFonts w:asciiTheme="majorHAnsi" w:hAnsiTheme="majorHAnsi"/>
          <w:spacing w:val="1"/>
        </w:rPr>
        <w:t xml:space="preserve"> </w:t>
      </w:r>
      <w:r w:rsidRPr="00CB7ADA">
        <w:rPr>
          <w:rFonts w:asciiTheme="majorHAnsi" w:hAnsiTheme="majorHAnsi"/>
        </w:rPr>
        <w:t>significant</w:t>
      </w:r>
      <w:r w:rsidRPr="00CB7ADA">
        <w:rPr>
          <w:rFonts w:asciiTheme="majorHAnsi" w:hAnsiTheme="majorHAnsi"/>
          <w:spacing w:val="5"/>
        </w:rPr>
        <w:t xml:space="preserve"> </w:t>
      </w:r>
      <w:r w:rsidRPr="00CB7ADA">
        <w:rPr>
          <w:rFonts w:asciiTheme="majorHAnsi" w:hAnsiTheme="majorHAnsi"/>
        </w:rPr>
        <w:t>concerns</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5"/>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global</w:t>
      </w:r>
      <w:r w:rsidRPr="00CB7ADA">
        <w:rPr>
          <w:rFonts w:asciiTheme="majorHAnsi" w:hAnsiTheme="majorHAnsi"/>
          <w:spacing w:val="-4"/>
        </w:rPr>
        <w:t xml:space="preserve"> </w:t>
      </w:r>
      <w:r w:rsidRPr="00CB7ADA">
        <w:rPr>
          <w:rFonts w:asciiTheme="majorHAnsi" w:hAnsiTheme="majorHAnsi"/>
        </w:rPr>
        <w:t>economic</w:t>
      </w:r>
      <w:r w:rsidRPr="00CB7ADA">
        <w:rPr>
          <w:rFonts w:asciiTheme="majorHAnsi" w:hAnsiTheme="majorHAnsi"/>
          <w:spacing w:val="-1"/>
        </w:rPr>
        <w:t xml:space="preserve"> </w:t>
      </w:r>
      <w:r w:rsidRPr="00CB7ADA">
        <w:rPr>
          <w:rFonts w:asciiTheme="majorHAnsi" w:hAnsiTheme="majorHAnsi"/>
        </w:rPr>
        <w:t>picture.</w:t>
      </w:r>
      <w:r w:rsidR="000D75CF" w:rsidRPr="00CB7ADA">
        <w:rPr>
          <w:rFonts w:asciiTheme="majorHAnsi" w:hAnsiTheme="majorHAnsi"/>
        </w:rPr>
        <w:t xml:space="preserve"> </w:t>
      </w:r>
      <w:r w:rsidRPr="00CB7ADA">
        <w:rPr>
          <w:rFonts w:asciiTheme="majorHAnsi" w:hAnsiTheme="majorHAnsi"/>
        </w:rPr>
        <w:t>Markets have been fearful since the COVID 19 strike, as uncertainty reigns supreme. It has</w:t>
      </w:r>
      <w:r w:rsidRPr="00CB7ADA">
        <w:rPr>
          <w:rFonts w:asciiTheme="majorHAnsi" w:hAnsiTheme="majorHAnsi"/>
          <w:spacing w:val="1"/>
        </w:rPr>
        <w:t xml:space="preserve"> </w:t>
      </w:r>
      <w:r w:rsidRPr="00CB7ADA">
        <w:rPr>
          <w:rFonts w:asciiTheme="majorHAnsi" w:hAnsiTheme="majorHAnsi"/>
        </w:rPr>
        <w:t>caused global markets to plummet to levels not seen since the Global</w:t>
      </w:r>
      <w:r w:rsidRPr="00CB7ADA">
        <w:rPr>
          <w:rFonts w:asciiTheme="majorHAnsi" w:hAnsiTheme="majorHAnsi"/>
          <w:spacing w:val="60"/>
        </w:rPr>
        <w:t xml:space="preserve"> </w:t>
      </w:r>
      <w:r w:rsidRPr="00CB7ADA">
        <w:rPr>
          <w:rFonts w:asciiTheme="majorHAnsi" w:hAnsiTheme="majorHAnsi"/>
        </w:rPr>
        <w:t>Financial Crisis of</w:t>
      </w:r>
      <w:r w:rsidRPr="00CB7ADA">
        <w:rPr>
          <w:rFonts w:asciiTheme="majorHAnsi" w:hAnsiTheme="majorHAnsi"/>
          <w:spacing w:val="1"/>
        </w:rPr>
        <w:t xml:space="preserve"> </w:t>
      </w:r>
      <w:r w:rsidRPr="00CB7ADA">
        <w:rPr>
          <w:rFonts w:asciiTheme="majorHAnsi" w:hAnsiTheme="majorHAnsi"/>
        </w:rPr>
        <w:t>2008. As a result of the significant link with global market patterns and indices, the BSE</w:t>
      </w:r>
      <w:r w:rsidRPr="00CB7ADA">
        <w:rPr>
          <w:rFonts w:asciiTheme="majorHAnsi" w:hAnsiTheme="majorHAnsi"/>
          <w:spacing w:val="1"/>
        </w:rPr>
        <w:t xml:space="preserve"> </w:t>
      </w:r>
      <w:r w:rsidRPr="00CB7ADA">
        <w:rPr>
          <w:rFonts w:asciiTheme="majorHAnsi" w:hAnsiTheme="majorHAnsi"/>
        </w:rPr>
        <w:t>Sensex and Nifty 50 both plummeted by 38%. Since the beginning of the year, the overall</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cap</w:t>
      </w:r>
      <w:r w:rsidRPr="00CB7ADA">
        <w:rPr>
          <w:rFonts w:asciiTheme="majorHAnsi" w:hAnsiTheme="majorHAnsi"/>
          <w:spacing w:val="33"/>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dropped</w:t>
      </w:r>
      <w:r w:rsidRPr="00CB7ADA">
        <w:rPr>
          <w:rFonts w:asciiTheme="majorHAnsi" w:hAnsiTheme="majorHAnsi"/>
          <w:spacing w:val="33"/>
        </w:rPr>
        <w:t xml:space="preserve"> </w:t>
      </w:r>
      <w:r w:rsidRPr="00CB7ADA">
        <w:rPr>
          <w:rFonts w:asciiTheme="majorHAnsi" w:hAnsiTheme="majorHAnsi"/>
        </w:rPr>
        <w:t>by</w:t>
      </w:r>
      <w:r w:rsidRPr="00CB7ADA">
        <w:rPr>
          <w:rFonts w:asciiTheme="majorHAnsi" w:hAnsiTheme="majorHAnsi"/>
          <w:spacing w:val="28"/>
        </w:rPr>
        <w:t xml:space="preserve"> </w:t>
      </w:r>
      <w:r w:rsidRPr="00CB7ADA">
        <w:rPr>
          <w:rFonts w:asciiTheme="majorHAnsi" w:hAnsiTheme="majorHAnsi"/>
        </w:rPr>
        <w:t>27.31</w:t>
      </w:r>
      <w:r w:rsidRPr="00CB7ADA">
        <w:rPr>
          <w:rFonts w:asciiTheme="majorHAnsi" w:hAnsiTheme="majorHAnsi"/>
          <w:spacing w:val="33"/>
        </w:rPr>
        <w:t xml:space="preserve"> </w:t>
      </w:r>
      <w:r w:rsidRPr="00CB7ADA">
        <w:rPr>
          <w:rFonts w:asciiTheme="majorHAnsi" w:hAnsiTheme="majorHAnsi"/>
        </w:rPr>
        <w:t>percent</w:t>
      </w:r>
      <w:r w:rsidRPr="00CB7ADA">
        <w:rPr>
          <w:rFonts w:asciiTheme="majorHAnsi" w:hAnsiTheme="majorHAnsi"/>
          <w:sz w:val="18"/>
        </w:rPr>
        <w:t>.</w:t>
      </w:r>
      <w:r w:rsidRPr="00CB7ADA">
        <w:rPr>
          <w:rFonts w:asciiTheme="majorHAnsi" w:hAnsiTheme="majorHAnsi"/>
          <w:spacing w:val="36"/>
          <w:sz w:val="18"/>
        </w:rPr>
        <w:t xml:space="preserve"> </w:t>
      </w:r>
      <w:r w:rsidRPr="00CB7ADA">
        <w:rPr>
          <w:rFonts w:asciiTheme="majorHAnsi" w:hAnsiTheme="majorHAnsi"/>
        </w:rPr>
        <w:t>The</w:t>
      </w:r>
      <w:r w:rsidRPr="00CB7ADA">
        <w:rPr>
          <w:rFonts w:asciiTheme="majorHAnsi" w:hAnsiTheme="majorHAnsi"/>
          <w:spacing w:val="32"/>
        </w:rPr>
        <w:t xml:space="preserve"> </w:t>
      </w:r>
      <w:r w:rsidRPr="00CB7ADA">
        <w:rPr>
          <w:rFonts w:asciiTheme="majorHAnsi" w:hAnsiTheme="majorHAnsi"/>
        </w:rPr>
        <w:t>stock</w:t>
      </w:r>
      <w:r w:rsidRPr="00CB7ADA">
        <w:rPr>
          <w:rFonts w:asciiTheme="majorHAnsi" w:hAnsiTheme="majorHAnsi"/>
          <w:spacing w:val="33"/>
        </w:rPr>
        <w:t xml:space="preserve"> </w:t>
      </w:r>
      <w:r w:rsidRPr="00CB7ADA">
        <w:rPr>
          <w:rFonts w:asciiTheme="majorHAnsi" w:hAnsiTheme="majorHAnsi"/>
        </w:rPr>
        <w:t>market</w:t>
      </w:r>
      <w:r w:rsidRPr="00CB7ADA">
        <w:rPr>
          <w:rFonts w:asciiTheme="majorHAnsi" w:hAnsiTheme="majorHAnsi"/>
          <w:spacing w:val="37"/>
        </w:rPr>
        <w:t xml:space="preserve"> </w:t>
      </w:r>
      <w:r w:rsidRPr="00CB7ADA">
        <w:rPr>
          <w:rFonts w:asciiTheme="majorHAnsi" w:hAnsiTheme="majorHAnsi"/>
        </w:rPr>
        <w:t>has</w:t>
      </w:r>
      <w:r w:rsidRPr="00CB7ADA">
        <w:rPr>
          <w:rFonts w:asciiTheme="majorHAnsi" w:hAnsiTheme="majorHAnsi"/>
          <w:spacing w:val="31"/>
        </w:rPr>
        <w:t xml:space="preserve"> </w:t>
      </w:r>
      <w:r w:rsidRPr="00CB7ADA">
        <w:rPr>
          <w:rFonts w:asciiTheme="majorHAnsi" w:hAnsiTheme="majorHAnsi"/>
        </w:rPr>
        <w:t>reflected</w:t>
      </w:r>
      <w:r w:rsidRPr="00CB7ADA">
        <w:rPr>
          <w:rFonts w:asciiTheme="majorHAnsi" w:hAnsiTheme="majorHAnsi"/>
          <w:spacing w:val="28"/>
        </w:rPr>
        <w:t xml:space="preserve"> </w:t>
      </w:r>
      <w:r w:rsidRPr="00CB7ADA">
        <w:rPr>
          <w:rFonts w:asciiTheme="majorHAnsi" w:hAnsiTheme="majorHAnsi"/>
        </w:rPr>
        <w:t>this</w:t>
      </w:r>
      <w:r w:rsidRPr="00CB7ADA">
        <w:rPr>
          <w:rFonts w:asciiTheme="majorHAnsi" w:hAnsiTheme="majorHAnsi"/>
          <w:spacing w:val="31"/>
        </w:rPr>
        <w:t xml:space="preserve"> </w:t>
      </w:r>
      <w:r w:rsidRPr="00CB7ADA">
        <w:rPr>
          <w:rFonts w:asciiTheme="majorHAnsi" w:hAnsiTheme="majorHAnsi"/>
        </w:rPr>
        <w:t>pandemic</w:t>
      </w:r>
      <w:r w:rsidR="00A6326F" w:rsidRPr="00CB7ADA">
        <w:rPr>
          <w:rFonts w:asciiTheme="majorHAnsi" w:hAnsiTheme="majorHAnsi"/>
        </w:rPr>
        <w:t xml:space="preserve"> sentiment on investors (Ravi</w:t>
      </w:r>
      <w:r w:rsidR="00B07A00" w:rsidRPr="00CB7ADA">
        <w:rPr>
          <w:rFonts w:asciiTheme="majorHAnsi" w:hAnsiTheme="majorHAnsi"/>
        </w:rPr>
        <w:t>, 2021</w:t>
      </w:r>
      <w:r w:rsidR="00D24BD7" w:rsidRPr="00CB7ADA">
        <w:rPr>
          <w:rFonts w:asciiTheme="majorHAnsi" w:hAnsiTheme="majorHAnsi"/>
        </w:rPr>
        <w:t xml:space="preserve">). </w:t>
      </w:r>
      <w:r w:rsidRPr="00CB7ADA">
        <w:rPr>
          <w:rFonts w:asciiTheme="majorHAnsi" w:hAnsiTheme="majorHAnsi"/>
        </w:rPr>
        <w:t>However, with the vaccine’s</w:t>
      </w:r>
      <w:r w:rsidRPr="00CB7ADA">
        <w:rPr>
          <w:rFonts w:asciiTheme="majorHAnsi" w:hAnsiTheme="majorHAnsi"/>
          <w:spacing w:val="-57"/>
        </w:rPr>
        <w:t xml:space="preserve"> </w:t>
      </w:r>
      <w:r w:rsidRPr="00CB7ADA">
        <w:rPr>
          <w:rFonts w:asciiTheme="majorHAnsi" w:hAnsiTheme="majorHAnsi"/>
        </w:rPr>
        <w:t>arrival and the government’s stimulus package surge the indices to high. The Sensex and</w:t>
      </w:r>
      <w:r w:rsidRPr="00CB7ADA">
        <w:rPr>
          <w:rFonts w:asciiTheme="majorHAnsi" w:hAnsiTheme="majorHAnsi"/>
          <w:spacing w:val="1"/>
        </w:rPr>
        <w:t xml:space="preserve"> </w:t>
      </w:r>
      <w:r w:rsidRPr="00CB7ADA">
        <w:rPr>
          <w:rFonts w:asciiTheme="majorHAnsi" w:hAnsiTheme="majorHAnsi"/>
        </w:rPr>
        <w:t>Nifty 50 rose to 49,584.16 and 14,595.60 respectively. Certain industries, such as hospitality,</w:t>
      </w:r>
      <w:r w:rsidRPr="00CB7ADA">
        <w:rPr>
          <w:rFonts w:asciiTheme="majorHAnsi" w:hAnsiTheme="majorHAnsi"/>
          <w:spacing w:val="1"/>
        </w:rPr>
        <w:t xml:space="preserve"> </w:t>
      </w:r>
      <w:r w:rsidRPr="00CB7ADA">
        <w:rPr>
          <w:rFonts w:asciiTheme="majorHAnsi" w:hAnsiTheme="majorHAnsi"/>
        </w:rPr>
        <w:t>travel, and entertainment, have been hit hard, with stock prices plummeting by more than</w:t>
      </w:r>
      <w:r w:rsidRPr="00CB7ADA">
        <w:rPr>
          <w:rFonts w:asciiTheme="majorHAnsi" w:hAnsiTheme="majorHAnsi"/>
          <w:spacing w:val="1"/>
        </w:rPr>
        <w:t xml:space="preserve"> </w:t>
      </w:r>
      <w:r w:rsidRPr="00CB7ADA">
        <w:rPr>
          <w:rFonts w:asciiTheme="majorHAnsi" w:hAnsiTheme="majorHAnsi"/>
        </w:rPr>
        <w:t>40%.</w:t>
      </w:r>
    </w:p>
    <w:p w14:paraId="7D477F6F" w14:textId="11B2A479" w:rsidR="00CD073E" w:rsidRPr="00CB7ADA" w:rsidRDefault="00D6756B">
      <w:pPr>
        <w:pStyle w:val="BodyText"/>
        <w:spacing w:line="276" w:lineRule="exact"/>
        <w:ind w:left="220"/>
        <w:jc w:val="both"/>
        <w:rPr>
          <w:rFonts w:asciiTheme="majorHAnsi" w:hAnsiTheme="majorHAnsi"/>
        </w:rPr>
      </w:pPr>
      <w:r w:rsidRPr="00CB7ADA">
        <w:rPr>
          <w:rFonts w:asciiTheme="majorHAnsi" w:hAnsiTheme="majorHAnsi"/>
        </w:rPr>
        <w:t>Table: 1 Pre</w:t>
      </w:r>
      <w:r w:rsidRPr="00CB7ADA">
        <w:rPr>
          <w:rFonts w:asciiTheme="majorHAnsi" w:hAnsiTheme="majorHAnsi"/>
          <w:spacing w:val="-1"/>
        </w:rPr>
        <w:t xml:space="preserve"> </w:t>
      </w:r>
      <w:r w:rsidRPr="00CB7ADA">
        <w:rPr>
          <w:rFonts w:asciiTheme="majorHAnsi" w:hAnsiTheme="majorHAnsi"/>
        </w:rPr>
        <w:t>COVID</w:t>
      </w:r>
      <w:r w:rsidRPr="00CB7ADA">
        <w:rPr>
          <w:rFonts w:asciiTheme="majorHAnsi" w:hAnsiTheme="majorHAnsi"/>
          <w:spacing w:val="-1"/>
        </w:rPr>
        <w:t xml:space="preserve"> </w:t>
      </w:r>
      <w:r w:rsidRPr="00CB7ADA">
        <w:rPr>
          <w:rFonts w:asciiTheme="majorHAnsi" w:hAnsiTheme="majorHAnsi"/>
        </w:rPr>
        <w:t>and Post</w:t>
      </w:r>
      <w:r w:rsidRPr="00CB7ADA">
        <w:rPr>
          <w:rFonts w:asciiTheme="majorHAnsi" w:hAnsiTheme="majorHAnsi"/>
          <w:spacing w:val="5"/>
        </w:rPr>
        <w:t xml:space="preserve"> </w:t>
      </w:r>
      <w:r w:rsidRPr="00CB7ADA">
        <w:rPr>
          <w:rFonts w:asciiTheme="majorHAnsi" w:hAnsiTheme="majorHAnsi"/>
        </w:rPr>
        <w:t>COVID-19</w:t>
      </w:r>
      <w:r w:rsidRPr="00CB7ADA">
        <w:rPr>
          <w:rFonts w:asciiTheme="majorHAnsi" w:hAnsiTheme="majorHAnsi"/>
          <w:spacing w:val="-5"/>
        </w:rPr>
        <w:t xml:space="preserve"> </w:t>
      </w:r>
      <w:r w:rsidRPr="00CB7ADA">
        <w:rPr>
          <w:rFonts w:asciiTheme="majorHAnsi" w:hAnsiTheme="majorHAnsi"/>
        </w:rPr>
        <w:t>comparison</w:t>
      </w:r>
      <w:r w:rsidRPr="00CB7ADA">
        <w:rPr>
          <w:rFonts w:asciiTheme="majorHAnsi" w:hAnsiTheme="majorHAnsi"/>
          <w:spacing w:val="-4"/>
        </w:rPr>
        <w:t xml:space="preserve"> </w:t>
      </w:r>
      <w:r w:rsidRPr="00CB7ADA">
        <w:rPr>
          <w:rFonts w:asciiTheme="majorHAnsi" w:hAnsiTheme="majorHAnsi"/>
        </w:rPr>
        <w:t>of</w:t>
      </w:r>
      <w:r w:rsidRPr="00CB7ADA">
        <w:rPr>
          <w:rFonts w:asciiTheme="majorHAnsi" w:hAnsiTheme="majorHAnsi"/>
          <w:spacing w:val="-8"/>
        </w:rPr>
        <w:t xml:space="preserve"> </w:t>
      </w:r>
      <w:r w:rsidRPr="00CB7ADA">
        <w:rPr>
          <w:rFonts w:asciiTheme="majorHAnsi" w:hAnsiTheme="majorHAnsi"/>
        </w:rPr>
        <w:t>Indian</w:t>
      </w:r>
      <w:r w:rsidRPr="00CB7ADA">
        <w:rPr>
          <w:rFonts w:asciiTheme="majorHAnsi" w:hAnsiTheme="majorHAnsi"/>
          <w:spacing w:val="-5"/>
        </w:rPr>
        <w:t xml:space="preserve"> </w:t>
      </w:r>
      <w:r w:rsidRPr="00CB7ADA">
        <w:rPr>
          <w:rFonts w:asciiTheme="majorHAnsi" w:hAnsiTheme="majorHAnsi"/>
        </w:rPr>
        <w:t>stock</w:t>
      </w:r>
      <w:r w:rsidRPr="00CB7ADA">
        <w:rPr>
          <w:rFonts w:asciiTheme="majorHAnsi" w:hAnsiTheme="majorHAnsi"/>
          <w:spacing w:val="-5"/>
        </w:rPr>
        <w:t xml:space="preserve"> </w:t>
      </w:r>
      <w:r w:rsidRPr="00CB7ADA">
        <w:rPr>
          <w:rFonts w:asciiTheme="majorHAnsi" w:hAnsiTheme="majorHAnsi"/>
        </w:rPr>
        <w:t>market.</w:t>
      </w:r>
    </w:p>
    <w:p w14:paraId="3AF0D291" w14:textId="77777777" w:rsidR="00CD073E" w:rsidRPr="00CB7ADA" w:rsidRDefault="00CD073E">
      <w:pPr>
        <w:pStyle w:val="BodyText"/>
        <w:spacing w:before="6" w:after="1"/>
        <w:rPr>
          <w:rFonts w:asciiTheme="majorHAnsi" w:hAnsiTheme="majorHAnsi"/>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300"/>
        <w:gridCol w:w="2300"/>
        <w:gridCol w:w="2299"/>
      </w:tblGrid>
      <w:tr w:rsidR="00CD073E" w:rsidRPr="00CB7ADA" w14:paraId="04364814" w14:textId="77777777">
        <w:trPr>
          <w:trHeight w:val="417"/>
        </w:trPr>
        <w:tc>
          <w:tcPr>
            <w:tcW w:w="2300" w:type="dxa"/>
          </w:tcPr>
          <w:p w14:paraId="43CAC74A" w14:textId="77777777" w:rsidR="00CD073E" w:rsidRPr="00CB7ADA" w:rsidRDefault="00D6756B">
            <w:pPr>
              <w:pStyle w:val="TableParagraph"/>
              <w:spacing w:line="273" w:lineRule="exact"/>
              <w:ind w:left="316" w:right="313"/>
              <w:jc w:val="center"/>
              <w:rPr>
                <w:rFonts w:asciiTheme="majorHAnsi" w:hAnsiTheme="majorHAnsi"/>
                <w:sz w:val="24"/>
              </w:rPr>
            </w:pPr>
            <w:r w:rsidRPr="00CB7ADA">
              <w:rPr>
                <w:rFonts w:asciiTheme="majorHAnsi" w:hAnsiTheme="majorHAnsi"/>
                <w:color w:val="1F2023"/>
                <w:sz w:val="24"/>
              </w:rPr>
              <w:t>Indices/</w:t>
            </w:r>
            <w:r w:rsidRPr="00CB7ADA">
              <w:rPr>
                <w:rFonts w:asciiTheme="majorHAnsi" w:hAnsiTheme="majorHAnsi"/>
                <w:color w:val="1F2023"/>
                <w:spacing w:val="11"/>
                <w:sz w:val="24"/>
              </w:rPr>
              <w:t xml:space="preserve"> </w:t>
            </w:r>
            <w:r w:rsidRPr="00CB7ADA">
              <w:rPr>
                <w:rFonts w:asciiTheme="majorHAnsi" w:hAnsiTheme="majorHAnsi"/>
                <w:color w:val="1F2023"/>
                <w:sz w:val="24"/>
              </w:rPr>
              <w:t>Bourses</w:t>
            </w:r>
          </w:p>
        </w:tc>
        <w:tc>
          <w:tcPr>
            <w:tcW w:w="2300" w:type="dxa"/>
          </w:tcPr>
          <w:p w14:paraId="554C27B7" w14:textId="77777777" w:rsidR="00CD073E" w:rsidRPr="00CB7ADA" w:rsidRDefault="00D6756B">
            <w:pPr>
              <w:pStyle w:val="TableParagraph"/>
              <w:spacing w:line="273" w:lineRule="exact"/>
              <w:ind w:left="317" w:right="313"/>
              <w:jc w:val="center"/>
              <w:rPr>
                <w:rFonts w:asciiTheme="majorHAnsi" w:hAnsiTheme="majorHAnsi"/>
                <w:sz w:val="24"/>
              </w:rPr>
            </w:pPr>
            <w:r w:rsidRPr="00CB7ADA">
              <w:rPr>
                <w:rFonts w:asciiTheme="majorHAnsi" w:hAnsiTheme="majorHAnsi"/>
                <w:color w:val="1F2023"/>
                <w:sz w:val="24"/>
              </w:rPr>
              <w:t>14</w:t>
            </w:r>
            <w:r w:rsidRPr="00CB7ADA">
              <w:rPr>
                <w:rFonts w:asciiTheme="majorHAnsi" w:hAnsiTheme="majorHAnsi"/>
                <w:color w:val="1F2023"/>
                <w:spacing w:val="12"/>
                <w:sz w:val="24"/>
              </w:rPr>
              <w:t xml:space="preserve"> </w:t>
            </w:r>
            <w:r w:rsidRPr="00CB7ADA">
              <w:rPr>
                <w:rFonts w:asciiTheme="majorHAnsi" w:hAnsiTheme="majorHAnsi"/>
                <w:color w:val="1F2023"/>
                <w:sz w:val="24"/>
              </w:rPr>
              <w:t>January-2020</w:t>
            </w:r>
          </w:p>
        </w:tc>
        <w:tc>
          <w:tcPr>
            <w:tcW w:w="2300" w:type="dxa"/>
          </w:tcPr>
          <w:p w14:paraId="659C7C68" w14:textId="77777777" w:rsidR="00CD073E" w:rsidRPr="00CB7ADA" w:rsidRDefault="00D6756B">
            <w:pPr>
              <w:pStyle w:val="TableParagraph"/>
              <w:spacing w:line="273" w:lineRule="exact"/>
              <w:ind w:left="311" w:right="313"/>
              <w:jc w:val="center"/>
              <w:rPr>
                <w:rFonts w:asciiTheme="majorHAnsi" w:hAnsiTheme="majorHAnsi"/>
                <w:sz w:val="24"/>
              </w:rPr>
            </w:pPr>
            <w:r w:rsidRPr="00CB7ADA">
              <w:rPr>
                <w:rFonts w:asciiTheme="majorHAnsi" w:hAnsiTheme="majorHAnsi"/>
                <w:color w:val="1F2023"/>
                <w:sz w:val="24"/>
              </w:rPr>
              <w:t>23</w:t>
            </w:r>
            <w:r w:rsidRPr="00CB7ADA">
              <w:rPr>
                <w:rFonts w:asciiTheme="majorHAnsi" w:hAnsiTheme="majorHAnsi"/>
                <w:color w:val="1F2023"/>
                <w:spacing w:val="10"/>
                <w:sz w:val="24"/>
              </w:rPr>
              <w:t xml:space="preserve"> </w:t>
            </w:r>
            <w:r w:rsidRPr="00CB7ADA">
              <w:rPr>
                <w:rFonts w:asciiTheme="majorHAnsi" w:hAnsiTheme="majorHAnsi"/>
                <w:color w:val="1F2023"/>
                <w:sz w:val="24"/>
              </w:rPr>
              <w:t>March-2020</w:t>
            </w:r>
          </w:p>
        </w:tc>
        <w:tc>
          <w:tcPr>
            <w:tcW w:w="2299" w:type="dxa"/>
          </w:tcPr>
          <w:p w14:paraId="3F5D9552" w14:textId="77777777" w:rsidR="00CD073E" w:rsidRPr="00CB7ADA" w:rsidRDefault="00D6756B">
            <w:pPr>
              <w:pStyle w:val="TableParagraph"/>
              <w:spacing w:line="273" w:lineRule="exact"/>
              <w:ind w:left="436" w:right="435"/>
              <w:jc w:val="center"/>
              <w:rPr>
                <w:rFonts w:asciiTheme="majorHAnsi" w:hAnsiTheme="majorHAnsi"/>
                <w:sz w:val="24"/>
              </w:rPr>
            </w:pPr>
            <w:r w:rsidRPr="00CB7ADA">
              <w:rPr>
                <w:rFonts w:asciiTheme="majorHAnsi" w:hAnsiTheme="majorHAnsi"/>
                <w:color w:val="1F2023"/>
                <w:sz w:val="24"/>
              </w:rPr>
              <w:t>24</w:t>
            </w:r>
            <w:r w:rsidRPr="00CB7ADA">
              <w:rPr>
                <w:rFonts w:asciiTheme="majorHAnsi" w:hAnsiTheme="majorHAnsi"/>
                <w:color w:val="1F2023"/>
                <w:spacing w:val="11"/>
                <w:sz w:val="24"/>
              </w:rPr>
              <w:t xml:space="preserve"> </w:t>
            </w:r>
            <w:r w:rsidRPr="00CB7ADA">
              <w:rPr>
                <w:rFonts w:asciiTheme="majorHAnsi" w:hAnsiTheme="majorHAnsi"/>
                <w:color w:val="1F2023"/>
                <w:sz w:val="24"/>
              </w:rPr>
              <w:t>April-2020</w:t>
            </w:r>
          </w:p>
        </w:tc>
      </w:tr>
      <w:tr w:rsidR="00CD073E" w:rsidRPr="00CB7ADA" w14:paraId="26CDBFC1" w14:textId="77777777">
        <w:trPr>
          <w:trHeight w:val="412"/>
        </w:trPr>
        <w:tc>
          <w:tcPr>
            <w:tcW w:w="2300" w:type="dxa"/>
          </w:tcPr>
          <w:p w14:paraId="3177E036"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t>Nifty</w:t>
            </w:r>
            <w:r w:rsidRPr="00CB7ADA">
              <w:rPr>
                <w:rFonts w:asciiTheme="majorHAnsi" w:hAnsiTheme="majorHAnsi"/>
                <w:color w:val="1F2023"/>
                <w:spacing w:val="1"/>
                <w:sz w:val="24"/>
              </w:rPr>
              <w:t xml:space="preserve"> </w:t>
            </w:r>
            <w:r w:rsidRPr="00CB7ADA">
              <w:rPr>
                <w:rFonts w:asciiTheme="majorHAnsi" w:hAnsiTheme="majorHAnsi"/>
                <w:color w:val="1F2023"/>
                <w:sz w:val="24"/>
              </w:rPr>
              <w:t>50</w:t>
            </w:r>
          </w:p>
        </w:tc>
        <w:tc>
          <w:tcPr>
            <w:tcW w:w="2300" w:type="dxa"/>
          </w:tcPr>
          <w:p w14:paraId="5EE15341"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12,362</w:t>
            </w:r>
          </w:p>
        </w:tc>
        <w:tc>
          <w:tcPr>
            <w:tcW w:w="2300" w:type="dxa"/>
          </w:tcPr>
          <w:p w14:paraId="0543C413" w14:textId="77777777" w:rsidR="00CD073E" w:rsidRPr="00CB7ADA" w:rsidRDefault="00D6756B">
            <w:pPr>
              <w:pStyle w:val="TableParagraph"/>
              <w:spacing w:line="268" w:lineRule="exact"/>
              <w:ind w:left="310" w:right="313"/>
              <w:jc w:val="center"/>
              <w:rPr>
                <w:rFonts w:asciiTheme="majorHAnsi" w:hAnsiTheme="majorHAnsi"/>
                <w:sz w:val="24"/>
              </w:rPr>
            </w:pPr>
            <w:r w:rsidRPr="00CB7ADA">
              <w:rPr>
                <w:rFonts w:asciiTheme="majorHAnsi" w:hAnsiTheme="majorHAnsi"/>
                <w:color w:val="1F2023"/>
                <w:sz w:val="24"/>
              </w:rPr>
              <w:t>7,610</w:t>
            </w:r>
          </w:p>
        </w:tc>
        <w:tc>
          <w:tcPr>
            <w:tcW w:w="2299" w:type="dxa"/>
          </w:tcPr>
          <w:p w14:paraId="13C5D01E" w14:textId="77777777" w:rsidR="00CD073E" w:rsidRPr="00CB7ADA" w:rsidRDefault="00D6756B">
            <w:pPr>
              <w:pStyle w:val="TableParagraph"/>
              <w:spacing w:line="268" w:lineRule="exact"/>
              <w:ind w:left="433" w:right="435"/>
              <w:jc w:val="center"/>
              <w:rPr>
                <w:rFonts w:asciiTheme="majorHAnsi" w:hAnsiTheme="majorHAnsi"/>
                <w:sz w:val="24"/>
              </w:rPr>
            </w:pPr>
            <w:r w:rsidRPr="00CB7ADA">
              <w:rPr>
                <w:rFonts w:asciiTheme="majorHAnsi" w:hAnsiTheme="majorHAnsi"/>
                <w:color w:val="1F2023"/>
                <w:sz w:val="24"/>
              </w:rPr>
              <w:t>9,154</w:t>
            </w:r>
          </w:p>
        </w:tc>
      </w:tr>
      <w:tr w:rsidR="00CD073E" w:rsidRPr="00CB7ADA" w14:paraId="7BDC4227" w14:textId="77777777">
        <w:trPr>
          <w:trHeight w:val="417"/>
        </w:trPr>
        <w:tc>
          <w:tcPr>
            <w:tcW w:w="2300" w:type="dxa"/>
          </w:tcPr>
          <w:p w14:paraId="3E421313" w14:textId="77777777" w:rsidR="00CD073E" w:rsidRPr="00CB7ADA" w:rsidRDefault="00D6756B">
            <w:pPr>
              <w:pStyle w:val="TableParagraph"/>
              <w:spacing w:line="268" w:lineRule="exact"/>
              <w:ind w:left="317" w:right="313"/>
              <w:jc w:val="center"/>
              <w:rPr>
                <w:rFonts w:asciiTheme="majorHAnsi" w:hAnsiTheme="majorHAnsi"/>
                <w:sz w:val="24"/>
              </w:rPr>
            </w:pPr>
            <w:r w:rsidRPr="00CB7ADA">
              <w:rPr>
                <w:rFonts w:asciiTheme="majorHAnsi" w:hAnsiTheme="majorHAnsi"/>
                <w:color w:val="1F2023"/>
                <w:sz w:val="24"/>
              </w:rPr>
              <w:lastRenderedPageBreak/>
              <w:t>SENSEX</w:t>
            </w:r>
          </w:p>
        </w:tc>
        <w:tc>
          <w:tcPr>
            <w:tcW w:w="2300" w:type="dxa"/>
          </w:tcPr>
          <w:p w14:paraId="07E29014" w14:textId="77777777" w:rsidR="00CD073E" w:rsidRPr="00CB7ADA" w:rsidRDefault="00D6756B">
            <w:pPr>
              <w:pStyle w:val="TableParagraph"/>
              <w:spacing w:line="268" w:lineRule="exact"/>
              <w:ind w:left="317" w:right="308"/>
              <w:jc w:val="center"/>
              <w:rPr>
                <w:rFonts w:asciiTheme="majorHAnsi" w:hAnsiTheme="majorHAnsi"/>
                <w:sz w:val="24"/>
              </w:rPr>
            </w:pPr>
            <w:r w:rsidRPr="00CB7ADA">
              <w:rPr>
                <w:rFonts w:asciiTheme="majorHAnsi" w:hAnsiTheme="majorHAnsi"/>
                <w:color w:val="1F2023"/>
                <w:sz w:val="24"/>
              </w:rPr>
              <w:t>41,952</w:t>
            </w:r>
          </w:p>
        </w:tc>
        <w:tc>
          <w:tcPr>
            <w:tcW w:w="2300" w:type="dxa"/>
          </w:tcPr>
          <w:p w14:paraId="19BE1062" w14:textId="77777777" w:rsidR="00CD073E" w:rsidRPr="00CB7ADA" w:rsidRDefault="00D6756B">
            <w:pPr>
              <w:pStyle w:val="TableParagraph"/>
              <w:spacing w:line="268" w:lineRule="exact"/>
              <w:ind w:left="313" w:right="313"/>
              <w:jc w:val="center"/>
              <w:rPr>
                <w:rFonts w:asciiTheme="majorHAnsi" w:hAnsiTheme="majorHAnsi"/>
                <w:sz w:val="24"/>
              </w:rPr>
            </w:pPr>
            <w:r w:rsidRPr="00CB7ADA">
              <w:rPr>
                <w:rFonts w:asciiTheme="majorHAnsi" w:hAnsiTheme="majorHAnsi"/>
                <w:color w:val="1F2023"/>
                <w:sz w:val="24"/>
              </w:rPr>
              <w:t>25,981</w:t>
            </w:r>
          </w:p>
        </w:tc>
        <w:tc>
          <w:tcPr>
            <w:tcW w:w="2299" w:type="dxa"/>
          </w:tcPr>
          <w:p w14:paraId="2B872D29" w14:textId="77777777" w:rsidR="00CD073E" w:rsidRPr="00CB7ADA" w:rsidRDefault="00D6756B">
            <w:pPr>
              <w:pStyle w:val="TableParagraph"/>
              <w:spacing w:line="268" w:lineRule="exact"/>
              <w:ind w:left="435" w:right="435"/>
              <w:jc w:val="center"/>
              <w:rPr>
                <w:rFonts w:asciiTheme="majorHAnsi" w:hAnsiTheme="majorHAnsi"/>
                <w:sz w:val="24"/>
              </w:rPr>
            </w:pPr>
            <w:r w:rsidRPr="00CB7ADA">
              <w:rPr>
                <w:rFonts w:asciiTheme="majorHAnsi" w:hAnsiTheme="majorHAnsi"/>
                <w:color w:val="1F2023"/>
                <w:sz w:val="24"/>
              </w:rPr>
              <w:t>31,327</w:t>
            </w:r>
          </w:p>
        </w:tc>
      </w:tr>
    </w:tbl>
    <w:p w14:paraId="4BE2BE37" w14:textId="77777777" w:rsidR="00CD073E" w:rsidRPr="00CB7ADA" w:rsidRDefault="00D6756B">
      <w:pPr>
        <w:pStyle w:val="BodyText"/>
        <w:ind w:left="220"/>
        <w:jc w:val="both"/>
        <w:rPr>
          <w:rFonts w:asciiTheme="majorHAnsi" w:hAnsiTheme="majorHAnsi"/>
        </w:rPr>
      </w:pPr>
      <w:r w:rsidRPr="00CB7ADA">
        <w:rPr>
          <w:rFonts w:asciiTheme="majorHAnsi" w:hAnsiTheme="majorHAnsi"/>
          <w:color w:val="1F2023"/>
        </w:rPr>
        <w:t>Source: S.</w:t>
      </w:r>
      <w:r w:rsidRPr="00CB7ADA">
        <w:rPr>
          <w:rFonts w:asciiTheme="majorHAnsi" w:hAnsiTheme="majorHAnsi"/>
          <w:color w:val="1F2023"/>
          <w:spacing w:val="-3"/>
        </w:rPr>
        <w:t xml:space="preserve"> </w:t>
      </w:r>
      <w:r w:rsidRPr="00CB7ADA">
        <w:rPr>
          <w:rFonts w:asciiTheme="majorHAnsi" w:hAnsiTheme="majorHAnsi"/>
          <w:color w:val="1F2023"/>
        </w:rPr>
        <w:t>Ravi</w:t>
      </w:r>
    </w:p>
    <w:p w14:paraId="54A81B1F" w14:textId="4D183000" w:rsidR="00CD073E" w:rsidRPr="00CB7ADA" w:rsidRDefault="00D6756B" w:rsidP="00CF34AB">
      <w:pPr>
        <w:pStyle w:val="BodyText"/>
        <w:spacing w:before="128" w:line="360" w:lineRule="auto"/>
        <w:ind w:left="220" w:right="1356"/>
        <w:jc w:val="both"/>
        <w:rPr>
          <w:rFonts w:asciiTheme="majorHAnsi" w:hAnsiTheme="majorHAnsi"/>
        </w:rPr>
      </w:pPr>
      <w:r w:rsidRPr="00CB7ADA">
        <w:rPr>
          <w:rFonts w:asciiTheme="majorHAnsi" w:hAnsiTheme="majorHAnsi"/>
          <w:color w:val="1F2023"/>
        </w:rPr>
        <w:t xml:space="preserve">There </w:t>
      </w:r>
      <w:r w:rsidR="00D857FB" w:rsidRPr="00CB7ADA">
        <w:rPr>
          <w:rFonts w:asciiTheme="majorHAnsi" w:hAnsiTheme="majorHAnsi"/>
          <w:color w:val="1F2023"/>
        </w:rPr>
        <w:t>is</w:t>
      </w:r>
      <w:r w:rsidRPr="00CB7ADA">
        <w:rPr>
          <w:rFonts w:asciiTheme="majorHAnsi" w:hAnsiTheme="majorHAnsi"/>
          <w:color w:val="1F2023"/>
        </w:rPr>
        <w:t xml:space="preserve"> plethora of literature related to COVID-19 and its impact on various sectors like</w:t>
      </w:r>
      <w:r w:rsidRPr="00CB7ADA">
        <w:rPr>
          <w:rFonts w:asciiTheme="majorHAnsi" w:hAnsiTheme="majorHAnsi"/>
          <w:color w:val="1F2023"/>
          <w:spacing w:val="1"/>
        </w:rPr>
        <w:t xml:space="preserve"> </w:t>
      </w:r>
      <w:r w:rsidRPr="00CB7ADA">
        <w:rPr>
          <w:rFonts w:asciiTheme="majorHAnsi" w:hAnsiTheme="majorHAnsi"/>
          <w:color w:val="1F2023"/>
        </w:rPr>
        <w:t>health, tourism, agriculture, trade and commerce have been studied but only specific research</w:t>
      </w:r>
      <w:r w:rsidRPr="00CB7ADA">
        <w:rPr>
          <w:rFonts w:asciiTheme="majorHAnsi" w:hAnsiTheme="majorHAnsi"/>
          <w:color w:val="1F2023"/>
          <w:spacing w:val="1"/>
        </w:rPr>
        <w:t xml:space="preserve"> </w:t>
      </w:r>
      <w:r w:rsidRPr="00CB7ADA">
        <w:rPr>
          <w:rFonts w:asciiTheme="majorHAnsi" w:hAnsiTheme="majorHAnsi"/>
          <w:color w:val="1F2023"/>
        </w:rPr>
        <w:t>studies have</w:t>
      </w:r>
      <w:r w:rsidRPr="00CB7ADA">
        <w:rPr>
          <w:rFonts w:asciiTheme="majorHAnsi" w:hAnsiTheme="majorHAnsi"/>
          <w:color w:val="1F2023"/>
          <w:spacing w:val="1"/>
        </w:rPr>
        <w:t xml:space="preserve"> </w:t>
      </w:r>
      <w:r w:rsidRPr="00CB7ADA">
        <w:rPr>
          <w:rFonts w:asciiTheme="majorHAnsi" w:hAnsiTheme="majorHAnsi"/>
          <w:color w:val="1F2023"/>
        </w:rPr>
        <w:t>been conducted</w:t>
      </w:r>
      <w:r w:rsidRPr="00CB7ADA">
        <w:rPr>
          <w:rFonts w:asciiTheme="majorHAnsi" w:hAnsiTheme="majorHAnsi"/>
          <w:color w:val="1F2023"/>
          <w:spacing w:val="1"/>
        </w:rPr>
        <w:t xml:space="preserve"> </w:t>
      </w:r>
      <w:r w:rsidRPr="00CB7ADA">
        <w:rPr>
          <w:rFonts w:asciiTheme="majorHAnsi" w:hAnsiTheme="majorHAnsi"/>
          <w:color w:val="1F2023"/>
        </w:rPr>
        <w:t>on the stock market to</w:t>
      </w:r>
      <w:r w:rsidRPr="00CB7ADA">
        <w:rPr>
          <w:rFonts w:asciiTheme="majorHAnsi" w:hAnsiTheme="majorHAnsi"/>
          <w:color w:val="1F2023"/>
          <w:spacing w:val="1"/>
        </w:rPr>
        <w:t xml:space="preserve"> </w:t>
      </w:r>
      <w:r w:rsidRPr="00CB7ADA">
        <w:rPr>
          <w:rFonts w:asciiTheme="majorHAnsi" w:hAnsiTheme="majorHAnsi"/>
          <w:color w:val="1F2023"/>
        </w:rPr>
        <w:t>see the</w:t>
      </w:r>
      <w:r w:rsidRPr="00CB7ADA">
        <w:rPr>
          <w:rFonts w:asciiTheme="majorHAnsi" w:hAnsiTheme="majorHAnsi"/>
          <w:color w:val="1F2023"/>
          <w:spacing w:val="1"/>
        </w:rPr>
        <w:t xml:space="preserve"> </w:t>
      </w:r>
      <w:r w:rsidRPr="00CB7ADA">
        <w:rPr>
          <w:rFonts w:asciiTheme="majorHAnsi" w:hAnsiTheme="majorHAnsi"/>
          <w:color w:val="1F2023"/>
        </w:rPr>
        <w:t>impacts of COVID-19 and</w:t>
      </w:r>
      <w:r w:rsidRPr="00CB7ADA">
        <w:rPr>
          <w:rFonts w:asciiTheme="majorHAnsi" w:hAnsiTheme="majorHAnsi"/>
          <w:color w:val="1F2023"/>
          <w:spacing w:val="1"/>
        </w:rPr>
        <w:t xml:space="preserve"> </w:t>
      </w:r>
      <w:r w:rsidRPr="00CB7ADA">
        <w:rPr>
          <w:rFonts w:asciiTheme="majorHAnsi" w:hAnsiTheme="majorHAnsi"/>
          <w:color w:val="1F2023"/>
        </w:rPr>
        <w:t>detecting the presence of Overconfidence bias during pandemic situation</w:t>
      </w:r>
      <w:r w:rsidRPr="00CB7ADA">
        <w:rPr>
          <w:rFonts w:asciiTheme="majorHAnsi" w:hAnsiTheme="majorHAnsi"/>
          <w:color w:val="1F2023"/>
          <w:spacing w:val="60"/>
        </w:rPr>
        <w:t xml:space="preserve"> </w:t>
      </w:r>
      <w:r w:rsidRPr="00CB7ADA">
        <w:rPr>
          <w:rFonts w:asciiTheme="majorHAnsi" w:hAnsiTheme="majorHAnsi"/>
          <w:color w:val="1F2023"/>
        </w:rPr>
        <w:t>(</w:t>
      </w:r>
      <w:proofErr w:type="spellStart"/>
      <w:r w:rsidRPr="00CB7ADA">
        <w:rPr>
          <w:rFonts w:asciiTheme="majorHAnsi" w:hAnsiTheme="majorHAnsi"/>
          <w:color w:val="1F2023"/>
        </w:rPr>
        <w:t>Shrotiya</w:t>
      </w:r>
      <w:proofErr w:type="spellEnd"/>
      <w:r w:rsidRPr="00CB7ADA">
        <w:rPr>
          <w:rFonts w:asciiTheme="majorHAnsi" w:hAnsiTheme="majorHAnsi"/>
          <w:color w:val="1F2023"/>
        </w:rPr>
        <w:t xml:space="preserve"> and</w:t>
      </w:r>
      <w:r w:rsidRPr="00CB7ADA">
        <w:rPr>
          <w:rFonts w:asciiTheme="majorHAnsi" w:hAnsiTheme="majorHAnsi"/>
          <w:color w:val="1F2023"/>
          <w:spacing w:val="1"/>
        </w:rPr>
        <w:t xml:space="preserve"> </w:t>
      </w:r>
      <w:r w:rsidRPr="00CB7ADA">
        <w:rPr>
          <w:rFonts w:asciiTheme="majorHAnsi" w:hAnsiTheme="majorHAnsi"/>
          <w:color w:val="1F2023"/>
        </w:rPr>
        <w:t>Kalra, 2021; Salisu et al., 2020; Zhang et al., 2020). Therefore, we try to interpret the impact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
        </w:rPr>
        <w:t xml:space="preserve"> </w:t>
      </w:r>
      <w:r w:rsidRPr="00CB7ADA">
        <w:rPr>
          <w:rFonts w:asciiTheme="majorHAnsi" w:hAnsiTheme="majorHAnsi"/>
          <w:color w:val="1F2023"/>
        </w:rPr>
        <w:t>COVID-19</w:t>
      </w:r>
      <w:r w:rsidRPr="00CB7ADA">
        <w:rPr>
          <w:rFonts w:asciiTheme="majorHAnsi" w:hAnsiTheme="majorHAnsi"/>
          <w:color w:val="1F2023"/>
          <w:spacing w:val="2"/>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Indian</w:t>
      </w:r>
      <w:r w:rsidRPr="00CB7ADA">
        <w:rPr>
          <w:rFonts w:asciiTheme="majorHAnsi" w:hAnsiTheme="majorHAnsi"/>
          <w:color w:val="1F2023"/>
          <w:spacing w:val="-4"/>
        </w:rPr>
        <w:t xml:space="preserve"> </w:t>
      </w:r>
      <w:r w:rsidRPr="00CB7ADA">
        <w:rPr>
          <w:rFonts w:asciiTheme="majorHAnsi" w:hAnsiTheme="majorHAnsi"/>
          <w:color w:val="1F2023"/>
        </w:rPr>
        <w:t>stock</w:t>
      </w:r>
      <w:r w:rsidRPr="00CB7ADA">
        <w:rPr>
          <w:rFonts w:asciiTheme="majorHAnsi" w:hAnsiTheme="majorHAnsi"/>
          <w:color w:val="1F2023"/>
          <w:spacing w:val="-3"/>
        </w:rPr>
        <w:t xml:space="preserve"> </w:t>
      </w:r>
      <w:r w:rsidRPr="00CB7ADA">
        <w:rPr>
          <w:rFonts w:asciiTheme="majorHAnsi" w:hAnsiTheme="majorHAnsi"/>
          <w:color w:val="1F2023"/>
        </w:rPr>
        <w:t>market.</w:t>
      </w:r>
    </w:p>
    <w:p w14:paraId="439F1CB1" w14:textId="656C8644" w:rsidR="00CD073E" w:rsidRPr="00CB7ADA" w:rsidRDefault="00D6756B" w:rsidP="00CF34AB">
      <w:pPr>
        <w:pStyle w:val="BodyText"/>
        <w:spacing w:before="1" w:line="360" w:lineRule="auto"/>
        <w:ind w:left="220" w:right="1350"/>
        <w:jc w:val="both"/>
        <w:rPr>
          <w:rFonts w:asciiTheme="majorHAnsi" w:hAnsiTheme="majorHAnsi"/>
        </w:rPr>
      </w:pPr>
      <w:r w:rsidRPr="00CB7ADA">
        <w:rPr>
          <w:rFonts w:asciiTheme="majorHAnsi" w:hAnsiTheme="majorHAnsi"/>
          <w:color w:val="1F2023"/>
        </w:rPr>
        <w:t>We applied Vector Auto Regression (VAR) and impulse response function (IRF) to analyze</w:t>
      </w:r>
      <w:r w:rsidRPr="00CB7ADA">
        <w:rPr>
          <w:rFonts w:asciiTheme="majorHAnsi" w:hAnsiTheme="majorHAnsi"/>
          <w:color w:val="1F2023"/>
          <w:spacing w:val="1"/>
        </w:rPr>
        <w:t xml:space="preserve"> </w:t>
      </w:r>
      <w:r w:rsidRPr="00CB7ADA">
        <w:rPr>
          <w:rFonts w:asciiTheme="majorHAnsi" w:hAnsiTheme="majorHAnsi"/>
          <w:color w:val="1F2023"/>
        </w:rPr>
        <w:t>the presence of overconfidence bias in Bombay Stock Exchange (BSE) Sensex and National</w:t>
      </w:r>
      <w:r w:rsidRPr="00CB7ADA">
        <w:rPr>
          <w:rFonts w:asciiTheme="majorHAnsi" w:hAnsiTheme="majorHAnsi"/>
          <w:color w:val="1F2023"/>
          <w:spacing w:val="1"/>
        </w:rPr>
        <w:t xml:space="preserve"> </w:t>
      </w:r>
      <w:r w:rsidRPr="00CB7ADA">
        <w:rPr>
          <w:rFonts w:asciiTheme="majorHAnsi" w:hAnsiTheme="majorHAnsi"/>
          <w:color w:val="1F2023"/>
        </w:rPr>
        <w:t>Stock Exchange (NSE) Nifty 50; India's two most important stock markets serve as indicators</w:t>
      </w:r>
      <w:r w:rsidRPr="00CB7ADA">
        <w:rPr>
          <w:rFonts w:asciiTheme="majorHAnsi" w:hAnsiTheme="majorHAnsi"/>
          <w:color w:val="1F2023"/>
          <w:spacing w:val="-57"/>
        </w:rPr>
        <w:t xml:space="preserve"> </w:t>
      </w:r>
      <w:r w:rsidRPr="00CB7ADA">
        <w:rPr>
          <w:rFonts w:asciiTheme="majorHAnsi" w:hAnsiTheme="majorHAnsi"/>
          <w:color w:val="1F2023"/>
        </w:rPr>
        <w:t>of the country's economic strength.</w:t>
      </w:r>
      <w:r w:rsidRPr="00CB7ADA">
        <w:rPr>
          <w:rFonts w:asciiTheme="majorHAnsi" w:hAnsiTheme="majorHAnsi"/>
          <w:color w:val="1F2023"/>
          <w:spacing w:val="1"/>
        </w:rPr>
        <w:t xml:space="preserve"> </w:t>
      </w:r>
      <w:r w:rsidRPr="00CB7ADA">
        <w:rPr>
          <w:rFonts w:asciiTheme="majorHAnsi" w:hAnsiTheme="majorHAnsi"/>
          <w:color w:val="1F2023"/>
        </w:rPr>
        <w:t>Further, number of companies listed on BSE is much</w:t>
      </w:r>
      <w:r w:rsidRPr="00CB7ADA">
        <w:rPr>
          <w:rFonts w:asciiTheme="majorHAnsi" w:hAnsiTheme="majorHAnsi"/>
          <w:color w:val="1F2023"/>
          <w:spacing w:val="1"/>
        </w:rPr>
        <w:t xml:space="preserve"> </w:t>
      </w:r>
      <w:r w:rsidRPr="00CB7ADA">
        <w:rPr>
          <w:rFonts w:asciiTheme="majorHAnsi" w:hAnsiTheme="majorHAnsi"/>
          <w:color w:val="1F2023"/>
        </w:rPr>
        <w:t>higher than NSE but in terms of trading volume, NSE has upper hand and due to large trading</w:t>
      </w:r>
      <w:r w:rsidRPr="00CB7ADA">
        <w:rPr>
          <w:rFonts w:asciiTheme="majorHAnsi" w:hAnsiTheme="majorHAnsi"/>
          <w:color w:val="1F2023"/>
          <w:spacing w:val="-57"/>
        </w:rPr>
        <w:t xml:space="preserve"> </w:t>
      </w:r>
      <w:r w:rsidR="00FE674B" w:rsidRPr="00CB7ADA">
        <w:rPr>
          <w:rFonts w:asciiTheme="majorHAnsi" w:hAnsiTheme="majorHAnsi"/>
          <w:color w:val="1F2023"/>
        </w:rPr>
        <w:t>volume,</w:t>
      </w:r>
      <w:r w:rsidRPr="00CB7ADA">
        <w:rPr>
          <w:rFonts w:asciiTheme="majorHAnsi" w:hAnsiTheme="majorHAnsi"/>
          <w:color w:val="1F2023"/>
        </w:rPr>
        <w:t xml:space="preserve"> it is easier to discover the price of stock while only few shares are traded on BSE.</w:t>
      </w:r>
      <w:r w:rsidRPr="00CB7ADA">
        <w:rPr>
          <w:rFonts w:asciiTheme="majorHAnsi" w:hAnsiTheme="majorHAnsi"/>
          <w:color w:val="1F2023"/>
          <w:spacing w:val="1"/>
        </w:rPr>
        <w:t xml:space="preserve"> </w:t>
      </w:r>
      <w:r w:rsidRPr="00CB7ADA">
        <w:rPr>
          <w:rFonts w:asciiTheme="majorHAnsi" w:hAnsiTheme="majorHAnsi"/>
          <w:color w:val="1F2023"/>
        </w:rPr>
        <w:t>Thus, the price of stock varies in NSE and BSE. Therefore, we see different investing pattern</w:t>
      </w:r>
      <w:r w:rsidRPr="00CB7ADA">
        <w:rPr>
          <w:rFonts w:asciiTheme="majorHAnsi" w:hAnsiTheme="majorHAnsi"/>
          <w:color w:val="1F2023"/>
          <w:spacing w:val="1"/>
        </w:rPr>
        <w:t xml:space="preserve"> </w:t>
      </w:r>
      <w:r w:rsidRPr="00CB7ADA">
        <w:rPr>
          <w:rFonts w:asciiTheme="majorHAnsi" w:hAnsiTheme="majorHAnsi"/>
          <w:color w:val="1F2023"/>
        </w:rPr>
        <w:t>in two major</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002D2C09" w:rsidRPr="002C3056">
        <w:rPr>
          <w:b/>
          <w:lang w:val="en-GB"/>
        </w:rPr>
        <w:t xml:space="preserve">Investors decision making is based on mood, emotions and individual behaviour and not solely on the fundamentals which led to the emergence of behavioural finance. With the global connect and due to fear of missing out (FOMO) effect of young investors visible in Covid-19 period, it becomes necessary for understanding </w:t>
      </w:r>
      <w:r w:rsidR="002D2C09">
        <w:rPr>
          <w:b/>
          <w:lang w:val="en-GB"/>
        </w:rPr>
        <w:t xml:space="preserve">how behavioural biases play crucial role and overconfidence bias is important among them. </w:t>
      </w:r>
      <w:r w:rsidRPr="00CB7ADA">
        <w:rPr>
          <w:rFonts w:asciiTheme="majorHAnsi" w:hAnsiTheme="majorHAnsi"/>
          <w:color w:val="1F2023"/>
        </w:rPr>
        <w:t>With this,</w:t>
      </w:r>
      <w:r w:rsidRPr="00CB7ADA">
        <w:rPr>
          <w:rFonts w:asciiTheme="majorHAnsi" w:hAnsiTheme="majorHAnsi"/>
          <w:color w:val="1F2023"/>
          <w:spacing w:val="1"/>
        </w:rPr>
        <w:t xml:space="preserve"> </w:t>
      </w:r>
      <w:r w:rsidRPr="00CB7ADA">
        <w:rPr>
          <w:rFonts w:asciiTheme="majorHAnsi" w:hAnsiTheme="majorHAnsi"/>
          <w:color w:val="1F2023"/>
        </w:rPr>
        <w:t xml:space="preserve">we </w:t>
      </w:r>
      <w:r w:rsidR="00FE674B" w:rsidRPr="00CB7ADA">
        <w:rPr>
          <w:rFonts w:asciiTheme="majorHAnsi" w:hAnsiTheme="majorHAnsi"/>
          <w:color w:val="1F2023"/>
        </w:rPr>
        <w:t>attempt</w:t>
      </w:r>
      <w:r w:rsidRPr="00CB7ADA">
        <w:rPr>
          <w:rFonts w:asciiTheme="majorHAnsi" w:hAnsiTheme="majorHAnsi"/>
          <w:color w:val="1F2023"/>
        </w:rPr>
        <w:t xml:space="preserve"> to answer</w:t>
      </w:r>
      <w:r w:rsidRPr="00CB7ADA">
        <w:rPr>
          <w:rFonts w:asciiTheme="majorHAnsi" w:hAnsiTheme="majorHAnsi"/>
          <w:color w:val="1F2023"/>
          <w:spacing w:val="60"/>
        </w:rPr>
        <w:t xml:space="preserve"> </w:t>
      </w:r>
      <w:r w:rsidRPr="00CB7ADA">
        <w:rPr>
          <w:rFonts w:asciiTheme="majorHAnsi" w:hAnsiTheme="majorHAnsi"/>
          <w:color w:val="1F2023"/>
        </w:rPr>
        <w:t>some research questions:</w:t>
      </w:r>
      <w:r w:rsidRPr="00CB7ADA">
        <w:rPr>
          <w:rFonts w:asciiTheme="majorHAnsi" w:hAnsiTheme="majorHAnsi"/>
          <w:color w:val="1F2023"/>
          <w:spacing w:val="61"/>
        </w:rPr>
        <w:t xml:space="preserve"> </w:t>
      </w:r>
      <w:r w:rsidRPr="00CB7ADA">
        <w:rPr>
          <w:rFonts w:asciiTheme="majorHAnsi" w:hAnsiTheme="majorHAnsi"/>
          <w:color w:val="1F2023"/>
        </w:rPr>
        <w:t>does</w:t>
      </w:r>
      <w:r w:rsidRPr="00CB7ADA">
        <w:rPr>
          <w:rFonts w:asciiTheme="majorHAnsi" w:hAnsiTheme="majorHAnsi"/>
          <w:color w:val="1F2023"/>
          <w:spacing w:val="1"/>
        </w:rPr>
        <w:t xml:space="preserve"> </w:t>
      </w:r>
      <w:r w:rsidRPr="00CB7ADA">
        <w:rPr>
          <w:rFonts w:asciiTheme="majorHAnsi" w:hAnsiTheme="majorHAnsi"/>
          <w:color w:val="1F2023"/>
        </w:rPr>
        <w:t>investor trading volume is related to lag market return and to see the impact of past turnover</w:t>
      </w:r>
      <w:r w:rsidRPr="00CB7ADA">
        <w:rPr>
          <w:rFonts w:asciiTheme="majorHAnsi" w:hAnsiTheme="majorHAnsi"/>
          <w:color w:val="1F2023"/>
          <w:spacing w:val="1"/>
        </w:rPr>
        <w:t xml:space="preserve"> </w:t>
      </w:r>
      <w:r w:rsidRPr="00CB7ADA">
        <w:rPr>
          <w:rFonts w:asciiTheme="majorHAnsi" w:hAnsiTheme="majorHAnsi"/>
          <w:color w:val="1F2023"/>
        </w:rPr>
        <w:t xml:space="preserve">on current turnover in volume; does overconfidence bias exist in both the indices during </w:t>
      </w:r>
      <w:proofErr w:type="gramStart"/>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w:t>
      </w:r>
      <w:proofErr w:type="gramEnd"/>
      <w:r w:rsidRPr="00CB7ADA">
        <w:rPr>
          <w:rFonts w:asciiTheme="majorHAnsi" w:hAnsiTheme="majorHAnsi"/>
          <w:color w:val="1F2023"/>
        </w:rPr>
        <w:t>-19 period and during COVID-19 period; in which sub-samples the 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3"/>
        </w:rPr>
        <w:t xml:space="preserve"> </w:t>
      </w:r>
      <w:r w:rsidRPr="00CB7ADA">
        <w:rPr>
          <w:rFonts w:asciiTheme="majorHAnsi" w:hAnsiTheme="majorHAnsi"/>
          <w:color w:val="1F2023"/>
        </w:rPr>
        <w:t>is</w:t>
      </w:r>
      <w:r w:rsidRPr="00CB7ADA">
        <w:rPr>
          <w:rFonts w:asciiTheme="majorHAnsi" w:hAnsiTheme="majorHAnsi"/>
          <w:color w:val="1F2023"/>
          <w:spacing w:val="4"/>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pronounce.</w:t>
      </w:r>
    </w:p>
    <w:p w14:paraId="4635DBDC" w14:textId="18E8C90D" w:rsidR="00CD073E" w:rsidRPr="00CB7ADA" w:rsidRDefault="00D6756B" w:rsidP="00CF34AB">
      <w:pPr>
        <w:pStyle w:val="BodyText"/>
        <w:spacing w:line="360" w:lineRule="auto"/>
        <w:ind w:left="220" w:right="1358"/>
        <w:jc w:val="both"/>
        <w:rPr>
          <w:rFonts w:asciiTheme="majorHAnsi" w:hAnsiTheme="majorHAnsi"/>
        </w:rPr>
      </w:pPr>
      <w:r w:rsidRPr="00CB7ADA">
        <w:rPr>
          <w:rFonts w:asciiTheme="majorHAnsi" w:hAnsiTheme="majorHAnsi"/>
          <w:color w:val="1F2023"/>
        </w:rPr>
        <w:t>The paper is organized as follows. Section 2 deals with literature review and hypothesis</w:t>
      </w:r>
      <w:r w:rsidRPr="00CB7ADA">
        <w:rPr>
          <w:rFonts w:asciiTheme="majorHAnsi" w:hAnsiTheme="majorHAnsi"/>
          <w:color w:val="1F2023"/>
          <w:spacing w:val="1"/>
        </w:rPr>
        <w:t xml:space="preserve"> </w:t>
      </w:r>
      <w:r w:rsidRPr="00CB7ADA">
        <w:rPr>
          <w:rFonts w:asciiTheme="majorHAnsi" w:hAnsiTheme="majorHAnsi"/>
          <w:color w:val="1F2023"/>
        </w:rPr>
        <w:t xml:space="preserve">development of the studies. The data &amp; methodology of the study is put into section </w:t>
      </w:r>
      <w:r w:rsidR="00FE674B" w:rsidRPr="00CB7ADA">
        <w:rPr>
          <w:rFonts w:asciiTheme="majorHAnsi" w:hAnsiTheme="majorHAnsi"/>
          <w:color w:val="1F2023"/>
        </w:rPr>
        <w:t>3. Section</w:t>
      </w:r>
      <w:r w:rsidRPr="00CB7ADA">
        <w:rPr>
          <w:rFonts w:asciiTheme="majorHAnsi" w:hAnsiTheme="majorHAnsi"/>
          <w:color w:val="1F2023"/>
          <w:spacing w:val="-57"/>
        </w:rPr>
        <w:t xml:space="preserve"> </w:t>
      </w:r>
      <w:r w:rsidRPr="00CB7ADA">
        <w:rPr>
          <w:rFonts w:asciiTheme="majorHAnsi" w:hAnsiTheme="majorHAnsi"/>
          <w:color w:val="1F2023"/>
        </w:rPr>
        <w:t>4</w:t>
      </w:r>
      <w:r w:rsidRPr="00CB7ADA">
        <w:rPr>
          <w:rFonts w:asciiTheme="majorHAnsi" w:hAnsiTheme="majorHAnsi"/>
          <w:color w:val="1F2023"/>
          <w:spacing w:val="-1"/>
        </w:rPr>
        <w:t xml:space="preserve"> </w:t>
      </w:r>
      <w:r w:rsidR="00FE674B" w:rsidRPr="00CB7ADA">
        <w:rPr>
          <w:rFonts w:asciiTheme="majorHAnsi" w:hAnsiTheme="majorHAnsi"/>
          <w:color w:val="1F2023"/>
        </w:rPr>
        <w:t>summaries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Finally,</w:t>
      </w:r>
      <w:r w:rsidRPr="00CB7ADA">
        <w:rPr>
          <w:rFonts w:asciiTheme="majorHAnsi" w:hAnsiTheme="majorHAnsi"/>
          <w:color w:val="1F2023"/>
          <w:spacing w:val="2"/>
        </w:rPr>
        <w:t xml:space="preserve"> </w:t>
      </w:r>
      <w:r w:rsidRPr="00CB7ADA">
        <w:rPr>
          <w:rFonts w:asciiTheme="majorHAnsi" w:hAnsiTheme="majorHAnsi"/>
          <w:color w:val="1F2023"/>
        </w:rPr>
        <w:t>section</w:t>
      </w:r>
      <w:r w:rsidRPr="00CB7ADA">
        <w:rPr>
          <w:rFonts w:asciiTheme="majorHAnsi" w:hAnsiTheme="majorHAnsi"/>
          <w:color w:val="1F2023"/>
          <w:spacing w:val="-5"/>
        </w:rPr>
        <w:t xml:space="preserve"> </w:t>
      </w:r>
      <w:r w:rsidRPr="00CB7ADA">
        <w:rPr>
          <w:rFonts w:asciiTheme="majorHAnsi" w:hAnsiTheme="majorHAnsi"/>
          <w:color w:val="1F2023"/>
        </w:rPr>
        <w:t>5</w:t>
      </w:r>
      <w:r w:rsidRPr="00CB7ADA">
        <w:rPr>
          <w:rFonts w:asciiTheme="majorHAnsi" w:hAnsiTheme="majorHAnsi"/>
          <w:color w:val="1F2023"/>
          <w:spacing w:val="5"/>
        </w:rPr>
        <w:t xml:space="preserve"> </w:t>
      </w:r>
      <w:r w:rsidRPr="00CB7ADA">
        <w:rPr>
          <w:rFonts w:asciiTheme="majorHAnsi" w:hAnsiTheme="majorHAnsi"/>
          <w:color w:val="1F2023"/>
        </w:rPr>
        <w:t>provides</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concluding remarks</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the</w:t>
      </w:r>
      <w:r w:rsidRPr="00CB7ADA">
        <w:rPr>
          <w:rFonts w:asciiTheme="majorHAnsi" w:hAnsiTheme="majorHAnsi"/>
          <w:color w:val="1F2023"/>
          <w:spacing w:val="-2"/>
        </w:rPr>
        <w:t xml:space="preserve"> </w:t>
      </w:r>
      <w:r w:rsidRPr="00CB7ADA">
        <w:rPr>
          <w:rFonts w:asciiTheme="majorHAnsi" w:hAnsiTheme="majorHAnsi"/>
          <w:color w:val="1F2023"/>
        </w:rPr>
        <w:t>study.</w:t>
      </w:r>
    </w:p>
    <w:p w14:paraId="1B405FCA" w14:textId="77777777" w:rsidR="00CD073E" w:rsidRPr="00CB7ADA" w:rsidRDefault="00CD073E">
      <w:pPr>
        <w:spacing w:line="360" w:lineRule="auto"/>
        <w:jc w:val="both"/>
        <w:rPr>
          <w:rFonts w:asciiTheme="majorHAnsi" w:hAnsiTheme="majorHAnsi"/>
        </w:rPr>
        <w:sectPr w:rsidR="00CD073E" w:rsidRPr="00CB7ADA">
          <w:pgSz w:w="11910" w:h="16840"/>
          <w:pgMar w:top="1340" w:right="80" w:bottom="1240" w:left="1220" w:header="0" w:footer="1040" w:gutter="0"/>
          <w:cols w:space="720"/>
        </w:sectPr>
      </w:pPr>
    </w:p>
    <w:p w14:paraId="0FA78C32" w14:textId="77777777" w:rsidR="00CD073E" w:rsidRPr="00CB7ADA" w:rsidRDefault="00CD073E">
      <w:pPr>
        <w:pStyle w:val="BodyText"/>
        <w:spacing w:before="4"/>
        <w:rPr>
          <w:rFonts w:asciiTheme="majorHAnsi" w:hAnsiTheme="majorHAnsi"/>
          <w:sz w:val="14"/>
        </w:rPr>
      </w:pPr>
    </w:p>
    <w:p w14:paraId="29BA1C67" w14:textId="77777777" w:rsidR="00CD073E" w:rsidRPr="00CB7ADA" w:rsidRDefault="00D6756B">
      <w:pPr>
        <w:pStyle w:val="Heading1"/>
        <w:numPr>
          <w:ilvl w:val="0"/>
          <w:numId w:val="1"/>
        </w:numPr>
        <w:tabs>
          <w:tab w:val="left" w:pos="504"/>
        </w:tabs>
        <w:ind w:left="503" w:hanging="284"/>
        <w:jc w:val="both"/>
        <w:rPr>
          <w:rFonts w:asciiTheme="majorHAnsi" w:hAnsiTheme="majorHAnsi"/>
          <w:color w:val="1F2023"/>
        </w:rPr>
      </w:pPr>
      <w:r w:rsidRPr="00CB7ADA">
        <w:rPr>
          <w:rFonts w:asciiTheme="majorHAnsi" w:hAnsiTheme="majorHAnsi"/>
          <w:color w:val="1F2023"/>
        </w:rPr>
        <w:t>Literature</w:t>
      </w:r>
      <w:r w:rsidRPr="00CB7ADA">
        <w:rPr>
          <w:rFonts w:asciiTheme="majorHAnsi" w:hAnsiTheme="majorHAnsi"/>
          <w:color w:val="1F2023"/>
          <w:spacing w:val="-5"/>
        </w:rPr>
        <w:t xml:space="preserve"> </w:t>
      </w:r>
      <w:r w:rsidRPr="00CB7ADA">
        <w:rPr>
          <w:rFonts w:asciiTheme="majorHAnsi" w:hAnsiTheme="majorHAnsi"/>
          <w:color w:val="1F2023"/>
        </w:rPr>
        <w:t>Review</w:t>
      </w:r>
      <w:r w:rsidRPr="00CB7ADA">
        <w:rPr>
          <w:rFonts w:asciiTheme="majorHAnsi" w:hAnsiTheme="majorHAnsi"/>
          <w:color w:val="1F2023"/>
          <w:spacing w:val="-5"/>
        </w:rPr>
        <w:t xml:space="preserve"> </w:t>
      </w:r>
      <w:r w:rsidRPr="00CB7ADA">
        <w:rPr>
          <w:rFonts w:asciiTheme="majorHAnsi" w:hAnsiTheme="majorHAnsi"/>
          <w:color w:val="1F2023"/>
        </w:rPr>
        <w:t>and</w:t>
      </w:r>
      <w:r w:rsidRPr="00CB7ADA">
        <w:rPr>
          <w:rFonts w:asciiTheme="majorHAnsi" w:hAnsiTheme="majorHAnsi"/>
          <w:color w:val="1F2023"/>
          <w:spacing w:val="-7"/>
        </w:rPr>
        <w:t xml:space="preserve"> </w:t>
      </w:r>
      <w:r w:rsidRPr="00CB7ADA">
        <w:rPr>
          <w:rFonts w:asciiTheme="majorHAnsi" w:hAnsiTheme="majorHAnsi"/>
          <w:color w:val="1F2023"/>
        </w:rPr>
        <w:t>Hypothesis</w:t>
      </w:r>
      <w:r w:rsidRPr="00CB7ADA">
        <w:rPr>
          <w:rFonts w:asciiTheme="majorHAnsi" w:hAnsiTheme="majorHAnsi"/>
          <w:color w:val="1F2023"/>
          <w:spacing w:val="-4"/>
        </w:rPr>
        <w:t xml:space="preserve"> </w:t>
      </w:r>
      <w:r w:rsidRPr="00CB7ADA">
        <w:rPr>
          <w:rFonts w:asciiTheme="majorHAnsi" w:hAnsiTheme="majorHAnsi"/>
          <w:color w:val="1F2023"/>
        </w:rPr>
        <w:t>development</w:t>
      </w:r>
    </w:p>
    <w:p w14:paraId="63E064C5" w14:textId="25784318" w:rsidR="00CD073E" w:rsidRPr="00CB7ADA" w:rsidRDefault="00D6756B" w:rsidP="00CF34AB">
      <w:pPr>
        <w:pStyle w:val="BodyText"/>
        <w:spacing w:before="158" w:line="276" w:lineRule="auto"/>
        <w:ind w:left="220" w:right="1348"/>
        <w:jc w:val="both"/>
        <w:rPr>
          <w:rFonts w:asciiTheme="majorHAnsi" w:hAnsiTheme="majorHAnsi"/>
        </w:rPr>
      </w:pPr>
      <w:r w:rsidRPr="00CB7ADA">
        <w:rPr>
          <w:rFonts w:asciiTheme="majorHAnsi" w:hAnsiTheme="majorHAnsi"/>
          <w:b/>
          <w:color w:val="1F2023"/>
        </w:rPr>
        <w:t>Investor</w:t>
      </w:r>
      <w:r w:rsidRPr="00CB7ADA">
        <w:rPr>
          <w:rFonts w:asciiTheme="majorHAnsi" w:hAnsiTheme="majorHAnsi"/>
          <w:b/>
          <w:color w:val="1F2023"/>
          <w:spacing w:val="1"/>
        </w:rPr>
        <w:t xml:space="preserve"> </w:t>
      </w:r>
      <w:r w:rsidRPr="00CB7ADA">
        <w:rPr>
          <w:rFonts w:asciiTheme="majorHAnsi" w:hAnsiTheme="majorHAnsi"/>
          <w:b/>
          <w:color w:val="1F2023"/>
        </w:rPr>
        <w:t>overconfidence</w:t>
      </w:r>
      <w:r w:rsidRPr="00CB7ADA">
        <w:rPr>
          <w:rFonts w:asciiTheme="majorHAnsi" w:hAnsiTheme="majorHAnsi"/>
          <w:b/>
          <w:color w:val="1F2023"/>
          <w:spacing w:val="1"/>
        </w:rPr>
        <w:t xml:space="preserve"> </w:t>
      </w:r>
      <w:r w:rsidRPr="00CB7ADA">
        <w:rPr>
          <w:rFonts w:asciiTheme="majorHAnsi" w:hAnsiTheme="majorHAnsi"/>
          <w:b/>
          <w:color w:val="1F2023"/>
        </w:rPr>
        <w:t>and</w:t>
      </w:r>
      <w:r w:rsidRPr="00CB7ADA">
        <w:rPr>
          <w:rFonts w:asciiTheme="majorHAnsi" w:hAnsiTheme="majorHAnsi"/>
          <w:b/>
          <w:color w:val="1F2023"/>
          <w:spacing w:val="1"/>
        </w:rPr>
        <w:t xml:space="preserve"> </w:t>
      </w:r>
      <w:r w:rsidRPr="00CB7ADA">
        <w:rPr>
          <w:rFonts w:asciiTheme="majorHAnsi" w:hAnsiTheme="majorHAnsi"/>
          <w:b/>
          <w:color w:val="1F2023"/>
        </w:rPr>
        <w:t>trading</w:t>
      </w:r>
      <w:r w:rsidRPr="00CB7ADA">
        <w:rPr>
          <w:rFonts w:asciiTheme="majorHAnsi" w:hAnsiTheme="majorHAnsi"/>
          <w:b/>
          <w:color w:val="1F2023"/>
          <w:spacing w:val="1"/>
        </w:rPr>
        <w:t xml:space="preserve"> </w:t>
      </w:r>
      <w:r w:rsidRPr="00CB7ADA">
        <w:rPr>
          <w:rFonts w:asciiTheme="majorHAnsi" w:hAnsiTheme="majorHAnsi"/>
          <w:b/>
          <w:color w:val="1F2023"/>
        </w:rPr>
        <w:t>volume:</w:t>
      </w:r>
      <w:r w:rsidRPr="00CB7ADA">
        <w:rPr>
          <w:rFonts w:asciiTheme="majorHAnsi" w:hAnsiTheme="majorHAnsi"/>
          <w:b/>
          <w:color w:val="1F2023"/>
          <w:spacing w:val="1"/>
        </w:rPr>
        <w:t xml:space="preserve"> </w:t>
      </w:r>
      <w:r w:rsidRPr="00CB7ADA">
        <w:rPr>
          <w:rFonts w:asciiTheme="majorHAnsi" w:hAnsiTheme="majorHAnsi"/>
          <w:color w:val="1F2023"/>
        </w:rPr>
        <w:t>There</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plethora</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61"/>
        </w:rPr>
        <w:t xml:space="preserve"> </w:t>
      </w:r>
      <w:r w:rsidRPr="00CB7ADA">
        <w:rPr>
          <w:rFonts w:asciiTheme="majorHAnsi" w:hAnsiTheme="majorHAnsi"/>
          <w:color w:val="1F2023"/>
        </w:rPr>
        <w:t>literature</w:t>
      </w:r>
      <w:r w:rsidRPr="00CB7ADA">
        <w:rPr>
          <w:rFonts w:asciiTheme="majorHAnsi" w:hAnsiTheme="majorHAnsi"/>
          <w:color w:val="1F2023"/>
          <w:spacing w:val="1"/>
        </w:rPr>
        <w:t xml:space="preserve"> </w:t>
      </w:r>
      <w:r w:rsidRPr="00CB7ADA">
        <w:rPr>
          <w:rFonts w:asciiTheme="majorHAnsi" w:hAnsiTheme="majorHAnsi"/>
          <w:color w:val="1F2023"/>
        </w:rPr>
        <w:t>demonstrating the prevalence of the overconfidence bias in the financial markets based on</w:t>
      </w:r>
      <w:r w:rsidRPr="00CB7ADA">
        <w:rPr>
          <w:rFonts w:asciiTheme="majorHAnsi" w:hAnsiTheme="majorHAnsi"/>
          <w:color w:val="1F2023"/>
          <w:spacing w:val="1"/>
        </w:rPr>
        <w:t xml:space="preserve"> </w:t>
      </w:r>
      <w:r w:rsidRPr="00CB7ADA">
        <w:rPr>
          <w:rFonts w:asciiTheme="majorHAnsi" w:hAnsiTheme="majorHAnsi"/>
          <w:color w:val="1F2023"/>
        </w:rPr>
        <w:t>experimental/questionnaire methods, but it is the empirical analysis</w:t>
      </w:r>
      <w:r w:rsidRPr="00CB7ADA">
        <w:rPr>
          <w:rFonts w:asciiTheme="majorHAnsi" w:hAnsiTheme="majorHAnsi"/>
          <w:color w:val="1F2023"/>
          <w:spacing w:val="60"/>
        </w:rPr>
        <w:t xml:space="preserve"> </w:t>
      </w:r>
      <w:r w:rsidRPr="00CB7ADA">
        <w:rPr>
          <w:rFonts w:asciiTheme="majorHAnsi" w:hAnsiTheme="majorHAnsi"/>
          <w:color w:val="1F2023"/>
        </w:rPr>
        <w:t>which is considered as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primary motivation</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studying</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(Chuang</w:t>
      </w:r>
      <w:r w:rsidRPr="00CB7ADA">
        <w:rPr>
          <w:rFonts w:asciiTheme="majorHAnsi" w:hAnsiTheme="majorHAnsi"/>
          <w:color w:val="1F2023"/>
          <w:spacing w:val="1"/>
        </w:rPr>
        <w:t xml:space="preserve"> </w:t>
      </w:r>
      <w:r w:rsidRPr="00CB7ADA">
        <w:rPr>
          <w:rFonts w:asciiTheme="majorHAnsi" w:hAnsiTheme="majorHAnsi"/>
          <w:color w:val="1F2023"/>
        </w:rPr>
        <w:t>&amp; Susmel,</w:t>
      </w:r>
      <w:r w:rsidRPr="00CB7ADA">
        <w:rPr>
          <w:rFonts w:asciiTheme="majorHAnsi" w:hAnsiTheme="majorHAnsi"/>
          <w:color w:val="1F2023"/>
          <w:spacing w:val="1"/>
        </w:rPr>
        <w:t xml:space="preserve"> </w:t>
      </w:r>
      <w:r w:rsidRPr="00CB7ADA">
        <w:rPr>
          <w:rFonts w:asciiTheme="majorHAnsi" w:hAnsiTheme="majorHAnsi"/>
          <w:color w:val="1F2023"/>
        </w:rPr>
        <w:t>2011;</w:t>
      </w:r>
      <w:r w:rsidRPr="00CB7ADA">
        <w:rPr>
          <w:rFonts w:asciiTheme="majorHAnsi" w:hAnsiTheme="majorHAnsi"/>
          <w:color w:val="1F2023"/>
          <w:spacing w:val="1"/>
        </w:rPr>
        <w:t xml:space="preserve"> </w:t>
      </w:r>
      <w:r w:rsidRPr="00CB7ADA">
        <w:rPr>
          <w:rFonts w:asciiTheme="majorHAnsi" w:hAnsiTheme="majorHAnsi"/>
          <w:color w:val="1F2023"/>
        </w:rPr>
        <w:t>Daniel</w:t>
      </w:r>
      <w:r w:rsidR="004E56F8" w:rsidRPr="00CB7ADA">
        <w:rPr>
          <w:rFonts w:asciiTheme="majorHAnsi" w:hAnsiTheme="majorHAnsi"/>
          <w:color w:val="1F2023"/>
        </w:rPr>
        <w:t xml:space="preserve"> et al.,</w:t>
      </w:r>
      <w:r w:rsidRPr="00CB7ADA">
        <w:rPr>
          <w:rFonts w:asciiTheme="majorHAnsi" w:hAnsiTheme="majorHAnsi"/>
          <w:color w:val="1F2023"/>
        </w:rPr>
        <w:t xml:space="preserve"> 1998; Statman et al. 2006).</w:t>
      </w:r>
      <w:r w:rsidRPr="00CB7ADA">
        <w:rPr>
          <w:rFonts w:asciiTheme="majorHAnsi" w:hAnsiTheme="majorHAnsi"/>
          <w:color w:val="1F2023"/>
          <w:spacing w:val="1"/>
        </w:rPr>
        <w:t xml:space="preserve"> </w:t>
      </w:r>
      <w:r w:rsidRPr="00CB7ADA">
        <w:rPr>
          <w:rFonts w:asciiTheme="majorHAnsi" w:hAnsiTheme="majorHAnsi"/>
          <w:color w:val="1F2023"/>
        </w:rPr>
        <w:t>Daniel et al. (1998) argue</w:t>
      </w:r>
      <w:r w:rsidRPr="00CB7ADA">
        <w:rPr>
          <w:rFonts w:asciiTheme="majorHAnsi" w:hAnsiTheme="majorHAnsi"/>
          <w:color w:val="1F2023"/>
          <w:spacing w:val="1"/>
        </w:rPr>
        <w:t xml:space="preserve"> </w:t>
      </w:r>
      <w:r w:rsidRPr="00CB7ADA">
        <w:rPr>
          <w:rFonts w:asciiTheme="majorHAnsi" w:hAnsiTheme="majorHAnsi"/>
          <w:color w:val="1F2023"/>
        </w:rPr>
        <w:t>that investor and analysts make a systematic error and defined that the investor overestimates</w:t>
      </w:r>
      <w:r w:rsidRPr="00CB7ADA">
        <w:rPr>
          <w:rFonts w:asciiTheme="majorHAnsi" w:hAnsiTheme="majorHAnsi"/>
          <w:color w:val="1F2023"/>
          <w:spacing w:val="1"/>
        </w:rPr>
        <w:t xml:space="preserve"> </w:t>
      </w:r>
      <w:r w:rsidRPr="00CB7ADA">
        <w:rPr>
          <w:rFonts w:asciiTheme="majorHAnsi" w:hAnsiTheme="majorHAnsi"/>
          <w:color w:val="1F2023"/>
        </w:rPr>
        <w:t>his private knowledge’s precision than the publicly available information. They also conclude</w:t>
      </w:r>
      <w:r w:rsidRPr="00CB7ADA">
        <w:rPr>
          <w:rFonts w:asciiTheme="majorHAnsi" w:hAnsiTheme="majorHAnsi"/>
          <w:color w:val="1F2023"/>
          <w:spacing w:val="-57"/>
        </w:rPr>
        <w:t xml:space="preserve"> </w:t>
      </w:r>
      <w:r w:rsidRPr="00CB7ADA">
        <w:rPr>
          <w:rFonts w:asciiTheme="majorHAnsi" w:hAnsiTheme="majorHAnsi"/>
          <w:color w:val="1F2023"/>
        </w:rPr>
        <w:t>that the two significant psychological biases, namely, private information and self-attribution</w:t>
      </w:r>
      <w:r w:rsidRPr="00CB7ADA">
        <w:rPr>
          <w:rFonts w:asciiTheme="majorHAnsi" w:hAnsiTheme="majorHAnsi"/>
          <w:color w:val="1F2023"/>
          <w:spacing w:val="1"/>
        </w:rPr>
        <w:t xml:space="preserve"> </w:t>
      </w:r>
      <w:r w:rsidRPr="00CB7ADA">
        <w:rPr>
          <w:rFonts w:asciiTheme="majorHAnsi" w:hAnsiTheme="majorHAnsi"/>
          <w:color w:val="1F2023"/>
        </w:rPr>
        <w:t>bias, arise due to</w:t>
      </w:r>
      <w:r w:rsidRPr="00CB7ADA">
        <w:rPr>
          <w:rFonts w:asciiTheme="majorHAnsi" w:hAnsiTheme="majorHAnsi"/>
          <w:color w:val="1F2023"/>
          <w:spacing w:val="1"/>
        </w:rPr>
        <w:t xml:space="preserve"> </w:t>
      </w:r>
      <w:r w:rsidRPr="00CB7ADA">
        <w:rPr>
          <w:rFonts w:asciiTheme="majorHAnsi" w:hAnsiTheme="majorHAnsi"/>
          <w:color w:val="1F2023"/>
        </w:rPr>
        <w:t>variation in investors’ confidence, causing the securities market to</w:t>
      </w:r>
      <w:r w:rsidRPr="00CB7ADA">
        <w:rPr>
          <w:rFonts w:asciiTheme="majorHAnsi" w:hAnsiTheme="majorHAnsi"/>
          <w:color w:val="1F2023"/>
          <w:spacing w:val="60"/>
        </w:rPr>
        <w:t xml:space="preserve"> </w:t>
      </w:r>
      <w:r w:rsidRPr="00CB7ADA">
        <w:rPr>
          <w:rFonts w:asciiTheme="majorHAnsi" w:hAnsiTheme="majorHAnsi"/>
          <w:color w:val="1F2023"/>
        </w:rPr>
        <w:t>under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overreact</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information.</w:t>
      </w:r>
    </w:p>
    <w:p w14:paraId="18089613" w14:textId="556AF127" w:rsidR="006C536F" w:rsidRPr="000231FA" w:rsidRDefault="00D6756B" w:rsidP="00CF34AB">
      <w:pPr>
        <w:pStyle w:val="BodyText"/>
        <w:spacing w:line="276" w:lineRule="auto"/>
        <w:ind w:left="220" w:right="1351"/>
        <w:jc w:val="both"/>
        <w:rPr>
          <w:b/>
          <w:bCs/>
          <w:color w:val="1F2023"/>
          <w:spacing w:val="1"/>
        </w:rPr>
      </w:pPr>
      <w:r w:rsidRPr="00CB7ADA">
        <w:rPr>
          <w:rFonts w:asciiTheme="majorHAnsi" w:hAnsiTheme="majorHAnsi"/>
          <w:color w:val="1F2023"/>
        </w:rPr>
        <w:t>Barber and Odean (2001) use gender (male and female) as a proxy to analyze investor’s</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find</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men trade</w:t>
      </w:r>
      <w:r w:rsidRPr="00CB7ADA">
        <w:rPr>
          <w:rFonts w:asciiTheme="majorHAnsi" w:hAnsiTheme="majorHAnsi"/>
          <w:color w:val="1F2023"/>
          <w:spacing w:val="1"/>
        </w:rPr>
        <w:t xml:space="preserve"> </w:t>
      </w:r>
      <w:r w:rsidRPr="00CB7ADA">
        <w:rPr>
          <w:rFonts w:asciiTheme="majorHAnsi" w:hAnsiTheme="majorHAnsi"/>
          <w:color w:val="1F2023"/>
        </w:rPr>
        <w:t>45</w:t>
      </w:r>
      <w:r w:rsidRPr="00CB7ADA">
        <w:rPr>
          <w:rFonts w:asciiTheme="majorHAnsi" w:hAnsiTheme="majorHAnsi"/>
          <w:color w:val="1F2023"/>
          <w:spacing w:val="1"/>
        </w:rPr>
        <w:t xml:space="preserve"> </w:t>
      </w:r>
      <w:r w:rsidRPr="00CB7ADA">
        <w:rPr>
          <w:rFonts w:asciiTheme="majorHAnsi" w:hAnsiTheme="majorHAnsi"/>
          <w:color w:val="1F2023"/>
        </w:rPr>
        <w:t>per</w:t>
      </w:r>
      <w:r w:rsidRPr="00CB7ADA">
        <w:rPr>
          <w:rFonts w:asciiTheme="majorHAnsi" w:hAnsiTheme="majorHAnsi"/>
          <w:color w:val="1F2023"/>
          <w:spacing w:val="1"/>
        </w:rPr>
        <w:t xml:space="preserve"> </w:t>
      </w:r>
      <w:r w:rsidRPr="00CB7ADA">
        <w:rPr>
          <w:rFonts w:asciiTheme="majorHAnsi" w:hAnsiTheme="majorHAnsi"/>
          <w:color w:val="1F2023"/>
        </w:rPr>
        <w:t>cent</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than women.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60"/>
        </w:rPr>
        <w:t xml:space="preserve"> </w:t>
      </w:r>
      <w:r w:rsidRPr="00CB7ADA">
        <w:rPr>
          <w:rFonts w:asciiTheme="majorHAnsi" w:hAnsiTheme="majorHAnsi"/>
          <w:color w:val="1F2023"/>
        </w:rPr>
        <w:t>difference</w:t>
      </w:r>
      <w:r w:rsidRPr="00CB7ADA">
        <w:rPr>
          <w:rFonts w:asciiTheme="majorHAnsi" w:hAnsiTheme="majorHAnsi"/>
          <w:color w:val="1F2023"/>
          <w:spacing w:val="1"/>
        </w:rPr>
        <w:t xml:space="preserve"> </w:t>
      </w:r>
      <w:r w:rsidRPr="00CB7ADA">
        <w:rPr>
          <w:rFonts w:asciiTheme="majorHAnsi" w:hAnsiTheme="majorHAnsi"/>
          <w:color w:val="1F2023"/>
        </w:rPr>
        <w:t>between turnover and market return performance is even more pronounced between single</w:t>
      </w:r>
      <w:r w:rsidRPr="00CB7ADA">
        <w:rPr>
          <w:rFonts w:asciiTheme="majorHAnsi" w:hAnsiTheme="majorHAnsi"/>
          <w:color w:val="1F2023"/>
          <w:spacing w:val="1"/>
        </w:rPr>
        <w:t xml:space="preserve"> </w:t>
      </w:r>
      <w:r w:rsidRPr="00CB7ADA">
        <w:rPr>
          <w:rFonts w:asciiTheme="majorHAnsi" w:hAnsiTheme="majorHAnsi"/>
          <w:color w:val="1F2023"/>
        </w:rPr>
        <w:t>men and single women. The result</w:t>
      </w:r>
      <w:r w:rsidRPr="00CB7ADA">
        <w:rPr>
          <w:rFonts w:asciiTheme="majorHAnsi" w:hAnsiTheme="majorHAnsi"/>
          <w:color w:val="1F2023"/>
          <w:spacing w:val="60"/>
        </w:rPr>
        <w:t xml:space="preserve"> </w:t>
      </w:r>
      <w:r w:rsidRPr="00CB7ADA">
        <w:rPr>
          <w:rFonts w:asciiTheme="majorHAnsi" w:hAnsiTheme="majorHAnsi"/>
          <w:color w:val="1F2023"/>
        </w:rPr>
        <w:t>is consistent with psychological research that men are</w:t>
      </w:r>
      <w:r w:rsidRPr="00CB7ADA">
        <w:rPr>
          <w:rFonts w:asciiTheme="majorHAnsi" w:hAnsiTheme="majorHAnsi"/>
          <w:color w:val="1F2023"/>
          <w:spacing w:val="1"/>
        </w:rPr>
        <w:t xml:space="preserve"> </w:t>
      </w:r>
      <w:r w:rsidRPr="00CB7ADA">
        <w:rPr>
          <w:rFonts w:asciiTheme="majorHAnsi" w:hAnsiTheme="majorHAnsi"/>
          <w:color w:val="1F2023"/>
        </w:rPr>
        <w:t>more overconfident than women.</w:t>
      </w:r>
      <w:r w:rsidRPr="00CB7ADA">
        <w:rPr>
          <w:rFonts w:asciiTheme="majorHAnsi" w:hAnsiTheme="majorHAnsi"/>
          <w:color w:val="1F2023"/>
          <w:spacing w:val="1"/>
        </w:rPr>
        <w:t xml:space="preserve"> </w:t>
      </w:r>
      <w:r w:rsidR="006C536F" w:rsidRPr="000231FA">
        <w:rPr>
          <w:b/>
          <w:bCs/>
          <w:color w:val="1F2023"/>
          <w:spacing w:val="1"/>
        </w:rPr>
        <w:t>Similarly, Glaser and Weber (2007) use</w:t>
      </w:r>
      <w:r w:rsidR="00912618" w:rsidRPr="000231FA">
        <w:rPr>
          <w:b/>
          <w:bCs/>
          <w:color w:val="1F2023"/>
          <w:spacing w:val="1"/>
        </w:rPr>
        <w:t xml:space="preserve"> a sample of 3000 investors from January 1997 to April 2001 and find that the better than median effect influences overconfidence of the investors and subsequent trading volume. Odean (1998) explain </w:t>
      </w:r>
      <w:r w:rsidR="000231FA" w:rsidRPr="000231FA">
        <w:rPr>
          <w:b/>
          <w:bCs/>
          <w:color w:val="1F2023"/>
          <w:spacing w:val="1"/>
        </w:rPr>
        <w:t xml:space="preserve">different types of </w:t>
      </w:r>
      <w:r w:rsidR="00912618" w:rsidRPr="000231FA">
        <w:rPr>
          <w:b/>
          <w:bCs/>
          <w:color w:val="1F2023"/>
          <w:spacing w:val="1"/>
        </w:rPr>
        <w:t xml:space="preserve">overconfident investors </w:t>
      </w:r>
      <w:r w:rsidR="000231FA" w:rsidRPr="000231FA">
        <w:rPr>
          <w:b/>
          <w:bCs/>
          <w:color w:val="1F2023"/>
          <w:spacing w:val="1"/>
        </w:rPr>
        <w:t>like price taking traders, insiders and risk averse investors. Investors also react to markets based on different level of information available to them.</w:t>
      </w:r>
      <w:r w:rsidR="00912618" w:rsidRPr="000231FA">
        <w:rPr>
          <w:b/>
          <w:bCs/>
          <w:color w:val="1F2023"/>
          <w:spacing w:val="1"/>
        </w:rPr>
        <w:t xml:space="preserve"> </w:t>
      </w:r>
    </w:p>
    <w:p w14:paraId="795D57BF" w14:textId="1C720FB3"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Using monthly data from the New York Stock Exchange</w:t>
      </w:r>
      <w:r w:rsidRPr="00CB7ADA">
        <w:rPr>
          <w:rFonts w:asciiTheme="majorHAnsi" w:hAnsiTheme="majorHAnsi"/>
          <w:color w:val="1F2023"/>
          <w:spacing w:val="1"/>
        </w:rPr>
        <w:t xml:space="preserve"> </w:t>
      </w:r>
      <w:r w:rsidRPr="00CB7ADA">
        <w:rPr>
          <w:rFonts w:asciiTheme="majorHAnsi" w:hAnsiTheme="majorHAnsi"/>
          <w:color w:val="1F2023"/>
        </w:rPr>
        <w:t>(NYSE/AMEX) from August 1962 to December 2002, Statman et al. (2006) checked how</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over</w:t>
      </w:r>
      <w:r w:rsidRPr="00CB7ADA">
        <w:rPr>
          <w:rFonts w:asciiTheme="majorHAnsi" w:hAnsiTheme="majorHAnsi"/>
          <w:color w:val="1F2023"/>
          <w:spacing w:val="1"/>
        </w:rPr>
        <w:t xml:space="preserve"> </w:t>
      </w:r>
      <w:r w:rsidRPr="00CB7ADA">
        <w:rPr>
          <w:rFonts w:asciiTheme="majorHAnsi" w:hAnsiTheme="majorHAnsi"/>
          <w:color w:val="1F2023"/>
        </w:rPr>
        <w:t>time</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both the</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individual</w:t>
      </w:r>
      <w:r w:rsidRPr="00CB7ADA">
        <w:rPr>
          <w:rFonts w:asciiTheme="majorHAnsi" w:hAnsiTheme="majorHAnsi"/>
          <w:color w:val="1F2023"/>
          <w:spacing w:val="1"/>
        </w:rPr>
        <w:t xml:space="preserve"> </w:t>
      </w:r>
      <w:r w:rsidRPr="00CB7ADA">
        <w:rPr>
          <w:rFonts w:asciiTheme="majorHAnsi" w:hAnsiTheme="majorHAnsi"/>
          <w:color w:val="1F2023"/>
        </w:rPr>
        <w:t>securities.</w:t>
      </w:r>
      <w:r w:rsidRPr="00CB7ADA">
        <w:rPr>
          <w:rFonts w:asciiTheme="majorHAnsi" w:hAnsiTheme="majorHAnsi"/>
          <w:color w:val="1F2023"/>
          <w:spacing w:val="1"/>
        </w:rPr>
        <w:t xml:space="preserve"> </w:t>
      </w:r>
      <w:r w:rsidRPr="00CB7ADA">
        <w:rPr>
          <w:rFonts w:asciiTheme="majorHAnsi" w:hAnsiTheme="majorHAnsi"/>
          <w:color w:val="1F2023"/>
        </w:rPr>
        <w:t>They</w:t>
      </w:r>
      <w:r w:rsidRPr="00CB7ADA">
        <w:rPr>
          <w:rFonts w:asciiTheme="majorHAnsi" w:hAnsiTheme="majorHAnsi"/>
          <w:color w:val="1F2023"/>
          <w:spacing w:val="1"/>
        </w:rPr>
        <w:t xml:space="preserve"> </w:t>
      </w:r>
      <w:r w:rsidRPr="00CB7ADA">
        <w:rPr>
          <w:rFonts w:asciiTheme="majorHAnsi" w:hAnsiTheme="majorHAnsi"/>
          <w:color w:val="1F2023"/>
        </w:rPr>
        <w:t>employ</w:t>
      </w:r>
      <w:r w:rsidRPr="00CB7ADA">
        <w:rPr>
          <w:rFonts w:asciiTheme="majorHAnsi" w:hAnsiTheme="majorHAnsi"/>
          <w:color w:val="1F2023"/>
          <w:spacing w:val="1"/>
        </w:rPr>
        <w:t xml:space="preserve"> </w:t>
      </w:r>
      <w:r w:rsidRPr="00CB7ADA">
        <w:rPr>
          <w:rFonts w:asciiTheme="majorHAnsi" w:hAnsiTheme="majorHAnsi"/>
          <w:color w:val="1F2023"/>
        </w:rPr>
        <w:t>vector</w:t>
      </w:r>
      <w:r w:rsidRPr="00CB7ADA">
        <w:rPr>
          <w:rFonts w:asciiTheme="majorHAnsi" w:hAnsiTheme="majorHAnsi"/>
          <w:color w:val="1F2023"/>
          <w:spacing w:val="1"/>
        </w:rPr>
        <w:t xml:space="preserve"> </w:t>
      </w:r>
      <w:r w:rsidRPr="00CB7ADA">
        <w:rPr>
          <w:rFonts w:asciiTheme="majorHAnsi" w:hAnsiTheme="majorHAnsi"/>
          <w:color w:val="1F2023"/>
        </w:rPr>
        <w:t>autoregressions</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 as a methodology for the empirical analysis.</w:t>
      </w:r>
      <w:r w:rsidRPr="00CB7ADA">
        <w:rPr>
          <w:rFonts w:asciiTheme="majorHAnsi" w:hAnsiTheme="majorHAnsi"/>
          <w:color w:val="1F2023"/>
          <w:spacing w:val="1"/>
        </w:rPr>
        <w:t xml:space="preserve"> </w:t>
      </w:r>
      <w:r w:rsidRPr="00CB7ADA">
        <w:rPr>
          <w:rFonts w:asciiTheme="majorHAnsi" w:hAnsiTheme="majorHAnsi"/>
          <w:color w:val="1F2023"/>
        </w:rPr>
        <w:t>They concluded that the amount of</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increased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high</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thus,</w:t>
      </w:r>
      <w:r w:rsidRPr="00CB7ADA">
        <w:rPr>
          <w:rFonts w:asciiTheme="majorHAnsi" w:hAnsiTheme="majorHAnsi"/>
          <w:color w:val="1F2023"/>
          <w:spacing w:val="1"/>
        </w:rPr>
        <w:t xml:space="preserve"> </w:t>
      </w:r>
      <w:r w:rsidRPr="00CB7ADA">
        <w:rPr>
          <w:rFonts w:asciiTheme="majorHAnsi" w:hAnsiTheme="majorHAnsi"/>
          <w:color w:val="1F2023"/>
        </w:rPr>
        <w:t>successful</w:t>
      </w:r>
      <w:r w:rsidRPr="00CB7ADA">
        <w:rPr>
          <w:rFonts w:asciiTheme="majorHAnsi" w:hAnsiTheme="majorHAnsi"/>
          <w:color w:val="1F2023"/>
          <w:spacing w:val="1"/>
        </w:rPr>
        <w:t xml:space="preserve"> </w:t>
      </w:r>
      <w:r w:rsidRPr="00CB7ADA">
        <w:rPr>
          <w:rFonts w:asciiTheme="majorHAnsi" w:hAnsiTheme="majorHAnsi"/>
          <w:color w:val="1F2023"/>
        </w:rPr>
        <w:t>investment</w:t>
      </w:r>
      <w:r w:rsidRPr="00CB7ADA">
        <w:rPr>
          <w:rFonts w:asciiTheme="majorHAnsi" w:hAnsiTheme="majorHAnsi"/>
          <w:color w:val="1F2023"/>
          <w:spacing w:val="1"/>
        </w:rPr>
        <w:t xml:space="preserve"> </w:t>
      </w:r>
      <w:r w:rsidRPr="00CB7ADA">
        <w:rPr>
          <w:rFonts w:asciiTheme="majorHAnsi" w:hAnsiTheme="majorHAnsi"/>
          <w:color w:val="1F2023"/>
        </w:rPr>
        <w:t>raises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degree</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overconfidence. The bull markets see a rise in trading activity, and the stock trading volume</w:t>
      </w:r>
      <w:r w:rsidRPr="00CB7ADA">
        <w:rPr>
          <w:rFonts w:asciiTheme="majorHAnsi" w:hAnsiTheme="majorHAnsi"/>
          <w:color w:val="1F2023"/>
          <w:spacing w:val="1"/>
        </w:rPr>
        <w:t xml:space="preserve"> </w:t>
      </w:r>
      <w:r w:rsidRPr="00CB7ADA">
        <w:rPr>
          <w:rFonts w:asciiTheme="majorHAnsi" w:hAnsiTheme="majorHAnsi"/>
          <w:color w:val="1F2023"/>
        </w:rPr>
        <w:t xml:space="preserve">(turnover) are positively related to past stock returns. Further, the study </w:t>
      </w:r>
      <w:r w:rsidR="00D857FB" w:rsidRPr="00CB7ADA">
        <w:rPr>
          <w:rFonts w:asciiTheme="majorHAnsi" w:hAnsiTheme="majorHAnsi"/>
          <w:color w:val="1F2023"/>
        </w:rPr>
        <w:t>finds</w:t>
      </w:r>
      <w:r w:rsidRPr="00CB7ADA">
        <w:rPr>
          <w:rFonts w:asciiTheme="majorHAnsi" w:hAnsiTheme="majorHAnsi"/>
          <w:color w:val="1F2023"/>
        </w:rPr>
        <w:t xml:space="preserve"> that the lead-lag</w:t>
      </w:r>
      <w:r w:rsidRPr="00CB7ADA">
        <w:rPr>
          <w:rFonts w:asciiTheme="majorHAnsi" w:hAnsiTheme="majorHAnsi"/>
          <w:color w:val="1F2023"/>
          <w:spacing w:val="1"/>
        </w:rPr>
        <w:t xml:space="preserve"> </w:t>
      </w:r>
      <w:r w:rsidRPr="00CB7ADA">
        <w:rPr>
          <w:rFonts w:asciiTheme="majorHAnsi" w:hAnsiTheme="majorHAnsi"/>
          <w:color w:val="1F2023"/>
        </w:rPr>
        <w:t>relationship between returns and turnover is more pronounced in small-capitalization stocks</w:t>
      </w:r>
      <w:r w:rsidRPr="00CB7ADA">
        <w:rPr>
          <w:rFonts w:asciiTheme="majorHAnsi" w:hAnsiTheme="majorHAnsi"/>
          <w:color w:val="1F2023"/>
          <w:spacing w:val="1"/>
        </w:rPr>
        <w:t xml:space="preserve"> </w:t>
      </w:r>
      <w:r w:rsidRPr="00CB7ADA">
        <w:rPr>
          <w:rFonts w:asciiTheme="majorHAnsi" w:hAnsiTheme="majorHAnsi"/>
          <w:color w:val="1F2023"/>
        </w:rPr>
        <w:t>where individual investors play significant role in comparison to institutional investors due to</w:t>
      </w:r>
      <w:r w:rsidRPr="00CB7ADA">
        <w:rPr>
          <w:rFonts w:asciiTheme="majorHAnsi" w:hAnsiTheme="majorHAnsi"/>
          <w:color w:val="1F2023"/>
          <w:spacing w:val="-57"/>
        </w:rPr>
        <w:t xml:space="preserve"> </w:t>
      </w:r>
      <w:r w:rsidRPr="00CB7ADA">
        <w:rPr>
          <w:rFonts w:asciiTheme="majorHAnsi" w:hAnsiTheme="majorHAnsi"/>
          <w:color w:val="1F2023"/>
        </w:rPr>
        <w:t>holding</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larger</w:t>
      </w:r>
      <w:r w:rsidRPr="00CB7ADA">
        <w:rPr>
          <w:rFonts w:asciiTheme="majorHAnsi" w:hAnsiTheme="majorHAnsi"/>
          <w:color w:val="1F2023"/>
          <w:spacing w:val="3"/>
        </w:rPr>
        <w:t xml:space="preserve"> </w:t>
      </w:r>
      <w:r w:rsidRPr="00CB7ADA">
        <w:rPr>
          <w:rFonts w:asciiTheme="majorHAnsi" w:hAnsiTheme="majorHAnsi"/>
          <w:color w:val="1F2023"/>
        </w:rPr>
        <w:t>proportion</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share.</w:t>
      </w:r>
    </w:p>
    <w:p w14:paraId="0978F9B7" w14:textId="6CEFE913" w:rsidR="00CD073E" w:rsidRPr="002D2C09" w:rsidRDefault="00D6756B" w:rsidP="002D2C09">
      <w:pPr>
        <w:pStyle w:val="BodyText"/>
        <w:spacing w:line="276" w:lineRule="auto"/>
        <w:ind w:left="220" w:right="1349"/>
        <w:jc w:val="both"/>
        <w:rPr>
          <w:rFonts w:asciiTheme="majorHAnsi" w:hAnsiTheme="majorHAnsi"/>
          <w:color w:val="1F2023"/>
        </w:rPr>
      </w:pPr>
      <w:r w:rsidRPr="00CB7ADA">
        <w:rPr>
          <w:rFonts w:asciiTheme="majorHAnsi" w:hAnsiTheme="majorHAnsi"/>
          <w:color w:val="1F2023"/>
        </w:rPr>
        <w:t>Griffin et al. (2007) investigate the relation between past weekly returns and stock turnover at</w:t>
      </w:r>
      <w:r w:rsidRPr="00CB7ADA">
        <w:rPr>
          <w:rFonts w:asciiTheme="majorHAnsi" w:hAnsiTheme="majorHAnsi"/>
          <w:color w:val="1F2023"/>
          <w:spacing w:val="-57"/>
        </w:rPr>
        <w:t xml:space="preserve"> </w:t>
      </w:r>
      <w:r w:rsidRPr="00CB7ADA">
        <w:rPr>
          <w:rFonts w:asciiTheme="majorHAnsi" w:hAnsiTheme="majorHAnsi"/>
          <w:color w:val="1F2023"/>
        </w:rPr>
        <w:t>the market level for 46 countries from 2nd January 1993, to 30th June 2003 and the data is</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 xml:space="preserve">from </w:t>
      </w:r>
      <w:r w:rsidR="00D857FB" w:rsidRPr="00CB7ADA">
        <w:rPr>
          <w:rFonts w:asciiTheme="majorHAnsi" w:hAnsiTheme="majorHAnsi"/>
          <w:color w:val="1F2023"/>
        </w:rPr>
        <w:t>DataStream</w:t>
      </w:r>
      <w:r w:rsidRPr="00CB7ADA">
        <w:rPr>
          <w:rFonts w:asciiTheme="majorHAnsi" w:hAnsiTheme="majorHAnsi"/>
          <w:color w:val="1F2023"/>
        </w:rPr>
        <w:t xml:space="preserve"> International</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returns,</w:t>
      </w:r>
      <w:r w:rsidRPr="00CB7ADA">
        <w:rPr>
          <w:rFonts w:asciiTheme="majorHAnsi" w:hAnsiTheme="majorHAnsi"/>
          <w:color w:val="1F2023"/>
          <w:spacing w:val="1"/>
        </w:rPr>
        <w:t xml:space="preserve"> </w:t>
      </w:r>
      <w:r w:rsidRPr="00CB7ADA">
        <w:rPr>
          <w:rFonts w:asciiTheme="majorHAnsi" w:hAnsiTheme="majorHAnsi"/>
          <w:color w:val="1F2023"/>
        </w:rPr>
        <w:t>total traded</w:t>
      </w:r>
      <w:r w:rsidRPr="00CB7ADA">
        <w:rPr>
          <w:rFonts w:asciiTheme="majorHAnsi" w:hAnsiTheme="majorHAnsi"/>
          <w:color w:val="1F2023"/>
          <w:spacing w:val="1"/>
        </w:rPr>
        <w:t xml:space="preserve"> </w:t>
      </w:r>
      <w:r w:rsidRPr="00CB7ADA">
        <w:rPr>
          <w:rFonts w:asciiTheme="majorHAnsi" w:hAnsiTheme="majorHAnsi"/>
          <w:color w:val="1F2023"/>
        </w:rPr>
        <w:t>value,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60"/>
        </w:rPr>
        <w:t xml:space="preserve"> </w:t>
      </w:r>
      <w:r w:rsidRPr="00CB7ADA">
        <w:rPr>
          <w:rFonts w:asciiTheme="majorHAnsi" w:hAnsiTheme="majorHAnsi"/>
          <w:color w:val="1F2023"/>
        </w:rPr>
        <w:t>total</w:t>
      </w:r>
      <w:r w:rsidRPr="00CB7ADA">
        <w:rPr>
          <w:rFonts w:asciiTheme="majorHAnsi" w:hAnsiTheme="majorHAnsi"/>
          <w:color w:val="1F2023"/>
          <w:spacing w:val="1"/>
        </w:rPr>
        <w:t xml:space="preserve"> </w:t>
      </w:r>
      <w:r w:rsidRPr="00CB7ADA">
        <w:rPr>
          <w:rFonts w:asciiTheme="majorHAnsi" w:hAnsiTheme="majorHAnsi"/>
          <w:color w:val="1F2023"/>
        </w:rPr>
        <w:t>market capitalization. The study uses different market proxies to define the relation between</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volume,</w:t>
      </w:r>
      <w:r w:rsidRPr="00CB7ADA">
        <w:rPr>
          <w:rFonts w:asciiTheme="majorHAnsi" w:hAnsiTheme="majorHAnsi"/>
          <w:color w:val="1F2023"/>
          <w:spacing w:val="1"/>
        </w:rPr>
        <w:t xml:space="preserve"> </w:t>
      </w:r>
      <w:r w:rsidRPr="00CB7ADA">
        <w:rPr>
          <w:rFonts w:asciiTheme="majorHAnsi" w:hAnsiTheme="majorHAnsi"/>
          <w:color w:val="1F2023"/>
        </w:rPr>
        <w:t>such</w:t>
      </w:r>
      <w:r w:rsidRPr="00CB7ADA">
        <w:rPr>
          <w:rFonts w:asciiTheme="majorHAnsi" w:hAnsiTheme="majorHAnsi"/>
          <w:color w:val="1F2023"/>
          <w:spacing w:val="1"/>
        </w:rPr>
        <w:t xml:space="preserve"> </w:t>
      </w:r>
      <w:r w:rsidRPr="00CB7ADA">
        <w:rPr>
          <w:rFonts w:asciiTheme="majorHAnsi" w:hAnsiTheme="majorHAnsi"/>
          <w:color w:val="1F2023"/>
        </w:rPr>
        <w:t>as</w:t>
      </w:r>
      <w:r w:rsidRPr="00CB7ADA">
        <w:rPr>
          <w:rFonts w:asciiTheme="majorHAnsi" w:hAnsiTheme="majorHAnsi"/>
          <w:color w:val="1F2023"/>
          <w:spacing w:val="1"/>
        </w:rPr>
        <w:t xml:space="preserve"> </w:t>
      </w:r>
      <w:r w:rsidRPr="00CB7ADA">
        <w:rPr>
          <w:rFonts w:asciiTheme="majorHAnsi" w:hAnsiTheme="majorHAnsi"/>
          <w:color w:val="1F2023"/>
        </w:rPr>
        <w:t>informed</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short-sale</w:t>
      </w:r>
      <w:r w:rsidRPr="00CB7ADA">
        <w:rPr>
          <w:rFonts w:asciiTheme="majorHAnsi" w:hAnsiTheme="majorHAnsi"/>
          <w:color w:val="1F2023"/>
          <w:spacing w:val="1"/>
        </w:rPr>
        <w:t xml:space="preserve"> </w:t>
      </w:r>
      <w:r w:rsidRPr="00CB7ADA">
        <w:rPr>
          <w:rFonts w:asciiTheme="majorHAnsi" w:hAnsiTheme="majorHAnsi"/>
          <w:color w:val="1F2023"/>
        </w:rPr>
        <w:t>constraints,</w:t>
      </w:r>
      <w:r w:rsidRPr="00CB7ADA">
        <w:rPr>
          <w:rFonts w:asciiTheme="majorHAnsi" w:hAnsiTheme="majorHAnsi"/>
          <w:color w:val="1F2023"/>
          <w:spacing w:val="1"/>
        </w:rPr>
        <w:t xml:space="preserve"> </w:t>
      </w:r>
      <w:r w:rsidRPr="00CB7ADA">
        <w:rPr>
          <w:rFonts w:asciiTheme="majorHAnsi" w:hAnsiTheme="majorHAnsi"/>
          <w:color w:val="1F2023"/>
        </w:rPr>
        <w:t>liquidity,</w:t>
      </w:r>
      <w:r w:rsidRPr="00CB7ADA">
        <w:rPr>
          <w:rFonts w:asciiTheme="majorHAnsi" w:hAnsiTheme="majorHAnsi"/>
          <w:color w:val="1F2023"/>
          <w:spacing w:val="1"/>
        </w:rPr>
        <w:t xml:space="preserve"> </w:t>
      </w:r>
      <w:r w:rsidRPr="00CB7ADA">
        <w:rPr>
          <w:rFonts w:asciiTheme="majorHAnsi" w:hAnsiTheme="majorHAnsi"/>
          <w:color w:val="1F2023"/>
        </w:rPr>
        <w:t>overconfidence bias, disposition effect, and momentum effect. It uses the VAR model for</w:t>
      </w:r>
      <w:r w:rsidRPr="00CB7ADA">
        <w:rPr>
          <w:rFonts w:asciiTheme="majorHAnsi" w:hAnsiTheme="majorHAnsi"/>
          <w:color w:val="1F2023"/>
          <w:spacing w:val="1"/>
        </w:rPr>
        <w:t xml:space="preserve"> </w:t>
      </w:r>
      <w:r w:rsidRPr="00CB7ADA">
        <w:rPr>
          <w:rFonts w:asciiTheme="majorHAnsi" w:hAnsiTheme="majorHAnsi"/>
          <w:color w:val="1F2023"/>
        </w:rPr>
        <w:t xml:space="preserve">evaluating the return-volume relation on a </w:t>
      </w:r>
      <w:r w:rsidR="00DD06F9" w:rsidRPr="00CB7ADA">
        <w:rPr>
          <w:rFonts w:asciiTheme="majorHAnsi" w:hAnsiTheme="majorHAnsi"/>
          <w:color w:val="1F2023"/>
        </w:rPr>
        <w:t>country-by-country</w:t>
      </w:r>
      <w:r w:rsidRPr="00CB7ADA">
        <w:rPr>
          <w:rFonts w:asciiTheme="majorHAnsi" w:hAnsiTheme="majorHAnsi"/>
          <w:color w:val="1F2023"/>
        </w:rPr>
        <w:t xml:space="preserve"> basis. The result finds that the</w:t>
      </w:r>
      <w:r w:rsidRPr="00CB7ADA">
        <w:rPr>
          <w:rFonts w:asciiTheme="majorHAnsi" w:hAnsiTheme="majorHAnsi"/>
          <w:color w:val="1F2023"/>
          <w:spacing w:val="1"/>
        </w:rPr>
        <w:t xml:space="preserve"> </w:t>
      </w:r>
      <w:r w:rsidRPr="00CB7ADA">
        <w:rPr>
          <w:rFonts w:asciiTheme="majorHAnsi" w:hAnsiTheme="majorHAnsi"/>
          <w:color w:val="1F2023"/>
        </w:rPr>
        <w:t>return- volume relation is more robust in countries which are weakly correlated with world</w:t>
      </w:r>
      <w:r w:rsidRPr="00CB7ADA">
        <w:rPr>
          <w:rFonts w:asciiTheme="majorHAnsi" w:hAnsiTheme="majorHAnsi"/>
          <w:color w:val="1F2023"/>
          <w:spacing w:val="1"/>
        </w:rPr>
        <w:t xml:space="preserve"> </w:t>
      </w:r>
      <w:r w:rsidRPr="00CB7ADA">
        <w:rPr>
          <w:rFonts w:asciiTheme="majorHAnsi" w:hAnsiTheme="majorHAnsi"/>
          <w:color w:val="1F2023"/>
        </w:rPr>
        <w:t>stock markets, high corruption prevailing, with high market volatility and the presence of</w:t>
      </w:r>
      <w:r w:rsidRPr="00CB7ADA">
        <w:rPr>
          <w:rFonts w:asciiTheme="majorHAnsi" w:hAnsiTheme="majorHAnsi"/>
          <w:color w:val="1F2023"/>
          <w:spacing w:val="1"/>
        </w:rPr>
        <w:t xml:space="preserve"> </w:t>
      </w:r>
      <w:r w:rsidRPr="00CB7ADA">
        <w:rPr>
          <w:rFonts w:asciiTheme="majorHAnsi" w:hAnsiTheme="majorHAnsi"/>
          <w:color w:val="1F2023"/>
        </w:rPr>
        <w:t xml:space="preserve">short sales constraints. Overall, the study </w:t>
      </w:r>
      <w:r w:rsidRPr="00CB7ADA">
        <w:rPr>
          <w:rFonts w:asciiTheme="majorHAnsi" w:hAnsiTheme="majorHAnsi"/>
          <w:color w:val="1F2023"/>
        </w:rPr>
        <w:lastRenderedPageBreak/>
        <w:t>concludes that the policymakers and regulators will</w:t>
      </w:r>
      <w:r w:rsidRPr="00CB7ADA">
        <w:rPr>
          <w:rFonts w:asciiTheme="majorHAnsi" w:hAnsiTheme="majorHAnsi"/>
          <w:color w:val="1F2023"/>
          <w:spacing w:val="1"/>
        </w:rPr>
        <w:t xml:space="preserve"> </w:t>
      </w:r>
      <w:r w:rsidRPr="00CB7ADA">
        <w:rPr>
          <w:rFonts w:asciiTheme="majorHAnsi" w:hAnsiTheme="majorHAnsi"/>
          <w:color w:val="1F2023"/>
        </w:rPr>
        <w:t>be able to predict the relation between volume and returns in more robust way in developing</w:t>
      </w:r>
      <w:r w:rsidRPr="00CB7ADA">
        <w:rPr>
          <w:rFonts w:asciiTheme="majorHAnsi" w:hAnsiTheme="majorHAnsi"/>
          <w:color w:val="1F2023"/>
          <w:spacing w:val="1"/>
        </w:rPr>
        <w:t xml:space="preserve"> </w:t>
      </w:r>
      <w:r w:rsidRPr="00CB7ADA">
        <w:rPr>
          <w:rFonts w:asciiTheme="majorHAnsi" w:hAnsiTheme="majorHAnsi"/>
          <w:color w:val="1F2023"/>
        </w:rPr>
        <w:t>countries</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devise</w:t>
      </w:r>
      <w:r w:rsidRPr="00CB7ADA">
        <w:rPr>
          <w:rFonts w:asciiTheme="majorHAnsi" w:hAnsiTheme="majorHAnsi"/>
          <w:color w:val="1F2023"/>
          <w:spacing w:val="1"/>
        </w:rPr>
        <w:t xml:space="preserve"> </w:t>
      </w:r>
      <w:r w:rsidRPr="00CB7ADA">
        <w:rPr>
          <w:rFonts w:asciiTheme="majorHAnsi" w:hAnsiTheme="majorHAnsi"/>
          <w:color w:val="1F2023"/>
        </w:rPr>
        <w:t>reforms</w:t>
      </w:r>
      <w:r w:rsidRPr="00CB7ADA">
        <w:rPr>
          <w:rFonts w:asciiTheme="majorHAnsi" w:hAnsiTheme="majorHAnsi"/>
          <w:color w:val="1F2023"/>
          <w:spacing w:val="1"/>
        </w:rPr>
        <w:t xml:space="preserve"> </w:t>
      </w:r>
      <w:r w:rsidRPr="00CB7ADA">
        <w:rPr>
          <w:rFonts w:asciiTheme="majorHAnsi" w:hAnsiTheme="majorHAnsi"/>
          <w:color w:val="1F2023"/>
        </w:rPr>
        <w:t>for</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financial</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result</w:t>
      </w:r>
      <w:r w:rsidRPr="00CB7ADA">
        <w:rPr>
          <w:rFonts w:asciiTheme="majorHAnsi" w:hAnsiTheme="majorHAnsi"/>
          <w:color w:val="1F2023"/>
          <w:spacing w:val="1"/>
        </w:rPr>
        <w:t xml:space="preserve"> </w:t>
      </w:r>
      <w:r w:rsidRPr="00CB7ADA">
        <w:rPr>
          <w:rFonts w:asciiTheme="majorHAnsi" w:hAnsiTheme="majorHAnsi"/>
          <w:color w:val="1F2023"/>
        </w:rPr>
        <w:t>of the</w:t>
      </w:r>
      <w:r w:rsidRPr="00CB7ADA">
        <w:rPr>
          <w:rFonts w:asciiTheme="majorHAnsi" w:hAnsiTheme="majorHAnsi"/>
          <w:color w:val="1F2023"/>
          <w:spacing w:val="60"/>
        </w:rPr>
        <w:t xml:space="preserve"> </w:t>
      </w:r>
      <w:r w:rsidRPr="00CB7ADA">
        <w:rPr>
          <w:rFonts w:asciiTheme="majorHAnsi" w:hAnsiTheme="majorHAnsi"/>
          <w:color w:val="1F2023"/>
        </w:rPr>
        <w:t>study will</w:t>
      </w:r>
      <w:r w:rsidRPr="00CB7ADA">
        <w:rPr>
          <w:rFonts w:asciiTheme="majorHAnsi" w:hAnsiTheme="majorHAnsi"/>
          <w:color w:val="1F2023"/>
          <w:spacing w:val="60"/>
        </w:rPr>
        <w:t xml:space="preserve"> </w:t>
      </w:r>
      <w:r w:rsidRPr="00CB7ADA">
        <w:rPr>
          <w:rFonts w:asciiTheme="majorHAnsi" w:hAnsiTheme="majorHAnsi"/>
          <w:color w:val="1F2023"/>
        </w:rPr>
        <w:t>help</w:t>
      </w:r>
      <w:r w:rsidRPr="00CB7ADA">
        <w:rPr>
          <w:rFonts w:asciiTheme="majorHAnsi" w:hAnsiTheme="majorHAnsi"/>
          <w:color w:val="1F2023"/>
          <w:spacing w:val="1"/>
        </w:rPr>
        <w:t xml:space="preserve"> </w:t>
      </w:r>
      <w:r w:rsidRPr="00CB7ADA">
        <w:rPr>
          <w:rFonts w:asciiTheme="majorHAnsi" w:hAnsiTheme="majorHAnsi"/>
          <w:color w:val="1F2023"/>
        </w:rPr>
        <w:t>investors and regulators to formulate trading strategies that take into account the dynamic of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turnover.</w:t>
      </w:r>
      <w:r w:rsidR="002D2C09">
        <w:rPr>
          <w:rFonts w:asciiTheme="majorHAnsi" w:hAnsiTheme="majorHAnsi"/>
          <w:color w:val="1F2023"/>
        </w:rPr>
        <w:t xml:space="preserve"> </w:t>
      </w:r>
      <w:r w:rsidRPr="00CB7ADA">
        <w:t>Metwally</w:t>
      </w:r>
      <w:r w:rsidRPr="00CB7ADA">
        <w:rPr>
          <w:spacing w:val="1"/>
        </w:rPr>
        <w:t xml:space="preserve"> </w:t>
      </w:r>
      <w:r w:rsidRPr="00CB7ADA">
        <w:t>and</w:t>
      </w:r>
      <w:r w:rsidRPr="00CB7ADA">
        <w:rPr>
          <w:spacing w:val="1"/>
        </w:rPr>
        <w:t xml:space="preserve"> </w:t>
      </w:r>
      <w:r w:rsidRPr="00CB7ADA">
        <w:t>Darwish</w:t>
      </w:r>
      <w:r w:rsidRPr="00CB7ADA">
        <w:rPr>
          <w:spacing w:val="1"/>
        </w:rPr>
        <w:t xml:space="preserve"> </w:t>
      </w:r>
      <w:r w:rsidRPr="00CB7ADA">
        <w:t>(2015)</w:t>
      </w:r>
      <w:r w:rsidRPr="00CB7ADA">
        <w:rPr>
          <w:spacing w:val="1"/>
        </w:rPr>
        <w:t xml:space="preserve"> </w:t>
      </w:r>
      <w:r w:rsidRPr="00CB7ADA">
        <w:t>study</w:t>
      </w:r>
      <w:r w:rsidRPr="00CB7ADA">
        <w:rPr>
          <w:spacing w:val="1"/>
        </w:rPr>
        <w:t xml:space="preserve"> </w:t>
      </w:r>
      <w:r w:rsidR="00957AB3" w:rsidRPr="00CB7ADA">
        <w:t>test</w:t>
      </w:r>
      <w:r w:rsidRPr="00CB7ADA">
        <w:rPr>
          <w:spacing w:val="1"/>
        </w:rPr>
        <w:t xml:space="preserve"> </w:t>
      </w:r>
      <w:r w:rsidRPr="00CB7ADA">
        <w:t>the</w:t>
      </w:r>
      <w:r w:rsidRPr="00CB7ADA">
        <w:rPr>
          <w:spacing w:val="1"/>
        </w:rPr>
        <w:t xml:space="preserve"> </w:t>
      </w:r>
      <w:r w:rsidRPr="00CB7ADA">
        <w:t>existence</w:t>
      </w:r>
      <w:r w:rsidRPr="00CB7ADA">
        <w:rPr>
          <w:spacing w:val="1"/>
        </w:rPr>
        <w:t xml:space="preserve"> </w:t>
      </w:r>
      <w:r w:rsidRPr="00CB7ADA">
        <w:t>of</w:t>
      </w:r>
      <w:r w:rsidRPr="00CB7ADA">
        <w:rPr>
          <w:spacing w:val="1"/>
        </w:rPr>
        <w:t xml:space="preserve"> </w:t>
      </w:r>
      <w:r w:rsidRPr="00CB7ADA">
        <w:t>overconfidence</w:t>
      </w:r>
      <w:r w:rsidRPr="00CB7ADA">
        <w:rPr>
          <w:spacing w:val="1"/>
        </w:rPr>
        <w:t xml:space="preserve"> </w:t>
      </w:r>
      <w:r w:rsidRPr="00CB7ADA">
        <w:t>bias</w:t>
      </w:r>
      <w:r w:rsidRPr="00CB7ADA">
        <w:rPr>
          <w:spacing w:val="1"/>
        </w:rPr>
        <w:t xml:space="preserve"> </w:t>
      </w:r>
      <w:r w:rsidRPr="00CB7ADA">
        <w:t>in</w:t>
      </w:r>
      <w:r w:rsidRPr="00CB7ADA">
        <w:rPr>
          <w:spacing w:val="60"/>
        </w:rPr>
        <w:t xml:space="preserve"> </w:t>
      </w:r>
      <w:r w:rsidRPr="00CB7ADA">
        <w:t>the</w:t>
      </w:r>
      <w:r w:rsidRPr="00CB7ADA">
        <w:rPr>
          <w:spacing w:val="1"/>
        </w:rPr>
        <w:t xml:space="preserve"> </w:t>
      </w:r>
      <w:r w:rsidRPr="00CB7ADA">
        <w:t>Egyptian stock market using daily and monthly data and employing VAR as a methodology.</w:t>
      </w:r>
      <w:r w:rsidRPr="00CB7ADA">
        <w:rPr>
          <w:spacing w:val="1"/>
        </w:rPr>
        <w:t xml:space="preserve"> </w:t>
      </w:r>
      <w:r w:rsidRPr="00CB7ADA">
        <w:t>They find a significant impact of past market return on current turnover in the Egyptian stock</w:t>
      </w:r>
      <w:r w:rsidRPr="00CB7ADA">
        <w:rPr>
          <w:spacing w:val="1"/>
        </w:rPr>
        <w:t xml:space="preserve"> </w:t>
      </w:r>
      <w:r w:rsidRPr="00CB7ADA">
        <w:t>market. The investors in the market are proven to be overconfident, as past market returns</w:t>
      </w:r>
      <w:r w:rsidRPr="00CB7ADA">
        <w:rPr>
          <w:spacing w:val="1"/>
        </w:rPr>
        <w:t xml:space="preserve"> </w:t>
      </w:r>
      <w:r w:rsidRPr="00CB7ADA">
        <w:t>affect</w:t>
      </w:r>
      <w:r w:rsidRPr="00CB7ADA">
        <w:rPr>
          <w:spacing w:val="1"/>
        </w:rPr>
        <w:t xml:space="preserve"> </w:t>
      </w:r>
      <w:r w:rsidRPr="00CB7ADA">
        <w:t>the</w:t>
      </w:r>
      <w:r w:rsidRPr="00CB7ADA">
        <w:rPr>
          <w:spacing w:val="1"/>
        </w:rPr>
        <w:t xml:space="preserve"> </w:t>
      </w:r>
      <w:r w:rsidRPr="00CB7ADA">
        <w:t>overall</w:t>
      </w:r>
      <w:r w:rsidRPr="00CB7ADA">
        <w:rPr>
          <w:spacing w:val="1"/>
        </w:rPr>
        <w:t xml:space="preserve"> </w:t>
      </w:r>
      <w:r w:rsidRPr="00CB7ADA">
        <w:t>current</w:t>
      </w:r>
      <w:r w:rsidRPr="00CB7ADA">
        <w:rPr>
          <w:spacing w:val="1"/>
        </w:rPr>
        <w:t xml:space="preserve"> </w:t>
      </w:r>
      <w:r w:rsidRPr="00CB7ADA">
        <w:t>market</w:t>
      </w:r>
      <w:r w:rsidRPr="00CB7ADA">
        <w:rPr>
          <w:spacing w:val="1"/>
        </w:rPr>
        <w:t xml:space="preserve"> </w:t>
      </w:r>
      <w:r w:rsidRPr="00CB7ADA">
        <w:t>turnover.</w:t>
      </w:r>
      <w:r w:rsidRPr="00CB7ADA">
        <w:rPr>
          <w:spacing w:val="1"/>
        </w:rPr>
        <w:t xml:space="preserve"> </w:t>
      </w:r>
      <w:r w:rsidRPr="00CB7ADA">
        <w:t>Mushinada</w:t>
      </w:r>
      <w:r w:rsidRPr="00CB7ADA">
        <w:rPr>
          <w:spacing w:val="1"/>
        </w:rPr>
        <w:t xml:space="preserve"> </w:t>
      </w:r>
      <w:r w:rsidRPr="00CB7ADA">
        <w:t>and</w:t>
      </w:r>
      <w:r w:rsidRPr="00CB7ADA">
        <w:rPr>
          <w:spacing w:val="1"/>
        </w:rPr>
        <w:t xml:space="preserve"> </w:t>
      </w:r>
      <w:r w:rsidRPr="00CB7ADA">
        <w:t>Veluri</w:t>
      </w:r>
      <w:r w:rsidRPr="00CB7ADA">
        <w:rPr>
          <w:spacing w:val="1"/>
        </w:rPr>
        <w:t xml:space="preserve"> </w:t>
      </w:r>
      <w:r w:rsidRPr="00CB7ADA">
        <w:t>(2018)</w:t>
      </w:r>
      <w:r w:rsidRPr="00CB7ADA">
        <w:rPr>
          <w:spacing w:val="1"/>
        </w:rPr>
        <w:t xml:space="preserve"> </w:t>
      </w:r>
      <w:r w:rsidRPr="00CB7ADA">
        <w:t>studied</w:t>
      </w:r>
      <w:r w:rsidRPr="00CB7ADA">
        <w:rPr>
          <w:spacing w:val="1"/>
        </w:rPr>
        <w:t xml:space="preserve"> </w:t>
      </w:r>
      <w:r w:rsidRPr="00CB7ADA">
        <w:t>the</w:t>
      </w:r>
      <w:r w:rsidRPr="00CB7ADA">
        <w:rPr>
          <w:spacing w:val="1"/>
        </w:rPr>
        <w:t xml:space="preserve"> </w:t>
      </w:r>
      <w:r w:rsidRPr="00CB7ADA">
        <w:t>overconfidence hypothesis empirically in the Bombay Stock Exchange (BSE) Sensex. The</w:t>
      </w:r>
      <w:r w:rsidRPr="00CB7ADA">
        <w:rPr>
          <w:spacing w:val="1"/>
        </w:rPr>
        <w:t xml:space="preserve"> </w:t>
      </w:r>
      <w:r w:rsidRPr="00CB7ADA">
        <w:t>study finds that the overconfident</w:t>
      </w:r>
      <w:r w:rsidRPr="00CB7ADA">
        <w:rPr>
          <w:spacing w:val="1"/>
        </w:rPr>
        <w:t xml:space="preserve"> </w:t>
      </w:r>
      <w:r w:rsidRPr="00CB7ADA">
        <w:t>investors overreact to private information and under</w:t>
      </w:r>
      <w:r w:rsidRPr="00CB7ADA">
        <w:rPr>
          <w:spacing w:val="60"/>
        </w:rPr>
        <w:t xml:space="preserve"> </w:t>
      </w:r>
      <w:r w:rsidRPr="00CB7ADA">
        <w:t>react</w:t>
      </w:r>
      <w:r w:rsidRPr="00CB7ADA">
        <w:rPr>
          <w:spacing w:val="1"/>
        </w:rPr>
        <w:t xml:space="preserve"> </w:t>
      </w:r>
      <w:r w:rsidRPr="00CB7ADA">
        <w:t>to</w:t>
      </w:r>
      <w:r w:rsidRPr="00CB7ADA">
        <w:rPr>
          <w:spacing w:val="1"/>
        </w:rPr>
        <w:t xml:space="preserve"> </w:t>
      </w:r>
      <w:r w:rsidRPr="00CB7ADA">
        <w:t>the</w:t>
      </w:r>
      <w:r w:rsidRPr="00CB7ADA">
        <w:rPr>
          <w:spacing w:val="1"/>
        </w:rPr>
        <w:t xml:space="preserve"> </w:t>
      </w:r>
      <w:r w:rsidRPr="00CB7ADA">
        <w:t>public</w:t>
      </w:r>
      <w:r w:rsidRPr="00CB7ADA">
        <w:rPr>
          <w:spacing w:val="1"/>
        </w:rPr>
        <w:t xml:space="preserve"> </w:t>
      </w:r>
      <w:r w:rsidRPr="00CB7ADA">
        <w:t>information.</w:t>
      </w:r>
      <w:r w:rsidRPr="00CB7ADA">
        <w:rPr>
          <w:spacing w:val="1"/>
        </w:rPr>
        <w:t xml:space="preserve"> </w:t>
      </w:r>
      <w:r w:rsidRPr="00CB7ADA">
        <w:t>Further,</w:t>
      </w:r>
      <w:r w:rsidRPr="00CB7ADA">
        <w:rPr>
          <w:spacing w:val="1"/>
        </w:rPr>
        <w:t xml:space="preserve"> </w:t>
      </w:r>
      <w:r w:rsidRPr="00CB7ADA">
        <w:t>it</w:t>
      </w:r>
      <w:r w:rsidRPr="00CB7ADA">
        <w:rPr>
          <w:spacing w:val="1"/>
        </w:rPr>
        <w:t xml:space="preserve"> </w:t>
      </w:r>
      <w:r w:rsidRPr="00CB7ADA">
        <w:t>is</w:t>
      </w:r>
      <w:r w:rsidRPr="00CB7ADA">
        <w:rPr>
          <w:spacing w:val="1"/>
        </w:rPr>
        <w:t xml:space="preserve"> </w:t>
      </w:r>
      <w:r w:rsidRPr="00CB7ADA">
        <w:t>observed</w:t>
      </w:r>
      <w:r w:rsidRPr="00CB7ADA">
        <w:rPr>
          <w:spacing w:val="1"/>
        </w:rPr>
        <w:t xml:space="preserve"> </w:t>
      </w:r>
      <w:r w:rsidRPr="00CB7ADA">
        <w:t>that</w:t>
      </w:r>
      <w:r w:rsidRPr="00CB7ADA">
        <w:rPr>
          <w:spacing w:val="1"/>
        </w:rPr>
        <w:t xml:space="preserve"> </w:t>
      </w:r>
      <w:r w:rsidRPr="00CB7ADA">
        <w:t>the</w:t>
      </w:r>
      <w:r w:rsidRPr="00CB7ADA">
        <w:rPr>
          <w:spacing w:val="1"/>
        </w:rPr>
        <w:t xml:space="preserve"> </w:t>
      </w:r>
      <w:r w:rsidRPr="00CB7ADA">
        <w:t>self-attribution</w:t>
      </w:r>
      <w:r w:rsidRPr="00CB7ADA">
        <w:rPr>
          <w:spacing w:val="1"/>
        </w:rPr>
        <w:t xml:space="preserve"> </w:t>
      </w:r>
      <w:r w:rsidRPr="00CB7ADA">
        <w:t>bias</w:t>
      </w:r>
      <w:r w:rsidRPr="00CB7ADA">
        <w:rPr>
          <w:spacing w:val="1"/>
        </w:rPr>
        <w:t xml:space="preserve"> </w:t>
      </w:r>
      <w:r w:rsidRPr="00CB7ADA">
        <w:t>increases</w:t>
      </w:r>
      <w:r w:rsidRPr="00CB7ADA">
        <w:rPr>
          <w:spacing w:val="-57"/>
        </w:rPr>
        <w:t xml:space="preserve"> </w:t>
      </w:r>
      <w:r w:rsidRPr="00CB7ADA">
        <w:t>investors’</w:t>
      </w:r>
      <w:r w:rsidRPr="00CB7ADA">
        <w:rPr>
          <w:spacing w:val="1"/>
        </w:rPr>
        <w:t xml:space="preserve"> </w:t>
      </w:r>
      <w:r w:rsidRPr="00CB7ADA">
        <w:t>overconfidence</w:t>
      </w:r>
      <w:r w:rsidRPr="00CB7ADA">
        <w:rPr>
          <w:spacing w:val="1"/>
        </w:rPr>
        <w:t xml:space="preserve"> </w:t>
      </w:r>
      <w:r w:rsidRPr="00CB7ADA">
        <w:t>and</w:t>
      </w:r>
      <w:r w:rsidRPr="00CB7ADA">
        <w:rPr>
          <w:spacing w:val="1"/>
        </w:rPr>
        <w:t xml:space="preserve"> </w:t>
      </w:r>
      <w:r w:rsidRPr="00CB7ADA">
        <w:t>trading</w:t>
      </w:r>
      <w:r w:rsidRPr="00CB7ADA">
        <w:rPr>
          <w:spacing w:val="1"/>
        </w:rPr>
        <w:t xml:space="preserve"> </w:t>
      </w:r>
      <w:r w:rsidRPr="00CB7ADA">
        <w:t>volume.</w:t>
      </w:r>
      <w:r w:rsidRPr="00CB7ADA">
        <w:rPr>
          <w:spacing w:val="1"/>
        </w:rPr>
        <w:t xml:space="preserve"> </w:t>
      </w:r>
      <w:r w:rsidRPr="00CB7ADA">
        <w:rPr>
          <w:color w:val="313131"/>
        </w:rPr>
        <w:t>The</w:t>
      </w:r>
      <w:r w:rsidRPr="00CB7ADA">
        <w:rPr>
          <w:color w:val="313131"/>
          <w:spacing w:val="1"/>
        </w:rPr>
        <w:t xml:space="preserve"> </w:t>
      </w:r>
      <w:r w:rsidRPr="00CB7ADA">
        <w:rPr>
          <w:color w:val="313131"/>
        </w:rPr>
        <w:t>study suggests</w:t>
      </w:r>
      <w:r w:rsidRPr="00CB7ADA">
        <w:rPr>
          <w:color w:val="313131"/>
          <w:spacing w:val="1"/>
        </w:rPr>
        <w:t xml:space="preserve"> </w:t>
      </w:r>
      <w:r w:rsidRPr="00CB7ADA">
        <w:rPr>
          <w:color w:val="313131"/>
        </w:rPr>
        <w:t>that</w:t>
      </w:r>
      <w:r w:rsidRPr="00CB7ADA">
        <w:rPr>
          <w:color w:val="313131"/>
          <w:spacing w:val="1"/>
        </w:rPr>
        <w:t xml:space="preserve"> </w:t>
      </w:r>
      <w:r w:rsidRPr="00CB7ADA">
        <w:rPr>
          <w:color w:val="313131"/>
        </w:rPr>
        <w:t>investors</w:t>
      </w:r>
      <w:r w:rsidRPr="00CB7ADA">
        <w:rPr>
          <w:color w:val="313131"/>
          <w:spacing w:val="1"/>
        </w:rPr>
        <w:t xml:space="preserve"> </w:t>
      </w:r>
      <w:r w:rsidRPr="00CB7ADA">
        <w:rPr>
          <w:color w:val="313131"/>
        </w:rPr>
        <w:t>should</w:t>
      </w:r>
      <w:r w:rsidRPr="00CB7ADA">
        <w:rPr>
          <w:color w:val="313131"/>
          <w:spacing w:val="1"/>
        </w:rPr>
        <w:t xml:space="preserve"> </w:t>
      </w:r>
      <w:r w:rsidRPr="00CB7ADA">
        <w:rPr>
          <w:color w:val="313131"/>
        </w:rPr>
        <w:t>perform</w:t>
      </w:r>
      <w:r w:rsidRPr="00CB7ADA">
        <w:rPr>
          <w:color w:val="313131"/>
          <w:spacing w:val="-8"/>
        </w:rPr>
        <w:t xml:space="preserve"> </w:t>
      </w:r>
      <w:r w:rsidRPr="00CB7ADA">
        <w:rPr>
          <w:color w:val="313131"/>
        </w:rPr>
        <w:t>the post-analysis of</w:t>
      </w:r>
      <w:r w:rsidRPr="00CB7ADA">
        <w:rPr>
          <w:color w:val="313131"/>
          <w:spacing w:val="-7"/>
        </w:rPr>
        <w:t xml:space="preserve"> </w:t>
      </w:r>
      <w:r w:rsidRPr="00CB7ADA">
        <w:rPr>
          <w:color w:val="313131"/>
        </w:rPr>
        <w:t>each</w:t>
      </w:r>
      <w:r w:rsidRPr="00CB7ADA">
        <w:rPr>
          <w:color w:val="313131"/>
          <w:spacing w:val="1"/>
        </w:rPr>
        <w:t xml:space="preserve"> </w:t>
      </w:r>
      <w:r w:rsidRPr="00CB7ADA">
        <w:rPr>
          <w:color w:val="313131"/>
        </w:rPr>
        <w:t>investment</w:t>
      </w:r>
      <w:r w:rsidRPr="00CB7ADA">
        <w:rPr>
          <w:color w:val="313131"/>
          <w:spacing w:val="7"/>
        </w:rPr>
        <w:t xml:space="preserve"> </w:t>
      </w:r>
      <w:r w:rsidRPr="00CB7ADA">
        <w:rPr>
          <w:color w:val="313131"/>
        </w:rPr>
        <w:t>so</w:t>
      </w:r>
      <w:r w:rsidRPr="00CB7ADA">
        <w:rPr>
          <w:color w:val="313131"/>
          <w:spacing w:val="1"/>
        </w:rPr>
        <w:t xml:space="preserve"> </w:t>
      </w:r>
      <w:r w:rsidRPr="00CB7ADA">
        <w:rPr>
          <w:color w:val="313131"/>
        </w:rPr>
        <w:t>that</w:t>
      </w:r>
      <w:r w:rsidRPr="00CB7ADA">
        <w:rPr>
          <w:color w:val="313131"/>
          <w:spacing w:val="1"/>
        </w:rPr>
        <w:t xml:space="preserve"> </w:t>
      </w:r>
      <w:r w:rsidRPr="00CB7ADA">
        <w:rPr>
          <w:color w:val="313131"/>
        </w:rPr>
        <w:t>they</w:t>
      </w:r>
      <w:r w:rsidRPr="00CB7ADA">
        <w:rPr>
          <w:color w:val="313131"/>
          <w:spacing w:val="-8"/>
        </w:rPr>
        <w:t xml:space="preserve"> </w:t>
      </w:r>
      <w:r w:rsidRPr="00CB7ADA">
        <w:rPr>
          <w:color w:val="313131"/>
        </w:rPr>
        <w:t>can</w:t>
      </w:r>
      <w:r w:rsidRPr="00CB7ADA">
        <w:rPr>
          <w:color w:val="313131"/>
          <w:spacing w:val="-4"/>
        </w:rPr>
        <w:t xml:space="preserve"> </w:t>
      </w:r>
      <w:r w:rsidRPr="00CB7ADA">
        <w:rPr>
          <w:color w:val="313131"/>
        </w:rPr>
        <w:t>avoid</w:t>
      </w:r>
      <w:r w:rsidRPr="00CB7ADA">
        <w:rPr>
          <w:color w:val="313131"/>
          <w:spacing w:val="5"/>
        </w:rPr>
        <w:t xml:space="preserve"> </w:t>
      </w:r>
      <w:r w:rsidRPr="00CB7ADA">
        <w:rPr>
          <w:color w:val="313131"/>
        </w:rPr>
        <w:t>mistakes.</w:t>
      </w:r>
    </w:p>
    <w:p w14:paraId="032ED391" w14:textId="77777777" w:rsidR="0080584C" w:rsidRPr="005E72E1" w:rsidRDefault="00D6756B" w:rsidP="0080584C">
      <w:pPr>
        <w:pStyle w:val="BodyText"/>
        <w:spacing w:line="276" w:lineRule="auto"/>
        <w:ind w:left="220" w:right="1351"/>
        <w:jc w:val="both"/>
        <w:rPr>
          <w:rFonts w:asciiTheme="majorHAnsi" w:hAnsiTheme="majorHAnsi"/>
          <w:color w:val="1F2023"/>
          <w:spacing w:val="1"/>
        </w:rPr>
      </w:pPr>
      <w:r w:rsidRPr="00CB7ADA">
        <w:rPr>
          <w:rFonts w:asciiTheme="majorHAnsi" w:hAnsiTheme="majorHAnsi"/>
          <w:color w:val="1F2023"/>
        </w:rPr>
        <w:t xml:space="preserve">Gupta et al. (2018) presented evidence </w:t>
      </w:r>
      <w:r w:rsidR="000C7DE4" w:rsidRPr="00CB7ADA">
        <w:rPr>
          <w:rFonts w:asciiTheme="majorHAnsi" w:hAnsiTheme="majorHAnsi"/>
          <w:color w:val="1F2023"/>
        </w:rPr>
        <w:t>of</w:t>
      </w:r>
      <w:r w:rsidRPr="00CB7ADA">
        <w:rPr>
          <w:rFonts w:asciiTheme="majorHAnsi" w:hAnsiTheme="majorHAnsi"/>
          <w:color w:val="1F2023"/>
        </w:rPr>
        <w:t xml:space="preserve"> overconfidence bias and its behaviour in the</w:t>
      </w:r>
      <w:r w:rsidRPr="00CB7ADA">
        <w:rPr>
          <w:rFonts w:asciiTheme="majorHAnsi" w:hAnsiTheme="majorHAnsi"/>
          <w:color w:val="1F2023"/>
          <w:spacing w:val="-57"/>
        </w:rPr>
        <w:t xml:space="preserve"> </w:t>
      </w:r>
      <w:r w:rsidRPr="00CB7ADA">
        <w:rPr>
          <w:rFonts w:asciiTheme="majorHAnsi" w:hAnsiTheme="majorHAnsi"/>
          <w:color w:val="1F2023"/>
        </w:rPr>
        <w:t>pre-, during, and post-global recession sub-samples of emerging countries like India and</w:t>
      </w:r>
      <w:r w:rsidRPr="00CB7ADA">
        <w:rPr>
          <w:rFonts w:asciiTheme="majorHAnsi" w:hAnsiTheme="majorHAnsi"/>
          <w:color w:val="1F2023"/>
          <w:spacing w:val="1"/>
        </w:rPr>
        <w:t xml:space="preserve"> </w:t>
      </w:r>
      <w:r w:rsidRPr="00CB7ADA">
        <w:rPr>
          <w:rFonts w:asciiTheme="majorHAnsi" w:hAnsiTheme="majorHAnsi"/>
          <w:color w:val="1F2023"/>
        </w:rPr>
        <w:t>China for 1st January 2002, to 31st March 2016. Using monthly data from the Bombay Stock</w:t>
      </w:r>
      <w:r w:rsidRPr="00CB7ADA">
        <w:rPr>
          <w:rFonts w:asciiTheme="majorHAnsi" w:hAnsiTheme="majorHAnsi"/>
          <w:color w:val="1F2023"/>
          <w:spacing w:val="1"/>
        </w:rPr>
        <w:t xml:space="preserve"> </w:t>
      </w:r>
      <w:r w:rsidRPr="00CB7ADA">
        <w:rPr>
          <w:rFonts w:asciiTheme="majorHAnsi" w:hAnsiTheme="majorHAnsi"/>
          <w:color w:val="1F2023"/>
        </w:rPr>
        <w:t>Exchange (BSE) and the Shanghai Stock Exchange (SSE), the study found that Chinese</w:t>
      </w:r>
      <w:r w:rsidRPr="00CB7ADA">
        <w:rPr>
          <w:rFonts w:asciiTheme="majorHAnsi" w:hAnsiTheme="majorHAnsi"/>
          <w:color w:val="1F2023"/>
          <w:spacing w:val="1"/>
        </w:rPr>
        <w:t xml:space="preserve"> </w:t>
      </w:r>
      <w:r w:rsidRPr="00CB7ADA">
        <w:rPr>
          <w:rFonts w:asciiTheme="majorHAnsi" w:hAnsiTheme="majorHAnsi"/>
          <w:color w:val="1F2023"/>
        </w:rPr>
        <w:t>investors are more overconfident than the Indian investors in each sub-sample using VAR</w:t>
      </w:r>
      <w:r w:rsidRPr="00CB7ADA">
        <w:rPr>
          <w:rFonts w:asciiTheme="majorHAnsi" w:hAnsiTheme="majorHAnsi"/>
          <w:color w:val="1F2023"/>
          <w:spacing w:val="1"/>
        </w:rPr>
        <w:t xml:space="preserve"> </w:t>
      </w:r>
      <w:r w:rsidRPr="00CB7ADA">
        <w:rPr>
          <w:rFonts w:asciiTheme="majorHAnsi" w:hAnsiTheme="majorHAnsi"/>
          <w:color w:val="1F2023"/>
        </w:rPr>
        <w:t>model The Chinese investors are more overconfident in the up and down market than Indian</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more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upmarket.</w:t>
      </w:r>
      <w:r w:rsidRPr="00CB7ADA">
        <w:rPr>
          <w:rFonts w:asciiTheme="majorHAnsi" w:hAnsiTheme="majorHAnsi"/>
          <w:color w:val="1F2023"/>
          <w:spacing w:val="1"/>
        </w:rPr>
        <w:t xml:space="preserve"> </w:t>
      </w:r>
      <w:r w:rsidR="00E60A58" w:rsidRPr="00E60A58">
        <w:rPr>
          <w:b/>
          <w:lang w:val="en-GB"/>
        </w:rPr>
        <w:t xml:space="preserve">Ganesh et al. (2020) find that the overconfidence bias is more predominant than disposition effect in the Indian stock market. The investors can utilise this behavioural pattern to earn higher returns. Ganesh et al. (2021) examine the presence of overconfidence bias and disposition effect in Indian stock market and find the dominancy of overconfidence bias than the disposition effect. Similarly, Safeeda and Ganesh (2024) using different methodologies like regression model and security wide VAR examine the evidence of disposition effect in different market. It finds that the security wide VAR is better in finding disposition effect in Indian stock market.  </w:t>
      </w:r>
      <w:r w:rsidR="0080584C" w:rsidRPr="00E60A58">
        <w:rPr>
          <w:b/>
          <w:lang w:val="en-GB"/>
        </w:rPr>
        <w:t>Similarly, Rajasekharan et al. (2022) investigate the duration of overconfidence bias in the Indian stock market.</w:t>
      </w:r>
    </w:p>
    <w:p w14:paraId="039DC93F" w14:textId="36771F58" w:rsidR="005E72E1" w:rsidRDefault="005E72E1" w:rsidP="005E72E1">
      <w:pPr>
        <w:pStyle w:val="BodyText"/>
        <w:spacing w:line="276" w:lineRule="auto"/>
        <w:ind w:left="220" w:right="1351"/>
        <w:jc w:val="both"/>
        <w:rPr>
          <w:b/>
          <w:lang w:val="en-GB"/>
        </w:rPr>
      </w:pPr>
    </w:p>
    <w:p w14:paraId="7340B768" w14:textId="4768CC20" w:rsidR="00CD073E" w:rsidRPr="00CB7ADA" w:rsidRDefault="00D6756B" w:rsidP="00CF34AB">
      <w:pPr>
        <w:pStyle w:val="BodyText"/>
        <w:spacing w:line="276" w:lineRule="auto"/>
        <w:ind w:left="220" w:right="1351"/>
        <w:jc w:val="both"/>
        <w:rPr>
          <w:rFonts w:asciiTheme="majorHAnsi" w:hAnsiTheme="majorHAnsi"/>
        </w:rPr>
      </w:pPr>
      <w:r w:rsidRPr="00CB7ADA">
        <w:rPr>
          <w:rFonts w:asciiTheme="majorHAnsi" w:hAnsiTheme="majorHAnsi"/>
          <w:color w:val="1F2023"/>
        </w:rPr>
        <w:t>Based</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above</w:t>
      </w:r>
      <w:r w:rsidRPr="00CB7ADA">
        <w:rPr>
          <w:rFonts w:asciiTheme="majorHAnsi" w:hAnsiTheme="majorHAnsi"/>
          <w:color w:val="1F2023"/>
          <w:spacing w:val="1"/>
        </w:rPr>
        <w:t xml:space="preserve"> </w:t>
      </w:r>
      <w:r w:rsidRPr="00CB7ADA">
        <w:rPr>
          <w:rFonts w:asciiTheme="majorHAnsi" w:hAnsiTheme="majorHAnsi"/>
          <w:color w:val="1F2023"/>
        </w:rPr>
        <w:t>discussed</w:t>
      </w:r>
      <w:r w:rsidRPr="00CB7ADA">
        <w:rPr>
          <w:rFonts w:asciiTheme="majorHAnsi" w:hAnsiTheme="majorHAnsi"/>
          <w:color w:val="1F2023"/>
          <w:spacing w:val="1"/>
        </w:rPr>
        <w:t xml:space="preserve"> </w:t>
      </w:r>
      <w:r w:rsidRPr="00CB7ADA">
        <w:rPr>
          <w:rFonts w:asciiTheme="majorHAnsi" w:hAnsiTheme="majorHAnsi"/>
          <w:color w:val="1F2023"/>
        </w:rPr>
        <w:t>literature we frame our</w:t>
      </w:r>
      <w:r w:rsidRPr="00CB7ADA">
        <w:rPr>
          <w:rFonts w:asciiTheme="majorHAnsi" w:hAnsiTheme="majorHAnsi"/>
          <w:color w:val="1F2023"/>
          <w:spacing w:val="3"/>
        </w:rPr>
        <w:t xml:space="preserve"> </w:t>
      </w:r>
      <w:r w:rsidRPr="00CB7ADA">
        <w:rPr>
          <w:rFonts w:asciiTheme="majorHAnsi" w:hAnsiTheme="majorHAnsi"/>
          <w:color w:val="1F2023"/>
        </w:rPr>
        <w:t>first</w:t>
      </w:r>
      <w:r w:rsidRPr="00CB7ADA">
        <w:rPr>
          <w:rFonts w:asciiTheme="majorHAnsi" w:hAnsiTheme="majorHAnsi"/>
          <w:color w:val="1F2023"/>
          <w:spacing w:val="7"/>
        </w:rPr>
        <w:t xml:space="preserve"> </w:t>
      </w:r>
      <w:r w:rsidRPr="00CB7ADA">
        <w:rPr>
          <w:rFonts w:asciiTheme="majorHAnsi" w:hAnsiTheme="majorHAnsi"/>
          <w:color w:val="1F2023"/>
        </w:rPr>
        <w:t>hypothesis.</w:t>
      </w:r>
    </w:p>
    <w:p w14:paraId="14C90D51" w14:textId="77777777" w:rsidR="00CD073E" w:rsidRPr="00CB7ADA" w:rsidRDefault="00D6756B">
      <w:pPr>
        <w:pStyle w:val="Heading2"/>
        <w:spacing w:before="6" w:line="362" w:lineRule="auto"/>
        <w:ind w:right="1365"/>
        <w:rPr>
          <w:rFonts w:asciiTheme="majorHAnsi" w:hAnsiTheme="majorHAnsi"/>
        </w:rPr>
      </w:pP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1:</w:t>
      </w:r>
      <w:r w:rsidRPr="00CB7ADA">
        <w:rPr>
          <w:rFonts w:asciiTheme="majorHAnsi" w:hAnsiTheme="majorHAnsi"/>
          <w:color w:val="1F2023"/>
          <w:spacing w:val="1"/>
        </w:rPr>
        <w:t xml:space="preserve"> </w:t>
      </w:r>
      <w:r w:rsidRPr="00CB7ADA">
        <w:rPr>
          <w:rFonts w:asciiTheme="majorHAnsi" w:hAnsiTheme="majorHAnsi"/>
          <w:color w:val="1F2023"/>
        </w:rPr>
        <w:t>If</w:t>
      </w:r>
      <w:r w:rsidRPr="00CB7ADA">
        <w:rPr>
          <w:rFonts w:asciiTheme="majorHAnsi" w:hAnsiTheme="majorHAnsi"/>
          <w:color w:val="1F2023"/>
          <w:spacing w:val="1"/>
        </w:rPr>
        <w:t xml:space="preserve"> </w:t>
      </w:r>
      <w:r w:rsidRPr="00CB7ADA">
        <w:rPr>
          <w:rFonts w:asciiTheme="majorHAnsi" w:hAnsiTheme="majorHAnsi"/>
          <w:color w:val="1F2023"/>
        </w:rPr>
        <w:t>investors</w:t>
      </w:r>
      <w:r w:rsidRPr="00CB7ADA">
        <w:rPr>
          <w:rFonts w:asciiTheme="majorHAnsi" w:hAnsiTheme="majorHAnsi"/>
          <w:color w:val="1F2023"/>
          <w:spacing w:val="1"/>
        </w:rPr>
        <w:t xml:space="preserve"> </w:t>
      </w:r>
      <w:r w:rsidRPr="00CB7ADA">
        <w:rPr>
          <w:rFonts w:asciiTheme="majorHAnsi" w:hAnsiTheme="majorHAnsi"/>
          <w:color w:val="1F2023"/>
        </w:rPr>
        <w:t>are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current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positively</w:t>
      </w:r>
      <w:r w:rsidRPr="00CB7ADA">
        <w:rPr>
          <w:rFonts w:asciiTheme="majorHAnsi" w:hAnsiTheme="majorHAnsi"/>
          <w:color w:val="1F2023"/>
          <w:spacing w:val="1"/>
        </w:rPr>
        <w:t xml:space="preserve"> </w:t>
      </w:r>
      <w:r w:rsidRPr="00CB7ADA">
        <w:rPr>
          <w:rFonts w:asciiTheme="majorHAnsi" w:hAnsiTheme="majorHAnsi"/>
          <w:color w:val="1F2023"/>
        </w:rPr>
        <w:t>related</w:t>
      </w:r>
      <w:r w:rsidRPr="00CB7ADA">
        <w:rPr>
          <w:rFonts w:asciiTheme="majorHAnsi" w:hAnsiTheme="majorHAnsi"/>
          <w:color w:val="1F2023"/>
          <w:spacing w:val="2"/>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past</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8"/>
        </w:rPr>
        <w:t xml:space="preserve"> </w:t>
      </w:r>
      <w:r w:rsidRPr="00CB7ADA">
        <w:rPr>
          <w:rFonts w:asciiTheme="majorHAnsi" w:hAnsiTheme="majorHAnsi"/>
          <w:color w:val="1F2023"/>
        </w:rPr>
        <w:t>return.</w:t>
      </w:r>
    </w:p>
    <w:p w14:paraId="00109719" w14:textId="77777777" w:rsidR="00CD073E" w:rsidRPr="00CB7ADA" w:rsidRDefault="00D6756B">
      <w:pPr>
        <w:spacing w:line="273" w:lineRule="exact"/>
        <w:ind w:left="220"/>
        <w:jc w:val="both"/>
        <w:rPr>
          <w:rFonts w:asciiTheme="majorHAnsi" w:hAnsiTheme="majorHAnsi"/>
          <w:b/>
          <w:sz w:val="24"/>
        </w:rPr>
      </w:pPr>
      <w:r w:rsidRPr="00CB7ADA">
        <w:rPr>
          <w:rFonts w:asciiTheme="majorHAnsi" w:hAnsiTheme="majorHAnsi"/>
          <w:b/>
          <w:color w:val="1F2023"/>
          <w:sz w:val="24"/>
        </w:rPr>
        <w:t>Overconfidence</w:t>
      </w:r>
      <w:r w:rsidRPr="00CB7ADA">
        <w:rPr>
          <w:rFonts w:asciiTheme="majorHAnsi" w:hAnsiTheme="majorHAnsi"/>
          <w:b/>
          <w:color w:val="1F2023"/>
          <w:spacing w:val="-2"/>
          <w:sz w:val="24"/>
        </w:rPr>
        <w:t xml:space="preserve"> </w:t>
      </w:r>
      <w:r w:rsidRPr="00CB7ADA">
        <w:rPr>
          <w:rFonts w:asciiTheme="majorHAnsi" w:hAnsiTheme="majorHAnsi"/>
          <w:b/>
          <w:color w:val="1F2023"/>
          <w:sz w:val="24"/>
        </w:rPr>
        <w:t>bias</w:t>
      </w:r>
      <w:r w:rsidRPr="00CB7ADA">
        <w:rPr>
          <w:rFonts w:asciiTheme="majorHAnsi" w:hAnsiTheme="majorHAnsi"/>
          <w:b/>
          <w:color w:val="1F2023"/>
          <w:spacing w:val="-1"/>
          <w:sz w:val="24"/>
        </w:rPr>
        <w:t xml:space="preserve"> </w:t>
      </w:r>
      <w:r w:rsidRPr="00CB7ADA">
        <w:rPr>
          <w:rFonts w:asciiTheme="majorHAnsi" w:hAnsiTheme="majorHAnsi"/>
          <w:b/>
          <w:color w:val="1F2023"/>
          <w:sz w:val="24"/>
        </w:rPr>
        <w:t>and</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1"/>
          <w:sz w:val="24"/>
        </w:rPr>
        <w:t xml:space="preserve"> </w:t>
      </w:r>
      <w:r w:rsidRPr="00CB7ADA">
        <w:rPr>
          <w:rFonts w:asciiTheme="majorHAnsi" w:hAnsiTheme="majorHAnsi"/>
          <w:b/>
          <w:color w:val="1F2023"/>
          <w:sz w:val="24"/>
        </w:rPr>
        <w:t>in</w:t>
      </w:r>
      <w:r w:rsidRPr="00CB7ADA">
        <w:rPr>
          <w:rFonts w:asciiTheme="majorHAnsi" w:hAnsiTheme="majorHAnsi"/>
          <w:b/>
          <w:color w:val="1F2023"/>
          <w:spacing w:val="-5"/>
          <w:sz w:val="24"/>
        </w:rPr>
        <w:t xml:space="preserve"> </w:t>
      </w:r>
      <w:r w:rsidRPr="00CB7ADA">
        <w:rPr>
          <w:rFonts w:asciiTheme="majorHAnsi" w:hAnsiTheme="majorHAnsi"/>
          <w:b/>
          <w:color w:val="1F2023"/>
          <w:sz w:val="24"/>
        </w:rPr>
        <w:t>different time</w:t>
      </w:r>
      <w:r w:rsidRPr="00CB7ADA">
        <w:rPr>
          <w:rFonts w:asciiTheme="majorHAnsi" w:hAnsiTheme="majorHAnsi"/>
          <w:b/>
          <w:color w:val="1F2023"/>
          <w:spacing w:val="-2"/>
          <w:sz w:val="24"/>
        </w:rPr>
        <w:t xml:space="preserve"> </w:t>
      </w:r>
      <w:r w:rsidRPr="00CB7ADA">
        <w:rPr>
          <w:rFonts w:asciiTheme="majorHAnsi" w:hAnsiTheme="majorHAnsi"/>
          <w:b/>
          <w:color w:val="1F2023"/>
          <w:sz w:val="24"/>
        </w:rPr>
        <w:t>periods</w:t>
      </w:r>
    </w:p>
    <w:p w14:paraId="57D3C9C0" w14:textId="67755125" w:rsidR="00CD073E" w:rsidRPr="00CB7ADA" w:rsidRDefault="00D6756B" w:rsidP="00CF34AB">
      <w:pPr>
        <w:pStyle w:val="BodyText"/>
        <w:spacing w:before="132" w:line="360" w:lineRule="auto"/>
        <w:ind w:left="220" w:right="1350"/>
        <w:jc w:val="both"/>
        <w:rPr>
          <w:rFonts w:asciiTheme="majorHAnsi" w:hAnsiTheme="majorHAnsi"/>
        </w:rPr>
      </w:pPr>
      <w:r w:rsidRPr="00CB7ADA">
        <w:rPr>
          <w:rFonts w:asciiTheme="majorHAnsi" w:hAnsiTheme="majorHAnsi"/>
          <w:color w:val="1F2023"/>
        </w:rPr>
        <w:t>The emergence of COVID-19 has caused havoc and left the global economy into fragile state.</w:t>
      </w:r>
      <w:r w:rsidRPr="00CB7ADA">
        <w:rPr>
          <w:rFonts w:asciiTheme="majorHAnsi" w:hAnsiTheme="majorHAnsi"/>
          <w:color w:val="1F2023"/>
          <w:spacing w:val="-57"/>
        </w:rPr>
        <w:t xml:space="preserve"> </w:t>
      </w:r>
      <w:r w:rsidRPr="00CB7ADA">
        <w:rPr>
          <w:rFonts w:asciiTheme="majorHAnsi" w:hAnsiTheme="majorHAnsi"/>
          <w:color w:val="1F2023"/>
        </w:rPr>
        <w:t xml:space="preserve">It first broke out in the Wuhan city of China in the late December </w:t>
      </w:r>
      <w:r w:rsidR="0023416A" w:rsidRPr="00CB7ADA">
        <w:rPr>
          <w:rFonts w:asciiTheme="majorHAnsi" w:hAnsiTheme="majorHAnsi"/>
          <w:color w:val="1F2023"/>
        </w:rPr>
        <w:t>i.e.</w:t>
      </w:r>
      <w:r w:rsidRPr="00CB7ADA">
        <w:rPr>
          <w:rFonts w:asciiTheme="majorHAnsi" w:hAnsiTheme="majorHAnsi"/>
          <w:color w:val="1F2023"/>
        </w:rPr>
        <w:t xml:space="preserve"> 31</w:t>
      </w:r>
      <w:r w:rsidRPr="00CB7ADA">
        <w:rPr>
          <w:rFonts w:asciiTheme="majorHAnsi" w:hAnsiTheme="majorHAnsi"/>
          <w:color w:val="1F2023"/>
          <w:vertAlign w:val="superscript"/>
        </w:rPr>
        <w:t>st</w:t>
      </w:r>
      <w:r w:rsidRPr="00CB7ADA">
        <w:rPr>
          <w:rFonts w:asciiTheme="majorHAnsi" w:hAnsiTheme="majorHAnsi"/>
          <w:color w:val="1F2023"/>
        </w:rPr>
        <w:t xml:space="preserve"> December 2019</w:t>
      </w:r>
      <w:r w:rsidRPr="00CB7ADA">
        <w:rPr>
          <w:rFonts w:asciiTheme="majorHAnsi" w:hAnsiTheme="majorHAnsi"/>
          <w:color w:val="1F2023"/>
          <w:spacing w:val="1"/>
        </w:rPr>
        <w:t xml:space="preserve"> </w:t>
      </w:r>
      <w:r w:rsidRPr="00CB7ADA">
        <w:rPr>
          <w:rFonts w:asciiTheme="majorHAnsi" w:hAnsiTheme="majorHAnsi"/>
          <w:color w:val="1F2023"/>
        </w:rPr>
        <w:t>which has spread to almost 216 countries and resulted in death of 450000 deaths around the</w:t>
      </w:r>
      <w:r w:rsidRPr="00CB7ADA">
        <w:rPr>
          <w:rFonts w:asciiTheme="majorHAnsi" w:hAnsiTheme="majorHAnsi"/>
          <w:color w:val="1F2023"/>
          <w:spacing w:val="1"/>
        </w:rPr>
        <w:t xml:space="preserve"> </w:t>
      </w:r>
      <w:r w:rsidRPr="00CB7ADA">
        <w:rPr>
          <w:rFonts w:asciiTheme="majorHAnsi" w:hAnsiTheme="majorHAnsi"/>
          <w:color w:val="1F2023"/>
        </w:rPr>
        <w:t>globe reported as of 19-June 2020. Further, World Health Organisation (WHO) declared the</w:t>
      </w:r>
      <w:r w:rsidRPr="00CB7ADA">
        <w:rPr>
          <w:rFonts w:asciiTheme="majorHAnsi" w:hAnsiTheme="majorHAnsi"/>
          <w:color w:val="1F2023"/>
          <w:spacing w:val="1"/>
        </w:rPr>
        <w:t xml:space="preserve"> </w:t>
      </w:r>
      <w:r w:rsidRPr="00CB7ADA">
        <w:rPr>
          <w:rFonts w:asciiTheme="majorHAnsi" w:hAnsiTheme="majorHAnsi"/>
          <w:color w:val="1F2023"/>
        </w:rPr>
        <w:t>novel coronavirus as pandemic on 11</w:t>
      </w:r>
      <w:r w:rsidRPr="00CB7ADA">
        <w:rPr>
          <w:rFonts w:asciiTheme="majorHAnsi" w:hAnsiTheme="majorHAnsi"/>
          <w:color w:val="1F2023"/>
          <w:vertAlign w:val="superscript"/>
        </w:rPr>
        <w:t>th</w:t>
      </w:r>
      <w:r w:rsidRPr="00CB7ADA">
        <w:rPr>
          <w:rFonts w:asciiTheme="majorHAnsi" w:hAnsiTheme="majorHAnsi"/>
          <w:color w:val="1F2023"/>
        </w:rPr>
        <w:t xml:space="preserve"> March 2020 due to</w:t>
      </w:r>
      <w:r w:rsidRPr="00CB7ADA">
        <w:rPr>
          <w:rFonts w:asciiTheme="majorHAnsi" w:hAnsiTheme="majorHAnsi"/>
          <w:color w:val="1F2023"/>
          <w:spacing w:val="1"/>
        </w:rPr>
        <w:t xml:space="preserve"> </w:t>
      </w:r>
      <w:r w:rsidRPr="00CB7ADA">
        <w:rPr>
          <w:rFonts w:asciiTheme="majorHAnsi" w:hAnsiTheme="majorHAnsi"/>
          <w:color w:val="1F2023"/>
        </w:rPr>
        <w:t>its given widespread</w:t>
      </w:r>
      <w:r w:rsidRPr="00CB7ADA">
        <w:rPr>
          <w:rFonts w:asciiTheme="majorHAnsi" w:hAnsiTheme="majorHAnsi"/>
          <w:color w:val="1F2023"/>
          <w:spacing w:val="60"/>
        </w:rPr>
        <w:t xml:space="preserve"> </w:t>
      </w:r>
      <w:r w:rsidRPr="00CB7ADA">
        <w:rPr>
          <w:rFonts w:asciiTheme="majorHAnsi" w:hAnsiTheme="majorHAnsi"/>
          <w:color w:val="1F2023"/>
        </w:rPr>
        <w:t>(WHO,</w:t>
      </w:r>
      <w:r w:rsidRPr="00CB7ADA">
        <w:rPr>
          <w:rFonts w:asciiTheme="majorHAnsi" w:hAnsiTheme="majorHAnsi"/>
          <w:color w:val="1F2023"/>
          <w:spacing w:val="1"/>
        </w:rPr>
        <w:t xml:space="preserve"> </w:t>
      </w:r>
      <w:r w:rsidRPr="00CB7ADA">
        <w:rPr>
          <w:rFonts w:asciiTheme="majorHAnsi" w:hAnsiTheme="majorHAnsi"/>
          <w:color w:val="1F2023"/>
        </w:rPr>
        <w:t xml:space="preserve">2020). Most of the countries of the world adopted social distancing </w:t>
      </w:r>
      <w:r w:rsidRPr="00CB7ADA">
        <w:rPr>
          <w:rFonts w:asciiTheme="majorHAnsi" w:hAnsiTheme="majorHAnsi"/>
          <w:color w:val="1F2023"/>
        </w:rPr>
        <w:lastRenderedPageBreak/>
        <w:t>and lockdown as major</w:t>
      </w:r>
      <w:r w:rsidRPr="00CB7ADA">
        <w:rPr>
          <w:rFonts w:asciiTheme="majorHAnsi" w:hAnsiTheme="majorHAnsi"/>
          <w:color w:val="1F2023"/>
          <w:spacing w:val="1"/>
        </w:rPr>
        <w:t xml:space="preserve"> </w:t>
      </w:r>
      <w:r w:rsidRPr="00CB7ADA">
        <w:rPr>
          <w:rFonts w:asciiTheme="majorHAnsi" w:hAnsiTheme="majorHAnsi"/>
          <w:color w:val="1F2023"/>
        </w:rPr>
        <w:t>policy to break the chain of the virus resulting in decline in economic activities. Similarly,</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announced</w:t>
      </w:r>
      <w:r w:rsidRPr="00CB7ADA">
        <w:rPr>
          <w:rFonts w:asciiTheme="majorHAnsi" w:hAnsiTheme="majorHAnsi"/>
          <w:color w:val="1F2023"/>
          <w:spacing w:val="1"/>
        </w:rPr>
        <w:t xml:space="preserve"> </w:t>
      </w:r>
      <w:r w:rsidRPr="00CB7ADA">
        <w:rPr>
          <w:rFonts w:asciiTheme="majorHAnsi" w:hAnsiTheme="majorHAnsi"/>
          <w:color w:val="1F2023"/>
        </w:rPr>
        <w:t>"Janta</w:t>
      </w:r>
      <w:r w:rsidRPr="00CB7ADA">
        <w:rPr>
          <w:rFonts w:asciiTheme="majorHAnsi" w:hAnsiTheme="majorHAnsi"/>
          <w:color w:val="1F2023"/>
          <w:spacing w:val="1"/>
        </w:rPr>
        <w:t xml:space="preserve"> </w:t>
      </w:r>
      <w:r w:rsidRPr="00CB7ADA">
        <w:rPr>
          <w:rFonts w:asciiTheme="majorHAnsi" w:hAnsiTheme="majorHAnsi"/>
          <w:color w:val="1F2023"/>
        </w:rPr>
        <w:t>Curfew"</w:t>
      </w:r>
      <w:r w:rsidRPr="00CB7ADA">
        <w:rPr>
          <w:rFonts w:asciiTheme="majorHAnsi" w:hAnsiTheme="majorHAnsi"/>
          <w:color w:val="1F2023"/>
          <w:spacing w:val="1"/>
        </w:rPr>
        <w:t xml:space="preserve"> </w:t>
      </w:r>
      <w:r w:rsidRPr="00CB7ADA">
        <w:rPr>
          <w:rFonts w:asciiTheme="majorHAnsi" w:hAnsiTheme="majorHAnsi"/>
          <w:color w:val="1F2023"/>
        </w:rPr>
        <w:t>on</w:t>
      </w:r>
      <w:r w:rsidRPr="00CB7ADA">
        <w:rPr>
          <w:rFonts w:asciiTheme="majorHAnsi" w:hAnsiTheme="majorHAnsi"/>
          <w:color w:val="1F2023"/>
          <w:spacing w:val="1"/>
        </w:rPr>
        <w:t xml:space="preserve"> </w:t>
      </w:r>
      <w:r w:rsidRPr="00CB7ADA">
        <w:rPr>
          <w:rFonts w:asciiTheme="majorHAnsi" w:hAnsiTheme="majorHAnsi"/>
          <w:color w:val="1F2023"/>
        </w:rPr>
        <w:t>22</w:t>
      </w:r>
      <w:r w:rsidRPr="00CB7ADA">
        <w:rPr>
          <w:rFonts w:asciiTheme="majorHAnsi" w:hAnsiTheme="majorHAnsi"/>
          <w:color w:val="1F2023"/>
          <w:spacing w:val="1"/>
        </w:rPr>
        <w:t xml:space="preserve"> </w:t>
      </w:r>
      <w:r w:rsidRPr="00CB7ADA">
        <w:rPr>
          <w:rFonts w:asciiTheme="majorHAnsi" w:hAnsiTheme="majorHAnsi"/>
          <w:color w:val="1F2023"/>
        </w:rPr>
        <w:t>March</w:t>
      </w:r>
      <w:r w:rsidRPr="00CB7ADA">
        <w:rPr>
          <w:rFonts w:asciiTheme="majorHAnsi" w:hAnsiTheme="majorHAnsi"/>
          <w:color w:val="1F2023"/>
          <w:spacing w:val="1"/>
        </w:rPr>
        <w:t xml:space="preserve"> </w:t>
      </w:r>
      <w:r w:rsidRPr="00CB7ADA">
        <w:rPr>
          <w:rFonts w:asciiTheme="majorHAnsi" w:hAnsiTheme="majorHAnsi"/>
          <w:color w:val="1F2023"/>
        </w:rPr>
        <w:t>2020</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later</w:t>
      </w:r>
      <w:r w:rsidRPr="00CB7ADA">
        <w:rPr>
          <w:rFonts w:asciiTheme="majorHAnsi" w:hAnsiTheme="majorHAnsi"/>
          <w:color w:val="1F2023"/>
          <w:spacing w:val="1"/>
        </w:rPr>
        <w:t xml:space="preserve"> </w:t>
      </w:r>
      <w:r w:rsidRPr="00CB7ADA">
        <w:rPr>
          <w:rFonts w:asciiTheme="majorHAnsi" w:hAnsiTheme="majorHAnsi"/>
          <w:color w:val="1F2023"/>
        </w:rPr>
        <w:t>complete</w:t>
      </w:r>
      <w:r w:rsidRPr="00CB7ADA">
        <w:rPr>
          <w:rFonts w:asciiTheme="majorHAnsi" w:hAnsiTheme="majorHAnsi"/>
          <w:color w:val="1F2023"/>
          <w:spacing w:val="1"/>
        </w:rPr>
        <w:t xml:space="preserve"> </w:t>
      </w:r>
      <w:r w:rsidRPr="00CB7ADA">
        <w:rPr>
          <w:rFonts w:asciiTheme="majorHAnsi" w:hAnsiTheme="majorHAnsi"/>
          <w:color w:val="1F2023"/>
        </w:rPr>
        <w:t>lockdown was strictly implemented to curtail the virus growth. This led to creation of panic</w:t>
      </w:r>
      <w:r w:rsidRPr="00CB7ADA">
        <w:rPr>
          <w:rFonts w:asciiTheme="majorHAnsi" w:hAnsiTheme="majorHAnsi"/>
          <w:color w:val="1F2023"/>
          <w:spacing w:val="1"/>
        </w:rPr>
        <w:t xml:space="preserve"> </w:t>
      </w:r>
      <w:r w:rsidRPr="00CB7ADA">
        <w:rPr>
          <w:rFonts w:asciiTheme="majorHAnsi" w:hAnsiTheme="majorHAnsi"/>
          <w:color w:val="1F2023"/>
        </w:rPr>
        <w:t>among the consumers and firms and created market abnormality. Most importantly their</w:t>
      </w:r>
      <w:r w:rsidRPr="00CB7ADA">
        <w:rPr>
          <w:rFonts w:asciiTheme="majorHAnsi" w:hAnsiTheme="majorHAnsi"/>
          <w:color w:val="1F2023"/>
          <w:spacing w:val="1"/>
        </w:rPr>
        <w:t xml:space="preserve"> </w:t>
      </w:r>
      <w:r w:rsidRPr="00CB7ADA">
        <w:rPr>
          <w:rFonts w:asciiTheme="majorHAnsi" w:hAnsiTheme="majorHAnsi"/>
          <w:color w:val="1F2023"/>
        </w:rPr>
        <w:t>consumption pattern changed.</w:t>
      </w:r>
      <w:r w:rsidRPr="00CB7ADA">
        <w:rPr>
          <w:rFonts w:asciiTheme="majorHAnsi" w:hAnsiTheme="majorHAnsi"/>
          <w:color w:val="1F2023"/>
          <w:spacing w:val="1"/>
        </w:rPr>
        <w:t xml:space="preserve"> </w:t>
      </w:r>
      <w:r w:rsidRPr="00CB7ADA">
        <w:rPr>
          <w:rFonts w:asciiTheme="majorHAnsi" w:hAnsiTheme="majorHAnsi"/>
          <w:color w:val="1F2023"/>
        </w:rPr>
        <w:t>Several studies</w:t>
      </w:r>
      <w:r w:rsidRPr="00CB7ADA">
        <w:rPr>
          <w:rFonts w:asciiTheme="majorHAnsi" w:hAnsiTheme="majorHAnsi"/>
          <w:color w:val="1F2023"/>
          <w:spacing w:val="1"/>
        </w:rPr>
        <w:t xml:space="preserve"> </w:t>
      </w:r>
      <w:r w:rsidRPr="00CB7ADA">
        <w:rPr>
          <w:rFonts w:asciiTheme="majorHAnsi" w:hAnsiTheme="majorHAnsi"/>
          <w:color w:val="1F2023"/>
        </w:rPr>
        <w:t>have</w:t>
      </w:r>
      <w:r w:rsidRPr="00CB7ADA">
        <w:rPr>
          <w:rFonts w:asciiTheme="majorHAnsi" w:hAnsiTheme="majorHAnsi"/>
          <w:color w:val="1F2023"/>
          <w:spacing w:val="60"/>
        </w:rPr>
        <w:t xml:space="preserve"> </w:t>
      </w:r>
      <w:r w:rsidRPr="00CB7ADA">
        <w:rPr>
          <w:rFonts w:asciiTheme="majorHAnsi" w:hAnsiTheme="majorHAnsi"/>
          <w:color w:val="1F2023"/>
        </w:rPr>
        <w:t>found that this pandemic has affected</w:t>
      </w:r>
      <w:r w:rsidRPr="00CB7ADA">
        <w:rPr>
          <w:rFonts w:asciiTheme="majorHAnsi" w:hAnsiTheme="majorHAnsi"/>
          <w:color w:val="1F2023"/>
          <w:spacing w:val="1"/>
        </w:rPr>
        <w:t xml:space="preserve"> </w:t>
      </w:r>
      <w:r w:rsidRPr="00CB7ADA">
        <w:rPr>
          <w:rFonts w:asciiTheme="majorHAnsi" w:hAnsiTheme="majorHAnsi"/>
          <w:color w:val="1F2023"/>
        </w:rPr>
        <w:t>both</w:t>
      </w:r>
      <w:r w:rsidRPr="00CB7ADA">
        <w:rPr>
          <w:rFonts w:asciiTheme="majorHAnsi" w:hAnsiTheme="majorHAnsi"/>
          <w:color w:val="1F2023"/>
          <w:spacing w:val="-9"/>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demand</w:t>
      </w:r>
      <w:r w:rsidRPr="00CB7ADA">
        <w:rPr>
          <w:rFonts w:asciiTheme="majorHAnsi" w:hAnsiTheme="majorHAnsi"/>
          <w:color w:val="1F2023"/>
          <w:spacing w:val="2"/>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supply</w:t>
      </w:r>
      <w:r w:rsidRPr="00CB7ADA">
        <w:rPr>
          <w:rFonts w:asciiTheme="majorHAnsi" w:hAnsiTheme="majorHAnsi"/>
          <w:color w:val="1F2023"/>
          <w:spacing w:val="-4"/>
        </w:rPr>
        <w:t xml:space="preserve"> </w:t>
      </w:r>
      <w:r w:rsidRPr="00CB7ADA">
        <w:rPr>
          <w:rFonts w:asciiTheme="majorHAnsi" w:hAnsiTheme="majorHAnsi"/>
          <w:color w:val="1F2023"/>
        </w:rPr>
        <w:t>side</w:t>
      </w:r>
      <w:r w:rsidRPr="00CB7ADA">
        <w:rPr>
          <w:rFonts w:asciiTheme="majorHAnsi" w:hAnsiTheme="majorHAnsi"/>
          <w:color w:val="1F2023"/>
          <w:spacing w:val="1"/>
        </w:rPr>
        <w:t xml:space="preserve"> </w:t>
      </w:r>
      <w:r w:rsidRPr="00CB7ADA">
        <w:rPr>
          <w:rFonts w:asciiTheme="majorHAnsi" w:hAnsiTheme="majorHAnsi"/>
          <w:color w:val="1F2023"/>
        </w:rPr>
        <w:t>chain.</w:t>
      </w:r>
      <w:r w:rsidR="007A154F" w:rsidRPr="00CB7ADA">
        <w:rPr>
          <w:rFonts w:asciiTheme="majorHAnsi" w:hAnsiTheme="majorHAnsi"/>
        </w:rPr>
        <w:t xml:space="preserve"> </w:t>
      </w:r>
      <w:r w:rsidRPr="00CB7ADA">
        <w:rPr>
          <w:rFonts w:asciiTheme="majorHAnsi" w:hAnsiTheme="majorHAnsi"/>
          <w:color w:val="1F2023"/>
        </w:rPr>
        <w:t>Georgieva, (</w:t>
      </w:r>
      <w:r w:rsidR="00D857FB" w:rsidRPr="00CB7ADA">
        <w:rPr>
          <w:rFonts w:asciiTheme="majorHAnsi" w:hAnsiTheme="majorHAnsi"/>
          <w:color w:val="1F2023"/>
        </w:rPr>
        <w:t>2020)</w:t>
      </w:r>
      <w:r w:rsidRPr="00CB7ADA">
        <w:rPr>
          <w:rFonts w:asciiTheme="majorHAnsi" w:hAnsiTheme="majorHAnsi"/>
          <w:color w:val="1F2023"/>
          <w:spacing w:val="-57"/>
        </w:rPr>
        <w:t xml:space="preserve"> </w:t>
      </w:r>
      <w:r w:rsidRPr="00CB7ADA">
        <w:rPr>
          <w:rFonts w:asciiTheme="majorHAnsi" w:hAnsiTheme="majorHAnsi"/>
          <w:color w:val="1F2023"/>
        </w:rPr>
        <w:t>during the ministerial call on the coronavirus emergency pointed out that the COVID-19</w:t>
      </w:r>
      <w:r w:rsidRPr="00CB7ADA">
        <w:rPr>
          <w:rFonts w:asciiTheme="majorHAnsi" w:hAnsiTheme="majorHAnsi"/>
          <w:color w:val="1F2023"/>
          <w:spacing w:val="1"/>
        </w:rPr>
        <w:t xml:space="preserve"> </w:t>
      </w:r>
      <w:r w:rsidRPr="00CB7ADA">
        <w:rPr>
          <w:rFonts w:asciiTheme="majorHAnsi" w:hAnsiTheme="majorHAnsi"/>
          <w:color w:val="1F2023"/>
        </w:rPr>
        <w:t>pandemic</w:t>
      </w:r>
      <w:r w:rsidRPr="00CB7ADA">
        <w:rPr>
          <w:rFonts w:asciiTheme="majorHAnsi" w:hAnsiTheme="majorHAnsi"/>
          <w:color w:val="1F2023"/>
          <w:spacing w:val="53"/>
        </w:rPr>
        <w:t xml:space="preserve"> </w:t>
      </w:r>
      <w:r w:rsidRPr="00CB7ADA">
        <w:rPr>
          <w:rFonts w:asciiTheme="majorHAnsi" w:hAnsiTheme="majorHAnsi"/>
          <w:color w:val="1F2023"/>
        </w:rPr>
        <w:t>has</w:t>
      </w:r>
      <w:r w:rsidRPr="00CB7ADA">
        <w:rPr>
          <w:rFonts w:asciiTheme="majorHAnsi" w:hAnsiTheme="majorHAnsi"/>
          <w:color w:val="1F2023"/>
          <w:spacing w:val="53"/>
        </w:rPr>
        <w:t xml:space="preserve"> </w:t>
      </w:r>
      <w:r w:rsidRPr="00CB7ADA">
        <w:rPr>
          <w:rFonts w:asciiTheme="majorHAnsi" w:hAnsiTheme="majorHAnsi"/>
          <w:color w:val="1F2023"/>
        </w:rPr>
        <w:t>brought</w:t>
      </w:r>
      <w:r w:rsidRPr="00CB7ADA">
        <w:rPr>
          <w:rFonts w:asciiTheme="majorHAnsi" w:hAnsiTheme="majorHAnsi"/>
          <w:color w:val="1F2023"/>
          <w:spacing w:val="47"/>
        </w:rPr>
        <w:t xml:space="preserve"> </w:t>
      </w:r>
      <w:r w:rsidRPr="00CB7ADA">
        <w:rPr>
          <w:rFonts w:asciiTheme="majorHAnsi" w:hAnsiTheme="majorHAnsi"/>
          <w:color w:val="1F2023"/>
        </w:rPr>
        <w:t>the</w:t>
      </w:r>
      <w:r w:rsidRPr="00CB7ADA">
        <w:rPr>
          <w:rFonts w:asciiTheme="majorHAnsi" w:hAnsiTheme="majorHAnsi"/>
          <w:color w:val="1F2023"/>
          <w:spacing w:val="50"/>
        </w:rPr>
        <w:t xml:space="preserve"> </w:t>
      </w:r>
      <w:r w:rsidRPr="00CB7ADA">
        <w:rPr>
          <w:rFonts w:asciiTheme="majorHAnsi" w:hAnsiTheme="majorHAnsi"/>
          <w:color w:val="1F2023"/>
        </w:rPr>
        <w:t>entire</w:t>
      </w:r>
      <w:r w:rsidRPr="00CB7ADA">
        <w:rPr>
          <w:rFonts w:asciiTheme="majorHAnsi" w:hAnsiTheme="majorHAnsi"/>
          <w:color w:val="1F2023"/>
          <w:spacing w:val="50"/>
        </w:rPr>
        <w:t xml:space="preserve"> </w:t>
      </w:r>
      <w:r w:rsidRPr="00CB7ADA">
        <w:rPr>
          <w:rFonts w:asciiTheme="majorHAnsi" w:hAnsiTheme="majorHAnsi"/>
          <w:color w:val="1F2023"/>
        </w:rPr>
        <w:t>globe</w:t>
      </w:r>
      <w:r w:rsidRPr="00CB7ADA">
        <w:rPr>
          <w:rFonts w:asciiTheme="majorHAnsi" w:hAnsiTheme="majorHAnsi"/>
          <w:color w:val="1F2023"/>
          <w:spacing w:val="50"/>
        </w:rPr>
        <w:t xml:space="preserve"> </w:t>
      </w:r>
      <w:r w:rsidRPr="00CB7ADA">
        <w:rPr>
          <w:rFonts w:asciiTheme="majorHAnsi" w:hAnsiTheme="majorHAnsi"/>
          <w:color w:val="1F2023"/>
        </w:rPr>
        <w:t>near</w:t>
      </w:r>
      <w:r w:rsidRPr="00CB7ADA">
        <w:rPr>
          <w:rFonts w:asciiTheme="majorHAnsi" w:hAnsiTheme="majorHAnsi"/>
          <w:color w:val="1F2023"/>
          <w:spacing w:val="52"/>
        </w:rPr>
        <w:t xml:space="preserve"> </w:t>
      </w:r>
      <w:r w:rsidRPr="00CB7ADA">
        <w:rPr>
          <w:rFonts w:asciiTheme="majorHAnsi" w:hAnsiTheme="majorHAnsi"/>
          <w:color w:val="1F2023"/>
        </w:rPr>
        <w:t>to</w:t>
      </w:r>
      <w:r w:rsidRPr="00CB7ADA">
        <w:rPr>
          <w:rFonts w:asciiTheme="majorHAnsi" w:hAnsiTheme="majorHAnsi"/>
          <w:color w:val="1F2023"/>
          <w:spacing w:val="46"/>
        </w:rPr>
        <w:t xml:space="preserve"> </w:t>
      </w:r>
      <w:r w:rsidRPr="00CB7ADA">
        <w:rPr>
          <w:rFonts w:asciiTheme="majorHAnsi" w:hAnsiTheme="majorHAnsi"/>
          <w:color w:val="1F2023"/>
        </w:rPr>
        <w:t>financial</w:t>
      </w:r>
      <w:r w:rsidRPr="00CB7ADA">
        <w:rPr>
          <w:rFonts w:asciiTheme="majorHAnsi" w:hAnsiTheme="majorHAnsi"/>
          <w:color w:val="1F2023"/>
          <w:spacing w:val="42"/>
        </w:rPr>
        <w:t xml:space="preserve"> </w:t>
      </w:r>
      <w:r w:rsidRPr="00CB7ADA">
        <w:rPr>
          <w:rFonts w:asciiTheme="majorHAnsi" w:hAnsiTheme="majorHAnsi"/>
          <w:color w:val="1F2023"/>
        </w:rPr>
        <w:t>crises</w:t>
      </w:r>
      <w:r w:rsidRPr="00CB7ADA">
        <w:rPr>
          <w:rFonts w:asciiTheme="majorHAnsi" w:hAnsiTheme="majorHAnsi"/>
          <w:color w:val="1F2023"/>
          <w:spacing w:val="53"/>
        </w:rPr>
        <w:t xml:space="preserve"> </w:t>
      </w:r>
      <w:r w:rsidRPr="00CB7ADA">
        <w:rPr>
          <w:rFonts w:asciiTheme="majorHAnsi" w:hAnsiTheme="majorHAnsi"/>
          <w:color w:val="1F2023"/>
        </w:rPr>
        <w:t>more</w:t>
      </w:r>
      <w:r w:rsidRPr="00CB7ADA">
        <w:rPr>
          <w:rFonts w:asciiTheme="majorHAnsi" w:hAnsiTheme="majorHAnsi"/>
          <w:color w:val="1F2023"/>
          <w:spacing w:val="50"/>
        </w:rPr>
        <w:t xml:space="preserve"> </w:t>
      </w:r>
      <w:r w:rsidRPr="00CB7ADA">
        <w:rPr>
          <w:rFonts w:asciiTheme="majorHAnsi" w:hAnsiTheme="majorHAnsi"/>
          <w:color w:val="1F2023"/>
        </w:rPr>
        <w:t>vulnerable</w:t>
      </w:r>
      <w:r w:rsidRPr="00CB7ADA">
        <w:rPr>
          <w:rFonts w:asciiTheme="majorHAnsi" w:hAnsiTheme="majorHAnsi"/>
          <w:color w:val="1F2023"/>
          <w:spacing w:val="50"/>
        </w:rPr>
        <w:t xml:space="preserve"> </w:t>
      </w:r>
      <w:r w:rsidRPr="00CB7ADA">
        <w:rPr>
          <w:rFonts w:asciiTheme="majorHAnsi" w:hAnsiTheme="majorHAnsi"/>
          <w:color w:val="1F2023"/>
        </w:rPr>
        <w:t>than</w:t>
      </w:r>
      <w:r w:rsidRPr="00CB7ADA">
        <w:rPr>
          <w:rFonts w:asciiTheme="majorHAnsi" w:hAnsiTheme="majorHAnsi"/>
          <w:color w:val="1F2023"/>
          <w:spacing w:val="46"/>
        </w:rPr>
        <w:t xml:space="preserve"> </w:t>
      </w:r>
      <w:r w:rsidRPr="00CB7ADA">
        <w:rPr>
          <w:rFonts w:asciiTheme="majorHAnsi" w:hAnsiTheme="majorHAnsi"/>
          <w:color w:val="1F2023"/>
        </w:rPr>
        <w:t>the</w:t>
      </w:r>
    </w:p>
    <w:p w14:paraId="5017B906" w14:textId="77777777" w:rsidR="00193542" w:rsidRDefault="00773CD5" w:rsidP="00CF34AB">
      <w:pPr>
        <w:pStyle w:val="BodyText"/>
        <w:spacing w:before="74" w:line="360" w:lineRule="auto"/>
        <w:ind w:left="220" w:right="1354"/>
        <w:jc w:val="both"/>
        <w:rPr>
          <w:rFonts w:asciiTheme="majorHAnsi" w:hAnsiTheme="majorHAnsi"/>
          <w:color w:val="2D2D2D"/>
          <w:spacing w:val="-3"/>
          <w:sz w:val="21"/>
        </w:rPr>
      </w:pPr>
      <w:r w:rsidRPr="00CB7ADA">
        <w:rPr>
          <w:rFonts w:asciiTheme="majorHAnsi" w:hAnsiTheme="majorHAnsi"/>
          <w:color w:val="1F2023"/>
        </w:rPr>
        <w:t xml:space="preserve">According to (Mertzanis &amp; Allam 2018) during the normal </w:t>
      </w:r>
      <w:proofErr w:type="gramStart"/>
      <w:r w:rsidRPr="00CB7ADA">
        <w:rPr>
          <w:rFonts w:asciiTheme="majorHAnsi" w:hAnsiTheme="majorHAnsi"/>
          <w:color w:val="1F2023"/>
        </w:rPr>
        <w:t>circumstances</w:t>
      </w:r>
      <w:proofErr w:type="gramEnd"/>
      <w:r w:rsidRPr="00CB7ADA">
        <w:rPr>
          <w:rFonts w:asciiTheme="majorHAnsi" w:hAnsiTheme="majorHAnsi"/>
          <w:color w:val="1F2023"/>
        </w:rPr>
        <w:t xml:space="preserve"> investors have time</w:t>
      </w:r>
      <w:r w:rsidRPr="00CB7ADA">
        <w:rPr>
          <w:rFonts w:asciiTheme="majorHAnsi" w:hAnsiTheme="majorHAnsi"/>
          <w:color w:val="1F2023"/>
          <w:spacing w:val="-57"/>
        </w:rPr>
        <w:t xml:space="preserve"> </w:t>
      </w:r>
      <w:r w:rsidRPr="00CB7ADA">
        <w:rPr>
          <w:rFonts w:asciiTheme="majorHAnsi" w:hAnsiTheme="majorHAnsi"/>
          <w:color w:val="1F2023"/>
        </w:rPr>
        <w:t>to</w:t>
      </w:r>
      <w:r w:rsidRPr="00CB7ADA">
        <w:rPr>
          <w:rFonts w:asciiTheme="majorHAnsi" w:hAnsiTheme="majorHAnsi"/>
          <w:color w:val="1F2023"/>
          <w:spacing w:val="16"/>
        </w:rPr>
        <w:t xml:space="preserve"> </w:t>
      </w:r>
      <w:r w:rsidRPr="00CB7ADA">
        <w:rPr>
          <w:rFonts w:asciiTheme="majorHAnsi" w:hAnsiTheme="majorHAnsi"/>
          <w:color w:val="1F2023"/>
        </w:rPr>
        <w:t>analyze</w:t>
      </w:r>
      <w:r w:rsidRPr="00CB7ADA">
        <w:rPr>
          <w:rFonts w:asciiTheme="majorHAnsi" w:hAnsiTheme="majorHAnsi"/>
          <w:color w:val="1F2023"/>
          <w:spacing w:val="15"/>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market</w:t>
      </w:r>
      <w:r w:rsidRPr="00CB7ADA">
        <w:rPr>
          <w:rFonts w:asciiTheme="majorHAnsi" w:hAnsiTheme="majorHAnsi"/>
          <w:color w:val="1F2023"/>
          <w:spacing w:val="20"/>
        </w:rPr>
        <w:t xml:space="preserve"> </w:t>
      </w:r>
      <w:r w:rsidRPr="00CB7ADA">
        <w:rPr>
          <w:rFonts w:asciiTheme="majorHAnsi" w:hAnsiTheme="majorHAnsi"/>
          <w:color w:val="1F2023"/>
        </w:rPr>
        <w:t>and</w:t>
      </w:r>
      <w:r w:rsidRPr="00CB7ADA">
        <w:rPr>
          <w:rFonts w:asciiTheme="majorHAnsi" w:hAnsiTheme="majorHAnsi"/>
          <w:color w:val="1F2023"/>
          <w:spacing w:val="16"/>
        </w:rPr>
        <w:t xml:space="preserve"> </w:t>
      </w:r>
      <w:r w:rsidRPr="00CB7ADA">
        <w:rPr>
          <w:rFonts w:asciiTheme="majorHAnsi" w:hAnsiTheme="majorHAnsi"/>
          <w:color w:val="1F2023"/>
        </w:rPr>
        <w:t>make</w:t>
      </w:r>
      <w:r w:rsidRPr="00CB7ADA">
        <w:rPr>
          <w:rFonts w:asciiTheme="majorHAnsi" w:hAnsiTheme="majorHAnsi"/>
          <w:color w:val="1F2023"/>
          <w:spacing w:val="20"/>
        </w:rPr>
        <w:t xml:space="preserve"> </w:t>
      </w:r>
      <w:r w:rsidRPr="00CB7ADA">
        <w:rPr>
          <w:rFonts w:asciiTheme="majorHAnsi" w:hAnsiTheme="majorHAnsi"/>
          <w:color w:val="1F2023"/>
        </w:rPr>
        <w:t>informed</w:t>
      </w:r>
      <w:r w:rsidRPr="00CB7ADA">
        <w:rPr>
          <w:rFonts w:asciiTheme="majorHAnsi" w:hAnsiTheme="majorHAnsi"/>
          <w:color w:val="1F2023"/>
          <w:spacing w:val="16"/>
        </w:rPr>
        <w:t xml:space="preserve"> </w:t>
      </w:r>
      <w:r w:rsidRPr="00CB7ADA">
        <w:rPr>
          <w:rFonts w:asciiTheme="majorHAnsi" w:hAnsiTheme="majorHAnsi"/>
          <w:color w:val="1F2023"/>
        </w:rPr>
        <w:t>decisions</w:t>
      </w:r>
      <w:r w:rsidRPr="00CB7ADA">
        <w:rPr>
          <w:rFonts w:asciiTheme="majorHAnsi" w:hAnsiTheme="majorHAnsi"/>
          <w:color w:val="1F2023"/>
          <w:spacing w:val="19"/>
        </w:rPr>
        <w:t xml:space="preserve"> </w:t>
      </w:r>
      <w:r w:rsidRPr="00CB7ADA">
        <w:rPr>
          <w:rFonts w:asciiTheme="majorHAnsi" w:hAnsiTheme="majorHAnsi"/>
          <w:color w:val="1F2023"/>
        </w:rPr>
        <w:t>but</w:t>
      </w:r>
      <w:r w:rsidRPr="00CB7ADA">
        <w:rPr>
          <w:rFonts w:asciiTheme="majorHAnsi" w:hAnsiTheme="majorHAnsi"/>
          <w:color w:val="1F2023"/>
          <w:spacing w:val="21"/>
        </w:rPr>
        <w:t xml:space="preserve"> </w:t>
      </w:r>
      <w:r w:rsidRPr="00CB7ADA">
        <w:rPr>
          <w:rFonts w:asciiTheme="majorHAnsi" w:hAnsiTheme="majorHAnsi"/>
          <w:color w:val="1F2023"/>
        </w:rPr>
        <w:t>in</w:t>
      </w:r>
      <w:r w:rsidRPr="00CB7ADA">
        <w:rPr>
          <w:rFonts w:asciiTheme="majorHAnsi" w:hAnsiTheme="majorHAnsi"/>
          <w:color w:val="1F2023"/>
          <w:spacing w:val="11"/>
        </w:rPr>
        <w:t xml:space="preserve"> </w:t>
      </w:r>
      <w:r w:rsidRPr="00CB7ADA">
        <w:rPr>
          <w:rFonts w:asciiTheme="majorHAnsi" w:hAnsiTheme="majorHAnsi"/>
          <w:color w:val="1F2023"/>
        </w:rPr>
        <w:t>the</w:t>
      </w:r>
      <w:r w:rsidRPr="00CB7ADA">
        <w:rPr>
          <w:rFonts w:asciiTheme="majorHAnsi" w:hAnsiTheme="majorHAnsi"/>
          <w:color w:val="1F2023"/>
          <w:spacing w:val="15"/>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of</w:t>
      </w:r>
      <w:r w:rsidRPr="00CB7ADA">
        <w:rPr>
          <w:rFonts w:asciiTheme="majorHAnsi" w:hAnsiTheme="majorHAnsi"/>
          <w:color w:val="1F2023"/>
          <w:spacing w:val="8"/>
        </w:rPr>
        <w:t xml:space="preserve"> </w:t>
      </w:r>
      <w:r w:rsidRPr="00CB7ADA">
        <w:rPr>
          <w:rFonts w:asciiTheme="majorHAnsi" w:hAnsiTheme="majorHAnsi"/>
          <w:color w:val="1F2023"/>
        </w:rPr>
        <w:t>crises</w:t>
      </w:r>
      <w:r w:rsidRPr="00CB7ADA">
        <w:rPr>
          <w:rFonts w:asciiTheme="majorHAnsi" w:hAnsiTheme="majorHAnsi"/>
          <w:color w:val="1F2023"/>
          <w:spacing w:val="19"/>
        </w:rPr>
        <w:t xml:space="preserve"> </w:t>
      </w:r>
      <w:r w:rsidRPr="00CB7ADA">
        <w:rPr>
          <w:rFonts w:asciiTheme="majorHAnsi" w:hAnsiTheme="majorHAnsi"/>
          <w:color w:val="1F2023"/>
        </w:rPr>
        <w:t>like</w:t>
      </w:r>
      <w:r w:rsidRPr="00CB7ADA">
        <w:rPr>
          <w:rFonts w:asciiTheme="majorHAnsi" w:hAnsiTheme="majorHAnsi"/>
          <w:color w:val="1F2023"/>
          <w:spacing w:val="15"/>
        </w:rPr>
        <w:t xml:space="preserve"> </w:t>
      </w:r>
      <w:r w:rsidRPr="00CB7ADA">
        <w:rPr>
          <w:rFonts w:asciiTheme="majorHAnsi" w:hAnsiTheme="majorHAnsi"/>
          <w:color w:val="1F2023"/>
        </w:rPr>
        <w:t>COVID-</w:t>
      </w:r>
      <w:r w:rsidRPr="00CB7ADA">
        <w:rPr>
          <w:rFonts w:asciiTheme="majorHAnsi" w:hAnsiTheme="majorHAnsi"/>
          <w:color w:val="1F2023"/>
          <w:spacing w:val="-58"/>
        </w:rPr>
        <w:t xml:space="preserve"> </w:t>
      </w:r>
      <w:r w:rsidRPr="00CB7ADA">
        <w:rPr>
          <w:rFonts w:asciiTheme="majorHAnsi" w:hAnsiTheme="majorHAnsi"/>
          <w:color w:val="1F2023"/>
        </w:rPr>
        <w:t xml:space="preserve">19 there is some panic in the market leading to uncertainty in trading. </w:t>
      </w:r>
      <w:r w:rsidRPr="00CB7ADA">
        <w:rPr>
          <w:rFonts w:asciiTheme="majorHAnsi" w:hAnsiTheme="majorHAnsi"/>
          <w:color w:val="2D2D2D"/>
          <w:sz w:val="21"/>
        </w:rPr>
        <w:t xml:space="preserve"> </w:t>
      </w:r>
      <w:r w:rsidR="00D6756B" w:rsidRPr="00CB7ADA">
        <w:rPr>
          <w:rFonts w:asciiTheme="majorHAnsi" w:hAnsiTheme="majorHAnsi"/>
          <w:color w:val="1F2023"/>
        </w:rPr>
        <w:t>Global crises 2007-08. According to (Zhang et al., 2020) the global financial market risk has</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increased substantially in response to</w:t>
      </w:r>
      <w:r w:rsidR="00D6756B" w:rsidRPr="00CB7ADA">
        <w:rPr>
          <w:rFonts w:asciiTheme="majorHAnsi" w:hAnsiTheme="majorHAnsi"/>
          <w:color w:val="1F2023"/>
          <w:spacing w:val="1"/>
        </w:rPr>
        <w:t xml:space="preserve"> </w:t>
      </w:r>
      <w:r w:rsidR="00D6756B" w:rsidRPr="00CB7ADA">
        <w:rPr>
          <w:rFonts w:asciiTheme="majorHAnsi" w:hAnsiTheme="majorHAnsi"/>
          <w:color w:val="1F2023"/>
        </w:rPr>
        <w:t>the pandemic.</w:t>
      </w:r>
      <w:r w:rsidR="00D6756B" w:rsidRPr="00CB7ADA">
        <w:rPr>
          <w:rFonts w:asciiTheme="majorHAnsi" w:hAnsiTheme="majorHAnsi"/>
          <w:color w:val="1F2023"/>
          <w:spacing w:val="1"/>
        </w:rPr>
        <w:t xml:space="preserve"> </w:t>
      </w:r>
      <w:r w:rsidR="00D6756B" w:rsidRPr="00CB7ADA">
        <w:rPr>
          <w:rFonts w:asciiTheme="majorHAnsi" w:hAnsiTheme="majorHAnsi"/>
          <w:color w:val="1F2023"/>
        </w:rPr>
        <w:t>In same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line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(Raja,</w:t>
      </w:r>
      <w:r w:rsidR="00D6756B" w:rsidRPr="00CB7ADA">
        <w:rPr>
          <w:rFonts w:asciiTheme="majorHAnsi" w:hAnsiTheme="majorHAnsi"/>
          <w:color w:val="1F2023"/>
          <w:spacing w:val="1"/>
        </w:rPr>
        <w:t xml:space="preserve"> </w:t>
      </w:r>
      <w:r w:rsidR="00D6756B" w:rsidRPr="00CB7ADA">
        <w:rPr>
          <w:rFonts w:asciiTheme="majorHAnsi" w:hAnsiTheme="majorHAnsi"/>
          <w:color w:val="1F2023"/>
        </w:rPr>
        <w:t>Ram,</w:t>
      </w:r>
      <w:r w:rsidR="00D6756B" w:rsidRPr="00CB7ADA">
        <w:rPr>
          <w:rFonts w:asciiTheme="majorHAnsi" w:hAnsiTheme="majorHAnsi"/>
          <w:color w:val="1F2023"/>
          <w:spacing w:val="60"/>
        </w:rPr>
        <w:t xml:space="preserve"> </w:t>
      </w:r>
      <w:r w:rsidR="00D6756B" w:rsidRPr="00CB7ADA">
        <w:rPr>
          <w:rFonts w:asciiTheme="majorHAnsi" w:hAnsiTheme="majorHAnsi"/>
          <w:color w:val="1F2023"/>
        </w:rPr>
        <w:t>A 2020)</w:t>
      </w:r>
      <w:r w:rsidR="00D6756B" w:rsidRPr="00CB7ADA">
        <w:rPr>
          <w:rFonts w:asciiTheme="majorHAnsi" w:hAnsiTheme="majorHAnsi"/>
          <w:color w:val="1F2023"/>
          <w:spacing w:val="1"/>
        </w:rPr>
        <w:t xml:space="preserve"> </w:t>
      </w:r>
      <w:r w:rsidR="00D6756B" w:rsidRPr="00CB7ADA">
        <w:rPr>
          <w:rFonts w:asciiTheme="majorHAnsi" w:hAnsiTheme="majorHAnsi"/>
          <w:color w:val="1F2023"/>
        </w:rPr>
        <w:t>pointed out that the financial market of India witnessed sharp volatility as a result of 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disruption</w:t>
      </w:r>
      <w:r w:rsidR="00D6756B" w:rsidRPr="00CB7ADA">
        <w:rPr>
          <w:rFonts w:asciiTheme="majorHAnsi" w:hAnsiTheme="majorHAnsi"/>
          <w:color w:val="1F2023"/>
          <w:spacing w:val="-4"/>
        </w:rPr>
        <w:t xml:space="preserve"> </w:t>
      </w:r>
      <w:r w:rsidR="00D6756B" w:rsidRPr="00CB7ADA">
        <w:rPr>
          <w:rFonts w:asciiTheme="majorHAnsi" w:hAnsiTheme="majorHAnsi"/>
          <w:color w:val="1F2023"/>
        </w:rPr>
        <w:t>of</w:t>
      </w:r>
      <w:r w:rsidR="00D6756B" w:rsidRPr="00CB7ADA">
        <w:rPr>
          <w:rFonts w:asciiTheme="majorHAnsi" w:hAnsiTheme="majorHAnsi"/>
          <w:color w:val="1F2023"/>
          <w:spacing w:val="-6"/>
        </w:rPr>
        <w:t xml:space="preserve"> </w:t>
      </w:r>
      <w:r w:rsidR="00D6756B" w:rsidRPr="00CB7ADA">
        <w:rPr>
          <w:rFonts w:asciiTheme="majorHAnsi" w:hAnsiTheme="majorHAnsi"/>
          <w:color w:val="1F2023"/>
        </w:rPr>
        <w:t>the</w:t>
      </w:r>
      <w:r w:rsidR="00D6756B" w:rsidRPr="00CB7ADA">
        <w:rPr>
          <w:rFonts w:asciiTheme="majorHAnsi" w:hAnsiTheme="majorHAnsi"/>
          <w:color w:val="1F2023"/>
          <w:spacing w:val="1"/>
        </w:rPr>
        <w:t xml:space="preserve"> </w:t>
      </w:r>
      <w:r w:rsidR="00D6756B" w:rsidRPr="00CB7ADA">
        <w:rPr>
          <w:rFonts w:asciiTheme="majorHAnsi" w:hAnsiTheme="majorHAnsi"/>
          <w:color w:val="1F2023"/>
        </w:rPr>
        <w:t>global</w:t>
      </w:r>
      <w:r w:rsidR="00D6756B" w:rsidRPr="00CB7ADA">
        <w:rPr>
          <w:rFonts w:asciiTheme="majorHAnsi" w:hAnsiTheme="majorHAnsi"/>
          <w:color w:val="1F2023"/>
          <w:spacing w:val="-3"/>
        </w:rPr>
        <w:t xml:space="preserve"> </w:t>
      </w:r>
      <w:r w:rsidR="00D6756B" w:rsidRPr="00CB7ADA">
        <w:rPr>
          <w:rFonts w:asciiTheme="majorHAnsi" w:hAnsiTheme="majorHAnsi"/>
          <w:color w:val="1F2023"/>
        </w:rPr>
        <w:t>market.</w:t>
      </w:r>
      <w:r w:rsidR="0061063B" w:rsidRPr="00CB7ADA">
        <w:rPr>
          <w:rFonts w:asciiTheme="majorHAnsi" w:hAnsiTheme="majorHAnsi"/>
          <w:color w:val="1F2023"/>
        </w:rPr>
        <w:t xml:space="preserve"> </w:t>
      </w:r>
      <w:r w:rsidRPr="00E31EAE">
        <w:rPr>
          <w:color w:val="2D2D2D"/>
        </w:rPr>
        <w:t>Topcu et al., 2020 find that the impact of COVID is found to be highest in Asian</w:t>
      </w:r>
      <w:r w:rsidRPr="00E31EAE">
        <w:rPr>
          <w:color w:val="2D2D2D"/>
          <w:spacing w:val="1"/>
        </w:rPr>
        <w:t xml:space="preserve"> </w:t>
      </w:r>
      <w:r w:rsidRPr="00E31EAE">
        <w:rPr>
          <w:color w:val="2D2D2D"/>
        </w:rPr>
        <w:t>and</w:t>
      </w:r>
      <w:r w:rsidRPr="00E31EAE">
        <w:rPr>
          <w:color w:val="2D2D2D"/>
          <w:spacing w:val="-1"/>
        </w:rPr>
        <w:t xml:space="preserve"> </w:t>
      </w:r>
      <w:r w:rsidRPr="00E31EAE">
        <w:rPr>
          <w:color w:val="2D2D2D"/>
        </w:rPr>
        <w:t>lowest</w:t>
      </w:r>
      <w:r w:rsidRPr="00E31EAE">
        <w:rPr>
          <w:color w:val="2D2D2D"/>
          <w:spacing w:val="-4"/>
        </w:rPr>
        <w:t xml:space="preserve"> </w:t>
      </w:r>
      <w:r w:rsidRPr="00E31EAE">
        <w:rPr>
          <w:color w:val="2D2D2D"/>
        </w:rPr>
        <w:t>in</w:t>
      </w:r>
      <w:r w:rsidRPr="00E31EAE">
        <w:rPr>
          <w:color w:val="2D2D2D"/>
          <w:spacing w:val="-3"/>
        </w:rPr>
        <w:t xml:space="preserve"> </w:t>
      </w:r>
      <w:r w:rsidR="00973F79" w:rsidRPr="00E31EAE">
        <w:rPr>
          <w:color w:val="2D2D2D"/>
          <w:spacing w:val="-3"/>
        </w:rPr>
        <w:t>European Emerging markets.</w:t>
      </w:r>
      <w:r w:rsidR="00973F79" w:rsidRPr="00CB7ADA">
        <w:rPr>
          <w:rFonts w:asciiTheme="majorHAnsi" w:hAnsiTheme="majorHAnsi"/>
          <w:color w:val="2D2D2D"/>
          <w:spacing w:val="-3"/>
          <w:sz w:val="21"/>
        </w:rPr>
        <w:t xml:space="preserve"> </w:t>
      </w:r>
    </w:p>
    <w:p w14:paraId="6E7C5F1F" w14:textId="3697D5EF" w:rsidR="00CD073E" w:rsidRPr="00571F5E" w:rsidRDefault="0061063B" w:rsidP="00CF34AB">
      <w:pPr>
        <w:pStyle w:val="BodyText"/>
        <w:spacing w:before="74" w:line="360" w:lineRule="auto"/>
        <w:ind w:left="220" w:right="1354"/>
        <w:jc w:val="both"/>
        <w:rPr>
          <w:b/>
          <w:bCs/>
        </w:rPr>
      </w:pPr>
      <w:r w:rsidRPr="00CB7ADA">
        <w:rPr>
          <w:rFonts w:asciiTheme="majorHAnsi" w:hAnsiTheme="majorHAnsi"/>
        </w:rPr>
        <w:t>Shrotriya and Kalra (2021) in their paper investigated the presence</w:t>
      </w:r>
      <w:r w:rsidRPr="00CB7ADA">
        <w:rPr>
          <w:rFonts w:asciiTheme="majorHAnsi" w:hAnsiTheme="majorHAnsi"/>
          <w:spacing w:val="1"/>
        </w:rPr>
        <w:t xml:space="preserve"> </w:t>
      </w:r>
      <w:r w:rsidRPr="00CB7ADA">
        <w:rPr>
          <w:rFonts w:asciiTheme="majorHAnsi" w:hAnsiTheme="majorHAnsi"/>
        </w:rPr>
        <w:t>of overconfidence bias for 46 global stock markets (developed, emerging &amp; frontier)</w:t>
      </w:r>
      <w:r w:rsidRPr="00CB7ADA">
        <w:rPr>
          <w:rFonts w:asciiTheme="majorHAnsi" w:hAnsiTheme="majorHAnsi"/>
          <w:spacing w:val="1"/>
        </w:rPr>
        <w:t xml:space="preserve"> </w:t>
      </w:r>
      <w:r w:rsidRPr="00CB7ADA">
        <w:rPr>
          <w:rFonts w:asciiTheme="majorHAnsi" w:hAnsiTheme="majorHAnsi"/>
        </w:rPr>
        <w:t>in</w:t>
      </w:r>
      <w:r w:rsidRPr="00CB7ADA">
        <w:rPr>
          <w:rFonts w:asciiTheme="majorHAnsi" w:hAnsiTheme="majorHAnsi"/>
          <w:spacing w:val="1"/>
        </w:rPr>
        <w:t xml:space="preserve"> </w:t>
      </w:r>
      <w:r w:rsidRPr="00CB7ADA">
        <w:rPr>
          <w:rFonts w:asciiTheme="majorHAnsi" w:hAnsiTheme="majorHAnsi"/>
        </w:rPr>
        <w:t>normal</w:t>
      </w:r>
      <w:r w:rsidRPr="00CB7ADA">
        <w:rPr>
          <w:rFonts w:asciiTheme="majorHAnsi" w:hAnsiTheme="majorHAnsi"/>
          <w:spacing w:val="-3"/>
        </w:rPr>
        <w:t xml:space="preserve"> </w:t>
      </w:r>
      <w:r w:rsidRPr="00CB7ADA">
        <w:rPr>
          <w:rFonts w:asciiTheme="majorHAnsi" w:hAnsiTheme="majorHAnsi"/>
        </w:rPr>
        <w:t>and</w:t>
      </w:r>
      <w:r w:rsidRPr="00CB7ADA">
        <w:rPr>
          <w:rFonts w:asciiTheme="majorHAnsi" w:hAnsiTheme="majorHAnsi"/>
          <w:spacing w:val="6"/>
        </w:rPr>
        <w:t xml:space="preserve"> </w:t>
      </w:r>
      <w:r w:rsidRPr="00CB7ADA">
        <w:rPr>
          <w:rFonts w:asciiTheme="majorHAnsi" w:hAnsiTheme="majorHAnsi"/>
        </w:rPr>
        <w:t>during</w:t>
      </w:r>
      <w:r w:rsidRPr="00CB7ADA">
        <w:rPr>
          <w:rFonts w:asciiTheme="majorHAnsi" w:hAnsiTheme="majorHAnsi"/>
          <w:spacing w:val="7"/>
        </w:rPr>
        <w:t xml:space="preserve"> </w:t>
      </w:r>
      <w:r w:rsidRPr="00CB7ADA">
        <w:rPr>
          <w:rFonts w:asciiTheme="majorHAnsi" w:hAnsiTheme="majorHAnsi"/>
        </w:rPr>
        <w:t>pandemic</w:t>
      </w:r>
      <w:r w:rsidRPr="00CB7ADA">
        <w:rPr>
          <w:rFonts w:asciiTheme="majorHAnsi" w:hAnsiTheme="majorHAnsi"/>
          <w:spacing w:val="9"/>
        </w:rPr>
        <w:t xml:space="preserve"> </w:t>
      </w:r>
      <w:r w:rsidRPr="00CB7ADA">
        <w:rPr>
          <w:rFonts w:asciiTheme="majorHAnsi" w:hAnsiTheme="majorHAnsi"/>
        </w:rPr>
        <w:t>period.</w:t>
      </w:r>
      <w:r w:rsidRPr="00CB7ADA">
        <w:rPr>
          <w:rFonts w:asciiTheme="majorHAnsi" w:hAnsiTheme="majorHAnsi"/>
          <w:spacing w:val="4"/>
        </w:rPr>
        <w:t xml:space="preserve"> </w:t>
      </w:r>
      <w:r w:rsidRPr="00CB7ADA">
        <w:rPr>
          <w:rFonts w:asciiTheme="majorHAnsi" w:hAnsiTheme="majorHAnsi"/>
        </w:rPr>
        <w:t>They</w:t>
      </w:r>
      <w:r w:rsidRPr="00CB7ADA">
        <w:rPr>
          <w:rFonts w:asciiTheme="majorHAnsi" w:hAnsiTheme="majorHAnsi"/>
          <w:spacing w:val="1"/>
        </w:rPr>
        <w:t xml:space="preserve"> </w:t>
      </w:r>
      <w:r w:rsidRPr="00CB7ADA">
        <w:rPr>
          <w:rFonts w:asciiTheme="majorHAnsi" w:hAnsiTheme="majorHAnsi"/>
        </w:rPr>
        <w:t>found</w:t>
      </w:r>
      <w:r w:rsidRPr="00CB7ADA">
        <w:rPr>
          <w:rFonts w:asciiTheme="majorHAnsi" w:hAnsiTheme="majorHAnsi"/>
          <w:spacing w:val="7"/>
        </w:rPr>
        <w:t xml:space="preserve"> </w:t>
      </w:r>
      <w:r w:rsidRPr="00CB7ADA">
        <w:rPr>
          <w:rFonts w:asciiTheme="majorHAnsi" w:hAnsiTheme="majorHAnsi"/>
        </w:rPr>
        <w:t>that</w:t>
      </w:r>
      <w:r w:rsidRPr="00CB7ADA">
        <w:rPr>
          <w:rFonts w:asciiTheme="majorHAnsi" w:hAnsiTheme="majorHAnsi"/>
          <w:spacing w:val="10"/>
        </w:rPr>
        <w:t xml:space="preserve"> </w:t>
      </w:r>
      <w:r w:rsidRPr="00CB7ADA">
        <w:rPr>
          <w:rFonts w:asciiTheme="majorHAnsi" w:hAnsiTheme="majorHAnsi"/>
        </w:rPr>
        <w:t>it</w:t>
      </w:r>
      <w:r w:rsidRPr="00CB7ADA">
        <w:rPr>
          <w:rFonts w:asciiTheme="majorHAnsi" w:hAnsiTheme="majorHAnsi"/>
          <w:spacing w:val="16"/>
        </w:rPr>
        <w:t xml:space="preserve"> </w:t>
      </w:r>
      <w:r w:rsidRPr="00CB7ADA">
        <w:rPr>
          <w:rFonts w:asciiTheme="majorHAnsi" w:hAnsiTheme="majorHAnsi"/>
        </w:rPr>
        <w:t>is</w:t>
      </w:r>
      <w:r w:rsidRPr="00CB7ADA">
        <w:rPr>
          <w:rFonts w:asciiTheme="majorHAnsi" w:hAnsiTheme="majorHAnsi"/>
          <w:spacing w:val="9"/>
        </w:rPr>
        <w:t xml:space="preserve"> </w:t>
      </w:r>
      <w:r w:rsidRPr="00CB7ADA">
        <w:rPr>
          <w:rFonts w:asciiTheme="majorHAnsi" w:hAnsiTheme="majorHAnsi"/>
        </w:rPr>
        <w:t>more</w:t>
      </w:r>
      <w:r w:rsidRPr="00CB7ADA">
        <w:rPr>
          <w:rFonts w:asciiTheme="majorHAnsi" w:hAnsiTheme="majorHAnsi"/>
          <w:spacing w:val="5"/>
        </w:rPr>
        <w:t xml:space="preserve"> </w:t>
      </w:r>
      <w:r w:rsidRPr="00CB7ADA">
        <w:rPr>
          <w:rFonts w:asciiTheme="majorHAnsi" w:hAnsiTheme="majorHAnsi"/>
        </w:rPr>
        <w:t>pronounced</w:t>
      </w:r>
      <w:r w:rsidRPr="00CB7ADA">
        <w:rPr>
          <w:rFonts w:asciiTheme="majorHAnsi" w:hAnsiTheme="majorHAnsi"/>
          <w:spacing w:val="11"/>
        </w:rPr>
        <w:t xml:space="preserve"> </w:t>
      </w:r>
      <w:r w:rsidRPr="00CB7ADA">
        <w:rPr>
          <w:rFonts w:asciiTheme="majorHAnsi" w:hAnsiTheme="majorHAnsi"/>
        </w:rPr>
        <w:t>in</w:t>
      </w:r>
      <w:r w:rsidRPr="00CB7ADA">
        <w:rPr>
          <w:rFonts w:asciiTheme="majorHAnsi" w:hAnsiTheme="majorHAnsi"/>
          <w:spacing w:val="1"/>
        </w:rPr>
        <w:t xml:space="preserve"> </w:t>
      </w:r>
      <w:r w:rsidRPr="00CB7ADA">
        <w:rPr>
          <w:rFonts w:asciiTheme="majorHAnsi" w:hAnsiTheme="majorHAnsi"/>
        </w:rPr>
        <w:t>Japanese,</w:t>
      </w:r>
      <w:r w:rsidRPr="00CB7ADA">
        <w:rPr>
          <w:rFonts w:asciiTheme="majorHAnsi" w:hAnsiTheme="majorHAnsi"/>
          <w:spacing w:val="8"/>
        </w:rPr>
        <w:t xml:space="preserve"> </w:t>
      </w:r>
      <w:r w:rsidRPr="00CB7ADA">
        <w:rPr>
          <w:rFonts w:asciiTheme="majorHAnsi" w:hAnsiTheme="majorHAnsi"/>
        </w:rPr>
        <w:t>US, Chinese and Vietnamese market</w:t>
      </w:r>
      <w:r w:rsidRPr="00CB7ADA">
        <w:rPr>
          <w:rFonts w:asciiTheme="majorHAnsi" w:hAnsiTheme="majorHAnsi"/>
          <w:spacing w:val="60"/>
        </w:rPr>
        <w:t xml:space="preserve"> </w:t>
      </w:r>
      <w:r w:rsidRPr="00CB7ADA">
        <w:rPr>
          <w:rFonts w:asciiTheme="majorHAnsi" w:hAnsiTheme="majorHAnsi"/>
        </w:rPr>
        <w:t xml:space="preserve">in </w:t>
      </w:r>
      <w:proofErr w:type="gramStart"/>
      <w:r w:rsidRPr="00CB7ADA">
        <w:rPr>
          <w:rFonts w:asciiTheme="majorHAnsi" w:hAnsiTheme="majorHAnsi"/>
        </w:rPr>
        <w:t>pre COVID</w:t>
      </w:r>
      <w:proofErr w:type="gramEnd"/>
      <w:r w:rsidRPr="00CB7ADA">
        <w:rPr>
          <w:rFonts w:asciiTheme="majorHAnsi" w:hAnsiTheme="majorHAnsi"/>
        </w:rPr>
        <w:t>-19 era while in the turbulence period the</w:t>
      </w:r>
      <w:r w:rsidRPr="00CB7ADA">
        <w:rPr>
          <w:rFonts w:asciiTheme="majorHAnsi" w:hAnsiTheme="majorHAnsi"/>
          <w:spacing w:val="1"/>
        </w:rPr>
        <w:t xml:space="preserve"> </w:t>
      </w:r>
      <w:r w:rsidRPr="00CB7ADA">
        <w:rPr>
          <w:rFonts w:asciiTheme="majorHAnsi" w:hAnsiTheme="majorHAnsi"/>
        </w:rPr>
        <w:t>study discovers that the countries like China, Taiwan, Turkey, Jordanian and Vietnam stock</w:t>
      </w:r>
      <w:r w:rsidRPr="00CB7ADA">
        <w:rPr>
          <w:rFonts w:asciiTheme="majorHAnsi" w:hAnsiTheme="majorHAnsi"/>
          <w:spacing w:val="1"/>
        </w:rPr>
        <w:t xml:space="preserve"> </w:t>
      </w:r>
      <w:r w:rsidRPr="00CB7ADA">
        <w:rPr>
          <w:rFonts w:asciiTheme="majorHAnsi" w:hAnsiTheme="majorHAnsi"/>
        </w:rPr>
        <w:t>market shows presence of strong overconfidence bias while India remain unaffected in both</w:t>
      </w:r>
      <w:r w:rsidRPr="00CB7ADA">
        <w:rPr>
          <w:rFonts w:asciiTheme="majorHAnsi" w:hAnsiTheme="majorHAnsi"/>
          <w:spacing w:val="1"/>
        </w:rPr>
        <w:t xml:space="preserve"> </w:t>
      </w:r>
      <w:r w:rsidRPr="00CB7ADA">
        <w:rPr>
          <w:rFonts w:asciiTheme="majorHAnsi" w:hAnsiTheme="majorHAnsi"/>
        </w:rPr>
        <w:t>the period.</w:t>
      </w:r>
      <w:r w:rsidR="002D2C09">
        <w:rPr>
          <w:rFonts w:asciiTheme="majorHAnsi" w:hAnsiTheme="majorHAnsi"/>
        </w:rPr>
        <w:t xml:space="preserve"> </w:t>
      </w:r>
      <w:r w:rsidR="00E31EAE">
        <w:rPr>
          <w:rFonts w:asciiTheme="majorHAnsi" w:hAnsiTheme="majorHAnsi"/>
        </w:rPr>
        <w:t xml:space="preserve"> </w:t>
      </w:r>
      <w:r w:rsidR="00E31EAE" w:rsidRPr="00571F5E">
        <w:rPr>
          <w:b/>
          <w:bCs/>
        </w:rPr>
        <w:t>Azam et al. (202</w:t>
      </w:r>
      <w:r w:rsidR="00193542">
        <w:rPr>
          <w:b/>
          <w:bCs/>
        </w:rPr>
        <w:t>2</w:t>
      </w:r>
      <w:r w:rsidR="00E31EAE" w:rsidRPr="00571F5E">
        <w:rPr>
          <w:b/>
          <w:bCs/>
        </w:rPr>
        <w:t xml:space="preserve">) examine the presence of overconfidence bias in cyclical and defensive sectors of Nifty 50. The study </w:t>
      </w:r>
      <w:r w:rsidR="005A5280" w:rsidRPr="00571F5E">
        <w:rPr>
          <w:b/>
          <w:bCs/>
        </w:rPr>
        <w:t>finds</w:t>
      </w:r>
      <w:r w:rsidR="00E31EAE" w:rsidRPr="00571F5E">
        <w:rPr>
          <w:b/>
          <w:bCs/>
        </w:rPr>
        <w:t xml:space="preserve"> that the sectors like pharmaceutical</w:t>
      </w:r>
      <w:r w:rsidR="005A5280" w:rsidRPr="00571F5E">
        <w:rPr>
          <w:b/>
          <w:bCs/>
        </w:rPr>
        <w:t xml:space="preserve"> and IT sectors to gain the opportunities during the Covid-19 period. Energy remains the only sector that do not exhibits overconfidence bias in both the phases of the market. </w:t>
      </w:r>
      <w:r w:rsidR="00571F5E">
        <w:rPr>
          <w:b/>
          <w:bCs/>
        </w:rPr>
        <w:t xml:space="preserve"> </w:t>
      </w:r>
      <w:r w:rsidR="00193542">
        <w:rPr>
          <w:b/>
          <w:bCs/>
        </w:rPr>
        <w:t xml:space="preserve">Kumar and Prince (2022) in their study between time period from 2006-2021, find that presence </w:t>
      </w:r>
      <w:r w:rsidR="0080584C">
        <w:rPr>
          <w:b/>
          <w:bCs/>
        </w:rPr>
        <w:t>of overconfidence</w:t>
      </w:r>
      <w:r w:rsidR="00193542">
        <w:rPr>
          <w:b/>
          <w:bCs/>
        </w:rPr>
        <w:t xml:space="preserve"> bias before global crisis period (2006-08) and between (2015-2020) and absence of this abnormality among investors during the post crisis period (2008-10, 2010-15 &amp; 2020-2021). </w:t>
      </w:r>
      <w:r w:rsidR="0080584C" w:rsidRPr="00E60A58">
        <w:rPr>
          <w:b/>
          <w:lang w:val="en-GB"/>
        </w:rPr>
        <w:t xml:space="preserve">Safeeda and Ganesh (2025) taking data of Nifty 50 from 2013-2023 examine overconfidence bias at market and sectoral level by dividing the time period into </w:t>
      </w:r>
      <w:proofErr w:type="gramStart"/>
      <w:r w:rsidR="0080584C" w:rsidRPr="00E60A58">
        <w:rPr>
          <w:b/>
          <w:lang w:val="en-GB"/>
        </w:rPr>
        <w:t>pre covid</w:t>
      </w:r>
      <w:proofErr w:type="gramEnd"/>
      <w:r w:rsidR="0080584C" w:rsidRPr="00E60A58">
        <w:rPr>
          <w:b/>
          <w:lang w:val="en-GB"/>
        </w:rPr>
        <w:t xml:space="preserve">-19, grey swan and alone </w:t>
      </w:r>
      <w:r w:rsidR="0080584C" w:rsidRPr="00E60A58">
        <w:rPr>
          <w:b/>
          <w:lang w:val="en-GB"/>
        </w:rPr>
        <w:lastRenderedPageBreak/>
        <w:t>2020 periods. They find the evidence of overconfidence bias at market level and sectors like services, metal and FMCG also exhibit overconfident behaviour. During the period of 2020, the investors show loss aversion bias</w:t>
      </w:r>
    </w:p>
    <w:p w14:paraId="7EAA532F" w14:textId="77777777" w:rsidR="00CD073E" w:rsidRPr="00CB7ADA" w:rsidRDefault="00CD073E">
      <w:pPr>
        <w:pStyle w:val="BodyText"/>
        <w:spacing w:before="8"/>
        <w:rPr>
          <w:rFonts w:asciiTheme="majorHAnsi" w:hAnsiTheme="majorHAnsi"/>
          <w:sz w:val="13"/>
        </w:rPr>
      </w:pPr>
    </w:p>
    <w:p w14:paraId="37EC52C5" w14:textId="3506A8B5" w:rsidR="00C317E1" w:rsidRPr="00CB7ADA" w:rsidRDefault="00D6756B" w:rsidP="008767D1">
      <w:pPr>
        <w:spacing w:before="126" w:line="360" w:lineRule="auto"/>
        <w:ind w:left="220" w:right="1359"/>
        <w:jc w:val="both"/>
        <w:rPr>
          <w:rFonts w:asciiTheme="majorHAnsi" w:hAnsiTheme="majorHAnsi"/>
          <w:b/>
          <w:sz w:val="24"/>
        </w:rPr>
      </w:pPr>
      <w:r w:rsidRPr="00CB7ADA">
        <w:rPr>
          <w:rFonts w:asciiTheme="majorHAnsi" w:hAnsiTheme="majorHAnsi"/>
          <w:b/>
          <w:color w:val="1F2023"/>
          <w:sz w:val="24"/>
        </w:rPr>
        <w:t xml:space="preserve">Hypothesis 2: To analyze the presence of overconfidence bias during normal (or </w:t>
      </w:r>
      <w:proofErr w:type="gramStart"/>
      <w:r w:rsidRPr="00CB7ADA">
        <w:rPr>
          <w:rFonts w:asciiTheme="majorHAnsi" w:hAnsiTheme="majorHAnsi"/>
          <w:b/>
          <w:color w:val="1F2023"/>
          <w:sz w:val="24"/>
        </w:rPr>
        <w:t>pre</w:t>
      </w:r>
      <w:r w:rsidRPr="00CB7ADA">
        <w:rPr>
          <w:rFonts w:asciiTheme="majorHAnsi" w:hAnsiTheme="majorHAnsi"/>
          <w:b/>
          <w:color w:val="1F2023"/>
          <w:spacing w:val="1"/>
          <w:sz w:val="24"/>
        </w:rPr>
        <w:t xml:space="preserve"> </w:t>
      </w:r>
      <w:r w:rsidRPr="00CB7ADA">
        <w:rPr>
          <w:rFonts w:asciiTheme="majorHAnsi" w:hAnsiTheme="majorHAnsi"/>
          <w:b/>
          <w:color w:val="1F2023"/>
          <w:sz w:val="24"/>
        </w:rPr>
        <w:t>COVID</w:t>
      </w:r>
      <w:proofErr w:type="gramEnd"/>
      <w:r w:rsidRPr="00CB7ADA">
        <w:rPr>
          <w:rFonts w:asciiTheme="majorHAnsi" w:hAnsiTheme="majorHAnsi"/>
          <w:b/>
          <w:color w:val="1F2023"/>
          <w:sz w:val="24"/>
        </w:rPr>
        <w:t>-19)</w:t>
      </w:r>
      <w:r w:rsidRPr="00CB7ADA">
        <w:rPr>
          <w:rFonts w:asciiTheme="majorHAnsi" w:hAnsiTheme="majorHAnsi"/>
          <w:b/>
          <w:color w:val="1F2023"/>
          <w:spacing w:val="2"/>
          <w:sz w:val="24"/>
        </w:rPr>
        <w:t xml:space="preserve"> </w:t>
      </w:r>
      <w:r w:rsidRPr="00CB7ADA">
        <w:rPr>
          <w:rFonts w:asciiTheme="majorHAnsi" w:hAnsiTheme="majorHAnsi"/>
          <w:b/>
          <w:color w:val="1F2023"/>
          <w:sz w:val="24"/>
        </w:rPr>
        <w:t>and</w:t>
      </w:r>
      <w:r w:rsidRPr="00CB7ADA">
        <w:rPr>
          <w:rFonts w:asciiTheme="majorHAnsi" w:hAnsiTheme="majorHAnsi"/>
          <w:b/>
          <w:color w:val="1F2023"/>
          <w:spacing w:val="-2"/>
          <w:sz w:val="24"/>
        </w:rPr>
        <w:t xml:space="preserve"> </w:t>
      </w:r>
      <w:r w:rsidR="00E31EAE">
        <w:rPr>
          <w:rFonts w:asciiTheme="majorHAnsi" w:hAnsiTheme="majorHAnsi"/>
          <w:b/>
          <w:color w:val="1F2023"/>
          <w:sz w:val="24"/>
        </w:rPr>
        <w:t>post</w:t>
      </w:r>
      <w:r w:rsidRPr="00CB7ADA">
        <w:rPr>
          <w:rFonts w:asciiTheme="majorHAnsi" w:hAnsiTheme="majorHAnsi"/>
          <w:b/>
          <w:color w:val="1F2023"/>
          <w:spacing w:val="4"/>
          <w:sz w:val="24"/>
        </w:rPr>
        <w:t xml:space="preserve"> </w:t>
      </w:r>
      <w:r w:rsidRPr="00CB7ADA">
        <w:rPr>
          <w:rFonts w:asciiTheme="majorHAnsi" w:hAnsiTheme="majorHAnsi"/>
          <w:b/>
          <w:color w:val="1F2023"/>
          <w:sz w:val="24"/>
        </w:rPr>
        <w:t>COVID-19</w:t>
      </w:r>
      <w:r w:rsidRPr="00CB7ADA">
        <w:rPr>
          <w:rFonts w:asciiTheme="majorHAnsi" w:hAnsiTheme="majorHAnsi"/>
          <w:b/>
          <w:color w:val="1F2023"/>
          <w:spacing w:val="2"/>
          <w:sz w:val="24"/>
        </w:rPr>
        <w:t xml:space="preserve"> </w:t>
      </w:r>
      <w:r w:rsidR="00BA0636" w:rsidRPr="00CB7ADA">
        <w:rPr>
          <w:rFonts w:asciiTheme="majorHAnsi" w:hAnsiTheme="majorHAnsi"/>
          <w:b/>
          <w:color w:val="1F2023"/>
          <w:sz w:val="24"/>
        </w:rPr>
        <w:t>periods</w:t>
      </w:r>
      <w:r w:rsidRPr="00CB7ADA">
        <w:rPr>
          <w:rFonts w:asciiTheme="majorHAnsi" w:hAnsiTheme="majorHAnsi"/>
          <w:b/>
          <w:color w:val="1F2023"/>
          <w:sz w:val="24"/>
        </w:rPr>
        <w:t>.</w:t>
      </w:r>
      <w:r w:rsidR="008767D1" w:rsidRPr="00CB7ADA">
        <w:rPr>
          <w:rFonts w:asciiTheme="majorHAnsi" w:hAnsiTheme="majorHAnsi"/>
          <w:bCs/>
          <w:sz w:val="28"/>
        </w:rPr>
        <w:t xml:space="preserve"> </w:t>
      </w:r>
    </w:p>
    <w:p w14:paraId="5990B1CA" w14:textId="77777777" w:rsidR="00712825" w:rsidRPr="00CB7ADA" w:rsidRDefault="00712825" w:rsidP="00712825">
      <w:pPr>
        <w:pStyle w:val="BodyText"/>
        <w:spacing w:line="218" w:lineRule="exact"/>
        <w:rPr>
          <w:rFonts w:asciiTheme="majorHAnsi" w:hAnsiTheme="majorHAnsi"/>
          <w:color w:val="1F2023"/>
        </w:rPr>
      </w:pPr>
    </w:p>
    <w:p w14:paraId="32EE4F09" w14:textId="430CA842" w:rsidR="008C4E62" w:rsidRPr="00CB7ADA" w:rsidRDefault="00BA0636" w:rsidP="00CF34AB">
      <w:pPr>
        <w:pStyle w:val="BodyText"/>
        <w:spacing w:line="360" w:lineRule="auto"/>
        <w:ind w:left="170" w:right="964"/>
        <w:jc w:val="both"/>
        <w:rPr>
          <w:rFonts w:asciiTheme="majorHAnsi" w:hAnsiTheme="majorHAnsi"/>
          <w:color w:val="1F2023"/>
          <w:spacing w:val="15"/>
        </w:rPr>
      </w:pPr>
      <w:r w:rsidRPr="00CB7ADA">
        <w:rPr>
          <w:rFonts w:asciiTheme="majorHAnsi" w:hAnsiTheme="majorHAnsi"/>
          <w:color w:val="1F2023"/>
        </w:rPr>
        <w:t>This</w:t>
      </w:r>
      <w:r w:rsidRPr="00CB7ADA">
        <w:rPr>
          <w:rFonts w:asciiTheme="majorHAnsi" w:hAnsiTheme="majorHAnsi"/>
          <w:color w:val="1F2023"/>
          <w:spacing w:val="2"/>
        </w:rPr>
        <w:t xml:space="preserve"> </w:t>
      </w:r>
      <w:r w:rsidRPr="00CB7ADA">
        <w:rPr>
          <w:rFonts w:asciiTheme="majorHAnsi" w:hAnsiTheme="majorHAnsi"/>
          <w:color w:val="1F2023"/>
        </w:rPr>
        <w:t>paper</w:t>
      </w:r>
      <w:r w:rsidRPr="00CB7ADA">
        <w:rPr>
          <w:rFonts w:asciiTheme="majorHAnsi" w:hAnsiTheme="majorHAnsi"/>
          <w:color w:val="1F2023"/>
          <w:spacing w:val="12"/>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first</w:t>
      </w:r>
      <w:r w:rsidRPr="00CB7ADA">
        <w:rPr>
          <w:rFonts w:asciiTheme="majorHAnsi" w:hAnsiTheme="majorHAnsi"/>
          <w:color w:val="1F2023"/>
          <w:spacing w:val="5"/>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its</w:t>
      </w:r>
      <w:r w:rsidRPr="00CB7ADA">
        <w:rPr>
          <w:rFonts w:asciiTheme="majorHAnsi" w:hAnsiTheme="majorHAnsi"/>
          <w:color w:val="1F2023"/>
          <w:spacing w:val="3"/>
        </w:rPr>
        <w:t xml:space="preserve"> </w:t>
      </w:r>
      <w:r w:rsidRPr="00CB7ADA">
        <w:rPr>
          <w:rFonts w:asciiTheme="majorHAnsi" w:hAnsiTheme="majorHAnsi"/>
          <w:color w:val="1F2023"/>
        </w:rPr>
        <w:t>kind</w:t>
      </w:r>
      <w:r w:rsidRPr="00CB7ADA">
        <w:rPr>
          <w:rFonts w:asciiTheme="majorHAnsi" w:hAnsiTheme="majorHAnsi"/>
          <w:color w:val="1F2023"/>
          <w:spacing w:val="5"/>
        </w:rPr>
        <w:t xml:space="preserve"> </w:t>
      </w:r>
      <w:r w:rsidRPr="00CB7ADA">
        <w:rPr>
          <w:rFonts w:asciiTheme="majorHAnsi" w:hAnsiTheme="majorHAnsi"/>
          <w:color w:val="1F2023"/>
        </w:rPr>
        <w:t>to</w:t>
      </w:r>
      <w:r w:rsidRPr="00CB7ADA">
        <w:rPr>
          <w:rFonts w:asciiTheme="majorHAnsi" w:hAnsiTheme="majorHAnsi"/>
          <w:color w:val="1F2023"/>
          <w:spacing w:val="4"/>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best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my</w:t>
      </w:r>
      <w:r w:rsidRPr="00CB7ADA">
        <w:rPr>
          <w:rFonts w:asciiTheme="majorHAnsi" w:hAnsiTheme="majorHAnsi"/>
          <w:color w:val="1F2023"/>
          <w:spacing w:val="1"/>
        </w:rPr>
        <w:t xml:space="preserve"> </w:t>
      </w:r>
      <w:r w:rsidRPr="00CB7ADA">
        <w:rPr>
          <w:rFonts w:asciiTheme="majorHAnsi" w:hAnsiTheme="majorHAnsi"/>
          <w:color w:val="1F2023"/>
        </w:rPr>
        <w:t>knowledge</w:t>
      </w:r>
      <w:r w:rsidRPr="00CB7ADA">
        <w:rPr>
          <w:rFonts w:asciiTheme="majorHAnsi" w:hAnsiTheme="majorHAnsi"/>
          <w:color w:val="1F2023"/>
          <w:spacing w:val="5"/>
        </w:rPr>
        <w:t xml:space="preserve"> </w:t>
      </w:r>
      <w:r w:rsidRPr="00CB7ADA">
        <w:rPr>
          <w:rFonts w:asciiTheme="majorHAnsi" w:hAnsiTheme="majorHAnsi"/>
          <w:color w:val="1F2023"/>
        </w:rPr>
        <w:t>which</w:t>
      </w:r>
      <w:r w:rsidRPr="00CB7ADA">
        <w:rPr>
          <w:rFonts w:asciiTheme="majorHAnsi" w:hAnsiTheme="majorHAnsi"/>
          <w:color w:val="1F2023"/>
          <w:spacing w:val="1"/>
        </w:rPr>
        <w:t xml:space="preserve"> </w:t>
      </w:r>
      <w:r w:rsidRPr="00CB7ADA">
        <w:rPr>
          <w:rFonts w:asciiTheme="majorHAnsi" w:hAnsiTheme="majorHAnsi"/>
          <w:color w:val="1F2023"/>
        </w:rPr>
        <w:t>tries</w:t>
      </w:r>
      <w:r w:rsidRPr="00CB7ADA">
        <w:rPr>
          <w:rFonts w:asciiTheme="majorHAnsi" w:hAnsiTheme="majorHAnsi"/>
          <w:color w:val="1F2023"/>
          <w:spacing w:val="3"/>
        </w:rPr>
        <w:t xml:space="preserve"> </w:t>
      </w:r>
      <w:r w:rsidRPr="00CB7ADA">
        <w:rPr>
          <w:rFonts w:asciiTheme="majorHAnsi" w:hAnsiTheme="majorHAnsi"/>
          <w:color w:val="1F2023"/>
        </w:rPr>
        <w:t>to</w:t>
      </w:r>
      <w:r w:rsidRPr="00CB7ADA">
        <w:rPr>
          <w:rFonts w:asciiTheme="majorHAnsi" w:hAnsiTheme="majorHAnsi"/>
          <w:color w:val="1F2023"/>
          <w:spacing w:val="9"/>
        </w:rPr>
        <w:t xml:space="preserve"> </w:t>
      </w:r>
      <w:r w:rsidRPr="00CB7ADA">
        <w:rPr>
          <w:rFonts w:asciiTheme="majorHAnsi" w:hAnsiTheme="majorHAnsi"/>
          <w:color w:val="1F2023"/>
        </w:rPr>
        <w:t>explore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presence of</w:t>
      </w:r>
      <w:r w:rsidRPr="00CB7ADA">
        <w:rPr>
          <w:rFonts w:asciiTheme="majorHAnsi" w:hAnsiTheme="majorHAnsi"/>
          <w:color w:val="1F2023"/>
          <w:spacing w:val="25"/>
        </w:rPr>
        <w:t xml:space="preserve"> </w:t>
      </w:r>
      <w:r w:rsidRPr="00CB7ADA">
        <w:rPr>
          <w:rFonts w:asciiTheme="majorHAnsi" w:hAnsiTheme="majorHAnsi"/>
          <w:color w:val="1F2023"/>
        </w:rPr>
        <w:t>overconfidence</w:t>
      </w:r>
      <w:r w:rsidRPr="00CB7ADA">
        <w:rPr>
          <w:rFonts w:asciiTheme="majorHAnsi" w:hAnsiTheme="majorHAnsi"/>
          <w:color w:val="1F2023"/>
          <w:spacing w:val="37"/>
        </w:rPr>
        <w:t xml:space="preserve"> </w:t>
      </w:r>
      <w:r w:rsidRPr="00CB7ADA">
        <w:rPr>
          <w:rFonts w:asciiTheme="majorHAnsi" w:hAnsiTheme="majorHAnsi"/>
          <w:color w:val="1F2023"/>
        </w:rPr>
        <w:t>bias</w:t>
      </w:r>
      <w:r w:rsidRPr="00CB7ADA">
        <w:rPr>
          <w:rFonts w:asciiTheme="majorHAnsi" w:hAnsiTheme="majorHAnsi"/>
          <w:color w:val="1F2023"/>
          <w:spacing w:val="31"/>
        </w:rPr>
        <w:t xml:space="preserve"> </w:t>
      </w:r>
      <w:r w:rsidRPr="00CB7ADA">
        <w:rPr>
          <w:rFonts w:asciiTheme="majorHAnsi" w:hAnsiTheme="majorHAnsi"/>
          <w:color w:val="1F2023"/>
        </w:rPr>
        <w:t>due</w:t>
      </w:r>
      <w:r w:rsidRPr="00CB7ADA">
        <w:rPr>
          <w:rFonts w:asciiTheme="majorHAnsi" w:hAnsiTheme="majorHAnsi"/>
          <w:color w:val="1F2023"/>
          <w:spacing w:val="33"/>
        </w:rPr>
        <w:t xml:space="preserve"> </w:t>
      </w:r>
      <w:r w:rsidRPr="00CB7ADA">
        <w:rPr>
          <w:rFonts w:asciiTheme="majorHAnsi" w:hAnsiTheme="majorHAnsi"/>
          <w:color w:val="1F2023"/>
        </w:rPr>
        <w:t>to</w:t>
      </w:r>
      <w:r w:rsidRPr="00CB7ADA">
        <w:rPr>
          <w:rFonts w:asciiTheme="majorHAnsi" w:hAnsiTheme="majorHAnsi"/>
          <w:color w:val="1F2023"/>
          <w:spacing w:val="38"/>
        </w:rPr>
        <w:t xml:space="preserve"> </w:t>
      </w:r>
      <w:r w:rsidRPr="00CB7ADA">
        <w:rPr>
          <w:rFonts w:asciiTheme="majorHAnsi" w:hAnsiTheme="majorHAnsi"/>
          <w:color w:val="1F2023"/>
        </w:rPr>
        <w:t>COVID-19</w:t>
      </w:r>
      <w:r w:rsidRPr="00CB7ADA">
        <w:rPr>
          <w:rFonts w:asciiTheme="majorHAnsi" w:hAnsiTheme="majorHAnsi"/>
          <w:color w:val="1F2023"/>
          <w:spacing w:val="33"/>
        </w:rPr>
        <w:t xml:space="preserve"> </w:t>
      </w:r>
      <w:r w:rsidRPr="00CB7ADA">
        <w:rPr>
          <w:rFonts w:asciiTheme="majorHAnsi" w:hAnsiTheme="majorHAnsi"/>
          <w:color w:val="1F2023"/>
        </w:rPr>
        <w:t>in</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Nifty</w:t>
      </w:r>
      <w:r w:rsidRPr="00CB7ADA">
        <w:rPr>
          <w:rFonts w:asciiTheme="majorHAnsi" w:hAnsiTheme="majorHAnsi"/>
          <w:color w:val="1F2023"/>
          <w:spacing w:val="25"/>
        </w:rPr>
        <w:t xml:space="preserve"> </w:t>
      </w:r>
      <w:r w:rsidRPr="00CB7ADA">
        <w:rPr>
          <w:rFonts w:asciiTheme="majorHAnsi" w:hAnsiTheme="majorHAnsi"/>
          <w:color w:val="1F2023"/>
        </w:rPr>
        <w:t>50</w:t>
      </w:r>
      <w:r w:rsidRPr="00CB7ADA">
        <w:rPr>
          <w:rFonts w:asciiTheme="majorHAnsi" w:hAnsiTheme="majorHAnsi"/>
          <w:color w:val="1F2023"/>
          <w:spacing w:val="35"/>
        </w:rPr>
        <w:t xml:space="preserve"> </w:t>
      </w:r>
      <w:r w:rsidRPr="00CB7ADA">
        <w:rPr>
          <w:rFonts w:asciiTheme="majorHAnsi" w:hAnsiTheme="majorHAnsi"/>
          <w:color w:val="1F2023"/>
        </w:rPr>
        <w:t>and</w:t>
      </w:r>
      <w:r w:rsidRPr="00CB7ADA">
        <w:rPr>
          <w:rFonts w:asciiTheme="majorHAnsi" w:hAnsiTheme="majorHAnsi"/>
          <w:color w:val="1F2023"/>
          <w:spacing w:val="33"/>
        </w:rPr>
        <w:t xml:space="preserve"> </w:t>
      </w:r>
      <w:r w:rsidRPr="00CB7ADA">
        <w:rPr>
          <w:rFonts w:asciiTheme="majorHAnsi" w:hAnsiTheme="majorHAnsi"/>
          <w:color w:val="1F2023"/>
        </w:rPr>
        <w:t>BSE</w:t>
      </w:r>
      <w:r w:rsidRPr="00CB7ADA">
        <w:rPr>
          <w:rFonts w:asciiTheme="majorHAnsi" w:hAnsiTheme="majorHAnsi"/>
          <w:color w:val="1F2023"/>
          <w:spacing w:val="37"/>
        </w:rPr>
        <w:t xml:space="preserve"> </w:t>
      </w:r>
      <w:r w:rsidRPr="00CB7ADA">
        <w:rPr>
          <w:rFonts w:asciiTheme="majorHAnsi" w:hAnsiTheme="majorHAnsi"/>
          <w:color w:val="1F2023"/>
        </w:rPr>
        <w:t>Sensex</w:t>
      </w:r>
      <w:r w:rsidRPr="00CB7ADA">
        <w:rPr>
          <w:rFonts w:asciiTheme="majorHAnsi" w:hAnsiTheme="majorHAnsi"/>
          <w:color w:val="1F2023"/>
          <w:spacing w:val="34"/>
        </w:rPr>
        <w:t xml:space="preserve"> </w:t>
      </w:r>
      <w:r w:rsidRPr="00CB7ADA">
        <w:rPr>
          <w:rFonts w:asciiTheme="majorHAnsi" w:hAnsiTheme="majorHAnsi"/>
          <w:color w:val="1F2023"/>
        </w:rPr>
        <w:t>for</w:t>
      </w:r>
      <w:r w:rsidRPr="00CB7ADA">
        <w:rPr>
          <w:rFonts w:asciiTheme="majorHAnsi" w:hAnsiTheme="majorHAnsi"/>
          <w:color w:val="1F2023"/>
          <w:spacing w:val="35"/>
        </w:rPr>
        <w:t xml:space="preserve"> </w:t>
      </w:r>
      <w:r w:rsidRPr="00CB7ADA">
        <w:rPr>
          <w:rFonts w:asciiTheme="majorHAnsi" w:hAnsiTheme="majorHAnsi"/>
          <w:color w:val="1F2023"/>
        </w:rPr>
        <w:t>all</w:t>
      </w:r>
      <w:r w:rsidRPr="00CB7ADA">
        <w:rPr>
          <w:rFonts w:asciiTheme="majorHAnsi" w:hAnsiTheme="majorHAnsi"/>
          <w:color w:val="1F2023"/>
          <w:spacing w:val="29"/>
        </w:rPr>
        <w:t xml:space="preserve"> </w:t>
      </w:r>
      <w:r w:rsidRPr="00CB7ADA">
        <w:rPr>
          <w:rFonts w:asciiTheme="majorHAnsi" w:hAnsiTheme="majorHAnsi"/>
          <w:color w:val="1F2023"/>
        </w:rPr>
        <w:t>the</w:t>
      </w:r>
      <w:r w:rsidRPr="00CB7ADA">
        <w:rPr>
          <w:rFonts w:asciiTheme="majorHAnsi" w:hAnsiTheme="majorHAnsi"/>
          <w:color w:val="1F2023"/>
          <w:spacing w:val="32"/>
        </w:rPr>
        <w:t xml:space="preserve"> </w:t>
      </w:r>
      <w:r w:rsidRPr="00CB7ADA">
        <w:rPr>
          <w:rFonts w:asciiTheme="majorHAnsi" w:hAnsiTheme="majorHAnsi"/>
          <w:color w:val="1F2023"/>
        </w:rPr>
        <w:t>sub samples.</w:t>
      </w:r>
      <w:r w:rsidRPr="00CB7ADA">
        <w:rPr>
          <w:rFonts w:asciiTheme="majorHAnsi" w:hAnsiTheme="majorHAnsi"/>
          <w:color w:val="1F2023"/>
          <w:spacing w:val="15"/>
        </w:rPr>
        <w:t xml:space="preserve"> </w:t>
      </w:r>
      <w:r w:rsidRPr="00CB7ADA">
        <w:rPr>
          <w:rFonts w:asciiTheme="majorHAnsi" w:hAnsiTheme="majorHAnsi"/>
          <w:color w:val="1F2023"/>
        </w:rPr>
        <w:t>Thus,</w:t>
      </w:r>
      <w:r w:rsidR="0004098F" w:rsidRPr="00CB7ADA">
        <w:rPr>
          <w:rFonts w:asciiTheme="majorHAnsi" w:hAnsiTheme="majorHAnsi"/>
          <w:color w:val="1F2023"/>
          <w:spacing w:val="15"/>
        </w:rPr>
        <w:t xml:space="preserve"> </w:t>
      </w:r>
      <w:r w:rsidRPr="00CB7ADA">
        <w:rPr>
          <w:rFonts w:asciiTheme="majorHAnsi" w:hAnsiTheme="majorHAnsi"/>
          <w:color w:val="1F2023"/>
        </w:rPr>
        <w:t>using</w:t>
      </w:r>
      <w:r w:rsidRPr="00CB7ADA">
        <w:rPr>
          <w:rFonts w:asciiTheme="majorHAnsi" w:hAnsiTheme="majorHAnsi"/>
          <w:color w:val="1F2023"/>
          <w:spacing w:val="1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level</w:t>
      </w:r>
      <w:r w:rsidRPr="00CB7ADA">
        <w:rPr>
          <w:rFonts w:asciiTheme="majorHAnsi" w:hAnsiTheme="majorHAnsi"/>
          <w:color w:val="1F2023"/>
          <w:spacing w:val="3"/>
        </w:rPr>
        <w:t xml:space="preserve"> </w:t>
      </w:r>
      <w:r w:rsidRPr="00CB7ADA">
        <w:rPr>
          <w:rFonts w:asciiTheme="majorHAnsi" w:hAnsiTheme="majorHAnsi"/>
          <w:color w:val="1F2023"/>
        </w:rPr>
        <w:t>data,</w:t>
      </w:r>
      <w:r w:rsidRPr="00CB7ADA">
        <w:rPr>
          <w:rFonts w:asciiTheme="majorHAnsi" w:hAnsiTheme="majorHAnsi"/>
          <w:color w:val="1F2023"/>
          <w:spacing w:val="14"/>
        </w:rPr>
        <w:t xml:space="preserve"> </w:t>
      </w:r>
      <w:r w:rsidRPr="00CB7ADA">
        <w:rPr>
          <w:rFonts w:asciiTheme="majorHAnsi" w:hAnsiTheme="majorHAnsi"/>
          <w:color w:val="1F2023"/>
        </w:rPr>
        <w:t>we</w:t>
      </w:r>
      <w:r w:rsidRPr="00CB7ADA">
        <w:rPr>
          <w:rFonts w:asciiTheme="majorHAnsi" w:hAnsiTheme="majorHAnsi"/>
          <w:color w:val="1F2023"/>
          <w:spacing w:val="6"/>
        </w:rPr>
        <w:t xml:space="preserve"> </w:t>
      </w:r>
      <w:r w:rsidRPr="00CB7ADA">
        <w:rPr>
          <w:rFonts w:asciiTheme="majorHAnsi" w:hAnsiTheme="majorHAnsi"/>
          <w:color w:val="1F2023"/>
        </w:rPr>
        <w:t>want</w:t>
      </w:r>
      <w:r w:rsidRPr="00CB7ADA">
        <w:rPr>
          <w:rFonts w:asciiTheme="majorHAnsi" w:hAnsiTheme="majorHAnsi"/>
          <w:color w:val="1F2023"/>
          <w:spacing w:val="12"/>
        </w:rPr>
        <w:t xml:space="preserve"> </w:t>
      </w:r>
      <w:r w:rsidRPr="00CB7ADA">
        <w:rPr>
          <w:rFonts w:asciiTheme="majorHAnsi" w:hAnsiTheme="majorHAnsi"/>
          <w:color w:val="1F2023"/>
        </w:rPr>
        <w:t>to</w:t>
      </w:r>
      <w:r w:rsidRPr="00CB7ADA">
        <w:rPr>
          <w:rFonts w:asciiTheme="majorHAnsi" w:hAnsiTheme="majorHAnsi"/>
          <w:color w:val="1F2023"/>
          <w:spacing w:val="13"/>
        </w:rPr>
        <w:t xml:space="preserve"> </w:t>
      </w:r>
      <w:r w:rsidRPr="00CB7ADA">
        <w:rPr>
          <w:rFonts w:asciiTheme="majorHAnsi" w:hAnsiTheme="majorHAnsi"/>
          <w:color w:val="1F2023"/>
        </w:rPr>
        <w:t>see</w:t>
      </w:r>
      <w:r w:rsidRPr="00CB7ADA">
        <w:rPr>
          <w:rFonts w:asciiTheme="majorHAnsi" w:hAnsiTheme="majorHAnsi"/>
          <w:color w:val="1F2023"/>
          <w:spacing w:val="16"/>
        </w:rPr>
        <w:t xml:space="preserve"> </w:t>
      </w:r>
      <w:r w:rsidRPr="00CB7ADA">
        <w:rPr>
          <w:rFonts w:asciiTheme="majorHAnsi" w:hAnsiTheme="majorHAnsi"/>
          <w:color w:val="1F2023"/>
        </w:rPr>
        <w:t>if</w:t>
      </w:r>
      <w:r w:rsidRPr="00CB7ADA">
        <w:rPr>
          <w:rFonts w:asciiTheme="majorHAnsi" w:hAnsiTheme="majorHAnsi"/>
          <w:color w:val="1F2023"/>
          <w:spacing w:val="5"/>
        </w:rPr>
        <w:t xml:space="preserve"> </w:t>
      </w:r>
      <w:r w:rsidRPr="00CB7ADA">
        <w:rPr>
          <w:rFonts w:asciiTheme="majorHAnsi" w:hAnsiTheme="majorHAnsi"/>
          <w:color w:val="1F2023"/>
        </w:rPr>
        <w:t>COVID-19</w:t>
      </w:r>
      <w:r w:rsidRPr="00CB7ADA">
        <w:rPr>
          <w:rFonts w:asciiTheme="majorHAnsi" w:hAnsiTheme="majorHAnsi"/>
          <w:color w:val="1F2023"/>
          <w:spacing w:val="12"/>
        </w:rPr>
        <w:t xml:space="preserve"> </w:t>
      </w:r>
      <w:r w:rsidRPr="00CB7ADA">
        <w:rPr>
          <w:rFonts w:asciiTheme="majorHAnsi" w:hAnsiTheme="majorHAnsi"/>
          <w:color w:val="1F2023"/>
        </w:rPr>
        <w:t>outbreaks</w:t>
      </w:r>
      <w:r w:rsidRPr="00CB7ADA">
        <w:rPr>
          <w:rFonts w:asciiTheme="majorHAnsi" w:hAnsiTheme="majorHAnsi"/>
          <w:color w:val="1F2023"/>
          <w:spacing w:val="10"/>
        </w:rPr>
        <w:t xml:space="preserve"> </w:t>
      </w:r>
      <w:r w:rsidRPr="00CB7ADA">
        <w:rPr>
          <w:rFonts w:asciiTheme="majorHAnsi" w:hAnsiTheme="majorHAnsi"/>
          <w:color w:val="1F2023"/>
        </w:rPr>
        <w:t>have</w:t>
      </w:r>
      <w:r w:rsidRPr="00CB7ADA">
        <w:rPr>
          <w:rFonts w:asciiTheme="majorHAnsi" w:hAnsiTheme="majorHAnsi"/>
          <w:color w:val="1F2023"/>
          <w:spacing w:val="11"/>
        </w:rPr>
        <w:t xml:space="preserve"> </w:t>
      </w:r>
      <w:r w:rsidRPr="00CB7ADA">
        <w:rPr>
          <w:rFonts w:asciiTheme="majorHAnsi" w:hAnsiTheme="majorHAnsi"/>
          <w:color w:val="1F2023"/>
        </w:rPr>
        <w:t>caused investors</w:t>
      </w:r>
      <w:r w:rsidRPr="00CB7ADA">
        <w:rPr>
          <w:rFonts w:asciiTheme="majorHAnsi" w:hAnsiTheme="majorHAnsi"/>
          <w:color w:val="1F2023"/>
          <w:spacing w:val="24"/>
        </w:rPr>
        <w:t xml:space="preserve"> </w:t>
      </w:r>
      <w:r w:rsidRPr="00CB7ADA">
        <w:rPr>
          <w:rFonts w:asciiTheme="majorHAnsi" w:hAnsiTheme="majorHAnsi"/>
          <w:color w:val="1F2023"/>
        </w:rPr>
        <w:t>to</w:t>
      </w:r>
      <w:r w:rsidRPr="00CB7ADA">
        <w:rPr>
          <w:rFonts w:asciiTheme="majorHAnsi" w:hAnsiTheme="majorHAnsi"/>
          <w:color w:val="1F2023"/>
          <w:spacing w:val="36"/>
        </w:rPr>
        <w:t xml:space="preserve"> </w:t>
      </w:r>
      <w:r w:rsidRPr="00CB7ADA">
        <w:rPr>
          <w:rFonts w:asciiTheme="majorHAnsi" w:hAnsiTheme="majorHAnsi"/>
          <w:color w:val="1F2023"/>
        </w:rPr>
        <w:t>become</w:t>
      </w:r>
      <w:r w:rsidRPr="00CB7ADA">
        <w:rPr>
          <w:rFonts w:asciiTheme="majorHAnsi" w:hAnsiTheme="majorHAnsi"/>
          <w:color w:val="1F2023"/>
          <w:spacing w:val="30"/>
        </w:rPr>
        <w:t xml:space="preserve"> </w:t>
      </w:r>
      <w:r w:rsidRPr="00CB7ADA">
        <w:rPr>
          <w:rFonts w:asciiTheme="majorHAnsi" w:hAnsiTheme="majorHAnsi"/>
          <w:color w:val="1F2023"/>
        </w:rPr>
        <w:t>overconfident</w:t>
      </w:r>
      <w:r w:rsidRPr="00CB7ADA">
        <w:rPr>
          <w:rFonts w:asciiTheme="majorHAnsi" w:hAnsiTheme="majorHAnsi"/>
          <w:color w:val="1F2023"/>
          <w:spacing w:val="32"/>
        </w:rPr>
        <w:t xml:space="preserve"> </w:t>
      </w:r>
      <w:r w:rsidRPr="00CB7ADA">
        <w:rPr>
          <w:rFonts w:asciiTheme="majorHAnsi" w:hAnsiTheme="majorHAnsi"/>
          <w:color w:val="1F2023"/>
        </w:rPr>
        <w:t>or</w:t>
      </w:r>
      <w:r w:rsidRPr="00CB7ADA">
        <w:rPr>
          <w:rFonts w:asciiTheme="majorHAnsi" w:hAnsiTheme="majorHAnsi"/>
          <w:color w:val="1F2023"/>
          <w:spacing w:val="33"/>
        </w:rPr>
        <w:t xml:space="preserve"> </w:t>
      </w:r>
      <w:r w:rsidRPr="00CB7ADA">
        <w:rPr>
          <w:rFonts w:asciiTheme="majorHAnsi" w:hAnsiTheme="majorHAnsi"/>
          <w:color w:val="1F2023"/>
        </w:rPr>
        <w:t>underconfident</w:t>
      </w:r>
      <w:r w:rsidRPr="00CB7ADA">
        <w:rPr>
          <w:rFonts w:asciiTheme="majorHAnsi" w:hAnsiTheme="majorHAnsi"/>
          <w:color w:val="1F2023"/>
          <w:spacing w:val="41"/>
        </w:rPr>
        <w:t xml:space="preserve"> </w:t>
      </w:r>
      <w:r w:rsidRPr="00CB7ADA">
        <w:rPr>
          <w:rFonts w:asciiTheme="majorHAnsi" w:hAnsiTheme="majorHAnsi"/>
          <w:color w:val="1F2023"/>
        </w:rPr>
        <w:t>in</w:t>
      </w:r>
      <w:r w:rsidRPr="00CB7ADA">
        <w:rPr>
          <w:rFonts w:asciiTheme="majorHAnsi" w:hAnsiTheme="majorHAnsi"/>
          <w:color w:val="1F2023"/>
          <w:spacing w:val="26"/>
        </w:rPr>
        <w:t xml:space="preserve"> </w:t>
      </w:r>
      <w:r w:rsidRPr="00CB7ADA">
        <w:rPr>
          <w:rFonts w:asciiTheme="majorHAnsi" w:hAnsiTheme="majorHAnsi"/>
          <w:color w:val="1F2023"/>
        </w:rPr>
        <w:t>different</w:t>
      </w:r>
      <w:r w:rsidRPr="00CB7ADA">
        <w:rPr>
          <w:rFonts w:asciiTheme="majorHAnsi" w:hAnsiTheme="majorHAnsi"/>
          <w:color w:val="1F2023"/>
          <w:spacing w:val="36"/>
        </w:rPr>
        <w:t xml:space="preserve"> </w:t>
      </w:r>
      <w:r w:rsidRPr="00CB7ADA">
        <w:rPr>
          <w:rFonts w:asciiTheme="majorHAnsi" w:hAnsiTheme="majorHAnsi"/>
          <w:color w:val="1F2023"/>
        </w:rPr>
        <w:t>sub-periods</w:t>
      </w:r>
      <w:r w:rsidRPr="00CB7ADA">
        <w:rPr>
          <w:rFonts w:asciiTheme="majorHAnsi" w:hAnsiTheme="majorHAnsi"/>
          <w:color w:val="1F2023"/>
          <w:spacing w:val="29"/>
        </w:rPr>
        <w:t xml:space="preserve"> </w:t>
      </w:r>
      <w:r w:rsidRPr="00CB7ADA">
        <w:rPr>
          <w:rFonts w:asciiTheme="majorHAnsi" w:hAnsiTheme="majorHAnsi"/>
          <w:color w:val="1F2023"/>
        </w:rPr>
        <w:t>and</w:t>
      </w:r>
      <w:r w:rsidRPr="00CB7ADA">
        <w:rPr>
          <w:rFonts w:asciiTheme="majorHAnsi" w:hAnsiTheme="majorHAnsi"/>
          <w:color w:val="1F2023"/>
          <w:spacing w:val="31"/>
        </w:rPr>
        <w:t xml:space="preserve"> </w:t>
      </w:r>
      <w:r w:rsidRPr="00CB7ADA">
        <w:rPr>
          <w:rFonts w:asciiTheme="majorHAnsi" w:hAnsiTheme="majorHAnsi"/>
          <w:color w:val="1F2023"/>
        </w:rPr>
        <w:t>over</w:t>
      </w:r>
      <w:r w:rsidRPr="00CB7ADA">
        <w:rPr>
          <w:rFonts w:asciiTheme="majorHAnsi" w:hAnsiTheme="majorHAnsi"/>
          <w:color w:val="1F2023"/>
          <w:spacing w:val="33"/>
        </w:rPr>
        <w:t xml:space="preserve"> </w:t>
      </w:r>
      <w:r w:rsidRPr="00CB7ADA">
        <w:rPr>
          <w:rFonts w:asciiTheme="majorHAnsi" w:hAnsiTheme="majorHAnsi"/>
          <w:color w:val="1F2023"/>
        </w:rPr>
        <w:t>the entire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2"/>
        </w:rPr>
        <w:t xml:space="preserve"> </w:t>
      </w:r>
      <w:r w:rsidRPr="00CB7ADA">
        <w:rPr>
          <w:rFonts w:asciiTheme="majorHAnsi" w:hAnsiTheme="majorHAnsi"/>
          <w:color w:val="1F2023"/>
        </w:rPr>
        <w:t>Furthermore,</w:t>
      </w:r>
      <w:r w:rsidRPr="00CB7ADA">
        <w:rPr>
          <w:rFonts w:asciiTheme="majorHAnsi" w:hAnsiTheme="majorHAnsi"/>
          <w:color w:val="1F2023"/>
          <w:spacing w:val="6"/>
        </w:rPr>
        <w:t xml:space="preserve"> </w:t>
      </w:r>
      <w:r w:rsidRPr="00CB7ADA">
        <w:rPr>
          <w:rFonts w:asciiTheme="majorHAnsi" w:hAnsiTheme="majorHAnsi"/>
          <w:color w:val="1F2023"/>
        </w:rPr>
        <w:t>the</w:t>
      </w:r>
      <w:r w:rsidRPr="00CB7ADA">
        <w:rPr>
          <w:rFonts w:asciiTheme="majorHAnsi" w:hAnsiTheme="majorHAnsi"/>
          <w:color w:val="1F2023"/>
          <w:spacing w:val="11"/>
        </w:rPr>
        <w:t xml:space="preserve"> </w:t>
      </w:r>
      <w:r w:rsidRPr="00CB7ADA">
        <w:rPr>
          <w:rFonts w:asciiTheme="majorHAnsi" w:hAnsiTheme="majorHAnsi"/>
          <w:color w:val="1F2023"/>
        </w:rPr>
        <w:t>period</w:t>
      </w:r>
      <w:r w:rsidRPr="00CB7ADA">
        <w:rPr>
          <w:rFonts w:asciiTheme="majorHAnsi" w:hAnsiTheme="majorHAnsi"/>
          <w:color w:val="1F2023"/>
          <w:spacing w:val="13"/>
        </w:rPr>
        <w:t xml:space="preserve"> </w:t>
      </w:r>
      <w:r w:rsidRPr="00CB7ADA">
        <w:rPr>
          <w:rFonts w:asciiTheme="majorHAnsi" w:hAnsiTheme="majorHAnsi"/>
          <w:color w:val="1F2023"/>
        </w:rPr>
        <w:t>prior</w:t>
      </w:r>
      <w:r w:rsidRPr="00CB7ADA">
        <w:rPr>
          <w:rFonts w:asciiTheme="majorHAnsi" w:hAnsiTheme="majorHAnsi"/>
          <w:color w:val="1F2023"/>
          <w:spacing w:val="4"/>
        </w:rPr>
        <w:t xml:space="preserve"> </w:t>
      </w:r>
      <w:r w:rsidRPr="00CB7ADA">
        <w:rPr>
          <w:rFonts w:asciiTheme="majorHAnsi" w:hAnsiTheme="majorHAnsi"/>
          <w:color w:val="1F2023"/>
        </w:rPr>
        <w:t>to</w:t>
      </w:r>
      <w:r w:rsidRPr="00CB7ADA">
        <w:rPr>
          <w:rFonts w:asciiTheme="majorHAnsi" w:hAnsiTheme="majorHAnsi"/>
          <w:color w:val="1F2023"/>
          <w:spacing w:val="14"/>
        </w:rPr>
        <w:t xml:space="preserve"> </w:t>
      </w:r>
      <w:r w:rsidRPr="00CB7ADA">
        <w:rPr>
          <w:rFonts w:asciiTheme="majorHAnsi" w:hAnsiTheme="majorHAnsi"/>
          <w:color w:val="1F2023"/>
        </w:rPr>
        <w:t>COVID-19</w:t>
      </w:r>
      <w:r w:rsidRPr="00CB7ADA">
        <w:rPr>
          <w:rFonts w:asciiTheme="majorHAnsi" w:hAnsiTheme="majorHAnsi"/>
          <w:color w:val="1F2023"/>
          <w:spacing w:val="7"/>
        </w:rPr>
        <w:t xml:space="preserve"> </w:t>
      </w:r>
      <w:r w:rsidRPr="00CB7ADA">
        <w:rPr>
          <w:rFonts w:asciiTheme="majorHAnsi" w:hAnsiTheme="majorHAnsi"/>
          <w:color w:val="1F2023"/>
        </w:rPr>
        <w:t>is</w:t>
      </w:r>
      <w:r w:rsidRPr="00CB7ADA">
        <w:rPr>
          <w:rFonts w:asciiTheme="majorHAnsi" w:hAnsiTheme="majorHAnsi"/>
          <w:color w:val="1F2023"/>
          <w:spacing w:val="11"/>
        </w:rPr>
        <w:t xml:space="preserve"> </w:t>
      </w:r>
      <w:r w:rsidRPr="00CB7ADA">
        <w:rPr>
          <w:rFonts w:asciiTheme="majorHAnsi" w:hAnsiTheme="majorHAnsi"/>
          <w:color w:val="1F2023"/>
        </w:rPr>
        <w:t>free</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5"/>
        </w:rPr>
        <w:t xml:space="preserve"> </w:t>
      </w:r>
      <w:r w:rsidRPr="00CB7ADA">
        <w:rPr>
          <w:rFonts w:asciiTheme="majorHAnsi" w:hAnsiTheme="majorHAnsi"/>
          <w:color w:val="1F2023"/>
        </w:rPr>
        <w:t>any</w:t>
      </w:r>
      <w:r w:rsidRPr="00CB7ADA">
        <w:rPr>
          <w:rFonts w:asciiTheme="majorHAnsi" w:hAnsiTheme="majorHAnsi"/>
          <w:color w:val="1F2023"/>
          <w:spacing w:val="7"/>
        </w:rPr>
        <w:t xml:space="preserve"> </w:t>
      </w:r>
      <w:r w:rsidRPr="00CB7ADA">
        <w:rPr>
          <w:rFonts w:asciiTheme="majorHAnsi" w:hAnsiTheme="majorHAnsi"/>
          <w:color w:val="1F2023"/>
        </w:rPr>
        <w:t>market</w:t>
      </w:r>
      <w:r w:rsidRPr="00CB7ADA">
        <w:rPr>
          <w:rFonts w:asciiTheme="majorHAnsi" w:hAnsiTheme="majorHAnsi"/>
          <w:color w:val="1F2023"/>
          <w:spacing w:val="17"/>
        </w:rPr>
        <w:t xml:space="preserve"> </w:t>
      </w:r>
      <w:r w:rsidRPr="00CB7ADA">
        <w:rPr>
          <w:rFonts w:asciiTheme="majorHAnsi" w:hAnsiTheme="majorHAnsi"/>
          <w:color w:val="1F2023"/>
        </w:rPr>
        <w:t>shocks,</w:t>
      </w:r>
      <w:r w:rsidRPr="00CB7ADA">
        <w:rPr>
          <w:rFonts w:asciiTheme="majorHAnsi" w:hAnsiTheme="majorHAnsi"/>
          <w:color w:val="1F2023"/>
          <w:spacing w:val="14"/>
        </w:rPr>
        <w:t xml:space="preserve"> </w:t>
      </w:r>
      <w:r w:rsidRPr="00CB7ADA">
        <w:rPr>
          <w:rFonts w:asciiTheme="majorHAnsi" w:hAnsiTheme="majorHAnsi"/>
          <w:color w:val="1F2023"/>
        </w:rPr>
        <w:t>such</w:t>
      </w:r>
      <w:r w:rsidR="008C4E62" w:rsidRPr="00CB7ADA">
        <w:rPr>
          <w:rFonts w:asciiTheme="majorHAnsi" w:hAnsiTheme="majorHAnsi"/>
          <w:color w:val="1F2023"/>
        </w:rPr>
        <w:t xml:space="preserve"> as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global</w:t>
      </w:r>
      <w:r w:rsidR="008C4E62" w:rsidRPr="00CB7ADA">
        <w:rPr>
          <w:rFonts w:asciiTheme="majorHAnsi" w:hAnsiTheme="majorHAnsi"/>
          <w:color w:val="1F2023"/>
          <w:spacing w:val="-6"/>
        </w:rPr>
        <w:t xml:space="preserve"> </w:t>
      </w:r>
      <w:r w:rsidR="008C4E62" w:rsidRPr="00CB7ADA">
        <w:rPr>
          <w:rFonts w:asciiTheme="majorHAnsi" w:hAnsiTheme="majorHAnsi"/>
          <w:color w:val="1F2023"/>
        </w:rPr>
        <w:t>collapse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or 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sovereign</w:t>
      </w:r>
      <w:r w:rsidR="008C4E62" w:rsidRPr="00CB7ADA">
        <w:rPr>
          <w:rFonts w:asciiTheme="majorHAnsi" w:hAnsiTheme="majorHAnsi"/>
          <w:color w:val="1F2023"/>
          <w:spacing w:val="-1"/>
        </w:rPr>
        <w:t xml:space="preserve"> </w:t>
      </w:r>
      <w:r w:rsidR="008C4E62" w:rsidRPr="00CB7ADA">
        <w:rPr>
          <w:rFonts w:asciiTheme="majorHAnsi" w:hAnsiTheme="majorHAnsi"/>
          <w:color w:val="1F2023"/>
        </w:rPr>
        <w:t>debt</w:t>
      </w:r>
      <w:r w:rsidR="008C4E62" w:rsidRPr="00CB7ADA">
        <w:rPr>
          <w:rFonts w:asciiTheme="majorHAnsi" w:hAnsiTheme="majorHAnsi"/>
          <w:color w:val="1F2023"/>
          <w:spacing w:val="8"/>
        </w:rPr>
        <w:t xml:space="preserve"> </w:t>
      </w:r>
      <w:r w:rsidR="008C4E62" w:rsidRPr="00CB7ADA">
        <w:rPr>
          <w:rFonts w:asciiTheme="majorHAnsi" w:hAnsiTheme="majorHAnsi"/>
          <w:color w:val="1F2023"/>
        </w:rPr>
        <w:t>crisis,</w:t>
      </w:r>
      <w:r w:rsidR="008C4E62" w:rsidRPr="00CB7ADA">
        <w:rPr>
          <w:rFonts w:asciiTheme="majorHAnsi" w:hAnsiTheme="majorHAnsi"/>
          <w:color w:val="1F2023"/>
          <w:spacing w:val="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2"/>
        </w:rPr>
        <w:t xml:space="preserve"> </w:t>
      </w:r>
      <w:r w:rsidR="008C4E62" w:rsidRPr="00CB7ADA">
        <w:rPr>
          <w:rFonts w:asciiTheme="majorHAnsi" w:hAnsiTheme="majorHAnsi"/>
          <w:color w:val="1F2023"/>
        </w:rPr>
        <w:t>with</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3"/>
        </w:rPr>
        <w:t xml:space="preserve"> </w:t>
      </w:r>
      <w:r w:rsidR="008C4E62" w:rsidRPr="00CB7ADA">
        <w:rPr>
          <w:rFonts w:asciiTheme="majorHAnsi" w:hAnsiTheme="majorHAnsi"/>
          <w:color w:val="1F2023"/>
        </w:rPr>
        <w:t>government,</w:t>
      </w:r>
      <w:r w:rsidR="008C4E62" w:rsidRPr="00CB7ADA">
        <w:rPr>
          <w:rFonts w:asciiTheme="majorHAnsi" w:hAnsiTheme="majorHAnsi"/>
          <w:color w:val="1F2023"/>
          <w:spacing w:val="5"/>
        </w:rPr>
        <w:t xml:space="preserve"> </w:t>
      </w:r>
      <w:r w:rsidR="008C4E62" w:rsidRPr="00CB7ADA">
        <w:rPr>
          <w:rFonts w:asciiTheme="majorHAnsi" w:hAnsiTheme="majorHAnsi"/>
          <w:color w:val="1F2023"/>
        </w:rPr>
        <w:t>it</w:t>
      </w:r>
      <w:r w:rsidR="008C4E62" w:rsidRPr="00CB7ADA">
        <w:rPr>
          <w:rFonts w:asciiTheme="majorHAnsi" w:hAnsiTheme="majorHAnsi"/>
          <w:color w:val="1F2023"/>
          <w:spacing w:val="9"/>
        </w:rPr>
        <w:t xml:space="preserve"> </w:t>
      </w:r>
      <w:r w:rsidR="008C4E62" w:rsidRPr="00CB7ADA">
        <w:rPr>
          <w:rFonts w:asciiTheme="majorHAnsi" w:hAnsiTheme="majorHAnsi"/>
          <w:color w:val="1F2023"/>
        </w:rPr>
        <w:t>is</w:t>
      </w:r>
      <w:r w:rsidR="008C4E62" w:rsidRPr="00CB7ADA">
        <w:rPr>
          <w:rFonts w:asciiTheme="majorHAnsi" w:hAnsiTheme="majorHAnsi"/>
          <w:color w:val="1F2023"/>
          <w:spacing w:val="1"/>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good</w:t>
      </w:r>
      <w:r w:rsidR="008C4E62" w:rsidRPr="00CB7ADA">
        <w:rPr>
          <w:rFonts w:asciiTheme="majorHAnsi" w:hAnsiTheme="majorHAnsi"/>
          <w:color w:val="1F2023"/>
          <w:spacing w:val="-1"/>
        </w:rPr>
        <w:t xml:space="preserve"> </w:t>
      </w:r>
      <w:r w:rsidR="008C4E62" w:rsidRPr="00CB7ADA">
        <w:rPr>
          <w:rFonts w:asciiTheme="majorHAnsi" w:hAnsiTheme="majorHAnsi"/>
          <w:color w:val="1F2023"/>
        </w:rPr>
        <w:t>time to</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test</w:t>
      </w:r>
      <w:r w:rsidR="008C4E62" w:rsidRPr="00CB7ADA">
        <w:rPr>
          <w:rFonts w:asciiTheme="majorHAnsi" w:hAnsiTheme="majorHAnsi"/>
          <w:color w:val="1F2023"/>
          <w:spacing w:val="27"/>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overconfidence</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fallacy</w:t>
      </w:r>
      <w:r w:rsidR="008C4E62" w:rsidRPr="00CB7ADA">
        <w:rPr>
          <w:rFonts w:asciiTheme="majorHAnsi" w:hAnsiTheme="majorHAnsi"/>
          <w:color w:val="1F2023"/>
          <w:spacing w:val="25"/>
        </w:rPr>
        <w:t xml:space="preserve"> </w:t>
      </w:r>
      <w:r w:rsidR="008C4E62" w:rsidRPr="00CB7ADA">
        <w:rPr>
          <w:rFonts w:asciiTheme="majorHAnsi" w:hAnsiTheme="majorHAnsi"/>
          <w:color w:val="1F2023"/>
        </w:rPr>
        <w:t>in</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a</w:t>
      </w:r>
      <w:r w:rsidR="008C4E62" w:rsidRPr="00CB7ADA">
        <w:rPr>
          <w:rFonts w:asciiTheme="majorHAnsi" w:hAnsiTheme="majorHAnsi"/>
          <w:color w:val="1F2023"/>
          <w:spacing w:val="35"/>
        </w:rPr>
        <w:t xml:space="preserve"> </w:t>
      </w:r>
      <w:r w:rsidR="008C4E62" w:rsidRPr="00CB7ADA">
        <w:rPr>
          <w:rFonts w:asciiTheme="majorHAnsi" w:hAnsiTheme="majorHAnsi"/>
          <w:color w:val="1F2023"/>
        </w:rPr>
        <w:t>more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stable</w:t>
      </w:r>
      <w:r w:rsidR="008C4E62" w:rsidRPr="00CB7ADA">
        <w:rPr>
          <w:rFonts w:asciiTheme="majorHAnsi" w:hAnsiTheme="majorHAnsi"/>
          <w:color w:val="1F2023"/>
          <w:spacing w:val="29"/>
        </w:rPr>
        <w:t xml:space="preserve"> </w:t>
      </w:r>
      <w:r w:rsidR="008C4E62" w:rsidRPr="00CB7ADA">
        <w:rPr>
          <w:rFonts w:asciiTheme="majorHAnsi" w:hAnsiTheme="majorHAnsi"/>
          <w:color w:val="1F2023"/>
        </w:rPr>
        <w:t>environment</w:t>
      </w:r>
      <w:r w:rsidR="008C4E62" w:rsidRPr="00CB7ADA">
        <w:rPr>
          <w:rFonts w:asciiTheme="majorHAnsi" w:hAnsiTheme="majorHAnsi"/>
          <w:color w:val="1F2023"/>
          <w:spacing w:val="36"/>
        </w:rPr>
        <w:t xml:space="preserve"> </w:t>
      </w:r>
      <w:r w:rsidR="008C4E62" w:rsidRPr="00CB7ADA">
        <w:rPr>
          <w:rFonts w:asciiTheme="majorHAnsi" w:hAnsiTheme="majorHAnsi"/>
          <w:color w:val="1F2023"/>
        </w:rPr>
        <w:t>and</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distinguish</w:t>
      </w:r>
      <w:r w:rsidR="008C4E62" w:rsidRPr="00CB7ADA">
        <w:rPr>
          <w:rFonts w:asciiTheme="majorHAnsi" w:hAnsiTheme="majorHAnsi"/>
          <w:color w:val="1F2023"/>
          <w:spacing w:val="26"/>
        </w:rPr>
        <w:t xml:space="preserve"> </w:t>
      </w:r>
      <w:r w:rsidR="008C4E62" w:rsidRPr="00CB7ADA">
        <w:rPr>
          <w:rFonts w:asciiTheme="majorHAnsi" w:hAnsiTheme="majorHAnsi"/>
          <w:color w:val="1F2023"/>
        </w:rPr>
        <w:t>the</w:t>
      </w:r>
      <w:r w:rsidR="008C4E62" w:rsidRPr="00CB7ADA">
        <w:rPr>
          <w:rFonts w:asciiTheme="majorHAnsi" w:hAnsiTheme="majorHAnsi"/>
          <w:color w:val="1F2023"/>
          <w:spacing w:val="30"/>
        </w:rPr>
        <w:t xml:space="preserve"> </w:t>
      </w:r>
      <w:r w:rsidR="008C4E62" w:rsidRPr="00CB7ADA">
        <w:rPr>
          <w:rFonts w:asciiTheme="majorHAnsi" w:hAnsiTheme="majorHAnsi"/>
          <w:color w:val="1F2023"/>
        </w:rPr>
        <w:t>results from</w:t>
      </w:r>
      <w:r w:rsidR="008C4E62" w:rsidRPr="00CB7ADA">
        <w:rPr>
          <w:rFonts w:asciiTheme="majorHAnsi" w:hAnsiTheme="majorHAnsi"/>
          <w:color w:val="1F2023"/>
          <w:spacing w:val="-9"/>
        </w:rPr>
        <w:t xml:space="preserve"> </w:t>
      </w:r>
      <w:r w:rsidR="008C4E62" w:rsidRPr="00CB7ADA">
        <w:rPr>
          <w:rFonts w:asciiTheme="majorHAnsi" w:hAnsiTheme="majorHAnsi"/>
          <w:color w:val="1F2023"/>
        </w:rPr>
        <w:t>a</w:t>
      </w:r>
      <w:r w:rsidR="008C4E62" w:rsidRPr="00CB7ADA">
        <w:rPr>
          <w:rFonts w:asciiTheme="majorHAnsi" w:hAnsiTheme="majorHAnsi"/>
          <w:color w:val="1F2023"/>
          <w:spacing w:val="-2"/>
        </w:rPr>
        <w:t xml:space="preserve"> </w:t>
      </w:r>
      <w:r w:rsidR="008C4E62" w:rsidRPr="00CB7ADA">
        <w:rPr>
          <w:rFonts w:asciiTheme="majorHAnsi" w:hAnsiTheme="majorHAnsi"/>
          <w:color w:val="1F2023"/>
        </w:rPr>
        <w:t>pandemic</w:t>
      </w:r>
      <w:r w:rsidR="008C4E62" w:rsidRPr="00CB7ADA">
        <w:rPr>
          <w:rFonts w:asciiTheme="majorHAnsi" w:hAnsiTheme="majorHAnsi"/>
          <w:color w:val="1F2023"/>
          <w:spacing w:val="-1"/>
        </w:rPr>
        <w:t xml:space="preserve"> </w:t>
      </w:r>
      <w:r w:rsidR="002B24FD" w:rsidRPr="00CB7ADA">
        <w:rPr>
          <w:rFonts w:asciiTheme="majorHAnsi" w:hAnsiTheme="majorHAnsi"/>
          <w:color w:val="1F2023"/>
        </w:rPr>
        <w:t>period.</w:t>
      </w:r>
    </w:p>
    <w:p w14:paraId="2DD25B51" w14:textId="7B5AEB80" w:rsidR="008C4E62" w:rsidRPr="00CB7ADA" w:rsidRDefault="008C4E62" w:rsidP="0004098F">
      <w:pPr>
        <w:pStyle w:val="BodyText"/>
        <w:spacing w:line="218" w:lineRule="exact"/>
        <w:ind w:left="38"/>
        <w:jc w:val="both"/>
        <w:rPr>
          <w:rFonts w:asciiTheme="majorHAnsi" w:hAnsiTheme="majorHAnsi"/>
        </w:rPr>
      </w:pPr>
    </w:p>
    <w:p w14:paraId="31A67FC6" w14:textId="1A1F5D67" w:rsidR="00CD073E" w:rsidRPr="00CB7ADA" w:rsidRDefault="00C317E1" w:rsidP="00C317E1">
      <w:pPr>
        <w:tabs>
          <w:tab w:val="left" w:pos="576"/>
        </w:tabs>
        <w:spacing w:before="17"/>
        <w:ind w:left="219"/>
        <w:jc w:val="both"/>
        <w:rPr>
          <w:rFonts w:asciiTheme="majorHAnsi" w:hAnsiTheme="majorHAnsi"/>
          <w:b/>
          <w:sz w:val="28"/>
        </w:rPr>
      </w:pPr>
      <w:r w:rsidRPr="00CB7ADA">
        <w:rPr>
          <w:rFonts w:asciiTheme="majorHAnsi" w:hAnsiTheme="majorHAnsi"/>
          <w:b/>
          <w:sz w:val="28"/>
        </w:rPr>
        <w:t>3.</w:t>
      </w:r>
      <w:r w:rsidR="00D6756B" w:rsidRPr="00CB7ADA">
        <w:rPr>
          <w:rFonts w:asciiTheme="majorHAnsi" w:hAnsiTheme="majorHAnsi"/>
          <w:b/>
          <w:sz w:val="28"/>
        </w:rPr>
        <w:t>Data</w:t>
      </w:r>
      <w:r w:rsidR="00D6756B" w:rsidRPr="00CB7ADA">
        <w:rPr>
          <w:rFonts w:asciiTheme="majorHAnsi" w:hAnsiTheme="majorHAnsi"/>
          <w:b/>
          <w:spacing w:val="-5"/>
          <w:sz w:val="28"/>
        </w:rPr>
        <w:t xml:space="preserve"> </w:t>
      </w:r>
      <w:r w:rsidR="00D6756B" w:rsidRPr="00CB7ADA">
        <w:rPr>
          <w:rFonts w:asciiTheme="majorHAnsi" w:hAnsiTheme="majorHAnsi"/>
          <w:b/>
          <w:sz w:val="28"/>
        </w:rPr>
        <w:t>&amp;</w:t>
      </w:r>
      <w:r w:rsidR="00D6756B" w:rsidRPr="00CB7ADA">
        <w:rPr>
          <w:rFonts w:asciiTheme="majorHAnsi" w:hAnsiTheme="majorHAnsi"/>
          <w:b/>
          <w:spacing w:val="-5"/>
          <w:sz w:val="28"/>
        </w:rPr>
        <w:t xml:space="preserve"> </w:t>
      </w:r>
      <w:r w:rsidR="00D6756B" w:rsidRPr="00CB7ADA">
        <w:rPr>
          <w:rFonts w:asciiTheme="majorHAnsi" w:hAnsiTheme="majorHAnsi"/>
          <w:b/>
          <w:sz w:val="28"/>
        </w:rPr>
        <w:t>Methodology</w:t>
      </w:r>
    </w:p>
    <w:p w14:paraId="5B80A53F" w14:textId="77777777" w:rsidR="00CD073E" w:rsidRPr="00CB7ADA" w:rsidRDefault="00D6756B">
      <w:pPr>
        <w:pStyle w:val="ListParagraph"/>
        <w:numPr>
          <w:ilvl w:val="1"/>
          <w:numId w:val="1"/>
        </w:numPr>
        <w:tabs>
          <w:tab w:val="left" w:pos="643"/>
        </w:tabs>
        <w:spacing w:before="200"/>
        <w:ind w:left="642" w:hanging="423"/>
        <w:rPr>
          <w:rFonts w:asciiTheme="majorHAnsi" w:hAnsiTheme="majorHAnsi"/>
          <w:i/>
          <w:sz w:val="28"/>
        </w:rPr>
      </w:pPr>
      <w:r w:rsidRPr="00CB7ADA">
        <w:rPr>
          <w:rFonts w:asciiTheme="majorHAnsi" w:hAnsiTheme="majorHAnsi"/>
          <w:i/>
          <w:sz w:val="28"/>
        </w:rPr>
        <w:t>Data</w:t>
      </w:r>
    </w:p>
    <w:p w14:paraId="5C156A90" w14:textId="7D323F8F" w:rsidR="00CD073E" w:rsidRPr="00CB7ADA" w:rsidRDefault="00D6756B" w:rsidP="00CF34AB">
      <w:pPr>
        <w:pStyle w:val="BodyText"/>
        <w:spacing w:before="162" w:line="360" w:lineRule="auto"/>
        <w:ind w:left="220" w:right="1351"/>
        <w:jc w:val="both"/>
        <w:rPr>
          <w:rFonts w:asciiTheme="majorHAnsi" w:hAnsiTheme="majorHAnsi"/>
        </w:rPr>
      </w:pPr>
      <w:r w:rsidRPr="00CB7ADA">
        <w:rPr>
          <w:rFonts w:asciiTheme="majorHAnsi" w:hAnsiTheme="majorHAnsi"/>
          <w:color w:val="1F2023"/>
        </w:rPr>
        <w:t>The sample period span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which is split into pre-</w:t>
      </w:r>
      <w:r w:rsidRPr="00CB7ADA">
        <w:rPr>
          <w:rFonts w:asciiTheme="majorHAnsi" w:hAnsiTheme="majorHAnsi"/>
          <w:color w:val="1F2023"/>
          <w:spacing w:val="1"/>
        </w:rPr>
        <w:t xml:space="preserve"> </w:t>
      </w:r>
      <w:r w:rsidRPr="00CB7ADA">
        <w:rPr>
          <w:rFonts w:asciiTheme="majorHAnsi" w:hAnsiTheme="majorHAnsi"/>
          <w:color w:val="1F2023"/>
        </w:rPr>
        <w:t xml:space="preserve">and </w:t>
      </w:r>
      <w:r w:rsidR="00EA2CDB" w:rsidRPr="00CB7ADA">
        <w:rPr>
          <w:rFonts w:asciiTheme="majorHAnsi" w:hAnsiTheme="majorHAnsi"/>
          <w:color w:val="1F2023"/>
        </w:rPr>
        <w:t>during</w:t>
      </w:r>
      <w:r w:rsidRPr="00CB7ADA">
        <w:rPr>
          <w:rFonts w:asciiTheme="majorHAnsi" w:hAnsiTheme="majorHAnsi"/>
          <w:color w:val="1F2023"/>
        </w:rPr>
        <w:t xml:space="preserve"> period.</w:t>
      </w:r>
      <w:r w:rsidRPr="00CB7ADA">
        <w:rPr>
          <w:rFonts w:asciiTheme="majorHAnsi" w:hAnsiTheme="majorHAnsi"/>
          <w:color w:val="1F2023"/>
          <w:spacing w:val="1"/>
        </w:rPr>
        <w:t xml:space="preserve"> </w:t>
      </w:r>
      <w:r w:rsidRPr="00CB7ADA">
        <w:rPr>
          <w:rFonts w:asciiTheme="majorHAnsi" w:hAnsiTheme="majorHAnsi"/>
          <w:color w:val="1F2023"/>
        </w:rPr>
        <w:t>The time period from 1</w:t>
      </w:r>
      <w:r w:rsidRPr="00CB7ADA">
        <w:rPr>
          <w:rFonts w:asciiTheme="majorHAnsi" w:hAnsiTheme="majorHAnsi"/>
          <w:color w:val="1F2023"/>
          <w:vertAlign w:val="superscript"/>
        </w:rPr>
        <w:t>st</w:t>
      </w:r>
      <w:r w:rsidRPr="00CB7ADA">
        <w:rPr>
          <w:rFonts w:asciiTheme="majorHAnsi" w:hAnsiTheme="majorHAnsi"/>
          <w:color w:val="1F2023"/>
        </w:rPr>
        <w:t xml:space="preserve"> January 2015 to 29 January 2020 is considered as</w:t>
      </w:r>
      <w:r w:rsidRPr="00CB7ADA">
        <w:rPr>
          <w:rFonts w:asciiTheme="majorHAnsi" w:hAnsiTheme="majorHAnsi"/>
          <w:color w:val="1F2023"/>
          <w:spacing w:val="1"/>
        </w:rPr>
        <w:t xml:space="preserve"> </w:t>
      </w:r>
      <w:proofErr w:type="gramStart"/>
      <w:r w:rsidRPr="00CB7ADA">
        <w:rPr>
          <w:rFonts w:asciiTheme="majorHAnsi" w:hAnsiTheme="majorHAnsi"/>
          <w:color w:val="1F2023"/>
        </w:rPr>
        <w:t>pre COVID</w:t>
      </w:r>
      <w:proofErr w:type="gramEnd"/>
      <w:r w:rsidRPr="00CB7ADA">
        <w:rPr>
          <w:rFonts w:asciiTheme="majorHAnsi" w:hAnsiTheme="majorHAnsi"/>
          <w:color w:val="1F2023"/>
        </w:rPr>
        <w:t xml:space="preserve"> period and 30</w:t>
      </w:r>
      <w:r w:rsidRPr="00CB7ADA">
        <w:rPr>
          <w:rFonts w:asciiTheme="majorHAnsi" w:hAnsiTheme="majorHAnsi"/>
          <w:color w:val="1F2023"/>
          <w:vertAlign w:val="superscript"/>
        </w:rPr>
        <w:t>th</w:t>
      </w:r>
      <w:r w:rsidRPr="00CB7ADA">
        <w:rPr>
          <w:rFonts w:asciiTheme="majorHAnsi" w:hAnsiTheme="majorHAnsi"/>
          <w:color w:val="1F2023"/>
        </w:rPr>
        <w:t xml:space="preserve"> January 2020 to 31</w:t>
      </w:r>
      <w:r w:rsidRPr="00CB7ADA">
        <w:rPr>
          <w:rFonts w:asciiTheme="majorHAnsi" w:hAnsiTheme="majorHAnsi"/>
          <w:color w:val="1F2023"/>
          <w:vertAlign w:val="superscript"/>
        </w:rPr>
        <w:t>st</w:t>
      </w:r>
      <w:r w:rsidRPr="00CB7ADA">
        <w:rPr>
          <w:rFonts w:asciiTheme="majorHAnsi" w:hAnsiTheme="majorHAnsi"/>
          <w:color w:val="1F2023"/>
        </w:rPr>
        <w:t xml:space="preserve"> December 202</w:t>
      </w:r>
      <w:r w:rsidR="001A7CF5">
        <w:rPr>
          <w:rFonts w:asciiTheme="majorHAnsi" w:hAnsiTheme="majorHAnsi"/>
          <w:color w:val="1F2023"/>
        </w:rPr>
        <w:t>2</w:t>
      </w:r>
      <w:r w:rsidRPr="00CB7ADA">
        <w:rPr>
          <w:rFonts w:asciiTheme="majorHAnsi" w:hAnsiTheme="majorHAnsi"/>
          <w:color w:val="1F2023"/>
        </w:rPr>
        <w:t xml:space="preserve"> is taken as post period. The</w:t>
      </w:r>
      <w:r w:rsidRPr="00CB7ADA">
        <w:rPr>
          <w:rFonts w:asciiTheme="majorHAnsi" w:hAnsiTheme="majorHAnsi"/>
          <w:color w:val="1F2023"/>
          <w:spacing w:val="1"/>
        </w:rPr>
        <w:t xml:space="preserve"> </w:t>
      </w:r>
      <w:r w:rsidRPr="00CB7ADA">
        <w:rPr>
          <w:rFonts w:asciiTheme="majorHAnsi" w:hAnsiTheme="majorHAnsi"/>
          <w:color w:val="1F2023"/>
        </w:rPr>
        <w:t>first positive case of COVID-19 was found on 30</w:t>
      </w:r>
      <w:r w:rsidRPr="00CB7ADA">
        <w:rPr>
          <w:rFonts w:asciiTheme="majorHAnsi" w:hAnsiTheme="majorHAnsi"/>
          <w:color w:val="1F2023"/>
          <w:vertAlign w:val="superscript"/>
        </w:rPr>
        <w:t>th</w:t>
      </w:r>
      <w:r w:rsidRPr="00CB7ADA">
        <w:rPr>
          <w:rFonts w:asciiTheme="majorHAnsi" w:hAnsiTheme="majorHAnsi"/>
          <w:color w:val="1F2023"/>
        </w:rPr>
        <w:t xml:space="preserve"> January 2020 according to the report</w:t>
      </w:r>
      <w:r w:rsidRPr="00CB7ADA">
        <w:rPr>
          <w:rFonts w:asciiTheme="majorHAnsi" w:hAnsiTheme="majorHAnsi"/>
          <w:color w:val="1F2023"/>
          <w:spacing w:val="1"/>
        </w:rPr>
        <w:t xml:space="preserve"> </w:t>
      </w:r>
      <w:r w:rsidRPr="00CB7ADA">
        <w:rPr>
          <w:rFonts w:asciiTheme="majorHAnsi" w:hAnsiTheme="majorHAnsi"/>
          <w:color w:val="1F2023"/>
        </w:rPr>
        <w:t>obtained</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Ministry</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Health</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Family</w:t>
      </w:r>
      <w:r w:rsidRPr="00CB7ADA">
        <w:rPr>
          <w:rFonts w:asciiTheme="majorHAnsi" w:hAnsiTheme="majorHAnsi"/>
          <w:color w:val="1F2023"/>
          <w:spacing w:val="1"/>
        </w:rPr>
        <w:t xml:space="preserve"> </w:t>
      </w:r>
      <w:r w:rsidRPr="00CB7ADA">
        <w:rPr>
          <w:rFonts w:asciiTheme="majorHAnsi" w:hAnsiTheme="majorHAnsi"/>
          <w:color w:val="1F2023"/>
        </w:rPr>
        <w:t>Welfare,</w:t>
      </w:r>
      <w:r w:rsidRPr="00CB7ADA">
        <w:rPr>
          <w:rFonts w:asciiTheme="majorHAnsi" w:hAnsiTheme="majorHAnsi"/>
          <w:color w:val="1F2023"/>
          <w:spacing w:val="1"/>
        </w:rPr>
        <w:t xml:space="preserve"> </w:t>
      </w:r>
      <w:r w:rsidRPr="00CB7ADA">
        <w:rPr>
          <w:rFonts w:asciiTheme="majorHAnsi" w:hAnsiTheme="majorHAnsi"/>
          <w:color w:val="1F2023"/>
        </w:rPr>
        <w:t>Government</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India</w:t>
      </w:r>
      <w:r w:rsidRPr="00CB7ADA">
        <w:rPr>
          <w:rFonts w:asciiTheme="majorHAnsi" w:hAnsiTheme="majorHAnsi"/>
          <w:color w:val="1F2023"/>
          <w:spacing w:val="1"/>
        </w:rPr>
        <w:t xml:space="preserve"> </w:t>
      </w:r>
      <w:r w:rsidRPr="00CB7ADA">
        <w:rPr>
          <w:rFonts w:asciiTheme="majorHAnsi" w:hAnsiTheme="majorHAnsi"/>
          <w:color w:val="1F2023"/>
        </w:rPr>
        <w:t>(https:/</w:t>
      </w:r>
      <w:hyperlink r:id="rId14">
        <w:r w:rsidRPr="00CB7ADA">
          <w:rPr>
            <w:rFonts w:asciiTheme="majorHAnsi" w:hAnsiTheme="majorHAnsi"/>
            <w:color w:val="1F2023"/>
          </w:rPr>
          <w:t>/www</w:t>
        </w:r>
      </w:hyperlink>
      <w:r w:rsidRPr="00CB7ADA">
        <w:rPr>
          <w:rFonts w:asciiTheme="majorHAnsi" w:hAnsiTheme="majorHAnsi"/>
          <w:color w:val="1F2023"/>
        </w:rPr>
        <w:t>.</w:t>
      </w:r>
      <w:hyperlink r:id="rId15">
        <w:r w:rsidRPr="00CB7ADA">
          <w:rPr>
            <w:rFonts w:asciiTheme="majorHAnsi" w:hAnsiTheme="majorHAnsi"/>
            <w:color w:val="1F2023"/>
          </w:rPr>
          <w:t xml:space="preserve">mohfw.gov.in/) </w:t>
        </w:r>
      </w:hyperlink>
      <w:r w:rsidRPr="00CB7ADA">
        <w:rPr>
          <w:rFonts w:asciiTheme="majorHAnsi" w:hAnsiTheme="majorHAnsi"/>
          <w:color w:val="1F2023"/>
        </w:rPr>
        <w:t xml:space="preserve">. Hence for this study the period before this date is </w:t>
      </w:r>
      <w:proofErr w:type="gramStart"/>
      <w:r w:rsidRPr="00CB7ADA">
        <w:rPr>
          <w:rFonts w:asciiTheme="majorHAnsi" w:hAnsiTheme="majorHAnsi"/>
          <w:color w:val="1F2023"/>
        </w:rPr>
        <w:t>pre COVID</w:t>
      </w:r>
      <w:proofErr w:type="gramEnd"/>
      <w:r w:rsidRPr="00CB7ADA">
        <w:rPr>
          <w:rFonts w:asciiTheme="majorHAnsi" w:hAnsiTheme="majorHAnsi"/>
          <w:color w:val="1F2023"/>
        </w:rPr>
        <w:t>-</w:t>
      </w:r>
      <w:r w:rsidRPr="00CB7ADA">
        <w:rPr>
          <w:rFonts w:asciiTheme="majorHAnsi" w:hAnsiTheme="majorHAnsi"/>
          <w:color w:val="1F2023"/>
          <w:spacing w:val="-57"/>
        </w:rPr>
        <w:t xml:space="preserve"> </w:t>
      </w:r>
      <w:r w:rsidRPr="00CB7ADA">
        <w:rPr>
          <w:rFonts w:asciiTheme="majorHAnsi" w:hAnsiTheme="majorHAnsi"/>
          <w:color w:val="1F2023"/>
        </w:rPr>
        <w:t>19</w:t>
      </w:r>
      <w:r w:rsidRPr="00CB7ADA">
        <w:rPr>
          <w:rFonts w:asciiTheme="majorHAnsi" w:hAnsiTheme="majorHAnsi"/>
          <w:color w:val="1F2023"/>
          <w:spacing w:val="1"/>
        </w:rPr>
        <w:t xml:space="preserve"> </w:t>
      </w:r>
      <w:r w:rsidRPr="00CB7ADA">
        <w:rPr>
          <w:rFonts w:asciiTheme="majorHAnsi" w:hAnsiTheme="majorHAnsi"/>
          <w:color w:val="1F2023"/>
        </w:rPr>
        <w:t>era</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after</w:t>
      </w:r>
      <w:r w:rsidRPr="00CB7ADA">
        <w:rPr>
          <w:rFonts w:asciiTheme="majorHAnsi" w:hAnsiTheme="majorHAnsi"/>
          <w:color w:val="1F2023"/>
          <w:spacing w:val="-1"/>
        </w:rPr>
        <w:t xml:space="preserve"> </w:t>
      </w:r>
      <w:r w:rsidRPr="00CB7ADA">
        <w:rPr>
          <w:rFonts w:asciiTheme="majorHAnsi" w:hAnsiTheme="majorHAnsi"/>
          <w:color w:val="1F2023"/>
        </w:rPr>
        <w:t>this date is considered</w:t>
      </w:r>
      <w:r w:rsidRPr="00CB7ADA">
        <w:rPr>
          <w:rFonts w:asciiTheme="majorHAnsi" w:hAnsiTheme="majorHAnsi"/>
          <w:color w:val="1F2023"/>
          <w:spacing w:val="1"/>
        </w:rPr>
        <w:t xml:space="preserve"> </w:t>
      </w:r>
      <w:r w:rsidRPr="00CB7ADA">
        <w:rPr>
          <w:rFonts w:asciiTheme="majorHAnsi" w:hAnsiTheme="majorHAnsi"/>
          <w:color w:val="1F2023"/>
        </w:rPr>
        <w:t>as during</w:t>
      </w:r>
      <w:r w:rsidRPr="00CB7ADA">
        <w:rPr>
          <w:rFonts w:asciiTheme="majorHAnsi" w:hAnsiTheme="majorHAnsi"/>
          <w:color w:val="1F2023"/>
          <w:spacing w:val="2"/>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w:t>
      </w:r>
      <w:r w:rsidR="006D29C5" w:rsidRPr="00CB7ADA">
        <w:rPr>
          <w:rFonts w:asciiTheme="majorHAnsi" w:hAnsiTheme="majorHAnsi"/>
        </w:rPr>
        <w:t xml:space="preserve"> </w:t>
      </w:r>
      <w:r w:rsidRPr="00CB7ADA">
        <w:rPr>
          <w:rFonts w:asciiTheme="majorHAnsi" w:hAnsiTheme="majorHAnsi"/>
        </w:rPr>
        <w:t>In order to examine the overconfidence bias, the study uses daily data on the variables like</w:t>
      </w:r>
      <w:r w:rsidRPr="00CB7ADA">
        <w:rPr>
          <w:rFonts w:asciiTheme="majorHAnsi" w:hAnsiTheme="majorHAnsi"/>
          <w:spacing w:val="1"/>
        </w:rPr>
        <w:t xml:space="preserve"> </w:t>
      </w:r>
      <w:r w:rsidRPr="00CB7ADA">
        <w:rPr>
          <w:rFonts w:asciiTheme="majorHAnsi" w:hAnsiTheme="majorHAnsi"/>
        </w:rPr>
        <w:t>market</w:t>
      </w:r>
      <w:r w:rsidRPr="00CB7ADA">
        <w:rPr>
          <w:rFonts w:asciiTheme="majorHAnsi" w:hAnsiTheme="majorHAnsi"/>
          <w:spacing w:val="8"/>
        </w:rPr>
        <w:t xml:space="preserve"> </w:t>
      </w:r>
      <w:r w:rsidRPr="00CB7ADA">
        <w:rPr>
          <w:rFonts w:asciiTheme="majorHAnsi" w:hAnsiTheme="majorHAnsi"/>
        </w:rPr>
        <w:t>returns,</w:t>
      </w:r>
      <w:r w:rsidRPr="00CB7ADA">
        <w:rPr>
          <w:rFonts w:asciiTheme="majorHAnsi" w:hAnsiTheme="majorHAnsi"/>
          <w:spacing w:val="10"/>
        </w:rPr>
        <w:t xml:space="preserve"> </w:t>
      </w:r>
      <w:r w:rsidRPr="00CB7ADA">
        <w:rPr>
          <w:rFonts w:asciiTheme="majorHAnsi" w:hAnsiTheme="majorHAnsi"/>
        </w:rPr>
        <w:t>market</w:t>
      </w:r>
      <w:r w:rsidRPr="00CB7ADA">
        <w:rPr>
          <w:rFonts w:asciiTheme="majorHAnsi" w:hAnsiTheme="majorHAnsi"/>
          <w:spacing w:val="3"/>
        </w:rPr>
        <w:t xml:space="preserve"> </w:t>
      </w:r>
      <w:r w:rsidRPr="00CB7ADA">
        <w:rPr>
          <w:rFonts w:asciiTheme="majorHAnsi" w:hAnsiTheme="majorHAnsi"/>
        </w:rPr>
        <w:t>turnover,</w:t>
      </w:r>
      <w:r w:rsidRPr="00CB7ADA">
        <w:rPr>
          <w:rFonts w:asciiTheme="majorHAnsi" w:hAnsiTheme="majorHAnsi"/>
          <w:spacing w:val="5"/>
        </w:rPr>
        <w:t xml:space="preserve"> </w:t>
      </w:r>
      <w:r w:rsidRPr="00CB7ADA">
        <w:rPr>
          <w:rFonts w:asciiTheme="majorHAnsi" w:hAnsiTheme="majorHAnsi"/>
        </w:rPr>
        <w:t>and</w:t>
      </w:r>
      <w:r w:rsidRPr="00CB7ADA">
        <w:rPr>
          <w:rFonts w:asciiTheme="majorHAnsi" w:hAnsiTheme="majorHAnsi"/>
          <w:spacing w:val="9"/>
        </w:rPr>
        <w:t xml:space="preserve"> </w:t>
      </w:r>
      <w:r w:rsidRPr="00CB7ADA">
        <w:rPr>
          <w:rFonts w:asciiTheme="majorHAnsi" w:hAnsiTheme="majorHAnsi"/>
        </w:rPr>
        <w:t>volatility.</w:t>
      </w:r>
      <w:r w:rsidR="00EA2CDB" w:rsidRPr="00CB7ADA">
        <w:rPr>
          <w:rFonts w:asciiTheme="majorHAnsi" w:hAnsiTheme="majorHAnsi"/>
        </w:rPr>
        <w:t xml:space="preserve"> </w:t>
      </w:r>
      <w:r w:rsidR="006D29C5" w:rsidRPr="00CB7ADA">
        <w:rPr>
          <w:rFonts w:asciiTheme="majorHAnsi" w:hAnsiTheme="majorHAnsi"/>
        </w:rPr>
        <w:t>The data on trading volume and closing price is obtain from Centre for Monitoring Indian Economy (CMIE).</w:t>
      </w:r>
      <w:r w:rsidR="00C31D4D" w:rsidRPr="00CB7ADA">
        <w:rPr>
          <w:rFonts w:asciiTheme="majorHAnsi" w:hAnsiTheme="majorHAnsi"/>
        </w:rPr>
        <w:t xml:space="preserve"> </w:t>
      </w:r>
      <w:r w:rsidRPr="00CB7ADA">
        <w:rPr>
          <w:rFonts w:asciiTheme="majorHAnsi" w:hAnsiTheme="majorHAnsi"/>
        </w:rPr>
        <w:t>The daily index return is calculated as the logarithmic difference of current day and previous</w:t>
      </w:r>
      <w:r w:rsidRPr="00CB7ADA">
        <w:rPr>
          <w:rFonts w:asciiTheme="majorHAnsi" w:hAnsiTheme="majorHAnsi"/>
          <w:spacing w:val="1"/>
        </w:rPr>
        <w:t xml:space="preserve"> </w:t>
      </w:r>
      <w:r w:rsidRPr="00CB7ADA">
        <w:rPr>
          <w:rFonts w:asciiTheme="majorHAnsi" w:hAnsiTheme="majorHAnsi"/>
        </w:rPr>
        <w:t>day closing values. Based on the methodology of</w:t>
      </w:r>
      <w:r w:rsidRPr="00CB7ADA">
        <w:rPr>
          <w:rFonts w:asciiTheme="majorHAnsi" w:hAnsiTheme="majorHAnsi"/>
          <w:spacing w:val="1"/>
        </w:rPr>
        <w:t xml:space="preserve"> </w:t>
      </w:r>
      <w:r w:rsidRPr="00CB7ADA">
        <w:rPr>
          <w:rFonts w:asciiTheme="majorHAnsi" w:hAnsiTheme="majorHAnsi"/>
        </w:rPr>
        <w:t xml:space="preserve">(Fayyaz et al., 2012; </w:t>
      </w:r>
      <w:r w:rsidR="00C31D4D" w:rsidRPr="00CB7ADA">
        <w:rPr>
          <w:rFonts w:asciiTheme="majorHAnsi" w:hAnsiTheme="majorHAnsi"/>
        </w:rPr>
        <w:t>Shrotriya</w:t>
      </w:r>
      <w:r w:rsidRPr="00CB7ADA">
        <w:rPr>
          <w:rFonts w:asciiTheme="majorHAnsi" w:hAnsiTheme="majorHAnsi"/>
        </w:rPr>
        <w:t xml:space="preserve"> and Kalra,</w:t>
      </w:r>
      <w:r w:rsidRPr="00CB7ADA">
        <w:rPr>
          <w:rFonts w:asciiTheme="majorHAnsi" w:hAnsiTheme="majorHAnsi"/>
          <w:spacing w:val="1"/>
        </w:rPr>
        <w:t xml:space="preserve"> </w:t>
      </w:r>
      <w:r w:rsidRPr="00CB7ADA">
        <w:rPr>
          <w:rFonts w:asciiTheme="majorHAnsi" w:hAnsiTheme="majorHAnsi"/>
        </w:rPr>
        <w:t>2021),</w:t>
      </w:r>
      <w:r w:rsidRPr="00CB7ADA">
        <w:rPr>
          <w:rFonts w:asciiTheme="majorHAnsi" w:hAnsiTheme="majorHAnsi"/>
          <w:spacing w:val="3"/>
        </w:rPr>
        <w:t xml:space="preserve"> </w:t>
      </w:r>
      <w:r w:rsidRPr="00CB7ADA">
        <w:rPr>
          <w:rFonts w:asciiTheme="majorHAnsi" w:hAnsiTheme="majorHAnsi"/>
        </w:rPr>
        <w:t>we</w:t>
      </w:r>
      <w:r w:rsidRPr="00CB7ADA">
        <w:rPr>
          <w:rFonts w:asciiTheme="majorHAnsi" w:hAnsiTheme="majorHAnsi"/>
          <w:spacing w:val="-9"/>
        </w:rPr>
        <w:t xml:space="preserve"> </w:t>
      </w:r>
      <w:r w:rsidRPr="00CB7ADA">
        <w:rPr>
          <w:rFonts w:asciiTheme="majorHAnsi" w:hAnsiTheme="majorHAnsi"/>
        </w:rPr>
        <w:t>obtained</w:t>
      </w:r>
      <w:r w:rsidRPr="00CB7ADA">
        <w:rPr>
          <w:rFonts w:asciiTheme="majorHAnsi" w:hAnsiTheme="majorHAnsi"/>
          <w:spacing w:val="8"/>
        </w:rPr>
        <w:t xml:space="preserve"> </w:t>
      </w:r>
      <w:r w:rsidRPr="00CB7ADA">
        <w:rPr>
          <w:rFonts w:asciiTheme="majorHAnsi" w:hAnsiTheme="majorHAnsi"/>
        </w:rPr>
        <w:t>market</w:t>
      </w:r>
      <w:r w:rsidRPr="00CB7ADA">
        <w:rPr>
          <w:rFonts w:asciiTheme="majorHAnsi" w:hAnsiTheme="majorHAnsi"/>
          <w:spacing w:val="7"/>
        </w:rPr>
        <w:t xml:space="preserve"> </w:t>
      </w:r>
      <w:r w:rsidRPr="00CB7ADA">
        <w:rPr>
          <w:rFonts w:asciiTheme="majorHAnsi" w:hAnsiTheme="majorHAnsi"/>
        </w:rPr>
        <w:t>returns.</w:t>
      </w:r>
    </w:p>
    <w:p w14:paraId="3CA5ECA1" w14:textId="7739C762" w:rsidR="00CD073E" w:rsidRPr="00CB7ADA" w:rsidRDefault="00D6756B">
      <w:pPr>
        <w:pStyle w:val="BodyText"/>
        <w:spacing w:line="278" w:lineRule="exact"/>
        <w:ind w:left="3399"/>
        <w:rPr>
          <w:rFonts w:asciiTheme="majorHAnsi" w:eastAsia="Cambria Math" w:hAnsiTheme="majorHAnsi"/>
        </w:rPr>
      </w:pPr>
      <w:r w:rsidRPr="00CB7ADA">
        <w:rPr>
          <w:rFonts w:asciiTheme="majorHAnsi" w:eastAsia="Cambria Math" w:hAnsiTheme="majorHAnsi"/>
          <w:w w:val="105"/>
        </w:rPr>
        <w:t>𝑅</w:t>
      </w:r>
      <w:r w:rsidRPr="00CB7ADA">
        <w:rPr>
          <w:rFonts w:asciiTheme="majorHAnsi" w:eastAsia="Cambria Math" w:hAnsiTheme="majorHAnsi"/>
          <w:w w:val="105"/>
          <w:vertAlign w:val="subscript"/>
        </w:rPr>
        <w:t>𝑡</w:t>
      </w:r>
      <w:r w:rsidRPr="00CB7ADA">
        <w:rPr>
          <w:rFonts w:asciiTheme="majorHAnsi" w:hAnsiTheme="majorHAnsi"/>
          <w:w w:val="105"/>
        </w:rPr>
        <w:t>=</w:t>
      </w:r>
      <w:r w:rsidRPr="00CB7ADA">
        <w:rPr>
          <w:rFonts w:asciiTheme="majorHAnsi" w:hAnsiTheme="majorHAnsi"/>
          <w:spacing w:val="-11"/>
          <w:w w:val="105"/>
        </w:rPr>
        <w:t xml:space="preserve"> </w:t>
      </w:r>
      <w:r w:rsidR="00C31D4D" w:rsidRPr="00CB7ADA">
        <w:rPr>
          <w:rFonts w:asciiTheme="majorHAnsi" w:eastAsia="Cambria Math" w:hAnsiTheme="majorHAnsi"/>
          <w:w w:val="105"/>
        </w:rPr>
        <w:t>LN (𝑃</w:t>
      </w:r>
      <w:r w:rsidR="00C31D4D" w:rsidRPr="00CB7ADA">
        <w:rPr>
          <w:rFonts w:asciiTheme="majorHAnsi" w:eastAsia="Cambria Math" w:hAnsiTheme="majorHAnsi"/>
          <w:w w:val="105"/>
          <w:vertAlign w:val="subscript"/>
        </w:rPr>
        <w:t>𝑡</w:t>
      </w:r>
      <w:r w:rsidR="00C31D4D" w:rsidRPr="00CB7ADA">
        <w:rPr>
          <w:rFonts w:asciiTheme="majorHAnsi" w:eastAsia="Cambria Math" w:hAnsiTheme="majorHAnsi"/>
          <w:w w:val="105"/>
        </w:rPr>
        <w:t xml:space="preserve"> /</w:t>
      </w:r>
      <w:r w:rsidRPr="00CB7ADA">
        <w:rPr>
          <w:rFonts w:asciiTheme="majorHAnsi" w:eastAsia="Cambria Math" w:hAnsiTheme="majorHAnsi"/>
          <w:spacing w:val="-8"/>
          <w:w w:val="105"/>
        </w:rPr>
        <w:t xml:space="preserve"> </w:t>
      </w:r>
      <w:r w:rsidRPr="00CB7ADA">
        <w:rPr>
          <w:rFonts w:asciiTheme="majorHAnsi" w:eastAsia="Cambria Math" w:hAnsiTheme="majorHAnsi"/>
          <w:w w:val="105"/>
        </w:rPr>
        <w:t>𝑃</w:t>
      </w:r>
      <w:r w:rsidRPr="00CB7ADA">
        <w:rPr>
          <w:rFonts w:asciiTheme="majorHAnsi" w:eastAsia="Cambria Math" w:hAnsiTheme="majorHAnsi"/>
          <w:w w:val="105"/>
          <w:vertAlign w:val="subscript"/>
        </w:rPr>
        <w:t>𝑡−1</w:t>
      </w:r>
      <w:r w:rsidRPr="00CB7ADA">
        <w:rPr>
          <w:rFonts w:asciiTheme="majorHAnsi" w:eastAsia="Cambria Math" w:hAnsiTheme="majorHAnsi"/>
          <w:w w:val="105"/>
        </w:rPr>
        <w:t>)</w:t>
      </w:r>
    </w:p>
    <w:p w14:paraId="4473BFEB" w14:textId="77777777" w:rsidR="00CD073E" w:rsidRPr="00CB7ADA" w:rsidRDefault="00CD073E">
      <w:pPr>
        <w:pStyle w:val="BodyText"/>
        <w:spacing w:before="10"/>
        <w:rPr>
          <w:rFonts w:asciiTheme="majorHAnsi" w:hAnsiTheme="majorHAnsi"/>
          <w:sz w:val="30"/>
        </w:rPr>
      </w:pPr>
    </w:p>
    <w:p w14:paraId="279675A3" w14:textId="15E5EEA5" w:rsidR="00CD073E" w:rsidRPr="00CB7ADA" w:rsidRDefault="00D6756B">
      <w:pPr>
        <w:pStyle w:val="BodyText"/>
        <w:spacing w:before="1" w:line="273" w:lineRule="auto"/>
        <w:ind w:left="220" w:right="1773"/>
        <w:jc w:val="both"/>
        <w:rPr>
          <w:rFonts w:asciiTheme="majorHAnsi" w:hAnsiTheme="majorHAnsi"/>
        </w:rPr>
      </w:pPr>
      <w:r w:rsidRPr="00CB7ADA">
        <w:rPr>
          <w:rFonts w:asciiTheme="majorHAnsi" w:hAnsiTheme="majorHAnsi"/>
        </w:rPr>
        <w:t>where,</w:t>
      </w:r>
      <w:r w:rsidRPr="00CB7ADA">
        <w:rPr>
          <w:rFonts w:asciiTheme="majorHAnsi" w:hAnsiTheme="majorHAnsi"/>
          <w:spacing w:val="1"/>
        </w:rPr>
        <w:t xml:space="preserve"> </w:t>
      </w:r>
      <w:r w:rsidRPr="00CB7ADA">
        <w:rPr>
          <w:rFonts w:asciiTheme="majorHAnsi" w:eastAsia="Cambria Math" w:hAnsiTheme="majorHAnsi"/>
        </w:rPr>
        <w:t>𝑅</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index return on day </w:t>
      </w:r>
      <w:r w:rsidR="00C31D4D" w:rsidRPr="00CB7ADA">
        <w:rPr>
          <w:rFonts w:asciiTheme="majorHAnsi" w:eastAsia="Cambria Math" w:hAnsiTheme="majorHAnsi"/>
        </w:rPr>
        <w:t>𝑡,</w:t>
      </w:r>
      <w:r w:rsidRPr="00CB7ADA">
        <w:rPr>
          <w:rFonts w:asciiTheme="majorHAnsi" w:hAnsiTheme="majorHAnsi"/>
        </w:rPr>
        <w:t xml:space="preserve"> </w:t>
      </w:r>
      <w:r w:rsidRPr="00CB7ADA">
        <w:rPr>
          <w:rFonts w:asciiTheme="majorHAnsi" w:eastAsia="Cambria Math" w:hAnsiTheme="majorHAnsi"/>
        </w:rPr>
        <w:t>𝑃</w:t>
      </w:r>
      <w:r w:rsidRPr="00CB7ADA">
        <w:rPr>
          <w:rFonts w:asciiTheme="majorHAnsi" w:eastAsia="Cambria Math" w:hAnsiTheme="majorHAnsi"/>
          <w:vertAlign w:val="subscript"/>
        </w:rPr>
        <w:t>𝑡</w:t>
      </w:r>
      <w:r w:rsidRPr="00CB7ADA">
        <w:rPr>
          <w:rFonts w:asciiTheme="majorHAnsi" w:eastAsia="Cambria Math" w:hAnsiTheme="majorHAnsi"/>
        </w:rPr>
        <w:t xml:space="preserve"> </w:t>
      </w:r>
      <w:r w:rsidRPr="00CB7ADA">
        <w:rPr>
          <w:rFonts w:asciiTheme="majorHAnsi" w:hAnsiTheme="majorHAnsi"/>
        </w:rPr>
        <w:t xml:space="preserve">is closing index value on day </w:t>
      </w:r>
      <w:r w:rsidRPr="00CB7ADA">
        <w:rPr>
          <w:rFonts w:asciiTheme="majorHAnsi" w:eastAsia="Cambria Math" w:hAnsiTheme="majorHAnsi"/>
        </w:rPr>
        <w:t xml:space="preserve">𝑡 </w:t>
      </w:r>
      <w:r w:rsidRPr="00CB7ADA">
        <w:rPr>
          <w:rFonts w:asciiTheme="majorHAnsi" w:hAnsiTheme="majorHAnsi"/>
        </w:rPr>
        <w:t xml:space="preserve">and </w:t>
      </w:r>
      <w:r w:rsidRPr="00CB7ADA">
        <w:rPr>
          <w:rFonts w:asciiTheme="majorHAnsi" w:eastAsia="Cambria Math" w:hAnsiTheme="majorHAnsi"/>
        </w:rPr>
        <w:t>𝑃</w:t>
      </w:r>
      <w:r w:rsidRPr="00CB7ADA">
        <w:rPr>
          <w:rFonts w:asciiTheme="majorHAnsi" w:eastAsia="Cambria Math" w:hAnsiTheme="majorHAnsi"/>
          <w:vertAlign w:val="subscript"/>
        </w:rPr>
        <w:t>𝑡−1</w:t>
      </w:r>
      <w:r w:rsidRPr="00CB7ADA">
        <w:rPr>
          <w:rFonts w:asciiTheme="majorHAnsi" w:eastAsia="Cambria Math" w:hAnsiTheme="majorHAnsi"/>
        </w:rPr>
        <w:t xml:space="preserve"> </w:t>
      </w:r>
      <w:r w:rsidRPr="00CB7ADA">
        <w:rPr>
          <w:rFonts w:asciiTheme="majorHAnsi" w:hAnsiTheme="majorHAnsi"/>
        </w:rPr>
        <w:t>is closing</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w:t>
      </w:r>
      <w:r w:rsidRPr="00CB7ADA">
        <w:rPr>
          <w:rFonts w:asciiTheme="majorHAnsi" w:hAnsiTheme="majorHAnsi"/>
          <w:spacing w:val="1"/>
        </w:rPr>
        <w:t xml:space="preserve"> </w:t>
      </w:r>
      <w:r w:rsidRPr="00CB7ADA">
        <w:rPr>
          <w:rFonts w:asciiTheme="majorHAnsi" w:hAnsiTheme="majorHAnsi"/>
        </w:rPr>
        <w:t>on</w:t>
      </w:r>
      <w:r w:rsidRPr="00CB7ADA">
        <w:rPr>
          <w:rFonts w:asciiTheme="majorHAnsi" w:hAnsiTheme="majorHAnsi"/>
          <w:spacing w:val="-3"/>
        </w:rPr>
        <w:t xml:space="preserve"> </w:t>
      </w:r>
      <w:r w:rsidRPr="00CB7ADA">
        <w:rPr>
          <w:rFonts w:asciiTheme="majorHAnsi" w:hAnsiTheme="majorHAnsi"/>
        </w:rPr>
        <w:t>day</w:t>
      </w:r>
      <w:r w:rsidRPr="00CB7ADA">
        <w:rPr>
          <w:rFonts w:asciiTheme="majorHAnsi" w:hAnsiTheme="majorHAnsi"/>
          <w:spacing w:val="-10"/>
        </w:rPr>
        <w:t xml:space="preserve"> </w:t>
      </w:r>
      <w:r w:rsidRPr="00CB7ADA">
        <w:rPr>
          <w:rFonts w:asciiTheme="majorHAnsi" w:eastAsia="Cambria Math" w:hAnsiTheme="majorHAnsi"/>
        </w:rPr>
        <w:t>𝑡</w:t>
      </w:r>
      <w:r w:rsidRPr="00CB7ADA">
        <w:rPr>
          <w:rFonts w:asciiTheme="majorHAnsi" w:eastAsia="Cambria Math" w:hAnsiTheme="majorHAnsi"/>
          <w:spacing w:val="6"/>
        </w:rPr>
        <w:t xml:space="preserve"> </w:t>
      </w:r>
      <w:r w:rsidRPr="00CB7ADA">
        <w:rPr>
          <w:rFonts w:asciiTheme="majorHAnsi" w:eastAsia="Cambria Math" w:hAnsiTheme="majorHAnsi"/>
        </w:rPr>
        <w:t>−</w:t>
      </w:r>
      <w:r w:rsidRPr="00CB7ADA">
        <w:rPr>
          <w:rFonts w:asciiTheme="majorHAnsi" w:eastAsia="Cambria Math" w:hAnsiTheme="majorHAnsi"/>
          <w:spacing w:val="3"/>
        </w:rPr>
        <w:t xml:space="preserve"> </w:t>
      </w:r>
      <w:r w:rsidRPr="00CB7ADA">
        <w:rPr>
          <w:rFonts w:asciiTheme="majorHAnsi" w:eastAsia="Cambria Math" w:hAnsiTheme="majorHAnsi"/>
        </w:rPr>
        <w:t>1</w:t>
      </w:r>
      <w:r w:rsidRPr="00CB7ADA">
        <w:rPr>
          <w:rFonts w:asciiTheme="majorHAnsi" w:hAnsiTheme="majorHAnsi"/>
        </w:rPr>
        <w:t>.</w:t>
      </w:r>
    </w:p>
    <w:p w14:paraId="522BAAD5" w14:textId="468C5629" w:rsidR="00CD073E" w:rsidRPr="00CB7ADA" w:rsidRDefault="00D6756B" w:rsidP="00CF34AB">
      <w:pPr>
        <w:pStyle w:val="BodyText"/>
        <w:spacing w:before="6" w:line="360" w:lineRule="auto"/>
        <w:ind w:left="220" w:right="1356"/>
        <w:jc w:val="both"/>
        <w:rPr>
          <w:rFonts w:asciiTheme="majorHAnsi" w:hAnsiTheme="majorHAnsi"/>
        </w:rPr>
      </w:pPr>
      <w:r w:rsidRPr="00CB7ADA">
        <w:rPr>
          <w:rFonts w:asciiTheme="majorHAnsi" w:hAnsiTheme="majorHAnsi"/>
        </w:rPr>
        <w:lastRenderedPageBreak/>
        <w:t>The natural log of volume has been taken as market volume</w:t>
      </w:r>
      <w:r w:rsidRPr="00CB7ADA">
        <w:rPr>
          <w:rFonts w:asciiTheme="majorHAnsi" w:hAnsiTheme="majorHAnsi"/>
          <w:spacing w:val="1"/>
        </w:rPr>
        <w:t xml:space="preserve"> </w:t>
      </w:r>
      <w:r w:rsidR="00D857FB" w:rsidRPr="00CB7ADA">
        <w:rPr>
          <w:rFonts w:asciiTheme="majorHAnsi" w:eastAsia="Cambria Math" w:hAnsiTheme="majorHAnsi"/>
        </w:rPr>
        <w:t>(</w:t>
      </w:r>
      <w:r w:rsidR="00C31D4D" w:rsidRPr="00CB7ADA">
        <w:rPr>
          <w:rFonts w:asciiTheme="majorHAnsi" w:eastAsia="Cambria Math" w:hAnsiTheme="majorHAnsi"/>
        </w:rPr>
        <w:t>𝑉𝑡</w:t>
      </w:r>
      <w:r w:rsidR="00C31D4D" w:rsidRPr="00CB7ADA">
        <w:rPr>
          <w:rFonts w:asciiTheme="majorHAnsi" w:eastAsia="Cambria Math" w:hAnsiTheme="majorHAnsi"/>
          <w:spacing w:val="1"/>
        </w:rPr>
        <w:t>)</w:t>
      </w:r>
      <w:r w:rsidRPr="00CB7ADA">
        <w:rPr>
          <w:rFonts w:asciiTheme="majorHAnsi" w:eastAsia="Cambria Math" w:hAnsiTheme="majorHAnsi"/>
        </w:rPr>
        <w:t xml:space="preserve"> </w:t>
      </w:r>
      <w:r w:rsidRPr="00CB7ADA">
        <w:rPr>
          <w:rFonts w:asciiTheme="majorHAnsi" w:hAnsiTheme="majorHAnsi"/>
        </w:rPr>
        <w:t>and Augmented Dickey</w:t>
      </w:r>
      <w:r w:rsidRPr="00CB7ADA">
        <w:rPr>
          <w:rFonts w:asciiTheme="majorHAnsi" w:hAnsiTheme="majorHAnsi"/>
          <w:spacing w:val="1"/>
        </w:rPr>
        <w:t xml:space="preserve"> </w:t>
      </w:r>
      <w:r w:rsidRPr="00CB7ADA">
        <w:rPr>
          <w:rFonts w:asciiTheme="majorHAnsi" w:hAnsiTheme="majorHAnsi"/>
        </w:rPr>
        <w:t>Fuller test (ADF) test is used to detect the stationary of the time series and if it is found to be</w:t>
      </w:r>
      <w:r w:rsidRPr="00CB7ADA">
        <w:rPr>
          <w:rFonts w:asciiTheme="majorHAnsi" w:hAnsiTheme="majorHAnsi"/>
          <w:spacing w:val="1"/>
        </w:rPr>
        <w:t xml:space="preserve"> </w:t>
      </w:r>
      <w:r w:rsidRPr="00CB7ADA">
        <w:rPr>
          <w:rFonts w:asciiTheme="majorHAnsi" w:hAnsiTheme="majorHAnsi"/>
        </w:rPr>
        <w:t>non-stationary we apply Hodrick- Prescott (HP) filter. The filter removes the cyclicity from</w:t>
      </w:r>
      <w:r w:rsidRPr="00CB7ADA">
        <w:rPr>
          <w:rFonts w:asciiTheme="majorHAnsi" w:hAnsiTheme="majorHAnsi"/>
          <w:spacing w:val="1"/>
        </w:rPr>
        <w:t xml:space="preserve"> </w:t>
      </w:r>
      <w:r w:rsidRPr="00CB7ADA">
        <w:rPr>
          <w:rFonts w:asciiTheme="majorHAnsi" w:hAnsiTheme="majorHAnsi"/>
        </w:rPr>
        <w:t>the time series and detrends the volume. Further, volatility is used as control variable to wall</w:t>
      </w:r>
      <w:r w:rsidRPr="00CB7ADA">
        <w:rPr>
          <w:rFonts w:asciiTheme="majorHAnsi" w:hAnsiTheme="majorHAnsi"/>
          <w:spacing w:val="1"/>
        </w:rPr>
        <w:t xml:space="preserve"> </w:t>
      </w:r>
      <w:r w:rsidRPr="00CB7ADA">
        <w:rPr>
          <w:rFonts w:asciiTheme="majorHAnsi" w:hAnsiTheme="majorHAnsi"/>
        </w:rPr>
        <w:t>off the possible impact of contemporaneous relation between volatility and volume as stated</w:t>
      </w:r>
      <w:r w:rsidRPr="00CB7ADA">
        <w:rPr>
          <w:rFonts w:asciiTheme="majorHAnsi" w:hAnsiTheme="majorHAnsi"/>
          <w:spacing w:val="1"/>
        </w:rPr>
        <w:t xml:space="preserve"> </w:t>
      </w:r>
      <w:r w:rsidRPr="00CB7ADA">
        <w:rPr>
          <w:rFonts w:asciiTheme="majorHAnsi" w:hAnsiTheme="majorHAnsi"/>
        </w:rPr>
        <w:t>by (Griffin et al.,2005). The daily market volatility is calculated</w:t>
      </w:r>
      <w:r w:rsidRPr="00CB7ADA">
        <w:rPr>
          <w:rFonts w:asciiTheme="majorHAnsi" w:hAnsiTheme="majorHAnsi"/>
          <w:spacing w:val="1"/>
        </w:rPr>
        <w:t xml:space="preserve"> </w:t>
      </w:r>
      <w:r w:rsidRPr="00CB7ADA">
        <w:rPr>
          <w:rFonts w:asciiTheme="majorHAnsi" w:hAnsiTheme="majorHAnsi"/>
        </w:rPr>
        <w:t>using daily high and low</w:t>
      </w:r>
      <w:r w:rsidRPr="00CB7ADA">
        <w:rPr>
          <w:rFonts w:asciiTheme="majorHAnsi" w:hAnsiTheme="majorHAnsi"/>
          <w:spacing w:val="1"/>
        </w:rPr>
        <w:t xml:space="preserve"> </w:t>
      </w:r>
      <w:r w:rsidRPr="00CB7ADA">
        <w:rPr>
          <w:rFonts w:asciiTheme="majorHAnsi" w:hAnsiTheme="majorHAnsi"/>
        </w:rPr>
        <w:t>index</w:t>
      </w:r>
      <w:r w:rsidRPr="00CB7ADA">
        <w:rPr>
          <w:rFonts w:asciiTheme="majorHAnsi" w:hAnsiTheme="majorHAnsi"/>
          <w:spacing w:val="1"/>
        </w:rPr>
        <w:t xml:space="preserve"> </w:t>
      </w:r>
      <w:r w:rsidRPr="00CB7ADA">
        <w:rPr>
          <w:rFonts w:asciiTheme="majorHAnsi" w:hAnsiTheme="majorHAnsi"/>
        </w:rPr>
        <w:t>values (Alizadeh</w:t>
      </w:r>
      <w:r w:rsidRPr="00CB7ADA">
        <w:rPr>
          <w:rFonts w:asciiTheme="majorHAnsi" w:hAnsiTheme="majorHAnsi"/>
          <w:spacing w:val="-4"/>
        </w:rPr>
        <w:t xml:space="preserve"> </w:t>
      </w:r>
      <w:r w:rsidRPr="00CB7ADA">
        <w:rPr>
          <w:rFonts w:asciiTheme="majorHAnsi" w:hAnsiTheme="majorHAnsi"/>
        </w:rPr>
        <w:t>et</w:t>
      </w:r>
      <w:r w:rsidRPr="00CB7ADA">
        <w:rPr>
          <w:rFonts w:asciiTheme="majorHAnsi" w:hAnsiTheme="majorHAnsi"/>
          <w:spacing w:val="6"/>
        </w:rPr>
        <w:t xml:space="preserve"> </w:t>
      </w:r>
      <w:r w:rsidRPr="00CB7ADA">
        <w:rPr>
          <w:rFonts w:asciiTheme="majorHAnsi" w:hAnsiTheme="majorHAnsi"/>
        </w:rPr>
        <w:t>al.,</w:t>
      </w:r>
      <w:r w:rsidRPr="00CB7ADA">
        <w:rPr>
          <w:rFonts w:asciiTheme="majorHAnsi" w:hAnsiTheme="majorHAnsi"/>
          <w:spacing w:val="6"/>
        </w:rPr>
        <w:t xml:space="preserve"> </w:t>
      </w:r>
      <w:r w:rsidRPr="00CB7ADA">
        <w:rPr>
          <w:rFonts w:asciiTheme="majorHAnsi" w:hAnsiTheme="majorHAnsi"/>
        </w:rPr>
        <w:t>and</w:t>
      </w:r>
      <w:r w:rsidRPr="00CB7ADA">
        <w:rPr>
          <w:rFonts w:asciiTheme="majorHAnsi" w:hAnsiTheme="majorHAnsi"/>
          <w:spacing w:val="1"/>
        </w:rPr>
        <w:t xml:space="preserve"> </w:t>
      </w:r>
      <w:r w:rsidRPr="00CB7ADA">
        <w:rPr>
          <w:rFonts w:asciiTheme="majorHAnsi" w:hAnsiTheme="majorHAnsi"/>
        </w:rPr>
        <w:t>Diebold,</w:t>
      </w:r>
      <w:r w:rsidRPr="00CB7ADA">
        <w:rPr>
          <w:rFonts w:asciiTheme="majorHAnsi" w:hAnsiTheme="majorHAnsi"/>
          <w:spacing w:val="3"/>
        </w:rPr>
        <w:t xml:space="preserve"> </w:t>
      </w:r>
      <w:r w:rsidRPr="00CB7ADA">
        <w:rPr>
          <w:rFonts w:asciiTheme="majorHAnsi" w:hAnsiTheme="majorHAnsi"/>
        </w:rPr>
        <w:t>2002;</w:t>
      </w:r>
      <w:r w:rsidRPr="00CB7ADA">
        <w:rPr>
          <w:rFonts w:asciiTheme="majorHAnsi" w:hAnsiTheme="majorHAnsi"/>
          <w:spacing w:val="-3"/>
        </w:rPr>
        <w:t xml:space="preserve"> </w:t>
      </w:r>
      <w:r w:rsidRPr="00CB7ADA">
        <w:rPr>
          <w:rFonts w:asciiTheme="majorHAnsi" w:hAnsiTheme="majorHAnsi"/>
        </w:rPr>
        <w:t>Prosad</w:t>
      </w:r>
      <w:r w:rsidRPr="00CB7ADA">
        <w:rPr>
          <w:rFonts w:asciiTheme="majorHAnsi" w:hAnsiTheme="majorHAnsi"/>
          <w:spacing w:val="1"/>
        </w:rPr>
        <w:t xml:space="preserve"> </w:t>
      </w:r>
      <w:r w:rsidRPr="00CB7ADA">
        <w:rPr>
          <w:rFonts w:asciiTheme="majorHAnsi" w:hAnsiTheme="majorHAnsi"/>
        </w:rPr>
        <w:t>et</w:t>
      </w:r>
      <w:r w:rsidRPr="00CB7ADA">
        <w:rPr>
          <w:rFonts w:asciiTheme="majorHAnsi" w:hAnsiTheme="majorHAnsi"/>
          <w:spacing w:val="1"/>
        </w:rPr>
        <w:t xml:space="preserve"> </w:t>
      </w:r>
      <w:r w:rsidRPr="00CB7ADA">
        <w:rPr>
          <w:rFonts w:asciiTheme="majorHAnsi" w:hAnsiTheme="majorHAnsi"/>
        </w:rPr>
        <w:t>al.,</w:t>
      </w:r>
      <w:r w:rsidRPr="00CB7ADA">
        <w:rPr>
          <w:rFonts w:asciiTheme="majorHAnsi" w:hAnsiTheme="majorHAnsi"/>
          <w:spacing w:val="3"/>
        </w:rPr>
        <w:t xml:space="preserve"> </w:t>
      </w:r>
      <w:r w:rsidRPr="00CB7ADA">
        <w:rPr>
          <w:rFonts w:asciiTheme="majorHAnsi" w:hAnsiTheme="majorHAnsi"/>
        </w:rPr>
        <w:t>2017).</w:t>
      </w:r>
    </w:p>
    <w:p w14:paraId="70458531" w14:textId="77777777" w:rsidR="00CD073E" w:rsidRPr="00CB7ADA" w:rsidRDefault="00CD073E">
      <w:pPr>
        <w:pStyle w:val="BodyText"/>
        <w:spacing w:before="2"/>
        <w:rPr>
          <w:rFonts w:asciiTheme="majorHAnsi" w:hAnsiTheme="majorHAnsi"/>
          <w:sz w:val="36"/>
        </w:rPr>
      </w:pPr>
    </w:p>
    <w:p w14:paraId="3613A482" w14:textId="77777777" w:rsidR="00CD073E" w:rsidRPr="00CB7ADA" w:rsidRDefault="00D6756B">
      <w:pPr>
        <w:pStyle w:val="ListParagraph"/>
        <w:numPr>
          <w:ilvl w:val="1"/>
          <w:numId w:val="1"/>
        </w:numPr>
        <w:tabs>
          <w:tab w:val="left" w:pos="585"/>
        </w:tabs>
        <w:rPr>
          <w:rFonts w:asciiTheme="majorHAnsi" w:hAnsiTheme="majorHAnsi"/>
          <w:b/>
          <w:i/>
          <w:color w:val="1F2023"/>
          <w:sz w:val="24"/>
        </w:rPr>
      </w:pPr>
      <w:r w:rsidRPr="00CB7ADA">
        <w:rPr>
          <w:rFonts w:asciiTheme="majorHAnsi" w:hAnsiTheme="majorHAnsi"/>
          <w:b/>
          <w:i/>
          <w:color w:val="1F2023"/>
          <w:sz w:val="24"/>
        </w:rPr>
        <w:t>Methodology</w:t>
      </w:r>
    </w:p>
    <w:p w14:paraId="2A9AE4DF" w14:textId="77777777" w:rsidR="00CD073E" w:rsidRPr="00CB7ADA" w:rsidRDefault="00D6756B" w:rsidP="00CF34AB">
      <w:pPr>
        <w:pStyle w:val="BodyText"/>
        <w:spacing w:before="132" w:line="360" w:lineRule="auto"/>
        <w:ind w:left="220" w:right="1158"/>
        <w:rPr>
          <w:rFonts w:asciiTheme="majorHAnsi" w:hAnsiTheme="majorHAnsi"/>
        </w:rPr>
      </w:pPr>
      <w:r w:rsidRPr="00CB7ADA">
        <w:rPr>
          <w:rFonts w:asciiTheme="majorHAnsi" w:hAnsiTheme="majorHAnsi"/>
        </w:rPr>
        <w:t>The</w:t>
      </w:r>
      <w:r w:rsidRPr="00CB7ADA">
        <w:rPr>
          <w:rFonts w:asciiTheme="majorHAnsi" w:hAnsiTheme="majorHAnsi"/>
          <w:spacing w:val="6"/>
        </w:rPr>
        <w:t xml:space="preserve"> </w:t>
      </w:r>
      <w:r w:rsidRPr="00CB7ADA">
        <w:rPr>
          <w:rFonts w:asciiTheme="majorHAnsi" w:hAnsiTheme="majorHAnsi"/>
        </w:rPr>
        <w:t>study</w:t>
      </w:r>
      <w:r w:rsidRPr="00CB7ADA">
        <w:rPr>
          <w:rFonts w:asciiTheme="majorHAnsi" w:hAnsiTheme="majorHAnsi"/>
          <w:spacing w:val="-2"/>
        </w:rPr>
        <w:t xml:space="preserve"> </w:t>
      </w:r>
      <w:r w:rsidRPr="00CB7ADA">
        <w:rPr>
          <w:rFonts w:asciiTheme="majorHAnsi" w:hAnsiTheme="majorHAnsi"/>
        </w:rPr>
        <w:t>employs</w:t>
      </w:r>
      <w:r w:rsidRPr="00CB7ADA">
        <w:rPr>
          <w:rFonts w:asciiTheme="majorHAnsi" w:hAnsiTheme="majorHAnsi"/>
          <w:spacing w:val="5"/>
        </w:rPr>
        <w:t xml:space="preserve"> </w:t>
      </w:r>
      <w:r w:rsidRPr="00CB7ADA">
        <w:rPr>
          <w:rFonts w:asciiTheme="majorHAnsi" w:hAnsiTheme="majorHAnsi"/>
        </w:rPr>
        <w:t>Statman</w:t>
      </w:r>
      <w:r w:rsidRPr="00CB7ADA">
        <w:rPr>
          <w:rFonts w:asciiTheme="majorHAnsi" w:hAnsiTheme="majorHAnsi"/>
          <w:spacing w:val="2"/>
        </w:rPr>
        <w:t xml:space="preserve"> </w:t>
      </w:r>
      <w:r w:rsidRPr="00CB7ADA">
        <w:rPr>
          <w:rFonts w:asciiTheme="majorHAnsi" w:hAnsiTheme="majorHAnsi"/>
        </w:rPr>
        <w:t>et</w:t>
      </w:r>
      <w:r w:rsidRPr="00CB7ADA">
        <w:rPr>
          <w:rFonts w:asciiTheme="majorHAnsi" w:hAnsiTheme="majorHAnsi"/>
          <w:spacing w:val="8"/>
        </w:rPr>
        <w:t xml:space="preserve"> </w:t>
      </w:r>
      <w:r w:rsidRPr="00CB7ADA">
        <w:rPr>
          <w:rFonts w:asciiTheme="majorHAnsi" w:hAnsiTheme="majorHAnsi"/>
        </w:rPr>
        <w:t>al.</w:t>
      </w:r>
      <w:r w:rsidRPr="00CB7ADA">
        <w:rPr>
          <w:rFonts w:asciiTheme="majorHAnsi" w:hAnsiTheme="majorHAnsi"/>
          <w:spacing w:val="9"/>
        </w:rPr>
        <w:t xml:space="preserve"> </w:t>
      </w:r>
      <w:r w:rsidRPr="00CB7ADA">
        <w:rPr>
          <w:rFonts w:asciiTheme="majorHAnsi" w:hAnsiTheme="majorHAnsi"/>
        </w:rPr>
        <w:t>(2006)</w:t>
      </w:r>
      <w:r w:rsidRPr="00CB7ADA">
        <w:rPr>
          <w:rFonts w:asciiTheme="majorHAnsi" w:hAnsiTheme="majorHAnsi"/>
          <w:spacing w:val="9"/>
        </w:rPr>
        <w:t xml:space="preserve"> </w:t>
      </w:r>
      <w:r w:rsidRPr="00CB7ADA">
        <w:rPr>
          <w:rFonts w:asciiTheme="majorHAnsi" w:hAnsiTheme="majorHAnsi"/>
        </w:rPr>
        <w:t>methodology</w:t>
      </w:r>
      <w:r w:rsidRPr="00CB7ADA">
        <w:rPr>
          <w:rFonts w:asciiTheme="majorHAnsi" w:hAnsiTheme="majorHAnsi"/>
          <w:spacing w:val="-2"/>
        </w:rPr>
        <w:t xml:space="preserve"> </w:t>
      </w:r>
      <w:r w:rsidRPr="00CB7ADA">
        <w:rPr>
          <w:rFonts w:asciiTheme="majorHAnsi" w:hAnsiTheme="majorHAnsi"/>
        </w:rPr>
        <w:t>to</w:t>
      </w:r>
      <w:r w:rsidRPr="00CB7ADA">
        <w:rPr>
          <w:rFonts w:asciiTheme="majorHAnsi" w:hAnsiTheme="majorHAnsi"/>
          <w:spacing w:val="7"/>
        </w:rPr>
        <w:t xml:space="preserve"> </w:t>
      </w:r>
      <w:r w:rsidRPr="00CB7ADA">
        <w:rPr>
          <w:rFonts w:asciiTheme="majorHAnsi" w:hAnsiTheme="majorHAnsi"/>
        </w:rPr>
        <w:t>explore</w:t>
      </w:r>
      <w:r w:rsidRPr="00CB7ADA">
        <w:rPr>
          <w:rFonts w:asciiTheme="majorHAnsi" w:hAnsiTheme="majorHAnsi"/>
          <w:spacing w:val="6"/>
        </w:rPr>
        <w:t xml:space="preserve"> </w:t>
      </w:r>
      <w:r w:rsidRPr="00CB7ADA">
        <w:rPr>
          <w:rFonts w:asciiTheme="majorHAnsi" w:hAnsiTheme="majorHAnsi"/>
        </w:rPr>
        <w:t>returns</w:t>
      </w:r>
      <w:r w:rsidRPr="00CB7ADA">
        <w:rPr>
          <w:rFonts w:asciiTheme="majorHAnsi" w:hAnsiTheme="majorHAnsi"/>
          <w:spacing w:val="10"/>
        </w:rPr>
        <w:t xml:space="preserve"> </w:t>
      </w:r>
      <w:r w:rsidRPr="00CB7ADA">
        <w:rPr>
          <w:rFonts w:asciiTheme="majorHAnsi" w:hAnsiTheme="majorHAnsi"/>
        </w:rPr>
        <w:t>-</w:t>
      </w:r>
      <w:r w:rsidRPr="00CB7ADA">
        <w:rPr>
          <w:rFonts w:asciiTheme="majorHAnsi" w:hAnsiTheme="majorHAnsi"/>
          <w:spacing w:val="4"/>
        </w:rPr>
        <w:t xml:space="preserve"> </w:t>
      </w:r>
      <w:r w:rsidRPr="00CB7ADA">
        <w:rPr>
          <w:rFonts w:asciiTheme="majorHAnsi" w:hAnsiTheme="majorHAnsi"/>
        </w:rPr>
        <w:t>volume</w:t>
      </w:r>
      <w:r w:rsidRPr="00CB7ADA">
        <w:rPr>
          <w:rFonts w:asciiTheme="majorHAnsi" w:hAnsiTheme="majorHAnsi"/>
          <w:spacing w:val="12"/>
        </w:rPr>
        <w:t xml:space="preserve"> </w:t>
      </w:r>
      <w:r w:rsidRPr="00CB7ADA">
        <w:rPr>
          <w:rFonts w:asciiTheme="majorHAnsi" w:hAnsiTheme="majorHAnsi"/>
        </w:rPr>
        <w:t>linkage</w:t>
      </w:r>
      <w:r w:rsidRPr="00CB7ADA">
        <w:rPr>
          <w:rFonts w:asciiTheme="majorHAnsi" w:hAnsiTheme="majorHAnsi"/>
          <w:spacing w:val="11"/>
        </w:rPr>
        <w:t xml:space="preserve"> </w:t>
      </w:r>
      <w:r w:rsidRPr="00CB7ADA">
        <w:rPr>
          <w:rFonts w:asciiTheme="majorHAnsi" w:hAnsiTheme="majorHAnsi"/>
        </w:rPr>
        <w:t>in</w:t>
      </w:r>
      <w:r w:rsidRPr="00CB7ADA">
        <w:rPr>
          <w:rFonts w:asciiTheme="majorHAnsi" w:hAnsiTheme="majorHAnsi"/>
          <w:spacing w:val="-57"/>
        </w:rPr>
        <w:t xml:space="preserve"> </w:t>
      </w:r>
      <w:r w:rsidRPr="00CB7ADA">
        <w:rPr>
          <w:rFonts w:asciiTheme="majorHAnsi" w:hAnsiTheme="majorHAnsi"/>
        </w:rPr>
        <w:t>the Indian</w:t>
      </w:r>
      <w:r w:rsidRPr="00CB7ADA">
        <w:rPr>
          <w:rFonts w:asciiTheme="majorHAnsi" w:hAnsiTheme="majorHAnsi"/>
          <w:spacing w:val="-3"/>
        </w:rPr>
        <w:t xml:space="preserve"> </w:t>
      </w:r>
      <w:r w:rsidRPr="00CB7ADA">
        <w:rPr>
          <w:rFonts w:asciiTheme="majorHAnsi" w:hAnsiTheme="majorHAnsi"/>
        </w:rPr>
        <w:t>equity market.</w:t>
      </w:r>
    </w:p>
    <w:p w14:paraId="134B0A18" w14:textId="77777777" w:rsidR="00CD073E" w:rsidRPr="00CB7ADA" w:rsidRDefault="00D6756B">
      <w:pPr>
        <w:pStyle w:val="BodyText"/>
        <w:spacing w:before="3"/>
        <w:ind w:left="220"/>
        <w:rPr>
          <w:rFonts w:asciiTheme="majorHAnsi" w:hAnsiTheme="majorHAnsi"/>
        </w:rPr>
      </w:pP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following</w:t>
      </w:r>
      <w:r w:rsidRPr="00CB7ADA">
        <w:rPr>
          <w:rFonts w:asciiTheme="majorHAnsi" w:hAnsiTheme="majorHAnsi"/>
          <w:spacing w:val="-3"/>
        </w:rPr>
        <w:t xml:space="preserve"> </w:t>
      </w:r>
      <w:r w:rsidRPr="00CB7ADA">
        <w:rPr>
          <w:rFonts w:asciiTheme="majorHAnsi" w:hAnsiTheme="majorHAnsi"/>
        </w:rPr>
        <w:t>VAR</w:t>
      </w:r>
      <w:r w:rsidRPr="00CB7ADA">
        <w:rPr>
          <w:rFonts w:asciiTheme="majorHAnsi" w:hAnsiTheme="majorHAnsi"/>
          <w:spacing w:val="1"/>
        </w:rPr>
        <w:t xml:space="preserve"> </w:t>
      </w:r>
      <w:r w:rsidRPr="00CB7ADA">
        <w:rPr>
          <w:rFonts w:asciiTheme="majorHAnsi" w:hAnsiTheme="majorHAnsi"/>
        </w:rPr>
        <w:t>model</w:t>
      </w:r>
      <w:r w:rsidRPr="00CB7ADA">
        <w:rPr>
          <w:rFonts w:asciiTheme="majorHAnsi" w:hAnsiTheme="majorHAnsi"/>
          <w:spacing w:val="-8"/>
        </w:rPr>
        <w:t xml:space="preserve"> </w:t>
      </w:r>
      <w:r w:rsidRPr="00CB7ADA">
        <w:rPr>
          <w:rFonts w:asciiTheme="majorHAnsi" w:hAnsiTheme="majorHAnsi"/>
        </w:rPr>
        <w:t>is</w:t>
      </w:r>
      <w:r w:rsidRPr="00CB7ADA">
        <w:rPr>
          <w:rFonts w:asciiTheme="majorHAnsi" w:hAnsiTheme="majorHAnsi"/>
          <w:spacing w:val="-4"/>
        </w:rPr>
        <w:t xml:space="preserve"> </w:t>
      </w:r>
      <w:r w:rsidRPr="00CB7ADA">
        <w:rPr>
          <w:rFonts w:asciiTheme="majorHAnsi" w:hAnsiTheme="majorHAnsi"/>
        </w:rPr>
        <w:t>applied:</w:t>
      </w:r>
    </w:p>
    <w:p w14:paraId="40CEEE58" w14:textId="77777777" w:rsidR="00CD073E" w:rsidRPr="00CB7ADA" w:rsidRDefault="00CD073E">
      <w:pPr>
        <w:pStyle w:val="BodyText"/>
        <w:rPr>
          <w:rFonts w:asciiTheme="majorHAnsi" w:hAnsiTheme="majorHAnsi"/>
          <w:sz w:val="20"/>
        </w:rPr>
      </w:pPr>
    </w:p>
    <w:p w14:paraId="5D9A8593" w14:textId="77777777" w:rsidR="00CD073E" w:rsidRPr="00CB7ADA" w:rsidRDefault="00CD073E">
      <w:pPr>
        <w:pStyle w:val="BodyText"/>
        <w:rPr>
          <w:rFonts w:asciiTheme="majorHAnsi" w:hAnsiTheme="majorHAnsi"/>
          <w:sz w:val="21"/>
        </w:rPr>
      </w:pPr>
    </w:p>
    <w:p w14:paraId="0C034FEB" w14:textId="77777777" w:rsidR="00CD073E" w:rsidRPr="00CB7ADA" w:rsidRDefault="00000000">
      <w:pPr>
        <w:pStyle w:val="BodyText"/>
        <w:tabs>
          <w:tab w:val="left" w:pos="3265"/>
        </w:tabs>
        <w:spacing w:before="84"/>
        <w:ind w:left="1637"/>
        <w:rPr>
          <w:rFonts w:asciiTheme="majorHAnsi" w:hAnsiTheme="majorHAnsi"/>
        </w:rPr>
      </w:pPr>
      <w:r>
        <w:rPr>
          <w:rFonts w:asciiTheme="majorHAnsi" w:hAnsiTheme="majorHAnsi"/>
        </w:rPr>
        <w:pict w14:anchorId="66693998">
          <v:shapetype id="_x0000_t202" coordsize="21600,21600" o:spt="202" path="m,l,21600r21600,l21600,xe">
            <v:stroke joinstyle="miter"/>
            <v:path gradientshapeok="t" o:connecttype="rect"/>
          </v:shapetype>
          <v:shape id="_x0000_s2266" type="#_x0000_t202" style="position:absolute;left:0;text-align:left;margin-left:205.75pt;margin-top:12.45pt;width:16.4pt;height:8.45pt;z-index:-17210880;mso-position-horizontal-relative:page" filled="f" stroked="f">
            <v:textbox inset="0,0,0,0">
              <w:txbxContent>
                <w:p w14:paraId="68105FC1" w14:textId="77777777" w:rsidR="00CD073E" w:rsidRDefault="00D6756B">
                  <w:pPr>
                    <w:spacing w:line="168" w:lineRule="exact"/>
                    <w:rPr>
                      <w:rFonts w:ascii="Cambria Math" w:eastAsia="Cambria Math"/>
                      <w:sz w:val="17"/>
                    </w:rPr>
                  </w:pPr>
                  <w:r>
                    <w:rPr>
                      <w:rFonts w:ascii="Cambria Math" w:eastAsia="Cambria Math"/>
                      <w:color w:val="1F2023"/>
                      <w:sz w:val="17"/>
                    </w:rPr>
                    <w:t>𝑘=1</w:t>
                  </w:r>
                </w:p>
              </w:txbxContent>
            </v:textbox>
            <w10:wrap anchorx="page"/>
          </v:shape>
        </w:pic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47"/>
          <w:w w:val="105"/>
        </w:rPr>
        <w:t xml:space="preserve"> </w:t>
      </w:r>
      <w:r w:rsidR="00D6756B" w:rsidRPr="00CB7ADA">
        <w:rPr>
          <w:rFonts w:asciiTheme="majorHAnsi" w:eastAsia="Cambria Math" w:hAnsiTheme="majorHAnsi"/>
          <w:color w:val="1F2023"/>
          <w:w w:val="105"/>
        </w:rPr>
        <w:t>𝛼</w:t>
      </w:r>
      <w:r w:rsidR="00D6756B" w:rsidRPr="00CB7ADA">
        <w:rPr>
          <w:rFonts w:asciiTheme="majorHAnsi" w:eastAsia="Cambria Math" w:hAnsiTheme="majorHAnsi"/>
          <w:color w:val="1F2023"/>
          <w:spacing w:val="-2"/>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9"/>
          <w:w w:val="105"/>
        </w:rPr>
        <w:t xml:space="preserve"> </w:t>
      </w:r>
      <w:r w:rsidR="00D6756B" w:rsidRPr="00CB7ADA">
        <w:rPr>
          <w:rFonts w:asciiTheme="majorHAnsi" w:eastAsia="Cambria Math" w:hAnsiTheme="majorHAnsi"/>
          <w:color w:val="1F2023"/>
          <w:w w:val="105"/>
          <w:position w:val="1"/>
        </w:rPr>
        <w:t>∑</w:t>
      </w:r>
      <w:r w:rsidR="00D6756B" w:rsidRPr="00CB7ADA">
        <w:rPr>
          <w:rFonts w:asciiTheme="majorHAnsi" w:eastAsia="Cambria Math" w:hAnsiTheme="majorHAnsi"/>
          <w:color w:val="1F2023"/>
          <w:w w:val="105"/>
          <w:position w:val="1"/>
          <w:vertAlign w:val="superscript"/>
        </w:rPr>
        <w:t>𝐾</w:t>
      </w:r>
      <w:r w:rsidR="00D6756B" w:rsidRPr="00CB7ADA">
        <w:rPr>
          <w:rFonts w:asciiTheme="majorHAnsi" w:eastAsia="Cambria Math" w:hAnsiTheme="majorHAnsi"/>
          <w:color w:val="1F2023"/>
          <w:w w:val="105"/>
          <w:position w:val="1"/>
        </w:rPr>
        <w:tab/>
      </w:r>
      <w:r w:rsidR="00D6756B" w:rsidRPr="00CB7ADA">
        <w:rPr>
          <w:rFonts w:asciiTheme="majorHAnsi" w:eastAsia="Cambria Math" w:hAnsiTheme="majorHAnsi"/>
          <w:color w:val="1F2023"/>
          <w:w w:val="105"/>
        </w:rPr>
        <w:t>𝐴</w:t>
      </w:r>
      <w:r w:rsidR="00D6756B" w:rsidRPr="00CB7ADA">
        <w:rPr>
          <w:rFonts w:asciiTheme="majorHAnsi" w:eastAsia="Cambria Math" w:hAnsiTheme="majorHAnsi"/>
          <w:color w:val="1F2023"/>
          <w:w w:val="105"/>
          <w:vertAlign w:val="subscript"/>
        </w:rPr>
        <w:t>𝑘</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𝑌</w:t>
      </w:r>
      <w:r w:rsidR="00D6756B" w:rsidRPr="00CB7ADA">
        <w:rPr>
          <w:rFonts w:asciiTheme="majorHAnsi" w:eastAsia="Cambria Math" w:hAnsiTheme="majorHAnsi"/>
          <w:color w:val="1F2023"/>
          <w:w w:val="105"/>
          <w:vertAlign w:val="subscript"/>
        </w:rPr>
        <w:t>𝑡−𝑘</w:t>
      </w:r>
      <w:r w:rsidR="00D6756B" w:rsidRPr="00CB7ADA">
        <w:rPr>
          <w:rFonts w:asciiTheme="majorHAnsi" w:eastAsia="Cambria Math" w:hAnsiTheme="majorHAnsi"/>
          <w:color w:val="1F2023"/>
          <w:spacing w:val="3"/>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6"/>
          <w:w w:val="105"/>
        </w:rPr>
        <w:t xml:space="preserve"> </w:t>
      </w:r>
      <w:r w:rsidR="00D6756B" w:rsidRPr="00CB7ADA">
        <w:rPr>
          <w:rFonts w:asciiTheme="majorHAnsi" w:eastAsia="Cambria Math" w:hAnsiTheme="majorHAnsi"/>
          <w:color w:val="1F2023"/>
          <w:w w:val="105"/>
        </w:rPr>
        <w:t>𝐵</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1"/>
          <w:w w:val="105"/>
        </w:rPr>
        <w:t xml:space="preserve"> </w:t>
      </w:r>
      <w:r w:rsidR="00D6756B" w:rsidRPr="00CB7ADA">
        <w:rPr>
          <w:rFonts w:asciiTheme="majorHAnsi" w:eastAsia="Cambria Math" w:hAnsiTheme="majorHAnsi"/>
          <w:color w:val="1F2023"/>
          <w:w w:val="105"/>
        </w:rPr>
        <w:t>𝑋</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7"/>
          <w:w w:val="105"/>
        </w:rPr>
        <w:t xml:space="preserve"> </w:t>
      </w:r>
      <w:r w:rsidR="00D6756B" w:rsidRPr="00CB7ADA">
        <w:rPr>
          <w:rFonts w:asciiTheme="majorHAnsi" w:eastAsia="Cambria Math" w:hAnsiTheme="majorHAnsi"/>
          <w:color w:val="1F2023"/>
          <w:w w:val="105"/>
        </w:rPr>
        <w:t>+</w:t>
      </w:r>
      <w:r w:rsidR="00D6756B" w:rsidRPr="00CB7ADA">
        <w:rPr>
          <w:rFonts w:asciiTheme="majorHAnsi" w:eastAsia="Cambria Math" w:hAnsiTheme="majorHAnsi"/>
          <w:color w:val="1F2023"/>
          <w:spacing w:val="36"/>
          <w:w w:val="105"/>
        </w:rPr>
        <w:t xml:space="preserve"> </w:t>
      </w:r>
      <w:r w:rsidR="00D6756B" w:rsidRPr="00CB7ADA">
        <w:rPr>
          <w:rFonts w:asciiTheme="majorHAnsi" w:eastAsia="Cambria Math" w:hAnsiTheme="majorHAnsi"/>
          <w:color w:val="1F2023"/>
          <w:w w:val="105"/>
        </w:rPr>
        <w:t>𝑒</w:t>
      </w:r>
      <w:r w:rsidR="00D6756B" w:rsidRPr="00CB7ADA">
        <w:rPr>
          <w:rFonts w:asciiTheme="majorHAnsi" w:eastAsia="Cambria Math" w:hAnsiTheme="majorHAnsi"/>
          <w:color w:val="1F2023"/>
          <w:w w:val="105"/>
          <w:vertAlign w:val="subscript"/>
        </w:rPr>
        <w:t>𝑡</w:t>
      </w:r>
      <w:r w:rsidR="00D6756B" w:rsidRPr="00CB7ADA">
        <w:rPr>
          <w:rFonts w:asciiTheme="majorHAnsi" w:eastAsia="Cambria Math" w:hAnsiTheme="majorHAnsi"/>
          <w:color w:val="1F2023"/>
          <w:spacing w:val="41"/>
          <w:w w:val="105"/>
        </w:rPr>
        <w:t xml:space="preserve"> </w:t>
      </w:r>
      <w:r w:rsidR="00D6756B" w:rsidRPr="00CB7ADA">
        <w:rPr>
          <w:rFonts w:asciiTheme="majorHAnsi" w:hAnsiTheme="majorHAnsi"/>
          <w:color w:val="1F2023"/>
          <w:w w:val="105"/>
        </w:rPr>
        <w:t xml:space="preserve">… </w:t>
      </w:r>
      <w:r w:rsidR="00D6756B" w:rsidRPr="00CB7ADA">
        <w:rPr>
          <w:rFonts w:asciiTheme="majorHAnsi" w:hAnsiTheme="majorHAnsi"/>
          <w:color w:val="1F2023"/>
          <w:spacing w:val="34"/>
          <w:w w:val="105"/>
        </w:rPr>
        <w:t xml:space="preserve"> </w:t>
      </w:r>
      <w:r w:rsidR="00D6756B" w:rsidRPr="00CB7ADA">
        <w:rPr>
          <w:rFonts w:asciiTheme="majorHAnsi" w:hAnsiTheme="majorHAnsi"/>
          <w:color w:val="1F2023"/>
          <w:w w:val="105"/>
        </w:rPr>
        <w:t>(1)</w:t>
      </w:r>
    </w:p>
    <w:p w14:paraId="761D92FB" w14:textId="77777777" w:rsidR="00CD073E" w:rsidRPr="00CB7ADA" w:rsidRDefault="00CD073E">
      <w:pPr>
        <w:pStyle w:val="BodyText"/>
        <w:rPr>
          <w:rFonts w:asciiTheme="majorHAnsi" w:hAnsiTheme="majorHAnsi"/>
          <w:sz w:val="20"/>
        </w:rPr>
      </w:pPr>
    </w:p>
    <w:p w14:paraId="679C9241" w14:textId="77777777" w:rsidR="00CD073E" w:rsidRPr="00CB7ADA" w:rsidRDefault="00CD073E">
      <w:pPr>
        <w:pStyle w:val="BodyText"/>
        <w:spacing w:before="1"/>
        <w:rPr>
          <w:rFonts w:asciiTheme="majorHAnsi" w:hAnsiTheme="majorHAnsi"/>
          <w:sz w:val="21"/>
        </w:rPr>
      </w:pPr>
    </w:p>
    <w:p w14:paraId="2FB74B4F" w14:textId="5F9903A2" w:rsidR="00CD073E" w:rsidRPr="00CB7ADA" w:rsidRDefault="00D6756B" w:rsidP="00D857FB">
      <w:pPr>
        <w:pStyle w:val="BodyText"/>
        <w:spacing w:before="86" w:line="345" w:lineRule="auto"/>
        <w:ind w:left="220" w:right="1354"/>
        <w:jc w:val="both"/>
        <w:rPr>
          <w:rFonts w:asciiTheme="majorHAnsi" w:hAnsiTheme="majorHAnsi"/>
        </w:rPr>
      </w:pPr>
      <w:r w:rsidRPr="00CB7ADA">
        <w:rPr>
          <w:rFonts w:asciiTheme="majorHAnsi" w:hAnsiTheme="majorHAnsi"/>
        </w:rPr>
        <w:t xml:space="preserve">where, </w:t>
      </w:r>
      <w:r w:rsidRPr="00CB7ADA">
        <w:rPr>
          <w:rFonts w:asciiTheme="majorHAnsi" w:eastAsia="Cambria Math" w:hAnsiTheme="majorHAnsi"/>
          <w:color w:val="1F2023"/>
        </w:rPr>
        <w:t>𝑌</w:t>
      </w:r>
      <w:r w:rsidRPr="00CB7ADA">
        <w:rPr>
          <w:rFonts w:asciiTheme="majorHAnsi" w:eastAsia="Cambria Math" w:hAnsiTheme="majorHAnsi"/>
          <w:color w:val="1F2023"/>
          <w:position w:val="-4"/>
          <w:sz w:val="17"/>
        </w:rPr>
        <w:t>𝑡</w:t>
      </w:r>
      <w:r w:rsidRPr="00CB7ADA">
        <w:rPr>
          <w:rFonts w:asciiTheme="majorHAnsi" w:eastAsia="Cambria Math" w:hAnsiTheme="majorHAnsi"/>
          <w:color w:val="1F2023"/>
          <w:spacing w:val="1"/>
          <w:position w:val="-4"/>
          <w:sz w:val="17"/>
        </w:rPr>
        <w:t xml:space="preserve"> </w:t>
      </w:r>
      <w:r w:rsidRPr="00CB7ADA">
        <w:rPr>
          <w:rFonts w:asciiTheme="majorHAnsi" w:hAnsiTheme="majorHAnsi"/>
        </w:rPr>
        <w:t>is endogenous variables</w:t>
      </w:r>
      <w:r w:rsidRPr="00CB7ADA">
        <w:rPr>
          <w:rFonts w:asciiTheme="majorHAnsi" w:hAnsiTheme="majorHAnsi"/>
          <w:spacing w:val="1"/>
        </w:rPr>
        <w:t xml:space="preserve"> </w:t>
      </w:r>
      <w:r w:rsidRPr="00CB7ADA">
        <w:rPr>
          <w:rFonts w:asciiTheme="majorHAnsi" w:hAnsiTheme="majorHAnsi"/>
        </w:rPr>
        <w:t>vector of n x 1 - market turnover and</w:t>
      </w:r>
      <w:r w:rsidRPr="00CB7ADA">
        <w:rPr>
          <w:rFonts w:asciiTheme="majorHAnsi" w:hAnsiTheme="majorHAnsi"/>
          <w:spacing w:val="60"/>
        </w:rPr>
        <w:t xml:space="preserve"> </w:t>
      </w:r>
      <w:r w:rsidRPr="00CB7ADA">
        <w:rPr>
          <w:rFonts w:asciiTheme="majorHAnsi" w:hAnsiTheme="majorHAnsi"/>
        </w:rPr>
        <w:t xml:space="preserve">market </w:t>
      </w:r>
      <w:r w:rsidR="00D857FB" w:rsidRPr="00CB7ADA">
        <w:rPr>
          <w:rFonts w:asciiTheme="majorHAnsi" w:hAnsiTheme="majorHAnsi"/>
        </w:rPr>
        <w:t>return</w:t>
      </w:r>
      <w:r w:rsidRPr="00CB7ADA">
        <w:rPr>
          <w:rFonts w:asciiTheme="majorHAnsi" w:hAnsiTheme="majorHAnsi"/>
        </w:rPr>
        <w:t xml:space="preserve"> in</w:t>
      </w:r>
      <w:r w:rsidRPr="00CB7ADA">
        <w:rPr>
          <w:rFonts w:asciiTheme="majorHAnsi" w:hAnsiTheme="majorHAnsi"/>
          <w:spacing w:val="1"/>
        </w:rPr>
        <w:t xml:space="preserve"> </w:t>
      </w:r>
      <w:r w:rsidRPr="00CB7ADA">
        <w:rPr>
          <w:rFonts w:asciiTheme="majorHAnsi" w:hAnsiTheme="majorHAnsi"/>
        </w:rPr>
        <w:t xml:space="preserve">time interval t and </w:t>
      </w:r>
      <w:r w:rsidRPr="00CB7ADA">
        <w:rPr>
          <w:rFonts w:asciiTheme="majorHAnsi" w:eastAsia="Cambria Math" w:hAnsiTheme="majorHAnsi"/>
        </w:rPr>
        <w:t>𝑋</w:t>
      </w:r>
      <w:r w:rsidRPr="00CB7ADA">
        <w:rPr>
          <w:rFonts w:asciiTheme="majorHAnsi" w:eastAsia="Cambria Math" w:hAnsiTheme="majorHAnsi"/>
          <w:vertAlign w:val="subscript"/>
        </w:rPr>
        <w:t>𝑡</w:t>
      </w:r>
      <w:r w:rsidRPr="00CB7ADA">
        <w:rPr>
          <w:rFonts w:asciiTheme="majorHAnsi" w:eastAsia="Cambria Math" w:hAnsiTheme="majorHAnsi"/>
          <w:spacing w:val="1"/>
        </w:rPr>
        <w:t xml:space="preserve"> </w:t>
      </w:r>
      <w:r w:rsidRPr="00CB7ADA">
        <w:rPr>
          <w:rFonts w:asciiTheme="majorHAnsi" w:hAnsiTheme="majorHAnsi"/>
        </w:rPr>
        <w:t>is control variable observations vector of n x 1 like volatility and</w:t>
      </w:r>
      <w:r w:rsidRPr="00CB7ADA">
        <w:rPr>
          <w:rFonts w:asciiTheme="majorHAnsi" w:hAnsiTheme="majorHAnsi"/>
          <w:spacing w:val="1"/>
        </w:rPr>
        <w:t xml:space="preserve"> </w:t>
      </w:r>
      <w:r w:rsidRPr="00CB7ADA">
        <w:rPr>
          <w:rFonts w:asciiTheme="majorHAnsi" w:hAnsiTheme="majorHAnsi"/>
        </w:rPr>
        <w:t>exchange</w:t>
      </w:r>
      <w:r w:rsidRPr="00CB7ADA">
        <w:rPr>
          <w:rFonts w:asciiTheme="majorHAnsi" w:hAnsiTheme="majorHAnsi"/>
          <w:spacing w:val="28"/>
        </w:rPr>
        <w:t xml:space="preserve"> </w:t>
      </w:r>
      <w:r w:rsidR="00D857FB" w:rsidRPr="00CB7ADA">
        <w:rPr>
          <w:rFonts w:asciiTheme="majorHAnsi" w:hAnsiTheme="majorHAnsi"/>
        </w:rPr>
        <w:t>rate</w:t>
      </w:r>
      <w:r w:rsidR="00D857FB" w:rsidRPr="00CB7ADA">
        <w:rPr>
          <w:rFonts w:asciiTheme="majorHAnsi" w:hAnsiTheme="majorHAnsi"/>
          <w:spacing w:val="30"/>
        </w:rPr>
        <w:t xml:space="preserve">; </w:t>
      </w:r>
      <w:r w:rsidR="00D857FB" w:rsidRPr="00CB7ADA">
        <w:rPr>
          <w:rFonts w:asciiTheme="majorHAnsi" w:hAnsiTheme="majorHAnsi" w:cs="Cambria Math"/>
          <w:spacing w:val="30"/>
        </w:rPr>
        <w:t>𝐴𝑘</w:t>
      </w:r>
      <w:r w:rsidRPr="00CB7ADA">
        <w:rPr>
          <w:rFonts w:asciiTheme="majorHAnsi" w:eastAsia="Cambria Math" w:hAnsiTheme="majorHAnsi"/>
          <w:color w:val="1F2023"/>
          <w:spacing w:val="13"/>
        </w:rPr>
        <w:t xml:space="preserve"> </w:t>
      </w:r>
      <w:r w:rsidRPr="00CB7ADA">
        <w:rPr>
          <w:rFonts w:asciiTheme="majorHAnsi" w:hAnsiTheme="majorHAnsi"/>
        </w:rPr>
        <w:t>&amp;</w:t>
      </w:r>
      <w:r w:rsidRPr="00CB7ADA">
        <w:rPr>
          <w:rFonts w:asciiTheme="majorHAnsi" w:hAnsiTheme="majorHAnsi"/>
          <w:spacing w:val="-7"/>
        </w:rPr>
        <w:t xml:space="preserve"> </w:t>
      </w:r>
      <w:r w:rsidRPr="00CB7ADA">
        <w:rPr>
          <w:rFonts w:asciiTheme="majorHAnsi" w:eastAsia="Cambria Math" w:hAnsiTheme="majorHAnsi"/>
          <w:color w:val="1F2023"/>
        </w:rPr>
        <w:t>𝐵</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spacing w:val="12"/>
        </w:rPr>
        <w:t xml:space="preserve"> </w:t>
      </w:r>
      <w:r w:rsidRPr="00CB7ADA">
        <w:rPr>
          <w:rFonts w:asciiTheme="majorHAnsi" w:hAnsiTheme="majorHAnsi"/>
        </w:rPr>
        <w:t>are</w:t>
      </w:r>
      <w:r w:rsidRPr="00CB7ADA">
        <w:rPr>
          <w:rFonts w:asciiTheme="majorHAnsi" w:hAnsiTheme="majorHAnsi"/>
          <w:spacing w:val="28"/>
        </w:rPr>
        <w:t xml:space="preserve"> </w:t>
      </w:r>
      <w:r w:rsidRPr="00CB7ADA">
        <w:rPr>
          <w:rFonts w:asciiTheme="majorHAnsi" w:hAnsiTheme="majorHAnsi"/>
        </w:rPr>
        <w:t>the</w:t>
      </w:r>
      <w:r w:rsidRPr="00CB7ADA">
        <w:rPr>
          <w:rFonts w:asciiTheme="majorHAnsi" w:hAnsiTheme="majorHAnsi"/>
          <w:spacing w:val="28"/>
        </w:rPr>
        <w:t xml:space="preserve"> </w:t>
      </w:r>
      <w:r w:rsidRPr="00CB7ADA">
        <w:rPr>
          <w:rFonts w:asciiTheme="majorHAnsi" w:hAnsiTheme="majorHAnsi"/>
        </w:rPr>
        <w:t>coefficients</w:t>
      </w:r>
      <w:r w:rsidRPr="00CB7ADA">
        <w:rPr>
          <w:rFonts w:asciiTheme="majorHAnsi" w:hAnsiTheme="majorHAnsi"/>
          <w:spacing w:val="27"/>
        </w:rPr>
        <w:t xml:space="preserve"> </w:t>
      </w:r>
      <w:r w:rsidRPr="00CB7ADA">
        <w:rPr>
          <w:rFonts w:asciiTheme="majorHAnsi" w:hAnsiTheme="majorHAnsi"/>
        </w:rPr>
        <w:t>of</w:t>
      </w:r>
      <w:r w:rsidRPr="00CB7ADA">
        <w:rPr>
          <w:rFonts w:asciiTheme="majorHAnsi" w:hAnsiTheme="majorHAnsi"/>
          <w:spacing w:val="21"/>
        </w:rPr>
        <w:t xml:space="preserve"> </w:t>
      </w:r>
      <w:r w:rsidRPr="00CB7ADA">
        <w:rPr>
          <w:rFonts w:asciiTheme="majorHAnsi" w:hAnsiTheme="majorHAnsi"/>
        </w:rPr>
        <w:t>endogenous</w:t>
      </w:r>
      <w:r w:rsidRPr="00CB7ADA">
        <w:rPr>
          <w:rFonts w:asciiTheme="majorHAnsi" w:hAnsiTheme="majorHAnsi"/>
          <w:spacing w:val="27"/>
        </w:rPr>
        <w:t xml:space="preserve"> </w:t>
      </w:r>
      <w:r w:rsidRPr="00CB7ADA">
        <w:rPr>
          <w:rFonts w:asciiTheme="majorHAnsi" w:hAnsiTheme="majorHAnsi"/>
        </w:rPr>
        <w:t>and</w:t>
      </w:r>
      <w:r w:rsidRPr="00CB7ADA">
        <w:rPr>
          <w:rFonts w:asciiTheme="majorHAnsi" w:hAnsiTheme="majorHAnsi"/>
          <w:spacing w:val="36"/>
        </w:rPr>
        <w:t xml:space="preserve"> </w:t>
      </w:r>
      <w:r w:rsidRPr="00CB7ADA">
        <w:rPr>
          <w:rFonts w:asciiTheme="majorHAnsi" w:hAnsiTheme="majorHAnsi"/>
        </w:rPr>
        <w:t>exogenous</w:t>
      </w:r>
      <w:r w:rsidRPr="00CB7ADA">
        <w:rPr>
          <w:rFonts w:asciiTheme="majorHAnsi" w:hAnsiTheme="majorHAnsi"/>
          <w:spacing w:val="27"/>
        </w:rPr>
        <w:t xml:space="preserve"> </w:t>
      </w:r>
      <w:r w:rsidR="00D857FB" w:rsidRPr="00CB7ADA">
        <w:rPr>
          <w:rFonts w:asciiTheme="majorHAnsi" w:hAnsiTheme="majorHAnsi"/>
        </w:rPr>
        <w:t>variables</w:t>
      </w:r>
      <w:r w:rsidR="00D857FB" w:rsidRPr="00CB7ADA">
        <w:rPr>
          <w:rFonts w:asciiTheme="majorHAnsi" w:hAnsiTheme="majorHAnsi"/>
          <w:spacing w:val="34"/>
        </w:rPr>
        <w:t>;</w:t>
      </w:r>
      <w:r w:rsidR="00D857FB" w:rsidRPr="00CB7ADA">
        <w:rPr>
          <w:rFonts w:asciiTheme="majorHAnsi" w:hAnsiTheme="majorHAnsi"/>
        </w:rPr>
        <w:t xml:space="preserve"> </w:t>
      </w:r>
      <w:r w:rsidRPr="00CB7ADA">
        <w:rPr>
          <w:rFonts w:asciiTheme="majorHAnsi" w:eastAsia="Cambria Math" w:hAnsiTheme="majorHAnsi"/>
          <w:color w:val="1F2023"/>
        </w:rPr>
        <w:t>𝑒</w:t>
      </w:r>
      <w:r w:rsidRPr="00CB7ADA">
        <w:rPr>
          <w:rFonts w:asciiTheme="majorHAnsi" w:eastAsia="Cambria Math" w:hAnsiTheme="majorHAnsi"/>
          <w:color w:val="1F2023"/>
          <w:vertAlign w:val="subscript"/>
        </w:rPr>
        <w:t>𝑡</w:t>
      </w:r>
      <w:r w:rsidRPr="00CB7ADA">
        <w:rPr>
          <w:rFonts w:asciiTheme="majorHAnsi" w:eastAsia="Cambria Math" w:hAnsiTheme="majorHAnsi"/>
          <w:color w:val="1F2023"/>
        </w:rPr>
        <w:t xml:space="preserve"> </w:t>
      </w:r>
      <w:r w:rsidRPr="00CB7ADA">
        <w:rPr>
          <w:rFonts w:asciiTheme="majorHAnsi" w:hAnsiTheme="majorHAnsi"/>
        </w:rPr>
        <w:t>which</w:t>
      </w:r>
      <w:r w:rsidRPr="00CB7ADA">
        <w:rPr>
          <w:rFonts w:asciiTheme="majorHAnsi" w:hAnsiTheme="majorHAnsi"/>
          <w:spacing w:val="1"/>
        </w:rPr>
        <w:t xml:space="preserve"> </w:t>
      </w:r>
      <w:r w:rsidRPr="00CB7ADA">
        <w:rPr>
          <w:rFonts w:asciiTheme="majorHAnsi" w:hAnsiTheme="majorHAnsi"/>
        </w:rPr>
        <w:t>captures</w:t>
      </w:r>
      <w:r w:rsidRPr="00CB7ADA">
        <w:rPr>
          <w:rFonts w:asciiTheme="majorHAnsi" w:hAnsiTheme="majorHAnsi"/>
          <w:spacing w:val="1"/>
        </w:rPr>
        <w:t xml:space="preserve"> </w:t>
      </w:r>
      <w:r w:rsidRPr="00CB7ADA">
        <w:rPr>
          <w:rFonts w:asciiTheme="majorHAnsi" w:hAnsiTheme="majorHAnsi"/>
        </w:rPr>
        <w:t>the</w:t>
      </w:r>
      <w:r w:rsidRPr="00CB7ADA">
        <w:rPr>
          <w:rFonts w:asciiTheme="majorHAnsi" w:hAnsiTheme="majorHAnsi"/>
          <w:spacing w:val="1"/>
        </w:rPr>
        <w:t xml:space="preserve"> </w:t>
      </w:r>
      <w:r w:rsidRPr="00CB7ADA">
        <w:rPr>
          <w:rFonts w:asciiTheme="majorHAnsi" w:hAnsiTheme="majorHAnsi"/>
        </w:rPr>
        <w:t>contemporaneous</w:t>
      </w:r>
      <w:r w:rsidRPr="00CB7ADA">
        <w:rPr>
          <w:rFonts w:asciiTheme="majorHAnsi" w:hAnsiTheme="majorHAnsi"/>
          <w:spacing w:val="1"/>
        </w:rPr>
        <w:t xml:space="preserve"> </w:t>
      </w:r>
      <w:r w:rsidRPr="00CB7ADA">
        <w:rPr>
          <w:rFonts w:asciiTheme="majorHAnsi" w:hAnsiTheme="majorHAnsi"/>
        </w:rPr>
        <w:t>relation</w:t>
      </w:r>
      <w:r w:rsidRPr="00CB7ADA">
        <w:rPr>
          <w:rFonts w:asciiTheme="majorHAnsi" w:hAnsiTheme="majorHAnsi"/>
          <w:spacing w:val="1"/>
        </w:rPr>
        <w:t xml:space="preserve"> </w:t>
      </w:r>
      <w:r w:rsidRPr="00CB7ADA">
        <w:rPr>
          <w:rFonts w:asciiTheme="majorHAnsi" w:hAnsiTheme="majorHAnsi"/>
        </w:rPr>
        <w:t>between</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1"/>
        </w:rPr>
        <w:t xml:space="preserve"> </w:t>
      </w:r>
      <w:r w:rsidRPr="00CB7ADA">
        <w:rPr>
          <w:rFonts w:asciiTheme="majorHAnsi" w:hAnsiTheme="majorHAnsi"/>
        </w:rPr>
        <w:t>return</w:t>
      </w:r>
      <w:r w:rsidRPr="00CB7ADA">
        <w:rPr>
          <w:rFonts w:asciiTheme="majorHAnsi" w:hAnsiTheme="majorHAnsi"/>
          <w:spacing w:val="1"/>
        </w:rPr>
        <w:t xml:space="preserve"> </w:t>
      </w:r>
      <w:r w:rsidRPr="00CB7ADA">
        <w:rPr>
          <w:rFonts w:asciiTheme="majorHAnsi" w:hAnsiTheme="majorHAnsi"/>
        </w:rPr>
        <w:t>is</w:t>
      </w:r>
      <w:r w:rsidRPr="00CB7ADA">
        <w:rPr>
          <w:rFonts w:asciiTheme="majorHAnsi" w:hAnsiTheme="majorHAnsi"/>
          <w:spacing w:val="1"/>
        </w:rPr>
        <w:t xml:space="preserve"> </w:t>
      </w:r>
      <w:r w:rsidRPr="00CB7ADA">
        <w:rPr>
          <w:rFonts w:asciiTheme="majorHAnsi" w:hAnsiTheme="majorHAnsi"/>
        </w:rPr>
        <w:t>defined</w:t>
      </w:r>
      <w:r w:rsidRPr="00CB7ADA">
        <w:rPr>
          <w:rFonts w:asciiTheme="majorHAnsi" w:hAnsiTheme="majorHAnsi"/>
          <w:spacing w:val="1"/>
        </w:rPr>
        <w:t xml:space="preserve"> </w:t>
      </w:r>
      <w:r w:rsidRPr="00CB7ADA">
        <w:rPr>
          <w:rFonts w:asciiTheme="majorHAnsi" w:hAnsiTheme="majorHAnsi"/>
        </w:rPr>
        <w:t>as</w:t>
      </w:r>
      <w:r w:rsidRPr="00CB7ADA">
        <w:rPr>
          <w:rFonts w:asciiTheme="majorHAnsi" w:hAnsiTheme="majorHAnsi"/>
          <w:spacing w:val="1"/>
        </w:rPr>
        <w:t xml:space="preserve"> </w:t>
      </w:r>
      <w:r w:rsidRPr="00CB7ADA">
        <w:rPr>
          <w:rFonts w:asciiTheme="majorHAnsi" w:hAnsiTheme="majorHAnsi"/>
        </w:rPr>
        <w:t xml:space="preserve">residual vector at day </w:t>
      </w:r>
      <w:r w:rsidRPr="00CB7ADA">
        <w:rPr>
          <w:rFonts w:asciiTheme="majorHAnsi" w:eastAsia="Cambria Math" w:hAnsiTheme="majorHAnsi"/>
        </w:rPr>
        <w:t>𝑡</w:t>
      </w:r>
      <w:r w:rsidRPr="00CB7ADA">
        <w:rPr>
          <w:rFonts w:asciiTheme="majorHAnsi" w:hAnsiTheme="majorHAnsi"/>
        </w:rPr>
        <w:t>. The optimum lag length is determined using Akaike Information</w:t>
      </w:r>
      <w:r w:rsidRPr="00CB7ADA">
        <w:rPr>
          <w:rFonts w:asciiTheme="majorHAnsi" w:hAnsiTheme="majorHAnsi"/>
          <w:spacing w:val="1"/>
        </w:rPr>
        <w:t xml:space="preserve"> </w:t>
      </w:r>
      <w:r w:rsidRPr="00CB7ADA">
        <w:rPr>
          <w:rFonts w:asciiTheme="majorHAnsi" w:hAnsiTheme="majorHAnsi"/>
        </w:rPr>
        <w:t>Criteria (AIC).</w:t>
      </w:r>
    </w:p>
    <w:p w14:paraId="25D0E93F" w14:textId="77777777" w:rsidR="00CD073E" w:rsidRPr="00CB7ADA" w:rsidRDefault="00CD073E">
      <w:pPr>
        <w:pStyle w:val="BodyText"/>
        <w:spacing w:before="6"/>
        <w:rPr>
          <w:rFonts w:asciiTheme="majorHAnsi" w:hAnsiTheme="majorHAnsi"/>
          <w:sz w:val="36"/>
        </w:rPr>
      </w:pPr>
    </w:p>
    <w:p w14:paraId="5A90DDAB" w14:textId="77777777" w:rsidR="00CD073E" w:rsidRPr="00CB7ADA" w:rsidRDefault="00D6756B">
      <w:pPr>
        <w:pStyle w:val="BodyText"/>
        <w:spacing w:line="360" w:lineRule="auto"/>
        <w:ind w:left="220" w:right="1355"/>
        <w:jc w:val="both"/>
        <w:rPr>
          <w:rFonts w:asciiTheme="majorHAnsi" w:hAnsiTheme="majorHAnsi"/>
        </w:rPr>
      </w:pPr>
      <w:r w:rsidRPr="00CB7ADA">
        <w:rPr>
          <w:rFonts w:asciiTheme="majorHAnsi" w:hAnsiTheme="majorHAnsi"/>
        </w:rPr>
        <w:t>Further, IRFs are plotted to explain the impact of a shock in one endogenous variable on the</w:t>
      </w:r>
      <w:r w:rsidRPr="00CB7ADA">
        <w:rPr>
          <w:rFonts w:asciiTheme="majorHAnsi" w:hAnsiTheme="majorHAnsi"/>
          <w:spacing w:val="1"/>
        </w:rPr>
        <w:t xml:space="preserve"> </w:t>
      </w:r>
      <w:r w:rsidRPr="00CB7ADA">
        <w:rPr>
          <w:rFonts w:asciiTheme="majorHAnsi" w:hAnsiTheme="majorHAnsi"/>
        </w:rPr>
        <w:t>other endogenous variable. Thus, to determine the market prediction of the overconfidence</w:t>
      </w:r>
      <w:r w:rsidRPr="00CB7ADA">
        <w:rPr>
          <w:rFonts w:asciiTheme="majorHAnsi" w:hAnsiTheme="majorHAnsi"/>
          <w:spacing w:val="1"/>
        </w:rPr>
        <w:t xml:space="preserve"> </w:t>
      </w:r>
      <w:r w:rsidRPr="00CB7ADA">
        <w:rPr>
          <w:rFonts w:asciiTheme="majorHAnsi" w:hAnsiTheme="majorHAnsi"/>
        </w:rPr>
        <w:t>hypothesis, we give a shock to the residual market returns</w:t>
      </w:r>
      <w:r w:rsidRPr="00CB7ADA">
        <w:rPr>
          <w:rFonts w:asciiTheme="majorHAnsi" w:hAnsiTheme="majorHAnsi"/>
          <w:spacing w:val="1"/>
        </w:rPr>
        <w:t xml:space="preserve"> </w:t>
      </w:r>
      <w:r w:rsidRPr="00CB7ADA">
        <w:rPr>
          <w:rFonts w:asciiTheme="majorHAnsi" w:hAnsiTheme="majorHAnsi"/>
        </w:rPr>
        <w:t>to notice the response in market</w:t>
      </w:r>
      <w:r w:rsidRPr="00CB7ADA">
        <w:rPr>
          <w:rFonts w:asciiTheme="majorHAnsi" w:hAnsiTheme="majorHAnsi"/>
          <w:spacing w:val="1"/>
        </w:rPr>
        <w:t xml:space="preserve"> </w:t>
      </w:r>
      <w:r w:rsidRPr="00CB7ADA">
        <w:rPr>
          <w:rFonts w:asciiTheme="majorHAnsi" w:hAnsiTheme="majorHAnsi"/>
        </w:rPr>
        <w:t>turnover</w:t>
      </w:r>
      <w:r w:rsidRPr="00CB7ADA">
        <w:rPr>
          <w:rFonts w:asciiTheme="majorHAnsi" w:hAnsiTheme="majorHAnsi"/>
          <w:spacing w:val="-2"/>
        </w:rPr>
        <w:t xml:space="preserve"> </w:t>
      </w:r>
      <w:r w:rsidRPr="00CB7ADA">
        <w:rPr>
          <w:rFonts w:asciiTheme="majorHAnsi" w:hAnsiTheme="majorHAnsi"/>
        </w:rPr>
        <w:t>over</w:t>
      </w:r>
      <w:r w:rsidRPr="00CB7ADA">
        <w:rPr>
          <w:rFonts w:asciiTheme="majorHAnsi" w:hAnsiTheme="majorHAnsi"/>
          <w:spacing w:val="-1"/>
        </w:rPr>
        <w:t xml:space="preserve"> </w:t>
      </w:r>
      <w:r w:rsidRPr="00CB7ADA">
        <w:rPr>
          <w:rFonts w:asciiTheme="majorHAnsi" w:hAnsiTheme="majorHAnsi"/>
        </w:rPr>
        <w:t>time</w:t>
      </w:r>
      <w:r w:rsidRPr="00CB7ADA">
        <w:rPr>
          <w:rFonts w:asciiTheme="majorHAnsi" w:hAnsiTheme="majorHAnsi"/>
          <w:spacing w:val="1"/>
        </w:rPr>
        <w:t xml:space="preserve"> </w:t>
      </w:r>
      <w:r w:rsidRPr="00CB7ADA">
        <w:rPr>
          <w:rFonts w:asciiTheme="majorHAnsi" w:hAnsiTheme="majorHAnsi"/>
        </w:rPr>
        <w:t>t</w:t>
      </w:r>
      <w:r w:rsidRPr="00CB7ADA">
        <w:rPr>
          <w:rFonts w:asciiTheme="majorHAnsi" w:hAnsiTheme="majorHAnsi"/>
          <w:spacing w:val="10"/>
        </w:rPr>
        <w:t xml:space="preserve"> </w:t>
      </w:r>
      <w:r w:rsidRPr="00CB7ADA">
        <w:rPr>
          <w:rFonts w:asciiTheme="majorHAnsi" w:hAnsiTheme="majorHAnsi"/>
        </w:rPr>
        <w:t>(Hamilton,</w:t>
      </w:r>
      <w:r w:rsidRPr="00CB7ADA">
        <w:rPr>
          <w:rFonts w:asciiTheme="majorHAnsi" w:hAnsiTheme="majorHAnsi"/>
          <w:spacing w:val="4"/>
        </w:rPr>
        <w:t xml:space="preserve"> </w:t>
      </w:r>
      <w:r w:rsidRPr="00CB7ADA">
        <w:rPr>
          <w:rFonts w:asciiTheme="majorHAnsi" w:hAnsiTheme="majorHAnsi"/>
        </w:rPr>
        <w:t>1994).</w:t>
      </w:r>
    </w:p>
    <w:p w14:paraId="62F194D7" w14:textId="77777777" w:rsidR="00CD073E" w:rsidRPr="00CB7ADA" w:rsidRDefault="00CD073E">
      <w:pPr>
        <w:spacing w:line="360" w:lineRule="auto"/>
        <w:jc w:val="both"/>
        <w:rPr>
          <w:rFonts w:asciiTheme="majorHAnsi" w:hAnsiTheme="majorHAnsi"/>
        </w:rPr>
      </w:pPr>
    </w:p>
    <w:p w14:paraId="20196844" w14:textId="77777777" w:rsidR="00CD073E" w:rsidRPr="00CB7ADA" w:rsidRDefault="00D6756B">
      <w:pPr>
        <w:pStyle w:val="ListParagraph"/>
        <w:numPr>
          <w:ilvl w:val="0"/>
          <w:numId w:val="1"/>
        </w:numPr>
        <w:tabs>
          <w:tab w:val="left" w:pos="465"/>
        </w:tabs>
        <w:spacing w:before="78"/>
        <w:rPr>
          <w:rFonts w:asciiTheme="majorHAnsi" w:hAnsiTheme="majorHAnsi"/>
          <w:b/>
          <w:sz w:val="24"/>
        </w:rPr>
      </w:pPr>
      <w:r w:rsidRPr="00CB7ADA">
        <w:rPr>
          <w:rFonts w:asciiTheme="majorHAnsi" w:hAnsiTheme="majorHAnsi"/>
          <w:b/>
          <w:sz w:val="24"/>
        </w:rPr>
        <w:t>Results</w:t>
      </w:r>
    </w:p>
    <w:p w14:paraId="09C1B95F" w14:textId="0C2D41CF" w:rsidR="00CD073E" w:rsidRPr="00CB7ADA" w:rsidRDefault="00D6756B">
      <w:pPr>
        <w:pStyle w:val="ListParagraph"/>
        <w:numPr>
          <w:ilvl w:val="1"/>
          <w:numId w:val="1"/>
        </w:numPr>
        <w:tabs>
          <w:tab w:val="left" w:pos="585"/>
        </w:tabs>
        <w:spacing w:before="132"/>
        <w:rPr>
          <w:rFonts w:asciiTheme="majorHAnsi" w:hAnsiTheme="majorHAnsi"/>
          <w:i/>
          <w:color w:val="1F2023"/>
          <w:sz w:val="24"/>
        </w:rPr>
      </w:pPr>
      <w:r w:rsidRPr="00CB7ADA">
        <w:rPr>
          <w:rFonts w:asciiTheme="majorHAnsi" w:hAnsiTheme="majorHAnsi"/>
          <w:i/>
          <w:color w:val="1F2023"/>
          <w:sz w:val="24"/>
        </w:rPr>
        <w:t>Descriptive</w:t>
      </w:r>
      <w:r w:rsidRPr="00CB7ADA">
        <w:rPr>
          <w:rFonts w:asciiTheme="majorHAnsi" w:hAnsiTheme="majorHAnsi"/>
          <w:i/>
          <w:color w:val="1F2023"/>
          <w:spacing w:val="-4"/>
          <w:sz w:val="24"/>
        </w:rPr>
        <w:t xml:space="preserve"> </w:t>
      </w:r>
      <w:r w:rsidRPr="00CB7ADA">
        <w:rPr>
          <w:rFonts w:asciiTheme="majorHAnsi" w:hAnsiTheme="majorHAnsi"/>
          <w:i/>
          <w:color w:val="1F2023"/>
          <w:sz w:val="24"/>
        </w:rPr>
        <w:t>Statistics</w:t>
      </w:r>
    </w:p>
    <w:p w14:paraId="67F1329F" w14:textId="3BB5A0F4" w:rsidR="00CD073E" w:rsidRPr="00CB7ADA" w:rsidRDefault="00D6756B" w:rsidP="00FC1FB7">
      <w:pPr>
        <w:pStyle w:val="BodyText"/>
        <w:spacing w:before="138" w:line="360" w:lineRule="auto"/>
        <w:ind w:left="220" w:right="1354"/>
        <w:jc w:val="both"/>
        <w:rPr>
          <w:rFonts w:asciiTheme="majorHAnsi" w:hAnsiTheme="majorHAnsi"/>
        </w:rPr>
      </w:pPr>
      <w:r w:rsidRPr="00CB7ADA">
        <w:rPr>
          <w:rFonts w:asciiTheme="majorHAnsi" w:hAnsiTheme="majorHAnsi"/>
          <w:color w:val="1F2023"/>
        </w:rPr>
        <w:t xml:space="preserve">The Table </w:t>
      </w:r>
      <w:r w:rsidR="00806A33">
        <w:rPr>
          <w:rFonts w:asciiTheme="majorHAnsi" w:hAnsiTheme="majorHAnsi"/>
          <w:color w:val="1F2023"/>
        </w:rPr>
        <w:t>2</w:t>
      </w:r>
      <w:r w:rsidRPr="00CB7ADA">
        <w:rPr>
          <w:rFonts w:asciiTheme="majorHAnsi" w:hAnsiTheme="majorHAnsi"/>
          <w:color w:val="1F2023"/>
        </w:rPr>
        <w:t xml:space="preserve"> describe the descriptive statistics for whole, </w:t>
      </w:r>
      <w:proofErr w:type="gramStart"/>
      <w:r w:rsidRPr="00CB7ADA">
        <w:rPr>
          <w:rFonts w:asciiTheme="majorHAnsi" w:hAnsiTheme="majorHAnsi"/>
          <w:color w:val="1F2023"/>
        </w:rPr>
        <w:t>pre COVID</w:t>
      </w:r>
      <w:proofErr w:type="gramEnd"/>
      <w:r w:rsidRPr="00CB7ADA">
        <w:rPr>
          <w:rFonts w:asciiTheme="majorHAnsi" w:hAnsiTheme="majorHAnsi"/>
          <w:color w:val="1F2023"/>
        </w:rPr>
        <w:t>-19 and during COVID-</w:t>
      </w:r>
      <w:r w:rsidRPr="00CB7ADA">
        <w:rPr>
          <w:rFonts w:asciiTheme="majorHAnsi" w:hAnsiTheme="majorHAnsi"/>
          <w:color w:val="1F2023"/>
          <w:spacing w:val="1"/>
        </w:rPr>
        <w:t xml:space="preserve"> </w:t>
      </w:r>
      <w:r w:rsidRPr="00CB7ADA">
        <w:rPr>
          <w:rFonts w:asciiTheme="majorHAnsi" w:hAnsiTheme="majorHAnsi"/>
          <w:color w:val="1F2023"/>
        </w:rPr>
        <w:t>19 periods. The ADF test suggests that all the series are stationary at 1% significant level.</w:t>
      </w:r>
      <w:r w:rsidRPr="00CB7ADA">
        <w:rPr>
          <w:rFonts w:asciiTheme="majorHAnsi" w:hAnsiTheme="majorHAnsi"/>
          <w:color w:val="1F2023"/>
          <w:spacing w:val="1"/>
        </w:rPr>
        <w:t xml:space="preserve"> </w:t>
      </w:r>
      <w:r w:rsidRPr="00CB7ADA">
        <w:rPr>
          <w:rFonts w:asciiTheme="majorHAnsi" w:hAnsiTheme="majorHAnsi"/>
          <w:color w:val="1F2023"/>
        </w:rPr>
        <w:t>During</w:t>
      </w:r>
      <w:r w:rsidRPr="00CB7ADA">
        <w:rPr>
          <w:rFonts w:asciiTheme="majorHAnsi" w:hAnsiTheme="majorHAnsi"/>
          <w:color w:val="1F2023"/>
          <w:spacing w:val="16"/>
        </w:rPr>
        <w:t xml:space="preserve"> </w:t>
      </w:r>
      <w:r w:rsidRPr="00CB7ADA">
        <w:rPr>
          <w:rFonts w:asciiTheme="majorHAnsi" w:hAnsiTheme="majorHAnsi"/>
          <w:color w:val="1F2023"/>
        </w:rPr>
        <w:t>COVID-19</w:t>
      </w:r>
      <w:r w:rsidRPr="00CB7ADA">
        <w:rPr>
          <w:rFonts w:asciiTheme="majorHAnsi" w:hAnsiTheme="majorHAnsi"/>
          <w:color w:val="1F2023"/>
          <w:spacing w:val="16"/>
        </w:rPr>
        <w:t xml:space="preserve"> </w:t>
      </w:r>
      <w:r w:rsidRPr="00CB7ADA">
        <w:rPr>
          <w:rFonts w:asciiTheme="majorHAnsi" w:hAnsiTheme="majorHAnsi"/>
          <w:color w:val="1F2023"/>
        </w:rPr>
        <w:t>phase</w:t>
      </w:r>
      <w:r w:rsidRPr="00CB7ADA">
        <w:rPr>
          <w:rFonts w:asciiTheme="majorHAnsi" w:hAnsiTheme="majorHAnsi"/>
          <w:color w:val="1F2023"/>
          <w:spacing w:val="21"/>
        </w:rPr>
        <w:t xml:space="preserve"> </w:t>
      </w:r>
      <w:r w:rsidRPr="00CB7ADA">
        <w:rPr>
          <w:rFonts w:asciiTheme="majorHAnsi" w:hAnsiTheme="majorHAnsi"/>
          <w:color w:val="1F2023"/>
        </w:rPr>
        <w:t>both</w:t>
      </w:r>
      <w:r w:rsidRPr="00CB7ADA">
        <w:rPr>
          <w:rFonts w:asciiTheme="majorHAnsi" w:hAnsiTheme="majorHAnsi"/>
          <w:color w:val="1F2023"/>
          <w:spacing w:val="7"/>
        </w:rPr>
        <w:t xml:space="preserve"> </w:t>
      </w:r>
      <w:r w:rsidRPr="00CB7ADA">
        <w:rPr>
          <w:rFonts w:asciiTheme="majorHAnsi" w:hAnsiTheme="majorHAnsi"/>
          <w:color w:val="1F2023"/>
        </w:rPr>
        <w:t>the</w:t>
      </w:r>
      <w:r w:rsidRPr="00CB7ADA">
        <w:rPr>
          <w:rFonts w:asciiTheme="majorHAnsi" w:hAnsiTheme="majorHAnsi"/>
          <w:color w:val="1F2023"/>
          <w:spacing w:val="20"/>
        </w:rPr>
        <w:t xml:space="preserve"> </w:t>
      </w:r>
      <w:r w:rsidRPr="00CB7ADA">
        <w:rPr>
          <w:rFonts w:asciiTheme="majorHAnsi" w:hAnsiTheme="majorHAnsi"/>
          <w:color w:val="1F2023"/>
        </w:rPr>
        <w:t>indices</w:t>
      </w:r>
      <w:r w:rsidRPr="00CB7ADA">
        <w:rPr>
          <w:rFonts w:asciiTheme="majorHAnsi" w:hAnsiTheme="majorHAnsi"/>
          <w:color w:val="1F2023"/>
          <w:spacing w:val="15"/>
        </w:rPr>
        <w:t xml:space="preserve"> </w:t>
      </w:r>
      <w:r w:rsidRPr="00CB7ADA">
        <w:rPr>
          <w:rFonts w:asciiTheme="majorHAnsi" w:hAnsiTheme="majorHAnsi"/>
          <w:color w:val="1F2023"/>
        </w:rPr>
        <w:t>(BSE</w:t>
      </w:r>
      <w:r w:rsidRPr="00CB7ADA">
        <w:rPr>
          <w:rFonts w:asciiTheme="majorHAnsi" w:hAnsiTheme="majorHAnsi"/>
          <w:color w:val="1F2023"/>
          <w:spacing w:val="18"/>
        </w:rPr>
        <w:t xml:space="preserve"> </w:t>
      </w:r>
      <w:r w:rsidRPr="00CB7ADA">
        <w:rPr>
          <w:rFonts w:asciiTheme="majorHAnsi" w:hAnsiTheme="majorHAnsi"/>
          <w:color w:val="1F2023"/>
        </w:rPr>
        <w:t>&amp;NSE)</w:t>
      </w:r>
      <w:r w:rsidRPr="00CB7ADA">
        <w:rPr>
          <w:rFonts w:asciiTheme="majorHAnsi" w:hAnsiTheme="majorHAnsi"/>
          <w:color w:val="1F2023"/>
          <w:spacing w:val="17"/>
        </w:rPr>
        <w:t xml:space="preserve"> </w:t>
      </w:r>
      <w:r w:rsidRPr="00CB7ADA">
        <w:rPr>
          <w:rFonts w:asciiTheme="majorHAnsi" w:hAnsiTheme="majorHAnsi"/>
          <w:color w:val="1F2023"/>
        </w:rPr>
        <w:t>have</w:t>
      </w:r>
      <w:r w:rsidRPr="00CB7ADA">
        <w:rPr>
          <w:rFonts w:asciiTheme="majorHAnsi" w:hAnsiTheme="majorHAnsi"/>
          <w:color w:val="1F2023"/>
          <w:spacing w:val="16"/>
        </w:rPr>
        <w:t xml:space="preserve"> </w:t>
      </w:r>
      <w:r w:rsidRPr="00CB7ADA">
        <w:rPr>
          <w:rFonts w:asciiTheme="majorHAnsi" w:hAnsiTheme="majorHAnsi"/>
          <w:color w:val="1F2023"/>
        </w:rPr>
        <w:t>highest</w:t>
      </w:r>
      <w:r w:rsidRPr="00CB7ADA">
        <w:rPr>
          <w:rFonts w:asciiTheme="majorHAnsi" w:hAnsiTheme="majorHAnsi"/>
          <w:color w:val="1F2023"/>
          <w:spacing w:val="21"/>
        </w:rPr>
        <w:t xml:space="preserve"> </w:t>
      </w:r>
      <w:r w:rsidRPr="00CB7ADA">
        <w:rPr>
          <w:rFonts w:asciiTheme="majorHAnsi" w:hAnsiTheme="majorHAnsi"/>
          <w:color w:val="1F2023"/>
        </w:rPr>
        <w:t>average</w:t>
      </w:r>
      <w:r w:rsidRPr="00CB7ADA">
        <w:rPr>
          <w:rFonts w:asciiTheme="majorHAnsi" w:hAnsiTheme="majorHAnsi"/>
          <w:color w:val="1F2023"/>
          <w:spacing w:val="20"/>
        </w:rPr>
        <w:t xml:space="preserve"> </w:t>
      </w:r>
      <w:r w:rsidRPr="00CB7ADA">
        <w:rPr>
          <w:rFonts w:asciiTheme="majorHAnsi" w:hAnsiTheme="majorHAnsi"/>
          <w:color w:val="1F2023"/>
        </w:rPr>
        <w:t>market</w:t>
      </w:r>
      <w:r w:rsidRPr="00CB7ADA">
        <w:rPr>
          <w:rFonts w:asciiTheme="majorHAnsi" w:hAnsiTheme="majorHAnsi"/>
          <w:color w:val="1F2023"/>
          <w:spacing w:val="21"/>
        </w:rPr>
        <w:t xml:space="preserve"> </w:t>
      </w:r>
      <w:r w:rsidRPr="00CB7ADA">
        <w:rPr>
          <w:rFonts w:asciiTheme="majorHAnsi" w:hAnsiTheme="majorHAnsi"/>
          <w:color w:val="1F2023"/>
        </w:rPr>
        <w:t>return</w:t>
      </w:r>
      <w:r w:rsidRPr="00CB7ADA">
        <w:rPr>
          <w:rFonts w:asciiTheme="majorHAnsi" w:hAnsiTheme="majorHAnsi"/>
          <w:color w:val="1F2023"/>
          <w:spacing w:val="-58"/>
        </w:rPr>
        <w:t xml:space="preserve"> </w:t>
      </w:r>
      <w:r w:rsidRPr="00CB7ADA">
        <w:rPr>
          <w:rFonts w:asciiTheme="majorHAnsi" w:hAnsiTheme="majorHAnsi"/>
          <w:color w:val="1F2023"/>
        </w:rPr>
        <w:t xml:space="preserve">of 0.001 respectively. Further, during post phases it has highest </w:t>
      </w:r>
      <w:r w:rsidRPr="00CB7ADA">
        <w:rPr>
          <w:rFonts w:asciiTheme="majorHAnsi" w:hAnsiTheme="majorHAnsi"/>
          <w:color w:val="1F2023"/>
        </w:rPr>
        <w:lastRenderedPageBreak/>
        <w:t>return deviation (0.021) and</w:t>
      </w:r>
      <w:r w:rsidRPr="00CB7ADA">
        <w:rPr>
          <w:rFonts w:asciiTheme="majorHAnsi" w:hAnsiTheme="majorHAnsi"/>
          <w:color w:val="1F2023"/>
          <w:spacing w:val="1"/>
        </w:rPr>
        <w:t xml:space="preserve"> </w:t>
      </w:r>
      <w:r w:rsidRPr="00CB7ADA">
        <w:rPr>
          <w:rFonts w:asciiTheme="majorHAnsi" w:hAnsiTheme="majorHAnsi"/>
          <w:color w:val="1F2023"/>
        </w:rPr>
        <w:t>average volatility of 0.018. Moving ahead, most of the relevant distributions are skewed and</w:t>
      </w:r>
      <w:r w:rsidRPr="00CB7ADA">
        <w:rPr>
          <w:rFonts w:asciiTheme="majorHAnsi" w:hAnsiTheme="majorHAnsi"/>
          <w:color w:val="1F2023"/>
          <w:spacing w:val="1"/>
        </w:rPr>
        <w:t xml:space="preserve"> </w:t>
      </w:r>
      <w:r w:rsidRPr="00CB7ADA">
        <w:rPr>
          <w:rFonts w:asciiTheme="majorHAnsi" w:hAnsiTheme="majorHAnsi"/>
          <w:color w:val="1F2023"/>
        </w:rPr>
        <w:t>heavy</w:t>
      </w:r>
      <w:r w:rsidRPr="00CB7ADA">
        <w:rPr>
          <w:rFonts w:asciiTheme="majorHAnsi" w:hAnsiTheme="majorHAnsi"/>
          <w:color w:val="1F2023"/>
          <w:spacing w:val="-4"/>
        </w:rPr>
        <w:t xml:space="preserve"> </w:t>
      </w:r>
      <w:r w:rsidRPr="00CB7ADA">
        <w:rPr>
          <w:rFonts w:asciiTheme="majorHAnsi" w:hAnsiTheme="majorHAnsi"/>
          <w:color w:val="1F2023"/>
        </w:rPr>
        <w:t>tails with</w:t>
      </w:r>
      <w:r w:rsidRPr="00CB7ADA">
        <w:rPr>
          <w:rFonts w:asciiTheme="majorHAnsi" w:hAnsiTheme="majorHAnsi"/>
          <w:color w:val="1F2023"/>
          <w:spacing w:val="-3"/>
        </w:rPr>
        <w:t xml:space="preserve"> </w:t>
      </w:r>
      <w:r w:rsidRPr="00CB7ADA">
        <w:rPr>
          <w:rFonts w:asciiTheme="majorHAnsi" w:hAnsiTheme="majorHAnsi"/>
          <w:color w:val="1F2023"/>
        </w:rPr>
        <w:t>kurtosis</w:t>
      </w:r>
      <w:r w:rsidRPr="00CB7ADA">
        <w:rPr>
          <w:rFonts w:asciiTheme="majorHAnsi" w:hAnsiTheme="majorHAnsi"/>
          <w:color w:val="1F2023"/>
          <w:spacing w:val="4"/>
        </w:rPr>
        <w:t xml:space="preserve"> </w:t>
      </w:r>
      <w:r w:rsidRPr="00CB7ADA">
        <w:rPr>
          <w:rFonts w:asciiTheme="majorHAnsi" w:hAnsiTheme="majorHAnsi"/>
          <w:color w:val="1F2023"/>
        </w:rPr>
        <w:t>value exceeding</w:t>
      </w:r>
      <w:r w:rsidRPr="00CB7ADA">
        <w:rPr>
          <w:rFonts w:asciiTheme="majorHAnsi" w:hAnsiTheme="majorHAnsi"/>
          <w:color w:val="1F2023"/>
          <w:spacing w:val="2"/>
        </w:rPr>
        <w:t xml:space="preserve"> </w:t>
      </w:r>
      <w:r w:rsidRPr="00CB7ADA">
        <w:rPr>
          <w:rFonts w:asciiTheme="majorHAnsi" w:hAnsiTheme="majorHAnsi"/>
          <w:color w:val="1F2023"/>
        </w:rPr>
        <w:t>3.</w:t>
      </w:r>
    </w:p>
    <w:p w14:paraId="2B2FF80C" w14:textId="77777777" w:rsidR="00CD073E" w:rsidRPr="00CB7ADA" w:rsidRDefault="00CD073E">
      <w:pPr>
        <w:pStyle w:val="BodyText"/>
        <w:spacing w:before="7"/>
        <w:rPr>
          <w:rFonts w:asciiTheme="majorHAnsi" w:hAnsiTheme="majorHAnsi"/>
          <w:sz w:val="11"/>
        </w:rPr>
      </w:pPr>
    </w:p>
    <w:tbl>
      <w:tblPr>
        <w:tblW w:w="0" w:type="auto"/>
        <w:tblInd w:w="206" w:type="dxa"/>
        <w:tblLayout w:type="fixed"/>
        <w:tblCellMar>
          <w:left w:w="0" w:type="dxa"/>
          <w:right w:w="0" w:type="dxa"/>
        </w:tblCellMar>
        <w:tblLook w:val="01E0" w:firstRow="1" w:lastRow="1" w:firstColumn="1" w:lastColumn="1" w:noHBand="0" w:noVBand="0"/>
      </w:tblPr>
      <w:tblGrid>
        <w:gridCol w:w="1675"/>
        <w:gridCol w:w="934"/>
        <w:gridCol w:w="941"/>
        <w:gridCol w:w="988"/>
        <w:gridCol w:w="1050"/>
        <w:gridCol w:w="843"/>
        <w:gridCol w:w="1086"/>
        <w:gridCol w:w="1051"/>
        <w:gridCol w:w="848"/>
        <w:gridCol w:w="893"/>
      </w:tblGrid>
      <w:tr w:rsidR="00CD073E" w:rsidRPr="00CB7ADA" w14:paraId="7390A171" w14:textId="77777777">
        <w:trPr>
          <w:trHeight w:val="174"/>
        </w:trPr>
        <w:tc>
          <w:tcPr>
            <w:tcW w:w="10309" w:type="dxa"/>
            <w:gridSpan w:val="10"/>
            <w:tcBorders>
              <w:bottom w:val="single" w:sz="4" w:space="0" w:color="000000"/>
            </w:tcBorders>
          </w:tcPr>
          <w:p w14:paraId="6A4BA89E" w14:textId="28251DE7" w:rsidR="00CD073E" w:rsidRPr="00CB7ADA" w:rsidRDefault="00D6756B">
            <w:pPr>
              <w:pStyle w:val="TableParagraph"/>
              <w:spacing w:line="155" w:lineRule="exact"/>
              <w:ind w:left="3843" w:right="3854"/>
              <w:jc w:val="center"/>
              <w:rPr>
                <w:rFonts w:asciiTheme="majorHAnsi" w:hAnsiTheme="majorHAnsi"/>
                <w:b/>
                <w:sz w:val="16"/>
              </w:rPr>
            </w:pPr>
            <w:r w:rsidRPr="00CB7ADA">
              <w:rPr>
                <w:rFonts w:asciiTheme="majorHAnsi" w:hAnsiTheme="majorHAnsi"/>
                <w:b/>
                <w:sz w:val="16"/>
              </w:rPr>
              <w:t>Table</w:t>
            </w:r>
            <w:r w:rsidRPr="00CB7ADA">
              <w:rPr>
                <w:rFonts w:asciiTheme="majorHAnsi" w:hAnsiTheme="majorHAnsi"/>
                <w:b/>
                <w:spacing w:val="-5"/>
                <w:sz w:val="16"/>
              </w:rPr>
              <w:t xml:space="preserve"> </w:t>
            </w:r>
            <w:r w:rsidR="00806A33">
              <w:rPr>
                <w:rFonts w:asciiTheme="majorHAnsi" w:hAnsiTheme="majorHAnsi"/>
                <w:b/>
                <w:sz w:val="16"/>
              </w:rPr>
              <w:t>2</w:t>
            </w:r>
            <w:r w:rsidRPr="00CB7ADA">
              <w:rPr>
                <w:rFonts w:asciiTheme="majorHAnsi" w:hAnsiTheme="majorHAnsi"/>
                <w:b/>
                <w:sz w:val="16"/>
              </w:rPr>
              <w:t>:</w:t>
            </w:r>
            <w:r w:rsidRPr="00CB7ADA">
              <w:rPr>
                <w:rFonts w:asciiTheme="majorHAnsi" w:hAnsiTheme="majorHAnsi"/>
                <w:b/>
                <w:spacing w:val="-6"/>
                <w:sz w:val="16"/>
              </w:rPr>
              <w:t xml:space="preserve"> </w:t>
            </w:r>
            <w:r w:rsidRPr="00CB7ADA">
              <w:rPr>
                <w:rFonts w:asciiTheme="majorHAnsi" w:hAnsiTheme="majorHAnsi"/>
                <w:b/>
                <w:sz w:val="16"/>
              </w:rPr>
              <w:t>Market Descriptive</w:t>
            </w:r>
            <w:r w:rsidRPr="00CB7ADA">
              <w:rPr>
                <w:rFonts w:asciiTheme="majorHAnsi" w:hAnsiTheme="majorHAnsi"/>
                <w:b/>
                <w:spacing w:val="-5"/>
                <w:sz w:val="16"/>
              </w:rPr>
              <w:t xml:space="preserve"> </w:t>
            </w:r>
            <w:r w:rsidRPr="00CB7ADA">
              <w:rPr>
                <w:rFonts w:asciiTheme="majorHAnsi" w:hAnsiTheme="majorHAnsi"/>
                <w:b/>
                <w:sz w:val="16"/>
              </w:rPr>
              <w:t>Statistics</w:t>
            </w:r>
          </w:p>
        </w:tc>
      </w:tr>
      <w:tr w:rsidR="00CD073E" w:rsidRPr="00CB7ADA" w14:paraId="6FD241E8" w14:textId="77777777">
        <w:trPr>
          <w:trHeight w:val="316"/>
        </w:trPr>
        <w:tc>
          <w:tcPr>
            <w:tcW w:w="1675" w:type="dxa"/>
            <w:tcBorders>
              <w:top w:val="single" w:sz="4" w:space="0" w:color="000000"/>
              <w:bottom w:val="single" w:sz="8" w:space="0" w:color="000000"/>
            </w:tcBorders>
          </w:tcPr>
          <w:p w14:paraId="0E8E6969" w14:textId="77777777" w:rsidR="00CD073E" w:rsidRPr="00CB7ADA" w:rsidRDefault="00CD073E">
            <w:pPr>
              <w:pStyle w:val="TableParagraph"/>
              <w:rPr>
                <w:rFonts w:asciiTheme="majorHAnsi" w:hAnsiTheme="majorHAnsi"/>
                <w:sz w:val="20"/>
              </w:rPr>
            </w:pPr>
          </w:p>
        </w:tc>
        <w:tc>
          <w:tcPr>
            <w:tcW w:w="934" w:type="dxa"/>
            <w:tcBorders>
              <w:top w:val="single" w:sz="4" w:space="0" w:color="000000"/>
              <w:bottom w:val="single" w:sz="8" w:space="0" w:color="000000"/>
            </w:tcBorders>
          </w:tcPr>
          <w:p w14:paraId="086E9047" w14:textId="77777777" w:rsidR="00CD073E" w:rsidRPr="00CB7ADA" w:rsidRDefault="00CD073E">
            <w:pPr>
              <w:pStyle w:val="TableParagraph"/>
              <w:rPr>
                <w:rFonts w:asciiTheme="majorHAnsi" w:hAnsiTheme="majorHAnsi"/>
                <w:sz w:val="20"/>
              </w:rPr>
            </w:pPr>
          </w:p>
        </w:tc>
        <w:tc>
          <w:tcPr>
            <w:tcW w:w="941" w:type="dxa"/>
            <w:tcBorders>
              <w:top w:val="single" w:sz="4" w:space="0" w:color="000000"/>
              <w:bottom w:val="single" w:sz="8" w:space="0" w:color="000000"/>
            </w:tcBorders>
          </w:tcPr>
          <w:p w14:paraId="14A1B0F0" w14:textId="77777777" w:rsidR="00CD073E" w:rsidRPr="00CB7ADA" w:rsidRDefault="00D6756B">
            <w:pPr>
              <w:pStyle w:val="TableParagraph"/>
              <w:spacing w:before="129" w:line="167" w:lineRule="exact"/>
              <w:ind w:left="-9" w:right="72"/>
              <w:jc w:val="center"/>
              <w:rPr>
                <w:rFonts w:asciiTheme="majorHAnsi" w:hAnsiTheme="majorHAnsi"/>
                <w:sz w:val="16"/>
              </w:rPr>
            </w:pPr>
            <w:r w:rsidRPr="00CB7ADA">
              <w:rPr>
                <w:rFonts w:asciiTheme="majorHAnsi" w:hAnsiTheme="majorHAnsi"/>
                <w:spacing w:val="-1"/>
                <w:sz w:val="16"/>
              </w:rPr>
              <w:t>Whole</w:t>
            </w:r>
            <w:r w:rsidRPr="00CB7ADA">
              <w:rPr>
                <w:rFonts w:asciiTheme="majorHAnsi" w:hAnsiTheme="majorHAnsi"/>
                <w:spacing w:val="-9"/>
                <w:sz w:val="16"/>
              </w:rPr>
              <w:t xml:space="preserve"> </w:t>
            </w:r>
            <w:r w:rsidRPr="00CB7ADA">
              <w:rPr>
                <w:rFonts w:asciiTheme="majorHAnsi" w:hAnsiTheme="majorHAnsi"/>
                <w:sz w:val="16"/>
              </w:rPr>
              <w:t>period</w:t>
            </w:r>
          </w:p>
        </w:tc>
        <w:tc>
          <w:tcPr>
            <w:tcW w:w="988" w:type="dxa"/>
            <w:tcBorders>
              <w:top w:val="single" w:sz="4" w:space="0" w:color="000000"/>
              <w:bottom w:val="single" w:sz="8" w:space="0" w:color="000000"/>
            </w:tcBorders>
          </w:tcPr>
          <w:p w14:paraId="1A0DA30F" w14:textId="77777777" w:rsidR="00CD073E" w:rsidRPr="00CB7ADA" w:rsidRDefault="00CD073E">
            <w:pPr>
              <w:pStyle w:val="TableParagraph"/>
              <w:rPr>
                <w:rFonts w:asciiTheme="majorHAnsi" w:hAnsiTheme="majorHAnsi"/>
                <w:sz w:val="20"/>
              </w:rPr>
            </w:pPr>
          </w:p>
        </w:tc>
        <w:tc>
          <w:tcPr>
            <w:tcW w:w="1050" w:type="dxa"/>
            <w:tcBorders>
              <w:top w:val="single" w:sz="4" w:space="0" w:color="000000"/>
              <w:bottom w:val="single" w:sz="8" w:space="0" w:color="000000"/>
            </w:tcBorders>
          </w:tcPr>
          <w:p w14:paraId="18352EF3" w14:textId="77777777" w:rsidR="00CD073E" w:rsidRPr="00CB7ADA" w:rsidRDefault="00CD073E">
            <w:pPr>
              <w:pStyle w:val="TableParagraph"/>
              <w:rPr>
                <w:rFonts w:asciiTheme="majorHAnsi" w:hAnsiTheme="majorHAnsi"/>
                <w:sz w:val="20"/>
              </w:rPr>
            </w:pPr>
          </w:p>
        </w:tc>
        <w:tc>
          <w:tcPr>
            <w:tcW w:w="1929" w:type="dxa"/>
            <w:gridSpan w:val="2"/>
            <w:tcBorders>
              <w:top w:val="single" w:sz="4" w:space="0" w:color="000000"/>
              <w:bottom w:val="single" w:sz="8" w:space="0" w:color="000000"/>
            </w:tcBorders>
          </w:tcPr>
          <w:p w14:paraId="4B56D21B" w14:textId="77777777" w:rsidR="00CD073E" w:rsidRPr="00CB7ADA" w:rsidRDefault="00D6756B">
            <w:pPr>
              <w:pStyle w:val="TableParagraph"/>
              <w:spacing w:before="129" w:line="167" w:lineRule="exact"/>
              <w:ind w:left="383"/>
              <w:rPr>
                <w:rFonts w:asciiTheme="majorHAnsi" w:hAnsiTheme="majorHAnsi"/>
                <w:sz w:val="16"/>
              </w:rPr>
            </w:pPr>
            <w:r w:rsidRPr="00CB7ADA">
              <w:rPr>
                <w:rFonts w:asciiTheme="majorHAnsi" w:hAnsiTheme="majorHAnsi"/>
                <w:sz w:val="16"/>
              </w:rPr>
              <w:t>Pre</w:t>
            </w:r>
            <w:r w:rsidRPr="00CB7ADA">
              <w:rPr>
                <w:rFonts w:asciiTheme="majorHAnsi" w:hAnsiTheme="majorHAnsi"/>
                <w:spacing w:val="-4"/>
                <w:sz w:val="16"/>
              </w:rPr>
              <w:t xml:space="preserve"> </w:t>
            </w:r>
            <w:r w:rsidRPr="00CB7ADA">
              <w:rPr>
                <w:rFonts w:asciiTheme="majorHAnsi" w:hAnsiTheme="majorHAnsi"/>
                <w:sz w:val="16"/>
              </w:rPr>
              <w:t>COVID-19</w:t>
            </w:r>
          </w:p>
        </w:tc>
        <w:tc>
          <w:tcPr>
            <w:tcW w:w="1051" w:type="dxa"/>
            <w:tcBorders>
              <w:top w:val="single" w:sz="4" w:space="0" w:color="000000"/>
              <w:bottom w:val="single" w:sz="8" w:space="0" w:color="000000"/>
            </w:tcBorders>
          </w:tcPr>
          <w:p w14:paraId="5CC727A1" w14:textId="77777777" w:rsidR="00CD073E" w:rsidRPr="00CB7ADA" w:rsidRDefault="00CD073E">
            <w:pPr>
              <w:pStyle w:val="TableParagraph"/>
              <w:rPr>
                <w:rFonts w:asciiTheme="majorHAnsi" w:hAnsiTheme="majorHAnsi"/>
                <w:sz w:val="20"/>
              </w:rPr>
            </w:pPr>
          </w:p>
        </w:tc>
        <w:tc>
          <w:tcPr>
            <w:tcW w:w="1741" w:type="dxa"/>
            <w:gridSpan w:val="2"/>
            <w:tcBorders>
              <w:top w:val="single" w:sz="4" w:space="0" w:color="000000"/>
              <w:bottom w:val="single" w:sz="8" w:space="0" w:color="000000"/>
            </w:tcBorders>
          </w:tcPr>
          <w:p w14:paraId="5F4832D0" w14:textId="77777777" w:rsidR="00CD073E" w:rsidRPr="00CB7ADA" w:rsidRDefault="00D6756B">
            <w:pPr>
              <w:pStyle w:val="TableParagraph"/>
              <w:spacing w:before="129" w:line="167" w:lineRule="exact"/>
              <w:ind w:left="346"/>
              <w:rPr>
                <w:rFonts w:asciiTheme="majorHAnsi" w:hAnsiTheme="majorHAnsi"/>
                <w:sz w:val="16"/>
              </w:rPr>
            </w:pPr>
            <w:r w:rsidRPr="00CB7ADA">
              <w:rPr>
                <w:rFonts w:asciiTheme="majorHAnsi" w:hAnsiTheme="majorHAnsi"/>
                <w:sz w:val="16"/>
              </w:rPr>
              <w:t>Post</w:t>
            </w:r>
            <w:r w:rsidRPr="00CB7ADA">
              <w:rPr>
                <w:rFonts w:asciiTheme="majorHAnsi" w:hAnsiTheme="majorHAnsi"/>
                <w:spacing w:val="-2"/>
                <w:sz w:val="16"/>
              </w:rPr>
              <w:t xml:space="preserve"> </w:t>
            </w:r>
            <w:r w:rsidRPr="00CB7ADA">
              <w:rPr>
                <w:rFonts w:asciiTheme="majorHAnsi" w:hAnsiTheme="majorHAnsi"/>
                <w:sz w:val="16"/>
              </w:rPr>
              <w:t>COVID-19</w:t>
            </w:r>
          </w:p>
        </w:tc>
      </w:tr>
      <w:tr w:rsidR="00CD073E" w:rsidRPr="00CB7ADA" w14:paraId="4ED9E2A4" w14:textId="77777777">
        <w:trPr>
          <w:trHeight w:val="356"/>
        </w:trPr>
        <w:tc>
          <w:tcPr>
            <w:tcW w:w="1675" w:type="dxa"/>
            <w:tcBorders>
              <w:top w:val="single" w:sz="8" w:space="0" w:color="000000"/>
            </w:tcBorders>
          </w:tcPr>
          <w:p w14:paraId="70375425" w14:textId="77777777" w:rsidR="00CD073E" w:rsidRPr="00CB7ADA" w:rsidRDefault="00D6756B">
            <w:pPr>
              <w:pStyle w:val="TableParagraph"/>
              <w:spacing w:before="109"/>
              <w:ind w:left="506"/>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1:</w:t>
            </w:r>
            <w:r w:rsidRPr="00CB7ADA">
              <w:rPr>
                <w:rFonts w:asciiTheme="majorHAnsi" w:hAnsiTheme="majorHAnsi"/>
                <w:spacing w:val="-1"/>
                <w:sz w:val="16"/>
              </w:rPr>
              <w:t xml:space="preserve"> </w:t>
            </w:r>
            <w:r w:rsidRPr="00CB7ADA">
              <w:rPr>
                <w:rFonts w:asciiTheme="majorHAnsi" w:hAnsiTheme="majorHAnsi"/>
                <w:sz w:val="16"/>
              </w:rPr>
              <w:t>BSE</w:t>
            </w:r>
          </w:p>
        </w:tc>
        <w:tc>
          <w:tcPr>
            <w:tcW w:w="8634" w:type="dxa"/>
            <w:gridSpan w:val="9"/>
            <w:tcBorders>
              <w:top w:val="single" w:sz="8" w:space="0" w:color="000000"/>
            </w:tcBorders>
          </w:tcPr>
          <w:p w14:paraId="15A3FAD1" w14:textId="5B79F38A" w:rsidR="00CD073E" w:rsidRPr="00CB7ADA" w:rsidRDefault="00D6756B">
            <w:pPr>
              <w:pStyle w:val="TableParagraph"/>
              <w:tabs>
                <w:tab w:val="left" w:pos="3796"/>
                <w:tab w:val="left" w:pos="6543"/>
              </w:tabs>
              <w:spacing w:before="109"/>
              <w:ind w:left="541"/>
              <w:rPr>
                <w:rFonts w:asciiTheme="majorHAnsi" w:hAnsiTheme="majorHAnsi"/>
                <w:sz w:val="16"/>
              </w:rPr>
            </w:pPr>
            <w:r w:rsidRPr="00CB7ADA">
              <w:rPr>
                <w:rFonts w:asciiTheme="majorHAnsi" w:hAnsiTheme="majorHAnsi"/>
                <w:sz w:val="16"/>
              </w:rPr>
              <w:t>1st Jan2015-31st Dec202</w:t>
            </w:r>
            <w:r w:rsidR="00A12187">
              <w:rPr>
                <w:rFonts w:asciiTheme="majorHAnsi" w:hAnsiTheme="majorHAnsi"/>
                <w:sz w:val="16"/>
              </w:rPr>
              <w:t>2</w:t>
            </w:r>
            <w:r w:rsidRPr="00CB7ADA">
              <w:rPr>
                <w:rFonts w:asciiTheme="majorHAnsi" w:hAnsiTheme="majorHAnsi"/>
                <w:sz w:val="16"/>
              </w:rPr>
              <w:tab/>
              <w:t>1st</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3"/>
                <w:sz w:val="16"/>
              </w:rPr>
              <w:t xml:space="preserve"> </w:t>
            </w:r>
            <w:r w:rsidRPr="00CB7ADA">
              <w:rPr>
                <w:rFonts w:asciiTheme="majorHAnsi" w:hAnsiTheme="majorHAnsi"/>
                <w:sz w:val="16"/>
              </w:rPr>
              <w:t>2015-29</w:t>
            </w:r>
            <w:r w:rsidRPr="00CB7ADA">
              <w:rPr>
                <w:rFonts w:asciiTheme="majorHAnsi" w:hAnsiTheme="majorHAnsi"/>
                <w:spacing w:val="2"/>
                <w:sz w:val="16"/>
              </w:rPr>
              <w:t xml:space="preserve"> </w:t>
            </w:r>
            <w:r w:rsidRPr="00CB7ADA">
              <w:rPr>
                <w:rFonts w:asciiTheme="majorHAnsi" w:hAnsiTheme="majorHAnsi"/>
                <w:sz w:val="16"/>
              </w:rPr>
              <w:t>Jan</w:t>
            </w:r>
            <w:r w:rsidRPr="00CB7ADA">
              <w:rPr>
                <w:rFonts w:asciiTheme="majorHAnsi" w:hAnsiTheme="majorHAnsi"/>
                <w:spacing w:val="2"/>
                <w:sz w:val="16"/>
              </w:rPr>
              <w:t xml:space="preserve"> </w:t>
            </w:r>
            <w:r w:rsidRPr="00CB7ADA">
              <w:rPr>
                <w:rFonts w:asciiTheme="majorHAnsi" w:hAnsiTheme="majorHAnsi"/>
                <w:sz w:val="16"/>
              </w:rPr>
              <w:t>2020</w:t>
            </w:r>
            <w:r w:rsidRPr="00CB7ADA">
              <w:rPr>
                <w:rFonts w:asciiTheme="majorHAnsi" w:hAnsiTheme="majorHAnsi"/>
                <w:sz w:val="16"/>
              </w:rPr>
              <w:tab/>
              <w:t>30Jan</w:t>
            </w:r>
            <w:r w:rsidRPr="00CB7ADA">
              <w:rPr>
                <w:rFonts w:asciiTheme="majorHAnsi" w:hAnsiTheme="majorHAnsi"/>
                <w:spacing w:val="-1"/>
                <w:sz w:val="16"/>
              </w:rPr>
              <w:t xml:space="preserve"> </w:t>
            </w:r>
            <w:r w:rsidRPr="00CB7ADA">
              <w:rPr>
                <w:rFonts w:asciiTheme="majorHAnsi" w:hAnsiTheme="majorHAnsi"/>
                <w:sz w:val="16"/>
              </w:rPr>
              <w:t>2020-</w:t>
            </w:r>
            <w:r w:rsidRPr="00CB7ADA">
              <w:rPr>
                <w:rFonts w:asciiTheme="majorHAnsi" w:hAnsiTheme="majorHAnsi"/>
                <w:spacing w:val="-4"/>
                <w:sz w:val="16"/>
              </w:rPr>
              <w:t xml:space="preserve"> </w:t>
            </w:r>
            <w:r w:rsidRPr="00CB7ADA">
              <w:rPr>
                <w:rFonts w:asciiTheme="majorHAnsi" w:hAnsiTheme="majorHAnsi"/>
                <w:sz w:val="16"/>
              </w:rPr>
              <w:t>31st</w:t>
            </w:r>
            <w:r w:rsidRPr="00CB7ADA">
              <w:rPr>
                <w:rFonts w:asciiTheme="majorHAnsi" w:hAnsiTheme="majorHAnsi"/>
                <w:spacing w:val="1"/>
                <w:sz w:val="16"/>
              </w:rPr>
              <w:t xml:space="preserve"> </w:t>
            </w:r>
            <w:r w:rsidRPr="00CB7ADA">
              <w:rPr>
                <w:rFonts w:asciiTheme="majorHAnsi" w:hAnsiTheme="majorHAnsi"/>
                <w:sz w:val="16"/>
              </w:rPr>
              <w:t>Dec</w:t>
            </w:r>
            <w:r w:rsidRPr="00CB7ADA">
              <w:rPr>
                <w:rFonts w:asciiTheme="majorHAnsi" w:hAnsiTheme="majorHAnsi"/>
                <w:spacing w:val="-2"/>
                <w:sz w:val="16"/>
              </w:rPr>
              <w:t xml:space="preserve"> </w:t>
            </w:r>
            <w:r w:rsidRPr="00CB7ADA">
              <w:rPr>
                <w:rFonts w:asciiTheme="majorHAnsi" w:hAnsiTheme="majorHAnsi"/>
                <w:sz w:val="16"/>
              </w:rPr>
              <w:t>202</w:t>
            </w:r>
            <w:r w:rsidR="00FC1FB7">
              <w:rPr>
                <w:rFonts w:asciiTheme="majorHAnsi" w:hAnsiTheme="majorHAnsi"/>
                <w:sz w:val="16"/>
              </w:rPr>
              <w:t>2</w:t>
            </w:r>
          </w:p>
        </w:tc>
      </w:tr>
      <w:tr w:rsidR="00CD073E" w:rsidRPr="00CB7ADA" w14:paraId="328CAFFA" w14:textId="77777777">
        <w:trPr>
          <w:trHeight w:val="243"/>
        </w:trPr>
        <w:tc>
          <w:tcPr>
            <w:tcW w:w="1675" w:type="dxa"/>
            <w:tcBorders>
              <w:bottom w:val="single" w:sz="4" w:space="0" w:color="000000"/>
            </w:tcBorders>
          </w:tcPr>
          <w:p w14:paraId="17D888B2" w14:textId="35F83E8E" w:rsidR="00CD073E" w:rsidRPr="00CB7ADA" w:rsidRDefault="00D6756B">
            <w:pPr>
              <w:pStyle w:val="TableParagraph"/>
              <w:spacing w:before="55" w:line="168" w:lineRule="exact"/>
              <w:ind w:left="170"/>
              <w:rPr>
                <w:rFonts w:asciiTheme="majorHAnsi" w:hAnsiTheme="majorHAnsi"/>
                <w:sz w:val="16"/>
              </w:rPr>
            </w:pPr>
            <w:r w:rsidRPr="00CB7ADA">
              <w:rPr>
                <w:rFonts w:asciiTheme="majorHAnsi" w:hAnsiTheme="majorHAnsi"/>
                <w:sz w:val="16"/>
              </w:rPr>
              <w:t>Observation</w:t>
            </w:r>
            <w:r w:rsidRPr="00CB7ADA">
              <w:rPr>
                <w:rFonts w:asciiTheme="majorHAnsi" w:hAnsiTheme="majorHAnsi"/>
                <w:spacing w:val="-5"/>
                <w:sz w:val="16"/>
              </w:rPr>
              <w:t xml:space="preserve"> </w:t>
            </w:r>
            <w:r w:rsidR="00AD297D" w:rsidRPr="00CB7ADA">
              <w:rPr>
                <w:rFonts w:asciiTheme="majorHAnsi" w:hAnsiTheme="majorHAnsi"/>
                <w:sz w:val="16"/>
              </w:rPr>
              <w:t>(</w:t>
            </w:r>
            <w:r w:rsidR="00AD297D" w:rsidRPr="00CB7ADA">
              <w:rPr>
                <w:rFonts w:asciiTheme="majorHAnsi" w:hAnsiTheme="majorHAnsi"/>
                <w:spacing w:val="-6"/>
                <w:sz w:val="16"/>
              </w:rPr>
              <w:t>Daily</w:t>
            </w:r>
            <w:r w:rsidRPr="00CB7ADA">
              <w:rPr>
                <w:rFonts w:asciiTheme="majorHAnsi" w:hAnsiTheme="majorHAnsi"/>
                <w:sz w:val="16"/>
              </w:rPr>
              <w:t>)</w:t>
            </w:r>
          </w:p>
        </w:tc>
        <w:tc>
          <w:tcPr>
            <w:tcW w:w="934" w:type="dxa"/>
            <w:tcBorders>
              <w:bottom w:val="single" w:sz="4" w:space="0" w:color="000000"/>
            </w:tcBorders>
          </w:tcPr>
          <w:p w14:paraId="6900C358" w14:textId="77777777" w:rsidR="00CD073E" w:rsidRPr="00CB7ADA" w:rsidRDefault="00CD073E">
            <w:pPr>
              <w:pStyle w:val="TableParagraph"/>
              <w:rPr>
                <w:rFonts w:asciiTheme="majorHAnsi" w:hAnsiTheme="majorHAnsi"/>
                <w:sz w:val="16"/>
              </w:rPr>
            </w:pPr>
          </w:p>
        </w:tc>
        <w:tc>
          <w:tcPr>
            <w:tcW w:w="941" w:type="dxa"/>
            <w:tcBorders>
              <w:bottom w:val="single" w:sz="4" w:space="0" w:color="000000"/>
            </w:tcBorders>
          </w:tcPr>
          <w:p w14:paraId="5D52E706" w14:textId="77777777" w:rsidR="00CD073E" w:rsidRPr="00CB7ADA" w:rsidRDefault="00D6756B">
            <w:pPr>
              <w:pStyle w:val="TableParagraph"/>
              <w:spacing w:before="55" w:line="168" w:lineRule="exact"/>
              <w:ind w:left="47" w:right="72"/>
              <w:jc w:val="center"/>
              <w:rPr>
                <w:rFonts w:asciiTheme="majorHAnsi" w:hAnsiTheme="majorHAnsi"/>
                <w:sz w:val="16"/>
              </w:rPr>
            </w:pPr>
            <w:r w:rsidRPr="00CB7ADA">
              <w:rPr>
                <w:rFonts w:asciiTheme="majorHAnsi" w:hAnsiTheme="majorHAnsi"/>
                <w:sz w:val="16"/>
              </w:rPr>
              <w:t>1476</w:t>
            </w:r>
          </w:p>
        </w:tc>
        <w:tc>
          <w:tcPr>
            <w:tcW w:w="988" w:type="dxa"/>
            <w:tcBorders>
              <w:bottom w:val="single" w:sz="4" w:space="0" w:color="000000"/>
            </w:tcBorders>
          </w:tcPr>
          <w:p w14:paraId="5075CC23" w14:textId="77777777" w:rsidR="00CD073E" w:rsidRPr="00CB7ADA" w:rsidRDefault="00CD073E">
            <w:pPr>
              <w:pStyle w:val="TableParagraph"/>
              <w:rPr>
                <w:rFonts w:asciiTheme="majorHAnsi" w:hAnsiTheme="majorHAnsi"/>
                <w:sz w:val="16"/>
              </w:rPr>
            </w:pPr>
          </w:p>
        </w:tc>
        <w:tc>
          <w:tcPr>
            <w:tcW w:w="1050" w:type="dxa"/>
            <w:tcBorders>
              <w:bottom w:val="single" w:sz="4" w:space="0" w:color="000000"/>
            </w:tcBorders>
          </w:tcPr>
          <w:p w14:paraId="52253753" w14:textId="77777777" w:rsidR="00CD073E" w:rsidRPr="00CB7ADA" w:rsidRDefault="00CD073E">
            <w:pPr>
              <w:pStyle w:val="TableParagraph"/>
              <w:rPr>
                <w:rFonts w:asciiTheme="majorHAnsi" w:hAnsiTheme="majorHAnsi"/>
                <w:sz w:val="16"/>
              </w:rPr>
            </w:pPr>
          </w:p>
        </w:tc>
        <w:tc>
          <w:tcPr>
            <w:tcW w:w="843" w:type="dxa"/>
            <w:tcBorders>
              <w:bottom w:val="single" w:sz="4" w:space="0" w:color="000000"/>
            </w:tcBorders>
          </w:tcPr>
          <w:p w14:paraId="78C85878" w14:textId="77777777" w:rsidR="00CD073E" w:rsidRPr="00CB7ADA" w:rsidRDefault="00D6756B">
            <w:pPr>
              <w:pStyle w:val="TableParagraph"/>
              <w:spacing w:before="55" w:line="168" w:lineRule="exact"/>
              <w:ind w:left="226" w:right="159"/>
              <w:jc w:val="center"/>
              <w:rPr>
                <w:rFonts w:asciiTheme="majorHAnsi" w:hAnsiTheme="majorHAnsi"/>
                <w:sz w:val="16"/>
              </w:rPr>
            </w:pPr>
            <w:r w:rsidRPr="00CB7ADA">
              <w:rPr>
                <w:rFonts w:asciiTheme="majorHAnsi" w:hAnsiTheme="majorHAnsi"/>
                <w:sz w:val="16"/>
              </w:rPr>
              <w:t>1249</w:t>
            </w:r>
          </w:p>
        </w:tc>
        <w:tc>
          <w:tcPr>
            <w:tcW w:w="1086" w:type="dxa"/>
            <w:tcBorders>
              <w:bottom w:val="single" w:sz="4" w:space="0" w:color="000000"/>
            </w:tcBorders>
          </w:tcPr>
          <w:p w14:paraId="38F6F452" w14:textId="77777777" w:rsidR="00CD073E" w:rsidRPr="00CB7ADA" w:rsidRDefault="00CD073E">
            <w:pPr>
              <w:pStyle w:val="TableParagraph"/>
              <w:rPr>
                <w:rFonts w:asciiTheme="majorHAnsi" w:hAnsiTheme="majorHAnsi"/>
                <w:sz w:val="16"/>
              </w:rPr>
            </w:pPr>
          </w:p>
        </w:tc>
        <w:tc>
          <w:tcPr>
            <w:tcW w:w="1051" w:type="dxa"/>
            <w:tcBorders>
              <w:bottom w:val="single" w:sz="4" w:space="0" w:color="000000"/>
            </w:tcBorders>
          </w:tcPr>
          <w:p w14:paraId="7507CA06" w14:textId="77777777" w:rsidR="00CD073E" w:rsidRPr="00CB7ADA" w:rsidRDefault="00CD073E">
            <w:pPr>
              <w:pStyle w:val="TableParagraph"/>
              <w:rPr>
                <w:rFonts w:asciiTheme="majorHAnsi" w:hAnsiTheme="majorHAnsi"/>
                <w:sz w:val="16"/>
              </w:rPr>
            </w:pPr>
          </w:p>
        </w:tc>
        <w:tc>
          <w:tcPr>
            <w:tcW w:w="848" w:type="dxa"/>
            <w:tcBorders>
              <w:bottom w:val="single" w:sz="4" w:space="0" w:color="000000"/>
            </w:tcBorders>
          </w:tcPr>
          <w:p w14:paraId="46DE3906" w14:textId="77777777" w:rsidR="00CD073E" w:rsidRPr="00CB7ADA" w:rsidRDefault="00D6756B">
            <w:pPr>
              <w:pStyle w:val="TableParagraph"/>
              <w:spacing w:before="55" w:line="168" w:lineRule="exact"/>
              <w:ind w:left="332"/>
              <w:rPr>
                <w:rFonts w:asciiTheme="majorHAnsi" w:hAnsiTheme="majorHAnsi"/>
                <w:sz w:val="16"/>
              </w:rPr>
            </w:pPr>
            <w:r w:rsidRPr="00CB7ADA">
              <w:rPr>
                <w:rFonts w:asciiTheme="majorHAnsi" w:hAnsiTheme="majorHAnsi"/>
                <w:sz w:val="16"/>
              </w:rPr>
              <w:t>228</w:t>
            </w:r>
          </w:p>
        </w:tc>
        <w:tc>
          <w:tcPr>
            <w:tcW w:w="893" w:type="dxa"/>
            <w:tcBorders>
              <w:bottom w:val="single" w:sz="4" w:space="0" w:color="000000"/>
            </w:tcBorders>
          </w:tcPr>
          <w:p w14:paraId="563E63EF" w14:textId="77777777" w:rsidR="00CD073E" w:rsidRPr="00CB7ADA" w:rsidRDefault="00CD073E">
            <w:pPr>
              <w:pStyle w:val="TableParagraph"/>
              <w:rPr>
                <w:rFonts w:asciiTheme="majorHAnsi" w:hAnsiTheme="majorHAnsi"/>
                <w:sz w:val="16"/>
              </w:rPr>
            </w:pPr>
          </w:p>
        </w:tc>
      </w:tr>
      <w:tr w:rsidR="00CD073E" w:rsidRPr="00CB7ADA" w14:paraId="0CAA1242" w14:textId="77777777">
        <w:trPr>
          <w:trHeight w:val="733"/>
        </w:trPr>
        <w:tc>
          <w:tcPr>
            <w:tcW w:w="1675" w:type="dxa"/>
            <w:tcBorders>
              <w:top w:val="single" w:sz="4" w:space="0" w:color="000000"/>
            </w:tcBorders>
          </w:tcPr>
          <w:p w14:paraId="5A47CFBA" w14:textId="77777777" w:rsidR="00CD073E" w:rsidRPr="00CB7ADA" w:rsidRDefault="00CD073E">
            <w:pPr>
              <w:pStyle w:val="TableParagraph"/>
              <w:rPr>
                <w:rFonts w:asciiTheme="majorHAnsi" w:hAnsiTheme="majorHAnsi"/>
                <w:sz w:val="18"/>
              </w:rPr>
            </w:pPr>
          </w:p>
          <w:p w14:paraId="0FF8FE78" w14:textId="77777777" w:rsidR="00CD073E" w:rsidRPr="00CB7ADA" w:rsidRDefault="00CD073E">
            <w:pPr>
              <w:pStyle w:val="TableParagraph"/>
              <w:spacing w:before="5"/>
              <w:rPr>
                <w:rFonts w:asciiTheme="majorHAnsi" w:hAnsiTheme="majorHAnsi"/>
                <w:sz w:val="24"/>
              </w:rPr>
            </w:pPr>
          </w:p>
          <w:p w14:paraId="5E470AA6" w14:textId="77777777" w:rsidR="00CD073E" w:rsidRPr="00CB7ADA" w:rsidRDefault="00D6756B">
            <w:pPr>
              <w:pStyle w:val="TableParagraph"/>
              <w:spacing w:before="1"/>
              <w:ind w:left="458"/>
              <w:rPr>
                <w:rFonts w:asciiTheme="majorHAnsi" w:hAnsiTheme="majorHAnsi"/>
                <w:sz w:val="16"/>
              </w:rPr>
            </w:pPr>
            <w:r w:rsidRPr="00CB7ADA">
              <w:rPr>
                <w:rFonts w:asciiTheme="majorHAnsi" w:hAnsiTheme="majorHAnsi"/>
                <w:sz w:val="16"/>
              </w:rPr>
              <w:t>Parameters</w:t>
            </w:r>
          </w:p>
        </w:tc>
        <w:tc>
          <w:tcPr>
            <w:tcW w:w="934" w:type="dxa"/>
            <w:tcBorders>
              <w:top w:val="single" w:sz="4" w:space="0" w:color="000000"/>
            </w:tcBorders>
          </w:tcPr>
          <w:p w14:paraId="66705FF7" w14:textId="77777777" w:rsidR="00CD073E" w:rsidRPr="00CB7ADA" w:rsidRDefault="00CD073E">
            <w:pPr>
              <w:pStyle w:val="TableParagraph"/>
              <w:spacing w:before="2"/>
              <w:rPr>
                <w:rFonts w:asciiTheme="majorHAnsi" w:hAnsiTheme="majorHAnsi"/>
                <w:sz w:val="26"/>
              </w:rPr>
            </w:pPr>
          </w:p>
          <w:p w14:paraId="001E6286" w14:textId="77777777" w:rsidR="00CD073E" w:rsidRPr="00CB7ADA" w:rsidRDefault="00D6756B">
            <w:pPr>
              <w:pStyle w:val="TableParagraph"/>
              <w:spacing w:line="244" w:lineRule="auto"/>
              <w:ind w:left="185" w:right="219"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941" w:type="dxa"/>
            <w:tcBorders>
              <w:top w:val="single" w:sz="4" w:space="0" w:color="000000"/>
            </w:tcBorders>
          </w:tcPr>
          <w:p w14:paraId="28B64F5A" w14:textId="77777777" w:rsidR="00CD073E" w:rsidRPr="00CB7ADA" w:rsidRDefault="00CD073E">
            <w:pPr>
              <w:pStyle w:val="TableParagraph"/>
              <w:spacing w:before="2"/>
              <w:rPr>
                <w:rFonts w:asciiTheme="majorHAnsi" w:hAnsiTheme="majorHAnsi"/>
                <w:sz w:val="26"/>
              </w:rPr>
            </w:pPr>
          </w:p>
          <w:p w14:paraId="750EEAAA" w14:textId="77777777" w:rsidR="00CD073E" w:rsidRPr="00CB7ADA" w:rsidRDefault="00D6756B">
            <w:pPr>
              <w:pStyle w:val="TableParagraph"/>
              <w:spacing w:line="244" w:lineRule="auto"/>
              <w:ind w:left="235" w:right="250"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z w:val="16"/>
              </w:rPr>
              <w:t>Return</w:t>
            </w:r>
          </w:p>
        </w:tc>
        <w:tc>
          <w:tcPr>
            <w:tcW w:w="988" w:type="dxa"/>
            <w:tcBorders>
              <w:top w:val="single" w:sz="4" w:space="0" w:color="000000"/>
            </w:tcBorders>
          </w:tcPr>
          <w:p w14:paraId="584D621C" w14:textId="77777777" w:rsidR="00CD073E" w:rsidRPr="00CB7ADA" w:rsidRDefault="00CD073E">
            <w:pPr>
              <w:pStyle w:val="TableParagraph"/>
              <w:rPr>
                <w:rFonts w:asciiTheme="majorHAnsi" w:hAnsiTheme="majorHAnsi"/>
                <w:sz w:val="18"/>
              </w:rPr>
            </w:pPr>
          </w:p>
          <w:p w14:paraId="2BB9AACF" w14:textId="77777777" w:rsidR="00CD073E" w:rsidRPr="00CB7ADA" w:rsidRDefault="00CD073E">
            <w:pPr>
              <w:pStyle w:val="TableParagraph"/>
              <w:spacing w:before="5"/>
              <w:rPr>
                <w:rFonts w:asciiTheme="majorHAnsi" w:hAnsiTheme="majorHAnsi"/>
                <w:sz w:val="24"/>
              </w:rPr>
            </w:pPr>
          </w:p>
          <w:p w14:paraId="0CDA8A7D" w14:textId="77777777" w:rsidR="00CD073E" w:rsidRPr="00CB7ADA" w:rsidRDefault="00D6756B">
            <w:pPr>
              <w:pStyle w:val="TableParagraph"/>
              <w:spacing w:before="1"/>
              <w:ind w:left="53" w:right="281"/>
              <w:jc w:val="center"/>
              <w:rPr>
                <w:rFonts w:asciiTheme="majorHAnsi" w:hAnsiTheme="majorHAnsi"/>
                <w:sz w:val="16"/>
              </w:rPr>
            </w:pPr>
            <w:r w:rsidRPr="00CB7ADA">
              <w:rPr>
                <w:rFonts w:asciiTheme="majorHAnsi" w:hAnsiTheme="majorHAnsi"/>
                <w:sz w:val="16"/>
              </w:rPr>
              <w:t>Volatility</w:t>
            </w:r>
          </w:p>
        </w:tc>
        <w:tc>
          <w:tcPr>
            <w:tcW w:w="1050" w:type="dxa"/>
            <w:tcBorders>
              <w:top w:val="single" w:sz="4" w:space="0" w:color="000000"/>
            </w:tcBorders>
          </w:tcPr>
          <w:p w14:paraId="36FF953C" w14:textId="77777777" w:rsidR="00CD073E" w:rsidRPr="00CB7ADA" w:rsidRDefault="00CD073E">
            <w:pPr>
              <w:pStyle w:val="TableParagraph"/>
              <w:spacing w:before="2"/>
              <w:rPr>
                <w:rFonts w:asciiTheme="majorHAnsi" w:hAnsiTheme="majorHAnsi"/>
                <w:sz w:val="26"/>
              </w:rPr>
            </w:pPr>
          </w:p>
          <w:p w14:paraId="060CDEA4" w14:textId="77777777" w:rsidR="00CD073E" w:rsidRPr="00CB7ADA" w:rsidRDefault="00D6756B">
            <w:pPr>
              <w:pStyle w:val="TableParagraph"/>
              <w:spacing w:line="244" w:lineRule="auto"/>
              <w:ind w:left="299" w:right="221"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3" w:type="dxa"/>
            <w:tcBorders>
              <w:top w:val="single" w:sz="4" w:space="0" w:color="000000"/>
            </w:tcBorders>
          </w:tcPr>
          <w:p w14:paraId="36C5E3C3" w14:textId="77777777" w:rsidR="00CD073E" w:rsidRPr="00CB7ADA" w:rsidRDefault="00CD073E">
            <w:pPr>
              <w:pStyle w:val="TableParagraph"/>
              <w:spacing w:before="2"/>
              <w:rPr>
                <w:rFonts w:asciiTheme="majorHAnsi" w:hAnsiTheme="majorHAnsi"/>
                <w:sz w:val="26"/>
              </w:rPr>
            </w:pPr>
          </w:p>
          <w:p w14:paraId="60BF93CB" w14:textId="77777777" w:rsidR="00CD073E" w:rsidRPr="00CB7ADA" w:rsidRDefault="00D6756B">
            <w:pPr>
              <w:pStyle w:val="TableParagraph"/>
              <w:spacing w:line="244" w:lineRule="auto"/>
              <w:ind w:left="234"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1086" w:type="dxa"/>
            <w:tcBorders>
              <w:top w:val="single" w:sz="4" w:space="0" w:color="000000"/>
            </w:tcBorders>
          </w:tcPr>
          <w:p w14:paraId="3095B86D" w14:textId="77777777" w:rsidR="00CD073E" w:rsidRPr="00CB7ADA" w:rsidRDefault="00CD073E">
            <w:pPr>
              <w:pStyle w:val="TableParagraph"/>
              <w:rPr>
                <w:rFonts w:asciiTheme="majorHAnsi" w:hAnsiTheme="majorHAnsi"/>
                <w:sz w:val="18"/>
              </w:rPr>
            </w:pPr>
          </w:p>
          <w:p w14:paraId="7AD0F3BA" w14:textId="77777777" w:rsidR="00CD073E" w:rsidRPr="00CB7ADA" w:rsidRDefault="00CD073E">
            <w:pPr>
              <w:pStyle w:val="TableParagraph"/>
              <w:spacing w:before="5"/>
              <w:rPr>
                <w:rFonts w:asciiTheme="majorHAnsi" w:hAnsiTheme="majorHAnsi"/>
                <w:sz w:val="24"/>
              </w:rPr>
            </w:pPr>
          </w:p>
          <w:p w14:paraId="3D23275F" w14:textId="77777777" w:rsidR="00CD073E" w:rsidRPr="00CB7ADA" w:rsidRDefault="00D6756B">
            <w:pPr>
              <w:pStyle w:val="TableParagraph"/>
              <w:spacing w:before="1"/>
              <w:ind w:left="149" w:right="283"/>
              <w:jc w:val="center"/>
              <w:rPr>
                <w:rFonts w:asciiTheme="majorHAnsi" w:hAnsiTheme="majorHAnsi"/>
                <w:sz w:val="16"/>
              </w:rPr>
            </w:pPr>
            <w:r w:rsidRPr="00CB7ADA">
              <w:rPr>
                <w:rFonts w:asciiTheme="majorHAnsi" w:hAnsiTheme="majorHAnsi"/>
                <w:sz w:val="16"/>
              </w:rPr>
              <w:t>Volatility</w:t>
            </w:r>
          </w:p>
        </w:tc>
        <w:tc>
          <w:tcPr>
            <w:tcW w:w="1051" w:type="dxa"/>
            <w:tcBorders>
              <w:top w:val="single" w:sz="4" w:space="0" w:color="000000"/>
            </w:tcBorders>
          </w:tcPr>
          <w:p w14:paraId="08AA4AA5" w14:textId="77777777" w:rsidR="00CD073E" w:rsidRPr="00CB7ADA" w:rsidRDefault="00CD073E">
            <w:pPr>
              <w:pStyle w:val="TableParagraph"/>
              <w:spacing w:before="2"/>
              <w:rPr>
                <w:rFonts w:asciiTheme="majorHAnsi" w:hAnsiTheme="majorHAnsi"/>
                <w:sz w:val="26"/>
              </w:rPr>
            </w:pPr>
          </w:p>
          <w:p w14:paraId="07FE5B56" w14:textId="77777777" w:rsidR="00CD073E" w:rsidRPr="00CB7ADA" w:rsidRDefault="00D6756B">
            <w:pPr>
              <w:pStyle w:val="TableParagraph"/>
              <w:spacing w:line="244" w:lineRule="auto"/>
              <w:ind w:left="297" w:right="224" w:firstLine="124"/>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spacing w:val="-1"/>
                <w:sz w:val="16"/>
              </w:rPr>
              <w:t>Volume</w:t>
            </w:r>
          </w:p>
        </w:tc>
        <w:tc>
          <w:tcPr>
            <w:tcW w:w="848" w:type="dxa"/>
            <w:tcBorders>
              <w:top w:val="single" w:sz="4" w:space="0" w:color="000000"/>
            </w:tcBorders>
          </w:tcPr>
          <w:p w14:paraId="440298FB" w14:textId="77777777" w:rsidR="00CD073E" w:rsidRPr="00CB7ADA" w:rsidRDefault="00CD073E">
            <w:pPr>
              <w:pStyle w:val="TableParagraph"/>
              <w:spacing w:before="2"/>
              <w:rPr>
                <w:rFonts w:asciiTheme="majorHAnsi" w:hAnsiTheme="majorHAnsi"/>
                <w:sz w:val="26"/>
              </w:rPr>
            </w:pPr>
          </w:p>
          <w:p w14:paraId="32B3AB81" w14:textId="77777777" w:rsidR="00CD073E" w:rsidRPr="00CB7ADA" w:rsidRDefault="00D6756B">
            <w:pPr>
              <w:pStyle w:val="TableParagraph"/>
              <w:spacing w:line="244" w:lineRule="auto"/>
              <w:ind w:left="231" w:firstLine="86"/>
              <w:rPr>
                <w:rFonts w:asciiTheme="majorHAnsi" w:hAnsiTheme="majorHAnsi"/>
                <w:sz w:val="16"/>
              </w:rPr>
            </w:pPr>
            <w:r w:rsidRPr="00CB7ADA">
              <w:rPr>
                <w:rFonts w:asciiTheme="majorHAnsi" w:hAnsiTheme="majorHAnsi"/>
                <w:sz w:val="16"/>
              </w:rPr>
              <w:t>Mkt</w:t>
            </w:r>
            <w:r w:rsidRPr="00CB7ADA">
              <w:rPr>
                <w:rFonts w:asciiTheme="majorHAnsi" w:hAnsiTheme="majorHAnsi"/>
                <w:spacing w:val="1"/>
                <w:sz w:val="16"/>
              </w:rPr>
              <w:t xml:space="preserve"> </w:t>
            </w:r>
            <w:r w:rsidRPr="00CB7ADA">
              <w:rPr>
                <w:rFonts w:asciiTheme="majorHAnsi" w:hAnsiTheme="majorHAnsi"/>
                <w:w w:val="95"/>
                <w:sz w:val="16"/>
              </w:rPr>
              <w:t>Return</w:t>
            </w:r>
          </w:p>
        </w:tc>
        <w:tc>
          <w:tcPr>
            <w:tcW w:w="893" w:type="dxa"/>
            <w:tcBorders>
              <w:top w:val="single" w:sz="4" w:space="0" w:color="000000"/>
            </w:tcBorders>
          </w:tcPr>
          <w:p w14:paraId="31C730EE" w14:textId="77777777" w:rsidR="00CD073E" w:rsidRPr="00CB7ADA" w:rsidRDefault="00CD073E">
            <w:pPr>
              <w:pStyle w:val="TableParagraph"/>
              <w:rPr>
                <w:rFonts w:asciiTheme="majorHAnsi" w:hAnsiTheme="majorHAnsi"/>
                <w:sz w:val="18"/>
              </w:rPr>
            </w:pPr>
          </w:p>
          <w:p w14:paraId="41ACF5B9" w14:textId="77777777" w:rsidR="00CD073E" w:rsidRPr="00CB7ADA" w:rsidRDefault="00CD073E">
            <w:pPr>
              <w:pStyle w:val="TableParagraph"/>
              <w:spacing w:before="5"/>
              <w:rPr>
                <w:rFonts w:asciiTheme="majorHAnsi" w:hAnsiTheme="majorHAnsi"/>
                <w:sz w:val="24"/>
              </w:rPr>
            </w:pPr>
          </w:p>
          <w:p w14:paraId="235B9D30" w14:textId="77777777" w:rsidR="00CD073E" w:rsidRPr="00CB7ADA" w:rsidRDefault="00D6756B">
            <w:pPr>
              <w:pStyle w:val="TableParagraph"/>
              <w:spacing w:before="1"/>
              <w:ind w:left="140" w:right="99"/>
              <w:jc w:val="center"/>
              <w:rPr>
                <w:rFonts w:asciiTheme="majorHAnsi" w:hAnsiTheme="majorHAnsi"/>
                <w:sz w:val="16"/>
              </w:rPr>
            </w:pPr>
            <w:r w:rsidRPr="00CB7ADA">
              <w:rPr>
                <w:rFonts w:asciiTheme="majorHAnsi" w:hAnsiTheme="majorHAnsi"/>
                <w:sz w:val="16"/>
              </w:rPr>
              <w:t>Volatility</w:t>
            </w:r>
          </w:p>
        </w:tc>
      </w:tr>
      <w:tr w:rsidR="00CD073E" w:rsidRPr="00CB7ADA" w14:paraId="1B060EA5" w14:textId="77777777">
        <w:trPr>
          <w:trHeight w:val="300"/>
        </w:trPr>
        <w:tc>
          <w:tcPr>
            <w:tcW w:w="1675" w:type="dxa"/>
          </w:tcPr>
          <w:p w14:paraId="738B1CF4" w14:textId="77777777" w:rsidR="00CD073E" w:rsidRPr="00CB7ADA" w:rsidRDefault="00D6756B">
            <w:pPr>
              <w:pStyle w:val="TableParagraph"/>
              <w:spacing w:before="53"/>
              <w:ind w:left="611" w:right="658"/>
              <w:jc w:val="center"/>
              <w:rPr>
                <w:rFonts w:asciiTheme="majorHAnsi" w:hAnsiTheme="majorHAnsi"/>
                <w:sz w:val="16"/>
              </w:rPr>
            </w:pPr>
            <w:r w:rsidRPr="00CB7ADA">
              <w:rPr>
                <w:rFonts w:asciiTheme="majorHAnsi" w:hAnsiTheme="majorHAnsi"/>
                <w:sz w:val="16"/>
              </w:rPr>
              <w:t>Mean</w:t>
            </w:r>
          </w:p>
        </w:tc>
        <w:tc>
          <w:tcPr>
            <w:tcW w:w="934" w:type="dxa"/>
          </w:tcPr>
          <w:p w14:paraId="3AE2B893"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9.653</w:t>
            </w:r>
          </w:p>
        </w:tc>
        <w:tc>
          <w:tcPr>
            <w:tcW w:w="941" w:type="dxa"/>
          </w:tcPr>
          <w:p w14:paraId="26CFA3AA"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0.000</w:t>
            </w:r>
          </w:p>
        </w:tc>
        <w:tc>
          <w:tcPr>
            <w:tcW w:w="988" w:type="dxa"/>
          </w:tcPr>
          <w:p w14:paraId="06C67672"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0.012</w:t>
            </w:r>
          </w:p>
        </w:tc>
        <w:tc>
          <w:tcPr>
            <w:tcW w:w="1050" w:type="dxa"/>
          </w:tcPr>
          <w:p w14:paraId="06BAA40C"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9.628</w:t>
            </w:r>
          </w:p>
        </w:tc>
        <w:tc>
          <w:tcPr>
            <w:tcW w:w="843" w:type="dxa"/>
          </w:tcPr>
          <w:p w14:paraId="41340F6A"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0.000</w:t>
            </w:r>
          </w:p>
        </w:tc>
        <w:tc>
          <w:tcPr>
            <w:tcW w:w="1086" w:type="dxa"/>
          </w:tcPr>
          <w:p w14:paraId="0540320C"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0.011</w:t>
            </w:r>
          </w:p>
        </w:tc>
        <w:tc>
          <w:tcPr>
            <w:tcW w:w="1051" w:type="dxa"/>
          </w:tcPr>
          <w:p w14:paraId="0ACCB65A"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9.791</w:t>
            </w:r>
          </w:p>
        </w:tc>
        <w:tc>
          <w:tcPr>
            <w:tcW w:w="848" w:type="dxa"/>
          </w:tcPr>
          <w:p w14:paraId="6A7C52D0"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0.001</w:t>
            </w:r>
          </w:p>
        </w:tc>
        <w:tc>
          <w:tcPr>
            <w:tcW w:w="893" w:type="dxa"/>
          </w:tcPr>
          <w:p w14:paraId="3E81F7A3"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0.020</w:t>
            </w:r>
          </w:p>
        </w:tc>
      </w:tr>
      <w:tr w:rsidR="00CD073E" w:rsidRPr="00CB7ADA" w14:paraId="5AC91091" w14:textId="77777777">
        <w:trPr>
          <w:trHeight w:val="300"/>
        </w:trPr>
        <w:tc>
          <w:tcPr>
            <w:tcW w:w="1675" w:type="dxa"/>
          </w:tcPr>
          <w:p w14:paraId="526C8F08" w14:textId="77777777" w:rsidR="00CD073E" w:rsidRPr="00CB7ADA" w:rsidRDefault="00D6756B">
            <w:pPr>
              <w:pStyle w:val="TableParagraph"/>
              <w:spacing w:before="55"/>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29B7FD80" w14:textId="77777777" w:rsidR="00CD073E" w:rsidRPr="00CB7ADA" w:rsidRDefault="00D6756B">
            <w:pPr>
              <w:pStyle w:val="TableParagraph"/>
              <w:spacing w:before="55"/>
              <w:ind w:left="262"/>
              <w:rPr>
                <w:rFonts w:asciiTheme="majorHAnsi" w:hAnsiTheme="majorHAnsi"/>
                <w:sz w:val="16"/>
              </w:rPr>
            </w:pPr>
            <w:r w:rsidRPr="00CB7ADA">
              <w:rPr>
                <w:rFonts w:asciiTheme="majorHAnsi" w:hAnsiTheme="majorHAnsi"/>
                <w:sz w:val="16"/>
              </w:rPr>
              <w:t>0.953</w:t>
            </w:r>
          </w:p>
        </w:tc>
        <w:tc>
          <w:tcPr>
            <w:tcW w:w="941" w:type="dxa"/>
          </w:tcPr>
          <w:p w14:paraId="1284D7F1"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0.011</w:t>
            </w:r>
          </w:p>
        </w:tc>
        <w:tc>
          <w:tcPr>
            <w:tcW w:w="988" w:type="dxa"/>
          </w:tcPr>
          <w:p w14:paraId="0D5CF41F"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0.009</w:t>
            </w:r>
          </w:p>
        </w:tc>
        <w:tc>
          <w:tcPr>
            <w:tcW w:w="1050" w:type="dxa"/>
          </w:tcPr>
          <w:p w14:paraId="420E0C3F" w14:textId="77777777" w:rsidR="00CD073E" w:rsidRPr="00CB7ADA" w:rsidRDefault="00D6756B">
            <w:pPr>
              <w:pStyle w:val="TableParagraph"/>
              <w:spacing w:before="55"/>
              <w:ind w:right="309"/>
              <w:jc w:val="right"/>
              <w:rPr>
                <w:rFonts w:asciiTheme="majorHAnsi" w:hAnsiTheme="majorHAnsi"/>
                <w:sz w:val="16"/>
              </w:rPr>
            </w:pPr>
            <w:r w:rsidRPr="00CB7ADA">
              <w:rPr>
                <w:rFonts w:asciiTheme="majorHAnsi" w:hAnsiTheme="majorHAnsi"/>
                <w:sz w:val="16"/>
              </w:rPr>
              <w:t>1.018</w:t>
            </w:r>
          </w:p>
        </w:tc>
        <w:tc>
          <w:tcPr>
            <w:tcW w:w="843" w:type="dxa"/>
          </w:tcPr>
          <w:p w14:paraId="2FF8B590"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0.008</w:t>
            </w:r>
          </w:p>
        </w:tc>
        <w:tc>
          <w:tcPr>
            <w:tcW w:w="1086" w:type="dxa"/>
          </w:tcPr>
          <w:p w14:paraId="735A25A2"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0.005</w:t>
            </w:r>
          </w:p>
        </w:tc>
        <w:tc>
          <w:tcPr>
            <w:tcW w:w="1051" w:type="dxa"/>
          </w:tcPr>
          <w:p w14:paraId="6462AD43"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0.423</w:t>
            </w:r>
          </w:p>
        </w:tc>
        <w:tc>
          <w:tcPr>
            <w:tcW w:w="848" w:type="dxa"/>
          </w:tcPr>
          <w:p w14:paraId="389DD575"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0.021</w:t>
            </w:r>
          </w:p>
        </w:tc>
        <w:tc>
          <w:tcPr>
            <w:tcW w:w="893" w:type="dxa"/>
          </w:tcPr>
          <w:p w14:paraId="1A12B57C"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0.018</w:t>
            </w:r>
          </w:p>
        </w:tc>
      </w:tr>
      <w:tr w:rsidR="00CD073E" w:rsidRPr="00CB7ADA" w14:paraId="012C439F" w14:textId="77777777">
        <w:trPr>
          <w:trHeight w:val="271"/>
        </w:trPr>
        <w:tc>
          <w:tcPr>
            <w:tcW w:w="1675" w:type="dxa"/>
          </w:tcPr>
          <w:p w14:paraId="6E8D5F31" w14:textId="77777777" w:rsidR="00CD073E" w:rsidRPr="00CB7ADA" w:rsidRDefault="00D6756B">
            <w:pPr>
              <w:pStyle w:val="TableParagraph"/>
              <w:spacing w:before="53"/>
              <w:ind w:left="502"/>
              <w:rPr>
                <w:rFonts w:asciiTheme="majorHAnsi" w:hAnsiTheme="majorHAnsi"/>
                <w:sz w:val="16"/>
              </w:rPr>
            </w:pPr>
            <w:r w:rsidRPr="00CB7ADA">
              <w:rPr>
                <w:rFonts w:asciiTheme="majorHAnsi" w:hAnsiTheme="majorHAnsi"/>
                <w:sz w:val="16"/>
              </w:rPr>
              <w:t>Skewness</w:t>
            </w:r>
          </w:p>
        </w:tc>
        <w:tc>
          <w:tcPr>
            <w:tcW w:w="934" w:type="dxa"/>
          </w:tcPr>
          <w:p w14:paraId="4089D6CF"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5.331</w:t>
            </w:r>
          </w:p>
        </w:tc>
        <w:tc>
          <w:tcPr>
            <w:tcW w:w="941" w:type="dxa"/>
          </w:tcPr>
          <w:p w14:paraId="03028E5B"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-1.684</w:t>
            </w:r>
          </w:p>
        </w:tc>
        <w:tc>
          <w:tcPr>
            <w:tcW w:w="988" w:type="dxa"/>
          </w:tcPr>
          <w:p w14:paraId="141BF3A8"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6.195</w:t>
            </w:r>
          </w:p>
        </w:tc>
        <w:tc>
          <w:tcPr>
            <w:tcW w:w="1050" w:type="dxa"/>
          </w:tcPr>
          <w:p w14:paraId="0F5F2929"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5.205</w:t>
            </w:r>
          </w:p>
        </w:tc>
        <w:tc>
          <w:tcPr>
            <w:tcW w:w="843" w:type="dxa"/>
          </w:tcPr>
          <w:p w14:paraId="50BACC0E"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-0.241</w:t>
            </w:r>
          </w:p>
        </w:tc>
        <w:tc>
          <w:tcPr>
            <w:tcW w:w="1086" w:type="dxa"/>
          </w:tcPr>
          <w:p w14:paraId="29331DD6"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2.537</w:t>
            </w:r>
          </w:p>
        </w:tc>
        <w:tc>
          <w:tcPr>
            <w:tcW w:w="1051" w:type="dxa"/>
          </w:tcPr>
          <w:p w14:paraId="290C7209"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1.513</w:t>
            </w:r>
          </w:p>
        </w:tc>
        <w:tc>
          <w:tcPr>
            <w:tcW w:w="848" w:type="dxa"/>
          </w:tcPr>
          <w:p w14:paraId="5D7F8E32" w14:textId="77777777" w:rsidR="00CD073E" w:rsidRPr="00CB7ADA" w:rsidRDefault="00D6756B">
            <w:pPr>
              <w:pStyle w:val="TableParagraph"/>
              <w:spacing w:before="53"/>
              <w:ind w:left="245"/>
              <w:rPr>
                <w:rFonts w:asciiTheme="majorHAnsi" w:hAnsiTheme="majorHAnsi"/>
                <w:sz w:val="16"/>
              </w:rPr>
            </w:pPr>
            <w:r w:rsidRPr="00CB7ADA">
              <w:rPr>
                <w:rFonts w:asciiTheme="majorHAnsi" w:hAnsiTheme="majorHAnsi"/>
                <w:sz w:val="16"/>
              </w:rPr>
              <w:t>-1.647</w:t>
            </w:r>
          </w:p>
        </w:tc>
        <w:tc>
          <w:tcPr>
            <w:tcW w:w="893" w:type="dxa"/>
          </w:tcPr>
          <w:p w14:paraId="017F0695"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3.854</w:t>
            </w:r>
          </w:p>
        </w:tc>
      </w:tr>
      <w:tr w:rsidR="00CD073E" w:rsidRPr="00CB7ADA" w14:paraId="7B89E796" w14:textId="77777777">
        <w:trPr>
          <w:trHeight w:val="328"/>
        </w:trPr>
        <w:tc>
          <w:tcPr>
            <w:tcW w:w="1675" w:type="dxa"/>
          </w:tcPr>
          <w:p w14:paraId="1A2AD4CD" w14:textId="77777777" w:rsidR="00CD073E" w:rsidRPr="00CB7ADA" w:rsidRDefault="00D6756B">
            <w:pPr>
              <w:pStyle w:val="TableParagraph"/>
              <w:spacing w:before="84"/>
              <w:ind w:left="545"/>
              <w:rPr>
                <w:rFonts w:asciiTheme="majorHAnsi" w:hAnsiTheme="majorHAnsi"/>
                <w:sz w:val="16"/>
              </w:rPr>
            </w:pPr>
            <w:r w:rsidRPr="00CB7ADA">
              <w:rPr>
                <w:rFonts w:asciiTheme="majorHAnsi" w:hAnsiTheme="majorHAnsi"/>
                <w:sz w:val="16"/>
              </w:rPr>
              <w:t>Kurtosis</w:t>
            </w:r>
          </w:p>
        </w:tc>
        <w:tc>
          <w:tcPr>
            <w:tcW w:w="934" w:type="dxa"/>
          </w:tcPr>
          <w:p w14:paraId="783277A0" w14:textId="77777777" w:rsidR="00CD073E" w:rsidRPr="00CB7ADA" w:rsidRDefault="00D6756B">
            <w:pPr>
              <w:pStyle w:val="TableParagraph"/>
              <w:spacing w:before="26"/>
              <w:ind w:left="224"/>
              <w:rPr>
                <w:rFonts w:asciiTheme="majorHAnsi" w:hAnsiTheme="majorHAnsi"/>
                <w:sz w:val="16"/>
              </w:rPr>
            </w:pPr>
            <w:r w:rsidRPr="00CB7ADA">
              <w:rPr>
                <w:rFonts w:asciiTheme="majorHAnsi" w:hAnsiTheme="majorHAnsi"/>
                <w:sz w:val="16"/>
              </w:rPr>
              <w:t>38.620</w:t>
            </w:r>
          </w:p>
        </w:tc>
        <w:tc>
          <w:tcPr>
            <w:tcW w:w="941" w:type="dxa"/>
          </w:tcPr>
          <w:p w14:paraId="43241AB1" w14:textId="77777777" w:rsidR="00CD073E" w:rsidRPr="00CB7ADA" w:rsidRDefault="00D6756B">
            <w:pPr>
              <w:pStyle w:val="TableParagraph"/>
              <w:spacing w:before="84"/>
              <w:ind w:left="49" w:right="72"/>
              <w:jc w:val="center"/>
              <w:rPr>
                <w:rFonts w:asciiTheme="majorHAnsi" w:hAnsiTheme="majorHAnsi"/>
                <w:sz w:val="16"/>
              </w:rPr>
            </w:pPr>
            <w:r w:rsidRPr="00CB7ADA">
              <w:rPr>
                <w:rFonts w:asciiTheme="majorHAnsi" w:hAnsiTheme="majorHAnsi"/>
                <w:sz w:val="16"/>
              </w:rPr>
              <w:t>27.921</w:t>
            </w:r>
          </w:p>
        </w:tc>
        <w:tc>
          <w:tcPr>
            <w:tcW w:w="988" w:type="dxa"/>
          </w:tcPr>
          <w:p w14:paraId="5B20C733" w14:textId="77777777" w:rsidR="00CD073E" w:rsidRPr="00CB7ADA" w:rsidRDefault="00D6756B">
            <w:pPr>
              <w:pStyle w:val="TableParagraph"/>
              <w:spacing w:before="84"/>
              <w:ind w:left="53" w:right="276"/>
              <w:jc w:val="center"/>
              <w:rPr>
                <w:rFonts w:asciiTheme="majorHAnsi" w:hAnsiTheme="majorHAnsi"/>
                <w:sz w:val="16"/>
              </w:rPr>
            </w:pPr>
            <w:r w:rsidRPr="00CB7ADA">
              <w:rPr>
                <w:rFonts w:asciiTheme="majorHAnsi" w:hAnsiTheme="majorHAnsi"/>
                <w:sz w:val="16"/>
              </w:rPr>
              <w:t>72.657</w:t>
            </w:r>
          </w:p>
        </w:tc>
        <w:tc>
          <w:tcPr>
            <w:tcW w:w="1050" w:type="dxa"/>
          </w:tcPr>
          <w:p w14:paraId="1386D3A2" w14:textId="77777777" w:rsidR="00CD073E" w:rsidRPr="00CB7ADA" w:rsidRDefault="00D6756B">
            <w:pPr>
              <w:pStyle w:val="TableParagraph"/>
              <w:spacing w:before="84"/>
              <w:ind w:right="266"/>
              <w:jc w:val="right"/>
              <w:rPr>
                <w:rFonts w:asciiTheme="majorHAnsi" w:hAnsiTheme="majorHAnsi"/>
                <w:sz w:val="16"/>
              </w:rPr>
            </w:pPr>
            <w:r w:rsidRPr="00CB7ADA">
              <w:rPr>
                <w:rFonts w:asciiTheme="majorHAnsi" w:hAnsiTheme="majorHAnsi"/>
                <w:sz w:val="16"/>
              </w:rPr>
              <w:t>35.438</w:t>
            </w:r>
          </w:p>
        </w:tc>
        <w:tc>
          <w:tcPr>
            <w:tcW w:w="843" w:type="dxa"/>
          </w:tcPr>
          <w:p w14:paraId="3671BB1B" w14:textId="77777777" w:rsidR="00CD073E" w:rsidRPr="00CB7ADA" w:rsidRDefault="00D6756B">
            <w:pPr>
              <w:pStyle w:val="TableParagraph"/>
              <w:spacing w:before="84"/>
              <w:ind w:left="226" w:right="162"/>
              <w:jc w:val="center"/>
              <w:rPr>
                <w:rFonts w:asciiTheme="majorHAnsi" w:hAnsiTheme="majorHAnsi"/>
                <w:sz w:val="16"/>
              </w:rPr>
            </w:pPr>
            <w:r w:rsidRPr="00CB7ADA">
              <w:rPr>
                <w:rFonts w:asciiTheme="majorHAnsi" w:hAnsiTheme="majorHAnsi"/>
                <w:sz w:val="16"/>
              </w:rPr>
              <w:t>6.927</w:t>
            </w:r>
          </w:p>
        </w:tc>
        <w:tc>
          <w:tcPr>
            <w:tcW w:w="1086" w:type="dxa"/>
          </w:tcPr>
          <w:p w14:paraId="4423B8B3" w14:textId="77777777" w:rsidR="00CD073E" w:rsidRPr="00CB7ADA" w:rsidRDefault="00D6756B">
            <w:pPr>
              <w:pStyle w:val="TableParagraph"/>
              <w:spacing w:before="84"/>
              <w:ind w:left="149" w:right="279"/>
              <w:jc w:val="center"/>
              <w:rPr>
                <w:rFonts w:asciiTheme="majorHAnsi" w:hAnsiTheme="majorHAnsi"/>
                <w:sz w:val="16"/>
              </w:rPr>
            </w:pPr>
            <w:r w:rsidRPr="00CB7ADA">
              <w:rPr>
                <w:rFonts w:asciiTheme="majorHAnsi" w:hAnsiTheme="majorHAnsi"/>
                <w:sz w:val="16"/>
              </w:rPr>
              <w:t>15.908</w:t>
            </w:r>
          </w:p>
        </w:tc>
        <w:tc>
          <w:tcPr>
            <w:tcW w:w="1051" w:type="dxa"/>
          </w:tcPr>
          <w:p w14:paraId="29718637" w14:textId="77777777" w:rsidR="00CD073E" w:rsidRPr="00CB7ADA" w:rsidRDefault="00D6756B">
            <w:pPr>
              <w:pStyle w:val="TableParagraph"/>
              <w:spacing w:before="84"/>
              <w:ind w:left="317" w:right="253"/>
              <w:jc w:val="center"/>
              <w:rPr>
                <w:rFonts w:asciiTheme="majorHAnsi" w:hAnsiTheme="majorHAnsi"/>
                <w:sz w:val="16"/>
              </w:rPr>
            </w:pPr>
            <w:r w:rsidRPr="00CB7ADA">
              <w:rPr>
                <w:rFonts w:asciiTheme="majorHAnsi" w:hAnsiTheme="majorHAnsi"/>
                <w:sz w:val="16"/>
              </w:rPr>
              <w:t>10.476</w:t>
            </w:r>
          </w:p>
        </w:tc>
        <w:tc>
          <w:tcPr>
            <w:tcW w:w="848" w:type="dxa"/>
          </w:tcPr>
          <w:p w14:paraId="0336C7FF" w14:textId="77777777" w:rsidR="00CD073E" w:rsidRPr="00CB7ADA" w:rsidRDefault="00D6756B">
            <w:pPr>
              <w:pStyle w:val="TableParagraph"/>
              <w:spacing w:before="84"/>
              <w:ind w:left="231"/>
              <w:rPr>
                <w:rFonts w:asciiTheme="majorHAnsi" w:hAnsiTheme="majorHAnsi"/>
                <w:sz w:val="16"/>
              </w:rPr>
            </w:pPr>
            <w:r w:rsidRPr="00CB7ADA">
              <w:rPr>
                <w:rFonts w:asciiTheme="majorHAnsi" w:hAnsiTheme="majorHAnsi"/>
                <w:sz w:val="16"/>
              </w:rPr>
              <w:t>14.213</w:t>
            </w:r>
          </w:p>
        </w:tc>
        <w:tc>
          <w:tcPr>
            <w:tcW w:w="893" w:type="dxa"/>
          </w:tcPr>
          <w:p w14:paraId="67A33735" w14:textId="77777777" w:rsidR="00CD073E" w:rsidRPr="00CB7ADA" w:rsidRDefault="00D6756B">
            <w:pPr>
              <w:pStyle w:val="TableParagraph"/>
              <w:spacing w:before="84"/>
              <w:ind w:left="140" w:right="94"/>
              <w:jc w:val="center"/>
              <w:rPr>
                <w:rFonts w:asciiTheme="majorHAnsi" w:hAnsiTheme="majorHAnsi"/>
                <w:sz w:val="16"/>
              </w:rPr>
            </w:pPr>
            <w:r w:rsidRPr="00CB7ADA">
              <w:rPr>
                <w:rFonts w:asciiTheme="majorHAnsi" w:hAnsiTheme="majorHAnsi"/>
                <w:sz w:val="16"/>
              </w:rPr>
              <w:t>24.740</w:t>
            </w:r>
          </w:p>
        </w:tc>
      </w:tr>
      <w:tr w:rsidR="00CD073E" w:rsidRPr="00CB7ADA" w14:paraId="0645FB5B" w14:textId="77777777">
        <w:trPr>
          <w:trHeight w:val="300"/>
        </w:trPr>
        <w:tc>
          <w:tcPr>
            <w:tcW w:w="1675" w:type="dxa"/>
          </w:tcPr>
          <w:p w14:paraId="74865595" w14:textId="77777777" w:rsidR="00CD073E" w:rsidRPr="00CB7ADA" w:rsidRDefault="00D6756B">
            <w:pPr>
              <w:pStyle w:val="TableParagraph"/>
              <w:spacing w:before="53"/>
              <w:ind w:left="381"/>
              <w:rPr>
                <w:rFonts w:asciiTheme="majorHAnsi" w:hAnsiTheme="majorHAnsi"/>
                <w:sz w:val="16"/>
              </w:rPr>
            </w:pPr>
            <w:r w:rsidRPr="00CB7ADA">
              <w:rPr>
                <w:rFonts w:asciiTheme="majorHAnsi" w:hAnsiTheme="majorHAnsi"/>
                <w:sz w:val="16"/>
              </w:rPr>
              <w:t>Panel</w:t>
            </w:r>
            <w:r w:rsidRPr="00CB7ADA">
              <w:rPr>
                <w:rFonts w:asciiTheme="majorHAnsi" w:hAnsiTheme="majorHAnsi"/>
                <w:spacing w:val="-5"/>
                <w:sz w:val="16"/>
              </w:rPr>
              <w:t xml:space="preserve"> </w:t>
            </w:r>
            <w:r w:rsidRPr="00CB7ADA">
              <w:rPr>
                <w:rFonts w:asciiTheme="majorHAnsi" w:hAnsiTheme="majorHAnsi"/>
                <w:sz w:val="16"/>
              </w:rPr>
              <w:t>2: NSE</w:t>
            </w:r>
          </w:p>
        </w:tc>
        <w:tc>
          <w:tcPr>
            <w:tcW w:w="934" w:type="dxa"/>
          </w:tcPr>
          <w:p w14:paraId="608E2B24" w14:textId="77777777" w:rsidR="00CD073E" w:rsidRPr="00CB7ADA" w:rsidRDefault="00CD073E">
            <w:pPr>
              <w:pStyle w:val="TableParagraph"/>
              <w:rPr>
                <w:rFonts w:asciiTheme="majorHAnsi" w:hAnsiTheme="majorHAnsi"/>
                <w:sz w:val="20"/>
              </w:rPr>
            </w:pPr>
          </w:p>
        </w:tc>
        <w:tc>
          <w:tcPr>
            <w:tcW w:w="941" w:type="dxa"/>
          </w:tcPr>
          <w:p w14:paraId="4919E137" w14:textId="77777777" w:rsidR="00CD073E" w:rsidRPr="00CB7ADA" w:rsidRDefault="00CD073E">
            <w:pPr>
              <w:pStyle w:val="TableParagraph"/>
              <w:rPr>
                <w:rFonts w:asciiTheme="majorHAnsi" w:hAnsiTheme="majorHAnsi"/>
                <w:sz w:val="20"/>
              </w:rPr>
            </w:pPr>
          </w:p>
        </w:tc>
        <w:tc>
          <w:tcPr>
            <w:tcW w:w="988" w:type="dxa"/>
          </w:tcPr>
          <w:p w14:paraId="00E1CC5B" w14:textId="77777777" w:rsidR="00CD073E" w:rsidRPr="00CB7ADA" w:rsidRDefault="00CD073E">
            <w:pPr>
              <w:pStyle w:val="TableParagraph"/>
              <w:rPr>
                <w:rFonts w:asciiTheme="majorHAnsi" w:hAnsiTheme="majorHAnsi"/>
                <w:sz w:val="20"/>
              </w:rPr>
            </w:pPr>
          </w:p>
        </w:tc>
        <w:tc>
          <w:tcPr>
            <w:tcW w:w="1050" w:type="dxa"/>
          </w:tcPr>
          <w:p w14:paraId="71697C92" w14:textId="77777777" w:rsidR="00CD073E" w:rsidRPr="00CB7ADA" w:rsidRDefault="00CD073E">
            <w:pPr>
              <w:pStyle w:val="TableParagraph"/>
              <w:rPr>
                <w:rFonts w:asciiTheme="majorHAnsi" w:hAnsiTheme="majorHAnsi"/>
                <w:sz w:val="20"/>
              </w:rPr>
            </w:pPr>
          </w:p>
        </w:tc>
        <w:tc>
          <w:tcPr>
            <w:tcW w:w="843" w:type="dxa"/>
          </w:tcPr>
          <w:p w14:paraId="76DCF21C" w14:textId="77777777" w:rsidR="00CD073E" w:rsidRPr="00CB7ADA" w:rsidRDefault="00CD073E">
            <w:pPr>
              <w:pStyle w:val="TableParagraph"/>
              <w:rPr>
                <w:rFonts w:asciiTheme="majorHAnsi" w:hAnsiTheme="majorHAnsi"/>
                <w:sz w:val="20"/>
              </w:rPr>
            </w:pPr>
          </w:p>
        </w:tc>
        <w:tc>
          <w:tcPr>
            <w:tcW w:w="1086" w:type="dxa"/>
          </w:tcPr>
          <w:p w14:paraId="15411855" w14:textId="77777777" w:rsidR="00CD073E" w:rsidRPr="00CB7ADA" w:rsidRDefault="00CD073E">
            <w:pPr>
              <w:pStyle w:val="TableParagraph"/>
              <w:rPr>
                <w:rFonts w:asciiTheme="majorHAnsi" w:hAnsiTheme="majorHAnsi"/>
                <w:sz w:val="20"/>
              </w:rPr>
            </w:pPr>
          </w:p>
        </w:tc>
        <w:tc>
          <w:tcPr>
            <w:tcW w:w="1051" w:type="dxa"/>
          </w:tcPr>
          <w:p w14:paraId="7D4F279A" w14:textId="77777777" w:rsidR="00CD073E" w:rsidRPr="00CB7ADA" w:rsidRDefault="00CD073E">
            <w:pPr>
              <w:pStyle w:val="TableParagraph"/>
              <w:rPr>
                <w:rFonts w:asciiTheme="majorHAnsi" w:hAnsiTheme="majorHAnsi"/>
                <w:sz w:val="20"/>
              </w:rPr>
            </w:pPr>
          </w:p>
        </w:tc>
        <w:tc>
          <w:tcPr>
            <w:tcW w:w="848" w:type="dxa"/>
          </w:tcPr>
          <w:p w14:paraId="60AF3E06" w14:textId="77777777" w:rsidR="00CD073E" w:rsidRPr="00CB7ADA" w:rsidRDefault="00CD073E">
            <w:pPr>
              <w:pStyle w:val="TableParagraph"/>
              <w:rPr>
                <w:rFonts w:asciiTheme="majorHAnsi" w:hAnsiTheme="majorHAnsi"/>
                <w:sz w:val="20"/>
              </w:rPr>
            </w:pPr>
          </w:p>
        </w:tc>
        <w:tc>
          <w:tcPr>
            <w:tcW w:w="893" w:type="dxa"/>
          </w:tcPr>
          <w:p w14:paraId="3DEB486B" w14:textId="77777777" w:rsidR="00CD073E" w:rsidRPr="00CB7ADA" w:rsidRDefault="00CD073E">
            <w:pPr>
              <w:pStyle w:val="TableParagraph"/>
              <w:rPr>
                <w:rFonts w:asciiTheme="majorHAnsi" w:hAnsiTheme="majorHAnsi"/>
                <w:sz w:val="20"/>
              </w:rPr>
            </w:pPr>
          </w:p>
        </w:tc>
      </w:tr>
      <w:tr w:rsidR="00CD073E" w:rsidRPr="00CB7ADA" w14:paraId="52D9239D" w14:textId="77777777">
        <w:trPr>
          <w:trHeight w:val="300"/>
        </w:trPr>
        <w:tc>
          <w:tcPr>
            <w:tcW w:w="1675" w:type="dxa"/>
          </w:tcPr>
          <w:p w14:paraId="45C8744D" w14:textId="77777777" w:rsidR="00CD073E" w:rsidRPr="00CB7ADA" w:rsidRDefault="00D6756B">
            <w:pPr>
              <w:pStyle w:val="TableParagraph"/>
              <w:spacing w:before="55"/>
              <w:ind w:left="611" w:right="658"/>
              <w:jc w:val="center"/>
              <w:rPr>
                <w:rFonts w:asciiTheme="majorHAnsi" w:hAnsiTheme="majorHAnsi"/>
                <w:sz w:val="16"/>
              </w:rPr>
            </w:pPr>
            <w:r w:rsidRPr="00CB7ADA">
              <w:rPr>
                <w:rFonts w:asciiTheme="majorHAnsi" w:hAnsiTheme="majorHAnsi"/>
                <w:sz w:val="16"/>
              </w:rPr>
              <w:t>Mean</w:t>
            </w:r>
          </w:p>
        </w:tc>
        <w:tc>
          <w:tcPr>
            <w:tcW w:w="934" w:type="dxa"/>
          </w:tcPr>
          <w:p w14:paraId="36228830" w14:textId="77777777" w:rsidR="00CD073E" w:rsidRPr="00CB7ADA" w:rsidRDefault="00D6756B">
            <w:pPr>
              <w:pStyle w:val="TableParagraph"/>
              <w:spacing w:before="55"/>
              <w:ind w:left="224"/>
              <w:rPr>
                <w:rFonts w:asciiTheme="majorHAnsi" w:hAnsiTheme="majorHAnsi"/>
                <w:sz w:val="16"/>
              </w:rPr>
            </w:pPr>
            <w:r w:rsidRPr="00CB7ADA">
              <w:rPr>
                <w:rFonts w:asciiTheme="majorHAnsi" w:hAnsiTheme="majorHAnsi"/>
                <w:sz w:val="16"/>
              </w:rPr>
              <w:t>12.511</w:t>
            </w:r>
          </w:p>
        </w:tc>
        <w:tc>
          <w:tcPr>
            <w:tcW w:w="941" w:type="dxa"/>
          </w:tcPr>
          <w:p w14:paraId="65CF6796"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0.000</w:t>
            </w:r>
          </w:p>
        </w:tc>
        <w:tc>
          <w:tcPr>
            <w:tcW w:w="988" w:type="dxa"/>
          </w:tcPr>
          <w:p w14:paraId="60C5D0A3"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0.012</w:t>
            </w:r>
          </w:p>
        </w:tc>
        <w:tc>
          <w:tcPr>
            <w:tcW w:w="1050" w:type="dxa"/>
          </w:tcPr>
          <w:p w14:paraId="1FE1F3AE" w14:textId="77777777" w:rsidR="00CD073E" w:rsidRPr="00CB7ADA" w:rsidRDefault="00D6756B">
            <w:pPr>
              <w:pStyle w:val="TableParagraph"/>
              <w:spacing w:before="55"/>
              <w:ind w:right="266"/>
              <w:jc w:val="right"/>
              <w:rPr>
                <w:rFonts w:asciiTheme="majorHAnsi" w:hAnsiTheme="majorHAnsi"/>
                <w:sz w:val="16"/>
              </w:rPr>
            </w:pPr>
            <w:r w:rsidRPr="00CB7ADA">
              <w:rPr>
                <w:rFonts w:asciiTheme="majorHAnsi" w:hAnsiTheme="majorHAnsi"/>
                <w:sz w:val="16"/>
              </w:rPr>
              <w:t>12.347</w:t>
            </w:r>
          </w:p>
        </w:tc>
        <w:tc>
          <w:tcPr>
            <w:tcW w:w="843" w:type="dxa"/>
          </w:tcPr>
          <w:p w14:paraId="3A4E145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0.000</w:t>
            </w:r>
          </w:p>
        </w:tc>
        <w:tc>
          <w:tcPr>
            <w:tcW w:w="1086" w:type="dxa"/>
          </w:tcPr>
          <w:p w14:paraId="606FBF19"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0.010</w:t>
            </w:r>
          </w:p>
        </w:tc>
        <w:tc>
          <w:tcPr>
            <w:tcW w:w="1051" w:type="dxa"/>
          </w:tcPr>
          <w:p w14:paraId="3A030C55" w14:textId="77777777" w:rsidR="00CD073E" w:rsidRPr="00CB7ADA" w:rsidRDefault="00D6756B">
            <w:pPr>
              <w:pStyle w:val="TableParagraph"/>
              <w:spacing w:before="55"/>
              <w:ind w:left="317" w:right="253"/>
              <w:jc w:val="center"/>
              <w:rPr>
                <w:rFonts w:asciiTheme="majorHAnsi" w:hAnsiTheme="majorHAnsi"/>
                <w:sz w:val="16"/>
              </w:rPr>
            </w:pPr>
            <w:r w:rsidRPr="00CB7ADA">
              <w:rPr>
                <w:rFonts w:asciiTheme="majorHAnsi" w:hAnsiTheme="majorHAnsi"/>
                <w:sz w:val="16"/>
              </w:rPr>
              <w:t>13.400</w:t>
            </w:r>
          </w:p>
        </w:tc>
        <w:tc>
          <w:tcPr>
            <w:tcW w:w="848" w:type="dxa"/>
          </w:tcPr>
          <w:p w14:paraId="21FCE216" w14:textId="77777777" w:rsidR="00CD073E" w:rsidRPr="00CB7ADA" w:rsidRDefault="00D6756B">
            <w:pPr>
              <w:pStyle w:val="TableParagraph"/>
              <w:spacing w:before="55"/>
              <w:ind w:left="269"/>
              <w:rPr>
                <w:rFonts w:asciiTheme="majorHAnsi" w:hAnsiTheme="majorHAnsi"/>
                <w:sz w:val="16"/>
              </w:rPr>
            </w:pPr>
            <w:r w:rsidRPr="00CB7ADA">
              <w:rPr>
                <w:rFonts w:asciiTheme="majorHAnsi" w:hAnsiTheme="majorHAnsi"/>
                <w:sz w:val="16"/>
              </w:rPr>
              <w:t>0.001</w:t>
            </w:r>
          </w:p>
        </w:tc>
        <w:tc>
          <w:tcPr>
            <w:tcW w:w="893" w:type="dxa"/>
          </w:tcPr>
          <w:p w14:paraId="7D7A2B39"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0.019</w:t>
            </w:r>
          </w:p>
        </w:tc>
      </w:tr>
      <w:tr w:rsidR="00CD073E" w:rsidRPr="00CB7ADA" w14:paraId="53C37328" w14:textId="77777777">
        <w:trPr>
          <w:trHeight w:val="300"/>
        </w:trPr>
        <w:tc>
          <w:tcPr>
            <w:tcW w:w="1675" w:type="dxa"/>
          </w:tcPr>
          <w:p w14:paraId="6F382C41" w14:textId="77777777" w:rsidR="00CD073E" w:rsidRPr="00CB7ADA" w:rsidRDefault="00D6756B">
            <w:pPr>
              <w:pStyle w:val="TableParagraph"/>
              <w:spacing w:before="53"/>
              <w:ind w:left="554"/>
              <w:rPr>
                <w:rFonts w:asciiTheme="majorHAnsi" w:hAnsiTheme="majorHAnsi"/>
                <w:sz w:val="16"/>
              </w:rPr>
            </w:pPr>
            <w:r w:rsidRPr="00CB7ADA">
              <w:rPr>
                <w:rFonts w:asciiTheme="majorHAnsi" w:hAnsiTheme="majorHAnsi"/>
                <w:sz w:val="16"/>
              </w:rPr>
              <w:t>Std</w:t>
            </w:r>
            <w:r w:rsidRPr="00CB7ADA">
              <w:rPr>
                <w:rFonts w:asciiTheme="majorHAnsi" w:hAnsiTheme="majorHAnsi"/>
                <w:spacing w:val="-3"/>
                <w:sz w:val="16"/>
              </w:rPr>
              <w:t xml:space="preserve"> </w:t>
            </w:r>
            <w:r w:rsidRPr="00CB7ADA">
              <w:rPr>
                <w:rFonts w:asciiTheme="majorHAnsi" w:hAnsiTheme="majorHAnsi"/>
                <w:sz w:val="16"/>
              </w:rPr>
              <w:t>Dev</w:t>
            </w:r>
          </w:p>
        </w:tc>
        <w:tc>
          <w:tcPr>
            <w:tcW w:w="934" w:type="dxa"/>
          </w:tcPr>
          <w:p w14:paraId="59069ADE" w14:textId="77777777" w:rsidR="00CD073E" w:rsidRPr="00CB7ADA" w:rsidRDefault="00D6756B">
            <w:pPr>
              <w:pStyle w:val="TableParagraph"/>
              <w:spacing w:before="53"/>
              <w:ind w:left="262"/>
              <w:rPr>
                <w:rFonts w:asciiTheme="majorHAnsi" w:hAnsiTheme="majorHAnsi"/>
                <w:sz w:val="16"/>
              </w:rPr>
            </w:pPr>
            <w:r w:rsidRPr="00CB7ADA">
              <w:rPr>
                <w:rFonts w:asciiTheme="majorHAnsi" w:hAnsiTheme="majorHAnsi"/>
                <w:sz w:val="16"/>
              </w:rPr>
              <w:t>0.635</w:t>
            </w:r>
          </w:p>
        </w:tc>
        <w:tc>
          <w:tcPr>
            <w:tcW w:w="941" w:type="dxa"/>
          </w:tcPr>
          <w:p w14:paraId="6D702E28" w14:textId="77777777" w:rsidR="00CD073E" w:rsidRPr="00CB7ADA" w:rsidRDefault="00D6756B">
            <w:pPr>
              <w:pStyle w:val="TableParagraph"/>
              <w:spacing w:before="53"/>
              <w:ind w:left="44" w:right="72"/>
              <w:jc w:val="center"/>
              <w:rPr>
                <w:rFonts w:asciiTheme="majorHAnsi" w:hAnsiTheme="majorHAnsi"/>
                <w:sz w:val="16"/>
              </w:rPr>
            </w:pPr>
            <w:r w:rsidRPr="00CB7ADA">
              <w:rPr>
                <w:rFonts w:asciiTheme="majorHAnsi" w:hAnsiTheme="majorHAnsi"/>
                <w:sz w:val="16"/>
              </w:rPr>
              <w:t>0.011</w:t>
            </w:r>
          </w:p>
        </w:tc>
        <w:tc>
          <w:tcPr>
            <w:tcW w:w="988" w:type="dxa"/>
          </w:tcPr>
          <w:p w14:paraId="03A7A9DF" w14:textId="77777777" w:rsidR="00CD073E" w:rsidRPr="00CB7ADA" w:rsidRDefault="00D6756B">
            <w:pPr>
              <w:pStyle w:val="TableParagraph"/>
              <w:spacing w:before="53"/>
              <w:ind w:left="53" w:right="281"/>
              <w:jc w:val="center"/>
              <w:rPr>
                <w:rFonts w:asciiTheme="majorHAnsi" w:hAnsiTheme="majorHAnsi"/>
                <w:sz w:val="16"/>
              </w:rPr>
            </w:pPr>
            <w:r w:rsidRPr="00CB7ADA">
              <w:rPr>
                <w:rFonts w:asciiTheme="majorHAnsi" w:hAnsiTheme="majorHAnsi"/>
                <w:sz w:val="16"/>
              </w:rPr>
              <w:t>0.009</w:t>
            </w:r>
          </w:p>
        </w:tc>
        <w:tc>
          <w:tcPr>
            <w:tcW w:w="1050" w:type="dxa"/>
          </w:tcPr>
          <w:p w14:paraId="522C94DF" w14:textId="77777777" w:rsidR="00CD073E" w:rsidRPr="00CB7ADA" w:rsidRDefault="00D6756B">
            <w:pPr>
              <w:pStyle w:val="TableParagraph"/>
              <w:spacing w:before="53"/>
              <w:ind w:right="309"/>
              <w:jc w:val="right"/>
              <w:rPr>
                <w:rFonts w:asciiTheme="majorHAnsi" w:hAnsiTheme="majorHAnsi"/>
                <w:sz w:val="16"/>
              </w:rPr>
            </w:pPr>
            <w:r w:rsidRPr="00CB7ADA">
              <w:rPr>
                <w:rFonts w:asciiTheme="majorHAnsi" w:hAnsiTheme="majorHAnsi"/>
                <w:sz w:val="16"/>
              </w:rPr>
              <w:t>0.543</w:t>
            </w:r>
          </w:p>
        </w:tc>
        <w:tc>
          <w:tcPr>
            <w:tcW w:w="843" w:type="dxa"/>
          </w:tcPr>
          <w:p w14:paraId="13580615" w14:textId="77777777" w:rsidR="00CD073E" w:rsidRPr="00CB7ADA" w:rsidRDefault="00D6756B">
            <w:pPr>
              <w:pStyle w:val="TableParagraph"/>
              <w:spacing w:before="53"/>
              <w:ind w:left="226" w:right="162"/>
              <w:jc w:val="center"/>
              <w:rPr>
                <w:rFonts w:asciiTheme="majorHAnsi" w:hAnsiTheme="majorHAnsi"/>
                <w:sz w:val="16"/>
              </w:rPr>
            </w:pPr>
            <w:r w:rsidRPr="00CB7ADA">
              <w:rPr>
                <w:rFonts w:asciiTheme="majorHAnsi" w:hAnsiTheme="majorHAnsi"/>
                <w:sz w:val="16"/>
              </w:rPr>
              <w:t>0.009</w:t>
            </w:r>
          </w:p>
        </w:tc>
        <w:tc>
          <w:tcPr>
            <w:tcW w:w="1086" w:type="dxa"/>
          </w:tcPr>
          <w:p w14:paraId="32EE09A7" w14:textId="77777777" w:rsidR="00CD073E" w:rsidRPr="00CB7ADA" w:rsidRDefault="00D6756B">
            <w:pPr>
              <w:pStyle w:val="TableParagraph"/>
              <w:spacing w:before="53"/>
              <w:ind w:left="149" w:right="283"/>
              <w:jc w:val="center"/>
              <w:rPr>
                <w:rFonts w:asciiTheme="majorHAnsi" w:hAnsiTheme="majorHAnsi"/>
                <w:sz w:val="16"/>
              </w:rPr>
            </w:pPr>
            <w:r w:rsidRPr="00CB7ADA">
              <w:rPr>
                <w:rFonts w:asciiTheme="majorHAnsi" w:hAnsiTheme="majorHAnsi"/>
                <w:sz w:val="16"/>
              </w:rPr>
              <w:t>0.006</w:t>
            </w:r>
          </w:p>
        </w:tc>
        <w:tc>
          <w:tcPr>
            <w:tcW w:w="1051" w:type="dxa"/>
          </w:tcPr>
          <w:p w14:paraId="70F52415" w14:textId="77777777" w:rsidR="00CD073E" w:rsidRPr="00CB7ADA" w:rsidRDefault="00D6756B">
            <w:pPr>
              <w:pStyle w:val="TableParagraph"/>
              <w:spacing w:before="53"/>
              <w:ind w:left="313" w:right="253"/>
              <w:jc w:val="center"/>
              <w:rPr>
                <w:rFonts w:asciiTheme="majorHAnsi" w:hAnsiTheme="majorHAnsi"/>
                <w:sz w:val="16"/>
              </w:rPr>
            </w:pPr>
            <w:r w:rsidRPr="00CB7ADA">
              <w:rPr>
                <w:rFonts w:asciiTheme="majorHAnsi" w:hAnsiTheme="majorHAnsi"/>
                <w:sz w:val="16"/>
              </w:rPr>
              <w:t>0.241</w:t>
            </w:r>
          </w:p>
        </w:tc>
        <w:tc>
          <w:tcPr>
            <w:tcW w:w="848" w:type="dxa"/>
          </w:tcPr>
          <w:p w14:paraId="0776205C" w14:textId="77777777" w:rsidR="00CD073E" w:rsidRPr="00CB7ADA" w:rsidRDefault="00D6756B">
            <w:pPr>
              <w:pStyle w:val="TableParagraph"/>
              <w:spacing w:before="53"/>
              <w:ind w:left="269"/>
              <w:rPr>
                <w:rFonts w:asciiTheme="majorHAnsi" w:hAnsiTheme="majorHAnsi"/>
                <w:sz w:val="16"/>
              </w:rPr>
            </w:pPr>
            <w:r w:rsidRPr="00CB7ADA">
              <w:rPr>
                <w:rFonts w:asciiTheme="majorHAnsi" w:hAnsiTheme="majorHAnsi"/>
                <w:sz w:val="16"/>
              </w:rPr>
              <w:t>0.021</w:t>
            </w:r>
          </w:p>
        </w:tc>
        <w:tc>
          <w:tcPr>
            <w:tcW w:w="893" w:type="dxa"/>
          </w:tcPr>
          <w:p w14:paraId="59C41E18" w14:textId="77777777" w:rsidR="00CD073E" w:rsidRPr="00CB7ADA" w:rsidRDefault="00D6756B">
            <w:pPr>
              <w:pStyle w:val="TableParagraph"/>
              <w:spacing w:before="53"/>
              <w:ind w:left="140" w:right="99"/>
              <w:jc w:val="center"/>
              <w:rPr>
                <w:rFonts w:asciiTheme="majorHAnsi" w:hAnsiTheme="majorHAnsi"/>
                <w:sz w:val="16"/>
              </w:rPr>
            </w:pPr>
            <w:r w:rsidRPr="00CB7ADA">
              <w:rPr>
                <w:rFonts w:asciiTheme="majorHAnsi" w:hAnsiTheme="majorHAnsi"/>
                <w:sz w:val="16"/>
              </w:rPr>
              <w:t>0.018</w:t>
            </w:r>
          </w:p>
        </w:tc>
      </w:tr>
      <w:tr w:rsidR="00CD073E" w:rsidRPr="00CB7ADA" w14:paraId="396ED0A6" w14:textId="77777777">
        <w:trPr>
          <w:trHeight w:val="271"/>
        </w:trPr>
        <w:tc>
          <w:tcPr>
            <w:tcW w:w="1675" w:type="dxa"/>
          </w:tcPr>
          <w:p w14:paraId="0C25A9B7" w14:textId="77777777" w:rsidR="00CD073E" w:rsidRPr="00CB7ADA" w:rsidRDefault="00D6756B">
            <w:pPr>
              <w:pStyle w:val="TableParagraph"/>
              <w:spacing w:before="55"/>
              <w:ind w:left="502"/>
              <w:rPr>
                <w:rFonts w:asciiTheme="majorHAnsi" w:hAnsiTheme="majorHAnsi"/>
                <w:sz w:val="16"/>
              </w:rPr>
            </w:pPr>
            <w:r w:rsidRPr="00CB7ADA">
              <w:rPr>
                <w:rFonts w:asciiTheme="majorHAnsi" w:hAnsiTheme="majorHAnsi"/>
                <w:sz w:val="16"/>
              </w:rPr>
              <w:t>Skewness</w:t>
            </w:r>
          </w:p>
        </w:tc>
        <w:tc>
          <w:tcPr>
            <w:tcW w:w="934" w:type="dxa"/>
          </w:tcPr>
          <w:p w14:paraId="1BEC7F57" w14:textId="77777777" w:rsidR="00CD073E" w:rsidRPr="00CB7ADA" w:rsidRDefault="00D6756B">
            <w:pPr>
              <w:pStyle w:val="TableParagraph"/>
              <w:spacing w:before="55"/>
              <w:ind w:left="238"/>
              <w:rPr>
                <w:rFonts w:asciiTheme="majorHAnsi" w:hAnsiTheme="majorHAnsi"/>
                <w:sz w:val="16"/>
              </w:rPr>
            </w:pPr>
            <w:r w:rsidRPr="00CB7ADA">
              <w:rPr>
                <w:rFonts w:asciiTheme="majorHAnsi" w:hAnsiTheme="majorHAnsi"/>
                <w:sz w:val="16"/>
              </w:rPr>
              <w:t>-0.973</w:t>
            </w:r>
          </w:p>
        </w:tc>
        <w:tc>
          <w:tcPr>
            <w:tcW w:w="941" w:type="dxa"/>
          </w:tcPr>
          <w:p w14:paraId="5ADDE660" w14:textId="77777777" w:rsidR="00CD073E" w:rsidRPr="00CB7ADA" w:rsidRDefault="00D6756B">
            <w:pPr>
              <w:pStyle w:val="TableParagraph"/>
              <w:spacing w:before="55"/>
              <w:ind w:left="44" w:right="72"/>
              <w:jc w:val="center"/>
              <w:rPr>
                <w:rFonts w:asciiTheme="majorHAnsi" w:hAnsiTheme="majorHAnsi"/>
                <w:sz w:val="16"/>
              </w:rPr>
            </w:pPr>
            <w:r w:rsidRPr="00CB7ADA">
              <w:rPr>
                <w:rFonts w:asciiTheme="majorHAnsi" w:hAnsiTheme="majorHAnsi"/>
                <w:sz w:val="16"/>
              </w:rPr>
              <w:t>-1.682</w:t>
            </w:r>
          </w:p>
        </w:tc>
        <w:tc>
          <w:tcPr>
            <w:tcW w:w="988" w:type="dxa"/>
          </w:tcPr>
          <w:p w14:paraId="0DDBCC71" w14:textId="77777777" w:rsidR="00CD073E" w:rsidRPr="00CB7ADA" w:rsidRDefault="00D6756B">
            <w:pPr>
              <w:pStyle w:val="TableParagraph"/>
              <w:spacing w:before="55"/>
              <w:ind w:left="53" w:right="281"/>
              <w:jc w:val="center"/>
              <w:rPr>
                <w:rFonts w:asciiTheme="majorHAnsi" w:hAnsiTheme="majorHAnsi"/>
                <w:sz w:val="16"/>
              </w:rPr>
            </w:pPr>
            <w:r w:rsidRPr="00CB7ADA">
              <w:rPr>
                <w:rFonts w:asciiTheme="majorHAnsi" w:hAnsiTheme="majorHAnsi"/>
                <w:sz w:val="16"/>
              </w:rPr>
              <w:t>6.404</w:t>
            </w:r>
          </w:p>
        </w:tc>
        <w:tc>
          <w:tcPr>
            <w:tcW w:w="1050" w:type="dxa"/>
          </w:tcPr>
          <w:p w14:paraId="443EBD2E" w14:textId="77777777" w:rsidR="00CD073E" w:rsidRPr="00CB7ADA" w:rsidRDefault="00D6756B">
            <w:pPr>
              <w:pStyle w:val="TableParagraph"/>
              <w:spacing w:before="55"/>
              <w:ind w:right="285"/>
              <w:jc w:val="right"/>
              <w:rPr>
                <w:rFonts w:asciiTheme="majorHAnsi" w:hAnsiTheme="majorHAnsi"/>
                <w:sz w:val="16"/>
              </w:rPr>
            </w:pPr>
            <w:r w:rsidRPr="00CB7ADA">
              <w:rPr>
                <w:rFonts w:asciiTheme="majorHAnsi" w:hAnsiTheme="majorHAnsi"/>
                <w:sz w:val="16"/>
              </w:rPr>
              <w:t>-1.916</w:t>
            </w:r>
          </w:p>
        </w:tc>
        <w:tc>
          <w:tcPr>
            <w:tcW w:w="843" w:type="dxa"/>
          </w:tcPr>
          <w:p w14:paraId="35EC550B" w14:textId="77777777" w:rsidR="00CD073E" w:rsidRPr="00CB7ADA" w:rsidRDefault="00D6756B">
            <w:pPr>
              <w:pStyle w:val="TableParagraph"/>
              <w:spacing w:before="55"/>
              <w:ind w:left="226" w:right="162"/>
              <w:jc w:val="center"/>
              <w:rPr>
                <w:rFonts w:asciiTheme="majorHAnsi" w:hAnsiTheme="majorHAnsi"/>
                <w:sz w:val="16"/>
              </w:rPr>
            </w:pPr>
            <w:r w:rsidRPr="00CB7ADA">
              <w:rPr>
                <w:rFonts w:asciiTheme="majorHAnsi" w:hAnsiTheme="majorHAnsi"/>
                <w:sz w:val="16"/>
              </w:rPr>
              <w:t>-0.244</w:t>
            </w:r>
          </w:p>
        </w:tc>
        <w:tc>
          <w:tcPr>
            <w:tcW w:w="1086" w:type="dxa"/>
          </w:tcPr>
          <w:p w14:paraId="46875DD7" w14:textId="77777777" w:rsidR="00CD073E" w:rsidRPr="00CB7ADA" w:rsidRDefault="00D6756B">
            <w:pPr>
              <w:pStyle w:val="TableParagraph"/>
              <w:spacing w:before="55"/>
              <w:ind w:left="149" w:right="283"/>
              <w:jc w:val="center"/>
              <w:rPr>
                <w:rFonts w:asciiTheme="majorHAnsi" w:hAnsiTheme="majorHAnsi"/>
                <w:sz w:val="16"/>
              </w:rPr>
            </w:pPr>
            <w:r w:rsidRPr="00CB7ADA">
              <w:rPr>
                <w:rFonts w:asciiTheme="majorHAnsi" w:hAnsiTheme="majorHAnsi"/>
                <w:sz w:val="16"/>
              </w:rPr>
              <w:t>2.615</w:t>
            </w:r>
          </w:p>
        </w:tc>
        <w:tc>
          <w:tcPr>
            <w:tcW w:w="1051" w:type="dxa"/>
          </w:tcPr>
          <w:p w14:paraId="5227C896" w14:textId="77777777" w:rsidR="00CD073E" w:rsidRPr="00CB7ADA" w:rsidRDefault="00D6756B">
            <w:pPr>
              <w:pStyle w:val="TableParagraph"/>
              <w:spacing w:before="55"/>
              <w:ind w:left="313" w:right="253"/>
              <w:jc w:val="center"/>
              <w:rPr>
                <w:rFonts w:asciiTheme="majorHAnsi" w:hAnsiTheme="majorHAnsi"/>
                <w:sz w:val="16"/>
              </w:rPr>
            </w:pPr>
            <w:r w:rsidRPr="00CB7ADA">
              <w:rPr>
                <w:rFonts w:asciiTheme="majorHAnsi" w:hAnsiTheme="majorHAnsi"/>
                <w:sz w:val="16"/>
              </w:rPr>
              <w:t>1.134</w:t>
            </w:r>
          </w:p>
        </w:tc>
        <w:tc>
          <w:tcPr>
            <w:tcW w:w="848" w:type="dxa"/>
          </w:tcPr>
          <w:p w14:paraId="5B470745" w14:textId="77777777" w:rsidR="00CD073E" w:rsidRPr="00CB7ADA" w:rsidRDefault="00D6756B">
            <w:pPr>
              <w:pStyle w:val="TableParagraph"/>
              <w:spacing w:before="55"/>
              <w:ind w:left="245"/>
              <w:rPr>
                <w:rFonts w:asciiTheme="majorHAnsi" w:hAnsiTheme="majorHAnsi"/>
                <w:sz w:val="16"/>
              </w:rPr>
            </w:pPr>
            <w:r w:rsidRPr="00CB7ADA">
              <w:rPr>
                <w:rFonts w:asciiTheme="majorHAnsi" w:hAnsiTheme="majorHAnsi"/>
                <w:sz w:val="16"/>
              </w:rPr>
              <w:t>-1.714</w:t>
            </w:r>
          </w:p>
        </w:tc>
        <w:tc>
          <w:tcPr>
            <w:tcW w:w="893" w:type="dxa"/>
          </w:tcPr>
          <w:p w14:paraId="4EEEC7AB" w14:textId="77777777" w:rsidR="00CD073E" w:rsidRPr="00CB7ADA" w:rsidRDefault="00D6756B">
            <w:pPr>
              <w:pStyle w:val="TableParagraph"/>
              <w:spacing w:before="55"/>
              <w:ind w:left="140" w:right="99"/>
              <w:jc w:val="center"/>
              <w:rPr>
                <w:rFonts w:asciiTheme="majorHAnsi" w:hAnsiTheme="majorHAnsi"/>
                <w:sz w:val="16"/>
              </w:rPr>
            </w:pPr>
            <w:r w:rsidRPr="00CB7ADA">
              <w:rPr>
                <w:rFonts w:asciiTheme="majorHAnsi" w:hAnsiTheme="majorHAnsi"/>
                <w:sz w:val="16"/>
              </w:rPr>
              <w:t>4.109</w:t>
            </w:r>
          </w:p>
        </w:tc>
      </w:tr>
      <w:tr w:rsidR="00CD073E" w:rsidRPr="00CB7ADA" w14:paraId="3F39A033" w14:textId="77777777">
        <w:trPr>
          <w:trHeight w:val="571"/>
        </w:trPr>
        <w:tc>
          <w:tcPr>
            <w:tcW w:w="1675" w:type="dxa"/>
            <w:tcBorders>
              <w:bottom w:val="single" w:sz="4" w:space="0" w:color="000000"/>
            </w:tcBorders>
          </w:tcPr>
          <w:p w14:paraId="6B474EDD" w14:textId="77777777" w:rsidR="00CD073E" w:rsidRPr="00CB7ADA" w:rsidRDefault="00D6756B">
            <w:pPr>
              <w:pStyle w:val="TableParagraph"/>
              <w:spacing w:before="82"/>
              <w:ind w:left="545"/>
              <w:rPr>
                <w:rFonts w:asciiTheme="majorHAnsi" w:hAnsiTheme="majorHAnsi"/>
                <w:sz w:val="16"/>
              </w:rPr>
            </w:pPr>
            <w:r w:rsidRPr="00CB7ADA">
              <w:rPr>
                <w:rFonts w:asciiTheme="majorHAnsi" w:hAnsiTheme="majorHAnsi"/>
                <w:sz w:val="16"/>
              </w:rPr>
              <w:t>Kurtosis</w:t>
            </w:r>
          </w:p>
        </w:tc>
        <w:tc>
          <w:tcPr>
            <w:tcW w:w="934" w:type="dxa"/>
            <w:tcBorders>
              <w:bottom w:val="single" w:sz="4" w:space="0" w:color="000000"/>
            </w:tcBorders>
          </w:tcPr>
          <w:p w14:paraId="29A956F8" w14:textId="77777777" w:rsidR="00CD073E" w:rsidRPr="00CB7ADA" w:rsidRDefault="00D6756B">
            <w:pPr>
              <w:pStyle w:val="TableParagraph"/>
              <w:spacing w:before="82"/>
              <w:ind w:left="224"/>
              <w:rPr>
                <w:rFonts w:asciiTheme="majorHAnsi" w:hAnsiTheme="majorHAnsi"/>
                <w:sz w:val="16"/>
              </w:rPr>
            </w:pPr>
            <w:r w:rsidRPr="00CB7ADA">
              <w:rPr>
                <w:rFonts w:asciiTheme="majorHAnsi" w:hAnsiTheme="majorHAnsi"/>
                <w:sz w:val="16"/>
              </w:rPr>
              <w:t>16.058</w:t>
            </w:r>
          </w:p>
        </w:tc>
        <w:tc>
          <w:tcPr>
            <w:tcW w:w="941" w:type="dxa"/>
            <w:tcBorders>
              <w:bottom w:val="single" w:sz="4" w:space="0" w:color="000000"/>
            </w:tcBorders>
          </w:tcPr>
          <w:p w14:paraId="607A241C" w14:textId="77777777" w:rsidR="00CD073E" w:rsidRPr="00CB7ADA" w:rsidRDefault="00D6756B">
            <w:pPr>
              <w:pStyle w:val="TableParagraph"/>
              <w:spacing w:before="24"/>
              <w:ind w:left="49" w:right="72"/>
              <w:jc w:val="center"/>
              <w:rPr>
                <w:rFonts w:asciiTheme="majorHAnsi" w:hAnsiTheme="majorHAnsi"/>
                <w:sz w:val="16"/>
              </w:rPr>
            </w:pPr>
            <w:r w:rsidRPr="00CB7ADA">
              <w:rPr>
                <w:rFonts w:asciiTheme="majorHAnsi" w:hAnsiTheme="majorHAnsi"/>
                <w:sz w:val="16"/>
              </w:rPr>
              <w:t>26.885</w:t>
            </w:r>
          </w:p>
        </w:tc>
        <w:tc>
          <w:tcPr>
            <w:tcW w:w="988" w:type="dxa"/>
            <w:tcBorders>
              <w:bottom w:val="single" w:sz="4" w:space="0" w:color="000000"/>
            </w:tcBorders>
          </w:tcPr>
          <w:p w14:paraId="48C832F8" w14:textId="77777777" w:rsidR="00CD073E" w:rsidRPr="00CB7ADA" w:rsidRDefault="00D6756B">
            <w:pPr>
              <w:pStyle w:val="TableParagraph"/>
              <w:spacing w:before="24"/>
              <w:ind w:left="53" w:right="276"/>
              <w:jc w:val="center"/>
              <w:rPr>
                <w:rFonts w:asciiTheme="majorHAnsi" w:hAnsiTheme="majorHAnsi"/>
                <w:sz w:val="16"/>
              </w:rPr>
            </w:pPr>
            <w:r w:rsidRPr="00CB7ADA">
              <w:rPr>
                <w:rFonts w:asciiTheme="majorHAnsi" w:hAnsiTheme="majorHAnsi"/>
                <w:sz w:val="16"/>
              </w:rPr>
              <w:t>79.675</w:t>
            </w:r>
          </w:p>
        </w:tc>
        <w:tc>
          <w:tcPr>
            <w:tcW w:w="1050" w:type="dxa"/>
            <w:tcBorders>
              <w:bottom w:val="single" w:sz="4" w:space="0" w:color="000000"/>
            </w:tcBorders>
          </w:tcPr>
          <w:p w14:paraId="4358240B" w14:textId="77777777" w:rsidR="00CD073E" w:rsidRPr="00CB7ADA" w:rsidRDefault="00D6756B">
            <w:pPr>
              <w:pStyle w:val="TableParagraph"/>
              <w:spacing w:before="82"/>
              <w:ind w:right="266"/>
              <w:jc w:val="right"/>
              <w:rPr>
                <w:rFonts w:asciiTheme="majorHAnsi" w:hAnsiTheme="majorHAnsi"/>
                <w:sz w:val="16"/>
              </w:rPr>
            </w:pPr>
            <w:r w:rsidRPr="00CB7ADA">
              <w:rPr>
                <w:rFonts w:asciiTheme="majorHAnsi" w:hAnsiTheme="majorHAnsi"/>
                <w:sz w:val="16"/>
              </w:rPr>
              <w:t>30.654</w:t>
            </w:r>
          </w:p>
        </w:tc>
        <w:tc>
          <w:tcPr>
            <w:tcW w:w="843" w:type="dxa"/>
            <w:tcBorders>
              <w:bottom w:val="single" w:sz="4" w:space="0" w:color="000000"/>
            </w:tcBorders>
          </w:tcPr>
          <w:p w14:paraId="276B8C92" w14:textId="77777777" w:rsidR="00CD073E" w:rsidRPr="00CB7ADA" w:rsidRDefault="00D6756B">
            <w:pPr>
              <w:pStyle w:val="TableParagraph"/>
              <w:spacing w:before="82"/>
              <w:ind w:left="226" w:right="162"/>
              <w:jc w:val="center"/>
              <w:rPr>
                <w:rFonts w:asciiTheme="majorHAnsi" w:hAnsiTheme="majorHAnsi"/>
                <w:sz w:val="16"/>
              </w:rPr>
            </w:pPr>
            <w:r w:rsidRPr="00CB7ADA">
              <w:rPr>
                <w:rFonts w:asciiTheme="majorHAnsi" w:hAnsiTheme="majorHAnsi"/>
                <w:sz w:val="16"/>
              </w:rPr>
              <w:t>6.779</w:t>
            </w:r>
          </w:p>
        </w:tc>
        <w:tc>
          <w:tcPr>
            <w:tcW w:w="1086" w:type="dxa"/>
            <w:tcBorders>
              <w:bottom w:val="single" w:sz="4" w:space="0" w:color="000000"/>
            </w:tcBorders>
          </w:tcPr>
          <w:p w14:paraId="63FC76F5" w14:textId="77777777" w:rsidR="00CD073E" w:rsidRPr="00CB7ADA" w:rsidRDefault="00D6756B">
            <w:pPr>
              <w:pStyle w:val="TableParagraph"/>
              <w:spacing w:before="82"/>
              <w:ind w:left="149" w:right="279"/>
              <w:jc w:val="center"/>
              <w:rPr>
                <w:rFonts w:asciiTheme="majorHAnsi" w:hAnsiTheme="majorHAnsi"/>
                <w:sz w:val="16"/>
              </w:rPr>
            </w:pPr>
            <w:r w:rsidRPr="00CB7ADA">
              <w:rPr>
                <w:rFonts w:asciiTheme="majorHAnsi" w:hAnsiTheme="majorHAnsi"/>
                <w:sz w:val="16"/>
              </w:rPr>
              <w:t>16.723</w:t>
            </w:r>
          </w:p>
        </w:tc>
        <w:tc>
          <w:tcPr>
            <w:tcW w:w="1051" w:type="dxa"/>
            <w:tcBorders>
              <w:bottom w:val="single" w:sz="4" w:space="0" w:color="000000"/>
            </w:tcBorders>
          </w:tcPr>
          <w:p w14:paraId="676C7E80" w14:textId="77777777" w:rsidR="00CD073E" w:rsidRPr="00CB7ADA" w:rsidRDefault="00D6756B">
            <w:pPr>
              <w:pStyle w:val="TableParagraph"/>
              <w:spacing w:before="82"/>
              <w:ind w:left="313" w:right="253"/>
              <w:jc w:val="center"/>
              <w:rPr>
                <w:rFonts w:asciiTheme="majorHAnsi" w:hAnsiTheme="majorHAnsi"/>
                <w:sz w:val="16"/>
              </w:rPr>
            </w:pPr>
            <w:r w:rsidRPr="00CB7ADA">
              <w:rPr>
                <w:rFonts w:asciiTheme="majorHAnsi" w:hAnsiTheme="majorHAnsi"/>
                <w:sz w:val="16"/>
              </w:rPr>
              <w:t>5.523</w:t>
            </w:r>
          </w:p>
        </w:tc>
        <w:tc>
          <w:tcPr>
            <w:tcW w:w="848" w:type="dxa"/>
            <w:tcBorders>
              <w:bottom w:val="single" w:sz="4" w:space="0" w:color="000000"/>
            </w:tcBorders>
          </w:tcPr>
          <w:p w14:paraId="483DEB1C" w14:textId="77777777" w:rsidR="00CD073E" w:rsidRPr="00CB7ADA" w:rsidRDefault="00D6756B">
            <w:pPr>
              <w:pStyle w:val="TableParagraph"/>
              <w:spacing w:before="82"/>
              <w:ind w:left="231"/>
              <w:rPr>
                <w:rFonts w:asciiTheme="majorHAnsi" w:hAnsiTheme="majorHAnsi"/>
                <w:sz w:val="16"/>
              </w:rPr>
            </w:pPr>
            <w:r w:rsidRPr="00CB7ADA">
              <w:rPr>
                <w:rFonts w:asciiTheme="majorHAnsi" w:hAnsiTheme="majorHAnsi"/>
                <w:sz w:val="16"/>
              </w:rPr>
              <w:t>14.450</w:t>
            </w:r>
          </w:p>
        </w:tc>
        <w:tc>
          <w:tcPr>
            <w:tcW w:w="893" w:type="dxa"/>
            <w:tcBorders>
              <w:bottom w:val="single" w:sz="4" w:space="0" w:color="000000"/>
            </w:tcBorders>
          </w:tcPr>
          <w:p w14:paraId="0A717F9F" w14:textId="77777777" w:rsidR="00CD073E" w:rsidRPr="00CB7ADA" w:rsidRDefault="00D6756B">
            <w:pPr>
              <w:pStyle w:val="TableParagraph"/>
              <w:spacing w:before="82"/>
              <w:ind w:left="140" w:right="94"/>
              <w:jc w:val="center"/>
              <w:rPr>
                <w:rFonts w:asciiTheme="majorHAnsi" w:hAnsiTheme="majorHAnsi"/>
                <w:sz w:val="16"/>
              </w:rPr>
            </w:pPr>
            <w:r w:rsidRPr="00CB7ADA">
              <w:rPr>
                <w:rFonts w:asciiTheme="majorHAnsi" w:hAnsiTheme="majorHAnsi"/>
                <w:sz w:val="16"/>
              </w:rPr>
              <w:t>28.253</w:t>
            </w:r>
          </w:p>
        </w:tc>
      </w:tr>
    </w:tbl>
    <w:p w14:paraId="20C3892A" w14:textId="70A3CB15" w:rsidR="00CD073E" w:rsidRPr="00CB7ADA" w:rsidRDefault="00D6756B">
      <w:pPr>
        <w:pStyle w:val="BodyText"/>
        <w:ind w:left="220"/>
        <w:jc w:val="both"/>
        <w:rPr>
          <w:rFonts w:asciiTheme="majorHAnsi" w:hAnsiTheme="majorHAnsi"/>
          <w:color w:val="1F2023"/>
        </w:rPr>
      </w:pPr>
      <w:r w:rsidRPr="00CB7ADA">
        <w:rPr>
          <w:rFonts w:asciiTheme="majorHAnsi" w:hAnsiTheme="majorHAnsi"/>
          <w:color w:val="1F2023"/>
        </w:rPr>
        <w:t>Source:</w:t>
      </w:r>
      <w:r w:rsidRPr="00CB7ADA">
        <w:rPr>
          <w:rFonts w:asciiTheme="majorHAnsi" w:hAnsiTheme="majorHAnsi"/>
          <w:color w:val="1F2023"/>
          <w:spacing w:val="-1"/>
        </w:rPr>
        <w:t xml:space="preserve"> </w:t>
      </w:r>
      <w:r w:rsidRPr="00CB7ADA">
        <w:rPr>
          <w:rFonts w:asciiTheme="majorHAnsi" w:hAnsiTheme="majorHAnsi"/>
          <w:color w:val="1F2023"/>
        </w:rPr>
        <w:t>Author's</w:t>
      </w:r>
      <w:r w:rsidRPr="00CB7ADA">
        <w:rPr>
          <w:rFonts w:asciiTheme="majorHAnsi" w:hAnsiTheme="majorHAnsi"/>
          <w:color w:val="1F2023"/>
          <w:spacing w:val="-3"/>
        </w:rPr>
        <w:t xml:space="preserve"> </w:t>
      </w:r>
      <w:r w:rsidRPr="00CB7ADA">
        <w:rPr>
          <w:rFonts w:asciiTheme="majorHAnsi" w:hAnsiTheme="majorHAnsi"/>
          <w:color w:val="1F2023"/>
        </w:rPr>
        <w:t>own</w:t>
      </w:r>
      <w:r w:rsidRPr="00CB7ADA">
        <w:rPr>
          <w:rFonts w:asciiTheme="majorHAnsi" w:hAnsiTheme="majorHAnsi"/>
          <w:color w:val="1F2023"/>
          <w:spacing w:val="-6"/>
        </w:rPr>
        <w:t xml:space="preserve"> </w:t>
      </w:r>
      <w:r w:rsidRPr="00CB7ADA">
        <w:rPr>
          <w:rFonts w:asciiTheme="majorHAnsi" w:hAnsiTheme="majorHAnsi"/>
          <w:color w:val="1F2023"/>
        </w:rPr>
        <w:t>estimation</w:t>
      </w:r>
    </w:p>
    <w:p w14:paraId="56B2E56E" w14:textId="77777777" w:rsidR="00D857FB" w:rsidRPr="00CB7ADA" w:rsidRDefault="00D857FB">
      <w:pPr>
        <w:pStyle w:val="BodyText"/>
        <w:ind w:left="220"/>
        <w:jc w:val="both"/>
        <w:rPr>
          <w:rFonts w:asciiTheme="majorHAnsi" w:hAnsiTheme="majorHAnsi"/>
        </w:rPr>
      </w:pPr>
    </w:p>
    <w:p w14:paraId="0871D26C" w14:textId="77777777" w:rsidR="00CD073E" w:rsidRPr="00CB7ADA" w:rsidRDefault="00D6756B">
      <w:pPr>
        <w:pStyle w:val="Heading2"/>
        <w:numPr>
          <w:ilvl w:val="1"/>
          <w:numId w:val="1"/>
        </w:numPr>
        <w:tabs>
          <w:tab w:val="left" w:pos="700"/>
        </w:tabs>
        <w:spacing w:before="133"/>
        <w:ind w:left="700" w:hanging="480"/>
        <w:rPr>
          <w:rFonts w:asciiTheme="majorHAnsi" w:hAnsiTheme="majorHAnsi"/>
          <w:color w:val="1F2023"/>
        </w:rPr>
      </w:pPr>
      <w:r w:rsidRPr="00CB7ADA">
        <w:rPr>
          <w:rFonts w:asciiTheme="majorHAnsi" w:hAnsiTheme="majorHAnsi"/>
          <w:color w:val="1F2023"/>
        </w:rPr>
        <w:t>Market</w:t>
      </w:r>
      <w:r w:rsidRPr="00CB7ADA">
        <w:rPr>
          <w:rFonts w:asciiTheme="majorHAnsi" w:hAnsiTheme="majorHAnsi"/>
          <w:color w:val="1F2023"/>
          <w:spacing w:val="-2"/>
        </w:rPr>
        <w:t xml:space="preserve"> </w:t>
      </w:r>
      <w:r w:rsidRPr="00CB7ADA">
        <w:rPr>
          <w:rFonts w:asciiTheme="majorHAnsi" w:hAnsiTheme="majorHAnsi"/>
          <w:color w:val="1F2023"/>
        </w:rPr>
        <w:t>vector</w:t>
      </w:r>
      <w:r w:rsidRPr="00CB7ADA">
        <w:rPr>
          <w:rFonts w:asciiTheme="majorHAnsi" w:hAnsiTheme="majorHAnsi"/>
          <w:color w:val="1F2023"/>
          <w:spacing w:val="-7"/>
        </w:rPr>
        <w:t xml:space="preserve"> </w:t>
      </w:r>
      <w:r w:rsidRPr="00CB7ADA">
        <w:rPr>
          <w:rFonts w:asciiTheme="majorHAnsi" w:hAnsiTheme="majorHAnsi"/>
          <w:color w:val="1F2023"/>
        </w:rPr>
        <w:t>autoregression</w:t>
      </w:r>
      <w:r w:rsidRPr="00CB7ADA">
        <w:rPr>
          <w:rFonts w:asciiTheme="majorHAnsi" w:hAnsiTheme="majorHAnsi"/>
          <w:color w:val="1F2023"/>
          <w:spacing w:val="-1"/>
        </w:rPr>
        <w:t xml:space="preserve"> </w:t>
      </w:r>
      <w:r w:rsidRPr="00CB7ADA">
        <w:rPr>
          <w:rFonts w:asciiTheme="majorHAnsi" w:hAnsiTheme="majorHAnsi"/>
          <w:color w:val="1F2023"/>
        </w:rPr>
        <w:t>(M-VAR)</w:t>
      </w:r>
      <w:r w:rsidRPr="00CB7ADA">
        <w:rPr>
          <w:rFonts w:asciiTheme="majorHAnsi" w:hAnsiTheme="majorHAnsi"/>
          <w:color w:val="1F2023"/>
          <w:spacing w:val="-6"/>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impulse</w:t>
      </w:r>
      <w:r w:rsidRPr="00CB7ADA">
        <w:rPr>
          <w:rFonts w:asciiTheme="majorHAnsi" w:hAnsiTheme="majorHAnsi"/>
          <w:color w:val="1F2023"/>
          <w:spacing w:val="1"/>
        </w:rPr>
        <w:t xml:space="preserve"> </w:t>
      </w:r>
      <w:r w:rsidRPr="00CB7ADA">
        <w:rPr>
          <w:rFonts w:asciiTheme="majorHAnsi" w:hAnsiTheme="majorHAnsi"/>
          <w:color w:val="1F2023"/>
        </w:rPr>
        <w:t>response</w:t>
      </w:r>
      <w:r w:rsidRPr="00CB7ADA">
        <w:rPr>
          <w:rFonts w:asciiTheme="majorHAnsi" w:hAnsiTheme="majorHAnsi"/>
          <w:color w:val="1F2023"/>
          <w:spacing w:val="1"/>
        </w:rPr>
        <w:t xml:space="preserve"> </w:t>
      </w:r>
      <w:r w:rsidRPr="00CB7ADA">
        <w:rPr>
          <w:rFonts w:asciiTheme="majorHAnsi" w:hAnsiTheme="majorHAnsi"/>
          <w:color w:val="1F2023"/>
        </w:rPr>
        <w:t>function</w:t>
      </w:r>
    </w:p>
    <w:p w14:paraId="7045FE54" w14:textId="14DE4CD1" w:rsidR="00CD073E" w:rsidRPr="00CB7ADA" w:rsidRDefault="00D6756B" w:rsidP="00FC1FB7">
      <w:pPr>
        <w:pStyle w:val="BodyText"/>
        <w:spacing w:before="137" w:line="360" w:lineRule="auto"/>
        <w:ind w:left="220" w:right="1351"/>
        <w:jc w:val="both"/>
        <w:rPr>
          <w:rFonts w:asciiTheme="majorHAnsi" w:hAnsiTheme="majorHAnsi"/>
          <w:color w:val="1F2023"/>
        </w:rPr>
      </w:pPr>
      <w:r w:rsidRPr="00CB7ADA">
        <w:rPr>
          <w:rFonts w:asciiTheme="majorHAnsi" w:hAnsiTheme="majorHAnsi"/>
          <w:color w:val="1F2023"/>
        </w:rPr>
        <w:t xml:space="preserve">Table </w:t>
      </w:r>
      <w:r w:rsidR="00806A33">
        <w:rPr>
          <w:rFonts w:asciiTheme="majorHAnsi" w:hAnsiTheme="majorHAnsi"/>
          <w:color w:val="1F2023"/>
        </w:rPr>
        <w:t>3</w:t>
      </w:r>
      <w:r w:rsidRPr="00CB7ADA">
        <w:rPr>
          <w:rFonts w:asciiTheme="majorHAnsi" w:hAnsiTheme="majorHAnsi"/>
          <w:color w:val="1F2023"/>
        </w:rPr>
        <w:t xml:space="preserve"> show the whole period VAR coefficients and t-test for whole period for the BSE-</w:t>
      </w:r>
      <w:r w:rsidRPr="00CB7ADA">
        <w:rPr>
          <w:rFonts w:asciiTheme="majorHAnsi" w:hAnsiTheme="majorHAnsi"/>
          <w:color w:val="1F2023"/>
          <w:spacing w:val="1"/>
        </w:rPr>
        <w:t xml:space="preserve"> </w:t>
      </w:r>
      <w:r w:rsidRPr="00CB7ADA">
        <w:rPr>
          <w:rFonts w:asciiTheme="majorHAnsi" w:hAnsiTheme="majorHAnsi"/>
          <w:color w:val="1F2023"/>
        </w:rPr>
        <w:t>Sensex and NSE-Nifty.</w:t>
      </w:r>
      <w:r w:rsidRPr="00CB7ADA">
        <w:rPr>
          <w:rFonts w:asciiTheme="majorHAnsi" w:hAnsiTheme="majorHAnsi"/>
          <w:color w:val="1F2023"/>
          <w:spacing w:val="1"/>
        </w:rPr>
        <w:t xml:space="preserve"> </w:t>
      </w:r>
      <w:r w:rsidRPr="00CB7ADA">
        <w:rPr>
          <w:rFonts w:asciiTheme="majorHAnsi" w:hAnsiTheme="majorHAnsi"/>
          <w:color w:val="1F2023"/>
        </w:rPr>
        <w:t>Each table is organized by columns for market volume and rows for</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values</w:t>
      </w:r>
      <w:r w:rsidRPr="00CB7ADA">
        <w:rPr>
          <w:rFonts w:asciiTheme="majorHAnsi" w:hAnsiTheme="majorHAnsi"/>
          <w:color w:val="1F2023"/>
          <w:spacing w:val="1"/>
        </w:rPr>
        <w:t xml:space="preserve"> </w:t>
      </w:r>
      <w:r w:rsidRPr="00CB7ADA">
        <w:rPr>
          <w:rFonts w:asciiTheme="majorHAnsi" w:hAnsiTheme="majorHAnsi"/>
          <w:color w:val="1F2023"/>
        </w:rPr>
        <w:t>of</w:t>
      </w:r>
      <w:r w:rsidRPr="00CB7ADA">
        <w:rPr>
          <w:rFonts w:asciiTheme="majorHAnsi" w:hAnsiTheme="majorHAnsi"/>
          <w:color w:val="1F2023"/>
          <w:spacing w:val="1"/>
        </w:rPr>
        <w:t xml:space="preserve"> </w:t>
      </w:r>
      <w:r w:rsidRPr="00CB7ADA">
        <w:rPr>
          <w:rFonts w:asciiTheme="majorHAnsi" w:hAnsiTheme="majorHAnsi"/>
          <w:color w:val="1F2023"/>
        </w:rPr>
        <w:t>itself,</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w:t>
      </w:r>
      <w:r w:rsidRPr="00CB7ADA">
        <w:rPr>
          <w:rFonts w:asciiTheme="majorHAnsi" w:hAnsiTheme="majorHAnsi"/>
          <w:color w:val="1F2023"/>
          <w:spacing w:val="1"/>
        </w:rPr>
        <w:t xml:space="preserve"> </w:t>
      </w:r>
      <w:r w:rsidRPr="00CB7ADA">
        <w:rPr>
          <w:rFonts w:asciiTheme="majorHAnsi" w:hAnsiTheme="majorHAnsi"/>
          <w:color w:val="1F2023"/>
        </w:rPr>
        <w:t>constant</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control</w:t>
      </w:r>
      <w:r w:rsidRPr="00CB7ADA">
        <w:rPr>
          <w:rFonts w:asciiTheme="majorHAnsi" w:hAnsiTheme="majorHAnsi"/>
          <w:color w:val="1F2023"/>
          <w:spacing w:val="1"/>
        </w:rPr>
        <w:t xml:space="preserve"> </w:t>
      </w:r>
      <w:r w:rsidRPr="00CB7ADA">
        <w:rPr>
          <w:rFonts w:asciiTheme="majorHAnsi" w:hAnsiTheme="majorHAnsi"/>
          <w:color w:val="1F2023"/>
        </w:rPr>
        <w:t>variable.</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w:t>
      </w:r>
      <w:r w:rsidRPr="00CB7ADA">
        <w:rPr>
          <w:rFonts w:asciiTheme="majorHAnsi" w:hAnsiTheme="majorHAnsi"/>
          <w:color w:val="1F2023"/>
          <w:spacing w:val="1"/>
        </w:rPr>
        <w:t xml:space="preserve"> </w:t>
      </w:r>
      <w:r w:rsidRPr="00CB7ADA">
        <w:rPr>
          <w:rFonts w:asciiTheme="majorHAnsi" w:hAnsiTheme="majorHAnsi"/>
          <w:color w:val="1F2023"/>
        </w:rPr>
        <w:t>significance is shown at 1%, 5% and 10% significance level. The market trading volume is</w:t>
      </w:r>
      <w:r w:rsidRPr="00CB7ADA">
        <w:rPr>
          <w:rFonts w:asciiTheme="majorHAnsi" w:hAnsiTheme="majorHAnsi"/>
          <w:color w:val="1F2023"/>
          <w:spacing w:val="1"/>
        </w:rPr>
        <w:t xml:space="preserve"> </w:t>
      </w:r>
      <w:r w:rsidRPr="00CB7ADA">
        <w:rPr>
          <w:rFonts w:asciiTheme="majorHAnsi" w:hAnsiTheme="majorHAnsi"/>
          <w:color w:val="1F2023"/>
        </w:rPr>
        <w:t>auto correlated with most of the lags for BSE and NSE but for NSE it is highest at lag(s) =</w:t>
      </w:r>
      <w:r w:rsidRPr="00CB7ADA">
        <w:rPr>
          <w:rFonts w:asciiTheme="majorHAnsi" w:hAnsiTheme="majorHAnsi"/>
          <w:color w:val="1F2023"/>
          <w:spacing w:val="1"/>
        </w:rPr>
        <w:t xml:space="preserve"> </w:t>
      </w:r>
      <w:r w:rsidRPr="00CB7ADA">
        <w:rPr>
          <w:rFonts w:asciiTheme="majorHAnsi" w:hAnsiTheme="majorHAnsi"/>
          <w:color w:val="1F2023"/>
        </w:rPr>
        <w:t>1with (t-value= 20.178).   At higher</w:t>
      </w:r>
      <w:r w:rsidRPr="00CB7ADA">
        <w:rPr>
          <w:rFonts w:asciiTheme="majorHAnsi" w:hAnsiTheme="majorHAnsi"/>
          <w:color w:val="1F2023"/>
          <w:spacing w:val="60"/>
        </w:rPr>
        <w:t xml:space="preserve"> </w:t>
      </w:r>
      <w:r w:rsidRPr="00CB7ADA">
        <w:rPr>
          <w:rFonts w:asciiTheme="majorHAnsi" w:hAnsiTheme="majorHAnsi"/>
          <w:color w:val="1F2023"/>
        </w:rPr>
        <w:t xml:space="preserve">lags both </w:t>
      </w:r>
      <w:proofErr w:type="gramStart"/>
      <w:r w:rsidRPr="00CB7ADA">
        <w:rPr>
          <w:rFonts w:asciiTheme="majorHAnsi" w:hAnsiTheme="majorHAnsi"/>
          <w:color w:val="1F2023"/>
        </w:rPr>
        <w:t>indices</w:t>
      </w:r>
      <w:proofErr w:type="gramEnd"/>
      <w:r w:rsidRPr="00CB7ADA">
        <w:rPr>
          <w:rFonts w:asciiTheme="majorHAnsi" w:hAnsiTheme="majorHAnsi"/>
          <w:color w:val="1F2023"/>
        </w:rPr>
        <w:t xml:space="preserve"> coefficients show declining trend but</w:t>
      </w:r>
      <w:r w:rsidRPr="00CB7ADA">
        <w:rPr>
          <w:rFonts w:asciiTheme="majorHAnsi" w:hAnsiTheme="majorHAnsi"/>
          <w:color w:val="1F2023"/>
          <w:spacing w:val="1"/>
        </w:rPr>
        <w:t xml:space="preserve"> </w:t>
      </w:r>
      <w:r w:rsidRPr="00CB7ADA">
        <w:rPr>
          <w:rFonts w:asciiTheme="majorHAnsi" w:hAnsiTheme="majorHAnsi"/>
          <w:color w:val="1F2023"/>
        </w:rPr>
        <w:t xml:space="preserve">the decline is more observable in the BSE. Further, the market volume </w:t>
      </w:r>
      <w:r w:rsidR="00DE3029" w:rsidRPr="00CB7ADA">
        <w:rPr>
          <w:rFonts w:asciiTheme="majorHAnsi" w:hAnsiTheme="majorHAnsi"/>
          <w:color w:val="1F2023"/>
        </w:rPr>
        <w:t>does</w:t>
      </w:r>
      <w:r w:rsidRPr="00CB7ADA">
        <w:rPr>
          <w:rFonts w:asciiTheme="majorHAnsi" w:hAnsiTheme="majorHAnsi"/>
          <w:color w:val="1F2023"/>
        </w:rPr>
        <w:t xml:space="preserve"> not get impact by</w:t>
      </w:r>
      <w:r w:rsidRPr="00CB7ADA">
        <w:rPr>
          <w:rFonts w:asciiTheme="majorHAnsi" w:hAnsiTheme="majorHAnsi"/>
          <w:color w:val="1F2023"/>
          <w:spacing w:val="1"/>
        </w:rPr>
        <w:t xml:space="preserve"> </w:t>
      </w:r>
      <w:r w:rsidRPr="00CB7ADA">
        <w:rPr>
          <w:rFonts w:asciiTheme="majorHAnsi" w:hAnsiTheme="majorHAnsi"/>
          <w:color w:val="1F2023"/>
        </w:rPr>
        <w:t>past market return for the BSE-</w:t>
      </w:r>
      <w:r w:rsidR="00D857FB" w:rsidRPr="00CB7ADA">
        <w:rPr>
          <w:rFonts w:asciiTheme="majorHAnsi" w:hAnsiTheme="majorHAnsi"/>
          <w:color w:val="1F2023"/>
        </w:rPr>
        <w:t>S</w:t>
      </w:r>
      <w:r w:rsidRPr="00CB7ADA">
        <w:rPr>
          <w:rFonts w:asciiTheme="majorHAnsi" w:hAnsiTheme="majorHAnsi"/>
          <w:color w:val="1F2023"/>
        </w:rPr>
        <w:t>ensex but for the NSE Nifty we found this contemporaneous</w:t>
      </w:r>
      <w:r w:rsidRPr="00CB7ADA">
        <w:rPr>
          <w:rFonts w:asciiTheme="majorHAnsi" w:hAnsiTheme="majorHAnsi"/>
          <w:color w:val="1F2023"/>
          <w:spacing w:val="1"/>
        </w:rPr>
        <w:t xml:space="preserve"> </w:t>
      </w:r>
      <w:r w:rsidRPr="00CB7ADA">
        <w:rPr>
          <w:rFonts w:asciiTheme="majorHAnsi" w:hAnsiTheme="majorHAnsi"/>
          <w:color w:val="1F2023"/>
        </w:rPr>
        <w:t>relationship at</w:t>
      </w:r>
      <w:r w:rsidRPr="00CB7ADA">
        <w:rPr>
          <w:rFonts w:asciiTheme="majorHAnsi" w:hAnsiTheme="majorHAnsi"/>
          <w:color w:val="1F2023"/>
          <w:spacing w:val="60"/>
        </w:rPr>
        <w:t xml:space="preserve"> </w:t>
      </w:r>
      <w:r w:rsidRPr="00CB7ADA">
        <w:rPr>
          <w:rFonts w:asciiTheme="majorHAnsi" w:hAnsiTheme="majorHAnsi"/>
          <w:color w:val="1F2023"/>
        </w:rPr>
        <w:t>lag(s) = 2 day (t-value= 1.915) which is not very significant. This mean that</w:t>
      </w:r>
      <w:r w:rsidRPr="00CB7ADA">
        <w:rPr>
          <w:rFonts w:asciiTheme="majorHAnsi" w:hAnsiTheme="majorHAnsi"/>
          <w:color w:val="1F2023"/>
          <w:spacing w:val="1"/>
        </w:rPr>
        <w:t xml:space="preserve"> </w:t>
      </w:r>
      <w:r w:rsidRPr="00CB7ADA">
        <w:rPr>
          <w:rFonts w:asciiTheme="majorHAnsi" w:hAnsiTheme="majorHAnsi"/>
          <w:color w:val="1F2023"/>
        </w:rPr>
        <w:t>our analysis does not support the theory of</w:t>
      </w:r>
      <w:r w:rsidRPr="00CB7ADA">
        <w:rPr>
          <w:rFonts w:asciiTheme="majorHAnsi" w:hAnsiTheme="majorHAnsi"/>
          <w:color w:val="1F2023"/>
          <w:spacing w:val="1"/>
        </w:rPr>
        <w:t xml:space="preserve"> </w:t>
      </w:r>
      <w:r w:rsidRPr="00CB7ADA">
        <w:rPr>
          <w:rFonts w:asciiTheme="majorHAnsi" w:hAnsiTheme="majorHAnsi"/>
          <w:color w:val="1F2023"/>
        </w:rPr>
        <w:t>lead-lag relationship between market volume and</w:t>
      </w:r>
      <w:r w:rsidRPr="00CB7ADA">
        <w:rPr>
          <w:rFonts w:asciiTheme="majorHAnsi" w:hAnsiTheme="majorHAnsi"/>
          <w:color w:val="1F2023"/>
          <w:spacing w:val="-57"/>
        </w:rPr>
        <w:t xml:space="preserve"> </w:t>
      </w:r>
      <w:r w:rsidRPr="00CB7ADA">
        <w:rPr>
          <w:rFonts w:asciiTheme="majorHAnsi" w:hAnsiTheme="majorHAnsi"/>
          <w:color w:val="1F2023"/>
        </w:rPr>
        <w:t>return</w:t>
      </w:r>
      <w:r w:rsidRPr="00CB7ADA">
        <w:rPr>
          <w:rFonts w:asciiTheme="majorHAnsi" w:hAnsiTheme="majorHAnsi"/>
          <w:color w:val="1F2023"/>
          <w:spacing w:val="5"/>
        </w:rPr>
        <w:t xml:space="preserve"> </w:t>
      </w:r>
      <w:r w:rsidRPr="00CB7ADA">
        <w:rPr>
          <w:rFonts w:asciiTheme="majorHAnsi" w:hAnsiTheme="majorHAnsi"/>
          <w:color w:val="1F2023"/>
        </w:rPr>
        <w:t>for</w:t>
      </w:r>
      <w:r w:rsidRPr="00CB7ADA">
        <w:rPr>
          <w:rFonts w:asciiTheme="majorHAnsi" w:hAnsiTheme="majorHAnsi"/>
          <w:color w:val="1F2023"/>
          <w:spacing w:val="7"/>
        </w:rPr>
        <w:t xml:space="preserve"> </w:t>
      </w:r>
      <w:r w:rsidRPr="00CB7ADA">
        <w:rPr>
          <w:rFonts w:asciiTheme="majorHAnsi" w:hAnsiTheme="majorHAnsi"/>
          <w:color w:val="1F2023"/>
        </w:rPr>
        <w:t>BSE-Sensex</w:t>
      </w:r>
      <w:r w:rsidRPr="00CB7ADA">
        <w:rPr>
          <w:rFonts w:asciiTheme="majorHAnsi" w:hAnsiTheme="majorHAnsi"/>
          <w:color w:val="1F2023"/>
          <w:spacing w:val="1"/>
        </w:rPr>
        <w:t xml:space="preserve"> </w:t>
      </w:r>
      <w:r w:rsidRPr="00CB7ADA">
        <w:rPr>
          <w:rFonts w:asciiTheme="majorHAnsi" w:hAnsiTheme="majorHAnsi"/>
          <w:color w:val="1F2023"/>
        </w:rPr>
        <w:t>while</w:t>
      </w:r>
      <w:r w:rsidRPr="00CB7ADA">
        <w:rPr>
          <w:rFonts w:asciiTheme="majorHAnsi" w:hAnsiTheme="majorHAnsi"/>
          <w:color w:val="1F2023"/>
          <w:spacing w:val="5"/>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result</w:t>
      </w:r>
      <w:r w:rsidRPr="00CB7ADA">
        <w:rPr>
          <w:rFonts w:asciiTheme="majorHAnsi" w:hAnsiTheme="majorHAnsi"/>
          <w:color w:val="1F2023"/>
          <w:spacing w:val="11"/>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NSE</w:t>
      </w:r>
      <w:r w:rsidRPr="00CB7ADA">
        <w:rPr>
          <w:rFonts w:asciiTheme="majorHAnsi" w:hAnsiTheme="majorHAnsi"/>
          <w:color w:val="1F2023"/>
          <w:spacing w:val="13"/>
        </w:rPr>
        <w:t xml:space="preserve"> </w:t>
      </w:r>
      <w:r w:rsidRPr="00CB7ADA">
        <w:rPr>
          <w:rFonts w:asciiTheme="majorHAnsi" w:hAnsiTheme="majorHAnsi"/>
          <w:color w:val="1F2023"/>
        </w:rPr>
        <w:t>is</w:t>
      </w:r>
      <w:r w:rsidRPr="00CB7ADA">
        <w:rPr>
          <w:rFonts w:asciiTheme="majorHAnsi" w:hAnsiTheme="majorHAnsi"/>
          <w:color w:val="1F2023"/>
          <w:spacing w:val="8"/>
        </w:rPr>
        <w:t xml:space="preserve"> </w:t>
      </w:r>
      <w:r w:rsidRPr="00CB7ADA">
        <w:rPr>
          <w:rFonts w:asciiTheme="majorHAnsi" w:hAnsiTheme="majorHAnsi"/>
          <w:color w:val="1F2023"/>
        </w:rPr>
        <w:t>in</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5"/>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5"/>
        </w:rPr>
        <w:t xml:space="preserve"> </w:t>
      </w:r>
      <w:r w:rsidRPr="00CB7ADA">
        <w:rPr>
          <w:rFonts w:asciiTheme="majorHAnsi" w:hAnsiTheme="majorHAnsi"/>
          <w:color w:val="1F2023"/>
        </w:rPr>
        <w:t>theory</w:t>
      </w:r>
      <w:r w:rsidRPr="00CB7ADA">
        <w:rPr>
          <w:rFonts w:asciiTheme="majorHAnsi" w:hAnsiTheme="majorHAnsi"/>
          <w:color w:val="1F2023"/>
          <w:spacing w:val="-3"/>
        </w:rPr>
        <w:t xml:space="preserve"> </w:t>
      </w:r>
      <w:r w:rsidRPr="00CB7ADA">
        <w:rPr>
          <w:rFonts w:asciiTheme="majorHAnsi" w:hAnsiTheme="majorHAnsi"/>
          <w:color w:val="1F2023"/>
        </w:rPr>
        <w:t>of</w:t>
      </w:r>
      <w:r w:rsidRPr="00CB7ADA">
        <w:rPr>
          <w:rFonts w:asciiTheme="majorHAnsi" w:hAnsiTheme="majorHAnsi"/>
          <w:color w:val="1F2023"/>
          <w:spacing w:val="-2"/>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at</w:t>
      </w:r>
    </w:p>
    <w:p w14:paraId="0BB25605" w14:textId="4B525127" w:rsidR="00CD073E" w:rsidRPr="00CB7ADA" w:rsidRDefault="00D6756B">
      <w:pPr>
        <w:pStyle w:val="BodyText"/>
        <w:spacing w:before="74" w:line="360" w:lineRule="auto"/>
        <w:ind w:left="220" w:right="1158"/>
        <w:rPr>
          <w:rFonts w:asciiTheme="majorHAnsi" w:hAnsiTheme="majorHAnsi"/>
        </w:rPr>
      </w:pPr>
      <w:r w:rsidRPr="00CB7ADA">
        <w:rPr>
          <w:rFonts w:asciiTheme="majorHAnsi" w:hAnsiTheme="majorHAnsi"/>
          <w:color w:val="1F2023"/>
        </w:rPr>
        <w:t>only one lag. Hence, overall BSE and NSE indices do not show overconfident trading activity</w:t>
      </w:r>
      <w:r w:rsidRPr="00CB7ADA">
        <w:rPr>
          <w:rFonts w:asciiTheme="majorHAnsi" w:hAnsiTheme="majorHAnsi"/>
          <w:color w:val="1F2023"/>
          <w:spacing w:val="-57"/>
        </w:rPr>
        <w:t xml:space="preserve"> </w:t>
      </w:r>
      <w:r w:rsidRPr="00CB7ADA">
        <w:rPr>
          <w:rFonts w:asciiTheme="majorHAnsi" w:hAnsiTheme="majorHAnsi"/>
          <w:color w:val="1F2023"/>
        </w:rPr>
        <w:t>by</w:t>
      </w:r>
      <w:r w:rsidRPr="00CB7ADA">
        <w:rPr>
          <w:rFonts w:asciiTheme="majorHAnsi" w:hAnsiTheme="majorHAnsi"/>
          <w:color w:val="1F2023"/>
          <w:spacing w:val="-4"/>
        </w:rPr>
        <w:t xml:space="preserve"> </w:t>
      </w:r>
      <w:r w:rsidRPr="00CB7ADA">
        <w:rPr>
          <w:rFonts w:asciiTheme="majorHAnsi" w:hAnsiTheme="majorHAnsi"/>
          <w:color w:val="1F2023"/>
        </w:rPr>
        <w:t>investors</w:t>
      </w:r>
      <w:r w:rsidRPr="00CB7ADA">
        <w:rPr>
          <w:rFonts w:asciiTheme="majorHAnsi" w:hAnsiTheme="majorHAnsi"/>
          <w:color w:val="1F2023"/>
          <w:spacing w:val="-3"/>
        </w:rPr>
        <w:t xml:space="preserve"> </w:t>
      </w:r>
      <w:r w:rsidRPr="00CB7ADA">
        <w:rPr>
          <w:rFonts w:asciiTheme="majorHAnsi" w:hAnsiTheme="majorHAnsi"/>
          <w:color w:val="1F2023"/>
        </w:rPr>
        <w:t>during</w:t>
      </w:r>
      <w:r w:rsidRPr="00CB7ADA">
        <w:rPr>
          <w:rFonts w:asciiTheme="majorHAnsi" w:hAnsiTheme="majorHAnsi"/>
          <w:color w:val="1F2023"/>
          <w:spacing w:val="3"/>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whole</w:t>
      </w:r>
      <w:r w:rsidRPr="00CB7ADA">
        <w:rPr>
          <w:rFonts w:asciiTheme="majorHAnsi" w:hAnsiTheme="majorHAnsi"/>
          <w:color w:val="1F2023"/>
          <w:spacing w:val="1"/>
        </w:rPr>
        <w:t xml:space="preserve"> </w:t>
      </w:r>
      <w:r w:rsidRPr="00CB7ADA">
        <w:rPr>
          <w:rFonts w:asciiTheme="majorHAnsi" w:hAnsiTheme="majorHAnsi"/>
          <w:color w:val="1F2023"/>
        </w:rPr>
        <w:t>period</w:t>
      </w:r>
      <w:r w:rsidRPr="00CB7ADA">
        <w:rPr>
          <w:rFonts w:asciiTheme="majorHAnsi" w:hAnsiTheme="majorHAnsi"/>
          <w:color w:val="1F2023"/>
          <w:spacing w:val="2"/>
        </w:rPr>
        <w:t xml:space="preserve"> </w:t>
      </w:r>
      <w:r w:rsidRPr="00CB7ADA">
        <w:rPr>
          <w:rFonts w:asciiTheme="majorHAnsi" w:hAnsiTheme="majorHAnsi"/>
          <w:color w:val="1F2023"/>
        </w:rPr>
        <w:t>of</w:t>
      </w:r>
      <w:r w:rsidRPr="00CB7ADA">
        <w:rPr>
          <w:rFonts w:asciiTheme="majorHAnsi" w:hAnsiTheme="majorHAnsi"/>
          <w:color w:val="1F2023"/>
          <w:spacing w:val="-7"/>
        </w:rPr>
        <w:t xml:space="preserve"> </w:t>
      </w:r>
      <w:r w:rsidRPr="00CB7ADA">
        <w:rPr>
          <w:rFonts w:asciiTheme="majorHAnsi" w:hAnsiTheme="majorHAnsi"/>
          <w:color w:val="1F2023"/>
        </w:rPr>
        <w:t>our</w:t>
      </w:r>
      <w:r w:rsidRPr="00CB7ADA">
        <w:rPr>
          <w:rFonts w:asciiTheme="majorHAnsi" w:hAnsiTheme="majorHAnsi"/>
          <w:color w:val="1F2023"/>
          <w:spacing w:val="-1"/>
        </w:rPr>
        <w:t xml:space="preserve"> </w:t>
      </w:r>
      <w:r w:rsidRPr="00CB7ADA">
        <w:rPr>
          <w:rFonts w:asciiTheme="majorHAnsi" w:hAnsiTheme="majorHAnsi"/>
          <w:color w:val="1F2023"/>
        </w:rPr>
        <w:t>study.</w:t>
      </w:r>
    </w:p>
    <w:p w14:paraId="539AA381" w14:textId="77777777" w:rsidR="00CD073E" w:rsidRPr="00CB7ADA" w:rsidRDefault="00CD073E">
      <w:pPr>
        <w:pStyle w:val="BodyText"/>
        <w:spacing w:before="6" w:after="1"/>
        <w:rPr>
          <w:rFonts w:asciiTheme="majorHAnsi" w:hAnsiTheme="majorHAnsi"/>
          <w:sz w:val="21"/>
        </w:rPr>
      </w:pPr>
    </w:p>
    <w:tbl>
      <w:tblPr>
        <w:tblW w:w="0" w:type="auto"/>
        <w:tblInd w:w="206" w:type="dxa"/>
        <w:tblLayout w:type="fixed"/>
        <w:tblCellMar>
          <w:left w:w="0" w:type="dxa"/>
          <w:right w:w="0" w:type="dxa"/>
        </w:tblCellMar>
        <w:tblLook w:val="01E0" w:firstRow="1" w:lastRow="1" w:firstColumn="1" w:lastColumn="1" w:noHBand="0" w:noVBand="0"/>
      </w:tblPr>
      <w:tblGrid>
        <w:gridCol w:w="2101"/>
        <w:gridCol w:w="1740"/>
        <w:gridCol w:w="590"/>
        <w:gridCol w:w="1697"/>
        <w:gridCol w:w="1174"/>
      </w:tblGrid>
      <w:tr w:rsidR="00CD073E" w:rsidRPr="00CB7ADA" w14:paraId="2A8703E1" w14:textId="77777777">
        <w:trPr>
          <w:trHeight w:val="276"/>
        </w:trPr>
        <w:tc>
          <w:tcPr>
            <w:tcW w:w="7302" w:type="dxa"/>
            <w:gridSpan w:val="5"/>
            <w:tcBorders>
              <w:bottom w:val="single" w:sz="4" w:space="0" w:color="000000"/>
            </w:tcBorders>
          </w:tcPr>
          <w:p w14:paraId="6E7F73B6" w14:textId="388ED1CE" w:rsidR="00CD073E" w:rsidRPr="00CB7ADA" w:rsidRDefault="00D6756B">
            <w:pPr>
              <w:pStyle w:val="TableParagraph"/>
              <w:spacing w:line="256" w:lineRule="exact"/>
              <w:ind w:left="2312"/>
              <w:rPr>
                <w:rFonts w:asciiTheme="majorHAnsi" w:hAnsiTheme="majorHAnsi"/>
                <w:sz w:val="24"/>
              </w:rPr>
            </w:pPr>
            <w:r w:rsidRPr="00CB7ADA">
              <w:rPr>
                <w:rFonts w:asciiTheme="majorHAnsi" w:hAnsiTheme="majorHAnsi"/>
                <w:sz w:val="24"/>
              </w:rPr>
              <w:t>Table</w:t>
            </w:r>
            <w:r w:rsidRPr="00CB7ADA">
              <w:rPr>
                <w:rFonts w:asciiTheme="majorHAnsi" w:hAnsiTheme="majorHAnsi"/>
                <w:spacing w:val="-4"/>
                <w:sz w:val="24"/>
              </w:rPr>
              <w:t xml:space="preserve"> </w:t>
            </w:r>
            <w:r w:rsidR="00806A33">
              <w:rPr>
                <w:rFonts w:asciiTheme="majorHAnsi" w:hAnsiTheme="majorHAnsi"/>
                <w:sz w:val="24"/>
              </w:rPr>
              <w:t>3</w:t>
            </w:r>
            <w:r w:rsidRPr="00CB7ADA">
              <w:rPr>
                <w:rFonts w:asciiTheme="majorHAnsi" w:hAnsiTheme="majorHAnsi"/>
                <w:sz w:val="24"/>
              </w:rPr>
              <w:t>:</w:t>
            </w:r>
            <w:r w:rsidRPr="00CB7ADA">
              <w:rPr>
                <w:rFonts w:asciiTheme="majorHAnsi" w:hAnsiTheme="majorHAnsi"/>
                <w:spacing w:val="-2"/>
                <w:sz w:val="24"/>
              </w:rPr>
              <w:t xml:space="preserve"> </w:t>
            </w:r>
            <w:r w:rsidRPr="00CB7ADA">
              <w:rPr>
                <w:rFonts w:asciiTheme="majorHAnsi" w:hAnsiTheme="majorHAnsi"/>
                <w:sz w:val="24"/>
              </w:rPr>
              <w:t>VAR</w:t>
            </w:r>
            <w:r w:rsidRPr="00CB7ADA">
              <w:rPr>
                <w:rFonts w:asciiTheme="majorHAnsi" w:hAnsiTheme="majorHAnsi"/>
                <w:spacing w:val="-5"/>
                <w:sz w:val="24"/>
              </w:rPr>
              <w:t xml:space="preserve"> </w:t>
            </w:r>
            <w:r w:rsidRPr="00CB7ADA">
              <w:rPr>
                <w:rFonts w:asciiTheme="majorHAnsi" w:hAnsiTheme="majorHAnsi"/>
                <w:sz w:val="24"/>
              </w:rPr>
              <w:t>results for</w:t>
            </w:r>
            <w:r w:rsidRPr="00CB7ADA">
              <w:rPr>
                <w:rFonts w:asciiTheme="majorHAnsi" w:hAnsiTheme="majorHAnsi"/>
                <w:spacing w:val="-2"/>
                <w:sz w:val="24"/>
              </w:rPr>
              <w:t xml:space="preserve"> </w:t>
            </w:r>
            <w:r w:rsidRPr="00CB7ADA">
              <w:rPr>
                <w:rFonts w:asciiTheme="majorHAnsi" w:hAnsiTheme="majorHAnsi"/>
                <w:sz w:val="24"/>
              </w:rPr>
              <w:t>Whole</w:t>
            </w:r>
            <w:r w:rsidRPr="00CB7ADA">
              <w:rPr>
                <w:rFonts w:asciiTheme="majorHAnsi" w:hAnsiTheme="majorHAnsi"/>
                <w:spacing w:val="-3"/>
                <w:sz w:val="24"/>
              </w:rPr>
              <w:t xml:space="preserve"> </w:t>
            </w:r>
            <w:r w:rsidRPr="00CB7ADA">
              <w:rPr>
                <w:rFonts w:asciiTheme="majorHAnsi" w:hAnsiTheme="majorHAnsi"/>
                <w:sz w:val="24"/>
              </w:rPr>
              <w:t>Period</w:t>
            </w:r>
          </w:p>
        </w:tc>
      </w:tr>
      <w:tr w:rsidR="00CD073E" w:rsidRPr="00CB7ADA" w14:paraId="323C4DE8" w14:textId="77777777">
        <w:trPr>
          <w:trHeight w:val="311"/>
        </w:trPr>
        <w:tc>
          <w:tcPr>
            <w:tcW w:w="7302" w:type="dxa"/>
            <w:gridSpan w:val="5"/>
            <w:tcBorders>
              <w:top w:val="single" w:sz="4" w:space="0" w:color="000000"/>
              <w:bottom w:val="single" w:sz="4" w:space="0" w:color="000000"/>
            </w:tcBorders>
          </w:tcPr>
          <w:p w14:paraId="18ACA4D5" w14:textId="77777777" w:rsidR="00CD073E" w:rsidRPr="00CB7ADA" w:rsidRDefault="00D6756B">
            <w:pPr>
              <w:pStyle w:val="TableParagraph"/>
              <w:tabs>
                <w:tab w:val="left" w:pos="5846"/>
              </w:tabs>
              <w:spacing w:before="77" w:line="215" w:lineRule="exact"/>
              <w:ind w:left="3277"/>
              <w:rPr>
                <w:rFonts w:asciiTheme="majorHAnsi" w:hAnsiTheme="majorHAnsi"/>
                <w:sz w:val="20"/>
              </w:rPr>
            </w:pPr>
            <w:r w:rsidRPr="00CB7ADA">
              <w:rPr>
                <w:rFonts w:asciiTheme="majorHAnsi" w:hAnsiTheme="majorHAnsi"/>
                <w:sz w:val="20"/>
              </w:rPr>
              <w:t>BSE</w:t>
            </w:r>
            <w:r w:rsidRPr="00CB7ADA">
              <w:rPr>
                <w:rFonts w:asciiTheme="majorHAnsi" w:hAnsiTheme="majorHAnsi"/>
                <w:sz w:val="20"/>
              </w:rPr>
              <w:tab/>
              <w:t>NSE</w:t>
            </w:r>
          </w:p>
        </w:tc>
      </w:tr>
      <w:tr w:rsidR="00CD073E" w:rsidRPr="00CB7ADA" w14:paraId="6B565148" w14:textId="77777777">
        <w:trPr>
          <w:trHeight w:val="330"/>
        </w:trPr>
        <w:tc>
          <w:tcPr>
            <w:tcW w:w="2101" w:type="dxa"/>
            <w:tcBorders>
              <w:top w:val="single" w:sz="4" w:space="0" w:color="000000"/>
              <w:bottom w:val="single" w:sz="8" w:space="0" w:color="000000"/>
            </w:tcBorders>
          </w:tcPr>
          <w:p w14:paraId="4E857E8B" w14:textId="77777777" w:rsidR="00CD073E" w:rsidRPr="00CB7ADA" w:rsidRDefault="00CD073E">
            <w:pPr>
              <w:pStyle w:val="TableParagraph"/>
              <w:rPr>
                <w:rFonts w:asciiTheme="majorHAnsi" w:hAnsiTheme="majorHAnsi"/>
                <w:sz w:val="20"/>
              </w:rPr>
            </w:pPr>
          </w:p>
        </w:tc>
        <w:tc>
          <w:tcPr>
            <w:tcW w:w="1740" w:type="dxa"/>
            <w:tcBorders>
              <w:top w:val="single" w:sz="4" w:space="0" w:color="000000"/>
              <w:bottom w:val="single" w:sz="8" w:space="0" w:color="000000"/>
            </w:tcBorders>
          </w:tcPr>
          <w:p w14:paraId="72547C5A" w14:textId="77777777" w:rsidR="00CD073E" w:rsidRPr="00CB7ADA" w:rsidRDefault="00D6756B">
            <w:pPr>
              <w:pStyle w:val="TableParagraph"/>
              <w:spacing w:before="96" w:line="214" w:lineRule="exact"/>
              <w:ind w:left="547"/>
              <w:rPr>
                <w:rFonts w:asciiTheme="majorHAnsi" w:hAnsiTheme="majorHAnsi"/>
                <w:sz w:val="20"/>
              </w:rPr>
            </w:pPr>
            <w:r w:rsidRPr="00CB7ADA">
              <w:rPr>
                <w:rFonts w:asciiTheme="majorHAnsi" w:hAnsiTheme="majorHAnsi"/>
                <w:sz w:val="20"/>
              </w:rPr>
              <w:t>Coeff</w:t>
            </w:r>
          </w:p>
        </w:tc>
        <w:tc>
          <w:tcPr>
            <w:tcW w:w="590" w:type="dxa"/>
            <w:tcBorders>
              <w:top w:val="single" w:sz="4" w:space="0" w:color="000000"/>
              <w:bottom w:val="single" w:sz="8" w:space="0" w:color="000000"/>
            </w:tcBorders>
          </w:tcPr>
          <w:p w14:paraId="2E336B14" w14:textId="77777777" w:rsidR="00CD073E" w:rsidRPr="00CB7ADA" w:rsidRDefault="00D6756B">
            <w:pPr>
              <w:pStyle w:val="TableParagraph"/>
              <w:spacing w:before="96" w:line="214" w:lineRule="exact"/>
              <w:ind w:left="89"/>
              <w:rPr>
                <w:rFonts w:asciiTheme="majorHAnsi" w:hAnsiTheme="majorHAnsi"/>
                <w:sz w:val="20"/>
              </w:rPr>
            </w:pPr>
            <w:r w:rsidRPr="00CB7ADA">
              <w:rPr>
                <w:rFonts w:asciiTheme="majorHAnsi" w:hAnsiTheme="majorHAnsi"/>
                <w:sz w:val="20"/>
              </w:rPr>
              <w:t>t-stat</w:t>
            </w:r>
          </w:p>
        </w:tc>
        <w:tc>
          <w:tcPr>
            <w:tcW w:w="1697" w:type="dxa"/>
            <w:tcBorders>
              <w:top w:val="single" w:sz="4" w:space="0" w:color="000000"/>
              <w:bottom w:val="single" w:sz="8" w:space="0" w:color="000000"/>
            </w:tcBorders>
          </w:tcPr>
          <w:p w14:paraId="059FA4C7" w14:textId="77777777" w:rsidR="00CD073E" w:rsidRPr="00CB7ADA" w:rsidRDefault="00D6756B">
            <w:pPr>
              <w:pStyle w:val="TableParagraph"/>
              <w:spacing w:before="96" w:line="214" w:lineRule="exact"/>
              <w:ind w:right="342"/>
              <w:jc w:val="right"/>
              <w:rPr>
                <w:rFonts w:asciiTheme="majorHAnsi" w:hAnsiTheme="majorHAnsi"/>
                <w:sz w:val="20"/>
              </w:rPr>
            </w:pPr>
            <w:r w:rsidRPr="00CB7ADA">
              <w:rPr>
                <w:rFonts w:asciiTheme="majorHAnsi" w:hAnsiTheme="majorHAnsi"/>
                <w:sz w:val="20"/>
              </w:rPr>
              <w:t>Coeff</w:t>
            </w:r>
          </w:p>
        </w:tc>
        <w:tc>
          <w:tcPr>
            <w:tcW w:w="1174" w:type="dxa"/>
            <w:tcBorders>
              <w:top w:val="single" w:sz="4" w:space="0" w:color="000000"/>
              <w:bottom w:val="single" w:sz="8" w:space="0" w:color="000000"/>
            </w:tcBorders>
          </w:tcPr>
          <w:p w14:paraId="588116D8" w14:textId="77777777" w:rsidR="00CD073E" w:rsidRPr="00CB7ADA" w:rsidRDefault="00D6756B">
            <w:pPr>
              <w:pStyle w:val="TableParagraph"/>
              <w:spacing w:before="96" w:line="214" w:lineRule="exact"/>
              <w:ind w:left="286" w:right="295"/>
              <w:jc w:val="center"/>
              <w:rPr>
                <w:rFonts w:asciiTheme="majorHAnsi" w:hAnsiTheme="majorHAnsi"/>
                <w:sz w:val="20"/>
              </w:rPr>
            </w:pPr>
            <w:r w:rsidRPr="00CB7ADA">
              <w:rPr>
                <w:rFonts w:asciiTheme="majorHAnsi" w:hAnsiTheme="majorHAnsi"/>
                <w:sz w:val="20"/>
              </w:rPr>
              <w:t>t-stat</w:t>
            </w:r>
          </w:p>
        </w:tc>
      </w:tr>
      <w:tr w:rsidR="00CD073E" w:rsidRPr="00CB7ADA" w14:paraId="00D96C4F" w14:textId="77777777">
        <w:trPr>
          <w:trHeight w:val="315"/>
        </w:trPr>
        <w:tc>
          <w:tcPr>
            <w:tcW w:w="2101" w:type="dxa"/>
            <w:tcBorders>
              <w:top w:val="single" w:sz="8" w:space="0" w:color="000000"/>
            </w:tcBorders>
          </w:tcPr>
          <w:p w14:paraId="697917D0" w14:textId="77777777" w:rsidR="00CD073E" w:rsidRPr="00CB7ADA" w:rsidRDefault="00D6756B">
            <w:pPr>
              <w:pStyle w:val="TableParagraph"/>
              <w:spacing w:before="38"/>
              <w:ind w:left="665"/>
              <w:rPr>
                <w:rFonts w:asciiTheme="majorHAnsi" w:hAnsiTheme="majorHAnsi"/>
                <w:sz w:val="20"/>
              </w:rPr>
            </w:pPr>
            <w:r w:rsidRPr="00CB7ADA">
              <w:rPr>
                <w:rFonts w:asciiTheme="majorHAnsi" w:hAnsiTheme="majorHAnsi"/>
                <w:sz w:val="20"/>
              </w:rPr>
              <w:t>Parameters</w:t>
            </w:r>
          </w:p>
        </w:tc>
        <w:tc>
          <w:tcPr>
            <w:tcW w:w="1740" w:type="dxa"/>
            <w:tcBorders>
              <w:top w:val="single" w:sz="8" w:space="0" w:color="000000"/>
            </w:tcBorders>
          </w:tcPr>
          <w:p w14:paraId="65936CB0" w14:textId="77777777" w:rsidR="00CD073E" w:rsidRPr="00CB7ADA" w:rsidRDefault="00CD073E">
            <w:pPr>
              <w:pStyle w:val="TableParagraph"/>
              <w:rPr>
                <w:rFonts w:asciiTheme="majorHAnsi" w:hAnsiTheme="majorHAnsi"/>
                <w:sz w:val="20"/>
              </w:rPr>
            </w:pPr>
          </w:p>
        </w:tc>
        <w:tc>
          <w:tcPr>
            <w:tcW w:w="590" w:type="dxa"/>
            <w:tcBorders>
              <w:top w:val="single" w:sz="8" w:space="0" w:color="000000"/>
            </w:tcBorders>
          </w:tcPr>
          <w:p w14:paraId="63BD8BE1" w14:textId="77777777" w:rsidR="00CD073E" w:rsidRPr="00CB7ADA" w:rsidRDefault="00CD073E">
            <w:pPr>
              <w:pStyle w:val="TableParagraph"/>
              <w:rPr>
                <w:rFonts w:asciiTheme="majorHAnsi" w:hAnsiTheme="majorHAnsi"/>
                <w:sz w:val="20"/>
              </w:rPr>
            </w:pPr>
          </w:p>
        </w:tc>
        <w:tc>
          <w:tcPr>
            <w:tcW w:w="1697" w:type="dxa"/>
            <w:tcBorders>
              <w:top w:val="single" w:sz="8" w:space="0" w:color="000000"/>
            </w:tcBorders>
          </w:tcPr>
          <w:p w14:paraId="79AC1ECF" w14:textId="77777777" w:rsidR="00CD073E" w:rsidRPr="00CB7ADA" w:rsidRDefault="00CD073E">
            <w:pPr>
              <w:pStyle w:val="TableParagraph"/>
              <w:rPr>
                <w:rFonts w:asciiTheme="majorHAnsi" w:hAnsiTheme="majorHAnsi"/>
                <w:sz w:val="20"/>
              </w:rPr>
            </w:pPr>
          </w:p>
        </w:tc>
        <w:tc>
          <w:tcPr>
            <w:tcW w:w="1174" w:type="dxa"/>
            <w:tcBorders>
              <w:top w:val="single" w:sz="8" w:space="0" w:color="000000"/>
            </w:tcBorders>
          </w:tcPr>
          <w:p w14:paraId="5B26F6DD" w14:textId="77777777" w:rsidR="00CD073E" w:rsidRPr="00CB7ADA" w:rsidRDefault="00CD073E">
            <w:pPr>
              <w:pStyle w:val="TableParagraph"/>
              <w:rPr>
                <w:rFonts w:asciiTheme="majorHAnsi" w:hAnsiTheme="majorHAnsi"/>
                <w:sz w:val="20"/>
              </w:rPr>
            </w:pPr>
          </w:p>
        </w:tc>
      </w:tr>
      <w:tr w:rsidR="00CD073E" w:rsidRPr="00CB7ADA" w14:paraId="68C94102" w14:textId="77777777">
        <w:trPr>
          <w:trHeight w:val="363"/>
        </w:trPr>
        <w:tc>
          <w:tcPr>
            <w:tcW w:w="2101" w:type="dxa"/>
          </w:tcPr>
          <w:p w14:paraId="301CB505" w14:textId="5A4331A2" w:rsidR="00CD073E" w:rsidRPr="00CB7ADA" w:rsidRDefault="00D6756B">
            <w:pPr>
              <w:pStyle w:val="TableParagraph"/>
              <w:spacing w:before="39"/>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00DB3167" w:rsidRPr="00CB7ADA">
              <w:rPr>
                <w:rFonts w:asciiTheme="majorHAnsi" w:hAnsiTheme="majorHAnsi"/>
                <w:sz w:val="20"/>
              </w:rPr>
              <w:t>vol (</w:t>
            </w:r>
            <w:r w:rsidRPr="00CB7ADA">
              <w:rPr>
                <w:rFonts w:asciiTheme="majorHAnsi" w:hAnsiTheme="majorHAnsi"/>
                <w:sz w:val="20"/>
              </w:rPr>
              <w:t>-1)</w:t>
            </w:r>
          </w:p>
        </w:tc>
        <w:tc>
          <w:tcPr>
            <w:tcW w:w="1740" w:type="dxa"/>
          </w:tcPr>
          <w:p w14:paraId="58593BA3" w14:textId="77777777" w:rsidR="00CD073E" w:rsidRPr="00CB7ADA" w:rsidRDefault="00D6756B">
            <w:pPr>
              <w:pStyle w:val="TableParagraph"/>
              <w:spacing w:before="83"/>
              <w:ind w:left="547"/>
              <w:rPr>
                <w:rFonts w:asciiTheme="majorHAnsi" w:hAnsiTheme="majorHAnsi"/>
                <w:sz w:val="20"/>
              </w:rPr>
            </w:pPr>
            <w:r w:rsidRPr="00CB7ADA">
              <w:rPr>
                <w:rFonts w:asciiTheme="majorHAnsi" w:hAnsiTheme="majorHAnsi"/>
                <w:sz w:val="20"/>
              </w:rPr>
              <w:t>0.302</w:t>
            </w:r>
          </w:p>
        </w:tc>
        <w:tc>
          <w:tcPr>
            <w:tcW w:w="590" w:type="dxa"/>
          </w:tcPr>
          <w:p w14:paraId="7251B1BE" w14:textId="77777777" w:rsidR="00CD073E" w:rsidRPr="00CB7ADA" w:rsidRDefault="00D6756B">
            <w:pPr>
              <w:pStyle w:val="TableParagraph"/>
              <w:spacing w:before="83"/>
              <w:ind w:left="12"/>
              <w:rPr>
                <w:rFonts w:asciiTheme="majorHAnsi" w:hAnsiTheme="majorHAnsi"/>
                <w:sz w:val="20"/>
              </w:rPr>
            </w:pPr>
            <w:r w:rsidRPr="00CB7ADA">
              <w:rPr>
                <w:rFonts w:asciiTheme="majorHAnsi" w:hAnsiTheme="majorHAnsi"/>
                <w:sz w:val="20"/>
              </w:rPr>
              <w:t>11.508</w:t>
            </w:r>
          </w:p>
        </w:tc>
        <w:tc>
          <w:tcPr>
            <w:tcW w:w="1697" w:type="dxa"/>
          </w:tcPr>
          <w:p w14:paraId="431CC028" w14:textId="77777777" w:rsidR="00CD073E" w:rsidRPr="00CB7ADA" w:rsidRDefault="00D6756B">
            <w:pPr>
              <w:pStyle w:val="TableParagraph"/>
              <w:spacing w:before="83"/>
              <w:ind w:right="337"/>
              <w:jc w:val="right"/>
              <w:rPr>
                <w:rFonts w:asciiTheme="majorHAnsi" w:hAnsiTheme="majorHAnsi"/>
                <w:sz w:val="20"/>
              </w:rPr>
            </w:pPr>
            <w:r w:rsidRPr="00CB7ADA">
              <w:rPr>
                <w:rFonts w:asciiTheme="majorHAnsi" w:hAnsiTheme="majorHAnsi"/>
                <w:sz w:val="20"/>
              </w:rPr>
              <w:t>0.541</w:t>
            </w:r>
          </w:p>
        </w:tc>
        <w:tc>
          <w:tcPr>
            <w:tcW w:w="1174" w:type="dxa"/>
          </w:tcPr>
          <w:p w14:paraId="41049B5E" w14:textId="77777777" w:rsidR="00CD073E" w:rsidRPr="00CB7ADA" w:rsidRDefault="00D6756B">
            <w:pPr>
              <w:pStyle w:val="TableParagraph"/>
              <w:spacing w:before="83"/>
              <w:ind w:left="288" w:right="295"/>
              <w:jc w:val="center"/>
              <w:rPr>
                <w:rFonts w:asciiTheme="majorHAnsi" w:hAnsiTheme="majorHAnsi"/>
                <w:sz w:val="20"/>
              </w:rPr>
            </w:pPr>
            <w:r w:rsidRPr="00CB7ADA">
              <w:rPr>
                <w:rFonts w:asciiTheme="majorHAnsi" w:hAnsiTheme="majorHAnsi"/>
                <w:sz w:val="20"/>
              </w:rPr>
              <w:t>20.718</w:t>
            </w:r>
          </w:p>
        </w:tc>
      </w:tr>
      <w:tr w:rsidR="00CD073E" w:rsidRPr="00CB7ADA" w14:paraId="3B490333" w14:textId="77777777">
        <w:trPr>
          <w:trHeight w:val="312"/>
        </w:trPr>
        <w:tc>
          <w:tcPr>
            <w:tcW w:w="2101" w:type="dxa"/>
          </w:tcPr>
          <w:p w14:paraId="0BCFDE18" w14:textId="69A43145"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(-2)</w:t>
            </w:r>
          </w:p>
        </w:tc>
        <w:tc>
          <w:tcPr>
            <w:tcW w:w="1740" w:type="dxa"/>
          </w:tcPr>
          <w:p w14:paraId="4087F591" w14:textId="77777777" w:rsidR="00CD073E" w:rsidRPr="00CB7ADA" w:rsidRDefault="00D6756B">
            <w:pPr>
              <w:pStyle w:val="TableParagraph"/>
              <w:spacing w:before="31"/>
              <w:ind w:left="547"/>
              <w:rPr>
                <w:rFonts w:asciiTheme="majorHAnsi" w:hAnsiTheme="majorHAnsi"/>
                <w:sz w:val="20"/>
              </w:rPr>
            </w:pPr>
            <w:r w:rsidRPr="00CB7ADA">
              <w:rPr>
                <w:rFonts w:asciiTheme="majorHAnsi" w:hAnsiTheme="majorHAnsi"/>
                <w:sz w:val="20"/>
              </w:rPr>
              <w:t>0.199</w:t>
            </w:r>
          </w:p>
        </w:tc>
        <w:tc>
          <w:tcPr>
            <w:tcW w:w="590" w:type="dxa"/>
          </w:tcPr>
          <w:p w14:paraId="3AE49404" w14:textId="77777777" w:rsidR="00CD073E" w:rsidRPr="00CB7ADA" w:rsidRDefault="00D6756B">
            <w:pPr>
              <w:pStyle w:val="TableParagraph"/>
              <w:spacing w:before="31"/>
              <w:ind w:left="65"/>
              <w:rPr>
                <w:rFonts w:asciiTheme="majorHAnsi" w:hAnsiTheme="majorHAnsi"/>
                <w:sz w:val="20"/>
              </w:rPr>
            </w:pPr>
            <w:r w:rsidRPr="00CB7ADA">
              <w:rPr>
                <w:rFonts w:asciiTheme="majorHAnsi" w:hAnsiTheme="majorHAnsi"/>
                <w:sz w:val="20"/>
              </w:rPr>
              <w:t>7.268</w:t>
            </w:r>
          </w:p>
        </w:tc>
        <w:tc>
          <w:tcPr>
            <w:tcW w:w="1697" w:type="dxa"/>
          </w:tcPr>
          <w:p w14:paraId="6E0F3D36" w14:textId="77777777" w:rsidR="00CD073E" w:rsidRPr="00CB7ADA" w:rsidRDefault="00D6756B">
            <w:pPr>
              <w:pStyle w:val="TableParagraph"/>
              <w:spacing w:before="31"/>
              <w:ind w:right="304"/>
              <w:jc w:val="right"/>
              <w:rPr>
                <w:rFonts w:asciiTheme="majorHAnsi" w:hAnsiTheme="majorHAnsi"/>
                <w:sz w:val="20"/>
              </w:rPr>
            </w:pPr>
            <w:r w:rsidRPr="00CB7ADA">
              <w:rPr>
                <w:rFonts w:asciiTheme="majorHAnsi" w:hAnsiTheme="majorHAnsi"/>
                <w:sz w:val="20"/>
              </w:rPr>
              <w:t>-0.130</w:t>
            </w:r>
          </w:p>
        </w:tc>
        <w:tc>
          <w:tcPr>
            <w:tcW w:w="1174" w:type="dxa"/>
          </w:tcPr>
          <w:p w14:paraId="59AC1FB3" w14:textId="77777777" w:rsidR="00CD073E" w:rsidRPr="00CB7ADA" w:rsidRDefault="00D6756B">
            <w:pPr>
              <w:pStyle w:val="TableParagraph"/>
              <w:spacing w:before="31"/>
              <w:ind w:left="288" w:right="290"/>
              <w:jc w:val="center"/>
              <w:rPr>
                <w:rFonts w:asciiTheme="majorHAnsi" w:hAnsiTheme="majorHAnsi"/>
                <w:sz w:val="20"/>
              </w:rPr>
            </w:pPr>
            <w:r w:rsidRPr="00CB7ADA">
              <w:rPr>
                <w:rFonts w:asciiTheme="majorHAnsi" w:hAnsiTheme="majorHAnsi"/>
                <w:sz w:val="20"/>
              </w:rPr>
              <w:t>-4.380</w:t>
            </w:r>
          </w:p>
        </w:tc>
      </w:tr>
      <w:tr w:rsidR="00CD073E" w:rsidRPr="00CB7ADA" w14:paraId="4D62CCFA" w14:textId="77777777">
        <w:trPr>
          <w:trHeight w:val="316"/>
        </w:trPr>
        <w:tc>
          <w:tcPr>
            <w:tcW w:w="2101" w:type="dxa"/>
          </w:tcPr>
          <w:p w14:paraId="7B0C87F3" w14:textId="5B030FD0"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(-3)</w:t>
            </w:r>
          </w:p>
        </w:tc>
        <w:tc>
          <w:tcPr>
            <w:tcW w:w="1740" w:type="dxa"/>
          </w:tcPr>
          <w:p w14:paraId="2AC87FF9" w14:textId="77777777" w:rsidR="00CD073E" w:rsidRPr="00CB7ADA" w:rsidRDefault="00D6756B">
            <w:pPr>
              <w:pStyle w:val="TableParagraph"/>
              <w:spacing w:before="36"/>
              <w:ind w:left="547"/>
              <w:rPr>
                <w:rFonts w:asciiTheme="majorHAnsi" w:hAnsiTheme="majorHAnsi"/>
                <w:sz w:val="20"/>
              </w:rPr>
            </w:pPr>
            <w:r w:rsidRPr="00CB7ADA">
              <w:rPr>
                <w:rFonts w:asciiTheme="majorHAnsi" w:hAnsiTheme="majorHAnsi"/>
                <w:sz w:val="20"/>
              </w:rPr>
              <w:t>0.241</w:t>
            </w:r>
          </w:p>
        </w:tc>
        <w:tc>
          <w:tcPr>
            <w:tcW w:w="590" w:type="dxa"/>
          </w:tcPr>
          <w:p w14:paraId="68E22F53" w14:textId="77777777" w:rsidR="00CD073E" w:rsidRPr="00CB7ADA" w:rsidRDefault="00D6756B">
            <w:pPr>
              <w:pStyle w:val="TableParagraph"/>
              <w:spacing w:before="36"/>
              <w:ind w:left="65"/>
              <w:rPr>
                <w:rFonts w:asciiTheme="majorHAnsi" w:hAnsiTheme="majorHAnsi"/>
                <w:sz w:val="20"/>
              </w:rPr>
            </w:pPr>
            <w:r w:rsidRPr="00CB7ADA">
              <w:rPr>
                <w:rFonts w:asciiTheme="majorHAnsi" w:hAnsiTheme="majorHAnsi"/>
                <w:sz w:val="20"/>
              </w:rPr>
              <w:t>8.634</w:t>
            </w:r>
          </w:p>
        </w:tc>
        <w:tc>
          <w:tcPr>
            <w:tcW w:w="1697" w:type="dxa"/>
          </w:tcPr>
          <w:p w14:paraId="483E6203" w14:textId="0F3C86B4" w:rsidR="00CD073E" w:rsidRPr="00CB7ADA" w:rsidRDefault="00D6756B">
            <w:pPr>
              <w:pStyle w:val="TableParagraph"/>
              <w:spacing w:before="36"/>
              <w:ind w:right="337"/>
              <w:jc w:val="right"/>
              <w:rPr>
                <w:rFonts w:asciiTheme="majorHAnsi" w:hAnsiTheme="majorHAnsi"/>
                <w:sz w:val="20"/>
              </w:rPr>
            </w:pPr>
            <w:r w:rsidRPr="00CB7ADA">
              <w:rPr>
                <w:rFonts w:asciiTheme="majorHAnsi" w:hAnsiTheme="majorHAnsi"/>
                <w:sz w:val="20"/>
              </w:rPr>
              <w:t>0.146</w:t>
            </w:r>
          </w:p>
        </w:tc>
        <w:tc>
          <w:tcPr>
            <w:tcW w:w="1174" w:type="dxa"/>
          </w:tcPr>
          <w:p w14:paraId="1C42E548" w14:textId="77777777" w:rsidR="00CD073E" w:rsidRPr="00CB7ADA" w:rsidRDefault="00D6756B">
            <w:pPr>
              <w:pStyle w:val="TableParagraph"/>
              <w:spacing w:before="36"/>
              <w:ind w:left="288" w:right="290"/>
              <w:jc w:val="center"/>
              <w:rPr>
                <w:rFonts w:asciiTheme="majorHAnsi" w:hAnsiTheme="majorHAnsi"/>
                <w:sz w:val="20"/>
              </w:rPr>
            </w:pPr>
            <w:r w:rsidRPr="00CB7ADA">
              <w:rPr>
                <w:rFonts w:asciiTheme="majorHAnsi" w:hAnsiTheme="majorHAnsi"/>
                <w:sz w:val="20"/>
              </w:rPr>
              <w:t>4.887</w:t>
            </w:r>
          </w:p>
        </w:tc>
      </w:tr>
      <w:tr w:rsidR="00CD073E" w:rsidRPr="00CB7ADA" w14:paraId="7257B49E" w14:textId="77777777">
        <w:trPr>
          <w:trHeight w:val="266"/>
        </w:trPr>
        <w:tc>
          <w:tcPr>
            <w:tcW w:w="2101" w:type="dxa"/>
          </w:tcPr>
          <w:p w14:paraId="625E7A25" w14:textId="1F82800C"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(-4)</w:t>
            </w:r>
          </w:p>
        </w:tc>
        <w:tc>
          <w:tcPr>
            <w:tcW w:w="1740" w:type="dxa"/>
          </w:tcPr>
          <w:p w14:paraId="5D80C9C9" w14:textId="77777777" w:rsidR="00CD073E" w:rsidRPr="00CB7ADA" w:rsidRDefault="00D6756B">
            <w:pPr>
              <w:pStyle w:val="TableParagraph"/>
              <w:spacing w:before="36" w:line="210" w:lineRule="exact"/>
              <w:ind w:left="547"/>
              <w:rPr>
                <w:rFonts w:asciiTheme="majorHAnsi" w:hAnsiTheme="majorHAnsi"/>
                <w:sz w:val="20"/>
              </w:rPr>
            </w:pPr>
            <w:r w:rsidRPr="00CB7ADA">
              <w:rPr>
                <w:rFonts w:asciiTheme="majorHAnsi" w:hAnsiTheme="majorHAnsi"/>
                <w:sz w:val="20"/>
              </w:rPr>
              <w:t>0.135</w:t>
            </w:r>
          </w:p>
        </w:tc>
        <w:tc>
          <w:tcPr>
            <w:tcW w:w="590" w:type="dxa"/>
          </w:tcPr>
          <w:p w14:paraId="30CA16E3" w14:textId="77777777" w:rsidR="00CD073E" w:rsidRPr="00CB7ADA" w:rsidRDefault="00D6756B">
            <w:pPr>
              <w:pStyle w:val="TableParagraph"/>
              <w:spacing w:before="36" w:line="210" w:lineRule="exact"/>
              <w:ind w:left="65"/>
              <w:rPr>
                <w:rFonts w:asciiTheme="majorHAnsi" w:hAnsiTheme="majorHAnsi"/>
                <w:sz w:val="20"/>
              </w:rPr>
            </w:pPr>
            <w:r w:rsidRPr="00CB7ADA">
              <w:rPr>
                <w:rFonts w:asciiTheme="majorHAnsi" w:hAnsiTheme="majorHAnsi"/>
                <w:sz w:val="20"/>
              </w:rPr>
              <w:t>4.758</w:t>
            </w:r>
          </w:p>
        </w:tc>
        <w:tc>
          <w:tcPr>
            <w:tcW w:w="1697" w:type="dxa"/>
          </w:tcPr>
          <w:p w14:paraId="53DCC766" w14:textId="77777777" w:rsidR="00CD073E" w:rsidRPr="00CB7ADA" w:rsidRDefault="00D6756B">
            <w:pPr>
              <w:pStyle w:val="TableParagraph"/>
              <w:spacing w:before="36" w:line="210" w:lineRule="exact"/>
              <w:ind w:right="337"/>
              <w:jc w:val="right"/>
              <w:rPr>
                <w:rFonts w:asciiTheme="majorHAnsi" w:hAnsiTheme="majorHAnsi"/>
                <w:sz w:val="20"/>
              </w:rPr>
            </w:pPr>
            <w:r w:rsidRPr="00CB7ADA">
              <w:rPr>
                <w:rFonts w:asciiTheme="majorHAnsi" w:hAnsiTheme="majorHAnsi"/>
                <w:sz w:val="20"/>
              </w:rPr>
              <w:t>0.039</w:t>
            </w:r>
          </w:p>
        </w:tc>
        <w:tc>
          <w:tcPr>
            <w:tcW w:w="1174" w:type="dxa"/>
          </w:tcPr>
          <w:p w14:paraId="57DA7217" w14:textId="77777777" w:rsidR="00CD073E" w:rsidRPr="00CB7ADA" w:rsidRDefault="00D6756B">
            <w:pPr>
              <w:pStyle w:val="TableParagraph"/>
              <w:spacing w:before="36" w:line="210" w:lineRule="exact"/>
              <w:ind w:left="288" w:right="290"/>
              <w:jc w:val="center"/>
              <w:rPr>
                <w:rFonts w:asciiTheme="majorHAnsi" w:hAnsiTheme="majorHAnsi"/>
                <w:sz w:val="20"/>
              </w:rPr>
            </w:pPr>
            <w:r w:rsidRPr="00CB7ADA">
              <w:rPr>
                <w:rFonts w:asciiTheme="majorHAnsi" w:hAnsiTheme="majorHAnsi"/>
                <w:sz w:val="20"/>
              </w:rPr>
              <w:t>1.299</w:t>
            </w:r>
          </w:p>
        </w:tc>
      </w:tr>
      <w:tr w:rsidR="00CD073E" w:rsidRPr="00CB7ADA" w14:paraId="08538742" w14:textId="77777777">
        <w:trPr>
          <w:trHeight w:val="337"/>
        </w:trPr>
        <w:tc>
          <w:tcPr>
            <w:tcW w:w="2101" w:type="dxa"/>
          </w:tcPr>
          <w:p w14:paraId="29B9108E" w14:textId="6C770BE5" w:rsidR="00CD073E" w:rsidRPr="00CB7ADA" w:rsidRDefault="00D6756B">
            <w:pPr>
              <w:pStyle w:val="TableParagraph"/>
              <w:spacing w:before="3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(-5)</w:t>
            </w:r>
          </w:p>
        </w:tc>
        <w:tc>
          <w:tcPr>
            <w:tcW w:w="1740" w:type="dxa"/>
          </w:tcPr>
          <w:p w14:paraId="3BBCD481" w14:textId="77777777" w:rsidR="00CD073E" w:rsidRPr="00CB7ADA" w:rsidRDefault="00D6756B">
            <w:pPr>
              <w:pStyle w:val="TableParagraph"/>
              <w:spacing w:before="81"/>
              <w:ind w:left="513"/>
              <w:rPr>
                <w:rFonts w:asciiTheme="majorHAnsi" w:hAnsiTheme="majorHAnsi"/>
                <w:sz w:val="20"/>
              </w:rPr>
            </w:pPr>
            <w:r w:rsidRPr="00CB7ADA">
              <w:rPr>
                <w:rFonts w:asciiTheme="majorHAnsi" w:hAnsiTheme="majorHAnsi"/>
                <w:sz w:val="20"/>
              </w:rPr>
              <w:t>-0.033</w:t>
            </w:r>
          </w:p>
        </w:tc>
        <w:tc>
          <w:tcPr>
            <w:tcW w:w="590" w:type="dxa"/>
          </w:tcPr>
          <w:p w14:paraId="56312630" w14:textId="77777777" w:rsidR="00CD073E" w:rsidRPr="00CB7ADA" w:rsidRDefault="00D6756B">
            <w:pPr>
              <w:pStyle w:val="TableParagraph"/>
              <w:spacing w:before="81"/>
              <w:ind w:left="31"/>
              <w:rPr>
                <w:rFonts w:asciiTheme="majorHAnsi" w:hAnsiTheme="majorHAnsi"/>
                <w:sz w:val="20"/>
              </w:rPr>
            </w:pPr>
            <w:r w:rsidRPr="00CB7ADA">
              <w:rPr>
                <w:rFonts w:asciiTheme="majorHAnsi" w:hAnsiTheme="majorHAnsi"/>
                <w:sz w:val="20"/>
              </w:rPr>
              <w:t>-1.161</w:t>
            </w:r>
          </w:p>
        </w:tc>
        <w:tc>
          <w:tcPr>
            <w:tcW w:w="1697" w:type="dxa"/>
          </w:tcPr>
          <w:p w14:paraId="3692EAA9"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0.026</w:t>
            </w:r>
          </w:p>
        </w:tc>
        <w:tc>
          <w:tcPr>
            <w:tcW w:w="1174" w:type="dxa"/>
          </w:tcPr>
          <w:p w14:paraId="3D412C76"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0.871</w:t>
            </w:r>
          </w:p>
        </w:tc>
      </w:tr>
      <w:tr w:rsidR="00CD073E" w:rsidRPr="00CB7ADA" w14:paraId="5E98932C" w14:textId="77777777">
        <w:trPr>
          <w:trHeight w:val="342"/>
        </w:trPr>
        <w:tc>
          <w:tcPr>
            <w:tcW w:w="2101" w:type="dxa"/>
          </w:tcPr>
          <w:p w14:paraId="0778A108" w14:textId="2E105198"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(-6)</w:t>
            </w:r>
          </w:p>
        </w:tc>
        <w:tc>
          <w:tcPr>
            <w:tcW w:w="1740" w:type="dxa"/>
          </w:tcPr>
          <w:p w14:paraId="39C67045"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0.077</w:t>
            </w:r>
          </w:p>
        </w:tc>
        <w:tc>
          <w:tcPr>
            <w:tcW w:w="590" w:type="dxa"/>
          </w:tcPr>
          <w:p w14:paraId="0CCDE208"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2.694</w:t>
            </w:r>
          </w:p>
        </w:tc>
        <w:tc>
          <w:tcPr>
            <w:tcW w:w="1697" w:type="dxa"/>
          </w:tcPr>
          <w:p w14:paraId="5165140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0.061</w:t>
            </w:r>
          </w:p>
        </w:tc>
        <w:tc>
          <w:tcPr>
            <w:tcW w:w="1174" w:type="dxa"/>
          </w:tcPr>
          <w:p w14:paraId="2DBD9F6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2.010</w:t>
            </w:r>
          </w:p>
        </w:tc>
      </w:tr>
      <w:tr w:rsidR="00CD073E" w:rsidRPr="00CB7ADA" w14:paraId="4607E13D" w14:textId="77777777">
        <w:trPr>
          <w:trHeight w:val="261"/>
        </w:trPr>
        <w:tc>
          <w:tcPr>
            <w:tcW w:w="2101" w:type="dxa"/>
          </w:tcPr>
          <w:p w14:paraId="1E52E2A4" w14:textId="4317025E" w:rsidR="00CD073E" w:rsidRPr="00CB7ADA" w:rsidRDefault="00D6756B">
            <w:pPr>
              <w:pStyle w:val="TableParagraph"/>
              <w:spacing w:line="223" w:lineRule="exact"/>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(-7)</w:t>
            </w:r>
          </w:p>
        </w:tc>
        <w:tc>
          <w:tcPr>
            <w:tcW w:w="1740" w:type="dxa"/>
          </w:tcPr>
          <w:p w14:paraId="6CCD7761" w14:textId="45DC3D71" w:rsidR="00CD073E" w:rsidRPr="00CB7ADA" w:rsidRDefault="00D6756B">
            <w:pPr>
              <w:pStyle w:val="TableParagraph"/>
              <w:spacing w:before="31" w:line="210" w:lineRule="exact"/>
              <w:ind w:left="465"/>
              <w:rPr>
                <w:rFonts w:asciiTheme="majorHAnsi" w:hAnsiTheme="majorHAnsi"/>
                <w:sz w:val="20"/>
              </w:rPr>
            </w:pPr>
            <w:r w:rsidRPr="00CB7ADA">
              <w:rPr>
                <w:rFonts w:asciiTheme="majorHAnsi" w:hAnsiTheme="majorHAnsi"/>
                <w:sz w:val="20"/>
              </w:rPr>
              <w:t>-0.0946</w:t>
            </w:r>
          </w:p>
        </w:tc>
        <w:tc>
          <w:tcPr>
            <w:tcW w:w="590" w:type="dxa"/>
          </w:tcPr>
          <w:p w14:paraId="2169C139" w14:textId="77777777" w:rsidR="00CD073E" w:rsidRPr="00CB7ADA" w:rsidRDefault="00D6756B">
            <w:pPr>
              <w:pStyle w:val="TableParagraph"/>
              <w:spacing w:before="31" w:line="210" w:lineRule="exact"/>
              <w:ind w:left="31"/>
              <w:rPr>
                <w:rFonts w:asciiTheme="majorHAnsi" w:hAnsiTheme="majorHAnsi"/>
                <w:sz w:val="20"/>
              </w:rPr>
            </w:pPr>
            <w:r w:rsidRPr="00CB7ADA">
              <w:rPr>
                <w:rFonts w:asciiTheme="majorHAnsi" w:hAnsiTheme="majorHAnsi"/>
                <w:sz w:val="20"/>
              </w:rPr>
              <w:t>-3.322</w:t>
            </w:r>
          </w:p>
        </w:tc>
        <w:tc>
          <w:tcPr>
            <w:tcW w:w="1697" w:type="dxa"/>
          </w:tcPr>
          <w:p w14:paraId="71265A48" w14:textId="77777777" w:rsidR="00CD073E" w:rsidRPr="00CB7ADA" w:rsidRDefault="00D6756B">
            <w:pPr>
              <w:pStyle w:val="TableParagraph"/>
              <w:spacing w:before="31" w:line="210" w:lineRule="exact"/>
              <w:ind w:right="337"/>
              <w:jc w:val="right"/>
              <w:rPr>
                <w:rFonts w:asciiTheme="majorHAnsi" w:hAnsiTheme="majorHAnsi"/>
                <w:sz w:val="20"/>
              </w:rPr>
            </w:pPr>
            <w:r w:rsidRPr="00CB7ADA">
              <w:rPr>
                <w:rFonts w:asciiTheme="majorHAnsi" w:hAnsiTheme="majorHAnsi"/>
                <w:sz w:val="20"/>
              </w:rPr>
              <w:t>0.009</w:t>
            </w:r>
          </w:p>
        </w:tc>
        <w:tc>
          <w:tcPr>
            <w:tcW w:w="1174" w:type="dxa"/>
          </w:tcPr>
          <w:p w14:paraId="67626D4C" w14:textId="77777777" w:rsidR="00CD073E" w:rsidRPr="00CB7ADA" w:rsidRDefault="00D6756B">
            <w:pPr>
              <w:pStyle w:val="TableParagraph"/>
              <w:spacing w:before="31" w:line="210" w:lineRule="exact"/>
              <w:ind w:left="288" w:right="290"/>
              <w:jc w:val="center"/>
              <w:rPr>
                <w:rFonts w:asciiTheme="majorHAnsi" w:hAnsiTheme="majorHAnsi"/>
                <w:sz w:val="20"/>
              </w:rPr>
            </w:pPr>
            <w:r w:rsidRPr="00CB7ADA">
              <w:rPr>
                <w:rFonts w:asciiTheme="majorHAnsi" w:hAnsiTheme="majorHAnsi"/>
                <w:sz w:val="20"/>
              </w:rPr>
              <w:t>0.309</w:t>
            </w:r>
          </w:p>
        </w:tc>
      </w:tr>
      <w:tr w:rsidR="00CD073E" w:rsidRPr="00CB7ADA" w14:paraId="2A3F7FDF" w14:textId="77777777">
        <w:trPr>
          <w:trHeight w:val="341"/>
        </w:trPr>
        <w:tc>
          <w:tcPr>
            <w:tcW w:w="2101" w:type="dxa"/>
          </w:tcPr>
          <w:p w14:paraId="3758B8D4" w14:textId="64C2BB4B" w:rsidR="00CD073E" w:rsidRPr="00CB7ADA" w:rsidRDefault="00D6756B">
            <w:pPr>
              <w:pStyle w:val="TableParagraph"/>
              <w:spacing w:before="43"/>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F5072B" w:rsidRPr="00CB7ADA">
              <w:rPr>
                <w:rFonts w:asciiTheme="majorHAnsi" w:hAnsiTheme="majorHAnsi"/>
                <w:sz w:val="20"/>
              </w:rPr>
              <w:t xml:space="preserve"> </w:t>
            </w:r>
            <w:r w:rsidRPr="00CB7ADA">
              <w:rPr>
                <w:rFonts w:asciiTheme="majorHAnsi" w:hAnsiTheme="majorHAnsi"/>
                <w:sz w:val="20"/>
              </w:rPr>
              <w:t>(-8)</w:t>
            </w:r>
          </w:p>
        </w:tc>
        <w:tc>
          <w:tcPr>
            <w:tcW w:w="1740" w:type="dxa"/>
          </w:tcPr>
          <w:p w14:paraId="61B7646C" w14:textId="77777777" w:rsidR="00CD073E" w:rsidRPr="00CB7ADA" w:rsidRDefault="00D6756B">
            <w:pPr>
              <w:pStyle w:val="TableParagraph"/>
              <w:spacing w:before="86"/>
              <w:ind w:left="513"/>
              <w:rPr>
                <w:rFonts w:asciiTheme="majorHAnsi" w:hAnsiTheme="majorHAnsi"/>
                <w:sz w:val="20"/>
              </w:rPr>
            </w:pPr>
            <w:r w:rsidRPr="00CB7ADA">
              <w:rPr>
                <w:rFonts w:asciiTheme="majorHAnsi" w:hAnsiTheme="majorHAnsi"/>
                <w:sz w:val="20"/>
              </w:rPr>
              <w:t>-0.036</w:t>
            </w:r>
          </w:p>
        </w:tc>
        <w:tc>
          <w:tcPr>
            <w:tcW w:w="590" w:type="dxa"/>
          </w:tcPr>
          <w:p w14:paraId="5394610B" w14:textId="77777777" w:rsidR="00CD073E" w:rsidRPr="00CB7ADA" w:rsidRDefault="00D6756B">
            <w:pPr>
              <w:pStyle w:val="TableParagraph"/>
              <w:spacing w:before="86"/>
              <w:ind w:left="31"/>
              <w:rPr>
                <w:rFonts w:asciiTheme="majorHAnsi" w:hAnsiTheme="majorHAnsi"/>
                <w:sz w:val="20"/>
              </w:rPr>
            </w:pPr>
            <w:r w:rsidRPr="00CB7ADA">
              <w:rPr>
                <w:rFonts w:asciiTheme="majorHAnsi" w:hAnsiTheme="majorHAnsi"/>
                <w:sz w:val="20"/>
              </w:rPr>
              <w:t>-1.264</w:t>
            </w:r>
          </w:p>
        </w:tc>
        <w:tc>
          <w:tcPr>
            <w:tcW w:w="1697" w:type="dxa"/>
          </w:tcPr>
          <w:p w14:paraId="7E5BCCB7" w14:textId="77777777" w:rsidR="00CD073E" w:rsidRPr="00CB7ADA" w:rsidRDefault="00D6756B">
            <w:pPr>
              <w:pStyle w:val="TableParagraph"/>
              <w:spacing w:before="86"/>
              <w:ind w:right="337"/>
              <w:jc w:val="right"/>
              <w:rPr>
                <w:rFonts w:asciiTheme="majorHAnsi" w:hAnsiTheme="majorHAnsi"/>
                <w:sz w:val="20"/>
              </w:rPr>
            </w:pPr>
            <w:r w:rsidRPr="00CB7ADA">
              <w:rPr>
                <w:rFonts w:asciiTheme="majorHAnsi" w:hAnsiTheme="majorHAnsi"/>
                <w:sz w:val="20"/>
              </w:rPr>
              <w:t>0.022</w:t>
            </w:r>
          </w:p>
        </w:tc>
        <w:tc>
          <w:tcPr>
            <w:tcW w:w="1174" w:type="dxa"/>
          </w:tcPr>
          <w:p w14:paraId="22C99400" w14:textId="77777777" w:rsidR="00CD073E" w:rsidRPr="00CB7ADA" w:rsidRDefault="00D6756B">
            <w:pPr>
              <w:pStyle w:val="TableParagraph"/>
              <w:spacing w:before="86"/>
              <w:ind w:left="288" w:right="290"/>
              <w:jc w:val="center"/>
              <w:rPr>
                <w:rFonts w:asciiTheme="majorHAnsi" w:hAnsiTheme="majorHAnsi"/>
                <w:sz w:val="20"/>
              </w:rPr>
            </w:pPr>
            <w:r w:rsidRPr="00CB7ADA">
              <w:rPr>
                <w:rFonts w:asciiTheme="majorHAnsi" w:hAnsiTheme="majorHAnsi"/>
                <w:sz w:val="20"/>
              </w:rPr>
              <w:t>0.737</w:t>
            </w:r>
          </w:p>
        </w:tc>
      </w:tr>
      <w:tr w:rsidR="00CD073E" w:rsidRPr="00CB7ADA" w14:paraId="008EE477" w14:textId="77777777">
        <w:trPr>
          <w:trHeight w:val="291"/>
        </w:trPr>
        <w:tc>
          <w:tcPr>
            <w:tcW w:w="2101" w:type="dxa"/>
          </w:tcPr>
          <w:p w14:paraId="61194682" w14:textId="200869EE" w:rsidR="00CD073E" w:rsidRPr="00CB7ADA" w:rsidRDefault="00D6756B">
            <w:pPr>
              <w:pStyle w:val="TableParagraph"/>
              <w:spacing w:before="18"/>
              <w:ind w:left="641"/>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(-9)</w:t>
            </w:r>
          </w:p>
        </w:tc>
        <w:tc>
          <w:tcPr>
            <w:tcW w:w="1740" w:type="dxa"/>
          </w:tcPr>
          <w:p w14:paraId="21B2C16B" w14:textId="27BC17EA" w:rsidR="00CD073E" w:rsidRPr="00CB7ADA" w:rsidRDefault="00D6756B">
            <w:pPr>
              <w:pStyle w:val="TableParagraph"/>
              <w:spacing w:before="61" w:line="210" w:lineRule="exact"/>
              <w:ind w:left="513"/>
              <w:rPr>
                <w:rFonts w:asciiTheme="majorHAnsi" w:hAnsiTheme="majorHAnsi"/>
                <w:sz w:val="20"/>
              </w:rPr>
            </w:pPr>
            <w:r w:rsidRPr="00CB7ADA">
              <w:rPr>
                <w:rFonts w:asciiTheme="majorHAnsi" w:hAnsiTheme="majorHAnsi"/>
                <w:sz w:val="20"/>
              </w:rPr>
              <w:t>-0.056</w:t>
            </w:r>
          </w:p>
        </w:tc>
        <w:tc>
          <w:tcPr>
            <w:tcW w:w="590" w:type="dxa"/>
          </w:tcPr>
          <w:p w14:paraId="61B2F7B1" w14:textId="77777777" w:rsidR="00CD073E" w:rsidRPr="00CB7ADA" w:rsidRDefault="00D6756B">
            <w:pPr>
              <w:pStyle w:val="TableParagraph"/>
              <w:spacing w:before="61" w:line="210" w:lineRule="exact"/>
              <w:ind w:left="31"/>
              <w:rPr>
                <w:rFonts w:asciiTheme="majorHAnsi" w:hAnsiTheme="majorHAnsi"/>
                <w:sz w:val="20"/>
              </w:rPr>
            </w:pPr>
            <w:r w:rsidRPr="00CB7ADA">
              <w:rPr>
                <w:rFonts w:asciiTheme="majorHAnsi" w:hAnsiTheme="majorHAnsi"/>
                <w:sz w:val="20"/>
              </w:rPr>
              <w:t>-1.984</w:t>
            </w:r>
          </w:p>
        </w:tc>
        <w:tc>
          <w:tcPr>
            <w:tcW w:w="1697" w:type="dxa"/>
          </w:tcPr>
          <w:p w14:paraId="29D528A1" w14:textId="77777777" w:rsidR="00CD073E" w:rsidRPr="00CB7ADA" w:rsidRDefault="00D6756B">
            <w:pPr>
              <w:pStyle w:val="TableParagraph"/>
              <w:spacing w:before="61" w:line="210" w:lineRule="exact"/>
              <w:ind w:right="337"/>
              <w:jc w:val="right"/>
              <w:rPr>
                <w:rFonts w:asciiTheme="majorHAnsi" w:hAnsiTheme="majorHAnsi"/>
                <w:sz w:val="20"/>
              </w:rPr>
            </w:pPr>
            <w:r w:rsidRPr="00CB7ADA">
              <w:rPr>
                <w:rFonts w:asciiTheme="majorHAnsi" w:hAnsiTheme="majorHAnsi"/>
                <w:sz w:val="20"/>
              </w:rPr>
              <w:t>0.076</w:t>
            </w:r>
          </w:p>
        </w:tc>
        <w:tc>
          <w:tcPr>
            <w:tcW w:w="1174" w:type="dxa"/>
          </w:tcPr>
          <w:p w14:paraId="71846E78" w14:textId="77777777" w:rsidR="00CD073E" w:rsidRPr="00CB7ADA" w:rsidRDefault="00D6756B">
            <w:pPr>
              <w:pStyle w:val="TableParagraph"/>
              <w:spacing w:before="61" w:line="210" w:lineRule="exact"/>
              <w:ind w:left="288" w:right="290"/>
              <w:jc w:val="center"/>
              <w:rPr>
                <w:rFonts w:asciiTheme="majorHAnsi" w:hAnsiTheme="majorHAnsi"/>
                <w:sz w:val="20"/>
              </w:rPr>
            </w:pPr>
            <w:r w:rsidRPr="00CB7ADA">
              <w:rPr>
                <w:rFonts w:asciiTheme="majorHAnsi" w:hAnsiTheme="majorHAnsi"/>
                <w:sz w:val="20"/>
              </w:rPr>
              <w:t>2.509</w:t>
            </w:r>
          </w:p>
        </w:tc>
      </w:tr>
      <w:tr w:rsidR="00CD073E" w:rsidRPr="00CB7ADA" w14:paraId="13405EAE" w14:textId="77777777">
        <w:trPr>
          <w:trHeight w:val="337"/>
        </w:trPr>
        <w:tc>
          <w:tcPr>
            <w:tcW w:w="2101" w:type="dxa"/>
          </w:tcPr>
          <w:p w14:paraId="04DF47E1" w14:textId="7DD48E53" w:rsidR="00CD073E" w:rsidRPr="00CB7ADA" w:rsidRDefault="00D6756B">
            <w:pPr>
              <w:pStyle w:val="TableParagraph"/>
              <w:spacing w:before="43"/>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04D54162" w14:textId="77777777" w:rsidR="00CD073E" w:rsidRPr="00CB7ADA" w:rsidRDefault="00D6756B">
            <w:pPr>
              <w:pStyle w:val="TableParagraph"/>
              <w:spacing w:before="81"/>
              <w:ind w:left="547"/>
              <w:rPr>
                <w:rFonts w:asciiTheme="majorHAnsi" w:hAnsiTheme="majorHAnsi"/>
                <w:sz w:val="20"/>
              </w:rPr>
            </w:pPr>
            <w:r w:rsidRPr="00CB7ADA">
              <w:rPr>
                <w:rFonts w:asciiTheme="majorHAnsi" w:hAnsiTheme="majorHAnsi"/>
                <w:sz w:val="20"/>
              </w:rPr>
              <w:t>0.129</w:t>
            </w:r>
          </w:p>
        </w:tc>
        <w:tc>
          <w:tcPr>
            <w:tcW w:w="590" w:type="dxa"/>
          </w:tcPr>
          <w:p w14:paraId="043A05E2" w14:textId="77777777" w:rsidR="00CD073E" w:rsidRPr="00CB7ADA" w:rsidRDefault="00D6756B">
            <w:pPr>
              <w:pStyle w:val="TableParagraph"/>
              <w:spacing w:before="81"/>
              <w:ind w:left="65"/>
              <w:rPr>
                <w:rFonts w:asciiTheme="majorHAnsi" w:hAnsiTheme="majorHAnsi"/>
                <w:sz w:val="20"/>
              </w:rPr>
            </w:pPr>
            <w:r w:rsidRPr="00CB7ADA">
              <w:rPr>
                <w:rFonts w:asciiTheme="majorHAnsi" w:hAnsiTheme="majorHAnsi"/>
                <w:sz w:val="20"/>
              </w:rPr>
              <w:t>4.538</w:t>
            </w:r>
          </w:p>
        </w:tc>
        <w:tc>
          <w:tcPr>
            <w:tcW w:w="1697" w:type="dxa"/>
          </w:tcPr>
          <w:p w14:paraId="410068EC" w14:textId="77777777" w:rsidR="00CD073E" w:rsidRPr="00CB7ADA" w:rsidRDefault="00D6756B">
            <w:pPr>
              <w:pStyle w:val="TableParagraph"/>
              <w:spacing w:before="81"/>
              <w:ind w:right="337"/>
              <w:jc w:val="right"/>
              <w:rPr>
                <w:rFonts w:asciiTheme="majorHAnsi" w:hAnsiTheme="majorHAnsi"/>
                <w:sz w:val="20"/>
              </w:rPr>
            </w:pPr>
            <w:r w:rsidRPr="00CB7ADA">
              <w:rPr>
                <w:rFonts w:asciiTheme="majorHAnsi" w:hAnsiTheme="majorHAnsi"/>
                <w:sz w:val="20"/>
              </w:rPr>
              <w:t>0.005</w:t>
            </w:r>
          </w:p>
        </w:tc>
        <w:tc>
          <w:tcPr>
            <w:tcW w:w="1174" w:type="dxa"/>
          </w:tcPr>
          <w:p w14:paraId="47C6087C" w14:textId="77777777" w:rsidR="00CD073E" w:rsidRPr="00CB7ADA" w:rsidRDefault="00D6756B">
            <w:pPr>
              <w:pStyle w:val="TableParagraph"/>
              <w:spacing w:before="81"/>
              <w:ind w:left="288" w:right="290"/>
              <w:jc w:val="center"/>
              <w:rPr>
                <w:rFonts w:asciiTheme="majorHAnsi" w:hAnsiTheme="majorHAnsi"/>
                <w:sz w:val="20"/>
              </w:rPr>
            </w:pPr>
            <w:r w:rsidRPr="00CB7ADA">
              <w:rPr>
                <w:rFonts w:asciiTheme="majorHAnsi" w:hAnsiTheme="majorHAnsi"/>
                <w:sz w:val="20"/>
              </w:rPr>
              <w:t>0.177</w:t>
            </w:r>
          </w:p>
        </w:tc>
      </w:tr>
      <w:tr w:rsidR="00CD073E" w:rsidRPr="00CB7ADA" w14:paraId="5F837CC6" w14:textId="77777777">
        <w:trPr>
          <w:trHeight w:val="316"/>
        </w:trPr>
        <w:tc>
          <w:tcPr>
            <w:tcW w:w="2101" w:type="dxa"/>
          </w:tcPr>
          <w:p w14:paraId="277D06B0" w14:textId="5E64EF3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027660BD"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-0.112</w:t>
            </w:r>
          </w:p>
        </w:tc>
        <w:tc>
          <w:tcPr>
            <w:tcW w:w="590" w:type="dxa"/>
          </w:tcPr>
          <w:p w14:paraId="1269DB2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-3.933</w:t>
            </w:r>
          </w:p>
        </w:tc>
        <w:tc>
          <w:tcPr>
            <w:tcW w:w="1697" w:type="dxa"/>
          </w:tcPr>
          <w:p w14:paraId="02081167"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0.058</w:t>
            </w:r>
          </w:p>
        </w:tc>
        <w:tc>
          <w:tcPr>
            <w:tcW w:w="1174" w:type="dxa"/>
          </w:tcPr>
          <w:p w14:paraId="0A905E6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1.895</w:t>
            </w:r>
          </w:p>
        </w:tc>
      </w:tr>
      <w:tr w:rsidR="00CD073E" w:rsidRPr="00CB7ADA" w14:paraId="48EB744B" w14:textId="77777777">
        <w:trPr>
          <w:trHeight w:val="314"/>
        </w:trPr>
        <w:tc>
          <w:tcPr>
            <w:tcW w:w="2101" w:type="dxa"/>
          </w:tcPr>
          <w:p w14:paraId="5256AE75" w14:textId="61396AD7"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626F96B1"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-0.043</w:t>
            </w:r>
          </w:p>
        </w:tc>
        <w:tc>
          <w:tcPr>
            <w:tcW w:w="590" w:type="dxa"/>
          </w:tcPr>
          <w:p w14:paraId="6DF4FC7C"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-1.548</w:t>
            </w:r>
          </w:p>
        </w:tc>
        <w:tc>
          <w:tcPr>
            <w:tcW w:w="1697" w:type="dxa"/>
          </w:tcPr>
          <w:p w14:paraId="6A87085F"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0.063</w:t>
            </w:r>
          </w:p>
        </w:tc>
        <w:tc>
          <w:tcPr>
            <w:tcW w:w="1174" w:type="dxa"/>
          </w:tcPr>
          <w:p w14:paraId="595910EF"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2.355</w:t>
            </w:r>
          </w:p>
        </w:tc>
      </w:tr>
      <w:tr w:rsidR="00CD073E" w:rsidRPr="00CB7ADA" w14:paraId="72EA55B7" w14:textId="77777777">
        <w:trPr>
          <w:trHeight w:val="314"/>
        </w:trPr>
        <w:tc>
          <w:tcPr>
            <w:tcW w:w="2101" w:type="dxa"/>
          </w:tcPr>
          <w:p w14:paraId="0BD9486D" w14:textId="72C4A8D9" w:rsidR="00CD073E" w:rsidRPr="00CB7ADA" w:rsidRDefault="00D6756B">
            <w:pPr>
              <w:pStyle w:val="TableParagraph"/>
              <w:spacing w:before="16"/>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29BC35A5"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0.075</w:t>
            </w:r>
          </w:p>
        </w:tc>
        <w:tc>
          <w:tcPr>
            <w:tcW w:w="590" w:type="dxa"/>
          </w:tcPr>
          <w:p w14:paraId="3462CFB0"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2.730</w:t>
            </w:r>
          </w:p>
        </w:tc>
        <w:tc>
          <w:tcPr>
            <w:tcW w:w="1697" w:type="dxa"/>
          </w:tcPr>
          <w:p w14:paraId="4DC6571F" w14:textId="77777777" w:rsidR="00CD073E" w:rsidRPr="00CB7ADA" w:rsidRDefault="00CD073E">
            <w:pPr>
              <w:pStyle w:val="TableParagraph"/>
              <w:rPr>
                <w:rFonts w:asciiTheme="majorHAnsi" w:hAnsiTheme="majorHAnsi"/>
                <w:sz w:val="20"/>
              </w:rPr>
            </w:pPr>
          </w:p>
        </w:tc>
        <w:tc>
          <w:tcPr>
            <w:tcW w:w="1174" w:type="dxa"/>
          </w:tcPr>
          <w:p w14:paraId="4D092557" w14:textId="77777777" w:rsidR="00CD073E" w:rsidRPr="00CB7ADA" w:rsidRDefault="00CD073E">
            <w:pPr>
              <w:pStyle w:val="TableParagraph"/>
              <w:rPr>
                <w:rFonts w:asciiTheme="majorHAnsi" w:hAnsiTheme="majorHAnsi"/>
                <w:sz w:val="20"/>
              </w:rPr>
            </w:pPr>
          </w:p>
        </w:tc>
      </w:tr>
      <w:tr w:rsidR="00CD073E" w:rsidRPr="00CB7ADA" w14:paraId="338D8160" w14:textId="77777777">
        <w:trPr>
          <w:trHeight w:val="316"/>
        </w:trPr>
        <w:tc>
          <w:tcPr>
            <w:tcW w:w="2101" w:type="dxa"/>
          </w:tcPr>
          <w:p w14:paraId="22E748E4" w14:textId="7D8E7880"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1DE40C9A"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0.066</w:t>
            </w:r>
          </w:p>
        </w:tc>
        <w:tc>
          <w:tcPr>
            <w:tcW w:w="590" w:type="dxa"/>
          </w:tcPr>
          <w:p w14:paraId="50C4252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2.524</w:t>
            </w:r>
          </w:p>
        </w:tc>
        <w:tc>
          <w:tcPr>
            <w:tcW w:w="1697" w:type="dxa"/>
          </w:tcPr>
          <w:p w14:paraId="0FD1D4EF" w14:textId="77777777" w:rsidR="00CD073E" w:rsidRPr="00CB7ADA" w:rsidRDefault="00CD073E">
            <w:pPr>
              <w:pStyle w:val="TableParagraph"/>
              <w:rPr>
                <w:rFonts w:asciiTheme="majorHAnsi" w:hAnsiTheme="majorHAnsi"/>
                <w:sz w:val="20"/>
              </w:rPr>
            </w:pPr>
          </w:p>
        </w:tc>
        <w:tc>
          <w:tcPr>
            <w:tcW w:w="1174" w:type="dxa"/>
          </w:tcPr>
          <w:p w14:paraId="7FE29C27" w14:textId="77777777" w:rsidR="00CD073E" w:rsidRPr="00CB7ADA" w:rsidRDefault="00CD073E">
            <w:pPr>
              <w:pStyle w:val="TableParagraph"/>
              <w:rPr>
                <w:rFonts w:asciiTheme="majorHAnsi" w:hAnsiTheme="majorHAnsi"/>
                <w:sz w:val="20"/>
              </w:rPr>
            </w:pPr>
          </w:p>
        </w:tc>
      </w:tr>
      <w:tr w:rsidR="00CD073E" w:rsidRPr="00CB7ADA" w14:paraId="36B56241" w14:textId="77777777">
        <w:trPr>
          <w:trHeight w:val="292"/>
        </w:trPr>
        <w:tc>
          <w:tcPr>
            <w:tcW w:w="2101" w:type="dxa"/>
          </w:tcPr>
          <w:p w14:paraId="56A9076E" w14:textId="5DB1C773" w:rsidR="00CD073E" w:rsidRPr="00CB7ADA" w:rsidRDefault="00D6756B">
            <w:pPr>
              <w:pStyle w:val="TableParagraph"/>
              <w:spacing w:before="18"/>
              <w:ind w:left="593"/>
              <w:rPr>
                <w:rFonts w:asciiTheme="majorHAnsi" w:hAnsiTheme="majorHAnsi"/>
                <w:sz w:val="20"/>
              </w:rPr>
            </w:pPr>
            <w:r w:rsidRPr="00CB7ADA">
              <w:rPr>
                <w:rFonts w:asciiTheme="majorHAnsi" w:hAnsiTheme="majorHAnsi"/>
                <w:sz w:val="20"/>
              </w:rPr>
              <w:t>Mkt</w:t>
            </w:r>
            <w:r w:rsidRPr="00CB7ADA">
              <w:rPr>
                <w:rFonts w:asciiTheme="majorHAnsi" w:hAnsiTheme="majorHAnsi"/>
                <w:spacing w:val="2"/>
                <w:sz w:val="20"/>
              </w:rPr>
              <w:t xml:space="preserve"> </w:t>
            </w:r>
            <w:r w:rsidRPr="00CB7ADA">
              <w:rPr>
                <w:rFonts w:asciiTheme="majorHAnsi" w:hAnsiTheme="majorHAnsi"/>
                <w:sz w:val="20"/>
              </w:rPr>
              <w:t>vol</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2D8EF2B6" w14:textId="77777777" w:rsidR="00CD073E" w:rsidRPr="00CB7ADA" w:rsidRDefault="00CD073E">
            <w:pPr>
              <w:pStyle w:val="TableParagraph"/>
              <w:rPr>
                <w:rFonts w:asciiTheme="majorHAnsi" w:hAnsiTheme="majorHAnsi"/>
                <w:sz w:val="20"/>
              </w:rPr>
            </w:pPr>
          </w:p>
        </w:tc>
        <w:tc>
          <w:tcPr>
            <w:tcW w:w="590" w:type="dxa"/>
          </w:tcPr>
          <w:p w14:paraId="6001EB3C" w14:textId="77777777" w:rsidR="00CD073E" w:rsidRPr="00CB7ADA" w:rsidRDefault="00CD073E">
            <w:pPr>
              <w:pStyle w:val="TableParagraph"/>
              <w:rPr>
                <w:rFonts w:asciiTheme="majorHAnsi" w:hAnsiTheme="majorHAnsi"/>
                <w:sz w:val="20"/>
              </w:rPr>
            </w:pPr>
          </w:p>
        </w:tc>
        <w:tc>
          <w:tcPr>
            <w:tcW w:w="1697" w:type="dxa"/>
          </w:tcPr>
          <w:p w14:paraId="44AA42B3" w14:textId="77777777" w:rsidR="00CD073E" w:rsidRPr="00CB7ADA" w:rsidRDefault="00CD073E">
            <w:pPr>
              <w:pStyle w:val="TableParagraph"/>
              <w:rPr>
                <w:rFonts w:asciiTheme="majorHAnsi" w:hAnsiTheme="majorHAnsi"/>
                <w:sz w:val="20"/>
              </w:rPr>
            </w:pPr>
          </w:p>
        </w:tc>
        <w:tc>
          <w:tcPr>
            <w:tcW w:w="1174" w:type="dxa"/>
          </w:tcPr>
          <w:p w14:paraId="52CDA810" w14:textId="77777777" w:rsidR="00CD073E" w:rsidRPr="00CB7ADA" w:rsidRDefault="00CD073E">
            <w:pPr>
              <w:pStyle w:val="TableParagraph"/>
              <w:rPr>
                <w:rFonts w:asciiTheme="majorHAnsi" w:hAnsiTheme="majorHAnsi"/>
                <w:sz w:val="20"/>
              </w:rPr>
            </w:pPr>
          </w:p>
        </w:tc>
      </w:tr>
      <w:tr w:rsidR="00CD073E" w:rsidRPr="00CB7ADA" w14:paraId="494DEE21" w14:textId="77777777">
        <w:trPr>
          <w:trHeight w:val="335"/>
        </w:trPr>
        <w:tc>
          <w:tcPr>
            <w:tcW w:w="2101" w:type="dxa"/>
          </w:tcPr>
          <w:p w14:paraId="6787156D" w14:textId="53415F64" w:rsidR="00CD073E" w:rsidRPr="00CB7ADA" w:rsidRDefault="00391799" w:rsidP="00391799">
            <w:pPr>
              <w:pStyle w:val="TableParagraph"/>
              <w:spacing w:before="37"/>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(-1)</w:t>
            </w:r>
          </w:p>
        </w:tc>
        <w:tc>
          <w:tcPr>
            <w:tcW w:w="1740" w:type="dxa"/>
          </w:tcPr>
          <w:p w14:paraId="444DF12E" w14:textId="77777777" w:rsidR="00CD073E" w:rsidRPr="00CB7ADA" w:rsidRDefault="00D6756B">
            <w:pPr>
              <w:pStyle w:val="TableParagraph"/>
              <w:spacing w:before="80"/>
              <w:ind w:left="547"/>
              <w:rPr>
                <w:rFonts w:asciiTheme="majorHAnsi" w:hAnsiTheme="majorHAnsi"/>
                <w:sz w:val="20"/>
              </w:rPr>
            </w:pPr>
            <w:r w:rsidRPr="00CB7ADA">
              <w:rPr>
                <w:rFonts w:asciiTheme="majorHAnsi" w:hAnsiTheme="majorHAnsi"/>
                <w:sz w:val="20"/>
              </w:rPr>
              <w:t>1.607</w:t>
            </w:r>
          </w:p>
        </w:tc>
        <w:tc>
          <w:tcPr>
            <w:tcW w:w="590" w:type="dxa"/>
          </w:tcPr>
          <w:p w14:paraId="7D2A51D7" w14:textId="77777777" w:rsidR="00CD073E" w:rsidRPr="00CB7ADA" w:rsidRDefault="00D6756B">
            <w:pPr>
              <w:pStyle w:val="TableParagraph"/>
              <w:spacing w:before="80"/>
              <w:ind w:left="65"/>
              <w:rPr>
                <w:rFonts w:asciiTheme="majorHAnsi" w:hAnsiTheme="majorHAnsi"/>
                <w:sz w:val="20"/>
              </w:rPr>
            </w:pPr>
            <w:r w:rsidRPr="00CB7ADA">
              <w:rPr>
                <w:rFonts w:asciiTheme="majorHAnsi" w:hAnsiTheme="majorHAnsi"/>
                <w:sz w:val="20"/>
              </w:rPr>
              <w:t>1.026</w:t>
            </w:r>
          </w:p>
        </w:tc>
        <w:tc>
          <w:tcPr>
            <w:tcW w:w="1697" w:type="dxa"/>
          </w:tcPr>
          <w:p w14:paraId="5B92A708" w14:textId="77777777" w:rsidR="00CD073E" w:rsidRPr="00CB7ADA" w:rsidRDefault="00D6756B">
            <w:pPr>
              <w:pStyle w:val="TableParagraph"/>
              <w:spacing w:before="80"/>
              <w:ind w:right="337"/>
              <w:jc w:val="right"/>
              <w:rPr>
                <w:rFonts w:asciiTheme="majorHAnsi" w:hAnsiTheme="majorHAnsi"/>
                <w:sz w:val="20"/>
              </w:rPr>
            </w:pPr>
            <w:r w:rsidRPr="00CB7ADA">
              <w:rPr>
                <w:rFonts w:asciiTheme="majorHAnsi" w:hAnsiTheme="majorHAnsi"/>
                <w:sz w:val="20"/>
              </w:rPr>
              <w:t>0.054</w:t>
            </w:r>
          </w:p>
        </w:tc>
        <w:tc>
          <w:tcPr>
            <w:tcW w:w="1174" w:type="dxa"/>
          </w:tcPr>
          <w:p w14:paraId="241EB68C" w14:textId="77777777" w:rsidR="00CD073E" w:rsidRPr="00CB7ADA" w:rsidRDefault="00D6756B">
            <w:pPr>
              <w:pStyle w:val="TableParagraph"/>
              <w:spacing w:before="80"/>
              <w:ind w:left="288" w:right="290"/>
              <w:jc w:val="center"/>
              <w:rPr>
                <w:rFonts w:asciiTheme="majorHAnsi" w:hAnsiTheme="majorHAnsi"/>
                <w:sz w:val="20"/>
              </w:rPr>
            </w:pPr>
            <w:r w:rsidRPr="00CB7ADA">
              <w:rPr>
                <w:rFonts w:asciiTheme="majorHAnsi" w:hAnsiTheme="majorHAnsi"/>
                <w:sz w:val="20"/>
              </w:rPr>
              <w:t>0.068</w:t>
            </w:r>
          </w:p>
        </w:tc>
      </w:tr>
      <w:tr w:rsidR="00CD073E" w:rsidRPr="00CB7ADA" w14:paraId="10AE624F" w14:textId="77777777">
        <w:trPr>
          <w:trHeight w:val="317"/>
        </w:trPr>
        <w:tc>
          <w:tcPr>
            <w:tcW w:w="2101" w:type="dxa"/>
          </w:tcPr>
          <w:p w14:paraId="4DB53696" w14:textId="557A8E8D" w:rsidR="00CD073E" w:rsidRPr="00CB7ADA" w:rsidRDefault="00391799" w:rsidP="00391799">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(-2)</w:t>
            </w:r>
          </w:p>
        </w:tc>
        <w:tc>
          <w:tcPr>
            <w:tcW w:w="1740" w:type="dxa"/>
          </w:tcPr>
          <w:p w14:paraId="3BFC0716"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-0.014</w:t>
            </w:r>
          </w:p>
        </w:tc>
        <w:tc>
          <w:tcPr>
            <w:tcW w:w="590" w:type="dxa"/>
          </w:tcPr>
          <w:p w14:paraId="4EA8B4BA"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-0.008</w:t>
            </w:r>
          </w:p>
        </w:tc>
        <w:tc>
          <w:tcPr>
            <w:tcW w:w="1697" w:type="dxa"/>
          </w:tcPr>
          <w:p w14:paraId="392A2654"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1.562</w:t>
            </w:r>
          </w:p>
        </w:tc>
        <w:tc>
          <w:tcPr>
            <w:tcW w:w="1174" w:type="dxa"/>
          </w:tcPr>
          <w:p w14:paraId="210D276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1.915</w:t>
            </w:r>
          </w:p>
        </w:tc>
      </w:tr>
      <w:tr w:rsidR="00CD073E" w:rsidRPr="00CB7ADA" w14:paraId="2E07AD67" w14:textId="77777777">
        <w:trPr>
          <w:trHeight w:val="312"/>
        </w:trPr>
        <w:tc>
          <w:tcPr>
            <w:tcW w:w="2101" w:type="dxa"/>
          </w:tcPr>
          <w:p w14:paraId="0CFE1EC9" w14:textId="4543323F"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(-3)</w:t>
            </w:r>
          </w:p>
        </w:tc>
        <w:tc>
          <w:tcPr>
            <w:tcW w:w="1740" w:type="dxa"/>
          </w:tcPr>
          <w:p w14:paraId="0BEFAD56"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0.328</w:t>
            </w:r>
          </w:p>
        </w:tc>
        <w:tc>
          <w:tcPr>
            <w:tcW w:w="590" w:type="dxa"/>
          </w:tcPr>
          <w:p w14:paraId="04D96515"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0.207</w:t>
            </w:r>
          </w:p>
        </w:tc>
        <w:tc>
          <w:tcPr>
            <w:tcW w:w="1697" w:type="dxa"/>
          </w:tcPr>
          <w:p w14:paraId="230789E2"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0.481</w:t>
            </w:r>
          </w:p>
        </w:tc>
        <w:tc>
          <w:tcPr>
            <w:tcW w:w="1174" w:type="dxa"/>
          </w:tcPr>
          <w:p w14:paraId="73415FDE"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0.600</w:t>
            </w:r>
          </w:p>
        </w:tc>
      </w:tr>
      <w:tr w:rsidR="00CD073E" w:rsidRPr="00CB7ADA" w14:paraId="6900DC3A" w14:textId="77777777">
        <w:trPr>
          <w:trHeight w:val="316"/>
        </w:trPr>
        <w:tc>
          <w:tcPr>
            <w:tcW w:w="2101" w:type="dxa"/>
          </w:tcPr>
          <w:p w14:paraId="779415AA" w14:textId="439A9AD4"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(-4)</w:t>
            </w:r>
          </w:p>
        </w:tc>
        <w:tc>
          <w:tcPr>
            <w:tcW w:w="1740" w:type="dxa"/>
          </w:tcPr>
          <w:p w14:paraId="07102561"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0.485</w:t>
            </w:r>
          </w:p>
        </w:tc>
        <w:tc>
          <w:tcPr>
            <w:tcW w:w="590" w:type="dxa"/>
          </w:tcPr>
          <w:p w14:paraId="1176AF37"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0.308</w:t>
            </w:r>
          </w:p>
        </w:tc>
        <w:tc>
          <w:tcPr>
            <w:tcW w:w="1697" w:type="dxa"/>
          </w:tcPr>
          <w:p w14:paraId="112C9492"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0.183</w:t>
            </w:r>
          </w:p>
        </w:tc>
        <w:tc>
          <w:tcPr>
            <w:tcW w:w="1174" w:type="dxa"/>
          </w:tcPr>
          <w:p w14:paraId="764C525E"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0.228</w:t>
            </w:r>
          </w:p>
        </w:tc>
      </w:tr>
      <w:tr w:rsidR="00CD073E" w:rsidRPr="00CB7ADA" w14:paraId="787EC89C" w14:textId="77777777">
        <w:trPr>
          <w:trHeight w:val="314"/>
        </w:trPr>
        <w:tc>
          <w:tcPr>
            <w:tcW w:w="2101" w:type="dxa"/>
          </w:tcPr>
          <w:p w14:paraId="610D957A" w14:textId="58DEE28B"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(-5)</w:t>
            </w:r>
          </w:p>
        </w:tc>
        <w:tc>
          <w:tcPr>
            <w:tcW w:w="1740" w:type="dxa"/>
          </w:tcPr>
          <w:p w14:paraId="612C658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0.197</w:t>
            </w:r>
          </w:p>
        </w:tc>
        <w:tc>
          <w:tcPr>
            <w:tcW w:w="590" w:type="dxa"/>
          </w:tcPr>
          <w:p w14:paraId="7F40B234"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0.126</w:t>
            </w:r>
          </w:p>
        </w:tc>
        <w:tc>
          <w:tcPr>
            <w:tcW w:w="1697" w:type="dxa"/>
          </w:tcPr>
          <w:p w14:paraId="700168E1"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0.684</w:t>
            </w:r>
          </w:p>
        </w:tc>
        <w:tc>
          <w:tcPr>
            <w:tcW w:w="1174" w:type="dxa"/>
          </w:tcPr>
          <w:p w14:paraId="0121607A"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0.859</w:t>
            </w:r>
          </w:p>
        </w:tc>
      </w:tr>
      <w:tr w:rsidR="00CD073E" w:rsidRPr="00CB7ADA" w14:paraId="2BC9A674" w14:textId="77777777">
        <w:trPr>
          <w:trHeight w:val="314"/>
        </w:trPr>
        <w:tc>
          <w:tcPr>
            <w:tcW w:w="2101" w:type="dxa"/>
          </w:tcPr>
          <w:p w14:paraId="32E313E4" w14:textId="380D7A0B" w:rsidR="00CD073E" w:rsidRPr="00CB7ADA" w:rsidRDefault="00144CAE" w:rsidP="00144CAE">
            <w:pPr>
              <w:pStyle w:val="TableParagraph"/>
              <w:spacing w:before="15"/>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(-6)</w:t>
            </w:r>
          </w:p>
        </w:tc>
        <w:tc>
          <w:tcPr>
            <w:tcW w:w="1740" w:type="dxa"/>
          </w:tcPr>
          <w:p w14:paraId="4C7EE393" w14:textId="77777777" w:rsidR="00CD073E" w:rsidRPr="00CB7ADA" w:rsidRDefault="00D6756B">
            <w:pPr>
              <w:pStyle w:val="TableParagraph"/>
              <w:spacing w:before="59"/>
              <w:ind w:left="513"/>
              <w:rPr>
                <w:rFonts w:asciiTheme="majorHAnsi" w:hAnsiTheme="majorHAnsi"/>
                <w:sz w:val="20"/>
              </w:rPr>
            </w:pPr>
            <w:r w:rsidRPr="00CB7ADA">
              <w:rPr>
                <w:rFonts w:asciiTheme="majorHAnsi" w:hAnsiTheme="majorHAnsi"/>
                <w:sz w:val="20"/>
              </w:rPr>
              <w:t>-2.340</w:t>
            </w:r>
          </w:p>
        </w:tc>
        <w:tc>
          <w:tcPr>
            <w:tcW w:w="590" w:type="dxa"/>
          </w:tcPr>
          <w:p w14:paraId="3AED5EC3" w14:textId="77777777" w:rsidR="00CD073E" w:rsidRPr="00CB7ADA" w:rsidRDefault="00D6756B">
            <w:pPr>
              <w:pStyle w:val="TableParagraph"/>
              <w:spacing w:before="59"/>
              <w:ind w:left="31"/>
              <w:rPr>
                <w:rFonts w:asciiTheme="majorHAnsi" w:hAnsiTheme="majorHAnsi"/>
                <w:sz w:val="20"/>
              </w:rPr>
            </w:pPr>
            <w:r w:rsidRPr="00CB7ADA">
              <w:rPr>
                <w:rFonts w:asciiTheme="majorHAnsi" w:hAnsiTheme="majorHAnsi"/>
                <w:sz w:val="20"/>
              </w:rPr>
              <w:t>-1.506</w:t>
            </w:r>
          </w:p>
        </w:tc>
        <w:tc>
          <w:tcPr>
            <w:tcW w:w="1697" w:type="dxa"/>
          </w:tcPr>
          <w:p w14:paraId="3F5928F2" w14:textId="77777777" w:rsidR="00CD073E" w:rsidRPr="00CB7ADA" w:rsidRDefault="00D6756B">
            <w:pPr>
              <w:pStyle w:val="TableParagraph"/>
              <w:spacing w:before="59"/>
              <w:ind w:right="337"/>
              <w:jc w:val="right"/>
              <w:rPr>
                <w:rFonts w:asciiTheme="majorHAnsi" w:hAnsiTheme="majorHAnsi"/>
                <w:sz w:val="20"/>
              </w:rPr>
            </w:pPr>
            <w:r w:rsidRPr="00CB7ADA">
              <w:rPr>
                <w:rFonts w:asciiTheme="majorHAnsi" w:hAnsiTheme="majorHAnsi"/>
                <w:sz w:val="20"/>
              </w:rPr>
              <w:t>0.772</w:t>
            </w:r>
          </w:p>
        </w:tc>
        <w:tc>
          <w:tcPr>
            <w:tcW w:w="1174" w:type="dxa"/>
          </w:tcPr>
          <w:p w14:paraId="5A84980A" w14:textId="77777777" w:rsidR="00CD073E" w:rsidRPr="00CB7ADA" w:rsidRDefault="00D6756B">
            <w:pPr>
              <w:pStyle w:val="TableParagraph"/>
              <w:spacing w:before="59"/>
              <w:ind w:left="288" w:right="290"/>
              <w:jc w:val="center"/>
              <w:rPr>
                <w:rFonts w:asciiTheme="majorHAnsi" w:hAnsiTheme="majorHAnsi"/>
                <w:sz w:val="20"/>
              </w:rPr>
            </w:pPr>
            <w:r w:rsidRPr="00CB7ADA">
              <w:rPr>
                <w:rFonts w:asciiTheme="majorHAnsi" w:hAnsiTheme="majorHAnsi"/>
                <w:sz w:val="20"/>
              </w:rPr>
              <w:t>0.979</w:t>
            </w:r>
          </w:p>
        </w:tc>
      </w:tr>
      <w:tr w:rsidR="00CD073E" w:rsidRPr="00CB7ADA" w14:paraId="5A900896" w14:textId="77777777">
        <w:trPr>
          <w:trHeight w:val="317"/>
        </w:trPr>
        <w:tc>
          <w:tcPr>
            <w:tcW w:w="2101" w:type="dxa"/>
          </w:tcPr>
          <w:p w14:paraId="72037C6A" w14:textId="2C2A05CC"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(-7)</w:t>
            </w:r>
          </w:p>
        </w:tc>
        <w:tc>
          <w:tcPr>
            <w:tcW w:w="1740" w:type="dxa"/>
          </w:tcPr>
          <w:p w14:paraId="0AC8EB4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-0.398</w:t>
            </w:r>
          </w:p>
        </w:tc>
        <w:tc>
          <w:tcPr>
            <w:tcW w:w="590" w:type="dxa"/>
          </w:tcPr>
          <w:p w14:paraId="58F653D0"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-0.253</w:t>
            </w:r>
          </w:p>
        </w:tc>
        <w:tc>
          <w:tcPr>
            <w:tcW w:w="1697" w:type="dxa"/>
          </w:tcPr>
          <w:p w14:paraId="7CFA30AB"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0.457</w:t>
            </w:r>
          </w:p>
        </w:tc>
        <w:tc>
          <w:tcPr>
            <w:tcW w:w="1174" w:type="dxa"/>
          </w:tcPr>
          <w:p w14:paraId="252A15B8"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0.579</w:t>
            </w:r>
          </w:p>
        </w:tc>
      </w:tr>
      <w:tr w:rsidR="00CD073E" w:rsidRPr="00CB7ADA" w14:paraId="6D6A83D4" w14:textId="77777777">
        <w:trPr>
          <w:trHeight w:val="312"/>
        </w:trPr>
        <w:tc>
          <w:tcPr>
            <w:tcW w:w="2101" w:type="dxa"/>
          </w:tcPr>
          <w:p w14:paraId="62A64D0A" w14:textId="3F5DA4E3"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(-8)</w:t>
            </w:r>
          </w:p>
        </w:tc>
        <w:tc>
          <w:tcPr>
            <w:tcW w:w="1740" w:type="dxa"/>
          </w:tcPr>
          <w:p w14:paraId="20E65DB7" w14:textId="77777777" w:rsidR="00CD073E" w:rsidRPr="00CB7ADA" w:rsidRDefault="00D6756B">
            <w:pPr>
              <w:pStyle w:val="TableParagraph"/>
              <w:spacing w:before="57"/>
              <w:ind w:left="547"/>
              <w:rPr>
                <w:rFonts w:asciiTheme="majorHAnsi" w:hAnsiTheme="majorHAnsi"/>
                <w:sz w:val="20"/>
              </w:rPr>
            </w:pPr>
            <w:r w:rsidRPr="00CB7ADA">
              <w:rPr>
                <w:rFonts w:asciiTheme="majorHAnsi" w:hAnsiTheme="majorHAnsi"/>
                <w:sz w:val="20"/>
              </w:rPr>
              <w:t>1.217</w:t>
            </w:r>
          </w:p>
        </w:tc>
        <w:tc>
          <w:tcPr>
            <w:tcW w:w="590" w:type="dxa"/>
          </w:tcPr>
          <w:p w14:paraId="40A5EA3B" w14:textId="77777777" w:rsidR="00CD073E" w:rsidRPr="00CB7ADA" w:rsidRDefault="00D6756B">
            <w:pPr>
              <w:pStyle w:val="TableParagraph"/>
              <w:spacing w:before="57"/>
              <w:ind w:left="65"/>
              <w:rPr>
                <w:rFonts w:asciiTheme="majorHAnsi" w:hAnsiTheme="majorHAnsi"/>
                <w:sz w:val="20"/>
              </w:rPr>
            </w:pPr>
            <w:r w:rsidRPr="00CB7ADA">
              <w:rPr>
                <w:rFonts w:asciiTheme="majorHAnsi" w:hAnsiTheme="majorHAnsi"/>
                <w:sz w:val="20"/>
              </w:rPr>
              <w:t>0.774</w:t>
            </w:r>
          </w:p>
        </w:tc>
        <w:tc>
          <w:tcPr>
            <w:tcW w:w="1697" w:type="dxa"/>
          </w:tcPr>
          <w:p w14:paraId="3817AE7A" w14:textId="77777777" w:rsidR="00CD073E" w:rsidRPr="00CB7ADA" w:rsidRDefault="00D6756B">
            <w:pPr>
              <w:pStyle w:val="TableParagraph"/>
              <w:spacing w:before="57"/>
              <w:ind w:right="337"/>
              <w:jc w:val="right"/>
              <w:rPr>
                <w:rFonts w:asciiTheme="majorHAnsi" w:hAnsiTheme="majorHAnsi"/>
                <w:sz w:val="20"/>
              </w:rPr>
            </w:pPr>
            <w:r w:rsidRPr="00CB7ADA">
              <w:rPr>
                <w:rFonts w:asciiTheme="majorHAnsi" w:hAnsiTheme="majorHAnsi"/>
                <w:sz w:val="20"/>
              </w:rPr>
              <w:t>1.093</w:t>
            </w:r>
          </w:p>
        </w:tc>
        <w:tc>
          <w:tcPr>
            <w:tcW w:w="1174" w:type="dxa"/>
          </w:tcPr>
          <w:p w14:paraId="7F8D5E60" w14:textId="77777777" w:rsidR="00CD073E" w:rsidRPr="00CB7ADA" w:rsidRDefault="00D6756B">
            <w:pPr>
              <w:pStyle w:val="TableParagraph"/>
              <w:spacing w:before="57"/>
              <w:ind w:left="288" w:right="290"/>
              <w:jc w:val="center"/>
              <w:rPr>
                <w:rFonts w:asciiTheme="majorHAnsi" w:hAnsiTheme="majorHAnsi"/>
                <w:sz w:val="20"/>
              </w:rPr>
            </w:pPr>
            <w:r w:rsidRPr="00CB7ADA">
              <w:rPr>
                <w:rFonts w:asciiTheme="majorHAnsi" w:hAnsiTheme="majorHAnsi"/>
                <w:sz w:val="20"/>
              </w:rPr>
              <w:t>1.383</w:t>
            </w:r>
          </w:p>
        </w:tc>
      </w:tr>
      <w:tr w:rsidR="00CD073E" w:rsidRPr="00CB7ADA" w14:paraId="39593AD0" w14:textId="77777777">
        <w:trPr>
          <w:trHeight w:val="316"/>
        </w:trPr>
        <w:tc>
          <w:tcPr>
            <w:tcW w:w="2101" w:type="dxa"/>
          </w:tcPr>
          <w:p w14:paraId="2A505F11" w14:textId="2FCC86BE" w:rsidR="00CD073E" w:rsidRPr="00CB7ADA" w:rsidRDefault="00144CAE" w:rsidP="00144CAE">
            <w:pPr>
              <w:pStyle w:val="TableParagraph"/>
              <w:spacing w:before="18"/>
              <w:rPr>
                <w:rFonts w:asciiTheme="majorHAnsi" w:hAnsiTheme="majorHAnsi"/>
                <w:sz w:val="20"/>
              </w:rPr>
            </w:pPr>
            <w:r w:rsidRPr="00CB7ADA">
              <w:rPr>
                <w:rFonts w:asciiTheme="majorHAnsi" w:hAnsiTheme="majorHAnsi"/>
                <w:sz w:val="20"/>
              </w:rPr>
              <w:t xml:space="preserve">            </w:t>
            </w:r>
            <w:r w:rsidR="00D6756B" w:rsidRPr="00CB7ADA">
              <w:rPr>
                <w:rFonts w:asciiTheme="majorHAnsi" w:hAnsiTheme="majorHAnsi"/>
                <w:sz w:val="20"/>
              </w:rPr>
              <w:t>Mkt</w:t>
            </w:r>
            <w:r w:rsidR="00D6756B" w:rsidRPr="00CB7ADA">
              <w:rPr>
                <w:rFonts w:asciiTheme="majorHAnsi" w:hAnsiTheme="majorHAnsi"/>
                <w:spacing w:val="1"/>
                <w:sz w:val="20"/>
              </w:rPr>
              <w:t xml:space="preserve"> </w:t>
            </w:r>
            <w:r w:rsidR="00D6756B" w:rsidRPr="00CB7ADA">
              <w:rPr>
                <w:rFonts w:asciiTheme="majorHAnsi" w:hAnsiTheme="majorHAnsi"/>
                <w:sz w:val="20"/>
              </w:rPr>
              <w:t>rtn</w:t>
            </w:r>
            <w:r w:rsidR="00C8243B" w:rsidRPr="00CB7ADA">
              <w:rPr>
                <w:rFonts w:asciiTheme="majorHAnsi" w:hAnsiTheme="majorHAnsi"/>
                <w:sz w:val="20"/>
              </w:rPr>
              <w:t xml:space="preserve"> </w:t>
            </w:r>
            <w:r w:rsidR="00D6756B" w:rsidRPr="00CB7ADA">
              <w:rPr>
                <w:rFonts w:asciiTheme="majorHAnsi" w:hAnsiTheme="majorHAnsi"/>
                <w:sz w:val="20"/>
              </w:rPr>
              <w:t>(-9)</w:t>
            </w:r>
          </w:p>
        </w:tc>
        <w:tc>
          <w:tcPr>
            <w:tcW w:w="1740" w:type="dxa"/>
          </w:tcPr>
          <w:p w14:paraId="685BDD2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1.623</w:t>
            </w:r>
          </w:p>
        </w:tc>
        <w:tc>
          <w:tcPr>
            <w:tcW w:w="590" w:type="dxa"/>
          </w:tcPr>
          <w:p w14:paraId="2740E48F"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1.046</w:t>
            </w:r>
          </w:p>
        </w:tc>
        <w:tc>
          <w:tcPr>
            <w:tcW w:w="1697" w:type="dxa"/>
          </w:tcPr>
          <w:p w14:paraId="7F8D1A49" w14:textId="77777777" w:rsidR="00CD073E" w:rsidRPr="00CB7ADA" w:rsidRDefault="00D6756B">
            <w:pPr>
              <w:pStyle w:val="TableParagraph"/>
              <w:spacing w:before="61"/>
              <w:ind w:right="304"/>
              <w:jc w:val="right"/>
              <w:rPr>
                <w:rFonts w:asciiTheme="majorHAnsi" w:hAnsiTheme="majorHAnsi"/>
                <w:sz w:val="20"/>
              </w:rPr>
            </w:pPr>
            <w:r w:rsidRPr="00CB7ADA">
              <w:rPr>
                <w:rFonts w:asciiTheme="majorHAnsi" w:hAnsiTheme="majorHAnsi"/>
                <w:sz w:val="20"/>
              </w:rPr>
              <w:t>-0.059</w:t>
            </w:r>
          </w:p>
        </w:tc>
        <w:tc>
          <w:tcPr>
            <w:tcW w:w="1174" w:type="dxa"/>
          </w:tcPr>
          <w:p w14:paraId="633668A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-0.075</w:t>
            </w:r>
          </w:p>
        </w:tc>
      </w:tr>
      <w:tr w:rsidR="00CD073E" w:rsidRPr="00CB7ADA" w14:paraId="635D3AD0" w14:textId="77777777">
        <w:trPr>
          <w:trHeight w:val="316"/>
        </w:trPr>
        <w:tc>
          <w:tcPr>
            <w:tcW w:w="2101" w:type="dxa"/>
          </w:tcPr>
          <w:p w14:paraId="2F32123C" w14:textId="7D06ACE5"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(-10)</w:t>
            </w:r>
          </w:p>
        </w:tc>
        <w:tc>
          <w:tcPr>
            <w:tcW w:w="1740" w:type="dxa"/>
          </w:tcPr>
          <w:p w14:paraId="2EF24504" w14:textId="77777777" w:rsidR="00CD073E" w:rsidRPr="00CB7ADA" w:rsidRDefault="00D6756B">
            <w:pPr>
              <w:pStyle w:val="TableParagraph"/>
              <w:spacing w:before="61"/>
              <w:ind w:left="513"/>
              <w:rPr>
                <w:rFonts w:asciiTheme="majorHAnsi" w:hAnsiTheme="majorHAnsi"/>
                <w:sz w:val="20"/>
              </w:rPr>
            </w:pPr>
            <w:r w:rsidRPr="00CB7ADA">
              <w:rPr>
                <w:rFonts w:asciiTheme="majorHAnsi" w:hAnsiTheme="majorHAnsi"/>
                <w:sz w:val="20"/>
              </w:rPr>
              <w:t>-1.051</w:t>
            </w:r>
          </w:p>
        </w:tc>
        <w:tc>
          <w:tcPr>
            <w:tcW w:w="590" w:type="dxa"/>
          </w:tcPr>
          <w:p w14:paraId="1F4E6D4B" w14:textId="77777777" w:rsidR="00CD073E" w:rsidRPr="00CB7ADA" w:rsidRDefault="00D6756B">
            <w:pPr>
              <w:pStyle w:val="TableParagraph"/>
              <w:spacing w:before="61"/>
              <w:ind w:left="31"/>
              <w:rPr>
                <w:rFonts w:asciiTheme="majorHAnsi" w:hAnsiTheme="majorHAnsi"/>
                <w:sz w:val="20"/>
              </w:rPr>
            </w:pPr>
            <w:r w:rsidRPr="00CB7ADA">
              <w:rPr>
                <w:rFonts w:asciiTheme="majorHAnsi" w:hAnsiTheme="majorHAnsi"/>
                <w:sz w:val="20"/>
              </w:rPr>
              <w:t>-0.672</w:t>
            </w:r>
          </w:p>
        </w:tc>
        <w:tc>
          <w:tcPr>
            <w:tcW w:w="1697" w:type="dxa"/>
          </w:tcPr>
          <w:p w14:paraId="1EC38AA0"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1.408</w:t>
            </w:r>
          </w:p>
        </w:tc>
        <w:tc>
          <w:tcPr>
            <w:tcW w:w="1174" w:type="dxa"/>
          </w:tcPr>
          <w:p w14:paraId="4EA9CE54"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1.768</w:t>
            </w:r>
          </w:p>
        </w:tc>
      </w:tr>
      <w:tr w:rsidR="00CD073E" w:rsidRPr="00CB7ADA" w14:paraId="2FE71F38" w14:textId="77777777">
        <w:trPr>
          <w:trHeight w:val="312"/>
        </w:trPr>
        <w:tc>
          <w:tcPr>
            <w:tcW w:w="2101" w:type="dxa"/>
          </w:tcPr>
          <w:p w14:paraId="0AA636A6" w14:textId="0423BF9C"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(-11)</w:t>
            </w:r>
          </w:p>
        </w:tc>
        <w:tc>
          <w:tcPr>
            <w:tcW w:w="1740" w:type="dxa"/>
          </w:tcPr>
          <w:p w14:paraId="258B462A" w14:textId="77777777" w:rsidR="00CD073E" w:rsidRPr="00CB7ADA" w:rsidRDefault="00D6756B">
            <w:pPr>
              <w:pStyle w:val="TableParagraph"/>
              <w:spacing w:before="56"/>
              <w:ind w:left="547"/>
              <w:rPr>
                <w:rFonts w:asciiTheme="majorHAnsi" w:hAnsiTheme="majorHAnsi"/>
                <w:sz w:val="20"/>
              </w:rPr>
            </w:pPr>
            <w:r w:rsidRPr="00CB7ADA">
              <w:rPr>
                <w:rFonts w:asciiTheme="majorHAnsi" w:hAnsiTheme="majorHAnsi"/>
                <w:sz w:val="20"/>
              </w:rPr>
              <w:t>0.935</w:t>
            </w:r>
          </w:p>
        </w:tc>
        <w:tc>
          <w:tcPr>
            <w:tcW w:w="590" w:type="dxa"/>
          </w:tcPr>
          <w:p w14:paraId="6B0F7426" w14:textId="77777777" w:rsidR="00CD073E" w:rsidRPr="00CB7ADA" w:rsidRDefault="00D6756B">
            <w:pPr>
              <w:pStyle w:val="TableParagraph"/>
              <w:spacing w:before="56"/>
              <w:ind w:left="65"/>
              <w:rPr>
                <w:rFonts w:asciiTheme="majorHAnsi" w:hAnsiTheme="majorHAnsi"/>
                <w:sz w:val="20"/>
              </w:rPr>
            </w:pPr>
            <w:r w:rsidRPr="00CB7ADA">
              <w:rPr>
                <w:rFonts w:asciiTheme="majorHAnsi" w:hAnsiTheme="majorHAnsi"/>
                <w:sz w:val="20"/>
              </w:rPr>
              <w:t>0.599</w:t>
            </w:r>
          </w:p>
        </w:tc>
        <w:tc>
          <w:tcPr>
            <w:tcW w:w="1697" w:type="dxa"/>
          </w:tcPr>
          <w:p w14:paraId="4AE7CD2A" w14:textId="77777777" w:rsidR="00CD073E" w:rsidRPr="00CB7ADA" w:rsidRDefault="00D6756B">
            <w:pPr>
              <w:pStyle w:val="TableParagraph"/>
              <w:spacing w:before="56"/>
              <w:ind w:right="337"/>
              <w:jc w:val="right"/>
              <w:rPr>
                <w:rFonts w:asciiTheme="majorHAnsi" w:hAnsiTheme="majorHAnsi"/>
                <w:sz w:val="20"/>
              </w:rPr>
            </w:pPr>
            <w:r w:rsidRPr="00CB7ADA">
              <w:rPr>
                <w:rFonts w:asciiTheme="majorHAnsi" w:hAnsiTheme="majorHAnsi"/>
                <w:sz w:val="20"/>
              </w:rPr>
              <w:t>1.207</w:t>
            </w:r>
          </w:p>
        </w:tc>
        <w:tc>
          <w:tcPr>
            <w:tcW w:w="1174" w:type="dxa"/>
          </w:tcPr>
          <w:p w14:paraId="39B6ABBC" w14:textId="77777777" w:rsidR="00CD073E" w:rsidRPr="00CB7ADA" w:rsidRDefault="00D6756B">
            <w:pPr>
              <w:pStyle w:val="TableParagraph"/>
              <w:spacing w:before="56"/>
              <w:ind w:left="288" w:right="290"/>
              <w:jc w:val="center"/>
              <w:rPr>
                <w:rFonts w:asciiTheme="majorHAnsi" w:hAnsiTheme="majorHAnsi"/>
                <w:sz w:val="20"/>
              </w:rPr>
            </w:pPr>
            <w:r w:rsidRPr="00CB7ADA">
              <w:rPr>
                <w:rFonts w:asciiTheme="majorHAnsi" w:hAnsiTheme="majorHAnsi"/>
                <w:sz w:val="20"/>
              </w:rPr>
              <w:t>1.524</w:t>
            </w:r>
          </w:p>
        </w:tc>
      </w:tr>
      <w:tr w:rsidR="00CD073E" w:rsidRPr="00CB7ADA" w14:paraId="49A0365A" w14:textId="77777777">
        <w:trPr>
          <w:trHeight w:val="316"/>
        </w:trPr>
        <w:tc>
          <w:tcPr>
            <w:tcW w:w="2101" w:type="dxa"/>
          </w:tcPr>
          <w:p w14:paraId="50A56B9A" w14:textId="6A7A853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(-12)</w:t>
            </w:r>
          </w:p>
        </w:tc>
        <w:tc>
          <w:tcPr>
            <w:tcW w:w="1740" w:type="dxa"/>
          </w:tcPr>
          <w:p w14:paraId="751DDEFD"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0.716</w:t>
            </w:r>
          </w:p>
        </w:tc>
        <w:tc>
          <w:tcPr>
            <w:tcW w:w="590" w:type="dxa"/>
          </w:tcPr>
          <w:p w14:paraId="16008D45"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0.460</w:t>
            </w:r>
          </w:p>
        </w:tc>
        <w:tc>
          <w:tcPr>
            <w:tcW w:w="1697" w:type="dxa"/>
          </w:tcPr>
          <w:p w14:paraId="2E383F33" w14:textId="77777777" w:rsidR="00CD073E" w:rsidRPr="00CB7ADA" w:rsidRDefault="00D6756B">
            <w:pPr>
              <w:pStyle w:val="TableParagraph"/>
              <w:spacing w:before="61"/>
              <w:ind w:right="337"/>
              <w:jc w:val="right"/>
              <w:rPr>
                <w:rFonts w:asciiTheme="majorHAnsi" w:hAnsiTheme="majorHAnsi"/>
                <w:sz w:val="20"/>
              </w:rPr>
            </w:pPr>
            <w:r w:rsidRPr="00CB7ADA">
              <w:rPr>
                <w:rFonts w:asciiTheme="majorHAnsi" w:hAnsiTheme="majorHAnsi"/>
                <w:sz w:val="20"/>
              </w:rPr>
              <w:t>1.030</w:t>
            </w:r>
          </w:p>
        </w:tc>
        <w:tc>
          <w:tcPr>
            <w:tcW w:w="1174" w:type="dxa"/>
          </w:tcPr>
          <w:p w14:paraId="3EDD44AB" w14:textId="77777777" w:rsidR="00CD073E" w:rsidRPr="00CB7ADA" w:rsidRDefault="00D6756B">
            <w:pPr>
              <w:pStyle w:val="TableParagraph"/>
              <w:spacing w:before="61"/>
              <w:ind w:left="288" w:right="290"/>
              <w:jc w:val="center"/>
              <w:rPr>
                <w:rFonts w:asciiTheme="majorHAnsi" w:hAnsiTheme="majorHAnsi"/>
                <w:sz w:val="20"/>
              </w:rPr>
            </w:pPr>
            <w:r w:rsidRPr="00CB7ADA">
              <w:rPr>
                <w:rFonts w:asciiTheme="majorHAnsi" w:hAnsiTheme="majorHAnsi"/>
                <w:sz w:val="20"/>
              </w:rPr>
              <w:t>1.306</w:t>
            </w:r>
          </w:p>
        </w:tc>
      </w:tr>
      <w:tr w:rsidR="00CD073E" w:rsidRPr="00CB7ADA" w14:paraId="43B17691" w14:textId="77777777">
        <w:trPr>
          <w:trHeight w:val="314"/>
        </w:trPr>
        <w:tc>
          <w:tcPr>
            <w:tcW w:w="2101" w:type="dxa"/>
          </w:tcPr>
          <w:p w14:paraId="2251F98F" w14:textId="79562629"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(-13)</w:t>
            </w:r>
          </w:p>
        </w:tc>
        <w:tc>
          <w:tcPr>
            <w:tcW w:w="1740" w:type="dxa"/>
          </w:tcPr>
          <w:p w14:paraId="3DDF94C7" w14:textId="77777777" w:rsidR="00CD073E" w:rsidRPr="00CB7ADA" w:rsidRDefault="00D6756B">
            <w:pPr>
              <w:pStyle w:val="TableParagraph"/>
              <w:spacing w:before="61"/>
              <w:ind w:left="547"/>
              <w:rPr>
                <w:rFonts w:asciiTheme="majorHAnsi" w:hAnsiTheme="majorHAnsi"/>
                <w:sz w:val="20"/>
              </w:rPr>
            </w:pPr>
            <w:r w:rsidRPr="00CB7ADA">
              <w:rPr>
                <w:rFonts w:asciiTheme="majorHAnsi" w:hAnsiTheme="majorHAnsi"/>
                <w:sz w:val="20"/>
              </w:rPr>
              <w:t>0.698</w:t>
            </w:r>
          </w:p>
        </w:tc>
        <w:tc>
          <w:tcPr>
            <w:tcW w:w="590" w:type="dxa"/>
          </w:tcPr>
          <w:p w14:paraId="455B681D" w14:textId="77777777" w:rsidR="00CD073E" w:rsidRPr="00CB7ADA" w:rsidRDefault="00D6756B">
            <w:pPr>
              <w:pStyle w:val="TableParagraph"/>
              <w:spacing w:before="61"/>
              <w:ind w:left="65"/>
              <w:rPr>
                <w:rFonts w:asciiTheme="majorHAnsi" w:hAnsiTheme="majorHAnsi"/>
                <w:sz w:val="20"/>
              </w:rPr>
            </w:pPr>
            <w:r w:rsidRPr="00CB7ADA">
              <w:rPr>
                <w:rFonts w:asciiTheme="majorHAnsi" w:hAnsiTheme="majorHAnsi"/>
                <w:sz w:val="20"/>
              </w:rPr>
              <w:t>0.450</w:t>
            </w:r>
          </w:p>
        </w:tc>
        <w:tc>
          <w:tcPr>
            <w:tcW w:w="1697" w:type="dxa"/>
          </w:tcPr>
          <w:p w14:paraId="5EB607DC" w14:textId="77777777" w:rsidR="00CD073E" w:rsidRPr="00CB7ADA" w:rsidRDefault="00CD073E">
            <w:pPr>
              <w:pStyle w:val="TableParagraph"/>
              <w:rPr>
                <w:rFonts w:asciiTheme="majorHAnsi" w:hAnsiTheme="majorHAnsi"/>
                <w:sz w:val="20"/>
              </w:rPr>
            </w:pPr>
          </w:p>
        </w:tc>
        <w:tc>
          <w:tcPr>
            <w:tcW w:w="1174" w:type="dxa"/>
          </w:tcPr>
          <w:p w14:paraId="08586F46" w14:textId="77777777" w:rsidR="00CD073E" w:rsidRPr="00CB7ADA" w:rsidRDefault="00CD073E">
            <w:pPr>
              <w:pStyle w:val="TableParagraph"/>
              <w:rPr>
                <w:rFonts w:asciiTheme="majorHAnsi" w:hAnsiTheme="majorHAnsi"/>
                <w:sz w:val="20"/>
              </w:rPr>
            </w:pPr>
          </w:p>
        </w:tc>
      </w:tr>
      <w:tr w:rsidR="00CD073E" w:rsidRPr="00CB7ADA" w14:paraId="566FCE68" w14:textId="77777777">
        <w:trPr>
          <w:trHeight w:val="314"/>
        </w:trPr>
        <w:tc>
          <w:tcPr>
            <w:tcW w:w="2101" w:type="dxa"/>
          </w:tcPr>
          <w:p w14:paraId="0A1E83FA" w14:textId="7902EB27" w:rsidR="00CD073E" w:rsidRPr="00CB7ADA" w:rsidRDefault="00D6756B">
            <w:pPr>
              <w:pStyle w:val="TableParagraph"/>
              <w:spacing w:before="16"/>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(-14)</w:t>
            </w:r>
          </w:p>
        </w:tc>
        <w:tc>
          <w:tcPr>
            <w:tcW w:w="1740" w:type="dxa"/>
          </w:tcPr>
          <w:p w14:paraId="4FB9C57E" w14:textId="77777777" w:rsidR="00CD073E" w:rsidRPr="00CB7ADA" w:rsidRDefault="00D6756B">
            <w:pPr>
              <w:pStyle w:val="TableParagraph"/>
              <w:spacing w:before="59"/>
              <w:ind w:left="547"/>
              <w:rPr>
                <w:rFonts w:asciiTheme="majorHAnsi" w:hAnsiTheme="majorHAnsi"/>
                <w:sz w:val="20"/>
              </w:rPr>
            </w:pPr>
            <w:r w:rsidRPr="00CB7ADA">
              <w:rPr>
                <w:rFonts w:asciiTheme="majorHAnsi" w:hAnsiTheme="majorHAnsi"/>
                <w:sz w:val="20"/>
              </w:rPr>
              <w:t>2.159</w:t>
            </w:r>
          </w:p>
        </w:tc>
        <w:tc>
          <w:tcPr>
            <w:tcW w:w="590" w:type="dxa"/>
          </w:tcPr>
          <w:p w14:paraId="24DA4B0A" w14:textId="77777777" w:rsidR="00CD073E" w:rsidRPr="00CB7ADA" w:rsidRDefault="00D6756B">
            <w:pPr>
              <w:pStyle w:val="TableParagraph"/>
              <w:spacing w:before="59"/>
              <w:ind w:left="65"/>
              <w:rPr>
                <w:rFonts w:asciiTheme="majorHAnsi" w:hAnsiTheme="majorHAnsi"/>
                <w:sz w:val="20"/>
              </w:rPr>
            </w:pPr>
            <w:r w:rsidRPr="00CB7ADA">
              <w:rPr>
                <w:rFonts w:asciiTheme="majorHAnsi" w:hAnsiTheme="majorHAnsi"/>
                <w:sz w:val="20"/>
              </w:rPr>
              <w:t>1.389</w:t>
            </w:r>
          </w:p>
        </w:tc>
        <w:tc>
          <w:tcPr>
            <w:tcW w:w="1697" w:type="dxa"/>
          </w:tcPr>
          <w:p w14:paraId="657D976C" w14:textId="77777777" w:rsidR="00CD073E" w:rsidRPr="00CB7ADA" w:rsidRDefault="00CD073E">
            <w:pPr>
              <w:pStyle w:val="TableParagraph"/>
              <w:rPr>
                <w:rFonts w:asciiTheme="majorHAnsi" w:hAnsiTheme="majorHAnsi"/>
                <w:sz w:val="20"/>
              </w:rPr>
            </w:pPr>
          </w:p>
        </w:tc>
        <w:tc>
          <w:tcPr>
            <w:tcW w:w="1174" w:type="dxa"/>
          </w:tcPr>
          <w:p w14:paraId="1E26ED71" w14:textId="77777777" w:rsidR="00CD073E" w:rsidRPr="00CB7ADA" w:rsidRDefault="00CD073E">
            <w:pPr>
              <w:pStyle w:val="TableParagraph"/>
              <w:rPr>
                <w:rFonts w:asciiTheme="majorHAnsi" w:hAnsiTheme="majorHAnsi"/>
                <w:sz w:val="20"/>
              </w:rPr>
            </w:pPr>
          </w:p>
        </w:tc>
      </w:tr>
      <w:tr w:rsidR="00CD073E" w:rsidRPr="00CB7ADA" w14:paraId="0EAD0F3A" w14:textId="77777777">
        <w:trPr>
          <w:trHeight w:val="295"/>
        </w:trPr>
        <w:tc>
          <w:tcPr>
            <w:tcW w:w="2101" w:type="dxa"/>
          </w:tcPr>
          <w:p w14:paraId="1A4E5B21" w14:textId="0004258B" w:rsidR="00CD073E" w:rsidRPr="00CB7ADA" w:rsidRDefault="00D6756B">
            <w:pPr>
              <w:pStyle w:val="TableParagraph"/>
              <w:spacing w:before="18"/>
              <w:ind w:left="607"/>
              <w:rPr>
                <w:rFonts w:asciiTheme="majorHAnsi" w:hAnsiTheme="majorHAnsi"/>
                <w:sz w:val="20"/>
              </w:rPr>
            </w:pPr>
            <w:r w:rsidRPr="00CB7ADA">
              <w:rPr>
                <w:rFonts w:asciiTheme="majorHAnsi" w:hAnsiTheme="majorHAnsi"/>
                <w:sz w:val="20"/>
              </w:rPr>
              <w:t>Mkt</w:t>
            </w:r>
            <w:r w:rsidRPr="00CB7ADA">
              <w:rPr>
                <w:rFonts w:asciiTheme="majorHAnsi" w:hAnsiTheme="majorHAnsi"/>
                <w:spacing w:val="-1"/>
                <w:sz w:val="20"/>
              </w:rPr>
              <w:t xml:space="preserve"> </w:t>
            </w:r>
            <w:r w:rsidRPr="00CB7ADA">
              <w:rPr>
                <w:rFonts w:asciiTheme="majorHAnsi" w:hAnsiTheme="majorHAnsi"/>
                <w:sz w:val="20"/>
              </w:rPr>
              <w:t>rtn</w:t>
            </w:r>
            <w:r w:rsidR="00C8243B" w:rsidRPr="00CB7ADA">
              <w:rPr>
                <w:rFonts w:asciiTheme="majorHAnsi" w:hAnsiTheme="majorHAnsi"/>
                <w:sz w:val="20"/>
              </w:rPr>
              <w:t xml:space="preserve"> </w:t>
            </w:r>
            <w:r w:rsidRPr="00CB7ADA">
              <w:rPr>
                <w:rFonts w:asciiTheme="majorHAnsi" w:hAnsiTheme="majorHAnsi"/>
                <w:sz w:val="20"/>
              </w:rPr>
              <w:t>(-15)</w:t>
            </w:r>
          </w:p>
        </w:tc>
        <w:tc>
          <w:tcPr>
            <w:tcW w:w="1740" w:type="dxa"/>
          </w:tcPr>
          <w:p w14:paraId="4B0AB151" w14:textId="77777777" w:rsidR="00CD073E" w:rsidRPr="00CB7ADA" w:rsidRDefault="00CD073E">
            <w:pPr>
              <w:pStyle w:val="TableParagraph"/>
              <w:rPr>
                <w:rFonts w:asciiTheme="majorHAnsi" w:hAnsiTheme="majorHAnsi"/>
                <w:sz w:val="20"/>
              </w:rPr>
            </w:pPr>
          </w:p>
        </w:tc>
        <w:tc>
          <w:tcPr>
            <w:tcW w:w="590" w:type="dxa"/>
          </w:tcPr>
          <w:p w14:paraId="74415055" w14:textId="77777777" w:rsidR="00CD073E" w:rsidRPr="00CB7ADA" w:rsidRDefault="00CD073E">
            <w:pPr>
              <w:pStyle w:val="TableParagraph"/>
              <w:rPr>
                <w:rFonts w:asciiTheme="majorHAnsi" w:hAnsiTheme="majorHAnsi"/>
                <w:sz w:val="20"/>
              </w:rPr>
            </w:pPr>
          </w:p>
        </w:tc>
        <w:tc>
          <w:tcPr>
            <w:tcW w:w="1697" w:type="dxa"/>
          </w:tcPr>
          <w:p w14:paraId="08B3B9E7" w14:textId="77777777" w:rsidR="00CD073E" w:rsidRPr="00CB7ADA" w:rsidRDefault="00CD073E">
            <w:pPr>
              <w:pStyle w:val="TableParagraph"/>
              <w:rPr>
                <w:rFonts w:asciiTheme="majorHAnsi" w:hAnsiTheme="majorHAnsi"/>
                <w:sz w:val="20"/>
              </w:rPr>
            </w:pPr>
          </w:p>
        </w:tc>
        <w:tc>
          <w:tcPr>
            <w:tcW w:w="1174" w:type="dxa"/>
          </w:tcPr>
          <w:p w14:paraId="71EF917B" w14:textId="77777777" w:rsidR="00CD073E" w:rsidRPr="00CB7ADA" w:rsidRDefault="00CD073E">
            <w:pPr>
              <w:pStyle w:val="TableParagraph"/>
              <w:rPr>
                <w:rFonts w:asciiTheme="majorHAnsi" w:hAnsiTheme="majorHAnsi"/>
                <w:sz w:val="20"/>
              </w:rPr>
            </w:pPr>
          </w:p>
        </w:tc>
      </w:tr>
      <w:tr w:rsidR="00CD073E" w:rsidRPr="00CB7ADA" w14:paraId="726BDD1F" w14:textId="77777777">
        <w:trPr>
          <w:trHeight w:val="333"/>
        </w:trPr>
        <w:tc>
          <w:tcPr>
            <w:tcW w:w="2101" w:type="dxa"/>
          </w:tcPr>
          <w:p w14:paraId="202DDB25" w14:textId="77777777" w:rsidR="00CD073E" w:rsidRPr="00CB7ADA" w:rsidRDefault="00D6756B">
            <w:pPr>
              <w:pStyle w:val="TableParagraph"/>
              <w:spacing w:before="39"/>
              <w:ind w:left="829" w:right="709"/>
              <w:jc w:val="center"/>
              <w:rPr>
                <w:rFonts w:asciiTheme="majorHAnsi" w:hAnsiTheme="majorHAnsi"/>
                <w:sz w:val="20"/>
              </w:rPr>
            </w:pPr>
            <w:r w:rsidRPr="00CB7ADA">
              <w:rPr>
                <w:rFonts w:asciiTheme="majorHAnsi" w:hAnsiTheme="majorHAnsi"/>
                <w:sz w:val="20"/>
              </w:rPr>
              <w:t>Constt</w:t>
            </w:r>
          </w:p>
        </w:tc>
        <w:tc>
          <w:tcPr>
            <w:tcW w:w="1740" w:type="dxa"/>
          </w:tcPr>
          <w:p w14:paraId="1A3CE154" w14:textId="77777777" w:rsidR="00CD073E" w:rsidRPr="00CB7ADA" w:rsidRDefault="00D6756B">
            <w:pPr>
              <w:pStyle w:val="TableParagraph"/>
              <w:spacing w:before="78"/>
              <w:ind w:left="547"/>
              <w:rPr>
                <w:rFonts w:asciiTheme="majorHAnsi" w:hAnsiTheme="majorHAnsi"/>
                <w:sz w:val="20"/>
              </w:rPr>
            </w:pPr>
            <w:r w:rsidRPr="00CB7ADA">
              <w:rPr>
                <w:rFonts w:asciiTheme="majorHAnsi" w:hAnsiTheme="majorHAnsi"/>
                <w:sz w:val="20"/>
              </w:rPr>
              <w:t>1.365</w:t>
            </w:r>
          </w:p>
        </w:tc>
        <w:tc>
          <w:tcPr>
            <w:tcW w:w="590" w:type="dxa"/>
          </w:tcPr>
          <w:p w14:paraId="2C9D008D" w14:textId="77777777" w:rsidR="00CD073E" w:rsidRPr="00CB7ADA" w:rsidRDefault="00D6756B">
            <w:pPr>
              <w:pStyle w:val="TableParagraph"/>
              <w:spacing w:before="78"/>
              <w:ind w:left="65"/>
              <w:rPr>
                <w:rFonts w:asciiTheme="majorHAnsi" w:hAnsiTheme="majorHAnsi"/>
                <w:sz w:val="20"/>
              </w:rPr>
            </w:pPr>
            <w:r w:rsidRPr="00CB7ADA">
              <w:rPr>
                <w:rFonts w:asciiTheme="majorHAnsi" w:hAnsiTheme="majorHAnsi"/>
                <w:sz w:val="20"/>
              </w:rPr>
              <w:t>5.569</w:t>
            </w:r>
          </w:p>
        </w:tc>
        <w:tc>
          <w:tcPr>
            <w:tcW w:w="1697" w:type="dxa"/>
          </w:tcPr>
          <w:p w14:paraId="1E2ADB12" w14:textId="77777777" w:rsidR="00CD073E" w:rsidRPr="00CB7ADA" w:rsidRDefault="00D6756B">
            <w:pPr>
              <w:pStyle w:val="TableParagraph"/>
              <w:spacing w:before="78"/>
              <w:ind w:right="337"/>
              <w:jc w:val="right"/>
              <w:rPr>
                <w:rFonts w:asciiTheme="majorHAnsi" w:hAnsiTheme="majorHAnsi"/>
                <w:sz w:val="20"/>
              </w:rPr>
            </w:pPr>
            <w:r w:rsidRPr="00CB7ADA">
              <w:rPr>
                <w:rFonts w:asciiTheme="majorHAnsi" w:hAnsiTheme="majorHAnsi"/>
                <w:sz w:val="20"/>
              </w:rPr>
              <w:t>0.969</w:t>
            </w:r>
          </w:p>
        </w:tc>
        <w:tc>
          <w:tcPr>
            <w:tcW w:w="1174" w:type="dxa"/>
          </w:tcPr>
          <w:p w14:paraId="6D22FDB4" w14:textId="77777777" w:rsidR="00CD073E" w:rsidRPr="00CB7ADA" w:rsidRDefault="00D6756B">
            <w:pPr>
              <w:pStyle w:val="TableParagraph"/>
              <w:spacing w:before="78"/>
              <w:ind w:left="288" w:right="290"/>
              <w:jc w:val="center"/>
              <w:rPr>
                <w:rFonts w:asciiTheme="majorHAnsi" w:hAnsiTheme="majorHAnsi"/>
                <w:sz w:val="20"/>
              </w:rPr>
            </w:pPr>
            <w:r w:rsidRPr="00CB7ADA">
              <w:rPr>
                <w:rFonts w:asciiTheme="majorHAnsi" w:hAnsiTheme="majorHAnsi"/>
                <w:sz w:val="20"/>
              </w:rPr>
              <w:t>4.635</w:t>
            </w:r>
          </w:p>
        </w:tc>
      </w:tr>
      <w:tr w:rsidR="00CD073E" w:rsidRPr="00CB7ADA" w14:paraId="57F23AFF" w14:textId="77777777">
        <w:trPr>
          <w:trHeight w:val="295"/>
        </w:trPr>
        <w:tc>
          <w:tcPr>
            <w:tcW w:w="2101" w:type="dxa"/>
            <w:tcBorders>
              <w:bottom w:val="single" w:sz="4" w:space="0" w:color="000000"/>
            </w:tcBorders>
          </w:tcPr>
          <w:p w14:paraId="2F0EDC7C" w14:textId="77777777" w:rsidR="00CD073E" w:rsidRPr="00CB7ADA" w:rsidRDefault="00D6756B">
            <w:pPr>
              <w:pStyle w:val="TableParagraph"/>
              <w:spacing w:before="18"/>
              <w:ind w:left="727"/>
              <w:rPr>
                <w:rFonts w:asciiTheme="majorHAnsi" w:hAnsiTheme="majorHAnsi"/>
                <w:sz w:val="20"/>
              </w:rPr>
            </w:pPr>
            <w:r w:rsidRPr="00CB7ADA">
              <w:rPr>
                <w:rFonts w:asciiTheme="majorHAnsi" w:hAnsiTheme="majorHAnsi"/>
                <w:sz w:val="20"/>
              </w:rPr>
              <w:t>Volatility</w:t>
            </w:r>
          </w:p>
        </w:tc>
        <w:tc>
          <w:tcPr>
            <w:tcW w:w="1740" w:type="dxa"/>
            <w:tcBorders>
              <w:bottom w:val="single" w:sz="4" w:space="0" w:color="000000"/>
            </w:tcBorders>
          </w:tcPr>
          <w:p w14:paraId="682D3C03" w14:textId="77777777" w:rsidR="00CD073E" w:rsidRPr="00CB7ADA" w:rsidRDefault="00D6756B">
            <w:pPr>
              <w:pStyle w:val="TableParagraph"/>
              <w:spacing w:before="61" w:line="215" w:lineRule="exact"/>
              <w:ind w:left="547"/>
              <w:rPr>
                <w:rFonts w:asciiTheme="majorHAnsi" w:hAnsiTheme="majorHAnsi"/>
                <w:sz w:val="20"/>
              </w:rPr>
            </w:pPr>
            <w:r w:rsidRPr="00CB7ADA">
              <w:rPr>
                <w:rFonts w:asciiTheme="majorHAnsi" w:hAnsiTheme="majorHAnsi"/>
                <w:sz w:val="20"/>
              </w:rPr>
              <w:t>7.319</w:t>
            </w:r>
          </w:p>
        </w:tc>
        <w:tc>
          <w:tcPr>
            <w:tcW w:w="590" w:type="dxa"/>
            <w:tcBorders>
              <w:bottom w:val="single" w:sz="4" w:space="0" w:color="000000"/>
            </w:tcBorders>
          </w:tcPr>
          <w:p w14:paraId="2A643D6C" w14:textId="77777777" w:rsidR="00CD073E" w:rsidRPr="00CB7ADA" w:rsidRDefault="00D6756B">
            <w:pPr>
              <w:pStyle w:val="TableParagraph"/>
              <w:spacing w:before="61" w:line="215" w:lineRule="exact"/>
              <w:ind w:left="65"/>
              <w:rPr>
                <w:rFonts w:asciiTheme="majorHAnsi" w:hAnsiTheme="majorHAnsi"/>
                <w:sz w:val="20"/>
              </w:rPr>
            </w:pPr>
            <w:r w:rsidRPr="00CB7ADA">
              <w:rPr>
                <w:rFonts w:asciiTheme="majorHAnsi" w:hAnsiTheme="majorHAnsi"/>
                <w:sz w:val="20"/>
              </w:rPr>
              <w:t>3.367</w:t>
            </w:r>
          </w:p>
        </w:tc>
        <w:tc>
          <w:tcPr>
            <w:tcW w:w="1697" w:type="dxa"/>
            <w:tcBorders>
              <w:bottom w:val="single" w:sz="4" w:space="0" w:color="000000"/>
            </w:tcBorders>
          </w:tcPr>
          <w:p w14:paraId="62951526" w14:textId="77777777" w:rsidR="00CD073E" w:rsidRPr="00CB7ADA" w:rsidRDefault="00D6756B">
            <w:pPr>
              <w:pStyle w:val="TableParagraph"/>
              <w:spacing w:before="61" w:line="215" w:lineRule="exact"/>
              <w:ind w:right="337"/>
              <w:jc w:val="right"/>
              <w:rPr>
                <w:rFonts w:asciiTheme="majorHAnsi" w:hAnsiTheme="majorHAnsi"/>
                <w:sz w:val="20"/>
              </w:rPr>
            </w:pPr>
            <w:r w:rsidRPr="00CB7ADA">
              <w:rPr>
                <w:rFonts w:asciiTheme="majorHAnsi" w:hAnsiTheme="majorHAnsi"/>
                <w:sz w:val="20"/>
              </w:rPr>
              <w:t>7.296</w:t>
            </w:r>
          </w:p>
        </w:tc>
        <w:tc>
          <w:tcPr>
            <w:tcW w:w="1174" w:type="dxa"/>
            <w:tcBorders>
              <w:bottom w:val="single" w:sz="4" w:space="0" w:color="000000"/>
            </w:tcBorders>
          </w:tcPr>
          <w:p w14:paraId="0C59467F" w14:textId="77777777" w:rsidR="00CD073E" w:rsidRPr="00CB7ADA" w:rsidRDefault="00D6756B">
            <w:pPr>
              <w:pStyle w:val="TableParagraph"/>
              <w:spacing w:before="61" w:line="215" w:lineRule="exact"/>
              <w:ind w:left="288" w:right="290"/>
              <w:jc w:val="center"/>
              <w:rPr>
                <w:rFonts w:asciiTheme="majorHAnsi" w:hAnsiTheme="majorHAnsi"/>
                <w:sz w:val="20"/>
              </w:rPr>
            </w:pPr>
            <w:r w:rsidRPr="00CB7ADA">
              <w:rPr>
                <w:rFonts w:asciiTheme="majorHAnsi" w:hAnsiTheme="majorHAnsi"/>
                <w:sz w:val="20"/>
              </w:rPr>
              <w:t>6.244</w:t>
            </w:r>
          </w:p>
        </w:tc>
      </w:tr>
    </w:tbl>
    <w:p w14:paraId="17A9B77D" w14:textId="2E8FCCF0" w:rsidR="00CD073E" w:rsidRPr="00CB7ADA" w:rsidRDefault="00D6756B" w:rsidP="00FC1F90">
      <w:pPr>
        <w:pStyle w:val="BodyText"/>
        <w:spacing w:before="2"/>
        <w:ind w:left="220" w:right="1504"/>
        <w:rPr>
          <w:rFonts w:asciiTheme="majorHAnsi" w:hAnsiTheme="majorHAnsi"/>
          <w:sz w:val="20"/>
          <w:szCs w:val="20"/>
        </w:rPr>
      </w:pPr>
      <w:r w:rsidRPr="00CB7ADA">
        <w:rPr>
          <w:rFonts w:asciiTheme="majorHAnsi" w:hAnsiTheme="majorHAnsi"/>
          <w:color w:val="1F2023"/>
          <w:sz w:val="20"/>
          <w:szCs w:val="20"/>
        </w:rPr>
        <w:t>This table reports coefficient and t-statistics from bi-variate VAR which contains log market</w:t>
      </w:r>
      <w:r w:rsidRPr="00CB7ADA">
        <w:rPr>
          <w:rFonts w:asciiTheme="majorHAnsi" w:hAnsiTheme="majorHAnsi"/>
          <w:color w:val="1F2023"/>
          <w:spacing w:val="-53"/>
          <w:sz w:val="20"/>
          <w:szCs w:val="20"/>
        </w:rPr>
        <w:t xml:space="preserve"> </w:t>
      </w:r>
      <w:r w:rsidR="007C582B" w:rsidRPr="00CB7ADA">
        <w:rPr>
          <w:rFonts w:asciiTheme="majorHAnsi" w:hAnsiTheme="majorHAnsi"/>
          <w:color w:val="1F2023"/>
          <w:spacing w:val="-53"/>
          <w:sz w:val="20"/>
          <w:szCs w:val="20"/>
        </w:rPr>
        <w:t xml:space="preserve">                                             </w:t>
      </w:r>
      <w:r w:rsidRPr="00CB7ADA">
        <w:rPr>
          <w:rFonts w:asciiTheme="majorHAnsi" w:hAnsiTheme="majorHAnsi"/>
          <w:color w:val="1F2023"/>
          <w:sz w:val="20"/>
          <w:szCs w:val="20"/>
        </w:rPr>
        <w:t>volume</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 vol),</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market returns (</w:t>
      </w:r>
      <w:r w:rsidR="007C582B" w:rsidRPr="00CB7ADA">
        <w:rPr>
          <w:rFonts w:asciiTheme="majorHAnsi" w:hAnsiTheme="majorHAnsi"/>
          <w:color w:val="1F2023"/>
          <w:sz w:val="20"/>
          <w:szCs w:val="20"/>
        </w:rPr>
        <w:t>M</w:t>
      </w:r>
      <w:r w:rsidRPr="00CB7ADA">
        <w:rPr>
          <w:rFonts w:asciiTheme="majorHAnsi" w:hAnsiTheme="majorHAnsi"/>
          <w:color w:val="1F2023"/>
          <w:sz w:val="20"/>
          <w:szCs w:val="20"/>
        </w:rPr>
        <w:t>kt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rtn)</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and</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volatility.</w:t>
      </w:r>
      <w:r w:rsidR="00FC1F90" w:rsidRPr="00CB7ADA">
        <w:rPr>
          <w:rFonts w:asciiTheme="majorHAnsi" w:hAnsiTheme="majorHAnsi"/>
          <w:sz w:val="20"/>
          <w:szCs w:val="20"/>
        </w:rPr>
        <w:t xml:space="preserve"> </w:t>
      </w:r>
      <w:r w:rsidRPr="00CB7ADA">
        <w:rPr>
          <w:rFonts w:asciiTheme="majorHAnsi" w:hAnsiTheme="majorHAnsi"/>
          <w:color w:val="1F2023"/>
          <w:sz w:val="20"/>
          <w:szCs w:val="20"/>
        </w:rPr>
        <w:t>Note:</w:t>
      </w:r>
      <w:r w:rsidRPr="00CB7ADA">
        <w:rPr>
          <w:rFonts w:asciiTheme="majorHAnsi" w:hAnsiTheme="majorHAnsi"/>
          <w:color w:val="1F2023"/>
          <w:spacing w:val="-6"/>
          <w:sz w:val="20"/>
          <w:szCs w:val="20"/>
        </w:rPr>
        <w:t xml:space="preserve"> </w:t>
      </w:r>
      <w:r w:rsidRPr="00CB7ADA">
        <w:rPr>
          <w:rFonts w:asciiTheme="majorHAnsi" w:hAnsiTheme="majorHAnsi"/>
          <w:color w:val="1F2023"/>
          <w:sz w:val="20"/>
          <w:szCs w:val="20"/>
        </w:rPr>
        <w:t>*</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10</w:t>
      </w:r>
      <w:proofErr w:type="gramStart"/>
      <w:r w:rsidRPr="00CB7ADA">
        <w:rPr>
          <w:rFonts w:asciiTheme="majorHAnsi" w:hAnsiTheme="majorHAnsi"/>
          <w:color w:val="1F2023"/>
          <w:sz w:val="20"/>
          <w:szCs w:val="20"/>
        </w:rPr>
        <w:t>%</w:t>
      </w:r>
      <w:r w:rsidR="00FC1F90" w:rsidRPr="00CB7ADA">
        <w:rPr>
          <w:rFonts w:asciiTheme="majorHAnsi" w:hAnsiTheme="majorHAnsi"/>
          <w:color w:val="1F2023"/>
          <w:sz w:val="20"/>
          <w:szCs w:val="20"/>
        </w:rPr>
        <w:t xml:space="preserve">, </w:t>
      </w:r>
      <w:r w:rsidR="00FC1F90" w:rsidRPr="00CB7ADA">
        <w:rPr>
          <w:rFonts w:asciiTheme="majorHAnsi" w:hAnsiTheme="majorHAnsi"/>
          <w:sz w:val="20"/>
          <w:szCs w:val="20"/>
        </w:rPr>
        <w:t xml:space="preserve"> </w:t>
      </w:r>
      <w:r w:rsidRPr="00CB7ADA">
        <w:rPr>
          <w:rFonts w:asciiTheme="majorHAnsi" w:hAnsiTheme="majorHAnsi"/>
          <w:color w:val="1F2023"/>
          <w:sz w:val="20"/>
          <w:szCs w:val="20"/>
        </w:rPr>
        <w:t>*</w:t>
      </w:r>
      <w:proofErr w:type="gramEnd"/>
      <w:r w:rsidRPr="00CB7ADA">
        <w:rPr>
          <w:rFonts w:asciiTheme="majorHAnsi" w:hAnsiTheme="majorHAnsi"/>
          <w:color w:val="1F2023"/>
          <w:sz w:val="20"/>
          <w:szCs w:val="20"/>
        </w:rPr>
        <w:t>* indicates</w:t>
      </w:r>
      <w:r w:rsidRPr="00CB7ADA">
        <w:rPr>
          <w:rFonts w:asciiTheme="majorHAnsi" w:hAnsiTheme="majorHAnsi"/>
          <w:color w:val="1F2023"/>
          <w:spacing w:val="-2"/>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5</w:t>
      </w:r>
      <w:proofErr w:type="gramStart"/>
      <w:r w:rsidRPr="00CB7ADA">
        <w:rPr>
          <w:rFonts w:asciiTheme="majorHAnsi" w:hAnsiTheme="majorHAnsi"/>
          <w:color w:val="1F2023"/>
          <w:sz w:val="20"/>
          <w:szCs w:val="20"/>
        </w:rPr>
        <w:t>%</w:t>
      </w:r>
      <w:r w:rsidR="00FC1F90" w:rsidRPr="00CB7ADA">
        <w:rPr>
          <w:rFonts w:asciiTheme="majorHAnsi" w:hAnsiTheme="majorHAnsi"/>
          <w:sz w:val="20"/>
          <w:szCs w:val="20"/>
        </w:rPr>
        <w:t xml:space="preserve"> ,</w:t>
      </w:r>
      <w:proofErr w:type="gramEnd"/>
      <w:r w:rsidR="00FC1F90" w:rsidRPr="00CB7ADA">
        <w:rPr>
          <w:rFonts w:asciiTheme="majorHAnsi" w:hAnsiTheme="majorHAnsi"/>
          <w:sz w:val="20"/>
          <w:szCs w:val="20"/>
        </w:rPr>
        <w:t xml:space="preserve"> </w:t>
      </w:r>
      <w:r w:rsidRPr="00CB7ADA">
        <w:rPr>
          <w:rFonts w:asciiTheme="majorHAnsi" w:hAnsiTheme="majorHAnsi"/>
          <w:color w:val="1F2023"/>
          <w:sz w:val="20"/>
          <w:szCs w:val="20"/>
        </w:rPr>
        <w:t>***</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indicates</w:t>
      </w:r>
      <w:r w:rsidRPr="00CB7ADA">
        <w:rPr>
          <w:rFonts w:asciiTheme="majorHAnsi" w:hAnsiTheme="majorHAnsi"/>
          <w:color w:val="1F2023"/>
          <w:spacing w:val="-1"/>
          <w:sz w:val="20"/>
          <w:szCs w:val="20"/>
        </w:rPr>
        <w:t xml:space="preserve"> </w:t>
      </w:r>
      <w:r w:rsidRPr="00CB7ADA">
        <w:rPr>
          <w:rFonts w:asciiTheme="majorHAnsi" w:hAnsiTheme="majorHAnsi"/>
          <w:color w:val="1F2023"/>
          <w:sz w:val="20"/>
          <w:szCs w:val="20"/>
        </w:rPr>
        <w:t>the</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significance</w:t>
      </w:r>
      <w:r w:rsidRPr="00CB7ADA">
        <w:rPr>
          <w:rFonts w:asciiTheme="majorHAnsi" w:hAnsiTheme="majorHAnsi"/>
          <w:color w:val="1F2023"/>
          <w:spacing w:val="-4"/>
          <w:sz w:val="20"/>
          <w:szCs w:val="20"/>
        </w:rPr>
        <w:t xml:space="preserve"> </w:t>
      </w:r>
      <w:r w:rsidRPr="00CB7ADA">
        <w:rPr>
          <w:rFonts w:asciiTheme="majorHAnsi" w:hAnsiTheme="majorHAnsi"/>
          <w:color w:val="1F2023"/>
          <w:sz w:val="20"/>
          <w:szCs w:val="20"/>
        </w:rPr>
        <w:t>at</w:t>
      </w:r>
      <w:r w:rsidRPr="00CB7ADA">
        <w:rPr>
          <w:rFonts w:asciiTheme="majorHAnsi" w:hAnsiTheme="majorHAnsi"/>
          <w:color w:val="1F2023"/>
          <w:spacing w:val="-3"/>
          <w:sz w:val="20"/>
          <w:szCs w:val="20"/>
        </w:rPr>
        <w:t xml:space="preserve"> </w:t>
      </w:r>
      <w:r w:rsidRPr="00CB7ADA">
        <w:rPr>
          <w:rFonts w:asciiTheme="majorHAnsi" w:hAnsiTheme="majorHAnsi"/>
          <w:color w:val="1F2023"/>
          <w:sz w:val="20"/>
          <w:szCs w:val="20"/>
        </w:rPr>
        <w:t>1%</w:t>
      </w:r>
    </w:p>
    <w:p w14:paraId="0020B263" w14:textId="77777777" w:rsidR="00CD073E" w:rsidRDefault="00CD073E">
      <w:pPr>
        <w:rPr>
          <w:rFonts w:asciiTheme="majorHAnsi" w:hAnsiTheme="majorHAnsi"/>
        </w:rPr>
      </w:pPr>
    </w:p>
    <w:p w14:paraId="15E64397" w14:textId="77777777" w:rsidR="00644619" w:rsidRDefault="00644619">
      <w:pPr>
        <w:rPr>
          <w:rFonts w:asciiTheme="majorHAnsi" w:hAnsiTheme="majorHAnsi"/>
        </w:rPr>
      </w:pPr>
    </w:p>
    <w:p w14:paraId="0818C8D9" w14:textId="3D889DE0" w:rsidR="00CD073E" w:rsidRPr="00CB7ADA" w:rsidRDefault="00D6756B" w:rsidP="00FC1FB7">
      <w:pPr>
        <w:pStyle w:val="BodyText"/>
        <w:spacing w:before="74" w:line="360" w:lineRule="auto"/>
        <w:ind w:left="220" w:right="1351"/>
        <w:jc w:val="both"/>
        <w:rPr>
          <w:rFonts w:asciiTheme="majorHAnsi" w:hAnsiTheme="majorHAnsi"/>
          <w:color w:val="1F2023"/>
        </w:rPr>
      </w:pPr>
      <w:r w:rsidRPr="00CB7ADA">
        <w:rPr>
          <w:rFonts w:asciiTheme="majorHAnsi" w:hAnsiTheme="majorHAnsi"/>
          <w:color w:val="1F2023"/>
        </w:rPr>
        <w:t>Coming</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proofErr w:type="gramStart"/>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w:t>
      </w:r>
      <w:proofErr w:type="gramEnd"/>
      <w:r w:rsidRPr="00CB7ADA">
        <w:rPr>
          <w:rFonts w:asciiTheme="majorHAnsi" w:hAnsiTheme="majorHAnsi"/>
          <w:color w:val="1F2023"/>
        </w:rPr>
        <w:t>-19</w:t>
      </w:r>
      <w:r w:rsidRPr="00CB7ADA">
        <w:rPr>
          <w:rFonts w:asciiTheme="majorHAnsi" w:hAnsiTheme="majorHAnsi"/>
          <w:color w:val="1F2023"/>
          <w:spacing w:val="1"/>
        </w:rPr>
        <w:t xml:space="preserve"> </w:t>
      </w:r>
      <w:r w:rsidRPr="00CB7ADA">
        <w:rPr>
          <w:rFonts w:asciiTheme="majorHAnsi" w:hAnsiTheme="majorHAnsi"/>
          <w:color w:val="1F2023"/>
        </w:rPr>
        <w:t>phases,</w:t>
      </w:r>
      <w:r w:rsidRPr="00CB7ADA">
        <w:rPr>
          <w:rFonts w:asciiTheme="majorHAnsi" w:hAnsiTheme="majorHAnsi"/>
          <w:color w:val="1F2023"/>
          <w:spacing w:val="1"/>
        </w:rPr>
        <w:t xml:space="preserve"> </w:t>
      </w:r>
      <w:r w:rsidRPr="00CB7ADA">
        <w:rPr>
          <w:rFonts w:asciiTheme="majorHAnsi" w:hAnsiTheme="majorHAnsi"/>
          <w:color w:val="1F2023"/>
        </w:rPr>
        <w:t>Table</w:t>
      </w:r>
      <w:r w:rsidRPr="00CB7ADA">
        <w:rPr>
          <w:rFonts w:asciiTheme="majorHAnsi" w:hAnsiTheme="majorHAnsi"/>
          <w:color w:val="1F2023"/>
          <w:spacing w:val="1"/>
        </w:rPr>
        <w:t xml:space="preserve"> </w:t>
      </w:r>
      <w:r w:rsidR="00806A33">
        <w:rPr>
          <w:rFonts w:asciiTheme="majorHAnsi" w:hAnsiTheme="majorHAnsi"/>
          <w:color w:val="1F2023"/>
        </w:rPr>
        <w:t>4</w:t>
      </w:r>
      <w:r w:rsidRPr="00CB7ADA">
        <w:rPr>
          <w:rFonts w:asciiTheme="majorHAnsi" w:hAnsiTheme="majorHAnsi"/>
          <w:color w:val="1F2023"/>
        </w:rPr>
        <w:t>a</w:t>
      </w:r>
      <w:r w:rsidRPr="00CB7ADA">
        <w:rPr>
          <w:rFonts w:asciiTheme="majorHAnsi" w:hAnsiTheme="majorHAnsi"/>
          <w:color w:val="1F2023"/>
          <w:spacing w:val="1"/>
        </w:rPr>
        <w:t xml:space="preserve"> </w:t>
      </w:r>
      <w:r w:rsidRPr="00CB7ADA">
        <w:rPr>
          <w:rFonts w:asciiTheme="majorHAnsi" w:hAnsiTheme="majorHAnsi"/>
          <w:color w:val="1F2023"/>
        </w:rPr>
        <w:t>depicts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statistically</w:t>
      </w:r>
      <w:r w:rsidRPr="00CB7ADA">
        <w:rPr>
          <w:rFonts w:asciiTheme="majorHAnsi" w:hAnsiTheme="majorHAnsi"/>
          <w:color w:val="1F2023"/>
          <w:spacing w:val="60"/>
        </w:rPr>
        <w:t xml:space="preserve"> </w:t>
      </w:r>
      <w:r w:rsidRPr="00CB7ADA">
        <w:rPr>
          <w:rFonts w:asciiTheme="majorHAnsi" w:hAnsiTheme="majorHAnsi"/>
          <w:color w:val="1F2023"/>
        </w:rPr>
        <w:t>significant</w:t>
      </w:r>
      <w:r w:rsidRPr="00CB7ADA">
        <w:rPr>
          <w:rFonts w:asciiTheme="majorHAnsi" w:hAnsiTheme="majorHAnsi"/>
          <w:color w:val="1F2023"/>
          <w:spacing w:val="1"/>
        </w:rPr>
        <w:t xml:space="preserve"> </w:t>
      </w:r>
      <w:r w:rsidRPr="00CB7ADA">
        <w:rPr>
          <w:rFonts w:asciiTheme="majorHAnsi" w:hAnsiTheme="majorHAnsi"/>
          <w:color w:val="1F2023"/>
        </w:rPr>
        <w:t>relationship between market turnover and lagged</w:t>
      </w:r>
      <w:r w:rsidRPr="00CB7ADA">
        <w:rPr>
          <w:rFonts w:asciiTheme="majorHAnsi" w:hAnsiTheme="majorHAnsi"/>
          <w:color w:val="1F2023"/>
          <w:spacing w:val="60"/>
        </w:rPr>
        <w:t xml:space="preserve"> </w:t>
      </w:r>
      <w:r w:rsidRPr="00CB7ADA">
        <w:rPr>
          <w:rFonts w:asciiTheme="majorHAnsi" w:hAnsiTheme="majorHAnsi"/>
          <w:color w:val="1F2023"/>
        </w:rPr>
        <w:t>market return for NSE at lag(s) = 2 day.</w:t>
      </w:r>
      <w:r w:rsidRPr="00CB7ADA">
        <w:rPr>
          <w:rFonts w:asciiTheme="majorHAnsi" w:hAnsiTheme="majorHAnsi"/>
          <w:color w:val="1F2023"/>
          <w:spacing w:val="1"/>
        </w:rPr>
        <w:t xml:space="preserve"> </w:t>
      </w:r>
      <w:r w:rsidRPr="00CB7ADA">
        <w:rPr>
          <w:rFonts w:asciiTheme="majorHAnsi" w:hAnsiTheme="majorHAnsi"/>
          <w:color w:val="1F2023"/>
        </w:rPr>
        <w:t>This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consistent</w:t>
      </w:r>
      <w:r w:rsidRPr="00CB7ADA">
        <w:rPr>
          <w:rFonts w:asciiTheme="majorHAnsi" w:hAnsiTheme="majorHAnsi"/>
          <w:color w:val="1F2023"/>
          <w:spacing w:val="1"/>
        </w:rPr>
        <w:t xml:space="preserve"> </w:t>
      </w:r>
      <w:r w:rsidRPr="00CB7ADA">
        <w:rPr>
          <w:rFonts w:asciiTheme="majorHAnsi" w:hAnsiTheme="majorHAnsi"/>
          <w:color w:val="1F2023"/>
        </w:rPr>
        <w:t>with</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hypothesis.</w:t>
      </w:r>
      <w:r w:rsidRPr="00CB7ADA">
        <w:rPr>
          <w:rFonts w:asciiTheme="majorHAnsi" w:hAnsiTheme="majorHAnsi"/>
          <w:color w:val="1F2023"/>
          <w:spacing w:val="1"/>
        </w:rPr>
        <w:t xml:space="preserve"> </w:t>
      </w:r>
      <w:r w:rsidRPr="00CB7ADA">
        <w:rPr>
          <w:rFonts w:asciiTheme="majorHAnsi" w:hAnsiTheme="majorHAnsi"/>
          <w:color w:val="1F2023"/>
        </w:rPr>
        <w:t>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stays</w:t>
      </w:r>
      <w:r w:rsidRPr="00CB7ADA">
        <w:rPr>
          <w:rFonts w:asciiTheme="majorHAnsi" w:hAnsiTheme="majorHAnsi"/>
          <w:color w:val="1F2023"/>
          <w:spacing w:val="1"/>
        </w:rPr>
        <w:t xml:space="preserve"> </w:t>
      </w:r>
      <w:r w:rsidRPr="00CB7ADA">
        <w:rPr>
          <w:rFonts w:asciiTheme="majorHAnsi" w:hAnsiTheme="majorHAnsi"/>
          <w:color w:val="1F2023"/>
        </w:rPr>
        <w:t>aloof</w:t>
      </w:r>
      <w:r w:rsidRPr="00CB7ADA">
        <w:rPr>
          <w:rFonts w:asciiTheme="majorHAnsi" w:hAnsiTheme="majorHAnsi"/>
          <w:color w:val="1F2023"/>
          <w:spacing w:val="1"/>
        </w:rPr>
        <w:t xml:space="preserve"> </w:t>
      </w:r>
      <w:r w:rsidRPr="00CB7ADA">
        <w:rPr>
          <w:rFonts w:asciiTheme="majorHAnsi" w:hAnsiTheme="majorHAnsi"/>
          <w:color w:val="1F2023"/>
        </w:rPr>
        <w:t>from</w:t>
      </w:r>
      <w:r w:rsidRPr="00CB7ADA">
        <w:rPr>
          <w:rFonts w:asciiTheme="majorHAnsi" w:hAnsiTheme="majorHAnsi"/>
          <w:color w:val="1F2023"/>
          <w:spacing w:val="1"/>
        </w:rPr>
        <w:t xml:space="preserve"> </w:t>
      </w:r>
      <w:r w:rsidRPr="00CB7ADA">
        <w:rPr>
          <w:rFonts w:asciiTheme="majorHAnsi" w:hAnsiTheme="majorHAnsi"/>
          <w:color w:val="1F2023"/>
        </w:rPr>
        <w:t>overconfidence</w:t>
      </w:r>
      <w:r w:rsidRPr="00CB7ADA">
        <w:rPr>
          <w:rFonts w:asciiTheme="majorHAnsi" w:hAnsiTheme="majorHAnsi"/>
          <w:color w:val="1F2023"/>
          <w:spacing w:val="5"/>
        </w:rPr>
        <w:t xml:space="preserve"> </w:t>
      </w:r>
      <w:r w:rsidRPr="00CB7ADA">
        <w:rPr>
          <w:rFonts w:asciiTheme="majorHAnsi" w:hAnsiTheme="majorHAnsi"/>
          <w:color w:val="1F2023"/>
        </w:rPr>
        <w:t>bias</w:t>
      </w:r>
      <w:r w:rsidRPr="00CB7ADA">
        <w:rPr>
          <w:rFonts w:asciiTheme="majorHAnsi" w:hAnsiTheme="majorHAnsi"/>
          <w:color w:val="1F2023"/>
          <w:spacing w:val="7"/>
        </w:rPr>
        <w:t xml:space="preserve"> </w:t>
      </w:r>
      <w:r w:rsidRPr="00CB7ADA">
        <w:rPr>
          <w:rFonts w:asciiTheme="majorHAnsi" w:hAnsiTheme="majorHAnsi"/>
          <w:color w:val="1F2023"/>
        </w:rPr>
        <w:t>in</w:t>
      </w:r>
      <w:r w:rsidRPr="00CB7ADA">
        <w:rPr>
          <w:rFonts w:asciiTheme="majorHAnsi" w:hAnsiTheme="majorHAnsi"/>
          <w:color w:val="1F2023"/>
          <w:spacing w:val="-3"/>
        </w:rPr>
        <w:t xml:space="preserve"> </w:t>
      </w:r>
      <w:r w:rsidRPr="00CB7ADA">
        <w:rPr>
          <w:rFonts w:asciiTheme="majorHAnsi" w:hAnsiTheme="majorHAnsi"/>
          <w:color w:val="1F2023"/>
        </w:rPr>
        <w:t xml:space="preserve">the </w:t>
      </w:r>
      <w:proofErr w:type="gramStart"/>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w:t>
      </w:r>
      <w:proofErr w:type="gramEnd"/>
      <w:r w:rsidRPr="00CB7ADA">
        <w:rPr>
          <w:rFonts w:asciiTheme="majorHAnsi" w:hAnsiTheme="majorHAnsi"/>
          <w:color w:val="1F2023"/>
        </w:rPr>
        <w:t>-19</w:t>
      </w:r>
      <w:r w:rsidRPr="00CB7ADA">
        <w:rPr>
          <w:rFonts w:asciiTheme="majorHAnsi" w:hAnsiTheme="majorHAnsi"/>
          <w:color w:val="1F2023"/>
          <w:spacing w:val="2"/>
        </w:rPr>
        <w:t xml:space="preserve"> </w:t>
      </w:r>
      <w:r w:rsidRPr="00CB7ADA">
        <w:rPr>
          <w:rFonts w:asciiTheme="majorHAnsi" w:hAnsiTheme="majorHAnsi"/>
          <w:color w:val="1F2023"/>
        </w:rPr>
        <w:t>era.</w:t>
      </w:r>
    </w:p>
    <w:p w14:paraId="39DDEEB2" w14:textId="53765F8D" w:rsidR="00CD073E" w:rsidRPr="00CB7ADA" w:rsidRDefault="00D6756B" w:rsidP="00FC1FB7">
      <w:pPr>
        <w:pStyle w:val="BodyText"/>
        <w:spacing w:line="360" w:lineRule="auto"/>
        <w:ind w:left="220" w:right="1352"/>
        <w:jc w:val="both"/>
        <w:rPr>
          <w:rFonts w:asciiTheme="majorHAnsi" w:hAnsiTheme="majorHAnsi"/>
        </w:rPr>
      </w:pPr>
      <w:r w:rsidRPr="00CB7ADA">
        <w:rPr>
          <w:rFonts w:asciiTheme="majorHAnsi" w:hAnsiTheme="majorHAnsi"/>
          <w:color w:val="1F2023"/>
        </w:rPr>
        <w:t xml:space="preserve">Similarly, in case of during COVID-19 period, (Table </w:t>
      </w:r>
      <w:r w:rsidR="00806A33">
        <w:rPr>
          <w:rFonts w:asciiTheme="majorHAnsi" w:hAnsiTheme="majorHAnsi"/>
          <w:color w:val="1F2023"/>
        </w:rPr>
        <w:t>4</w:t>
      </w:r>
      <w:r w:rsidRPr="00CB7ADA">
        <w:rPr>
          <w:rFonts w:asciiTheme="majorHAnsi" w:hAnsiTheme="majorHAnsi"/>
          <w:color w:val="1F2023"/>
        </w:rPr>
        <w:t xml:space="preserve">b), the market volume is </w:t>
      </w:r>
      <w:r w:rsidRPr="00CB7ADA">
        <w:rPr>
          <w:rFonts w:asciiTheme="majorHAnsi" w:hAnsiTheme="majorHAnsi"/>
          <w:color w:val="1F2023"/>
        </w:rPr>
        <w:lastRenderedPageBreak/>
        <w:t>significantly</w:t>
      </w:r>
      <w:r w:rsidRPr="00CB7ADA">
        <w:rPr>
          <w:rFonts w:asciiTheme="majorHAnsi" w:hAnsiTheme="majorHAnsi"/>
          <w:color w:val="1F2023"/>
          <w:spacing w:val="-57"/>
        </w:rPr>
        <w:t xml:space="preserve"> </w:t>
      </w:r>
      <w:r w:rsidRPr="00CB7ADA">
        <w:rPr>
          <w:rFonts w:asciiTheme="majorHAnsi" w:hAnsiTheme="majorHAnsi"/>
          <w:color w:val="1F2023"/>
        </w:rPr>
        <w:t>autocorrelated</w:t>
      </w:r>
      <w:r w:rsidRPr="00CB7ADA">
        <w:rPr>
          <w:rFonts w:asciiTheme="majorHAnsi" w:hAnsiTheme="majorHAnsi"/>
          <w:color w:val="1F2023"/>
          <w:spacing w:val="1"/>
        </w:rPr>
        <w:t xml:space="preserve"> </w:t>
      </w:r>
      <w:r w:rsidRPr="00CB7ADA">
        <w:rPr>
          <w:rFonts w:asciiTheme="majorHAnsi" w:hAnsiTheme="majorHAnsi"/>
          <w:color w:val="1F2023"/>
        </w:rPr>
        <w:t>in both the</w:t>
      </w:r>
      <w:r w:rsidRPr="00CB7ADA">
        <w:rPr>
          <w:rFonts w:asciiTheme="majorHAnsi" w:hAnsiTheme="majorHAnsi"/>
          <w:color w:val="1F2023"/>
          <w:spacing w:val="1"/>
        </w:rPr>
        <w:t xml:space="preserve"> </w:t>
      </w:r>
      <w:r w:rsidRPr="00CB7ADA">
        <w:rPr>
          <w:rFonts w:asciiTheme="majorHAnsi" w:hAnsiTheme="majorHAnsi"/>
          <w:color w:val="1F2023"/>
        </w:rPr>
        <w:t>indices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lagged</w:t>
      </w:r>
      <w:r w:rsidRPr="00CB7ADA">
        <w:rPr>
          <w:rFonts w:asciiTheme="majorHAnsi" w:hAnsiTheme="majorHAnsi"/>
          <w:color w:val="1F2023"/>
          <w:spacing w:val="1"/>
        </w:rPr>
        <w:t xml:space="preserve"> </w:t>
      </w:r>
      <w:r w:rsidRPr="00CB7ADA">
        <w:rPr>
          <w:rFonts w:asciiTheme="majorHAnsi" w:hAnsiTheme="majorHAnsi"/>
          <w:color w:val="1F2023"/>
        </w:rPr>
        <w:t>return-volume</w:t>
      </w:r>
      <w:r w:rsidRPr="00CB7ADA">
        <w:rPr>
          <w:rFonts w:asciiTheme="majorHAnsi" w:hAnsiTheme="majorHAnsi"/>
          <w:color w:val="1F2023"/>
          <w:spacing w:val="1"/>
        </w:rPr>
        <w:t xml:space="preserve"> </w:t>
      </w:r>
      <w:r w:rsidRPr="00CB7ADA">
        <w:rPr>
          <w:rFonts w:asciiTheme="majorHAnsi" w:hAnsiTheme="majorHAnsi"/>
          <w:color w:val="1F2023"/>
        </w:rPr>
        <w:t>relationship</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found</w:t>
      </w:r>
      <w:r w:rsidRPr="00CB7ADA">
        <w:rPr>
          <w:rFonts w:asciiTheme="majorHAnsi" w:hAnsiTheme="majorHAnsi"/>
          <w:color w:val="1F2023"/>
          <w:spacing w:val="1"/>
        </w:rPr>
        <w:t xml:space="preserve"> </w:t>
      </w:r>
      <w:r w:rsidRPr="00CB7ADA">
        <w:rPr>
          <w:rFonts w:asciiTheme="majorHAnsi" w:hAnsiTheme="majorHAnsi"/>
          <w:color w:val="1F2023"/>
        </w:rPr>
        <w:t>to</w:t>
      </w:r>
      <w:r w:rsidRPr="00CB7ADA">
        <w:rPr>
          <w:rFonts w:asciiTheme="majorHAnsi" w:hAnsiTheme="majorHAnsi"/>
          <w:color w:val="1F2023"/>
          <w:spacing w:val="1"/>
        </w:rPr>
        <w:t xml:space="preserve"> </w:t>
      </w:r>
      <w:r w:rsidRPr="00CB7ADA">
        <w:rPr>
          <w:rFonts w:asciiTheme="majorHAnsi" w:hAnsiTheme="majorHAnsi"/>
          <w:color w:val="1F2023"/>
        </w:rPr>
        <w:t>be</w:t>
      </w:r>
      <w:r w:rsidRPr="00CB7ADA">
        <w:rPr>
          <w:rFonts w:asciiTheme="majorHAnsi" w:hAnsiTheme="majorHAnsi"/>
          <w:color w:val="1F2023"/>
          <w:spacing w:val="1"/>
        </w:rPr>
        <w:t xml:space="preserve"> </w:t>
      </w:r>
      <w:r w:rsidRPr="00CB7ADA">
        <w:rPr>
          <w:rFonts w:asciiTheme="majorHAnsi" w:hAnsiTheme="majorHAnsi"/>
          <w:color w:val="1F2023"/>
        </w:rPr>
        <w:t>significant at lag(s) = 1, 2 and 4 days for BSE-SENSEX and at lag(s) = 4 day for NSE. Hence</w:t>
      </w:r>
      <w:r w:rsidRPr="00CB7ADA">
        <w:rPr>
          <w:rFonts w:asciiTheme="majorHAnsi" w:hAnsiTheme="majorHAnsi"/>
          <w:color w:val="1F2023"/>
          <w:spacing w:val="-57"/>
        </w:rPr>
        <w:t xml:space="preserve"> </w:t>
      </w:r>
      <w:r w:rsidRPr="00CB7ADA">
        <w:rPr>
          <w:rFonts w:asciiTheme="majorHAnsi" w:hAnsiTheme="majorHAnsi"/>
          <w:color w:val="1F2023"/>
        </w:rPr>
        <w:t>overconfidence</w:t>
      </w:r>
      <w:r w:rsidRPr="00CB7ADA">
        <w:rPr>
          <w:rFonts w:asciiTheme="majorHAnsi" w:hAnsiTheme="majorHAnsi"/>
          <w:color w:val="1F2023"/>
          <w:spacing w:val="1"/>
        </w:rPr>
        <w:t xml:space="preserve"> </w:t>
      </w:r>
      <w:r w:rsidRPr="00CB7ADA">
        <w:rPr>
          <w:rFonts w:asciiTheme="majorHAnsi" w:hAnsiTheme="majorHAnsi"/>
          <w:color w:val="1F2023"/>
        </w:rPr>
        <w:t>bias</w:t>
      </w:r>
      <w:r w:rsidRPr="00CB7ADA">
        <w:rPr>
          <w:rFonts w:asciiTheme="majorHAnsi" w:hAnsiTheme="majorHAnsi"/>
          <w:color w:val="1F2023"/>
          <w:spacing w:val="1"/>
        </w:rPr>
        <w:t xml:space="preserve"> </w:t>
      </w:r>
      <w:r w:rsidRPr="00CB7ADA">
        <w:rPr>
          <w:rFonts w:asciiTheme="majorHAnsi" w:hAnsiTheme="majorHAnsi"/>
          <w:color w:val="1F2023"/>
        </w:rPr>
        <w:t>is</w:t>
      </w:r>
      <w:r w:rsidRPr="00CB7ADA">
        <w:rPr>
          <w:rFonts w:asciiTheme="majorHAnsi" w:hAnsiTheme="majorHAnsi"/>
          <w:color w:val="1F2023"/>
          <w:spacing w:val="1"/>
        </w:rPr>
        <w:t xml:space="preserve"> </w:t>
      </w:r>
      <w:r w:rsidRPr="00CB7ADA">
        <w:rPr>
          <w:rFonts w:asciiTheme="majorHAnsi" w:hAnsiTheme="majorHAnsi"/>
          <w:color w:val="1F2023"/>
        </w:rPr>
        <w:t>more pronounced</w:t>
      </w:r>
      <w:r w:rsidRPr="00CB7ADA">
        <w:rPr>
          <w:rFonts w:asciiTheme="majorHAnsi" w:hAnsiTheme="majorHAnsi"/>
          <w:color w:val="1F2023"/>
          <w:spacing w:val="1"/>
        </w:rPr>
        <w:t xml:space="preserve"> </w:t>
      </w:r>
      <w:r w:rsidRPr="00CB7ADA">
        <w:rPr>
          <w:rFonts w:asciiTheme="majorHAnsi" w:hAnsiTheme="majorHAnsi"/>
          <w:color w:val="1F2023"/>
        </w:rPr>
        <w:t>in BSE</w:t>
      </w:r>
      <w:r w:rsidRPr="00CB7ADA">
        <w:rPr>
          <w:rFonts w:asciiTheme="majorHAnsi" w:hAnsiTheme="majorHAnsi"/>
          <w:color w:val="1F2023"/>
          <w:spacing w:val="1"/>
        </w:rPr>
        <w:t xml:space="preserve"> </w:t>
      </w:r>
      <w:r w:rsidRPr="00CB7ADA">
        <w:rPr>
          <w:rFonts w:asciiTheme="majorHAnsi" w:hAnsiTheme="majorHAnsi"/>
          <w:color w:val="1F2023"/>
        </w:rPr>
        <w:t>-SENSEX.</w:t>
      </w:r>
      <w:r w:rsidRPr="00CB7ADA">
        <w:rPr>
          <w:rFonts w:asciiTheme="majorHAnsi" w:hAnsiTheme="majorHAnsi"/>
          <w:color w:val="1F2023"/>
          <w:spacing w:val="1"/>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means that</w:t>
      </w:r>
      <w:r w:rsidRPr="00CB7ADA">
        <w:rPr>
          <w:rFonts w:asciiTheme="majorHAnsi" w:hAnsiTheme="majorHAnsi"/>
          <w:color w:val="1F2023"/>
          <w:spacing w:val="1"/>
        </w:rPr>
        <w:t xml:space="preserve"> </w:t>
      </w:r>
      <w:r w:rsidRPr="00CB7ADA">
        <w:rPr>
          <w:rFonts w:asciiTheme="majorHAnsi" w:hAnsiTheme="majorHAnsi"/>
          <w:color w:val="1F2023"/>
        </w:rPr>
        <w:t>investors are</w:t>
      </w:r>
      <w:r w:rsidRPr="00CB7ADA">
        <w:rPr>
          <w:rFonts w:asciiTheme="majorHAnsi" w:hAnsiTheme="majorHAnsi"/>
          <w:color w:val="1F2023"/>
          <w:spacing w:val="1"/>
        </w:rPr>
        <w:t xml:space="preserve"> </w:t>
      </w:r>
      <w:r w:rsidRPr="00CB7ADA">
        <w:rPr>
          <w:rFonts w:asciiTheme="majorHAnsi" w:hAnsiTheme="majorHAnsi"/>
          <w:color w:val="1F2023"/>
        </w:rPr>
        <w:t>optimistic about their trading activity and drop in BSE sensitive index allows investors to</w:t>
      </w:r>
      <w:r w:rsidRPr="00CB7ADA">
        <w:rPr>
          <w:rFonts w:asciiTheme="majorHAnsi" w:hAnsiTheme="majorHAnsi"/>
          <w:color w:val="1F2023"/>
          <w:spacing w:val="1"/>
        </w:rPr>
        <w:t xml:space="preserve"> </w:t>
      </w:r>
      <w:r w:rsidRPr="00CB7ADA">
        <w:rPr>
          <w:rFonts w:asciiTheme="majorHAnsi" w:hAnsiTheme="majorHAnsi"/>
          <w:color w:val="1F2023"/>
        </w:rPr>
        <w:t>enter</w:t>
      </w:r>
      <w:r w:rsidRPr="00CB7ADA">
        <w:rPr>
          <w:rFonts w:asciiTheme="majorHAnsi" w:hAnsiTheme="majorHAnsi"/>
          <w:color w:val="1F2023"/>
          <w:spacing w:val="-2"/>
        </w:rPr>
        <w:t xml:space="preserve"> </w:t>
      </w:r>
      <w:r w:rsidRPr="00CB7ADA">
        <w:rPr>
          <w:rFonts w:asciiTheme="majorHAnsi" w:hAnsiTheme="majorHAnsi"/>
          <w:color w:val="1F2023"/>
        </w:rPr>
        <w:t>the</w:t>
      </w:r>
      <w:r w:rsidRPr="00CB7ADA">
        <w:rPr>
          <w:rFonts w:asciiTheme="majorHAnsi" w:hAnsiTheme="majorHAnsi"/>
          <w:color w:val="1F2023"/>
          <w:spacing w:val="6"/>
        </w:rPr>
        <w:t xml:space="preserve"> </w:t>
      </w:r>
      <w:r w:rsidRPr="00CB7ADA">
        <w:rPr>
          <w:rFonts w:asciiTheme="majorHAnsi" w:hAnsiTheme="majorHAnsi"/>
          <w:color w:val="1F2023"/>
        </w:rPr>
        <w:t>market</w:t>
      </w:r>
      <w:r w:rsidRPr="00CB7ADA">
        <w:rPr>
          <w:rFonts w:asciiTheme="majorHAnsi" w:hAnsiTheme="majorHAnsi"/>
          <w:color w:val="1F2023"/>
          <w:spacing w:val="7"/>
        </w:rPr>
        <w:t xml:space="preserve"> </w:t>
      </w:r>
      <w:r w:rsidRPr="00CB7ADA">
        <w:rPr>
          <w:rFonts w:asciiTheme="majorHAnsi" w:hAnsiTheme="majorHAnsi"/>
          <w:color w:val="1F2023"/>
        </w:rPr>
        <w:t>and</w:t>
      </w:r>
      <w:r w:rsidRPr="00CB7ADA">
        <w:rPr>
          <w:rFonts w:asciiTheme="majorHAnsi" w:hAnsiTheme="majorHAnsi"/>
          <w:color w:val="1F2023"/>
          <w:spacing w:val="2"/>
        </w:rPr>
        <w:t xml:space="preserve"> </w:t>
      </w:r>
      <w:r w:rsidRPr="00CB7ADA">
        <w:rPr>
          <w:rFonts w:asciiTheme="majorHAnsi" w:hAnsiTheme="majorHAnsi"/>
          <w:color w:val="1F2023"/>
        </w:rPr>
        <w:t>earn</w:t>
      </w:r>
      <w:r w:rsidRPr="00CB7ADA">
        <w:rPr>
          <w:rFonts w:asciiTheme="majorHAnsi" w:hAnsiTheme="majorHAnsi"/>
          <w:color w:val="1F2023"/>
          <w:spacing w:val="-3"/>
        </w:rPr>
        <w:t xml:space="preserve"> </w:t>
      </w:r>
      <w:r w:rsidRPr="00CB7ADA">
        <w:rPr>
          <w:rFonts w:asciiTheme="majorHAnsi" w:hAnsiTheme="majorHAnsi"/>
          <w:color w:val="1F2023"/>
        </w:rPr>
        <w:t>better</w:t>
      </w:r>
      <w:r w:rsidRPr="00CB7ADA">
        <w:rPr>
          <w:rFonts w:asciiTheme="majorHAnsi" w:hAnsiTheme="majorHAnsi"/>
          <w:color w:val="1F2023"/>
          <w:spacing w:val="-2"/>
        </w:rPr>
        <w:t xml:space="preserve"> </w:t>
      </w:r>
      <w:r w:rsidRPr="00CB7ADA">
        <w:rPr>
          <w:rFonts w:asciiTheme="majorHAnsi" w:hAnsiTheme="majorHAnsi"/>
          <w:color w:val="1F2023"/>
        </w:rPr>
        <w:t>return.</w:t>
      </w:r>
    </w:p>
    <w:p w14:paraId="2E6468E9" w14:textId="77777777" w:rsidR="00CD073E" w:rsidRPr="00CB7ADA" w:rsidRDefault="00D6756B" w:rsidP="00FC1FB7">
      <w:pPr>
        <w:pStyle w:val="BodyText"/>
        <w:spacing w:line="360" w:lineRule="auto"/>
        <w:ind w:left="220" w:right="1351"/>
        <w:jc w:val="both"/>
        <w:rPr>
          <w:rFonts w:asciiTheme="majorHAnsi" w:hAnsiTheme="majorHAnsi"/>
        </w:rPr>
      </w:pPr>
      <w:r w:rsidRPr="00CB7ADA">
        <w:rPr>
          <w:rFonts w:asciiTheme="majorHAnsi" w:hAnsiTheme="majorHAnsi"/>
          <w:color w:val="1F2023"/>
        </w:rPr>
        <w:t>Consistent with (Statman et al., 2006), the present study documents</w:t>
      </w:r>
      <w:r w:rsidRPr="00CB7ADA">
        <w:rPr>
          <w:rFonts w:asciiTheme="majorHAnsi" w:hAnsiTheme="majorHAnsi"/>
          <w:color w:val="1F2023"/>
          <w:spacing w:val="1"/>
        </w:rPr>
        <w:t xml:space="preserve"> </w:t>
      </w:r>
      <w:r w:rsidRPr="00CB7ADA">
        <w:rPr>
          <w:rFonts w:asciiTheme="majorHAnsi" w:hAnsiTheme="majorHAnsi"/>
          <w:color w:val="1F2023"/>
        </w:rPr>
        <w:t>significantly positive</w:t>
      </w:r>
      <w:r w:rsidRPr="00CB7ADA">
        <w:rPr>
          <w:rFonts w:asciiTheme="majorHAnsi" w:hAnsiTheme="majorHAnsi"/>
          <w:color w:val="1F2023"/>
          <w:spacing w:val="1"/>
        </w:rPr>
        <w:t xml:space="preserve"> </w:t>
      </w:r>
      <w:r w:rsidRPr="00CB7ADA">
        <w:rPr>
          <w:rFonts w:asciiTheme="majorHAnsi" w:hAnsiTheme="majorHAnsi"/>
          <w:color w:val="1F2023"/>
        </w:rPr>
        <w:t xml:space="preserve">correlation between market volatility and market volume for both the indices at whole, </w:t>
      </w:r>
      <w:proofErr w:type="gramStart"/>
      <w:r w:rsidRPr="00CB7ADA">
        <w:rPr>
          <w:rFonts w:asciiTheme="majorHAnsi" w:hAnsiTheme="majorHAnsi"/>
          <w:color w:val="1F2023"/>
        </w:rPr>
        <w:t>pre</w:t>
      </w:r>
      <w:r w:rsidRPr="00CB7ADA">
        <w:rPr>
          <w:rFonts w:asciiTheme="majorHAnsi" w:hAnsiTheme="majorHAnsi"/>
          <w:color w:val="1F2023"/>
          <w:spacing w:val="1"/>
        </w:rPr>
        <w:t xml:space="preserve"> </w:t>
      </w:r>
      <w:r w:rsidRPr="00CB7ADA">
        <w:rPr>
          <w:rFonts w:asciiTheme="majorHAnsi" w:hAnsiTheme="majorHAnsi"/>
          <w:color w:val="1F2023"/>
        </w:rPr>
        <w:t>COVID</w:t>
      </w:r>
      <w:proofErr w:type="gramEnd"/>
      <w:r w:rsidRPr="00CB7ADA">
        <w:rPr>
          <w:rFonts w:asciiTheme="majorHAnsi" w:hAnsiTheme="majorHAnsi"/>
          <w:color w:val="1F2023"/>
        </w:rPr>
        <w:t>-19</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post</w:t>
      </w:r>
      <w:r w:rsidRPr="00CB7ADA">
        <w:rPr>
          <w:rFonts w:asciiTheme="majorHAnsi" w:hAnsiTheme="majorHAnsi"/>
          <w:color w:val="1F2023"/>
          <w:spacing w:val="1"/>
        </w:rPr>
        <w:t xml:space="preserve"> </w:t>
      </w:r>
      <w:r w:rsidRPr="00CB7ADA">
        <w:rPr>
          <w:rFonts w:asciiTheme="majorHAnsi" w:hAnsiTheme="majorHAnsi"/>
          <w:color w:val="1F2023"/>
        </w:rPr>
        <w:t>COVID-19</w:t>
      </w:r>
      <w:r w:rsidRPr="00CB7ADA">
        <w:rPr>
          <w:rFonts w:asciiTheme="majorHAnsi" w:hAnsiTheme="majorHAnsi"/>
          <w:color w:val="1F2023"/>
          <w:spacing w:val="1"/>
        </w:rPr>
        <w:t xml:space="preserve"> </w:t>
      </w:r>
      <w:r w:rsidRPr="00CB7ADA">
        <w:rPr>
          <w:rFonts w:asciiTheme="majorHAnsi" w:hAnsiTheme="majorHAnsi"/>
          <w:color w:val="1F2023"/>
        </w:rPr>
        <w:t>periods.</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overall</w:t>
      </w:r>
      <w:r w:rsidRPr="00CB7ADA">
        <w:rPr>
          <w:rFonts w:asciiTheme="majorHAnsi" w:hAnsiTheme="majorHAnsi"/>
          <w:color w:val="1F2023"/>
          <w:spacing w:val="1"/>
        </w:rPr>
        <w:t xml:space="preserve"> </w:t>
      </w:r>
      <w:r w:rsidRPr="00CB7ADA">
        <w:rPr>
          <w:rFonts w:asciiTheme="majorHAnsi" w:hAnsiTheme="majorHAnsi"/>
          <w:color w:val="1F2023"/>
        </w:rPr>
        <w:t>VAR</w:t>
      </w:r>
      <w:r w:rsidRPr="00CB7ADA">
        <w:rPr>
          <w:rFonts w:asciiTheme="majorHAnsi" w:hAnsiTheme="majorHAnsi"/>
          <w:color w:val="1F2023"/>
          <w:spacing w:val="1"/>
        </w:rPr>
        <w:t xml:space="preserve"> </w:t>
      </w:r>
      <w:r w:rsidRPr="00CB7ADA">
        <w:rPr>
          <w:rFonts w:asciiTheme="majorHAnsi" w:hAnsiTheme="majorHAnsi"/>
          <w:color w:val="1F2023"/>
        </w:rPr>
        <w:t>results</w:t>
      </w:r>
      <w:r w:rsidRPr="00CB7ADA">
        <w:rPr>
          <w:rFonts w:asciiTheme="majorHAnsi" w:hAnsiTheme="majorHAnsi"/>
          <w:color w:val="1F2023"/>
          <w:spacing w:val="1"/>
        </w:rPr>
        <w:t xml:space="preserve"> </w:t>
      </w:r>
      <w:r w:rsidRPr="00CB7ADA">
        <w:rPr>
          <w:rFonts w:asciiTheme="majorHAnsi" w:hAnsiTheme="majorHAnsi"/>
          <w:color w:val="1F2023"/>
        </w:rPr>
        <w:t>indicate</w:t>
      </w:r>
      <w:r w:rsidRPr="00CB7ADA">
        <w:rPr>
          <w:rFonts w:asciiTheme="majorHAnsi" w:hAnsiTheme="majorHAnsi"/>
          <w:color w:val="1F2023"/>
          <w:spacing w:val="1"/>
        </w:rPr>
        <w:t xml:space="preserve"> </w:t>
      </w:r>
      <w:r w:rsidRPr="00CB7ADA">
        <w:rPr>
          <w:rFonts w:asciiTheme="majorHAnsi" w:hAnsiTheme="majorHAnsi"/>
          <w:color w:val="1F2023"/>
        </w:rPr>
        <w:t>that</w:t>
      </w:r>
      <w:r w:rsidRPr="00CB7ADA">
        <w:rPr>
          <w:rFonts w:asciiTheme="majorHAnsi" w:hAnsiTheme="majorHAnsi"/>
          <w:color w:val="1F2023"/>
          <w:spacing w:val="1"/>
        </w:rPr>
        <w:t xml:space="preserve"> </w:t>
      </w:r>
      <w:r w:rsidRPr="00CB7ADA">
        <w:rPr>
          <w:rFonts w:asciiTheme="majorHAnsi" w:hAnsiTheme="majorHAnsi"/>
          <w:color w:val="1F2023"/>
        </w:rPr>
        <w:t>overconfidence bias is more pronounce in the post COVID-19 period and it is more in BSE-</w:t>
      </w:r>
      <w:r w:rsidRPr="00CB7ADA">
        <w:rPr>
          <w:rFonts w:asciiTheme="majorHAnsi" w:hAnsiTheme="majorHAnsi"/>
          <w:color w:val="1F2023"/>
          <w:spacing w:val="1"/>
        </w:rPr>
        <w:t xml:space="preserve"> </w:t>
      </w:r>
      <w:r w:rsidRPr="00CB7ADA">
        <w:rPr>
          <w:rFonts w:asciiTheme="majorHAnsi" w:hAnsiTheme="majorHAnsi"/>
          <w:color w:val="1F2023"/>
        </w:rPr>
        <w:t>SENSEX. Whereas, in case of NSE market, the serial correlation between market volume and</w:t>
      </w:r>
      <w:r w:rsidRPr="00CB7ADA">
        <w:rPr>
          <w:rFonts w:asciiTheme="majorHAnsi" w:hAnsiTheme="majorHAnsi"/>
          <w:color w:val="1F2023"/>
          <w:spacing w:val="-57"/>
        </w:rPr>
        <w:t xml:space="preserve"> </w:t>
      </w:r>
      <w:r w:rsidRPr="00CB7ADA">
        <w:rPr>
          <w:rFonts w:asciiTheme="majorHAnsi" w:hAnsiTheme="majorHAnsi"/>
          <w:color w:val="1F2023"/>
        </w:rPr>
        <w:t>lagged market return seems weak with relevant lagged coefficient values significant at 5%</w:t>
      </w:r>
      <w:r w:rsidRPr="00CB7ADA">
        <w:rPr>
          <w:rFonts w:asciiTheme="majorHAnsi" w:hAnsiTheme="majorHAnsi"/>
          <w:color w:val="1F2023"/>
          <w:spacing w:val="1"/>
        </w:rPr>
        <w:t xml:space="preserve"> </w:t>
      </w:r>
      <w:r w:rsidRPr="00CB7ADA">
        <w:rPr>
          <w:rFonts w:asciiTheme="majorHAnsi" w:hAnsiTheme="majorHAnsi"/>
          <w:color w:val="1F2023"/>
        </w:rPr>
        <w:t>significance</w:t>
      </w:r>
      <w:r w:rsidRPr="00CB7ADA">
        <w:rPr>
          <w:rFonts w:asciiTheme="majorHAnsi" w:hAnsiTheme="majorHAnsi"/>
          <w:color w:val="1F2023"/>
          <w:spacing w:val="5"/>
        </w:rPr>
        <w:t xml:space="preserve"> </w:t>
      </w:r>
      <w:r w:rsidRPr="00CB7ADA">
        <w:rPr>
          <w:rFonts w:asciiTheme="majorHAnsi" w:hAnsiTheme="majorHAnsi"/>
          <w:color w:val="1F2023"/>
        </w:rPr>
        <w:t>level.</w:t>
      </w:r>
    </w:p>
    <w:p w14:paraId="35B9BF0B" w14:textId="78771951" w:rsidR="00CD073E" w:rsidRPr="00CB7ADA" w:rsidRDefault="00D6756B" w:rsidP="00FC1FB7">
      <w:pPr>
        <w:pStyle w:val="BodyText"/>
        <w:spacing w:line="360" w:lineRule="auto"/>
        <w:ind w:left="220" w:right="1349"/>
        <w:jc w:val="both"/>
        <w:rPr>
          <w:rFonts w:asciiTheme="majorHAnsi" w:hAnsiTheme="majorHAnsi"/>
        </w:rPr>
      </w:pPr>
      <w:r w:rsidRPr="00CB7ADA">
        <w:rPr>
          <w:rFonts w:asciiTheme="majorHAnsi" w:hAnsiTheme="majorHAnsi"/>
          <w:color w:val="1F2023"/>
        </w:rPr>
        <w:t>Moving</w:t>
      </w:r>
      <w:r w:rsidRPr="00CB7ADA">
        <w:rPr>
          <w:rFonts w:asciiTheme="majorHAnsi" w:hAnsiTheme="majorHAnsi"/>
          <w:color w:val="1F2023"/>
          <w:spacing w:val="1"/>
        </w:rPr>
        <w:t xml:space="preserve"> </w:t>
      </w:r>
      <w:r w:rsidRPr="00CB7ADA">
        <w:rPr>
          <w:rFonts w:asciiTheme="majorHAnsi" w:hAnsiTheme="majorHAnsi"/>
          <w:color w:val="1F2023"/>
        </w:rPr>
        <w:t>ahead,</w:t>
      </w:r>
      <w:r w:rsidRPr="00CB7ADA">
        <w:rPr>
          <w:rFonts w:asciiTheme="majorHAnsi" w:hAnsiTheme="majorHAnsi"/>
          <w:color w:val="1F2023"/>
          <w:spacing w:val="1"/>
        </w:rPr>
        <w:t xml:space="preserve"> </w:t>
      </w:r>
      <w:r w:rsidRPr="00CB7ADA">
        <w:rPr>
          <w:rFonts w:asciiTheme="majorHAnsi" w:hAnsiTheme="majorHAnsi"/>
          <w:color w:val="1F2023"/>
        </w:rPr>
        <w:t>IRFs explain</w:t>
      </w:r>
      <w:r w:rsidRPr="00CB7ADA">
        <w:rPr>
          <w:rFonts w:asciiTheme="majorHAnsi" w:hAnsiTheme="majorHAnsi"/>
          <w:color w:val="1F2023"/>
          <w:spacing w:val="1"/>
        </w:rPr>
        <w:t xml:space="preserve"> </w:t>
      </w:r>
      <w:r w:rsidRPr="00CB7ADA">
        <w:rPr>
          <w:rFonts w:asciiTheme="majorHAnsi" w:hAnsiTheme="majorHAnsi"/>
          <w:color w:val="1F2023"/>
        </w:rPr>
        <w:t>the</w:t>
      </w:r>
      <w:r w:rsidRPr="00CB7ADA">
        <w:rPr>
          <w:rFonts w:asciiTheme="majorHAnsi" w:hAnsiTheme="majorHAnsi"/>
          <w:color w:val="1F2023"/>
          <w:spacing w:val="1"/>
        </w:rPr>
        <w:t xml:space="preserve"> </w:t>
      </w:r>
      <w:r w:rsidRPr="00CB7ADA">
        <w:rPr>
          <w:rFonts w:asciiTheme="majorHAnsi" w:hAnsiTheme="majorHAnsi"/>
          <w:color w:val="1F2023"/>
        </w:rPr>
        <w:t>overconfident</w:t>
      </w:r>
      <w:r w:rsidRPr="00CB7ADA">
        <w:rPr>
          <w:rFonts w:asciiTheme="majorHAnsi" w:hAnsiTheme="majorHAnsi"/>
          <w:color w:val="1F2023"/>
          <w:spacing w:val="1"/>
        </w:rPr>
        <w:t xml:space="preserve"> </w:t>
      </w:r>
      <w:r w:rsidRPr="00CB7ADA">
        <w:rPr>
          <w:rFonts w:asciiTheme="majorHAnsi" w:hAnsiTheme="majorHAnsi"/>
          <w:color w:val="1F2023"/>
        </w:rPr>
        <w:t>trading</w:t>
      </w:r>
      <w:r w:rsidRPr="00CB7ADA">
        <w:rPr>
          <w:rFonts w:asciiTheme="majorHAnsi" w:hAnsiTheme="majorHAnsi"/>
          <w:color w:val="1F2023"/>
          <w:spacing w:val="1"/>
        </w:rPr>
        <w:t xml:space="preserve"> </w:t>
      </w:r>
      <w:r w:rsidRPr="00CB7ADA">
        <w:rPr>
          <w:rFonts w:asciiTheme="majorHAnsi" w:hAnsiTheme="majorHAnsi"/>
          <w:color w:val="1F2023"/>
        </w:rPr>
        <w:t>activity in</w:t>
      </w:r>
      <w:r w:rsidRPr="00CB7ADA">
        <w:rPr>
          <w:rFonts w:asciiTheme="majorHAnsi" w:hAnsiTheme="majorHAnsi"/>
          <w:color w:val="1F2023"/>
          <w:spacing w:val="1"/>
        </w:rPr>
        <w:t xml:space="preserve"> </w:t>
      </w:r>
      <w:r w:rsidRPr="00CB7ADA">
        <w:rPr>
          <w:rFonts w:asciiTheme="majorHAnsi" w:hAnsiTheme="majorHAnsi"/>
          <w:color w:val="1F2023"/>
        </w:rPr>
        <w:t>better way.</w:t>
      </w:r>
      <w:r w:rsidRPr="00CB7ADA">
        <w:rPr>
          <w:rFonts w:asciiTheme="majorHAnsi" w:hAnsiTheme="majorHAnsi"/>
          <w:color w:val="1F2023"/>
          <w:spacing w:val="60"/>
        </w:rPr>
        <w:t xml:space="preserve"> </w:t>
      </w:r>
      <w:r w:rsidRPr="00CB7ADA">
        <w:rPr>
          <w:rFonts w:asciiTheme="majorHAnsi" w:hAnsiTheme="majorHAnsi"/>
          <w:color w:val="1F2023"/>
        </w:rPr>
        <w:t>Figures 1-3</w:t>
      </w:r>
      <w:r w:rsidRPr="00CB7ADA">
        <w:rPr>
          <w:rFonts w:asciiTheme="majorHAnsi" w:hAnsiTheme="majorHAnsi"/>
          <w:color w:val="1F2023"/>
          <w:spacing w:val="-57"/>
        </w:rPr>
        <w:t xml:space="preserve"> </w:t>
      </w:r>
      <w:r w:rsidRPr="00CB7ADA">
        <w:rPr>
          <w:rFonts w:asciiTheme="majorHAnsi" w:hAnsiTheme="majorHAnsi"/>
          <w:color w:val="1F2023"/>
        </w:rPr>
        <w:t>have been plotted for a period of 10 days for both the indices. These figures only illustrate the</w:t>
      </w:r>
      <w:r w:rsidRPr="00CB7ADA">
        <w:rPr>
          <w:rFonts w:asciiTheme="majorHAnsi" w:hAnsiTheme="majorHAnsi"/>
          <w:color w:val="1F2023"/>
          <w:spacing w:val="-57"/>
        </w:rPr>
        <w:t xml:space="preserve"> </w:t>
      </w:r>
      <w:r w:rsidRPr="00CB7ADA">
        <w:rPr>
          <w:rFonts w:asciiTheme="majorHAnsi" w:hAnsiTheme="majorHAnsi"/>
          <w:color w:val="1F2023"/>
        </w:rPr>
        <w:t>response of market trading</w:t>
      </w:r>
      <w:r w:rsidRPr="00CB7ADA">
        <w:rPr>
          <w:rFonts w:asciiTheme="majorHAnsi" w:hAnsiTheme="majorHAnsi"/>
          <w:color w:val="1F2023"/>
          <w:spacing w:val="1"/>
        </w:rPr>
        <w:t xml:space="preserve"> </w:t>
      </w:r>
      <w:r w:rsidRPr="00CB7ADA">
        <w:rPr>
          <w:rFonts w:asciiTheme="majorHAnsi" w:hAnsiTheme="majorHAnsi"/>
          <w:color w:val="1F2023"/>
        </w:rPr>
        <w:t>volume to market trading volume and</w:t>
      </w:r>
      <w:r w:rsidRPr="00CB7ADA">
        <w:rPr>
          <w:rFonts w:asciiTheme="majorHAnsi" w:hAnsiTheme="majorHAnsi"/>
          <w:color w:val="1F2023"/>
          <w:spacing w:val="1"/>
        </w:rPr>
        <w:t xml:space="preserve"> </w:t>
      </w:r>
      <w:r w:rsidRPr="00CB7ADA">
        <w:rPr>
          <w:rFonts w:asciiTheme="majorHAnsi" w:hAnsiTheme="majorHAnsi"/>
          <w:color w:val="1F2023"/>
        </w:rPr>
        <w:t>market</w:t>
      </w:r>
      <w:r w:rsidRPr="00CB7ADA">
        <w:rPr>
          <w:rFonts w:asciiTheme="majorHAnsi" w:hAnsiTheme="majorHAnsi"/>
          <w:color w:val="1F2023"/>
          <w:spacing w:val="1"/>
        </w:rPr>
        <w:t xml:space="preserve"> </w:t>
      </w:r>
      <w:r w:rsidRPr="00CB7ADA">
        <w:rPr>
          <w:rFonts w:asciiTheme="majorHAnsi" w:hAnsiTheme="majorHAnsi"/>
          <w:color w:val="1F2023"/>
        </w:rPr>
        <w:t>return for the</w:t>
      </w:r>
      <w:r w:rsidRPr="00CB7ADA">
        <w:rPr>
          <w:rFonts w:asciiTheme="majorHAnsi" w:hAnsiTheme="majorHAnsi"/>
          <w:color w:val="1F2023"/>
          <w:spacing w:val="1"/>
        </w:rPr>
        <w:t xml:space="preserve"> </w:t>
      </w:r>
      <w:r w:rsidRPr="00CB7ADA">
        <w:rPr>
          <w:rFonts w:asciiTheme="majorHAnsi" w:hAnsiTheme="majorHAnsi"/>
          <w:color w:val="1F2023"/>
        </w:rPr>
        <w:t>purpose of brevity.</w:t>
      </w:r>
      <w:r w:rsidRPr="00CB7ADA">
        <w:rPr>
          <w:rFonts w:asciiTheme="majorHAnsi" w:hAnsiTheme="majorHAnsi"/>
          <w:color w:val="1F2023"/>
          <w:spacing w:val="60"/>
        </w:rPr>
        <w:t xml:space="preserve"> </w:t>
      </w:r>
      <w:r w:rsidRPr="00CB7ADA">
        <w:rPr>
          <w:rFonts w:asciiTheme="majorHAnsi" w:hAnsiTheme="majorHAnsi"/>
          <w:color w:val="1F2023"/>
        </w:rPr>
        <w:t>Figure 1 (Whole period)</w:t>
      </w:r>
      <w:r w:rsidRPr="00CB7ADA">
        <w:rPr>
          <w:rFonts w:asciiTheme="majorHAnsi" w:hAnsiTheme="majorHAnsi"/>
          <w:color w:val="1F2023"/>
          <w:spacing w:val="60"/>
        </w:rPr>
        <w:t xml:space="preserve"> </w:t>
      </w:r>
      <w:r w:rsidRPr="00CB7ADA">
        <w:rPr>
          <w:rFonts w:asciiTheme="majorHAnsi" w:hAnsiTheme="majorHAnsi"/>
          <w:color w:val="1F2023"/>
        </w:rPr>
        <w:t>reveals that when one standard deviation shock</w:t>
      </w:r>
      <w:r w:rsidRPr="00CB7ADA">
        <w:rPr>
          <w:rFonts w:asciiTheme="majorHAnsi" w:hAnsiTheme="majorHAnsi"/>
          <w:color w:val="1F2023"/>
          <w:spacing w:val="1"/>
        </w:rPr>
        <w:t xml:space="preserve"> </w:t>
      </w:r>
      <w:r w:rsidRPr="00CB7ADA">
        <w:rPr>
          <w:rFonts w:asciiTheme="majorHAnsi" w:hAnsiTheme="majorHAnsi"/>
          <w:color w:val="1F2023"/>
        </w:rPr>
        <w:t>is given to market volume it leads to an increase in market volume of 0.655 at first day and</w:t>
      </w:r>
      <w:r w:rsidRPr="00CB7ADA">
        <w:rPr>
          <w:rFonts w:asciiTheme="majorHAnsi" w:hAnsiTheme="majorHAnsi"/>
          <w:color w:val="1F2023"/>
          <w:spacing w:val="1"/>
        </w:rPr>
        <w:t xml:space="preserve"> </w:t>
      </w:r>
      <w:r w:rsidRPr="00CB7ADA">
        <w:rPr>
          <w:rFonts w:asciiTheme="majorHAnsi" w:hAnsiTheme="majorHAnsi"/>
          <w:color w:val="1F2023"/>
        </w:rPr>
        <w:t>then shows declining trend and reached to</w:t>
      </w:r>
      <w:r w:rsidRPr="00CB7ADA">
        <w:rPr>
          <w:rFonts w:asciiTheme="majorHAnsi" w:hAnsiTheme="majorHAnsi"/>
          <w:color w:val="1F2023"/>
          <w:spacing w:val="1"/>
        </w:rPr>
        <w:t xml:space="preserve"> </w:t>
      </w:r>
      <w:r w:rsidRPr="00CB7ADA">
        <w:rPr>
          <w:rFonts w:asciiTheme="majorHAnsi" w:hAnsiTheme="majorHAnsi"/>
          <w:color w:val="1F2023"/>
        </w:rPr>
        <w:t>0.100% at 10</w:t>
      </w:r>
      <w:r w:rsidRPr="00CB7ADA">
        <w:rPr>
          <w:rFonts w:asciiTheme="majorHAnsi" w:hAnsiTheme="majorHAnsi"/>
          <w:color w:val="1F2023"/>
          <w:vertAlign w:val="superscript"/>
        </w:rPr>
        <w:t>th</w:t>
      </w:r>
      <w:r w:rsidRPr="00CB7ADA">
        <w:rPr>
          <w:rFonts w:asciiTheme="majorHAnsi" w:hAnsiTheme="majorHAnsi"/>
          <w:color w:val="1F2023"/>
        </w:rPr>
        <w:t xml:space="preserve"> day. The market</w:t>
      </w:r>
      <w:r w:rsidRPr="00CB7ADA">
        <w:rPr>
          <w:rFonts w:asciiTheme="majorHAnsi" w:hAnsiTheme="majorHAnsi"/>
          <w:color w:val="1F2023"/>
          <w:spacing w:val="60"/>
        </w:rPr>
        <w:t xml:space="preserve"> </w:t>
      </w:r>
      <w:r w:rsidRPr="00CB7ADA">
        <w:rPr>
          <w:rFonts w:asciiTheme="majorHAnsi" w:hAnsiTheme="majorHAnsi"/>
          <w:color w:val="1F2023"/>
        </w:rPr>
        <w:t>volume response</w:t>
      </w:r>
      <w:r w:rsidRPr="00CB7ADA">
        <w:rPr>
          <w:rFonts w:asciiTheme="majorHAnsi" w:hAnsiTheme="majorHAnsi"/>
          <w:color w:val="1F2023"/>
          <w:spacing w:val="1"/>
        </w:rPr>
        <w:t xml:space="preserve"> </w:t>
      </w:r>
      <w:r w:rsidRPr="00CB7ADA">
        <w:rPr>
          <w:rFonts w:asciiTheme="majorHAnsi" w:hAnsiTheme="majorHAnsi"/>
          <w:color w:val="1F2023"/>
        </w:rPr>
        <w:t>to market return shock is not reported for first, second, third and fourth days as the values are</w:t>
      </w:r>
      <w:r w:rsidRPr="00CB7ADA">
        <w:rPr>
          <w:rFonts w:asciiTheme="majorHAnsi" w:hAnsiTheme="majorHAnsi"/>
          <w:color w:val="1F2023"/>
          <w:spacing w:val="1"/>
        </w:rPr>
        <w:t xml:space="preserve"> </w:t>
      </w:r>
      <w:r w:rsidRPr="00CB7ADA">
        <w:rPr>
          <w:rFonts w:asciiTheme="majorHAnsi" w:hAnsiTheme="majorHAnsi"/>
          <w:color w:val="1F2023"/>
        </w:rPr>
        <w:t>nearly zeroes and for the seventh and eighth days it</w:t>
      </w:r>
      <w:r w:rsidRPr="00CB7ADA">
        <w:rPr>
          <w:rFonts w:asciiTheme="majorHAnsi" w:hAnsiTheme="majorHAnsi"/>
          <w:color w:val="1F2023"/>
          <w:spacing w:val="1"/>
        </w:rPr>
        <w:t xml:space="preserve"> </w:t>
      </w:r>
      <w:r w:rsidRPr="00CB7ADA">
        <w:rPr>
          <w:rFonts w:asciiTheme="majorHAnsi" w:hAnsiTheme="majorHAnsi"/>
          <w:color w:val="1F2023"/>
        </w:rPr>
        <w:t>is below zero</w:t>
      </w:r>
      <w:r w:rsidRPr="00CB7ADA">
        <w:rPr>
          <w:rFonts w:asciiTheme="majorHAnsi" w:hAnsiTheme="majorHAnsi"/>
          <w:color w:val="1F2023"/>
          <w:spacing w:val="60"/>
        </w:rPr>
        <w:t xml:space="preserve"> </w:t>
      </w:r>
      <w:r w:rsidRPr="00CB7ADA">
        <w:rPr>
          <w:rFonts w:asciiTheme="majorHAnsi" w:hAnsiTheme="majorHAnsi"/>
          <w:color w:val="1F2023"/>
        </w:rPr>
        <w:t>line and then reaches to</w:t>
      </w:r>
      <w:r w:rsidRPr="00CB7ADA">
        <w:rPr>
          <w:rFonts w:asciiTheme="majorHAnsi" w:hAnsiTheme="majorHAnsi"/>
          <w:color w:val="1F2023"/>
          <w:spacing w:val="1"/>
        </w:rPr>
        <w:t xml:space="preserve"> </w:t>
      </w:r>
      <w:r w:rsidRPr="00CB7ADA">
        <w:rPr>
          <w:rFonts w:asciiTheme="majorHAnsi" w:hAnsiTheme="majorHAnsi"/>
          <w:color w:val="1F2023"/>
        </w:rPr>
        <w:t xml:space="preserve">zero for the BSE market.  </w:t>
      </w:r>
      <w:r w:rsidR="009E3CED" w:rsidRPr="00CB7ADA">
        <w:rPr>
          <w:rFonts w:asciiTheme="majorHAnsi" w:hAnsiTheme="majorHAnsi"/>
          <w:color w:val="1F2023"/>
        </w:rPr>
        <w:t>Similarly,</w:t>
      </w:r>
      <w:r w:rsidRPr="00CB7ADA">
        <w:rPr>
          <w:rFonts w:asciiTheme="majorHAnsi" w:hAnsiTheme="majorHAnsi"/>
          <w:color w:val="1F2023"/>
        </w:rPr>
        <w:t xml:space="preserve"> for NSE market, the positive impulse responses for</w:t>
      </w:r>
      <w:r w:rsidRPr="00CB7ADA">
        <w:rPr>
          <w:rFonts w:asciiTheme="majorHAnsi" w:hAnsiTheme="majorHAnsi"/>
          <w:color w:val="1F2023"/>
          <w:spacing w:val="1"/>
        </w:rPr>
        <w:t xml:space="preserve"> </w:t>
      </w:r>
      <w:r w:rsidRPr="00CB7ADA">
        <w:rPr>
          <w:rFonts w:asciiTheme="majorHAnsi" w:hAnsiTheme="majorHAnsi"/>
          <w:color w:val="1F2023"/>
        </w:rPr>
        <w:t>market turnover are persistent for first and second day and then it shows declining trend. The</w:t>
      </w:r>
      <w:r w:rsidRPr="00CB7ADA">
        <w:rPr>
          <w:rFonts w:asciiTheme="majorHAnsi" w:hAnsiTheme="majorHAnsi"/>
          <w:color w:val="1F2023"/>
          <w:spacing w:val="1"/>
        </w:rPr>
        <w:t xml:space="preserve"> </w:t>
      </w:r>
      <w:r w:rsidRPr="00CB7ADA">
        <w:rPr>
          <w:rFonts w:asciiTheme="majorHAnsi" w:hAnsiTheme="majorHAnsi"/>
          <w:color w:val="1F2023"/>
        </w:rPr>
        <w:t>response for market turnover to market return shock is not reported for the first day as the</w:t>
      </w:r>
      <w:r w:rsidRPr="00CB7ADA">
        <w:rPr>
          <w:rFonts w:asciiTheme="majorHAnsi" w:hAnsiTheme="majorHAnsi"/>
          <w:color w:val="1F2023"/>
          <w:spacing w:val="1"/>
        </w:rPr>
        <w:t xml:space="preserve"> </w:t>
      </w:r>
      <w:r w:rsidRPr="00CB7ADA">
        <w:rPr>
          <w:rFonts w:asciiTheme="majorHAnsi" w:hAnsiTheme="majorHAnsi"/>
          <w:color w:val="1F2023"/>
        </w:rPr>
        <w:t>values are nearly zeroes. These finding suggest the optimistic behaviour of traders in the</w:t>
      </w:r>
      <w:r w:rsidRPr="00CB7ADA">
        <w:rPr>
          <w:rFonts w:asciiTheme="majorHAnsi" w:hAnsiTheme="majorHAnsi"/>
          <w:color w:val="1F2023"/>
          <w:spacing w:val="1"/>
        </w:rPr>
        <w:t xml:space="preserve"> </w:t>
      </w:r>
      <w:r w:rsidRPr="00CB7ADA">
        <w:rPr>
          <w:rFonts w:asciiTheme="majorHAnsi" w:hAnsiTheme="majorHAnsi"/>
          <w:color w:val="1F2023"/>
        </w:rPr>
        <w:t>market.</w:t>
      </w:r>
    </w:p>
    <w:p w14:paraId="73D4D13F" w14:textId="77777777" w:rsidR="00CD073E" w:rsidRDefault="00CD073E">
      <w:pPr>
        <w:spacing w:line="360" w:lineRule="auto"/>
        <w:jc w:val="both"/>
        <w:rPr>
          <w:rFonts w:asciiTheme="majorHAnsi" w:hAnsiTheme="majorHAnsi"/>
        </w:rPr>
      </w:pPr>
    </w:p>
    <w:p w14:paraId="65593D9D" w14:textId="30485953" w:rsidR="00CD073E" w:rsidRPr="00CB7ADA" w:rsidRDefault="00000000">
      <w:pPr>
        <w:tabs>
          <w:tab w:val="left" w:pos="3918"/>
        </w:tabs>
        <w:spacing w:before="61"/>
        <w:ind w:right="128"/>
        <w:jc w:val="center"/>
        <w:rPr>
          <w:rFonts w:asciiTheme="majorHAnsi" w:hAnsiTheme="majorHAnsi"/>
          <w:sz w:val="17"/>
        </w:rPr>
      </w:pPr>
      <w:r>
        <w:rPr>
          <w:rFonts w:asciiTheme="majorHAnsi" w:hAnsiTheme="majorHAnsi"/>
        </w:rPr>
        <w:pict w14:anchorId="760A188C">
          <v:shape id="_x0000_s2258" type="#_x0000_t202" style="position:absolute;left:0;text-align:left;margin-left:77.6pt;margin-top:13.15pt;width:435pt;height:333.95pt;z-index:1574912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80"/>
                    <w:gridCol w:w="804"/>
                    <w:gridCol w:w="1037"/>
                    <w:gridCol w:w="942"/>
                    <w:gridCol w:w="1042"/>
                    <w:gridCol w:w="1018"/>
                    <w:gridCol w:w="54"/>
                    <w:gridCol w:w="867"/>
                    <w:gridCol w:w="874"/>
                    <w:gridCol w:w="891"/>
                  </w:tblGrid>
                  <w:tr w:rsidR="00CD073E" w14:paraId="69D32EA8" w14:textId="77777777">
                    <w:trPr>
                      <w:trHeight w:val="196"/>
                    </w:trPr>
                    <w:tc>
                      <w:tcPr>
                        <w:tcW w:w="1180" w:type="dxa"/>
                        <w:tcBorders>
                          <w:top w:val="single" w:sz="4" w:space="0" w:color="000000"/>
                          <w:bottom w:val="single" w:sz="4" w:space="0" w:color="000000"/>
                        </w:tcBorders>
                      </w:tcPr>
                      <w:p w14:paraId="5C11C259" w14:textId="77777777" w:rsidR="00CD073E" w:rsidRDefault="00CD073E">
                        <w:pPr>
                          <w:pStyle w:val="TableParagraph"/>
                          <w:rPr>
                            <w:sz w:val="12"/>
                          </w:rPr>
                        </w:pPr>
                      </w:p>
                    </w:tc>
                    <w:tc>
                      <w:tcPr>
                        <w:tcW w:w="1841" w:type="dxa"/>
                        <w:gridSpan w:val="2"/>
                        <w:tcBorders>
                          <w:top w:val="single" w:sz="4" w:space="0" w:color="000000"/>
                          <w:bottom w:val="single" w:sz="4" w:space="0" w:color="000000"/>
                        </w:tcBorders>
                      </w:tcPr>
                      <w:p w14:paraId="3059C8AB" w14:textId="77777777" w:rsidR="00CD073E" w:rsidRDefault="00D6756B">
                        <w:pPr>
                          <w:pStyle w:val="TableParagraph"/>
                          <w:spacing w:line="176" w:lineRule="exact"/>
                          <w:ind w:left="594" w:right="895"/>
                          <w:jc w:val="center"/>
                          <w:rPr>
                            <w:sz w:val="17"/>
                          </w:rPr>
                        </w:pPr>
                        <w:r>
                          <w:rPr>
                            <w:sz w:val="17"/>
                          </w:rPr>
                          <w:t>BSE</w:t>
                        </w:r>
                      </w:p>
                    </w:tc>
                    <w:tc>
                      <w:tcPr>
                        <w:tcW w:w="942" w:type="dxa"/>
                        <w:tcBorders>
                          <w:top w:val="single" w:sz="4" w:space="0" w:color="000000"/>
                          <w:bottom w:val="single" w:sz="4" w:space="0" w:color="000000"/>
                        </w:tcBorders>
                      </w:tcPr>
                      <w:p w14:paraId="7F741704" w14:textId="77777777" w:rsidR="00CD073E" w:rsidRDefault="00D6756B">
                        <w:pPr>
                          <w:pStyle w:val="TableParagraph"/>
                          <w:spacing w:line="176" w:lineRule="exact"/>
                          <w:ind w:right="-29"/>
                          <w:jc w:val="right"/>
                          <w:rPr>
                            <w:sz w:val="17"/>
                          </w:rPr>
                        </w:pPr>
                        <w:r>
                          <w:rPr>
                            <w:sz w:val="17"/>
                          </w:rPr>
                          <w:t>NSE</w:t>
                        </w:r>
                      </w:p>
                    </w:tc>
                    <w:tc>
                      <w:tcPr>
                        <w:tcW w:w="1042" w:type="dxa"/>
                        <w:tcBorders>
                          <w:top w:val="single" w:sz="4" w:space="0" w:color="000000"/>
                          <w:bottom w:val="single" w:sz="4" w:space="0" w:color="000000"/>
                        </w:tcBorders>
                      </w:tcPr>
                      <w:p w14:paraId="23A3FEEC" w14:textId="77777777" w:rsidR="00CD073E" w:rsidRDefault="00CD073E">
                        <w:pPr>
                          <w:pStyle w:val="TableParagraph"/>
                          <w:rPr>
                            <w:sz w:val="12"/>
                          </w:rPr>
                        </w:pPr>
                      </w:p>
                    </w:tc>
                    <w:tc>
                      <w:tcPr>
                        <w:tcW w:w="1939" w:type="dxa"/>
                        <w:gridSpan w:val="3"/>
                        <w:tcBorders>
                          <w:top w:val="single" w:sz="4" w:space="0" w:color="000000"/>
                          <w:bottom w:val="single" w:sz="4" w:space="0" w:color="000000"/>
                        </w:tcBorders>
                      </w:tcPr>
                      <w:p w14:paraId="657770FC" w14:textId="77777777" w:rsidR="00CD073E" w:rsidRDefault="00D6756B">
                        <w:pPr>
                          <w:pStyle w:val="TableParagraph"/>
                          <w:spacing w:line="176" w:lineRule="exact"/>
                          <w:ind w:left="788" w:right="799"/>
                          <w:jc w:val="center"/>
                          <w:rPr>
                            <w:sz w:val="17"/>
                          </w:rPr>
                        </w:pPr>
                        <w:r>
                          <w:rPr>
                            <w:sz w:val="17"/>
                          </w:rPr>
                          <w:t>BSE</w:t>
                        </w:r>
                      </w:p>
                    </w:tc>
                    <w:tc>
                      <w:tcPr>
                        <w:tcW w:w="1765" w:type="dxa"/>
                        <w:gridSpan w:val="2"/>
                        <w:tcBorders>
                          <w:top w:val="single" w:sz="4" w:space="0" w:color="000000"/>
                          <w:bottom w:val="single" w:sz="4" w:space="0" w:color="000000"/>
                        </w:tcBorders>
                      </w:tcPr>
                      <w:p w14:paraId="323657CD" w14:textId="77777777" w:rsidR="00CD073E" w:rsidRDefault="00D6756B">
                        <w:pPr>
                          <w:pStyle w:val="TableParagraph"/>
                          <w:spacing w:line="176" w:lineRule="exact"/>
                          <w:ind w:left="555"/>
                          <w:rPr>
                            <w:sz w:val="17"/>
                          </w:rPr>
                        </w:pPr>
                        <w:r>
                          <w:rPr>
                            <w:sz w:val="17"/>
                          </w:rPr>
                          <w:t>NSE</w:t>
                        </w:r>
                      </w:p>
                    </w:tc>
                  </w:tr>
                  <w:tr w:rsidR="00CD073E" w14:paraId="32224B5D" w14:textId="77777777">
                    <w:trPr>
                      <w:trHeight w:val="195"/>
                    </w:trPr>
                    <w:tc>
                      <w:tcPr>
                        <w:tcW w:w="1180" w:type="dxa"/>
                        <w:tcBorders>
                          <w:top w:val="single" w:sz="4" w:space="0" w:color="000000"/>
                          <w:bottom w:val="single" w:sz="12" w:space="0" w:color="000000"/>
                        </w:tcBorders>
                      </w:tcPr>
                      <w:p w14:paraId="65B1E568" w14:textId="77777777" w:rsidR="00CD073E" w:rsidRDefault="00D6756B">
                        <w:pPr>
                          <w:pStyle w:val="TableParagraph"/>
                          <w:spacing w:line="176" w:lineRule="exact"/>
                          <w:ind w:left="162" w:right="152"/>
                          <w:jc w:val="center"/>
                          <w:rPr>
                            <w:rFonts w:ascii="Calibri"/>
                            <w:sz w:val="17"/>
                          </w:rPr>
                        </w:pPr>
                        <w:r>
                          <w:rPr>
                            <w:rFonts w:ascii="Calibri"/>
                            <w:sz w:val="17"/>
                          </w:rPr>
                          <w:t>Parameters</w:t>
                        </w:r>
                      </w:p>
                    </w:tc>
                    <w:tc>
                      <w:tcPr>
                        <w:tcW w:w="804" w:type="dxa"/>
                        <w:tcBorders>
                          <w:top w:val="single" w:sz="4" w:space="0" w:color="000000"/>
                          <w:bottom w:val="single" w:sz="12" w:space="0" w:color="000000"/>
                        </w:tcBorders>
                      </w:tcPr>
                      <w:p w14:paraId="74BAA2B7" w14:textId="77777777" w:rsidR="00CD073E" w:rsidRDefault="00D6756B">
                        <w:pPr>
                          <w:pStyle w:val="TableParagraph"/>
                          <w:spacing w:line="176" w:lineRule="exact"/>
                          <w:ind w:left="134" w:right="151"/>
                          <w:jc w:val="center"/>
                          <w:rPr>
                            <w:rFonts w:ascii="Calibri"/>
                            <w:sz w:val="17"/>
                          </w:rPr>
                        </w:pPr>
                        <w:r>
                          <w:rPr>
                            <w:rFonts w:ascii="Calibri"/>
                            <w:sz w:val="17"/>
                          </w:rPr>
                          <w:t>Coeff</w:t>
                        </w:r>
                      </w:p>
                    </w:tc>
                    <w:tc>
                      <w:tcPr>
                        <w:tcW w:w="1037" w:type="dxa"/>
                        <w:tcBorders>
                          <w:top w:val="single" w:sz="4" w:space="0" w:color="000000"/>
                          <w:bottom w:val="single" w:sz="12" w:space="0" w:color="000000"/>
                        </w:tcBorders>
                      </w:tcPr>
                      <w:p w14:paraId="370141D0" w14:textId="77777777" w:rsidR="00CD073E" w:rsidRDefault="00D6756B">
                        <w:pPr>
                          <w:pStyle w:val="TableParagraph"/>
                          <w:spacing w:line="176" w:lineRule="exact"/>
                          <w:ind w:left="204"/>
                          <w:rPr>
                            <w:rFonts w:ascii="Calibri"/>
                            <w:sz w:val="17"/>
                          </w:rPr>
                        </w:pPr>
                        <w:r>
                          <w:rPr>
                            <w:rFonts w:ascii="Calibri"/>
                            <w:sz w:val="17"/>
                          </w:rPr>
                          <w:t>t-stat</w:t>
                        </w:r>
                      </w:p>
                    </w:tc>
                    <w:tc>
                      <w:tcPr>
                        <w:tcW w:w="942" w:type="dxa"/>
                        <w:tcBorders>
                          <w:top w:val="single" w:sz="4" w:space="0" w:color="000000"/>
                          <w:bottom w:val="single" w:sz="12" w:space="0" w:color="000000"/>
                        </w:tcBorders>
                      </w:tcPr>
                      <w:p w14:paraId="4646A1CD" w14:textId="77777777" w:rsidR="00CD073E" w:rsidRDefault="00D6756B">
                        <w:pPr>
                          <w:pStyle w:val="TableParagraph"/>
                          <w:spacing w:line="176" w:lineRule="exact"/>
                          <w:ind w:left="171"/>
                          <w:rPr>
                            <w:rFonts w:ascii="Calibri"/>
                            <w:sz w:val="17"/>
                          </w:rPr>
                        </w:pPr>
                        <w:r>
                          <w:rPr>
                            <w:rFonts w:ascii="Calibri"/>
                            <w:sz w:val="17"/>
                          </w:rPr>
                          <w:t>Coeff</w:t>
                        </w:r>
                      </w:p>
                    </w:tc>
                    <w:tc>
                      <w:tcPr>
                        <w:tcW w:w="1042" w:type="dxa"/>
                        <w:tcBorders>
                          <w:top w:val="single" w:sz="4" w:space="0" w:color="000000"/>
                          <w:bottom w:val="single" w:sz="12" w:space="0" w:color="000000"/>
                        </w:tcBorders>
                      </w:tcPr>
                      <w:p w14:paraId="1EBA1C20" w14:textId="77777777" w:rsidR="00CD073E" w:rsidRDefault="00D6756B">
                        <w:pPr>
                          <w:pStyle w:val="TableParagraph"/>
                          <w:spacing w:line="176" w:lineRule="exact"/>
                          <w:ind w:left="93"/>
                          <w:rPr>
                            <w:rFonts w:ascii="Calibri"/>
                            <w:sz w:val="17"/>
                          </w:rPr>
                        </w:pPr>
                        <w:r>
                          <w:rPr>
                            <w:rFonts w:ascii="Calibri"/>
                            <w:sz w:val="17"/>
                          </w:rPr>
                          <w:t>t-stat</w:t>
                        </w:r>
                      </w:p>
                    </w:tc>
                    <w:tc>
                      <w:tcPr>
                        <w:tcW w:w="1018" w:type="dxa"/>
                        <w:tcBorders>
                          <w:top w:val="single" w:sz="4" w:space="0" w:color="000000"/>
                          <w:bottom w:val="single" w:sz="12" w:space="0" w:color="000000"/>
                        </w:tcBorders>
                      </w:tcPr>
                      <w:p w14:paraId="64D5CB9E" w14:textId="77777777" w:rsidR="00CD073E" w:rsidRDefault="00D6756B">
                        <w:pPr>
                          <w:pStyle w:val="TableParagraph"/>
                          <w:spacing w:line="176" w:lineRule="exact"/>
                          <w:ind w:left="269" w:right="268"/>
                          <w:jc w:val="center"/>
                          <w:rPr>
                            <w:rFonts w:ascii="Calibri"/>
                            <w:sz w:val="17"/>
                          </w:rPr>
                        </w:pPr>
                        <w:r>
                          <w:rPr>
                            <w:rFonts w:ascii="Calibri"/>
                            <w:sz w:val="17"/>
                          </w:rPr>
                          <w:t>Coeff</w:t>
                        </w:r>
                      </w:p>
                    </w:tc>
                    <w:tc>
                      <w:tcPr>
                        <w:tcW w:w="54" w:type="dxa"/>
                        <w:tcBorders>
                          <w:top w:val="single" w:sz="4" w:space="0" w:color="000000"/>
                          <w:bottom w:val="single" w:sz="12" w:space="0" w:color="000000"/>
                        </w:tcBorders>
                      </w:tcPr>
                      <w:p w14:paraId="78F15DFD" w14:textId="77777777" w:rsidR="00CD073E" w:rsidRDefault="00CD073E">
                        <w:pPr>
                          <w:pStyle w:val="TableParagraph"/>
                          <w:rPr>
                            <w:sz w:val="12"/>
                          </w:rPr>
                        </w:pPr>
                      </w:p>
                    </w:tc>
                    <w:tc>
                      <w:tcPr>
                        <w:tcW w:w="867" w:type="dxa"/>
                        <w:tcBorders>
                          <w:top w:val="single" w:sz="4" w:space="0" w:color="000000"/>
                          <w:bottom w:val="single" w:sz="12" w:space="0" w:color="000000"/>
                        </w:tcBorders>
                      </w:tcPr>
                      <w:p w14:paraId="5EAF9AD6" w14:textId="77777777" w:rsidR="00CD073E" w:rsidRDefault="00D6756B">
                        <w:pPr>
                          <w:pStyle w:val="TableParagraph"/>
                          <w:spacing w:line="176" w:lineRule="exact"/>
                          <w:ind w:left="10"/>
                          <w:rPr>
                            <w:rFonts w:ascii="Calibri"/>
                            <w:sz w:val="17"/>
                          </w:rPr>
                        </w:pPr>
                        <w:r>
                          <w:rPr>
                            <w:rFonts w:ascii="Calibri"/>
                            <w:sz w:val="17"/>
                          </w:rPr>
                          <w:t>t-stat</w:t>
                        </w:r>
                      </w:p>
                    </w:tc>
                    <w:tc>
                      <w:tcPr>
                        <w:tcW w:w="874" w:type="dxa"/>
                        <w:tcBorders>
                          <w:top w:val="single" w:sz="4" w:space="0" w:color="000000"/>
                          <w:bottom w:val="single" w:sz="12" w:space="0" w:color="000000"/>
                        </w:tcBorders>
                      </w:tcPr>
                      <w:p w14:paraId="11D3DB30" w14:textId="77777777" w:rsidR="00CD073E" w:rsidRDefault="00D6756B">
                        <w:pPr>
                          <w:pStyle w:val="TableParagraph"/>
                          <w:spacing w:line="176" w:lineRule="exact"/>
                          <w:ind w:left="208" w:right="176"/>
                          <w:jc w:val="center"/>
                          <w:rPr>
                            <w:rFonts w:ascii="Calibri"/>
                            <w:sz w:val="17"/>
                          </w:rPr>
                        </w:pPr>
                        <w:r>
                          <w:rPr>
                            <w:rFonts w:ascii="Calibri"/>
                            <w:sz w:val="17"/>
                          </w:rPr>
                          <w:t>Coeff</w:t>
                        </w:r>
                      </w:p>
                    </w:tc>
                    <w:tc>
                      <w:tcPr>
                        <w:tcW w:w="891" w:type="dxa"/>
                        <w:tcBorders>
                          <w:top w:val="single" w:sz="4" w:space="0" w:color="000000"/>
                          <w:bottom w:val="single" w:sz="12" w:space="0" w:color="000000"/>
                        </w:tcBorders>
                      </w:tcPr>
                      <w:p w14:paraId="078C72F1" w14:textId="77777777" w:rsidR="00CD073E" w:rsidRDefault="00D6756B">
                        <w:pPr>
                          <w:pStyle w:val="TableParagraph"/>
                          <w:spacing w:line="176" w:lineRule="exact"/>
                          <w:ind w:left="219"/>
                          <w:rPr>
                            <w:rFonts w:ascii="Calibri"/>
                            <w:sz w:val="17"/>
                          </w:rPr>
                        </w:pPr>
                        <w:r>
                          <w:rPr>
                            <w:rFonts w:ascii="Calibri"/>
                            <w:sz w:val="17"/>
                          </w:rPr>
                          <w:t>t-stat</w:t>
                        </w:r>
                      </w:p>
                    </w:tc>
                  </w:tr>
                  <w:tr w:rsidR="00CD073E" w14:paraId="50E3B87E" w14:textId="77777777">
                    <w:trPr>
                      <w:trHeight w:val="211"/>
                    </w:trPr>
                    <w:tc>
                      <w:tcPr>
                        <w:tcW w:w="1180" w:type="dxa"/>
                        <w:tcBorders>
                          <w:top w:val="single" w:sz="12" w:space="0" w:color="000000"/>
                        </w:tcBorders>
                      </w:tcPr>
                      <w:p w14:paraId="68B1F105" w14:textId="6CF0D74F" w:rsidR="00CD073E" w:rsidRDefault="00D6756B">
                        <w:pPr>
                          <w:pStyle w:val="TableParagraph"/>
                          <w:spacing w:line="192"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(-1)</w:t>
                        </w:r>
                      </w:p>
                    </w:tc>
                    <w:tc>
                      <w:tcPr>
                        <w:tcW w:w="1841" w:type="dxa"/>
                        <w:gridSpan w:val="2"/>
                        <w:tcBorders>
                          <w:top w:val="single" w:sz="12" w:space="0" w:color="000000"/>
                        </w:tcBorders>
                      </w:tcPr>
                      <w:p w14:paraId="0D783C8A" w14:textId="77777777" w:rsidR="00CD073E" w:rsidRDefault="00D6756B">
                        <w:pPr>
                          <w:pStyle w:val="TableParagraph"/>
                          <w:tabs>
                            <w:tab w:val="left" w:pos="955"/>
                          </w:tabs>
                          <w:spacing w:line="192" w:lineRule="exact"/>
                          <w:ind w:left="201"/>
                          <w:rPr>
                            <w:rFonts w:ascii="Calibri"/>
                            <w:sz w:val="17"/>
                          </w:rPr>
                        </w:pPr>
                        <w:r>
                          <w:rPr>
                            <w:rFonts w:ascii="Calibri"/>
                            <w:sz w:val="17"/>
                          </w:rPr>
                          <w:t>0.309</w:t>
                        </w:r>
                        <w:r>
                          <w:rPr>
                            <w:rFonts w:ascii="Calibri"/>
                            <w:sz w:val="17"/>
                          </w:rPr>
                          <w:tab/>
                          <w:t>10.782***</w:t>
                        </w:r>
                      </w:p>
                    </w:tc>
                    <w:tc>
                      <w:tcPr>
                        <w:tcW w:w="942" w:type="dxa"/>
                        <w:tcBorders>
                          <w:top w:val="single" w:sz="12" w:space="0" w:color="000000"/>
                        </w:tcBorders>
                      </w:tcPr>
                      <w:p w14:paraId="58B726F0" w14:textId="77777777" w:rsidR="00CD073E" w:rsidRDefault="00D6756B">
                        <w:pPr>
                          <w:pStyle w:val="TableParagraph"/>
                          <w:spacing w:line="192" w:lineRule="exact"/>
                          <w:ind w:left="166"/>
                          <w:rPr>
                            <w:rFonts w:ascii="Calibri"/>
                            <w:sz w:val="17"/>
                          </w:rPr>
                        </w:pPr>
                        <w:r>
                          <w:rPr>
                            <w:rFonts w:ascii="Calibri"/>
                            <w:sz w:val="17"/>
                          </w:rPr>
                          <w:t>0.508</w:t>
                        </w:r>
                      </w:p>
                    </w:tc>
                    <w:tc>
                      <w:tcPr>
                        <w:tcW w:w="1042" w:type="dxa"/>
                        <w:tcBorders>
                          <w:top w:val="single" w:sz="12" w:space="0" w:color="000000"/>
                        </w:tcBorders>
                      </w:tcPr>
                      <w:p w14:paraId="055DB6DC" w14:textId="77777777" w:rsidR="00CD073E" w:rsidRDefault="00D6756B">
                        <w:pPr>
                          <w:pStyle w:val="TableParagraph"/>
                          <w:spacing w:line="192" w:lineRule="exact"/>
                          <w:ind w:left="21"/>
                          <w:rPr>
                            <w:rFonts w:ascii="Calibri"/>
                            <w:sz w:val="17"/>
                          </w:rPr>
                        </w:pPr>
                        <w:r>
                          <w:rPr>
                            <w:rFonts w:ascii="Calibri"/>
                            <w:sz w:val="17"/>
                          </w:rPr>
                          <w:t>18.024***</w:t>
                        </w:r>
                      </w:p>
                    </w:tc>
                    <w:tc>
                      <w:tcPr>
                        <w:tcW w:w="1018" w:type="dxa"/>
                        <w:tcBorders>
                          <w:top w:val="single" w:sz="12" w:space="0" w:color="000000"/>
                        </w:tcBorders>
                      </w:tcPr>
                      <w:p w14:paraId="773CB816" w14:textId="77777777" w:rsidR="00CD073E" w:rsidRDefault="00D6756B">
                        <w:pPr>
                          <w:pStyle w:val="TableParagraph"/>
                          <w:spacing w:line="192" w:lineRule="exact"/>
                          <w:ind w:left="267" w:right="268"/>
                          <w:jc w:val="center"/>
                          <w:rPr>
                            <w:rFonts w:ascii="Calibri"/>
                            <w:sz w:val="17"/>
                          </w:rPr>
                        </w:pPr>
                        <w:r>
                          <w:rPr>
                            <w:rFonts w:ascii="Calibri"/>
                            <w:sz w:val="17"/>
                          </w:rPr>
                          <w:t>0.130</w:t>
                        </w:r>
                      </w:p>
                    </w:tc>
                    <w:tc>
                      <w:tcPr>
                        <w:tcW w:w="54" w:type="dxa"/>
                        <w:tcBorders>
                          <w:top w:val="single" w:sz="12" w:space="0" w:color="000000"/>
                        </w:tcBorders>
                      </w:tcPr>
                      <w:p w14:paraId="6F6F1D99" w14:textId="77777777" w:rsidR="00CD073E" w:rsidRDefault="00CD073E">
                        <w:pPr>
                          <w:pStyle w:val="TableParagraph"/>
                          <w:rPr>
                            <w:sz w:val="14"/>
                          </w:rPr>
                        </w:pPr>
                      </w:p>
                    </w:tc>
                    <w:tc>
                      <w:tcPr>
                        <w:tcW w:w="867" w:type="dxa"/>
                        <w:tcBorders>
                          <w:top w:val="single" w:sz="12" w:space="0" w:color="000000"/>
                        </w:tcBorders>
                      </w:tcPr>
                      <w:p w14:paraId="14CF6F4B" w14:textId="77777777" w:rsidR="00CD073E" w:rsidRDefault="00D6756B">
                        <w:pPr>
                          <w:pStyle w:val="TableParagraph"/>
                          <w:spacing w:line="192" w:lineRule="exact"/>
                          <w:ind w:left="15"/>
                          <w:rPr>
                            <w:rFonts w:ascii="Calibri"/>
                            <w:sz w:val="17"/>
                          </w:rPr>
                        </w:pPr>
                        <w:r>
                          <w:rPr>
                            <w:rFonts w:ascii="Calibri"/>
                            <w:sz w:val="17"/>
                          </w:rPr>
                          <w:t>1.943**</w:t>
                        </w:r>
                      </w:p>
                    </w:tc>
                    <w:tc>
                      <w:tcPr>
                        <w:tcW w:w="1765" w:type="dxa"/>
                        <w:gridSpan w:val="2"/>
                        <w:tcBorders>
                          <w:top w:val="single" w:sz="12" w:space="0" w:color="000000"/>
                        </w:tcBorders>
                      </w:tcPr>
                      <w:p w14:paraId="74ED5BB2" w14:textId="77777777" w:rsidR="00CD073E" w:rsidRDefault="00D6756B">
                        <w:pPr>
                          <w:pStyle w:val="TableParagraph"/>
                          <w:tabs>
                            <w:tab w:val="left" w:pos="1078"/>
                          </w:tabs>
                          <w:spacing w:line="192" w:lineRule="exact"/>
                          <w:ind w:left="267"/>
                          <w:rPr>
                            <w:rFonts w:ascii="Calibri"/>
                            <w:sz w:val="17"/>
                          </w:rPr>
                        </w:pPr>
                        <w:r>
                          <w:rPr>
                            <w:rFonts w:ascii="Calibri"/>
                            <w:sz w:val="17"/>
                          </w:rPr>
                          <w:t>0.575</w:t>
                        </w:r>
                        <w:r>
                          <w:rPr>
                            <w:rFonts w:ascii="Calibri"/>
                            <w:sz w:val="17"/>
                          </w:rPr>
                          <w:tab/>
                          <w:t>7.959***</w:t>
                        </w:r>
                      </w:p>
                    </w:tc>
                  </w:tr>
                  <w:tr w:rsidR="00CD073E" w14:paraId="56E006A4" w14:textId="77777777">
                    <w:trPr>
                      <w:trHeight w:val="209"/>
                    </w:trPr>
                    <w:tc>
                      <w:tcPr>
                        <w:tcW w:w="1180" w:type="dxa"/>
                      </w:tcPr>
                      <w:p w14:paraId="4B29AB4A" w14:textId="6E80E77C"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(-2)</w:t>
                        </w:r>
                      </w:p>
                    </w:tc>
                    <w:tc>
                      <w:tcPr>
                        <w:tcW w:w="1841" w:type="dxa"/>
                        <w:gridSpan w:val="2"/>
                      </w:tcPr>
                      <w:p w14:paraId="189D16D8" w14:textId="77777777" w:rsidR="00CD073E" w:rsidRDefault="00D6756B">
                        <w:pPr>
                          <w:pStyle w:val="TableParagraph"/>
                          <w:tabs>
                            <w:tab w:val="left" w:pos="998"/>
                          </w:tabs>
                          <w:spacing w:line="189" w:lineRule="exact"/>
                          <w:ind w:left="201"/>
                          <w:rPr>
                            <w:rFonts w:ascii="Calibri"/>
                            <w:sz w:val="17"/>
                          </w:rPr>
                        </w:pPr>
                        <w:r>
                          <w:rPr>
                            <w:rFonts w:ascii="Calibri"/>
                            <w:sz w:val="17"/>
                          </w:rPr>
                          <w:t>0.196</w:t>
                        </w:r>
                        <w:r>
                          <w:rPr>
                            <w:rFonts w:ascii="Calibri"/>
                            <w:sz w:val="17"/>
                          </w:rPr>
                          <w:tab/>
                          <w:t>6.563***</w:t>
                        </w:r>
                      </w:p>
                    </w:tc>
                    <w:tc>
                      <w:tcPr>
                        <w:tcW w:w="942" w:type="dxa"/>
                      </w:tcPr>
                      <w:p w14:paraId="5D821197" w14:textId="77777777" w:rsidR="00CD073E" w:rsidRDefault="00D6756B">
                        <w:pPr>
                          <w:pStyle w:val="TableParagraph"/>
                          <w:spacing w:line="189" w:lineRule="exact"/>
                          <w:ind w:left="137"/>
                          <w:rPr>
                            <w:rFonts w:ascii="Calibri"/>
                            <w:sz w:val="17"/>
                          </w:rPr>
                        </w:pPr>
                        <w:r>
                          <w:rPr>
                            <w:rFonts w:ascii="Calibri"/>
                            <w:sz w:val="17"/>
                          </w:rPr>
                          <w:t>-0.164</w:t>
                        </w:r>
                      </w:p>
                    </w:tc>
                    <w:tc>
                      <w:tcPr>
                        <w:tcW w:w="1042" w:type="dxa"/>
                      </w:tcPr>
                      <w:p w14:paraId="61E9C5BD" w14:textId="77777777" w:rsidR="00CD073E" w:rsidRDefault="00D6756B">
                        <w:pPr>
                          <w:pStyle w:val="TableParagraph"/>
                          <w:spacing w:line="188" w:lineRule="exact"/>
                          <w:ind w:left="-23"/>
                          <w:rPr>
                            <w:rFonts w:ascii="Calibri"/>
                            <w:sz w:val="17"/>
                          </w:rPr>
                        </w:pPr>
                        <w:r>
                          <w:rPr>
                            <w:rFonts w:ascii="Calibri"/>
                            <w:sz w:val="17"/>
                          </w:rPr>
                          <w:t>-5.165***</w:t>
                        </w:r>
                      </w:p>
                    </w:tc>
                    <w:tc>
                      <w:tcPr>
                        <w:tcW w:w="1018" w:type="dxa"/>
                      </w:tcPr>
                      <w:p w14:paraId="6053D579" w14:textId="77777777" w:rsidR="00CD073E" w:rsidRDefault="00D6756B">
                        <w:pPr>
                          <w:pStyle w:val="TableParagraph"/>
                          <w:spacing w:line="189" w:lineRule="exact"/>
                          <w:ind w:left="267" w:right="268"/>
                          <w:jc w:val="center"/>
                          <w:rPr>
                            <w:rFonts w:ascii="Calibri"/>
                            <w:sz w:val="17"/>
                          </w:rPr>
                        </w:pPr>
                        <w:r>
                          <w:rPr>
                            <w:rFonts w:ascii="Calibri"/>
                            <w:sz w:val="17"/>
                          </w:rPr>
                          <w:t>0.199</w:t>
                        </w:r>
                      </w:p>
                    </w:tc>
                    <w:tc>
                      <w:tcPr>
                        <w:tcW w:w="54" w:type="dxa"/>
                      </w:tcPr>
                      <w:p w14:paraId="0B317FCB" w14:textId="77777777" w:rsidR="00CD073E" w:rsidRDefault="00CD073E">
                        <w:pPr>
                          <w:pStyle w:val="TableParagraph"/>
                          <w:rPr>
                            <w:sz w:val="14"/>
                          </w:rPr>
                        </w:pPr>
                      </w:p>
                    </w:tc>
                    <w:tc>
                      <w:tcPr>
                        <w:tcW w:w="867" w:type="dxa"/>
                      </w:tcPr>
                      <w:p w14:paraId="05003364" w14:textId="77777777" w:rsidR="00CD073E" w:rsidRDefault="00D6756B">
                        <w:pPr>
                          <w:pStyle w:val="TableParagraph"/>
                          <w:spacing w:line="188" w:lineRule="exact"/>
                          <w:ind w:left="15"/>
                          <w:rPr>
                            <w:rFonts w:ascii="Calibri"/>
                            <w:sz w:val="17"/>
                          </w:rPr>
                        </w:pPr>
                        <w:r>
                          <w:rPr>
                            <w:rFonts w:ascii="Calibri"/>
                            <w:sz w:val="17"/>
                          </w:rPr>
                          <w:t>2.976**</w:t>
                        </w:r>
                      </w:p>
                    </w:tc>
                    <w:tc>
                      <w:tcPr>
                        <w:tcW w:w="874" w:type="dxa"/>
                      </w:tcPr>
                      <w:p w14:paraId="73C02FFC" w14:textId="77777777" w:rsidR="00CD073E" w:rsidRDefault="00D6756B">
                        <w:pPr>
                          <w:pStyle w:val="TableParagraph"/>
                          <w:spacing w:line="189" w:lineRule="exact"/>
                          <w:ind w:left="217" w:right="176"/>
                          <w:jc w:val="center"/>
                          <w:rPr>
                            <w:rFonts w:ascii="Calibri"/>
                            <w:sz w:val="17"/>
                          </w:rPr>
                        </w:pPr>
                        <w:r>
                          <w:rPr>
                            <w:rFonts w:ascii="Calibri"/>
                            <w:sz w:val="17"/>
                          </w:rPr>
                          <w:t>-0.057</w:t>
                        </w:r>
                      </w:p>
                    </w:tc>
                    <w:tc>
                      <w:tcPr>
                        <w:tcW w:w="891" w:type="dxa"/>
                      </w:tcPr>
                      <w:p w14:paraId="2EFDBA47" w14:textId="77777777" w:rsidR="00CD073E" w:rsidRDefault="00D6756B">
                        <w:pPr>
                          <w:pStyle w:val="TableParagraph"/>
                          <w:spacing w:line="189" w:lineRule="exact"/>
                          <w:ind w:left="180"/>
                          <w:rPr>
                            <w:rFonts w:ascii="Calibri"/>
                            <w:sz w:val="17"/>
                          </w:rPr>
                        </w:pPr>
                        <w:r>
                          <w:rPr>
                            <w:rFonts w:ascii="Calibri"/>
                            <w:sz w:val="17"/>
                          </w:rPr>
                          <w:t>-0.686</w:t>
                        </w:r>
                      </w:p>
                    </w:tc>
                  </w:tr>
                  <w:tr w:rsidR="00CD073E" w14:paraId="2E8E6E78" w14:textId="77777777">
                    <w:trPr>
                      <w:trHeight w:val="209"/>
                    </w:trPr>
                    <w:tc>
                      <w:tcPr>
                        <w:tcW w:w="1180" w:type="dxa"/>
                      </w:tcPr>
                      <w:p w14:paraId="6B6B9B0A" w14:textId="623D6E9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(-3)</w:t>
                        </w:r>
                      </w:p>
                    </w:tc>
                    <w:tc>
                      <w:tcPr>
                        <w:tcW w:w="1841" w:type="dxa"/>
                        <w:gridSpan w:val="2"/>
                      </w:tcPr>
                      <w:p w14:paraId="1A27CA31" w14:textId="77777777" w:rsidR="00CD073E" w:rsidRDefault="00D6756B">
                        <w:pPr>
                          <w:pStyle w:val="TableParagraph"/>
                          <w:tabs>
                            <w:tab w:val="left" w:pos="998"/>
                          </w:tabs>
                          <w:spacing w:line="189" w:lineRule="exact"/>
                          <w:ind w:left="201"/>
                          <w:rPr>
                            <w:rFonts w:ascii="Calibri"/>
                            <w:sz w:val="17"/>
                          </w:rPr>
                        </w:pPr>
                        <w:r>
                          <w:rPr>
                            <w:rFonts w:ascii="Calibri"/>
                            <w:sz w:val="17"/>
                          </w:rPr>
                          <w:t>0.245</w:t>
                        </w:r>
                        <w:r>
                          <w:rPr>
                            <w:rFonts w:ascii="Calibri"/>
                            <w:sz w:val="17"/>
                          </w:rPr>
                          <w:tab/>
                          <w:t>8.049***</w:t>
                        </w:r>
                      </w:p>
                    </w:tc>
                    <w:tc>
                      <w:tcPr>
                        <w:tcW w:w="942" w:type="dxa"/>
                      </w:tcPr>
                      <w:p w14:paraId="03848183"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0D692B8D" w14:textId="77777777" w:rsidR="00CD073E" w:rsidRDefault="00D6756B">
                        <w:pPr>
                          <w:pStyle w:val="TableParagraph"/>
                          <w:spacing w:line="189" w:lineRule="exact"/>
                          <w:ind w:left="25"/>
                          <w:rPr>
                            <w:rFonts w:ascii="Calibri"/>
                            <w:sz w:val="17"/>
                          </w:rPr>
                        </w:pPr>
                        <w:r>
                          <w:rPr>
                            <w:rFonts w:ascii="Calibri"/>
                            <w:sz w:val="17"/>
                          </w:rPr>
                          <w:t>4.222***</w:t>
                        </w:r>
                      </w:p>
                    </w:tc>
                    <w:tc>
                      <w:tcPr>
                        <w:tcW w:w="1018" w:type="dxa"/>
                      </w:tcPr>
                      <w:p w14:paraId="16B8731A" w14:textId="77777777" w:rsidR="00CD073E" w:rsidRDefault="00D6756B">
                        <w:pPr>
                          <w:pStyle w:val="TableParagraph"/>
                          <w:spacing w:line="189" w:lineRule="exact"/>
                          <w:ind w:left="267" w:right="268"/>
                          <w:jc w:val="center"/>
                          <w:rPr>
                            <w:rFonts w:ascii="Calibri"/>
                            <w:sz w:val="17"/>
                          </w:rPr>
                        </w:pPr>
                        <w:r>
                          <w:rPr>
                            <w:rFonts w:ascii="Calibri"/>
                            <w:sz w:val="17"/>
                          </w:rPr>
                          <w:t>0.058</w:t>
                        </w:r>
                      </w:p>
                    </w:tc>
                    <w:tc>
                      <w:tcPr>
                        <w:tcW w:w="54" w:type="dxa"/>
                      </w:tcPr>
                      <w:p w14:paraId="3D246CBC" w14:textId="77777777" w:rsidR="00CD073E" w:rsidRDefault="00CD073E">
                        <w:pPr>
                          <w:pStyle w:val="TableParagraph"/>
                          <w:rPr>
                            <w:sz w:val="14"/>
                          </w:rPr>
                        </w:pPr>
                      </w:p>
                    </w:tc>
                    <w:tc>
                      <w:tcPr>
                        <w:tcW w:w="867" w:type="dxa"/>
                      </w:tcPr>
                      <w:p w14:paraId="396C3C4B" w14:textId="77777777" w:rsidR="00CD073E" w:rsidRDefault="00D6756B">
                        <w:pPr>
                          <w:pStyle w:val="TableParagraph"/>
                          <w:spacing w:line="189" w:lineRule="exact"/>
                          <w:rPr>
                            <w:rFonts w:ascii="Calibri"/>
                            <w:sz w:val="17"/>
                          </w:rPr>
                        </w:pPr>
                        <w:r>
                          <w:rPr>
                            <w:rFonts w:ascii="Calibri"/>
                            <w:sz w:val="17"/>
                          </w:rPr>
                          <w:t>0.864</w:t>
                        </w:r>
                      </w:p>
                    </w:tc>
                    <w:tc>
                      <w:tcPr>
                        <w:tcW w:w="874" w:type="dxa"/>
                      </w:tcPr>
                      <w:p w14:paraId="0851D47A" w14:textId="77777777" w:rsidR="00CD073E" w:rsidRDefault="00D6756B">
                        <w:pPr>
                          <w:pStyle w:val="TableParagraph"/>
                          <w:spacing w:line="189" w:lineRule="exact"/>
                          <w:ind w:left="217" w:right="171"/>
                          <w:jc w:val="center"/>
                          <w:rPr>
                            <w:rFonts w:ascii="Calibri"/>
                            <w:sz w:val="17"/>
                          </w:rPr>
                        </w:pPr>
                        <w:r>
                          <w:rPr>
                            <w:rFonts w:ascii="Calibri"/>
                            <w:sz w:val="17"/>
                          </w:rPr>
                          <w:t>0.009</w:t>
                        </w:r>
                      </w:p>
                    </w:tc>
                    <w:tc>
                      <w:tcPr>
                        <w:tcW w:w="891" w:type="dxa"/>
                      </w:tcPr>
                      <w:p w14:paraId="46510DE2" w14:textId="77777777" w:rsidR="00CD073E" w:rsidRDefault="00D6756B">
                        <w:pPr>
                          <w:pStyle w:val="TableParagraph"/>
                          <w:spacing w:line="189" w:lineRule="exact"/>
                          <w:ind w:left="204"/>
                          <w:rPr>
                            <w:rFonts w:ascii="Calibri"/>
                            <w:sz w:val="17"/>
                          </w:rPr>
                        </w:pPr>
                        <w:r>
                          <w:rPr>
                            <w:rFonts w:ascii="Calibri"/>
                            <w:sz w:val="17"/>
                          </w:rPr>
                          <w:t>0.106</w:t>
                        </w:r>
                      </w:p>
                    </w:tc>
                  </w:tr>
                  <w:tr w:rsidR="00CD073E" w14:paraId="22C1E567" w14:textId="77777777">
                    <w:trPr>
                      <w:trHeight w:val="206"/>
                    </w:trPr>
                    <w:tc>
                      <w:tcPr>
                        <w:tcW w:w="1180" w:type="dxa"/>
                      </w:tcPr>
                      <w:p w14:paraId="2930C37E" w14:textId="69C78784" w:rsidR="00CD073E" w:rsidRDefault="00D6756B">
                        <w:pPr>
                          <w:pStyle w:val="TableParagraph"/>
                          <w:spacing w:line="186"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(-4)</w:t>
                        </w:r>
                      </w:p>
                    </w:tc>
                    <w:tc>
                      <w:tcPr>
                        <w:tcW w:w="1841" w:type="dxa"/>
                        <w:gridSpan w:val="2"/>
                      </w:tcPr>
                      <w:p w14:paraId="4EC880B4" w14:textId="77777777" w:rsidR="00CD073E" w:rsidRDefault="00D6756B">
                        <w:pPr>
                          <w:pStyle w:val="TableParagraph"/>
                          <w:tabs>
                            <w:tab w:val="left" w:pos="998"/>
                          </w:tabs>
                          <w:spacing w:line="186" w:lineRule="exact"/>
                          <w:ind w:left="201"/>
                          <w:rPr>
                            <w:rFonts w:ascii="Calibri"/>
                            <w:sz w:val="17"/>
                          </w:rPr>
                        </w:pPr>
                        <w:r>
                          <w:rPr>
                            <w:rFonts w:ascii="Calibri"/>
                            <w:sz w:val="17"/>
                          </w:rPr>
                          <w:t>0.137</w:t>
                        </w:r>
                        <w:r>
                          <w:rPr>
                            <w:rFonts w:ascii="Calibri"/>
                            <w:sz w:val="17"/>
                          </w:rPr>
                          <w:tab/>
                          <w:t>4.404***</w:t>
                        </w:r>
                      </w:p>
                    </w:tc>
                    <w:tc>
                      <w:tcPr>
                        <w:tcW w:w="942" w:type="dxa"/>
                      </w:tcPr>
                      <w:p w14:paraId="7CFE619D" w14:textId="77777777" w:rsidR="00CD073E" w:rsidRDefault="00D6756B">
                        <w:pPr>
                          <w:pStyle w:val="TableParagraph"/>
                          <w:spacing w:line="186" w:lineRule="exact"/>
                          <w:ind w:left="166"/>
                          <w:rPr>
                            <w:rFonts w:ascii="Calibri"/>
                            <w:sz w:val="17"/>
                          </w:rPr>
                        </w:pPr>
                        <w:r>
                          <w:rPr>
                            <w:rFonts w:ascii="Calibri"/>
                            <w:sz w:val="17"/>
                          </w:rPr>
                          <w:t>0.016</w:t>
                        </w:r>
                      </w:p>
                    </w:tc>
                    <w:tc>
                      <w:tcPr>
                        <w:tcW w:w="1042" w:type="dxa"/>
                      </w:tcPr>
                      <w:p w14:paraId="45F3B746" w14:textId="77777777" w:rsidR="00CD073E" w:rsidRDefault="00D6756B">
                        <w:pPr>
                          <w:pStyle w:val="TableParagraph"/>
                          <w:spacing w:line="186" w:lineRule="exact"/>
                          <w:ind w:left="78"/>
                          <w:rPr>
                            <w:rFonts w:ascii="Calibri"/>
                            <w:sz w:val="17"/>
                          </w:rPr>
                        </w:pPr>
                        <w:r>
                          <w:rPr>
                            <w:rFonts w:ascii="Calibri"/>
                            <w:sz w:val="17"/>
                          </w:rPr>
                          <w:t>0.509</w:t>
                        </w:r>
                      </w:p>
                    </w:tc>
                    <w:tc>
                      <w:tcPr>
                        <w:tcW w:w="1018" w:type="dxa"/>
                      </w:tcPr>
                      <w:p w14:paraId="31CAE05B" w14:textId="77777777" w:rsidR="00CD073E" w:rsidRDefault="00D6756B">
                        <w:pPr>
                          <w:pStyle w:val="TableParagraph"/>
                          <w:spacing w:line="186" w:lineRule="exact"/>
                          <w:ind w:left="267" w:right="268"/>
                          <w:jc w:val="center"/>
                          <w:rPr>
                            <w:rFonts w:ascii="Calibri"/>
                            <w:sz w:val="17"/>
                          </w:rPr>
                        </w:pPr>
                        <w:r>
                          <w:rPr>
                            <w:rFonts w:ascii="Calibri"/>
                            <w:sz w:val="17"/>
                          </w:rPr>
                          <w:t>0.075</w:t>
                        </w:r>
                      </w:p>
                    </w:tc>
                    <w:tc>
                      <w:tcPr>
                        <w:tcW w:w="54" w:type="dxa"/>
                      </w:tcPr>
                      <w:p w14:paraId="4F0DDA6D" w14:textId="77777777" w:rsidR="00CD073E" w:rsidRDefault="00CD073E">
                        <w:pPr>
                          <w:pStyle w:val="TableParagraph"/>
                          <w:rPr>
                            <w:sz w:val="14"/>
                          </w:rPr>
                        </w:pPr>
                      </w:p>
                    </w:tc>
                    <w:tc>
                      <w:tcPr>
                        <w:tcW w:w="867" w:type="dxa"/>
                      </w:tcPr>
                      <w:p w14:paraId="6181597E" w14:textId="77777777" w:rsidR="00CD073E" w:rsidRDefault="00D6756B">
                        <w:pPr>
                          <w:pStyle w:val="TableParagraph"/>
                          <w:spacing w:line="186" w:lineRule="exact"/>
                          <w:rPr>
                            <w:rFonts w:ascii="Calibri"/>
                            <w:sz w:val="17"/>
                          </w:rPr>
                        </w:pPr>
                        <w:r>
                          <w:rPr>
                            <w:rFonts w:ascii="Calibri"/>
                            <w:sz w:val="17"/>
                          </w:rPr>
                          <w:t>1.120</w:t>
                        </w:r>
                      </w:p>
                    </w:tc>
                    <w:tc>
                      <w:tcPr>
                        <w:tcW w:w="1765" w:type="dxa"/>
                        <w:gridSpan w:val="2"/>
                      </w:tcPr>
                      <w:p w14:paraId="3A532512" w14:textId="77777777" w:rsidR="00CD073E" w:rsidRDefault="00D6756B">
                        <w:pPr>
                          <w:pStyle w:val="TableParagraph"/>
                          <w:tabs>
                            <w:tab w:val="left" w:pos="1078"/>
                          </w:tabs>
                          <w:spacing w:line="186" w:lineRule="exact"/>
                          <w:ind w:left="267"/>
                          <w:rPr>
                            <w:rFonts w:ascii="Calibri"/>
                            <w:sz w:val="17"/>
                          </w:rPr>
                        </w:pPr>
                        <w:r>
                          <w:rPr>
                            <w:rFonts w:ascii="Calibri"/>
                            <w:sz w:val="17"/>
                          </w:rPr>
                          <w:t>0.186</w:t>
                        </w:r>
                        <w:r>
                          <w:rPr>
                            <w:rFonts w:ascii="Calibri"/>
                            <w:sz w:val="17"/>
                          </w:rPr>
                          <w:tab/>
                          <w:t>2.326**</w:t>
                        </w:r>
                      </w:p>
                    </w:tc>
                  </w:tr>
                  <w:tr w:rsidR="00CD073E" w14:paraId="783F59BB" w14:textId="77777777">
                    <w:trPr>
                      <w:trHeight w:val="208"/>
                    </w:trPr>
                    <w:tc>
                      <w:tcPr>
                        <w:tcW w:w="1180" w:type="dxa"/>
                      </w:tcPr>
                      <w:p w14:paraId="038A6D4C" w14:textId="26A6C0CD"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(-5)</w:t>
                        </w:r>
                      </w:p>
                    </w:tc>
                    <w:tc>
                      <w:tcPr>
                        <w:tcW w:w="804" w:type="dxa"/>
                      </w:tcPr>
                      <w:p w14:paraId="708FBE05" w14:textId="77777777" w:rsidR="00CD073E" w:rsidRDefault="00D6756B">
                        <w:pPr>
                          <w:pStyle w:val="TableParagraph"/>
                          <w:spacing w:line="189" w:lineRule="exact"/>
                          <w:ind w:left="134" w:right="151"/>
                          <w:jc w:val="center"/>
                          <w:rPr>
                            <w:rFonts w:ascii="Calibri"/>
                            <w:sz w:val="17"/>
                          </w:rPr>
                        </w:pPr>
                        <w:r>
                          <w:rPr>
                            <w:rFonts w:ascii="Calibri"/>
                            <w:sz w:val="17"/>
                          </w:rPr>
                          <w:t>-0.040</w:t>
                        </w:r>
                      </w:p>
                    </w:tc>
                    <w:tc>
                      <w:tcPr>
                        <w:tcW w:w="1037" w:type="dxa"/>
                      </w:tcPr>
                      <w:p w14:paraId="5579B59C" w14:textId="77777777" w:rsidR="00CD073E" w:rsidRDefault="00D6756B">
                        <w:pPr>
                          <w:pStyle w:val="TableParagraph"/>
                          <w:spacing w:line="189" w:lineRule="exact"/>
                          <w:ind w:left="170"/>
                          <w:rPr>
                            <w:rFonts w:ascii="Calibri"/>
                            <w:sz w:val="17"/>
                          </w:rPr>
                        </w:pPr>
                        <w:r>
                          <w:rPr>
                            <w:rFonts w:ascii="Calibri"/>
                            <w:sz w:val="17"/>
                          </w:rPr>
                          <w:t>-1.289</w:t>
                        </w:r>
                      </w:p>
                    </w:tc>
                    <w:tc>
                      <w:tcPr>
                        <w:tcW w:w="942" w:type="dxa"/>
                      </w:tcPr>
                      <w:p w14:paraId="3938FBD0" w14:textId="77777777" w:rsidR="00CD073E" w:rsidRDefault="00D6756B">
                        <w:pPr>
                          <w:pStyle w:val="TableParagraph"/>
                          <w:spacing w:line="189" w:lineRule="exact"/>
                          <w:ind w:left="166"/>
                          <w:rPr>
                            <w:rFonts w:ascii="Calibri"/>
                            <w:sz w:val="17"/>
                          </w:rPr>
                        </w:pPr>
                        <w:r>
                          <w:rPr>
                            <w:rFonts w:ascii="Calibri"/>
                            <w:sz w:val="17"/>
                          </w:rPr>
                          <w:t>0.002</w:t>
                        </w:r>
                      </w:p>
                    </w:tc>
                    <w:tc>
                      <w:tcPr>
                        <w:tcW w:w="1042" w:type="dxa"/>
                      </w:tcPr>
                      <w:p w14:paraId="5A2121BE" w14:textId="77777777" w:rsidR="00CD073E" w:rsidRDefault="00D6756B">
                        <w:pPr>
                          <w:pStyle w:val="TableParagraph"/>
                          <w:spacing w:line="189" w:lineRule="exact"/>
                          <w:ind w:left="78"/>
                          <w:rPr>
                            <w:rFonts w:ascii="Calibri"/>
                            <w:sz w:val="17"/>
                          </w:rPr>
                        </w:pPr>
                        <w:r>
                          <w:rPr>
                            <w:rFonts w:ascii="Calibri"/>
                            <w:sz w:val="17"/>
                          </w:rPr>
                          <w:t>0.059</w:t>
                        </w:r>
                      </w:p>
                    </w:tc>
                    <w:tc>
                      <w:tcPr>
                        <w:tcW w:w="1018" w:type="dxa"/>
                      </w:tcPr>
                      <w:p w14:paraId="4418654B" w14:textId="77777777" w:rsidR="00CD073E" w:rsidRDefault="00D6756B">
                        <w:pPr>
                          <w:pStyle w:val="TableParagraph"/>
                          <w:spacing w:line="189" w:lineRule="exact"/>
                          <w:ind w:left="267" w:right="268"/>
                          <w:jc w:val="center"/>
                          <w:rPr>
                            <w:rFonts w:ascii="Calibri"/>
                            <w:sz w:val="17"/>
                          </w:rPr>
                        </w:pPr>
                        <w:r>
                          <w:rPr>
                            <w:rFonts w:ascii="Calibri"/>
                            <w:sz w:val="17"/>
                          </w:rPr>
                          <w:t>0.189</w:t>
                        </w:r>
                      </w:p>
                    </w:tc>
                    <w:tc>
                      <w:tcPr>
                        <w:tcW w:w="54" w:type="dxa"/>
                      </w:tcPr>
                      <w:p w14:paraId="76F2BDF7" w14:textId="77777777" w:rsidR="00CD073E" w:rsidRDefault="00CD073E">
                        <w:pPr>
                          <w:pStyle w:val="TableParagraph"/>
                          <w:rPr>
                            <w:sz w:val="14"/>
                          </w:rPr>
                        </w:pPr>
                      </w:p>
                    </w:tc>
                    <w:tc>
                      <w:tcPr>
                        <w:tcW w:w="867" w:type="dxa"/>
                      </w:tcPr>
                      <w:p w14:paraId="596EB71F" w14:textId="77777777" w:rsidR="00CD073E" w:rsidRDefault="00D6756B">
                        <w:pPr>
                          <w:pStyle w:val="TableParagraph"/>
                          <w:spacing w:line="188" w:lineRule="exact"/>
                          <w:ind w:left="-24"/>
                          <w:rPr>
                            <w:rFonts w:ascii="Calibri"/>
                            <w:sz w:val="17"/>
                          </w:rPr>
                        </w:pPr>
                        <w:r>
                          <w:rPr>
                            <w:rFonts w:ascii="Calibri"/>
                            <w:sz w:val="17"/>
                          </w:rPr>
                          <w:t>2.752***</w:t>
                        </w:r>
                      </w:p>
                    </w:tc>
                    <w:tc>
                      <w:tcPr>
                        <w:tcW w:w="874" w:type="dxa"/>
                      </w:tcPr>
                      <w:p w14:paraId="07740CFD" w14:textId="77777777" w:rsidR="00CD073E" w:rsidRDefault="00D6756B">
                        <w:pPr>
                          <w:pStyle w:val="TableParagraph"/>
                          <w:spacing w:line="189" w:lineRule="exact"/>
                          <w:ind w:left="217" w:right="176"/>
                          <w:jc w:val="center"/>
                          <w:rPr>
                            <w:rFonts w:ascii="Calibri"/>
                            <w:sz w:val="17"/>
                          </w:rPr>
                        </w:pPr>
                        <w:r>
                          <w:rPr>
                            <w:rFonts w:ascii="Calibri"/>
                            <w:sz w:val="17"/>
                          </w:rPr>
                          <w:t>-0.113</w:t>
                        </w:r>
                      </w:p>
                    </w:tc>
                    <w:tc>
                      <w:tcPr>
                        <w:tcW w:w="891" w:type="dxa"/>
                      </w:tcPr>
                      <w:p w14:paraId="0A22E888" w14:textId="77777777" w:rsidR="00CD073E" w:rsidRDefault="00D6756B">
                        <w:pPr>
                          <w:pStyle w:val="TableParagraph"/>
                          <w:spacing w:line="189" w:lineRule="exact"/>
                          <w:ind w:left="180"/>
                          <w:rPr>
                            <w:rFonts w:ascii="Calibri"/>
                            <w:sz w:val="17"/>
                          </w:rPr>
                        </w:pPr>
                        <w:r>
                          <w:rPr>
                            <w:rFonts w:ascii="Calibri"/>
                            <w:sz w:val="17"/>
                          </w:rPr>
                          <w:t>-1.412</w:t>
                        </w:r>
                      </w:p>
                    </w:tc>
                  </w:tr>
                  <w:tr w:rsidR="00CD073E" w14:paraId="198E4F47" w14:textId="77777777">
                    <w:trPr>
                      <w:trHeight w:val="230"/>
                    </w:trPr>
                    <w:tc>
                      <w:tcPr>
                        <w:tcW w:w="1180" w:type="dxa"/>
                      </w:tcPr>
                      <w:p w14:paraId="31626135" w14:textId="663F36E3" w:rsidR="00CD073E" w:rsidRDefault="00D6756B">
                        <w:pPr>
                          <w:pStyle w:val="TableParagraph"/>
                          <w:spacing w:line="191"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(-6)</w:t>
                        </w:r>
                      </w:p>
                    </w:tc>
                    <w:tc>
                      <w:tcPr>
                        <w:tcW w:w="1841" w:type="dxa"/>
                        <w:gridSpan w:val="2"/>
                      </w:tcPr>
                      <w:p w14:paraId="2637F4EA" w14:textId="77777777" w:rsidR="00CD073E" w:rsidRDefault="00D6756B">
                        <w:pPr>
                          <w:pStyle w:val="TableParagraph"/>
                          <w:tabs>
                            <w:tab w:val="left" w:pos="998"/>
                          </w:tabs>
                          <w:spacing w:line="191" w:lineRule="exact"/>
                          <w:ind w:left="201"/>
                          <w:rPr>
                            <w:rFonts w:ascii="Calibri"/>
                            <w:sz w:val="17"/>
                          </w:rPr>
                        </w:pPr>
                        <w:r>
                          <w:rPr>
                            <w:rFonts w:ascii="Calibri"/>
                            <w:sz w:val="17"/>
                          </w:rPr>
                          <w:t>0.080</w:t>
                        </w:r>
                        <w:r>
                          <w:rPr>
                            <w:rFonts w:ascii="Calibri"/>
                            <w:sz w:val="17"/>
                          </w:rPr>
                          <w:tab/>
                          <w:t>2.571**</w:t>
                        </w:r>
                      </w:p>
                    </w:tc>
                    <w:tc>
                      <w:tcPr>
                        <w:tcW w:w="942" w:type="dxa"/>
                      </w:tcPr>
                      <w:p w14:paraId="4BBB737F" w14:textId="77777777" w:rsidR="00CD073E" w:rsidRDefault="00D6756B">
                        <w:pPr>
                          <w:pStyle w:val="TableParagraph"/>
                          <w:spacing w:line="191" w:lineRule="exact"/>
                          <w:ind w:left="166"/>
                          <w:rPr>
                            <w:rFonts w:ascii="Calibri"/>
                            <w:sz w:val="17"/>
                          </w:rPr>
                        </w:pPr>
                        <w:r>
                          <w:rPr>
                            <w:rFonts w:ascii="Calibri"/>
                            <w:sz w:val="17"/>
                          </w:rPr>
                          <w:t>0.048</w:t>
                        </w:r>
                      </w:p>
                    </w:tc>
                    <w:tc>
                      <w:tcPr>
                        <w:tcW w:w="1042" w:type="dxa"/>
                      </w:tcPr>
                      <w:p w14:paraId="714ABBB5" w14:textId="77777777" w:rsidR="00CD073E" w:rsidRDefault="00D6756B">
                        <w:pPr>
                          <w:pStyle w:val="TableParagraph"/>
                          <w:spacing w:line="191" w:lineRule="exact"/>
                          <w:ind w:left="78"/>
                          <w:rPr>
                            <w:rFonts w:ascii="Calibri"/>
                            <w:sz w:val="17"/>
                          </w:rPr>
                        </w:pPr>
                        <w:r>
                          <w:rPr>
                            <w:rFonts w:ascii="Calibri"/>
                            <w:sz w:val="17"/>
                          </w:rPr>
                          <w:t>1.321</w:t>
                        </w:r>
                      </w:p>
                    </w:tc>
                    <w:tc>
                      <w:tcPr>
                        <w:tcW w:w="1018" w:type="dxa"/>
                      </w:tcPr>
                      <w:p w14:paraId="5B0FF029" w14:textId="77777777" w:rsidR="00CD073E" w:rsidRDefault="00D6756B">
                        <w:pPr>
                          <w:pStyle w:val="TableParagraph"/>
                          <w:spacing w:line="191" w:lineRule="exact"/>
                          <w:ind w:left="267" w:right="268"/>
                          <w:jc w:val="center"/>
                          <w:rPr>
                            <w:rFonts w:ascii="Calibri"/>
                            <w:sz w:val="17"/>
                          </w:rPr>
                        </w:pPr>
                        <w:r>
                          <w:rPr>
                            <w:rFonts w:ascii="Calibri"/>
                            <w:sz w:val="17"/>
                          </w:rPr>
                          <w:t>0.033</w:t>
                        </w:r>
                      </w:p>
                    </w:tc>
                    <w:tc>
                      <w:tcPr>
                        <w:tcW w:w="54" w:type="dxa"/>
                      </w:tcPr>
                      <w:p w14:paraId="0D7D33D5" w14:textId="77777777" w:rsidR="00CD073E" w:rsidRDefault="00CD073E">
                        <w:pPr>
                          <w:pStyle w:val="TableParagraph"/>
                          <w:rPr>
                            <w:sz w:val="16"/>
                          </w:rPr>
                        </w:pPr>
                      </w:p>
                    </w:tc>
                    <w:tc>
                      <w:tcPr>
                        <w:tcW w:w="867" w:type="dxa"/>
                      </w:tcPr>
                      <w:p w14:paraId="173A2B2D" w14:textId="77777777" w:rsidR="00CD073E" w:rsidRDefault="00D6756B">
                        <w:pPr>
                          <w:pStyle w:val="TableParagraph"/>
                          <w:spacing w:line="191" w:lineRule="exact"/>
                          <w:rPr>
                            <w:rFonts w:ascii="Calibri"/>
                            <w:sz w:val="17"/>
                          </w:rPr>
                        </w:pPr>
                        <w:r>
                          <w:rPr>
                            <w:rFonts w:ascii="Calibri"/>
                            <w:sz w:val="17"/>
                          </w:rPr>
                          <w:t>0.483</w:t>
                        </w:r>
                      </w:p>
                    </w:tc>
                    <w:tc>
                      <w:tcPr>
                        <w:tcW w:w="874" w:type="dxa"/>
                      </w:tcPr>
                      <w:p w14:paraId="2D972B0D" w14:textId="77777777" w:rsidR="00CD073E" w:rsidRDefault="00D6756B">
                        <w:pPr>
                          <w:pStyle w:val="TableParagraph"/>
                          <w:spacing w:line="191" w:lineRule="exact"/>
                          <w:ind w:left="217" w:right="171"/>
                          <w:jc w:val="center"/>
                          <w:rPr>
                            <w:rFonts w:ascii="Calibri"/>
                            <w:sz w:val="17"/>
                          </w:rPr>
                        </w:pPr>
                        <w:r>
                          <w:rPr>
                            <w:rFonts w:ascii="Calibri"/>
                            <w:sz w:val="17"/>
                          </w:rPr>
                          <w:t>0.093</w:t>
                        </w:r>
                      </w:p>
                    </w:tc>
                    <w:tc>
                      <w:tcPr>
                        <w:tcW w:w="891" w:type="dxa"/>
                      </w:tcPr>
                      <w:p w14:paraId="1B5B5310" w14:textId="77777777" w:rsidR="00CD073E" w:rsidRDefault="00D6756B">
                        <w:pPr>
                          <w:pStyle w:val="TableParagraph"/>
                          <w:spacing w:line="191" w:lineRule="exact"/>
                          <w:ind w:left="204"/>
                          <w:rPr>
                            <w:rFonts w:ascii="Calibri"/>
                            <w:sz w:val="17"/>
                          </w:rPr>
                        </w:pPr>
                        <w:r>
                          <w:rPr>
                            <w:rFonts w:ascii="Calibri"/>
                            <w:sz w:val="17"/>
                          </w:rPr>
                          <w:t>1.162</w:t>
                        </w:r>
                      </w:p>
                    </w:tc>
                  </w:tr>
                  <w:tr w:rsidR="00CD073E" w14:paraId="5AF012B2" w14:textId="77777777">
                    <w:trPr>
                      <w:trHeight w:val="168"/>
                    </w:trPr>
                    <w:tc>
                      <w:tcPr>
                        <w:tcW w:w="1180" w:type="dxa"/>
                      </w:tcPr>
                      <w:p w14:paraId="03840EB2" w14:textId="22298812" w:rsidR="00CD073E" w:rsidRDefault="00D6756B">
                        <w:pPr>
                          <w:pStyle w:val="TableParagraph"/>
                          <w:spacing w:line="148"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961471">
                          <w:rPr>
                            <w:rFonts w:ascii="Calibri"/>
                            <w:w w:val="95"/>
                            <w:sz w:val="17"/>
                          </w:rPr>
                          <w:t xml:space="preserve"> </w:t>
                        </w:r>
                        <w:r>
                          <w:rPr>
                            <w:rFonts w:ascii="Calibri"/>
                            <w:w w:val="95"/>
                            <w:sz w:val="17"/>
                          </w:rPr>
                          <w:t>(-7)</w:t>
                        </w:r>
                      </w:p>
                    </w:tc>
                    <w:tc>
                      <w:tcPr>
                        <w:tcW w:w="804" w:type="dxa"/>
                      </w:tcPr>
                      <w:p w14:paraId="7C34631B" w14:textId="77777777" w:rsidR="00CD073E" w:rsidRDefault="00D6756B">
                        <w:pPr>
                          <w:pStyle w:val="TableParagraph"/>
                          <w:spacing w:line="148" w:lineRule="exact"/>
                          <w:ind w:left="134" w:right="151"/>
                          <w:jc w:val="center"/>
                          <w:rPr>
                            <w:rFonts w:ascii="Calibri"/>
                            <w:sz w:val="17"/>
                          </w:rPr>
                        </w:pPr>
                        <w:r>
                          <w:rPr>
                            <w:rFonts w:ascii="Calibri"/>
                            <w:sz w:val="17"/>
                          </w:rPr>
                          <w:t>-0.098</w:t>
                        </w:r>
                      </w:p>
                    </w:tc>
                    <w:tc>
                      <w:tcPr>
                        <w:tcW w:w="1037" w:type="dxa"/>
                      </w:tcPr>
                      <w:p w14:paraId="00CAF59A" w14:textId="77777777" w:rsidR="00CD073E" w:rsidRDefault="00D6756B">
                        <w:pPr>
                          <w:pStyle w:val="TableParagraph"/>
                          <w:spacing w:line="148" w:lineRule="exact"/>
                          <w:ind w:left="170"/>
                          <w:rPr>
                            <w:rFonts w:ascii="Calibri"/>
                            <w:sz w:val="17"/>
                          </w:rPr>
                        </w:pPr>
                        <w:r>
                          <w:rPr>
                            <w:rFonts w:ascii="Calibri"/>
                            <w:sz w:val="17"/>
                          </w:rPr>
                          <w:t>-3.147**</w:t>
                        </w:r>
                      </w:p>
                    </w:tc>
                    <w:tc>
                      <w:tcPr>
                        <w:tcW w:w="942" w:type="dxa"/>
                      </w:tcPr>
                      <w:p w14:paraId="053CD2EA" w14:textId="77777777" w:rsidR="00CD073E" w:rsidRDefault="00D6756B">
                        <w:pPr>
                          <w:pStyle w:val="TableParagraph"/>
                          <w:spacing w:line="148" w:lineRule="exact"/>
                          <w:ind w:left="166"/>
                          <w:rPr>
                            <w:rFonts w:ascii="Calibri"/>
                            <w:sz w:val="17"/>
                          </w:rPr>
                        </w:pPr>
                        <w:r>
                          <w:rPr>
                            <w:rFonts w:ascii="Calibri"/>
                            <w:sz w:val="17"/>
                          </w:rPr>
                          <w:t>0.014</w:t>
                        </w:r>
                      </w:p>
                    </w:tc>
                    <w:tc>
                      <w:tcPr>
                        <w:tcW w:w="1042" w:type="dxa"/>
                      </w:tcPr>
                      <w:p w14:paraId="097416CE" w14:textId="77777777" w:rsidR="00CD073E" w:rsidRDefault="00D6756B">
                        <w:pPr>
                          <w:pStyle w:val="TableParagraph"/>
                          <w:spacing w:line="148" w:lineRule="exact"/>
                          <w:ind w:left="78"/>
                          <w:rPr>
                            <w:rFonts w:ascii="Calibri"/>
                            <w:sz w:val="17"/>
                          </w:rPr>
                        </w:pPr>
                        <w:r>
                          <w:rPr>
                            <w:rFonts w:ascii="Calibri"/>
                            <w:sz w:val="17"/>
                          </w:rPr>
                          <w:t>0.336</w:t>
                        </w:r>
                      </w:p>
                    </w:tc>
                    <w:tc>
                      <w:tcPr>
                        <w:tcW w:w="1018" w:type="dxa"/>
                      </w:tcPr>
                      <w:p w14:paraId="459B99DC" w14:textId="77777777" w:rsidR="00CD073E" w:rsidRDefault="00D6756B">
                        <w:pPr>
                          <w:pStyle w:val="TableParagraph"/>
                          <w:spacing w:line="148" w:lineRule="exact"/>
                          <w:ind w:left="269" w:right="268"/>
                          <w:jc w:val="center"/>
                          <w:rPr>
                            <w:rFonts w:ascii="Calibri"/>
                            <w:sz w:val="17"/>
                          </w:rPr>
                        </w:pPr>
                        <w:r>
                          <w:rPr>
                            <w:rFonts w:ascii="Calibri"/>
                            <w:sz w:val="17"/>
                          </w:rPr>
                          <w:t>-0.119</w:t>
                        </w:r>
                      </w:p>
                    </w:tc>
                    <w:tc>
                      <w:tcPr>
                        <w:tcW w:w="54" w:type="dxa"/>
                      </w:tcPr>
                      <w:p w14:paraId="7D6A7041" w14:textId="77777777" w:rsidR="00CD073E" w:rsidRDefault="00CD073E">
                        <w:pPr>
                          <w:pStyle w:val="TableParagraph"/>
                          <w:rPr>
                            <w:sz w:val="10"/>
                          </w:rPr>
                        </w:pPr>
                      </w:p>
                    </w:tc>
                    <w:tc>
                      <w:tcPr>
                        <w:tcW w:w="867" w:type="dxa"/>
                      </w:tcPr>
                      <w:p w14:paraId="77617023" w14:textId="77777777" w:rsidR="00CD073E" w:rsidRDefault="00D6756B">
                        <w:pPr>
                          <w:pStyle w:val="TableParagraph"/>
                          <w:spacing w:line="148" w:lineRule="exact"/>
                          <w:ind w:left="24"/>
                          <w:rPr>
                            <w:rFonts w:ascii="Calibri"/>
                            <w:sz w:val="17"/>
                          </w:rPr>
                        </w:pPr>
                        <w:r>
                          <w:rPr>
                            <w:rFonts w:ascii="Calibri"/>
                            <w:sz w:val="17"/>
                          </w:rPr>
                          <w:t>1.830</w:t>
                        </w:r>
                      </w:p>
                    </w:tc>
                    <w:tc>
                      <w:tcPr>
                        <w:tcW w:w="874" w:type="dxa"/>
                      </w:tcPr>
                      <w:p w14:paraId="7017D8BC" w14:textId="77777777" w:rsidR="00CD073E" w:rsidRDefault="00D6756B">
                        <w:pPr>
                          <w:pStyle w:val="TableParagraph"/>
                          <w:spacing w:line="148" w:lineRule="exact"/>
                          <w:ind w:left="217" w:right="171"/>
                          <w:jc w:val="center"/>
                          <w:rPr>
                            <w:rFonts w:ascii="Calibri"/>
                            <w:sz w:val="17"/>
                          </w:rPr>
                        </w:pPr>
                        <w:r>
                          <w:rPr>
                            <w:rFonts w:ascii="Calibri"/>
                            <w:sz w:val="17"/>
                          </w:rPr>
                          <w:t>0.140</w:t>
                        </w:r>
                      </w:p>
                    </w:tc>
                    <w:tc>
                      <w:tcPr>
                        <w:tcW w:w="891" w:type="dxa"/>
                      </w:tcPr>
                      <w:p w14:paraId="5DE2A566" w14:textId="77777777" w:rsidR="00CD073E" w:rsidRDefault="00D6756B">
                        <w:pPr>
                          <w:pStyle w:val="TableParagraph"/>
                          <w:spacing w:line="148" w:lineRule="exact"/>
                          <w:ind w:left="204"/>
                          <w:rPr>
                            <w:rFonts w:ascii="Calibri"/>
                            <w:sz w:val="17"/>
                          </w:rPr>
                        </w:pPr>
                        <w:r>
                          <w:rPr>
                            <w:rFonts w:ascii="Calibri"/>
                            <w:sz w:val="17"/>
                          </w:rPr>
                          <w:t>1.749</w:t>
                        </w:r>
                      </w:p>
                    </w:tc>
                  </w:tr>
                  <w:tr w:rsidR="00CD073E" w14:paraId="4332C235" w14:textId="77777777">
                    <w:trPr>
                      <w:trHeight w:val="225"/>
                    </w:trPr>
                    <w:tc>
                      <w:tcPr>
                        <w:tcW w:w="1180" w:type="dxa"/>
                      </w:tcPr>
                      <w:p w14:paraId="470A0BEF" w14:textId="748DD356" w:rsidR="00CD073E" w:rsidRDefault="00D6756B">
                        <w:pPr>
                          <w:pStyle w:val="TableParagraph"/>
                          <w:spacing w:before="2" w:line="203"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(-8)</w:t>
                        </w:r>
                      </w:p>
                    </w:tc>
                    <w:tc>
                      <w:tcPr>
                        <w:tcW w:w="804" w:type="dxa"/>
                      </w:tcPr>
                      <w:p w14:paraId="67789E6C" w14:textId="77777777" w:rsidR="00CD073E" w:rsidRDefault="00D6756B">
                        <w:pPr>
                          <w:pStyle w:val="TableParagraph"/>
                          <w:spacing w:before="2" w:line="203" w:lineRule="exact"/>
                          <w:ind w:left="134" w:right="151"/>
                          <w:jc w:val="center"/>
                          <w:rPr>
                            <w:rFonts w:ascii="Calibri"/>
                            <w:sz w:val="17"/>
                          </w:rPr>
                        </w:pPr>
                        <w:r>
                          <w:rPr>
                            <w:rFonts w:ascii="Calibri"/>
                            <w:sz w:val="17"/>
                          </w:rPr>
                          <w:t>-0.031</w:t>
                        </w:r>
                      </w:p>
                    </w:tc>
                    <w:tc>
                      <w:tcPr>
                        <w:tcW w:w="1037" w:type="dxa"/>
                      </w:tcPr>
                      <w:p w14:paraId="196283D5" w14:textId="77777777" w:rsidR="00CD073E" w:rsidRDefault="00D6756B">
                        <w:pPr>
                          <w:pStyle w:val="TableParagraph"/>
                          <w:spacing w:before="2" w:line="203" w:lineRule="exact"/>
                          <w:ind w:left="170"/>
                          <w:rPr>
                            <w:rFonts w:ascii="Calibri"/>
                            <w:sz w:val="17"/>
                          </w:rPr>
                        </w:pPr>
                        <w:r>
                          <w:rPr>
                            <w:rFonts w:ascii="Calibri"/>
                            <w:sz w:val="17"/>
                          </w:rPr>
                          <w:t>-0.994</w:t>
                        </w:r>
                      </w:p>
                    </w:tc>
                    <w:tc>
                      <w:tcPr>
                        <w:tcW w:w="942" w:type="dxa"/>
                      </w:tcPr>
                      <w:p w14:paraId="736839C0" w14:textId="77777777" w:rsidR="00CD073E" w:rsidRDefault="00D6756B">
                        <w:pPr>
                          <w:pStyle w:val="TableParagraph"/>
                          <w:spacing w:before="2" w:line="203" w:lineRule="exact"/>
                          <w:ind w:left="166"/>
                          <w:rPr>
                            <w:rFonts w:ascii="Calibri"/>
                            <w:sz w:val="17"/>
                          </w:rPr>
                        </w:pPr>
                        <w:r>
                          <w:rPr>
                            <w:rFonts w:ascii="Calibri"/>
                            <w:sz w:val="17"/>
                          </w:rPr>
                          <w:t>0.079</w:t>
                        </w:r>
                      </w:p>
                    </w:tc>
                    <w:tc>
                      <w:tcPr>
                        <w:tcW w:w="1042" w:type="dxa"/>
                      </w:tcPr>
                      <w:p w14:paraId="007C5D82" w14:textId="77777777" w:rsidR="00CD073E" w:rsidRDefault="00D6756B">
                        <w:pPr>
                          <w:pStyle w:val="TableParagraph"/>
                          <w:spacing w:before="2" w:line="203" w:lineRule="exact"/>
                          <w:ind w:left="78"/>
                          <w:rPr>
                            <w:rFonts w:ascii="Calibri"/>
                            <w:sz w:val="17"/>
                          </w:rPr>
                        </w:pPr>
                        <w:r>
                          <w:rPr>
                            <w:rFonts w:ascii="Calibri"/>
                            <w:sz w:val="17"/>
                          </w:rPr>
                          <w:t>1.840</w:t>
                        </w:r>
                      </w:p>
                    </w:tc>
                    <w:tc>
                      <w:tcPr>
                        <w:tcW w:w="1018" w:type="dxa"/>
                      </w:tcPr>
                      <w:p w14:paraId="3E1C074A" w14:textId="77777777" w:rsidR="00CD073E" w:rsidRDefault="00CD073E">
                        <w:pPr>
                          <w:pStyle w:val="TableParagraph"/>
                          <w:rPr>
                            <w:sz w:val="16"/>
                          </w:rPr>
                        </w:pPr>
                      </w:p>
                    </w:tc>
                    <w:tc>
                      <w:tcPr>
                        <w:tcW w:w="54" w:type="dxa"/>
                      </w:tcPr>
                      <w:p w14:paraId="54506B2A" w14:textId="77777777" w:rsidR="00CD073E" w:rsidRDefault="00CD073E">
                        <w:pPr>
                          <w:pStyle w:val="TableParagraph"/>
                          <w:rPr>
                            <w:sz w:val="16"/>
                          </w:rPr>
                        </w:pPr>
                      </w:p>
                    </w:tc>
                    <w:tc>
                      <w:tcPr>
                        <w:tcW w:w="867" w:type="dxa"/>
                      </w:tcPr>
                      <w:p w14:paraId="2C2C01ED" w14:textId="77777777" w:rsidR="00CD073E" w:rsidRDefault="00CD073E">
                        <w:pPr>
                          <w:pStyle w:val="TableParagraph"/>
                          <w:rPr>
                            <w:sz w:val="16"/>
                          </w:rPr>
                        </w:pPr>
                      </w:p>
                    </w:tc>
                    <w:tc>
                      <w:tcPr>
                        <w:tcW w:w="874" w:type="dxa"/>
                      </w:tcPr>
                      <w:p w14:paraId="2F52A881" w14:textId="77777777" w:rsidR="00CD073E" w:rsidRDefault="00D6756B">
                        <w:pPr>
                          <w:pStyle w:val="TableParagraph"/>
                          <w:spacing w:before="2" w:line="203" w:lineRule="exact"/>
                          <w:ind w:left="217" w:right="176"/>
                          <w:jc w:val="center"/>
                          <w:rPr>
                            <w:rFonts w:ascii="Calibri"/>
                            <w:sz w:val="17"/>
                          </w:rPr>
                        </w:pPr>
                        <w:r>
                          <w:rPr>
                            <w:rFonts w:ascii="Calibri"/>
                            <w:sz w:val="17"/>
                          </w:rPr>
                          <w:t>-0.204</w:t>
                        </w:r>
                      </w:p>
                    </w:tc>
                    <w:tc>
                      <w:tcPr>
                        <w:tcW w:w="891" w:type="dxa"/>
                      </w:tcPr>
                      <w:p w14:paraId="11173AAD" w14:textId="77777777" w:rsidR="00CD073E" w:rsidRDefault="00D6756B">
                        <w:pPr>
                          <w:pStyle w:val="TableParagraph"/>
                          <w:spacing w:before="2" w:line="203" w:lineRule="exact"/>
                          <w:ind w:left="180"/>
                          <w:rPr>
                            <w:rFonts w:ascii="Calibri"/>
                            <w:sz w:val="17"/>
                          </w:rPr>
                        </w:pPr>
                        <w:r>
                          <w:rPr>
                            <w:rFonts w:ascii="Calibri"/>
                            <w:sz w:val="17"/>
                          </w:rPr>
                          <w:t>-2.592**</w:t>
                        </w:r>
                      </w:p>
                    </w:tc>
                  </w:tr>
                  <w:tr w:rsidR="00CD073E" w14:paraId="4517E99C" w14:textId="77777777">
                    <w:trPr>
                      <w:trHeight w:val="208"/>
                    </w:trPr>
                    <w:tc>
                      <w:tcPr>
                        <w:tcW w:w="1180" w:type="dxa"/>
                      </w:tcPr>
                      <w:p w14:paraId="0D515069" w14:textId="7FF174F0" w:rsidR="00CD073E" w:rsidRDefault="00D6756B">
                        <w:pPr>
                          <w:pStyle w:val="TableParagraph"/>
                          <w:spacing w:line="189" w:lineRule="exact"/>
                          <w:ind w:left="164" w:right="152"/>
                          <w:jc w:val="center"/>
                          <w:rPr>
                            <w:rFonts w:ascii="Calibri"/>
                            <w:sz w:val="17"/>
                          </w:rPr>
                        </w:pPr>
                        <w:r>
                          <w:rPr>
                            <w:rFonts w:ascii="Calibri"/>
                            <w:w w:val="95"/>
                            <w:sz w:val="17"/>
                          </w:rPr>
                          <w:t>Mkt</w:t>
                        </w:r>
                        <w:r>
                          <w:rPr>
                            <w:rFonts w:ascii="Calibri"/>
                            <w:spacing w:val="3"/>
                            <w:w w:val="95"/>
                            <w:sz w:val="17"/>
                          </w:rPr>
                          <w:t xml:space="preserve"> </w:t>
                        </w:r>
                        <w:r>
                          <w:rPr>
                            <w:rFonts w:ascii="Calibri"/>
                            <w:w w:val="95"/>
                            <w:sz w:val="17"/>
                          </w:rPr>
                          <w:t>vol</w:t>
                        </w:r>
                        <w:r w:rsidR="00485628">
                          <w:rPr>
                            <w:rFonts w:ascii="Calibri"/>
                            <w:w w:val="95"/>
                            <w:sz w:val="17"/>
                          </w:rPr>
                          <w:t xml:space="preserve"> </w:t>
                        </w:r>
                        <w:r>
                          <w:rPr>
                            <w:rFonts w:ascii="Calibri"/>
                            <w:w w:val="95"/>
                            <w:sz w:val="17"/>
                          </w:rPr>
                          <w:t>(-9)</w:t>
                        </w:r>
                      </w:p>
                    </w:tc>
                    <w:tc>
                      <w:tcPr>
                        <w:tcW w:w="804" w:type="dxa"/>
                      </w:tcPr>
                      <w:p w14:paraId="038687DE" w14:textId="77777777" w:rsidR="00CD073E" w:rsidRDefault="00D6756B">
                        <w:pPr>
                          <w:pStyle w:val="TableParagraph"/>
                          <w:spacing w:line="189" w:lineRule="exact"/>
                          <w:ind w:left="134" w:right="151"/>
                          <w:jc w:val="center"/>
                          <w:rPr>
                            <w:rFonts w:ascii="Calibri"/>
                            <w:sz w:val="17"/>
                          </w:rPr>
                        </w:pPr>
                        <w:r>
                          <w:rPr>
                            <w:rFonts w:ascii="Calibri"/>
                            <w:sz w:val="17"/>
                          </w:rPr>
                          <w:t>-0.064</w:t>
                        </w:r>
                      </w:p>
                    </w:tc>
                    <w:tc>
                      <w:tcPr>
                        <w:tcW w:w="1037" w:type="dxa"/>
                      </w:tcPr>
                      <w:p w14:paraId="5B16FA35" w14:textId="77777777" w:rsidR="00CD073E" w:rsidRDefault="00D6756B">
                        <w:pPr>
                          <w:pStyle w:val="TableParagraph"/>
                          <w:spacing w:line="189" w:lineRule="exact"/>
                          <w:ind w:left="170"/>
                          <w:rPr>
                            <w:rFonts w:ascii="Calibri"/>
                            <w:sz w:val="17"/>
                          </w:rPr>
                        </w:pPr>
                        <w:r>
                          <w:rPr>
                            <w:rFonts w:ascii="Calibri"/>
                            <w:sz w:val="17"/>
                          </w:rPr>
                          <w:t>-2.062**</w:t>
                        </w:r>
                      </w:p>
                    </w:tc>
                    <w:tc>
                      <w:tcPr>
                        <w:tcW w:w="942" w:type="dxa"/>
                      </w:tcPr>
                      <w:p w14:paraId="1B89A3B0" w14:textId="77777777" w:rsidR="00CD073E" w:rsidRDefault="00D6756B">
                        <w:pPr>
                          <w:pStyle w:val="TableParagraph"/>
                          <w:spacing w:line="189" w:lineRule="exact"/>
                          <w:ind w:left="166"/>
                          <w:rPr>
                            <w:rFonts w:ascii="Calibri"/>
                            <w:sz w:val="17"/>
                          </w:rPr>
                        </w:pPr>
                        <w:r>
                          <w:rPr>
                            <w:rFonts w:ascii="Calibri"/>
                            <w:sz w:val="17"/>
                          </w:rPr>
                          <w:t>0.102</w:t>
                        </w:r>
                      </w:p>
                    </w:tc>
                    <w:tc>
                      <w:tcPr>
                        <w:tcW w:w="1042" w:type="dxa"/>
                      </w:tcPr>
                      <w:p w14:paraId="0A596803" w14:textId="77777777" w:rsidR="00CD073E" w:rsidRDefault="00D6756B">
                        <w:pPr>
                          <w:pStyle w:val="TableParagraph"/>
                          <w:spacing w:line="189" w:lineRule="exact"/>
                          <w:ind w:left="69"/>
                          <w:rPr>
                            <w:rFonts w:ascii="Calibri"/>
                            <w:sz w:val="17"/>
                          </w:rPr>
                        </w:pPr>
                        <w:r>
                          <w:rPr>
                            <w:rFonts w:ascii="Calibri"/>
                            <w:sz w:val="17"/>
                          </w:rPr>
                          <w:t>2.353**</w:t>
                        </w:r>
                      </w:p>
                    </w:tc>
                    <w:tc>
                      <w:tcPr>
                        <w:tcW w:w="1018" w:type="dxa"/>
                      </w:tcPr>
                      <w:p w14:paraId="22F80319" w14:textId="77777777" w:rsidR="00CD073E" w:rsidRDefault="00CD073E">
                        <w:pPr>
                          <w:pStyle w:val="TableParagraph"/>
                          <w:rPr>
                            <w:sz w:val="14"/>
                          </w:rPr>
                        </w:pPr>
                      </w:p>
                    </w:tc>
                    <w:tc>
                      <w:tcPr>
                        <w:tcW w:w="54" w:type="dxa"/>
                      </w:tcPr>
                      <w:p w14:paraId="1F9B9EEA" w14:textId="77777777" w:rsidR="00CD073E" w:rsidRDefault="00CD073E">
                        <w:pPr>
                          <w:pStyle w:val="TableParagraph"/>
                          <w:rPr>
                            <w:sz w:val="14"/>
                          </w:rPr>
                        </w:pPr>
                      </w:p>
                    </w:tc>
                    <w:tc>
                      <w:tcPr>
                        <w:tcW w:w="867" w:type="dxa"/>
                      </w:tcPr>
                      <w:p w14:paraId="302C3FC4" w14:textId="77777777" w:rsidR="00CD073E" w:rsidRDefault="00CD073E">
                        <w:pPr>
                          <w:pStyle w:val="TableParagraph"/>
                          <w:rPr>
                            <w:sz w:val="14"/>
                          </w:rPr>
                        </w:pPr>
                      </w:p>
                    </w:tc>
                    <w:tc>
                      <w:tcPr>
                        <w:tcW w:w="874" w:type="dxa"/>
                      </w:tcPr>
                      <w:p w14:paraId="2C9703FE" w14:textId="77777777" w:rsidR="00CD073E" w:rsidRDefault="00D6756B">
                        <w:pPr>
                          <w:pStyle w:val="TableParagraph"/>
                          <w:spacing w:line="189" w:lineRule="exact"/>
                          <w:ind w:left="217" w:right="171"/>
                          <w:jc w:val="center"/>
                          <w:rPr>
                            <w:rFonts w:ascii="Calibri"/>
                            <w:sz w:val="17"/>
                          </w:rPr>
                        </w:pPr>
                        <w:r>
                          <w:rPr>
                            <w:rFonts w:ascii="Calibri"/>
                            <w:sz w:val="17"/>
                          </w:rPr>
                          <w:t>0.096</w:t>
                        </w:r>
                      </w:p>
                    </w:tc>
                    <w:tc>
                      <w:tcPr>
                        <w:tcW w:w="891" w:type="dxa"/>
                      </w:tcPr>
                      <w:p w14:paraId="3880ED2F" w14:textId="77777777" w:rsidR="00CD073E" w:rsidRDefault="00D6756B">
                        <w:pPr>
                          <w:pStyle w:val="TableParagraph"/>
                          <w:spacing w:line="189" w:lineRule="exact"/>
                          <w:ind w:left="204"/>
                          <w:rPr>
                            <w:rFonts w:ascii="Calibri"/>
                            <w:sz w:val="17"/>
                          </w:rPr>
                        </w:pPr>
                        <w:r>
                          <w:rPr>
                            <w:rFonts w:ascii="Calibri"/>
                            <w:sz w:val="17"/>
                          </w:rPr>
                          <w:t>1.188</w:t>
                        </w:r>
                      </w:p>
                    </w:tc>
                  </w:tr>
                  <w:tr w:rsidR="00CD073E" w14:paraId="04CC215E" w14:textId="77777777">
                    <w:trPr>
                      <w:trHeight w:val="206"/>
                    </w:trPr>
                    <w:tc>
                      <w:tcPr>
                        <w:tcW w:w="1180" w:type="dxa"/>
                      </w:tcPr>
                      <w:p w14:paraId="4169CEBA" w14:textId="6D200E33"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(-10)</w:t>
                        </w:r>
                      </w:p>
                    </w:tc>
                    <w:tc>
                      <w:tcPr>
                        <w:tcW w:w="1841" w:type="dxa"/>
                        <w:gridSpan w:val="2"/>
                      </w:tcPr>
                      <w:p w14:paraId="132C933C" w14:textId="77777777" w:rsidR="00CD073E" w:rsidRDefault="00D6756B">
                        <w:pPr>
                          <w:pStyle w:val="TableParagraph"/>
                          <w:tabs>
                            <w:tab w:val="left" w:pos="998"/>
                          </w:tabs>
                          <w:spacing w:line="187" w:lineRule="exact"/>
                          <w:ind w:left="201"/>
                          <w:rPr>
                            <w:rFonts w:ascii="Calibri"/>
                            <w:sz w:val="17"/>
                          </w:rPr>
                        </w:pPr>
                        <w:r>
                          <w:rPr>
                            <w:rFonts w:ascii="Calibri"/>
                            <w:sz w:val="17"/>
                          </w:rPr>
                          <w:t>0.135</w:t>
                        </w:r>
                        <w:r>
                          <w:rPr>
                            <w:rFonts w:ascii="Calibri"/>
                            <w:sz w:val="17"/>
                          </w:rPr>
                          <w:tab/>
                          <w:t>4.344***</w:t>
                        </w:r>
                      </w:p>
                    </w:tc>
                    <w:tc>
                      <w:tcPr>
                        <w:tcW w:w="942" w:type="dxa"/>
                      </w:tcPr>
                      <w:p w14:paraId="30191A39" w14:textId="77777777" w:rsidR="00CD073E" w:rsidRDefault="00D6756B">
                        <w:pPr>
                          <w:pStyle w:val="TableParagraph"/>
                          <w:spacing w:line="187" w:lineRule="exact"/>
                          <w:ind w:left="166"/>
                          <w:rPr>
                            <w:rFonts w:ascii="Calibri"/>
                            <w:sz w:val="17"/>
                          </w:rPr>
                        </w:pPr>
                        <w:r>
                          <w:rPr>
                            <w:rFonts w:ascii="Calibri"/>
                            <w:sz w:val="17"/>
                          </w:rPr>
                          <w:t>0.038</w:t>
                        </w:r>
                      </w:p>
                    </w:tc>
                    <w:tc>
                      <w:tcPr>
                        <w:tcW w:w="1042" w:type="dxa"/>
                      </w:tcPr>
                      <w:p w14:paraId="4E0FC3BD" w14:textId="77777777" w:rsidR="00CD073E" w:rsidRDefault="00D6756B">
                        <w:pPr>
                          <w:pStyle w:val="TableParagraph"/>
                          <w:spacing w:line="187" w:lineRule="exact"/>
                          <w:ind w:left="78"/>
                          <w:rPr>
                            <w:rFonts w:ascii="Calibri"/>
                            <w:sz w:val="17"/>
                          </w:rPr>
                        </w:pPr>
                        <w:r>
                          <w:rPr>
                            <w:rFonts w:ascii="Calibri"/>
                            <w:sz w:val="17"/>
                          </w:rPr>
                          <w:t>0.875</w:t>
                        </w:r>
                      </w:p>
                    </w:tc>
                    <w:tc>
                      <w:tcPr>
                        <w:tcW w:w="1018" w:type="dxa"/>
                      </w:tcPr>
                      <w:p w14:paraId="4DD50AFE" w14:textId="77777777" w:rsidR="00CD073E" w:rsidRDefault="00CD073E">
                        <w:pPr>
                          <w:pStyle w:val="TableParagraph"/>
                          <w:rPr>
                            <w:sz w:val="14"/>
                          </w:rPr>
                        </w:pPr>
                      </w:p>
                    </w:tc>
                    <w:tc>
                      <w:tcPr>
                        <w:tcW w:w="54" w:type="dxa"/>
                      </w:tcPr>
                      <w:p w14:paraId="01138A3E" w14:textId="77777777" w:rsidR="00CD073E" w:rsidRDefault="00CD073E">
                        <w:pPr>
                          <w:pStyle w:val="TableParagraph"/>
                          <w:rPr>
                            <w:sz w:val="14"/>
                          </w:rPr>
                        </w:pPr>
                      </w:p>
                    </w:tc>
                    <w:tc>
                      <w:tcPr>
                        <w:tcW w:w="867" w:type="dxa"/>
                      </w:tcPr>
                      <w:p w14:paraId="65AB2970" w14:textId="77777777" w:rsidR="00CD073E" w:rsidRDefault="00CD073E">
                        <w:pPr>
                          <w:pStyle w:val="TableParagraph"/>
                          <w:rPr>
                            <w:sz w:val="14"/>
                          </w:rPr>
                        </w:pPr>
                      </w:p>
                    </w:tc>
                    <w:tc>
                      <w:tcPr>
                        <w:tcW w:w="874" w:type="dxa"/>
                      </w:tcPr>
                      <w:p w14:paraId="7261A160" w14:textId="77777777" w:rsidR="00CD073E" w:rsidRDefault="00D6756B">
                        <w:pPr>
                          <w:pStyle w:val="TableParagraph"/>
                          <w:spacing w:line="187" w:lineRule="exact"/>
                          <w:ind w:left="217" w:right="176"/>
                          <w:jc w:val="center"/>
                          <w:rPr>
                            <w:rFonts w:ascii="Calibri"/>
                            <w:sz w:val="17"/>
                          </w:rPr>
                        </w:pPr>
                        <w:r>
                          <w:rPr>
                            <w:rFonts w:ascii="Calibri"/>
                            <w:sz w:val="17"/>
                          </w:rPr>
                          <w:t>-0.159</w:t>
                        </w:r>
                      </w:p>
                    </w:tc>
                    <w:tc>
                      <w:tcPr>
                        <w:tcW w:w="891" w:type="dxa"/>
                      </w:tcPr>
                      <w:p w14:paraId="2678D690" w14:textId="77777777" w:rsidR="00CD073E" w:rsidRDefault="00D6756B">
                        <w:pPr>
                          <w:pStyle w:val="TableParagraph"/>
                          <w:spacing w:line="187" w:lineRule="exact"/>
                          <w:ind w:left="180"/>
                          <w:rPr>
                            <w:rFonts w:ascii="Calibri"/>
                            <w:sz w:val="17"/>
                          </w:rPr>
                        </w:pPr>
                        <w:r>
                          <w:rPr>
                            <w:rFonts w:ascii="Calibri"/>
                            <w:sz w:val="17"/>
                          </w:rPr>
                          <w:t>-1.974**</w:t>
                        </w:r>
                      </w:p>
                    </w:tc>
                  </w:tr>
                  <w:tr w:rsidR="00CD073E" w14:paraId="2FE05BB8" w14:textId="77777777">
                    <w:trPr>
                      <w:trHeight w:val="209"/>
                    </w:trPr>
                    <w:tc>
                      <w:tcPr>
                        <w:tcW w:w="1180" w:type="dxa"/>
                      </w:tcPr>
                      <w:p w14:paraId="2628B877" w14:textId="01CDB3D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(-11)</w:t>
                        </w:r>
                      </w:p>
                    </w:tc>
                    <w:tc>
                      <w:tcPr>
                        <w:tcW w:w="804" w:type="dxa"/>
                      </w:tcPr>
                      <w:p w14:paraId="0339723E" w14:textId="77777777" w:rsidR="00CD073E" w:rsidRDefault="00D6756B">
                        <w:pPr>
                          <w:pStyle w:val="TableParagraph"/>
                          <w:spacing w:line="189" w:lineRule="exact"/>
                          <w:ind w:left="134" w:right="151"/>
                          <w:jc w:val="center"/>
                          <w:rPr>
                            <w:rFonts w:ascii="Calibri"/>
                            <w:sz w:val="17"/>
                          </w:rPr>
                        </w:pPr>
                        <w:r>
                          <w:rPr>
                            <w:rFonts w:ascii="Calibri"/>
                            <w:sz w:val="17"/>
                          </w:rPr>
                          <w:t>-0.113</w:t>
                        </w:r>
                      </w:p>
                    </w:tc>
                    <w:tc>
                      <w:tcPr>
                        <w:tcW w:w="1037" w:type="dxa"/>
                      </w:tcPr>
                      <w:p w14:paraId="4DE0732A" w14:textId="77777777" w:rsidR="00CD073E" w:rsidRDefault="00D6756B">
                        <w:pPr>
                          <w:pStyle w:val="TableParagraph"/>
                          <w:spacing w:line="189" w:lineRule="exact"/>
                          <w:ind w:left="170"/>
                          <w:rPr>
                            <w:rFonts w:ascii="Calibri"/>
                            <w:sz w:val="17"/>
                          </w:rPr>
                        </w:pPr>
                        <w:r>
                          <w:rPr>
                            <w:rFonts w:ascii="Calibri"/>
                            <w:sz w:val="17"/>
                          </w:rPr>
                          <w:t>-3.632***</w:t>
                        </w:r>
                      </w:p>
                    </w:tc>
                    <w:tc>
                      <w:tcPr>
                        <w:tcW w:w="942" w:type="dxa"/>
                      </w:tcPr>
                      <w:p w14:paraId="36AEE668" w14:textId="77777777" w:rsidR="00CD073E" w:rsidRDefault="00D6756B">
                        <w:pPr>
                          <w:pStyle w:val="TableParagraph"/>
                          <w:spacing w:line="189" w:lineRule="exact"/>
                          <w:ind w:left="166"/>
                          <w:rPr>
                            <w:rFonts w:ascii="Calibri"/>
                            <w:sz w:val="17"/>
                          </w:rPr>
                        </w:pPr>
                        <w:r>
                          <w:rPr>
                            <w:rFonts w:ascii="Calibri"/>
                            <w:sz w:val="17"/>
                          </w:rPr>
                          <w:t>0.135</w:t>
                        </w:r>
                      </w:p>
                    </w:tc>
                    <w:tc>
                      <w:tcPr>
                        <w:tcW w:w="1042" w:type="dxa"/>
                      </w:tcPr>
                      <w:p w14:paraId="6EC9ED95" w14:textId="77777777" w:rsidR="00CD073E" w:rsidRDefault="00D6756B">
                        <w:pPr>
                          <w:pStyle w:val="TableParagraph"/>
                          <w:spacing w:line="189" w:lineRule="exact"/>
                          <w:ind w:left="69"/>
                          <w:rPr>
                            <w:rFonts w:ascii="Calibri"/>
                            <w:sz w:val="17"/>
                          </w:rPr>
                        </w:pPr>
                        <w:r>
                          <w:rPr>
                            <w:rFonts w:ascii="Calibri"/>
                            <w:sz w:val="17"/>
                          </w:rPr>
                          <w:t>3.264**</w:t>
                        </w:r>
                      </w:p>
                    </w:tc>
                    <w:tc>
                      <w:tcPr>
                        <w:tcW w:w="1018" w:type="dxa"/>
                      </w:tcPr>
                      <w:p w14:paraId="53AC6A1C" w14:textId="77777777" w:rsidR="00CD073E" w:rsidRDefault="00CD073E">
                        <w:pPr>
                          <w:pStyle w:val="TableParagraph"/>
                          <w:rPr>
                            <w:sz w:val="14"/>
                          </w:rPr>
                        </w:pPr>
                      </w:p>
                    </w:tc>
                    <w:tc>
                      <w:tcPr>
                        <w:tcW w:w="54" w:type="dxa"/>
                      </w:tcPr>
                      <w:p w14:paraId="186F8D1D" w14:textId="77777777" w:rsidR="00CD073E" w:rsidRDefault="00CD073E">
                        <w:pPr>
                          <w:pStyle w:val="TableParagraph"/>
                          <w:rPr>
                            <w:sz w:val="14"/>
                          </w:rPr>
                        </w:pPr>
                      </w:p>
                    </w:tc>
                    <w:tc>
                      <w:tcPr>
                        <w:tcW w:w="867" w:type="dxa"/>
                      </w:tcPr>
                      <w:p w14:paraId="0A855C51" w14:textId="77777777" w:rsidR="00CD073E" w:rsidRDefault="00CD073E">
                        <w:pPr>
                          <w:pStyle w:val="TableParagraph"/>
                          <w:rPr>
                            <w:sz w:val="14"/>
                          </w:rPr>
                        </w:pPr>
                      </w:p>
                    </w:tc>
                    <w:tc>
                      <w:tcPr>
                        <w:tcW w:w="874" w:type="dxa"/>
                      </w:tcPr>
                      <w:p w14:paraId="39334D8B" w14:textId="77777777" w:rsidR="00CD073E" w:rsidRDefault="00D6756B">
                        <w:pPr>
                          <w:pStyle w:val="TableParagraph"/>
                          <w:spacing w:line="189" w:lineRule="exact"/>
                          <w:ind w:left="217" w:right="176"/>
                          <w:jc w:val="center"/>
                          <w:rPr>
                            <w:rFonts w:ascii="Calibri"/>
                            <w:sz w:val="17"/>
                          </w:rPr>
                        </w:pPr>
                        <w:r>
                          <w:rPr>
                            <w:rFonts w:ascii="Calibri"/>
                            <w:sz w:val="17"/>
                          </w:rPr>
                          <w:t>-0.039</w:t>
                        </w:r>
                      </w:p>
                    </w:tc>
                    <w:tc>
                      <w:tcPr>
                        <w:tcW w:w="891" w:type="dxa"/>
                      </w:tcPr>
                      <w:p w14:paraId="0032973B" w14:textId="77777777" w:rsidR="00CD073E" w:rsidRDefault="00D6756B">
                        <w:pPr>
                          <w:pStyle w:val="TableParagraph"/>
                          <w:spacing w:line="189" w:lineRule="exact"/>
                          <w:ind w:left="180"/>
                          <w:rPr>
                            <w:rFonts w:ascii="Calibri"/>
                            <w:sz w:val="17"/>
                          </w:rPr>
                        </w:pPr>
                        <w:r>
                          <w:rPr>
                            <w:rFonts w:ascii="Calibri"/>
                            <w:sz w:val="17"/>
                          </w:rPr>
                          <w:t>-0.550</w:t>
                        </w:r>
                      </w:p>
                    </w:tc>
                  </w:tr>
                  <w:tr w:rsidR="00CD073E" w14:paraId="0772A2F5" w14:textId="77777777">
                    <w:trPr>
                      <w:trHeight w:val="208"/>
                    </w:trPr>
                    <w:tc>
                      <w:tcPr>
                        <w:tcW w:w="1180" w:type="dxa"/>
                      </w:tcPr>
                      <w:p w14:paraId="4D2B7EE8" w14:textId="4B78F594"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(-12)</w:t>
                        </w:r>
                      </w:p>
                    </w:tc>
                    <w:tc>
                      <w:tcPr>
                        <w:tcW w:w="804" w:type="dxa"/>
                      </w:tcPr>
                      <w:p w14:paraId="18B06313" w14:textId="77777777" w:rsidR="00CD073E" w:rsidRDefault="00D6756B">
                        <w:pPr>
                          <w:pStyle w:val="TableParagraph"/>
                          <w:spacing w:line="189" w:lineRule="exact"/>
                          <w:ind w:left="134" w:right="151"/>
                          <w:jc w:val="center"/>
                          <w:rPr>
                            <w:rFonts w:ascii="Calibri"/>
                            <w:sz w:val="17"/>
                          </w:rPr>
                        </w:pPr>
                        <w:r>
                          <w:rPr>
                            <w:rFonts w:ascii="Calibri"/>
                            <w:sz w:val="17"/>
                          </w:rPr>
                          <w:t>-0.044</w:t>
                        </w:r>
                      </w:p>
                    </w:tc>
                    <w:tc>
                      <w:tcPr>
                        <w:tcW w:w="1037" w:type="dxa"/>
                      </w:tcPr>
                      <w:p w14:paraId="41D58CBF" w14:textId="77777777" w:rsidR="00CD073E" w:rsidRDefault="00D6756B">
                        <w:pPr>
                          <w:pStyle w:val="TableParagraph"/>
                          <w:spacing w:line="189" w:lineRule="exact"/>
                          <w:ind w:left="170"/>
                          <w:rPr>
                            <w:rFonts w:ascii="Calibri"/>
                            <w:sz w:val="17"/>
                          </w:rPr>
                        </w:pPr>
                        <w:r>
                          <w:rPr>
                            <w:rFonts w:ascii="Calibri"/>
                            <w:sz w:val="17"/>
                          </w:rPr>
                          <w:t>-1.429</w:t>
                        </w:r>
                      </w:p>
                    </w:tc>
                    <w:tc>
                      <w:tcPr>
                        <w:tcW w:w="942" w:type="dxa"/>
                      </w:tcPr>
                      <w:p w14:paraId="388541BF" w14:textId="77777777" w:rsidR="00CD073E" w:rsidRDefault="00CD073E">
                        <w:pPr>
                          <w:pStyle w:val="TableParagraph"/>
                          <w:rPr>
                            <w:sz w:val="14"/>
                          </w:rPr>
                        </w:pPr>
                      </w:p>
                    </w:tc>
                    <w:tc>
                      <w:tcPr>
                        <w:tcW w:w="1042" w:type="dxa"/>
                      </w:tcPr>
                      <w:p w14:paraId="6B38055D" w14:textId="77777777" w:rsidR="00CD073E" w:rsidRDefault="00CD073E">
                        <w:pPr>
                          <w:pStyle w:val="TableParagraph"/>
                          <w:rPr>
                            <w:sz w:val="14"/>
                          </w:rPr>
                        </w:pPr>
                      </w:p>
                    </w:tc>
                    <w:tc>
                      <w:tcPr>
                        <w:tcW w:w="1018" w:type="dxa"/>
                      </w:tcPr>
                      <w:p w14:paraId="5F32BDD7" w14:textId="77777777" w:rsidR="00CD073E" w:rsidRDefault="00CD073E">
                        <w:pPr>
                          <w:pStyle w:val="TableParagraph"/>
                          <w:rPr>
                            <w:sz w:val="14"/>
                          </w:rPr>
                        </w:pPr>
                      </w:p>
                    </w:tc>
                    <w:tc>
                      <w:tcPr>
                        <w:tcW w:w="54" w:type="dxa"/>
                      </w:tcPr>
                      <w:p w14:paraId="38A9C117" w14:textId="77777777" w:rsidR="00CD073E" w:rsidRDefault="00CD073E">
                        <w:pPr>
                          <w:pStyle w:val="TableParagraph"/>
                          <w:rPr>
                            <w:sz w:val="14"/>
                          </w:rPr>
                        </w:pPr>
                      </w:p>
                    </w:tc>
                    <w:tc>
                      <w:tcPr>
                        <w:tcW w:w="867" w:type="dxa"/>
                      </w:tcPr>
                      <w:p w14:paraId="63615CFB" w14:textId="77777777" w:rsidR="00CD073E" w:rsidRDefault="00CD073E">
                        <w:pPr>
                          <w:pStyle w:val="TableParagraph"/>
                          <w:rPr>
                            <w:sz w:val="14"/>
                          </w:rPr>
                        </w:pPr>
                      </w:p>
                    </w:tc>
                    <w:tc>
                      <w:tcPr>
                        <w:tcW w:w="1765" w:type="dxa"/>
                        <w:gridSpan w:val="2"/>
                      </w:tcPr>
                      <w:p w14:paraId="2938E9EB" w14:textId="77777777" w:rsidR="00CD073E" w:rsidRDefault="00CD073E">
                        <w:pPr>
                          <w:pStyle w:val="TableParagraph"/>
                          <w:rPr>
                            <w:sz w:val="14"/>
                          </w:rPr>
                        </w:pPr>
                      </w:p>
                    </w:tc>
                  </w:tr>
                  <w:tr w:rsidR="00CD073E" w14:paraId="7399F90A" w14:textId="77777777">
                    <w:trPr>
                      <w:trHeight w:val="208"/>
                    </w:trPr>
                    <w:tc>
                      <w:tcPr>
                        <w:tcW w:w="1180" w:type="dxa"/>
                      </w:tcPr>
                      <w:p w14:paraId="53E24886" w14:textId="7A720AA0"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(-13)</w:t>
                        </w:r>
                      </w:p>
                    </w:tc>
                    <w:tc>
                      <w:tcPr>
                        <w:tcW w:w="1841" w:type="dxa"/>
                        <w:gridSpan w:val="2"/>
                      </w:tcPr>
                      <w:p w14:paraId="2B052D60" w14:textId="77777777" w:rsidR="00CD073E" w:rsidRDefault="00D6756B">
                        <w:pPr>
                          <w:pStyle w:val="TableParagraph"/>
                          <w:tabs>
                            <w:tab w:val="left" w:pos="998"/>
                          </w:tabs>
                          <w:spacing w:line="189" w:lineRule="exact"/>
                          <w:ind w:left="201"/>
                          <w:rPr>
                            <w:rFonts w:ascii="Calibri"/>
                            <w:sz w:val="17"/>
                          </w:rPr>
                        </w:pPr>
                        <w:r>
                          <w:rPr>
                            <w:rFonts w:ascii="Calibri"/>
                            <w:sz w:val="17"/>
                          </w:rPr>
                          <w:t>0.077</w:t>
                        </w:r>
                        <w:r>
                          <w:rPr>
                            <w:rFonts w:ascii="Calibri"/>
                            <w:sz w:val="17"/>
                          </w:rPr>
                          <w:tab/>
                          <w:t>2.569**</w:t>
                        </w:r>
                      </w:p>
                    </w:tc>
                    <w:tc>
                      <w:tcPr>
                        <w:tcW w:w="942" w:type="dxa"/>
                      </w:tcPr>
                      <w:p w14:paraId="00AA768C" w14:textId="77777777" w:rsidR="00CD073E" w:rsidRDefault="00CD073E">
                        <w:pPr>
                          <w:pStyle w:val="TableParagraph"/>
                          <w:rPr>
                            <w:sz w:val="14"/>
                          </w:rPr>
                        </w:pPr>
                      </w:p>
                    </w:tc>
                    <w:tc>
                      <w:tcPr>
                        <w:tcW w:w="1042" w:type="dxa"/>
                      </w:tcPr>
                      <w:p w14:paraId="269294F4" w14:textId="77777777" w:rsidR="00CD073E" w:rsidRDefault="00CD073E">
                        <w:pPr>
                          <w:pStyle w:val="TableParagraph"/>
                          <w:rPr>
                            <w:sz w:val="14"/>
                          </w:rPr>
                        </w:pPr>
                      </w:p>
                    </w:tc>
                    <w:tc>
                      <w:tcPr>
                        <w:tcW w:w="1018" w:type="dxa"/>
                      </w:tcPr>
                      <w:p w14:paraId="6069220B" w14:textId="77777777" w:rsidR="00CD073E" w:rsidRDefault="00CD073E">
                        <w:pPr>
                          <w:pStyle w:val="TableParagraph"/>
                          <w:rPr>
                            <w:sz w:val="14"/>
                          </w:rPr>
                        </w:pPr>
                      </w:p>
                    </w:tc>
                    <w:tc>
                      <w:tcPr>
                        <w:tcW w:w="54" w:type="dxa"/>
                      </w:tcPr>
                      <w:p w14:paraId="3C4BD753" w14:textId="77777777" w:rsidR="00CD073E" w:rsidRDefault="00CD073E">
                        <w:pPr>
                          <w:pStyle w:val="TableParagraph"/>
                          <w:rPr>
                            <w:sz w:val="14"/>
                          </w:rPr>
                        </w:pPr>
                      </w:p>
                    </w:tc>
                    <w:tc>
                      <w:tcPr>
                        <w:tcW w:w="867" w:type="dxa"/>
                      </w:tcPr>
                      <w:p w14:paraId="44906CB6" w14:textId="77777777" w:rsidR="00CD073E" w:rsidRDefault="00CD073E">
                        <w:pPr>
                          <w:pStyle w:val="TableParagraph"/>
                          <w:rPr>
                            <w:sz w:val="14"/>
                          </w:rPr>
                        </w:pPr>
                      </w:p>
                    </w:tc>
                    <w:tc>
                      <w:tcPr>
                        <w:tcW w:w="1765" w:type="dxa"/>
                        <w:gridSpan w:val="2"/>
                      </w:tcPr>
                      <w:p w14:paraId="73A7489F" w14:textId="77777777" w:rsidR="00CD073E" w:rsidRDefault="00CD073E">
                        <w:pPr>
                          <w:pStyle w:val="TableParagraph"/>
                          <w:rPr>
                            <w:sz w:val="14"/>
                          </w:rPr>
                        </w:pPr>
                      </w:p>
                    </w:tc>
                  </w:tr>
                  <w:tr w:rsidR="00CD073E" w14:paraId="296E4AD2" w14:textId="77777777">
                    <w:trPr>
                      <w:trHeight w:val="206"/>
                    </w:trPr>
                    <w:tc>
                      <w:tcPr>
                        <w:tcW w:w="1180" w:type="dxa"/>
                      </w:tcPr>
                      <w:p w14:paraId="74F3E971" w14:textId="040EA77F"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5"/>
                            <w:w w:val="95"/>
                            <w:sz w:val="17"/>
                          </w:rPr>
                          <w:t xml:space="preserve"> </w:t>
                        </w:r>
                        <w:r>
                          <w:rPr>
                            <w:rFonts w:ascii="Calibri"/>
                            <w:w w:val="95"/>
                            <w:sz w:val="17"/>
                          </w:rPr>
                          <w:t>vol</w:t>
                        </w:r>
                        <w:r w:rsidR="00485628">
                          <w:rPr>
                            <w:rFonts w:ascii="Calibri"/>
                            <w:w w:val="95"/>
                            <w:sz w:val="17"/>
                          </w:rPr>
                          <w:t xml:space="preserve"> </w:t>
                        </w:r>
                        <w:r>
                          <w:rPr>
                            <w:rFonts w:ascii="Calibri"/>
                            <w:w w:val="95"/>
                            <w:sz w:val="17"/>
                          </w:rPr>
                          <w:t>(-14)</w:t>
                        </w:r>
                      </w:p>
                    </w:tc>
                    <w:tc>
                      <w:tcPr>
                        <w:tcW w:w="1841" w:type="dxa"/>
                        <w:gridSpan w:val="2"/>
                      </w:tcPr>
                      <w:p w14:paraId="4C4F9B25" w14:textId="77777777" w:rsidR="00CD073E" w:rsidRDefault="00D6756B">
                        <w:pPr>
                          <w:pStyle w:val="TableParagraph"/>
                          <w:tabs>
                            <w:tab w:val="left" w:pos="998"/>
                          </w:tabs>
                          <w:spacing w:line="186" w:lineRule="exact"/>
                          <w:ind w:left="201"/>
                          <w:rPr>
                            <w:rFonts w:ascii="Calibri"/>
                            <w:sz w:val="17"/>
                          </w:rPr>
                        </w:pPr>
                        <w:r>
                          <w:rPr>
                            <w:rFonts w:ascii="Calibri"/>
                            <w:sz w:val="17"/>
                          </w:rPr>
                          <w:t>0.065</w:t>
                        </w:r>
                        <w:r>
                          <w:rPr>
                            <w:rFonts w:ascii="Calibri"/>
                            <w:sz w:val="17"/>
                          </w:rPr>
                          <w:tab/>
                          <w:t>2.277**</w:t>
                        </w:r>
                      </w:p>
                    </w:tc>
                    <w:tc>
                      <w:tcPr>
                        <w:tcW w:w="942" w:type="dxa"/>
                      </w:tcPr>
                      <w:p w14:paraId="24FFC777" w14:textId="77777777" w:rsidR="00CD073E" w:rsidRDefault="00CD073E">
                        <w:pPr>
                          <w:pStyle w:val="TableParagraph"/>
                          <w:rPr>
                            <w:sz w:val="14"/>
                          </w:rPr>
                        </w:pPr>
                      </w:p>
                    </w:tc>
                    <w:tc>
                      <w:tcPr>
                        <w:tcW w:w="1042" w:type="dxa"/>
                      </w:tcPr>
                      <w:p w14:paraId="0393DEBA" w14:textId="77777777" w:rsidR="00CD073E" w:rsidRDefault="00CD073E">
                        <w:pPr>
                          <w:pStyle w:val="TableParagraph"/>
                          <w:rPr>
                            <w:sz w:val="14"/>
                          </w:rPr>
                        </w:pPr>
                      </w:p>
                    </w:tc>
                    <w:tc>
                      <w:tcPr>
                        <w:tcW w:w="1018" w:type="dxa"/>
                      </w:tcPr>
                      <w:p w14:paraId="5AD4256A" w14:textId="77777777" w:rsidR="00CD073E" w:rsidRDefault="00CD073E">
                        <w:pPr>
                          <w:pStyle w:val="TableParagraph"/>
                          <w:rPr>
                            <w:sz w:val="14"/>
                          </w:rPr>
                        </w:pPr>
                      </w:p>
                    </w:tc>
                    <w:tc>
                      <w:tcPr>
                        <w:tcW w:w="54" w:type="dxa"/>
                      </w:tcPr>
                      <w:p w14:paraId="17AC34EB" w14:textId="77777777" w:rsidR="00CD073E" w:rsidRDefault="00CD073E">
                        <w:pPr>
                          <w:pStyle w:val="TableParagraph"/>
                          <w:rPr>
                            <w:sz w:val="14"/>
                          </w:rPr>
                        </w:pPr>
                      </w:p>
                    </w:tc>
                    <w:tc>
                      <w:tcPr>
                        <w:tcW w:w="867" w:type="dxa"/>
                      </w:tcPr>
                      <w:p w14:paraId="4476D3F1" w14:textId="77777777" w:rsidR="00CD073E" w:rsidRDefault="00CD073E">
                        <w:pPr>
                          <w:pStyle w:val="TableParagraph"/>
                          <w:rPr>
                            <w:sz w:val="14"/>
                          </w:rPr>
                        </w:pPr>
                      </w:p>
                    </w:tc>
                    <w:tc>
                      <w:tcPr>
                        <w:tcW w:w="1765" w:type="dxa"/>
                        <w:gridSpan w:val="2"/>
                      </w:tcPr>
                      <w:p w14:paraId="1DADA3B6" w14:textId="77777777" w:rsidR="00CD073E" w:rsidRDefault="00CD073E">
                        <w:pPr>
                          <w:pStyle w:val="TableParagraph"/>
                          <w:rPr>
                            <w:sz w:val="14"/>
                          </w:rPr>
                        </w:pPr>
                      </w:p>
                    </w:tc>
                  </w:tr>
                  <w:tr w:rsidR="00CD073E" w14:paraId="4957D251" w14:textId="77777777">
                    <w:trPr>
                      <w:trHeight w:val="206"/>
                    </w:trPr>
                    <w:tc>
                      <w:tcPr>
                        <w:tcW w:w="1180" w:type="dxa"/>
                      </w:tcPr>
                      <w:p w14:paraId="07391BA1" w14:textId="413C60EB"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485628">
                          <w:rPr>
                            <w:rFonts w:ascii="Calibri"/>
                            <w:w w:val="95"/>
                            <w:sz w:val="17"/>
                          </w:rPr>
                          <w:t xml:space="preserve"> </w:t>
                        </w:r>
                        <w:r>
                          <w:rPr>
                            <w:rFonts w:ascii="Calibri"/>
                            <w:w w:val="95"/>
                            <w:sz w:val="17"/>
                          </w:rPr>
                          <w:t>(-1)</w:t>
                        </w:r>
                      </w:p>
                    </w:tc>
                    <w:tc>
                      <w:tcPr>
                        <w:tcW w:w="804" w:type="dxa"/>
                      </w:tcPr>
                      <w:p w14:paraId="34E5B1F3" w14:textId="77777777" w:rsidR="00CD073E" w:rsidRDefault="00D6756B">
                        <w:pPr>
                          <w:pStyle w:val="TableParagraph"/>
                          <w:spacing w:line="186" w:lineRule="exact"/>
                          <w:ind w:left="139" w:right="151"/>
                          <w:jc w:val="center"/>
                          <w:rPr>
                            <w:rFonts w:ascii="Calibri"/>
                            <w:sz w:val="17"/>
                          </w:rPr>
                        </w:pPr>
                        <w:r>
                          <w:rPr>
                            <w:rFonts w:ascii="Calibri"/>
                            <w:sz w:val="17"/>
                          </w:rPr>
                          <w:t>1.347</w:t>
                        </w:r>
                      </w:p>
                    </w:tc>
                    <w:tc>
                      <w:tcPr>
                        <w:tcW w:w="1037" w:type="dxa"/>
                      </w:tcPr>
                      <w:p w14:paraId="6AE89589" w14:textId="77777777" w:rsidR="00CD073E" w:rsidRDefault="00D6756B">
                        <w:pPr>
                          <w:pStyle w:val="TableParagraph"/>
                          <w:spacing w:line="186" w:lineRule="exact"/>
                          <w:ind w:left="194"/>
                          <w:rPr>
                            <w:rFonts w:ascii="Calibri"/>
                            <w:sz w:val="17"/>
                          </w:rPr>
                        </w:pPr>
                        <w:r>
                          <w:rPr>
                            <w:rFonts w:ascii="Calibri"/>
                            <w:sz w:val="17"/>
                          </w:rPr>
                          <w:t>0.549</w:t>
                        </w:r>
                      </w:p>
                    </w:tc>
                    <w:tc>
                      <w:tcPr>
                        <w:tcW w:w="942" w:type="dxa"/>
                      </w:tcPr>
                      <w:p w14:paraId="77BD95F0" w14:textId="77777777" w:rsidR="00CD073E" w:rsidRDefault="00D6756B">
                        <w:pPr>
                          <w:pStyle w:val="TableParagraph"/>
                          <w:spacing w:line="186" w:lineRule="exact"/>
                          <w:ind w:left="166"/>
                          <w:rPr>
                            <w:rFonts w:ascii="Calibri"/>
                            <w:sz w:val="17"/>
                          </w:rPr>
                        </w:pPr>
                        <w:r>
                          <w:rPr>
                            <w:rFonts w:ascii="Calibri"/>
                            <w:sz w:val="17"/>
                          </w:rPr>
                          <w:t>0.299</w:t>
                        </w:r>
                      </w:p>
                    </w:tc>
                    <w:tc>
                      <w:tcPr>
                        <w:tcW w:w="1042" w:type="dxa"/>
                      </w:tcPr>
                      <w:p w14:paraId="3F2E0B0E" w14:textId="77777777" w:rsidR="00CD073E" w:rsidRDefault="00D6756B">
                        <w:pPr>
                          <w:pStyle w:val="TableParagraph"/>
                          <w:spacing w:line="186" w:lineRule="exact"/>
                          <w:ind w:left="78"/>
                          <w:rPr>
                            <w:rFonts w:ascii="Calibri"/>
                            <w:sz w:val="17"/>
                          </w:rPr>
                        </w:pPr>
                        <w:r>
                          <w:rPr>
                            <w:rFonts w:ascii="Calibri"/>
                            <w:sz w:val="17"/>
                          </w:rPr>
                          <w:t>0.252</w:t>
                        </w:r>
                      </w:p>
                    </w:tc>
                    <w:tc>
                      <w:tcPr>
                        <w:tcW w:w="1018" w:type="dxa"/>
                      </w:tcPr>
                      <w:p w14:paraId="646ADD18" w14:textId="77777777" w:rsidR="00CD073E" w:rsidRDefault="00D6756B">
                        <w:pPr>
                          <w:pStyle w:val="TableParagraph"/>
                          <w:spacing w:line="186" w:lineRule="exact"/>
                          <w:ind w:left="267" w:right="268"/>
                          <w:jc w:val="center"/>
                          <w:rPr>
                            <w:rFonts w:ascii="Calibri"/>
                            <w:sz w:val="17"/>
                          </w:rPr>
                        </w:pPr>
                        <w:r>
                          <w:rPr>
                            <w:rFonts w:ascii="Calibri"/>
                            <w:sz w:val="17"/>
                          </w:rPr>
                          <w:t>2.313</w:t>
                        </w:r>
                      </w:p>
                    </w:tc>
                    <w:tc>
                      <w:tcPr>
                        <w:tcW w:w="54" w:type="dxa"/>
                      </w:tcPr>
                      <w:p w14:paraId="72B0C6B8" w14:textId="77777777" w:rsidR="00CD073E" w:rsidRDefault="00CD073E">
                        <w:pPr>
                          <w:pStyle w:val="TableParagraph"/>
                          <w:rPr>
                            <w:sz w:val="14"/>
                          </w:rPr>
                        </w:pPr>
                      </w:p>
                    </w:tc>
                    <w:tc>
                      <w:tcPr>
                        <w:tcW w:w="867" w:type="dxa"/>
                      </w:tcPr>
                      <w:p w14:paraId="02C47B5B" w14:textId="77777777" w:rsidR="00CD073E" w:rsidRDefault="00D6756B">
                        <w:pPr>
                          <w:pStyle w:val="TableParagraph"/>
                          <w:spacing w:line="186" w:lineRule="exact"/>
                          <w:ind w:left="15"/>
                          <w:rPr>
                            <w:rFonts w:ascii="Calibri"/>
                            <w:sz w:val="17"/>
                          </w:rPr>
                        </w:pPr>
                        <w:r>
                          <w:rPr>
                            <w:rFonts w:ascii="Calibri"/>
                            <w:sz w:val="17"/>
                          </w:rPr>
                          <w:t>2.077**</w:t>
                        </w:r>
                      </w:p>
                    </w:tc>
                    <w:tc>
                      <w:tcPr>
                        <w:tcW w:w="874" w:type="dxa"/>
                      </w:tcPr>
                      <w:p w14:paraId="46BD04EF" w14:textId="77777777" w:rsidR="00CD073E" w:rsidRDefault="00D6756B">
                        <w:pPr>
                          <w:pStyle w:val="TableParagraph"/>
                          <w:spacing w:line="186" w:lineRule="exact"/>
                          <w:ind w:left="217" w:right="176"/>
                          <w:jc w:val="center"/>
                          <w:rPr>
                            <w:rFonts w:ascii="Calibri"/>
                            <w:sz w:val="17"/>
                          </w:rPr>
                        </w:pPr>
                        <w:r>
                          <w:rPr>
                            <w:rFonts w:ascii="Calibri"/>
                            <w:sz w:val="17"/>
                          </w:rPr>
                          <w:t>-0.006</w:t>
                        </w:r>
                      </w:p>
                    </w:tc>
                    <w:tc>
                      <w:tcPr>
                        <w:tcW w:w="891" w:type="dxa"/>
                      </w:tcPr>
                      <w:p w14:paraId="5C732B7A" w14:textId="77777777" w:rsidR="00CD073E" w:rsidRDefault="00D6756B">
                        <w:pPr>
                          <w:pStyle w:val="TableParagraph"/>
                          <w:spacing w:line="186" w:lineRule="exact"/>
                          <w:ind w:left="180"/>
                          <w:rPr>
                            <w:rFonts w:ascii="Calibri"/>
                            <w:sz w:val="17"/>
                          </w:rPr>
                        </w:pPr>
                        <w:r>
                          <w:rPr>
                            <w:rFonts w:ascii="Calibri"/>
                            <w:sz w:val="17"/>
                          </w:rPr>
                          <w:t>-0.010</w:t>
                        </w:r>
                      </w:p>
                    </w:tc>
                  </w:tr>
                  <w:tr w:rsidR="00CD073E" w14:paraId="57224E02" w14:textId="77777777">
                    <w:trPr>
                      <w:trHeight w:val="211"/>
                    </w:trPr>
                    <w:tc>
                      <w:tcPr>
                        <w:tcW w:w="1180" w:type="dxa"/>
                      </w:tcPr>
                      <w:p w14:paraId="492C55F3" w14:textId="54255ABA" w:rsidR="00CD073E" w:rsidRDefault="00D6756B" w:rsidP="006D6131">
                        <w:pPr>
                          <w:pStyle w:val="TableParagraph"/>
                          <w:spacing w:line="191"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(-2)</w:t>
                        </w:r>
                      </w:p>
                    </w:tc>
                    <w:tc>
                      <w:tcPr>
                        <w:tcW w:w="804" w:type="dxa"/>
                      </w:tcPr>
                      <w:p w14:paraId="44EA3407" w14:textId="77777777" w:rsidR="00CD073E" w:rsidRDefault="00D6756B">
                        <w:pPr>
                          <w:pStyle w:val="TableParagraph"/>
                          <w:spacing w:line="191" w:lineRule="exact"/>
                          <w:ind w:left="134" w:right="151"/>
                          <w:jc w:val="center"/>
                          <w:rPr>
                            <w:rFonts w:ascii="Calibri"/>
                            <w:sz w:val="17"/>
                          </w:rPr>
                        </w:pPr>
                        <w:r>
                          <w:rPr>
                            <w:rFonts w:ascii="Calibri"/>
                            <w:sz w:val="17"/>
                          </w:rPr>
                          <w:t>-0.797</w:t>
                        </w:r>
                      </w:p>
                    </w:tc>
                    <w:tc>
                      <w:tcPr>
                        <w:tcW w:w="1037" w:type="dxa"/>
                      </w:tcPr>
                      <w:p w14:paraId="67DAC7D5" w14:textId="77777777" w:rsidR="00CD073E" w:rsidRDefault="00D6756B">
                        <w:pPr>
                          <w:pStyle w:val="TableParagraph"/>
                          <w:spacing w:line="191" w:lineRule="exact"/>
                          <w:ind w:left="170"/>
                          <w:rPr>
                            <w:rFonts w:ascii="Calibri"/>
                            <w:sz w:val="17"/>
                          </w:rPr>
                        </w:pPr>
                        <w:r>
                          <w:rPr>
                            <w:rFonts w:ascii="Calibri"/>
                            <w:sz w:val="17"/>
                          </w:rPr>
                          <w:t>-0.325</w:t>
                        </w:r>
                      </w:p>
                    </w:tc>
                    <w:tc>
                      <w:tcPr>
                        <w:tcW w:w="942" w:type="dxa"/>
                      </w:tcPr>
                      <w:p w14:paraId="4F3127AB" w14:textId="77777777" w:rsidR="00CD073E" w:rsidRDefault="00D6756B">
                        <w:pPr>
                          <w:pStyle w:val="TableParagraph"/>
                          <w:spacing w:line="191" w:lineRule="exact"/>
                          <w:ind w:left="166"/>
                          <w:rPr>
                            <w:rFonts w:ascii="Calibri"/>
                            <w:sz w:val="17"/>
                          </w:rPr>
                        </w:pPr>
                        <w:r>
                          <w:rPr>
                            <w:rFonts w:ascii="Calibri"/>
                            <w:sz w:val="17"/>
                          </w:rPr>
                          <w:t>3.152</w:t>
                        </w:r>
                      </w:p>
                    </w:tc>
                    <w:tc>
                      <w:tcPr>
                        <w:tcW w:w="1042" w:type="dxa"/>
                      </w:tcPr>
                      <w:p w14:paraId="2BCBBD8A" w14:textId="77777777" w:rsidR="00CD073E" w:rsidRDefault="00D6756B">
                        <w:pPr>
                          <w:pStyle w:val="TableParagraph"/>
                          <w:spacing w:line="191" w:lineRule="exact"/>
                          <w:ind w:left="78"/>
                          <w:rPr>
                            <w:rFonts w:ascii="Calibri"/>
                            <w:sz w:val="17"/>
                          </w:rPr>
                        </w:pPr>
                        <w:r>
                          <w:rPr>
                            <w:rFonts w:ascii="Calibri"/>
                            <w:sz w:val="17"/>
                          </w:rPr>
                          <w:t>2.655</w:t>
                        </w:r>
                      </w:p>
                    </w:tc>
                    <w:tc>
                      <w:tcPr>
                        <w:tcW w:w="1018" w:type="dxa"/>
                      </w:tcPr>
                      <w:p w14:paraId="4233189F" w14:textId="77777777" w:rsidR="00CD073E" w:rsidRDefault="00D6756B">
                        <w:pPr>
                          <w:pStyle w:val="TableParagraph"/>
                          <w:spacing w:line="191" w:lineRule="exact"/>
                          <w:ind w:left="267" w:right="268"/>
                          <w:jc w:val="center"/>
                          <w:rPr>
                            <w:rFonts w:ascii="Calibri"/>
                            <w:sz w:val="17"/>
                          </w:rPr>
                        </w:pPr>
                        <w:r>
                          <w:rPr>
                            <w:rFonts w:ascii="Calibri"/>
                            <w:sz w:val="17"/>
                          </w:rPr>
                          <w:t>2.619</w:t>
                        </w:r>
                      </w:p>
                    </w:tc>
                    <w:tc>
                      <w:tcPr>
                        <w:tcW w:w="54" w:type="dxa"/>
                      </w:tcPr>
                      <w:p w14:paraId="3D445C29" w14:textId="77777777" w:rsidR="00CD073E" w:rsidRDefault="00CD073E">
                        <w:pPr>
                          <w:pStyle w:val="TableParagraph"/>
                          <w:rPr>
                            <w:sz w:val="14"/>
                          </w:rPr>
                        </w:pPr>
                      </w:p>
                    </w:tc>
                    <w:tc>
                      <w:tcPr>
                        <w:tcW w:w="867" w:type="dxa"/>
                      </w:tcPr>
                      <w:p w14:paraId="029066EB" w14:textId="77777777" w:rsidR="00CD073E" w:rsidRDefault="00D6756B">
                        <w:pPr>
                          <w:pStyle w:val="TableParagraph"/>
                          <w:spacing w:line="191" w:lineRule="exact"/>
                          <w:ind w:left="15"/>
                          <w:rPr>
                            <w:rFonts w:ascii="Calibri"/>
                            <w:sz w:val="17"/>
                          </w:rPr>
                        </w:pPr>
                        <w:r>
                          <w:rPr>
                            <w:rFonts w:ascii="Calibri"/>
                            <w:sz w:val="17"/>
                          </w:rPr>
                          <w:t>2.215**</w:t>
                        </w:r>
                      </w:p>
                    </w:tc>
                    <w:tc>
                      <w:tcPr>
                        <w:tcW w:w="874" w:type="dxa"/>
                      </w:tcPr>
                      <w:p w14:paraId="78C8E690" w14:textId="77777777" w:rsidR="00CD073E" w:rsidRDefault="00D6756B">
                        <w:pPr>
                          <w:pStyle w:val="TableParagraph"/>
                          <w:spacing w:line="191" w:lineRule="exact"/>
                          <w:ind w:left="217" w:right="171"/>
                          <w:jc w:val="center"/>
                          <w:rPr>
                            <w:rFonts w:ascii="Calibri"/>
                            <w:sz w:val="17"/>
                          </w:rPr>
                        </w:pPr>
                        <w:r>
                          <w:rPr>
                            <w:rFonts w:ascii="Calibri"/>
                            <w:sz w:val="17"/>
                          </w:rPr>
                          <w:t>0.879</w:t>
                        </w:r>
                      </w:p>
                    </w:tc>
                    <w:tc>
                      <w:tcPr>
                        <w:tcW w:w="891" w:type="dxa"/>
                      </w:tcPr>
                      <w:p w14:paraId="4E420E10" w14:textId="77777777" w:rsidR="00CD073E" w:rsidRDefault="00D6756B">
                        <w:pPr>
                          <w:pStyle w:val="TableParagraph"/>
                          <w:spacing w:line="191" w:lineRule="exact"/>
                          <w:ind w:left="204"/>
                          <w:rPr>
                            <w:rFonts w:ascii="Calibri"/>
                            <w:sz w:val="17"/>
                          </w:rPr>
                        </w:pPr>
                        <w:r>
                          <w:rPr>
                            <w:rFonts w:ascii="Calibri"/>
                            <w:sz w:val="17"/>
                          </w:rPr>
                          <w:t>1.328</w:t>
                        </w:r>
                      </w:p>
                    </w:tc>
                  </w:tr>
                  <w:tr w:rsidR="00CD073E" w14:paraId="115D0ED3" w14:textId="77777777">
                    <w:trPr>
                      <w:trHeight w:val="206"/>
                    </w:trPr>
                    <w:tc>
                      <w:tcPr>
                        <w:tcW w:w="1180" w:type="dxa"/>
                      </w:tcPr>
                      <w:p w14:paraId="5A178688" w14:textId="3816875C"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(-3)</w:t>
                        </w:r>
                      </w:p>
                    </w:tc>
                    <w:tc>
                      <w:tcPr>
                        <w:tcW w:w="804" w:type="dxa"/>
                      </w:tcPr>
                      <w:p w14:paraId="5390E725" w14:textId="77777777" w:rsidR="00CD073E" w:rsidRDefault="00D6756B">
                        <w:pPr>
                          <w:pStyle w:val="TableParagraph"/>
                          <w:spacing w:line="186" w:lineRule="exact"/>
                          <w:ind w:left="139" w:right="151"/>
                          <w:jc w:val="center"/>
                          <w:rPr>
                            <w:rFonts w:ascii="Calibri"/>
                            <w:sz w:val="17"/>
                          </w:rPr>
                        </w:pPr>
                        <w:r>
                          <w:rPr>
                            <w:rFonts w:ascii="Calibri"/>
                            <w:sz w:val="17"/>
                          </w:rPr>
                          <w:t>1.157</w:t>
                        </w:r>
                      </w:p>
                    </w:tc>
                    <w:tc>
                      <w:tcPr>
                        <w:tcW w:w="1037" w:type="dxa"/>
                      </w:tcPr>
                      <w:p w14:paraId="79006B2D" w14:textId="77777777" w:rsidR="00CD073E" w:rsidRDefault="00D6756B">
                        <w:pPr>
                          <w:pStyle w:val="TableParagraph"/>
                          <w:spacing w:line="186" w:lineRule="exact"/>
                          <w:ind w:left="194"/>
                          <w:rPr>
                            <w:rFonts w:ascii="Calibri"/>
                            <w:sz w:val="17"/>
                          </w:rPr>
                        </w:pPr>
                        <w:r>
                          <w:rPr>
                            <w:rFonts w:ascii="Calibri"/>
                            <w:sz w:val="17"/>
                          </w:rPr>
                          <w:t>0.479</w:t>
                        </w:r>
                      </w:p>
                    </w:tc>
                    <w:tc>
                      <w:tcPr>
                        <w:tcW w:w="942" w:type="dxa"/>
                      </w:tcPr>
                      <w:p w14:paraId="201C9D67" w14:textId="77777777" w:rsidR="00CD073E" w:rsidRDefault="00D6756B">
                        <w:pPr>
                          <w:pStyle w:val="TableParagraph"/>
                          <w:spacing w:line="186" w:lineRule="exact"/>
                          <w:ind w:left="166"/>
                          <w:rPr>
                            <w:rFonts w:ascii="Calibri"/>
                            <w:sz w:val="17"/>
                          </w:rPr>
                        </w:pPr>
                        <w:r>
                          <w:rPr>
                            <w:rFonts w:ascii="Calibri"/>
                            <w:sz w:val="17"/>
                          </w:rPr>
                          <w:t>0.232</w:t>
                        </w:r>
                      </w:p>
                    </w:tc>
                    <w:tc>
                      <w:tcPr>
                        <w:tcW w:w="1042" w:type="dxa"/>
                      </w:tcPr>
                      <w:p w14:paraId="04CF3C3B" w14:textId="77777777" w:rsidR="00CD073E" w:rsidRDefault="00D6756B">
                        <w:pPr>
                          <w:pStyle w:val="TableParagraph"/>
                          <w:spacing w:line="186" w:lineRule="exact"/>
                          <w:ind w:left="78"/>
                          <w:rPr>
                            <w:rFonts w:ascii="Calibri"/>
                            <w:sz w:val="17"/>
                          </w:rPr>
                        </w:pPr>
                        <w:r>
                          <w:rPr>
                            <w:rFonts w:ascii="Calibri"/>
                            <w:sz w:val="17"/>
                          </w:rPr>
                          <w:t>0.198</w:t>
                        </w:r>
                      </w:p>
                    </w:tc>
                    <w:tc>
                      <w:tcPr>
                        <w:tcW w:w="1018" w:type="dxa"/>
                      </w:tcPr>
                      <w:p w14:paraId="1D4665AC" w14:textId="77777777" w:rsidR="00CD073E" w:rsidRDefault="00D6756B">
                        <w:pPr>
                          <w:pStyle w:val="TableParagraph"/>
                          <w:spacing w:line="186" w:lineRule="exact"/>
                          <w:ind w:left="267" w:right="268"/>
                          <w:jc w:val="center"/>
                          <w:rPr>
                            <w:rFonts w:ascii="Calibri"/>
                            <w:sz w:val="17"/>
                          </w:rPr>
                        </w:pPr>
                        <w:r>
                          <w:rPr>
                            <w:rFonts w:ascii="Calibri"/>
                            <w:sz w:val="17"/>
                          </w:rPr>
                          <w:t>1.111</w:t>
                        </w:r>
                      </w:p>
                    </w:tc>
                    <w:tc>
                      <w:tcPr>
                        <w:tcW w:w="54" w:type="dxa"/>
                      </w:tcPr>
                      <w:p w14:paraId="30B740D7" w14:textId="77777777" w:rsidR="00CD073E" w:rsidRDefault="00CD073E">
                        <w:pPr>
                          <w:pStyle w:val="TableParagraph"/>
                          <w:rPr>
                            <w:sz w:val="14"/>
                          </w:rPr>
                        </w:pPr>
                      </w:p>
                    </w:tc>
                    <w:tc>
                      <w:tcPr>
                        <w:tcW w:w="867" w:type="dxa"/>
                      </w:tcPr>
                      <w:p w14:paraId="013F4B48" w14:textId="77777777" w:rsidR="00CD073E" w:rsidRDefault="00D6756B">
                        <w:pPr>
                          <w:pStyle w:val="TableParagraph"/>
                          <w:spacing w:line="186" w:lineRule="exact"/>
                          <w:rPr>
                            <w:rFonts w:ascii="Calibri"/>
                            <w:sz w:val="17"/>
                          </w:rPr>
                        </w:pPr>
                        <w:r>
                          <w:rPr>
                            <w:rFonts w:ascii="Calibri"/>
                            <w:sz w:val="17"/>
                          </w:rPr>
                          <w:t>0.946</w:t>
                        </w:r>
                      </w:p>
                    </w:tc>
                    <w:tc>
                      <w:tcPr>
                        <w:tcW w:w="874" w:type="dxa"/>
                      </w:tcPr>
                      <w:p w14:paraId="7437AE18" w14:textId="77777777" w:rsidR="00CD073E" w:rsidRDefault="00D6756B">
                        <w:pPr>
                          <w:pStyle w:val="TableParagraph"/>
                          <w:spacing w:line="186" w:lineRule="exact"/>
                          <w:ind w:left="217" w:right="171"/>
                          <w:jc w:val="center"/>
                          <w:rPr>
                            <w:rFonts w:ascii="Calibri"/>
                            <w:sz w:val="17"/>
                          </w:rPr>
                        </w:pPr>
                        <w:r>
                          <w:rPr>
                            <w:rFonts w:ascii="Calibri"/>
                            <w:sz w:val="17"/>
                          </w:rPr>
                          <w:t>0.136</w:t>
                        </w:r>
                      </w:p>
                    </w:tc>
                    <w:tc>
                      <w:tcPr>
                        <w:tcW w:w="891" w:type="dxa"/>
                      </w:tcPr>
                      <w:p w14:paraId="171EBD9E" w14:textId="77777777" w:rsidR="00CD073E" w:rsidRDefault="00D6756B">
                        <w:pPr>
                          <w:pStyle w:val="TableParagraph"/>
                          <w:spacing w:line="186" w:lineRule="exact"/>
                          <w:ind w:left="204"/>
                          <w:rPr>
                            <w:rFonts w:ascii="Calibri"/>
                            <w:sz w:val="17"/>
                          </w:rPr>
                        </w:pPr>
                        <w:r>
                          <w:rPr>
                            <w:rFonts w:ascii="Calibri"/>
                            <w:sz w:val="17"/>
                          </w:rPr>
                          <w:t>0.210</w:t>
                        </w:r>
                      </w:p>
                    </w:tc>
                  </w:tr>
                  <w:tr w:rsidR="00CD073E" w14:paraId="6468EA1D" w14:textId="77777777">
                    <w:trPr>
                      <w:trHeight w:val="209"/>
                    </w:trPr>
                    <w:tc>
                      <w:tcPr>
                        <w:tcW w:w="1180" w:type="dxa"/>
                      </w:tcPr>
                      <w:p w14:paraId="3A0E5F83" w14:textId="53539C94"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(-4)</w:t>
                        </w:r>
                      </w:p>
                    </w:tc>
                    <w:tc>
                      <w:tcPr>
                        <w:tcW w:w="804" w:type="dxa"/>
                      </w:tcPr>
                      <w:p w14:paraId="5472FA88" w14:textId="77777777" w:rsidR="00CD073E" w:rsidRDefault="00D6756B">
                        <w:pPr>
                          <w:pStyle w:val="TableParagraph"/>
                          <w:spacing w:line="189" w:lineRule="exact"/>
                          <w:ind w:left="134" w:right="151"/>
                          <w:jc w:val="center"/>
                          <w:rPr>
                            <w:rFonts w:ascii="Calibri"/>
                            <w:sz w:val="17"/>
                          </w:rPr>
                        </w:pPr>
                        <w:r>
                          <w:rPr>
                            <w:rFonts w:ascii="Calibri"/>
                            <w:sz w:val="17"/>
                          </w:rPr>
                          <w:t>-0.575</w:t>
                        </w:r>
                      </w:p>
                    </w:tc>
                    <w:tc>
                      <w:tcPr>
                        <w:tcW w:w="1037" w:type="dxa"/>
                      </w:tcPr>
                      <w:p w14:paraId="5A021A5B" w14:textId="77777777" w:rsidR="00CD073E" w:rsidRDefault="00D6756B">
                        <w:pPr>
                          <w:pStyle w:val="TableParagraph"/>
                          <w:spacing w:line="189" w:lineRule="exact"/>
                          <w:ind w:left="170"/>
                          <w:rPr>
                            <w:rFonts w:ascii="Calibri"/>
                            <w:sz w:val="17"/>
                          </w:rPr>
                        </w:pPr>
                        <w:r>
                          <w:rPr>
                            <w:rFonts w:ascii="Calibri"/>
                            <w:sz w:val="17"/>
                          </w:rPr>
                          <w:t>-0.238</w:t>
                        </w:r>
                      </w:p>
                    </w:tc>
                    <w:tc>
                      <w:tcPr>
                        <w:tcW w:w="942" w:type="dxa"/>
                      </w:tcPr>
                      <w:p w14:paraId="1DBA04EE" w14:textId="77777777" w:rsidR="00CD073E" w:rsidRDefault="00D6756B">
                        <w:pPr>
                          <w:pStyle w:val="TableParagraph"/>
                          <w:spacing w:line="189" w:lineRule="exact"/>
                          <w:ind w:left="137"/>
                          <w:rPr>
                            <w:rFonts w:ascii="Calibri"/>
                            <w:sz w:val="17"/>
                          </w:rPr>
                        </w:pPr>
                        <w:r>
                          <w:rPr>
                            <w:rFonts w:ascii="Calibri"/>
                            <w:sz w:val="17"/>
                          </w:rPr>
                          <w:t>-0.426</w:t>
                        </w:r>
                      </w:p>
                    </w:tc>
                    <w:tc>
                      <w:tcPr>
                        <w:tcW w:w="1042" w:type="dxa"/>
                      </w:tcPr>
                      <w:p w14:paraId="045BD935" w14:textId="77777777" w:rsidR="00CD073E" w:rsidRDefault="00D6756B">
                        <w:pPr>
                          <w:pStyle w:val="TableParagraph"/>
                          <w:spacing w:line="189" w:lineRule="exact"/>
                          <w:ind w:left="54"/>
                          <w:rPr>
                            <w:rFonts w:ascii="Calibri"/>
                            <w:sz w:val="17"/>
                          </w:rPr>
                        </w:pPr>
                        <w:r>
                          <w:rPr>
                            <w:rFonts w:ascii="Calibri"/>
                            <w:sz w:val="17"/>
                          </w:rPr>
                          <w:t>-0.366</w:t>
                        </w:r>
                      </w:p>
                    </w:tc>
                    <w:tc>
                      <w:tcPr>
                        <w:tcW w:w="1018" w:type="dxa"/>
                      </w:tcPr>
                      <w:p w14:paraId="52A88950" w14:textId="77777777" w:rsidR="00CD073E" w:rsidRDefault="00D6756B">
                        <w:pPr>
                          <w:pStyle w:val="TableParagraph"/>
                          <w:spacing w:line="189" w:lineRule="exact"/>
                          <w:ind w:left="267" w:right="268"/>
                          <w:jc w:val="center"/>
                          <w:rPr>
                            <w:rFonts w:ascii="Calibri"/>
                            <w:sz w:val="17"/>
                          </w:rPr>
                        </w:pPr>
                        <w:r>
                          <w:rPr>
                            <w:rFonts w:ascii="Calibri"/>
                            <w:sz w:val="17"/>
                          </w:rPr>
                          <w:t>2.821</w:t>
                        </w:r>
                      </w:p>
                    </w:tc>
                    <w:tc>
                      <w:tcPr>
                        <w:tcW w:w="54" w:type="dxa"/>
                      </w:tcPr>
                      <w:p w14:paraId="26A8B1B5" w14:textId="77777777" w:rsidR="00CD073E" w:rsidRDefault="00CD073E">
                        <w:pPr>
                          <w:pStyle w:val="TableParagraph"/>
                          <w:rPr>
                            <w:sz w:val="14"/>
                          </w:rPr>
                        </w:pPr>
                      </w:p>
                    </w:tc>
                    <w:tc>
                      <w:tcPr>
                        <w:tcW w:w="867" w:type="dxa"/>
                      </w:tcPr>
                      <w:p w14:paraId="30B638F5" w14:textId="77777777" w:rsidR="00CD073E" w:rsidRDefault="00D6756B">
                        <w:pPr>
                          <w:pStyle w:val="TableParagraph"/>
                          <w:spacing w:line="189" w:lineRule="exact"/>
                          <w:ind w:left="15"/>
                          <w:rPr>
                            <w:rFonts w:ascii="Calibri"/>
                            <w:sz w:val="17"/>
                          </w:rPr>
                        </w:pPr>
                        <w:r>
                          <w:rPr>
                            <w:rFonts w:ascii="Calibri"/>
                            <w:sz w:val="17"/>
                          </w:rPr>
                          <w:t>2.475**</w:t>
                        </w:r>
                      </w:p>
                    </w:tc>
                    <w:tc>
                      <w:tcPr>
                        <w:tcW w:w="1765" w:type="dxa"/>
                        <w:gridSpan w:val="2"/>
                      </w:tcPr>
                      <w:p w14:paraId="59B3DE6D" w14:textId="77777777" w:rsidR="00CD073E" w:rsidRDefault="00D6756B">
                        <w:pPr>
                          <w:pStyle w:val="TableParagraph"/>
                          <w:tabs>
                            <w:tab w:val="left" w:pos="1078"/>
                          </w:tabs>
                          <w:spacing w:line="189" w:lineRule="exact"/>
                          <w:ind w:left="267"/>
                          <w:rPr>
                            <w:rFonts w:ascii="Calibri"/>
                            <w:sz w:val="17"/>
                          </w:rPr>
                        </w:pPr>
                        <w:r>
                          <w:rPr>
                            <w:rFonts w:ascii="Calibri"/>
                            <w:sz w:val="17"/>
                          </w:rPr>
                          <w:t>1.325</w:t>
                        </w:r>
                        <w:r>
                          <w:rPr>
                            <w:rFonts w:ascii="Calibri"/>
                            <w:sz w:val="17"/>
                          </w:rPr>
                          <w:tab/>
                          <w:t>2.069**</w:t>
                        </w:r>
                      </w:p>
                    </w:tc>
                  </w:tr>
                  <w:tr w:rsidR="00CD073E" w14:paraId="508A225A" w14:textId="77777777">
                    <w:trPr>
                      <w:trHeight w:val="228"/>
                    </w:trPr>
                    <w:tc>
                      <w:tcPr>
                        <w:tcW w:w="1180" w:type="dxa"/>
                      </w:tcPr>
                      <w:p w14:paraId="27EA57AB" w14:textId="49AAB088" w:rsidR="00CD073E" w:rsidRDefault="00D6756B" w:rsidP="006D6131">
                        <w:pPr>
                          <w:pStyle w:val="TableParagraph"/>
                          <w:spacing w:line="194"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(-5)</w:t>
                        </w:r>
                      </w:p>
                    </w:tc>
                    <w:tc>
                      <w:tcPr>
                        <w:tcW w:w="804" w:type="dxa"/>
                      </w:tcPr>
                      <w:p w14:paraId="6431FBA2" w14:textId="77777777" w:rsidR="00CD073E" w:rsidRDefault="00D6756B">
                        <w:pPr>
                          <w:pStyle w:val="TableParagraph"/>
                          <w:spacing w:line="194" w:lineRule="exact"/>
                          <w:ind w:left="139" w:right="151"/>
                          <w:jc w:val="center"/>
                          <w:rPr>
                            <w:rFonts w:ascii="Calibri"/>
                            <w:sz w:val="17"/>
                          </w:rPr>
                        </w:pPr>
                        <w:r>
                          <w:rPr>
                            <w:rFonts w:ascii="Calibri"/>
                            <w:sz w:val="17"/>
                          </w:rPr>
                          <w:t>1.765</w:t>
                        </w:r>
                      </w:p>
                    </w:tc>
                    <w:tc>
                      <w:tcPr>
                        <w:tcW w:w="1037" w:type="dxa"/>
                      </w:tcPr>
                      <w:p w14:paraId="6C8F5EC0" w14:textId="77777777" w:rsidR="00CD073E" w:rsidRDefault="00D6756B">
                        <w:pPr>
                          <w:pStyle w:val="TableParagraph"/>
                          <w:spacing w:line="194" w:lineRule="exact"/>
                          <w:ind w:left="194"/>
                          <w:rPr>
                            <w:rFonts w:ascii="Calibri"/>
                            <w:sz w:val="17"/>
                          </w:rPr>
                        </w:pPr>
                        <w:r>
                          <w:rPr>
                            <w:rFonts w:ascii="Calibri"/>
                            <w:sz w:val="17"/>
                          </w:rPr>
                          <w:t>0.729</w:t>
                        </w:r>
                      </w:p>
                    </w:tc>
                    <w:tc>
                      <w:tcPr>
                        <w:tcW w:w="942" w:type="dxa"/>
                      </w:tcPr>
                      <w:p w14:paraId="5332D0FA" w14:textId="77777777" w:rsidR="00CD073E" w:rsidRDefault="00D6756B">
                        <w:pPr>
                          <w:pStyle w:val="TableParagraph"/>
                          <w:spacing w:line="194" w:lineRule="exact"/>
                          <w:ind w:left="166"/>
                          <w:rPr>
                            <w:rFonts w:ascii="Calibri"/>
                            <w:sz w:val="17"/>
                          </w:rPr>
                        </w:pPr>
                        <w:r>
                          <w:rPr>
                            <w:rFonts w:ascii="Calibri"/>
                            <w:sz w:val="17"/>
                          </w:rPr>
                          <w:t>1.733</w:t>
                        </w:r>
                      </w:p>
                    </w:tc>
                    <w:tc>
                      <w:tcPr>
                        <w:tcW w:w="1042" w:type="dxa"/>
                      </w:tcPr>
                      <w:p w14:paraId="5F87EFF1" w14:textId="77777777" w:rsidR="00CD073E" w:rsidRDefault="00D6756B">
                        <w:pPr>
                          <w:pStyle w:val="TableParagraph"/>
                          <w:spacing w:line="194" w:lineRule="exact"/>
                          <w:ind w:left="78"/>
                          <w:rPr>
                            <w:rFonts w:ascii="Calibri"/>
                            <w:sz w:val="17"/>
                          </w:rPr>
                        </w:pPr>
                        <w:r>
                          <w:rPr>
                            <w:rFonts w:ascii="Calibri"/>
                            <w:sz w:val="17"/>
                          </w:rPr>
                          <w:t>1.483</w:t>
                        </w:r>
                      </w:p>
                    </w:tc>
                    <w:tc>
                      <w:tcPr>
                        <w:tcW w:w="1018" w:type="dxa"/>
                      </w:tcPr>
                      <w:p w14:paraId="7D0CEAAE" w14:textId="77777777" w:rsidR="00CD073E" w:rsidRDefault="00D6756B">
                        <w:pPr>
                          <w:pStyle w:val="TableParagraph"/>
                          <w:spacing w:line="194" w:lineRule="exact"/>
                          <w:ind w:left="269" w:right="268"/>
                          <w:jc w:val="center"/>
                          <w:rPr>
                            <w:rFonts w:ascii="Calibri"/>
                            <w:sz w:val="17"/>
                          </w:rPr>
                        </w:pPr>
                        <w:r>
                          <w:rPr>
                            <w:rFonts w:ascii="Calibri"/>
                            <w:sz w:val="17"/>
                          </w:rPr>
                          <w:t>-0.612</w:t>
                        </w:r>
                      </w:p>
                    </w:tc>
                    <w:tc>
                      <w:tcPr>
                        <w:tcW w:w="54" w:type="dxa"/>
                      </w:tcPr>
                      <w:p w14:paraId="73941842" w14:textId="77777777" w:rsidR="00CD073E" w:rsidRDefault="00CD073E">
                        <w:pPr>
                          <w:pStyle w:val="TableParagraph"/>
                          <w:rPr>
                            <w:sz w:val="16"/>
                          </w:rPr>
                        </w:pPr>
                      </w:p>
                    </w:tc>
                    <w:tc>
                      <w:tcPr>
                        <w:tcW w:w="867" w:type="dxa"/>
                      </w:tcPr>
                      <w:p w14:paraId="13739058" w14:textId="77777777" w:rsidR="00CD073E" w:rsidRDefault="00D6756B">
                        <w:pPr>
                          <w:pStyle w:val="TableParagraph"/>
                          <w:spacing w:line="194" w:lineRule="exact"/>
                          <w:ind w:left="24"/>
                          <w:rPr>
                            <w:rFonts w:ascii="Calibri"/>
                            <w:sz w:val="17"/>
                          </w:rPr>
                        </w:pPr>
                        <w:r>
                          <w:rPr>
                            <w:rFonts w:ascii="Calibri"/>
                            <w:sz w:val="17"/>
                          </w:rPr>
                          <w:t>0.545</w:t>
                        </w:r>
                      </w:p>
                    </w:tc>
                    <w:tc>
                      <w:tcPr>
                        <w:tcW w:w="874" w:type="dxa"/>
                      </w:tcPr>
                      <w:p w14:paraId="537536E4" w14:textId="77777777" w:rsidR="00CD073E" w:rsidRDefault="00D6756B">
                        <w:pPr>
                          <w:pStyle w:val="TableParagraph"/>
                          <w:spacing w:line="194" w:lineRule="exact"/>
                          <w:ind w:left="217" w:right="176"/>
                          <w:jc w:val="center"/>
                          <w:rPr>
                            <w:rFonts w:ascii="Calibri"/>
                            <w:sz w:val="17"/>
                          </w:rPr>
                        </w:pPr>
                        <w:r>
                          <w:rPr>
                            <w:rFonts w:ascii="Calibri"/>
                            <w:sz w:val="17"/>
                          </w:rPr>
                          <w:t>-0.053</w:t>
                        </w:r>
                      </w:p>
                    </w:tc>
                    <w:tc>
                      <w:tcPr>
                        <w:tcW w:w="891" w:type="dxa"/>
                      </w:tcPr>
                      <w:p w14:paraId="52C7A823" w14:textId="77777777" w:rsidR="00CD073E" w:rsidRDefault="00D6756B">
                        <w:pPr>
                          <w:pStyle w:val="TableParagraph"/>
                          <w:spacing w:line="194" w:lineRule="exact"/>
                          <w:ind w:left="180"/>
                          <w:rPr>
                            <w:rFonts w:ascii="Calibri"/>
                            <w:sz w:val="17"/>
                          </w:rPr>
                        </w:pPr>
                        <w:r>
                          <w:rPr>
                            <w:rFonts w:ascii="Calibri"/>
                            <w:sz w:val="17"/>
                          </w:rPr>
                          <w:t>-0.084</w:t>
                        </w:r>
                      </w:p>
                    </w:tc>
                  </w:tr>
                  <w:tr w:rsidR="00CD073E" w14:paraId="2D5A913B" w14:textId="77777777">
                    <w:trPr>
                      <w:trHeight w:val="168"/>
                    </w:trPr>
                    <w:tc>
                      <w:tcPr>
                        <w:tcW w:w="1180" w:type="dxa"/>
                      </w:tcPr>
                      <w:p w14:paraId="5E54B627" w14:textId="34433849" w:rsidR="00CD073E" w:rsidRDefault="00D6756B" w:rsidP="006D6131">
                        <w:pPr>
                          <w:pStyle w:val="TableParagraph"/>
                          <w:spacing w:line="148"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(-6)</w:t>
                        </w:r>
                      </w:p>
                    </w:tc>
                    <w:tc>
                      <w:tcPr>
                        <w:tcW w:w="804" w:type="dxa"/>
                      </w:tcPr>
                      <w:p w14:paraId="72DCDFBD" w14:textId="77777777" w:rsidR="00CD073E" w:rsidRDefault="00D6756B">
                        <w:pPr>
                          <w:pStyle w:val="TableParagraph"/>
                          <w:spacing w:line="148" w:lineRule="exact"/>
                          <w:ind w:left="134" w:right="151"/>
                          <w:jc w:val="center"/>
                          <w:rPr>
                            <w:rFonts w:ascii="Calibri"/>
                            <w:sz w:val="17"/>
                          </w:rPr>
                        </w:pPr>
                        <w:r>
                          <w:rPr>
                            <w:rFonts w:ascii="Calibri"/>
                            <w:sz w:val="17"/>
                          </w:rPr>
                          <w:t>-3.193</w:t>
                        </w:r>
                      </w:p>
                    </w:tc>
                    <w:tc>
                      <w:tcPr>
                        <w:tcW w:w="1037" w:type="dxa"/>
                      </w:tcPr>
                      <w:p w14:paraId="1E80533E" w14:textId="77777777" w:rsidR="00CD073E" w:rsidRDefault="00D6756B">
                        <w:pPr>
                          <w:pStyle w:val="TableParagraph"/>
                          <w:spacing w:line="148" w:lineRule="exact"/>
                          <w:ind w:left="170"/>
                          <w:rPr>
                            <w:rFonts w:ascii="Calibri"/>
                            <w:sz w:val="17"/>
                          </w:rPr>
                        </w:pPr>
                        <w:r>
                          <w:rPr>
                            <w:rFonts w:ascii="Calibri"/>
                            <w:sz w:val="17"/>
                          </w:rPr>
                          <w:t>-1.335</w:t>
                        </w:r>
                      </w:p>
                    </w:tc>
                    <w:tc>
                      <w:tcPr>
                        <w:tcW w:w="942" w:type="dxa"/>
                      </w:tcPr>
                      <w:p w14:paraId="3C06357C" w14:textId="77777777" w:rsidR="00CD073E" w:rsidRDefault="00D6756B">
                        <w:pPr>
                          <w:pStyle w:val="TableParagraph"/>
                          <w:spacing w:line="148" w:lineRule="exact"/>
                          <w:ind w:left="137"/>
                          <w:rPr>
                            <w:rFonts w:ascii="Calibri"/>
                            <w:sz w:val="17"/>
                          </w:rPr>
                        </w:pPr>
                        <w:r>
                          <w:rPr>
                            <w:rFonts w:ascii="Calibri"/>
                            <w:sz w:val="17"/>
                          </w:rPr>
                          <w:t>-0.717</w:t>
                        </w:r>
                      </w:p>
                    </w:tc>
                    <w:tc>
                      <w:tcPr>
                        <w:tcW w:w="1042" w:type="dxa"/>
                      </w:tcPr>
                      <w:p w14:paraId="553EA638" w14:textId="77777777" w:rsidR="00CD073E" w:rsidRDefault="00D6756B">
                        <w:pPr>
                          <w:pStyle w:val="TableParagraph"/>
                          <w:spacing w:line="148" w:lineRule="exact"/>
                          <w:ind w:left="54"/>
                          <w:rPr>
                            <w:rFonts w:ascii="Calibri"/>
                            <w:sz w:val="17"/>
                          </w:rPr>
                        </w:pPr>
                        <w:r>
                          <w:rPr>
                            <w:rFonts w:ascii="Calibri"/>
                            <w:sz w:val="17"/>
                          </w:rPr>
                          <w:t>-0.619</w:t>
                        </w:r>
                      </w:p>
                    </w:tc>
                    <w:tc>
                      <w:tcPr>
                        <w:tcW w:w="1018" w:type="dxa"/>
                      </w:tcPr>
                      <w:p w14:paraId="5F7B99D1" w14:textId="77777777" w:rsidR="00CD073E" w:rsidRDefault="00D6756B">
                        <w:pPr>
                          <w:pStyle w:val="TableParagraph"/>
                          <w:spacing w:line="148" w:lineRule="exact"/>
                          <w:ind w:left="269" w:right="268"/>
                          <w:jc w:val="center"/>
                          <w:rPr>
                            <w:rFonts w:ascii="Calibri"/>
                            <w:sz w:val="17"/>
                          </w:rPr>
                        </w:pPr>
                        <w:r>
                          <w:rPr>
                            <w:rFonts w:ascii="Calibri"/>
                            <w:sz w:val="17"/>
                          </w:rPr>
                          <w:t>-2.033</w:t>
                        </w:r>
                      </w:p>
                    </w:tc>
                    <w:tc>
                      <w:tcPr>
                        <w:tcW w:w="54" w:type="dxa"/>
                        <w:shd w:val="clear" w:color="auto" w:fill="C1C1FE"/>
                      </w:tcPr>
                      <w:p w14:paraId="23C8E136" w14:textId="77777777" w:rsidR="00CD073E" w:rsidRDefault="00CD073E">
                        <w:pPr>
                          <w:pStyle w:val="TableParagraph"/>
                          <w:rPr>
                            <w:sz w:val="10"/>
                          </w:rPr>
                        </w:pPr>
                      </w:p>
                    </w:tc>
                    <w:tc>
                      <w:tcPr>
                        <w:tcW w:w="867" w:type="dxa"/>
                      </w:tcPr>
                      <w:p w14:paraId="6C7498E0" w14:textId="77777777" w:rsidR="00CD073E" w:rsidRDefault="00D6756B">
                        <w:pPr>
                          <w:pStyle w:val="TableParagraph"/>
                          <w:spacing w:line="148" w:lineRule="exact"/>
                          <w:ind w:left="24"/>
                          <w:rPr>
                            <w:rFonts w:ascii="Calibri"/>
                            <w:sz w:val="17"/>
                          </w:rPr>
                        </w:pPr>
                        <w:r>
                          <w:rPr>
                            <w:rFonts w:ascii="Calibri"/>
                            <w:sz w:val="17"/>
                          </w:rPr>
                          <w:t>1.820</w:t>
                        </w:r>
                      </w:p>
                    </w:tc>
                    <w:tc>
                      <w:tcPr>
                        <w:tcW w:w="874" w:type="dxa"/>
                      </w:tcPr>
                      <w:p w14:paraId="5019B56C" w14:textId="77777777" w:rsidR="00CD073E" w:rsidRDefault="00D6756B">
                        <w:pPr>
                          <w:pStyle w:val="TableParagraph"/>
                          <w:spacing w:line="148" w:lineRule="exact"/>
                          <w:ind w:left="217" w:right="171"/>
                          <w:jc w:val="center"/>
                          <w:rPr>
                            <w:rFonts w:ascii="Calibri"/>
                            <w:sz w:val="17"/>
                          </w:rPr>
                        </w:pPr>
                        <w:r>
                          <w:rPr>
                            <w:rFonts w:ascii="Calibri"/>
                            <w:sz w:val="17"/>
                          </w:rPr>
                          <w:t>1.107</w:t>
                        </w:r>
                      </w:p>
                    </w:tc>
                    <w:tc>
                      <w:tcPr>
                        <w:tcW w:w="891" w:type="dxa"/>
                      </w:tcPr>
                      <w:p w14:paraId="0551C761" w14:textId="77777777" w:rsidR="00CD073E" w:rsidRDefault="00D6756B">
                        <w:pPr>
                          <w:pStyle w:val="TableParagraph"/>
                          <w:spacing w:line="148" w:lineRule="exact"/>
                          <w:ind w:left="204"/>
                          <w:rPr>
                            <w:rFonts w:ascii="Calibri"/>
                            <w:sz w:val="17"/>
                          </w:rPr>
                        </w:pPr>
                        <w:r>
                          <w:rPr>
                            <w:rFonts w:ascii="Calibri"/>
                            <w:sz w:val="17"/>
                          </w:rPr>
                          <w:t>1.786</w:t>
                        </w:r>
                      </w:p>
                    </w:tc>
                  </w:tr>
                  <w:tr w:rsidR="00CD073E" w14:paraId="7650AD17" w14:textId="77777777">
                    <w:trPr>
                      <w:trHeight w:val="227"/>
                    </w:trPr>
                    <w:tc>
                      <w:tcPr>
                        <w:tcW w:w="1180" w:type="dxa"/>
                      </w:tcPr>
                      <w:p w14:paraId="068258BB" w14:textId="11D30B0F" w:rsidR="00CD073E" w:rsidRDefault="00D6756B" w:rsidP="006D6131">
                        <w:pPr>
                          <w:pStyle w:val="TableParagraph"/>
                          <w:spacing w:before="2" w:line="205"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(-7)</w:t>
                        </w:r>
                      </w:p>
                    </w:tc>
                    <w:tc>
                      <w:tcPr>
                        <w:tcW w:w="804" w:type="dxa"/>
                      </w:tcPr>
                      <w:p w14:paraId="5192BEAC" w14:textId="77777777" w:rsidR="00CD073E" w:rsidRDefault="00D6756B">
                        <w:pPr>
                          <w:pStyle w:val="TableParagraph"/>
                          <w:spacing w:before="2" w:line="205" w:lineRule="exact"/>
                          <w:ind w:left="139" w:right="151"/>
                          <w:jc w:val="center"/>
                          <w:rPr>
                            <w:rFonts w:ascii="Calibri"/>
                            <w:sz w:val="17"/>
                          </w:rPr>
                        </w:pPr>
                        <w:r>
                          <w:rPr>
                            <w:rFonts w:ascii="Calibri"/>
                            <w:sz w:val="17"/>
                          </w:rPr>
                          <w:t>0.880</w:t>
                        </w:r>
                      </w:p>
                    </w:tc>
                    <w:tc>
                      <w:tcPr>
                        <w:tcW w:w="1037" w:type="dxa"/>
                      </w:tcPr>
                      <w:p w14:paraId="05A9A3EE" w14:textId="77777777" w:rsidR="00CD073E" w:rsidRDefault="00D6756B">
                        <w:pPr>
                          <w:pStyle w:val="TableParagraph"/>
                          <w:spacing w:before="2" w:line="205" w:lineRule="exact"/>
                          <w:ind w:left="194"/>
                          <w:rPr>
                            <w:rFonts w:ascii="Calibri"/>
                            <w:sz w:val="17"/>
                          </w:rPr>
                        </w:pPr>
                        <w:r>
                          <w:rPr>
                            <w:rFonts w:ascii="Calibri"/>
                            <w:sz w:val="17"/>
                          </w:rPr>
                          <w:t>0.367</w:t>
                        </w:r>
                      </w:p>
                    </w:tc>
                    <w:tc>
                      <w:tcPr>
                        <w:tcW w:w="942" w:type="dxa"/>
                      </w:tcPr>
                      <w:p w14:paraId="580293F6" w14:textId="77777777" w:rsidR="00CD073E" w:rsidRDefault="00D6756B">
                        <w:pPr>
                          <w:pStyle w:val="TableParagraph"/>
                          <w:spacing w:before="2" w:line="205" w:lineRule="exact"/>
                          <w:ind w:left="166"/>
                          <w:rPr>
                            <w:rFonts w:ascii="Calibri"/>
                            <w:sz w:val="17"/>
                          </w:rPr>
                        </w:pPr>
                        <w:r>
                          <w:rPr>
                            <w:rFonts w:ascii="Calibri"/>
                            <w:sz w:val="17"/>
                          </w:rPr>
                          <w:t>1.993</w:t>
                        </w:r>
                      </w:p>
                    </w:tc>
                    <w:tc>
                      <w:tcPr>
                        <w:tcW w:w="1042" w:type="dxa"/>
                      </w:tcPr>
                      <w:p w14:paraId="75F32E8A" w14:textId="77777777" w:rsidR="00CD073E" w:rsidRDefault="00D6756B">
                        <w:pPr>
                          <w:pStyle w:val="TableParagraph"/>
                          <w:spacing w:before="2" w:line="205" w:lineRule="exact"/>
                          <w:ind w:left="78"/>
                          <w:rPr>
                            <w:rFonts w:ascii="Calibri"/>
                            <w:sz w:val="17"/>
                          </w:rPr>
                        </w:pPr>
                        <w:r>
                          <w:rPr>
                            <w:rFonts w:ascii="Calibri"/>
                            <w:sz w:val="17"/>
                          </w:rPr>
                          <w:t>1.715</w:t>
                        </w:r>
                      </w:p>
                    </w:tc>
                    <w:tc>
                      <w:tcPr>
                        <w:tcW w:w="1018" w:type="dxa"/>
                      </w:tcPr>
                      <w:p w14:paraId="0D4D4CBC" w14:textId="77777777" w:rsidR="00CD073E" w:rsidRDefault="00D6756B">
                        <w:pPr>
                          <w:pStyle w:val="TableParagraph"/>
                          <w:spacing w:before="2" w:line="205" w:lineRule="exact"/>
                          <w:ind w:left="269" w:right="268"/>
                          <w:jc w:val="center"/>
                          <w:rPr>
                            <w:rFonts w:ascii="Calibri"/>
                            <w:sz w:val="17"/>
                          </w:rPr>
                        </w:pPr>
                        <w:r>
                          <w:rPr>
                            <w:rFonts w:ascii="Calibri"/>
                            <w:sz w:val="17"/>
                          </w:rPr>
                          <w:t>-1.440</w:t>
                        </w:r>
                      </w:p>
                    </w:tc>
                    <w:tc>
                      <w:tcPr>
                        <w:tcW w:w="54" w:type="dxa"/>
                      </w:tcPr>
                      <w:p w14:paraId="698591A6" w14:textId="77777777" w:rsidR="00CD073E" w:rsidRDefault="00CD073E">
                        <w:pPr>
                          <w:pStyle w:val="TableParagraph"/>
                          <w:rPr>
                            <w:sz w:val="16"/>
                          </w:rPr>
                        </w:pPr>
                      </w:p>
                    </w:tc>
                    <w:tc>
                      <w:tcPr>
                        <w:tcW w:w="867" w:type="dxa"/>
                      </w:tcPr>
                      <w:p w14:paraId="443186D7" w14:textId="77777777" w:rsidR="00CD073E" w:rsidRDefault="00D6756B">
                        <w:pPr>
                          <w:pStyle w:val="TableParagraph"/>
                          <w:spacing w:before="2" w:line="205" w:lineRule="exact"/>
                          <w:ind w:left="24"/>
                          <w:rPr>
                            <w:rFonts w:ascii="Calibri"/>
                            <w:sz w:val="17"/>
                          </w:rPr>
                        </w:pPr>
                        <w:r>
                          <w:rPr>
                            <w:rFonts w:ascii="Calibri"/>
                            <w:sz w:val="17"/>
                          </w:rPr>
                          <w:t>1.285</w:t>
                        </w:r>
                      </w:p>
                    </w:tc>
                    <w:tc>
                      <w:tcPr>
                        <w:tcW w:w="874" w:type="dxa"/>
                      </w:tcPr>
                      <w:p w14:paraId="3B0EB169" w14:textId="77777777" w:rsidR="00CD073E" w:rsidRDefault="00D6756B">
                        <w:pPr>
                          <w:pStyle w:val="TableParagraph"/>
                          <w:spacing w:before="2" w:line="205" w:lineRule="exact"/>
                          <w:ind w:left="217" w:right="176"/>
                          <w:jc w:val="center"/>
                          <w:rPr>
                            <w:rFonts w:ascii="Calibri"/>
                            <w:sz w:val="17"/>
                          </w:rPr>
                        </w:pPr>
                        <w:r>
                          <w:rPr>
                            <w:rFonts w:ascii="Calibri"/>
                            <w:sz w:val="17"/>
                          </w:rPr>
                          <w:t>-1.012</w:t>
                        </w:r>
                      </w:p>
                    </w:tc>
                    <w:tc>
                      <w:tcPr>
                        <w:tcW w:w="891" w:type="dxa"/>
                      </w:tcPr>
                      <w:p w14:paraId="3DB8D1AD" w14:textId="77777777" w:rsidR="00CD073E" w:rsidRDefault="00D6756B">
                        <w:pPr>
                          <w:pStyle w:val="TableParagraph"/>
                          <w:spacing w:before="2" w:line="205" w:lineRule="exact"/>
                          <w:ind w:left="180"/>
                          <w:rPr>
                            <w:rFonts w:ascii="Calibri"/>
                            <w:sz w:val="17"/>
                          </w:rPr>
                        </w:pPr>
                        <w:r>
                          <w:rPr>
                            <w:rFonts w:ascii="Calibri"/>
                            <w:sz w:val="17"/>
                          </w:rPr>
                          <w:t>-1.644</w:t>
                        </w:r>
                      </w:p>
                    </w:tc>
                  </w:tr>
                  <w:tr w:rsidR="00CD073E" w14:paraId="772D80D1" w14:textId="77777777">
                    <w:trPr>
                      <w:trHeight w:val="208"/>
                    </w:trPr>
                    <w:tc>
                      <w:tcPr>
                        <w:tcW w:w="1180" w:type="dxa"/>
                      </w:tcPr>
                      <w:p w14:paraId="100D43FE" w14:textId="31D14FDE" w:rsidR="00CD073E" w:rsidRDefault="00D6756B" w:rsidP="006D6131">
                        <w:pPr>
                          <w:pStyle w:val="TableParagraph"/>
                          <w:spacing w:line="189"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(-8)</w:t>
                        </w:r>
                      </w:p>
                    </w:tc>
                    <w:tc>
                      <w:tcPr>
                        <w:tcW w:w="804" w:type="dxa"/>
                      </w:tcPr>
                      <w:p w14:paraId="67F62BD5" w14:textId="77777777" w:rsidR="00CD073E" w:rsidRDefault="00D6756B">
                        <w:pPr>
                          <w:pStyle w:val="TableParagraph"/>
                          <w:spacing w:line="189" w:lineRule="exact"/>
                          <w:ind w:left="139" w:right="151"/>
                          <w:jc w:val="center"/>
                          <w:rPr>
                            <w:rFonts w:ascii="Calibri"/>
                            <w:sz w:val="17"/>
                          </w:rPr>
                        </w:pPr>
                        <w:r>
                          <w:rPr>
                            <w:rFonts w:ascii="Calibri"/>
                            <w:sz w:val="17"/>
                          </w:rPr>
                          <w:t>3.016</w:t>
                        </w:r>
                      </w:p>
                    </w:tc>
                    <w:tc>
                      <w:tcPr>
                        <w:tcW w:w="1037" w:type="dxa"/>
                      </w:tcPr>
                      <w:p w14:paraId="69FC6BEF" w14:textId="77777777" w:rsidR="00CD073E" w:rsidRDefault="00D6756B">
                        <w:pPr>
                          <w:pStyle w:val="TableParagraph"/>
                          <w:spacing w:line="189" w:lineRule="exact"/>
                          <w:ind w:left="194"/>
                          <w:rPr>
                            <w:rFonts w:ascii="Calibri"/>
                            <w:sz w:val="17"/>
                          </w:rPr>
                        </w:pPr>
                        <w:r>
                          <w:rPr>
                            <w:rFonts w:ascii="Calibri"/>
                            <w:sz w:val="17"/>
                          </w:rPr>
                          <w:t>1.264</w:t>
                        </w:r>
                      </w:p>
                    </w:tc>
                    <w:tc>
                      <w:tcPr>
                        <w:tcW w:w="942" w:type="dxa"/>
                      </w:tcPr>
                      <w:p w14:paraId="13C59CB3" w14:textId="77777777" w:rsidR="00CD073E" w:rsidRDefault="00D6756B">
                        <w:pPr>
                          <w:pStyle w:val="TableParagraph"/>
                          <w:spacing w:line="189" w:lineRule="exact"/>
                          <w:ind w:left="137"/>
                          <w:rPr>
                            <w:rFonts w:ascii="Calibri"/>
                            <w:sz w:val="17"/>
                          </w:rPr>
                        </w:pPr>
                        <w:r>
                          <w:rPr>
                            <w:rFonts w:ascii="Calibri"/>
                            <w:sz w:val="17"/>
                          </w:rPr>
                          <w:t>-0.554</w:t>
                        </w:r>
                      </w:p>
                    </w:tc>
                    <w:tc>
                      <w:tcPr>
                        <w:tcW w:w="1042" w:type="dxa"/>
                      </w:tcPr>
                      <w:p w14:paraId="1F192F95" w14:textId="77777777" w:rsidR="00CD073E" w:rsidRDefault="00D6756B">
                        <w:pPr>
                          <w:pStyle w:val="TableParagraph"/>
                          <w:spacing w:line="189" w:lineRule="exact"/>
                          <w:ind w:left="54"/>
                          <w:rPr>
                            <w:rFonts w:ascii="Calibri"/>
                            <w:sz w:val="17"/>
                          </w:rPr>
                        </w:pPr>
                        <w:r>
                          <w:rPr>
                            <w:rFonts w:ascii="Calibri"/>
                            <w:sz w:val="17"/>
                          </w:rPr>
                          <w:t>-0.479</w:t>
                        </w:r>
                      </w:p>
                    </w:tc>
                    <w:tc>
                      <w:tcPr>
                        <w:tcW w:w="1018" w:type="dxa"/>
                      </w:tcPr>
                      <w:p w14:paraId="24433595" w14:textId="77777777" w:rsidR="00CD073E" w:rsidRDefault="00CD073E">
                        <w:pPr>
                          <w:pStyle w:val="TableParagraph"/>
                          <w:rPr>
                            <w:sz w:val="14"/>
                          </w:rPr>
                        </w:pPr>
                      </w:p>
                    </w:tc>
                    <w:tc>
                      <w:tcPr>
                        <w:tcW w:w="54" w:type="dxa"/>
                      </w:tcPr>
                      <w:p w14:paraId="416B4F6C" w14:textId="77777777" w:rsidR="00CD073E" w:rsidRDefault="00CD073E">
                        <w:pPr>
                          <w:pStyle w:val="TableParagraph"/>
                          <w:rPr>
                            <w:sz w:val="14"/>
                          </w:rPr>
                        </w:pPr>
                      </w:p>
                    </w:tc>
                    <w:tc>
                      <w:tcPr>
                        <w:tcW w:w="867" w:type="dxa"/>
                      </w:tcPr>
                      <w:p w14:paraId="4CD2C836" w14:textId="77777777" w:rsidR="00CD073E" w:rsidRDefault="00CD073E">
                        <w:pPr>
                          <w:pStyle w:val="TableParagraph"/>
                          <w:rPr>
                            <w:sz w:val="14"/>
                          </w:rPr>
                        </w:pPr>
                      </w:p>
                    </w:tc>
                    <w:tc>
                      <w:tcPr>
                        <w:tcW w:w="874" w:type="dxa"/>
                      </w:tcPr>
                      <w:p w14:paraId="4D57A19F" w14:textId="77777777" w:rsidR="00CD073E" w:rsidRDefault="00D6756B">
                        <w:pPr>
                          <w:pStyle w:val="TableParagraph"/>
                          <w:spacing w:line="189" w:lineRule="exact"/>
                          <w:ind w:left="217" w:right="171"/>
                          <w:jc w:val="center"/>
                          <w:rPr>
                            <w:rFonts w:ascii="Calibri"/>
                            <w:sz w:val="17"/>
                          </w:rPr>
                        </w:pPr>
                        <w:r>
                          <w:rPr>
                            <w:rFonts w:ascii="Calibri"/>
                            <w:sz w:val="17"/>
                          </w:rPr>
                          <w:t>0.977</w:t>
                        </w:r>
                      </w:p>
                    </w:tc>
                    <w:tc>
                      <w:tcPr>
                        <w:tcW w:w="891" w:type="dxa"/>
                      </w:tcPr>
                      <w:p w14:paraId="35E04115" w14:textId="77777777" w:rsidR="00CD073E" w:rsidRDefault="00D6756B">
                        <w:pPr>
                          <w:pStyle w:val="TableParagraph"/>
                          <w:spacing w:line="189" w:lineRule="exact"/>
                          <w:ind w:left="204"/>
                          <w:rPr>
                            <w:rFonts w:ascii="Calibri"/>
                            <w:sz w:val="17"/>
                          </w:rPr>
                        </w:pPr>
                        <w:r>
                          <w:rPr>
                            <w:rFonts w:ascii="Calibri"/>
                            <w:sz w:val="17"/>
                          </w:rPr>
                          <w:t>1.560</w:t>
                        </w:r>
                      </w:p>
                    </w:tc>
                  </w:tr>
                  <w:tr w:rsidR="00CD073E" w14:paraId="25D52F1A" w14:textId="77777777">
                    <w:trPr>
                      <w:trHeight w:val="206"/>
                    </w:trPr>
                    <w:tc>
                      <w:tcPr>
                        <w:tcW w:w="1180" w:type="dxa"/>
                      </w:tcPr>
                      <w:p w14:paraId="27B3C8FD" w14:textId="45F1D529" w:rsidR="00CD073E" w:rsidRDefault="00D6756B" w:rsidP="006D6131">
                        <w:pPr>
                          <w:pStyle w:val="TableParagraph"/>
                          <w:spacing w:line="186" w:lineRule="exact"/>
                          <w:ind w:left="173" w:right="152"/>
                          <w:rPr>
                            <w:rFonts w:ascii="Calibri"/>
                            <w:sz w:val="17"/>
                          </w:rPr>
                        </w:pPr>
                        <w:r>
                          <w:rPr>
                            <w:rFonts w:ascii="Calibri"/>
                            <w:w w:val="95"/>
                            <w:sz w:val="17"/>
                          </w:rPr>
                          <w:t>Mkt</w:t>
                        </w:r>
                        <w:r>
                          <w:rPr>
                            <w:rFonts w:ascii="Calibri"/>
                            <w:spacing w:val="4"/>
                            <w:w w:val="95"/>
                            <w:sz w:val="17"/>
                          </w:rPr>
                          <w:t xml:space="preserve"> </w:t>
                        </w:r>
                        <w:r>
                          <w:rPr>
                            <w:rFonts w:ascii="Calibri"/>
                            <w:w w:val="95"/>
                            <w:sz w:val="17"/>
                          </w:rPr>
                          <w:t>rtn</w:t>
                        </w:r>
                        <w:r w:rsidR="006D6131">
                          <w:rPr>
                            <w:rFonts w:ascii="Calibri"/>
                            <w:w w:val="95"/>
                            <w:sz w:val="17"/>
                          </w:rPr>
                          <w:t xml:space="preserve"> </w:t>
                        </w:r>
                        <w:r>
                          <w:rPr>
                            <w:rFonts w:ascii="Calibri"/>
                            <w:w w:val="95"/>
                            <w:sz w:val="17"/>
                          </w:rPr>
                          <w:t>(-9)</w:t>
                        </w:r>
                      </w:p>
                    </w:tc>
                    <w:tc>
                      <w:tcPr>
                        <w:tcW w:w="804" w:type="dxa"/>
                      </w:tcPr>
                      <w:p w14:paraId="37325D83" w14:textId="77777777" w:rsidR="00CD073E" w:rsidRDefault="00D6756B">
                        <w:pPr>
                          <w:pStyle w:val="TableParagraph"/>
                          <w:spacing w:line="186" w:lineRule="exact"/>
                          <w:ind w:left="139" w:right="151"/>
                          <w:jc w:val="center"/>
                          <w:rPr>
                            <w:rFonts w:ascii="Calibri"/>
                            <w:sz w:val="17"/>
                          </w:rPr>
                        </w:pPr>
                        <w:r>
                          <w:rPr>
                            <w:rFonts w:ascii="Calibri"/>
                            <w:sz w:val="17"/>
                          </w:rPr>
                          <w:t>1.232</w:t>
                        </w:r>
                      </w:p>
                    </w:tc>
                    <w:tc>
                      <w:tcPr>
                        <w:tcW w:w="1037" w:type="dxa"/>
                      </w:tcPr>
                      <w:p w14:paraId="223A4EFF" w14:textId="77777777" w:rsidR="00CD073E" w:rsidRDefault="00D6756B">
                        <w:pPr>
                          <w:pStyle w:val="TableParagraph"/>
                          <w:spacing w:line="186" w:lineRule="exact"/>
                          <w:ind w:left="194"/>
                          <w:rPr>
                            <w:rFonts w:ascii="Calibri"/>
                            <w:sz w:val="17"/>
                          </w:rPr>
                        </w:pPr>
                        <w:r>
                          <w:rPr>
                            <w:rFonts w:ascii="Calibri"/>
                            <w:sz w:val="17"/>
                          </w:rPr>
                          <w:t>0.514</w:t>
                        </w:r>
                      </w:p>
                    </w:tc>
                    <w:tc>
                      <w:tcPr>
                        <w:tcW w:w="942" w:type="dxa"/>
                      </w:tcPr>
                      <w:p w14:paraId="31F54F66" w14:textId="77777777" w:rsidR="00CD073E" w:rsidRDefault="00D6756B">
                        <w:pPr>
                          <w:pStyle w:val="TableParagraph"/>
                          <w:spacing w:line="186" w:lineRule="exact"/>
                          <w:ind w:left="166"/>
                          <w:rPr>
                            <w:rFonts w:ascii="Calibri"/>
                            <w:sz w:val="17"/>
                          </w:rPr>
                        </w:pPr>
                        <w:r>
                          <w:rPr>
                            <w:rFonts w:ascii="Calibri"/>
                            <w:sz w:val="17"/>
                          </w:rPr>
                          <w:t>0.107</w:t>
                        </w:r>
                      </w:p>
                    </w:tc>
                    <w:tc>
                      <w:tcPr>
                        <w:tcW w:w="1042" w:type="dxa"/>
                      </w:tcPr>
                      <w:p w14:paraId="2AF3CFD3" w14:textId="77777777" w:rsidR="00CD073E" w:rsidRDefault="00D6756B">
                        <w:pPr>
                          <w:pStyle w:val="TableParagraph"/>
                          <w:spacing w:line="186" w:lineRule="exact"/>
                          <w:ind w:left="78"/>
                          <w:rPr>
                            <w:rFonts w:ascii="Calibri"/>
                            <w:sz w:val="17"/>
                          </w:rPr>
                        </w:pPr>
                        <w:r>
                          <w:rPr>
                            <w:rFonts w:ascii="Calibri"/>
                            <w:sz w:val="17"/>
                          </w:rPr>
                          <w:t>0.092</w:t>
                        </w:r>
                      </w:p>
                    </w:tc>
                    <w:tc>
                      <w:tcPr>
                        <w:tcW w:w="1018" w:type="dxa"/>
                      </w:tcPr>
                      <w:p w14:paraId="6678AE56" w14:textId="77777777" w:rsidR="00CD073E" w:rsidRDefault="00CD073E">
                        <w:pPr>
                          <w:pStyle w:val="TableParagraph"/>
                          <w:rPr>
                            <w:sz w:val="14"/>
                          </w:rPr>
                        </w:pPr>
                      </w:p>
                    </w:tc>
                    <w:tc>
                      <w:tcPr>
                        <w:tcW w:w="54" w:type="dxa"/>
                      </w:tcPr>
                      <w:p w14:paraId="3EC50D88" w14:textId="77777777" w:rsidR="00CD073E" w:rsidRDefault="00CD073E">
                        <w:pPr>
                          <w:pStyle w:val="TableParagraph"/>
                          <w:rPr>
                            <w:sz w:val="14"/>
                          </w:rPr>
                        </w:pPr>
                      </w:p>
                    </w:tc>
                    <w:tc>
                      <w:tcPr>
                        <w:tcW w:w="867" w:type="dxa"/>
                      </w:tcPr>
                      <w:p w14:paraId="28A4F0A7" w14:textId="77777777" w:rsidR="00CD073E" w:rsidRDefault="00CD073E">
                        <w:pPr>
                          <w:pStyle w:val="TableParagraph"/>
                          <w:rPr>
                            <w:sz w:val="14"/>
                          </w:rPr>
                        </w:pPr>
                      </w:p>
                    </w:tc>
                    <w:tc>
                      <w:tcPr>
                        <w:tcW w:w="874" w:type="dxa"/>
                      </w:tcPr>
                      <w:p w14:paraId="5AB0ECC4" w14:textId="77777777" w:rsidR="00CD073E" w:rsidRDefault="00D6756B">
                        <w:pPr>
                          <w:pStyle w:val="TableParagraph"/>
                          <w:spacing w:line="186" w:lineRule="exact"/>
                          <w:ind w:left="217" w:right="176"/>
                          <w:jc w:val="center"/>
                          <w:rPr>
                            <w:rFonts w:ascii="Calibri"/>
                            <w:sz w:val="17"/>
                          </w:rPr>
                        </w:pPr>
                        <w:r>
                          <w:rPr>
                            <w:rFonts w:ascii="Calibri"/>
                            <w:sz w:val="17"/>
                          </w:rPr>
                          <w:t>-0.951</w:t>
                        </w:r>
                      </w:p>
                    </w:tc>
                    <w:tc>
                      <w:tcPr>
                        <w:tcW w:w="891" w:type="dxa"/>
                      </w:tcPr>
                      <w:p w14:paraId="5077FA96" w14:textId="77777777" w:rsidR="00CD073E" w:rsidRDefault="00D6756B">
                        <w:pPr>
                          <w:pStyle w:val="TableParagraph"/>
                          <w:spacing w:line="186" w:lineRule="exact"/>
                          <w:ind w:left="180"/>
                          <w:rPr>
                            <w:rFonts w:ascii="Calibri"/>
                            <w:sz w:val="17"/>
                          </w:rPr>
                        </w:pPr>
                        <w:r>
                          <w:rPr>
                            <w:rFonts w:ascii="Calibri"/>
                            <w:sz w:val="17"/>
                          </w:rPr>
                          <w:t>-1.513</w:t>
                        </w:r>
                      </w:p>
                    </w:tc>
                  </w:tr>
                  <w:tr w:rsidR="00CD073E" w14:paraId="1257C09B" w14:textId="77777777">
                    <w:trPr>
                      <w:trHeight w:val="208"/>
                    </w:trPr>
                    <w:tc>
                      <w:tcPr>
                        <w:tcW w:w="1180" w:type="dxa"/>
                      </w:tcPr>
                      <w:p w14:paraId="7E7CAD6B" w14:textId="5C896A75"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(-10)</w:t>
                        </w:r>
                      </w:p>
                    </w:tc>
                    <w:tc>
                      <w:tcPr>
                        <w:tcW w:w="804" w:type="dxa"/>
                      </w:tcPr>
                      <w:p w14:paraId="1015CBD3" w14:textId="77777777" w:rsidR="00CD073E" w:rsidRDefault="00D6756B">
                        <w:pPr>
                          <w:pStyle w:val="TableParagraph"/>
                          <w:spacing w:line="189" w:lineRule="exact"/>
                          <w:ind w:left="134" w:right="151"/>
                          <w:jc w:val="center"/>
                          <w:rPr>
                            <w:rFonts w:ascii="Calibri"/>
                            <w:sz w:val="17"/>
                          </w:rPr>
                        </w:pPr>
                        <w:r>
                          <w:rPr>
                            <w:rFonts w:ascii="Calibri"/>
                            <w:sz w:val="17"/>
                          </w:rPr>
                          <w:t>-0.879</w:t>
                        </w:r>
                      </w:p>
                    </w:tc>
                    <w:tc>
                      <w:tcPr>
                        <w:tcW w:w="1037" w:type="dxa"/>
                      </w:tcPr>
                      <w:p w14:paraId="2F390B23" w14:textId="77777777" w:rsidR="00CD073E" w:rsidRDefault="00D6756B">
                        <w:pPr>
                          <w:pStyle w:val="TableParagraph"/>
                          <w:spacing w:line="189" w:lineRule="exact"/>
                          <w:ind w:left="170"/>
                          <w:rPr>
                            <w:rFonts w:ascii="Calibri"/>
                            <w:sz w:val="17"/>
                          </w:rPr>
                        </w:pPr>
                        <w:r>
                          <w:rPr>
                            <w:rFonts w:ascii="Calibri"/>
                            <w:sz w:val="17"/>
                          </w:rPr>
                          <w:t>-0.368</w:t>
                        </w:r>
                      </w:p>
                    </w:tc>
                    <w:tc>
                      <w:tcPr>
                        <w:tcW w:w="942" w:type="dxa"/>
                      </w:tcPr>
                      <w:p w14:paraId="3A6CFB02" w14:textId="77777777" w:rsidR="00CD073E" w:rsidRDefault="00D6756B">
                        <w:pPr>
                          <w:pStyle w:val="TableParagraph"/>
                          <w:spacing w:line="189" w:lineRule="exact"/>
                          <w:ind w:left="166"/>
                          <w:rPr>
                            <w:rFonts w:ascii="Calibri"/>
                            <w:sz w:val="17"/>
                          </w:rPr>
                        </w:pPr>
                        <w:r>
                          <w:rPr>
                            <w:rFonts w:ascii="Calibri"/>
                            <w:sz w:val="17"/>
                          </w:rPr>
                          <w:t>1.158</w:t>
                        </w:r>
                      </w:p>
                    </w:tc>
                    <w:tc>
                      <w:tcPr>
                        <w:tcW w:w="1042" w:type="dxa"/>
                      </w:tcPr>
                      <w:p w14:paraId="01E64589" w14:textId="77777777" w:rsidR="00CD073E" w:rsidRDefault="00D6756B">
                        <w:pPr>
                          <w:pStyle w:val="TableParagraph"/>
                          <w:spacing w:line="189" w:lineRule="exact"/>
                          <w:ind w:left="78"/>
                          <w:rPr>
                            <w:rFonts w:ascii="Calibri"/>
                            <w:sz w:val="17"/>
                          </w:rPr>
                        </w:pPr>
                        <w:r>
                          <w:rPr>
                            <w:rFonts w:ascii="Calibri"/>
                            <w:sz w:val="17"/>
                          </w:rPr>
                          <w:t>0.999</w:t>
                        </w:r>
                      </w:p>
                    </w:tc>
                    <w:tc>
                      <w:tcPr>
                        <w:tcW w:w="1018" w:type="dxa"/>
                      </w:tcPr>
                      <w:p w14:paraId="7A064905" w14:textId="77777777" w:rsidR="00CD073E" w:rsidRDefault="00CD073E">
                        <w:pPr>
                          <w:pStyle w:val="TableParagraph"/>
                          <w:rPr>
                            <w:sz w:val="14"/>
                          </w:rPr>
                        </w:pPr>
                      </w:p>
                    </w:tc>
                    <w:tc>
                      <w:tcPr>
                        <w:tcW w:w="54" w:type="dxa"/>
                      </w:tcPr>
                      <w:p w14:paraId="5E2C441F" w14:textId="77777777" w:rsidR="00CD073E" w:rsidRDefault="00CD073E">
                        <w:pPr>
                          <w:pStyle w:val="TableParagraph"/>
                          <w:rPr>
                            <w:sz w:val="14"/>
                          </w:rPr>
                        </w:pPr>
                      </w:p>
                    </w:tc>
                    <w:tc>
                      <w:tcPr>
                        <w:tcW w:w="867" w:type="dxa"/>
                      </w:tcPr>
                      <w:p w14:paraId="633E3B0B" w14:textId="77777777" w:rsidR="00CD073E" w:rsidRDefault="00CD073E">
                        <w:pPr>
                          <w:pStyle w:val="TableParagraph"/>
                          <w:rPr>
                            <w:sz w:val="14"/>
                          </w:rPr>
                        </w:pPr>
                      </w:p>
                    </w:tc>
                    <w:tc>
                      <w:tcPr>
                        <w:tcW w:w="874" w:type="dxa"/>
                      </w:tcPr>
                      <w:p w14:paraId="656BF068" w14:textId="77777777" w:rsidR="00CD073E" w:rsidRDefault="00D6756B">
                        <w:pPr>
                          <w:pStyle w:val="TableParagraph"/>
                          <w:spacing w:line="189" w:lineRule="exact"/>
                          <w:ind w:left="217" w:right="171"/>
                          <w:jc w:val="center"/>
                          <w:rPr>
                            <w:rFonts w:ascii="Calibri"/>
                            <w:sz w:val="17"/>
                          </w:rPr>
                        </w:pPr>
                        <w:r>
                          <w:rPr>
                            <w:rFonts w:ascii="Calibri"/>
                            <w:sz w:val="17"/>
                          </w:rPr>
                          <w:t>0.373</w:t>
                        </w:r>
                      </w:p>
                    </w:tc>
                    <w:tc>
                      <w:tcPr>
                        <w:tcW w:w="891" w:type="dxa"/>
                      </w:tcPr>
                      <w:p w14:paraId="78F2B6B2" w14:textId="77777777" w:rsidR="00CD073E" w:rsidRDefault="00D6756B">
                        <w:pPr>
                          <w:pStyle w:val="TableParagraph"/>
                          <w:spacing w:line="189" w:lineRule="exact"/>
                          <w:ind w:left="204"/>
                          <w:rPr>
                            <w:rFonts w:ascii="Calibri"/>
                            <w:sz w:val="17"/>
                          </w:rPr>
                        </w:pPr>
                        <w:r>
                          <w:rPr>
                            <w:rFonts w:ascii="Calibri"/>
                            <w:sz w:val="17"/>
                          </w:rPr>
                          <w:t>0.584</w:t>
                        </w:r>
                      </w:p>
                    </w:tc>
                  </w:tr>
                  <w:tr w:rsidR="00CD073E" w14:paraId="3E9DF344" w14:textId="77777777">
                    <w:trPr>
                      <w:trHeight w:val="208"/>
                    </w:trPr>
                    <w:tc>
                      <w:tcPr>
                        <w:tcW w:w="1180" w:type="dxa"/>
                      </w:tcPr>
                      <w:p w14:paraId="4B84AA30" w14:textId="1EC6040A"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(-11)</w:t>
                        </w:r>
                      </w:p>
                    </w:tc>
                    <w:tc>
                      <w:tcPr>
                        <w:tcW w:w="804" w:type="dxa"/>
                      </w:tcPr>
                      <w:p w14:paraId="3B81CFE6" w14:textId="77777777" w:rsidR="00CD073E" w:rsidRDefault="00D6756B">
                        <w:pPr>
                          <w:pStyle w:val="TableParagraph"/>
                          <w:spacing w:line="189" w:lineRule="exact"/>
                          <w:ind w:left="134" w:right="151"/>
                          <w:jc w:val="center"/>
                          <w:rPr>
                            <w:rFonts w:ascii="Calibri"/>
                            <w:sz w:val="17"/>
                          </w:rPr>
                        </w:pPr>
                        <w:r>
                          <w:rPr>
                            <w:rFonts w:ascii="Calibri"/>
                            <w:sz w:val="17"/>
                          </w:rPr>
                          <w:t>-0.007</w:t>
                        </w:r>
                      </w:p>
                    </w:tc>
                    <w:tc>
                      <w:tcPr>
                        <w:tcW w:w="1037" w:type="dxa"/>
                      </w:tcPr>
                      <w:p w14:paraId="7E1189EF" w14:textId="77777777" w:rsidR="00CD073E" w:rsidRDefault="00D6756B">
                        <w:pPr>
                          <w:pStyle w:val="TableParagraph"/>
                          <w:spacing w:line="189" w:lineRule="exact"/>
                          <w:ind w:left="170"/>
                          <w:rPr>
                            <w:rFonts w:ascii="Calibri"/>
                            <w:sz w:val="17"/>
                          </w:rPr>
                        </w:pPr>
                        <w:r>
                          <w:rPr>
                            <w:rFonts w:ascii="Calibri"/>
                            <w:sz w:val="17"/>
                          </w:rPr>
                          <w:t>-0.003</w:t>
                        </w:r>
                      </w:p>
                    </w:tc>
                    <w:tc>
                      <w:tcPr>
                        <w:tcW w:w="942" w:type="dxa"/>
                      </w:tcPr>
                      <w:p w14:paraId="01E59ECC" w14:textId="77777777" w:rsidR="00CD073E" w:rsidRDefault="00D6756B">
                        <w:pPr>
                          <w:pStyle w:val="TableParagraph"/>
                          <w:spacing w:line="189" w:lineRule="exact"/>
                          <w:ind w:left="166"/>
                          <w:rPr>
                            <w:rFonts w:ascii="Calibri"/>
                            <w:sz w:val="17"/>
                          </w:rPr>
                        </w:pPr>
                        <w:r>
                          <w:rPr>
                            <w:rFonts w:ascii="Calibri"/>
                            <w:sz w:val="17"/>
                          </w:rPr>
                          <w:t>1.318</w:t>
                        </w:r>
                      </w:p>
                    </w:tc>
                    <w:tc>
                      <w:tcPr>
                        <w:tcW w:w="1042" w:type="dxa"/>
                      </w:tcPr>
                      <w:p w14:paraId="6109AD15" w14:textId="77777777" w:rsidR="00CD073E" w:rsidRDefault="00D6756B">
                        <w:pPr>
                          <w:pStyle w:val="TableParagraph"/>
                          <w:spacing w:line="189" w:lineRule="exact"/>
                          <w:ind w:left="78"/>
                          <w:rPr>
                            <w:rFonts w:ascii="Calibri"/>
                            <w:sz w:val="17"/>
                          </w:rPr>
                        </w:pPr>
                        <w:r>
                          <w:rPr>
                            <w:rFonts w:ascii="Calibri"/>
                            <w:sz w:val="17"/>
                          </w:rPr>
                          <w:t>1.140</w:t>
                        </w:r>
                      </w:p>
                    </w:tc>
                    <w:tc>
                      <w:tcPr>
                        <w:tcW w:w="1018" w:type="dxa"/>
                      </w:tcPr>
                      <w:p w14:paraId="4B41E894" w14:textId="77777777" w:rsidR="00CD073E" w:rsidRDefault="00CD073E">
                        <w:pPr>
                          <w:pStyle w:val="TableParagraph"/>
                          <w:rPr>
                            <w:sz w:val="14"/>
                          </w:rPr>
                        </w:pPr>
                      </w:p>
                    </w:tc>
                    <w:tc>
                      <w:tcPr>
                        <w:tcW w:w="54" w:type="dxa"/>
                      </w:tcPr>
                      <w:p w14:paraId="3A846077" w14:textId="77777777" w:rsidR="00CD073E" w:rsidRDefault="00CD073E">
                        <w:pPr>
                          <w:pStyle w:val="TableParagraph"/>
                          <w:rPr>
                            <w:sz w:val="14"/>
                          </w:rPr>
                        </w:pPr>
                      </w:p>
                    </w:tc>
                    <w:tc>
                      <w:tcPr>
                        <w:tcW w:w="867" w:type="dxa"/>
                      </w:tcPr>
                      <w:p w14:paraId="037581E3" w14:textId="77777777" w:rsidR="00CD073E" w:rsidRDefault="00CD073E">
                        <w:pPr>
                          <w:pStyle w:val="TableParagraph"/>
                          <w:rPr>
                            <w:sz w:val="14"/>
                          </w:rPr>
                        </w:pPr>
                      </w:p>
                    </w:tc>
                    <w:tc>
                      <w:tcPr>
                        <w:tcW w:w="874" w:type="dxa"/>
                      </w:tcPr>
                      <w:p w14:paraId="4E048DF9" w14:textId="77777777" w:rsidR="00CD073E" w:rsidRDefault="00D6756B">
                        <w:pPr>
                          <w:pStyle w:val="TableParagraph"/>
                          <w:spacing w:line="189" w:lineRule="exact"/>
                          <w:ind w:left="217" w:right="176"/>
                          <w:jc w:val="center"/>
                          <w:rPr>
                            <w:rFonts w:ascii="Calibri"/>
                            <w:sz w:val="17"/>
                          </w:rPr>
                        </w:pPr>
                        <w:r>
                          <w:rPr>
                            <w:rFonts w:ascii="Calibri"/>
                            <w:sz w:val="17"/>
                          </w:rPr>
                          <w:t>-0.253</w:t>
                        </w:r>
                      </w:p>
                    </w:tc>
                    <w:tc>
                      <w:tcPr>
                        <w:tcW w:w="891" w:type="dxa"/>
                      </w:tcPr>
                      <w:p w14:paraId="1FC75F41" w14:textId="77777777" w:rsidR="00CD073E" w:rsidRDefault="00D6756B">
                        <w:pPr>
                          <w:pStyle w:val="TableParagraph"/>
                          <w:spacing w:line="189" w:lineRule="exact"/>
                          <w:ind w:left="180"/>
                          <w:rPr>
                            <w:rFonts w:ascii="Calibri"/>
                            <w:sz w:val="17"/>
                          </w:rPr>
                        </w:pPr>
                        <w:r>
                          <w:rPr>
                            <w:rFonts w:ascii="Calibri"/>
                            <w:sz w:val="17"/>
                          </w:rPr>
                          <w:t>-0.401</w:t>
                        </w:r>
                      </w:p>
                    </w:tc>
                  </w:tr>
                  <w:tr w:rsidR="00CD073E" w14:paraId="27F27A90" w14:textId="77777777">
                    <w:trPr>
                      <w:trHeight w:val="206"/>
                    </w:trPr>
                    <w:tc>
                      <w:tcPr>
                        <w:tcW w:w="1180" w:type="dxa"/>
                      </w:tcPr>
                      <w:p w14:paraId="4C8A4973" w14:textId="2D95BEF0" w:rsidR="00CD073E" w:rsidRDefault="00D6756B">
                        <w:pPr>
                          <w:pStyle w:val="TableParagraph"/>
                          <w:spacing w:line="187"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(-12)</w:t>
                        </w:r>
                      </w:p>
                    </w:tc>
                    <w:tc>
                      <w:tcPr>
                        <w:tcW w:w="804" w:type="dxa"/>
                      </w:tcPr>
                      <w:p w14:paraId="7030A122" w14:textId="77777777" w:rsidR="00CD073E" w:rsidRDefault="00D6756B">
                        <w:pPr>
                          <w:pStyle w:val="TableParagraph"/>
                          <w:spacing w:line="187" w:lineRule="exact"/>
                          <w:ind w:left="139" w:right="151"/>
                          <w:jc w:val="center"/>
                          <w:rPr>
                            <w:rFonts w:ascii="Calibri"/>
                            <w:sz w:val="17"/>
                          </w:rPr>
                        </w:pPr>
                        <w:r>
                          <w:rPr>
                            <w:rFonts w:ascii="Calibri"/>
                            <w:sz w:val="17"/>
                          </w:rPr>
                          <w:t>2.469</w:t>
                        </w:r>
                      </w:p>
                    </w:tc>
                    <w:tc>
                      <w:tcPr>
                        <w:tcW w:w="1037" w:type="dxa"/>
                      </w:tcPr>
                      <w:p w14:paraId="14A285D2" w14:textId="77777777" w:rsidR="00CD073E" w:rsidRDefault="00D6756B">
                        <w:pPr>
                          <w:pStyle w:val="TableParagraph"/>
                          <w:spacing w:line="187" w:lineRule="exact"/>
                          <w:ind w:left="194"/>
                          <w:rPr>
                            <w:rFonts w:ascii="Calibri"/>
                            <w:sz w:val="17"/>
                          </w:rPr>
                        </w:pPr>
                        <w:r>
                          <w:rPr>
                            <w:rFonts w:ascii="Calibri"/>
                            <w:sz w:val="17"/>
                          </w:rPr>
                          <w:t>1.034</w:t>
                        </w:r>
                      </w:p>
                    </w:tc>
                    <w:tc>
                      <w:tcPr>
                        <w:tcW w:w="942" w:type="dxa"/>
                      </w:tcPr>
                      <w:p w14:paraId="39F4957E" w14:textId="77777777" w:rsidR="00CD073E" w:rsidRDefault="00CD073E">
                        <w:pPr>
                          <w:pStyle w:val="TableParagraph"/>
                          <w:rPr>
                            <w:sz w:val="14"/>
                          </w:rPr>
                        </w:pPr>
                      </w:p>
                    </w:tc>
                    <w:tc>
                      <w:tcPr>
                        <w:tcW w:w="1042" w:type="dxa"/>
                      </w:tcPr>
                      <w:p w14:paraId="7717D232" w14:textId="77777777" w:rsidR="00CD073E" w:rsidRDefault="00CD073E">
                        <w:pPr>
                          <w:pStyle w:val="TableParagraph"/>
                          <w:rPr>
                            <w:sz w:val="14"/>
                          </w:rPr>
                        </w:pPr>
                      </w:p>
                    </w:tc>
                    <w:tc>
                      <w:tcPr>
                        <w:tcW w:w="1018" w:type="dxa"/>
                      </w:tcPr>
                      <w:p w14:paraId="67E7B6AE" w14:textId="77777777" w:rsidR="00CD073E" w:rsidRDefault="00CD073E">
                        <w:pPr>
                          <w:pStyle w:val="TableParagraph"/>
                          <w:rPr>
                            <w:sz w:val="14"/>
                          </w:rPr>
                        </w:pPr>
                      </w:p>
                    </w:tc>
                    <w:tc>
                      <w:tcPr>
                        <w:tcW w:w="54" w:type="dxa"/>
                      </w:tcPr>
                      <w:p w14:paraId="3F582E6B" w14:textId="77777777" w:rsidR="00CD073E" w:rsidRDefault="00CD073E">
                        <w:pPr>
                          <w:pStyle w:val="TableParagraph"/>
                          <w:rPr>
                            <w:sz w:val="14"/>
                          </w:rPr>
                        </w:pPr>
                      </w:p>
                    </w:tc>
                    <w:tc>
                      <w:tcPr>
                        <w:tcW w:w="867" w:type="dxa"/>
                      </w:tcPr>
                      <w:p w14:paraId="34F9865B" w14:textId="77777777" w:rsidR="00CD073E" w:rsidRDefault="00CD073E">
                        <w:pPr>
                          <w:pStyle w:val="TableParagraph"/>
                          <w:rPr>
                            <w:sz w:val="14"/>
                          </w:rPr>
                        </w:pPr>
                      </w:p>
                    </w:tc>
                    <w:tc>
                      <w:tcPr>
                        <w:tcW w:w="1765" w:type="dxa"/>
                        <w:gridSpan w:val="2"/>
                      </w:tcPr>
                      <w:p w14:paraId="63A40F79" w14:textId="77777777" w:rsidR="00CD073E" w:rsidRDefault="00CD073E">
                        <w:pPr>
                          <w:pStyle w:val="TableParagraph"/>
                          <w:rPr>
                            <w:sz w:val="14"/>
                          </w:rPr>
                        </w:pPr>
                      </w:p>
                    </w:tc>
                  </w:tr>
                  <w:tr w:rsidR="00CD073E" w14:paraId="495CB946" w14:textId="77777777">
                    <w:trPr>
                      <w:trHeight w:val="209"/>
                    </w:trPr>
                    <w:tc>
                      <w:tcPr>
                        <w:tcW w:w="1180" w:type="dxa"/>
                      </w:tcPr>
                      <w:p w14:paraId="1C54A57B" w14:textId="64CAC5B7" w:rsidR="00CD073E" w:rsidRDefault="00D6756B">
                        <w:pPr>
                          <w:pStyle w:val="TableParagraph"/>
                          <w:spacing w:line="189"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(-13)</w:t>
                        </w:r>
                      </w:p>
                    </w:tc>
                    <w:tc>
                      <w:tcPr>
                        <w:tcW w:w="804" w:type="dxa"/>
                      </w:tcPr>
                      <w:p w14:paraId="765D17E0" w14:textId="77777777" w:rsidR="00CD073E" w:rsidRDefault="00D6756B">
                        <w:pPr>
                          <w:pStyle w:val="TableParagraph"/>
                          <w:spacing w:line="189" w:lineRule="exact"/>
                          <w:ind w:left="134" w:right="151"/>
                          <w:jc w:val="center"/>
                          <w:rPr>
                            <w:rFonts w:ascii="Calibri"/>
                            <w:sz w:val="17"/>
                          </w:rPr>
                        </w:pPr>
                        <w:r>
                          <w:rPr>
                            <w:rFonts w:ascii="Calibri"/>
                            <w:sz w:val="17"/>
                          </w:rPr>
                          <w:t>-0.392</w:t>
                        </w:r>
                      </w:p>
                    </w:tc>
                    <w:tc>
                      <w:tcPr>
                        <w:tcW w:w="1037" w:type="dxa"/>
                      </w:tcPr>
                      <w:p w14:paraId="6C69F56B" w14:textId="77777777" w:rsidR="00CD073E" w:rsidRDefault="00D6756B">
                        <w:pPr>
                          <w:pStyle w:val="TableParagraph"/>
                          <w:spacing w:line="189" w:lineRule="exact"/>
                          <w:ind w:left="170"/>
                          <w:rPr>
                            <w:rFonts w:ascii="Calibri"/>
                            <w:sz w:val="17"/>
                          </w:rPr>
                        </w:pPr>
                        <w:r>
                          <w:rPr>
                            <w:rFonts w:ascii="Calibri"/>
                            <w:sz w:val="17"/>
                          </w:rPr>
                          <w:t>-0.165</w:t>
                        </w:r>
                      </w:p>
                    </w:tc>
                    <w:tc>
                      <w:tcPr>
                        <w:tcW w:w="942" w:type="dxa"/>
                      </w:tcPr>
                      <w:p w14:paraId="37F8EC41" w14:textId="77777777" w:rsidR="00CD073E" w:rsidRDefault="00CD073E">
                        <w:pPr>
                          <w:pStyle w:val="TableParagraph"/>
                          <w:rPr>
                            <w:sz w:val="14"/>
                          </w:rPr>
                        </w:pPr>
                      </w:p>
                    </w:tc>
                    <w:tc>
                      <w:tcPr>
                        <w:tcW w:w="1042" w:type="dxa"/>
                      </w:tcPr>
                      <w:p w14:paraId="638C401E" w14:textId="77777777" w:rsidR="00CD073E" w:rsidRDefault="00CD073E">
                        <w:pPr>
                          <w:pStyle w:val="TableParagraph"/>
                          <w:rPr>
                            <w:sz w:val="14"/>
                          </w:rPr>
                        </w:pPr>
                      </w:p>
                    </w:tc>
                    <w:tc>
                      <w:tcPr>
                        <w:tcW w:w="1018" w:type="dxa"/>
                      </w:tcPr>
                      <w:p w14:paraId="1684BC2E" w14:textId="77777777" w:rsidR="00CD073E" w:rsidRDefault="00CD073E">
                        <w:pPr>
                          <w:pStyle w:val="TableParagraph"/>
                          <w:rPr>
                            <w:sz w:val="14"/>
                          </w:rPr>
                        </w:pPr>
                      </w:p>
                    </w:tc>
                    <w:tc>
                      <w:tcPr>
                        <w:tcW w:w="54" w:type="dxa"/>
                      </w:tcPr>
                      <w:p w14:paraId="7D33FF28" w14:textId="77777777" w:rsidR="00CD073E" w:rsidRDefault="00CD073E">
                        <w:pPr>
                          <w:pStyle w:val="TableParagraph"/>
                          <w:rPr>
                            <w:sz w:val="14"/>
                          </w:rPr>
                        </w:pPr>
                      </w:p>
                    </w:tc>
                    <w:tc>
                      <w:tcPr>
                        <w:tcW w:w="867" w:type="dxa"/>
                      </w:tcPr>
                      <w:p w14:paraId="4ED0A88D" w14:textId="77777777" w:rsidR="00CD073E" w:rsidRDefault="00CD073E">
                        <w:pPr>
                          <w:pStyle w:val="TableParagraph"/>
                          <w:rPr>
                            <w:sz w:val="14"/>
                          </w:rPr>
                        </w:pPr>
                      </w:p>
                    </w:tc>
                    <w:tc>
                      <w:tcPr>
                        <w:tcW w:w="1765" w:type="dxa"/>
                        <w:gridSpan w:val="2"/>
                      </w:tcPr>
                      <w:p w14:paraId="35DF0F5A" w14:textId="77777777" w:rsidR="00CD073E" w:rsidRDefault="00CD073E">
                        <w:pPr>
                          <w:pStyle w:val="TableParagraph"/>
                          <w:rPr>
                            <w:sz w:val="14"/>
                          </w:rPr>
                        </w:pPr>
                      </w:p>
                    </w:tc>
                  </w:tr>
                  <w:tr w:rsidR="00CD073E" w14:paraId="7254CC49" w14:textId="77777777">
                    <w:trPr>
                      <w:trHeight w:val="206"/>
                    </w:trPr>
                    <w:tc>
                      <w:tcPr>
                        <w:tcW w:w="1180" w:type="dxa"/>
                      </w:tcPr>
                      <w:p w14:paraId="053C9A82" w14:textId="520FF717" w:rsidR="00CD073E" w:rsidRDefault="00D6756B">
                        <w:pPr>
                          <w:pStyle w:val="TableParagraph"/>
                          <w:spacing w:line="186" w:lineRule="exact"/>
                          <w:ind w:left="173" w:right="152"/>
                          <w:jc w:val="center"/>
                          <w:rPr>
                            <w:rFonts w:ascii="Calibri"/>
                            <w:sz w:val="17"/>
                          </w:rPr>
                        </w:pPr>
                        <w:r>
                          <w:rPr>
                            <w:rFonts w:ascii="Calibri"/>
                            <w:w w:val="95"/>
                            <w:sz w:val="17"/>
                          </w:rPr>
                          <w:t>Mkt</w:t>
                        </w:r>
                        <w:r>
                          <w:rPr>
                            <w:rFonts w:ascii="Calibri"/>
                            <w:spacing w:val="6"/>
                            <w:w w:val="95"/>
                            <w:sz w:val="17"/>
                          </w:rPr>
                          <w:t xml:space="preserve"> </w:t>
                        </w:r>
                        <w:r>
                          <w:rPr>
                            <w:rFonts w:ascii="Calibri"/>
                            <w:w w:val="95"/>
                            <w:sz w:val="17"/>
                          </w:rPr>
                          <w:t>rtn</w:t>
                        </w:r>
                        <w:r w:rsidR="00A81D15">
                          <w:rPr>
                            <w:rFonts w:ascii="Calibri"/>
                            <w:w w:val="95"/>
                            <w:sz w:val="17"/>
                          </w:rPr>
                          <w:t xml:space="preserve"> </w:t>
                        </w:r>
                        <w:r>
                          <w:rPr>
                            <w:rFonts w:ascii="Calibri"/>
                            <w:w w:val="95"/>
                            <w:sz w:val="17"/>
                          </w:rPr>
                          <w:t>(-14)</w:t>
                        </w:r>
                      </w:p>
                    </w:tc>
                    <w:tc>
                      <w:tcPr>
                        <w:tcW w:w="804" w:type="dxa"/>
                      </w:tcPr>
                      <w:p w14:paraId="01002C2C" w14:textId="77777777" w:rsidR="00CD073E" w:rsidRDefault="00D6756B">
                        <w:pPr>
                          <w:pStyle w:val="TableParagraph"/>
                          <w:spacing w:line="186" w:lineRule="exact"/>
                          <w:ind w:left="139" w:right="151"/>
                          <w:jc w:val="center"/>
                          <w:rPr>
                            <w:rFonts w:ascii="Calibri"/>
                            <w:sz w:val="17"/>
                          </w:rPr>
                        </w:pPr>
                        <w:r>
                          <w:rPr>
                            <w:rFonts w:ascii="Calibri"/>
                            <w:sz w:val="17"/>
                          </w:rPr>
                          <w:t>3.854</w:t>
                        </w:r>
                      </w:p>
                    </w:tc>
                    <w:tc>
                      <w:tcPr>
                        <w:tcW w:w="1037" w:type="dxa"/>
                      </w:tcPr>
                      <w:p w14:paraId="7EAB3746" w14:textId="77777777" w:rsidR="00CD073E" w:rsidRDefault="00D6756B">
                        <w:pPr>
                          <w:pStyle w:val="TableParagraph"/>
                          <w:spacing w:line="186" w:lineRule="exact"/>
                          <w:ind w:left="194"/>
                          <w:rPr>
                            <w:rFonts w:ascii="Calibri"/>
                            <w:sz w:val="17"/>
                          </w:rPr>
                        </w:pPr>
                        <w:r>
                          <w:rPr>
                            <w:rFonts w:ascii="Calibri"/>
                            <w:sz w:val="17"/>
                          </w:rPr>
                          <w:t>1.626</w:t>
                        </w:r>
                      </w:p>
                    </w:tc>
                    <w:tc>
                      <w:tcPr>
                        <w:tcW w:w="942" w:type="dxa"/>
                      </w:tcPr>
                      <w:p w14:paraId="0974677A" w14:textId="77777777" w:rsidR="00CD073E" w:rsidRDefault="00CD073E">
                        <w:pPr>
                          <w:pStyle w:val="TableParagraph"/>
                          <w:rPr>
                            <w:sz w:val="14"/>
                          </w:rPr>
                        </w:pPr>
                      </w:p>
                    </w:tc>
                    <w:tc>
                      <w:tcPr>
                        <w:tcW w:w="1042" w:type="dxa"/>
                      </w:tcPr>
                      <w:p w14:paraId="51B279AD" w14:textId="77777777" w:rsidR="00CD073E" w:rsidRDefault="00CD073E">
                        <w:pPr>
                          <w:pStyle w:val="TableParagraph"/>
                          <w:rPr>
                            <w:sz w:val="14"/>
                          </w:rPr>
                        </w:pPr>
                      </w:p>
                    </w:tc>
                    <w:tc>
                      <w:tcPr>
                        <w:tcW w:w="1018" w:type="dxa"/>
                      </w:tcPr>
                      <w:p w14:paraId="46F2D131" w14:textId="77777777" w:rsidR="00CD073E" w:rsidRDefault="00CD073E">
                        <w:pPr>
                          <w:pStyle w:val="TableParagraph"/>
                          <w:rPr>
                            <w:sz w:val="14"/>
                          </w:rPr>
                        </w:pPr>
                      </w:p>
                    </w:tc>
                    <w:tc>
                      <w:tcPr>
                        <w:tcW w:w="54" w:type="dxa"/>
                      </w:tcPr>
                      <w:p w14:paraId="6C501B7E" w14:textId="77777777" w:rsidR="00CD073E" w:rsidRDefault="00CD073E">
                        <w:pPr>
                          <w:pStyle w:val="TableParagraph"/>
                          <w:rPr>
                            <w:sz w:val="14"/>
                          </w:rPr>
                        </w:pPr>
                      </w:p>
                    </w:tc>
                    <w:tc>
                      <w:tcPr>
                        <w:tcW w:w="867" w:type="dxa"/>
                      </w:tcPr>
                      <w:p w14:paraId="583B90AE" w14:textId="77777777" w:rsidR="00CD073E" w:rsidRDefault="00CD073E">
                        <w:pPr>
                          <w:pStyle w:val="TableParagraph"/>
                          <w:rPr>
                            <w:sz w:val="14"/>
                          </w:rPr>
                        </w:pPr>
                      </w:p>
                    </w:tc>
                    <w:tc>
                      <w:tcPr>
                        <w:tcW w:w="1765" w:type="dxa"/>
                        <w:gridSpan w:val="2"/>
                      </w:tcPr>
                      <w:p w14:paraId="002A503C" w14:textId="77777777" w:rsidR="00CD073E" w:rsidRDefault="00CD073E">
                        <w:pPr>
                          <w:pStyle w:val="TableParagraph"/>
                          <w:rPr>
                            <w:sz w:val="14"/>
                          </w:rPr>
                        </w:pPr>
                      </w:p>
                    </w:tc>
                  </w:tr>
                  <w:tr w:rsidR="00CD073E" w14:paraId="5ACC0BE6" w14:textId="77777777">
                    <w:trPr>
                      <w:trHeight w:val="201"/>
                    </w:trPr>
                    <w:tc>
                      <w:tcPr>
                        <w:tcW w:w="1180" w:type="dxa"/>
                      </w:tcPr>
                      <w:p w14:paraId="3A2DF918" w14:textId="77777777" w:rsidR="00CD073E" w:rsidRDefault="00D6756B">
                        <w:pPr>
                          <w:pStyle w:val="TableParagraph"/>
                          <w:spacing w:line="182" w:lineRule="exact"/>
                          <w:ind w:left="172" w:right="152"/>
                          <w:jc w:val="center"/>
                          <w:rPr>
                            <w:rFonts w:ascii="Calibri"/>
                            <w:sz w:val="17"/>
                          </w:rPr>
                        </w:pPr>
                        <w:r>
                          <w:rPr>
                            <w:rFonts w:ascii="Calibri"/>
                            <w:sz w:val="17"/>
                          </w:rPr>
                          <w:t>Constt</w:t>
                        </w:r>
                      </w:p>
                    </w:tc>
                    <w:tc>
                      <w:tcPr>
                        <w:tcW w:w="1841" w:type="dxa"/>
                        <w:gridSpan w:val="2"/>
                      </w:tcPr>
                      <w:p w14:paraId="10B9D73A" w14:textId="77777777" w:rsidR="00CD073E" w:rsidRDefault="00D6756B">
                        <w:pPr>
                          <w:pStyle w:val="TableParagraph"/>
                          <w:tabs>
                            <w:tab w:val="left" w:pos="998"/>
                          </w:tabs>
                          <w:spacing w:line="182" w:lineRule="exact"/>
                          <w:ind w:left="201"/>
                          <w:rPr>
                            <w:rFonts w:ascii="Calibri"/>
                            <w:sz w:val="17"/>
                          </w:rPr>
                        </w:pPr>
                        <w:r>
                          <w:rPr>
                            <w:rFonts w:ascii="Calibri"/>
                            <w:sz w:val="17"/>
                          </w:rPr>
                          <w:t>1.267</w:t>
                        </w:r>
                        <w:r>
                          <w:rPr>
                            <w:rFonts w:ascii="Calibri"/>
                            <w:sz w:val="17"/>
                          </w:rPr>
                          <w:tab/>
                          <w:t>4.748****</w:t>
                        </w:r>
                      </w:p>
                    </w:tc>
                    <w:tc>
                      <w:tcPr>
                        <w:tcW w:w="942" w:type="dxa"/>
                      </w:tcPr>
                      <w:p w14:paraId="448286D0" w14:textId="77777777" w:rsidR="00CD073E" w:rsidRDefault="00D6756B">
                        <w:pPr>
                          <w:pStyle w:val="TableParagraph"/>
                          <w:spacing w:line="182" w:lineRule="exact"/>
                          <w:ind w:left="166"/>
                          <w:rPr>
                            <w:rFonts w:ascii="Calibri"/>
                            <w:sz w:val="17"/>
                          </w:rPr>
                        </w:pPr>
                        <w:r>
                          <w:rPr>
                            <w:rFonts w:ascii="Calibri"/>
                            <w:sz w:val="17"/>
                          </w:rPr>
                          <w:t>0.914</w:t>
                        </w:r>
                      </w:p>
                    </w:tc>
                    <w:tc>
                      <w:tcPr>
                        <w:tcW w:w="1042" w:type="dxa"/>
                      </w:tcPr>
                      <w:p w14:paraId="5E7AC2FC" w14:textId="77777777" w:rsidR="00CD073E" w:rsidRDefault="00D6756B">
                        <w:pPr>
                          <w:pStyle w:val="TableParagraph"/>
                          <w:spacing w:line="182" w:lineRule="exact"/>
                          <w:ind w:left="45"/>
                          <w:rPr>
                            <w:rFonts w:ascii="Calibri"/>
                            <w:sz w:val="17"/>
                          </w:rPr>
                        </w:pPr>
                        <w:r>
                          <w:rPr>
                            <w:rFonts w:ascii="Calibri"/>
                            <w:sz w:val="17"/>
                          </w:rPr>
                          <w:t>3.194***</w:t>
                        </w:r>
                      </w:p>
                    </w:tc>
                    <w:tc>
                      <w:tcPr>
                        <w:tcW w:w="1018" w:type="dxa"/>
                      </w:tcPr>
                      <w:p w14:paraId="26972D31" w14:textId="77777777" w:rsidR="00CD073E" w:rsidRDefault="00D6756B">
                        <w:pPr>
                          <w:pStyle w:val="TableParagraph"/>
                          <w:spacing w:line="182" w:lineRule="exact"/>
                          <w:ind w:left="267" w:right="268"/>
                          <w:jc w:val="center"/>
                          <w:rPr>
                            <w:rFonts w:ascii="Calibri"/>
                            <w:sz w:val="17"/>
                          </w:rPr>
                        </w:pPr>
                        <w:r>
                          <w:rPr>
                            <w:rFonts w:ascii="Calibri"/>
                            <w:sz w:val="17"/>
                          </w:rPr>
                          <w:t>4.102</w:t>
                        </w:r>
                      </w:p>
                    </w:tc>
                    <w:tc>
                      <w:tcPr>
                        <w:tcW w:w="54" w:type="dxa"/>
                      </w:tcPr>
                      <w:p w14:paraId="10AD7D02" w14:textId="77777777" w:rsidR="00CD073E" w:rsidRDefault="00CD073E">
                        <w:pPr>
                          <w:pStyle w:val="TableParagraph"/>
                          <w:rPr>
                            <w:sz w:val="14"/>
                          </w:rPr>
                        </w:pPr>
                      </w:p>
                    </w:tc>
                    <w:tc>
                      <w:tcPr>
                        <w:tcW w:w="867" w:type="dxa"/>
                      </w:tcPr>
                      <w:p w14:paraId="6AA15EC9" w14:textId="77777777" w:rsidR="00CD073E" w:rsidRDefault="00D6756B">
                        <w:pPr>
                          <w:pStyle w:val="TableParagraph"/>
                          <w:spacing w:line="182" w:lineRule="exact"/>
                          <w:ind w:left="-24"/>
                          <w:rPr>
                            <w:rFonts w:ascii="Calibri"/>
                            <w:sz w:val="17"/>
                          </w:rPr>
                        </w:pPr>
                        <w:r>
                          <w:rPr>
                            <w:rFonts w:ascii="Calibri"/>
                            <w:sz w:val="17"/>
                          </w:rPr>
                          <w:t>4.962***</w:t>
                        </w:r>
                      </w:p>
                    </w:tc>
                    <w:tc>
                      <w:tcPr>
                        <w:tcW w:w="1765" w:type="dxa"/>
                        <w:gridSpan w:val="2"/>
                      </w:tcPr>
                      <w:p w14:paraId="4BBE338A" w14:textId="77777777" w:rsidR="00CD073E" w:rsidRDefault="00D6756B">
                        <w:pPr>
                          <w:pStyle w:val="TableParagraph"/>
                          <w:tabs>
                            <w:tab w:val="left" w:pos="1078"/>
                          </w:tabs>
                          <w:spacing w:line="182" w:lineRule="exact"/>
                          <w:ind w:left="267"/>
                          <w:rPr>
                            <w:rFonts w:ascii="Calibri"/>
                            <w:sz w:val="17"/>
                          </w:rPr>
                        </w:pPr>
                        <w:r>
                          <w:rPr>
                            <w:rFonts w:ascii="Calibri"/>
                            <w:sz w:val="17"/>
                          </w:rPr>
                          <w:t>6.273</w:t>
                        </w:r>
                        <w:r>
                          <w:rPr>
                            <w:rFonts w:ascii="Calibri"/>
                            <w:sz w:val="17"/>
                          </w:rPr>
                          <w:tab/>
                          <w:t>4.756***</w:t>
                        </w:r>
                      </w:p>
                    </w:tc>
                  </w:tr>
                  <w:tr w:rsidR="00CD073E" w14:paraId="0B31E53E" w14:textId="77777777">
                    <w:trPr>
                      <w:trHeight w:val="195"/>
                    </w:trPr>
                    <w:tc>
                      <w:tcPr>
                        <w:tcW w:w="1180" w:type="dxa"/>
                        <w:tcBorders>
                          <w:bottom w:val="single" w:sz="4" w:space="0" w:color="000000"/>
                        </w:tcBorders>
                      </w:tcPr>
                      <w:p w14:paraId="60F15D6E" w14:textId="77777777" w:rsidR="00CD073E" w:rsidRDefault="00D6756B">
                        <w:pPr>
                          <w:pStyle w:val="TableParagraph"/>
                          <w:spacing w:line="175" w:lineRule="exact"/>
                          <w:ind w:left="162" w:right="152"/>
                          <w:jc w:val="center"/>
                          <w:rPr>
                            <w:rFonts w:ascii="Calibri"/>
                            <w:sz w:val="17"/>
                          </w:rPr>
                        </w:pPr>
                        <w:r>
                          <w:rPr>
                            <w:rFonts w:ascii="Calibri"/>
                            <w:sz w:val="17"/>
                          </w:rPr>
                          <w:t>Volatility</w:t>
                        </w:r>
                      </w:p>
                    </w:tc>
                    <w:tc>
                      <w:tcPr>
                        <w:tcW w:w="804" w:type="dxa"/>
                        <w:tcBorders>
                          <w:bottom w:val="single" w:sz="4" w:space="0" w:color="000000"/>
                        </w:tcBorders>
                      </w:tcPr>
                      <w:p w14:paraId="269A2DDD" w14:textId="77777777" w:rsidR="00CD073E" w:rsidRDefault="00D6756B">
                        <w:pPr>
                          <w:pStyle w:val="TableParagraph"/>
                          <w:spacing w:line="175" w:lineRule="exact"/>
                          <w:ind w:left="139" w:right="151"/>
                          <w:jc w:val="center"/>
                          <w:rPr>
                            <w:rFonts w:ascii="Calibri"/>
                            <w:sz w:val="17"/>
                          </w:rPr>
                        </w:pPr>
                        <w:r>
                          <w:rPr>
                            <w:rFonts w:ascii="Calibri"/>
                            <w:sz w:val="17"/>
                          </w:rPr>
                          <w:t>12.131</w:t>
                        </w:r>
                      </w:p>
                    </w:tc>
                    <w:tc>
                      <w:tcPr>
                        <w:tcW w:w="1037" w:type="dxa"/>
                        <w:tcBorders>
                          <w:bottom w:val="single" w:sz="4" w:space="0" w:color="000000"/>
                        </w:tcBorders>
                      </w:tcPr>
                      <w:p w14:paraId="03DE3627" w14:textId="77777777" w:rsidR="00CD073E" w:rsidRDefault="00D6756B">
                        <w:pPr>
                          <w:pStyle w:val="TableParagraph"/>
                          <w:spacing w:line="175" w:lineRule="exact"/>
                          <w:ind w:left="194"/>
                          <w:rPr>
                            <w:rFonts w:ascii="Calibri"/>
                            <w:sz w:val="17"/>
                          </w:rPr>
                        </w:pPr>
                        <w:r>
                          <w:rPr>
                            <w:rFonts w:ascii="Calibri"/>
                            <w:sz w:val="17"/>
                          </w:rPr>
                          <w:t>3.066***</w:t>
                        </w:r>
                      </w:p>
                    </w:tc>
                    <w:tc>
                      <w:tcPr>
                        <w:tcW w:w="942" w:type="dxa"/>
                        <w:tcBorders>
                          <w:bottom w:val="single" w:sz="4" w:space="0" w:color="000000"/>
                        </w:tcBorders>
                      </w:tcPr>
                      <w:p w14:paraId="7ED038DA" w14:textId="77777777" w:rsidR="00CD073E" w:rsidRDefault="00D6756B">
                        <w:pPr>
                          <w:pStyle w:val="TableParagraph"/>
                          <w:spacing w:line="175" w:lineRule="exact"/>
                          <w:ind w:left="118"/>
                          <w:rPr>
                            <w:rFonts w:ascii="Calibri"/>
                            <w:sz w:val="17"/>
                          </w:rPr>
                        </w:pPr>
                        <w:r>
                          <w:rPr>
                            <w:rFonts w:ascii="Calibri"/>
                            <w:sz w:val="17"/>
                          </w:rPr>
                          <w:t>14.013</w:t>
                        </w:r>
                      </w:p>
                    </w:tc>
                    <w:tc>
                      <w:tcPr>
                        <w:tcW w:w="1042" w:type="dxa"/>
                        <w:tcBorders>
                          <w:bottom w:val="single" w:sz="4" w:space="0" w:color="000000"/>
                        </w:tcBorders>
                      </w:tcPr>
                      <w:p w14:paraId="1521F65D" w14:textId="77777777" w:rsidR="00CD073E" w:rsidRDefault="00D6756B">
                        <w:pPr>
                          <w:pStyle w:val="TableParagraph"/>
                          <w:spacing w:line="175" w:lineRule="exact"/>
                          <w:ind w:left="25"/>
                          <w:rPr>
                            <w:rFonts w:ascii="Calibri"/>
                            <w:sz w:val="17"/>
                          </w:rPr>
                        </w:pPr>
                        <w:r>
                          <w:rPr>
                            <w:rFonts w:ascii="Calibri"/>
                            <w:sz w:val="17"/>
                          </w:rPr>
                          <w:t>7.328***</w:t>
                        </w:r>
                      </w:p>
                    </w:tc>
                    <w:tc>
                      <w:tcPr>
                        <w:tcW w:w="1018" w:type="dxa"/>
                        <w:tcBorders>
                          <w:bottom w:val="single" w:sz="4" w:space="0" w:color="000000"/>
                        </w:tcBorders>
                      </w:tcPr>
                      <w:p w14:paraId="52F5084E" w14:textId="77777777" w:rsidR="00CD073E" w:rsidRDefault="00D6756B">
                        <w:pPr>
                          <w:pStyle w:val="TableParagraph"/>
                          <w:spacing w:line="175" w:lineRule="exact"/>
                          <w:ind w:left="267" w:right="268"/>
                          <w:jc w:val="center"/>
                          <w:rPr>
                            <w:rFonts w:ascii="Calibri"/>
                            <w:sz w:val="17"/>
                          </w:rPr>
                        </w:pPr>
                        <w:r>
                          <w:rPr>
                            <w:rFonts w:ascii="Calibri"/>
                            <w:sz w:val="17"/>
                          </w:rPr>
                          <w:t>7.688</w:t>
                        </w:r>
                      </w:p>
                    </w:tc>
                    <w:tc>
                      <w:tcPr>
                        <w:tcW w:w="54" w:type="dxa"/>
                        <w:tcBorders>
                          <w:bottom w:val="single" w:sz="4" w:space="0" w:color="000000"/>
                        </w:tcBorders>
                      </w:tcPr>
                      <w:p w14:paraId="1D4C6CDC" w14:textId="77777777" w:rsidR="00CD073E" w:rsidRDefault="00CD073E">
                        <w:pPr>
                          <w:pStyle w:val="TableParagraph"/>
                          <w:rPr>
                            <w:sz w:val="12"/>
                          </w:rPr>
                        </w:pPr>
                      </w:p>
                    </w:tc>
                    <w:tc>
                      <w:tcPr>
                        <w:tcW w:w="867" w:type="dxa"/>
                        <w:tcBorders>
                          <w:bottom w:val="single" w:sz="4" w:space="0" w:color="000000"/>
                        </w:tcBorders>
                      </w:tcPr>
                      <w:p w14:paraId="17F8E334" w14:textId="77777777" w:rsidR="00CD073E" w:rsidRDefault="00D6756B">
                        <w:pPr>
                          <w:pStyle w:val="TableParagraph"/>
                          <w:spacing w:line="175" w:lineRule="exact"/>
                          <w:ind w:left="-24"/>
                          <w:rPr>
                            <w:rFonts w:ascii="Calibri"/>
                            <w:sz w:val="17"/>
                          </w:rPr>
                        </w:pPr>
                        <w:r>
                          <w:rPr>
                            <w:rFonts w:ascii="Calibri"/>
                            <w:sz w:val="17"/>
                          </w:rPr>
                          <w:t>4.348***</w:t>
                        </w:r>
                      </w:p>
                    </w:tc>
                    <w:tc>
                      <w:tcPr>
                        <w:tcW w:w="874" w:type="dxa"/>
                        <w:tcBorders>
                          <w:bottom w:val="single" w:sz="4" w:space="0" w:color="000000"/>
                        </w:tcBorders>
                      </w:tcPr>
                      <w:p w14:paraId="42310CF8" w14:textId="77777777" w:rsidR="00CD073E" w:rsidRDefault="00D6756B">
                        <w:pPr>
                          <w:pStyle w:val="TableParagraph"/>
                          <w:spacing w:line="175" w:lineRule="exact"/>
                          <w:ind w:left="217" w:right="171"/>
                          <w:jc w:val="center"/>
                          <w:rPr>
                            <w:rFonts w:ascii="Calibri"/>
                            <w:sz w:val="17"/>
                          </w:rPr>
                        </w:pPr>
                        <w:r>
                          <w:rPr>
                            <w:rFonts w:ascii="Calibri"/>
                            <w:sz w:val="17"/>
                          </w:rPr>
                          <w:t>3.973</w:t>
                        </w:r>
                      </w:p>
                    </w:tc>
                    <w:tc>
                      <w:tcPr>
                        <w:tcW w:w="891" w:type="dxa"/>
                        <w:tcBorders>
                          <w:bottom w:val="single" w:sz="4" w:space="0" w:color="000000"/>
                        </w:tcBorders>
                      </w:tcPr>
                      <w:p w14:paraId="6ECB6015" w14:textId="77777777" w:rsidR="00CD073E" w:rsidRDefault="00D6756B">
                        <w:pPr>
                          <w:pStyle w:val="TableParagraph"/>
                          <w:spacing w:line="175" w:lineRule="exact"/>
                          <w:ind w:left="204"/>
                          <w:rPr>
                            <w:rFonts w:ascii="Calibri"/>
                            <w:sz w:val="17"/>
                          </w:rPr>
                        </w:pPr>
                        <w:r>
                          <w:rPr>
                            <w:rFonts w:ascii="Calibri"/>
                            <w:sz w:val="17"/>
                          </w:rPr>
                          <w:t>3.903***</w:t>
                        </w:r>
                      </w:p>
                    </w:tc>
                  </w:tr>
                </w:tbl>
                <w:p w14:paraId="1434264F" w14:textId="77777777" w:rsidR="00CD073E" w:rsidRDefault="00CD073E">
                  <w:pPr>
                    <w:pStyle w:val="BodyText"/>
                  </w:pPr>
                </w:p>
              </w:txbxContent>
            </v:textbox>
            <w10:wrap anchorx="page"/>
          </v:shape>
        </w:pict>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a:</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1"/>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4"/>
          <w:sz w:val="17"/>
        </w:rPr>
        <w:t xml:space="preserve"> </w:t>
      </w:r>
      <w:proofErr w:type="gramStart"/>
      <w:r w:rsidR="00D6756B" w:rsidRPr="00CB7ADA">
        <w:rPr>
          <w:rFonts w:asciiTheme="majorHAnsi" w:hAnsiTheme="majorHAnsi"/>
          <w:spacing w:val="-1"/>
          <w:sz w:val="17"/>
        </w:rPr>
        <w:t>pre</w:t>
      </w:r>
      <w:r w:rsidR="00D6756B" w:rsidRPr="00CB7ADA">
        <w:rPr>
          <w:rFonts w:asciiTheme="majorHAnsi" w:hAnsiTheme="majorHAnsi"/>
          <w:spacing w:val="-3"/>
          <w:sz w:val="17"/>
        </w:rPr>
        <w:t xml:space="preserve"> </w:t>
      </w:r>
      <w:r w:rsidR="00D6756B" w:rsidRPr="00CB7ADA">
        <w:rPr>
          <w:rFonts w:asciiTheme="majorHAnsi" w:hAnsiTheme="majorHAnsi"/>
          <w:sz w:val="17"/>
        </w:rPr>
        <w:t>COVID</w:t>
      </w:r>
      <w:proofErr w:type="gramEnd"/>
      <w:r w:rsidR="00D6756B" w:rsidRPr="00CB7ADA">
        <w:rPr>
          <w:rFonts w:asciiTheme="majorHAnsi" w:hAnsiTheme="majorHAnsi"/>
          <w:sz w:val="17"/>
        </w:rPr>
        <w:t>-19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r w:rsidR="00D6756B" w:rsidRPr="00CB7ADA">
        <w:rPr>
          <w:rFonts w:asciiTheme="majorHAnsi" w:hAnsiTheme="majorHAnsi"/>
          <w:sz w:val="17"/>
        </w:rPr>
        <w:tab/>
      </w:r>
      <w:r w:rsidR="00D6756B" w:rsidRPr="00CB7ADA">
        <w:rPr>
          <w:rFonts w:asciiTheme="majorHAnsi" w:hAnsiTheme="majorHAnsi"/>
          <w:spacing w:val="-1"/>
          <w:sz w:val="17"/>
        </w:rPr>
        <w:t>Table</w:t>
      </w:r>
      <w:r w:rsidR="00D6756B" w:rsidRPr="00CB7ADA">
        <w:rPr>
          <w:rFonts w:asciiTheme="majorHAnsi" w:hAnsiTheme="majorHAnsi"/>
          <w:spacing w:val="-8"/>
          <w:sz w:val="17"/>
        </w:rPr>
        <w:t xml:space="preserve"> </w:t>
      </w:r>
      <w:r w:rsidR="00806A33">
        <w:rPr>
          <w:rFonts w:asciiTheme="majorHAnsi" w:hAnsiTheme="majorHAnsi"/>
          <w:spacing w:val="-1"/>
          <w:sz w:val="17"/>
        </w:rPr>
        <w:t>4</w:t>
      </w:r>
      <w:r w:rsidR="00D6756B" w:rsidRPr="00CB7ADA">
        <w:rPr>
          <w:rFonts w:asciiTheme="majorHAnsi" w:hAnsiTheme="majorHAnsi"/>
          <w:spacing w:val="-1"/>
          <w:sz w:val="17"/>
        </w:rPr>
        <w:t>b:</w:t>
      </w:r>
      <w:r w:rsidR="00D6756B" w:rsidRPr="00CB7ADA">
        <w:rPr>
          <w:rFonts w:asciiTheme="majorHAnsi" w:hAnsiTheme="majorHAnsi"/>
          <w:spacing w:val="-9"/>
          <w:sz w:val="17"/>
        </w:rPr>
        <w:t xml:space="preserve"> </w:t>
      </w:r>
      <w:r w:rsidR="00D6756B" w:rsidRPr="00CB7ADA">
        <w:rPr>
          <w:rFonts w:asciiTheme="majorHAnsi" w:hAnsiTheme="majorHAnsi"/>
          <w:spacing w:val="-1"/>
          <w:sz w:val="17"/>
        </w:rPr>
        <w:t>VAR</w:t>
      </w:r>
      <w:r w:rsidR="00D6756B" w:rsidRPr="00CB7ADA">
        <w:rPr>
          <w:rFonts w:asciiTheme="majorHAnsi" w:hAnsiTheme="majorHAnsi"/>
          <w:spacing w:val="-8"/>
          <w:sz w:val="17"/>
        </w:rPr>
        <w:t xml:space="preserve"> </w:t>
      </w:r>
      <w:r w:rsidR="00D6756B" w:rsidRPr="00CB7ADA">
        <w:rPr>
          <w:rFonts w:asciiTheme="majorHAnsi" w:hAnsiTheme="majorHAnsi"/>
          <w:spacing w:val="-1"/>
          <w:sz w:val="17"/>
        </w:rPr>
        <w:t>results</w:t>
      </w:r>
      <w:r w:rsidR="00D6756B" w:rsidRPr="00CB7ADA">
        <w:rPr>
          <w:rFonts w:asciiTheme="majorHAnsi" w:hAnsiTheme="majorHAnsi"/>
          <w:spacing w:val="-3"/>
          <w:sz w:val="17"/>
        </w:rPr>
        <w:t xml:space="preserve"> </w:t>
      </w:r>
      <w:r w:rsidR="00D6756B" w:rsidRPr="00CB7ADA">
        <w:rPr>
          <w:rFonts w:asciiTheme="majorHAnsi" w:hAnsiTheme="majorHAnsi"/>
          <w:spacing w:val="-1"/>
          <w:sz w:val="17"/>
        </w:rPr>
        <w:t>for</w:t>
      </w:r>
      <w:r w:rsidR="00D6756B" w:rsidRPr="00CB7ADA">
        <w:rPr>
          <w:rFonts w:asciiTheme="majorHAnsi" w:hAnsiTheme="majorHAnsi"/>
          <w:spacing w:val="-5"/>
          <w:sz w:val="17"/>
        </w:rPr>
        <w:t xml:space="preserve"> </w:t>
      </w:r>
      <w:r w:rsidR="00D6756B" w:rsidRPr="00CB7ADA">
        <w:rPr>
          <w:rFonts w:asciiTheme="majorHAnsi" w:hAnsiTheme="majorHAnsi"/>
          <w:sz w:val="17"/>
        </w:rPr>
        <w:t>during</w:t>
      </w:r>
      <w:r w:rsidR="00D6756B" w:rsidRPr="00CB7ADA">
        <w:rPr>
          <w:rFonts w:asciiTheme="majorHAnsi" w:hAnsiTheme="majorHAnsi"/>
          <w:spacing w:val="38"/>
          <w:sz w:val="17"/>
        </w:rPr>
        <w:t xml:space="preserve"> </w:t>
      </w:r>
      <w:r w:rsidR="00D6756B" w:rsidRPr="00CB7ADA">
        <w:rPr>
          <w:rFonts w:asciiTheme="majorHAnsi" w:hAnsiTheme="majorHAnsi"/>
          <w:sz w:val="17"/>
        </w:rPr>
        <w:t>COVID-19</w:t>
      </w:r>
      <w:r w:rsidR="00D6756B" w:rsidRPr="00CB7ADA">
        <w:rPr>
          <w:rFonts w:asciiTheme="majorHAnsi" w:hAnsiTheme="majorHAnsi"/>
          <w:spacing w:val="-4"/>
          <w:sz w:val="17"/>
        </w:rPr>
        <w:t xml:space="preserve"> </w:t>
      </w:r>
      <w:r w:rsidR="00D6756B" w:rsidRPr="00CB7ADA">
        <w:rPr>
          <w:rFonts w:asciiTheme="majorHAnsi" w:hAnsiTheme="majorHAnsi"/>
          <w:sz w:val="17"/>
        </w:rPr>
        <w:t>Period</w:t>
      </w:r>
    </w:p>
    <w:p w14:paraId="2B9DA620" w14:textId="77777777" w:rsidR="00CD073E" w:rsidRPr="00CB7ADA" w:rsidRDefault="00CD073E">
      <w:pPr>
        <w:pStyle w:val="BodyText"/>
        <w:rPr>
          <w:rFonts w:asciiTheme="majorHAnsi" w:hAnsiTheme="majorHAnsi"/>
          <w:sz w:val="18"/>
        </w:rPr>
      </w:pPr>
    </w:p>
    <w:p w14:paraId="59FAD74A" w14:textId="77777777" w:rsidR="00CD073E" w:rsidRPr="00CB7ADA" w:rsidRDefault="00CD073E">
      <w:pPr>
        <w:pStyle w:val="BodyText"/>
        <w:rPr>
          <w:rFonts w:asciiTheme="majorHAnsi" w:hAnsiTheme="majorHAnsi"/>
          <w:sz w:val="18"/>
        </w:rPr>
      </w:pPr>
    </w:p>
    <w:p w14:paraId="07221E88" w14:textId="77777777" w:rsidR="00CD073E" w:rsidRPr="00CB7ADA" w:rsidRDefault="00CD073E">
      <w:pPr>
        <w:pStyle w:val="BodyText"/>
        <w:rPr>
          <w:rFonts w:asciiTheme="majorHAnsi" w:hAnsiTheme="majorHAnsi"/>
          <w:sz w:val="18"/>
        </w:rPr>
      </w:pPr>
    </w:p>
    <w:p w14:paraId="42FA096B" w14:textId="77777777" w:rsidR="00CD073E" w:rsidRPr="00CB7ADA" w:rsidRDefault="00CD073E">
      <w:pPr>
        <w:pStyle w:val="BodyText"/>
        <w:rPr>
          <w:rFonts w:asciiTheme="majorHAnsi" w:hAnsiTheme="majorHAnsi"/>
          <w:sz w:val="18"/>
        </w:rPr>
      </w:pPr>
    </w:p>
    <w:p w14:paraId="0D4828B0" w14:textId="77777777" w:rsidR="00CD073E" w:rsidRPr="00CB7ADA" w:rsidRDefault="00CD073E">
      <w:pPr>
        <w:pStyle w:val="BodyText"/>
        <w:rPr>
          <w:rFonts w:asciiTheme="majorHAnsi" w:hAnsiTheme="majorHAnsi"/>
          <w:sz w:val="18"/>
        </w:rPr>
      </w:pPr>
    </w:p>
    <w:p w14:paraId="244DA11C" w14:textId="77777777" w:rsidR="00CD073E" w:rsidRPr="00CB7ADA" w:rsidRDefault="00CD073E">
      <w:pPr>
        <w:pStyle w:val="BodyText"/>
        <w:rPr>
          <w:rFonts w:asciiTheme="majorHAnsi" w:hAnsiTheme="majorHAnsi"/>
          <w:sz w:val="18"/>
        </w:rPr>
      </w:pPr>
    </w:p>
    <w:p w14:paraId="512A795A" w14:textId="77777777" w:rsidR="00CD073E" w:rsidRPr="00CB7ADA" w:rsidRDefault="00CD073E">
      <w:pPr>
        <w:pStyle w:val="BodyText"/>
        <w:rPr>
          <w:rFonts w:asciiTheme="majorHAnsi" w:hAnsiTheme="majorHAnsi"/>
          <w:sz w:val="18"/>
        </w:rPr>
      </w:pPr>
    </w:p>
    <w:p w14:paraId="657E44CA" w14:textId="77777777" w:rsidR="00CD073E" w:rsidRPr="00CB7ADA" w:rsidRDefault="00CD073E">
      <w:pPr>
        <w:pStyle w:val="BodyText"/>
        <w:spacing w:before="5"/>
        <w:rPr>
          <w:rFonts w:asciiTheme="majorHAnsi" w:hAnsiTheme="majorHAnsi"/>
          <w:sz w:val="20"/>
        </w:rPr>
      </w:pPr>
    </w:p>
    <w:p w14:paraId="3821E415" w14:textId="4130A6C6" w:rsidR="00CD073E" w:rsidRPr="00CB7ADA" w:rsidRDefault="00D6756B">
      <w:pPr>
        <w:ind w:left="2209"/>
        <w:jc w:val="center"/>
        <w:rPr>
          <w:rFonts w:asciiTheme="majorHAnsi" w:hAnsiTheme="majorHAnsi"/>
          <w:sz w:val="17"/>
        </w:rPr>
      </w:pPr>
      <w:r w:rsidRPr="00CB7ADA">
        <w:rPr>
          <w:rFonts w:asciiTheme="majorHAnsi" w:hAnsiTheme="majorHAnsi"/>
          <w:w w:val="98"/>
          <w:sz w:val="17"/>
        </w:rPr>
        <w:t>-</w:t>
      </w:r>
    </w:p>
    <w:p w14:paraId="0737C649" w14:textId="77777777" w:rsidR="00CD073E" w:rsidRPr="00CB7ADA" w:rsidRDefault="00CD073E">
      <w:pPr>
        <w:pStyle w:val="BodyText"/>
        <w:rPr>
          <w:rFonts w:asciiTheme="majorHAnsi" w:hAnsiTheme="majorHAnsi"/>
          <w:sz w:val="16"/>
        </w:rPr>
      </w:pPr>
    </w:p>
    <w:p w14:paraId="01BE8B08" w14:textId="77777777" w:rsidR="00CD073E" w:rsidRPr="00CB7ADA" w:rsidRDefault="00CD073E">
      <w:pPr>
        <w:pStyle w:val="BodyText"/>
        <w:rPr>
          <w:rFonts w:asciiTheme="majorHAnsi" w:hAnsiTheme="majorHAnsi"/>
          <w:sz w:val="16"/>
        </w:rPr>
      </w:pPr>
    </w:p>
    <w:p w14:paraId="05E86157" w14:textId="77777777" w:rsidR="00CD073E" w:rsidRPr="00CB7ADA" w:rsidRDefault="00CD073E">
      <w:pPr>
        <w:pStyle w:val="BodyText"/>
        <w:rPr>
          <w:rFonts w:asciiTheme="majorHAnsi" w:hAnsiTheme="majorHAnsi"/>
          <w:sz w:val="16"/>
        </w:rPr>
      </w:pPr>
    </w:p>
    <w:p w14:paraId="3EEAF942" w14:textId="77777777" w:rsidR="00CD073E" w:rsidRPr="00CB7ADA" w:rsidRDefault="00CD073E">
      <w:pPr>
        <w:pStyle w:val="BodyText"/>
        <w:rPr>
          <w:rFonts w:asciiTheme="majorHAnsi" w:hAnsiTheme="majorHAnsi"/>
          <w:sz w:val="16"/>
        </w:rPr>
      </w:pPr>
    </w:p>
    <w:p w14:paraId="576941B7" w14:textId="77777777" w:rsidR="00CD073E" w:rsidRPr="00CB7ADA" w:rsidRDefault="00CD073E">
      <w:pPr>
        <w:pStyle w:val="BodyText"/>
        <w:rPr>
          <w:rFonts w:asciiTheme="majorHAnsi" w:hAnsiTheme="majorHAnsi"/>
          <w:sz w:val="16"/>
        </w:rPr>
      </w:pPr>
    </w:p>
    <w:p w14:paraId="7C0AF7D9" w14:textId="77777777" w:rsidR="00CD073E" w:rsidRPr="00CB7ADA" w:rsidRDefault="00CD073E">
      <w:pPr>
        <w:pStyle w:val="BodyText"/>
        <w:rPr>
          <w:rFonts w:asciiTheme="majorHAnsi" w:hAnsiTheme="majorHAnsi"/>
          <w:sz w:val="16"/>
        </w:rPr>
      </w:pPr>
    </w:p>
    <w:p w14:paraId="4BD32F06" w14:textId="77777777" w:rsidR="00CD073E" w:rsidRPr="00CB7ADA" w:rsidRDefault="00CD073E">
      <w:pPr>
        <w:pStyle w:val="BodyText"/>
        <w:rPr>
          <w:rFonts w:asciiTheme="majorHAnsi" w:hAnsiTheme="majorHAnsi"/>
          <w:sz w:val="16"/>
        </w:rPr>
      </w:pPr>
    </w:p>
    <w:p w14:paraId="7FBFE84B" w14:textId="77777777" w:rsidR="00CD073E" w:rsidRPr="00CB7ADA" w:rsidRDefault="00CD073E">
      <w:pPr>
        <w:pStyle w:val="BodyText"/>
        <w:rPr>
          <w:rFonts w:asciiTheme="majorHAnsi" w:hAnsiTheme="majorHAnsi"/>
          <w:sz w:val="16"/>
        </w:rPr>
      </w:pPr>
    </w:p>
    <w:p w14:paraId="003F93C4" w14:textId="77777777" w:rsidR="00CD073E" w:rsidRPr="00CB7ADA" w:rsidRDefault="00CD073E">
      <w:pPr>
        <w:pStyle w:val="BodyText"/>
        <w:rPr>
          <w:rFonts w:asciiTheme="majorHAnsi" w:hAnsiTheme="majorHAnsi"/>
          <w:sz w:val="16"/>
        </w:rPr>
      </w:pPr>
    </w:p>
    <w:p w14:paraId="221465E6" w14:textId="77777777" w:rsidR="00CD073E" w:rsidRPr="00CB7ADA" w:rsidRDefault="00CD073E">
      <w:pPr>
        <w:pStyle w:val="BodyText"/>
        <w:rPr>
          <w:rFonts w:asciiTheme="majorHAnsi" w:hAnsiTheme="majorHAnsi"/>
          <w:sz w:val="16"/>
        </w:rPr>
      </w:pPr>
    </w:p>
    <w:p w14:paraId="0395FC08" w14:textId="77777777" w:rsidR="00CD073E" w:rsidRPr="00CB7ADA" w:rsidRDefault="00CD073E">
      <w:pPr>
        <w:pStyle w:val="BodyText"/>
        <w:rPr>
          <w:rFonts w:asciiTheme="majorHAnsi" w:hAnsiTheme="majorHAnsi"/>
          <w:sz w:val="16"/>
        </w:rPr>
      </w:pPr>
    </w:p>
    <w:p w14:paraId="2BF267BE" w14:textId="77777777" w:rsidR="00CD073E" w:rsidRPr="00CB7ADA" w:rsidRDefault="00D6756B">
      <w:pPr>
        <w:spacing w:before="141" w:line="207" w:lineRule="exact"/>
        <w:ind w:left="2209"/>
        <w:jc w:val="center"/>
        <w:rPr>
          <w:rFonts w:asciiTheme="majorHAnsi" w:hAnsiTheme="majorHAnsi"/>
          <w:sz w:val="17"/>
        </w:rPr>
      </w:pPr>
      <w:r w:rsidRPr="00CB7ADA">
        <w:rPr>
          <w:rFonts w:asciiTheme="majorHAnsi" w:hAnsiTheme="majorHAnsi"/>
          <w:w w:val="98"/>
          <w:sz w:val="17"/>
        </w:rPr>
        <w:t>-</w:t>
      </w:r>
    </w:p>
    <w:p w14:paraId="0D82BDA4" w14:textId="3A4F3E71" w:rsidR="00CD073E" w:rsidRPr="00CB7ADA" w:rsidRDefault="00D6756B">
      <w:pPr>
        <w:spacing w:line="206" w:lineRule="exact"/>
        <w:ind w:left="2209"/>
        <w:jc w:val="center"/>
        <w:rPr>
          <w:rFonts w:asciiTheme="majorHAnsi" w:hAnsiTheme="majorHAnsi"/>
          <w:sz w:val="17"/>
        </w:rPr>
      </w:pPr>
      <w:r w:rsidRPr="00CB7ADA">
        <w:rPr>
          <w:rFonts w:asciiTheme="majorHAnsi" w:hAnsiTheme="majorHAnsi"/>
          <w:w w:val="98"/>
          <w:sz w:val="17"/>
        </w:rPr>
        <w:t>-</w:t>
      </w:r>
    </w:p>
    <w:p w14:paraId="6BB1F958" w14:textId="77777777" w:rsidR="00CD073E" w:rsidRPr="00CB7ADA" w:rsidRDefault="00D6756B">
      <w:pPr>
        <w:spacing w:line="207" w:lineRule="exact"/>
        <w:ind w:left="2209"/>
        <w:jc w:val="center"/>
        <w:rPr>
          <w:rFonts w:asciiTheme="majorHAnsi" w:hAnsiTheme="majorHAnsi"/>
          <w:sz w:val="17"/>
        </w:rPr>
      </w:pPr>
      <w:r w:rsidRPr="00CB7ADA">
        <w:rPr>
          <w:rFonts w:asciiTheme="majorHAnsi" w:hAnsiTheme="majorHAnsi"/>
          <w:w w:val="98"/>
          <w:sz w:val="17"/>
        </w:rPr>
        <w:t>-</w:t>
      </w:r>
    </w:p>
    <w:p w14:paraId="25B78AB9" w14:textId="77777777" w:rsidR="00CD073E" w:rsidRPr="00CB7ADA" w:rsidRDefault="00CD073E">
      <w:pPr>
        <w:pStyle w:val="BodyText"/>
        <w:rPr>
          <w:rFonts w:asciiTheme="majorHAnsi" w:hAnsiTheme="majorHAnsi"/>
          <w:sz w:val="16"/>
        </w:rPr>
      </w:pPr>
    </w:p>
    <w:p w14:paraId="0D51A876" w14:textId="77777777" w:rsidR="00CD073E" w:rsidRPr="00CB7ADA" w:rsidRDefault="00CD073E">
      <w:pPr>
        <w:pStyle w:val="BodyText"/>
        <w:rPr>
          <w:rFonts w:asciiTheme="majorHAnsi" w:hAnsiTheme="majorHAnsi"/>
          <w:sz w:val="16"/>
        </w:rPr>
      </w:pPr>
    </w:p>
    <w:p w14:paraId="10B874C3" w14:textId="77777777" w:rsidR="00CD073E" w:rsidRPr="00CB7ADA" w:rsidRDefault="00CD073E">
      <w:pPr>
        <w:pStyle w:val="BodyText"/>
        <w:rPr>
          <w:rFonts w:asciiTheme="majorHAnsi" w:hAnsiTheme="majorHAnsi"/>
          <w:sz w:val="16"/>
        </w:rPr>
      </w:pPr>
    </w:p>
    <w:p w14:paraId="0F6411AB" w14:textId="77777777" w:rsidR="00CD073E" w:rsidRPr="00CB7ADA" w:rsidRDefault="00CD073E">
      <w:pPr>
        <w:pStyle w:val="BodyText"/>
        <w:rPr>
          <w:rFonts w:asciiTheme="majorHAnsi" w:hAnsiTheme="majorHAnsi"/>
          <w:sz w:val="16"/>
        </w:rPr>
      </w:pPr>
    </w:p>
    <w:p w14:paraId="0D0682C6" w14:textId="77777777" w:rsidR="00CD073E" w:rsidRPr="00CB7ADA" w:rsidRDefault="00CD073E">
      <w:pPr>
        <w:pStyle w:val="BodyText"/>
        <w:rPr>
          <w:rFonts w:asciiTheme="majorHAnsi" w:hAnsiTheme="majorHAnsi"/>
          <w:sz w:val="16"/>
        </w:rPr>
      </w:pPr>
    </w:p>
    <w:p w14:paraId="4DD39B81" w14:textId="77777777" w:rsidR="00CD073E" w:rsidRPr="00CB7ADA" w:rsidRDefault="00CD073E">
      <w:pPr>
        <w:pStyle w:val="BodyText"/>
        <w:rPr>
          <w:rFonts w:asciiTheme="majorHAnsi" w:hAnsiTheme="majorHAnsi"/>
          <w:sz w:val="16"/>
        </w:rPr>
      </w:pPr>
    </w:p>
    <w:p w14:paraId="4A0178D5" w14:textId="77777777" w:rsidR="00CD073E" w:rsidRPr="00CB7ADA" w:rsidRDefault="00CD073E">
      <w:pPr>
        <w:pStyle w:val="BodyText"/>
        <w:rPr>
          <w:rFonts w:asciiTheme="majorHAnsi" w:hAnsiTheme="majorHAnsi"/>
          <w:sz w:val="16"/>
        </w:rPr>
      </w:pPr>
    </w:p>
    <w:p w14:paraId="35855C78" w14:textId="77777777" w:rsidR="00CD073E" w:rsidRPr="00CB7ADA" w:rsidRDefault="00CD073E">
      <w:pPr>
        <w:pStyle w:val="BodyText"/>
        <w:rPr>
          <w:rFonts w:asciiTheme="majorHAnsi" w:hAnsiTheme="majorHAnsi"/>
          <w:sz w:val="16"/>
        </w:rPr>
      </w:pPr>
    </w:p>
    <w:p w14:paraId="5839404F" w14:textId="77777777" w:rsidR="00CD073E" w:rsidRPr="00CB7ADA" w:rsidRDefault="00CD073E">
      <w:pPr>
        <w:pStyle w:val="BodyText"/>
        <w:rPr>
          <w:rFonts w:asciiTheme="majorHAnsi" w:hAnsiTheme="majorHAnsi"/>
          <w:sz w:val="16"/>
        </w:rPr>
      </w:pPr>
    </w:p>
    <w:p w14:paraId="2764F2F0" w14:textId="77777777" w:rsidR="00CD073E" w:rsidRPr="00CB7ADA" w:rsidRDefault="00CD073E">
      <w:pPr>
        <w:pStyle w:val="BodyText"/>
        <w:rPr>
          <w:rFonts w:asciiTheme="majorHAnsi" w:hAnsiTheme="majorHAnsi"/>
          <w:sz w:val="16"/>
        </w:rPr>
      </w:pPr>
    </w:p>
    <w:p w14:paraId="66C8ABAA" w14:textId="77777777" w:rsidR="00CD073E" w:rsidRPr="00CB7ADA" w:rsidRDefault="00CD073E">
      <w:pPr>
        <w:pStyle w:val="BodyText"/>
        <w:spacing w:before="4"/>
        <w:rPr>
          <w:rFonts w:asciiTheme="majorHAnsi" w:hAnsiTheme="majorHAnsi"/>
          <w:sz w:val="18"/>
        </w:rPr>
      </w:pPr>
    </w:p>
    <w:p w14:paraId="3B6E87BA" w14:textId="77777777" w:rsidR="00CD073E" w:rsidRPr="00CB7ADA" w:rsidRDefault="00D6756B">
      <w:pPr>
        <w:spacing w:line="235" w:lineRule="auto"/>
        <w:ind w:left="220" w:right="1830"/>
        <w:rPr>
          <w:rFonts w:asciiTheme="majorHAnsi" w:hAnsiTheme="majorHAnsi"/>
          <w:sz w:val="18"/>
        </w:rPr>
      </w:pPr>
      <w:r w:rsidRPr="00CB7ADA">
        <w:rPr>
          <w:rFonts w:asciiTheme="majorHAnsi" w:hAnsiTheme="majorHAnsi"/>
          <w:color w:val="1F2023"/>
          <w:sz w:val="18"/>
        </w:rPr>
        <w:t>This table reports coefficient and t-statistics from bi-variate VAR which contains log market volume (mkt vol), market</w:t>
      </w:r>
      <w:r w:rsidRPr="00CB7ADA">
        <w:rPr>
          <w:rFonts w:asciiTheme="majorHAnsi" w:hAnsiTheme="majorHAnsi"/>
          <w:color w:val="1F2023"/>
          <w:spacing w:val="-38"/>
          <w:sz w:val="18"/>
        </w:rPr>
        <w:t xml:space="preserve"> </w:t>
      </w:r>
      <w:r w:rsidRPr="00CB7ADA">
        <w:rPr>
          <w:rFonts w:asciiTheme="majorHAnsi" w:hAnsiTheme="majorHAnsi"/>
          <w:color w:val="1F2023"/>
          <w:sz w:val="18"/>
        </w:rPr>
        <w:t>returns</w:t>
      </w:r>
      <w:r w:rsidRPr="00CB7ADA">
        <w:rPr>
          <w:rFonts w:asciiTheme="majorHAnsi" w:hAnsiTheme="majorHAnsi"/>
          <w:color w:val="1F2023"/>
          <w:spacing w:val="-3"/>
          <w:sz w:val="18"/>
        </w:rPr>
        <w:t xml:space="preserve"> </w:t>
      </w:r>
      <w:r w:rsidRPr="00CB7ADA">
        <w:rPr>
          <w:rFonts w:asciiTheme="majorHAnsi" w:hAnsiTheme="majorHAnsi"/>
          <w:color w:val="1F2023"/>
          <w:sz w:val="18"/>
        </w:rPr>
        <w:t>(mkt</w:t>
      </w:r>
      <w:r w:rsidRPr="00CB7ADA">
        <w:rPr>
          <w:rFonts w:asciiTheme="majorHAnsi" w:hAnsiTheme="majorHAnsi"/>
          <w:color w:val="1F2023"/>
          <w:spacing w:val="-2"/>
          <w:sz w:val="18"/>
        </w:rPr>
        <w:t xml:space="preserve"> </w:t>
      </w:r>
      <w:r w:rsidRPr="00CB7ADA">
        <w:rPr>
          <w:rFonts w:asciiTheme="majorHAnsi" w:hAnsiTheme="majorHAnsi"/>
          <w:color w:val="1F2023"/>
          <w:sz w:val="18"/>
        </w:rPr>
        <w:t>rtn)</w:t>
      </w:r>
      <w:r w:rsidRPr="00CB7ADA">
        <w:rPr>
          <w:rFonts w:asciiTheme="majorHAnsi" w:hAnsiTheme="majorHAnsi"/>
          <w:color w:val="1F2023"/>
          <w:spacing w:val="-1"/>
          <w:sz w:val="18"/>
        </w:rPr>
        <w:t xml:space="preserve"> </w:t>
      </w:r>
      <w:r w:rsidRPr="00CB7ADA">
        <w:rPr>
          <w:rFonts w:asciiTheme="majorHAnsi" w:hAnsiTheme="majorHAnsi"/>
          <w:color w:val="1F2023"/>
          <w:sz w:val="18"/>
        </w:rPr>
        <w:t>and</w:t>
      </w:r>
      <w:r w:rsidRPr="00CB7ADA">
        <w:rPr>
          <w:rFonts w:asciiTheme="majorHAnsi" w:hAnsiTheme="majorHAnsi"/>
          <w:color w:val="1F2023"/>
          <w:spacing w:val="-3"/>
          <w:sz w:val="18"/>
        </w:rPr>
        <w:t xml:space="preserve"> </w:t>
      </w:r>
      <w:r w:rsidRPr="00CB7ADA">
        <w:rPr>
          <w:rFonts w:asciiTheme="majorHAnsi" w:hAnsiTheme="majorHAnsi"/>
          <w:color w:val="1F2023"/>
          <w:sz w:val="18"/>
        </w:rPr>
        <w:t>volatility.</w:t>
      </w:r>
    </w:p>
    <w:p w14:paraId="1A59C4C9" w14:textId="77777777" w:rsidR="00CD073E" w:rsidRPr="00CB7ADA" w:rsidRDefault="00D6756B">
      <w:pPr>
        <w:tabs>
          <w:tab w:val="left" w:pos="3625"/>
          <w:tab w:val="left" w:pos="6654"/>
        </w:tabs>
        <w:spacing w:before="4"/>
        <w:ind w:left="220"/>
        <w:rPr>
          <w:rFonts w:asciiTheme="majorHAnsi" w:hAnsiTheme="majorHAnsi"/>
          <w:sz w:val="18"/>
        </w:rPr>
      </w:pPr>
      <w:r w:rsidRPr="00CB7ADA">
        <w:rPr>
          <w:rFonts w:asciiTheme="majorHAnsi" w:hAnsiTheme="majorHAnsi"/>
          <w:color w:val="1F2023"/>
          <w:sz w:val="18"/>
        </w:rPr>
        <w:t>Note:</w:t>
      </w:r>
      <w:r w:rsidRPr="00CB7ADA">
        <w:rPr>
          <w:rFonts w:asciiTheme="majorHAnsi" w:hAnsiTheme="majorHAnsi"/>
          <w:color w:val="1F2023"/>
          <w:spacing w:val="-4"/>
          <w:sz w:val="18"/>
        </w:rPr>
        <w:t xml:space="preserve"> </w:t>
      </w:r>
      <w:r w:rsidRPr="00CB7ADA">
        <w:rPr>
          <w:rFonts w:asciiTheme="majorHAnsi" w:hAnsiTheme="majorHAnsi"/>
          <w:color w:val="1F2023"/>
          <w:sz w:val="18"/>
        </w:rPr>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3"/>
          <w:sz w:val="18"/>
        </w:rPr>
        <w:t xml:space="preserve"> </w:t>
      </w:r>
      <w:r w:rsidRPr="00CB7ADA">
        <w:rPr>
          <w:rFonts w:asciiTheme="majorHAnsi" w:hAnsiTheme="majorHAnsi"/>
          <w:color w:val="1F2023"/>
          <w:sz w:val="18"/>
        </w:rPr>
        <w:t>the</w:t>
      </w:r>
      <w:r w:rsidRPr="00CB7ADA">
        <w:rPr>
          <w:rFonts w:asciiTheme="majorHAnsi" w:hAnsiTheme="majorHAnsi"/>
          <w:color w:val="1F2023"/>
          <w:spacing w:val="-3"/>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1"/>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10%.</w:t>
      </w:r>
      <w:r w:rsidRPr="00CB7ADA">
        <w:rPr>
          <w:rFonts w:asciiTheme="majorHAnsi" w:hAnsiTheme="majorHAnsi"/>
          <w:color w:val="1F2023"/>
          <w:sz w:val="18"/>
        </w:rPr>
        <w:tab/>
        <w:t>**</w:t>
      </w:r>
      <w:r w:rsidRPr="00CB7ADA">
        <w:rPr>
          <w:rFonts w:asciiTheme="majorHAnsi" w:hAnsiTheme="majorHAnsi"/>
          <w:color w:val="1F2023"/>
          <w:spacing w:val="-2"/>
          <w:sz w:val="18"/>
        </w:rPr>
        <w:t xml:space="preserve"> </w:t>
      </w:r>
      <w:r w:rsidRPr="00CB7ADA">
        <w:rPr>
          <w:rFonts w:asciiTheme="majorHAnsi" w:hAnsiTheme="majorHAnsi"/>
          <w:color w:val="1F2023"/>
          <w:sz w:val="18"/>
        </w:rPr>
        <w:t>indicates</w:t>
      </w:r>
      <w:r w:rsidRPr="00CB7ADA">
        <w:rPr>
          <w:rFonts w:asciiTheme="majorHAnsi" w:hAnsiTheme="majorHAnsi"/>
          <w:color w:val="1F2023"/>
          <w:spacing w:val="-2"/>
          <w:sz w:val="18"/>
        </w:rPr>
        <w:t xml:space="preserve"> </w:t>
      </w:r>
      <w:r w:rsidRPr="00CB7ADA">
        <w:rPr>
          <w:rFonts w:asciiTheme="majorHAnsi" w:hAnsiTheme="majorHAnsi"/>
          <w:color w:val="1F2023"/>
          <w:sz w:val="18"/>
        </w:rPr>
        <w:t>the</w:t>
      </w:r>
      <w:r w:rsidRPr="00CB7ADA">
        <w:rPr>
          <w:rFonts w:asciiTheme="majorHAnsi" w:hAnsiTheme="majorHAnsi"/>
          <w:color w:val="1F2023"/>
          <w:spacing w:val="-2"/>
          <w:sz w:val="18"/>
        </w:rPr>
        <w:t xml:space="preserve"> </w:t>
      </w:r>
      <w:r w:rsidRPr="00CB7ADA">
        <w:rPr>
          <w:rFonts w:asciiTheme="majorHAnsi" w:hAnsiTheme="majorHAnsi"/>
          <w:color w:val="1F2023"/>
          <w:sz w:val="18"/>
        </w:rPr>
        <w:t>significance</w:t>
      </w:r>
      <w:r w:rsidRPr="00CB7ADA">
        <w:rPr>
          <w:rFonts w:asciiTheme="majorHAnsi" w:hAnsiTheme="majorHAnsi"/>
          <w:color w:val="1F2023"/>
          <w:spacing w:val="-4"/>
          <w:sz w:val="18"/>
        </w:rPr>
        <w:t xml:space="preserve"> </w:t>
      </w:r>
      <w:r w:rsidRPr="00CB7ADA">
        <w:rPr>
          <w:rFonts w:asciiTheme="majorHAnsi" w:hAnsiTheme="majorHAnsi"/>
          <w:color w:val="1F2023"/>
          <w:sz w:val="18"/>
        </w:rPr>
        <w:t>at</w:t>
      </w:r>
      <w:r w:rsidRPr="00CB7ADA">
        <w:rPr>
          <w:rFonts w:asciiTheme="majorHAnsi" w:hAnsiTheme="majorHAnsi"/>
          <w:color w:val="1F2023"/>
          <w:spacing w:val="-2"/>
          <w:sz w:val="18"/>
        </w:rPr>
        <w:t xml:space="preserve"> </w:t>
      </w:r>
      <w:r w:rsidRPr="00CB7ADA">
        <w:rPr>
          <w:rFonts w:asciiTheme="majorHAnsi" w:hAnsiTheme="majorHAnsi"/>
          <w:color w:val="1F2023"/>
          <w:sz w:val="18"/>
        </w:rPr>
        <w:t>5%</w:t>
      </w:r>
      <w:r w:rsidRPr="00CB7ADA">
        <w:rPr>
          <w:rFonts w:asciiTheme="majorHAnsi" w:hAnsiTheme="majorHAnsi"/>
          <w:color w:val="1F2023"/>
          <w:sz w:val="18"/>
        </w:rPr>
        <w:tab/>
        <w:t>***</w:t>
      </w:r>
      <w:r w:rsidRPr="00CB7ADA">
        <w:rPr>
          <w:rFonts w:asciiTheme="majorHAnsi" w:hAnsiTheme="majorHAnsi"/>
          <w:color w:val="1F2023"/>
          <w:spacing w:val="-4"/>
          <w:sz w:val="18"/>
        </w:rPr>
        <w:t xml:space="preserve"> </w:t>
      </w:r>
      <w:r w:rsidRPr="00CB7ADA">
        <w:rPr>
          <w:rFonts w:asciiTheme="majorHAnsi" w:hAnsiTheme="majorHAnsi"/>
          <w:color w:val="1F2023"/>
          <w:sz w:val="18"/>
        </w:rPr>
        <w:t>indicates</w:t>
      </w:r>
      <w:r w:rsidRPr="00CB7ADA">
        <w:rPr>
          <w:rFonts w:asciiTheme="majorHAnsi" w:hAnsiTheme="majorHAnsi"/>
          <w:color w:val="1F2023"/>
          <w:spacing w:val="-4"/>
          <w:sz w:val="18"/>
        </w:rPr>
        <w:t xml:space="preserve"> </w:t>
      </w:r>
      <w:r w:rsidRPr="00CB7ADA">
        <w:rPr>
          <w:rFonts w:asciiTheme="majorHAnsi" w:hAnsiTheme="majorHAnsi"/>
          <w:color w:val="1F2023"/>
          <w:sz w:val="18"/>
        </w:rPr>
        <w:t>the</w:t>
      </w:r>
      <w:r w:rsidRPr="00CB7ADA">
        <w:rPr>
          <w:rFonts w:asciiTheme="majorHAnsi" w:hAnsiTheme="majorHAnsi"/>
          <w:color w:val="1F2023"/>
          <w:spacing w:val="-4"/>
          <w:sz w:val="18"/>
        </w:rPr>
        <w:t xml:space="preserve"> </w:t>
      </w:r>
      <w:r w:rsidRPr="00CB7ADA">
        <w:rPr>
          <w:rFonts w:asciiTheme="majorHAnsi" w:hAnsiTheme="majorHAnsi"/>
          <w:color w:val="1F2023"/>
          <w:sz w:val="18"/>
        </w:rPr>
        <w:t>significance at</w:t>
      </w:r>
      <w:r w:rsidRPr="00CB7ADA">
        <w:rPr>
          <w:rFonts w:asciiTheme="majorHAnsi" w:hAnsiTheme="majorHAnsi"/>
          <w:color w:val="1F2023"/>
          <w:spacing w:val="1"/>
          <w:sz w:val="18"/>
        </w:rPr>
        <w:t xml:space="preserve"> </w:t>
      </w:r>
      <w:r w:rsidRPr="00CB7ADA">
        <w:rPr>
          <w:rFonts w:asciiTheme="majorHAnsi" w:hAnsiTheme="majorHAnsi"/>
          <w:color w:val="1F2023"/>
          <w:sz w:val="18"/>
        </w:rPr>
        <w:t>1%</w:t>
      </w:r>
    </w:p>
    <w:p w14:paraId="00DF212D" w14:textId="77777777" w:rsidR="00CD073E" w:rsidRPr="00CB7ADA" w:rsidRDefault="00CD073E">
      <w:pPr>
        <w:pStyle w:val="BodyText"/>
        <w:rPr>
          <w:rFonts w:asciiTheme="majorHAnsi" w:hAnsiTheme="majorHAnsi"/>
          <w:sz w:val="18"/>
        </w:rPr>
      </w:pPr>
    </w:p>
    <w:p w14:paraId="0B0859C6" w14:textId="77777777" w:rsidR="00CD073E" w:rsidRPr="00CB7ADA" w:rsidRDefault="00CD073E">
      <w:pPr>
        <w:pStyle w:val="BodyText"/>
        <w:spacing w:before="5"/>
        <w:rPr>
          <w:rFonts w:asciiTheme="majorHAnsi" w:hAnsiTheme="majorHAnsi"/>
          <w:sz w:val="17"/>
        </w:rPr>
      </w:pPr>
    </w:p>
    <w:p w14:paraId="63C559F4" w14:textId="1686D286" w:rsidR="007F6E9C" w:rsidRPr="007F6E9C" w:rsidRDefault="00D6756B" w:rsidP="009E5259">
      <w:pPr>
        <w:pStyle w:val="BodyText"/>
        <w:spacing w:before="1" w:line="276" w:lineRule="auto"/>
        <w:ind w:left="220" w:right="1358" w:firstLine="105"/>
        <w:jc w:val="both"/>
        <w:rPr>
          <w:rFonts w:asciiTheme="majorHAnsi" w:hAnsiTheme="majorHAnsi"/>
        </w:rPr>
      </w:pPr>
      <w:r w:rsidRPr="00CB7ADA">
        <w:rPr>
          <w:rFonts w:asciiTheme="majorHAnsi" w:hAnsiTheme="majorHAnsi"/>
          <w:color w:val="1F2023"/>
        </w:rPr>
        <w:t xml:space="preserve">In case of </w:t>
      </w:r>
      <w:proofErr w:type="gramStart"/>
      <w:r w:rsidRPr="00CB7ADA">
        <w:rPr>
          <w:rFonts w:asciiTheme="majorHAnsi" w:hAnsiTheme="majorHAnsi"/>
          <w:color w:val="1F2023"/>
        </w:rPr>
        <w:t>pre COVID</w:t>
      </w:r>
      <w:proofErr w:type="gramEnd"/>
      <w:r w:rsidRPr="00CB7ADA">
        <w:rPr>
          <w:rFonts w:asciiTheme="majorHAnsi" w:hAnsiTheme="majorHAnsi"/>
          <w:color w:val="1F2023"/>
        </w:rPr>
        <w:t>-19 period, Figure-2, the response is similar to the finding of whole</w:t>
      </w:r>
      <w:r w:rsidRPr="00CB7ADA">
        <w:rPr>
          <w:rFonts w:asciiTheme="majorHAnsi" w:hAnsiTheme="majorHAnsi"/>
          <w:color w:val="1F2023"/>
          <w:spacing w:val="1"/>
        </w:rPr>
        <w:t xml:space="preserve"> </w:t>
      </w:r>
      <w:r w:rsidRPr="00CB7ADA">
        <w:rPr>
          <w:rFonts w:asciiTheme="majorHAnsi" w:hAnsiTheme="majorHAnsi"/>
          <w:color w:val="1F2023"/>
        </w:rPr>
        <w:t>period that is in figure 1 for both the indices. Moving ahead, IRFs during COVID-19 phase</w:t>
      </w:r>
      <w:r w:rsidRPr="00CB7ADA">
        <w:rPr>
          <w:rFonts w:asciiTheme="majorHAnsi" w:hAnsiTheme="majorHAnsi"/>
          <w:color w:val="1F2023"/>
          <w:spacing w:val="1"/>
        </w:rPr>
        <w:t xml:space="preserve"> </w:t>
      </w:r>
      <w:r w:rsidRPr="00CB7ADA">
        <w:rPr>
          <w:rFonts w:asciiTheme="majorHAnsi" w:hAnsiTheme="majorHAnsi"/>
          <w:color w:val="1F2023"/>
        </w:rPr>
        <w:t>are plotted for both the indices. Figure 3, shows that for one standard deviation shock in the</w:t>
      </w:r>
      <w:r w:rsidRPr="00CB7ADA">
        <w:rPr>
          <w:rFonts w:asciiTheme="majorHAnsi" w:hAnsiTheme="majorHAnsi"/>
          <w:color w:val="1F2023"/>
          <w:spacing w:val="1"/>
        </w:rPr>
        <w:t xml:space="preserve"> </w:t>
      </w:r>
      <w:r w:rsidRPr="00CB7ADA">
        <w:rPr>
          <w:rFonts w:asciiTheme="majorHAnsi" w:hAnsiTheme="majorHAnsi"/>
          <w:color w:val="1F2023"/>
        </w:rPr>
        <w:t>market return, market volume increases to 0.046, 0.052 for second and third days for BSE but</w:t>
      </w:r>
      <w:r w:rsidRPr="00CB7ADA">
        <w:rPr>
          <w:rFonts w:asciiTheme="majorHAnsi" w:hAnsiTheme="majorHAnsi"/>
          <w:color w:val="1F2023"/>
          <w:spacing w:val="-57"/>
        </w:rPr>
        <w:t xml:space="preserve"> </w:t>
      </w:r>
      <w:r w:rsidRPr="00CB7ADA">
        <w:rPr>
          <w:rFonts w:asciiTheme="majorHAnsi" w:hAnsiTheme="majorHAnsi"/>
          <w:color w:val="1F2023"/>
        </w:rPr>
        <w:t>it</w:t>
      </w:r>
      <w:r w:rsidRPr="00CB7ADA">
        <w:rPr>
          <w:rFonts w:asciiTheme="majorHAnsi" w:hAnsiTheme="majorHAnsi"/>
          <w:color w:val="1F2023"/>
          <w:spacing w:val="1"/>
        </w:rPr>
        <w:t xml:space="preserve"> </w:t>
      </w:r>
      <w:r w:rsidRPr="00CB7ADA">
        <w:rPr>
          <w:rFonts w:asciiTheme="majorHAnsi" w:hAnsiTheme="majorHAnsi"/>
          <w:color w:val="1F2023"/>
        </w:rPr>
        <w:t>is not reported for NSE at first day because it</w:t>
      </w:r>
      <w:r w:rsidRPr="00CB7ADA">
        <w:rPr>
          <w:rFonts w:asciiTheme="majorHAnsi" w:hAnsiTheme="majorHAnsi"/>
          <w:color w:val="1F2023"/>
          <w:spacing w:val="1"/>
        </w:rPr>
        <w:t xml:space="preserve"> </w:t>
      </w:r>
      <w:r w:rsidRPr="00CB7ADA">
        <w:rPr>
          <w:rFonts w:asciiTheme="majorHAnsi" w:hAnsiTheme="majorHAnsi"/>
          <w:color w:val="1F2023"/>
        </w:rPr>
        <w:t xml:space="preserve">is on the zero line. And then it </w:t>
      </w:r>
      <w:r w:rsidR="00BB3730" w:rsidRPr="00CB7ADA">
        <w:rPr>
          <w:rFonts w:asciiTheme="majorHAnsi" w:hAnsiTheme="majorHAnsi"/>
          <w:color w:val="1F2023"/>
        </w:rPr>
        <w:t>shows</w:t>
      </w:r>
      <w:r w:rsidRPr="00CB7ADA">
        <w:rPr>
          <w:rFonts w:asciiTheme="majorHAnsi" w:hAnsiTheme="majorHAnsi"/>
          <w:color w:val="1F2023"/>
          <w:spacing w:val="1"/>
        </w:rPr>
        <w:t xml:space="preserve"> </w:t>
      </w:r>
      <w:r w:rsidRPr="00CB7ADA">
        <w:rPr>
          <w:rFonts w:asciiTheme="majorHAnsi" w:hAnsiTheme="majorHAnsi"/>
          <w:color w:val="1F2023"/>
        </w:rPr>
        <w:t>increasing trend</w:t>
      </w:r>
      <w:r w:rsidRPr="00CB7ADA">
        <w:rPr>
          <w:rFonts w:asciiTheme="majorHAnsi" w:hAnsiTheme="majorHAnsi"/>
          <w:color w:val="1F2023"/>
          <w:spacing w:val="1"/>
        </w:rPr>
        <w:t xml:space="preserve"> </w:t>
      </w:r>
      <w:r w:rsidR="000D64B9" w:rsidRPr="00CB7ADA">
        <w:rPr>
          <w:rFonts w:asciiTheme="majorHAnsi" w:hAnsiTheme="majorHAnsi"/>
          <w:color w:val="1F2023"/>
        </w:rPr>
        <w:t>up to</w:t>
      </w:r>
      <w:r w:rsidRPr="00CB7ADA">
        <w:rPr>
          <w:rFonts w:asciiTheme="majorHAnsi" w:hAnsiTheme="majorHAnsi"/>
          <w:color w:val="1F2023"/>
          <w:spacing w:val="5"/>
        </w:rPr>
        <w:t xml:space="preserve"> </w:t>
      </w:r>
      <w:r w:rsidRPr="00CB7ADA">
        <w:rPr>
          <w:rFonts w:asciiTheme="majorHAnsi" w:hAnsiTheme="majorHAnsi"/>
          <w:color w:val="1F2023"/>
        </w:rPr>
        <w:t>seventh</w:t>
      </w:r>
      <w:r w:rsidRPr="00CB7ADA">
        <w:rPr>
          <w:rFonts w:asciiTheme="majorHAnsi" w:hAnsiTheme="majorHAnsi"/>
          <w:color w:val="1F2023"/>
          <w:spacing w:val="-4"/>
        </w:rPr>
        <w:t xml:space="preserve"> </w:t>
      </w:r>
      <w:r w:rsidRPr="00CB7ADA">
        <w:rPr>
          <w:rFonts w:asciiTheme="majorHAnsi" w:hAnsiTheme="majorHAnsi"/>
          <w:color w:val="1F2023"/>
        </w:rPr>
        <w:t>days</w:t>
      </w:r>
      <w:r w:rsidRPr="00CB7ADA">
        <w:rPr>
          <w:rFonts w:asciiTheme="majorHAnsi" w:hAnsiTheme="majorHAnsi"/>
          <w:color w:val="1F2023"/>
          <w:spacing w:val="-1"/>
        </w:rPr>
        <w:t xml:space="preserve"> </w:t>
      </w:r>
      <w:r w:rsidRPr="00CB7ADA">
        <w:rPr>
          <w:rFonts w:asciiTheme="majorHAnsi" w:hAnsiTheme="majorHAnsi"/>
          <w:color w:val="1F2023"/>
        </w:rPr>
        <w:t>and</w:t>
      </w:r>
      <w:r w:rsidRPr="00CB7ADA">
        <w:rPr>
          <w:rFonts w:asciiTheme="majorHAnsi" w:hAnsiTheme="majorHAnsi"/>
          <w:color w:val="1F2023"/>
          <w:spacing w:val="1"/>
        </w:rPr>
        <w:t xml:space="preserve"> </w:t>
      </w:r>
      <w:r w:rsidRPr="00CB7ADA">
        <w:rPr>
          <w:rFonts w:asciiTheme="majorHAnsi" w:hAnsiTheme="majorHAnsi"/>
          <w:color w:val="1F2023"/>
        </w:rPr>
        <w:t>then</w:t>
      </w:r>
      <w:r w:rsidRPr="00CB7ADA">
        <w:rPr>
          <w:rFonts w:asciiTheme="majorHAnsi" w:hAnsiTheme="majorHAnsi"/>
          <w:color w:val="1F2023"/>
          <w:spacing w:val="-4"/>
        </w:rPr>
        <w:t xml:space="preserve"> </w:t>
      </w:r>
      <w:r w:rsidRPr="00CB7ADA">
        <w:rPr>
          <w:rFonts w:asciiTheme="majorHAnsi" w:hAnsiTheme="majorHAnsi"/>
          <w:color w:val="1F2023"/>
        </w:rPr>
        <w:t>reaches</w:t>
      </w:r>
      <w:r w:rsidRPr="00CB7ADA">
        <w:rPr>
          <w:rFonts w:asciiTheme="majorHAnsi" w:hAnsiTheme="majorHAnsi"/>
          <w:color w:val="1F2023"/>
          <w:spacing w:val="-2"/>
        </w:rPr>
        <w:t xml:space="preserve"> </w:t>
      </w:r>
      <w:r w:rsidRPr="00CB7ADA">
        <w:rPr>
          <w:rFonts w:asciiTheme="majorHAnsi" w:hAnsiTheme="majorHAnsi"/>
          <w:color w:val="1F2023"/>
        </w:rPr>
        <w:t>below zero</w:t>
      </w:r>
      <w:r w:rsidRPr="00CB7ADA">
        <w:rPr>
          <w:rFonts w:asciiTheme="majorHAnsi" w:hAnsiTheme="majorHAnsi"/>
          <w:color w:val="1F2023"/>
          <w:spacing w:val="5"/>
        </w:rPr>
        <w:t xml:space="preserve"> </w:t>
      </w:r>
      <w:r w:rsidRPr="00CB7ADA">
        <w:rPr>
          <w:rFonts w:asciiTheme="majorHAnsi" w:hAnsiTheme="majorHAnsi"/>
          <w:color w:val="1F2023"/>
        </w:rPr>
        <w:t>line</w:t>
      </w:r>
      <w:r w:rsidRPr="00CB7ADA">
        <w:rPr>
          <w:rFonts w:asciiTheme="majorHAnsi" w:hAnsiTheme="majorHAnsi"/>
          <w:color w:val="1F2023"/>
          <w:spacing w:val="-1"/>
        </w:rPr>
        <w:t xml:space="preserve"> </w:t>
      </w:r>
      <w:r w:rsidRPr="00CB7ADA">
        <w:rPr>
          <w:rFonts w:asciiTheme="majorHAnsi" w:hAnsiTheme="majorHAnsi"/>
          <w:color w:val="1F2023"/>
        </w:rPr>
        <w:t>at</w:t>
      </w:r>
      <w:r w:rsidRPr="00CB7ADA">
        <w:rPr>
          <w:rFonts w:asciiTheme="majorHAnsi" w:hAnsiTheme="majorHAnsi"/>
          <w:color w:val="1F2023"/>
          <w:spacing w:val="1"/>
        </w:rPr>
        <w:t xml:space="preserve"> </w:t>
      </w:r>
      <w:r w:rsidRPr="00CB7ADA">
        <w:rPr>
          <w:rFonts w:asciiTheme="majorHAnsi" w:hAnsiTheme="majorHAnsi"/>
          <w:color w:val="1F2023"/>
        </w:rPr>
        <w:t>tenth</w:t>
      </w:r>
      <w:r w:rsidRPr="00CB7ADA">
        <w:rPr>
          <w:rFonts w:asciiTheme="majorHAnsi" w:hAnsiTheme="majorHAnsi"/>
          <w:color w:val="1F2023"/>
          <w:spacing w:val="-4"/>
        </w:rPr>
        <w:t xml:space="preserve"> </w:t>
      </w:r>
      <w:r w:rsidRPr="00CB7ADA">
        <w:rPr>
          <w:rFonts w:asciiTheme="majorHAnsi" w:hAnsiTheme="majorHAnsi"/>
          <w:color w:val="1F2023"/>
        </w:rPr>
        <w:t>day.</w:t>
      </w:r>
    </w:p>
    <w:p w14:paraId="46226D8E" w14:textId="77777777" w:rsidR="007F6E9C" w:rsidRDefault="007F6E9C">
      <w:pPr>
        <w:spacing w:before="202" w:line="360" w:lineRule="auto"/>
        <w:ind w:left="3927" w:right="1452" w:hanging="3602"/>
        <w:rPr>
          <w:rFonts w:asciiTheme="majorHAnsi" w:hAnsiTheme="majorHAnsi"/>
          <w:color w:val="1F2023"/>
          <w:sz w:val="20"/>
        </w:rPr>
      </w:pPr>
    </w:p>
    <w:p w14:paraId="6B5855B3" w14:textId="076784CB" w:rsidR="00CD073E" w:rsidRDefault="00000000" w:rsidP="00C5335A">
      <w:pPr>
        <w:spacing w:before="202" w:line="360" w:lineRule="auto"/>
        <w:ind w:right="1452"/>
        <w:rPr>
          <w:sz w:val="27"/>
        </w:rPr>
        <w:sectPr w:rsidR="00CD073E">
          <w:pgSz w:w="11910" w:h="16840"/>
          <w:pgMar w:top="1360" w:right="80" w:bottom="1240" w:left="1220" w:header="0" w:footer="1040" w:gutter="0"/>
          <w:cols w:space="720"/>
        </w:sectPr>
      </w:pPr>
      <w:r>
        <w:rPr>
          <w:rFonts w:asciiTheme="majorHAnsi" w:hAnsiTheme="majorHAnsi"/>
        </w:rPr>
        <w:pict w14:anchorId="3264409F">
          <v:rect id="_x0000_s2254" style="position:absolute;margin-left:70.6pt;margin-top:45.85pt;width:454.25pt;height:.5pt;z-index:-15709696;mso-wrap-distance-left:0;mso-wrap-distance-right:0;mso-position-horizontal-relative:page" fillcolor="black" stroked="f">
            <w10:wrap type="topAndBottom" anchorx="page"/>
          </v:rect>
        </w:pict>
      </w:r>
    </w:p>
    <w:p w14:paraId="38CD7835" w14:textId="01BDF679" w:rsidR="00DB7611" w:rsidRDefault="00DB7611">
      <w:pPr>
        <w:rPr>
          <w:rFonts w:ascii="Arial MT"/>
          <w:sz w:val="11"/>
        </w:rPr>
        <w:sectPr w:rsidR="00DB7611" w:rsidSect="003B77B2">
          <w:type w:val="continuous"/>
          <w:pgSz w:w="11910" w:h="16840"/>
          <w:pgMar w:top="1582" w:right="79" w:bottom="1242" w:left="1219" w:header="720" w:footer="720" w:gutter="0"/>
          <w:cols w:num="3" w:space="720" w:equalWidth="0">
            <w:col w:w="4089" w:space="40"/>
            <w:col w:w="1288" w:space="39"/>
            <w:col w:w="5156"/>
          </w:cols>
        </w:sectPr>
      </w:pPr>
    </w:p>
    <w:p w14:paraId="2BAF67ED" w14:textId="6F9D8199" w:rsidR="00466F4D" w:rsidRDefault="00466F4D" w:rsidP="00466F4D">
      <w:pPr>
        <w:spacing w:before="202" w:line="360" w:lineRule="auto"/>
        <w:ind w:left="3927" w:right="1452" w:hanging="3602"/>
        <w:rPr>
          <w:sz w:val="20"/>
        </w:rPr>
      </w:pPr>
      <w:r>
        <w:rPr>
          <w:noProof/>
        </w:rPr>
        <w:lastRenderedPageBreak/>
        <mc:AlternateContent>
          <mc:Choice Requires="wps">
            <w:drawing>
              <wp:anchor distT="0" distB="0" distL="0" distR="0" simplePos="0" relativeHeight="487648768" behindDoc="1" locked="0" layoutInCell="1" allowOverlap="1" wp14:anchorId="3FF05D50" wp14:editId="15F8E8D1">
                <wp:simplePos x="0" y="0"/>
                <wp:positionH relativeFrom="page">
                  <wp:posOffset>896620</wp:posOffset>
                </wp:positionH>
                <wp:positionV relativeFrom="paragraph">
                  <wp:posOffset>582295</wp:posOffset>
                </wp:positionV>
                <wp:extent cx="5768975" cy="6350"/>
                <wp:effectExtent l="0" t="0" r="0" b="0"/>
                <wp:wrapTopAndBottom/>
                <wp:docPr id="42254489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77BB2" id="Rectangle 17" o:spid="_x0000_s1026" style="position:absolute;margin-left:70.6pt;margin-top:45.85pt;width:454.25pt;height:.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" fillcolor="black" stroked="f">
                <w10:wrap type="topAndBottom" anchorx="page"/>
              </v:rect>
            </w:pict>
          </mc:Fallback>
        </mc:AlternateContent>
      </w:r>
      <w:r>
        <w:rPr>
          <w:color w:val="1F2023"/>
          <w:sz w:val="20"/>
        </w:rPr>
        <w:t xml:space="preserve">Figure: 1 </w:t>
      </w:r>
      <w:bookmarkStart w:id="0" w:name="_Hlk207193176"/>
      <w:r>
        <w:rPr>
          <w:color w:val="1F2023"/>
          <w:sz w:val="20"/>
        </w:rPr>
        <w:t>Response of market volume to market volume and market return for whole period</w:t>
      </w:r>
      <w:bookmarkEnd w:id="0"/>
      <w:r>
        <w:rPr>
          <w:color w:val="1F2023"/>
          <w:sz w:val="20"/>
        </w:rPr>
        <w:t>: 1</w:t>
      </w:r>
      <w:r>
        <w:rPr>
          <w:color w:val="1F2023"/>
          <w:sz w:val="20"/>
          <w:vertAlign w:val="superscript"/>
        </w:rPr>
        <w:t>st</w:t>
      </w:r>
      <w:r>
        <w:rPr>
          <w:color w:val="1F2023"/>
          <w:sz w:val="20"/>
        </w:rPr>
        <w:t xml:space="preserve"> January 2015-</w:t>
      </w:r>
      <w:r>
        <w:rPr>
          <w:color w:val="1F2023"/>
          <w:spacing w:val="-47"/>
          <w:sz w:val="20"/>
        </w:rPr>
        <w:t xml:space="preserve"> </w:t>
      </w:r>
      <w:r>
        <w:rPr>
          <w:color w:val="1F2023"/>
          <w:sz w:val="20"/>
        </w:rPr>
        <w:t>31</w:t>
      </w:r>
      <w:r>
        <w:rPr>
          <w:color w:val="1F2023"/>
          <w:sz w:val="20"/>
          <w:vertAlign w:val="superscript"/>
        </w:rPr>
        <w:t>st</w:t>
      </w:r>
      <w:r>
        <w:rPr>
          <w:color w:val="1F2023"/>
          <w:spacing w:val="4"/>
          <w:sz w:val="20"/>
        </w:rPr>
        <w:t xml:space="preserve"> </w:t>
      </w:r>
      <w:r>
        <w:rPr>
          <w:color w:val="1F2023"/>
          <w:sz w:val="20"/>
        </w:rPr>
        <w:t>December</w:t>
      </w:r>
      <w:r>
        <w:rPr>
          <w:color w:val="1F2023"/>
          <w:spacing w:val="7"/>
          <w:sz w:val="20"/>
        </w:rPr>
        <w:t xml:space="preserve"> </w:t>
      </w:r>
      <w:r>
        <w:rPr>
          <w:color w:val="1F2023"/>
          <w:sz w:val="20"/>
        </w:rPr>
        <w:t>202</w:t>
      </w:r>
      <w:r w:rsidR="00955D96">
        <w:rPr>
          <w:color w:val="1F2023"/>
          <w:sz w:val="20"/>
        </w:rPr>
        <w:t>2</w:t>
      </w:r>
    </w:p>
    <w:p w14:paraId="0332A8CC" w14:textId="77777777" w:rsidR="00466F4D" w:rsidRDefault="00466F4D" w:rsidP="00466F4D">
      <w:pPr>
        <w:pStyle w:val="BodyText"/>
        <w:spacing w:before="2"/>
        <w:rPr>
          <w:sz w:val="27"/>
        </w:rPr>
      </w:pPr>
    </w:p>
    <w:p w14:paraId="49824857" w14:textId="77777777" w:rsidR="00466F4D" w:rsidRDefault="00466F4D" w:rsidP="00466F4D">
      <w:pPr>
        <w:rPr>
          <w:sz w:val="27"/>
        </w:rPr>
        <w:sectPr w:rsidR="00466F4D" w:rsidSect="00466F4D">
          <w:pgSz w:w="11910" w:h="16840"/>
          <w:pgMar w:top="1360" w:right="80" w:bottom="1240" w:left="1220" w:header="0" w:footer="1040" w:gutter="0"/>
          <w:cols w:space="720"/>
        </w:sectPr>
      </w:pPr>
    </w:p>
    <w:p w14:paraId="261E0E39" w14:textId="77777777" w:rsidR="00466F4D" w:rsidRDefault="00466F4D" w:rsidP="00466F4D">
      <w:pPr>
        <w:pStyle w:val="BodyText"/>
        <w:spacing w:before="1"/>
        <w:rPr>
          <w:sz w:val="14"/>
        </w:rPr>
      </w:pPr>
    </w:p>
    <w:p w14:paraId="6A14584D" w14:textId="77777777" w:rsidR="00466F4D" w:rsidRDefault="00466F4D" w:rsidP="00466F4D">
      <w:pPr>
        <w:ind w:left="715"/>
        <w:rPr>
          <w:rFonts w:ascii="Arial MT"/>
          <w:sz w:val="11"/>
        </w:rPr>
      </w:pPr>
      <w:r>
        <w:rPr>
          <w:rFonts w:ascii="Arial MT"/>
          <w:w w:val="145"/>
          <w:sz w:val="11"/>
        </w:rPr>
        <w:t>Response</w:t>
      </w:r>
      <w:r>
        <w:rPr>
          <w:rFonts w:ascii="Arial MT"/>
          <w:spacing w:val="2"/>
          <w:w w:val="145"/>
          <w:sz w:val="11"/>
        </w:rPr>
        <w:t xml:space="preserve"> </w:t>
      </w:r>
      <w:r>
        <w:rPr>
          <w:rFonts w:ascii="Arial MT"/>
          <w:w w:val="145"/>
          <w:sz w:val="11"/>
        </w:rPr>
        <w:t>of</w:t>
      </w:r>
      <w:r>
        <w:rPr>
          <w:rFonts w:ascii="Arial MT"/>
          <w:spacing w:val="-8"/>
          <w:w w:val="145"/>
          <w:sz w:val="11"/>
        </w:rPr>
        <w:t xml:space="preserve"> </w:t>
      </w:r>
      <w:r>
        <w:rPr>
          <w:rFonts w:ascii="Arial MT"/>
          <w:w w:val="145"/>
          <w:sz w:val="11"/>
        </w:rPr>
        <w:t>MKT_VOLUME</w:t>
      </w:r>
      <w:r>
        <w:rPr>
          <w:rFonts w:ascii="Arial MT"/>
          <w:spacing w:val="-1"/>
          <w:w w:val="145"/>
          <w:sz w:val="11"/>
        </w:rPr>
        <w:t xml:space="preserve"> </w:t>
      </w:r>
      <w:r>
        <w:rPr>
          <w:rFonts w:ascii="Arial MT"/>
          <w:w w:val="145"/>
          <w:sz w:val="11"/>
        </w:rPr>
        <w:t>to</w:t>
      </w:r>
      <w:r>
        <w:rPr>
          <w:rFonts w:ascii="Arial MT"/>
          <w:spacing w:val="2"/>
          <w:w w:val="145"/>
          <w:sz w:val="11"/>
        </w:rPr>
        <w:t xml:space="preserve"> </w:t>
      </w:r>
      <w:r>
        <w:rPr>
          <w:rFonts w:ascii="Arial MT"/>
          <w:w w:val="145"/>
          <w:sz w:val="11"/>
        </w:rPr>
        <w:t>MKT_VOLUME</w:t>
      </w:r>
    </w:p>
    <w:p w14:paraId="298C79A3" w14:textId="77777777" w:rsidR="00466F4D" w:rsidRDefault="00466F4D" w:rsidP="00466F4D">
      <w:pPr>
        <w:spacing w:before="99"/>
        <w:ind w:left="119"/>
        <w:rPr>
          <w:rFonts w:ascii="Arial Black"/>
          <w:sz w:val="11"/>
        </w:rPr>
      </w:pPr>
      <w:r>
        <w:br w:type="column"/>
      </w:r>
      <w:r>
        <w:rPr>
          <w:rFonts w:ascii="Arial Black"/>
          <w:spacing w:val="-1"/>
          <w:w w:val="150"/>
          <w:sz w:val="11"/>
        </w:rPr>
        <w:t>BSE</w:t>
      </w:r>
      <w:r>
        <w:rPr>
          <w:rFonts w:ascii="Arial Black"/>
          <w:spacing w:val="-13"/>
          <w:w w:val="150"/>
          <w:sz w:val="11"/>
        </w:rPr>
        <w:t xml:space="preserve"> </w:t>
      </w:r>
      <w:r>
        <w:rPr>
          <w:rFonts w:ascii="Arial Black"/>
          <w:w w:val="150"/>
          <w:sz w:val="11"/>
        </w:rPr>
        <w:t>SENSEX</w:t>
      </w:r>
    </w:p>
    <w:p w14:paraId="0D2318C4" w14:textId="77777777" w:rsidR="00466F4D" w:rsidRDefault="00466F4D" w:rsidP="00466F4D">
      <w:pPr>
        <w:pStyle w:val="BodyText"/>
        <w:spacing w:before="6"/>
        <w:rPr>
          <w:rFonts w:ascii="Arial Black"/>
          <w:sz w:val="11"/>
        </w:rPr>
      </w:pPr>
      <w:r>
        <w:br w:type="column"/>
      </w:r>
    </w:p>
    <w:p w14:paraId="1679D3AC" w14:textId="77777777" w:rsidR="00466F4D" w:rsidRDefault="00466F4D" w:rsidP="00466F4D">
      <w:pPr>
        <w:spacing w:before="1"/>
        <w:ind w:left="79"/>
        <w:rPr>
          <w:rFonts w:ascii="Arial MT"/>
          <w:sz w:val="11"/>
        </w:rPr>
      </w:pPr>
      <w:r>
        <w:rPr>
          <w:rFonts w:ascii="Arial MT"/>
          <w:w w:val="145"/>
          <w:sz w:val="11"/>
        </w:rPr>
        <w:t>Response</w:t>
      </w:r>
      <w:r>
        <w:rPr>
          <w:rFonts w:ascii="Arial MT"/>
          <w:spacing w:val="9"/>
          <w:w w:val="145"/>
          <w:sz w:val="11"/>
        </w:rPr>
        <w:t xml:space="preserve"> </w:t>
      </w:r>
      <w:r>
        <w:rPr>
          <w:rFonts w:ascii="Arial MT"/>
          <w:w w:val="145"/>
          <w:sz w:val="11"/>
        </w:rPr>
        <w:t>of</w:t>
      </w:r>
      <w:r>
        <w:rPr>
          <w:rFonts w:ascii="Arial MT"/>
          <w:spacing w:val="-1"/>
          <w:w w:val="145"/>
          <w:sz w:val="11"/>
        </w:rPr>
        <w:t xml:space="preserve"> </w:t>
      </w:r>
      <w:r>
        <w:rPr>
          <w:rFonts w:ascii="Arial MT"/>
          <w:w w:val="145"/>
          <w:sz w:val="11"/>
        </w:rPr>
        <w:t>MKT_VOLUME</w:t>
      </w:r>
      <w:r>
        <w:rPr>
          <w:rFonts w:ascii="Arial MT"/>
          <w:spacing w:val="5"/>
          <w:w w:val="145"/>
          <w:sz w:val="11"/>
        </w:rPr>
        <w:t xml:space="preserve"> </w:t>
      </w:r>
      <w:r>
        <w:rPr>
          <w:rFonts w:ascii="Arial MT"/>
          <w:w w:val="145"/>
          <w:sz w:val="11"/>
        </w:rPr>
        <w:t>to</w:t>
      </w:r>
      <w:r>
        <w:rPr>
          <w:rFonts w:ascii="Arial MT"/>
          <w:spacing w:val="10"/>
          <w:w w:val="145"/>
          <w:sz w:val="11"/>
        </w:rPr>
        <w:t xml:space="preserve"> </w:t>
      </w:r>
      <w:r>
        <w:rPr>
          <w:rFonts w:ascii="Arial MT"/>
          <w:w w:val="145"/>
          <w:sz w:val="11"/>
        </w:rPr>
        <w:t>MKT_RETURN</w:t>
      </w:r>
    </w:p>
    <w:p w14:paraId="5ABA375D" w14:textId="77777777" w:rsidR="00466F4D" w:rsidRDefault="00466F4D" w:rsidP="00466F4D">
      <w:pPr>
        <w:rPr>
          <w:rFonts w:ascii="Arial MT"/>
          <w:sz w:val="11"/>
        </w:rPr>
        <w:sectPr w:rsidR="00466F4D" w:rsidSect="00466F4D">
          <w:type w:val="continuous"/>
          <w:pgSz w:w="11910" w:h="16840"/>
          <w:pgMar w:top="1580" w:right="80" w:bottom="1240" w:left="1220" w:header="720" w:footer="720" w:gutter="0"/>
          <w:cols w:num="3" w:space="720" w:equalWidth="0">
            <w:col w:w="4088" w:space="40"/>
            <w:col w:w="1288" w:space="39"/>
            <w:col w:w="5155"/>
          </w:cols>
        </w:sectPr>
      </w:pPr>
    </w:p>
    <w:p w14:paraId="34EAC85F" w14:textId="77777777" w:rsidR="00466F4D" w:rsidRDefault="00466F4D" w:rsidP="00466F4D">
      <w:pPr>
        <w:pStyle w:val="BodyText"/>
        <w:spacing w:before="5"/>
        <w:rPr>
          <w:rFonts w:ascii="Arial MT"/>
          <w:sz w:val="14"/>
        </w:rPr>
      </w:pPr>
    </w:p>
    <w:p w14:paraId="2E15B955" w14:textId="77777777" w:rsidR="00466F4D" w:rsidRDefault="00466F4D" w:rsidP="00466F4D">
      <w:pPr>
        <w:pStyle w:val="BodyText"/>
        <w:spacing w:before="7"/>
        <w:rPr>
          <w:rFonts w:ascii="Arial MT"/>
          <w:sz w:val="8"/>
        </w:rPr>
      </w:pPr>
    </w:p>
    <w:p w14:paraId="1273BD09" w14:textId="6C8EA9DD" w:rsidR="00466F4D" w:rsidRDefault="00466F4D" w:rsidP="00466F4D">
      <w:pPr>
        <w:tabs>
          <w:tab w:val="left" w:pos="5052"/>
        </w:tabs>
        <w:ind w:left="220"/>
        <w:rPr>
          <w:rFonts w:ascii="Arial MT"/>
          <w:sz w:val="9"/>
        </w:rPr>
      </w:pPr>
      <w:r>
        <w:rPr>
          <w:noProof/>
        </w:rPr>
        <mc:AlternateContent>
          <mc:Choice Requires="wpg">
            <w:drawing>
              <wp:anchor distT="0" distB="0" distL="114300" distR="114300" simplePos="0" relativeHeight="487645696" behindDoc="1" locked="0" layoutInCell="1" allowOverlap="1" wp14:anchorId="03388A8D" wp14:editId="775E0264">
                <wp:simplePos x="0" y="0"/>
                <wp:positionH relativeFrom="page">
                  <wp:posOffset>1018540</wp:posOffset>
                </wp:positionH>
                <wp:positionV relativeFrom="paragraph">
                  <wp:posOffset>-57785</wp:posOffset>
                </wp:positionV>
                <wp:extent cx="2543175" cy="1033780"/>
                <wp:effectExtent l="0" t="0" r="0" b="0"/>
                <wp:wrapNone/>
                <wp:docPr id="1896514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1604" y="-91"/>
                          <a:chExt cx="4005" cy="1628"/>
                        </a:xfrm>
                      </wpg:grpSpPr>
                      <wps:wsp>
                        <wps:cNvPr id="686377882" name="Rectangle 41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280779" name="AutoShape 412"/>
                        <wps:cNvSpPr>
                          <a:spLocks/>
                        </wps:cNvSpPr>
                        <wps:spPr bwMode="auto">
                          <a:xfrm>
                            <a:off x="1603" y="83"/>
                            <a:ext cx="3999" cy="1454"/>
                          </a:xfrm>
                          <a:custGeom>
                            <a:avLst/>
                            <a:gdLst>
                              <a:gd name="T0" fmla="+- 0 1662 1604"/>
                              <a:gd name="T1" fmla="*/ T0 w 3999"/>
                              <a:gd name="T2" fmla="+- 0 1359 83"/>
                              <a:gd name="T3" fmla="*/ 1359 h 1454"/>
                              <a:gd name="T4" fmla="+- 0 1604 1604"/>
                              <a:gd name="T5" fmla="*/ T4 w 3999"/>
                              <a:gd name="T6" fmla="+- 0 1359 83"/>
                              <a:gd name="T7" fmla="*/ 1359 h 1454"/>
                              <a:gd name="T8" fmla="+- 0 1662 1604"/>
                              <a:gd name="T9" fmla="*/ T8 w 3999"/>
                              <a:gd name="T10" fmla="+- 0 1147 83"/>
                              <a:gd name="T11" fmla="*/ 1147 h 1454"/>
                              <a:gd name="T12" fmla="+- 0 1604 1604"/>
                              <a:gd name="T13" fmla="*/ T12 w 3999"/>
                              <a:gd name="T14" fmla="+- 0 1147 83"/>
                              <a:gd name="T15" fmla="*/ 1147 h 1454"/>
                              <a:gd name="T16" fmla="+- 0 1662 1604"/>
                              <a:gd name="T17" fmla="*/ T16 w 3999"/>
                              <a:gd name="T18" fmla="+- 0 933 83"/>
                              <a:gd name="T19" fmla="*/ 933 h 1454"/>
                              <a:gd name="T20" fmla="+- 0 1604 1604"/>
                              <a:gd name="T21" fmla="*/ T20 w 3999"/>
                              <a:gd name="T22" fmla="+- 0 933 83"/>
                              <a:gd name="T23" fmla="*/ 933 h 1454"/>
                              <a:gd name="T24" fmla="+- 0 1662 1604"/>
                              <a:gd name="T25" fmla="*/ T24 w 3999"/>
                              <a:gd name="T26" fmla="+- 0 720 83"/>
                              <a:gd name="T27" fmla="*/ 720 h 1454"/>
                              <a:gd name="T28" fmla="+- 0 1604 1604"/>
                              <a:gd name="T29" fmla="*/ T28 w 3999"/>
                              <a:gd name="T30" fmla="+- 0 720 83"/>
                              <a:gd name="T31" fmla="*/ 720 h 1454"/>
                              <a:gd name="T32" fmla="+- 0 1662 1604"/>
                              <a:gd name="T33" fmla="*/ T32 w 3999"/>
                              <a:gd name="T34" fmla="+- 0 508 83"/>
                              <a:gd name="T35" fmla="*/ 508 h 1454"/>
                              <a:gd name="T36" fmla="+- 0 1604 1604"/>
                              <a:gd name="T37" fmla="*/ T36 w 3999"/>
                              <a:gd name="T38" fmla="+- 0 508 83"/>
                              <a:gd name="T39" fmla="*/ 508 h 1454"/>
                              <a:gd name="T40" fmla="+- 0 1662 1604"/>
                              <a:gd name="T41" fmla="*/ T40 w 3999"/>
                              <a:gd name="T42" fmla="+- 0 296 83"/>
                              <a:gd name="T43" fmla="*/ 296 h 1454"/>
                              <a:gd name="T44" fmla="+- 0 1604 1604"/>
                              <a:gd name="T45" fmla="*/ T44 w 3999"/>
                              <a:gd name="T46" fmla="+- 0 296 83"/>
                              <a:gd name="T47" fmla="*/ 296 h 1454"/>
                              <a:gd name="T48" fmla="+- 0 1662 1604"/>
                              <a:gd name="T49" fmla="*/ T48 w 3999"/>
                              <a:gd name="T50" fmla="+- 0 83 83"/>
                              <a:gd name="T51" fmla="*/ 83 h 1454"/>
                              <a:gd name="T52" fmla="+- 0 1604 1604"/>
                              <a:gd name="T53" fmla="*/ T52 w 3999"/>
                              <a:gd name="T54" fmla="+- 0 83 83"/>
                              <a:gd name="T55" fmla="*/ 83 h 1454"/>
                              <a:gd name="T56" fmla="+- 0 1669 1604"/>
                              <a:gd name="T57" fmla="*/ T56 w 3999"/>
                              <a:gd name="T58" fmla="+- 0 1498 83"/>
                              <a:gd name="T59" fmla="*/ 1498 h 1454"/>
                              <a:gd name="T60" fmla="+- 0 1669 1604"/>
                              <a:gd name="T61" fmla="*/ T60 w 3999"/>
                              <a:gd name="T62" fmla="+- 0 1536 83"/>
                              <a:gd name="T63" fmla="*/ 1536 h 1454"/>
                              <a:gd name="T64" fmla="+- 0 2063 1604"/>
                              <a:gd name="T65" fmla="*/ T64 w 3999"/>
                              <a:gd name="T66" fmla="+- 0 1498 83"/>
                              <a:gd name="T67" fmla="*/ 1498 h 1454"/>
                              <a:gd name="T68" fmla="+- 0 2063 1604"/>
                              <a:gd name="T69" fmla="*/ T68 w 3999"/>
                              <a:gd name="T70" fmla="+- 0 1536 83"/>
                              <a:gd name="T71" fmla="*/ 1536 h 1454"/>
                              <a:gd name="T72" fmla="+- 0 2456 1604"/>
                              <a:gd name="T73" fmla="*/ T72 w 3999"/>
                              <a:gd name="T74" fmla="+- 0 1498 83"/>
                              <a:gd name="T75" fmla="*/ 1498 h 1454"/>
                              <a:gd name="T76" fmla="+- 0 2456 1604"/>
                              <a:gd name="T77" fmla="*/ T76 w 3999"/>
                              <a:gd name="T78" fmla="+- 0 1536 83"/>
                              <a:gd name="T79" fmla="*/ 1536 h 1454"/>
                              <a:gd name="T80" fmla="+- 0 2850 1604"/>
                              <a:gd name="T81" fmla="*/ T80 w 3999"/>
                              <a:gd name="T82" fmla="+- 0 1498 83"/>
                              <a:gd name="T83" fmla="*/ 1498 h 1454"/>
                              <a:gd name="T84" fmla="+- 0 2850 1604"/>
                              <a:gd name="T85" fmla="*/ T84 w 3999"/>
                              <a:gd name="T86" fmla="+- 0 1536 83"/>
                              <a:gd name="T87" fmla="*/ 1536 h 1454"/>
                              <a:gd name="T88" fmla="+- 0 3241 1604"/>
                              <a:gd name="T89" fmla="*/ T88 w 3999"/>
                              <a:gd name="T90" fmla="+- 0 1498 83"/>
                              <a:gd name="T91" fmla="*/ 1498 h 1454"/>
                              <a:gd name="T92" fmla="+- 0 3241 1604"/>
                              <a:gd name="T93" fmla="*/ T92 w 3999"/>
                              <a:gd name="T94" fmla="+- 0 1536 83"/>
                              <a:gd name="T95" fmla="*/ 1536 h 1454"/>
                              <a:gd name="T96" fmla="+- 0 3635 1604"/>
                              <a:gd name="T97" fmla="*/ T96 w 3999"/>
                              <a:gd name="T98" fmla="+- 0 1498 83"/>
                              <a:gd name="T99" fmla="*/ 1498 h 1454"/>
                              <a:gd name="T100" fmla="+- 0 3635 1604"/>
                              <a:gd name="T101" fmla="*/ T100 w 3999"/>
                              <a:gd name="T102" fmla="+- 0 1536 83"/>
                              <a:gd name="T103" fmla="*/ 1536 h 1454"/>
                              <a:gd name="T104" fmla="+- 0 4029 1604"/>
                              <a:gd name="T105" fmla="*/ T104 w 3999"/>
                              <a:gd name="T106" fmla="+- 0 1498 83"/>
                              <a:gd name="T107" fmla="*/ 1498 h 1454"/>
                              <a:gd name="T108" fmla="+- 0 4029 1604"/>
                              <a:gd name="T109" fmla="*/ T108 w 3999"/>
                              <a:gd name="T110" fmla="+- 0 1536 83"/>
                              <a:gd name="T111" fmla="*/ 1536 h 1454"/>
                              <a:gd name="T112" fmla="+- 0 4422 1604"/>
                              <a:gd name="T113" fmla="*/ T112 w 3999"/>
                              <a:gd name="T114" fmla="+- 0 1498 83"/>
                              <a:gd name="T115" fmla="*/ 1498 h 1454"/>
                              <a:gd name="T116" fmla="+- 0 4422 1604"/>
                              <a:gd name="T117" fmla="*/ T116 w 3999"/>
                              <a:gd name="T118" fmla="+- 0 1536 83"/>
                              <a:gd name="T119" fmla="*/ 1536 h 1454"/>
                              <a:gd name="T120" fmla="+- 0 4816 1604"/>
                              <a:gd name="T121" fmla="*/ T120 w 3999"/>
                              <a:gd name="T122" fmla="+- 0 1498 83"/>
                              <a:gd name="T123" fmla="*/ 1498 h 1454"/>
                              <a:gd name="T124" fmla="+- 0 4816 1604"/>
                              <a:gd name="T125" fmla="*/ T124 w 3999"/>
                              <a:gd name="T126" fmla="+- 0 1536 83"/>
                              <a:gd name="T127" fmla="*/ 1536 h 1454"/>
                              <a:gd name="T128" fmla="+- 0 5208 1604"/>
                              <a:gd name="T129" fmla="*/ T128 w 3999"/>
                              <a:gd name="T130" fmla="+- 0 1498 83"/>
                              <a:gd name="T131" fmla="*/ 1498 h 1454"/>
                              <a:gd name="T132" fmla="+- 0 5208 1604"/>
                              <a:gd name="T133" fmla="*/ T132 w 3999"/>
                              <a:gd name="T134" fmla="+- 0 1536 83"/>
                              <a:gd name="T135" fmla="*/ 1536 h 1454"/>
                              <a:gd name="T136" fmla="+- 0 5602 1604"/>
                              <a:gd name="T137" fmla="*/ T136 w 3999"/>
                              <a:gd name="T138" fmla="+- 0 1498 83"/>
                              <a:gd name="T139" fmla="*/ 1498 h 1454"/>
                              <a:gd name="T140" fmla="+- 0 5602 1604"/>
                              <a:gd name="T141" fmla="*/ T140 w 3999"/>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9"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7" y="1415"/>
                                </a:moveTo>
                                <a:lnTo>
                                  <a:pt x="1637"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8" y="1415"/>
                                </a:moveTo>
                                <a:lnTo>
                                  <a:pt x="3998"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664639" name="Line 413"/>
                        <wps:cNvCnPr>
                          <a:cxnSpLocks noChangeShapeType="1"/>
                        </wps:cNvCnPr>
                        <wps:spPr bwMode="auto">
                          <a:xfrm>
                            <a:off x="1676"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508874521" name="Freeform 414"/>
                        <wps:cNvSpPr>
                          <a:spLocks/>
                        </wps:cNvSpPr>
                        <wps:spPr bwMode="auto">
                          <a:xfrm>
                            <a:off x="1866" y="-35"/>
                            <a:ext cx="3539" cy="1182"/>
                          </a:xfrm>
                          <a:custGeom>
                            <a:avLst/>
                            <a:gdLst>
                              <a:gd name="T0" fmla="+- 0 1867 1867"/>
                              <a:gd name="T1" fmla="*/ T0 w 3539"/>
                              <a:gd name="T2" fmla="+- 0 -35 -35"/>
                              <a:gd name="T3" fmla="*/ -35 h 1182"/>
                              <a:gd name="T4" fmla="+- 0 2258 1867"/>
                              <a:gd name="T5" fmla="*/ T4 w 3539"/>
                              <a:gd name="T6" fmla="+- 0 937 -35"/>
                              <a:gd name="T7" fmla="*/ 937 h 1182"/>
                              <a:gd name="T8" fmla="+- 0 2652 1867"/>
                              <a:gd name="T9" fmla="*/ T8 w 3539"/>
                              <a:gd name="T10" fmla="+- 0 952 -35"/>
                              <a:gd name="T11" fmla="*/ 952 h 1182"/>
                              <a:gd name="T12" fmla="+- 0 3046 1867"/>
                              <a:gd name="T13" fmla="*/ T12 w 3539"/>
                              <a:gd name="T14" fmla="+- 0 816 -35"/>
                              <a:gd name="T15" fmla="*/ 816 h 1182"/>
                              <a:gd name="T16" fmla="+- 0 3439 1867"/>
                              <a:gd name="T17" fmla="*/ T16 w 3539"/>
                              <a:gd name="T18" fmla="+- 0 822 -35"/>
                              <a:gd name="T19" fmla="*/ 822 h 1182"/>
                              <a:gd name="T20" fmla="+- 0 3833 1867"/>
                              <a:gd name="T21" fmla="*/ T20 w 3539"/>
                              <a:gd name="T22" fmla="+- 0 979 -35"/>
                              <a:gd name="T23" fmla="*/ 979 h 1182"/>
                              <a:gd name="T24" fmla="+- 0 4225 1867"/>
                              <a:gd name="T25" fmla="*/ T24 w 3539"/>
                              <a:gd name="T26" fmla="+- 0 860 -35"/>
                              <a:gd name="T27" fmla="*/ 860 h 1182"/>
                              <a:gd name="T28" fmla="+- 0 4618 1867"/>
                              <a:gd name="T29" fmla="*/ T28 w 3539"/>
                              <a:gd name="T30" fmla="+- 0 1043 -35"/>
                              <a:gd name="T31" fmla="*/ 1043 h 1182"/>
                              <a:gd name="T32" fmla="+- 0 5012 1867"/>
                              <a:gd name="T33" fmla="*/ T32 w 3539"/>
                              <a:gd name="T34" fmla="+- 0 1078 -35"/>
                              <a:gd name="T35" fmla="*/ 1078 h 1182"/>
                              <a:gd name="T36" fmla="+- 0 5405 1867"/>
                              <a:gd name="T37" fmla="*/ T36 w 3539"/>
                              <a:gd name="T38" fmla="+- 0 1147 -35"/>
                              <a:gd name="T39" fmla="*/ 1147 h 1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1182">
                                <a:moveTo>
                                  <a:pt x="0" y="0"/>
                                </a:moveTo>
                                <a:lnTo>
                                  <a:pt x="391" y="972"/>
                                </a:lnTo>
                                <a:lnTo>
                                  <a:pt x="785" y="987"/>
                                </a:lnTo>
                                <a:lnTo>
                                  <a:pt x="1179" y="851"/>
                                </a:lnTo>
                                <a:lnTo>
                                  <a:pt x="1572" y="857"/>
                                </a:lnTo>
                                <a:lnTo>
                                  <a:pt x="1966" y="1014"/>
                                </a:lnTo>
                                <a:lnTo>
                                  <a:pt x="2358" y="895"/>
                                </a:lnTo>
                                <a:lnTo>
                                  <a:pt x="2751" y="1078"/>
                                </a:lnTo>
                                <a:lnTo>
                                  <a:pt x="3145" y="1113"/>
                                </a:lnTo>
                                <a:lnTo>
                                  <a:pt x="3538" y="1182"/>
                                </a:lnTo>
                              </a:path>
                            </a:pathLst>
                          </a:custGeom>
                          <a:noFill/>
                          <a:ln w="313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068775" name="AutoShape 415"/>
                        <wps:cNvSpPr>
                          <a:spLocks/>
                        </wps:cNvSpPr>
                        <wps:spPr bwMode="auto">
                          <a:xfrm>
                            <a:off x="1866" y="-86"/>
                            <a:ext cx="394" cy="947"/>
                          </a:xfrm>
                          <a:custGeom>
                            <a:avLst/>
                            <a:gdLst>
                              <a:gd name="T0" fmla="+- 0 1867 1867"/>
                              <a:gd name="T1" fmla="*/ T0 w 394"/>
                              <a:gd name="T2" fmla="+- 0 -86 -86"/>
                              <a:gd name="T3" fmla="*/ -86 h 947"/>
                              <a:gd name="T4" fmla="+- 0 1878 1867"/>
                              <a:gd name="T5" fmla="*/ T4 w 394"/>
                              <a:gd name="T6" fmla="+- 0 -58 -86"/>
                              <a:gd name="T7" fmla="*/ -58 h 947"/>
                              <a:gd name="T8" fmla="+- 0 1883 1867"/>
                              <a:gd name="T9" fmla="*/ T8 w 394"/>
                              <a:gd name="T10" fmla="+- 0 -46 -86"/>
                              <a:gd name="T11" fmla="*/ -46 h 947"/>
                              <a:gd name="T12" fmla="+- 0 1894 1867"/>
                              <a:gd name="T13" fmla="*/ T12 w 394"/>
                              <a:gd name="T14" fmla="+- 0 -18 -86"/>
                              <a:gd name="T15" fmla="*/ -18 h 947"/>
                              <a:gd name="T16" fmla="+- 0 1900 1867"/>
                              <a:gd name="T17" fmla="*/ T16 w 394"/>
                              <a:gd name="T18" fmla="+- 0 -5 -86"/>
                              <a:gd name="T19" fmla="*/ -5 h 947"/>
                              <a:gd name="T20" fmla="+- 0 1910 1867"/>
                              <a:gd name="T21" fmla="*/ T20 w 394"/>
                              <a:gd name="T22" fmla="+- 0 22 -86"/>
                              <a:gd name="T23" fmla="*/ 22 h 947"/>
                              <a:gd name="T24" fmla="+- 0 1915 1867"/>
                              <a:gd name="T25" fmla="*/ T24 w 394"/>
                              <a:gd name="T26" fmla="+- 0 35 -86"/>
                              <a:gd name="T27" fmla="*/ 35 h 947"/>
                              <a:gd name="T28" fmla="+- 0 1927 1867"/>
                              <a:gd name="T29" fmla="*/ T28 w 394"/>
                              <a:gd name="T30" fmla="+- 0 63 -86"/>
                              <a:gd name="T31" fmla="*/ 63 h 947"/>
                              <a:gd name="T32" fmla="+- 0 1932 1867"/>
                              <a:gd name="T33" fmla="*/ T32 w 394"/>
                              <a:gd name="T34" fmla="+- 0 75 -86"/>
                              <a:gd name="T35" fmla="*/ 75 h 947"/>
                              <a:gd name="T36" fmla="+- 0 1943 1867"/>
                              <a:gd name="T37" fmla="*/ T36 w 394"/>
                              <a:gd name="T38" fmla="+- 0 103 -86"/>
                              <a:gd name="T39" fmla="*/ 103 h 947"/>
                              <a:gd name="T40" fmla="+- 0 1948 1867"/>
                              <a:gd name="T41" fmla="*/ T40 w 394"/>
                              <a:gd name="T42" fmla="+- 0 115 -86"/>
                              <a:gd name="T43" fmla="*/ 115 h 947"/>
                              <a:gd name="T44" fmla="+- 0 1959 1867"/>
                              <a:gd name="T45" fmla="*/ T44 w 394"/>
                              <a:gd name="T46" fmla="+- 0 143 -86"/>
                              <a:gd name="T47" fmla="*/ 143 h 947"/>
                              <a:gd name="T48" fmla="+- 0 1965 1867"/>
                              <a:gd name="T49" fmla="*/ T48 w 394"/>
                              <a:gd name="T50" fmla="+- 0 155 -86"/>
                              <a:gd name="T51" fmla="*/ 155 h 947"/>
                              <a:gd name="T52" fmla="+- 0 1977 1867"/>
                              <a:gd name="T53" fmla="*/ T52 w 394"/>
                              <a:gd name="T54" fmla="+- 0 183 -86"/>
                              <a:gd name="T55" fmla="*/ 183 h 947"/>
                              <a:gd name="T56" fmla="+- 0 1981 1867"/>
                              <a:gd name="T57" fmla="*/ T56 w 394"/>
                              <a:gd name="T58" fmla="+- 0 195 -86"/>
                              <a:gd name="T59" fmla="*/ 195 h 947"/>
                              <a:gd name="T60" fmla="+- 0 1994 1867"/>
                              <a:gd name="T61" fmla="*/ T60 w 394"/>
                              <a:gd name="T62" fmla="+- 0 223 -86"/>
                              <a:gd name="T63" fmla="*/ 223 h 947"/>
                              <a:gd name="T64" fmla="+- 0 1999 1867"/>
                              <a:gd name="T65" fmla="*/ T64 w 394"/>
                              <a:gd name="T66" fmla="+- 0 235 -86"/>
                              <a:gd name="T67" fmla="*/ 235 h 947"/>
                              <a:gd name="T68" fmla="+- 0 2010 1867"/>
                              <a:gd name="T69" fmla="*/ T68 w 394"/>
                              <a:gd name="T70" fmla="+- 0 263 -86"/>
                              <a:gd name="T71" fmla="*/ 263 h 947"/>
                              <a:gd name="T72" fmla="+- 0 2015 1867"/>
                              <a:gd name="T73" fmla="*/ T72 w 394"/>
                              <a:gd name="T74" fmla="+- 0 275 -86"/>
                              <a:gd name="T75" fmla="*/ 275 h 947"/>
                              <a:gd name="T76" fmla="+- 0 2026 1867"/>
                              <a:gd name="T77" fmla="*/ T76 w 394"/>
                              <a:gd name="T78" fmla="+- 0 303 -86"/>
                              <a:gd name="T79" fmla="*/ 303 h 947"/>
                              <a:gd name="T80" fmla="+- 0 2032 1867"/>
                              <a:gd name="T81" fmla="*/ T80 w 394"/>
                              <a:gd name="T82" fmla="+- 0 315 -86"/>
                              <a:gd name="T83" fmla="*/ 315 h 947"/>
                              <a:gd name="T84" fmla="+- 0 2043 1867"/>
                              <a:gd name="T85" fmla="*/ T84 w 394"/>
                              <a:gd name="T86" fmla="+- 0 343 -86"/>
                              <a:gd name="T87" fmla="*/ 343 h 947"/>
                              <a:gd name="T88" fmla="+- 0 2048 1867"/>
                              <a:gd name="T89" fmla="*/ T88 w 394"/>
                              <a:gd name="T90" fmla="+- 0 355 -86"/>
                              <a:gd name="T91" fmla="*/ 355 h 947"/>
                              <a:gd name="T92" fmla="+- 0 2059 1867"/>
                              <a:gd name="T93" fmla="*/ T92 w 394"/>
                              <a:gd name="T94" fmla="+- 0 383 -86"/>
                              <a:gd name="T95" fmla="*/ 383 h 947"/>
                              <a:gd name="T96" fmla="+- 0 2064 1867"/>
                              <a:gd name="T97" fmla="*/ T96 w 394"/>
                              <a:gd name="T98" fmla="+- 0 395 -86"/>
                              <a:gd name="T99" fmla="*/ 395 h 947"/>
                              <a:gd name="T100" fmla="+- 0 2075 1867"/>
                              <a:gd name="T101" fmla="*/ T100 w 394"/>
                              <a:gd name="T102" fmla="+- 0 423 -86"/>
                              <a:gd name="T103" fmla="*/ 423 h 947"/>
                              <a:gd name="T104" fmla="+- 0 2081 1867"/>
                              <a:gd name="T105" fmla="*/ T104 w 394"/>
                              <a:gd name="T106" fmla="+- 0 435 -86"/>
                              <a:gd name="T107" fmla="*/ 435 h 947"/>
                              <a:gd name="T108" fmla="+- 0 2093 1867"/>
                              <a:gd name="T109" fmla="*/ T108 w 394"/>
                              <a:gd name="T110" fmla="+- 0 463 -86"/>
                              <a:gd name="T111" fmla="*/ 463 h 947"/>
                              <a:gd name="T112" fmla="+- 0 2097 1867"/>
                              <a:gd name="T113" fmla="*/ T112 w 394"/>
                              <a:gd name="T114" fmla="+- 0 475 -86"/>
                              <a:gd name="T115" fmla="*/ 475 h 947"/>
                              <a:gd name="T116" fmla="+- 0 2110 1867"/>
                              <a:gd name="T117" fmla="*/ T116 w 394"/>
                              <a:gd name="T118" fmla="+- 0 503 -86"/>
                              <a:gd name="T119" fmla="*/ 503 h 947"/>
                              <a:gd name="T120" fmla="+- 0 2114 1867"/>
                              <a:gd name="T121" fmla="*/ T120 w 394"/>
                              <a:gd name="T122" fmla="+- 0 515 -86"/>
                              <a:gd name="T123" fmla="*/ 515 h 947"/>
                              <a:gd name="T124" fmla="+- 0 2126 1867"/>
                              <a:gd name="T125" fmla="*/ T124 w 394"/>
                              <a:gd name="T126" fmla="+- 0 543 -86"/>
                              <a:gd name="T127" fmla="*/ 543 h 947"/>
                              <a:gd name="T128" fmla="+- 0 2131 1867"/>
                              <a:gd name="T129" fmla="*/ T128 w 394"/>
                              <a:gd name="T130" fmla="+- 0 555 -86"/>
                              <a:gd name="T131" fmla="*/ 555 h 947"/>
                              <a:gd name="T132" fmla="+- 0 2143 1867"/>
                              <a:gd name="T133" fmla="*/ T132 w 394"/>
                              <a:gd name="T134" fmla="+- 0 583 -86"/>
                              <a:gd name="T135" fmla="*/ 583 h 947"/>
                              <a:gd name="T136" fmla="+- 0 2148 1867"/>
                              <a:gd name="T137" fmla="*/ T136 w 394"/>
                              <a:gd name="T138" fmla="+- 0 596 -86"/>
                              <a:gd name="T139" fmla="*/ 596 h 947"/>
                              <a:gd name="T140" fmla="+- 0 2159 1867"/>
                              <a:gd name="T141" fmla="*/ T140 w 394"/>
                              <a:gd name="T142" fmla="+- 0 623 -86"/>
                              <a:gd name="T143" fmla="*/ 623 h 947"/>
                              <a:gd name="T144" fmla="+- 0 2164 1867"/>
                              <a:gd name="T145" fmla="*/ T144 w 394"/>
                              <a:gd name="T146" fmla="+- 0 636 -86"/>
                              <a:gd name="T147" fmla="*/ 636 h 947"/>
                              <a:gd name="T148" fmla="+- 0 2175 1867"/>
                              <a:gd name="T149" fmla="*/ T148 w 394"/>
                              <a:gd name="T150" fmla="+- 0 663 -86"/>
                              <a:gd name="T151" fmla="*/ 663 h 947"/>
                              <a:gd name="T152" fmla="+- 0 2181 1867"/>
                              <a:gd name="T153" fmla="*/ T152 w 394"/>
                              <a:gd name="T154" fmla="+- 0 676 -86"/>
                              <a:gd name="T155" fmla="*/ 676 h 947"/>
                              <a:gd name="T156" fmla="+- 0 2191 1867"/>
                              <a:gd name="T157" fmla="*/ T156 w 394"/>
                              <a:gd name="T158" fmla="+- 0 703 -86"/>
                              <a:gd name="T159" fmla="*/ 703 h 947"/>
                              <a:gd name="T160" fmla="+- 0 2197 1867"/>
                              <a:gd name="T161" fmla="*/ T160 w 394"/>
                              <a:gd name="T162" fmla="+- 0 716 -86"/>
                              <a:gd name="T163" fmla="*/ 716 h 947"/>
                              <a:gd name="T164" fmla="+- 0 2208 1867"/>
                              <a:gd name="T165" fmla="*/ T164 w 394"/>
                              <a:gd name="T166" fmla="+- 0 744 -86"/>
                              <a:gd name="T167" fmla="*/ 744 h 947"/>
                              <a:gd name="T168" fmla="+- 0 2213 1867"/>
                              <a:gd name="T169" fmla="*/ T168 w 394"/>
                              <a:gd name="T170" fmla="+- 0 756 -86"/>
                              <a:gd name="T171" fmla="*/ 756 h 947"/>
                              <a:gd name="T172" fmla="+- 0 2226 1867"/>
                              <a:gd name="T173" fmla="*/ T172 w 394"/>
                              <a:gd name="T174" fmla="+- 0 784 -86"/>
                              <a:gd name="T175" fmla="*/ 784 h 947"/>
                              <a:gd name="T176" fmla="+- 0 2229 1867"/>
                              <a:gd name="T177" fmla="*/ T176 w 394"/>
                              <a:gd name="T178" fmla="+- 0 796 -86"/>
                              <a:gd name="T179" fmla="*/ 796 h 947"/>
                              <a:gd name="T180" fmla="+- 0 2242 1867"/>
                              <a:gd name="T181" fmla="*/ T180 w 394"/>
                              <a:gd name="T182" fmla="+- 0 824 -86"/>
                              <a:gd name="T183" fmla="*/ 824 h 947"/>
                              <a:gd name="T184" fmla="+- 0 2246 1867"/>
                              <a:gd name="T185" fmla="*/ T184 w 394"/>
                              <a:gd name="T186" fmla="+- 0 836 -86"/>
                              <a:gd name="T187" fmla="*/ 836 h 947"/>
                              <a:gd name="T188" fmla="+- 0 2258 1867"/>
                              <a:gd name="T189" fmla="*/ T188 w 394"/>
                              <a:gd name="T190" fmla="+- 0 861 -86"/>
                              <a:gd name="T191" fmla="*/ 861 h 947"/>
                              <a:gd name="T192" fmla="+- 0 2260 1867"/>
                              <a:gd name="T193" fmla="*/ T192 w 394"/>
                              <a:gd name="T194" fmla="+- 0 861 -86"/>
                              <a:gd name="T195" fmla="*/ 861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94" h="947">
                                <a:moveTo>
                                  <a:pt x="0" y="0"/>
                                </a:moveTo>
                                <a:lnTo>
                                  <a:pt x="11" y="28"/>
                                </a:lnTo>
                                <a:moveTo>
                                  <a:pt x="16" y="40"/>
                                </a:moveTo>
                                <a:lnTo>
                                  <a:pt x="27" y="68"/>
                                </a:lnTo>
                                <a:moveTo>
                                  <a:pt x="33" y="81"/>
                                </a:moveTo>
                                <a:lnTo>
                                  <a:pt x="43" y="108"/>
                                </a:lnTo>
                                <a:moveTo>
                                  <a:pt x="48" y="121"/>
                                </a:moveTo>
                                <a:lnTo>
                                  <a:pt x="60" y="149"/>
                                </a:lnTo>
                                <a:moveTo>
                                  <a:pt x="65" y="161"/>
                                </a:moveTo>
                                <a:lnTo>
                                  <a:pt x="76" y="189"/>
                                </a:lnTo>
                                <a:moveTo>
                                  <a:pt x="81" y="201"/>
                                </a:moveTo>
                                <a:lnTo>
                                  <a:pt x="92" y="229"/>
                                </a:lnTo>
                                <a:moveTo>
                                  <a:pt x="98" y="241"/>
                                </a:moveTo>
                                <a:lnTo>
                                  <a:pt x="110" y="269"/>
                                </a:lnTo>
                                <a:moveTo>
                                  <a:pt x="114" y="281"/>
                                </a:moveTo>
                                <a:lnTo>
                                  <a:pt x="127" y="309"/>
                                </a:lnTo>
                                <a:moveTo>
                                  <a:pt x="132" y="321"/>
                                </a:moveTo>
                                <a:lnTo>
                                  <a:pt x="143" y="349"/>
                                </a:lnTo>
                                <a:moveTo>
                                  <a:pt x="148" y="361"/>
                                </a:moveTo>
                                <a:lnTo>
                                  <a:pt x="159" y="389"/>
                                </a:lnTo>
                                <a:moveTo>
                                  <a:pt x="165" y="401"/>
                                </a:moveTo>
                                <a:lnTo>
                                  <a:pt x="176" y="429"/>
                                </a:lnTo>
                                <a:moveTo>
                                  <a:pt x="181" y="441"/>
                                </a:moveTo>
                                <a:lnTo>
                                  <a:pt x="192" y="469"/>
                                </a:lnTo>
                                <a:moveTo>
                                  <a:pt x="197" y="481"/>
                                </a:moveTo>
                                <a:lnTo>
                                  <a:pt x="208" y="509"/>
                                </a:lnTo>
                                <a:moveTo>
                                  <a:pt x="214" y="521"/>
                                </a:moveTo>
                                <a:lnTo>
                                  <a:pt x="226" y="549"/>
                                </a:lnTo>
                                <a:moveTo>
                                  <a:pt x="230" y="561"/>
                                </a:moveTo>
                                <a:lnTo>
                                  <a:pt x="243" y="589"/>
                                </a:lnTo>
                                <a:moveTo>
                                  <a:pt x="247" y="601"/>
                                </a:moveTo>
                                <a:lnTo>
                                  <a:pt x="259" y="629"/>
                                </a:lnTo>
                                <a:moveTo>
                                  <a:pt x="264" y="641"/>
                                </a:moveTo>
                                <a:lnTo>
                                  <a:pt x="276" y="669"/>
                                </a:lnTo>
                                <a:moveTo>
                                  <a:pt x="281" y="682"/>
                                </a:moveTo>
                                <a:lnTo>
                                  <a:pt x="292" y="709"/>
                                </a:lnTo>
                                <a:moveTo>
                                  <a:pt x="297" y="722"/>
                                </a:moveTo>
                                <a:lnTo>
                                  <a:pt x="308" y="749"/>
                                </a:lnTo>
                                <a:moveTo>
                                  <a:pt x="314" y="762"/>
                                </a:moveTo>
                                <a:lnTo>
                                  <a:pt x="324" y="789"/>
                                </a:lnTo>
                                <a:moveTo>
                                  <a:pt x="330" y="802"/>
                                </a:moveTo>
                                <a:lnTo>
                                  <a:pt x="341" y="830"/>
                                </a:lnTo>
                                <a:moveTo>
                                  <a:pt x="346" y="842"/>
                                </a:moveTo>
                                <a:lnTo>
                                  <a:pt x="359" y="870"/>
                                </a:lnTo>
                                <a:moveTo>
                                  <a:pt x="362" y="882"/>
                                </a:moveTo>
                                <a:lnTo>
                                  <a:pt x="375" y="910"/>
                                </a:lnTo>
                                <a:moveTo>
                                  <a:pt x="379" y="922"/>
                                </a:moveTo>
                                <a:lnTo>
                                  <a:pt x="391" y="947"/>
                                </a:lnTo>
                                <a:lnTo>
                                  <a:pt x="393" y="947"/>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243821" name="Line 416"/>
                        <wps:cNvCnPr>
                          <a:cxnSpLocks noChangeShapeType="1"/>
                        </wps:cNvCnPr>
                        <wps:spPr bwMode="auto">
                          <a:xfrm>
                            <a:off x="2276" y="86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36850618" name="Line 417"/>
                        <wps:cNvCnPr>
                          <a:cxnSpLocks noChangeShapeType="1"/>
                        </wps:cNvCnPr>
                        <wps:spPr bwMode="auto">
                          <a:xfrm>
                            <a:off x="2338" y="864"/>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30955779" name="Line 418"/>
                        <wps:cNvCnPr>
                          <a:cxnSpLocks noChangeShapeType="1"/>
                        </wps:cNvCnPr>
                        <wps:spPr bwMode="auto">
                          <a:xfrm>
                            <a:off x="2399" y="866"/>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230728631" name="Line 419"/>
                        <wps:cNvCnPr>
                          <a:cxnSpLocks noChangeShapeType="1"/>
                        </wps:cNvCnPr>
                        <wps:spPr bwMode="auto">
                          <a:xfrm>
                            <a:off x="2461" y="868"/>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585089645" name="Line 420"/>
                        <wps:cNvCnPr>
                          <a:cxnSpLocks noChangeShapeType="1"/>
                        </wps:cNvCnPr>
                        <wps:spPr bwMode="auto">
                          <a:xfrm>
                            <a:off x="2523" y="87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877648571" name="Line 421"/>
                        <wps:cNvCnPr>
                          <a:cxnSpLocks noChangeShapeType="1"/>
                        </wps:cNvCnPr>
                        <wps:spPr bwMode="auto">
                          <a:xfrm>
                            <a:off x="2584" y="87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929896357" name="AutoShape 422"/>
                        <wps:cNvSpPr>
                          <a:spLocks/>
                        </wps:cNvSpPr>
                        <wps:spPr bwMode="auto">
                          <a:xfrm>
                            <a:off x="2648" y="735"/>
                            <a:ext cx="730" cy="140"/>
                          </a:xfrm>
                          <a:custGeom>
                            <a:avLst/>
                            <a:gdLst>
                              <a:gd name="T0" fmla="+- 0 2648 2648"/>
                              <a:gd name="T1" fmla="*/ T0 w 730"/>
                              <a:gd name="T2" fmla="+- 0 873 735"/>
                              <a:gd name="T3" fmla="*/ 873 h 140"/>
                              <a:gd name="T4" fmla="+- 0 2652 2648"/>
                              <a:gd name="T5" fmla="*/ T4 w 730"/>
                              <a:gd name="T6" fmla="+- 0 875 735"/>
                              <a:gd name="T7" fmla="*/ 875 h 140"/>
                              <a:gd name="T8" fmla="+- 0 2686 2648"/>
                              <a:gd name="T9" fmla="*/ T8 w 730"/>
                              <a:gd name="T10" fmla="+- 0 861 735"/>
                              <a:gd name="T11" fmla="*/ 861 h 140"/>
                              <a:gd name="T12" fmla="+- 0 2703 2648"/>
                              <a:gd name="T13" fmla="*/ T12 w 730"/>
                              <a:gd name="T14" fmla="+- 0 857 735"/>
                              <a:gd name="T15" fmla="*/ 857 h 140"/>
                              <a:gd name="T16" fmla="+- 0 2741 2648"/>
                              <a:gd name="T17" fmla="*/ T16 w 730"/>
                              <a:gd name="T18" fmla="+- 0 843 735"/>
                              <a:gd name="T19" fmla="*/ 843 h 140"/>
                              <a:gd name="T20" fmla="+- 0 2757 2648"/>
                              <a:gd name="T21" fmla="*/ T20 w 730"/>
                              <a:gd name="T22" fmla="+- 0 837 735"/>
                              <a:gd name="T23" fmla="*/ 837 h 140"/>
                              <a:gd name="T24" fmla="+- 0 2796 2648"/>
                              <a:gd name="T25" fmla="*/ T24 w 730"/>
                              <a:gd name="T26" fmla="+- 0 824 735"/>
                              <a:gd name="T27" fmla="*/ 824 h 140"/>
                              <a:gd name="T28" fmla="+- 0 2812 2648"/>
                              <a:gd name="T29" fmla="*/ T28 w 730"/>
                              <a:gd name="T30" fmla="+- 0 818 735"/>
                              <a:gd name="T31" fmla="*/ 818 h 140"/>
                              <a:gd name="T32" fmla="+- 0 2850 2648"/>
                              <a:gd name="T33" fmla="*/ T32 w 730"/>
                              <a:gd name="T34" fmla="+- 0 804 735"/>
                              <a:gd name="T35" fmla="*/ 804 h 140"/>
                              <a:gd name="T36" fmla="+- 0 2866 2648"/>
                              <a:gd name="T37" fmla="*/ T36 w 730"/>
                              <a:gd name="T38" fmla="+- 0 798 735"/>
                              <a:gd name="T39" fmla="*/ 798 h 140"/>
                              <a:gd name="T40" fmla="+- 0 2904 2648"/>
                              <a:gd name="T41" fmla="*/ T40 w 730"/>
                              <a:gd name="T42" fmla="+- 0 785 735"/>
                              <a:gd name="T43" fmla="*/ 785 h 140"/>
                              <a:gd name="T44" fmla="+- 0 2921 2648"/>
                              <a:gd name="T45" fmla="*/ T44 w 730"/>
                              <a:gd name="T46" fmla="+- 0 779 735"/>
                              <a:gd name="T47" fmla="*/ 779 h 140"/>
                              <a:gd name="T48" fmla="+- 0 2959 2648"/>
                              <a:gd name="T49" fmla="*/ T48 w 730"/>
                              <a:gd name="T50" fmla="+- 0 765 735"/>
                              <a:gd name="T51" fmla="*/ 765 h 140"/>
                              <a:gd name="T52" fmla="+- 0 2975 2648"/>
                              <a:gd name="T53" fmla="*/ T52 w 730"/>
                              <a:gd name="T54" fmla="+- 0 760 735"/>
                              <a:gd name="T55" fmla="*/ 760 h 140"/>
                              <a:gd name="T56" fmla="+- 0 3013 2648"/>
                              <a:gd name="T57" fmla="*/ T56 w 730"/>
                              <a:gd name="T58" fmla="+- 0 747 735"/>
                              <a:gd name="T59" fmla="*/ 747 h 140"/>
                              <a:gd name="T60" fmla="+- 0 3029 2648"/>
                              <a:gd name="T61" fmla="*/ T60 w 730"/>
                              <a:gd name="T62" fmla="+- 0 741 735"/>
                              <a:gd name="T63" fmla="*/ 741 h 140"/>
                              <a:gd name="T64" fmla="+- 0 3046 2648"/>
                              <a:gd name="T65" fmla="*/ T64 w 730"/>
                              <a:gd name="T66" fmla="+- 0 735 735"/>
                              <a:gd name="T67" fmla="*/ 735 h 140"/>
                              <a:gd name="T68" fmla="+- 0 3069 2648"/>
                              <a:gd name="T69" fmla="*/ T68 w 730"/>
                              <a:gd name="T70" fmla="+- 0 735 735"/>
                              <a:gd name="T71" fmla="*/ 735 h 140"/>
                              <a:gd name="T72" fmla="+- 0 3087 2648"/>
                              <a:gd name="T73" fmla="*/ T72 w 730"/>
                              <a:gd name="T74" fmla="+- 0 735 735"/>
                              <a:gd name="T75" fmla="*/ 735 h 140"/>
                              <a:gd name="T76" fmla="+- 0 3131 2648"/>
                              <a:gd name="T77" fmla="*/ T76 w 730"/>
                              <a:gd name="T78" fmla="+- 0 735 735"/>
                              <a:gd name="T79" fmla="*/ 735 h 140"/>
                              <a:gd name="T80" fmla="+- 0 3149 2648"/>
                              <a:gd name="T81" fmla="*/ T80 w 730"/>
                              <a:gd name="T82" fmla="+- 0 735 735"/>
                              <a:gd name="T83" fmla="*/ 735 h 140"/>
                              <a:gd name="T84" fmla="+- 0 3193 2648"/>
                              <a:gd name="T85" fmla="*/ T84 w 730"/>
                              <a:gd name="T86" fmla="+- 0 735 735"/>
                              <a:gd name="T87" fmla="*/ 735 h 140"/>
                              <a:gd name="T88" fmla="+- 0 3211 2648"/>
                              <a:gd name="T89" fmla="*/ T88 w 730"/>
                              <a:gd name="T90" fmla="+- 0 735 735"/>
                              <a:gd name="T91" fmla="*/ 735 h 140"/>
                              <a:gd name="T92" fmla="+- 0 3254 2648"/>
                              <a:gd name="T93" fmla="*/ T92 w 730"/>
                              <a:gd name="T94" fmla="+- 0 735 735"/>
                              <a:gd name="T95" fmla="*/ 735 h 140"/>
                              <a:gd name="T96" fmla="+- 0 3272 2648"/>
                              <a:gd name="T97" fmla="*/ T96 w 730"/>
                              <a:gd name="T98" fmla="+- 0 735 735"/>
                              <a:gd name="T99" fmla="*/ 735 h 140"/>
                              <a:gd name="T100" fmla="+- 0 3316 2648"/>
                              <a:gd name="T101" fmla="*/ T100 w 730"/>
                              <a:gd name="T102" fmla="+- 0 735 735"/>
                              <a:gd name="T103" fmla="*/ 735 h 140"/>
                              <a:gd name="T104" fmla="+- 0 3334 2648"/>
                              <a:gd name="T105" fmla="*/ T104 w 730"/>
                              <a:gd name="T106" fmla="+- 0 735 735"/>
                              <a:gd name="T107" fmla="*/ 735 h 140"/>
                              <a:gd name="T108" fmla="+- 0 3378 2648"/>
                              <a:gd name="T109" fmla="*/ T108 w 730"/>
                              <a:gd name="T110" fmla="+- 0 735 735"/>
                              <a:gd name="T111" fmla="*/ 73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30" h="140">
                                <a:moveTo>
                                  <a:pt x="0" y="138"/>
                                </a:moveTo>
                                <a:lnTo>
                                  <a:pt x="4" y="140"/>
                                </a:lnTo>
                                <a:lnTo>
                                  <a:pt x="38" y="126"/>
                                </a:lnTo>
                                <a:moveTo>
                                  <a:pt x="55" y="122"/>
                                </a:moveTo>
                                <a:lnTo>
                                  <a:pt x="93" y="108"/>
                                </a:lnTo>
                                <a:moveTo>
                                  <a:pt x="109" y="102"/>
                                </a:moveTo>
                                <a:lnTo>
                                  <a:pt x="148" y="89"/>
                                </a:lnTo>
                                <a:moveTo>
                                  <a:pt x="164" y="83"/>
                                </a:moveTo>
                                <a:lnTo>
                                  <a:pt x="202" y="69"/>
                                </a:lnTo>
                                <a:moveTo>
                                  <a:pt x="218" y="63"/>
                                </a:moveTo>
                                <a:lnTo>
                                  <a:pt x="256" y="50"/>
                                </a:lnTo>
                                <a:moveTo>
                                  <a:pt x="273" y="44"/>
                                </a:moveTo>
                                <a:lnTo>
                                  <a:pt x="311" y="30"/>
                                </a:lnTo>
                                <a:moveTo>
                                  <a:pt x="327" y="25"/>
                                </a:moveTo>
                                <a:lnTo>
                                  <a:pt x="365" y="12"/>
                                </a:lnTo>
                                <a:moveTo>
                                  <a:pt x="381" y="6"/>
                                </a:moveTo>
                                <a:lnTo>
                                  <a:pt x="398" y="0"/>
                                </a:lnTo>
                                <a:lnTo>
                                  <a:pt x="421" y="0"/>
                                </a:lnTo>
                                <a:moveTo>
                                  <a:pt x="439" y="0"/>
                                </a:moveTo>
                                <a:lnTo>
                                  <a:pt x="483" y="0"/>
                                </a:lnTo>
                                <a:moveTo>
                                  <a:pt x="501" y="0"/>
                                </a:moveTo>
                                <a:lnTo>
                                  <a:pt x="545" y="0"/>
                                </a:lnTo>
                                <a:moveTo>
                                  <a:pt x="563" y="0"/>
                                </a:moveTo>
                                <a:lnTo>
                                  <a:pt x="606" y="0"/>
                                </a:lnTo>
                                <a:moveTo>
                                  <a:pt x="624" y="0"/>
                                </a:moveTo>
                                <a:lnTo>
                                  <a:pt x="668" y="0"/>
                                </a:lnTo>
                                <a:moveTo>
                                  <a:pt x="686" y="0"/>
                                </a:moveTo>
                                <a:lnTo>
                                  <a:pt x="730"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217248" name="Line 423"/>
                        <wps:cNvCnPr>
                          <a:cxnSpLocks noChangeShapeType="1"/>
                        </wps:cNvCnPr>
                        <wps:spPr bwMode="auto">
                          <a:xfrm>
                            <a:off x="3394" y="736"/>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453523799" name="AutoShape 424"/>
                        <wps:cNvSpPr>
                          <a:spLocks/>
                        </wps:cNvSpPr>
                        <wps:spPr bwMode="auto">
                          <a:xfrm>
                            <a:off x="3455" y="742"/>
                            <a:ext cx="1198" cy="211"/>
                          </a:xfrm>
                          <a:custGeom>
                            <a:avLst/>
                            <a:gdLst>
                              <a:gd name="T0" fmla="+- 0 3456 3456"/>
                              <a:gd name="T1" fmla="*/ T0 w 1198"/>
                              <a:gd name="T2" fmla="+- 0 742 742"/>
                              <a:gd name="T3" fmla="*/ 742 h 211"/>
                              <a:gd name="T4" fmla="+- 0 3494 3456"/>
                              <a:gd name="T5" fmla="*/ T4 w 1198"/>
                              <a:gd name="T6" fmla="+- 0 757 742"/>
                              <a:gd name="T7" fmla="*/ 757 h 211"/>
                              <a:gd name="T8" fmla="+- 0 3510 3456"/>
                              <a:gd name="T9" fmla="*/ T8 w 1198"/>
                              <a:gd name="T10" fmla="+- 0 763 742"/>
                              <a:gd name="T11" fmla="*/ 763 h 211"/>
                              <a:gd name="T12" fmla="+- 0 3546 3456"/>
                              <a:gd name="T13" fmla="*/ T12 w 1198"/>
                              <a:gd name="T14" fmla="+- 0 778 742"/>
                              <a:gd name="T15" fmla="*/ 778 h 211"/>
                              <a:gd name="T16" fmla="+- 0 3563 3456"/>
                              <a:gd name="T17" fmla="*/ T16 w 1198"/>
                              <a:gd name="T18" fmla="+- 0 784 742"/>
                              <a:gd name="T19" fmla="*/ 784 h 211"/>
                              <a:gd name="T20" fmla="+- 0 3599 3456"/>
                              <a:gd name="T21" fmla="*/ T20 w 1198"/>
                              <a:gd name="T22" fmla="+- 0 798 742"/>
                              <a:gd name="T23" fmla="*/ 798 h 211"/>
                              <a:gd name="T24" fmla="+- 0 3615 3456"/>
                              <a:gd name="T25" fmla="*/ T24 w 1198"/>
                              <a:gd name="T26" fmla="+- 0 804 742"/>
                              <a:gd name="T27" fmla="*/ 804 h 211"/>
                              <a:gd name="T28" fmla="+- 0 3652 3456"/>
                              <a:gd name="T29" fmla="*/ T28 w 1198"/>
                              <a:gd name="T30" fmla="+- 0 819 742"/>
                              <a:gd name="T31" fmla="*/ 819 h 211"/>
                              <a:gd name="T32" fmla="+- 0 3668 3456"/>
                              <a:gd name="T33" fmla="*/ T32 w 1198"/>
                              <a:gd name="T34" fmla="+- 0 825 742"/>
                              <a:gd name="T35" fmla="*/ 825 h 211"/>
                              <a:gd name="T36" fmla="+- 0 3704 3456"/>
                              <a:gd name="T37" fmla="*/ T36 w 1198"/>
                              <a:gd name="T38" fmla="+- 0 839 742"/>
                              <a:gd name="T39" fmla="*/ 839 h 211"/>
                              <a:gd name="T40" fmla="+- 0 3721 3456"/>
                              <a:gd name="T41" fmla="*/ T40 w 1198"/>
                              <a:gd name="T42" fmla="+- 0 846 742"/>
                              <a:gd name="T43" fmla="*/ 846 h 211"/>
                              <a:gd name="T44" fmla="+- 0 3758 3456"/>
                              <a:gd name="T45" fmla="*/ T44 w 1198"/>
                              <a:gd name="T46" fmla="+- 0 860 742"/>
                              <a:gd name="T47" fmla="*/ 860 h 211"/>
                              <a:gd name="T48" fmla="+- 0 3775 3456"/>
                              <a:gd name="T49" fmla="*/ T48 w 1198"/>
                              <a:gd name="T50" fmla="+- 0 866 742"/>
                              <a:gd name="T51" fmla="*/ 866 h 211"/>
                              <a:gd name="T52" fmla="+- 0 3811 3456"/>
                              <a:gd name="T53" fmla="*/ T52 w 1198"/>
                              <a:gd name="T54" fmla="+- 0 881 742"/>
                              <a:gd name="T55" fmla="*/ 881 h 211"/>
                              <a:gd name="T56" fmla="+- 0 3827 3456"/>
                              <a:gd name="T57" fmla="*/ T56 w 1198"/>
                              <a:gd name="T58" fmla="+- 0 887 742"/>
                              <a:gd name="T59" fmla="*/ 887 h 211"/>
                              <a:gd name="T60" fmla="+- 0 3833 3456"/>
                              <a:gd name="T61" fmla="*/ T60 w 1198"/>
                              <a:gd name="T62" fmla="+- 0 890 742"/>
                              <a:gd name="T63" fmla="*/ 890 h 211"/>
                              <a:gd name="T64" fmla="+- 0 3864 3456"/>
                              <a:gd name="T65" fmla="*/ T64 w 1198"/>
                              <a:gd name="T66" fmla="+- 0 881 742"/>
                              <a:gd name="T67" fmla="*/ 881 h 211"/>
                              <a:gd name="T68" fmla="+- 0 3880 3456"/>
                              <a:gd name="T69" fmla="*/ T68 w 1198"/>
                              <a:gd name="T70" fmla="+- 0 876 742"/>
                              <a:gd name="T71" fmla="*/ 876 h 211"/>
                              <a:gd name="T72" fmla="+- 0 3918 3456"/>
                              <a:gd name="T73" fmla="*/ T72 w 1198"/>
                              <a:gd name="T74" fmla="+- 0 864 742"/>
                              <a:gd name="T75" fmla="*/ 864 h 211"/>
                              <a:gd name="T76" fmla="+- 0 3935 3456"/>
                              <a:gd name="T77" fmla="*/ T76 w 1198"/>
                              <a:gd name="T78" fmla="+- 0 859 742"/>
                              <a:gd name="T79" fmla="*/ 859 h 211"/>
                              <a:gd name="T80" fmla="+- 0 3972 3456"/>
                              <a:gd name="T81" fmla="*/ T80 w 1198"/>
                              <a:gd name="T82" fmla="+- 0 847 742"/>
                              <a:gd name="T83" fmla="*/ 847 h 211"/>
                              <a:gd name="T84" fmla="+- 0 3989 3456"/>
                              <a:gd name="T85" fmla="*/ T84 w 1198"/>
                              <a:gd name="T86" fmla="+- 0 842 742"/>
                              <a:gd name="T87" fmla="*/ 842 h 211"/>
                              <a:gd name="T88" fmla="+- 0 4027 3456"/>
                              <a:gd name="T89" fmla="*/ T88 w 1198"/>
                              <a:gd name="T90" fmla="+- 0 830 742"/>
                              <a:gd name="T91" fmla="*/ 830 h 211"/>
                              <a:gd name="T92" fmla="+- 0 4043 3456"/>
                              <a:gd name="T93" fmla="*/ T92 w 1198"/>
                              <a:gd name="T94" fmla="+- 0 825 742"/>
                              <a:gd name="T95" fmla="*/ 825 h 211"/>
                              <a:gd name="T96" fmla="+- 0 4081 3456"/>
                              <a:gd name="T97" fmla="*/ T96 w 1198"/>
                              <a:gd name="T98" fmla="+- 0 813 742"/>
                              <a:gd name="T99" fmla="*/ 813 h 211"/>
                              <a:gd name="T100" fmla="+- 0 4098 3456"/>
                              <a:gd name="T101" fmla="*/ T100 w 1198"/>
                              <a:gd name="T102" fmla="+- 0 808 742"/>
                              <a:gd name="T103" fmla="*/ 808 h 211"/>
                              <a:gd name="T104" fmla="+- 0 4137 3456"/>
                              <a:gd name="T105" fmla="*/ T104 w 1198"/>
                              <a:gd name="T106" fmla="+- 0 796 742"/>
                              <a:gd name="T107" fmla="*/ 796 h 211"/>
                              <a:gd name="T108" fmla="+- 0 4154 3456"/>
                              <a:gd name="T109" fmla="*/ T108 w 1198"/>
                              <a:gd name="T110" fmla="+- 0 791 742"/>
                              <a:gd name="T111" fmla="*/ 791 h 211"/>
                              <a:gd name="T112" fmla="+- 0 4192 3456"/>
                              <a:gd name="T113" fmla="*/ T112 w 1198"/>
                              <a:gd name="T114" fmla="+- 0 779 742"/>
                              <a:gd name="T115" fmla="*/ 779 h 211"/>
                              <a:gd name="T116" fmla="+- 0 4208 3456"/>
                              <a:gd name="T117" fmla="*/ T116 w 1198"/>
                              <a:gd name="T118" fmla="+- 0 774 742"/>
                              <a:gd name="T119" fmla="*/ 774 h 211"/>
                              <a:gd name="T120" fmla="+- 0 4225 3456"/>
                              <a:gd name="T121" fmla="*/ T120 w 1198"/>
                              <a:gd name="T122" fmla="+- 0 769 742"/>
                              <a:gd name="T123" fmla="*/ 769 h 211"/>
                              <a:gd name="T124" fmla="+- 0 4245 3456"/>
                              <a:gd name="T125" fmla="*/ T124 w 1198"/>
                              <a:gd name="T126" fmla="+- 0 778 742"/>
                              <a:gd name="T127" fmla="*/ 778 h 211"/>
                              <a:gd name="T128" fmla="+- 0 4261 3456"/>
                              <a:gd name="T129" fmla="*/ T128 w 1198"/>
                              <a:gd name="T130" fmla="+- 0 785 742"/>
                              <a:gd name="T131" fmla="*/ 785 h 211"/>
                              <a:gd name="T132" fmla="+- 0 4295 3456"/>
                              <a:gd name="T133" fmla="*/ T132 w 1198"/>
                              <a:gd name="T134" fmla="+- 0 801 742"/>
                              <a:gd name="T135" fmla="*/ 801 h 211"/>
                              <a:gd name="T136" fmla="+- 0 4310 3456"/>
                              <a:gd name="T137" fmla="*/ T136 w 1198"/>
                              <a:gd name="T138" fmla="+- 0 808 742"/>
                              <a:gd name="T139" fmla="*/ 808 h 211"/>
                              <a:gd name="T140" fmla="+- 0 4344 3456"/>
                              <a:gd name="T141" fmla="*/ T140 w 1198"/>
                              <a:gd name="T142" fmla="+- 0 824 742"/>
                              <a:gd name="T143" fmla="*/ 824 h 211"/>
                              <a:gd name="T144" fmla="+- 0 4361 3456"/>
                              <a:gd name="T145" fmla="*/ T144 w 1198"/>
                              <a:gd name="T146" fmla="+- 0 831 742"/>
                              <a:gd name="T147" fmla="*/ 831 h 211"/>
                              <a:gd name="T148" fmla="+- 0 4395 3456"/>
                              <a:gd name="T149" fmla="*/ T148 w 1198"/>
                              <a:gd name="T150" fmla="+- 0 847 742"/>
                              <a:gd name="T151" fmla="*/ 847 h 211"/>
                              <a:gd name="T152" fmla="+- 0 4411 3456"/>
                              <a:gd name="T153" fmla="*/ T152 w 1198"/>
                              <a:gd name="T154" fmla="+- 0 854 742"/>
                              <a:gd name="T155" fmla="*/ 854 h 211"/>
                              <a:gd name="T156" fmla="+- 0 4446 3456"/>
                              <a:gd name="T157" fmla="*/ T156 w 1198"/>
                              <a:gd name="T158" fmla="+- 0 870 742"/>
                              <a:gd name="T159" fmla="*/ 870 h 211"/>
                              <a:gd name="T160" fmla="+- 0 4462 3456"/>
                              <a:gd name="T161" fmla="*/ T160 w 1198"/>
                              <a:gd name="T162" fmla="+- 0 877 742"/>
                              <a:gd name="T163" fmla="*/ 877 h 211"/>
                              <a:gd name="T164" fmla="+- 0 4497 3456"/>
                              <a:gd name="T165" fmla="*/ T164 w 1198"/>
                              <a:gd name="T166" fmla="+- 0 893 742"/>
                              <a:gd name="T167" fmla="*/ 893 h 211"/>
                              <a:gd name="T168" fmla="+- 0 4513 3456"/>
                              <a:gd name="T169" fmla="*/ T168 w 1198"/>
                              <a:gd name="T170" fmla="+- 0 900 742"/>
                              <a:gd name="T171" fmla="*/ 900 h 211"/>
                              <a:gd name="T172" fmla="+- 0 4548 3456"/>
                              <a:gd name="T173" fmla="*/ T172 w 1198"/>
                              <a:gd name="T174" fmla="+- 0 916 742"/>
                              <a:gd name="T175" fmla="*/ 916 h 211"/>
                              <a:gd name="T176" fmla="+- 0 4562 3456"/>
                              <a:gd name="T177" fmla="*/ T176 w 1198"/>
                              <a:gd name="T178" fmla="+- 0 923 742"/>
                              <a:gd name="T179" fmla="*/ 923 h 211"/>
                              <a:gd name="T180" fmla="+- 0 4596 3456"/>
                              <a:gd name="T181" fmla="*/ T180 w 1198"/>
                              <a:gd name="T182" fmla="+- 0 939 742"/>
                              <a:gd name="T183" fmla="*/ 939 h 211"/>
                              <a:gd name="T184" fmla="+- 0 4613 3456"/>
                              <a:gd name="T185" fmla="*/ T184 w 1198"/>
                              <a:gd name="T186" fmla="+- 0 946 742"/>
                              <a:gd name="T187" fmla="*/ 946 h 211"/>
                              <a:gd name="T188" fmla="+- 0 4618 3456"/>
                              <a:gd name="T189" fmla="*/ T188 w 1198"/>
                              <a:gd name="T190" fmla="+- 0 950 742"/>
                              <a:gd name="T191" fmla="*/ 950 h 211"/>
                              <a:gd name="T192" fmla="+- 0 4653 3456"/>
                              <a:gd name="T193" fmla="*/ T192 w 1198"/>
                              <a:gd name="T194" fmla="+- 0 952 742"/>
                              <a:gd name="T195" fmla="*/ 95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98" h="211">
                                <a:moveTo>
                                  <a:pt x="0" y="0"/>
                                </a:moveTo>
                                <a:lnTo>
                                  <a:pt x="38" y="15"/>
                                </a:lnTo>
                                <a:moveTo>
                                  <a:pt x="54" y="21"/>
                                </a:moveTo>
                                <a:lnTo>
                                  <a:pt x="90" y="36"/>
                                </a:lnTo>
                                <a:moveTo>
                                  <a:pt x="107" y="42"/>
                                </a:moveTo>
                                <a:lnTo>
                                  <a:pt x="143" y="56"/>
                                </a:lnTo>
                                <a:moveTo>
                                  <a:pt x="159" y="62"/>
                                </a:moveTo>
                                <a:lnTo>
                                  <a:pt x="196" y="77"/>
                                </a:lnTo>
                                <a:moveTo>
                                  <a:pt x="212" y="83"/>
                                </a:moveTo>
                                <a:lnTo>
                                  <a:pt x="248" y="97"/>
                                </a:lnTo>
                                <a:moveTo>
                                  <a:pt x="265" y="104"/>
                                </a:moveTo>
                                <a:lnTo>
                                  <a:pt x="302" y="118"/>
                                </a:lnTo>
                                <a:moveTo>
                                  <a:pt x="319" y="124"/>
                                </a:moveTo>
                                <a:lnTo>
                                  <a:pt x="355" y="139"/>
                                </a:lnTo>
                                <a:moveTo>
                                  <a:pt x="371" y="145"/>
                                </a:moveTo>
                                <a:lnTo>
                                  <a:pt x="377" y="148"/>
                                </a:lnTo>
                                <a:lnTo>
                                  <a:pt x="408" y="139"/>
                                </a:lnTo>
                                <a:moveTo>
                                  <a:pt x="424" y="134"/>
                                </a:moveTo>
                                <a:lnTo>
                                  <a:pt x="462" y="122"/>
                                </a:lnTo>
                                <a:moveTo>
                                  <a:pt x="479" y="117"/>
                                </a:moveTo>
                                <a:lnTo>
                                  <a:pt x="516" y="105"/>
                                </a:lnTo>
                                <a:moveTo>
                                  <a:pt x="533" y="100"/>
                                </a:moveTo>
                                <a:lnTo>
                                  <a:pt x="571" y="88"/>
                                </a:lnTo>
                                <a:moveTo>
                                  <a:pt x="587" y="83"/>
                                </a:moveTo>
                                <a:lnTo>
                                  <a:pt x="625" y="71"/>
                                </a:lnTo>
                                <a:moveTo>
                                  <a:pt x="642" y="66"/>
                                </a:moveTo>
                                <a:lnTo>
                                  <a:pt x="681" y="54"/>
                                </a:lnTo>
                                <a:moveTo>
                                  <a:pt x="698" y="49"/>
                                </a:moveTo>
                                <a:lnTo>
                                  <a:pt x="736" y="37"/>
                                </a:lnTo>
                                <a:moveTo>
                                  <a:pt x="752" y="32"/>
                                </a:moveTo>
                                <a:lnTo>
                                  <a:pt x="769" y="27"/>
                                </a:lnTo>
                                <a:lnTo>
                                  <a:pt x="789" y="36"/>
                                </a:lnTo>
                                <a:moveTo>
                                  <a:pt x="805" y="43"/>
                                </a:moveTo>
                                <a:lnTo>
                                  <a:pt x="839" y="59"/>
                                </a:lnTo>
                                <a:moveTo>
                                  <a:pt x="854" y="66"/>
                                </a:moveTo>
                                <a:lnTo>
                                  <a:pt x="888" y="82"/>
                                </a:lnTo>
                                <a:moveTo>
                                  <a:pt x="905" y="89"/>
                                </a:moveTo>
                                <a:lnTo>
                                  <a:pt x="939" y="105"/>
                                </a:lnTo>
                                <a:moveTo>
                                  <a:pt x="955" y="112"/>
                                </a:moveTo>
                                <a:lnTo>
                                  <a:pt x="990" y="128"/>
                                </a:lnTo>
                                <a:moveTo>
                                  <a:pt x="1006" y="135"/>
                                </a:moveTo>
                                <a:lnTo>
                                  <a:pt x="1041" y="151"/>
                                </a:lnTo>
                                <a:moveTo>
                                  <a:pt x="1057" y="158"/>
                                </a:moveTo>
                                <a:lnTo>
                                  <a:pt x="1092" y="174"/>
                                </a:lnTo>
                                <a:moveTo>
                                  <a:pt x="1106" y="181"/>
                                </a:moveTo>
                                <a:lnTo>
                                  <a:pt x="1140" y="197"/>
                                </a:lnTo>
                                <a:moveTo>
                                  <a:pt x="1157" y="204"/>
                                </a:moveTo>
                                <a:lnTo>
                                  <a:pt x="1162" y="208"/>
                                </a:lnTo>
                                <a:lnTo>
                                  <a:pt x="1197" y="21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672807" name="Line 425"/>
                        <wps:cNvCnPr>
                          <a:cxnSpLocks noChangeShapeType="1"/>
                        </wps:cNvCnPr>
                        <wps:spPr bwMode="auto">
                          <a:xfrm>
                            <a:off x="4668" y="955"/>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9496207" name="Line 426"/>
                        <wps:cNvCnPr>
                          <a:cxnSpLocks noChangeShapeType="1"/>
                        </wps:cNvCnPr>
                        <wps:spPr bwMode="auto">
                          <a:xfrm>
                            <a:off x="4729" y="960"/>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568898518" name="Line 427"/>
                        <wps:cNvCnPr>
                          <a:cxnSpLocks noChangeShapeType="1"/>
                        </wps:cNvCnPr>
                        <wps:spPr bwMode="auto">
                          <a:xfrm>
                            <a:off x="4789" y="96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871855623" name="Line 428"/>
                        <wps:cNvCnPr>
                          <a:cxnSpLocks noChangeShapeType="1"/>
                        </wps:cNvCnPr>
                        <wps:spPr bwMode="auto">
                          <a:xfrm>
                            <a:off x="4848" y="970"/>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2016875659" name="Line 429"/>
                        <wps:cNvCnPr>
                          <a:cxnSpLocks noChangeShapeType="1"/>
                        </wps:cNvCnPr>
                        <wps:spPr bwMode="auto">
                          <a:xfrm>
                            <a:off x="4908" y="9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569320687" name="AutoShape 430"/>
                        <wps:cNvSpPr>
                          <a:spLocks/>
                        </wps:cNvSpPr>
                        <wps:spPr bwMode="auto">
                          <a:xfrm>
                            <a:off x="1866" y="16"/>
                            <a:ext cx="3539" cy="1035"/>
                          </a:xfrm>
                          <a:custGeom>
                            <a:avLst/>
                            <a:gdLst>
                              <a:gd name="T0" fmla="+- 0 5012 1867"/>
                              <a:gd name="T1" fmla="*/ T0 w 3539"/>
                              <a:gd name="T2" fmla="+- 0 983 16"/>
                              <a:gd name="T3" fmla="*/ 983 h 1035"/>
                              <a:gd name="T4" fmla="+- 0 5030 1867"/>
                              <a:gd name="T5" fmla="*/ T4 w 3539"/>
                              <a:gd name="T6" fmla="+- 0 985 16"/>
                              <a:gd name="T7" fmla="*/ 985 h 1035"/>
                              <a:gd name="T8" fmla="+- 0 5090 1867"/>
                              <a:gd name="T9" fmla="*/ T8 w 3539"/>
                              <a:gd name="T10" fmla="+- 0 996 16"/>
                              <a:gd name="T11" fmla="*/ 996 h 1035"/>
                              <a:gd name="T12" fmla="+- 0 5150 1867"/>
                              <a:gd name="T13" fmla="*/ T12 w 3539"/>
                              <a:gd name="T14" fmla="+- 0 1006 16"/>
                              <a:gd name="T15" fmla="*/ 1006 h 1035"/>
                              <a:gd name="T16" fmla="+- 0 5209 1867"/>
                              <a:gd name="T17" fmla="*/ T16 w 3539"/>
                              <a:gd name="T18" fmla="+- 0 1016 16"/>
                              <a:gd name="T19" fmla="*/ 1016 h 1035"/>
                              <a:gd name="T20" fmla="+- 0 5269 1867"/>
                              <a:gd name="T21" fmla="*/ T20 w 3539"/>
                              <a:gd name="T22" fmla="+- 0 1027 16"/>
                              <a:gd name="T23" fmla="*/ 1027 h 1035"/>
                              <a:gd name="T24" fmla="+- 0 5329 1867"/>
                              <a:gd name="T25" fmla="*/ T24 w 3539"/>
                              <a:gd name="T26" fmla="+- 0 1036 16"/>
                              <a:gd name="T27" fmla="*/ 1036 h 1035"/>
                              <a:gd name="T28" fmla="+- 0 5389 1867"/>
                              <a:gd name="T29" fmla="*/ T28 w 3539"/>
                              <a:gd name="T30" fmla="+- 0 1047 16"/>
                              <a:gd name="T31" fmla="*/ 1047 h 1035"/>
                              <a:gd name="T32" fmla="+- 0 1867 1867"/>
                              <a:gd name="T33" fmla="*/ T32 w 3539"/>
                              <a:gd name="T34" fmla="+- 0 16 16"/>
                              <a:gd name="T35" fmla="*/ 16 h 1035"/>
                              <a:gd name="T36" fmla="+- 0 1881 1867"/>
                              <a:gd name="T37" fmla="*/ T36 w 3539"/>
                              <a:gd name="T38" fmla="+- 0 57 16"/>
                              <a:gd name="T39" fmla="*/ 57 h 1035"/>
                              <a:gd name="T40" fmla="+- 0 1898 1867"/>
                              <a:gd name="T41" fmla="*/ T40 w 3539"/>
                              <a:gd name="T42" fmla="+- 0 97 16"/>
                              <a:gd name="T43" fmla="*/ 97 h 1035"/>
                              <a:gd name="T44" fmla="+- 0 1914 1867"/>
                              <a:gd name="T45" fmla="*/ T44 w 3539"/>
                              <a:gd name="T46" fmla="+- 0 137 16"/>
                              <a:gd name="T47" fmla="*/ 137 h 1035"/>
                              <a:gd name="T48" fmla="+- 0 1929 1867"/>
                              <a:gd name="T49" fmla="*/ T48 w 3539"/>
                              <a:gd name="T50" fmla="+- 0 177 16"/>
                              <a:gd name="T51" fmla="*/ 177 h 1035"/>
                              <a:gd name="T52" fmla="+- 0 1945 1867"/>
                              <a:gd name="T53" fmla="*/ T52 w 3539"/>
                              <a:gd name="T54" fmla="+- 0 217 16"/>
                              <a:gd name="T55" fmla="*/ 217 h 1035"/>
                              <a:gd name="T56" fmla="+- 0 1961 1867"/>
                              <a:gd name="T57" fmla="*/ T56 w 3539"/>
                              <a:gd name="T58" fmla="+- 0 257 16"/>
                              <a:gd name="T59" fmla="*/ 257 h 1035"/>
                              <a:gd name="T60" fmla="+- 0 1975 1867"/>
                              <a:gd name="T61" fmla="*/ T60 w 3539"/>
                              <a:gd name="T62" fmla="+- 0 297 16"/>
                              <a:gd name="T63" fmla="*/ 297 h 1035"/>
                              <a:gd name="T64" fmla="+- 0 1992 1867"/>
                              <a:gd name="T65" fmla="*/ T64 w 3539"/>
                              <a:gd name="T66" fmla="+- 0 337 16"/>
                              <a:gd name="T67" fmla="*/ 337 h 1035"/>
                              <a:gd name="T68" fmla="+- 0 2008 1867"/>
                              <a:gd name="T69" fmla="*/ T68 w 3539"/>
                              <a:gd name="T70" fmla="+- 0 377 16"/>
                              <a:gd name="T71" fmla="*/ 377 h 1035"/>
                              <a:gd name="T72" fmla="+- 0 2023 1867"/>
                              <a:gd name="T73" fmla="*/ T72 w 3539"/>
                              <a:gd name="T74" fmla="+- 0 417 16"/>
                              <a:gd name="T75" fmla="*/ 417 h 1035"/>
                              <a:gd name="T76" fmla="+- 0 2039 1867"/>
                              <a:gd name="T77" fmla="*/ T76 w 3539"/>
                              <a:gd name="T78" fmla="+- 0 457 16"/>
                              <a:gd name="T79" fmla="*/ 457 h 1035"/>
                              <a:gd name="T80" fmla="+- 0 2056 1867"/>
                              <a:gd name="T81" fmla="*/ T80 w 3539"/>
                              <a:gd name="T82" fmla="+- 0 497 16"/>
                              <a:gd name="T83" fmla="*/ 497 h 1035"/>
                              <a:gd name="T84" fmla="+- 0 2070 1867"/>
                              <a:gd name="T85" fmla="*/ T84 w 3539"/>
                              <a:gd name="T86" fmla="+- 0 537 16"/>
                              <a:gd name="T87" fmla="*/ 537 h 1035"/>
                              <a:gd name="T88" fmla="+- 0 2086 1867"/>
                              <a:gd name="T89" fmla="*/ T88 w 3539"/>
                              <a:gd name="T90" fmla="+- 0 577 16"/>
                              <a:gd name="T91" fmla="*/ 577 h 1035"/>
                              <a:gd name="T92" fmla="+- 0 2102 1867"/>
                              <a:gd name="T93" fmla="*/ T92 w 3539"/>
                              <a:gd name="T94" fmla="+- 0 617 16"/>
                              <a:gd name="T95" fmla="*/ 617 h 1035"/>
                              <a:gd name="T96" fmla="+- 0 2117 1867"/>
                              <a:gd name="T97" fmla="*/ T96 w 3539"/>
                              <a:gd name="T98" fmla="+- 0 657 16"/>
                              <a:gd name="T99" fmla="*/ 657 h 1035"/>
                              <a:gd name="T100" fmla="+- 0 2133 1867"/>
                              <a:gd name="T101" fmla="*/ T100 w 3539"/>
                              <a:gd name="T102" fmla="+- 0 698 16"/>
                              <a:gd name="T103" fmla="*/ 698 h 1035"/>
                              <a:gd name="T104" fmla="+- 0 2150 1867"/>
                              <a:gd name="T105" fmla="*/ T104 w 3539"/>
                              <a:gd name="T106" fmla="+- 0 738 16"/>
                              <a:gd name="T107" fmla="*/ 738 h 1035"/>
                              <a:gd name="T108" fmla="+- 0 2164 1867"/>
                              <a:gd name="T109" fmla="*/ T108 w 3539"/>
                              <a:gd name="T110" fmla="+- 0 778 16"/>
                              <a:gd name="T111" fmla="*/ 778 h 1035"/>
                              <a:gd name="T112" fmla="+- 0 2181 1867"/>
                              <a:gd name="T113" fmla="*/ T112 w 3539"/>
                              <a:gd name="T114" fmla="+- 0 818 16"/>
                              <a:gd name="T115" fmla="*/ 818 h 1035"/>
                              <a:gd name="T116" fmla="+- 0 2197 1867"/>
                              <a:gd name="T117" fmla="*/ T116 w 3539"/>
                              <a:gd name="T118" fmla="+- 0 858 16"/>
                              <a:gd name="T119" fmla="*/ 858 h 1035"/>
                              <a:gd name="T120" fmla="+- 0 2213 1867"/>
                              <a:gd name="T121" fmla="*/ T120 w 3539"/>
                              <a:gd name="T122" fmla="+- 0 898 16"/>
                              <a:gd name="T123" fmla="*/ 898 h 1035"/>
                              <a:gd name="T124" fmla="+- 0 2228 1867"/>
                              <a:gd name="T125" fmla="*/ T124 w 3539"/>
                              <a:gd name="T126" fmla="+- 0 938 16"/>
                              <a:gd name="T127" fmla="*/ 938 h 1035"/>
                              <a:gd name="T128" fmla="+- 0 2244 1867"/>
                              <a:gd name="T129" fmla="*/ T128 w 3539"/>
                              <a:gd name="T130" fmla="+- 0 978 16"/>
                              <a:gd name="T131" fmla="*/ 978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539" h="1035">
                                <a:moveTo>
                                  <a:pt x="3103" y="963"/>
                                </a:moveTo>
                                <a:lnTo>
                                  <a:pt x="3145" y="967"/>
                                </a:lnTo>
                                <a:moveTo>
                                  <a:pt x="3163" y="969"/>
                                </a:moveTo>
                                <a:lnTo>
                                  <a:pt x="3205" y="976"/>
                                </a:lnTo>
                                <a:moveTo>
                                  <a:pt x="3223" y="980"/>
                                </a:moveTo>
                                <a:lnTo>
                                  <a:pt x="3265" y="986"/>
                                </a:lnTo>
                                <a:moveTo>
                                  <a:pt x="3283" y="990"/>
                                </a:moveTo>
                                <a:lnTo>
                                  <a:pt x="3324" y="997"/>
                                </a:lnTo>
                                <a:moveTo>
                                  <a:pt x="3342" y="1000"/>
                                </a:moveTo>
                                <a:lnTo>
                                  <a:pt x="3384" y="1007"/>
                                </a:lnTo>
                                <a:moveTo>
                                  <a:pt x="3402" y="1011"/>
                                </a:moveTo>
                                <a:lnTo>
                                  <a:pt x="3444" y="1018"/>
                                </a:lnTo>
                                <a:moveTo>
                                  <a:pt x="3462" y="1020"/>
                                </a:moveTo>
                                <a:lnTo>
                                  <a:pt x="3504" y="1027"/>
                                </a:lnTo>
                                <a:moveTo>
                                  <a:pt x="3522" y="1031"/>
                                </a:moveTo>
                                <a:lnTo>
                                  <a:pt x="3538" y="1035"/>
                                </a:lnTo>
                                <a:moveTo>
                                  <a:pt x="0" y="0"/>
                                </a:moveTo>
                                <a:lnTo>
                                  <a:pt x="11" y="28"/>
                                </a:lnTo>
                                <a:moveTo>
                                  <a:pt x="14" y="41"/>
                                </a:moveTo>
                                <a:lnTo>
                                  <a:pt x="25" y="68"/>
                                </a:lnTo>
                                <a:moveTo>
                                  <a:pt x="31" y="81"/>
                                </a:moveTo>
                                <a:lnTo>
                                  <a:pt x="41" y="108"/>
                                </a:lnTo>
                                <a:moveTo>
                                  <a:pt x="47" y="121"/>
                                </a:moveTo>
                                <a:lnTo>
                                  <a:pt x="58" y="148"/>
                                </a:lnTo>
                                <a:moveTo>
                                  <a:pt x="62" y="161"/>
                                </a:moveTo>
                                <a:lnTo>
                                  <a:pt x="72" y="189"/>
                                </a:lnTo>
                                <a:moveTo>
                                  <a:pt x="78" y="201"/>
                                </a:moveTo>
                                <a:lnTo>
                                  <a:pt x="89" y="229"/>
                                </a:lnTo>
                                <a:moveTo>
                                  <a:pt x="94" y="241"/>
                                </a:moveTo>
                                <a:lnTo>
                                  <a:pt x="105" y="269"/>
                                </a:lnTo>
                                <a:moveTo>
                                  <a:pt x="108" y="281"/>
                                </a:moveTo>
                                <a:lnTo>
                                  <a:pt x="120" y="309"/>
                                </a:lnTo>
                                <a:moveTo>
                                  <a:pt x="125" y="321"/>
                                </a:moveTo>
                                <a:lnTo>
                                  <a:pt x="136" y="349"/>
                                </a:lnTo>
                                <a:moveTo>
                                  <a:pt x="141" y="361"/>
                                </a:moveTo>
                                <a:lnTo>
                                  <a:pt x="152" y="389"/>
                                </a:lnTo>
                                <a:moveTo>
                                  <a:pt x="156" y="401"/>
                                </a:moveTo>
                                <a:lnTo>
                                  <a:pt x="166" y="429"/>
                                </a:lnTo>
                                <a:moveTo>
                                  <a:pt x="172" y="441"/>
                                </a:moveTo>
                                <a:lnTo>
                                  <a:pt x="183" y="469"/>
                                </a:lnTo>
                                <a:moveTo>
                                  <a:pt x="189" y="481"/>
                                </a:moveTo>
                                <a:lnTo>
                                  <a:pt x="199" y="509"/>
                                </a:lnTo>
                                <a:moveTo>
                                  <a:pt x="203" y="521"/>
                                </a:moveTo>
                                <a:lnTo>
                                  <a:pt x="214" y="549"/>
                                </a:lnTo>
                                <a:moveTo>
                                  <a:pt x="219" y="561"/>
                                </a:moveTo>
                                <a:lnTo>
                                  <a:pt x="230" y="589"/>
                                </a:lnTo>
                                <a:moveTo>
                                  <a:pt x="235" y="601"/>
                                </a:moveTo>
                                <a:lnTo>
                                  <a:pt x="247" y="629"/>
                                </a:lnTo>
                                <a:moveTo>
                                  <a:pt x="250" y="641"/>
                                </a:moveTo>
                                <a:lnTo>
                                  <a:pt x="261" y="669"/>
                                </a:lnTo>
                                <a:moveTo>
                                  <a:pt x="266" y="682"/>
                                </a:moveTo>
                                <a:lnTo>
                                  <a:pt x="277" y="709"/>
                                </a:lnTo>
                                <a:moveTo>
                                  <a:pt x="283" y="722"/>
                                </a:moveTo>
                                <a:lnTo>
                                  <a:pt x="293" y="749"/>
                                </a:lnTo>
                                <a:moveTo>
                                  <a:pt x="297" y="762"/>
                                </a:moveTo>
                                <a:lnTo>
                                  <a:pt x="310" y="790"/>
                                </a:lnTo>
                                <a:moveTo>
                                  <a:pt x="314" y="802"/>
                                </a:moveTo>
                                <a:lnTo>
                                  <a:pt x="324" y="830"/>
                                </a:lnTo>
                                <a:moveTo>
                                  <a:pt x="330" y="842"/>
                                </a:moveTo>
                                <a:lnTo>
                                  <a:pt x="341" y="870"/>
                                </a:lnTo>
                                <a:moveTo>
                                  <a:pt x="346" y="882"/>
                                </a:moveTo>
                                <a:lnTo>
                                  <a:pt x="357" y="910"/>
                                </a:lnTo>
                                <a:moveTo>
                                  <a:pt x="361" y="922"/>
                                </a:moveTo>
                                <a:lnTo>
                                  <a:pt x="372" y="950"/>
                                </a:lnTo>
                                <a:moveTo>
                                  <a:pt x="377" y="962"/>
                                </a:moveTo>
                                <a:lnTo>
                                  <a:pt x="388" y="99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094180" name="Line 431"/>
                        <wps:cNvCnPr>
                          <a:cxnSpLocks noChangeShapeType="1"/>
                        </wps:cNvCnPr>
                        <wps:spPr bwMode="auto">
                          <a:xfrm>
                            <a:off x="2265" y="1012"/>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8568511" name="Line 432"/>
                        <wps:cNvCnPr>
                          <a:cxnSpLocks noChangeShapeType="1"/>
                        </wps:cNvCnPr>
                        <wps:spPr bwMode="auto">
                          <a:xfrm>
                            <a:off x="2327" y="1016"/>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479845745" name="Line 433"/>
                        <wps:cNvCnPr>
                          <a:cxnSpLocks noChangeShapeType="1"/>
                        </wps:cNvCnPr>
                        <wps:spPr bwMode="auto">
                          <a:xfrm>
                            <a:off x="2388" y="1019"/>
                            <a:ext cx="49"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88582674" name="Line 434"/>
                        <wps:cNvCnPr>
                          <a:cxnSpLocks noChangeShapeType="1"/>
                        </wps:cNvCnPr>
                        <wps:spPr bwMode="auto">
                          <a:xfrm>
                            <a:off x="2450" y="1022"/>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857977796" name="Line 435"/>
                        <wps:cNvCnPr>
                          <a:cxnSpLocks noChangeShapeType="1"/>
                        </wps:cNvCnPr>
                        <wps:spPr bwMode="auto">
                          <a:xfrm>
                            <a:off x="2512" y="1024"/>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50499786" name="Line 436"/>
                        <wps:cNvCnPr>
                          <a:cxnSpLocks noChangeShapeType="1"/>
                        </wps:cNvCnPr>
                        <wps:spPr bwMode="auto">
                          <a:xfrm>
                            <a:off x="2574" y="1027"/>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64122765" name="AutoShape 437"/>
                        <wps:cNvSpPr>
                          <a:spLocks/>
                        </wps:cNvSpPr>
                        <wps:spPr bwMode="auto">
                          <a:xfrm>
                            <a:off x="2637" y="897"/>
                            <a:ext cx="423" cy="133"/>
                          </a:xfrm>
                          <a:custGeom>
                            <a:avLst/>
                            <a:gdLst>
                              <a:gd name="T0" fmla="+- 0 2638 2638"/>
                              <a:gd name="T1" fmla="*/ T0 w 423"/>
                              <a:gd name="T2" fmla="+- 0 1029 898"/>
                              <a:gd name="T3" fmla="*/ 1029 h 133"/>
                              <a:gd name="T4" fmla="+- 0 2652 2638"/>
                              <a:gd name="T5" fmla="*/ T4 w 423"/>
                              <a:gd name="T6" fmla="+- 0 1030 898"/>
                              <a:gd name="T7" fmla="*/ 1030 h 133"/>
                              <a:gd name="T8" fmla="+- 0 2678 2638"/>
                              <a:gd name="T9" fmla="*/ T8 w 423"/>
                              <a:gd name="T10" fmla="+- 0 1022 898"/>
                              <a:gd name="T11" fmla="*/ 1022 h 133"/>
                              <a:gd name="T12" fmla="+- 0 2694 2638"/>
                              <a:gd name="T13" fmla="*/ T12 w 423"/>
                              <a:gd name="T14" fmla="+- 0 1016 898"/>
                              <a:gd name="T15" fmla="*/ 1016 h 133"/>
                              <a:gd name="T16" fmla="+- 0 2732 2638"/>
                              <a:gd name="T17" fmla="*/ T16 w 423"/>
                              <a:gd name="T18" fmla="+- 0 1003 898"/>
                              <a:gd name="T19" fmla="*/ 1003 h 133"/>
                              <a:gd name="T20" fmla="+- 0 2748 2638"/>
                              <a:gd name="T21" fmla="*/ T20 w 423"/>
                              <a:gd name="T22" fmla="+- 0 997 898"/>
                              <a:gd name="T23" fmla="*/ 997 h 133"/>
                              <a:gd name="T24" fmla="+- 0 2786 2638"/>
                              <a:gd name="T25" fmla="*/ T24 w 423"/>
                              <a:gd name="T26" fmla="+- 0 985 898"/>
                              <a:gd name="T27" fmla="*/ 985 h 133"/>
                              <a:gd name="T28" fmla="+- 0 2803 2638"/>
                              <a:gd name="T29" fmla="*/ T28 w 423"/>
                              <a:gd name="T30" fmla="+- 0 979 898"/>
                              <a:gd name="T31" fmla="*/ 979 h 133"/>
                              <a:gd name="T32" fmla="+- 0 2841 2638"/>
                              <a:gd name="T33" fmla="*/ T32 w 423"/>
                              <a:gd name="T34" fmla="+- 0 967 898"/>
                              <a:gd name="T35" fmla="*/ 967 h 133"/>
                              <a:gd name="T36" fmla="+- 0 2857 2638"/>
                              <a:gd name="T37" fmla="*/ T36 w 423"/>
                              <a:gd name="T38" fmla="+- 0 961 898"/>
                              <a:gd name="T39" fmla="*/ 961 h 133"/>
                              <a:gd name="T40" fmla="+- 0 2895 2638"/>
                              <a:gd name="T41" fmla="*/ T40 w 423"/>
                              <a:gd name="T42" fmla="+- 0 949 898"/>
                              <a:gd name="T43" fmla="*/ 949 h 133"/>
                              <a:gd name="T44" fmla="+- 0 2912 2638"/>
                              <a:gd name="T45" fmla="*/ T44 w 423"/>
                              <a:gd name="T46" fmla="+- 0 943 898"/>
                              <a:gd name="T47" fmla="*/ 943 h 133"/>
                              <a:gd name="T48" fmla="+- 0 2950 2638"/>
                              <a:gd name="T49" fmla="*/ T48 w 423"/>
                              <a:gd name="T50" fmla="+- 0 930 898"/>
                              <a:gd name="T51" fmla="*/ 930 h 133"/>
                              <a:gd name="T52" fmla="+- 0 2966 2638"/>
                              <a:gd name="T53" fmla="*/ T52 w 423"/>
                              <a:gd name="T54" fmla="+- 0 924 898"/>
                              <a:gd name="T55" fmla="*/ 924 h 133"/>
                              <a:gd name="T56" fmla="+- 0 3004 2638"/>
                              <a:gd name="T57" fmla="*/ T56 w 423"/>
                              <a:gd name="T58" fmla="+- 0 912 898"/>
                              <a:gd name="T59" fmla="*/ 912 h 133"/>
                              <a:gd name="T60" fmla="+- 0 3020 2638"/>
                              <a:gd name="T61" fmla="*/ T60 w 423"/>
                              <a:gd name="T62" fmla="+- 0 906 898"/>
                              <a:gd name="T63" fmla="*/ 906 h 133"/>
                              <a:gd name="T64" fmla="+- 0 3046 2638"/>
                              <a:gd name="T65" fmla="*/ T64 w 423"/>
                              <a:gd name="T66" fmla="+- 0 898 898"/>
                              <a:gd name="T67" fmla="*/ 898 h 133"/>
                              <a:gd name="T68" fmla="+- 0 3060 2638"/>
                              <a:gd name="T69" fmla="*/ T68 w 423"/>
                              <a:gd name="T70" fmla="+- 0 898 898"/>
                              <a:gd name="T71" fmla="*/ 898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3" h="133">
                                <a:moveTo>
                                  <a:pt x="0" y="131"/>
                                </a:moveTo>
                                <a:lnTo>
                                  <a:pt x="14" y="132"/>
                                </a:lnTo>
                                <a:lnTo>
                                  <a:pt x="40" y="124"/>
                                </a:lnTo>
                                <a:moveTo>
                                  <a:pt x="56" y="118"/>
                                </a:moveTo>
                                <a:lnTo>
                                  <a:pt x="94" y="105"/>
                                </a:lnTo>
                                <a:moveTo>
                                  <a:pt x="110" y="99"/>
                                </a:moveTo>
                                <a:lnTo>
                                  <a:pt x="148" y="87"/>
                                </a:lnTo>
                                <a:moveTo>
                                  <a:pt x="165" y="81"/>
                                </a:moveTo>
                                <a:lnTo>
                                  <a:pt x="203" y="69"/>
                                </a:lnTo>
                                <a:moveTo>
                                  <a:pt x="219" y="63"/>
                                </a:moveTo>
                                <a:lnTo>
                                  <a:pt x="257" y="51"/>
                                </a:lnTo>
                                <a:moveTo>
                                  <a:pt x="274" y="45"/>
                                </a:moveTo>
                                <a:lnTo>
                                  <a:pt x="312" y="32"/>
                                </a:lnTo>
                                <a:moveTo>
                                  <a:pt x="328" y="26"/>
                                </a:moveTo>
                                <a:lnTo>
                                  <a:pt x="366" y="14"/>
                                </a:lnTo>
                                <a:moveTo>
                                  <a:pt x="382" y="8"/>
                                </a:moveTo>
                                <a:lnTo>
                                  <a:pt x="408" y="0"/>
                                </a:lnTo>
                                <a:lnTo>
                                  <a:pt x="42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428009" name="Line 438"/>
                        <wps:cNvCnPr>
                          <a:cxnSpLocks noChangeShapeType="1"/>
                        </wps:cNvCnPr>
                        <wps:spPr bwMode="auto">
                          <a:xfrm>
                            <a:off x="3076" y="898"/>
                            <a:ext cx="48" cy="0"/>
                          </a:xfrm>
                          <a:prstGeom prst="line">
                            <a:avLst/>
                          </a:prstGeom>
                          <a:noFill/>
                          <a:ln w="3580">
                            <a:solidFill>
                              <a:srgbClr val="FF0000"/>
                            </a:solidFill>
                            <a:round/>
                            <a:headEnd/>
                            <a:tailEnd/>
                          </a:ln>
                          <a:extLst>
                            <a:ext uri="{909E8E84-426E-40DD-AFC4-6F175D3DCCD1}">
                              <a14:hiddenFill xmlns:a14="http://schemas.microsoft.com/office/drawing/2010/main">
                                <a:noFill/>
                              </a14:hiddenFill>
                            </a:ext>
                          </a:extLst>
                        </wps:spPr>
                        <wps:bodyPr/>
                      </wps:wsp>
                      <wps:wsp>
                        <wps:cNvPr id="2102245420" name="Line 439"/>
                        <wps:cNvCnPr>
                          <a:cxnSpLocks noChangeShapeType="1"/>
                        </wps:cNvCnPr>
                        <wps:spPr bwMode="auto">
                          <a:xfrm>
                            <a:off x="3137" y="901"/>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988517649" name="AutoShape 440"/>
                        <wps:cNvSpPr>
                          <a:spLocks/>
                        </wps:cNvSpPr>
                        <wps:spPr bwMode="auto">
                          <a:xfrm>
                            <a:off x="3199" y="901"/>
                            <a:ext cx="111" cy="2"/>
                          </a:xfrm>
                          <a:custGeom>
                            <a:avLst/>
                            <a:gdLst>
                              <a:gd name="T0" fmla="+- 0 3199 3199"/>
                              <a:gd name="T1" fmla="*/ T0 w 111"/>
                              <a:gd name="T2" fmla="+- 0 902 902"/>
                              <a:gd name="T3" fmla="*/ 902 h 2"/>
                              <a:gd name="T4" fmla="+- 0 3248 3199"/>
                              <a:gd name="T5" fmla="*/ T4 w 111"/>
                              <a:gd name="T6" fmla="+- 0 902 902"/>
                              <a:gd name="T7" fmla="*/ 902 h 2"/>
                              <a:gd name="T8" fmla="+- 0 3261 3199"/>
                              <a:gd name="T9" fmla="*/ T8 w 111"/>
                              <a:gd name="T10" fmla="+- 0 903 902"/>
                              <a:gd name="T11" fmla="*/ 903 h 2"/>
                              <a:gd name="T12" fmla="+- 0 3309 3199"/>
                              <a:gd name="T13" fmla="*/ T12 w 111"/>
                              <a:gd name="T14" fmla="+- 0 903 902"/>
                              <a:gd name="T15" fmla="*/ 903 h 2"/>
                            </a:gdLst>
                            <a:ahLst/>
                            <a:cxnLst>
                              <a:cxn ang="0">
                                <a:pos x="T1" y="T3"/>
                              </a:cxn>
                              <a:cxn ang="0">
                                <a:pos x="T5" y="T7"/>
                              </a:cxn>
                              <a:cxn ang="0">
                                <a:pos x="T9" y="T11"/>
                              </a:cxn>
                              <a:cxn ang="0">
                                <a:pos x="T13" y="T15"/>
                              </a:cxn>
                            </a:cxnLst>
                            <a:rect l="0" t="0" r="r" b="b"/>
                            <a:pathLst>
                              <a:path w="111" h="2">
                                <a:moveTo>
                                  <a:pt x="0" y="0"/>
                                </a:moveTo>
                                <a:lnTo>
                                  <a:pt x="49" y="0"/>
                                </a:lnTo>
                                <a:moveTo>
                                  <a:pt x="62" y="1"/>
                                </a:moveTo>
                                <a:lnTo>
                                  <a:pt x="110" y="1"/>
                                </a:lnTo>
                              </a:path>
                            </a:pathLst>
                          </a:custGeom>
                          <a:noFill/>
                          <a:ln w="378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180914" name="Line 441"/>
                        <wps:cNvCnPr>
                          <a:cxnSpLocks noChangeShapeType="1"/>
                        </wps:cNvCnPr>
                        <wps:spPr bwMode="auto">
                          <a:xfrm>
                            <a:off x="3322" y="906"/>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607240469" name="Line 442"/>
                        <wps:cNvCnPr>
                          <a:cxnSpLocks noChangeShapeType="1"/>
                        </wps:cNvCnPr>
                        <wps:spPr bwMode="auto">
                          <a:xfrm>
                            <a:off x="3384" y="907"/>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700151308" name="AutoShape 443"/>
                        <wps:cNvSpPr>
                          <a:spLocks/>
                        </wps:cNvSpPr>
                        <wps:spPr bwMode="auto">
                          <a:xfrm>
                            <a:off x="3448" y="911"/>
                            <a:ext cx="1186" cy="229"/>
                          </a:xfrm>
                          <a:custGeom>
                            <a:avLst/>
                            <a:gdLst>
                              <a:gd name="T0" fmla="+- 0 3448 3448"/>
                              <a:gd name="T1" fmla="*/ T0 w 1186"/>
                              <a:gd name="T2" fmla="+- 0 911 911"/>
                              <a:gd name="T3" fmla="*/ 911 h 229"/>
                              <a:gd name="T4" fmla="+- 0 3484 3448"/>
                              <a:gd name="T5" fmla="*/ T4 w 1186"/>
                              <a:gd name="T6" fmla="+- 0 926 911"/>
                              <a:gd name="T7" fmla="*/ 926 h 229"/>
                              <a:gd name="T8" fmla="+- 0 3501 3448"/>
                              <a:gd name="T9" fmla="*/ T8 w 1186"/>
                              <a:gd name="T10" fmla="+- 0 933 911"/>
                              <a:gd name="T11" fmla="*/ 933 h 229"/>
                              <a:gd name="T12" fmla="+- 0 3538 3448"/>
                              <a:gd name="T13" fmla="*/ T12 w 1186"/>
                              <a:gd name="T14" fmla="+- 0 948 911"/>
                              <a:gd name="T15" fmla="*/ 948 h 229"/>
                              <a:gd name="T16" fmla="+- 0 3553 3448"/>
                              <a:gd name="T17" fmla="*/ T16 w 1186"/>
                              <a:gd name="T18" fmla="+- 0 954 911"/>
                              <a:gd name="T19" fmla="*/ 954 h 229"/>
                              <a:gd name="T20" fmla="+- 0 3590 3448"/>
                              <a:gd name="T21" fmla="*/ T20 w 1186"/>
                              <a:gd name="T22" fmla="+- 0 968 911"/>
                              <a:gd name="T23" fmla="*/ 968 h 229"/>
                              <a:gd name="T24" fmla="+- 0 3606 3448"/>
                              <a:gd name="T25" fmla="*/ T24 w 1186"/>
                              <a:gd name="T26" fmla="+- 0 974 911"/>
                              <a:gd name="T27" fmla="*/ 974 h 229"/>
                              <a:gd name="T28" fmla="+- 0 3642 3448"/>
                              <a:gd name="T29" fmla="*/ T28 w 1186"/>
                              <a:gd name="T30" fmla="+- 0 989 911"/>
                              <a:gd name="T31" fmla="*/ 989 h 229"/>
                              <a:gd name="T32" fmla="+- 0 3659 3448"/>
                              <a:gd name="T33" fmla="*/ T32 w 1186"/>
                              <a:gd name="T34" fmla="+- 0 996 911"/>
                              <a:gd name="T35" fmla="*/ 996 h 229"/>
                              <a:gd name="T36" fmla="+- 0 3695 3448"/>
                              <a:gd name="T37" fmla="*/ T36 w 1186"/>
                              <a:gd name="T38" fmla="+- 0 1011 911"/>
                              <a:gd name="T39" fmla="*/ 1011 h 229"/>
                              <a:gd name="T40" fmla="+- 0 3711 3448"/>
                              <a:gd name="T41" fmla="*/ T40 w 1186"/>
                              <a:gd name="T42" fmla="+- 0 1017 911"/>
                              <a:gd name="T43" fmla="*/ 1017 h 229"/>
                              <a:gd name="T44" fmla="+- 0 3748 3448"/>
                              <a:gd name="T45" fmla="*/ T44 w 1186"/>
                              <a:gd name="T46" fmla="+- 0 1031 911"/>
                              <a:gd name="T47" fmla="*/ 1031 h 229"/>
                              <a:gd name="T48" fmla="+- 0 3764 3448"/>
                              <a:gd name="T49" fmla="*/ T48 w 1186"/>
                              <a:gd name="T50" fmla="+- 0 1037 911"/>
                              <a:gd name="T51" fmla="*/ 1037 h 229"/>
                              <a:gd name="T52" fmla="+- 0 3800 3448"/>
                              <a:gd name="T53" fmla="*/ T52 w 1186"/>
                              <a:gd name="T54" fmla="+- 0 1052 911"/>
                              <a:gd name="T55" fmla="*/ 1052 h 229"/>
                              <a:gd name="T56" fmla="+- 0 3817 3448"/>
                              <a:gd name="T57" fmla="*/ T56 w 1186"/>
                              <a:gd name="T58" fmla="+- 0 1059 911"/>
                              <a:gd name="T59" fmla="*/ 1059 h 229"/>
                              <a:gd name="T60" fmla="+- 0 3833 3448"/>
                              <a:gd name="T61" fmla="*/ T60 w 1186"/>
                              <a:gd name="T62" fmla="+- 0 1067 911"/>
                              <a:gd name="T63" fmla="*/ 1067 h 229"/>
                              <a:gd name="T64" fmla="+- 0 3853 3448"/>
                              <a:gd name="T65" fmla="*/ T64 w 1186"/>
                              <a:gd name="T66" fmla="+- 0 1060 911"/>
                              <a:gd name="T67" fmla="*/ 1060 h 229"/>
                              <a:gd name="T68" fmla="+- 0 3869 3448"/>
                              <a:gd name="T69" fmla="*/ T68 w 1186"/>
                              <a:gd name="T70" fmla="+- 0 1056 911"/>
                              <a:gd name="T71" fmla="*/ 1056 h 229"/>
                              <a:gd name="T72" fmla="+- 0 3909 3448"/>
                              <a:gd name="T73" fmla="*/ T72 w 1186"/>
                              <a:gd name="T74" fmla="+- 0 1043 911"/>
                              <a:gd name="T75" fmla="*/ 1043 h 229"/>
                              <a:gd name="T76" fmla="+- 0 3925 3448"/>
                              <a:gd name="T77" fmla="*/ T76 w 1186"/>
                              <a:gd name="T78" fmla="+- 0 1038 911"/>
                              <a:gd name="T79" fmla="*/ 1038 h 229"/>
                              <a:gd name="T80" fmla="+- 0 3965 3448"/>
                              <a:gd name="T81" fmla="*/ T80 w 1186"/>
                              <a:gd name="T82" fmla="+- 0 1028 911"/>
                              <a:gd name="T83" fmla="*/ 1028 h 229"/>
                              <a:gd name="T84" fmla="+- 0 3981 3448"/>
                              <a:gd name="T85" fmla="*/ T84 w 1186"/>
                              <a:gd name="T86" fmla="+- 0 1023 911"/>
                              <a:gd name="T87" fmla="*/ 1023 h 229"/>
                              <a:gd name="T88" fmla="+- 0 4020 3448"/>
                              <a:gd name="T89" fmla="*/ T88 w 1186"/>
                              <a:gd name="T90" fmla="+- 0 1011 911"/>
                              <a:gd name="T91" fmla="*/ 1011 h 229"/>
                              <a:gd name="T92" fmla="+- 0 4036 3448"/>
                              <a:gd name="T93" fmla="*/ T92 w 1186"/>
                              <a:gd name="T94" fmla="+- 0 1006 911"/>
                              <a:gd name="T95" fmla="*/ 1006 h 229"/>
                              <a:gd name="T96" fmla="+- 0 4076 3448"/>
                              <a:gd name="T97" fmla="*/ T96 w 1186"/>
                              <a:gd name="T98" fmla="+- 0 995 911"/>
                              <a:gd name="T99" fmla="*/ 995 h 229"/>
                              <a:gd name="T100" fmla="+- 0 4092 3448"/>
                              <a:gd name="T101" fmla="*/ T100 w 1186"/>
                              <a:gd name="T102" fmla="+- 0 990 911"/>
                              <a:gd name="T103" fmla="*/ 990 h 229"/>
                              <a:gd name="T104" fmla="+- 0 4132 3448"/>
                              <a:gd name="T105" fmla="*/ T104 w 1186"/>
                              <a:gd name="T106" fmla="+- 0 978 911"/>
                              <a:gd name="T107" fmla="*/ 978 h 229"/>
                              <a:gd name="T108" fmla="+- 0 4149 3448"/>
                              <a:gd name="T109" fmla="*/ T108 w 1186"/>
                              <a:gd name="T110" fmla="+- 0 973 911"/>
                              <a:gd name="T111" fmla="*/ 973 h 229"/>
                              <a:gd name="T112" fmla="+- 0 4188 3448"/>
                              <a:gd name="T113" fmla="*/ T112 w 1186"/>
                              <a:gd name="T114" fmla="+- 0 962 911"/>
                              <a:gd name="T115" fmla="*/ 962 h 229"/>
                              <a:gd name="T116" fmla="+- 0 4205 3448"/>
                              <a:gd name="T117" fmla="*/ T116 w 1186"/>
                              <a:gd name="T118" fmla="+- 0 957 911"/>
                              <a:gd name="T119" fmla="*/ 957 h 229"/>
                              <a:gd name="T120" fmla="+- 0 4225 3448"/>
                              <a:gd name="T121" fmla="*/ T120 w 1186"/>
                              <a:gd name="T122" fmla="+- 0 951 911"/>
                              <a:gd name="T123" fmla="*/ 951 h 229"/>
                              <a:gd name="T124" fmla="+- 0 4241 3448"/>
                              <a:gd name="T125" fmla="*/ T124 w 1186"/>
                              <a:gd name="T126" fmla="+- 0 958 911"/>
                              <a:gd name="T127" fmla="*/ 958 h 229"/>
                              <a:gd name="T128" fmla="+- 0 4255 3448"/>
                              <a:gd name="T129" fmla="*/ T128 w 1186"/>
                              <a:gd name="T130" fmla="+- 0 966 911"/>
                              <a:gd name="T131" fmla="*/ 966 h 229"/>
                              <a:gd name="T132" fmla="+- 0 4290 3448"/>
                              <a:gd name="T133" fmla="*/ T132 w 1186"/>
                              <a:gd name="T134" fmla="+- 0 981 911"/>
                              <a:gd name="T135" fmla="*/ 981 h 229"/>
                              <a:gd name="T136" fmla="+- 0 4305 3448"/>
                              <a:gd name="T137" fmla="*/ T136 w 1186"/>
                              <a:gd name="T138" fmla="+- 0 989 911"/>
                              <a:gd name="T139" fmla="*/ 989 h 229"/>
                              <a:gd name="T140" fmla="+- 0 4339 3448"/>
                              <a:gd name="T141" fmla="*/ T140 w 1186"/>
                              <a:gd name="T142" fmla="+- 0 1005 911"/>
                              <a:gd name="T143" fmla="*/ 1005 h 229"/>
                              <a:gd name="T144" fmla="+- 0 4353 3448"/>
                              <a:gd name="T145" fmla="*/ T144 w 1186"/>
                              <a:gd name="T146" fmla="+- 0 1012 911"/>
                              <a:gd name="T147" fmla="*/ 1012 h 229"/>
                              <a:gd name="T148" fmla="+- 0 4388 3448"/>
                              <a:gd name="T149" fmla="*/ T148 w 1186"/>
                              <a:gd name="T150" fmla="+- 0 1028 911"/>
                              <a:gd name="T151" fmla="*/ 1028 h 229"/>
                              <a:gd name="T152" fmla="+- 0 4403 3448"/>
                              <a:gd name="T153" fmla="*/ T152 w 1186"/>
                              <a:gd name="T154" fmla="+- 0 1035 911"/>
                              <a:gd name="T155" fmla="*/ 1035 h 229"/>
                              <a:gd name="T156" fmla="+- 0 4437 3448"/>
                              <a:gd name="T157" fmla="*/ T156 w 1186"/>
                              <a:gd name="T158" fmla="+- 0 1051 911"/>
                              <a:gd name="T159" fmla="*/ 1051 h 229"/>
                              <a:gd name="T160" fmla="+- 0 4451 3448"/>
                              <a:gd name="T161" fmla="*/ T160 w 1186"/>
                              <a:gd name="T162" fmla="+- 0 1058 911"/>
                              <a:gd name="T163" fmla="*/ 1058 h 229"/>
                              <a:gd name="T164" fmla="+- 0 4486 3448"/>
                              <a:gd name="T165" fmla="*/ T164 w 1186"/>
                              <a:gd name="T166" fmla="+- 0 1074 911"/>
                              <a:gd name="T167" fmla="*/ 1074 h 229"/>
                              <a:gd name="T168" fmla="+- 0 4500 3448"/>
                              <a:gd name="T169" fmla="*/ T168 w 1186"/>
                              <a:gd name="T170" fmla="+- 0 1081 911"/>
                              <a:gd name="T171" fmla="*/ 1081 h 229"/>
                              <a:gd name="T172" fmla="+- 0 4535 3448"/>
                              <a:gd name="T173" fmla="*/ T172 w 1186"/>
                              <a:gd name="T174" fmla="+- 0 1097 911"/>
                              <a:gd name="T175" fmla="*/ 1097 h 229"/>
                              <a:gd name="T176" fmla="+- 0 4549 3448"/>
                              <a:gd name="T177" fmla="*/ T176 w 1186"/>
                              <a:gd name="T178" fmla="+- 0 1104 911"/>
                              <a:gd name="T179" fmla="*/ 1104 h 229"/>
                              <a:gd name="T180" fmla="+- 0 4584 3448"/>
                              <a:gd name="T181" fmla="*/ T180 w 1186"/>
                              <a:gd name="T182" fmla="+- 0 1120 911"/>
                              <a:gd name="T183" fmla="*/ 1120 h 229"/>
                              <a:gd name="T184" fmla="+- 0 4598 3448"/>
                              <a:gd name="T185" fmla="*/ T184 w 1186"/>
                              <a:gd name="T186" fmla="+- 0 1127 911"/>
                              <a:gd name="T187" fmla="*/ 1127 h 229"/>
                              <a:gd name="T188" fmla="+- 0 4618 3448"/>
                              <a:gd name="T189" fmla="*/ T188 w 1186"/>
                              <a:gd name="T190" fmla="+- 0 1138 911"/>
                              <a:gd name="T191" fmla="*/ 1138 h 229"/>
                              <a:gd name="T192" fmla="+- 0 4634 3448"/>
                              <a:gd name="T193" fmla="*/ T192 w 1186"/>
                              <a:gd name="T194" fmla="+- 0 1139 911"/>
                              <a:gd name="T195" fmla="*/ 1139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86" h="229">
                                <a:moveTo>
                                  <a:pt x="0" y="0"/>
                                </a:moveTo>
                                <a:lnTo>
                                  <a:pt x="36" y="15"/>
                                </a:lnTo>
                                <a:moveTo>
                                  <a:pt x="53" y="22"/>
                                </a:moveTo>
                                <a:lnTo>
                                  <a:pt x="90" y="37"/>
                                </a:lnTo>
                                <a:moveTo>
                                  <a:pt x="105" y="43"/>
                                </a:moveTo>
                                <a:lnTo>
                                  <a:pt x="142" y="57"/>
                                </a:lnTo>
                                <a:moveTo>
                                  <a:pt x="158" y="63"/>
                                </a:moveTo>
                                <a:lnTo>
                                  <a:pt x="194" y="78"/>
                                </a:lnTo>
                                <a:moveTo>
                                  <a:pt x="211" y="85"/>
                                </a:moveTo>
                                <a:lnTo>
                                  <a:pt x="247" y="100"/>
                                </a:lnTo>
                                <a:moveTo>
                                  <a:pt x="263" y="106"/>
                                </a:moveTo>
                                <a:lnTo>
                                  <a:pt x="300" y="120"/>
                                </a:lnTo>
                                <a:moveTo>
                                  <a:pt x="316" y="126"/>
                                </a:moveTo>
                                <a:lnTo>
                                  <a:pt x="352" y="141"/>
                                </a:lnTo>
                                <a:moveTo>
                                  <a:pt x="369" y="148"/>
                                </a:moveTo>
                                <a:lnTo>
                                  <a:pt x="385" y="156"/>
                                </a:lnTo>
                                <a:lnTo>
                                  <a:pt x="405" y="149"/>
                                </a:lnTo>
                                <a:moveTo>
                                  <a:pt x="421" y="145"/>
                                </a:moveTo>
                                <a:lnTo>
                                  <a:pt x="461" y="132"/>
                                </a:lnTo>
                                <a:moveTo>
                                  <a:pt x="477" y="127"/>
                                </a:moveTo>
                                <a:lnTo>
                                  <a:pt x="517" y="117"/>
                                </a:lnTo>
                                <a:moveTo>
                                  <a:pt x="533" y="112"/>
                                </a:moveTo>
                                <a:lnTo>
                                  <a:pt x="572" y="100"/>
                                </a:lnTo>
                                <a:moveTo>
                                  <a:pt x="588" y="95"/>
                                </a:moveTo>
                                <a:lnTo>
                                  <a:pt x="628" y="84"/>
                                </a:lnTo>
                                <a:moveTo>
                                  <a:pt x="644" y="79"/>
                                </a:moveTo>
                                <a:lnTo>
                                  <a:pt x="684" y="67"/>
                                </a:lnTo>
                                <a:moveTo>
                                  <a:pt x="701" y="62"/>
                                </a:moveTo>
                                <a:lnTo>
                                  <a:pt x="740" y="51"/>
                                </a:lnTo>
                                <a:moveTo>
                                  <a:pt x="757" y="46"/>
                                </a:moveTo>
                                <a:lnTo>
                                  <a:pt x="777" y="40"/>
                                </a:lnTo>
                                <a:lnTo>
                                  <a:pt x="793" y="47"/>
                                </a:lnTo>
                                <a:moveTo>
                                  <a:pt x="807" y="55"/>
                                </a:moveTo>
                                <a:lnTo>
                                  <a:pt x="842" y="70"/>
                                </a:lnTo>
                                <a:moveTo>
                                  <a:pt x="857" y="78"/>
                                </a:moveTo>
                                <a:lnTo>
                                  <a:pt x="891" y="94"/>
                                </a:lnTo>
                                <a:moveTo>
                                  <a:pt x="905" y="101"/>
                                </a:moveTo>
                                <a:lnTo>
                                  <a:pt x="940" y="117"/>
                                </a:lnTo>
                                <a:moveTo>
                                  <a:pt x="955" y="124"/>
                                </a:moveTo>
                                <a:lnTo>
                                  <a:pt x="989" y="140"/>
                                </a:lnTo>
                                <a:moveTo>
                                  <a:pt x="1003" y="147"/>
                                </a:moveTo>
                                <a:lnTo>
                                  <a:pt x="1038" y="163"/>
                                </a:lnTo>
                                <a:moveTo>
                                  <a:pt x="1052" y="170"/>
                                </a:moveTo>
                                <a:lnTo>
                                  <a:pt x="1087" y="186"/>
                                </a:lnTo>
                                <a:moveTo>
                                  <a:pt x="1101" y="193"/>
                                </a:moveTo>
                                <a:lnTo>
                                  <a:pt x="1136" y="209"/>
                                </a:lnTo>
                                <a:moveTo>
                                  <a:pt x="1150" y="216"/>
                                </a:moveTo>
                                <a:lnTo>
                                  <a:pt x="1170" y="227"/>
                                </a:lnTo>
                                <a:lnTo>
                                  <a:pt x="1186" y="228"/>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994329" name="Line 444"/>
                        <wps:cNvCnPr>
                          <a:cxnSpLocks noChangeShapeType="1"/>
                        </wps:cNvCnPr>
                        <wps:spPr bwMode="auto">
                          <a:xfrm>
                            <a:off x="4650" y="1142"/>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92147446" name="Line 445"/>
                        <wps:cNvCnPr>
                          <a:cxnSpLocks noChangeShapeType="1"/>
                        </wps:cNvCnPr>
                        <wps:spPr bwMode="auto">
                          <a:xfrm>
                            <a:off x="4710" y="114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860650588" name="Line 446"/>
                        <wps:cNvCnPr>
                          <a:cxnSpLocks noChangeShapeType="1"/>
                        </wps:cNvCnPr>
                        <wps:spPr bwMode="auto">
                          <a:xfrm>
                            <a:off x="4770" y="1152"/>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629990198" name="Line 447"/>
                        <wps:cNvCnPr>
                          <a:cxnSpLocks noChangeShapeType="1"/>
                        </wps:cNvCnPr>
                        <wps:spPr bwMode="auto">
                          <a:xfrm>
                            <a:off x="4830" y="115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2054916264" name="Line 448"/>
                        <wps:cNvCnPr>
                          <a:cxnSpLocks noChangeShapeType="1"/>
                        </wps:cNvCnPr>
                        <wps:spPr bwMode="auto">
                          <a:xfrm>
                            <a:off x="4890" y="116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143091374" name="Line 449"/>
                        <wps:cNvCnPr>
                          <a:cxnSpLocks noChangeShapeType="1"/>
                        </wps:cNvCnPr>
                        <wps:spPr bwMode="auto">
                          <a:xfrm>
                            <a:off x="4949" y="116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568979013" name="AutoShape 450"/>
                        <wps:cNvSpPr>
                          <a:spLocks/>
                        </wps:cNvSpPr>
                        <wps:spPr bwMode="auto">
                          <a:xfrm>
                            <a:off x="5011" y="1170"/>
                            <a:ext cx="394" cy="71"/>
                          </a:xfrm>
                          <a:custGeom>
                            <a:avLst/>
                            <a:gdLst>
                              <a:gd name="T0" fmla="+- 0 5012 5012"/>
                              <a:gd name="T1" fmla="*/ T0 w 394"/>
                              <a:gd name="T2" fmla="+- 0 1171 1171"/>
                              <a:gd name="T3" fmla="*/ 1171 h 71"/>
                              <a:gd name="T4" fmla="+- 0 5012 5012"/>
                              <a:gd name="T5" fmla="*/ T4 w 394"/>
                              <a:gd name="T6" fmla="+- 0 1172 1171"/>
                              <a:gd name="T7" fmla="*/ 1172 h 71"/>
                              <a:gd name="T8" fmla="+- 0 5052 5012"/>
                              <a:gd name="T9" fmla="*/ T8 w 394"/>
                              <a:gd name="T10" fmla="+- 0 1178 1171"/>
                              <a:gd name="T11" fmla="*/ 1178 h 71"/>
                              <a:gd name="T12" fmla="+- 0 5070 5012"/>
                              <a:gd name="T13" fmla="*/ T12 w 394"/>
                              <a:gd name="T14" fmla="+- 0 1182 1171"/>
                              <a:gd name="T15" fmla="*/ 1182 h 71"/>
                              <a:gd name="T16" fmla="+- 0 5112 5012"/>
                              <a:gd name="T17" fmla="*/ T16 w 394"/>
                              <a:gd name="T18" fmla="+- 0 1189 1171"/>
                              <a:gd name="T19" fmla="*/ 1189 h 71"/>
                              <a:gd name="T20" fmla="+- 0 5130 5012"/>
                              <a:gd name="T21" fmla="*/ T20 w 394"/>
                              <a:gd name="T22" fmla="+- 0 1191 1171"/>
                              <a:gd name="T23" fmla="*/ 1191 h 71"/>
                              <a:gd name="T24" fmla="+- 0 5172 5012"/>
                              <a:gd name="T25" fmla="*/ T24 w 394"/>
                              <a:gd name="T26" fmla="+- 0 1200 1171"/>
                              <a:gd name="T27" fmla="*/ 1200 h 71"/>
                              <a:gd name="T28" fmla="+- 0 5189 5012"/>
                              <a:gd name="T29" fmla="*/ T28 w 394"/>
                              <a:gd name="T30" fmla="+- 0 1202 1171"/>
                              <a:gd name="T31" fmla="*/ 1202 h 71"/>
                              <a:gd name="T32" fmla="+- 0 5232 5012"/>
                              <a:gd name="T33" fmla="*/ T32 w 394"/>
                              <a:gd name="T34" fmla="+- 0 1210 1171"/>
                              <a:gd name="T35" fmla="*/ 1210 h 71"/>
                              <a:gd name="T36" fmla="+- 0 5249 5012"/>
                              <a:gd name="T37" fmla="*/ T36 w 394"/>
                              <a:gd name="T38" fmla="+- 0 1213 1171"/>
                              <a:gd name="T39" fmla="*/ 1213 h 71"/>
                              <a:gd name="T40" fmla="+- 0 5291 5012"/>
                              <a:gd name="T41" fmla="*/ T40 w 394"/>
                              <a:gd name="T42" fmla="+- 0 1221 1171"/>
                              <a:gd name="T43" fmla="*/ 1221 h 71"/>
                              <a:gd name="T44" fmla="+- 0 5309 5012"/>
                              <a:gd name="T45" fmla="*/ T44 w 394"/>
                              <a:gd name="T46" fmla="+- 0 1223 1171"/>
                              <a:gd name="T47" fmla="*/ 1223 h 71"/>
                              <a:gd name="T48" fmla="+- 0 5351 5012"/>
                              <a:gd name="T49" fmla="*/ T48 w 394"/>
                              <a:gd name="T50" fmla="+- 0 1230 1171"/>
                              <a:gd name="T51" fmla="*/ 1230 h 71"/>
                              <a:gd name="T52" fmla="+- 0 5369 5012"/>
                              <a:gd name="T53" fmla="*/ T52 w 394"/>
                              <a:gd name="T54" fmla="+- 0 1234 1171"/>
                              <a:gd name="T55" fmla="*/ 1234 h 71"/>
                              <a:gd name="T56" fmla="+- 0 5405 5012"/>
                              <a:gd name="T57" fmla="*/ T56 w 394"/>
                              <a:gd name="T58" fmla="+- 0 1241 1171"/>
                              <a:gd name="T59" fmla="*/ 1241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94" h="71">
                                <a:moveTo>
                                  <a:pt x="0" y="0"/>
                                </a:moveTo>
                                <a:lnTo>
                                  <a:pt x="0" y="1"/>
                                </a:lnTo>
                                <a:lnTo>
                                  <a:pt x="40" y="7"/>
                                </a:lnTo>
                                <a:moveTo>
                                  <a:pt x="58" y="11"/>
                                </a:moveTo>
                                <a:lnTo>
                                  <a:pt x="100" y="18"/>
                                </a:lnTo>
                                <a:moveTo>
                                  <a:pt x="118" y="20"/>
                                </a:moveTo>
                                <a:lnTo>
                                  <a:pt x="160" y="29"/>
                                </a:lnTo>
                                <a:moveTo>
                                  <a:pt x="177" y="31"/>
                                </a:moveTo>
                                <a:lnTo>
                                  <a:pt x="220" y="39"/>
                                </a:lnTo>
                                <a:moveTo>
                                  <a:pt x="237" y="42"/>
                                </a:moveTo>
                                <a:lnTo>
                                  <a:pt x="279" y="50"/>
                                </a:lnTo>
                                <a:moveTo>
                                  <a:pt x="297" y="52"/>
                                </a:moveTo>
                                <a:lnTo>
                                  <a:pt x="339" y="59"/>
                                </a:lnTo>
                                <a:moveTo>
                                  <a:pt x="357" y="63"/>
                                </a:moveTo>
                                <a:lnTo>
                                  <a:pt x="393" y="7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658556" name="Rectangle 451"/>
                        <wps:cNvSpPr>
                          <a:spLocks noChangeArrowheads="1"/>
                        </wps:cNvSpPr>
                        <wps:spPr bwMode="auto">
                          <a:xfrm>
                            <a:off x="1667" y="-89"/>
                            <a:ext cx="3936"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E6603" id="Group 16" o:spid="_x0000_s1026" style="position:absolute;margin-left:80.2pt;margin-top:-4.55pt;width:200.25pt;height:81.4pt;z-index:-15670784;mso-position-horizontal-relative:page" coordorigin="1604,-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">
                <v:rect id="Rectangle 411" o:spid="_x0000_s102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" filled="f" strokeweight=".08869mm"/>
                <v:shape id="AutoShape 412" o:spid="_x0000_s1028" style="position:absolute;left:1603;top:83;width:3999;height:1454;visibility:visible;mso-wrap-style:square;v-text-anchor:top" coordsize="399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" path="m58,1276r-58,m58,1064r-58,m58,850l,850m58,637l,637m58,425l,425m58,213l,213m58,l,m65,1415r,38m459,1415r,38m852,1415r,38m1246,1415r,38m1637,1415r,38m2031,1415r,38m2425,1415r,38m2818,1415r,38m3212,1415r,38m3604,1415r,38m3998,1415r,38e" filled="f" strokeweight=".07586mm">
                  <v:path arrowok="t" o:connecttype="custom" o:connectlocs="58,1359;0,1359;58,1147;0,1147;58,933;0,933;58,720;0,720;58,508;0,508;58,296;0,296;58,83;0,83;65,1498;65,1536;459,1498;459,1536;852,1498;852,1536;1246,1498;1246,1536;1637,1498;1637,1536;2031,1498;2031,1536;2425,1498;2425,1536;2818,1498;2818,1536;3212,1498;3212,1536;3604,1498;3604,1536;3998,1498;3998,1536" o:connectangles="0,0,0,0,0,0,0,0,0,0,0,0,0,0,0,0,0,0,0,0,0,0,0,0,0,0,0,0,0,0,0,0,0,0,0,0"/>
                </v:shape>
                <v:line id="Line 413" o:spid="_x0000_s1029" style="position:absolute;visibility:visible;mso-wrap-style:square" from="1676,1363" to="560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" strokeweight=".03147mm"/>
                <v:shape id="Freeform 414" o:spid="_x0000_s1030" style="position:absolute;left:1866;top:-35;width:3539;height:1182;visibility:visible;mso-wrap-style:square;v-text-anchor:top" coordsize="3539,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" path="m,l391,972r394,15l1179,851r393,6l1966,1014,2358,895r393,183l3145,1113r393,69e" filled="f" strokecolor="blue" strokeweight=".08708mm">
                  <v:path arrowok="t" o:connecttype="custom" o:connectlocs="0,-35;391,937;785,952;1179,816;1572,822;1966,979;2358,860;2751,1043;3145,1078;3538,1147" o:connectangles="0,0,0,0,0,0,0,0,0,0"/>
                </v:shape>
                <v:shape id="AutoShape 415" o:spid="_x0000_s1031" style="position:absolute;left:1866;top:-86;width:394;height:947;visibility:visible;mso-wrap-style:square;v-text-anchor:top" coordsize="39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" path="m,l11,28t5,12l27,68t6,13l43,108t5,13l60,149t5,12l76,189t5,12l92,229t6,12l110,269t4,12l127,309t5,12l143,349t5,12l159,389t6,12l176,429t5,12l192,469t5,12l208,509t6,12l226,549t4,12l243,589t4,12l259,629t5,12l276,669t5,13l292,709t5,13l308,749t6,13l324,789t6,13l341,830t5,12l359,870t3,12l375,910t4,12l391,947r2,e" filled="f" strokecolor="red" strokeweight=".1034mm">
                  <v:path arrowok="t" o:connecttype="custom" o:connectlocs="0,-86;11,-58;16,-46;27,-18;33,-5;43,22;48,35;60,63;65,75;76,103;81,115;92,143;98,155;110,183;114,195;127,223;132,235;143,263;148,275;159,303;165,315;176,343;181,355;192,383;197,395;208,423;214,435;226,463;230,475;243,503;247,515;259,543;264,555;276,583;281,596;292,623;297,636;308,663;314,676;324,703;330,716;341,744;346,756;359,784;362,796;375,824;379,836;391,861;393,861" o:connectangles="0,0,0,0,0,0,0,0,0,0,0,0,0,0,0,0,0,0,0,0,0,0,0,0,0,0,0,0,0,0,0,0,0,0,0,0,0,0,0,0,0,0,0,0,0,0,0,0,0"/>
                </v:shape>
                <v:line id="Line 416" o:spid="_x0000_s1032" style="position:absolute;visibility:visible;mso-wrap-style:square" from="2276,862" to="23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" strokecolor="red" strokeweight=".1051mm"/>
                <v:line id="Line 417" o:spid="_x0000_s1033" style="position:absolute;visibility:visible;mso-wrap-style:square" from="2338,864" to="23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" strokecolor="red" strokeweight=".1051mm"/>
                <v:line id="Line 418" o:spid="_x0000_s1034" style="position:absolute;visibility:visible;mso-wrap-style:square" from="2399,866" to="244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" strokecolor="red" strokeweight=".1276mm"/>
                <v:line id="Line 419" o:spid="_x0000_s1035" style="position:absolute;visibility:visible;mso-wrap-style:square" from="2461,868" to="250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" strokecolor="red" strokeweight=".09967mm"/>
                <v:line id="Line 420" o:spid="_x0000_s1036" style="position:absolute;visibility:visible;mso-wrap-style:square" from="2523,870" to="257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" strokecolor="red" strokeweight=".1051mm"/>
                <v:line id="Line 421" o:spid="_x0000_s1037" style="position:absolute;visibility:visible;mso-wrap-style:square" from="2584,873" to="263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" strokecolor="red" strokeweight=".1053mm"/>
                <v:shape id="AutoShape 422" o:spid="_x0000_s1038" style="position:absolute;left:2648;top:735;width:730;height:140;visibility:visible;mso-wrap-style:square;v-text-anchor:top" coordsize="73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" path="m,138r4,2l38,126t17,-4l93,108t16,-6l148,89t16,-6l202,69t16,-6l256,50t17,-6l311,30t16,-5l365,12m381,6l398,r23,m439,r44,m501,r44,m563,r43,m624,r44,m686,r44,e" filled="f" strokecolor="red" strokeweight=".1034mm">
                  <v:path arrowok="t" o:connecttype="custom" o:connectlocs="0,873;4,875;38,861;55,857;93,843;109,837;148,824;164,818;202,804;218,798;256,785;273,779;311,765;327,760;365,747;381,741;398,735;421,735;439,735;483,735;501,735;545,735;563,735;606,735;624,735;668,735;686,735;730,735" o:connectangles="0,0,0,0,0,0,0,0,0,0,0,0,0,0,0,0,0,0,0,0,0,0,0,0,0,0,0,0"/>
                </v:shape>
                <v:line id="Line 423" o:spid="_x0000_s1039" style="position:absolute;visibility:visible;mso-wrap-style:square" from="3394,736" to="344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" strokecolor="red" strokeweight=".1053mm"/>
                <v:shape id="AutoShape 424" o:spid="_x0000_s1040" style="position:absolute;left:3455;top:742;width:1198;height:211;visibility:visible;mso-wrap-style:square;v-text-anchor:top" coordsize="1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" path="m,l38,15t16,6l90,36t17,6l143,56t16,6l196,77t16,6l248,97t17,7l302,118t17,6l355,139t16,6l377,148r31,-9m424,134r38,-12m479,117r37,-12m533,100l571,88t16,-5l625,71t17,-5l681,54t17,-5l736,37t16,-5l769,27r20,9m805,43r34,16m854,66r34,16m905,89r34,16m955,112r35,16m1006,135r35,16m1057,158r35,16m1106,181r34,16m1157,204r5,4l1197,210e" filled="f" strokecolor="red" strokeweight=".1034mm">
                  <v:path arrowok="t" o:connecttype="custom" o:connectlocs="0,742;38,757;54,763;90,778;107,784;143,798;159,804;196,819;212,825;248,839;265,846;302,860;319,866;355,881;371,887;377,890;408,881;424,876;462,864;479,859;516,847;533,842;571,830;587,825;625,813;642,808;681,796;698,791;736,779;752,774;769,769;789,778;805,785;839,801;854,808;888,824;905,831;939,847;955,854;990,870;1006,877;1041,893;1057,900;1092,916;1106,923;1140,939;1157,946;1162,950;1197,952" o:connectangles="0,0,0,0,0,0,0,0,0,0,0,0,0,0,0,0,0,0,0,0,0,0,0,0,0,0,0,0,0,0,0,0,0,0,0,0,0,0,0,0,0,0,0,0,0,0,0,0,0"/>
                </v:shape>
                <v:line id="Line 425" o:spid="_x0000_s1041" style="position:absolute;visibility:visible;mso-wrap-style:square" from="4668,955" to="471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" strokecolor="red" strokeweight=".15003mm"/>
                <v:line id="Line 426" o:spid="_x0000_s1042" style="position:absolute;visibility:visible;mso-wrap-style:square" from="4729,960" to="477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" strokecolor="red" strokeweight=".15003mm"/>
                <v:line id="Line 427" o:spid="_x0000_s1043" style="position:absolute;visibility:visible;mso-wrap-style:square" from="4789,965" to="483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" strokecolor="red" strokeweight=".15003mm"/>
                <v:line id="Line 428" o:spid="_x0000_s1044" style="position:absolute;visibility:visible;mso-wrap-style:square" from="4848,970" to="489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" strokecolor="red" strokeweight=".14453mm"/>
                <v:line id="Line 429" o:spid="_x0000_s1045" style="position:absolute;visibility:visible;mso-wrap-style:square" from="4908,975" to="495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" strokecolor="red" strokeweight=".15003mm"/>
                <v:shape id="AutoShape 430" o:spid="_x0000_s1046" style="position:absolute;left:1866;top:16;width:3539;height:1035;visibility:visible;mso-wrap-style:square;v-text-anchor:top" coordsize="353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" path="m3103,963r42,4m3163,969r42,7m3223,980r42,6m3283,990r41,7m3342,1000r42,7m3402,1011r42,7m3462,1020r42,7m3522,1031r16,4m,l11,28t3,13l25,68t6,13l41,108t6,13l58,148t4,13l72,189t6,12l89,229t5,12l105,269t3,12l120,309t5,12l136,349t5,12l152,389t4,12l166,429t6,12l183,469t6,12l199,509t4,12l214,549t5,12l230,589t5,12l247,629t3,12l261,669t5,13l277,709t6,13l293,749t4,13l310,790t4,12l324,830t6,12l341,870t5,12l357,910t4,12l372,950t5,12l388,990e" filled="f" strokecolor="red" strokeweight=".1034mm">
                  <v:path arrowok="t" o:connecttype="custom" o:connectlocs="3145,983;3163,985;3223,996;3283,1006;3342,1016;3402,1027;3462,1036;3522,1047;0,16;14,57;31,97;47,137;62,177;78,217;94,257;108,297;125,337;141,377;156,417;172,457;189,497;203,537;219,577;235,617;250,657;266,698;283,738;297,778;314,818;330,858;346,898;361,938;377,978" o:connectangles="0,0,0,0,0,0,0,0,0,0,0,0,0,0,0,0,0,0,0,0,0,0,0,0,0,0,0,0,0,0,0,0,0"/>
                </v:shape>
                <v:line id="Line 431" o:spid="_x0000_s1047" style="position:absolute;visibility:visible;mso-wrap-style:square" from="2265,1012" to="2314,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" strokecolor="red" strokeweight=".1051mm"/>
                <v:line id="Line 432" o:spid="_x0000_s1048" style="position:absolute;visibility:visible;mso-wrap-style:square" from="2327,1016" to="2375,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" strokecolor="red" strokeweight=".1276mm"/>
                <v:line id="Line 433" o:spid="_x0000_s1049" style="position:absolute;visibility:visible;mso-wrap-style:square" from="2388,1019" to="2437,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" strokecolor="red" strokeweight=".09967mm"/>
                <v:line id="Line 434" o:spid="_x0000_s1050" style="position:absolute;visibility:visible;mso-wrap-style:square" from="2450,1022" to="2499,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" strokecolor="red" strokeweight=".1276mm"/>
                <v:line id="Line 435" o:spid="_x0000_s1051" style="position:absolute;visibility:visible;mso-wrap-style:square" from="2512,1024" to="2560,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" strokecolor="red" strokeweight=".1273mm"/>
                <v:line id="Line 436" o:spid="_x0000_s1052" style="position:absolute;visibility:visible;mso-wrap-style:square" from="2574,1027" to="2622,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" strokecolor="red" strokeweight=".1053mm"/>
                <v:shape id="AutoShape 437" o:spid="_x0000_s1053" style="position:absolute;left:2637;top:897;width:423;height:133;visibility:visible;mso-wrap-style:square;v-text-anchor:top" coordsize="4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" path="m,131r14,1l40,124t16,-6l94,105t16,-6l148,87t17,-6l203,69t16,-6l257,51t17,-6l312,32t16,-6l366,14m382,8l408,r14,e" filled="f" strokecolor="red" strokeweight=".1034mm">
                  <v:path arrowok="t" o:connecttype="custom" o:connectlocs="0,1029;14,1030;40,1022;56,1016;94,1003;110,997;148,985;165,979;203,967;219,961;257,949;274,943;312,930;328,924;366,912;382,906;408,898;422,898" o:connectangles="0,0,0,0,0,0,0,0,0,0,0,0,0,0,0,0,0,0"/>
                </v:shape>
                <v:line id="Line 438" o:spid="_x0000_s1054" style="position:absolute;visibility:visible;mso-wrap-style:square" from="3076,898" to="312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" strokecolor="red" strokeweight=".09944mm"/>
                <v:line id="Line 439" o:spid="_x0000_s1055" style="position:absolute;visibility:visible;mso-wrap-style:square" from="3137,901" to="3186,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" strokecolor="red" strokeweight=".1053mm"/>
                <v:shape id="AutoShape 440" o:spid="_x0000_s1056" style="position:absolute;left:3199;top:901;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" path="m,l49,m62,1r48,e" filled="f" strokecolor="red" strokeweight=".1051mm">
                  <v:path arrowok="t" o:connecttype="custom" o:connectlocs="0,902;49,902;62,903;110,903" o:connectangles="0,0,0,0"/>
                </v:shape>
                <v:line id="Line 441" o:spid="_x0000_s1057" style="position:absolute;visibility:visible;mso-wrap-style:square" from="3322,906" to="33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" strokecolor="red" strokeweight=".1053mm"/>
                <v:line id="Line 442" o:spid="_x0000_s1058" style="position:absolute;visibility:visible;mso-wrap-style:square" from="3384,907" to="343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" strokecolor="red" strokeweight=".1051mm"/>
                <v:shape id="AutoShape 443" o:spid="_x0000_s1059" style="position:absolute;left:3448;top:911;width:1186;height:229;visibility:visible;mso-wrap-style:square;v-text-anchor:top" coordsize="118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" path="m,l36,15t17,7l90,37t15,6l142,57t16,6l194,78t17,7l247,100t16,6l300,120t16,6l352,141t17,7l385,156r20,-7m421,145r40,-13m477,127r40,-10m533,112r39,-12m588,95l628,84t16,-5l684,67t17,-5l740,51t17,-5l777,40r16,7m807,55r35,15m857,78r34,16m905,101r35,16m955,124r34,16m1003,147r35,16m1052,170r35,16m1101,193r35,16m1150,216r20,11l1186,228e" filled="f" strokecolor="red" strokeweight=".1034mm">
                  <v:path arrowok="t" o:connecttype="custom" o:connectlocs="0,911;36,926;53,933;90,948;105,954;142,968;158,974;194,989;211,996;247,1011;263,1017;300,1031;316,1037;352,1052;369,1059;385,1067;405,1060;421,1056;461,1043;477,1038;517,1028;533,1023;572,1011;588,1006;628,995;644,990;684,978;701,973;740,962;757,957;777,951;793,958;807,966;842,981;857,989;891,1005;905,1012;940,1028;955,1035;989,1051;1003,1058;1038,1074;1052,1081;1087,1097;1101,1104;1136,1120;1150,1127;1170,1138;1186,1139" o:connectangles="0,0,0,0,0,0,0,0,0,0,0,0,0,0,0,0,0,0,0,0,0,0,0,0,0,0,0,0,0,0,0,0,0,0,0,0,0,0,0,0,0,0,0,0,0,0,0,0,0"/>
                </v:shape>
                <v:line id="Line 444" o:spid="_x0000_s1060" style="position:absolute;visibility:visible;mso-wrap-style:square" from="4650,1142" to="4697,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" strokecolor="red" strokeweight=".14981mm"/>
                <v:line id="Line 445" o:spid="_x0000_s1061" style="position:absolute;visibility:visible;mso-wrap-style:square" from="4710,1147" to="475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" strokecolor="red" strokeweight=".14431mm"/>
                <v:line id="Line 446" o:spid="_x0000_s1062" style="position:absolute;visibility:visible;mso-wrap-style:square" from="4770,1152" to="4817,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" strokecolor="red" strokeweight=".15003mm"/>
                <v:line id="Line 447" o:spid="_x0000_s1063" style="position:absolute;visibility:visible;mso-wrap-style:square" from="4830,1158" to="4877,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" strokecolor="red" strokeweight=".14431mm"/>
                <v:line id="Line 448" o:spid="_x0000_s1064" style="position:absolute;visibility:visible;mso-wrap-style:square" from="4890,1163" to="4936,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" strokecolor="red" strokeweight=".15003mm"/>
                <v:line id="Line 449" o:spid="_x0000_s1065" style="position:absolute;visibility:visible;mso-wrap-style:square" from="4949,1168" to="4996,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" strokecolor="red" strokeweight=".14431mm"/>
                <v:shape id="AutoShape 450" o:spid="_x0000_s1066" style="position:absolute;left:5011;top:1170;width:394;height:71;visibility:visible;mso-wrap-style:square;v-text-anchor:top" coordsize="3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" path="m,l,1,40,7t18,4l100,18t18,2l160,29t17,2l220,39t17,3l279,50t18,2l339,59t18,4l393,70e" filled="f" strokecolor="red" strokeweight=".1034mm">
                  <v:path arrowok="t" o:connecttype="custom" o:connectlocs="0,1171;0,1172;40,1178;58,1182;100,1189;118,1191;160,1200;177,1202;220,1210;237,1213;279,1221;297,1223;339,1230;357,1234;393,1241" o:connectangles="0,0,0,0,0,0,0,0,0,0,0,0,0,0,0"/>
                </v:shape>
                <v:rect id="Rectangle 451" o:spid="_x0000_s1067" style="position:absolute;left:1667;top:-89;width:3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" filled="f" strokeweight=".08869mm"/>
                <w10:wrap anchorx="page"/>
              </v:group>
            </w:pict>
          </mc:Fallback>
        </mc:AlternateContent>
      </w:r>
      <w:r>
        <w:rPr>
          <w:noProof/>
        </w:rPr>
        <mc:AlternateContent>
          <mc:Choice Requires="wpg">
            <w:drawing>
              <wp:anchor distT="0" distB="0" distL="114300" distR="114300" simplePos="0" relativeHeight="487610880" behindDoc="0" locked="0" layoutInCell="1" allowOverlap="1" wp14:anchorId="2B27F773" wp14:editId="65A9ADF3">
                <wp:simplePos x="0" y="0"/>
                <wp:positionH relativeFrom="page">
                  <wp:posOffset>4086860</wp:posOffset>
                </wp:positionH>
                <wp:positionV relativeFrom="paragraph">
                  <wp:posOffset>-57785</wp:posOffset>
                </wp:positionV>
                <wp:extent cx="2543175" cy="1033780"/>
                <wp:effectExtent l="0" t="0" r="0" b="0"/>
                <wp:wrapNone/>
                <wp:docPr id="148077357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33780"/>
                          <a:chOff x="6436" y="-91"/>
                          <a:chExt cx="4005" cy="1628"/>
                        </a:xfrm>
                      </wpg:grpSpPr>
                      <wps:wsp>
                        <wps:cNvPr id="912420431" name="Rectangle 274"/>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485752" name="AutoShape 275"/>
                        <wps:cNvSpPr>
                          <a:spLocks/>
                        </wps:cNvSpPr>
                        <wps:spPr bwMode="auto">
                          <a:xfrm>
                            <a:off x="6435" y="83"/>
                            <a:ext cx="3998" cy="1454"/>
                          </a:xfrm>
                          <a:custGeom>
                            <a:avLst/>
                            <a:gdLst>
                              <a:gd name="T0" fmla="+- 0 6494 6436"/>
                              <a:gd name="T1" fmla="*/ T0 w 3998"/>
                              <a:gd name="T2" fmla="+- 0 1359 83"/>
                              <a:gd name="T3" fmla="*/ 1359 h 1454"/>
                              <a:gd name="T4" fmla="+- 0 6436 6436"/>
                              <a:gd name="T5" fmla="*/ T4 w 3998"/>
                              <a:gd name="T6" fmla="+- 0 1359 83"/>
                              <a:gd name="T7" fmla="*/ 1359 h 1454"/>
                              <a:gd name="T8" fmla="+- 0 6494 6436"/>
                              <a:gd name="T9" fmla="*/ T8 w 3998"/>
                              <a:gd name="T10" fmla="+- 0 1147 83"/>
                              <a:gd name="T11" fmla="*/ 1147 h 1454"/>
                              <a:gd name="T12" fmla="+- 0 6436 6436"/>
                              <a:gd name="T13" fmla="*/ T12 w 3998"/>
                              <a:gd name="T14" fmla="+- 0 1147 83"/>
                              <a:gd name="T15" fmla="*/ 1147 h 1454"/>
                              <a:gd name="T16" fmla="+- 0 6494 6436"/>
                              <a:gd name="T17" fmla="*/ T16 w 3998"/>
                              <a:gd name="T18" fmla="+- 0 933 83"/>
                              <a:gd name="T19" fmla="*/ 933 h 1454"/>
                              <a:gd name="T20" fmla="+- 0 6436 6436"/>
                              <a:gd name="T21" fmla="*/ T20 w 3998"/>
                              <a:gd name="T22" fmla="+- 0 933 83"/>
                              <a:gd name="T23" fmla="*/ 933 h 1454"/>
                              <a:gd name="T24" fmla="+- 0 6494 6436"/>
                              <a:gd name="T25" fmla="*/ T24 w 3998"/>
                              <a:gd name="T26" fmla="+- 0 720 83"/>
                              <a:gd name="T27" fmla="*/ 720 h 1454"/>
                              <a:gd name="T28" fmla="+- 0 6436 6436"/>
                              <a:gd name="T29" fmla="*/ T28 w 3998"/>
                              <a:gd name="T30" fmla="+- 0 720 83"/>
                              <a:gd name="T31" fmla="*/ 720 h 1454"/>
                              <a:gd name="T32" fmla="+- 0 6494 6436"/>
                              <a:gd name="T33" fmla="*/ T32 w 3998"/>
                              <a:gd name="T34" fmla="+- 0 508 83"/>
                              <a:gd name="T35" fmla="*/ 508 h 1454"/>
                              <a:gd name="T36" fmla="+- 0 6436 6436"/>
                              <a:gd name="T37" fmla="*/ T36 w 3998"/>
                              <a:gd name="T38" fmla="+- 0 508 83"/>
                              <a:gd name="T39" fmla="*/ 508 h 1454"/>
                              <a:gd name="T40" fmla="+- 0 6494 6436"/>
                              <a:gd name="T41" fmla="*/ T40 w 3998"/>
                              <a:gd name="T42" fmla="+- 0 296 83"/>
                              <a:gd name="T43" fmla="*/ 296 h 1454"/>
                              <a:gd name="T44" fmla="+- 0 6436 6436"/>
                              <a:gd name="T45" fmla="*/ T44 w 3998"/>
                              <a:gd name="T46" fmla="+- 0 296 83"/>
                              <a:gd name="T47" fmla="*/ 296 h 1454"/>
                              <a:gd name="T48" fmla="+- 0 6494 6436"/>
                              <a:gd name="T49" fmla="*/ T48 w 3998"/>
                              <a:gd name="T50" fmla="+- 0 83 83"/>
                              <a:gd name="T51" fmla="*/ 83 h 1454"/>
                              <a:gd name="T52" fmla="+- 0 6436 6436"/>
                              <a:gd name="T53" fmla="*/ T52 w 3998"/>
                              <a:gd name="T54" fmla="+- 0 83 83"/>
                              <a:gd name="T55" fmla="*/ 83 h 1454"/>
                              <a:gd name="T56" fmla="+- 0 6501 6436"/>
                              <a:gd name="T57" fmla="*/ T56 w 3998"/>
                              <a:gd name="T58" fmla="+- 0 1498 83"/>
                              <a:gd name="T59" fmla="*/ 1498 h 1454"/>
                              <a:gd name="T60" fmla="+- 0 6501 6436"/>
                              <a:gd name="T61" fmla="*/ T60 w 3998"/>
                              <a:gd name="T62" fmla="+- 0 1536 83"/>
                              <a:gd name="T63" fmla="*/ 1536 h 1454"/>
                              <a:gd name="T64" fmla="+- 0 6895 6436"/>
                              <a:gd name="T65" fmla="*/ T64 w 3998"/>
                              <a:gd name="T66" fmla="+- 0 1498 83"/>
                              <a:gd name="T67" fmla="*/ 1498 h 1454"/>
                              <a:gd name="T68" fmla="+- 0 6895 6436"/>
                              <a:gd name="T69" fmla="*/ T68 w 3998"/>
                              <a:gd name="T70" fmla="+- 0 1536 83"/>
                              <a:gd name="T71" fmla="*/ 1536 h 1454"/>
                              <a:gd name="T72" fmla="+- 0 7288 6436"/>
                              <a:gd name="T73" fmla="*/ T72 w 3998"/>
                              <a:gd name="T74" fmla="+- 0 1498 83"/>
                              <a:gd name="T75" fmla="*/ 1498 h 1454"/>
                              <a:gd name="T76" fmla="+- 0 7288 6436"/>
                              <a:gd name="T77" fmla="*/ T76 w 3998"/>
                              <a:gd name="T78" fmla="+- 0 1536 83"/>
                              <a:gd name="T79" fmla="*/ 1536 h 1454"/>
                              <a:gd name="T80" fmla="+- 0 7682 6436"/>
                              <a:gd name="T81" fmla="*/ T80 w 3998"/>
                              <a:gd name="T82" fmla="+- 0 1498 83"/>
                              <a:gd name="T83" fmla="*/ 1498 h 1454"/>
                              <a:gd name="T84" fmla="+- 0 7682 6436"/>
                              <a:gd name="T85" fmla="*/ T84 w 3998"/>
                              <a:gd name="T86" fmla="+- 0 1536 83"/>
                              <a:gd name="T87" fmla="*/ 1536 h 1454"/>
                              <a:gd name="T88" fmla="+- 0 8074 6436"/>
                              <a:gd name="T89" fmla="*/ T88 w 3998"/>
                              <a:gd name="T90" fmla="+- 0 1498 83"/>
                              <a:gd name="T91" fmla="*/ 1498 h 1454"/>
                              <a:gd name="T92" fmla="+- 0 8074 6436"/>
                              <a:gd name="T93" fmla="*/ T92 w 3998"/>
                              <a:gd name="T94" fmla="+- 0 1536 83"/>
                              <a:gd name="T95" fmla="*/ 1536 h 1454"/>
                              <a:gd name="T96" fmla="+- 0 8467 6436"/>
                              <a:gd name="T97" fmla="*/ T96 w 3998"/>
                              <a:gd name="T98" fmla="+- 0 1498 83"/>
                              <a:gd name="T99" fmla="*/ 1498 h 1454"/>
                              <a:gd name="T100" fmla="+- 0 8467 6436"/>
                              <a:gd name="T101" fmla="*/ T100 w 3998"/>
                              <a:gd name="T102" fmla="+- 0 1536 83"/>
                              <a:gd name="T103" fmla="*/ 1536 h 1454"/>
                              <a:gd name="T104" fmla="+- 0 8861 6436"/>
                              <a:gd name="T105" fmla="*/ T104 w 3998"/>
                              <a:gd name="T106" fmla="+- 0 1498 83"/>
                              <a:gd name="T107" fmla="*/ 1498 h 1454"/>
                              <a:gd name="T108" fmla="+- 0 8861 6436"/>
                              <a:gd name="T109" fmla="*/ T108 w 3998"/>
                              <a:gd name="T110" fmla="+- 0 1536 83"/>
                              <a:gd name="T111" fmla="*/ 1536 h 1454"/>
                              <a:gd name="T112" fmla="+- 0 9254 6436"/>
                              <a:gd name="T113" fmla="*/ T112 w 3998"/>
                              <a:gd name="T114" fmla="+- 0 1498 83"/>
                              <a:gd name="T115" fmla="*/ 1498 h 1454"/>
                              <a:gd name="T116" fmla="+- 0 9254 6436"/>
                              <a:gd name="T117" fmla="*/ T116 w 3998"/>
                              <a:gd name="T118" fmla="+- 0 1536 83"/>
                              <a:gd name="T119" fmla="*/ 1536 h 1454"/>
                              <a:gd name="T120" fmla="+- 0 9648 6436"/>
                              <a:gd name="T121" fmla="*/ T120 w 3998"/>
                              <a:gd name="T122" fmla="+- 0 1498 83"/>
                              <a:gd name="T123" fmla="*/ 1498 h 1454"/>
                              <a:gd name="T124" fmla="+- 0 9648 6436"/>
                              <a:gd name="T125" fmla="*/ T124 w 3998"/>
                              <a:gd name="T126" fmla="+- 0 1536 83"/>
                              <a:gd name="T127" fmla="*/ 1536 h 1454"/>
                              <a:gd name="T128" fmla="+- 0 10040 6436"/>
                              <a:gd name="T129" fmla="*/ T128 w 3998"/>
                              <a:gd name="T130" fmla="+- 0 1498 83"/>
                              <a:gd name="T131" fmla="*/ 1498 h 1454"/>
                              <a:gd name="T132" fmla="+- 0 10040 6436"/>
                              <a:gd name="T133" fmla="*/ T132 w 3998"/>
                              <a:gd name="T134" fmla="+- 0 1536 83"/>
                              <a:gd name="T135" fmla="*/ 1536 h 1454"/>
                              <a:gd name="T136" fmla="+- 0 10433 6436"/>
                              <a:gd name="T137" fmla="*/ T136 w 3998"/>
                              <a:gd name="T138" fmla="+- 0 1498 83"/>
                              <a:gd name="T139" fmla="*/ 1498 h 1454"/>
                              <a:gd name="T140" fmla="+- 0 10433 6436"/>
                              <a:gd name="T141" fmla="*/ T140 w 3998"/>
                              <a:gd name="T142" fmla="+- 0 1536 83"/>
                              <a:gd name="T143" fmla="*/ 1536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998" h="1454">
                                <a:moveTo>
                                  <a:pt x="58" y="1276"/>
                                </a:moveTo>
                                <a:lnTo>
                                  <a:pt x="0" y="1276"/>
                                </a:lnTo>
                                <a:moveTo>
                                  <a:pt x="58" y="1064"/>
                                </a:moveTo>
                                <a:lnTo>
                                  <a:pt x="0" y="1064"/>
                                </a:lnTo>
                                <a:moveTo>
                                  <a:pt x="58" y="850"/>
                                </a:moveTo>
                                <a:lnTo>
                                  <a:pt x="0" y="850"/>
                                </a:lnTo>
                                <a:moveTo>
                                  <a:pt x="58" y="637"/>
                                </a:moveTo>
                                <a:lnTo>
                                  <a:pt x="0" y="637"/>
                                </a:lnTo>
                                <a:moveTo>
                                  <a:pt x="58" y="425"/>
                                </a:moveTo>
                                <a:lnTo>
                                  <a:pt x="0" y="425"/>
                                </a:lnTo>
                                <a:moveTo>
                                  <a:pt x="58" y="213"/>
                                </a:moveTo>
                                <a:lnTo>
                                  <a:pt x="0" y="213"/>
                                </a:lnTo>
                                <a:moveTo>
                                  <a:pt x="58" y="0"/>
                                </a:moveTo>
                                <a:lnTo>
                                  <a:pt x="0" y="0"/>
                                </a:lnTo>
                                <a:moveTo>
                                  <a:pt x="65" y="1415"/>
                                </a:moveTo>
                                <a:lnTo>
                                  <a:pt x="65" y="1453"/>
                                </a:lnTo>
                                <a:moveTo>
                                  <a:pt x="459" y="1415"/>
                                </a:moveTo>
                                <a:lnTo>
                                  <a:pt x="459" y="1453"/>
                                </a:lnTo>
                                <a:moveTo>
                                  <a:pt x="852" y="1415"/>
                                </a:moveTo>
                                <a:lnTo>
                                  <a:pt x="852" y="1453"/>
                                </a:lnTo>
                                <a:moveTo>
                                  <a:pt x="1246" y="1415"/>
                                </a:moveTo>
                                <a:lnTo>
                                  <a:pt x="1246" y="1453"/>
                                </a:lnTo>
                                <a:moveTo>
                                  <a:pt x="1638" y="1415"/>
                                </a:moveTo>
                                <a:lnTo>
                                  <a:pt x="1638" y="1453"/>
                                </a:lnTo>
                                <a:moveTo>
                                  <a:pt x="2031" y="1415"/>
                                </a:moveTo>
                                <a:lnTo>
                                  <a:pt x="2031" y="1453"/>
                                </a:lnTo>
                                <a:moveTo>
                                  <a:pt x="2425" y="1415"/>
                                </a:moveTo>
                                <a:lnTo>
                                  <a:pt x="2425" y="1453"/>
                                </a:lnTo>
                                <a:moveTo>
                                  <a:pt x="2818" y="1415"/>
                                </a:moveTo>
                                <a:lnTo>
                                  <a:pt x="2818" y="1453"/>
                                </a:lnTo>
                                <a:moveTo>
                                  <a:pt x="3212" y="1415"/>
                                </a:moveTo>
                                <a:lnTo>
                                  <a:pt x="3212" y="1453"/>
                                </a:lnTo>
                                <a:moveTo>
                                  <a:pt x="3604" y="1415"/>
                                </a:moveTo>
                                <a:lnTo>
                                  <a:pt x="3604" y="1453"/>
                                </a:lnTo>
                                <a:moveTo>
                                  <a:pt x="3997" y="1415"/>
                                </a:moveTo>
                                <a:lnTo>
                                  <a:pt x="3997" y="1453"/>
                                </a:lnTo>
                              </a:path>
                            </a:pathLst>
                          </a:custGeom>
                          <a:noFill/>
                          <a:ln w="2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524565" name="Line 276"/>
                        <wps:cNvCnPr>
                          <a:cxnSpLocks noChangeShapeType="1"/>
                        </wps:cNvCnPr>
                        <wps:spPr bwMode="auto">
                          <a:xfrm>
                            <a:off x="6508" y="1363"/>
                            <a:ext cx="3932" cy="0"/>
                          </a:xfrm>
                          <a:prstGeom prst="line">
                            <a:avLst/>
                          </a:prstGeom>
                          <a:noFill/>
                          <a:ln w="1133">
                            <a:solidFill>
                              <a:srgbClr val="000000"/>
                            </a:solidFill>
                            <a:round/>
                            <a:headEnd/>
                            <a:tailEnd/>
                          </a:ln>
                          <a:extLst>
                            <a:ext uri="{909E8E84-426E-40DD-AFC4-6F175D3DCCD1}">
                              <a14:hiddenFill xmlns:a14="http://schemas.microsoft.com/office/drawing/2010/main">
                                <a:noFill/>
                              </a14:hiddenFill>
                            </a:ext>
                          </a:extLst>
                        </wps:spPr>
                        <wps:bodyPr/>
                      </wps:wsp>
                      <wps:wsp>
                        <wps:cNvPr id="1991735600" name="Freeform 277"/>
                        <wps:cNvSpPr>
                          <a:spLocks/>
                        </wps:cNvSpPr>
                        <wps:spPr bwMode="auto">
                          <a:xfrm>
                            <a:off x="6698" y="1320"/>
                            <a:ext cx="3539" cy="75"/>
                          </a:xfrm>
                          <a:custGeom>
                            <a:avLst/>
                            <a:gdLst>
                              <a:gd name="T0" fmla="+- 0 6699 6699"/>
                              <a:gd name="T1" fmla="*/ T0 w 3539"/>
                              <a:gd name="T2" fmla="+- 0 1359 1320"/>
                              <a:gd name="T3" fmla="*/ 1359 h 75"/>
                              <a:gd name="T4" fmla="+- 0 7091 6699"/>
                              <a:gd name="T5" fmla="*/ T4 w 3539"/>
                              <a:gd name="T6" fmla="+- 0 1320 1320"/>
                              <a:gd name="T7" fmla="*/ 1320 h 75"/>
                              <a:gd name="T8" fmla="+- 0 7484 6699"/>
                              <a:gd name="T9" fmla="*/ T8 w 3539"/>
                              <a:gd name="T10" fmla="+- 0 1348 1320"/>
                              <a:gd name="T11" fmla="*/ 1348 h 75"/>
                              <a:gd name="T12" fmla="+- 0 7878 6699"/>
                              <a:gd name="T13" fmla="*/ T12 w 3539"/>
                              <a:gd name="T14" fmla="+- 0 1340 1320"/>
                              <a:gd name="T15" fmla="*/ 1340 h 75"/>
                              <a:gd name="T16" fmla="+- 0 8271 6699"/>
                              <a:gd name="T17" fmla="*/ T16 w 3539"/>
                              <a:gd name="T18" fmla="+- 0 1330 1320"/>
                              <a:gd name="T19" fmla="*/ 1330 h 75"/>
                              <a:gd name="T20" fmla="+- 0 8665 6699"/>
                              <a:gd name="T21" fmla="*/ T20 w 3539"/>
                              <a:gd name="T22" fmla="+- 0 1334 1320"/>
                              <a:gd name="T23" fmla="*/ 1334 h 75"/>
                              <a:gd name="T24" fmla="+- 0 9057 6699"/>
                              <a:gd name="T25" fmla="*/ T24 w 3539"/>
                              <a:gd name="T26" fmla="+- 0 1394 1320"/>
                              <a:gd name="T27" fmla="*/ 1394 h 75"/>
                              <a:gd name="T28" fmla="+- 0 9450 6699"/>
                              <a:gd name="T29" fmla="*/ T28 w 3539"/>
                              <a:gd name="T30" fmla="+- 0 1364 1320"/>
                              <a:gd name="T31" fmla="*/ 1364 h 75"/>
                              <a:gd name="T32" fmla="+- 0 9844 6699"/>
                              <a:gd name="T33" fmla="*/ T32 w 3539"/>
                              <a:gd name="T34" fmla="+- 0 1329 1320"/>
                              <a:gd name="T35" fmla="*/ 1329 h 75"/>
                              <a:gd name="T36" fmla="+- 0 10238 6699"/>
                              <a:gd name="T37" fmla="*/ T36 w 3539"/>
                              <a:gd name="T38" fmla="+- 0 1323 1320"/>
                              <a:gd name="T39" fmla="*/ 132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39" h="75">
                                <a:moveTo>
                                  <a:pt x="0" y="39"/>
                                </a:moveTo>
                                <a:lnTo>
                                  <a:pt x="392" y="0"/>
                                </a:lnTo>
                                <a:lnTo>
                                  <a:pt x="785" y="28"/>
                                </a:lnTo>
                                <a:lnTo>
                                  <a:pt x="1179" y="20"/>
                                </a:lnTo>
                                <a:lnTo>
                                  <a:pt x="1572" y="10"/>
                                </a:lnTo>
                                <a:lnTo>
                                  <a:pt x="1966" y="14"/>
                                </a:lnTo>
                                <a:lnTo>
                                  <a:pt x="2358" y="74"/>
                                </a:lnTo>
                                <a:lnTo>
                                  <a:pt x="2751" y="44"/>
                                </a:lnTo>
                                <a:lnTo>
                                  <a:pt x="3145" y="9"/>
                                </a:lnTo>
                                <a:lnTo>
                                  <a:pt x="3539" y="3"/>
                                </a:lnTo>
                              </a:path>
                            </a:pathLst>
                          </a:custGeom>
                          <a:noFill/>
                          <a:ln w="298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466093" name="AutoShape 278"/>
                        <wps:cNvSpPr>
                          <a:spLocks/>
                        </wps:cNvSpPr>
                        <wps:spPr bwMode="auto">
                          <a:xfrm>
                            <a:off x="6698" y="1248"/>
                            <a:ext cx="382" cy="111"/>
                          </a:xfrm>
                          <a:custGeom>
                            <a:avLst/>
                            <a:gdLst>
                              <a:gd name="T0" fmla="+- 0 6699 6699"/>
                              <a:gd name="T1" fmla="*/ T0 w 382"/>
                              <a:gd name="T2" fmla="+- 0 1359 1248"/>
                              <a:gd name="T3" fmla="*/ 1359 h 111"/>
                              <a:gd name="T4" fmla="+- 0 6737 6699"/>
                              <a:gd name="T5" fmla="*/ T4 w 382"/>
                              <a:gd name="T6" fmla="+- 0 1347 1248"/>
                              <a:gd name="T7" fmla="*/ 1347 h 111"/>
                              <a:gd name="T8" fmla="+- 0 6755 6699"/>
                              <a:gd name="T9" fmla="*/ T8 w 382"/>
                              <a:gd name="T10" fmla="+- 0 1342 1248"/>
                              <a:gd name="T11" fmla="*/ 1342 h 111"/>
                              <a:gd name="T12" fmla="+- 0 6795 6699"/>
                              <a:gd name="T13" fmla="*/ T12 w 382"/>
                              <a:gd name="T14" fmla="+- 0 1331 1248"/>
                              <a:gd name="T15" fmla="*/ 1331 h 111"/>
                              <a:gd name="T16" fmla="+- 0 6811 6699"/>
                              <a:gd name="T17" fmla="*/ T16 w 382"/>
                              <a:gd name="T18" fmla="+- 0 1326 1248"/>
                              <a:gd name="T19" fmla="*/ 1326 h 111"/>
                              <a:gd name="T20" fmla="+- 0 6851 6699"/>
                              <a:gd name="T21" fmla="*/ T20 w 382"/>
                              <a:gd name="T22" fmla="+- 0 1314 1248"/>
                              <a:gd name="T23" fmla="*/ 1314 h 111"/>
                              <a:gd name="T24" fmla="+- 0 6869 6699"/>
                              <a:gd name="T25" fmla="*/ T24 w 382"/>
                              <a:gd name="T26" fmla="+- 0 1309 1248"/>
                              <a:gd name="T27" fmla="*/ 1309 h 111"/>
                              <a:gd name="T28" fmla="+- 0 6909 6699"/>
                              <a:gd name="T29" fmla="*/ T28 w 382"/>
                              <a:gd name="T30" fmla="+- 0 1298 1248"/>
                              <a:gd name="T31" fmla="*/ 1298 h 111"/>
                              <a:gd name="T32" fmla="+- 0 6926 6699"/>
                              <a:gd name="T33" fmla="*/ T32 w 382"/>
                              <a:gd name="T34" fmla="+- 0 1294 1248"/>
                              <a:gd name="T35" fmla="*/ 1294 h 111"/>
                              <a:gd name="T36" fmla="+- 0 6966 6699"/>
                              <a:gd name="T37" fmla="*/ T36 w 382"/>
                              <a:gd name="T38" fmla="+- 0 1281 1248"/>
                              <a:gd name="T39" fmla="*/ 1281 h 111"/>
                              <a:gd name="T40" fmla="+- 0 6983 6699"/>
                              <a:gd name="T41" fmla="*/ T40 w 382"/>
                              <a:gd name="T42" fmla="+- 0 1277 1248"/>
                              <a:gd name="T43" fmla="*/ 1277 h 111"/>
                              <a:gd name="T44" fmla="+- 0 7024 6699"/>
                              <a:gd name="T45" fmla="*/ T44 w 382"/>
                              <a:gd name="T46" fmla="+- 0 1266 1248"/>
                              <a:gd name="T47" fmla="*/ 1266 h 111"/>
                              <a:gd name="T48" fmla="+- 0 7040 6699"/>
                              <a:gd name="T49" fmla="*/ T48 w 382"/>
                              <a:gd name="T50" fmla="+- 0 1261 1248"/>
                              <a:gd name="T51" fmla="*/ 1261 h 111"/>
                              <a:gd name="T52" fmla="+- 0 7080 6699"/>
                              <a:gd name="T53" fmla="*/ T52 w 382"/>
                              <a:gd name="T54" fmla="+- 0 1248 1248"/>
                              <a:gd name="T55" fmla="*/ 1248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2" h="111">
                                <a:moveTo>
                                  <a:pt x="0" y="111"/>
                                </a:moveTo>
                                <a:lnTo>
                                  <a:pt x="38" y="99"/>
                                </a:lnTo>
                                <a:moveTo>
                                  <a:pt x="56" y="94"/>
                                </a:moveTo>
                                <a:lnTo>
                                  <a:pt x="96" y="83"/>
                                </a:lnTo>
                                <a:moveTo>
                                  <a:pt x="112" y="78"/>
                                </a:moveTo>
                                <a:lnTo>
                                  <a:pt x="152" y="66"/>
                                </a:lnTo>
                                <a:moveTo>
                                  <a:pt x="170" y="61"/>
                                </a:moveTo>
                                <a:lnTo>
                                  <a:pt x="210" y="50"/>
                                </a:lnTo>
                                <a:moveTo>
                                  <a:pt x="227" y="46"/>
                                </a:moveTo>
                                <a:lnTo>
                                  <a:pt x="267" y="33"/>
                                </a:lnTo>
                                <a:moveTo>
                                  <a:pt x="284" y="29"/>
                                </a:moveTo>
                                <a:lnTo>
                                  <a:pt x="325" y="18"/>
                                </a:lnTo>
                                <a:moveTo>
                                  <a:pt x="341" y="13"/>
                                </a:moveTo>
                                <a:lnTo>
                                  <a:pt x="381"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63390" name="Line 279"/>
                        <wps:cNvCnPr>
                          <a:cxnSpLocks noChangeShapeType="1"/>
                        </wps:cNvCnPr>
                        <wps:spPr bwMode="auto">
                          <a:xfrm>
                            <a:off x="7095" y="1247"/>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474058740" name="AutoShape 280"/>
                        <wps:cNvSpPr>
                          <a:spLocks/>
                        </wps:cNvSpPr>
                        <wps:spPr bwMode="auto">
                          <a:xfrm>
                            <a:off x="7157" y="1250"/>
                            <a:ext cx="111" cy="4"/>
                          </a:xfrm>
                          <a:custGeom>
                            <a:avLst/>
                            <a:gdLst>
                              <a:gd name="T0" fmla="+- 0 7157 7157"/>
                              <a:gd name="T1" fmla="*/ T0 w 111"/>
                              <a:gd name="T2" fmla="+- 0 1251 1251"/>
                              <a:gd name="T3" fmla="*/ 1251 h 4"/>
                              <a:gd name="T4" fmla="+- 0 7205 7157"/>
                              <a:gd name="T5" fmla="*/ T4 w 111"/>
                              <a:gd name="T6" fmla="+- 0 1251 1251"/>
                              <a:gd name="T7" fmla="*/ 1251 h 4"/>
                              <a:gd name="T8" fmla="+- 0 7219 7157"/>
                              <a:gd name="T9" fmla="*/ T8 w 111"/>
                              <a:gd name="T10" fmla="+- 0 1255 1251"/>
                              <a:gd name="T11" fmla="*/ 1255 h 4"/>
                              <a:gd name="T12" fmla="+- 0 7267 7157"/>
                              <a:gd name="T13" fmla="*/ T12 w 111"/>
                              <a:gd name="T14" fmla="+- 0 1255 1251"/>
                              <a:gd name="T15" fmla="*/ 1255 h 4"/>
                            </a:gdLst>
                            <a:ahLst/>
                            <a:cxnLst>
                              <a:cxn ang="0">
                                <a:pos x="T1" y="T3"/>
                              </a:cxn>
                              <a:cxn ang="0">
                                <a:pos x="T5" y="T7"/>
                              </a:cxn>
                              <a:cxn ang="0">
                                <a:pos x="T9" y="T11"/>
                              </a:cxn>
                              <a:cxn ang="0">
                                <a:pos x="T13" y="T15"/>
                              </a:cxn>
                            </a:cxnLst>
                            <a:rect l="0" t="0" r="r" b="b"/>
                            <a:pathLst>
                              <a:path w="111" h="4">
                                <a:moveTo>
                                  <a:pt x="0" y="0"/>
                                </a:moveTo>
                                <a:lnTo>
                                  <a:pt x="48" y="0"/>
                                </a:lnTo>
                                <a:moveTo>
                                  <a:pt x="62" y="4"/>
                                </a:moveTo>
                                <a:lnTo>
                                  <a:pt x="110" y="4"/>
                                </a:lnTo>
                              </a:path>
                            </a:pathLst>
                          </a:custGeom>
                          <a:noFill/>
                          <a:ln w="459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447261" name="Line 281"/>
                        <wps:cNvCnPr>
                          <a:cxnSpLocks noChangeShapeType="1"/>
                        </wps:cNvCnPr>
                        <wps:spPr bwMode="auto">
                          <a:xfrm>
                            <a:off x="7280" y="1258"/>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9527548" name="Line 282"/>
                        <wps:cNvCnPr>
                          <a:cxnSpLocks noChangeShapeType="1"/>
                        </wps:cNvCnPr>
                        <wps:spPr bwMode="auto">
                          <a:xfrm>
                            <a:off x="7342" y="1262"/>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783662109" name="Line 283"/>
                        <wps:cNvCnPr>
                          <a:cxnSpLocks noChangeShapeType="1"/>
                        </wps:cNvCnPr>
                        <wps:spPr bwMode="auto">
                          <a:xfrm>
                            <a:off x="7404" y="1266"/>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2132484925" name="Freeform 284"/>
                        <wps:cNvSpPr>
                          <a:spLocks/>
                        </wps:cNvSpPr>
                        <wps:spPr bwMode="auto">
                          <a:xfrm>
                            <a:off x="7467" y="1268"/>
                            <a:ext cx="44" cy="2"/>
                          </a:xfrm>
                          <a:custGeom>
                            <a:avLst/>
                            <a:gdLst>
                              <a:gd name="T0" fmla="+- 0 7467 7467"/>
                              <a:gd name="T1" fmla="*/ T0 w 44"/>
                              <a:gd name="T2" fmla="+- 0 1268 1268"/>
                              <a:gd name="T3" fmla="*/ 1268 h 1"/>
                              <a:gd name="T4" fmla="+- 0 7484 7467"/>
                              <a:gd name="T5" fmla="*/ T4 w 44"/>
                              <a:gd name="T6" fmla="+- 0 1269 1268"/>
                              <a:gd name="T7" fmla="*/ 1269 h 1"/>
                              <a:gd name="T8" fmla="+- 0 7511 7467"/>
                              <a:gd name="T9" fmla="*/ T8 w 44"/>
                              <a:gd name="T10" fmla="+- 0 1268 1268"/>
                              <a:gd name="T11" fmla="*/ 1268 h 1"/>
                            </a:gdLst>
                            <a:ahLst/>
                            <a:cxnLst>
                              <a:cxn ang="0">
                                <a:pos x="T1" y="T3"/>
                              </a:cxn>
                              <a:cxn ang="0">
                                <a:pos x="T5" y="T7"/>
                              </a:cxn>
                              <a:cxn ang="0">
                                <a:pos x="T9" y="T11"/>
                              </a:cxn>
                            </a:cxnLst>
                            <a:rect l="0" t="0" r="r" b="b"/>
                            <a:pathLst>
                              <a:path w="44" h="1">
                                <a:moveTo>
                                  <a:pt x="0" y="0"/>
                                </a:moveTo>
                                <a:lnTo>
                                  <a:pt x="17" y="1"/>
                                </a:lnTo>
                                <a:lnTo>
                                  <a:pt x="44" y="0"/>
                                </a:lnTo>
                              </a:path>
                            </a:pathLst>
                          </a:custGeom>
                          <a:noFill/>
                          <a:ln w="298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19844" name="Line 285"/>
                        <wps:cNvCnPr>
                          <a:cxnSpLocks noChangeShapeType="1"/>
                        </wps:cNvCnPr>
                        <wps:spPr bwMode="auto">
                          <a:xfrm>
                            <a:off x="7527" y="1266"/>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21672662" name="Line 286"/>
                        <wps:cNvCnPr>
                          <a:cxnSpLocks noChangeShapeType="1"/>
                        </wps:cNvCnPr>
                        <wps:spPr bwMode="auto">
                          <a:xfrm>
                            <a:off x="7589" y="126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551372632" name="Line 287"/>
                        <wps:cNvCnPr>
                          <a:cxnSpLocks noChangeShapeType="1"/>
                        </wps:cNvCnPr>
                        <wps:spPr bwMode="auto">
                          <a:xfrm>
                            <a:off x="7650" y="1263"/>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780759909" name="Line 288"/>
                        <wps:cNvCnPr>
                          <a:cxnSpLocks noChangeShapeType="1"/>
                        </wps:cNvCnPr>
                        <wps:spPr bwMode="auto">
                          <a:xfrm>
                            <a:off x="7712" y="1261"/>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44990509" name="Line 289"/>
                        <wps:cNvCnPr>
                          <a:cxnSpLocks noChangeShapeType="1"/>
                        </wps:cNvCnPr>
                        <wps:spPr bwMode="auto">
                          <a:xfrm>
                            <a:off x="7774" y="125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1470488508" name="Freeform 290"/>
                        <wps:cNvSpPr>
                          <a:spLocks/>
                        </wps:cNvSpPr>
                        <wps:spPr bwMode="auto">
                          <a:xfrm>
                            <a:off x="7837" y="1255"/>
                            <a:ext cx="43" cy="3"/>
                          </a:xfrm>
                          <a:custGeom>
                            <a:avLst/>
                            <a:gdLst>
                              <a:gd name="T0" fmla="+- 0 7838 7838"/>
                              <a:gd name="T1" fmla="*/ T0 w 43"/>
                              <a:gd name="T2" fmla="+- 0 1258 1256"/>
                              <a:gd name="T3" fmla="*/ 1258 h 3"/>
                              <a:gd name="T4" fmla="+- 0 7878 7838"/>
                              <a:gd name="T5" fmla="*/ T4 w 43"/>
                              <a:gd name="T6" fmla="+- 0 1257 1256"/>
                              <a:gd name="T7" fmla="*/ 1257 h 3"/>
                              <a:gd name="T8" fmla="+- 0 7880 7838"/>
                              <a:gd name="T9" fmla="*/ T8 w 43"/>
                              <a:gd name="T10" fmla="+- 0 1256 1256"/>
                              <a:gd name="T11" fmla="*/ 1256 h 3"/>
                            </a:gdLst>
                            <a:ahLst/>
                            <a:cxnLst>
                              <a:cxn ang="0">
                                <a:pos x="T1" y="T3"/>
                              </a:cxn>
                              <a:cxn ang="0">
                                <a:pos x="T5" y="T7"/>
                              </a:cxn>
                              <a:cxn ang="0">
                                <a:pos x="T9" y="T11"/>
                              </a:cxn>
                            </a:cxnLst>
                            <a:rect l="0" t="0" r="r" b="b"/>
                            <a:pathLst>
                              <a:path w="43" h="3">
                                <a:moveTo>
                                  <a:pt x="0" y="2"/>
                                </a:moveTo>
                                <a:lnTo>
                                  <a:pt x="40" y="1"/>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658505" name="Line 291"/>
                        <wps:cNvCnPr>
                          <a:cxnSpLocks noChangeShapeType="1"/>
                        </wps:cNvCnPr>
                        <wps:spPr bwMode="auto">
                          <a:xfrm>
                            <a:off x="7895" y="1255"/>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455616831" name="Line 292"/>
                        <wps:cNvCnPr>
                          <a:cxnSpLocks noChangeShapeType="1"/>
                        </wps:cNvCnPr>
                        <wps:spPr bwMode="auto">
                          <a:xfrm>
                            <a:off x="7957" y="1252"/>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1535887807" name="Line 293"/>
                        <wps:cNvCnPr>
                          <a:cxnSpLocks noChangeShapeType="1"/>
                        </wps:cNvCnPr>
                        <wps:spPr bwMode="auto">
                          <a:xfrm>
                            <a:off x="8019" y="1250"/>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390322517" name="Line 294"/>
                        <wps:cNvCnPr>
                          <a:cxnSpLocks noChangeShapeType="1"/>
                        </wps:cNvCnPr>
                        <wps:spPr bwMode="auto">
                          <a:xfrm>
                            <a:off x="8080" y="1247"/>
                            <a:ext cx="48"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680484947" name="Line 295"/>
                        <wps:cNvCnPr>
                          <a:cxnSpLocks noChangeShapeType="1"/>
                        </wps:cNvCnPr>
                        <wps:spPr bwMode="auto">
                          <a:xfrm>
                            <a:off x="8142" y="1245"/>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819404258" name="Line 296"/>
                        <wps:cNvCnPr>
                          <a:cxnSpLocks noChangeShapeType="1"/>
                        </wps:cNvCnPr>
                        <wps:spPr bwMode="auto">
                          <a:xfrm>
                            <a:off x="8204" y="1243"/>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11499082" name="AutoShape 297"/>
                        <wps:cNvSpPr>
                          <a:spLocks/>
                        </wps:cNvSpPr>
                        <wps:spPr bwMode="auto">
                          <a:xfrm>
                            <a:off x="8267" y="1240"/>
                            <a:ext cx="168" cy="2"/>
                          </a:xfrm>
                          <a:custGeom>
                            <a:avLst/>
                            <a:gdLst>
                              <a:gd name="T0" fmla="+- 0 8268 8268"/>
                              <a:gd name="T1" fmla="*/ T0 w 168"/>
                              <a:gd name="T2" fmla="+- 0 1241 1240"/>
                              <a:gd name="T3" fmla="*/ 1241 h 2"/>
                              <a:gd name="T4" fmla="+- 0 8271 8268"/>
                              <a:gd name="T5" fmla="*/ T4 w 168"/>
                              <a:gd name="T6" fmla="+- 0 1241 1240"/>
                              <a:gd name="T7" fmla="*/ 1241 h 2"/>
                              <a:gd name="T8" fmla="+- 0 8311 8268"/>
                              <a:gd name="T9" fmla="*/ T8 w 168"/>
                              <a:gd name="T10" fmla="+- 0 1240 1240"/>
                              <a:gd name="T11" fmla="*/ 1240 h 2"/>
                              <a:gd name="T12" fmla="+- 0 8329 8268"/>
                              <a:gd name="T13" fmla="*/ T12 w 168"/>
                              <a:gd name="T14" fmla="+- 0 1240 1240"/>
                              <a:gd name="T15" fmla="*/ 1240 h 2"/>
                              <a:gd name="T16" fmla="+- 0 8373 8268"/>
                              <a:gd name="T17" fmla="*/ T16 w 168"/>
                              <a:gd name="T18" fmla="+- 0 1240 1240"/>
                              <a:gd name="T19" fmla="*/ 1240 h 2"/>
                              <a:gd name="T20" fmla="+- 0 8391 8268"/>
                              <a:gd name="T21" fmla="*/ T20 w 168"/>
                              <a:gd name="T22" fmla="+- 0 1240 1240"/>
                              <a:gd name="T23" fmla="*/ 1240 h 2"/>
                              <a:gd name="T24" fmla="+- 0 8435 8268"/>
                              <a:gd name="T25" fmla="*/ T24 w 168"/>
                              <a:gd name="T26" fmla="+- 0 1240 1240"/>
                              <a:gd name="T27" fmla="*/ 1240 h 2"/>
                            </a:gdLst>
                            <a:ahLst/>
                            <a:cxnLst>
                              <a:cxn ang="0">
                                <a:pos x="T1" y="T3"/>
                              </a:cxn>
                              <a:cxn ang="0">
                                <a:pos x="T5" y="T7"/>
                              </a:cxn>
                              <a:cxn ang="0">
                                <a:pos x="T9" y="T11"/>
                              </a:cxn>
                              <a:cxn ang="0">
                                <a:pos x="T13" y="T15"/>
                              </a:cxn>
                              <a:cxn ang="0">
                                <a:pos x="T17" y="T19"/>
                              </a:cxn>
                              <a:cxn ang="0">
                                <a:pos x="T21" y="T23"/>
                              </a:cxn>
                              <a:cxn ang="0">
                                <a:pos x="T25" y="T27"/>
                              </a:cxn>
                            </a:cxnLst>
                            <a:rect l="0" t="0" r="r" b="b"/>
                            <a:pathLst>
                              <a:path w="168" h="2">
                                <a:moveTo>
                                  <a:pt x="0" y="1"/>
                                </a:moveTo>
                                <a:lnTo>
                                  <a:pt x="3" y="1"/>
                                </a:lnTo>
                                <a:lnTo>
                                  <a:pt x="43" y="0"/>
                                </a:lnTo>
                                <a:moveTo>
                                  <a:pt x="61" y="0"/>
                                </a:moveTo>
                                <a:lnTo>
                                  <a:pt x="105" y="0"/>
                                </a:lnTo>
                                <a:moveTo>
                                  <a:pt x="123" y="0"/>
                                </a:moveTo>
                                <a:lnTo>
                                  <a:pt x="16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189526" name="Line 298"/>
                        <wps:cNvCnPr>
                          <a:cxnSpLocks noChangeShapeType="1"/>
                        </wps:cNvCnPr>
                        <wps:spPr bwMode="auto">
                          <a:xfrm>
                            <a:off x="8450" y="123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531820861" name="AutoShape 299"/>
                        <wps:cNvSpPr>
                          <a:spLocks/>
                        </wps:cNvSpPr>
                        <wps:spPr bwMode="auto">
                          <a:xfrm>
                            <a:off x="8514" y="1238"/>
                            <a:ext cx="583" cy="59"/>
                          </a:xfrm>
                          <a:custGeom>
                            <a:avLst/>
                            <a:gdLst>
                              <a:gd name="T0" fmla="+- 0 8514 8514"/>
                              <a:gd name="T1" fmla="*/ T0 w 583"/>
                              <a:gd name="T2" fmla="+- 0 1239 1239"/>
                              <a:gd name="T3" fmla="*/ 1239 h 59"/>
                              <a:gd name="T4" fmla="+- 0 8558 8514"/>
                              <a:gd name="T5" fmla="*/ T4 w 583"/>
                              <a:gd name="T6" fmla="+- 0 1239 1239"/>
                              <a:gd name="T7" fmla="*/ 1239 h 59"/>
                              <a:gd name="T8" fmla="+- 0 8576 8514"/>
                              <a:gd name="T9" fmla="*/ T8 w 583"/>
                              <a:gd name="T10" fmla="+- 0 1239 1239"/>
                              <a:gd name="T11" fmla="*/ 1239 h 59"/>
                              <a:gd name="T12" fmla="+- 0 8620 8514"/>
                              <a:gd name="T13" fmla="*/ T12 w 583"/>
                              <a:gd name="T14" fmla="+- 0 1239 1239"/>
                              <a:gd name="T15" fmla="*/ 1239 h 59"/>
                              <a:gd name="T16" fmla="+- 0 8637 8514"/>
                              <a:gd name="T17" fmla="*/ T16 w 583"/>
                              <a:gd name="T18" fmla="+- 0 1239 1239"/>
                              <a:gd name="T19" fmla="*/ 1239 h 59"/>
                              <a:gd name="T20" fmla="+- 0 8665 8514"/>
                              <a:gd name="T21" fmla="*/ T20 w 583"/>
                              <a:gd name="T22" fmla="+- 0 1239 1239"/>
                              <a:gd name="T23" fmla="*/ 1239 h 59"/>
                              <a:gd name="T24" fmla="+- 0 8679 8514"/>
                              <a:gd name="T25" fmla="*/ T24 w 583"/>
                              <a:gd name="T26" fmla="+- 0 1240 1239"/>
                              <a:gd name="T27" fmla="*/ 1240 h 59"/>
                              <a:gd name="T28" fmla="+- 0 8697 8514"/>
                              <a:gd name="T29" fmla="*/ T28 w 583"/>
                              <a:gd name="T30" fmla="+- 0 1243 1239"/>
                              <a:gd name="T31" fmla="*/ 1243 h 59"/>
                              <a:gd name="T32" fmla="+- 0 8739 8514"/>
                              <a:gd name="T33" fmla="*/ T32 w 583"/>
                              <a:gd name="T34" fmla="+- 0 1250 1239"/>
                              <a:gd name="T35" fmla="*/ 1250 h 59"/>
                              <a:gd name="T36" fmla="+- 0 8757 8514"/>
                              <a:gd name="T37" fmla="*/ T36 w 583"/>
                              <a:gd name="T38" fmla="+- 0 1252 1239"/>
                              <a:gd name="T39" fmla="*/ 1252 h 59"/>
                              <a:gd name="T40" fmla="+- 0 8799 8514"/>
                              <a:gd name="T41" fmla="*/ T40 w 583"/>
                              <a:gd name="T42" fmla="+- 0 1258 1239"/>
                              <a:gd name="T43" fmla="*/ 1258 h 59"/>
                              <a:gd name="T44" fmla="+- 0 8817 8514"/>
                              <a:gd name="T45" fmla="*/ T44 w 583"/>
                              <a:gd name="T46" fmla="+- 0 1261 1239"/>
                              <a:gd name="T47" fmla="*/ 1261 h 59"/>
                              <a:gd name="T48" fmla="+- 0 8859 8514"/>
                              <a:gd name="T49" fmla="*/ T48 w 583"/>
                              <a:gd name="T50" fmla="+- 0 1267 1239"/>
                              <a:gd name="T51" fmla="*/ 1267 h 59"/>
                              <a:gd name="T52" fmla="+- 0 8877 8514"/>
                              <a:gd name="T53" fmla="*/ T52 w 583"/>
                              <a:gd name="T54" fmla="+- 0 1269 1239"/>
                              <a:gd name="T55" fmla="*/ 1269 h 59"/>
                              <a:gd name="T56" fmla="+- 0 8919 8514"/>
                              <a:gd name="T57" fmla="*/ T56 w 583"/>
                              <a:gd name="T58" fmla="+- 0 1275 1239"/>
                              <a:gd name="T59" fmla="*/ 1275 h 59"/>
                              <a:gd name="T60" fmla="+- 0 8937 8514"/>
                              <a:gd name="T61" fmla="*/ T60 w 583"/>
                              <a:gd name="T62" fmla="+- 0 1279 1239"/>
                              <a:gd name="T63" fmla="*/ 1279 h 59"/>
                              <a:gd name="T64" fmla="+- 0 8978 8514"/>
                              <a:gd name="T65" fmla="*/ T64 w 583"/>
                              <a:gd name="T66" fmla="+- 0 1285 1239"/>
                              <a:gd name="T67" fmla="*/ 1285 h 59"/>
                              <a:gd name="T68" fmla="+- 0 8997 8514"/>
                              <a:gd name="T69" fmla="*/ T68 w 583"/>
                              <a:gd name="T70" fmla="+- 0 1288 1239"/>
                              <a:gd name="T71" fmla="*/ 1288 h 59"/>
                              <a:gd name="T72" fmla="+- 0 9038 8514"/>
                              <a:gd name="T73" fmla="*/ T72 w 583"/>
                              <a:gd name="T74" fmla="+- 0 1294 1239"/>
                              <a:gd name="T75" fmla="*/ 1294 h 59"/>
                              <a:gd name="T76" fmla="+- 0 9057 8514"/>
                              <a:gd name="T77" fmla="*/ T76 w 583"/>
                              <a:gd name="T78" fmla="+- 0 1296 1239"/>
                              <a:gd name="T79" fmla="*/ 1296 h 59"/>
                              <a:gd name="T80" fmla="+- 0 9057 8514"/>
                              <a:gd name="T81" fmla="*/ T80 w 583"/>
                              <a:gd name="T82" fmla="+- 0 1297 1239"/>
                              <a:gd name="T83" fmla="*/ 1297 h 59"/>
                              <a:gd name="T84" fmla="+- 0 9097 8514"/>
                              <a:gd name="T85" fmla="*/ T84 w 583"/>
                              <a:gd name="T86" fmla="+- 0 1294 1239"/>
                              <a:gd name="T87" fmla="*/ 1294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3" h="59">
                                <a:moveTo>
                                  <a:pt x="0" y="0"/>
                                </a:moveTo>
                                <a:lnTo>
                                  <a:pt x="44" y="0"/>
                                </a:lnTo>
                                <a:moveTo>
                                  <a:pt x="62" y="0"/>
                                </a:moveTo>
                                <a:lnTo>
                                  <a:pt x="106" y="0"/>
                                </a:lnTo>
                                <a:moveTo>
                                  <a:pt x="123" y="0"/>
                                </a:moveTo>
                                <a:lnTo>
                                  <a:pt x="151" y="0"/>
                                </a:lnTo>
                                <a:lnTo>
                                  <a:pt x="165" y="1"/>
                                </a:lnTo>
                                <a:moveTo>
                                  <a:pt x="183" y="4"/>
                                </a:moveTo>
                                <a:lnTo>
                                  <a:pt x="225" y="11"/>
                                </a:lnTo>
                                <a:moveTo>
                                  <a:pt x="243" y="13"/>
                                </a:moveTo>
                                <a:lnTo>
                                  <a:pt x="285" y="19"/>
                                </a:lnTo>
                                <a:moveTo>
                                  <a:pt x="303" y="22"/>
                                </a:moveTo>
                                <a:lnTo>
                                  <a:pt x="345" y="28"/>
                                </a:lnTo>
                                <a:moveTo>
                                  <a:pt x="363" y="30"/>
                                </a:moveTo>
                                <a:lnTo>
                                  <a:pt x="405" y="36"/>
                                </a:lnTo>
                                <a:moveTo>
                                  <a:pt x="423" y="40"/>
                                </a:moveTo>
                                <a:lnTo>
                                  <a:pt x="464" y="46"/>
                                </a:lnTo>
                                <a:moveTo>
                                  <a:pt x="483" y="49"/>
                                </a:moveTo>
                                <a:lnTo>
                                  <a:pt x="524" y="55"/>
                                </a:lnTo>
                                <a:moveTo>
                                  <a:pt x="543" y="57"/>
                                </a:moveTo>
                                <a:lnTo>
                                  <a:pt x="543" y="58"/>
                                </a:lnTo>
                                <a:lnTo>
                                  <a:pt x="583" y="55"/>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464463" name="Line 300"/>
                        <wps:cNvCnPr>
                          <a:cxnSpLocks noChangeShapeType="1"/>
                        </wps:cNvCnPr>
                        <wps:spPr bwMode="auto">
                          <a:xfrm>
                            <a:off x="9113" y="128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780106971" name="Line 301"/>
                        <wps:cNvCnPr>
                          <a:cxnSpLocks noChangeShapeType="1"/>
                        </wps:cNvCnPr>
                        <wps:spPr bwMode="auto">
                          <a:xfrm>
                            <a:off x="9172" y="128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314953537" name="Line 302"/>
                        <wps:cNvCnPr>
                          <a:cxnSpLocks noChangeShapeType="1"/>
                        </wps:cNvCnPr>
                        <wps:spPr bwMode="auto">
                          <a:xfrm>
                            <a:off x="9232" y="1280"/>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12775768" name="Line 303"/>
                        <wps:cNvCnPr>
                          <a:cxnSpLocks noChangeShapeType="1"/>
                        </wps:cNvCnPr>
                        <wps:spPr bwMode="auto">
                          <a:xfrm>
                            <a:off x="9292" y="1275"/>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5316882" name="Line 304"/>
                        <wps:cNvCnPr>
                          <a:cxnSpLocks noChangeShapeType="1"/>
                        </wps:cNvCnPr>
                        <wps:spPr bwMode="auto">
                          <a:xfrm>
                            <a:off x="9352" y="1269"/>
                            <a:ext cx="46" cy="0"/>
                          </a:xfrm>
                          <a:prstGeom prst="line">
                            <a:avLst/>
                          </a:prstGeom>
                          <a:noFill/>
                          <a:ln w="5203">
                            <a:solidFill>
                              <a:srgbClr val="FF0000"/>
                            </a:solidFill>
                            <a:round/>
                            <a:headEnd/>
                            <a:tailEnd/>
                          </a:ln>
                          <a:extLst>
                            <a:ext uri="{909E8E84-426E-40DD-AFC4-6F175D3DCCD1}">
                              <a14:hiddenFill xmlns:a14="http://schemas.microsoft.com/office/drawing/2010/main">
                                <a:noFill/>
                              </a14:hiddenFill>
                            </a:ext>
                          </a:extLst>
                        </wps:spPr>
                        <wps:bodyPr/>
                      </wps:wsp>
                      <wps:wsp>
                        <wps:cNvPr id="1811928212" name="AutoShape 305"/>
                        <wps:cNvSpPr>
                          <a:spLocks/>
                        </wps:cNvSpPr>
                        <wps:spPr bwMode="auto">
                          <a:xfrm>
                            <a:off x="9414" y="1255"/>
                            <a:ext cx="102" cy="10"/>
                          </a:xfrm>
                          <a:custGeom>
                            <a:avLst/>
                            <a:gdLst>
                              <a:gd name="T0" fmla="+- 0 9414 9414"/>
                              <a:gd name="T1" fmla="*/ T0 w 102"/>
                              <a:gd name="T2" fmla="+- 0 1266 1256"/>
                              <a:gd name="T3" fmla="*/ 1266 h 10"/>
                              <a:gd name="T4" fmla="+- 0 9450 9414"/>
                              <a:gd name="T5" fmla="*/ T4 w 102"/>
                              <a:gd name="T6" fmla="+- 0 1263 1256"/>
                              <a:gd name="T7" fmla="*/ 1263 h 10"/>
                              <a:gd name="T8" fmla="+- 0 9456 9414"/>
                              <a:gd name="T9" fmla="*/ T8 w 102"/>
                              <a:gd name="T10" fmla="+- 0 1262 1256"/>
                              <a:gd name="T11" fmla="*/ 1262 h 10"/>
                              <a:gd name="T12" fmla="+- 0 9474 9414"/>
                              <a:gd name="T13" fmla="*/ T12 w 102"/>
                              <a:gd name="T14" fmla="+- 0 1261 1256"/>
                              <a:gd name="T15" fmla="*/ 1261 h 10"/>
                              <a:gd name="T16" fmla="+- 0 9516 9414"/>
                              <a:gd name="T17" fmla="*/ T16 w 102"/>
                              <a:gd name="T18" fmla="+- 0 1256 1256"/>
                              <a:gd name="T19" fmla="*/ 1256 h 10"/>
                            </a:gdLst>
                            <a:ahLst/>
                            <a:cxnLst>
                              <a:cxn ang="0">
                                <a:pos x="T1" y="T3"/>
                              </a:cxn>
                              <a:cxn ang="0">
                                <a:pos x="T5" y="T7"/>
                              </a:cxn>
                              <a:cxn ang="0">
                                <a:pos x="T9" y="T11"/>
                              </a:cxn>
                              <a:cxn ang="0">
                                <a:pos x="T13" y="T15"/>
                              </a:cxn>
                              <a:cxn ang="0">
                                <a:pos x="T17" y="T19"/>
                              </a:cxn>
                            </a:cxnLst>
                            <a:rect l="0" t="0" r="r" b="b"/>
                            <a:pathLst>
                              <a:path w="102" h="10">
                                <a:moveTo>
                                  <a:pt x="0" y="10"/>
                                </a:moveTo>
                                <a:lnTo>
                                  <a:pt x="36" y="7"/>
                                </a:lnTo>
                                <a:lnTo>
                                  <a:pt x="42" y="6"/>
                                </a:lnTo>
                                <a:moveTo>
                                  <a:pt x="60" y="5"/>
                                </a:moveTo>
                                <a:lnTo>
                                  <a:pt x="102"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014594" name="Line 306"/>
                        <wps:cNvCnPr>
                          <a:cxnSpLocks noChangeShapeType="1"/>
                        </wps:cNvCnPr>
                        <wps:spPr bwMode="auto">
                          <a:xfrm>
                            <a:off x="9531" y="1253"/>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515992839" name="Line 307"/>
                        <wps:cNvCnPr>
                          <a:cxnSpLocks noChangeShapeType="1"/>
                        </wps:cNvCnPr>
                        <wps:spPr bwMode="auto">
                          <a:xfrm>
                            <a:off x="9591" y="124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672262328" name="Line 308"/>
                        <wps:cNvCnPr>
                          <a:cxnSpLocks noChangeShapeType="1"/>
                        </wps:cNvCnPr>
                        <wps:spPr bwMode="auto">
                          <a:xfrm>
                            <a:off x="9653" y="1244"/>
                            <a:ext cx="42" cy="0"/>
                          </a:xfrm>
                          <a:prstGeom prst="line">
                            <a:avLst/>
                          </a:prstGeom>
                          <a:noFill/>
                          <a:ln w="3009">
                            <a:solidFill>
                              <a:srgbClr val="FF0000"/>
                            </a:solidFill>
                            <a:round/>
                            <a:headEnd/>
                            <a:tailEnd/>
                          </a:ln>
                          <a:extLst>
                            <a:ext uri="{909E8E84-426E-40DD-AFC4-6F175D3DCCD1}">
                              <a14:hiddenFill xmlns:a14="http://schemas.microsoft.com/office/drawing/2010/main">
                                <a:noFill/>
                              </a14:hiddenFill>
                            </a:ext>
                          </a:extLst>
                        </wps:spPr>
                        <wps:bodyPr/>
                      </wps:wsp>
                      <wps:wsp>
                        <wps:cNvPr id="1044332787" name="Line 309"/>
                        <wps:cNvCnPr>
                          <a:cxnSpLocks noChangeShapeType="1"/>
                        </wps:cNvCnPr>
                        <wps:spPr bwMode="auto">
                          <a:xfrm>
                            <a:off x="9711" y="123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28283131" name="Line 310"/>
                        <wps:cNvCnPr>
                          <a:cxnSpLocks noChangeShapeType="1"/>
                        </wps:cNvCnPr>
                        <wps:spPr bwMode="auto">
                          <a:xfrm>
                            <a:off x="9771" y="1230"/>
                            <a:ext cx="46" cy="0"/>
                          </a:xfrm>
                          <a:prstGeom prst="line">
                            <a:avLst/>
                          </a:prstGeom>
                          <a:noFill/>
                          <a:ln w="5202">
                            <a:solidFill>
                              <a:srgbClr val="FF0000"/>
                            </a:solidFill>
                            <a:round/>
                            <a:headEnd/>
                            <a:tailEnd/>
                          </a:ln>
                          <a:extLst>
                            <a:ext uri="{909E8E84-426E-40DD-AFC4-6F175D3DCCD1}">
                              <a14:hiddenFill xmlns:a14="http://schemas.microsoft.com/office/drawing/2010/main">
                                <a:noFill/>
                              </a14:hiddenFill>
                            </a:ext>
                          </a:extLst>
                        </wps:spPr>
                        <wps:bodyPr/>
                      </wps:wsp>
                      <wps:wsp>
                        <wps:cNvPr id="538816519" name="Freeform 311"/>
                        <wps:cNvSpPr>
                          <a:spLocks/>
                        </wps:cNvSpPr>
                        <wps:spPr bwMode="auto">
                          <a:xfrm>
                            <a:off x="9832" y="1224"/>
                            <a:ext cx="44" cy="2"/>
                          </a:xfrm>
                          <a:custGeom>
                            <a:avLst/>
                            <a:gdLst>
                              <a:gd name="T0" fmla="+- 0 9833 9833"/>
                              <a:gd name="T1" fmla="*/ T0 w 44"/>
                              <a:gd name="T2" fmla="+- 0 1226 1224"/>
                              <a:gd name="T3" fmla="*/ 1226 h 2"/>
                              <a:gd name="T4" fmla="+- 0 9844 9833"/>
                              <a:gd name="T5" fmla="*/ T4 w 44"/>
                              <a:gd name="T6" fmla="+- 0 1226 1224"/>
                              <a:gd name="T7" fmla="*/ 1226 h 2"/>
                              <a:gd name="T8" fmla="+- 0 9876 9833"/>
                              <a:gd name="T9" fmla="*/ T8 w 44"/>
                              <a:gd name="T10" fmla="+- 0 1224 1224"/>
                              <a:gd name="T11" fmla="*/ 1224 h 2"/>
                            </a:gdLst>
                            <a:ahLst/>
                            <a:cxnLst>
                              <a:cxn ang="0">
                                <a:pos x="T1" y="T3"/>
                              </a:cxn>
                              <a:cxn ang="0">
                                <a:pos x="T5" y="T7"/>
                              </a:cxn>
                              <a:cxn ang="0">
                                <a:pos x="T9" y="T11"/>
                              </a:cxn>
                            </a:cxnLst>
                            <a:rect l="0" t="0" r="r" b="b"/>
                            <a:pathLst>
                              <a:path w="44" h="2">
                                <a:moveTo>
                                  <a:pt x="0" y="2"/>
                                </a:moveTo>
                                <a:lnTo>
                                  <a:pt x="11" y="2"/>
                                </a:lnTo>
                                <a:lnTo>
                                  <a:pt x="43" y="0"/>
                                </a:lnTo>
                              </a:path>
                            </a:pathLst>
                          </a:custGeom>
                          <a:noFill/>
                          <a:ln w="298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890553" name="Line 312"/>
                        <wps:cNvCnPr>
                          <a:cxnSpLocks noChangeShapeType="1"/>
                        </wps:cNvCnPr>
                        <wps:spPr bwMode="auto">
                          <a:xfrm>
                            <a:off x="9892" y="1224"/>
                            <a:ext cx="49"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781385277" name="AutoShape 313"/>
                        <wps:cNvSpPr>
                          <a:spLocks/>
                        </wps:cNvSpPr>
                        <wps:spPr bwMode="auto">
                          <a:xfrm>
                            <a:off x="9956" y="1221"/>
                            <a:ext cx="105" cy="2"/>
                          </a:xfrm>
                          <a:custGeom>
                            <a:avLst/>
                            <a:gdLst>
                              <a:gd name="T0" fmla="+- 0 9956 9956"/>
                              <a:gd name="T1" fmla="*/ T0 w 105"/>
                              <a:gd name="T2" fmla="+- 0 1223 1222"/>
                              <a:gd name="T3" fmla="*/ 1223 h 2"/>
                              <a:gd name="T4" fmla="+- 0 10000 9956"/>
                              <a:gd name="T5" fmla="*/ T4 w 105"/>
                              <a:gd name="T6" fmla="+- 0 1223 1222"/>
                              <a:gd name="T7" fmla="*/ 1223 h 2"/>
                              <a:gd name="T8" fmla="+- 0 10018 9956"/>
                              <a:gd name="T9" fmla="*/ T8 w 105"/>
                              <a:gd name="T10" fmla="+- 0 1222 1222"/>
                              <a:gd name="T11" fmla="*/ 1222 h 2"/>
                              <a:gd name="T12" fmla="+- 0 10061 9956"/>
                              <a:gd name="T13" fmla="*/ T12 w 105"/>
                              <a:gd name="T14" fmla="+- 0 1222 1222"/>
                              <a:gd name="T15" fmla="*/ 1222 h 2"/>
                            </a:gdLst>
                            <a:ahLst/>
                            <a:cxnLst>
                              <a:cxn ang="0">
                                <a:pos x="T1" y="T3"/>
                              </a:cxn>
                              <a:cxn ang="0">
                                <a:pos x="T5" y="T7"/>
                              </a:cxn>
                              <a:cxn ang="0">
                                <a:pos x="T9" y="T11"/>
                              </a:cxn>
                              <a:cxn ang="0">
                                <a:pos x="T13" y="T15"/>
                              </a:cxn>
                            </a:cxnLst>
                            <a:rect l="0" t="0" r="r" b="b"/>
                            <a:pathLst>
                              <a:path w="105"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01357" name="Line 314"/>
                        <wps:cNvCnPr>
                          <a:cxnSpLocks noChangeShapeType="1"/>
                        </wps:cNvCnPr>
                        <wps:spPr bwMode="auto">
                          <a:xfrm>
                            <a:off x="10077" y="1221"/>
                            <a:ext cx="49"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94152197" name="Line 315"/>
                        <wps:cNvCnPr>
                          <a:cxnSpLocks noChangeShapeType="1"/>
                        </wps:cNvCnPr>
                        <wps:spPr bwMode="auto">
                          <a:xfrm>
                            <a:off x="10139" y="1220"/>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35593247" name="Line 316"/>
                        <wps:cNvCnPr>
                          <a:cxnSpLocks noChangeShapeType="1"/>
                        </wps:cNvCnPr>
                        <wps:spPr bwMode="auto">
                          <a:xfrm>
                            <a:off x="10203" y="1219"/>
                            <a:ext cx="35"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8906338" name="Line 317"/>
                        <wps:cNvCnPr>
                          <a:cxnSpLocks noChangeShapeType="1"/>
                        </wps:cNvCnPr>
                        <wps:spPr bwMode="auto">
                          <a:xfrm>
                            <a:off x="6696" y="1361"/>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28929402" name="Line 318"/>
                        <wps:cNvCnPr>
                          <a:cxnSpLocks noChangeShapeType="1"/>
                        </wps:cNvCnPr>
                        <wps:spPr bwMode="auto">
                          <a:xfrm>
                            <a:off x="6756" y="1366"/>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83096519" name="Line 319"/>
                        <wps:cNvCnPr>
                          <a:cxnSpLocks noChangeShapeType="1"/>
                        </wps:cNvCnPr>
                        <wps:spPr bwMode="auto">
                          <a:xfrm>
                            <a:off x="6816" y="1371"/>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282600543" name="Line 320"/>
                        <wps:cNvCnPr>
                          <a:cxnSpLocks noChangeShapeType="1"/>
                        </wps:cNvCnPr>
                        <wps:spPr bwMode="auto">
                          <a:xfrm>
                            <a:off x="6876" y="1377"/>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55155866" name="Line 321"/>
                        <wps:cNvCnPr>
                          <a:cxnSpLocks noChangeShapeType="1"/>
                        </wps:cNvCnPr>
                        <wps:spPr bwMode="auto">
                          <a:xfrm>
                            <a:off x="6936" y="1381"/>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752345729" name="Line 322"/>
                        <wps:cNvCnPr>
                          <a:cxnSpLocks noChangeShapeType="1"/>
                        </wps:cNvCnPr>
                        <wps:spPr bwMode="auto">
                          <a:xfrm>
                            <a:off x="6995" y="1388"/>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973441852" name="Freeform 323"/>
                        <wps:cNvSpPr>
                          <a:spLocks/>
                        </wps:cNvSpPr>
                        <wps:spPr bwMode="auto">
                          <a:xfrm>
                            <a:off x="7057" y="1390"/>
                            <a:ext cx="42" cy="4"/>
                          </a:xfrm>
                          <a:custGeom>
                            <a:avLst/>
                            <a:gdLst>
                              <a:gd name="T0" fmla="+- 0 7058 7058"/>
                              <a:gd name="T1" fmla="*/ T0 w 42"/>
                              <a:gd name="T2" fmla="+- 0 1391 1391"/>
                              <a:gd name="T3" fmla="*/ 1391 h 4"/>
                              <a:gd name="T4" fmla="+- 0 7091 7058"/>
                              <a:gd name="T5" fmla="*/ T4 w 42"/>
                              <a:gd name="T6" fmla="+- 0 1394 1391"/>
                              <a:gd name="T7" fmla="*/ 1394 h 4"/>
                              <a:gd name="T8" fmla="+- 0 7099 7058"/>
                              <a:gd name="T9" fmla="*/ T8 w 42"/>
                              <a:gd name="T10" fmla="+- 0 1394 1391"/>
                              <a:gd name="T11" fmla="*/ 1394 h 4"/>
                            </a:gdLst>
                            <a:ahLst/>
                            <a:cxnLst>
                              <a:cxn ang="0">
                                <a:pos x="T1" y="T3"/>
                              </a:cxn>
                              <a:cxn ang="0">
                                <a:pos x="T5" y="T7"/>
                              </a:cxn>
                              <a:cxn ang="0">
                                <a:pos x="T9" y="T11"/>
                              </a:cxn>
                            </a:cxnLst>
                            <a:rect l="0" t="0" r="r" b="b"/>
                            <a:pathLst>
                              <a:path w="42" h="4">
                                <a:moveTo>
                                  <a:pt x="0" y="0"/>
                                </a:moveTo>
                                <a:lnTo>
                                  <a:pt x="33" y="3"/>
                                </a:lnTo>
                                <a:lnTo>
                                  <a:pt x="41" y="3"/>
                                </a:lnTo>
                              </a:path>
                            </a:pathLst>
                          </a:custGeom>
                          <a:noFill/>
                          <a:ln w="30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157809" name="Line 324"/>
                        <wps:cNvCnPr>
                          <a:cxnSpLocks noChangeShapeType="1"/>
                        </wps:cNvCnPr>
                        <wps:spPr bwMode="auto">
                          <a:xfrm>
                            <a:off x="7115" y="1397"/>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575920270" name="Line 325"/>
                        <wps:cNvCnPr>
                          <a:cxnSpLocks noChangeShapeType="1"/>
                        </wps:cNvCnPr>
                        <wps:spPr bwMode="auto">
                          <a:xfrm>
                            <a:off x="7175" y="140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43595042" name="Line 326"/>
                        <wps:cNvCnPr>
                          <a:cxnSpLocks noChangeShapeType="1"/>
                        </wps:cNvCnPr>
                        <wps:spPr bwMode="auto">
                          <a:xfrm>
                            <a:off x="7235" y="1408"/>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65580587" name="Line 327"/>
                        <wps:cNvCnPr>
                          <a:cxnSpLocks noChangeShapeType="1"/>
                        </wps:cNvCnPr>
                        <wps:spPr bwMode="auto">
                          <a:xfrm>
                            <a:off x="7295" y="141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958023052" name="Line 328"/>
                        <wps:cNvCnPr>
                          <a:cxnSpLocks noChangeShapeType="1"/>
                        </wps:cNvCnPr>
                        <wps:spPr bwMode="auto">
                          <a:xfrm>
                            <a:off x="7355" y="1418"/>
                            <a:ext cx="46"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369267269" name="Line 329"/>
                        <wps:cNvCnPr>
                          <a:cxnSpLocks noChangeShapeType="1"/>
                        </wps:cNvCnPr>
                        <wps:spPr bwMode="auto">
                          <a:xfrm>
                            <a:off x="7415" y="1424"/>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331556293" name="AutoShape 330"/>
                        <wps:cNvSpPr>
                          <a:spLocks/>
                        </wps:cNvSpPr>
                        <wps:spPr bwMode="auto">
                          <a:xfrm>
                            <a:off x="7477" y="1425"/>
                            <a:ext cx="165" cy="3"/>
                          </a:xfrm>
                          <a:custGeom>
                            <a:avLst/>
                            <a:gdLst>
                              <a:gd name="T0" fmla="+- 0 7477 7477"/>
                              <a:gd name="T1" fmla="*/ T0 w 165"/>
                              <a:gd name="T2" fmla="+- 0 1427 1426"/>
                              <a:gd name="T3" fmla="*/ 1427 h 3"/>
                              <a:gd name="T4" fmla="+- 0 7484 7477"/>
                              <a:gd name="T5" fmla="*/ T4 w 165"/>
                              <a:gd name="T6" fmla="+- 0 1428 1426"/>
                              <a:gd name="T7" fmla="*/ 1428 h 3"/>
                              <a:gd name="T8" fmla="+- 0 7519 7477"/>
                              <a:gd name="T9" fmla="*/ T8 w 165"/>
                              <a:gd name="T10" fmla="+- 0 1427 1426"/>
                              <a:gd name="T11" fmla="*/ 1427 h 3"/>
                              <a:gd name="T12" fmla="+- 0 7537 7477"/>
                              <a:gd name="T13" fmla="*/ T12 w 165"/>
                              <a:gd name="T14" fmla="+- 0 1427 1426"/>
                              <a:gd name="T15" fmla="*/ 1427 h 3"/>
                              <a:gd name="T16" fmla="+- 0 7581 7477"/>
                              <a:gd name="T17" fmla="*/ T16 w 165"/>
                              <a:gd name="T18" fmla="+- 0 1427 1426"/>
                              <a:gd name="T19" fmla="*/ 1427 h 3"/>
                              <a:gd name="T20" fmla="+- 0 7598 7477"/>
                              <a:gd name="T21" fmla="*/ T20 w 165"/>
                              <a:gd name="T22" fmla="+- 0 1426 1426"/>
                              <a:gd name="T23" fmla="*/ 1426 h 3"/>
                              <a:gd name="T24" fmla="+- 0 7642 7477"/>
                              <a:gd name="T25" fmla="*/ T24 w 165"/>
                              <a:gd name="T26" fmla="+- 0 1426 1426"/>
                              <a:gd name="T27" fmla="*/ 1426 h 3"/>
                            </a:gdLst>
                            <a:ahLst/>
                            <a:cxnLst>
                              <a:cxn ang="0">
                                <a:pos x="T1" y="T3"/>
                              </a:cxn>
                              <a:cxn ang="0">
                                <a:pos x="T5" y="T7"/>
                              </a:cxn>
                              <a:cxn ang="0">
                                <a:pos x="T9" y="T11"/>
                              </a:cxn>
                              <a:cxn ang="0">
                                <a:pos x="T13" y="T15"/>
                              </a:cxn>
                              <a:cxn ang="0">
                                <a:pos x="T17" y="T19"/>
                              </a:cxn>
                              <a:cxn ang="0">
                                <a:pos x="T21" y="T23"/>
                              </a:cxn>
                              <a:cxn ang="0">
                                <a:pos x="T25" y="T27"/>
                              </a:cxn>
                            </a:cxnLst>
                            <a:rect l="0" t="0" r="r" b="b"/>
                            <a:pathLst>
                              <a:path w="165" h="3">
                                <a:moveTo>
                                  <a:pt x="0" y="1"/>
                                </a:moveTo>
                                <a:lnTo>
                                  <a:pt x="7" y="2"/>
                                </a:lnTo>
                                <a:lnTo>
                                  <a:pt x="42" y="1"/>
                                </a:lnTo>
                                <a:moveTo>
                                  <a:pt x="60" y="1"/>
                                </a:moveTo>
                                <a:lnTo>
                                  <a:pt x="104" y="1"/>
                                </a:lnTo>
                                <a:moveTo>
                                  <a:pt x="121" y="0"/>
                                </a:moveTo>
                                <a:lnTo>
                                  <a:pt x="16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97513" name="Line 331"/>
                        <wps:cNvCnPr>
                          <a:cxnSpLocks noChangeShapeType="1"/>
                        </wps:cNvCnPr>
                        <wps:spPr bwMode="auto">
                          <a:xfrm>
                            <a:off x="7658"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71337552" name="AutoShape 332"/>
                        <wps:cNvSpPr>
                          <a:spLocks/>
                        </wps:cNvSpPr>
                        <wps:spPr bwMode="auto">
                          <a:xfrm>
                            <a:off x="7721" y="1422"/>
                            <a:ext cx="227" cy="3"/>
                          </a:xfrm>
                          <a:custGeom>
                            <a:avLst/>
                            <a:gdLst>
                              <a:gd name="T0" fmla="+- 0 7722 7722"/>
                              <a:gd name="T1" fmla="*/ T0 w 227"/>
                              <a:gd name="T2" fmla="+- 0 1425 1422"/>
                              <a:gd name="T3" fmla="*/ 1425 h 3"/>
                              <a:gd name="T4" fmla="+- 0 7765 7722"/>
                              <a:gd name="T5" fmla="*/ T4 w 227"/>
                              <a:gd name="T6" fmla="+- 0 1425 1422"/>
                              <a:gd name="T7" fmla="*/ 1425 h 3"/>
                              <a:gd name="T8" fmla="+- 0 7783 7722"/>
                              <a:gd name="T9" fmla="*/ T8 w 227"/>
                              <a:gd name="T10" fmla="+- 0 1423 1422"/>
                              <a:gd name="T11" fmla="*/ 1423 h 3"/>
                              <a:gd name="T12" fmla="+- 0 7827 7722"/>
                              <a:gd name="T13" fmla="*/ T12 w 227"/>
                              <a:gd name="T14" fmla="+- 0 1423 1422"/>
                              <a:gd name="T15" fmla="*/ 1423 h 3"/>
                              <a:gd name="T16" fmla="+- 0 7845 7722"/>
                              <a:gd name="T17" fmla="*/ T16 w 227"/>
                              <a:gd name="T18" fmla="+- 0 1423 1422"/>
                              <a:gd name="T19" fmla="*/ 1423 h 3"/>
                              <a:gd name="T20" fmla="+- 0 7878 7722"/>
                              <a:gd name="T21" fmla="*/ T20 w 227"/>
                              <a:gd name="T22" fmla="+- 0 1423 1422"/>
                              <a:gd name="T23" fmla="*/ 1423 h 3"/>
                              <a:gd name="T24" fmla="+- 0 7887 7722"/>
                              <a:gd name="T25" fmla="*/ T24 w 227"/>
                              <a:gd name="T26" fmla="+- 0 1422 1422"/>
                              <a:gd name="T27" fmla="*/ 1422 h 3"/>
                              <a:gd name="T28" fmla="+- 0 7905 7722"/>
                              <a:gd name="T29" fmla="*/ T28 w 227"/>
                              <a:gd name="T30" fmla="+- 0 1422 1422"/>
                              <a:gd name="T31" fmla="*/ 1422 h 3"/>
                              <a:gd name="T32" fmla="+- 0 7949 7722"/>
                              <a:gd name="T33" fmla="*/ T32 w 227"/>
                              <a:gd name="T34" fmla="+- 0 1422 1422"/>
                              <a:gd name="T35" fmla="*/ 142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7" h="3">
                                <a:moveTo>
                                  <a:pt x="0" y="3"/>
                                </a:moveTo>
                                <a:lnTo>
                                  <a:pt x="43" y="3"/>
                                </a:lnTo>
                                <a:moveTo>
                                  <a:pt x="61" y="1"/>
                                </a:moveTo>
                                <a:lnTo>
                                  <a:pt x="105" y="1"/>
                                </a:lnTo>
                                <a:moveTo>
                                  <a:pt x="123" y="1"/>
                                </a:moveTo>
                                <a:lnTo>
                                  <a:pt x="156" y="1"/>
                                </a:lnTo>
                                <a:lnTo>
                                  <a:pt x="165" y="0"/>
                                </a:lnTo>
                                <a:moveTo>
                                  <a:pt x="183" y="0"/>
                                </a:moveTo>
                                <a:lnTo>
                                  <a:pt x="227"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672803" name="Line 333"/>
                        <wps:cNvCnPr>
                          <a:cxnSpLocks noChangeShapeType="1"/>
                        </wps:cNvCnPr>
                        <wps:spPr bwMode="auto">
                          <a:xfrm>
                            <a:off x="7964"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307425708" name="AutoShape 334"/>
                        <wps:cNvSpPr>
                          <a:spLocks/>
                        </wps:cNvSpPr>
                        <wps:spPr bwMode="auto">
                          <a:xfrm>
                            <a:off x="8028" y="1419"/>
                            <a:ext cx="106" cy="2"/>
                          </a:xfrm>
                          <a:custGeom>
                            <a:avLst/>
                            <a:gdLst>
                              <a:gd name="T0" fmla="+- 0 8028 8028"/>
                              <a:gd name="T1" fmla="*/ T0 w 106"/>
                              <a:gd name="T2" fmla="+- 0 1421 1420"/>
                              <a:gd name="T3" fmla="*/ 1421 h 2"/>
                              <a:gd name="T4" fmla="+- 0 8072 8028"/>
                              <a:gd name="T5" fmla="*/ T4 w 106"/>
                              <a:gd name="T6" fmla="+- 0 1421 1420"/>
                              <a:gd name="T7" fmla="*/ 1421 h 2"/>
                              <a:gd name="T8" fmla="+- 0 8090 8028"/>
                              <a:gd name="T9" fmla="*/ T8 w 106"/>
                              <a:gd name="T10" fmla="+- 0 1420 1420"/>
                              <a:gd name="T11" fmla="*/ 1420 h 2"/>
                              <a:gd name="T12" fmla="+- 0 8134 8028"/>
                              <a:gd name="T13" fmla="*/ T12 w 106"/>
                              <a:gd name="T14" fmla="+- 0 1420 1420"/>
                              <a:gd name="T15" fmla="*/ 1420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674231" name="Line 335"/>
                        <wps:cNvCnPr>
                          <a:cxnSpLocks noChangeShapeType="1"/>
                        </wps:cNvCnPr>
                        <wps:spPr bwMode="auto">
                          <a:xfrm>
                            <a:off x="8149" y="1419"/>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969146851" name="AutoShape 336"/>
                        <wps:cNvSpPr>
                          <a:spLocks/>
                        </wps:cNvSpPr>
                        <wps:spPr bwMode="auto">
                          <a:xfrm>
                            <a:off x="8213" y="1418"/>
                            <a:ext cx="106" cy="2"/>
                          </a:xfrm>
                          <a:custGeom>
                            <a:avLst/>
                            <a:gdLst>
                              <a:gd name="T0" fmla="+- 0 8213 8213"/>
                              <a:gd name="T1" fmla="*/ T0 w 106"/>
                              <a:gd name="T2" fmla="+- 0 8257 8213"/>
                              <a:gd name="T3" fmla="*/ T2 w 106"/>
                              <a:gd name="T4" fmla="+- 0 8275 8213"/>
                              <a:gd name="T5" fmla="*/ T4 w 106"/>
                              <a:gd name="T6" fmla="+- 0 8319 8213"/>
                              <a:gd name="T7" fmla="*/ T6 w 106"/>
                            </a:gdLst>
                            <a:ahLst/>
                            <a:cxnLst>
                              <a:cxn ang="0">
                                <a:pos x="T1" y="0"/>
                              </a:cxn>
                              <a:cxn ang="0">
                                <a:pos x="T3" y="0"/>
                              </a:cxn>
                              <a:cxn ang="0">
                                <a:pos x="T5" y="0"/>
                              </a:cxn>
                              <a:cxn ang="0">
                                <a:pos x="T7" y="0"/>
                              </a:cxn>
                            </a:cxnLst>
                            <a:rect l="0" t="0" r="r" b="b"/>
                            <a:pathLst>
                              <a:path w="106">
                                <a:moveTo>
                                  <a:pt x="0" y="0"/>
                                </a:moveTo>
                                <a:lnTo>
                                  <a:pt x="44" y="0"/>
                                </a:lnTo>
                                <a:moveTo>
                                  <a:pt x="62" y="0"/>
                                </a:moveTo>
                                <a:lnTo>
                                  <a:pt x="106"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96367" name="Line 337"/>
                        <wps:cNvCnPr>
                          <a:cxnSpLocks noChangeShapeType="1"/>
                        </wps:cNvCnPr>
                        <wps:spPr bwMode="auto">
                          <a:xfrm>
                            <a:off x="8334" y="1420"/>
                            <a:ext cx="48" cy="0"/>
                          </a:xfrm>
                          <a:prstGeom prst="line">
                            <a:avLst/>
                          </a:prstGeom>
                          <a:noFill/>
                          <a:ln w="3791">
                            <a:solidFill>
                              <a:srgbClr val="FF0000"/>
                            </a:solidFill>
                            <a:round/>
                            <a:headEnd/>
                            <a:tailEnd/>
                          </a:ln>
                          <a:extLst>
                            <a:ext uri="{909E8E84-426E-40DD-AFC4-6F175D3DCCD1}">
                              <a14:hiddenFill xmlns:a14="http://schemas.microsoft.com/office/drawing/2010/main">
                                <a:noFill/>
                              </a14:hiddenFill>
                            </a:ext>
                          </a:extLst>
                        </wps:spPr>
                        <wps:bodyPr/>
                      </wps:wsp>
                      <wps:wsp>
                        <wps:cNvPr id="1324481561" name="Line 338"/>
                        <wps:cNvCnPr>
                          <a:cxnSpLocks noChangeShapeType="1"/>
                        </wps:cNvCnPr>
                        <wps:spPr bwMode="auto">
                          <a:xfrm>
                            <a:off x="8396" y="1422"/>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058113641" name="Line 339"/>
                        <wps:cNvCnPr>
                          <a:cxnSpLocks noChangeShapeType="1"/>
                        </wps:cNvCnPr>
                        <wps:spPr bwMode="auto">
                          <a:xfrm>
                            <a:off x="8458" y="1423"/>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422834480" name="Line 340"/>
                        <wps:cNvCnPr>
                          <a:cxnSpLocks noChangeShapeType="1"/>
                        </wps:cNvCnPr>
                        <wps:spPr bwMode="auto">
                          <a:xfrm>
                            <a:off x="8521" y="1425"/>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903393917" name="Line 341"/>
                        <wps:cNvCnPr>
                          <a:cxnSpLocks noChangeShapeType="1"/>
                        </wps:cNvCnPr>
                        <wps:spPr bwMode="auto">
                          <a:xfrm>
                            <a:off x="8581" y="1427"/>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2115470974" name="AutoShape 342"/>
                        <wps:cNvSpPr>
                          <a:spLocks/>
                        </wps:cNvSpPr>
                        <wps:spPr bwMode="auto">
                          <a:xfrm>
                            <a:off x="8645" y="1427"/>
                            <a:ext cx="341" cy="52"/>
                          </a:xfrm>
                          <a:custGeom>
                            <a:avLst/>
                            <a:gdLst>
                              <a:gd name="T0" fmla="+- 0 8645 8645"/>
                              <a:gd name="T1" fmla="*/ T0 w 341"/>
                              <a:gd name="T2" fmla="+- 0 1427 1427"/>
                              <a:gd name="T3" fmla="*/ 1427 h 52"/>
                              <a:gd name="T4" fmla="+- 0 8665 8645"/>
                              <a:gd name="T5" fmla="*/ T4 w 341"/>
                              <a:gd name="T6" fmla="+- 0 1428 1427"/>
                              <a:gd name="T7" fmla="*/ 1428 h 52"/>
                              <a:gd name="T8" fmla="+- 0 8687 8645"/>
                              <a:gd name="T9" fmla="*/ T8 w 341"/>
                              <a:gd name="T10" fmla="+- 0 1431 1427"/>
                              <a:gd name="T11" fmla="*/ 1431 h 52"/>
                              <a:gd name="T12" fmla="+- 0 8705 8645"/>
                              <a:gd name="T13" fmla="*/ T12 w 341"/>
                              <a:gd name="T14" fmla="+- 0 1434 1427"/>
                              <a:gd name="T15" fmla="*/ 1434 h 52"/>
                              <a:gd name="T16" fmla="+- 0 8747 8645"/>
                              <a:gd name="T17" fmla="*/ T16 w 341"/>
                              <a:gd name="T18" fmla="+- 0 1440 1427"/>
                              <a:gd name="T19" fmla="*/ 1440 h 52"/>
                              <a:gd name="T20" fmla="+- 0 8764 8645"/>
                              <a:gd name="T21" fmla="*/ T20 w 341"/>
                              <a:gd name="T22" fmla="+- 0 1443 1427"/>
                              <a:gd name="T23" fmla="*/ 1443 h 52"/>
                              <a:gd name="T24" fmla="+- 0 8806 8645"/>
                              <a:gd name="T25" fmla="*/ T24 w 341"/>
                              <a:gd name="T26" fmla="+- 0 1450 1427"/>
                              <a:gd name="T27" fmla="*/ 1450 h 52"/>
                              <a:gd name="T28" fmla="+- 0 8824 8645"/>
                              <a:gd name="T29" fmla="*/ T28 w 341"/>
                              <a:gd name="T30" fmla="+- 0 1453 1427"/>
                              <a:gd name="T31" fmla="*/ 1453 h 52"/>
                              <a:gd name="T32" fmla="+- 0 8866 8645"/>
                              <a:gd name="T33" fmla="*/ T32 w 341"/>
                              <a:gd name="T34" fmla="+- 0 1460 1427"/>
                              <a:gd name="T35" fmla="*/ 1460 h 52"/>
                              <a:gd name="T36" fmla="+- 0 8884 8645"/>
                              <a:gd name="T37" fmla="*/ T36 w 341"/>
                              <a:gd name="T38" fmla="+- 0 1462 1427"/>
                              <a:gd name="T39" fmla="*/ 1462 h 52"/>
                              <a:gd name="T40" fmla="+- 0 8926 8645"/>
                              <a:gd name="T41" fmla="*/ T40 w 341"/>
                              <a:gd name="T42" fmla="+- 0 1469 1427"/>
                              <a:gd name="T43" fmla="*/ 1469 h 52"/>
                              <a:gd name="T44" fmla="+- 0 8944 8645"/>
                              <a:gd name="T45" fmla="*/ T44 w 341"/>
                              <a:gd name="T46" fmla="+- 0 1472 1427"/>
                              <a:gd name="T47" fmla="*/ 1472 h 52"/>
                              <a:gd name="T48" fmla="+- 0 8986 8645"/>
                              <a:gd name="T49" fmla="*/ T48 w 341"/>
                              <a:gd name="T50" fmla="+- 0 1478 1427"/>
                              <a:gd name="T51" fmla="*/ 147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1" h="52">
                                <a:moveTo>
                                  <a:pt x="0" y="0"/>
                                </a:moveTo>
                                <a:lnTo>
                                  <a:pt x="20" y="1"/>
                                </a:lnTo>
                                <a:lnTo>
                                  <a:pt x="42" y="4"/>
                                </a:lnTo>
                                <a:moveTo>
                                  <a:pt x="60" y="7"/>
                                </a:moveTo>
                                <a:lnTo>
                                  <a:pt x="102" y="13"/>
                                </a:lnTo>
                                <a:moveTo>
                                  <a:pt x="119" y="16"/>
                                </a:moveTo>
                                <a:lnTo>
                                  <a:pt x="161" y="23"/>
                                </a:lnTo>
                                <a:moveTo>
                                  <a:pt x="179" y="26"/>
                                </a:moveTo>
                                <a:lnTo>
                                  <a:pt x="221" y="33"/>
                                </a:lnTo>
                                <a:moveTo>
                                  <a:pt x="239" y="35"/>
                                </a:moveTo>
                                <a:lnTo>
                                  <a:pt x="281" y="42"/>
                                </a:lnTo>
                                <a:moveTo>
                                  <a:pt x="299" y="45"/>
                                </a:moveTo>
                                <a:lnTo>
                                  <a:pt x="341" y="51"/>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936828" name="Line 343"/>
                        <wps:cNvCnPr>
                          <a:cxnSpLocks noChangeShapeType="1"/>
                        </wps:cNvCnPr>
                        <wps:spPr bwMode="auto">
                          <a:xfrm>
                            <a:off x="9004" y="1480"/>
                            <a:ext cx="42" cy="8"/>
                          </a:xfrm>
                          <a:prstGeom prst="line">
                            <a:avLst/>
                          </a:prstGeom>
                          <a:noFill/>
                          <a:ln w="3034">
                            <a:solidFill>
                              <a:srgbClr val="FF0000"/>
                            </a:solidFill>
                            <a:round/>
                            <a:headEnd/>
                            <a:tailEnd/>
                          </a:ln>
                          <a:extLst>
                            <a:ext uri="{909E8E84-426E-40DD-AFC4-6F175D3DCCD1}">
                              <a14:hiddenFill xmlns:a14="http://schemas.microsoft.com/office/drawing/2010/main">
                                <a:noFill/>
                              </a14:hiddenFill>
                            </a:ext>
                          </a:extLst>
                        </wps:spPr>
                        <wps:bodyPr/>
                      </wps:wsp>
                      <wps:wsp>
                        <wps:cNvPr id="574010987" name="Line 344"/>
                        <wps:cNvCnPr>
                          <a:cxnSpLocks noChangeShapeType="1"/>
                        </wps:cNvCnPr>
                        <wps:spPr bwMode="auto">
                          <a:xfrm>
                            <a:off x="9061" y="1488"/>
                            <a:ext cx="49" cy="0"/>
                          </a:xfrm>
                          <a:prstGeom prst="line">
                            <a:avLst/>
                          </a:prstGeom>
                          <a:noFill/>
                          <a:ln w="4388">
                            <a:solidFill>
                              <a:srgbClr val="FF0000"/>
                            </a:solidFill>
                            <a:round/>
                            <a:headEnd/>
                            <a:tailEnd/>
                          </a:ln>
                          <a:extLst>
                            <a:ext uri="{909E8E84-426E-40DD-AFC4-6F175D3DCCD1}">
                              <a14:hiddenFill xmlns:a14="http://schemas.microsoft.com/office/drawing/2010/main">
                                <a:noFill/>
                              </a14:hiddenFill>
                            </a:ext>
                          </a:extLst>
                        </wps:spPr>
                        <wps:bodyPr/>
                      </wps:wsp>
                      <wps:wsp>
                        <wps:cNvPr id="1046017455" name="Line 345"/>
                        <wps:cNvCnPr>
                          <a:cxnSpLocks noChangeShapeType="1"/>
                        </wps:cNvCnPr>
                        <wps:spPr bwMode="auto">
                          <a:xfrm>
                            <a:off x="9123" y="1484"/>
                            <a:ext cx="48"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1168955808" name="Line 346"/>
                        <wps:cNvCnPr>
                          <a:cxnSpLocks noChangeShapeType="1"/>
                        </wps:cNvCnPr>
                        <wps:spPr bwMode="auto">
                          <a:xfrm>
                            <a:off x="9185" y="1480"/>
                            <a:ext cx="48" cy="0"/>
                          </a:xfrm>
                          <a:prstGeom prst="line">
                            <a:avLst/>
                          </a:prstGeom>
                          <a:noFill/>
                          <a:ln w="4583">
                            <a:solidFill>
                              <a:srgbClr val="FF0000"/>
                            </a:solidFill>
                            <a:round/>
                            <a:headEnd/>
                            <a:tailEnd/>
                          </a:ln>
                          <a:extLst>
                            <a:ext uri="{909E8E84-426E-40DD-AFC4-6F175D3DCCD1}">
                              <a14:hiddenFill xmlns:a14="http://schemas.microsoft.com/office/drawing/2010/main">
                                <a:noFill/>
                              </a14:hiddenFill>
                            </a:ext>
                          </a:extLst>
                        </wps:spPr>
                        <wps:bodyPr/>
                      </wps:wsp>
                      <wps:wsp>
                        <wps:cNvPr id="626677680" name="Line 347"/>
                        <wps:cNvCnPr>
                          <a:cxnSpLocks noChangeShapeType="1"/>
                        </wps:cNvCnPr>
                        <wps:spPr bwMode="auto">
                          <a:xfrm>
                            <a:off x="9246" y="1477"/>
                            <a:ext cx="49" cy="0"/>
                          </a:xfrm>
                          <a:prstGeom prst="line">
                            <a:avLst/>
                          </a:prstGeom>
                          <a:noFill/>
                          <a:ln w="4594">
                            <a:solidFill>
                              <a:srgbClr val="FF0000"/>
                            </a:solidFill>
                            <a:round/>
                            <a:headEnd/>
                            <a:tailEnd/>
                          </a:ln>
                          <a:extLst>
                            <a:ext uri="{909E8E84-426E-40DD-AFC4-6F175D3DCCD1}">
                              <a14:hiddenFill xmlns:a14="http://schemas.microsoft.com/office/drawing/2010/main">
                                <a:noFill/>
                              </a14:hiddenFill>
                            </a:ext>
                          </a:extLst>
                        </wps:spPr>
                        <wps:bodyPr/>
                      </wps:wsp>
                      <wps:wsp>
                        <wps:cNvPr id="2096773524" name="Line 348"/>
                        <wps:cNvCnPr>
                          <a:cxnSpLocks noChangeShapeType="1"/>
                        </wps:cNvCnPr>
                        <wps:spPr bwMode="auto">
                          <a:xfrm>
                            <a:off x="9308" y="1473"/>
                            <a:ext cx="48" cy="0"/>
                          </a:xfrm>
                          <a:prstGeom prst="line">
                            <a:avLst/>
                          </a:prstGeom>
                          <a:noFill/>
                          <a:ln w="5399">
                            <a:solidFill>
                              <a:srgbClr val="FF0000"/>
                            </a:solidFill>
                            <a:round/>
                            <a:headEnd/>
                            <a:tailEnd/>
                          </a:ln>
                          <a:extLst>
                            <a:ext uri="{909E8E84-426E-40DD-AFC4-6F175D3DCCD1}">
                              <a14:hiddenFill xmlns:a14="http://schemas.microsoft.com/office/drawing/2010/main">
                                <a:noFill/>
                              </a14:hiddenFill>
                            </a:ext>
                          </a:extLst>
                        </wps:spPr>
                        <wps:bodyPr/>
                      </wps:wsp>
                      <wps:wsp>
                        <wps:cNvPr id="2072849644" name="Line 349"/>
                        <wps:cNvCnPr>
                          <a:cxnSpLocks noChangeShapeType="1"/>
                        </wps:cNvCnPr>
                        <wps:spPr bwMode="auto">
                          <a:xfrm>
                            <a:off x="9370" y="1469"/>
                            <a:ext cx="47" cy="0"/>
                          </a:xfrm>
                          <a:prstGeom prst="line">
                            <a:avLst/>
                          </a:prstGeom>
                          <a:noFill/>
                          <a:ln w="5194">
                            <a:solidFill>
                              <a:srgbClr val="FF0000"/>
                            </a:solidFill>
                            <a:round/>
                            <a:headEnd/>
                            <a:tailEnd/>
                          </a:ln>
                          <a:extLst>
                            <a:ext uri="{909E8E84-426E-40DD-AFC4-6F175D3DCCD1}">
                              <a14:hiddenFill xmlns:a14="http://schemas.microsoft.com/office/drawing/2010/main">
                                <a:noFill/>
                              </a14:hiddenFill>
                            </a:ext>
                          </a:extLst>
                        </wps:spPr>
                        <wps:bodyPr/>
                      </wps:wsp>
                      <wps:wsp>
                        <wps:cNvPr id="1171866519" name="Freeform 350"/>
                        <wps:cNvSpPr>
                          <a:spLocks/>
                        </wps:cNvSpPr>
                        <wps:spPr bwMode="auto">
                          <a:xfrm>
                            <a:off x="9431" y="1463"/>
                            <a:ext cx="43" cy="3"/>
                          </a:xfrm>
                          <a:custGeom>
                            <a:avLst/>
                            <a:gdLst>
                              <a:gd name="T0" fmla="+- 0 9432 9432"/>
                              <a:gd name="T1" fmla="*/ T0 w 43"/>
                              <a:gd name="T2" fmla="+- 0 1466 1463"/>
                              <a:gd name="T3" fmla="*/ 1466 h 3"/>
                              <a:gd name="T4" fmla="+- 0 9450 9432"/>
                              <a:gd name="T5" fmla="*/ T4 w 43"/>
                              <a:gd name="T6" fmla="+- 0 1466 1463"/>
                              <a:gd name="T7" fmla="*/ 1466 h 3"/>
                              <a:gd name="T8" fmla="+- 0 9474 9432"/>
                              <a:gd name="T9" fmla="*/ T8 w 43"/>
                              <a:gd name="T10" fmla="+- 0 1463 1463"/>
                              <a:gd name="T11" fmla="*/ 1463 h 3"/>
                            </a:gdLst>
                            <a:ahLst/>
                            <a:cxnLst>
                              <a:cxn ang="0">
                                <a:pos x="T1" y="T3"/>
                              </a:cxn>
                              <a:cxn ang="0">
                                <a:pos x="T5" y="T7"/>
                              </a:cxn>
                              <a:cxn ang="0">
                                <a:pos x="T9" y="T11"/>
                              </a:cxn>
                            </a:cxnLst>
                            <a:rect l="0" t="0" r="r" b="b"/>
                            <a:pathLst>
                              <a:path w="43" h="3">
                                <a:moveTo>
                                  <a:pt x="0" y="3"/>
                                </a:moveTo>
                                <a:lnTo>
                                  <a:pt x="18" y="3"/>
                                </a:lnTo>
                                <a:lnTo>
                                  <a:pt x="42" y="0"/>
                                </a:lnTo>
                              </a:path>
                            </a:pathLst>
                          </a:custGeom>
                          <a:noFill/>
                          <a:ln w="299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717653" name="Line 351"/>
                        <wps:cNvCnPr>
                          <a:cxnSpLocks noChangeShapeType="1"/>
                        </wps:cNvCnPr>
                        <wps:spPr bwMode="auto">
                          <a:xfrm>
                            <a:off x="9489" y="1459"/>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906960222" name="Line 352"/>
                        <wps:cNvCnPr>
                          <a:cxnSpLocks noChangeShapeType="1"/>
                        </wps:cNvCnPr>
                        <wps:spPr bwMode="auto">
                          <a:xfrm>
                            <a:off x="9549" y="1454"/>
                            <a:ext cx="47" cy="0"/>
                          </a:xfrm>
                          <a:prstGeom prst="line">
                            <a:avLst/>
                          </a:prstGeom>
                          <a:noFill/>
                          <a:ln w="5393">
                            <a:solidFill>
                              <a:srgbClr val="FF0000"/>
                            </a:solidFill>
                            <a:round/>
                            <a:headEnd/>
                            <a:tailEnd/>
                          </a:ln>
                          <a:extLst>
                            <a:ext uri="{909E8E84-426E-40DD-AFC4-6F175D3DCCD1}">
                              <a14:hiddenFill xmlns:a14="http://schemas.microsoft.com/office/drawing/2010/main">
                                <a:noFill/>
                              </a14:hiddenFill>
                            </a:ext>
                          </a:extLst>
                        </wps:spPr>
                        <wps:bodyPr/>
                      </wps:wsp>
                      <wps:wsp>
                        <wps:cNvPr id="1466531955" name="Line 353"/>
                        <wps:cNvCnPr>
                          <a:cxnSpLocks noChangeShapeType="1"/>
                        </wps:cNvCnPr>
                        <wps:spPr bwMode="auto">
                          <a:xfrm>
                            <a:off x="9609" y="1450"/>
                            <a:ext cx="47"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1810029319" name="Line 354"/>
                        <wps:cNvCnPr>
                          <a:cxnSpLocks noChangeShapeType="1"/>
                        </wps:cNvCnPr>
                        <wps:spPr bwMode="auto">
                          <a:xfrm>
                            <a:off x="9669" y="1443"/>
                            <a:ext cx="47"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2072173054" name="Line 355"/>
                        <wps:cNvCnPr>
                          <a:cxnSpLocks noChangeShapeType="1"/>
                        </wps:cNvCnPr>
                        <wps:spPr bwMode="auto">
                          <a:xfrm>
                            <a:off x="9729" y="1439"/>
                            <a:ext cx="46" cy="0"/>
                          </a:xfrm>
                          <a:prstGeom prst="line">
                            <a:avLst/>
                          </a:prstGeom>
                          <a:noFill/>
                          <a:ln w="5195">
                            <a:solidFill>
                              <a:srgbClr val="FF0000"/>
                            </a:solidFill>
                            <a:round/>
                            <a:headEnd/>
                            <a:tailEnd/>
                          </a:ln>
                          <a:extLst>
                            <a:ext uri="{909E8E84-426E-40DD-AFC4-6F175D3DCCD1}">
                              <a14:hiddenFill xmlns:a14="http://schemas.microsoft.com/office/drawing/2010/main">
                                <a:noFill/>
                              </a14:hiddenFill>
                            </a:ext>
                          </a:extLst>
                        </wps:spPr>
                        <wps:bodyPr/>
                      </wps:wsp>
                      <wps:wsp>
                        <wps:cNvPr id="376606898" name="Line 356"/>
                        <wps:cNvCnPr>
                          <a:cxnSpLocks noChangeShapeType="1"/>
                        </wps:cNvCnPr>
                        <wps:spPr bwMode="auto">
                          <a:xfrm>
                            <a:off x="9789" y="1433"/>
                            <a:ext cx="46" cy="0"/>
                          </a:xfrm>
                          <a:prstGeom prst="line">
                            <a:avLst/>
                          </a:prstGeom>
                          <a:noFill/>
                          <a:ln w="5401">
                            <a:solidFill>
                              <a:srgbClr val="FF0000"/>
                            </a:solidFill>
                            <a:round/>
                            <a:headEnd/>
                            <a:tailEnd/>
                          </a:ln>
                          <a:extLst>
                            <a:ext uri="{909E8E84-426E-40DD-AFC4-6F175D3DCCD1}">
                              <a14:hiddenFill xmlns:a14="http://schemas.microsoft.com/office/drawing/2010/main">
                                <a:noFill/>
                              </a14:hiddenFill>
                            </a:ext>
                          </a:extLst>
                        </wps:spPr>
                        <wps:bodyPr/>
                      </wps:wsp>
                      <wps:wsp>
                        <wps:cNvPr id="1300846003" name="Line 357"/>
                        <wps:cNvCnPr>
                          <a:cxnSpLocks noChangeShapeType="1"/>
                        </wps:cNvCnPr>
                        <wps:spPr bwMode="auto">
                          <a:xfrm>
                            <a:off x="9851" y="1429"/>
                            <a:ext cx="44"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668021235" name="Line 358"/>
                        <wps:cNvCnPr>
                          <a:cxnSpLocks noChangeShapeType="1"/>
                        </wps:cNvCnPr>
                        <wps:spPr bwMode="auto">
                          <a:xfrm>
                            <a:off x="9911" y="1429"/>
                            <a:ext cx="48" cy="0"/>
                          </a:xfrm>
                          <a:prstGeom prst="line">
                            <a:avLst/>
                          </a:prstGeom>
                          <a:noFill/>
                          <a:ln w="3588">
                            <a:solidFill>
                              <a:srgbClr val="FF0000"/>
                            </a:solidFill>
                            <a:round/>
                            <a:headEnd/>
                            <a:tailEnd/>
                          </a:ln>
                          <a:extLst>
                            <a:ext uri="{909E8E84-426E-40DD-AFC4-6F175D3DCCD1}">
                              <a14:hiddenFill xmlns:a14="http://schemas.microsoft.com/office/drawing/2010/main">
                                <a:noFill/>
                              </a14:hiddenFill>
                            </a:ext>
                          </a:extLst>
                        </wps:spPr>
                        <wps:bodyPr/>
                      </wps:wsp>
                      <wps:wsp>
                        <wps:cNvPr id="454081101" name="Line 359"/>
                        <wps:cNvCnPr>
                          <a:cxnSpLocks noChangeShapeType="1"/>
                        </wps:cNvCnPr>
                        <wps:spPr bwMode="auto">
                          <a:xfrm>
                            <a:off x="9972" y="1428"/>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649150952" name="AutoShape 360"/>
                        <wps:cNvSpPr>
                          <a:spLocks/>
                        </wps:cNvSpPr>
                        <wps:spPr bwMode="auto">
                          <a:xfrm>
                            <a:off x="10036" y="1425"/>
                            <a:ext cx="106" cy="2"/>
                          </a:xfrm>
                          <a:custGeom>
                            <a:avLst/>
                            <a:gdLst>
                              <a:gd name="T0" fmla="+- 0 10036 10036"/>
                              <a:gd name="T1" fmla="*/ T0 w 106"/>
                              <a:gd name="T2" fmla="+- 0 1427 1426"/>
                              <a:gd name="T3" fmla="*/ 1427 h 2"/>
                              <a:gd name="T4" fmla="+- 0 10080 10036"/>
                              <a:gd name="T5" fmla="*/ T4 w 106"/>
                              <a:gd name="T6" fmla="+- 0 1427 1426"/>
                              <a:gd name="T7" fmla="*/ 1427 h 2"/>
                              <a:gd name="T8" fmla="+- 0 10098 10036"/>
                              <a:gd name="T9" fmla="*/ T8 w 106"/>
                              <a:gd name="T10" fmla="+- 0 1426 1426"/>
                              <a:gd name="T11" fmla="*/ 1426 h 2"/>
                              <a:gd name="T12" fmla="+- 0 10141 10036"/>
                              <a:gd name="T13" fmla="*/ T12 w 106"/>
                              <a:gd name="T14" fmla="+- 0 1426 1426"/>
                              <a:gd name="T15" fmla="*/ 1426 h 2"/>
                            </a:gdLst>
                            <a:ahLst/>
                            <a:cxnLst>
                              <a:cxn ang="0">
                                <a:pos x="T1" y="T3"/>
                              </a:cxn>
                              <a:cxn ang="0">
                                <a:pos x="T5" y="T7"/>
                              </a:cxn>
                              <a:cxn ang="0">
                                <a:pos x="T9" y="T11"/>
                              </a:cxn>
                              <a:cxn ang="0">
                                <a:pos x="T13" y="T15"/>
                              </a:cxn>
                            </a:cxnLst>
                            <a:rect l="0" t="0" r="r" b="b"/>
                            <a:pathLst>
                              <a:path w="106" h="2">
                                <a:moveTo>
                                  <a:pt x="0" y="1"/>
                                </a:moveTo>
                                <a:lnTo>
                                  <a:pt x="44" y="1"/>
                                </a:lnTo>
                                <a:moveTo>
                                  <a:pt x="62" y="0"/>
                                </a:moveTo>
                                <a:lnTo>
                                  <a:pt x="105" y="0"/>
                                </a:lnTo>
                              </a:path>
                            </a:pathLst>
                          </a:custGeom>
                          <a:noFill/>
                          <a:ln w="372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609886" name="Line 361"/>
                        <wps:cNvCnPr>
                          <a:cxnSpLocks noChangeShapeType="1"/>
                        </wps:cNvCnPr>
                        <wps:spPr bwMode="auto">
                          <a:xfrm>
                            <a:off x="10157" y="1425"/>
                            <a:ext cx="48" cy="0"/>
                          </a:xfrm>
                          <a:prstGeom prst="line">
                            <a:avLst/>
                          </a:prstGeom>
                          <a:noFill/>
                          <a:ln w="3784">
                            <a:solidFill>
                              <a:srgbClr val="FF0000"/>
                            </a:solidFill>
                            <a:round/>
                            <a:headEnd/>
                            <a:tailEnd/>
                          </a:ln>
                          <a:extLst>
                            <a:ext uri="{909E8E84-426E-40DD-AFC4-6F175D3DCCD1}">
                              <a14:hiddenFill xmlns:a14="http://schemas.microsoft.com/office/drawing/2010/main">
                                <a:noFill/>
                              </a14:hiddenFill>
                            </a:ext>
                          </a:extLst>
                        </wps:spPr>
                        <wps:bodyPr/>
                      </wps:wsp>
                      <wps:wsp>
                        <wps:cNvPr id="139094731" name="Line 362"/>
                        <wps:cNvCnPr>
                          <a:cxnSpLocks noChangeShapeType="1"/>
                        </wps:cNvCnPr>
                        <wps:spPr bwMode="auto">
                          <a:xfrm>
                            <a:off x="10221" y="1425"/>
                            <a:ext cx="17" cy="0"/>
                          </a:xfrm>
                          <a:prstGeom prst="line">
                            <a:avLst/>
                          </a:prstGeom>
                          <a:noFill/>
                          <a:ln w="2988">
                            <a:solidFill>
                              <a:srgbClr val="FF0000"/>
                            </a:solidFill>
                            <a:round/>
                            <a:headEnd/>
                            <a:tailEnd/>
                          </a:ln>
                          <a:extLst>
                            <a:ext uri="{909E8E84-426E-40DD-AFC4-6F175D3DCCD1}">
                              <a14:hiddenFill xmlns:a14="http://schemas.microsoft.com/office/drawing/2010/main">
                                <a:noFill/>
                              </a14:hiddenFill>
                            </a:ext>
                          </a:extLst>
                        </wps:spPr>
                        <wps:bodyPr/>
                      </wps:wsp>
                      <wps:wsp>
                        <wps:cNvPr id="1585190247" name="Rectangle 363"/>
                        <wps:cNvSpPr>
                          <a:spLocks noChangeArrowheads="1"/>
                        </wps:cNvSpPr>
                        <wps:spPr bwMode="auto">
                          <a:xfrm>
                            <a:off x="6498" y="-89"/>
                            <a:ext cx="3937" cy="1582"/>
                          </a:xfrm>
                          <a:prstGeom prst="rect">
                            <a:avLst/>
                          </a:prstGeom>
                          <a:noFill/>
                          <a:ln w="319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A77D8" id="Group 15" o:spid="_x0000_s1026" style="position:absolute;margin-left:321.8pt;margin-top:-4.55pt;width:200.25pt;height:81.4pt;z-index:487610880;mso-position-horizontal-relative:page" coordorigin="6436,-91" coordsize="4005,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">
                <v:rect id="Rectangle 274" o:spid="_x0000_s1027"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" filled="f" strokeweight=".08869mm"/>
                <v:shape id="AutoShape 275" o:spid="_x0000_s1028" style="position:absolute;left:6435;top:83;width:3998;height:1454;visibility:visible;mso-wrap-style:square;v-text-anchor:top" coordsize="3998,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" path="m58,1276r-58,m58,1064r-58,m58,850l,850m58,637l,637m58,425l,425m58,213l,213m58,l,m65,1415r,38m459,1415r,38m852,1415r,38m1246,1415r,38m1638,1415r,38m2031,1415r,38m2425,1415r,38m2818,1415r,38m3212,1415r,38m3604,1415r,38m3997,1415r,38e" filled="f" strokeweight=".07586mm">
                  <v:path arrowok="t" o:connecttype="custom" o:connectlocs="58,1359;0,1359;58,1147;0,1147;58,933;0,933;58,720;0,720;58,508;0,508;58,296;0,296;58,83;0,83;65,1498;65,1536;459,1498;459,1536;852,1498;852,1536;1246,1498;1246,1536;1638,1498;1638,1536;2031,1498;2031,1536;2425,1498;2425,1536;2818,1498;2818,1536;3212,1498;3212,1536;3604,1498;3604,1536;3997,1498;3997,1536" o:connectangles="0,0,0,0,0,0,0,0,0,0,0,0,0,0,0,0,0,0,0,0,0,0,0,0,0,0,0,0,0,0,0,0,0,0,0,0"/>
                </v:shape>
                <v:line id="Line 276" o:spid="_x0000_s1029" style="position:absolute;visibility:visible;mso-wrap-style:square" from="6508,1363" to="10440,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" strokeweight=".03147mm"/>
                <v:shape id="Freeform 277" o:spid="_x0000_s1030" style="position:absolute;left:6698;top:1320;width:3539;height:75;visibility:visible;mso-wrap-style:square;v-text-anchor:top" coordsize="3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" path="m,39l392,,785,28r394,-8l1572,10r394,4l2358,74,2751,44,3145,9,3539,3e" filled="f" strokecolor="blue" strokeweight=".083mm">
                  <v:path arrowok="t" o:connecttype="custom" o:connectlocs="0,1359;392,1320;785,1348;1179,1340;1572,1330;1966,1334;2358,1394;2751,1364;3145,1329;3539,1323" o:connectangles="0,0,0,0,0,0,0,0,0,0"/>
                </v:shape>
                <v:shape id="AutoShape 278" o:spid="_x0000_s1031" style="position:absolute;left:6698;top:1248;width:382;height:111;visibility:visible;mso-wrap-style:square;v-text-anchor:top" coordsize="38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" path="m,111l38,99m56,94l96,83t16,-5l152,66t18,-5l210,50t17,-4l267,33t17,-4l325,18t16,-5l381,e" filled="f" strokecolor="red" strokeweight=".1034mm">
                  <v:path arrowok="t" o:connecttype="custom" o:connectlocs="0,1359;38,1347;56,1342;96,1331;112,1326;152,1314;170,1309;210,1298;227,1294;267,1281;284,1277;325,1266;341,1261;381,1248" o:connectangles="0,0,0,0,0,0,0,0,0,0,0,0,0,0"/>
                </v:shape>
                <v:line id="Line 279" o:spid="_x0000_s1032" style="position:absolute;visibility:visible;mso-wrap-style:square" from="7095,1247" to="7144,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" strokecolor="red" strokeweight=".1219mm"/>
                <v:shape id="AutoShape 280" o:spid="_x0000_s1033" style="position:absolute;left:7157;top:1250;width:111;height:4;visibility:visible;mso-wrap-style:square;v-text-anchor:top" coordsize="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" path="m,l48,m62,4r48,e" filled="f" strokecolor="red" strokeweight=".1276mm">
                  <v:path arrowok="t" o:connecttype="custom" o:connectlocs="0,1251;48,1251;62,1255;110,1255" o:connectangles="0,0,0,0"/>
                </v:shape>
                <v:line id="Line 281" o:spid="_x0000_s1034" style="position:absolute;visibility:visible;mso-wrap-style:square" from="7280,1258" to="7328,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" strokecolor="red" strokeweight=".1219mm"/>
                <v:line id="Line 282" o:spid="_x0000_s1035" style="position:absolute;visibility:visible;mso-wrap-style:square" from="7342,1262" to="739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" strokecolor="red" strokeweight=".1276mm"/>
                <v:line id="Line 283" o:spid="_x0000_s1036" style="position:absolute;visibility:visible;mso-wrap-style:square" from="7404,1266" to="745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" strokecolor="red" strokeweight=".1273mm"/>
                <v:shape id="Freeform 284" o:spid="_x0000_s1037" style="position:absolute;left:7467;top:1268;width:44;height:2;visibility:visible;mso-wrap-style:square;v-text-anchor:top" coordsize="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" path="m,l17,1,44,e" filled="f" strokecolor="red" strokeweight=".083mm">
                  <v:path arrowok="t" o:connecttype="custom" o:connectlocs="0,2536;17,2538;44,2536" o:connectangles="0,0,0"/>
                </v:shape>
                <v:line id="Line 285" o:spid="_x0000_s1038" style="position:absolute;visibility:visible;mso-wrap-style:square" from="7527,1266" to="7575,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" strokecolor="red" strokeweight=".1051mm"/>
                <v:line id="Line 286" o:spid="_x0000_s1039" style="position:absolute;visibility:visible;mso-wrap-style:square" from="7589,1265" to="7637,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" strokecolor="red" strokeweight=".1051mm"/>
                <v:line id="Line 287" o:spid="_x0000_s1040" style="position:absolute;visibility:visible;mso-wrap-style:square" from="7650,1263" to="769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" strokecolor="red" strokeweight=".1053mm"/>
                <v:line id="Line 288" o:spid="_x0000_s1041" style="position:absolute;visibility:visible;mso-wrap-style:square" from="7712,1261" to="7760,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" strokecolor="red" strokeweight=".1051mm"/>
                <v:line id="Line 289" o:spid="_x0000_s1042" style="position:absolute;visibility:visible;mso-wrap-style:square" from="7774,1259" to="78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" strokecolor="red" strokeweight=".09967mm"/>
                <v:shape id="Freeform 290" o:spid="_x0000_s1043" style="position:absolute;left:7837;top:1255;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" path="m,2l40,1,42,e" filled="f" strokecolor="red" strokeweight=".08314mm">
                  <v:path arrowok="t" o:connecttype="custom" o:connectlocs="0,1258;40,1257;42,1256" o:connectangles="0,0,0"/>
                </v:shape>
                <v:line id="Line 291" o:spid="_x0000_s1044" style="position:absolute;visibility:visible;mso-wrap-style:square" from="7895,1255" to="7943,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" strokecolor="red" strokeweight=".1276mm"/>
                <v:line id="Line 292" o:spid="_x0000_s1045" style="position:absolute;visibility:visible;mso-wrap-style:square" from="7957,1252" to="8005,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" strokecolor="red" strokeweight=".1273mm"/>
                <v:line id="Line 293" o:spid="_x0000_s1046" style="position:absolute;visibility:visible;mso-wrap-style:square" from="8019,1250" to="806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" strokecolor="red" strokeweight=".1276mm"/>
                <v:line id="Line 294" o:spid="_x0000_s1047" style="position:absolute;visibility:visible;mso-wrap-style:square" from="8080,1247" to="8128,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" strokecolor="red" strokeweight=".1219mm"/>
                <v:line id="Line 295" o:spid="_x0000_s1048" style="position:absolute;visibility:visible;mso-wrap-style:square" from="8142,1245" to="8190,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" strokecolor="red" strokeweight=".1273mm"/>
                <v:line id="Line 296" o:spid="_x0000_s1049" style="position:absolute;visibility:visible;mso-wrap-style:square" from="8204,1243" to="8252,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" strokecolor="red" strokeweight=".1276mm"/>
                <v:shape id="AutoShape 297" o:spid="_x0000_s1050" style="position:absolute;left:8267;top:1240;width:168;height:2;visibility:visible;mso-wrap-style:square;v-text-anchor:top" coordsize="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" path="m,1r3,l43,m61,r44,m123,r44,e" filled="f" strokecolor="red" strokeweight=".1034mm">
                  <v:path arrowok="t" o:connecttype="custom" o:connectlocs="0,1241;3,1241;43,1240;61,1240;105,1240;123,1240;167,1240" o:connectangles="0,0,0,0,0,0,0"/>
                </v:shape>
                <v:line id="Line 298" o:spid="_x0000_s1051" style="position:absolute;visibility:visible;mso-wrap-style:square" from="8450,1239" to="8498,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" strokecolor="red" strokeweight=".1051mm"/>
                <v:shape id="AutoShape 299" o:spid="_x0000_s1052" style="position:absolute;left:8514;top:1238;width:583;height:59;visibility:visible;mso-wrap-style:square;v-text-anchor:top" coordsize="5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" path="m,l44,m62,r44,m123,r28,l165,1t18,3l225,11t18,2l285,19t18,3l345,28t18,2l405,36t18,4l464,46t19,3l524,55t19,2l543,58r40,-3e" filled="f" strokecolor="red" strokeweight=".1034mm">
                  <v:path arrowok="t" o:connecttype="custom" o:connectlocs="0,1239;44,1239;62,1239;106,1239;123,1239;151,1239;165,1240;183,1243;225,1250;243,1252;285,1258;303,1261;345,1267;363,1269;405,1275;423,1279;464,1285;483,1288;524,1294;543,1296;543,1297;583,1294" o:connectangles="0,0,0,0,0,0,0,0,0,0,0,0,0,0,0,0,0,0,0,0,0,0"/>
                </v:shape>
                <v:line id="Line 300" o:spid="_x0000_s1053" style="position:absolute;visibility:visible;mso-wrap-style:square" from="9113,1289" to="9159,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" strokecolor="red" strokeweight=".14431mm"/>
                <v:line id="Line 301" o:spid="_x0000_s1054" style="position:absolute;visibility:visible;mso-wrap-style:square" from="9172,1284" to="921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" strokecolor="red" strokeweight=".14981mm"/>
                <v:line id="Line 302" o:spid="_x0000_s1055" style="position:absolute;visibility:visible;mso-wrap-style:square" from="9232,1280" to="9278,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" strokecolor="red" strokeweight=".14431mm"/>
                <v:line id="Line 303" o:spid="_x0000_s1056" style="position:absolute;visibility:visible;mso-wrap-style:square" from="9292,1275" to="9338,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" strokecolor="red" strokeweight=".15003mm"/>
                <v:line id="Line 304" o:spid="_x0000_s1057" style="position:absolute;visibility:visible;mso-wrap-style:square" from="9352,1269" to="9398,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" strokecolor="red" strokeweight=".14453mm"/>
                <v:shape id="AutoShape 305" o:spid="_x0000_s1058" style="position:absolute;left:9414;top:1255;width:102;height:10;visibility:visible;mso-wrap-style:square;v-text-anchor:top" coordsize="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" path="m,10l36,7,42,6m60,5l102,e" filled="f" strokecolor="red" strokeweight=".1034mm">
                  <v:path arrowok="t" o:connecttype="custom" o:connectlocs="0,1266;36,1263;42,1262;60,1261;102,1256" o:connectangles="0,0,0,0,0"/>
                </v:shape>
                <v:line id="Line 306" o:spid="_x0000_s1059" style="position:absolute;visibility:visible;mso-wrap-style:square" from="9531,1253" to="9578,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" strokecolor="red" strokeweight=".14981mm"/>
                <v:line id="Line 307" o:spid="_x0000_s1060" style="position:absolute;visibility:visible;mso-wrap-style:square" from="9591,1247" to="9637,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" strokecolor="red" strokeweight=".14431mm"/>
                <v:line id="Line 308" o:spid="_x0000_s1061" style="position:absolute;visibility:visible;mso-wrap-style:square" from="9653,1244" to="9695,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" strokecolor="red" strokeweight=".08358mm"/>
                <v:line id="Line 309" o:spid="_x0000_s1062" style="position:absolute;visibility:visible;mso-wrap-style:square" from="9711,1236" to="9758,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" strokecolor="red" strokeweight=".15003mm"/>
                <v:line id="Line 310" o:spid="_x0000_s1063" style="position:absolute;visibility:visible;mso-wrap-style:square" from="9771,1230" to="9817,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" strokecolor="red" strokeweight=".1445mm"/>
                <v:shape id="Freeform 311" o:spid="_x0000_s1064" style="position:absolute;left:9832;top:1224;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" path="m,2r11,l43,e" filled="f" strokecolor="red" strokeweight=".08303mm">
                  <v:path arrowok="t" o:connecttype="custom" o:connectlocs="0,1226;11,1226;43,1224" o:connectangles="0,0,0"/>
                </v:shape>
                <v:line id="Line 312" o:spid="_x0000_s1065" style="position:absolute;visibility:visible;mso-wrap-style:square" from="9892,1224" to="994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" strokecolor="red" strokeweight=".1053mm"/>
                <v:shape id="AutoShape 313" o:spid="_x0000_s1066" style="position:absolute;left:9956;top:1221;width:105;height:2;visibility:visible;mso-wrap-style:square;v-text-anchor:top" coordsize="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" path="m,1r44,m62,r43,e" filled="f" strokecolor="red" strokeweight=".1034mm">
                  <v:path arrowok="t" o:connecttype="custom" o:connectlocs="0,1223;44,1223;62,1222;105,1222" o:connectangles="0,0,0,0"/>
                </v:shape>
                <v:line id="Line 314" o:spid="_x0000_s1067" style="position:absolute;visibility:visible;mso-wrap-style:square" from="10077,1221" to="1012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" strokecolor="red" strokeweight=".1051mm"/>
                <v:line id="Line 315" o:spid="_x0000_s1068" style="position:absolute;visibility:visible;mso-wrap-style:square" from="10139,1220" to="10187,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" strokecolor="red" strokeweight=".1051mm"/>
                <v:line id="Line 316" o:spid="_x0000_s1069" style="position:absolute;visibility:visible;mso-wrap-style:square" from="10203,1219" to="10238,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" strokecolor="red" strokeweight=".083mm"/>
                <v:line id="Line 317" o:spid="_x0000_s1070" style="position:absolute;visibility:visible;mso-wrap-style:square" from="6696,1361" to="6743,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" strokecolor="red" strokeweight=".15003mm"/>
                <v:line id="Line 318" o:spid="_x0000_s1071" style="position:absolute;visibility:visible;mso-wrap-style:square" from="6756,1366" to="680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" strokecolor="red" strokeweight=".15003mm"/>
                <v:line id="Line 319" o:spid="_x0000_s1072" style="position:absolute;visibility:visible;mso-wrap-style:square" from="6816,1371" to="6863,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" strokecolor="red" strokeweight=".14981mm"/>
                <v:line id="Line 320" o:spid="_x0000_s1073" style="position:absolute;visibility:visible;mso-wrap-style:square" from="6876,1377" to="6922,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" strokecolor="red" strokeweight=".14431mm"/>
                <v:line id="Line 321" o:spid="_x0000_s1074" style="position:absolute;visibility:visible;mso-wrap-style:square" from="6936,1381" to="6982,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" strokecolor="red" strokeweight=".15003mm"/>
                <v:line id="Line 322" o:spid="_x0000_s1075" style="position:absolute;visibility:visible;mso-wrap-style:square" from="6995,1388" to="7042,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" strokecolor="red" strokeweight=".14428mm"/>
                <v:shape id="Freeform 323" o:spid="_x0000_s1076" style="position:absolute;left:7057;top:1390;width:42;height:4;visibility:visible;mso-wrap-style:square;v-text-anchor:top" coordsize="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" path="m,l33,3r8,e" filled="f" strokecolor="red" strokeweight=".08333mm">
                  <v:path arrowok="t" o:connecttype="custom" o:connectlocs="0,1391;33,1394;41,1394" o:connectangles="0,0,0"/>
                </v:shape>
                <v:line id="Line 324" o:spid="_x0000_s1077" style="position:absolute;visibility:visible;mso-wrap-style:square" from="7115,1397" to="7162,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" strokecolor="red" strokeweight=".14431mm"/>
                <v:line id="Line 325" o:spid="_x0000_s1078" style="position:absolute;visibility:visible;mso-wrap-style:square" from="7175,1403" to="7222,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" strokecolor="red" strokeweight=".15003mm"/>
                <v:line id="Line 326" o:spid="_x0000_s1079" style="position:absolute;visibility:visible;mso-wrap-style:square" from="7235,1408" to="72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" strokecolor="red" strokeweight=".14431mm"/>
                <v:line id="Line 327" o:spid="_x0000_s1080" style="position:absolute;visibility:visible;mso-wrap-style:square" from="7295,1413" to="734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" strokecolor="red" strokeweight=".15003mm"/>
                <v:line id="Line 328" o:spid="_x0000_s1081" style="position:absolute;visibility:visible;mso-wrap-style:square" from="7355,1418" to="740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" strokecolor="red" strokeweight=".14428mm"/>
                <v:line id="Line 329" o:spid="_x0000_s1082" style="position:absolute;visibility:visible;mso-wrap-style:square" from="7415,1424" to="746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" strokecolor="red" strokeweight=".15003mm"/>
                <v:shape id="AutoShape 330" o:spid="_x0000_s1083" style="position:absolute;left:7477;top:1425;width:165;height:3;visibility:visible;mso-wrap-style:square;v-text-anchor:top" coordsize="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" path="m,1l7,2,42,1t18,l104,1m121,r44,e" filled="f" strokecolor="red" strokeweight=".1034mm">
                  <v:path arrowok="t" o:connecttype="custom" o:connectlocs="0,1427;7,1428;42,1427;60,1427;104,1427;121,1426;165,1426" o:connectangles="0,0,0,0,0,0,0"/>
                </v:shape>
                <v:line id="Line 331" o:spid="_x0000_s1084" style="position:absolute;visibility:visible;mso-wrap-style:square" from="7658,1425" to="7706,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" strokecolor="red" strokeweight=".1051mm"/>
                <v:shape id="AutoShape 332" o:spid="_x0000_s1085" style="position:absolute;left:7721;top:1422;width:227;height:3;visibility:visible;mso-wrap-style:square;v-text-anchor:top" coordsize="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" path="m,3r43,m61,1r44,m123,1r33,l165,t18,l227,e" filled="f" strokecolor="red" strokeweight=".1034mm">
                  <v:path arrowok="t" o:connecttype="custom" o:connectlocs="0,1425;43,1425;61,1423;105,1423;123,1423;156,1423;165,1422;183,1422;227,1422" o:connectangles="0,0,0,0,0,0,0,0,0"/>
                </v:shape>
                <v:line id="Line 333" o:spid="_x0000_s1086" style="position:absolute;visibility:visible;mso-wrap-style:square" from="7964,1422" to="8012,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" strokecolor="red" strokeweight=".1051mm"/>
                <v:shape id="AutoShape 334" o:spid="_x0000_s1087" style="position:absolute;left:8028;top:1419;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" path="m,1r44,m62,r44,e" filled="f" strokecolor="red" strokeweight=".1034mm">
                  <v:path arrowok="t" o:connecttype="custom" o:connectlocs="0,1421;44,1421;62,1420;106,1420" o:connectangles="0,0,0,0"/>
                </v:shape>
                <v:line id="Line 335" o:spid="_x0000_s1088" style="position:absolute;visibility:visible;mso-wrap-style:square" from="8149,1419" to="8197,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" strokecolor="red" strokeweight=".1051mm"/>
                <v:shape id="AutoShape 336" o:spid="_x0000_s1089" style="position:absolute;left:8213;top:1418;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" path="m,l44,m62,r44,e" filled="f" strokecolor="red" strokeweight=".1034mm">
                  <v:path arrowok="t" o:connecttype="custom" o:connectlocs="0,0;44,0;62,0;106,0" o:connectangles="0,0,0,0"/>
                </v:shape>
                <v:line id="Line 337" o:spid="_x0000_s1090" style="position:absolute;visibility:visible;mso-wrap-style:square" from="8334,1420" to="838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" strokecolor="red" strokeweight=".1053mm"/>
                <v:line id="Line 338" o:spid="_x0000_s1091" style="position:absolute;visibility:visible;mso-wrap-style:square" from="8396,1422" to="8444,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" strokecolor="red" strokeweight=".1051mm"/>
                <v:line id="Line 339" o:spid="_x0000_s1092" style="position:absolute;visibility:visible;mso-wrap-style:square" from="8458,1423" to="8506,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" strokecolor="red" strokeweight=".1051mm"/>
                <v:line id="Line 340" o:spid="_x0000_s1093" style="position:absolute;visibility:visible;mso-wrap-style:square" from="8521,1425" to="856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" strokecolor="red" strokeweight=".083mm"/>
                <v:line id="Line 341" o:spid="_x0000_s1094" style="position:absolute;visibility:visible;mso-wrap-style:square" from="8581,1427" to="862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" strokecolor="red" strokeweight=".1051mm"/>
                <v:shape id="AutoShape 342" o:spid="_x0000_s1095" style="position:absolute;left:8645;top:1427;width:341;height:52;visibility:visible;mso-wrap-style:square;v-text-anchor:top" coordsize="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" path="m,l20,1,42,4m60,7r42,6m119,16r42,7m179,26r42,7m239,35r42,7m299,45r42,6e" filled="f" strokecolor="red" strokeweight=".1034mm">
                  <v:path arrowok="t" o:connecttype="custom" o:connectlocs="0,1427;20,1428;42,1431;60,1434;102,1440;119,1443;161,1450;179,1453;221,1460;239,1462;281,1469;299,1472;341,1478" o:connectangles="0,0,0,0,0,0,0,0,0,0,0,0,0"/>
                </v:shape>
                <v:line id="Line 343" o:spid="_x0000_s1096" style="position:absolute;visibility:visible;mso-wrap-style:square" from="9004,1480" to="9046,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" strokecolor="red" strokeweight=".08428mm"/>
                <v:line id="Line 344" o:spid="_x0000_s1097" style="position:absolute;visibility:visible;mso-wrap-style:square" from="9061,1488" to="911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" strokecolor="red" strokeweight=".1219mm"/>
                <v:line id="Line 345" o:spid="_x0000_s1098" style="position:absolute;visibility:visible;mso-wrap-style:square" from="9123,1484" to="9171,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" strokecolor="red" strokeweight=".1276mm"/>
                <v:line id="Line 346" o:spid="_x0000_s1099" style="position:absolute;visibility:visible;mso-wrap-style:square" from="9185,1480" to="9233,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" strokecolor="red" strokeweight=".1273mm"/>
                <v:line id="Line 347" o:spid="_x0000_s1100" style="position:absolute;visibility:visible;mso-wrap-style:square" from="9246,1477" to="9295,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" strokecolor="red" strokeweight=".1276mm"/>
                <v:line id="Line 348" o:spid="_x0000_s1101" style="position:absolute;visibility:visible;mso-wrap-style:square" from="9308,1473" to="9356,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" strokecolor="red" strokeweight=".14997mm"/>
                <v:line id="Line 349" o:spid="_x0000_s1102" style="position:absolute;visibility:visible;mso-wrap-style:square" from="9370,1469" to="9417,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" strokecolor="red" strokeweight=".14428mm"/>
                <v:shape id="Freeform 350" o:spid="_x0000_s1103" style="position:absolute;left:9431;top:1463;width:43;height:3;visibility:visible;mso-wrap-style:square;v-text-anchor:top" coordsize="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" path="m,3r18,l42,e" filled="f" strokecolor="red" strokeweight=".08314mm">
                  <v:path arrowok="t" o:connecttype="custom" o:connectlocs="0,1466;18,1466;42,1463" o:connectangles="0,0,0"/>
                </v:shape>
                <v:line id="Line 351" o:spid="_x0000_s1104" style="position:absolute;visibility:visible;mso-wrap-style:square" from="9489,1459" to="9536,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" strokecolor="red" strokeweight=".14431mm"/>
                <v:line id="Line 352" o:spid="_x0000_s1105" style="position:absolute;visibility:visible;mso-wrap-style:square" from="9549,1454" to="9596,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" strokecolor="red" strokeweight=".14981mm"/>
                <v:line id="Line 353" o:spid="_x0000_s1106" style="position:absolute;visibility:visible;mso-wrap-style:square" from="9609,1450" to="9656,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" strokecolor="red" strokeweight=".14431mm"/>
                <v:line id="Line 354" o:spid="_x0000_s1107" style="position:absolute;visibility:visible;mso-wrap-style:square" from="9669,1443" to="9716,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" strokecolor="red" strokeweight=".15003mm"/>
                <v:line id="Line 355" o:spid="_x0000_s1108" style="position:absolute;visibility:visible;mso-wrap-style:square" from="9729,1439" to="9775,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" strokecolor="red" strokeweight=".14431mm"/>
                <v:line id="Line 356" o:spid="_x0000_s1109" style="position:absolute;visibility:visible;mso-wrap-style:square" from="9789,1433" to="9835,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" strokecolor="red" strokeweight=".15003mm"/>
                <v:line id="Line 357" o:spid="_x0000_s1110" style="position:absolute;visibility:visible;mso-wrap-style:square" from="9851,1429" to="989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" strokecolor="red" strokeweight=".083mm"/>
                <v:line id="Line 358" o:spid="_x0000_s1111" style="position:absolute;visibility:visible;mso-wrap-style:square" from="9911,1429" to="9959,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" strokecolor="red" strokeweight=".09967mm"/>
                <v:line id="Line 359" o:spid="_x0000_s1112" style="position:absolute;visibility:visible;mso-wrap-style:square" from="9972,1428" to="10020,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" strokecolor="red" strokeweight=".1051mm"/>
                <v:shape id="AutoShape 360" o:spid="_x0000_s1113" style="position:absolute;left:10036;top:1425;width:106;height:2;visibility:visible;mso-wrap-style:square;v-text-anchor:top" coordsize="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" path="m,1r44,m62,r43,e" filled="f" strokecolor="red" strokeweight=".1034mm">
                  <v:path arrowok="t" o:connecttype="custom" o:connectlocs="0,1427;44,1427;62,1426;105,1426" o:connectangles="0,0,0,0"/>
                </v:shape>
                <v:line id="Line 361" o:spid="_x0000_s1114" style="position:absolute;visibility:visible;mso-wrap-style:square" from="10157,1425" to="10205,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" strokecolor="red" strokeweight=".1051mm"/>
                <v:line id="Line 362" o:spid="_x0000_s1115" style="position:absolute;visibility:visible;mso-wrap-style:square" from="10221,1425" to="10238,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" strokecolor="red" strokeweight=".083mm"/>
                <v:rect id="Rectangle 363" o:spid="_x0000_s1116" style="position:absolute;left:6498;top:-89;width:393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" filled="f" strokeweight=".08869mm"/>
                <w10:wrap anchorx="page"/>
              </v:group>
            </w:pict>
          </mc:Fallback>
        </mc:AlternateContent>
      </w:r>
      <w:r>
        <w:rPr>
          <w:rFonts w:ascii="Arial MT"/>
          <w:w w:val="150"/>
          <w:sz w:val="9"/>
        </w:rPr>
        <w:t>.6</w:t>
      </w:r>
      <w:r>
        <w:rPr>
          <w:rFonts w:ascii="Arial MT"/>
          <w:w w:val="150"/>
          <w:sz w:val="9"/>
        </w:rPr>
        <w:tab/>
        <w:t>.6</w:t>
      </w:r>
    </w:p>
    <w:p w14:paraId="7D27BCDC" w14:textId="77777777" w:rsidR="00466F4D" w:rsidRDefault="00466F4D" w:rsidP="00466F4D">
      <w:pPr>
        <w:pStyle w:val="BodyText"/>
        <w:spacing w:before="5"/>
        <w:rPr>
          <w:rFonts w:ascii="Arial MT"/>
          <w:sz w:val="9"/>
        </w:rPr>
      </w:pPr>
    </w:p>
    <w:p w14:paraId="788545C5" w14:textId="77777777" w:rsidR="00466F4D" w:rsidRDefault="00466F4D" w:rsidP="00466F4D">
      <w:pPr>
        <w:tabs>
          <w:tab w:val="left" w:pos="5052"/>
        </w:tabs>
        <w:ind w:left="220"/>
        <w:rPr>
          <w:rFonts w:ascii="Arial MT"/>
          <w:sz w:val="9"/>
        </w:rPr>
      </w:pPr>
      <w:r>
        <w:rPr>
          <w:rFonts w:ascii="Arial MT"/>
          <w:w w:val="150"/>
          <w:sz w:val="9"/>
        </w:rPr>
        <w:t>.5</w:t>
      </w:r>
      <w:r>
        <w:rPr>
          <w:rFonts w:ascii="Arial MT"/>
          <w:w w:val="150"/>
          <w:sz w:val="9"/>
        </w:rPr>
        <w:tab/>
        <w:t>.5</w:t>
      </w:r>
    </w:p>
    <w:p w14:paraId="2BD28E87" w14:textId="77777777" w:rsidR="00466F4D" w:rsidRDefault="00466F4D" w:rsidP="00466F4D">
      <w:pPr>
        <w:pStyle w:val="BodyText"/>
        <w:spacing w:before="5"/>
        <w:rPr>
          <w:rFonts w:ascii="Arial MT"/>
          <w:sz w:val="9"/>
        </w:rPr>
      </w:pPr>
    </w:p>
    <w:p w14:paraId="47B2A38A" w14:textId="77777777" w:rsidR="00466F4D" w:rsidRDefault="00466F4D" w:rsidP="00466F4D">
      <w:pPr>
        <w:tabs>
          <w:tab w:val="left" w:pos="5052"/>
        </w:tabs>
        <w:ind w:left="220"/>
        <w:rPr>
          <w:rFonts w:ascii="Arial MT"/>
          <w:sz w:val="9"/>
        </w:rPr>
      </w:pPr>
      <w:r>
        <w:rPr>
          <w:rFonts w:ascii="Arial MT"/>
          <w:w w:val="150"/>
          <w:sz w:val="9"/>
        </w:rPr>
        <w:t>.4</w:t>
      </w:r>
      <w:r>
        <w:rPr>
          <w:rFonts w:ascii="Arial MT"/>
          <w:w w:val="150"/>
          <w:sz w:val="9"/>
        </w:rPr>
        <w:tab/>
        <w:t>.4</w:t>
      </w:r>
    </w:p>
    <w:p w14:paraId="2B38BE73" w14:textId="77777777" w:rsidR="00466F4D" w:rsidRDefault="00466F4D" w:rsidP="00466F4D">
      <w:pPr>
        <w:pStyle w:val="BodyText"/>
        <w:spacing w:before="6"/>
        <w:rPr>
          <w:rFonts w:ascii="Arial MT"/>
          <w:sz w:val="9"/>
        </w:rPr>
      </w:pPr>
    </w:p>
    <w:p w14:paraId="3AEF0909" w14:textId="77777777" w:rsidR="00466F4D" w:rsidRDefault="00466F4D" w:rsidP="00466F4D">
      <w:pPr>
        <w:tabs>
          <w:tab w:val="left" w:pos="5052"/>
        </w:tabs>
        <w:ind w:left="220"/>
        <w:rPr>
          <w:rFonts w:ascii="Arial MT"/>
          <w:sz w:val="9"/>
        </w:rPr>
      </w:pPr>
      <w:r>
        <w:rPr>
          <w:rFonts w:ascii="Arial MT"/>
          <w:w w:val="150"/>
          <w:sz w:val="9"/>
        </w:rPr>
        <w:t>.3</w:t>
      </w:r>
      <w:r>
        <w:rPr>
          <w:rFonts w:ascii="Arial MT"/>
          <w:w w:val="150"/>
          <w:sz w:val="9"/>
        </w:rPr>
        <w:tab/>
        <w:t>.3</w:t>
      </w:r>
    </w:p>
    <w:p w14:paraId="7F3A6E24" w14:textId="77777777" w:rsidR="00466F4D" w:rsidRDefault="00466F4D" w:rsidP="00466F4D">
      <w:pPr>
        <w:pStyle w:val="BodyText"/>
        <w:spacing w:before="5"/>
        <w:rPr>
          <w:rFonts w:ascii="Arial MT"/>
          <w:sz w:val="9"/>
        </w:rPr>
      </w:pPr>
    </w:p>
    <w:p w14:paraId="7FA04D0A" w14:textId="77777777" w:rsidR="00466F4D" w:rsidRDefault="00466F4D" w:rsidP="00466F4D">
      <w:pPr>
        <w:tabs>
          <w:tab w:val="left" w:pos="5052"/>
        </w:tabs>
        <w:spacing w:before="1"/>
        <w:ind w:left="220"/>
        <w:rPr>
          <w:rFonts w:ascii="Arial MT"/>
          <w:sz w:val="9"/>
        </w:rPr>
      </w:pPr>
      <w:r>
        <w:rPr>
          <w:rFonts w:ascii="Arial MT"/>
          <w:w w:val="150"/>
          <w:sz w:val="9"/>
        </w:rPr>
        <w:t>.2</w:t>
      </w:r>
      <w:r>
        <w:rPr>
          <w:rFonts w:ascii="Arial MT"/>
          <w:w w:val="150"/>
          <w:sz w:val="9"/>
        </w:rPr>
        <w:tab/>
        <w:t>.2</w:t>
      </w:r>
    </w:p>
    <w:p w14:paraId="43B8837A" w14:textId="77777777" w:rsidR="00466F4D" w:rsidRDefault="00466F4D" w:rsidP="00466F4D">
      <w:pPr>
        <w:pStyle w:val="BodyText"/>
        <w:spacing w:before="6"/>
        <w:rPr>
          <w:rFonts w:ascii="Arial MT"/>
          <w:sz w:val="9"/>
        </w:rPr>
      </w:pPr>
    </w:p>
    <w:p w14:paraId="1898A921" w14:textId="77777777" w:rsidR="00466F4D" w:rsidRDefault="00466F4D" w:rsidP="00466F4D">
      <w:pPr>
        <w:tabs>
          <w:tab w:val="left" w:pos="5052"/>
        </w:tabs>
        <w:ind w:left="220"/>
        <w:rPr>
          <w:rFonts w:ascii="Arial MT"/>
          <w:sz w:val="9"/>
        </w:rPr>
      </w:pPr>
      <w:r>
        <w:rPr>
          <w:rFonts w:ascii="Arial MT"/>
          <w:w w:val="150"/>
          <w:sz w:val="9"/>
        </w:rPr>
        <w:t>.1</w:t>
      </w:r>
      <w:r>
        <w:rPr>
          <w:rFonts w:ascii="Arial MT"/>
          <w:w w:val="150"/>
          <w:sz w:val="9"/>
        </w:rPr>
        <w:tab/>
        <w:t>.1</w:t>
      </w:r>
    </w:p>
    <w:p w14:paraId="339D073E" w14:textId="77777777" w:rsidR="00466F4D" w:rsidRDefault="00466F4D" w:rsidP="00466F4D">
      <w:pPr>
        <w:pStyle w:val="BodyText"/>
        <w:spacing w:before="5"/>
        <w:rPr>
          <w:rFonts w:ascii="Arial MT"/>
          <w:sz w:val="9"/>
        </w:rPr>
      </w:pPr>
    </w:p>
    <w:p w14:paraId="2A2BAE77" w14:textId="77777777" w:rsidR="00466F4D" w:rsidRDefault="00466F4D" w:rsidP="00466F4D">
      <w:pPr>
        <w:tabs>
          <w:tab w:val="left" w:pos="5052"/>
        </w:tabs>
        <w:spacing w:before="1"/>
        <w:ind w:left="220"/>
        <w:rPr>
          <w:rFonts w:ascii="Arial MT"/>
          <w:sz w:val="9"/>
        </w:rPr>
      </w:pPr>
      <w:r>
        <w:rPr>
          <w:rFonts w:ascii="Arial MT"/>
          <w:w w:val="150"/>
          <w:sz w:val="9"/>
        </w:rPr>
        <w:t>.0</w:t>
      </w:r>
      <w:r>
        <w:rPr>
          <w:rFonts w:ascii="Arial MT"/>
          <w:w w:val="150"/>
          <w:sz w:val="9"/>
        </w:rPr>
        <w:tab/>
        <w:t>.0</w:t>
      </w:r>
    </w:p>
    <w:p w14:paraId="68D0D602" w14:textId="77777777" w:rsidR="00466F4D" w:rsidRDefault="00466F4D" w:rsidP="00466F4D">
      <w:pPr>
        <w:pStyle w:val="BodyText"/>
        <w:spacing w:before="5"/>
        <w:rPr>
          <w:rFonts w:ascii="Arial MT"/>
          <w:sz w:val="13"/>
        </w:rPr>
      </w:pPr>
    </w:p>
    <w:p w14:paraId="1AF1C85D" w14:textId="77777777" w:rsidR="00D4203B" w:rsidRDefault="00466F4D"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4A03A909"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72C39817"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B172A2D" w14:textId="77777777" w:rsidR="00C9509E" w:rsidRDefault="00C9509E" w:rsidP="00A16196">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ind w:left="606"/>
        <w:rPr>
          <w:rFonts w:ascii="Arial MT"/>
          <w:w w:val="150"/>
          <w:sz w:val="9"/>
        </w:rPr>
      </w:pPr>
    </w:p>
    <w:p w14:paraId="492E4CFD" w14:textId="77777777" w:rsidR="00C9509E" w:rsidRDefault="00C9509E"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rFonts w:ascii="Arial MT"/>
          <w:w w:val="150"/>
          <w:sz w:val="9"/>
        </w:rPr>
      </w:pPr>
    </w:p>
    <w:p w14:paraId="250B7A14" w14:textId="77777777" w:rsid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pPr>
    </w:p>
    <w:p w14:paraId="081B8DFD" w14:textId="155C04A1" w:rsidR="00D81138" w:rsidRPr="00D81138" w:rsidRDefault="00D81138" w:rsidP="00A71BA7">
      <w:pPr>
        <w:tabs>
          <w:tab w:val="left" w:pos="1000"/>
          <w:tab w:val="left" w:pos="1393"/>
          <w:tab w:val="left" w:pos="1785"/>
          <w:tab w:val="left" w:pos="2179"/>
          <w:tab w:val="left" w:pos="2573"/>
          <w:tab w:val="left" w:pos="2966"/>
          <w:tab w:val="left" w:pos="3359"/>
          <w:tab w:val="left" w:pos="3751"/>
          <w:tab w:val="left" w:pos="4103"/>
          <w:tab w:val="left" w:pos="5438"/>
          <w:tab w:val="left" w:pos="5832"/>
          <w:tab w:val="left" w:pos="6225"/>
          <w:tab w:val="left" w:pos="6617"/>
          <w:tab w:val="left" w:pos="7011"/>
          <w:tab w:val="left" w:pos="7404"/>
          <w:tab w:val="left" w:pos="7798"/>
          <w:tab w:val="left" w:pos="8192"/>
          <w:tab w:val="left" w:pos="8583"/>
          <w:tab w:val="left" w:pos="8935"/>
        </w:tabs>
        <w:rPr>
          <w:sz w:val="24"/>
          <w:szCs w:val="24"/>
        </w:rPr>
        <w:sectPr w:rsidR="00D81138" w:rsidRPr="00D81138" w:rsidSect="00D81138">
          <w:type w:val="continuous"/>
          <w:pgSz w:w="11910" w:h="16840"/>
          <w:pgMar w:top="1582" w:right="79" w:bottom="1242" w:left="1219" w:header="720" w:footer="720" w:gutter="0"/>
          <w:cols w:space="720"/>
        </w:sectPr>
      </w:pPr>
    </w:p>
    <w:p w14:paraId="2422CC33" w14:textId="77777777" w:rsidR="00466F4D" w:rsidRDefault="00466F4D" w:rsidP="00466F4D">
      <w:pPr>
        <w:pStyle w:val="BodyText"/>
        <w:spacing w:before="1"/>
        <w:rPr>
          <w:rFonts w:ascii="Arial MT"/>
          <w:sz w:val="13"/>
        </w:rPr>
      </w:pPr>
    </w:p>
    <w:p w14:paraId="66007739" w14:textId="74154FE7" w:rsidR="00466F4D" w:rsidRDefault="00466F4D" w:rsidP="00466F4D">
      <w:pPr>
        <w:spacing w:before="1"/>
        <w:ind w:left="716"/>
        <w:rPr>
          <w:rFonts w:ascii="Arial MT"/>
          <w:sz w:val="10"/>
        </w:rPr>
      </w:pPr>
      <w:r>
        <w:rPr>
          <w:rFonts w:ascii="Arial MT"/>
          <w:spacing w:val="-4"/>
          <w:w w:val="165"/>
          <w:sz w:val="10"/>
        </w:rPr>
        <w:t xml:space="preserve">Response </w:t>
      </w:r>
      <w:r>
        <w:rPr>
          <w:rFonts w:ascii="Arial MT"/>
          <w:spacing w:val="-3"/>
          <w:w w:val="165"/>
          <w:sz w:val="10"/>
        </w:rPr>
        <w:t>of</w:t>
      </w:r>
      <w:r>
        <w:rPr>
          <w:rFonts w:ascii="Arial MT"/>
          <w:spacing w:val="-12"/>
          <w:w w:val="165"/>
          <w:sz w:val="10"/>
        </w:rPr>
        <w:t xml:space="preserve"> </w:t>
      </w:r>
      <w:r>
        <w:rPr>
          <w:rFonts w:ascii="Arial MT"/>
          <w:spacing w:val="-3"/>
          <w:w w:val="165"/>
          <w:sz w:val="10"/>
        </w:rPr>
        <w:t>MKT_VOLUME</w:t>
      </w:r>
      <w:r>
        <w:rPr>
          <w:rFonts w:ascii="Arial MT"/>
          <w:spacing w:val="-8"/>
          <w:w w:val="165"/>
          <w:sz w:val="10"/>
        </w:rPr>
        <w:t xml:space="preserve"> </w:t>
      </w:r>
      <w:r>
        <w:rPr>
          <w:rFonts w:ascii="Arial MT"/>
          <w:spacing w:val="-3"/>
          <w:w w:val="165"/>
          <w:sz w:val="10"/>
        </w:rPr>
        <w:t>to MKT_VOLUME</w:t>
      </w:r>
    </w:p>
    <w:p w14:paraId="3AEAB67A" w14:textId="77777777" w:rsidR="00466F4D" w:rsidRDefault="00466F4D" w:rsidP="00466F4D">
      <w:pPr>
        <w:spacing w:before="82"/>
        <w:ind w:left="77"/>
        <w:rPr>
          <w:rFonts w:ascii="Arial Black"/>
          <w:sz w:val="10"/>
        </w:rPr>
      </w:pPr>
      <w:r>
        <w:br w:type="column"/>
      </w:r>
      <w:r>
        <w:rPr>
          <w:rFonts w:ascii="Arial Black"/>
          <w:spacing w:val="-2"/>
          <w:w w:val="165"/>
          <w:sz w:val="10"/>
        </w:rPr>
        <w:t>NSE</w:t>
      </w:r>
      <w:r>
        <w:rPr>
          <w:rFonts w:ascii="Arial Black"/>
          <w:spacing w:val="-4"/>
          <w:w w:val="165"/>
          <w:sz w:val="10"/>
        </w:rPr>
        <w:t xml:space="preserve"> </w:t>
      </w:r>
      <w:r>
        <w:rPr>
          <w:rFonts w:ascii="Arial Black"/>
          <w:spacing w:val="-2"/>
          <w:w w:val="165"/>
          <w:sz w:val="10"/>
        </w:rPr>
        <w:t>Nifty</w:t>
      </w:r>
      <w:r>
        <w:rPr>
          <w:rFonts w:ascii="Arial Black"/>
          <w:spacing w:val="-12"/>
          <w:w w:val="165"/>
          <w:sz w:val="10"/>
        </w:rPr>
        <w:t xml:space="preserve"> </w:t>
      </w:r>
      <w:r>
        <w:rPr>
          <w:rFonts w:ascii="Arial Black"/>
          <w:spacing w:val="-2"/>
          <w:w w:val="165"/>
          <w:sz w:val="10"/>
        </w:rPr>
        <w:t>50</w:t>
      </w:r>
    </w:p>
    <w:p w14:paraId="596727F5" w14:textId="77777777" w:rsidR="00466F4D" w:rsidRDefault="00466F4D" w:rsidP="00466F4D">
      <w:pPr>
        <w:pStyle w:val="BodyText"/>
        <w:spacing w:before="7"/>
        <w:rPr>
          <w:rFonts w:ascii="Arial Black"/>
          <w:sz w:val="10"/>
        </w:rPr>
      </w:pPr>
      <w:r>
        <w:br w:type="column"/>
      </w:r>
    </w:p>
    <w:p w14:paraId="6574C056" w14:textId="38E2E91A" w:rsidR="00466F4D" w:rsidRDefault="00466F4D" w:rsidP="00466F4D">
      <w:pPr>
        <w:spacing w:before="1"/>
        <w:ind w:left="180"/>
        <w:rPr>
          <w:rFonts w:ascii="Arial MT"/>
          <w:sz w:val="10"/>
        </w:rPr>
      </w:pPr>
      <w:r>
        <w:rPr>
          <w:rFonts w:ascii="Arial MT"/>
          <w:spacing w:val="-3"/>
          <w:w w:val="165"/>
          <w:sz w:val="10"/>
        </w:rPr>
        <w:t>Response</w:t>
      </w:r>
      <w:r>
        <w:rPr>
          <w:rFonts w:ascii="Arial MT"/>
          <w:spacing w:val="-5"/>
          <w:w w:val="165"/>
          <w:sz w:val="10"/>
        </w:rPr>
        <w:t xml:space="preserve"> </w:t>
      </w:r>
      <w:r>
        <w:rPr>
          <w:rFonts w:ascii="Arial MT"/>
          <w:spacing w:val="-2"/>
          <w:w w:val="165"/>
          <w:sz w:val="10"/>
        </w:rPr>
        <w:t>of</w:t>
      </w:r>
      <w:r>
        <w:rPr>
          <w:rFonts w:ascii="Arial MT"/>
          <w:spacing w:val="-12"/>
          <w:w w:val="165"/>
          <w:sz w:val="10"/>
        </w:rPr>
        <w:t xml:space="preserve"> </w:t>
      </w:r>
      <w:r>
        <w:rPr>
          <w:rFonts w:ascii="Arial MT"/>
          <w:spacing w:val="-2"/>
          <w:w w:val="165"/>
          <w:sz w:val="10"/>
        </w:rPr>
        <w:t>MKT_VOLUME</w:t>
      </w:r>
      <w:r>
        <w:rPr>
          <w:rFonts w:ascii="Arial MT"/>
          <w:spacing w:val="-8"/>
          <w:w w:val="165"/>
          <w:sz w:val="10"/>
        </w:rPr>
        <w:t xml:space="preserve"> </w:t>
      </w:r>
      <w:r>
        <w:rPr>
          <w:rFonts w:ascii="Arial MT"/>
          <w:spacing w:val="-2"/>
          <w:w w:val="165"/>
          <w:sz w:val="10"/>
        </w:rPr>
        <w:t>to</w:t>
      </w:r>
      <w:r>
        <w:rPr>
          <w:rFonts w:ascii="Arial MT"/>
          <w:spacing w:val="-4"/>
          <w:w w:val="165"/>
          <w:sz w:val="10"/>
        </w:rPr>
        <w:t xml:space="preserve"> </w:t>
      </w:r>
      <w:r>
        <w:rPr>
          <w:rFonts w:ascii="Arial MT"/>
          <w:spacing w:val="-2"/>
          <w:w w:val="165"/>
          <w:sz w:val="10"/>
        </w:rPr>
        <w:t>MKT_RETURN</w:t>
      </w:r>
    </w:p>
    <w:p w14:paraId="4B039761" w14:textId="77777777" w:rsidR="00466F4D" w:rsidRDefault="00466F4D" w:rsidP="00466F4D">
      <w:pPr>
        <w:rPr>
          <w:rFonts w:ascii="Arial MT"/>
          <w:sz w:val="10"/>
        </w:rPr>
        <w:sectPr w:rsidR="00466F4D" w:rsidSect="00466F4D">
          <w:headerReference w:type="even" r:id="rId16"/>
          <w:headerReference w:type="default" r:id="rId17"/>
          <w:footerReference w:type="default" r:id="rId18"/>
          <w:headerReference w:type="first" r:id="rId19"/>
          <w:pgSz w:w="11910" w:h="16840"/>
          <w:pgMar w:top="1340" w:right="80" w:bottom="280" w:left="1220" w:header="0" w:footer="0" w:gutter="0"/>
          <w:cols w:num="3" w:space="720" w:equalWidth="0">
            <w:col w:w="4075" w:space="40"/>
            <w:col w:w="1199" w:space="39"/>
            <w:col w:w="5257"/>
          </w:cols>
        </w:sectPr>
      </w:pPr>
    </w:p>
    <w:p w14:paraId="63D352E8" w14:textId="77777777" w:rsidR="00466F4D" w:rsidRDefault="00466F4D" w:rsidP="00466F4D">
      <w:pPr>
        <w:pStyle w:val="BodyText"/>
        <w:spacing w:before="4"/>
        <w:rPr>
          <w:rFonts w:ascii="Arial MT"/>
          <w:sz w:val="13"/>
        </w:rPr>
      </w:pPr>
    </w:p>
    <w:p w14:paraId="3D2072FC" w14:textId="77777777" w:rsidR="00466F4D" w:rsidRDefault="00466F4D" w:rsidP="00466F4D">
      <w:pPr>
        <w:pStyle w:val="BodyText"/>
        <w:spacing w:before="2"/>
        <w:rPr>
          <w:rFonts w:ascii="Arial MT"/>
          <w:sz w:val="9"/>
        </w:rPr>
      </w:pPr>
    </w:p>
    <w:p w14:paraId="20E80C2F" w14:textId="014DA3AB" w:rsidR="00466F4D" w:rsidRDefault="00466F4D" w:rsidP="00466F4D">
      <w:pPr>
        <w:tabs>
          <w:tab w:val="left" w:pos="5044"/>
        </w:tabs>
        <w:ind w:left="215"/>
        <w:rPr>
          <w:rFonts w:ascii="Arial MT"/>
          <w:sz w:val="8"/>
        </w:rPr>
      </w:pPr>
      <w:r>
        <w:rPr>
          <w:noProof/>
        </w:rPr>
        <w:drawing>
          <wp:anchor distT="0" distB="0" distL="0" distR="0" simplePos="0" relativeHeight="251698688" behindDoc="1" locked="0" layoutInCell="1" allowOverlap="1" wp14:anchorId="7F7F37CD" wp14:editId="4E8CA450">
            <wp:simplePos x="0" y="0"/>
            <wp:positionH relativeFrom="page">
              <wp:posOffset>1015112</wp:posOffset>
            </wp:positionH>
            <wp:positionV relativeFrom="paragraph">
              <wp:posOffset>-65522</wp:posOffset>
            </wp:positionV>
            <wp:extent cx="2544060" cy="9501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544060" cy="950106"/>
                    </a:xfrm>
                    <a:prstGeom prst="rect">
                      <a:avLst/>
                    </a:prstGeom>
                  </pic:spPr>
                </pic:pic>
              </a:graphicData>
            </a:graphic>
          </wp:anchor>
        </w:drawing>
      </w:r>
      <w:r>
        <w:rPr>
          <w:noProof/>
        </w:rPr>
        <w:drawing>
          <wp:anchor distT="0" distB="0" distL="0" distR="0" simplePos="0" relativeHeight="251648512" behindDoc="0" locked="0" layoutInCell="1" allowOverlap="1" wp14:anchorId="0488802F" wp14:editId="03AA4CDE">
            <wp:simplePos x="0" y="0"/>
            <wp:positionH relativeFrom="page">
              <wp:posOffset>4081086</wp:posOffset>
            </wp:positionH>
            <wp:positionV relativeFrom="paragraph">
              <wp:posOffset>-67666</wp:posOffset>
            </wp:positionV>
            <wp:extent cx="2544134" cy="95006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544134" cy="950069"/>
                    </a:xfrm>
                    <a:prstGeom prst="rect">
                      <a:avLst/>
                    </a:prstGeom>
                  </pic:spPr>
                </pic:pic>
              </a:graphicData>
            </a:graphic>
          </wp:anchor>
        </w:drawing>
      </w:r>
      <w:r>
        <w:rPr>
          <w:rFonts w:ascii="Arial MT"/>
          <w:w w:val="170"/>
          <w:sz w:val="8"/>
        </w:rPr>
        <w:t>.3</w:t>
      </w:r>
      <w:r>
        <w:rPr>
          <w:rFonts w:ascii="Arial MT"/>
          <w:w w:val="170"/>
          <w:sz w:val="8"/>
        </w:rPr>
        <w:tab/>
        <w:t>.3</w:t>
      </w:r>
    </w:p>
    <w:p w14:paraId="01282A5D" w14:textId="77777777" w:rsidR="00466F4D" w:rsidRDefault="00466F4D" w:rsidP="00466F4D">
      <w:pPr>
        <w:pStyle w:val="BodyText"/>
        <w:rPr>
          <w:rFonts w:ascii="Arial MT"/>
          <w:sz w:val="10"/>
        </w:rPr>
      </w:pPr>
    </w:p>
    <w:p w14:paraId="7CEDE99A" w14:textId="77777777" w:rsidR="00466F4D" w:rsidRDefault="00466F4D" w:rsidP="00466F4D">
      <w:pPr>
        <w:pStyle w:val="BodyText"/>
        <w:rPr>
          <w:rFonts w:ascii="Arial MT"/>
          <w:sz w:val="10"/>
        </w:rPr>
      </w:pPr>
    </w:p>
    <w:p w14:paraId="4E27C583" w14:textId="1A8C95D7" w:rsidR="00466F4D" w:rsidRDefault="00466F4D" w:rsidP="00466F4D">
      <w:pPr>
        <w:tabs>
          <w:tab w:val="left" w:pos="5044"/>
        </w:tabs>
        <w:spacing w:before="82"/>
        <w:ind w:left="215"/>
        <w:rPr>
          <w:rFonts w:ascii="Arial MT"/>
          <w:sz w:val="8"/>
        </w:rPr>
      </w:pPr>
      <w:r>
        <w:rPr>
          <w:rFonts w:ascii="Arial MT"/>
          <w:w w:val="170"/>
          <w:sz w:val="8"/>
        </w:rPr>
        <w:t>.2</w:t>
      </w:r>
      <w:r>
        <w:rPr>
          <w:rFonts w:ascii="Arial MT"/>
          <w:w w:val="170"/>
          <w:sz w:val="8"/>
        </w:rPr>
        <w:tab/>
        <w:t>.2</w:t>
      </w:r>
    </w:p>
    <w:p w14:paraId="66D10EAD" w14:textId="77777777" w:rsidR="00466F4D" w:rsidRDefault="00466F4D" w:rsidP="00466F4D">
      <w:pPr>
        <w:pStyle w:val="BodyText"/>
        <w:rPr>
          <w:rFonts w:ascii="Arial MT"/>
          <w:sz w:val="10"/>
        </w:rPr>
      </w:pPr>
    </w:p>
    <w:p w14:paraId="7D2CE5C0" w14:textId="77777777" w:rsidR="00466F4D" w:rsidRDefault="00466F4D" w:rsidP="00466F4D">
      <w:pPr>
        <w:pStyle w:val="BodyText"/>
        <w:rPr>
          <w:rFonts w:ascii="Arial MT"/>
          <w:sz w:val="10"/>
        </w:rPr>
      </w:pPr>
    </w:p>
    <w:p w14:paraId="3E76EDF6" w14:textId="1E5D0DDC" w:rsidR="00466F4D" w:rsidRDefault="00466F4D" w:rsidP="00466F4D">
      <w:pPr>
        <w:tabs>
          <w:tab w:val="left" w:pos="5044"/>
        </w:tabs>
        <w:spacing w:before="81"/>
        <w:ind w:left="215"/>
        <w:rPr>
          <w:rFonts w:ascii="Arial MT"/>
          <w:sz w:val="8"/>
        </w:rPr>
      </w:pPr>
      <w:r>
        <w:rPr>
          <w:rFonts w:ascii="Arial MT"/>
          <w:w w:val="170"/>
          <w:sz w:val="8"/>
        </w:rPr>
        <w:t>.1</w:t>
      </w:r>
      <w:r>
        <w:rPr>
          <w:rFonts w:ascii="Arial MT"/>
          <w:w w:val="170"/>
          <w:sz w:val="8"/>
        </w:rPr>
        <w:tab/>
        <w:t>.1</w:t>
      </w:r>
    </w:p>
    <w:p w14:paraId="7393CFE7" w14:textId="77777777" w:rsidR="00466F4D" w:rsidRDefault="00466F4D" w:rsidP="00466F4D">
      <w:pPr>
        <w:pStyle w:val="BodyText"/>
        <w:rPr>
          <w:rFonts w:ascii="Arial MT"/>
          <w:sz w:val="18"/>
        </w:rPr>
      </w:pPr>
    </w:p>
    <w:p w14:paraId="089BD372" w14:textId="77777777" w:rsidR="00466F4D" w:rsidRDefault="00466F4D" w:rsidP="00466F4D">
      <w:pPr>
        <w:rPr>
          <w:rFonts w:ascii="Arial MT"/>
          <w:sz w:val="18"/>
        </w:rPr>
        <w:sectPr w:rsidR="00466F4D" w:rsidSect="00466F4D">
          <w:type w:val="continuous"/>
          <w:pgSz w:w="11910" w:h="16840"/>
          <w:pgMar w:top="1580" w:right="80" w:bottom="1240" w:left="1220" w:header="720" w:footer="720" w:gutter="0"/>
          <w:cols w:space="720"/>
        </w:sectPr>
      </w:pPr>
    </w:p>
    <w:p w14:paraId="5D0B8013" w14:textId="77777777" w:rsidR="00466F4D" w:rsidRDefault="00466F4D" w:rsidP="00466F4D">
      <w:pPr>
        <w:pStyle w:val="BodyText"/>
        <w:spacing w:before="1"/>
        <w:rPr>
          <w:rFonts w:ascii="Arial MT"/>
          <w:sz w:val="9"/>
        </w:rPr>
      </w:pPr>
    </w:p>
    <w:p w14:paraId="1D3D3391" w14:textId="245A4EA3" w:rsidR="00466F4D" w:rsidRDefault="00466F4D" w:rsidP="00466F4D">
      <w:pPr>
        <w:spacing w:before="1"/>
        <w:ind w:left="215"/>
        <w:rPr>
          <w:rFonts w:ascii="Arial MT"/>
          <w:sz w:val="8"/>
        </w:rPr>
      </w:pPr>
      <w:r>
        <w:rPr>
          <w:rFonts w:ascii="Arial MT"/>
          <w:w w:val="170"/>
          <w:sz w:val="8"/>
        </w:rPr>
        <w:t>.0</w:t>
      </w:r>
    </w:p>
    <w:p w14:paraId="4FF01346" w14:textId="77777777" w:rsidR="00466F4D" w:rsidRDefault="00466F4D" w:rsidP="00466F4D">
      <w:pPr>
        <w:pStyle w:val="BodyText"/>
        <w:rPr>
          <w:rFonts w:ascii="Arial MT"/>
          <w:sz w:val="8"/>
        </w:rPr>
      </w:pPr>
    </w:p>
    <w:p w14:paraId="482036DA" w14:textId="3787894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16E51B8B" w14:textId="77777777" w:rsidR="00466F4D" w:rsidRDefault="00466F4D" w:rsidP="00466F4D">
      <w:pPr>
        <w:pStyle w:val="BodyText"/>
        <w:rPr>
          <w:rFonts w:ascii="Arial MT"/>
          <w:sz w:val="8"/>
        </w:rPr>
      </w:pPr>
      <w:r>
        <w:br w:type="column"/>
      </w:r>
    </w:p>
    <w:p w14:paraId="6E5E6EDF" w14:textId="77777777" w:rsidR="00466F4D" w:rsidRDefault="00466F4D" w:rsidP="00466F4D">
      <w:pPr>
        <w:pStyle w:val="BodyText"/>
        <w:rPr>
          <w:rFonts w:ascii="Arial MT"/>
          <w:sz w:val="8"/>
        </w:rPr>
      </w:pPr>
    </w:p>
    <w:p w14:paraId="37D056E0" w14:textId="77777777" w:rsidR="00466F4D" w:rsidRDefault="00466F4D" w:rsidP="00466F4D">
      <w:pPr>
        <w:pStyle w:val="BodyText"/>
        <w:spacing w:before="2"/>
        <w:rPr>
          <w:rFonts w:ascii="Arial MT"/>
          <w:sz w:val="9"/>
        </w:rPr>
      </w:pPr>
    </w:p>
    <w:p w14:paraId="4EA19E93" w14:textId="291E0FB7" w:rsidR="00466F4D" w:rsidRDefault="00466F4D" w:rsidP="00466F4D">
      <w:pPr>
        <w:tabs>
          <w:tab w:val="left" w:pos="1408"/>
          <w:tab w:val="left" w:pos="1802"/>
          <w:tab w:val="left" w:pos="2154"/>
        </w:tabs>
        <w:ind w:left="1015"/>
        <w:rPr>
          <w:rFonts w:ascii="Arial MT"/>
          <w:sz w:val="8"/>
        </w:rPr>
      </w:pPr>
      <w:r>
        <w:rPr>
          <w:noProof/>
        </w:rPr>
        <mc:AlternateContent>
          <mc:Choice Requires="wpg">
            <w:drawing>
              <wp:anchor distT="0" distB="0" distL="114300" distR="114300" simplePos="0" relativeHeight="487620096" behindDoc="0" locked="0" layoutInCell="1" allowOverlap="1" wp14:anchorId="16A4A054" wp14:editId="27DF4E95">
                <wp:simplePos x="0" y="0"/>
                <wp:positionH relativeFrom="page">
                  <wp:posOffset>2155825</wp:posOffset>
                </wp:positionH>
                <wp:positionV relativeFrom="paragraph">
                  <wp:posOffset>-635</wp:posOffset>
                </wp:positionV>
                <wp:extent cx="311785" cy="124460"/>
                <wp:effectExtent l="0" t="0" r="0" b="0"/>
                <wp:wrapNone/>
                <wp:docPr id="8999311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24460"/>
                          <a:chOff x="3395" y="-1"/>
                          <a:chExt cx="491" cy="196"/>
                        </a:xfrm>
                      </wpg:grpSpPr>
                      <wps:wsp>
                        <wps:cNvPr id="1614997864" name="Text Box 368"/>
                        <wps:cNvSpPr txBox="1">
                          <a:spLocks noChangeArrowheads="1"/>
                        </wps:cNvSpPr>
                        <wps:spPr bwMode="auto">
                          <a:xfrm>
                            <a:off x="3395"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7ADC"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702895085" name="Text Box 369"/>
                        <wps:cNvSpPr txBox="1">
                          <a:spLocks noChangeArrowheads="1"/>
                        </wps:cNvSpPr>
                        <wps:spPr bwMode="auto">
                          <a:xfrm>
                            <a:off x="3480" y="-2"/>
                            <a:ext cx="40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4A054" id="Group 13" o:spid="_x0000_s1026" style="position:absolute;left:0;text-align:left;margin-left:169.75pt;margin-top:-.05pt;width:24.55pt;height:9.8pt;z-index:487620096;mso-position-horizontal-relative:page" coordorigin="3395,-1" coordsize="49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">
                <v:shape id="Text Box 368" o:spid="_x0000_s1027" type="#_x0000_t202" style="position:absolute;left:3395;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" filled="f" stroked="f">
                  <v:textbox inset="0,0,0,0">
                    <w:txbxContent>
                      <w:p w14:paraId="4B8A7ADC" w14:textId="77777777" w:rsidR="00466F4D" w:rsidRDefault="00466F4D" w:rsidP="00466F4D">
                        <w:pPr>
                          <w:spacing w:before="1"/>
                          <w:rPr>
                            <w:rFonts w:ascii="Arial MT"/>
                            <w:sz w:val="8"/>
                          </w:rPr>
                        </w:pPr>
                        <w:r>
                          <w:rPr>
                            <w:rFonts w:ascii="Arial MT"/>
                            <w:w w:val="171"/>
                            <w:sz w:val="8"/>
                          </w:rPr>
                          <w:t>5</w:t>
                        </w:r>
                      </w:p>
                    </w:txbxContent>
                  </v:textbox>
                </v:shape>
                <v:shape id="Text Box 369" o:spid="_x0000_s1028" type="#_x0000_t202" style="position:absolute;left:3480;top:-2;width:40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" filled="f" stroked="f">
                  <v:textbox inset="0,0,0,0">
                    <w:txbxContent>
                      <w:p w14:paraId="1A983659" w14:textId="77777777" w:rsidR="00466F4D" w:rsidRDefault="00466F4D" w:rsidP="00466F4D">
                        <w:pPr>
                          <w:spacing w:before="1"/>
                          <w:ind w:right="18"/>
                          <w:jc w:val="right"/>
                          <w:rPr>
                            <w:rFonts w:ascii="Arial MT"/>
                            <w:sz w:val="8"/>
                          </w:rPr>
                        </w:pPr>
                        <w:r>
                          <w:rPr>
                            <w:rFonts w:ascii="Arial MT"/>
                            <w:w w:val="171"/>
                            <w:sz w:val="8"/>
                          </w:rPr>
                          <w:t>6</w:t>
                        </w:r>
                      </w:p>
                      <w:p w14:paraId="5C69A170" w14:textId="77777777" w:rsidR="00466F4D" w:rsidRDefault="00466F4D" w:rsidP="00466F4D">
                        <w:pPr>
                          <w:spacing w:before="9"/>
                          <w:ind w:right="92"/>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294D4705" w14:textId="77777777" w:rsidR="00466F4D" w:rsidRDefault="00466F4D" w:rsidP="00466F4D">
      <w:pPr>
        <w:pStyle w:val="BodyText"/>
        <w:spacing w:before="10"/>
        <w:rPr>
          <w:rFonts w:ascii="Arial MT"/>
          <w:sz w:val="8"/>
        </w:rPr>
      </w:pPr>
      <w:r>
        <w:br w:type="column"/>
      </w:r>
    </w:p>
    <w:p w14:paraId="14AA4796" w14:textId="77777777" w:rsidR="00466F4D" w:rsidRDefault="00466F4D" w:rsidP="00466F4D">
      <w:pPr>
        <w:ind w:left="215"/>
        <w:rPr>
          <w:rFonts w:ascii="Arial MT"/>
          <w:sz w:val="8"/>
        </w:rPr>
      </w:pPr>
      <w:r>
        <w:rPr>
          <w:rFonts w:ascii="Arial MT"/>
          <w:w w:val="170"/>
          <w:sz w:val="8"/>
        </w:rPr>
        <w:t>.0</w:t>
      </w:r>
    </w:p>
    <w:p w14:paraId="638904E1" w14:textId="77777777" w:rsidR="00466F4D" w:rsidRDefault="00466F4D" w:rsidP="00466F4D">
      <w:pPr>
        <w:pStyle w:val="BodyText"/>
        <w:rPr>
          <w:rFonts w:ascii="Arial MT"/>
          <w:sz w:val="8"/>
        </w:rPr>
      </w:pPr>
    </w:p>
    <w:p w14:paraId="1A8D1F35" w14:textId="51EBB436" w:rsidR="00466F4D" w:rsidRDefault="00466F4D" w:rsidP="00466F4D">
      <w:pPr>
        <w:tabs>
          <w:tab w:val="left" w:pos="994"/>
          <w:tab w:val="left" w:pos="1387"/>
          <w:tab w:val="left" w:pos="1781"/>
        </w:tabs>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p>
    <w:p w14:paraId="32F2E436" w14:textId="77777777" w:rsidR="00466F4D" w:rsidRDefault="00466F4D" w:rsidP="00466F4D">
      <w:pPr>
        <w:pStyle w:val="BodyText"/>
        <w:rPr>
          <w:rFonts w:ascii="Arial MT"/>
          <w:sz w:val="8"/>
        </w:rPr>
      </w:pPr>
      <w:r>
        <w:br w:type="column"/>
      </w:r>
    </w:p>
    <w:p w14:paraId="2B29A8AF" w14:textId="77777777" w:rsidR="00466F4D" w:rsidRDefault="00466F4D" w:rsidP="00466F4D">
      <w:pPr>
        <w:pStyle w:val="BodyText"/>
        <w:rPr>
          <w:rFonts w:ascii="Arial MT"/>
          <w:sz w:val="8"/>
        </w:rPr>
      </w:pPr>
    </w:p>
    <w:p w14:paraId="78391CD5" w14:textId="77777777" w:rsidR="00466F4D" w:rsidRDefault="00466F4D" w:rsidP="00466F4D">
      <w:pPr>
        <w:pStyle w:val="BodyText"/>
        <w:spacing w:before="10"/>
        <w:rPr>
          <w:rFonts w:ascii="Arial MT"/>
          <w:sz w:val="8"/>
        </w:rPr>
      </w:pPr>
    </w:p>
    <w:p w14:paraId="421420B9" w14:textId="058C9FEC" w:rsidR="00466F4D" w:rsidRDefault="00466F4D" w:rsidP="00466F4D">
      <w:pPr>
        <w:tabs>
          <w:tab w:val="left" w:pos="1409"/>
          <w:tab w:val="left" w:pos="1802"/>
          <w:tab w:val="left" w:pos="2155"/>
        </w:tabs>
        <w:ind w:left="1015"/>
        <w:rPr>
          <w:rFonts w:ascii="Arial MT"/>
          <w:sz w:val="8"/>
        </w:rPr>
      </w:pPr>
      <w:r>
        <w:rPr>
          <w:noProof/>
        </w:rPr>
        <mc:AlternateContent>
          <mc:Choice Requires="wpg">
            <w:drawing>
              <wp:anchor distT="0" distB="0" distL="114300" distR="114300" simplePos="0" relativeHeight="487619072" behindDoc="0" locked="0" layoutInCell="1" allowOverlap="1" wp14:anchorId="13B39809" wp14:editId="0D0A02D6">
                <wp:simplePos x="0" y="0"/>
                <wp:positionH relativeFrom="page">
                  <wp:posOffset>5221605</wp:posOffset>
                </wp:positionH>
                <wp:positionV relativeFrom="paragraph">
                  <wp:posOffset>-635</wp:posOffset>
                </wp:positionV>
                <wp:extent cx="311785" cy="116205"/>
                <wp:effectExtent l="0" t="0" r="0" b="0"/>
                <wp:wrapNone/>
                <wp:docPr id="11770173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 cy="116205"/>
                          <a:chOff x="8223" y="-1"/>
                          <a:chExt cx="491" cy="183"/>
                        </a:xfrm>
                      </wpg:grpSpPr>
                      <wps:wsp>
                        <wps:cNvPr id="1929355902" name="Text Box 365"/>
                        <wps:cNvSpPr txBox="1">
                          <a:spLocks noChangeArrowheads="1"/>
                        </wps:cNvSpPr>
                        <wps:spPr bwMode="auto">
                          <a:xfrm>
                            <a:off x="8223" y="-2"/>
                            <a:ext cx="97"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32CDD" w14:textId="77777777" w:rsidR="00466F4D" w:rsidRDefault="00466F4D" w:rsidP="00466F4D">
                              <w:pPr>
                                <w:spacing w:before="1"/>
                                <w:rPr>
                                  <w:rFonts w:ascii="Arial MT"/>
                                  <w:sz w:val="8"/>
                                </w:rPr>
                              </w:pPr>
                              <w:r>
                                <w:rPr>
                                  <w:rFonts w:ascii="Arial MT"/>
                                  <w:w w:val="171"/>
                                  <w:sz w:val="8"/>
                                </w:rPr>
                                <w:t>5</w:t>
                              </w:r>
                            </w:p>
                          </w:txbxContent>
                        </wps:txbx>
                        <wps:bodyPr rot="0" vert="horz" wrap="square" lIns="0" tIns="0" rIns="0" bIns="0" anchor="t" anchorCtr="0" upright="1">
                          <a:noAutofit/>
                        </wps:bodyPr>
                      </wps:wsp>
                      <wps:wsp>
                        <wps:cNvPr id="459325800" name="Text Box 366"/>
                        <wps:cNvSpPr txBox="1">
                          <a:spLocks noChangeArrowheads="1"/>
                        </wps:cNvSpPr>
                        <wps:spPr bwMode="auto">
                          <a:xfrm>
                            <a:off x="8312" y="-2"/>
                            <a:ext cx="402"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39809" id="Group 10" o:spid="_x0000_s1029" style="position:absolute;left:0;text-align:left;margin-left:411.15pt;margin-top:-.05pt;width:24.55pt;height:9.15pt;z-index:487619072;mso-position-horizontal-relative:page" coordorigin="8223,-1" coordsize="4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">
                <v:shape id="Text Box 365" o:spid="_x0000_s1030" type="#_x0000_t202" style="position:absolute;left:8223;top:-2;width:9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" filled="f" stroked="f">
                  <v:textbox inset="0,0,0,0">
                    <w:txbxContent>
                      <w:p w14:paraId="5B632CDD" w14:textId="77777777" w:rsidR="00466F4D" w:rsidRDefault="00466F4D" w:rsidP="00466F4D">
                        <w:pPr>
                          <w:spacing w:before="1"/>
                          <w:rPr>
                            <w:rFonts w:ascii="Arial MT"/>
                            <w:sz w:val="8"/>
                          </w:rPr>
                        </w:pPr>
                        <w:r>
                          <w:rPr>
                            <w:rFonts w:ascii="Arial MT"/>
                            <w:w w:val="171"/>
                            <w:sz w:val="8"/>
                          </w:rPr>
                          <w:t>5</w:t>
                        </w:r>
                      </w:p>
                    </w:txbxContent>
                  </v:textbox>
                </v:shape>
                <v:shape id="Text Box 366" o:spid="_x0000_s1031" type="#_x0000_t202" style="position:absolute;left:8312;top:-2;width:4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" filled="f" stroked="f">
                  <v:textbox inset="0,0,0,0">
                    <w:txbxContent>
                      <w:p w14:paraId="06BCF8B3" w14:textId="77777777" w:rsidR="00466F4D" w:rsidRDefault="00466F4D" w:rsidP="00466F4D">
                        <w:pPr>
                          <w:spacing w:before="1" w:line="90" w:lineRule="exact"/>
                          <w:ind w:right="18"/>
                          <w:jc w:val="right"/>
                          <w:rPr>
                            <w:rFonts w:ascii="Arial MT"/>
                            <w:sz w:val="8"/>
                          </w:rPr>
                        </w:pPr>
                        <w:r>
                          <w:rPr>
                            <w:rFonts w:ascii="Arial MT"/>
                            <w:w w:val="171"/>
                            <w:sz w:val="8"/>
                          </w:rPr>
                          <w:t>6</w:t>
                        </w:r>
                      </w:p>
                      <w:p w14:paraId="1A9D9969" w14:textId="77777777" w:rsidR="00466F4D" w:rsidRDefault="00466F4D" w:rsidP="00466F4D">
                        <w:pPr>
                          <w:spacing w:line="90" w:lineRule="exact"/>
                          <w:ind w:right="88"/>
                          <w:jc w:val="right"/>
                          <w:rPr>
                            <w:rFonts w:ascii="Arial MT"/>
                            <w:sz w:val="8"/>
                          </w:rPr>
                        </w:pPr>
                        <w:r>
                          <w:rPr>
                            <w:rFonts w:ascii="Arial MT"/>
                            <w:w w:val="170"/>
                            <w:sz w:val="8"/>
                          </w:rPr>
                          <w:t>Days</w:t>
                        </w:r>
                      </w:p>
                    </w:txbxContent>
                  </v:textbox>
                </v:shape>
                <w10:wrap anchorx="page"/>
              </v:group>
            </w:pict>
          </mc:Fallback>
        </mc:AlternateContent>
      </w:r>
      <w:r>
        <w:rPr>
          <w:rFonts w:ascii="Arial MT"/>
          <w:w w:val="170"/>
          <w:sz w:val="8"/>
        </w:rPr>
        <w:t>7</w:t>
      </w:r>
      <w:r>
        <w:rPr>
          <w:rFonts w:ascii="Arial MT"/>
          <w:w w:val="170"/>
          <w:sz w:val="8"/>
        </w:rPr>
        <w:tab/>
        <w:t>8</w:t>
      </w:r>
      <w:r>
        <w:rPr>
          <w:rFonts w:ascii="Arial MT"/>
          <w:w w:val="170"/>
          <w:sz w:val="8"/>
        </w:rPr>
        <w:tab/>
        <w:t>9</w:t>
      </w:r>
      <w:r>
        <w:rPr>
          <w:rFonts w:ascii="Arial MT"/>
          <w:w w:val="170"/>
          <w:sz w:val="8"/>
        </w:rPr>
        <w:tab/>
        <w:t>10</w:t>
      </w:r>
    </w:p>
    <w:p w14:paraId="1938311A"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4" w:space="720" w:equalWidth="0">
            <w:col w:w="1899" w:space="47"/>
            <w:col w:w="2358" w:space="524"/>
            <w:col w:w="1898" w:space="47"/>
            <w:col w:w="3837"/>
          </w:cols>
        </w:sectPr>
      </w:pPr>
    </w:p>
    <w:p w14:paraId="1BC06865" w14:textId="77777777" w:rsidR="00466F4D" w:rsidRDefault="00466F4D" w:rsidP="00466F4D">
      <w:pPr>
        <w:pStyle w:val="BodyText"/>
        <w:rPr>
          <w:rFonts w:ascii="Arial MT"/>
          <w:sz w:val="20"/>
        </w:rPr>
      </w:pPr>
    </w:p>
    <w:p w14:paraId="3F71BC24" w14:textId="77777777" w:rsidR="00466F4D" w:rsidRDefault="00466F4D" w:rsidP="00466F4D">
      <w:pPr>
        <w:pStyle w:val="BodyText"/>
        <w:rPr>
          <w:rFonts w:ascii="Arial MT"/>
          <w:sz w:val="20"/>
        </w:rPr>
      </w:pPr>
    </w:p>
    <w:p w14:paraId="094B7591" w14:textId="320A9ACB" w:rsidR="00466F4D" w:rsidRPr="008E314B" w:rsidRDefault="008E314B" w:rsidP="00466F4D">
      <w:pPr>
        <w:pStyle w:val="BodyText"/>
        <w:spacing w:before="8"/>
      </w:pPr>
      <w:r>
        <w:rPr>
          <w:color w:val="1F2023"/>
          <w:sz w:val="20"/>
        </w:rPr>
        <w:t xml:space="preserve">  Figure 2: Response of market volume to market volume and market return for </w:t>
      </w:r>
      <w:proofErr w:type="gramStart"/>
      <w:r w:rsidR="000D64B9">
        <w:rPr>
          <w:color w:val="1F2023"/>
          <w:sz w:val="20"/>
        </w:rPr>
        <w:t>pre COVID</w:t>
      </w:r>
      <w:proofErr w:type="gramEnd"/>
      <w:r w:rsidR="000D64B9">
        <w:rPr>
          <w:color w:val="1F2023"/>
          <w:sz w:val="20"/>
        </w:rPr>
        <w:t>-19</w:t>
      </w:r>
      <w:r>
        <w:rPr>
          <w:color w:val="1F2023"/>
          <w:sz w:val="20"/>
        </w:rPr>
        <w:t xml:space="preserve"> period</w:t>
      </w:r>
      <w:r w:rsidR="00141D00">
        <w:rPr>
          <w:color w:val="1F2023"/>
          <w:sz w:val="20"/>
        </w:rPr>
        <w:t>:</w:t>
      </w:r>
    </w:p>
    <w:p w14:paraId="2EE9EFE7" w14:textId="103E040A" w:rsidR="00466F4D" w:rsidRDefault="00466F4D" w:rsidP="00466F4D">
      <w:pPr>
        <w:pStyle w:val="BodyText"/>
        <w:spacing w:line="200" w:lineRule="exact"/>
        <w:ind w:left="242"/>
        <w:rPr>
          <w:rFonts w:ascii="Arial MT"/>
          <w:sz w:val="20"/>
        </w:rPr>
      </w:pPr>
    </w:p>
    <w:p w14:paraId="5FA53B8C" w14:textId="229148CB" w:rsidR="00466F4D" w:rsidRDefault="00466F4D" w:rsidP="00466F4D">
      <w:pPr>
        <w:pStyle w:val="BodyText"/>
        <w:spacing w:before="8"/>
        <w:rPr>
          <w:rFonts w:ascii="Arial MT"/>
          <w:sz w:val="6"/>
        </w:rPr>
      </w:pPr>
      <w:r>
        <w:rPr>
          <w:noProof/>
        </w:rPr>
        <mc:AlternateContent>
          <mc:Choice Requires="wps">
            <w:drawing>
              <wp:anchor distT="0" distB="0" distL="0" distR="0" simplePos="0" relativeHeight="487649792" behindDoc="1" locked="0" layoutInCell="1" allowOverlap="1" wp14:anchorId="49125C78" wp14:editId="40EB6BBF">
                <wp:simplePos x="0" y="0"/>
                <wp:positionH relativeFrom="page">
                  <wp:posOffset>2748915</wp:posOffset>
                </wp:positionH>
                <wp:positionV relativeFrom="paragraph">
                  <wp:posOffset>74295</wp:posOffset>
                </wp:positionV>
                <wp:extent cx="2062480" cy="167005"/>
                <wp:effectExtent l="0" t="0" r="0" b="0"/>
                <wp:wrapTopAndBottom/>
                <wp:docPr id="138504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5C78" id="Text Box 7" o:spid="_x0000_s1032" type="#_x0000_t202" style="position:absolute;margin-left:216.45pt;margin-top:5.85pt;width:162.4pt;height:13.1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KQ2gEAAJgDAAAOAAAAZHJzL2Uyb0RvYy54bWysU9uO0zAQfUfiHyy/06QVlF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" filled="f" stroked="f">
                <v:textbox inset="0,0,0,0">
                  <w:txbxContent>
                    <w:p w14:paraId="16261C99" w14:textId="77777777" w:rsidR="00466F4D" w:rsidRDefault="00466F4D" w:rsidP="00466F4D">
                      <w:pPr>
                        <w:spacing w:before="10"/>
                        <w:ind w:left="35"/>
                      </w:pPr>
                      <w:r>
                        <w:rPr>
                          <w:color w:val="1F2023"/>
                        </w:rPr>
                        <w:t>1</w:t>
                      </w:r>
                      <w:r>
                        <w:rPr>
                          <w:color w:val="1F2023"/>
                          <w:vertAlign w:val="superscript"/>
                        </w:rPr>
                        <w:t>st</w:t>
                      </w:r>
                      <w:r>
                        <w:rPr>
                          <w:color w:val="1F2023"/>
                          <w:spacing w:val="2"/>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29</w:t>
                      </w:r>
                      <w:r>
                        <w:rPr>
                          <w:color w:val="1F2023"/>
                          <w:spacing w:val="-2"/>
                        </w:rPr>
                        <w:t xml:space="preserve"> </w:t>
                      </w:r>
                      <w:r>
                        <w:rPr>
                          <w:color w:val="1F2023"/>
                        </w:rPr>
                        <w:t>January</w:t>
                      </w:r>
                      <w:r>
                        <w:rPr>
                          <w:color w:val="1F2023"/>
                          <w:spacing w:val="-3"/>
                        </w:rPr>
                        <w:t xml:space="preserve"> </w:t>
                      </w:r>
                      <w:r>
                        <w:rPr>
                          <w:color w:val="1F2023"/>
                        </w:rPr>
                        <w:t>2020</w:t>
                      </w:r>
                    </w:p>
                  </w:txbxContent>
                </v:textbox>
                <w10:wrap type="topAndBottom" anchorx="page"/>
              </v:shape>
            </w:pict>
          </mc:Fallback>
        </mc:AlternateContent>
      </w:r>
      <w:r>
        <w:rPr>
          <w:noProof/>
        </w:rPr>
        <w:drawing>
          <wp:anchor distT="0" distB="0" distL="0" distR="0" simplePos="0" relativeHeight="251646464" behindDoc="0" locked="0" layoutInCell="1" allowOverlap="1" wp14:anchorId="72656744" wp14:editId="37378CC5">
            <wp:simplePos x="0" y="0"/>
            <wp:positionH relativeFrom="page">
              <wp:posOffset>896416</wp:posOffset>
            </wp:positionH>
            <wp:positionV relativeFrom="paragraph">
              <wp:posOffset>335922</wp:posOffset>
            </wp:positionV>
            <wp:extent cx="5768854" cy="6096"/>
            <wp:effectExtent l="0" t="0" r="0" b="0"/>
            <wp:wrapTopAndBottom/>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2" cstate="print"/>
                    <a:stretch>
                      <a:fillRect/>
                    </a:stretch>
                  </pic:blipFill>
                  <pic:spPr>
                    <a:xfrm>
                      <a:off x="0" y="0"/>
                      <a:ext cx="5768854" cy="6096"/>
                    </a:xfrm>
                    <a:prstGeom prst="rect">
                      <a:avLst/>
                    </a:prstGeom>
                  </pic:spPr>
                </pic:pic>
              </a:graphicData>
            </a:graphic>
          </wp:anchor>
        </w:drawing>
      </w:r>
    </w:p>
    <w:p w14:paraId="60EA4066" w14:textId="77777777" w:rsidR="00466F4D" w:rsidRDefault="00466F4D" w:rsidP="00466F4D">
      <w:pPr>
        <w:pStyle w:val="BodyText"/>
        <w:spacing w:before="3"/>
        <w:rPr>
          <w:rFonts w:ascii="Arial MT"/>
          <w:sz w:val="8"/>
        </w:rPr>
      </w:pPr>
    </w:p>
    <w:p w14:paraId="15B58164" w14:textId="77777777" w:rsidR="00466F4D" w:rsidRDefault="00466F4D" w:rsidP="00466F4D">
      <w:pPr>
        <w:pStyle w:val="BodyText"/>
        <w:rPr>
          <w:rFonts w:ascii="Arial MT"/>
          <w:sz w:val="20"/>
        </w:rPr>
      </w:pPr>
    </w:p>
    <w:p w14:paraId="6F31A83A" w14:textId="77777777" w:rsidR="00466F4D" w:rsidRDefault="00466F4D" w:rsidP="00466F4D">
      <w:pPr>
        <w:pStyle w:val="BodyText"/>
        <w:spacing w:before="8"/>
        <w:rPr>
          <w:rFonts w:ascii="Arial MT"/>
          <w:sz w:val="13"/>
        </w:rPr>
      </w:pPr>
    </w:p>
    <w:p w14:paraId="5F0F9D2C" w14:textId="77777777" w:rsidR="00466F4D" w:rsidRDefault="00466F4D" w:rsidP="00466F4D">
      <w:pPr>
        <w:pStyle w:val="BodyText"/>
        <w:spacing w:line="20" w:lineRule="exact"/>
        <w:ind w:left="222"/>
        <w:rPr>
          <w:rFonts w:ascii="Arial MT"/>
          <w:sz w:val="2"/>
        </w:rPr>
      </w:pPr>
      <w:r>
        <w:rPr>
          <w:rFonts w:ascii="Arial MT"/>
          <w:noProof/>
          <w:sz w:val="2"/>
        </w:rPr>
        <w:drawing>
          <wp:inline distT="0" distB="0" distL="0" distR="0" wp14:anchorId="69203F26" wp14:editId="15238FFD">
            <wp:extent cx="8533" cy="4095"/>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23" cstate="print"/>
                    <a:stretch>
                      <a:fillRect/>
                    </a:stretch>
                  </pic:blipFill>
                  <pic:spPr>
                    <a:xfrm>
                      <a:off x="0" y="0"/>
                      <a:ext cx="8533" cy="4095"/>
                    </a:xfrm>
                    <a:prstGeom prst="rect">
                      <a:avLst/>
                    </a:prstGeom>
                  </pic:spPr>
                </pic:pic>
              </a:graphicData>
            </a:graphic>
          </wp:inline>
        </w:drawing>
      </w:r>
    </w:p>
    <w:p w14:paraId="750D9499" w14:textId="77777777" w:rsidR="00466F4D" w:rsidRDefault="00466F4D" w:rsidP="00466F4D">
      <w:pPr>
        <w:spacing w:line="20" w:lineRule="exact"/>
        <w:rPr>
          <w:rFonts w:ascii="Arial MT"/>
          <w:sz w:val="2"/>
        </w:rPr>
        <w:sectPr w:rsidR="00466F4D" w:rsidSect="00466F4D">
          <w:type w:val="continuous"/>
          <w:pgSz w:w="11910" w:h="16840"/>
          <w:pgMar w:top="1580" w:right="80" w:bottom="1240" w:left="1220" w:header="720" w:footer="720" w:gutter="0"/>
          <w:cols w:space="720"/>
        </w:sectPr>
      </w:pPr>
    </w:p>
    <w:p w14:paraId="250A95D7" w14:textId="12DD92EA" w:rsidR="00466F4D" w:rsidRDefault="00466F4D" w:rsidP="00466F4D">
      <w:pPr>
        <w:spacing w:before="54"/>
        <w:ind w:left="713"/>
        <w:rPr>
          <w:rFonts w:ascii="Arial MT"/>
          <w:sz w:val="10"/>
        </w:rPr>
      </w:pPr>
      <w:r>
        <w:rPr>
          <w:noProof/>
        </w:rPr>
        <w:drawing>
          <wp:anchor distT="0" distB="0" distL="0" distR="0" simplePos="0" relativeHeight="251695616" behindDoc="0" locked="0" layoutInCell="1" allowOverlap="1" wp14:anchorId="17F5B70E" wp14:editId="5959C63D">
            <wp:simplePos x="0" y="0"/>
            <wp:positionH relativeFrom="page">
              <wp:posOffset>915841</wp:posOffset>
            </wp:positionH>
            <wp:positionV relativeFrom="paragraph">
              <wp:posOffset>-14410</wp:posOffset>
            </wp:positionV>
            <wp:extent cx="8856" cy="8058"/>
            <wp:effectExtent l="0" t="0" r="0" b="0"/>
            <wp:wrapNone/>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4" cstate="print"/>
                    <a:stretch>
                      <a:fillRect/>
                    </a:stretch>
                  </pic:blipFill>
                  <pic:spPr>
                    <a:xfrm>
                      <a:off x="0" y="0"/>
                      <a:ext cx="8856" cy="8058"/>
                    </a:xfrm>
                    <a:prstGeom prst="rect">
                      <a:avLst/>
                    </a:prstGeom>
                  </pic:spPr>
                </pic:pic>
              </a:graphicData>
            </a:graphic>
          </wp:anchor>
        </w:drawing>
      </w: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10"/>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22230E15" w14:textId="77777777" w:rsidR="00466F4D" w:rsidRDefault="00466F4D" w:rsidP="00466F4D">
      <w:pPr>
        <w:spacing w:line="129" w:lineRule="exact"/>
        <w:ind w:left="121"/>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35DFFF37" w14:textId="77777777" w:rsidR="00466F4D" w:rsidRDefault="00466F4D" w:rsidP="00466F4D">
      <w:pPr>
        <w:spacing w:before="54"/>
        <w:ind w:left="79"/>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10"/>
          <w:w w:val="160"/>
          <w:sz w:val="10"/>
        </w:rPr>
        <w:t xml:space="preserve"> </w:t>
      </w:r>
      <w:r>
        <w:rPr>
          <w:rFonts w:ascii="Arial MT"/>
          <w:w w:val="160"/>
          <w:sz w:val="10"/>
        </w:rPr>
        <w:t>MKT_RETURN</w:t>
      </w:r>
    </w:p>
    <w:p w14:paraId="6D4EB4AC"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86" w:space="40"/>
            <w:col w:w="1290" w:space="39"/>
            <w:col w:w="5155"/>
          </w:cols>
        </w:sectPr>
      </w:pPr>
    </w:p>
    <w:p w14:paraId="7F762690" w14:textId="77777777" w:rsidR="00466F4D" w:rsidRDefault="00466F4D" w:rsidP="00466F4D">
      <w:pPr>
        <w:pStyle w:val="BodyText"/>
        <w:spacing w:before="4"/>
        <w:rPr>
          <w:rFonts w:ascii="Arial MT"/>
          <w:sz w:val="19"/>
        </w:rPr>
      </w:pPr>
    </w:p>
    <w:p w14:paraId="72B25AB8" w14:textId="77777777" w:rsidR="00466F4D" w:rsidRDefault="00466F4D" w:rsidP="00466F4D">
      <w:pPr>
        <w:rPr>
          <w:rFonts w:ascii="Arial MT"/>
          <w:sz w:val="19"/>
        </w:rPr>
        <w:sectPr w:rsidR="00466F4D" w:rsidSect="00466F4D">
          <w:type w:val="continuous"/>
          <w:pgSz w:w="11910" w:h="16840"/>
          <w:pgMar w:top="1580" w:right="80" w:bottom="1240" w:left="1220" w:header="720" w:footer="720" w:gutter="0"/>
          <w:cols w:space="720"/>
        </w:sectPr>
      </w:pPr>
    </w:p>
    <w:p w14:paraId="3F4F4126" w14:textId="77777777" w:rsidR="00466F4D" w:rsidRDefault="00466F4D" w:rsidP="00466F4D">
      <w:pPr>
        <w:pStyle w:val="BodyText"/>
        <w:spacing w:before="10"/>
        <w:rPr>
          <w:rFonts w:ascii="Arial MT"/>
          <w:sz w:val="8"/>
        </w:rPr>
      </w:pPr>
    </w:p>
    <w:p w14:paraId="5E8335D4" w14:textId="77777777" w:rsidR="00466F4D" w:rsidRDefault="00466F4D" w:rsidP="00466F4D">
      <w:pPr>
        <w:ind w:left="218"/>
        <w:rPr>
          <w:rFonts w:ascii="Arial MT"/>
          <w:sz w:val="8"/>
        </w:rPr>
      </w:pPr>
      <w:r>
        <w:rPr>
          <w:noProof/>
        </w:rPr>
        <w:drawing>
          <wp:anchor distT="0" distB="0" distL="0" distR="0" simplePos="0" relativeHeight="251649536" behindDoc="0" locked="0" layoutInCell="1" allowOverlap="1" wp14:anchorId="6752DD1F" wp14:editId="70F9EB17">
            <wp:simplePos x="0" y="0"/>
            <wp:positionH relativeFrom="page">
              <wp:posOffset>1017343</wp:posOffset>
            </wp:positionH>
            <wp:positionV relativeFrom="paragraph">
              <wp:posOffset>-102987</wp:posOffset>
            </wp:positionV>
            <wp:extent cx="2543928" cy="956333"/>
            <wp:effectExtent l="0" t="0" r="0" b="0"/>
            <wp:wrapNone/>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25" cstate="print"/>
                    <a:stretch>
                      <a:fillRect/>
                    </a:stretch>
                  </pic:blipFill>
                  <pic:spPr>
                    <a:xfrm>
                      <a:off x="0" y="0"/>
                      <a:ext cx="2543928" cy="956333"/>
                    </a:xfrm>
                    <a:prstGeom prst="rect">
                      <a:avLst/>
                    </a:prstGeom>
                  </pic:spPr>
                </pic:pic>
              </a:graphicData>
            </a:graphic>
          </wp:anchor>
        </w:drawing>
      </w:r>
      <w:r>
        <w:rPr>
          <w:rFonts w:ascii="Arial MT"/>
          <w:w w:val="170"/>
          <w:sz w:val="8"/>
        </w:rPr>
        <w:t>.6</w:t>
      </w:r>
    </w:p>
    <w:p w14:paraId="6AB4FCDA" w14:textId="77777777" w:rsidR="00466F4D" w:rsidRDefault="00466F4D" w:rsidP="00466F4D">
      <w:pPr>
        <w:pStyle w:val="BodyText"/>
        <w:rPr>
          <w:rFonts w:ascii="Arial MT"/>
          <w:sz w:val="8"/>
        </w:rPr>
      </w:pPr>
    </w:p>
    <w:p w14:paraId="3C55142F" w14:textId="77777777" w:rsidR="00466F4D" w:rsidRDefault="00466F4D" w:rsidP="00466F4D">
      <w:pPr>
        <w:pStyle w:val="BodyText"/>
        <w:rPr>
          <w:rFonts w:ascii="Arial MT"/>
          <w:sz w:val="8"/>
        </w:rPr>
      </w:pPr>
    </w:p>
    <w:p w14:paraId="26F41283" w14:textId="77777777" w:rsidR="00466F4D" w:rsidRDefault="00466F4D" w:rsidP="00466F4D">
      <w:pPr>
        <w:pStyle w:val="BodyText"/>
        <w:spacing w:before="9"/>
        <w:rPr>
          <w:rFonts w:ascii="Arial MT"/>
          <w:sz w:val="7"/>
        </w:rPr>
      </w:pPr>
    </w:p>
    <w:p w14:paraId="7C76F158" w14:textId="77777777" w:rsidR="00466F4D" w:rsidRDefault="00466F4D" w:rsidP="00466F4D">
      <w:pPr>
        <w:ind w:left="218"/>
        <w:rPr>
          <w:rFonts w:ascii="Arial MT"/>
          <w:sz w:val="8"/>
        </w:rPr>
      </w:pPr>
      <w:r>
        <w:rPr>
          <w:rFonts w:ascii="Arial MT"/>
          <w:w w:val="170"/>
          <w:sz w:val="8"/>
        </w:rPr>
        <w:t>.4</w:t>
      </w:r>
    </w:p>
    <w:p w14:paraId="7A15C14A" w14:textId="77777777" w:rsidR="00466F4D" w:rsidRDefault="00466F4D" w:rsidP="00466F4D">
      <w:pPr>
        <w:pStyle w:val="BodyText"/>
        <w:rPr>
          <w:rFonts w:ascii="Arial MT"/>
          <w:sz w:val="8"/>
        </w:rPr>
      </w:pPr>
    </w:p>
    <w:p w14:paraId="2FA52BB2" w14:textId="77777777" w:rsidR="00466F4D" w:rsidRDefault="00466F4D" w:rsidP="00466F4D">
      <w:pPr>
        <w:pStyle w:val="BodyText"/>
        <w:rPr>
          <w:rFonts w:ascii="Arial MT"/>
          <w:sz w:val="8"/>
        </w:rPr>
      </w:pPr>
    </w:p>
    <w:p w14:paraId="6E8A1039" w14:textId="77777777" w:rsidR="00466F4D" w:rsidRDefault="00466F4D" w:rsidP="00466F4D">
      <w:pPr>
        <w:pStyle w:val="BodyText"/>
        <w:spacing w:before="9"/>
        <w:rPr>
          <w:rFonts w:ascii="Arial MT"/>
          <w:sz w:val="7"/>
        </w:rPr>
      </w:pPr>
    </w:p>
    <w:p w14:paraId="419D3C44" w14:textId="77777777" w:rsidR="00466F4D" w:rsidRDefault="00466F4D" w:rsidP="00466F4D">
      <w:pPr>
        <w:ind w:left="218"/>
        <w:rPr>
          <w:rFonts w:ascii="Arial MT"/>
          <w:sz w:val="8"/>
        </w:rPr>
      </w:pPr>
      <w:r>
        <w:rPr>
          <w:rFonts w:ascii="Arial MT"/>
          <w:w w:val="170"/>
          <w:sz w:val="8"/>
        </w:rPr>
        <w:t>.2</w:t>
      </w:r>
    </w:p>
    <w:p w14:paraId="481DC35C" w14:textId="77777777" w:rsidR="00466F4D" w:rsidRDefault="00466F4D" w:rsidP="00466F4D">
      <w:pPr>
        <w:pStyle w:val="BodyText"/>
        <w:rPr>
          <w:rFonts w:ascii="Arial MT"/>
          <w:sz w:val="8"/>
        </w:rPr>
      </w:pPr>
    </w:p>
    <w:p w14:paraId="38DC8547" w14:textId="77777777" w:rsidR="00466F4D" w:rsidRDefault="00466F4D" w:rsidP="00466F4D">
      <w:pPr>
        <w:pStyle w:val="BodyText"/>
        <w:rPr>
          <w:rFonts w:ascii="Arial MT"/>
          <w:sz w:val="8"/>
        </w:rPr>
      </w:pPr>
    </w:p>
    <w:p w14:paraId="7EF1BAFF" w14:textId="77777777" w:rsidR="00466F4D" w:rsidRDefault="00466F4D" w:rsidP="00466F4D">
      <w:pPr>
        <w:pStyle w:val="BodyText"/>
        <w:spacing w:before="9"/>
        <w:rPr>
          <w:rFonts w:ascii="Arial MT"/>
          <w:sz w:val="7"/>
        </w:rPr>
      </w:pPr>
    </w:p>
    <w:p w14:paraId="1A9FD069" w14:textId="77777777" w:rsidR="00466F4D" w:rsidRDefault="00466F4D" w:rsidP="00466F4D">
      <w:pPr>
        <w:ind w:left="218"/>
        <w:rPr>
          <w:rFonts w:ascii="Arial MT"/>
          <w:sz w:val="8"/>
        </w:rPr>
      </w:pPr>
      <w:r>
        <w:rPr>
          <w:rFonts w:ascii="Arial MT"/>
          <w:w w:val="170"/>
          <w:sz w:val="8"/>
        </w:rPr>
        <w:t>.0</w:t>
      </w:r>
    </w:p>
    <w:p w14:paraId="000B04B8" w14:textId="77777777" w:rsidR="00466F4D" w:rsidRDefault="00466F4D" w:rsidP="00466F4D">
      <w:pPr>
        <w:pStyle w:val="BodyText"/>
        <w:rPr>
          <w:rFonts w:ascii="Arial MT"/>
          <w:sz w:val="8"/>
        </w:rPr>
      </w:pPr>
    </w:p>
    <w:p w14:paraId="41C0BFA4" w14:textId="77777777" w:rsidR="00466F4D" w:rsidRDefault="00466F4D" w:rsidP="00466F4D">
      <w:pPr>
        <w:tabs>
          <w:tab w:val="left" w:pos="998"/>
          <w:tab w:val="left" w:pos="1392"/>
          <w:tab w:val="left" w:pos="1785"/>
          <w:tab w:val="left" w:pos="2179"/>
          <w:tab w:val="left" w:pos="2573"/>
          <w:tab w:val="left" w:pos="2964"/>
          <w:tab w:val="left" w:pos="3358"/>
          <w:tab w:val="left" w:pos="3751"/>
          <w:tab w:val="left" w:pos="4103"/>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1A84C448" w14:textId="77777777" w:rsidR="00466F4D" w:rsidRDefault="00466F4D" w:rsidP="00466F4D">
      <w:pPr>
        <w:pStyle w:val="BodyText"/>
        <w:spacing w:before="10"/>
        <w:rPr>
          <w:rFonts w:ascii="Arial MT"/>
          <w:sz w:val="8"/>
        </w:rPr>
      </w:pPr>
      <w:r>
        <w:br w:type="column"/>
      </w:r>
    </w:p>
    <w:p w14:paraId="726ACD21" w14:textId="77777777" w:rsidR="00466F4D" w:rsidRDefault="00466F4D" w:rsidP="00466F4D">
      <w:pPr>
        <w:ind w:left="218"/>
        <w:rPr>
          <w:rFonts w:ascii="Arial MT"/>
          <w:sz w:val="8"/>
        </w:rPr>
      </w:pPr>
      <w:r>
        <w:rPr>
          <w:rFonts w:ascii="Arial MT"/>
          <w:w w:val="170"/>
          <w:sz w:val="8"/>
        </w:rPr>
        <w:t>.6</w:t>
      </w:r>
    </w:p>
    <w:p w14:paraId="064C5611" w14:textId="77777777" w:rsidR="00466F4D" w:rsidRDefault="00466F4D" w:rsidP="00466F4D">
      <w:pPr>
        <w:pStyle w:val="BodyText"/>
        <w:rPr>
          <w:rFonts w:ascii="Arial MT"/>
          <w:sz w:val="8"/>
        </w:rPr>
      </w:pPr>
    </w:p>
    <w:p w14:paraId="398E6D05" w14:textId="77777777" w:rsidR="00466F4D" w:rsidRDefault="00466F4D" w:rsidP="00466F4D">
      <w:pPr>
        <w:pStyle w:val="BodyText"/>
        <w:rPr>
          <w:rFonts w:ascii="Arial MT"/>
          <w:sz w:val="8"/>
        </w:rPr>
      </w:pPr>
    </w:p>
    <w:p w14:paraId="27F91E0D" w14:textId="77777777" w:rsidR="00466F4D" w:rsidRDefault="00466F4D" w:rsidP="00466F4D">
      <w:pPr>
        <w:pStyle w:val="BodyText"/>
        <w:spacing w:before="9"/>
        <w:rPr>
          <w:rFonts w:ascii="Arial MT"/>
          <w:sz w:val="7"/>
        </w:rPr>
      </w:pPr>
    </w:p>
    <w:p w14:paraId="1B02AC45" w14:textId="77777777" w:rsidR="00466F4D" w:rsidRDefault="00466F4D" w:rsidP="00466F4D">
      <w:pPr>
        <w:ind w:left="218"/>
        <w:rPr>
          <w:rFonts w:ascii="Arial MT"/>
          <w:sz w:val="8"/>
        </w:rPr>
      </w:pPr>
      <w:r>
        <w:rPr>
          <w:noProof/>
        </w:rPr>
        <w:drawing>
          <wp:anchor distT="0" distB="0" distL="0" distR="0" simplePos="0" relativeHeight="251651584" behindDoc="0" locked="0" layoutInCell="1" allowOverlap="1" wp14:anchorId="3EBCC2B9" wp14:editId="6A87064D">
            <wp:simplePos x="0" y="0"/>
            <wp:positionH relativeFrom="page">
              <wp:posOffset>4087828</wp:posOffset>
            </wp:positionH>
            <wp:positionV relativeFrom="paragraph">
              <wp:posOffset>-335285</wp:posOffset>
            </wp:positionV>
            <wp:extent cx="2542767" cy="956334"/>
            <wp:effectExtent l="0" t="0" r="0" b="0"/>
            <wp:wrapNone/>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6" cstate="print"/>
                    <a:stretch>
                      <a:fillRect/>
                    </a:stretch>
                  </pic:blipFill>
                  <pic:spPr>
                    <a:xfrm>
                      <a:off x="0" y="0"/>
                      <a:ext cx="2542767" cy="956334"/>
                    </a:xfrm>
                    <a:prstGeom prst="rect">
                      <a:avLst/>
                    </a:prstGeom>
                  </pic:spPr>
                </pic:pic>
              </a:graphicData>
            </a:graphic>
          </wp:anchor>
        </w:drawing>
      </w:r>
      <w:r>
        <w:rPr>
          <w:rFonts w:ascii="Arial MT"/>
          <w:w w:val="170"/>
          <w:sz w:val="8"/>
        </w:rPr>
        <w:t>.4</w:t>
      </w:r>
    </w:p>
    <w:p w14:paraId="50979AD9" w14:textId="77777777" w:rsidR="00466F4D" w:rsidRDefault="00466F4D" w:rsidP="00466F4D">
      <w:pPr>
        <w:pStyle w:val="BodyText"/>
        <w:rPr>
          <w:rFonts w:ascii="Arial MT"/>
          <w:sz w:val="8"/>
        </w:rPr>
      </w:pPr>
    </w:p>
    <w:p w14:paraId="631C511E" w14:textId="77777777" w:rsidR="00466F4D" w:rsidRDefault="00466F4D" w:rsidP="00466F4D">
      <w:pPr>
        <w:pStyle w:val="BodyText"/>
        <w:rPr>
          <w:rFonts w:ascii="Arial MT"/>
          <w:sz w:val="8"/>
        </w:rPr>
      </w:pPr>
    </w:p>
    <w:p w14:paraId="5060E761" w14:textId="77777777" w:rsidR="00466F4D" w:rsidRDefault="00466F4D" w:rsidP="00466F4D">
      <w:pPr>
        <w:pStyle w:val="BodyText"/>
        <w:spacing w:before="9"/>
        <w:rPr>
          <w:rFonts w:ascii="Arial MT"/>
          <w:sz w:val="7"/>
        </w:rPr>
      </w:pPr>
    </w:p>
    <w:p w14:paraId="30995B44" w14:textId="77777777" w:rsidR="00466F4D" w:rsidRDefault="00466F4D" w:rsidP="00466F4D">
      <w:pPr>
        <w:ind w:left="218"/>
        <w:rPr>
          <w:rFonts w:ascii="Arial MT"/>
          <w:sz w:val="8"/>
        </w:rPr>
      </w:pPr>
      <w:r>
        <w:rPr>
          <w:rFonts w:ascii="Arial MT"/>
          <w:w w:val="170"/>
          <w:sz w:val="8"/>
        </w:rPr>
        <w:t>.2</w:t>
      </w:r>
    </w:p>
    <w:p w14:paraId="064F102E" w14:textId="77777777" w:rsidR="00466F4D" w:rsidRDefault="00466F4D" w:rsidP="00466F4D">
      <w:pPr>
        <w:pStyle w:val="BodyText"/>
        <w:rPr>
          <w:rFonts w:ascii="Arial MT"/>
          <w:sz w:val="8"/>
        </w:rPr>
      </w:pPr>
    </w:p>
    <w:p w14:paraId="222C6B56" w14:textId="77777777" w:rsidR="00466F4D" w:rsidRDefault="00466F4D" w:rsidP="00466F4D">
      <w:pPr>
        <w:pStyle w:val="BodyText"/>
        <w:rPr>
          <w:rFonts w:ascii="Arial MT"/>
          <w:sz w:val="8"/>
        </w:rPr>
      </w:pPr>
    </w:p>
    <w:p w14:paraId="1D1E85AE" w14:textId="77777777" w:rsidR="00466F4D" w:rsidRDefault="00466F4D" w:rsidP="00466F4D">
      <w:pPr>
        <w:pStyle w:val="BodyText"/>
        <w:spacing w:before="9"/>
        <w:rPr>
          <w:rFonts w:ascii="Arial MT"/>
          <w:sz w:val="7"/>
        </w:rPr>
      </w:pPr>
    </w:p>
    <w:p w14:paraId="36FB29F8" w14:textId="77777777" w:rsidR="00466F4D" w:rsidRDefault="00466F4D" w:rsidP="00466F4D">
      <w:pPr>
        <w:ind w:left="218"/>
        <w:rPr>
          <w:rFonts w:ascii="Arial MT"/>
          <w:sz w:val="8"/>
        </w:rPr>
      </w:pPr>
      <w:r>
        <w:rPr>
          <w:rFonts w:ascii="Arial MT"/>
          <w:w w:val="170"/>
          <w:sz w:val="8"/>
        </w:rPr>
        <w:t>.0</w:t>
      </w:r>
    </w:p>
    <w:p w14:paraId="5C85ED0D" w14:textId="77777777" w:rsidR="00466F4D" w:rsidRDefault="00466F4D" w:rsidP="00466F4D">
      <w:pPr>
        <w:pStyle w:val="BodyText"/>
        <w:rPr>
          <w:rFonts w:ascii="Arial MT"/>
          <w:sz w:val="8"/>
        </w:rPr>
      </w:pPr>
    </w:p>
    <w:p w14:paraId="18E40363" w14:textId="77777777" w:rsidR="00466F4D" w:rsidRDefault="00466F4D" w:rsidP="00466F4D">
      <w:pPr>
        <w:tabs>
          <w:tab w:val="left" w:pos="998"/>
          <w:tab w:val="left" w:pos="1392"/>
          <w:tab w:val="left" w:pos="1783"/>
          <w:tab w:val="left" w:pos="2177"/>
          <w:tab w:val="left" w:pos="2571"/>
          <w:tab w:val="left" w:pos="2964"/>
          <w:tab w:val="left" w:pos="3358"/>
          <w:tab w:val="left" w:pos="3750"/>
          <w:tab w:val="left" w:pos="4101"/>
        </w:tabs>
        <w:spacing w:before="64"/>
        <w:ind w:left="605"/>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E62A382"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29" w:space="407"/>
            <w:col w:w="5774"/>
          </w:cols>
        </w:sectPr>
      </w:pPr>
    </w:p>
    <w:p w14:paraId="2927BB6C" w14:textId="77777777" w:rsidR="00466F4D" w:rsidRDefault="00466F4D" w:rsidP="00466F4D">
      <w:pPr>
        <w:pStyle w:val="BodyText"/>
        <w:rPr>
          <w:rFonts w:ascii="Arial MT"/>
          <w:sz w:val="20"/>
        </w:rPr>
      </w:pPr>
    </w:p>
    <w:p w14:paraId="744DE830" w14:textId="77777777" w:rsidR="00466F4D" w:rsidRDefault="00466F4D" w:rsidP="00466F4D">
      <w:pPr>
        <w:pStyle w:val="BodyText"/>
        <w:rPr>
          <w:rFonts w:ascii="Arial MT"/>
          <w:sz w:val="20"/>
        </w:rPr>
      </w:pPr>
    </w:p>
    <w:p w14:paraId="6BD15DFD" w14:textId="77777777" w:rsidR="00466F4D" w:rsidRDefault="00466F4D" w:rsidP="00466F4D">
      <w:pPr>
        <w:pStyle w:val="BodyText"/>
        <w:rPr>
          <w:rFonts w:ascii="Arial MT"/>
          <w:sz w:val="20"/>
        </w:rPr>
      </w:pPr>
    </w:p>
    <w:p w14:paraId="5A0FAA1F" w14:textId="77777777" w:rsidR="00466F4D" w:rsidRDefault="00466F4D" w:rsidP="00466F4D">
      <w:pPr>
        <w:pStyle w:val="BodyText"/>
        <w:spacing w:before="3"/>
        <w:rPr>
          <w:rFonts w:ascii="Arial MT"/>
          <w:sz w:val="21"/>
        </w:rPr>
      </w:pPr>
    </w:p>
    <w:p w14:paraId="25FE40CE" w14:textId="77777777" w:rsidR="00466F4D" w:rsidRDefault="00466F4D" w:rsidP="00466F4D">
      <w:pPr>
        <w:rPr>
          <w:rFonts w:ascii="Arial MT"/>
          <w:sz w:val="21"/>
        </w:rPr>
        <w:sectPr w:rsidR="00466F4D" w:rsidSect="00466F4D">
          <w:type w:val="continuous"/>
          <w:pgSz w:w="11910" w:h="16840"/>
          <w:pgMar w:top="1580" w:right="80" w:bottom="1240" w:left="1220" w:header="720" w:footer="720" w:gutter="0"/>
          <w:cols w:space="720"/>
        </w:sectPr>
      </w:pPr>
    </w:p>
    <w:p w14:paraId="2608D4A3" w14:textId="77777777" w:rsidR="00466F4D" w:rsidRDefault="00466F4D" w:rsidP="00466F4D">
      <w:pPr>
        <w:pStyle w:val="BodyText"/>
        <w:spacing w:before="8"/>
        <w:rPr>
          <w:rFonts w:ascii="Arial MT"/>
          <w:sz w:val="13"/>
        </w:rPr>
      </w:pPr>
    </w:p>
    <w:p w14:paraId="3BD234BA" w14:textId="77777777" w:rsidR="00466F4D" w:rsidRDefault="00466F4D" w:rsidP="00466F4D">
      <w:pPr>
        <w:ind w:left="714"/>
        <w:rPr>
          <w:rFonts w:ascii="Arial MT"/>
          <w:sz w:val="9"/>
        </w:rPr>
      </w:pPr>
      <w:r>
        <w:rPr>
          <w:rFonts w:ascii="Arial MT"/>
          <w:spacing w:val="-2"/>
          <w:w w:val="180"/>
          <w:sz w:val="9"/>
        </w:rPr>
        <w:t>Response</w:t>
      </w:r>
      <w:r>
        <w:rPr>
          <w:rFonts w:ascii="Arial MT"/>
          <w:spacing w:val="-3"/>
          <w:w w:val="180"/>
          <w:sz w:val="9"/>
        </w:rPr>
        <w:t xml:space="preserve"> </w:t>
      </w:r>
      <w:r>
        <w:rPr>
          <w:rFonts w:ascii="Arial MT"/>
          <w:spacing w:val="-2"/>
          <w:w w:val="180"/>
          <w:sz w:val="9"/>
        </w:rPr>
        <w:t>of</w:t>
      </w:r>
      <w:r>
        <w:rPr>
          <w:rFonts w:ascii="Arial MT"/>
          <w:spacing w:val="-10"/>
          <w:w w:val="180"/>
          <w:sz w:val="9"/>
        </w:rPr>
        <w:t xml:space="preserve"> </w:t>
      </w:r>
      <w:r>
        <w:rPr>
          <w:rFonts w:ascii="Arial MT"/>
          <w:spacing w:val="-2"/>
          <w:w w:val="180"/>
          <w:sz w:val="9"/>
        </w:rPr>
        <w:t>MKT_VOLUME</w:t>
      </w:r>
      <w:r>
        <w:rPr>
          <w:rFonts w:ascii="Arial MT"/>
          <w:spacing w:val="-6"/>
          <w:w w:val="180"/>
          <w:sz w:val="9"/>
        </w:rPr>
        <w:t xml:space="preserve"> </w:t>
      </w:r>
      <w:r>
        <w:rPr>
          <w:rFonts w:ascii="Arial MT"/>
          <w:spacing w:val="-1"/>
          <w:w w:val="180"/>
          <w:sz w:val="9"/>
        </w:rPr>
        <w:t>to MKT_VOLUME</w:t>
      </w:r>
    </w:p>
    <w:p w14:paraId="0A3D904D" w14:textId="77777777" w:rsidR="00466F4D" w:rsidRDefault="00466F4D" w:rsidP="00466F4D">
      <w:pPr>
        <w:spacing w:before="103"/>
        <w:ind w:left="113"/>
        <w:rPr>
          <w:rFonts w:ascii="Arial MT"/>
          <w:sz w:val="9"/>
        </w:rPr>
      </w:pPr>
      <w:r>
        <w:br w:type="column"/>
      </w:r>
      <w:r>
        <w:rPr>
          <w:rFonts w:ascii="Arial Black"/>
          <w:w w:val="180"/>
          <w:position w:val="4"/>
          <w:sz w:val="9"/>
        </w:rPr>
        <w:t>NSE</w:t>
      </w:r>
      <w:r>
        <w:rPr>
          <w:rFonts w:ascii="Arial Black"/>
          <w:spacing w:val="3"/>
          <w:w w:val="180"/>
          <w:position w:val="4"/>
          <w:sz w:val="9"/>
        </w:rPr>
        <w:t xml:space="preserve"> </w:t>
      </w:r>
      <w:r>
        <w:rPr>
          <w:rFonts w:ascii="Arial Black"/>
          <w:w w:val="180"/>
          <w:position w:val="4"/>
          <w:sz w:val="9"/>
        </w:rPr>
        <w:t>NIFTY</w:t>
      </w:r>
      <w:r>
        <w:rPr>
          <w:rFonts w:ascii="Arial Black"/>
          <w:spacing w:val="-7"/>
          <w:w w:val="180"/>
          <w:position w:val="4"/>
          <w:sz w:val="9"/>
        </w:rPr>
        <w:t xml:space="preserve"> </w:t>
      </w:r>
      <w:r>
        <w:rPr>
          <w:rFonts w:ascii="Arial Black"/>
          <w:w w:val="180"/>
          <w:position w:val="4"/>
          <w:sz w:val="9"/>
        </w:rPr>
        <w:t>50</w:t>
      </w:r>
      <w:r>
        <w:rPr>
          <w:rFonts w:ascii="Arial Black"/>
          <w:spacing w:val="-1"/>
          <w:w w:val="180"/>
          <w:position w:val="4"/>
          <w:sz w:val="9"/>
        </w:rPr>
        <w:t xml:space="preserve"> </w:t>
      </w:r>
      <w:r>
        <w:rPr>
          <w:rFonts w:ascii="Arial MT"/>
          <w:w w:val="180"/>
          <w:sz w:val="9"/>
        </w:rPr>
        <w:t>Response</w:t>
      </w:r>
      <w:r>
        <w:rPr>
          <w:rFonts w:ascii="Arial MT"/>
          <w:spacing w:val="-3"/>
          <w:w w:val="180"/>
          <w:sz w:val="9"/>
        </w:rPr>
        <w:t xml:space="preserve"> </w:t>
      </w:r>
      <w:r>
        <w:rPr>
          <w:rFonts w:ascii="Arial MT"/>
          <w:w w:val="180"/>
          <w:sz w:val="9"/>
        </w:rPr>
        <w:t>of</w:t>
      </w:r>
      <w:r>
        <w:rPr>
          <w:rFonts w:ascii="Arial MT"/>
          <w:spacing w:val="-11"/>
          <w:w w:val="180"/>
          <w:sz w:val="9"/>
        </w:rPr>
        <w:t xml:space="preserve"> </w:t>
      </w:r>
      <w:r>
        <w:rPr>
          <w:rFonts w:ascii="Arial MT"/>
          <w:w w:val="180"/>
          <w:sz w:val="9"/>
        </w:rPr>
        <w:t>MKT_VOLUME</w:t>
      </w:r>
      <w:r>
        <w:rPr>
          <w:rFonts w:ascii="Arial MT"/>
          <w:spacing w:val="-8"/>
          <w:w w:val="180"/>
          <w:sz w:val="9"/>
        </w:rPr>
        <w:t xml:space="preserve"> </w:t>
      </w:r>
      <w:r>
        <w:rPr>
          <w:rFonts w:ascii="Arial MT"/>
          <w:w w:val="180"/>
          <w:sz w:val="9"/>
        </w:rPr>
        <w:t>to</w:t>
      </w:r>
      <w:r>
        <w:rPr>
          <w:rFonts w:ascii="Arial MT"/>
          <w:spacing w:val="-3"/>
          <w:w w:val="180"/>
          <w:sz w:val="9"/>
        </w:rPr>
        <w:t xml:space="preserve"> </w:t>
      </w:r>
      <w:r>
        <w:rPr>
          <w:rFonts w:ascii="Arial MT"/>
          <w:w w:val="180"/>
          <w:sz w:val="9"/>
        </w:rPr>
        <w:t>MKT_RETURN</w:t>
      </w:r>
    </w:p>
    <w:p w14:paraId="76D58D72" w14:textId="77777777" w:rsidR="00466F4D" w:rsidRDefault="00466F4D" w:rsidP="00466F4D">
      <w:pPr>
        <w:rPr>
          <w:rFonts w:ascii="Arial MT"/>
          <w:sz w:val="9"/>
        </w:rPr>
        <w:sectPr w:rsidR="00466F4D" w:rsidSect="00466F4D">
          <w:type w:val="continuous"/>
          <w:pgSz w:w="11910" w:h="16840"/>
          <w:pgMar w:top="1580" w:right="80" w:bottom="1240" w:left="1220" w:header="720" w:footer="720" w:gutter="0"/>
          <w:cols w:num="2" w:space="720" w:equalWidth="0">
            <w:col w:w="4073" w:space="40"/>
            <w:col w:w="6497"/>
          </w:cols>
        </w:sectPr>
      </w:pPr>
    </w:p>
    <w:p w14:paraId="79A04672" w14:textId="77777777" w:rsidR="00466F4D" w:rsidRDefault="00466F4D" w:rsidP="00466F4D">
      <w:pPr>
        <w:pStyle w:val="BodyText"/>
        <w:spacing w:before="6"/>
        <w:rPr>
          <w:rFonts w:ascii="Arial MT"/>
          <w:sz w:val="16"/>
        </w:rPr>
      </w:pPr>
    </w:p>
    <w:p w14:paraId="14BB8352" w14:textId="77777777" w:rsidR="00466F4D" w:rsidRDefault="00466F4D" w:rsidP="00466F4D">
      <w:pPr>
        <w:rPr>
          <w:rFonts w:ascii="Arial MT"/>
          <w:sz w:val="16"/>
        </w:rPr>
        <w:sectPr w:rsidR="00466F4D" w:rsidSect="00466F4D">
          <w:type w:val="continuous"/>
          <w:pgSz w:w="11910" w:h="16840"/>
          <w:pgMar w:top="1580" w:right="80" w:bottom="1240" w:left="1220" w:header="720" w:footer="720" w:gutter="0"/>
          <w:cols w:space="720"/>
        </w:sectPr>
      </w:pPr>
    </w:p>
    <w:p w14:paraId="78A996A9" w14:textId="77777777" w:rsidR="00466F4D" w:rsidRDefault="00466F4D" w:rsidP="00466F4D">
      <w:pPr>
        <w:pStyle w:val="BodyText"/>
        <w:spacing w:before="7"/>
        <w:rPr>
          <w:rFonts w:ascii="Arial MT"/>
          <w:sz w:val="8"/>
        </w:rPr>
      </w:pPr>
    </w:p>
    <w:p w14:paraId="1D05C23D" w14:textId="77777777" w:rsidR="00466F4D" w:rsidRDefault="00466F4D" w:rsidP="00466F4D">
      <w:pPr>
        <w:ind w:left="215"/>
        <w:rPr>
          <w:rFonts w:ascii="Arial MT"/>
          <w:sz w:val="8"/>
        </w:rPr>
      </w:pPr>
      <w:r>
        <w:rPr>
          <w:noProof/>
        </w:rPr>
        <w:drawing>
          <wp:anchor distT="0" distB="0" distL="0" distR="0" simplePos="0" relativeHeight="251652608" behindDoc="0" locked="0" layoutInCell="1" allowOverlap="1" wp14:anchorId="5909A2AB" wp14:editId="61B26D22">
            <wp:simplePos x="0" y="0"/>
            <wp:positionH relativeFrom="page">
              <wp:posOffset>1015112</wp:posOffset>
            </wp:positionH>
            <wp:positionV relativeFrom="paragraph">
              <wp:posOffset>-85372</wp:posOffset>
            </wp:positionV>
            <wp:extent cx="2541774" cy="911143"/>
            <wp:effectExtent l="0" t="0" r="0" b="0"/>
            <wp:wrapNone/>
            <wp:docPr id="4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png"/>
                    <pic:cNvPicPr/>
                  </pic:nvPicPr>
                  <pic:blipFill>
                    <a:blip r:embed="rId27" cstate="print"/>
                    <a:stretch>
                      <a:fillRect/>
                    </a:stretch>
                  </pic:blipFill>
                  <pic:spPr>
                    <a:xfrm>
                      <a:off x="0" y="0"/>
                      <a:ext cx="2541774" cy="911143"/>
                    </a:xfrm>
                    <a:prstGeom prst="rect">
                      <a:avLst/>
                    </a:prstGeom>
                  </pic:spPr>
                </pic:pic>
              </a:graphicData>
            </a:graphic>
          </wp:anchor>
        </w:drawing>
      </w:r>
      <w:r>
        <w:rPr>
          <w:rFonts w:ascii="Arial MT"/>
          <w:w w:val="170"/>
          <w:sz w:val="8"/>
        </w:rPr>
        <w:t>.3</w:t>
      </w:r>
    </w:p>
    <w:p w14:paraId="00F966EB" w14:textId="77777777" w:rsidR="00466F4D" w:rsidRDefault="00466F4D" w:rsidP="00466F4D">
      <w:pPr>
        <w:pStyle w:val="BodyText"/>
        <w:rPr>
          <w:rFonts w:ascii="Arial MT"/>
          <w:sz w:val="8"/>
        </w:rPr>
      </w:pPr>
    </w:p>
    <w:p w14:paraId="7AEE0728" w14:textId="77777777" w:rsidR="00466F4D" w:rsidRDefault="00466F4D" w:rsidP="00466F4D">
      <w:pPr>
        <w:pStyle w:val="BodyText"/>
        <w:rPr>
          <w:rFonts w:ascii="Arial MT"/>
          <w:sz w:val="8"/>
        </w:rPr>
      </w:pPr>
    </w:p>
    <w:p w14:paraId="189575CE" w14:textId="77777777" w:rsidR="00466F4D" w:rsidRDefault="00466F4D" w:rsidP="00466F4D">
      <w:pPr>
        <w:pStyle w:val="BodyText"/>
        <w:spacing w:before="2"/>
        <w:rPr>
          <w:rFonts w:ascii="Arial MT"/>
          <w:sz w:val="8"/>
        </w:rPr>
      </w:pPr>
    </w:p>
    <w:p w14:paraId="38D530FC" w14:textId="77777777" w:rsidR="00466F4D" w:rsidRDefault="00466F4D" w:rsidP="00466F4D">
      <w:pPr>
        <w:ind w:left="215"/>
        <w:rPr>
          <w:rFonts w:ascii="Arial MT"/>
          <w:sz w:val="8"/>
        </w:rPr>
      </w:pPr>
      <w:r>
        <w:rPr>
          <w:rFonts w:ascii="Arial MT"/>
          <w:w w:val="170"/>
          <w:sz w:val="8"/>
        </w:rPr>
        <w:t>.2</w:t>
      </w:r>
    </w:p>
    <w:p w14:paraId="65C50285" w14:textId="77777777" w:rsidR="00466F4D" w:rsidRDefault="00466F4D" w:rsidP="00466F4D">
      <w:pPr>
        <w:pStyle w:val="BodyText"/>
        <w:rPr>
          <w:rFonts w:ascii="Arial MT"/>
          <w:sz w:val="8"/>
        </w:rPr>
      </w:pPr>
    </w:p>
    <w:p w14:paraId="51FE9363" w14:textId="77777777" w:rsidR="00466F4D" w:rsidRDefault="00466F4D" w:rsidP="00466F4D">
      <w:pPr>
        <w:pStyle w:val="BodyText"/>
        <w:rPr>
          <w:rFonts w:ascii="Arial MT"/>
          <w:sz w:val="8"/>
        </w:rPr>
      </w:pPr>
    </w:p>
    <w:p w14:paraId="2E692C76" w14:textId="77777777" w:rsidR="00466F4D" w:rsidRDefault="00466F4D" w:rsidP="00466F4D">
      <w:pPr>
        <w:pStyle w:val="BodyText"/>
        <w:spacing w:before="2"/>
        <w:rPr>
          <w:rFonts w:ascii="Arial MT"/>
          <w:sz w:val="8"/>
        </w:rPr>
      </w:pPr>
    </w:p>
    <w:p w14:paraId="13DB6923" w14:textId="77777777" w:rsidR="00466F4D" w:rsidRDefault="00466F4D" w:rsidP="00466F4D">
      <w:pPr>
        <w:ind w:left="215"/>
        <w:rPr>
          <w:rFonts w:ascii="Arial MT"/>
          <w:sz w:val="8"/>
        </w:rPr>
      </w:pPr>
      <w:r>
        <w:rPr>
          <w:rFonts w:ascii="Arial MT"/>
          <w:w w:val="170"/>
          <w:sz w:val="8"/>
        </w:rPr>
        <w:t>.1</w:t>
      </w:r>
    </w:p>
    <w:p w14:paraId="635D1504" w14:textId="77777777" w:rsidR="00466F4D" w:rsidRDefault="00466F4D" w:rsidP="00466F4D">
      <w:pPr>
        <w:pStyle w:val="BodyText"/>
        <w:rPr>
          <w:rFonts w:ascii="Arial MT"/>
          <w:sz w:val="8"/>
        </w:rPr>
      </w:pPr>
    </w:p>
    <w:p w14:paraId="04FC283A" w14:textId="77777777" w:rsidR="00466F4D" w:rsidRDefault="00466F4D" w:rsidP="00466F4D">
      <w:pPr>
        <w:pStyle w:val="BodyText"/>
        <w:rPr>
          <w:rFonts w:ascii="Arial MT"/>
          <w:sz w:val="8"/>
        </w:rPr>
      </w:pPr>
    </w:p>
    <w:p w14:paraId="589FF084" w14:textId="77777777" w:rsidR="00466F4D" w:rsidRDefault="00466F4D" w:rsidP="00466F4D">
      <w:pPr>
        <w:pStyle w:val="BodyText"/>
        <w:spacing w:before="2"/>
        <w:rPr>
          <w:rFonts w:ascii="Arial MT"/>
          <w:sz w:val="8"/>
        </w:rPr>
      </w:pPr>
    </w:p>
    <w:p w14:paraId="0ADAE1AE" w14:textId="77777777" w:rsidR="00466F4D" w:rsidRDefault="00466F4D" w:rsidP="00466F4D">
      <w:pPr>
        <w:ind w:left="215"/>
        <w:rPr>
          <w:rFonts w:ascii="Arial MT"/>
          <w:sz w:val="8"/>
        </w:rPr>
      </w:pPr>
      <w:r>
        <w:rPr>
          <w:rFonts w:ascii="Arial MT"/>
          <w:w w:val="170"/>
          <w:sz w:val="8"/>
        </w:rPr>
        <w:t>.0</w:t>
      </w:r>
    </w:p>
    <w:p w14:paraId="0A108F01" w14:textId="77777777" w:rsidR="00466F4D" w:rsidRDefault="00466F4D" w:rsidP="00466F4D">
      <w:pPr>
        <w:pStyle w:val="BodyText"/>
        <w:spacing w:before="5"/>
        <w:rPr>
          <w:rFonts w:ascii="Arial MT"/>
          <w:sz w:val="8"/>
        </w:rPr>
      </w:pPr>
    </w:p>
    <w:p w14:paraId="384AD515" w14:textId="77777777" w:rsidR="00466F4D" w:rsidRDefault="00466F4D" w:rsidP="00466F4D">
      <w:pPr>
        <w:tabs>
          <w:tab w:val="left" w:pos="994"/>
          <w:tab w:val="left" w:pos="1385"/>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29DD578E" w14:textId="77777777" w:rsidR="00466F4D" w:rsidRDefault="00466F4D" w:rsidP="00466F4D">
      <w:pPr>
        <w:pStyle w:val="BodyText"/>
        <w:spacing w:before="7"/>
        <w:rPr>
          <w:rFonts w:ascii="Arial MT"/>
          <w:sz w:val="8"/>
        </w:rPr>
      </w:pPr>
      <w:r>
        <w:br w:type="column"/>
      </w:r>
    </w:p>
    <w:p w14:paraId="2B749CA8" w14:textId="77777777" w:rsidR="00466F4D" w:rsidRDefault="00466F4D" w:rsidP="00466F4D">
      <w:pPr>
        <w:ind w:left="215"/>
        <w:rPr>
          <w:rFonts w:ascii="Arial MT"/>
          <w:sz w:val="8"/>
        </w:rPr>
      </w:pPr>
      <w:r>
        <w:rPr>
          <w:rFonts w:ascii="Arial MT"/>
          <w:w w:val="170"/>
          <w:sz w:val="8"/>
        </w:rPr>
        <w:t>.3</w:t>
      </w:r>
    </w:p>
    <w:p w14:paraId="33AAAA1B" w14:textId="77777777" w:rsidR="00466F4D" w:rsidRDefault="00466F4D" w:rsidP="00466F4D">
      <w:pPr>
        <w:pStyle w:val="BodyText"/>
        <w:rPr>
          <w:rFonts w:ascii="Arial MT"/>
          <w:sz w:val="8"/>
        </w:rPr>
      </w:pPr>
    </w:p>
    <w:p w14:paraId="354C95D1" w14:textId="77777777" w:rsidR="00466F4D" w:rsidRDefault="00466F4D" w:rsidP="00466F4D">
      <w:pPr>
        <w:pStyle w:val="BodyText"/>
        <w:rPr>
          <w:rFonts w:ascii="Arial MT"/>
          <w:sz w:val="8"/>
        </w:rPr>
      </w:pPr>
    </w:p>
    <w:p w14:paraId="561C3BC1" w14:textId="77777777" w:rsidR="00466F4D" w:rsidRDefault="00466F4D" w:rsidP="00466F4D">
      <w:pPr>
        <w:pStyle w:val="BodyText"/>
        <w:spacing w:before="2"/>
        <w:rPr>
          <w:rFonts w:ascii="Arial MT"/>
          <w:sz w:val="8"/>
        </w:rPr>
      </w:pPr>
    </w:p>
    <w:p w14:paraId="142D4A3C" w14:textId="77777777" w:rsidR="00466F4D" w:rsidRDefault="00466F4D" w:rsidP="00466F4D">
      <w:pPr>
        <w:ind w:left="215"/>
        <w:rPr>
          <w:rFonts w:ascii="Arial MT"/>
          <w:sz w:val="8"/>
        </w:rPr>
      </w:pPr>
      <w:r>
        <w:rPr>
          <w:noProof/>
        </w:rPr>
        <w:drawing>
          <wp:anchor distT="0" distB="0" distL="0" distR="0" simplePos="0" relativeHeight="251653632" behindDoc="0" locked="0" layoutInCell="1" allowOverlap="1" wp14:anchorId="1511AA97" wp14:editId="61CA1249">
            <wp:simplePos x="0" y="0"/>
            <wp:positionH relativeFrom="page">
              <wp:posOffset>4083492</wp:posOffset>
            </wp:positionH>
            <wp:positionV relativeFrom="paragraph">
              <wp:posOffset>-320262</wp:posOffset>
            </wp:positionV>
            <wp:extent cx="2541729" cy="911143"/>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28" cstate="print"/>
                    <a:stretch>
                      <a:fillRect/>
                    </a:stretch>
                  </pic:blipFill>
                  <pic:spPr>
                    <a:xfrm>
                      <a:off x="0" y="0"/>
                      <a:ext cx="2541729" cy="911143"/>
                    </a:xfrm>
                    <a:prstGeom prst="rect">
                      <a:avLst/>
                    </a:prstGeom>
                  </pic:spPr>
                </pic:pic>
              </a:graphicData>
            </a:graphic>
          </wp:anchor>
        </w:drawing>
      </w:r>
      <w:r>
        <w:rPr>
          <w:rFonts w:ascii="Arial MT"/>
          <w:w w:val="170"/>
          <w:sz w:val="8"/>
        </w:rPr>
        <w:t>.2</w:t>
      </w:r>
    </w:p>
    <w:p w14:paraId="2885A196" w14:textId="77777777" w:rsidR="00466F4D" w:rsidRDefault="00466F4D" w:rsidP="00466F4D">
      <w:pPr>
        <w:pStyle w:val="BodyText"/>
        <w:rPr>
          <w:rFonts w:ascii="Arial MT"/>
          <w:sz w:val="8"/>
        </w:rPr>
      </w:pPr>
    </w:p>
    <w:p w14:paraId="2994BD67" w14:textId="77777777" w:rsidR="00466F4D" w:rsidRDefault="00466F4D" w:rsidP="00466F4D">
      <w:pPr>
        <w:pStyle w:val="BodyText"/>
        <w:rPr>
          <w:rFonts w:ascii="Arial MT"/>
          <w:sz w:val="8"/>
        </w:rPr>
      </w:pPr>
    </w:p>
    <w:p w14:paraId="4A32DDF3" w14:textId="77777777" w:rsidR="00466F4D" w:rsidRDefault="00466F4D" w:rsidP="00466F4D">
      <w:pPr>
        <w:pStyle w:val="BodyText"/>
        <w:spacing w:before="2"/>
        <w:rPr>
          <w:rFonts w:ascii="Arial MT"/>
          <w:sz w:val="8"/>
        </w:rPr>
      </w:pPr>
    </w:p>
    <w:p w14:paraId="1C79A2B3" w14:textId="77777777" w:rsidR="00466F4D" w:rsidRDefault="00466F4D" w:rsidP="00466F4D">
      <w:pPr>
        <w:ind w:left="215"/>
        <w:rPr>
          <w:rFonts w:ascii="Arial MT"/>
          <w:sz w:val="8"/>
        </w:rPr>
      </w:pPr>
      <w:r>
        <w:rPr>
          <w:rFonts w:ascii="Arial MT"/>
          <w:w w:val="170"/>
          <w:sz w:val="8"/>
        </w:rPr>
        <w:t>.1</w:t>
      </w:r>
    </w:p>
    <w:p w14:paraId="01636454" w14:textId="77777777" w:rsidR="00466F4D" w:rsidRDefault="00466F4D" w:rsidP="00466F4D">
      <w:pPr>
        <w:pStyle w:val="BodyText"/>
        <w:rPr>
          <w:rFonts w:ascii="Arial MT"/>
          <w:sz w:val="8"/>
        </w:rPr>
      </w:pPr>
    </w:p>
    <w:p w14:paraId="5D0C9FF0" w14:textId="77777777" w:rsidR="00466F4D" w:rsidRDefault="00466F4D" w:rsidP="00466F4D">
      <w:pPr>
        <w:pStyle w:val="BodyText"/>
        <w:rPr>
          <w:rFonts w:ascii="Arial MT"/>
          <w:sz w:val="8"/>
        </w:rPr>
      </w:pPr>
    </w:p>
    <w:p w14:paraId="4860A795" w14:textId="77777777" w:rsidR="00466F4D" w:rsidRDefault="00466F4D" w:rsidP="00466F4D">
      <w:pPr>
        <w:pStyle w:val="BodyText"/>
        <w:spacing w:before="2"/>
        <w:rPr>
          <w:rFonts w:ascii="Arial MT"/>
          <w:sz w:val="8"/>
        </w:rPr>
      </w:pPr>
    </w:p>
    <w:p w14:paraId="3F09EBED" w14:textId="77777777" w:rsidR="00466F4D" w:rsidRDefault="00466F4D" w:rsidP="00466F4D">
      <w:pPr>
        <w:ind w:left="215"/>
        <w:rPr>
          <w:rFonts w:ascii="Arial MT"/>
          <w:sz w:val="8"/>
        </w:rPr>
      </w:pPr>
      <w:r>
        <w:rPr>
          <w:rFonts w:ascii="Arial MT"/>
          <w:w w:val="170"/>
          <w:sz w:val="8"/>
        </w:rPr>
        <w:t>.0</w:t>
      </w:r>
    </w:p>
    <w:p w14:paraId="7AACB30B" w14:textId="77777777" w:rsidR="00466F4D" w:rsidRDefault="00466F4D" w:rsidP="00466F4D">
      <w:pPr>
        <w:pStyle w:val="BodyText"/>
        <w:spacing w:before="5"/>
        <w:rPr>
          <w:rFonts w:ascii="Arial MT"/>
          <w:sz w:val="8"/>
        </w:rPr>
      </w:pPr>
    </w:p>
    <w:p w14:paraId="4E5DA5EE" w14:textId="77777777" w:rsidR="00466F4D" w:rsidRDefault="00466F4D" w:rsidP="00466F4D">
      <w:pPr>
        <w:tabs>
          <w:tab w:val="left" w:pos="993"/>
          <w:tab w:val="left" w:pos="1386"/>
          <w:tab w:val="left" w:pos="1779"/>
          <w:tab w:val="left" w:pos="2173"/>
          <w:tab w:val="left" w:pos="2566"/>
          <w:tab w:val="left" w:pos="2958"/>
          <w:tab w:val="left" w:pos="3352"/>
          <w:tab w:val="left" w:pos="3745"/>
          <w:tab w:val="left" w:pos="4096"/>
        </w:tabs>
        <w:spacing w:line="90" w:lineRule="exact"/>
        <w:ind w:left="600"/>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9B37BE4" w14:textId="77777777" w:rsidR="00466F4D" w:rsidRDefault="00466F4D" w:rsidP="00466F4D">
      <w:pPr>
        <w:spacing w:line="90" w:lineRule="exact"/>
        <w:rPr>
          <w:rFonts w:ascii="Arial MT"/>
          <w:sz w:val="8"/>
        </w:rPr>
        <w:sectPr w:rsidR="00466F4D" w:rsidSect="00466F4D">
          <w:type w:val="continuous"/>
          <w:pgSz w:w="11910" w:h="16840"/>
          <w:pgMar w:top="1580" w:right="80" w:bottom="1240" w:left="1220" w:header="720" w:footer="720" w:gutter="0"/>
          <w:cols w:num="2" w:space="720" w:equalWidth="0">
            <w:col w:w="4422" w:space="410"/>
            <w:col w:w="5778"/>
          </w:cols>
        </w:sectPr>
      </w:pPr>
    </w:p>
    <w:p w14:paraId="75A4D143" w14:textId="77777777" w:rsidR="00466F4D" w:rsidRDefault="00466F4D" w:rsidP="00466F4D">
      <w:pPr>
        <w:tabs>
          <w:tab w:val="left" w:pos="7120"/>
        </w:tabs>
        <w:spacing w:before="2"/>
        <w:ind w:left="2245"/>
        <w:rPr>
          <w:rFonts w:ascii="Arial MT"/>
          <w:sz w:val="8"/>
        </w:rPr>
      </w:pPr>
      <w:r>
        <w:rPr>
          <w:rFonts w:ascii="Arial MT"/>
          <w:w w:val="170"/>
          <w:position w:val="1"/>
          <w:sz w:val="8"/>
        </w:rPr>
        <w:t>Days</w:t>
      </w:r>
      <w:r>
        <w:rPr>
          <w:rFonts w:ascii="Arial MT"/>
          <w:w w:val="170"/>
          <w:position w:val="1"/>
          <w:sz w:val="8"/>
        </w:rPr>
        <w:tab/>
      </w:r>
      <w:proofErr w:type="spellStart"/>
      <w:r>
        <w:rPr>
          <w:rFonts w:ascii="Arial MT"/>
          <w:w w:val="170"/>
          <w:sz w:val="8"/>
        </w:rPr>
        <w:t>Days</w:t>
      </w:r>
      <w:proofErr w:type="spellEnd"/>
    </w:p>
    <w:p w14:paraId="4EFCE5DC" w14:textId="77777777" w:rsidR="00466F4D" w:rsidRDefault="00466F4D" w:rsidP="00466F4D">
      <w:pPr>
        <w:pStyle w:val="BodyText"/>
        <w:rPr>
          <w:rFonts w:ascii="Arial MT"/>
          <w:sz w:val="10"/>
        </w:rPr>
      </w:pPr>
    </w:p>
    <w:p w14:paraId="570AFFC3" w14:textId="77777777" w:rsidR="00466F4D" w:rsidRDefault="00466F4D" w:rsidP="00466F4D">
      <w:pPr>
        <w:pStyle w:val="BodyText"/>
        <w:rPr>
          <w:rFonts w:ascii="Arial MT"/>
          <w:sz w:val="10"/>
        </w:rPr>
      </w:pPr>
    </w:p>
    <w:p w14:paraId="5C02C9AF" w14:textId="77777777" w:rsidR="00466F4D" w:rsidRDefault="00466F4D" w:rsidP="00466F4D">
      <w:pPr>
        <w:pStyle w:val="BodyText"/>
        <w:rPr>
          <w:rFonts w:ascii="Arial MT"/>
          <w:sz w:val="10"/>
        </w:rPr>
      </w:pPr>
    </w:p>
    <w:p w14:paraId="7200235A" w14:textId="77777777" w:rsidR="00466F4D" w:rsidRDefault="00466F4D" w:rsidP="00466F4D">
      <w:pPr>
        <w:pStyle w:val="BodyText"/>
        <w:rPr>
          <w:rFonts w:ascii="Arial MT"/>
          <w:sz w:val="10"/>
        </w:rPr>
      </w:pPr>
    </w:p>
    <w:p w14:paraId="0A59194D" w14:textId="77777777" w:rsidR="00466F4D" w:rsidRDefault="00466F4D" w:rsidP="00466F4D">
      <w:pPr>
        <w:pStyle w:val="BodyText"/>
        <w:rPr>
          <w:rFonts w:ascii="Arial MT"/>
          <w:sz w:val="11"/>
        </w:rPr>
      </w:pPr>
    </w:p>
    <w:p w14:paraId="172C5E24" w14:textId="7644B314" w:rsidR="00466F4D" w:rsidRDefault="00466F4D" w:rsidP="00466F4D">
      <w:pPr>
        <w:spacing w:line="360" w:lineRule="auto"/>
        <w:ind w:left="2928" w:right="1356" w:hanging="2694"/>
      </w:pPr>
      <w:r>
        <w:rPr>
          <w:noProof/>
        </w:rPr>
        <w:drawing>
          <wp:anchor distT="0" distB="0" distL="0" distR="0" simplePos="0" relativeHeight="251647488" behindDoc="0" locked="0" layoutInCell="1" allowOverlap="1" wp14:anchorId="202C5389" wp14:editId="5F8D8084">
            <wp:simplePos x="0" y="0"/>
            <wp:positionH relativeFrom="page">
              <wp:posOffset>896416</wp:posOffset>
            </wp:positionH>
            <wp:positionV relativeFrom="paragraph">
              <wp:posOffset>499230</wp:posOffset>
            </wp:positionV>
            <wp:extent cx="5768494" cy="6096"/>
            <wp:effectExtent l="0" t="0" r="0" b="0"/>
            <wp:wrapTopAndBottom/>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22" cstate="print"/>
                    <a:stretch>
                      <a:fillRect/>
                    </a:stretch>
                  </pic:blipFill>
                  <pic:spPr>
                    <a:xfrm>
                      <a:off x="0" y="0"/>
                      <a:ext cx="5768494" cy="6096"/>
                    </a:xfrm>
                    <a:prstGeom prst="rect">
                      <a:avLst/>
                    </a:prstGeom>
                  </pic:spPr>
                </pic:pic>
              </a:graphicData>
            </a:graphic>
          </wp:anchor>
        </w:drawing>
      </w:r>
      <w:r>
        <w:rPr>
          <w:color w:val="1F2023"/>
        </w:rPr>
        <w:t>Figure 3: Response of market volume to market volume and market return for post COVID-19 period:</w:t>
      </w:r>
      <w:r>
        <w:rPr>
          <w:color w:val="1F2023"/>
          <w:spacing w:val="-52"/>
        </w:rPr>
        <w:t xml:space="preserve"> </w:t>
      </w:r>
      <w:r>
        <w:rPr>
          <w:color w:val="1F2023"/>
        </w:rPr>
        <w:t>30</w:t>
      </w:r>
      <w:r>
        <w:rPr>
          <w:color w:val="1F2023"/>
          <w:vertAlign w:val="superscript"/>
        </w:rPr>
        <w:t>th</w:t>
      </w:r>
      <w:r>
        <w:rPr>
          <w:color w:val="1F2023"/>
          <w:spacing w:val="-1"/>
        </w:rPr>
        <w:t xml:space="preserve"> </w:t>
      </w:r>
      <w:r>
        <w:rPr>
          <w:color w:val="1F2023"/>
        </w:rPr>
        <w:t>January</w:t>
      </w:r>
      <w:r>
        <w:rPr>
          <w:color w:val="1F2023"/>
          <w:spacing w:val="-3"/>
        </w:rPr>
        <w:t xml:space="preserve"> </w:t>
      </w:r>
      <w:r>
        <w:rPr>
          <w:color w:val="1F2023"/>
        </w:rPr>
        <w:t>2015</w:t>
      </w:r>
      <w:r>
        <w:rPr>
          <w:color w:val="1F2023"/>
          <w:spacing w:val="-3"/>
        </w:rPr>
        <w:t xml:space="preserve"> </w:t>
      </w:r>
      <w:r>
        <w:rPr>
          <w:color w:val="1F2023"/>
        </w:rPr>
        <w:t>to</w:t>
      </w:r>
      <w:r>
        <w:rPr>
          <w:color w:val="1F2023"/>
          <w:spacing w:val="-3"/>
        </w:rPr>
        <w:t xml:space="preserve"> </w:t>
      </w:r>
      <w:r>
        <w:rPr>
          <w:color w:val="1F2023"/>
        </w:rPr>
        <w:t>31</w:t>
      </w:r>
      <w:r>
        <w:rPr>
          <w:color w:val="1F2023"/>
          <w:vertAlign w:val="superscript"/>
        </w:rPr>
        <w:t>st</w:t>
      </w:r>
      <w:r>
        <w:rPr>
          <w:color w:val="1F2023"/>
          <w:spacing w:val="2"/>
        </w:rPr>
        <w:t xml:space="preserve"> </w:t>
      </w:r>
      <w:r>
        <w:rPr>
          <w:color w:val="1F2023"/>
        </w:rPr>
        <w:t>December</w:t>
      </w:r>
      <w:r>
        <w:rPr>
          <w:color w:val="1F2023"/>
          <w:spacing w:val="6"/>
        </w:rPr>
        <w:t xml:space="preserve"> </w:t>
      </w:r>
      <w:r>
        <w:rPr>
          <w:color w:val="1F2023"/>
        </w:rPr>
        <w:t>202</w:t>
      </w:r>
      <w:r w:rsidR="00955D96">
        <w:rPr>
          <w:color w:val="1F2023"/>
        </w:rPr>
        <w:t>2</w:t>
      </w:r>
    </w:p>
    <w:p w14:paraId="1C244347" w14:textId="77777777" w:rsidR="00466F4D" w:rsidRDefault="00466F4D" w:rsidP="00466F4D">
      <w:pPr>
        <w:pStyle w:val="BodyText"/>
        <w:rPr>
          <w:sz w:val="20"/>
        </w:rPr>
      </w:pPr>
    </w:p>
    <w:p w14:paraId="3635B71C" w14:textId="77777777" w:rsidR="00466F4D" w:rsidRDefault="00466F4D" w:rsidP="00466F4D">
      <w:pPr>
        <w:pStyle w:val="BodyText"/>
        <w:spacing w:before="1"/>
        <w:rPr>
          <w:sz w:val="13"/>
        </w:rPr>
      </w:pPr>
    </w:p>
    <w:p w14:paraId="45BE8F7A" w14:textId="77777777" w:rsidR="00466F4D" w:rsidRDefault="00466F4D" w:rsidP="00466F4D">
      <w:pPr>
        <w:pStyle w:val="BodyText"/>
        <w:spacing w:line="20" w:lineRule="exact"/>
        <w:ind w:left="222"/>
        <w:rPr>
          <w:sz w:val="2"/>
        </w:rPr>
      </w:pPr>
      <w:r>
        <w:rPr>
          <w:noProof/>
          <w:sz w:val="2"/>
        </w:rPr>
        <w:drawing>
          <wp:inline distT="0" distB="0" distL="0" distR="0" wp14:anchorId="5288284F" wp14:editId="4C7F4F2B">
            <wp:extent cx="8584" cy="4381"/>
            <wp:effectExtent l="0" t="0" r="0" b="0"/>
            <wp:docPr id="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8.png"/>
                    <pic:cNvPicPr/>
                  </pic:nvPicPr>
                  <pic:blipFill>
                    <a:blip r:embed="rId23" cstate="print"/>
                    <a:stretch>
                      <a:fillRect/>
                    </a:stretch>
                  </pic:blipFill>
                  <pic:spPr>
                    <a:xfrm>
                      <a:off x="0" y="0"/>
                      <a:ext cx="8584" cy="4381"/>
                    </a:xfrm>
                    <a:prstGeom prst="rect">
                      <a:avLst/>
                    </a:prstGeom>
                  </pic:spPr>
                </pic:pic>
              </a:graphicData>
            </a:graphic>
          </wp:inline>
        </w:drawing>
      </w:r>
    </w:p>
    <w:p w14:paraId="3A932126" w14:textId="77777777" w:rsidR="00466F4D" w:rsidRDefault="00466F4D" w:rsidP="00466F4D">
      <w:pPr>
        <w:spacing w:line="20" w:lineRule="exact"/>
        <w:rPr>
          <w:sz w:val="2"/>
        </w:rPr>
        <w:sectPr w:rsidR="00466F4D" w:rsidSect="00466F4D">
          <w:type w:val="continuous"/>
          <w:pgSz w:w="11910" w:h="16840"/>
          <w:pgMar w:top="1580" w:right="80" w:bottom="1240" w:left="1220" w:header="720" w:footer="720" w:gutter="0"/>
          <w:cols w:space="720"/>
        </w:sectPr>
      </w:pPr>
    </w:p>
    <w:p w14:paraId="396B82E0" w14:textId="77777777" w:rsidR="00466F4D" w:rsidRDefault="00466F4D" w:rsidP="00466F4D">
      <w:pPr>
        <w:spacing w:before="26"/>
        <w:ind w:left="717"/>
        <w:rPr>
          <w:rFonts w:ascii="Arial MT"/>
          <w:sz w:val="10"/>
        </w:rPr>
      </w:pPr>
      <w:r>
        <w:rPr>
          <w:rFonts w:ascii="Arial MT"/>
          <w:w w:val="160"/>
          <w:sz w:val="10"/>
        </w:rPr>
        <w:t>Response</w:t>
      </w:r>
      <w:r>
        <w:rPr>
          <w:rFonts w:ascii="Arial MT"/>
          <w:spacing w:val="-1"/>
          <w:w w:val="160"/>
          <w:sz w:val="10"/>
        </w:rPr>
        <w:t xml:space="preserve"> </w:t>
      </w:r>
      <w:r>
        <w:rPr>
          <w:rFonts w:ascii="Arial MT"/>
          <w:w w:val="160"/>
          <w:sz w:val="10"/>
        </w:rPr>
        <w:t>of</w:t>
      </w:r>
      <w:r>
        <w:rPr>
          <w:rFonts w:ascii="Arial MT"/>
          <w:spacing w:val="-9"/>
          <w:w w:val="160"/>
          <w:sz w:val="10"/>
        </w:rPr>
        <w:t xml:space="preserve"> </w:t>
      </w:r>
      <w:r>
        <w:rPr>
          <w:rFonts w:ascii="Arial MT"/>
          <w:w w:val="160"/>
          <w:sz w:val="10"/>
        </w:rPr>
        <w:t>MKT_VOLUME</w:t>
      </w:r>
      <w:r>
        <w:rPr>
          <w:rFonts w:ascii="Arial MT"/>
          <w:spacing w:val="-5"/>
          <w:w w:val="160"/>
          <w:sz w:val="10"/>
        </w:rPr>
        <w:t xml:space="preserve"> </w:t>
      </w:r>
      <w:r>
        <w:rPr>
          <w:rFonts w:ascii="Arial MT"/>
          <w:w w:val="160"/>
          <w:sz w:val="10"/>
        </w:rPr>
        <w:t>to MKT_VOLUME</w:t>
      </w:r>
    </w:p>
    <w:p w14:paraId="6C889D92" w14:textId="77777777" w:rsidR="00466F4D" w:rsidRDefault="00466F4D" w:rsidP="00466F4D">
      <w:pPr>
        <w:spacing w:line="134" w:lineRule="exact"/>
        <w:ind w:left="117"/>
        <w:rPr>
          <w:rFonts w:ascii="Arial Black"/>
          <w:sz w:val="10"/>
        </w:rPr>
      </w:pPr>
      <w:r>
        <w:br w:type="column"/>
      </w:r>
      <w:r>
        <w:rPr>
          <w:rFonts w:ascii="Arial Black"/>
          <w:spacing w:val="-1"/>
          <w:w w:val="165"/>
          <w:sz w:val="10"/>
        </w:rPr>
        <w:t>BSE</w:t>
      </w:r>
      <w:r>
        <w:rPr>
          <w:rFonts w:ascii="Arial Black"/>
          <w:spacing w:val="-13"/>
          <w:w w:val="165"/>
          <w:sz w:val="10"/>
        </w:rPr>
        <w:t xml:space="preserve"> </w:t>
      </w:r>
      <w:r>
        <w:rPr>
          <w:rFonts w:ascii="Arial Black"/>
          <w:w w:val="165"/>
          <w:sz w:val="10"/>
        </w:rPr>
        <w:t>SENSEX</w:t>
      </w:r>
    </w:p>
    <w:p w14:paraId="5011CDD8" w14:textId="77777777" w:rsidR="00466F4D" w:rsidRDefault="00466F4D" w:rsidP="00466F4D">
      <w:pPr>
        <w:spacing w:before="26"/>
        <w:ind w:left="77"/>
        <w:rPr>
          <w:rFonts w:ascii="Arial MT"/>
          <w:sz w:val="10"/>
        </w:rPr>
      </w:pPr>
      <w:r>
        <w:br w:type="column"/>
      </w:r>
      <w:r>
        <w:rPr>
          <w:rFonts w:ascii="Arial MT"/>
          <w:w w:val="160"/>
          <w:sz w:val="10"/>
        </w:rPr>
        <w:t>Response</w:t>
      </w:r>
      <w:r>
        <w:rPr>
          <w:rFonts w:ascii="Arial MT"/>
          <w:spacing w:val="9"/>
          <w:w w:val="160"/>
          <w:sz w:val="10"/>
        </w:rPr>
        <w:t xml:space="preserve"> </w:t>
      </w:r>
      <w:r>
        <w:rPr>
          <w:rFonts w:ascii="Arial MT"/>
          <w:w w:val="160"/>
          <w:sz w:val="10"/>
        </w:rPr>
        <w:t>of</w:t>
      </w:r>
      <w:r>
        <w:rPr>
          <w:rFonts w:ascii="Arial MT"/>
          <w:spacing w:val="-2"/>
          <w:w w:val="160"/>
          <w:sz w:val="10"/>
        </w:rPr>
        <w:t xml:space="preserve"> </w:t>
      </w:r>
      <w:r>
        <w:rPr>
          <w:rFonts w:ascii="Arial MT"/>
          <w:w w:val="160"/>
          <w:sz w:val="10"/>
        </w:rPr>
        <w:t>MKT_VOLUME</w:t>
      </w:r>
      <w:r>
        <w:rPr>
          <w:rFonts w:ascii="Arial MT"/>
          <w:spacing w:val="4"/>
          <w:w w:val="160"/>
          <w:sz w:val="10"/>
        </w:rPr>
        <w:t xml:space="preserve"> </w:t>
      </w:r>
      <w:r>
        <w:rPr>
          <w:rFonts w:ascii="Arial MT"/>
          <w:w w:val="160"/>
          <w:sz w:val="10"/>
        </w:rPr>
        <w:t>to</w:t>
      </w:r>
      <w:r>
        <w:rPr>
          <w:rFonts w:ascii="Arial MT"/>
          <w:spacing w:val="9"/>
          <w:w w:val="160"/>
          <w:sz w:val="10"/>
        </w:rPr>
        <w:t xml:space="preserve"> </w:t>
      </w:r>
      <w:r>
        <w:rPr>
          <w:rFonts w:ascii="Arial MT"/>
          <w:w w:val="160"/>
          <w:sz w:val="10"/>
        </w:rPr>
        <w:t>MKT_RETURN</w:t>
      </w:r>
    </w:p>
    <w:p w14:paraId="5612AF35" w14:textId="77777777" w:rsidR="00466F4D" w:rsidRDefault="00466F4D" w:rsidP="00466F4D">
      <w:pPr>
        <w:rPr>
          <w:rFonts w:ascii="Arial MT"/>
          <w:sz w:val="10"/>
        </w:rPr>
        <w:sectPr w:rsidR="00466F4D" w:rsidSect="00466F4D">
          <w:type w:val="continuous"/>
          <w:pgSz w:w="11910" w:h="16840"/>
          <w:pgMar w:top="1580" w:right="80" w:bottom="1240" w:left="1220" w:header="720" w:footer="720" w:gutter="0"/>
          <w:cols w:num="3" w:space="720" w:equalWidth="0">
            <w:col w:w="4090" w:space="40"/>
            <w:col w:w="1286" w:space="39"/>
            <w:col w:w="5155"/>
          </w:cols>
        </w:sectPr>
      </w:pPr>
    </w:p>
    <w:p w14:paraId="25D878FE" w14:textId="77777777" w:rsidR="00466F4D" w:rsidRDefault="00466F4D" w:rsidP="00466F4D">
      <w:pPr>
        <w:pStyle w:val="BodyText"/>
        <w:spacing w:before="7"/>
        <w:rPr>
          <w:rFonts w:ascii="Arial MT"/>
          <w:sz w:val="15"/>
        </w:rPr>
      </w:pPr>
    </w:p>
    <w:p w14:paraId="7CA681F6" w14:textId="77777777" w:rsidR="00466F4D" w:rsidRDefault="00466F4D" w:rsidP="00466F4D">
      <w:pPr>
        <w:rPr>
          <w:rFonts w:ascii="Arial MT"/>
          <w:sz w:val="15"/>
        </w:rPr>
        <w:sectPr w:rsidR="00466F4D" w:rsidSect="00466F4D">
          <w:type w:val="continuous"/>
          <w:pgSz w:w="11910" w:h="16840"/>
          <w:pgMar w:top="1580" w:right="80" w:bottom="1240" w:left="1220" w:header="720" w:footer="720" w:gutter="0"/>
          <w:cols w:space="720"/>
        </w:sectPr>
      </w:pPr>
    </w:p>
    <w:p w14:paraId="1AD4A478" w14:textId="77777777" w:rsidR="00466F4D" w:rsidRDefault="00466F4D" w:rsidP="00466F4D">
      <w:pPr>
        <w:pStyle w:val="BodyText"/>
        <w:rPr>
          <w:rFonts w:ascii="Arial MT"/>
          <w:sz w:val="9"/>
        </w:rPr>
      </w:pPr>
    </w:p>
    <w:p w14:paraId="6AB64ADC" w14:textId="77777777" w:rsidR="00466F4D" w:rsidRDefault="00466F4D" w:rsidP="00466F4D">
      <w:pPr>
        <w:spacing w:before="1"/>
        <w:ind w:left="222"/>
        <w:rPr>
          <w:rFonts w:ascii="Arial MT"/>
          <w:sz w:val="8"/>
        </w:rPr>
      </w:pPr>
      <w:r>
        <w:rPr>
          <w:noProof/>
        </w:rPr>
        <w:drawing>
          <wp:anchor distT="0" distB="0" distL="0" distR="0" simplePos="0" relativeHeight="251654656" behindDoc="0" locked="0" layoutInCell="1" allowOverlap="1" wp14:anchorId="4B0CF0BF" wp14:editId="4A7CBE35">
            <wp:simplePos x="0" y="0"/>
            <wp:positionH relativeFrom="page">
              <wp:posOffset>1019425</wp:posOffset>
            </wp:positionH>
            <wp:positionV relativeFrom="paragraph">
              <wp:posOffset>-74234</wp:posOffset>
            </wp:positionV>
            <wp:extent cx="2542391" cy="993803"/>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29" cstate="print"/>
                    <a:stretch>
                      <a:fillRect/>
                    </a:stretch>
                  </pic:blipFill>
                  <pic:spPr>
                    <a:xfrm>
                      <a:off x="0" y="0"/>
                      <a:ext cx="2542391" cy="993803"/>
                    </a:xfrm>
                    <a:prstGeom prst="rect">
                      <a:avLst/>
                    </a:prstGeom>
                  </pic:spPr>
                </pic:pic>
              </a:graphicData>
            </a:graphic>
          </wp:anchor>
        </w:drawing>
      </w:r>
      <w:r>
        <w:rPr>
          <w:rFonts w:ascii="Arial MT"/>
          <w:w w:val="170"/>
          <w:sz w:val="8"/>
        </w:rPr>
        <w:t>.3</w:t>
      </w:r>
    </w:p>
    <w:p w14:paraId="6E62CDC2" w14:textId="77777777" w:rsidR="00466F4D" w:rsidRDefault="00466F4D" w:rsidP="00466F4D">
      <w:pPr>
        <w:pStyle w:val="BodyText"/>
        <w:rPr>
          <w:rFonts w:ascii="Arial MT"/>
          <w:sz w:val="10"/>
        </w:rPr>
      </w:pPr>
    </w:p>
    <w:p w14:paraId="5F7C84A2" w14:textId="77777777" w:rsidR="00466F4D" w:rsidRDefault="00466F4D" w:rsidP="00466F4D">
      <w:pPr>
        <w:pStyle w:val="BodyText"/>
        <w:spacing w:before="2"/>
        <w:rPr>
          <w:rFonts w:ascii="Arial MT"/>
          <w:sz w:val="14"/>
        </w:rPr>
      </w:pPr>
    </w:p>
    <w:p w14:paraId="46F9301D" w14:textId="77777777" w:rsidR="00466F4D" w:rsidRDefault="00466F4D" w:rsidP="00466F4D">
      <w:pPr>
        <w:ind w:left="222"/>
        <w:rPr>
          <w:rFonts w:ascii="Arial MT"/>
          <w:sz w:val="8"/>
        </w:rPr>
      </w:pPr>
      <w:r>
        <w:rPr>
          <w:rFonts w:ascii="Arial MT"/>
          <w:w w:val="170"/>
          <w:sz w:val="8"/>
        </w:rPr>
        <w:t>.2</w:t>
      </w:r>
    </w:p>
    <w:p w14:paraId="60B7ACA3" w14:textId="77777777" w:rsidR="00466F4D" w:rsidRDefault="00466F4D" w:rsidP="00466F4D">
      <w:pPr>
        <w:pStyle w:val="BodyText"/>
        <w:rPr>
          <w:rFonts w:ascii="Arial MT"/>
          <w:sz w:val="10"/>
        </w:rPr>
      </w:pPr>
    </w:p>
    <w:p w14:paraId="0166DCD5" w14:textId="77777777" w:rsidR="00466F4D" w:rsidRDefault="00466F4D" w:rsidP="00466F4D">
      <w:pPr>
        <w:pStyle w:val="BodyText"/>
        <w:spacing w:before="2"/>
        <w:rPr>
          <w:rFonts w:ascii="Arial MT"/>
          <w:sz w:val="14"/>
        </w:rPr>
      </w:pPr>
    </w:p>
    <w:p w14:paraId="62329545" w14:textId="77777777" w:rsidR="00466F4D" w:rsidRDefault="00466F4D" w:rsidP="00466F4D">
      <w:pPr>
        <w:ind w:left="222"/>
        <w:rPr>
          <w:rFonts w:ascii="Arial MT"/>
          <w:sz w:val="8"/>
        </w:rPr>
      </w:pPr>
      <w:r>
        <w:rPr>
          <w:rFonts w:ascii="Arial MT"/>
          <w:w w:val="170"/>
          <w:sz w:val="8"/>
        </w:rPr>
        <w:t>.1</w:t>
      </w:r>
    </w:p>
    <w:p w14:paraId="49955341" w14:textId="77777777" w:rsidR="00466F4D" w:rsidRDefault="00466F4D" w:rsidP="00466F4D">
      <w:pPr>
        <w:pStyle w:val="BodyText"/>
        <w:rPr>
          <w:rFonts w:ascii="Arial MT"/>
          <w:sz w:val="10"/>
        </w:rPr>
      </w:pPr>
    </w:p>
    <w:p w14:paraId="00A7CC18" w14:textId="77777777" w:rsidR="00466F4D" w:rsidRDefault="00466F4D" w:rsidP="00466F4D">
      <w:pPr>
        <w:pStyle w:val="BodyText"/>
        <w:spacing w:before="2"/>
        <w:rPr>
          <w:rFonts w:ascii="Arial MT"/>
          <w:sz w:val="14"/>
        </w:rPr>
      </w:pPr>
    </w:p>
    <w:p w14:paraId="404D6247" w14:textId="77777777" w:rsidR="00466F4D" w:rsidRDefault="00466F4D" w:rsidP="00466F4D">
      <w:pPr>
        <w:ind w:left="222"/>
        <w:rPr>
          <w:rFonts w:ascii="Arial MT"/>
          <w:sz w:val="8"/>
        </w:rPr>
      </w:pPr>
      <w:r>
        <w:rPr>
          <w:rFonts w:ascii="Arial MT"/>
          <w:w w:val="170"/>
          <w:sz w:val="8"/>
        </w:rPr>
        <w:t>.0</w:t>
      </w:r>
    </w:p>
    <w:p w14:paraId="73C0020D" w14:textId="77777777" w:rsidR="00466F4D" w:rsidRDefault="00466F4D" w:rsidP="00466F4D">
      <w:pPr>
        <w:pStyle w:val="BodyText"/>
        <w:rPr>
          <w:rFonts w:ascii="Arial MT"/>
          <w:sz w:val="10"/>
        </w:rPr>
      </w:pPr>
    </w:p>
    <w:p w14:paraId="281BA43C" w14:textId="77777777" w:rsidR="00466F4D" w:rsidRDefault="00466F4D" w:rsidP="00466F4D">
      <w:pPr>
        <w:pStyle w:val="BodyText"/>
        <w:spacing w:before="9"/>
        <w:rPr>
          <w:rFonts w:ascii="Arial MT"/>
          <w:sz w:val="11"/>
        </w:rPr>
      </w:pPr>
    </w:p>
    <w:p w14:paraId="477860D9" w14:textId="77777777" w:rsidR="00466F4D" w:rsidRDefault="00466F4D" w:rsidP="00466F4D">
      <w:pPr>
        <w:tabs>
          <w:tab w:val="left" w:pos="1002"/>
          <w:tab w:val="left" w:pos="1393"/>
          <w:tab w:val="left" w:pos="1787"/>
          <w:tab w:val="left" w:pos="2181"/>
          <w:tab w:val="left" w:pos="2574"/>
          <w:tab w:val="left" w:pos="2966"/>
          <w:tab w:val="left" w:pos="3359"/>
          <w:tab w:val="left" w:pos="3753"/>
          <w:tab w:val="left" w:pos="4103"/>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70283082" w14:textId="77777777" w:rsidR="00466F4D" w:rsidRDefault="00466F4D" w:rsidP="00466F4D">
      <w:pPr>
        <w:pStyle w:val="BodyText"/>
        <w:rPr>
          <w:rFonts w:ascii="Arial MT"/>
          <w:sz w:val="9"/>
        </w:rPr>
      </w:pPr>
      <w:r>
        <w:br w:type="column"/>
      </w:r>
    </w:p>
    <w:p w14:paraId="50D9D699" w14:textId="77777777" w:rsidR="00466F4D" w:rsidRDefault="00466F4D" w:rsidP="00466F4D">
      <w:pPr>
        <w:spacing w:before="1"/>
        <w:ind w:left="222"/>
        <w:rPr>
          <w:rFonts w:ascii="Arial MT"/>
          <w:sz w:val="8"/>
        </w:rPr>
      </w:pPr>
      <w:r>
        <w:rPr>
          <w:rFonts w:ascii="Arial MT"/>
          <w:w w:val="170"/>
          <w:sz w:val="8"/>
        </w:rPr>
        <w:t>.3</w:t>
      </w:r>
    </w:p>
    <w:p w14:paraId="500A90A9" w14:textId="77777777" w:rsidR="00466F4D" w:rsidRDefault="00466F4D" w:rsidP="00466F4D">
      <w:pPr>
        <w:pStyle w:val="BodyText"/>
        <w:rPr>
          <w:rFonts w:ascii="Arial MT"/>
          <w:sz w:val="10"/>
        </w:rPr>
      </w:pPr>
    </w:p>
    <w:p w14:paraId="405C7E82" w14:textId="77777777" w:rsidR="00466F4D" w:rsidRDefault="00466F4D" w:rsidP="00466F4D">
      <w:pPr>
        <w:pStyle w:val="BodyText"/>
        <w:spacing w:before="2"/>
        <w:rPr>
          <w:rFonts w:ascii="Arial MT"/>
          <w:sz w:val="14"/>
        </w:rPr>
      </w:pPr>
    </w:p>
    <w:p w14:paraId="376E1645" w14:textId="77777777" w:rsidR="00466F4D" w:rsidRDefault="00466F4D" w:rsidP="00466F4D">
      <w:pPr>
        <w:ind w:left="222"/>
        <w:rPr>
          <w:rFonts w:ascii="Arial MT"/>
          <w:sz w:val="8"/>
        </w:rPr>
      </w:pPr>
      <w:r>
        <w:rPr>
          <w:noProof/>
        </w:rPr>
        <w:drawing>
          <wp:anchor distT="0" distB="0" distL="0" distR="0" simplePos="0" relativeHeight="251655680" behindDoc="0" locked="0" layoutInCell="1" allowOverlap="1" wp14:anchorId="2E99C388" wp14:editId="5BEF0ECC">
            <wp:simplePos x="0" y="0"/>
            <wp:positionH relativeFrom="page">
              <wp:posOffset>4086741</wp:posOffset>
            </wp:positionH>
            <wp:positionV relativeFrom="paragraph">
              <wp:posOffset>-309939</wp:posOffset>
            </wp:positionV>
            <wp:extent cx="2543311" cy="993803"/>
            <wp:effectExtent l="0" t="0" r="0" b="0"/>
            <wp:wrapNone/>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30" cstate="print"/>
                    <a:stretch>
                      <a:fillRect/>
                    </a:stretch>
                  </pic:blipFill>
                  <pic:spPr>
                    <a:xfrm>
                      <a:off x="0" y="0"/>
                      <a:ext cx="2543311" cy="993803"/>
                    </a:xfrm>
                    <a:prstGeom prst="rect">
                      <a:avLst/>
                    </a:prstGeom>
                  </pic:spPr>
                </pic:pic>
              </a:graphicData>
            </a:graphic>
          </wp:anchor>
        </w:drawing>
      </w:r>
      <w:r>
        <w:rPr>
          <w:rFonts w:ascii="Arial MT"/>
          <w:w w:val="170"/>
          <w:sz w:val="8"/>
        </w:rPr>
        <w:t>.2</w:t>
      </w:r>
    </w:p>
    <w:p w14:paraId="15593521" w14:textId="77777777" w:rsidR="00466F4D" w:rsidRDefault="00466F4D" w:rsidP="00466F4D">
      <w:pPr>
        <w:pStyle w:val="BodyText"/>
        <w:rPr>
          <w:rFonts w:ascii="Arial MT"/>
          <w:sz w:val="10"/>
        </w:rPr>
      </w:pPr>
    </w:p>
    <w:p w14:paraId="1A57E139" w14:textId="77777777" w:rsidR="00466F4D" w:rsidRDefault="00466F4D" w:rsidP="00466F4D">
      <w:pPr>
        <w:pStyle w:val="BodyText"/>
        <w:spacing w:before="2"/>
        <w:rPr>
          <w:rFonts w:ascii="Arial MT"/>
          <w:sz w:val="14"/>
        </w:rPr>
      </w:pPr>
    </w:p>
    <w:p w14:paraId="3867FDF5" w14:textId="77777777" w:rsidR="00466F4D" w:rsidRDefault="00466F4D" w:rsidP="00466F4D">
      <w:pPr>
        <w:ind w:left="222"/>
        <w:rPr>
          <w:rFonts w:ascii="Arial MT"/>
          <w:sz w:val="8"/>
        </w:rPr>
      </w:pPr>
      <w:r>
        <w:rPr>
          <w:rFonts w:ascii="Arial MT"/>
          <w:w w:val="170"/>
          <w:sz w:val="8"/>
        </w:rPr>
        <w:t>.1</w:t>
      </w:r>
    </w:p>
    <w:p w14:paraId="088666F7" w14:textId="77777777" w:rsidR="00466F4D" w:rsidRDefault="00466F4D" w:rsidP="00466F4D">
      <w:pPr>
        <w:pStyle w:val="BodyText"/>
        <w:rPr>
          <w:rFonts w:ascii="Arial MT"/>
          <w:sz w:val="10"/>
        </w:rPr>
      </w:pPr>
    </w:p>
    <w:p w14:paraId="2728C5BC" w14:textId="77777777" w:rsidR="00466F4D" w:rsidRDefault="00466F4D" w:rsidP="00466F4D">
      <w:pPr>
        <w:pStyle w:val="BodyText"/>
        <w:spacing w:before="2"/>
        <w:rPr>
          <w:rFonts w:ascii="Arial MT"/>
          <w:sz w:val="14"/>
        </w:rPr>
      </w:pPr>
    </w:p>
    <w:p w14:paraId="62367305" w14:textId="77777777" w:rsidR="00466F4D" w:rsidRDefault="00466F4D" w:rsidP="00466F4D">
      <w:pPr>
        <w:ind w:left="222"/>
        <w:rPr>
          <w:rFonts w:ascii="Arial MT"/>
          <w:sz w:val="8"/>
        </w:rPr>
      </w:pPr>
      <w:r>
        <w:rPr>
          <w:rFonts w:ascii="Arial MT"/>
          <w:w w:val="170"/>
          <w:sz w:val="8"/>
        </w:rPr>
        <w:t>.0</w:t>
      </w:r>
    </w:p>
    <w:p w14:paraId="5DE769B8" w14:textId="77777777" w:rsidR="00466F4D" w:rsidRDefault="00466F4D" w:rsidP="00466F4D">
      <w:pPr>
        <w:pStyle w:val="BodyText"/>
        <w:rPr>
          <w:rFonts w:ascii="Arial MT"/>
          <w:sz w:val="10"/>
        </w:rPr>
      </w:pPr>
    </w:p>
    <w:p w14:paraId="11CFAF0F" w14:textId="77777777" w:rsidR="00466F4D" w:rsidRDefault="00466F4D" w:rsidP="00466F4D">
      <w:pPr>
        <w:pStyle w:val="BodyText"/>
        <w:spacing w:before="9"/>
        <w:rPr>
          <w:rFonts w:ascii="Arial MT"/>
          <w:sz w:val="11"/>
        </w:rPr>
      </w:pPr>
    </w:p>
    <w:p w14:paraId="677B858C" w14:textId="64B8D9CD" w:rsidR="00466F4D" w:rsidRDefault="00466F4D" w:rsidP="00466F4D">
      <w:pPr>
        <w:tabs>
          <w:tab w:val="left" w:pos="1002"/>
          <w:tab w:val="left" w:pos="1396"/>
          <w:tab w:val="left" w:pos="1787"/>
          <w:tab w:val="left" w:pos="2181"/>
          <w:tab w:val="left" w:pos="2575"/>
          <w:tab w:val="left" w:pos="2968"/>
          <w:tab w:val="left" w:pos="3362"/>
          <w:tab w:val="left" w:pos="3754"/>
          <w:tab w:val="left" w:pos="4106"/>
        </w:tabs>
        <w:ind w:left="608"/>
        <w:rPr>
          <w:rFonts w:ascii="Arial MT"/>
          <w:sz w:val="8"/>
        </w:rPr>
      </w:pPr>
      <w:r>
        <w:rPr>
          <w:rFonts w:ascii="Arial MT"/>
          <w:w w:val="170"/>
          <w:sz w:val="8"/>
        </w:rPr>
        <w:t>1</w:t>
      </w:r>
      <w:r>
        <w:rPr>
          <w:rFonts w:ascii="Arial MT"/>
          <w:w w:val="170"/>
          <w:sz w:val="8"/>
        </w:rPr>
        <w:tab/>
        <w:t>2</w:t>
      </w:r>
      <w:r>
        <w:rPr>
          <w:rFonts w:ascii="Arial MT"/>
          <w:w w:val="170"/>
          <w:sz w:val="8"/>
        </w:rPr>
        <w:tab/>
        <w:t>3</w:t>
      </w:r>
      <w:r>
        <w:rPr>
          <w:rFonts w:ascii="Arial MT"/>
          <w:w w:val="170"/>
          <w:sz w:val="8"/>
        </w:rPr>
        <w:tab/>
        <w:t>4</w:t>
      </w:r>
      <w:r>
        <w:rPr>
          <w:rFonts w:ascii="Arial MT"/>
          <w:w w:val="170"/>
          <w:sz w:val="8"/>
        </w:rPr>
        <w:tab/>
        <w:t>5</w:t>
      </w:r>
      <w:r>
        <w:rPr>
          <w:rFonts w:ascii="Arial MT"/>
          <w:w w:val="170"/>
          <w:sz w:val="8"/>
        </w:rPr>
        <w:tab/>
        <w:t>6</w:t>
      </w:r>
      <w:r>
        <w:rPr>
          <w:rFonts w:ascii="Arial MT"/>
          <w:w w:val="170"/>
          <w:sz w:val="8"/>
        </w:rPr>
        <w:tab/>
        <w:t>7</w:t>
      </w:r>
      <w:r>
        <w:rPr>
          <w:rFonts w:ascii="Arial MT"/>
          <w:w w:val="170"/>
          <w:sz w:val="8"/>
        </w:rPr>
        <w:tab/>
        <w:t>8</w:t>
      </w:r>
      <w:r>
        <w:rPr>
          <w:rFonts w:ascii="Arial MT"/>
          <w:w w:val="170"/>
          <w:sz w:val="8"/>
        </w:rPr>
        <w:tab/>
        <w:t>9</w:t>
      </w:r>
      <w:r>
        <w:rPr>
          <w:rFonts w:ascii="Arial MT"/>
          <w:w w:val="170"/>
          <w:sz w:val="8"/>
        </w:rPr>
        <w:tab/>
        <w:t>10</w:t>
      </w:r>
    </w:p>
    <w:p w14:paraId="08BF476B" w14:textId="77777777" w:rsidR="00466F4D" w:rsidRDefault="00466F4D" w:rsidP="00466F4D">
      <w:pPr>
        <w:rPr>
          <w:rFonts w:ascii="Arial MT"/>
          <w:sz w:val="8"/>
        </w:rPr>
        <w:sectPr w:rsidR="00466F4D" w:rsidSect="00466F4D">
          <w:type w:val="continuous"/>
          <w:pgSz w:w="11910" w:h="16840"/>
          <w:pgMar w:top="1580" w:right="80" w:bottom="1240" w:left="1220" w:header="720" w:footer="720" w:gutter="0"/>
          <w:cols w:num="2" w:space="720" w:equalWidth="0">
            <w:col w:w="4430" w:space="400"/>
            <w:col w:w="5780"/>
          </w:cols>
        </w:sectPr>
      </w:pPr>
    </w:p>
    <w:p w14:paraId="2D239B81" w14:textId="77777777" w:rsidR="00466F4D" w:rsidRDefault="00466F4D" w:rsidP="00466F4D">
      <w:pPr>
        <w:pStyle w:val="BodyText"/>
        <w:rPr>
          <w:rFonts w:ascii="Arial MT"/>
          <w:sz w:val="20"/>
        </w:rPr>
      </w:pPr>
    </w:p>
    <w:p w14:paraId="4A117037" w14:textId="77777777" w:rsidR="00466F4D" w:rsidRDefault="00466F4D" w:rsidP="00466F4D">
      <w:pPr>
        <w:pStyle w:val="BodyText"/>
        <w:rPr>
          <w:rFonts w:ascii="Arial MT"/>
          <w:sz w:val="20"/>
        </w:rPr>
      </w:pPr>
    </w:p>
    <w:p w14:paraId="1A0ACB58" w14:textId="77777777" w:rsidR="00466F4D" w:rsidRDefault="00466F4D" w:rsidP="00466F4D">
      <w:pPr>
        <w:pStyle w:val="BodyText"/>
        <w:rPr>
          <w:rFonts w:ascii="Arial MT"/>
          <w:sz w:val="20"/>
        </w:rPr>
      </w:pPr>
    </w:p>
    <w:p w14:paraId="2B27AEE2" w14:textId="77777777" w:rsidR="00466F4D" w:rsidRDefault="00466F4D" w:rsidP="00466F4D">
      <w:pPr>
        <w:pStyle w:val="BodyText"/>
        <w:rPr>
          <w:rFonts w:ascii="Arial MT"/>
          <w:sz w:val="20"/>
        </w:rPr>
      </w:pPr>
    </w:p>
    <w:p w14:paraId="2C6CEB9F" w14:textId="77777777" w:rsidR="00466F4D" w:rsidRDefault="00466F4D" w:rsidP="00466F4D">
      <w:pPr>
        <w:pStyle w:val="BodyText"/>
        <w:rPr>
          <w:rFonts w:ascii="Arial MT"/>
          <w:sz w:val="20"/>
        </w:rPr>
      </w:pPr>
    </w:p>
    <w:p w14:paraId="6997EC3B" w14:textId="77777777" w:rsidR="00466F4D" w:rsidRDefault="00466F4D" w:rsidP="00466F4D">
      <w:pPr>
        <w:pStyle w:val="BodyText"/>
        <w:rPr>
          <w:rFonts w:ascii="Arial MT"/>
          <w:sz w:val="20"/>
        </w:rPr>
      </w:pPr>
    </w:p>
    <w:p w14:paraId="044E797D" w14:textId="77777777" w:rsidR="00466F4D" w:rsidRDefault="00466F4D" w:rsidP="00466F4D">
      <w:pPr>
        <w:pStyle w:val="BodyText"/>
        <w:spacing w:before="8"/>
        <w:rPr>
          <w:rFonts w:ascii="Arial MT"/>
          <w:sz w:val="13"/>
        </w:rPr>
      </w:pPr>
    </w:p>
    <w:p w14:paraId="51977305" w14:textId="77777777" w:rsidR="00466F4D" w:rsidRDefault="00466F4D" w:rsidP="00466F4D">
      <w:pPr>
        <w:pStyle w:val="BodyText"/>
        <w:spacing w:line="20" w:lineRule="exact"/>
        <w:ind w:left="191"/>
        <w:rPr>
          <w:rFonts w:ascii="Arial MT"/>
          <w:sz w:val="2"/>
        </w:rPr>
      </w:pPr>
      <w:r>
        <w:rPr>
          <w:rFonts w:ascii="Arial MT"/>
          <w:noProof/>
          <w:sz w:val="2"/>
        </w:rPr>
        <w:drawing>
          <wp:inline distT="0" distB="0" distL="0" distR="0" wp14:anchorId="4E506594" wp14:editId="7D55BA06">
            <wp:extent cx="5769215" cy="6096"/>
            <wp:effectExtent l="0" t="0" r="0" b="0"/>
            <wp:docPr id="6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8.png"/>
                    <pic:cNvPicPr/>
                  </pic:nvPicPr>
                  <pic:blipFill>
                    <a:blip r:embed="rId31" cstate="print"/>
                    <a:stretch>
                      <a:fillRect/>
                    </a:stretch>
                  </pic:blipFill>
                  <pic:spPr>
                    <a:xfrm>
                      <a:off x="0" y="0"/>
                      <a:ext cx="5769215" cy="6096"/>
                    </a:xfrm>
                    <a:prstGeom prst="rect">
                      <a:avLst/>
                    </a:prstGeom>
                  </pic:spPr>
                </pic:pic>
              </a:graphicData>
            </a:graphic>
          </wp:inline>
        </w:drawing>
      </w:r>
    </w:p>
    <w:p w14:paraId="3A247303" w14:textId="77777777" w:rsidR="00466F4D" w:rsidRDefault="00466F4D" w:rsidP="00466F4D">
      <w:pPr>
        <w:pStyle w:val="BodyText"/>
        <w:spacing w:before="1"/>
        <w:rPr>
          <w:rFonts w:ascii="Arial MT"/>
          <w:sz w:val="5"/>
        </w:rPr>
      </w:pPr>
    </w:p>
    <w:p w14:paraId="235D1F05" w14:textId="09B6B878" w:rsidR="00466F4D" w:rsidRDefault="00466F4D" w:rsidP="00466F4D">
      <w:pPr>
        <w:pStyle w:val="BodyText"/>
        <w:ind w:left="8965"/>
        <w:rPr>
          <w:rFonts w:ascii="Arial MT"/>
          <w:sz w:val="20"/>
        </w:rPr>
      </w:pPr>
      <w:r>
        <w:rPr>
          <w:rFonts w:ascii="Arial MT"/>
          <w:noProof/>
          <w:sz w:val="20"/>
        </w:rPr>
        <mc:AlternateContent>
          <mc:Choice Requires="wpg">
            <w:drawing>
              <wp:inline distT="0" distB="0" distL="0" distR="0" wp14:anchorId="60724E2B" wp14:editId="12816970">
                <wp:extent cx="207645" cy="152400"/>
                <wp:effectExtent l="0" t="4445" r="1905" b="0"/>
                <wp:docPr id="21270505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52400"/>
                          <a:chOff x="0" y="0"/>
                          <a:chExt cx="327" cy="240"/>
                        </a:xfrm>
                      </wpg:grpSpPr>
                      <wps:wsp>
                        <wps:cNvPr id="2105229684" name="Text Box 271"/>
                        <wps:cNvSpPr txBox="1">
                          <a:spLocks noChangeArrowheads="1"/>
                        </wps:cNvSpPr>
                        <wps:spPr bwMode="auto">
                          <a:xfrm>
                            <a:off x="0" y="0"/>
                            <a:ext cx="32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wps:txbx>
                        <wps:bodyPr rot="0" vert="horz" wrap="square" lIns="0" tIns="0" rIns="0" bIns="0" anchor="t" anchorCtr="0" upright="1">
                          <a:noAutofit/>
                        </wps:bodyPr>
                      </wps:wsp>
                    </wpg:wgp>
                  </a:graphicData>
                </a:graphic>
              </wp:inline>
            </w:drawing>
          </mc:Choice>
          <mc:Fallback>
            <w:pict>
              <v:group w14:anchorId="60724E2B" id="Group 6" o:spid="_x0000_s1033" style="width:16.35pt;height:12pt;mso-position-horizontal-relative:char;mso-position-vertical-relative:line" coordsize="3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">
                <v:shape id="Text Box 271" o:spid="_x0000_s1034" type="#_x0000_t202" style="position:absolute;width:3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" filled="f" stroked="f">
                  <v:textbox inset="0,0,0,0">
                    <w:txbxContent>
                      <w:p w14:paraId="4F23CE55" w14:textId="77777777" w:rsidR="00466F4D" w:rsidRDefault="00466F4D" w:rsidP="00466F4D">
                        <w:pPr>
                          <w:spacing w:line="240" w:lineRule="exact"/>
                          <w:ind w:left="42"/>
                          <w:rPr>
                            <w:rFonts w:ascii="Calibri"/>
                            <w:sz w:val="24"/>
                          </w:rPr>
                        </w:pPr>
                        <w:r>
                          <w:rPr>
                            <w:rFonts w:ascii="Calibri"/>
                            <w:color w:val="1F2023"/>
                            <w:sz w:val="24"/>
                          </w:rPr>
                          <w:t>13</w:t>
                        </w:r>
                      </w:p>
                    </w:txbxContent>
                  </v:textbox>
                </v:shape>
                <w10:anchorlock/>
              </v:group>
            </w:pict>
          </mc:Fallback>
        </mc:AlternateContent>
      </w:r>
    </w:p>
    <w:p w14:paraId="467BCFFE" w14:textId="77777777" w:rsidR="00466F4D" w:rsidRDefault="00466F4D" w:rsidP="00466F4D">
      <w:pPr>
        <w:rPr>
          <w:rFonts w:ascii="Arial MT"/>
          <w:sz w:val="20"/>
        </w:rPr>
        <w:sectPr w:rsidR="00466F4D" w:rsidSect="00466F4D">
          <w:type w:val="continuous"/>
          <w:pgSz w:w="11910" w:h="16840"/>
          <w:pgMar w:top="1580" w:right="80" w:bottom="1240" w:left="1220" w:header="720" w:footer="720" w:gutter="0"/>
          <w:cols w:space="720"/>
        </w:sectPr>
      </w:pPr>
    </w:p>
    <w:p w14:paraId="16E72090" w14:textId="77777777" w:rsidR="00466F4D" w:rsidRDefault="00466F4D" w:rsidP="00466F4D">
      <w:pPr>
        <w:pStyle w:val="BodyText"/>
        <w:spacing w:before="1"/>
        <w:rPr>
          <w:rFonts w:ascii="Arial MT"/>
          <w:sz w:val="11"/>
        </w:rPr>
      </w:pPr>
    </w:p>
    <w:p w14:paraId="3BD8ED42" w14:textId="46428940" w:rsidR="00466F4D" w:rsidRDefault="00466F4D" w:rsidP="00466F4D">
      <w:pPr>
        <w:ind w:left="784"/>
        <w:rPr>
          <w:rFonts w:ascii="Arial MT"/>
          <w:sz w:val="10"/>
        </w:rPr>
      </w:pPr>
      <w:r>
        <w:rPr>
          <w:rFonts w:ascii="Arial MT"/>
          <w:spacing w:val="-1"/>
          <w:w w:val="160"/>
          <w:sz w:val="10"/>
        </w:rPr>
        <w:t>Response</w:t>
      </w:r>
      <w:r>
        <w:rPr>
          <w:rFonts w:ascii="Arial MT"/>
          <w:spacing w:val="-2"/>
          <w:w w:val="160"/>
          <w:sz w:val="10"/>
        </w:rPr>
        <w:t xml:space="preserve"> </w:t>
      </w:r>
      <w:r>
        <w:rPr>
          <w:rFonts w:ascii="Arial MT"/>
          <w:spacing w:val="-1"/>
          <w:w w:val="160"/>
          <w:sz w:val="10"/>
        </w:rPr>
        <w:t>of</w:t>
      </w:r>
      <w:r>
        <w:rPr>
          <w:rFonts w:ascii="Arial MT"/>
          <w:spacing w:val="-10"/>
          <w:w w:val="160"/>
          <w:sz w:val="10"/>
        </w:rPr>
        <w:t xml:space="preserve"> </w:t>
      </w:r>
      <w:r>
        <w:rPr>
          <w:rFonts w:ascii="Arial MT"/>
          <w:spacing w:val="-1"/>
          <w:w w:val="160"/>
          <w:sz w:val="10"/>
        </w:rPr>
        <w:t>MKT_VOLUME</w:t>
      </w:r>
      <w:r>
        <w:rPr>
          <w:rFonts w:ascii="Arial MT"/>
          <w:spacing w:val="-5"/>
          <w:w w:val="160"/>
          <w:sz w:val="10"/>
        </w:rPr>
        <w:t xml:space="preserve"> </w:t>
      </w:r>
      <w:r>
        <w:rPr>
          <w:rFonts w:ascii="Arial MT"/>
          <w:w w:val="160"/>
          <w:sz w:val="10"/>
        </w:rPr>
        <w:t>to</w:t>
      </w:r>
      <w:r>
        <w:rPr>
          <w:rFonts w:ascii="Arial MT"/>
          <w:spacing w:val="-1"/>
          <w:w w:val="160"/>
          <w:sz w:val="10"/>
        </w:rPr>
        <w:t xml:space="preserve"> </w:t>
      </w:r>
      <w:r>
        <w:rPr>
          <w:rFonts w:ascii="Arial MT"/>
          <w:w w:val="160"/>
          <w:sz w:val="10"/>
        </w:rPr>
        <w:t>MKT_VOLUME</w:t>
      </w:r>
      <w:r w:rsidR="002F2DFD">
        <w:rPr>
          <w:rFonts w:ascii="Arial MT"/>
          <w:w w:val="160"/>
          <w:sz w:val="10"/>
        </w:rPr>
        <w:t xml:space="preserve">  </w:t>
      </w:r>
      <w:r w:rsidR="008A3C60">
        <w:rPr>
          <w:rFonts w:ascii="Arial MT"/>
          <w:w w:val="160"/>
          <w:sz w:val="10"/>
        </w:rPr>
        <w:t xml:space="preserve">       </w:t>
      </w:r>
      <w:r w:rsidR="005E4201">
        <w:rPr>
          <w:rFonts w:ascii="Arial MT"/>
          <w:w w:val="160"/>
          <w:sz w:val="10"/>
        </w:rPr>
        <w:t xml:space="preserve"> </w:t>
      </w:r>
      <w:r w:rsidR="008A3C60">
        <w:rPr>
          <w:rFonts w:ascii="Arial MT"/>
          <w:w w:val="160"/>
          <w:sz w:val="10"/>
        </w:rPr>
        <w:t xml:space="preserve">                   </w:t>
      </w:r>
    </w:p>
    <w:p w14:paraId="1E2A6F0F" w14:textId="77777777" w:rsidR="005E4201" w:rsidRDefault="005E4201" w:rsidP="005E4201">
      <w:pPr>
        <w:pStyle w:val="BodyText"/>
        <w:spacing w:before="1"/>
        <w:rPr>
          <w:rFonts w:ascii="Arial MT"/>
          <w:sz w:val="19"/>
        </w:rPr>
      </w:pPr>
    </w:p>
    <w:p w14:paraId="5CF36099" w14:textId="77777777" w:rsidR="005E4201" w:rsidRDefault="005E4201" w:rsidP="005E4201">
      <w:pPr>
        <w:pStyle w:val="BodyText"/>
        <w:spacing w:before="5"/>
        <w:rPr>
          <w:rFonts w:ascii="Arial MT"/>
          <w:sz w:val="8"/>
        </w:rPr>
      </w:pPr>
    </w:p>
    <w:p w14:paraId="7FCDB8BA" w14:textId="77777777" w:rsidR="005E4201" w:rsidRDefault="005E4201" w:rsidP="005E4201">
      <w:pPr>
        <w:tabs>
          <w:tab w:val="left" w:pos="5002"/>
        </w:tabs>
        <w:ind w:left="219"/>
        <w:rPr>
          <w:rFonts w:ascii="Arial MT"/>
          <w:sz w:val="9"/>
        </w:rPr>
      </w:pPr>
      <w:r>
        <w:rPr>
          <w:noProof/>
        </w:rPr>
        <mc:AlternateContent>
          <mc:Choice Requires="wpg">
            <w:drawing>
              <wp:anchor distT="0" distB="0" distL="114300" distR="114300" simplePos="0" relativeHeight="487652864" behindDoc="1" locked="0" layoutInCell="1" allowOverlap="1" wp14:anchorId="73C980AF" wp14:editId="145AB895">
                <wp:simplePos x="0" y="0"/>
                <wp:positionH relativeFrom="page">
                  <wp:posOffset>1068070</wp:posOffset>
                </wp:positionH>
                <wp:positionV relativeFrom="paragraph">
                  <wp:posOffset>-92710</wp:posOffset>
                </wp:positionV>
                <wp:extent cx="2517775" cy="1007110"/>
                <wp:effectExtent l="0" t="0" r="0" b="0"/>
                <wp:wrapNone/>
                <wp:docPr id="12488575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1007110"/>
                          <a:chOff x="1682" y="-146"/>
                          <a:chExt cx="3965" cy="1586"/>
                        </a:xfrm>
                      </wpg:grpSpPr>
                      <wps:wsp>
                        <wps:cNvPr id="1433139193" name="Rectangle 453"/>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053787" name="AutoShape 454"/>
                        <wps:cNvSpPr>
                          <a:spLocks/>
                        </wps:cNvSpPr>
                        <wps:spPr bwMode="auto">
                          <a:xfrm>
                            <a:off x="1682" y="83"/>
                            <a:ext cx="3958" cy="1357"/>
                          </a:xfrm>
                          <a:custGeom>
                            <a:avLst/>
                            <a:gdLst>
                              <a:gd name="T0" fmla="+- 0 1740 1682"/>
                              <a:gd name="T1" fmla="*/ T0 w 3958"/>
                              <a:gd name="T2" fmla="+- 0 1146 83"/>
                              <a:gd name="T3" fmla="*/ 1146 h 1357"/>
                              <a:gd name="T4" fmla="+- 0 1682 1682"/>
                              <a:gd name="T5" fmla="*/ T4 w 3958"/>
                              <a:gd name="T6" fmla="+- 0 1146 83"/>
                              <a:gd name="T7" fmla="*/ 1146 h 1357"/>
                              <a:gd name="T8" fmla="+- 0 1740 1682"/>
                              <a:gd name="T9" fmla="*/ T8 w 3958"/>
                              <a:gd name="T10" fmla="+- 0 792 83"/>
                              <a:gd name="T11" fmla="*/ 792 h 1357"/>
                              <a:gd name="T12" fmla="+- 0 1682 1682"/>
                              <a:gd name="T13" fmla="*/ T12 w 3958"/>
                              <a:gd name="T14" fmla="+- 0 792 83"/>
                              <a:gd name="T15" fmla="*/ 792 h 1357"/>
                              <a:gd name="T16" fmla="+- 0 1740 1682"/>
                              <a:gd name="T17" fmla="*/ T16 w 3958"/>
                              <a:gd name="T18" fmla="+- 0 438 83"/>
                              <a:gd name="T19" fmla="*/ 438 h 1357"/>
                              <a:gd name="T20" fmla="+- 0 1682 1682"/>
                              <a:gd name="T21" fmla="*/ T20 w 3958"/>
                              <a:gd name="T22" fmla="+- 0 438 83"/>
                              <a:gd name="T23" fmla="*/ 438 h 1357"/>
                              <a:gd name="T24" fmla="+- 0 1740 1682"/>
                              <a:gd name="T25" fmla="*/ T24 w 3958"/>
                              <a:gd name="T26" fmla="+- 0 83 83"/>
                              <a:gd name="T27" fmla="*/ 83 h 1357"/>
                              <a:gd name="T28" fmla="+- 0 1682 1682"/>
                              <a:gd name="T29" fmla="*/ T28 w 3958"/>
                              <a:gd name="T30" fmla="+- 0 83 83"/>
                              <a:gd name="T31" fmla="*/ 83 h 1357"/>
                              <a:gd name="T32" fmla="+- 0 1747 1682"/>
                              <a:gd name="T33" fmla="*/ T32 w 3958"/>
                              <a:gd name="T34" fmla="+- 0 1401 83"/>
                              <a:gd name="T35" fmla="*/ 1401 h 1357"/>
                              <a:gd name="T36" fmla="+- 0 1747 1682"/>
                              <a:gd name="T37" fmla="*/ T36 w 3958"/>
                              <a:gd name="T38" fmla="+- 0 1440 83"/>
                              <a:gd name="T39" fmla="*/ 1440 h 1357"/>
                              <a:gd name="T40" fmla="+- 0 2136 1682"/>
                              <a:gd name="T41" fmla="*/ T40 w 3958"/>
                              <a:gd name="T42" fmla="+- 0 1401 83"/>
                              <a:gd name="T43" fmla="*/ 1401 h 1357"/>
                              <a:gd name="T44" fmla="+- 0 2136 1682"/>
                              <a:gd name="T45" fmla="*/ T44 w 3958"/>
                              <a:gd name="T46" fmla="+- 0 1440 83"/>
                              <a:gd name="T47" fmla="*/ 1440 h 1357"/>
                              <a:gd name="T48" fmla="+- 0 2526 1682"/>
                              <a:gd name="T49" fmla="*/ T48 w 3958"/>
                              <a:gd name="T50" fmla="+- 0 1401 83"/>
                              <a:gd name="T51" fmla="*/ 1401 h 1357"/>
                              <a:gd name="T52" fmla="+- 0 2526 1682"/>
                              <a:gd name="T53" fmla="*/ T52 w 3958"/>
                              <a:gd name="T54" fmla="+- 0 1440 83"/>
                              <a:gd name="T55" fmla="*/ 1440 h 1357"/>
                              <a:gd name="T56" fmla="+- 0 2915 1682"/>
                              <a:gd name="T57" fmla="*/ T56 w 3958"/>
                              <a:gd name="T58" fmla="+- 0 1401 83"/>
                              <a:gd name="T59" fmla="*/ 1401 h 1357"/>
                              <a:gd name="T60" fmla="+- 0 2915 1682"/>
                              <a:gd name="T61" fmla="*/ T60 w 3958"/>
                              <a:gd name="T62" fmla="+- 0 1440 83"/>
                              <a:gd name="T63" fmla="*/ 1440 h 1357"/>
                              <a:gd name="T64" fmla="+- 0 3304 1682"/>
                              <a:gd name="T65" fmla="*/ T64 w 3958"/>
                              <a:gd name="T66" fmla="+- 0 1401 83"/>
                              <a:gd name="T67" fmla="*/ 1401 h 1357"/>
                              <a:gd name="T68" fmla="+- 0 3304 1682"/>
                              <a:gd name="T69" fmla="*/ T68 w 3958"/>
                              <a:gd name="T70" fmla="+- 0 1440 83"/>
                              <a:gd name="T71" fmla="*/ 1440 h 1357"/>
                              <a:gd name="T72" fmla="+- 0 3693 1682"/>
                              <a:gd name="T73" fmla="*/ T72 w 3958"/>
                              <a:gd name="T74" fmla="+- 0 1401 83"/>
                              <a:gd name="T75" fmla="*/ 1401 h 1357"/>
                              <a:gd name="T76" fmla="+- 0 3693 1682"/>
                              <a:gd name="T77" fmla="*/ T76 w 3958"/>
                              <a:gd name="T78" fmla="+- 0 1440 83"/>
                              <a:gd name="T79" fmla="*/ 1440 h 1357"/>
                              <a:gd name="T80" fmla="+- 0 4083 1682"/>
                              <a:gd name="T81" fmla="*/ T80 w 3958"/>
                              <a:gd name="T82" fmla="+- 0 1401 83"/>
                              <a:gd name="T83" fmla="*/ 1401 h 1357"/>
                              <a:gd name="T84" fmla="+- 0 4083 1682"/>
                              <a:gd name="T85" fmla="*/ T84 w 3958"/>
                              <a:gd name="T86" fmla="+- 0 1440 83"/>
                              <a:gd name="T87" fmla="*/ 1440 h 1357"/>
                              <a:gd name="T88" fmla="+- 0 4472 1682"/>
                              <a:gd name="T89" fmla="*/ T88 w 3958"/>
                              <a:gd name="T90" fmla="+- 0 1401 83"/>
                              <a:gd name="T91" fmla="*/ 1401 h 1357"/>
                              <a:gd name="T92" fmla="+- 0 4472 1682"/>
                              <a:gd name="T93" fmla="*/ T92 w 3958"/>
                              <a:gd name="T94" fmla="+- 0 1440 83"/>
                              <a:gd name="T95" fmla="*/ 1440 h 1357"/>
                              <a:gd name="T96" fmla="+- 0 4861 1682"/>
                              <a:gd name="T97" fmla="*/ T96 w 3958"/>
                              <a:gd name="T98" fmla="+- 0 1401 83"/>
                              <a:gd name="T99" fmla="*/ 1401 h 1357"/>
                              <a:gd name="T100" fmla="+- 0 4861 1682"/>
                              <a:gd name="T101" fmla="*/ T100 w 3958"/>
                              <a:gd name="T102" fmla="+- 0 1440 83"/>
                              <a:gd name="T103" fmla="*/ 1440 h 1357"/>
                              <a:gd name="T104" fmla="+- 0 5250 1682"/>
                              <a:gd name="T105" fmla="*/ T104 w 3958"/>
                              <a:gd name="T106" fmla="+- 0 1401 83"/>
                              <a:gd name="T107" fmla="*/ 1401 h 1357"/>
                              <a:gd name="T108" fmla="+- 0 5250 1682"/>
                              <a:gd name="T109" fmla="*/ T108 w 3958"/>
                              <a:gd name="T110" fmla="+- 0 1440 83"/>
                              <a:gd name="T111" fmla="*/ 1440 h 1357"/>
                              <a:gd name="T112" fmla="+- 0 5639 1682"/>
                              <a:gd name="T113" fmla="*/ T112 w 3958"/>
                              <a:gd name="T114" fmla="+- 0 1401 83"/>
                              <a:gd name="T115" fmla="*/ 1401 h 1357"/>
                              <a:gd name="T116" fmla="+- 0 5639 1682"/>
                              <a:gd name="T117" fmla="*/ T116 w 3958"/>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8"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4" y="1318"/>
                                </a:moveTo>
                                <a:lnTo>
                                  <a:pt x="454" y="1357"/>
                                </a:lnTo>
                                <a:moveTo>
                                  <a:pt x="844" y="1318"/>
                                </a:moveTo>
                                <a:lnTo>
                                  <a:pt x="844" y="1357"/>
                                </a:lnTo>
                                <a:moveTo>
                                  <a:pt x="1233" y="1318"/>
                                </a:moveTo>
                                <a:lnTo>
                                  <a:pt x="1233" y="1357"/>
                                </a:lnTo>
                                <a:moveTo>
                                  <a:pt x="1622" y="1318"/>
                                </a:moveTo>
                                <a:lnTo>
                                  <a:pt x="1622" y="1357"/>
                                </a:lnTo>
                                <a:moveTo>
                                  <a:pt x="2011" y="1318"/>
                                </a:moveTo>
                                <a:lnTo>
                                  <a:pt x="2011" y="1357"/>
                                </a:lnTo>
                                <a:moveTo>
                                  <a:pt x="2401" y="1318"/>
                                </a:moveTo>
                                <a:lnTo>
                                  <a:pt x="2401" y="1357"/>
                                </a:lnTo>
                                <a:moveTo>
                                  <a:pt x="2790" y="1318"/>
                                </a:moveTo>
                                <a:lnTo>
                                  <a:pt x="2790" y="1357"/>
                                </a:lnTo>
                                <a:moveTo>
                                  <a:pt x="3179" y="1318"/>
                                </a:moveTo>
                                <a:lnTo>
                                  <a:pt x="3179" y="1357"/>
                                </a:lnTo>
                                <a:moveTo>
                                  <a:pt x="3568" y="1318"/>
                                </a:moveTo>
                                <a:lnTo>
                                  <a:pt x="3568" y="1357"/>
                                </a:lnTo>
                                <a:moveTo>
                                  <a:pt x="3957" y="1318"/>
                                </a:moveTo>
                                <a:lnTo>
                                  <a:pt x="3957"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283404" name="Line 455"/>
                        <wps:cNvCnPr>
                          <a:cxnSpLocks noChangeShapeType="1"/>
                        </wps:cNvCnPr>
                        <wps:spPr bwMode="auto">
                          <a:xfrm>
                            <a:off x="1754" y="1151"/>
                            <a:ext cx="3892"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181923688" name="Freeform 456"/>
                        <wps:cNvSpPr>
                          <a:spLocks/>
                        </wps:cNvSpPr>
                        <wps:spPr bwMode="auto">
                          <a:xfrm>
                            <a:off x="1941" y="-29"/>
                            <a:ext cx="3503" cy="1187"/>
                          </a:xfrm>
                          <a:custGeom>
                            <a:avLst/>
                            <a:gdLst>
                              <a:gd name="T0" fmla="+- 0 1942 1942"/>
                              <a:gd name="T1" fmla="*/ T0 w 3503"/>
                              <a:gd name="T2" fmla="+- 0 -28 -28"/>
                              <a:gd name="T3" fmla="*/ -28 h 1187"/>
                              <a:gd name="T4" fmla="+- 0 2331 1942"/>
                              <a:gd name="T5" fmla="*/ T4 w 3503"/>
                              <a:gd name="T6" fmla="+- 0 477 -28"/>
                              <a:gd name="T7" fmla="*/ 477 h 1187"/>
                              <a:gd name="T8" fmla="+- 0 2720 1942"/>
                              <a:gd name="T9" fmla="*/ T8 w 3503"/>
                              <a:gd name="T10" fmla="+- 0 864 -28"/>
                              <a:gd name="T11" fmla="*/ 864 h 1187"/>
                              <a:gd name="T12" fmla="+- 0 3109 1942"/>
                              <a:gd name="T13" fmla="*/ T12 w 3503"/>
                              <a:gd name="T14" fmla="+- 0 1010 -28"/>
                              <a:gd name="T15" fmla="*/ 1010 h 1187"/>
                              <a:gd name="T16" fmla="+- 0 3499 1942"/>
                              <a:gd name="T17" fmla="*/ T16 w 3503"/>
                              <a:gd name="T18" fmla="+- 0 920 -28"/>
                              <a:gd name="T19" fmla="*/ 920 h 1187"/>
                              <a:gd name="T20" fmla="+- 0 3888 1942"/>
                              <a:gd name="T21" fmla="*/ T20 w 3503"/>
                              <a:gd name="T22" fmla="+- 0 1033 -28"/>
                              <a:gd name="T23" fmla="*/ 1033 h 1187"/>
                              <a:gd name="T24" fmla="+- 0 4277 1942"/>
                              <a:gd name="T25" fmla="*/ T24 w 3503"/>
                              <a:gd name="T26" fmla="+- 0 1029 -28"/>
                              <a:gd name="T27" fmla="*/ 1029 h 1187"/>
                              <a:gd name="T28" fmla="+- 0 4666 1942"/>
                              <a:gd name="T29" fmla="*/ T28 w 3503"/>
                              <a:gd name="T30" fmla="+- 0 867 -28"/>
                              <a:gd name="T31" fmla="*/ 867 h 1187"/>
                              <a:gd name="T32" fmla="+- 0 5056 1942"/>
                              <a:gd name="T33" fmla="*/ T32 w 3503"/>
                              <a:gd name="T34" fmla="+- 0 1152 -28"/>
                              <a:gd name="T35" fmla="*/ 1152 h 1187"/>
                              <a:gd name="T36" fmla="+- 0 5445 1942"/>
                              <a:gd name="T37" fmla="*/ T36 w 3503"/>
                              <a:gd name="T38" fmla="+- 0 1158 -28"/>
                              <a:gd name="T39" fmla="*/ 1158 h 1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3" h="1187">
                                <a:moveTo>
                                  <a:pt x="0" y="0"/>
                                </a:moveTo>
                                <a:lnTo>
                                  <a:pt x="389" y="505"/>
                                </a:lnTo>
                                <a:lnTo>
                                  <a:pt x="778" y="892"/>
                                </a:lnTo>
                                <a:lnTo>
                                  <a:pt x="1167" y="1038"/>
                                </a:lnTo>
                                <a:lnTo>
                                  <a:pt x="1557" y="948"/>
                                </a:lnTo>
                                <a:lnTo>
                                  <a:pt x="1946" y="1061"/>
                                </a:lnTo>
                                <a:lnTo>
                                  <a:pt x="2335" y="1057"/>
                                </a:lnTo>
                                <a:lnTo>
                                  <a:pt x="2724" y="895"/>
                                </a:lnTo>
                                <a:lnTo>
                                  <a:pt x="3114" y="1180"/>
                                </a:lnTo>
                                <a:lnTo>
                                  <a:pt x="3503" y="1186"/>
                                </a:lnTo>
                              </a:path>
                            </a:pathLst>
                          </a:custGeom>
                          <a:noFill/>
                          <a:ln w="327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290571" name="AutoShape 457"/>
                        <wps:cNvSpPr>
                          <a:spLocks/>
                        </wps:cNvSpPr>
                        <wps:spPr bwMode="auto">
                          <a:xfrm>
                            <a:off x="1941" y="-141"/>
                            <a:ext cx="3185" cy="1091"/>
                          </a:xfrm>
                          <a:custGeom>
                            <a:avLst/>
                            <a:gdLst>
                              <a:gd name="T0" fmla="+- 0 1971 1942"/>
                              <a:gd name="T1" fmla="*/ T0 w 3185"/>
                              <a:gd name="T2" fmla="+- 0 -107 -141"/>
                              <a:gd name="T3" fmla="*/ -107 h 1091"/>
                              <a:gd name="T4" fmla="+- 0 2023 1942"/>
                              <a:gd name="T5" fmla="*/ T4 w 3185"/>
                              <a:gd name="T6" fmla="+- 0 -49 -141"/>
                              <a:gd name="T7" fmla="*/ -49 h 1091"/>
                              <a:gd name="T8" fmla="+- 0 2063 1942"/>
                              <a:gd name="T9" fmla="*/ T8 w 3185"/>
                              <a:gd name="T10" fmla="+- 0 -3 -141"/>
                              <a:gd name="T11" fmla="*/ -3 h 1091"/>
                              <a:gd name="T12" fmla="+- 0 2113 1942"/>
                              <a:gd name="T13" fmla="*/ T12 w 3185"/>
                              <a:gd name="T14" fmla="+- 0 55 -141"/>
                              <a:gd name="T15" fmla="*/ 55 h 1091"/>
                              <a:gd name="T16" fmla="+- 0 2152 1942"/>
                              <a:gd name="T17" fmla="*/ T16 w 3185"/>
                              <a:gd name="T18" fmla="+- 0 100 -141"/>
                              <a:gd name="T19" fmla="*/ 100 h 1091"/>
                              <a:gd name="T20" fmla="+- 0 2205 1942"/>
                              <a:gd name="T21" fmla="*/ T20 w 3185"/>
                              <a:gd name="T22" fmla="+- 0 158 -141"/>
                              <a:gd name="T23" fmla="*/ 158 h 1091"/>
                              <a:gd name="T24" fmla="+- 0 2245 1942"/>
                              <a:gd name="T25" fmla="*/ T24 w 3185"/>
                              <a:gd name="T26" fmla="+- 0 203 -141"/>
                              <a:gd name="T27" fmla="*/ 203 h 1091"/>
                              <a:gd name="T28" fmla="+- 0 2295 1942"/>
                              <a:gd name="T29" fmla="*/ T28 w 3185"/>
                              <a:gd name="T30" fmla="+- 0 261 -141"/>
                              <a:gd name="T31" fmla="*/ 261 h 1091"/>
                              <a:gd name="T32" fmla="+- 0 2336 1942"/>
                              <a:gd name="T33" fmla="*/ T32 w 3185"/>
                              <a:gd name="T34" fmla="+- 0 305 -141"/>
                              <a:gd name="T35" fmla="*/ 305 h 1091"/>
                              <a:gd name="T36" fmla="+- 0 2394 1942"/>
                              <a:gd name="T37" fmla="*/ T36 w 3185"/>
                              <a:gd name="T38" fmla="+- 0 362 -141"/>
                              <a:gd name="T39" fmla="*/ 362 h 1091"/>
                              <a:gd name="T40" fmla="+- 0 2439 1942"/>
                              <a:gd name="T41" fmla="*/ T40 w 3185"/>
                              <a:gd name="T42" fmla="+- 0 406 -141"/>
                              <a:gd name="T43" fmla="*/ 406 h 1091"/>
                              <a:gd name="T44" fmla="+- 0 2497 1942"/>
                              <a:gd name="T45" fmla="*/ T44 w 3185"/>
                              <a:gd name="T46" fmla="+- 0 462 -141"/>
                              <a:gd name="T47" fmla="*/ 462 h 1091"/>
                              <a:gd name="T48" fmla="+- 0 2542 1942"/>
                              <a:gd name="T49" fmla="*/ T48 w 3185"/>
                              <a:gd name="T50" fmla="+- 0 506 -141"/>
                              <a:gd name="T51" fmla="*/ 506 h 1091"/>
                              <a:gd name="T52" fmla="+- 0 2600 1942"/>
                              <a:gd name="T53" fmla="*/ T52 w 3185"/>
                              <a:gd name="T54" fmla="+- 0 563 -141"/>
                              <a:gd name="T55" fmla="*/ 563 h 1091"/>
                              <a:gd name="T56" fmla="+- 0 2644 1942"/>
                              <a:gd name="T57" fmla="*/ T56 w 3185"/>
                              <a:gd name="T58" fmla="+- 0 606 -141"/>
                              <a:gd name="T59" fmla="*/ 606 h 1091"/>
                              <a:gd name="T60" fmla="+- 0 2702 1942"/>
                              <a:gd name="T61" fmla="*/ T60 w 3185"/>
                              <a:gd name="T62" fmla="+- 0 664 -141"/>
                              <a:gd name="T63" fmla="*/ 664 h 1091"/>
                              <a:gd name="T64" fmla="+- 0 2749 1942"/>
                              <a:gd name="T65" fmla="*/ T64 w 3185"/>
                              <a:gd name="T66" fmla="+- 0 690 -141"/>
                              <a:gd name="T67" fmla="*/ 690 h 1091"/>
                              <a:gd name="T68" fmla="+- 0 2817 1942"/>
                              <a:gd name="T69" fmla="*/ T68 w 3185"/>
                              <a:gd name="T70" fmla="+- 0 715 -141"/>
                              <a:gd name="T71" fmla="*/ 715 h 1091"/>
                              <a:gd name="T72" fmla="+- 0 2906 1942"/>
                              <a:gd name="T73" fmla="*/ T72 w 3185"/>
                              <a:gd name="T74" fmla="+- 0 748 -141"/>
                              <a:gd name="T75" fmla="*/ 748 h 1091"/>
                              <a:gd name="T76" fmla="+- 0 2974 1942"/>
                              <a:gd name="T77" fmla="*/ T76 w 3185"/>
                              <a:gd name="T78" fmla="+- 0 773 -141"/>
                              <a:gd name="T79" fmla="*/ 773 h 1091"/>
                              <a:gd name="T80" fmla="+- 0 3063 1942"/>
                              <a:gd name="T81" fmla="*/ T80 w 3185"/>
                              <a:gd name="T82" fmla="+- 0 806 -141"/>
                              <a:gd name="T83" fmla="*/ 806 h 1091"/>
                              <a:gd name="T84" fmla="+- 0 3115 1942"/>
                              <a:gd name="T85" fmla="*/ T84 w 3185"/>
                              <a:gd name="T86" fmla="+- 0 823 -141"/>
                              <a:gd name="T87" fmla="*/ 823 h 1091"/>
                              <a:gd name="T88" fmla="+- 0 3189 1942"/>
                              <a:gd name="T89" fmla="*/ T88 w 3185"/>
                              <a:gd name="T90" fmla="+- 0 805 -141"/>
                              <a:gd name="T91" fmla="*/ 805 h 1091"/>
                              <a:gd name="T92" fmla="+- 0 3286 1942"/>
                              <a:gd name="T93" fmla="*/ T92 w 3185"/>
                              <a:gd name="T94" fmla="+- 0 780 -141"/>
                              <a:gd name="T95" fmla="*/ 780 h 1091"/>
                              <a:gd name="T96" fmla="+- 0 3360 1942"/>
                              <a:gd name="T97" fmla="*/ T96 w 3185"/>
                              <a:gd name="T98" fmla="+- 0 761 -141"/>
                              <a:gd name="T99" fmla="*/ 761 h 1091"/>
                              <a:gd name="T100" fmla="+- 0 3455 1942"/>
                              <a:gd name="T101" fmla="*/ T100 w 3185"/>
                              <a:gd name="T102" fmla="+- 0 737 -141"/>
                              <a:gd name="T103" fmla="*/ 737 h 1091"/>
                              <a:gd name="T104" fmla="+- 0 3513 1942"/>
                              <a:gd name="T105" fmla="*/ T104 w 3185"/>
                              <a:gd name="T106" fmla="+- 0 730 -141"/>
                              <a:gd name="T107" fmla="*/ 730 h 1091"/>
                              <a:gd name="T108" fmla="+- 0 3589 1942"/>
                              <a:gd name="T109" fmla="*/ T108 w 3185"/>
                              <a:gd name="T110" fmla="+- 0 750 -141"/>
                              <a:gd name="T111" fmla="*/ 750 h 1091"/>
                              <a:gd name="T112" fmla="+- 0 3686 1942"/>
                              <a:gd name="T113" fmla="*/ T112 w 3185"/>
                              <a:gd name="T114" fmla="+- 0 776 -141"/>
                              <a:gd name="T115" fmla="*/ 776 h 1091"/>
                              <a:gd name="T116" fmla="+- 0 3761 1942"/>
                              <a:gd name="T117" fmla="*/ T116 w 3185"/>
                              <a:gd name="T118" fmla="+- 0 796 -141"/>
                              <a:gd name="T119" fmla="*/ 796 h 1091"/>
                              <a:gd name="T120" fmla="+- 0 3859 1942"/>
                              <a:gd name="T121" fmla="*/ T120 w 3185"/>
                              <a:gd name="T122" fmla="+- 0 823 -141"/>
                              <a:gd name="T123" fmla="*/ 823 h 1091"/>
                              <a:gd name="T124" fmla="+- 0 3918 1942"/>
                              <a:gd name="T125" fmla="*/ T124 w 3185"/>
                              <a:gd name="T126" fmla="+- 0 831 -141"/>
                              <a:gd name="T127" fmla="*/ 831 h 1091"/>
                              <a:gd name="T128" fmla="+- 0 3998 1942"/>
                              <a:gd name="T129" fmla="*/ T128 w 3185"/>
                              <a:gd name="T130" fmla="+- 0 831 -141"/>
                              <a:gd name="T131" fmla="*/ 831 h 1091"/>
                              <a:gd name="T132" fmla="+- 0 4102 1942"/>
                              <a:gd name="T133" fmla="*/ T132 w 3185"/>
                              <a:gd name="T134" fmla="+- 0 831 -141"/>
                              <a:gd name="T135" fmla="*/ 831 h 1091"/>
                              <a:gd name="T136" fmla="+- 0 4182 1942"/>
                              <a:gd name="T137" fmla="*/ T136 w 3185"/>
                              <a:gd name="T138" fmla="+- 0 831 -141"/>
                              <a:gd name="T139" fmla="*/ 831 h 1091"/>
                              <a:gd name="T140" fmla="+- 0 4277 1942"/>
                              <a:gd name="T141" fmla="*/ T140 w 3185"/>
                              <a:gd name="T142" fmla="+- 0 832 -141"/>
                              <a:gd name="T143" fmla="*/ 832 h 1091"/>
                              <a:gd name="T144" fmla="+- 0 4337 1942"/>
                              <a:gd name="T145" fmla="*/ T144 w 3185"/>
                              <a:gd name="T146" fmla="+- 0 806 -141"/>
                              <a:gd name="T147" fmla="*/ 806 h 1091"/>
                              <a:gd name="T148" fmla="+- 0 4403 1942"/>
                              <a:gd name="T149" fmla="*/ T148 w 3185"/>
                              <a:gd name="T150" fmla="+- 0 779 -141"/>
                              <a:gd name="T151" fmla="*/ 779 h 1091"/>
                              <a:gd name="T152" fmla="+- 0 4490 1942"/>
                              <a:gd name="T153" fmla="*/ T152 w 3185"/>
                              <a:gd name="T154" fmla="+- 0 742 -141"/>
                              <a:gd name="T155" fmla="*/ 742 h 1091"/>
                              <a:gd name="T156" fmla="+- 0 4558 1942"/>
                              <a:gd name="T157" fmla="*/ T156 w 3185"/>
                              <a:gd name="T158" fmla="+- 0 713 -141"/>
                              <a:gd name="T159" fmla="*/ 713 h 1091"/>
                              <a:gd name="T160" fmla="+- 0 4643 1942"/>
                              <a:gd name="T161" fmla="*/ T160 w 3185"/>
                              <a:gd name="T162" fmla="+- 0 676 -141"/>
                              <a:gd name="T163" fmla="*/ 676 h 1091"/>
                              <a:gd name="T164" fmla="+- 0 4688 1942"/>
                              <a:gd name="T165" fmla="*/ T164 w 3185"/>
                              <a:gd name="T166" fmla="+- 0 684 -141"/>
                              <a:gd name="T167" fmla="*/ 684 h 1091"/>
                              <a:gd name="T168" fmla="+- 0 4742 1942"/>
                              <a:gd name="T169" fmla="*/ T168 w 3185"/>
                              <a:gd name="T170" fmla="+- 0 723 -141"/>
                              <a:gd name="T171" fmla="*/ 723 h 1091"/>
                              <a:gd name="T172" fmla="+- 0 4812 1942"/>
                              <a:gd name="T173" fmla="*/ T172 w 3185"/>
                              <a:gd name="T174" fmla="+- 0 774 -141"/>
                              <a:gd name="T175" fmla="*/ 774 h 1091"/>
                              <a:gd name="T176" fmla="+- 0 4866 1942"/>
                              <a:gd name="T177" fmla="*/ T176 w 3185"/>
                              <a:gd name="T178" fmla="+- 0 813 -141"/>
                              <a:gd name="T179" fmla="*/ 813 h 1091"/>
                              <a:gd name="T180" fmla="+- 0 4936 1942"/>
                              <a:gd name="T181" fmla="*/ T180 w 3185"/>
                              <a:gd name="T182" fmla="+- 0 864 -141"/>
                              <a:gd name="T183" fmla="*/ 864 h 1091"/>
                              <a:gd name="T184" fmla="+- 0 4990 1942"/>
                              <a:gd name="T185" fmla="*/ T184 w 3185"/>
                              <a:gd name="T186" fmla="+- 0 904 -141"/>
                              <a:gd name="T187" fmla="*/ 904 h 1091"/>
                              <a:gd name="T188" fmla="+- 0 5056 1942"/>
                              <a:gd name="T189" fmla="*/ T188 w 3185"/>
                              <a:gd name="T190" fmla="+- 0 949 -141"/>
                              <a:gd name="T191" fmla="*/ 949 h 1091"/>
                              <a:gd name="T192" fmla="+- 0 5126 1942"/>
                              <a:gd name="T193" fmla="*/ T192 w 3185"/>
                              <a:gd name="T194" fmla="+- 0 949 -141"/>
                              <a:gd name="T195" fmla="*/ 949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85" h="1091">
                                <a:moveTo>
                                  <a:pt x="0" y="0"/>
                                </a:moveTo>
                                <a:lnTo>
                                  <a:pt x="20" y="24"/>
                                </a:lnTo>
                                <a:moveTo>
                                  <a:pt x="29" y="34"/>
                                </a:moveTo>
                                <a:lnTo>
                                  <a:pt x="50" y="58"/>
                                </a:lnTo>
                                <a:moveTo>
                                  <a:pt x="59" y="69"/>
                                </a:moveTo>
                                <a:lnTo>
                                  <a:pt x="81" y="92"/>
                                </a:lnTo>
                                <a:moveTo>
                                  <a:pt x="90" y="103"/>
                                </a:moveTo>
                                <a:lnTo>
                                  <a:pt x="111" y="127"/>
                                </a:lnTo>
                                <a:moveTo>
                                  <a:pt x="121" y="138"/>
                                </a:moveTo>
                                <a:lnTo>
                                  <a:pt x="140" y="162"/>
                                </a:lnTo>
                                <a:moveTo>
                                  <a:pt x="151" y="172"/>
                                </a:moveTo>
                                <a:lnTo>
                                  <a:pt x="171" y="196"/>
                                </a:lnTo>
                                <a:moveTo>
                                  <a:pt x="182" y="206"/>
                                </a:moveTo>
                                <a:lnTo>
                                  <a:pt x="202" y="230"/>
                                </a:lnTo>
                                <a:moveTo>
                                  <a:pt x="210" y="241"/>
                                </a:moveTo>
                                <a:lnTo>
                                  <a:pt x="232" y="265"/>
                                </a:lnTo>
                                <a:moveTo>
                                  <a:pt x="241" y="275"/>
                                </a:moveTo>
                                <a:lnTo>
                                  <a:pt x="263" y="299"/>
                                </a:lnTo>
                                <a:moveTo>
                                  <a:pt x="272" y="310"/>
                                </a:moveTo>
                                <a:lnTo>
                                  <a:pt x="293" y="333"/>
                                </a:lnTo>
                                <a:moveTo>
                                  <a:pt x="303" y="344"/>
                                </a:moveTo>
                                <a:lnTo>
                                  <a:pt x="322" y="368"/>
                                </a:lnTo>
                                <a:moveTo>
                                  <a:pt x="333" y="379"/>
                                </a:moveTo>
                                <a:lnTo>
                                  <a:pt x="353" y="402"/>
                                </a:lnTo>
                                <a:moveTo>
                                  <a:pt x="364" y="413"/>
                                </a:moveTo>
                                <a:lnTo>
                                  <a:pt x="384" y="437"/>
                                </a:lnTo>
                                <a:moveTo>
                                  <a:pt x="394" y="446"/>
                                </a:moveTo>
                                <a:lnTo>
                                  <a:pt x="418" y="469"/>
                                </a:lnTo>
                                <a:moveTo>
                                  <a:pt x="429" y="479"/>
                                </a:moveTo>
                                <a:lnTo>
                                  <a:pt x="452" y="503"/>
                                </a:lnTo>
                                <a:moveTo>
                                  <a:pt x="463" y="513"/>
                                </a:moveTo>
                                <a:lnTo>
                                  <a:pt x="486" y="536"/>
                                </a:lnTo>
                                <a:moveTo>
                                  <a:pt x="497" y="547"/>
                                </a:moveTo>
                                <a:lnTo>
                                  <a:pt x="520" y="569"/>
                                </a:lnTo>
                                <a:moveTo>
                                  <a:pt x="532" y="580"/>
                                </a:moveTo>
                                <a:lnTo>
                                  <a:pt x="555" y="603"/>
                                </a:lnTo>
                                <a:moveTo>
                                  <a:pt x="565" y="613"/>
                                </a:moveTo>
                                <a:lnTo>
                                  <a:pt x="589" y="636"/>
                                </a:lnTo>
                                <a:moveTo>
                                  <a:pt x="600" y="647"/>
                                </a:moveTo>
                                <a:lnTo>
                                  <a:pt x="623" y="670"/>
                                </a:lnTo>
                                <a:moveTo>
                                  <a:pt x="634" y="681"/>
                                </a:moveTo>
                                <a:lnTo>
                                  <a:pt x="658" y="704"/>
                                </a:lnTo>
                                <a:moveTo>
                                  <a:pt x="668" y="714"/>
                                </a:moveTo>
                                <a:lnTo>
                                  <a:pt x="692" y="737"/>
                                </a:lnTo>
                                <a:moveTo>
                                  <a:pt x="702" y="747"/>
                                </a:moveTo>
                                <a:lnTo>
                                  <a:pt x="726" y="770"/>
                                </a:lnTo>
                                <a:moveTo>
                                  <a:pt x="737" y="781"/>
                                </a:moveTo>
                                <a:lnTo>
                                  <a:pt x="760" y="805"/>
                                </a:lnTo>
                                <a:moveTo>
                                  <a:pt x="771" y="815"/>
                                </a:moveTo>
                                <a:lnTo>
                                  <a:pt x="778" y="820"/>
                                </a:lnTo>
                                <a:lnTo>
                                  <a:pt x="807" y="831"/>
                                </a:lnTo>
                                <a:moveTo>
                                  <a:pt x="823" y="837"/>
                                </a:moveTo>
                                <a:lnTo>
                                  <a:pt x="859" y="850"/>
                                </a:lnTo>
                                <a:moveTo>
                                  <a:pt x="875" y="856"/>
                                </a:moveTo>
                                <a:lnTo>
                                  <a:pt x="912" y="868"/>
                                </a:lnTo>
                                <a:moveTo>
                                  <a:pt x="928" y="876"/>
                                </a:moveTo>
                                <a:lnTo>
                                  <a:pt x="964" y="889"/>
                                </a:lnTo>
                                <a:moveTo>
                                  <a:pt x="980" y="895"/>
                                </a:moveTo>
                                <a:lnTo>
                                  <a:pt x="1016" y="908"/>
                                </a:lnTo>
                                <a:moveTo>
                                  <a:pt x="1032" y="914"/>
                                </a:moveTo>
                                <a:lnTo>
                                  <a:pt x="1068" y="928"/>
                                </a:lnTo>
                                <a:moveTo>
                                  <a:pt x="1084" y="934"/>
                                </a:moveTo>
                                <a:lnTo>
                                  <a:pt x="1121" y="947"/>
                                </a:lnTo>
                                <a:moveTo>
                                  <a:pt x="1137" y="953"/>
                                </a:moveTo>
                                <a:lnTo>
                                  <a:pt x="1167" y="966"/>
                                </a:lnTo>
                                <a:lnTo>
                                  <a:pt x="1173" y="964"/>
                                </a:lnTo>
                                <a:moveTo>
                                  <a:pt x="1191" y="960"/>
                                </a:moveTo>
                                <a:lnTo>
                                  <a:pt x="1229" y="949"/>
                                </a:lnTo>
                                <a:moveTo>
                                  <a:pt x="1247" y="946"/>
                                </a:moveTo>
                                <a:lnTo>
                                  <a:pt x="1286" y="935"/>
                                </a:lnTo>
                                <a:moveTo>
                                  <a:pt x="1304" y="930"/>
                                </a:moveTo>
                                <a:lnTo>
                                  <a:pt x="1344" y="921"/>
                                </a:lnTo>
                                <a:moveTo>
                                  <a:pt x="1362" y="916"/>
                                </a:moveTo>
                                <a:lnTo>
                                  <a:pt x="1402" y="906"/>
                                </a:lnTo>
                                <a:moveTo>
                                  <a:pt x="1418" y="902"/>
                                </a:moveTo>
                                <a:lnTo>
                                  <a:pt x="1457" y="892"/>
                                </a:lnTo>
                                <a:moveTo>
                                  <a:pt x="1474" y="887"/>
                                </a:moveTo>
                                <a:lnTo>
                                  <a:pt x="1513" y="878"/>
                                </a:lnTo>
                                <a:moveTo>
                                  <a:pt x="1532" y="873"/>
                                </a:moveTo>
                                <a:lnTo>
                                  <a:pt x="1557" y="867"/>
                                </a:lnTo>
                                <a:lnTo>
                                  <a:pt x="1571" y="871"/>
                                </a:lnTo>
                                <a:moveTo>
                                  <a:pt x="1589" y="876"/>
                                </a:moveTo>
                                <a:lnTo>
                                  <a:pt x="1629" y="886"/>
                                </a:lnTo>
                                <a:moveTo>
                                  <a:pt x="1647" y="891"/>
                                </a:moveTo>
                                <a:lnTo>
                                  <a:pt x="1686" y="902"/>
                                </a:lnTo>
                                <a:moveTo>
                                  <a:pt x="1704" y="906"/>
                                </a:moveTo>
                                <a:lnTo>
                                  <a:pt x="1744" y="917"/>
                                </a:lnTo>
                                <a:moveTo>
                                  <a:pt x="1762" y="922"/>
                                </a:moveTo>
                                <a:lnTo>
                                  <a:pt x="1802" y="933"/>
                                </a:lnTo>
                                <a:moveTo>
                                  <a:pt x="1819" y="937"/>
                                </a:moveTo>
                                <a:lnTo>
                                  <a:pt x="1859" y="948"/>
                                </a:lnTo>
                                <a:moveTo>
                                  <a:pt x="1877" y="953"/>
                                </a:moveTo>
                                <a:lnTo>
                                  <a:pt x="1917" y="964"/>
                                </a:lnTo>
                                <a:moveTo>
                                  <a:pt x="1935" y="968"/>
                                </a:moveTo>
                                <a:lnTo>
                                  <a:pt x="1946" y="972"/>
                                </a:lnTo>
                                <a:lnTo>
                                  <a:pt x="1976" y="972"/>
                                </a:lnTo>
                                <a:moveTo>
                                  <a:pt x="1994" y="972"/>
                                </a:moveTo>
                                <a:lnTo>
                                  <a:pt x="2038" y="972"/>
                                </a:lnTo>
                                <a:moveTo>
                                  <a:pt x="2056" y="972"/>
                                </a:moveTo>
                                <a:lnTo>
                                  <a:pt x="2099" y="972"/>
                                </a:lnTo>
                                <a:moveTo>
                                  <a:pt x="2117" y="972"/>
                                </a:moveTo>
                                <a:lnTo>
                                  <a:pt x="2160" y="972"/>
                                </a:lnTo>
                                <a:moveTo>
                                  <a:pt x="2178" y="972"/>
                                </a:moveTo>
                                <a:lnTo>
                                  <a:pt x="2221" y="972"/>
                                </a:lnTo>
                                <a:moveTo>
                                  <a:pt x="2240" y="972"/>
                                </a:moveTo>
                                <a:lnTo>
                                  <a:pt x="2283" y="972"/>
                                </a:lnTo>
                                <a:moveTo>
                                  <a:pt x="2301" y="972"/>
                                </a:moveTo>
                                <a:lnTo>
                                  <a:pt x="2335" y="973"/>
                                </a:lnTo>
                                <a:lnTo>
                                  <a:pt x="2342" y="969"/>
                                </a:lnTo>
                                <a:moveTo>
                                  <a:pt x="2358" y="962"/>
                                </a:moveTo>
                                <a:lnTo>
                                  <a:pt x="2395" y="947"/>
                                </a:lnTo>
                                <a:moveTo>
                                  <a:pt x="2411" y="941"/>
                                </a:moveTo>
                                <a:lnTo>
                                  <a:pt x="2445" y="926"/>
                                </a:lnTo>
                                <a:moveTo>
                                  <a:pt x="2461" y="920"/>
                                </a:moveTo>
                                <a:lnTo>
                                  <a:pt x="2496" y="904"/>
                                </a:lnTo>
                                <a:moveTo>
                                  <a:pt x="2511" y="898"/>
                                </a:moveTo>
                                <a:lnTo>
                                  <a:pt x="2548" y="883"/>
                                </a:lnTo>
                                <a:moveTo>
                                  <a:pt x="2564" y="876"/>
                                </a:moveTo>
                                <a:lnTo>
                                  <a:pt x="2600" y="860"/>
                                </a:lnTo>
                                <a:moveTo>
                                  <a:pt x="2616" y="854"/>
                                </a:moveTo>
                                <a:lnTo>
                                  <a:pt x="2651" y="839"/>
                                </a:lnTo>
                                <a:moveTo>
                                  <a:pt x="2666" y="833"/>
                                </a:moveTo>
                                <a:lnTo>
                                  <a:pt x="2701" y="817"/>
                                </a:lnTo>
                                <a:moveTo>
                                  <a:pt x="2717" y="812"/>
                                </a:moveTo>
                                <a:lnTo>
                                  <a:pt x="2724" y="808"/>
                                </a:lnTo>
                                <a:lnTo>
                                  <a:pt x="2746" y="825"/>
                                </a:lnTo>
                                <a:moveTo>
                                  <a:pt x="2759" y="834"/>
                                </a:moveTo>
                                <a:lnTo>
                                  <a:pt x="2787" y="854"/>
                                </a:lnTo>
                                <a:moveTo>
                                  <a:pt x="2800" y="864"/>
                                </a:moveTo>
                                <a:lnTo>
                                  <a:pt x="2829" y="885"/>
                                </a:lnTo>
                                <a:moveTo>
                                  <a:pt x="2841" y="894"/>
                                </a:moveTo>
                                <a:lnTo>
                                  <a:pt x="2870" y="915"/>
                                </a:lnTo>
                                <a:moveTo>
                                  <a:pt x="2883" y="924"/>
                                </a:moveTo>
                                <a:lnTo>
                                  <a:pt x="2912" y="946"/>
                                </a:lnTo>
                                <a:moveTo>
                                  <a:pt x="2924" y="954"/>
                                </a:moveTo>
                                <a:lnTo>
                                  <a:pt x="2953" y="975"/>
                                </a:lnTo>
                                <a:moveTo>
                                  <a:pt x="2966" y="985"/>
                                </a:moveTo>
                                <a:lnTo>
                                  <a:pt x="2994" y="1005"/>
                                </a:lnTo>
                                <a:moveTo>
                                  <a:pt x="3007" y="1015"/>
                                </a:moveTo>
                                <a:lnTo>
                                  <a:pt x="3036" y="1036"/>
                                </a:lnTo>
                                <a:moveTo>
                                  <a:pt x="3048" y="1045"/>
                                </a:moveTo>
                                <a:lnTo>
                                  <a:pt x="3077" y="1065"/>
                                </a:lnTo>
                                <a:moveTo>
                                  <a:pt x="3090" y="1075"/>
                                </a:moveTo>
                                <a:lnTo>
                                  <a:pt x="3114" y="1090"/>
                                </a:lnTo>
                                <a:lnTo>
                                  <a:pt x="3122" y="1090"/>
                                </a:lnTo>
                                <a:moveTo>
                                  <a:pt x="3141" y="1090"/>
                                </a:moveTo>
                                <a:lnTo>
                                  <a:pt x="3184" y="109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827688" name="Line 458"/>
                        <wps:cNvCnPr>
                          <a:cxnSpLocks noChangeShapeType="1"/>
                        </wps:cNvCnPr>
                        <wps:spPr bwMode="auto">
                          <a:xfrm>
                            <a:off x="5142" y="950"/>
                            <a:ext cx="47"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36148081" name="AutoShape 459"/>
                        <wps:cNvSpPr>
                          <a:spLocks/>
                        </wps:cNvSpPr>
                        <wps:spPr bwMode="auto">
                          <a:xfrm>
                            <a:off x="1941" y="84"/>
                            <a:ext cx="3491" cy="1151"/>
                          </a:xfrm>
                          <a:custGeom>
                            <a:avLst/>
                            <a:gdLst>
                              <a:gd name="T0" fmla="+- 0 5248 1942"/>
                              <a:gd name="T1" fmla="*/ T0 w 3491"/>
                              <a:gd name="T2" fmla="+- 0 951 84"/>
                              <a:gd name="T3" fmla="*/ 951 h 1151"/>
                              <a:gd name="T4" fmla="+- 0 5310 1942"/>
                              <a:gd name="T5" fmla="*/ T4 w 3491"/>
                              <a:gd name="T6" fmla="+- 0 951 84"/>
                              <a:gd name="T7" fmla="*/ 951 h 1151"/>
                              <a:gd name="T8" fmla="+- 0 5370 1942"/>
                              <a:gd name="T9" fmla="*/ T8 w 3491"/>
                              <a:gd name="T10" fmla="+- 0 952 84"/>
                              <a:gd name="T11" fmla="*/ 952 h 1151"/>
                              <a:gd name="T12" fmla="+- 0 5432 1942"/>
                              <a:gd name="T13" fmla="*/ T12 w 3491"/>
                              <a:gd name="T14" fmla="+- 0 952 84"/>
                              <a:gd name="T15" fmla="*/ 952 h 1151"/>
                              <a:gd name="T16" fmla="+- 0 1958 1942"/>
                              <a:gd name="T17" fmla="*/ T16 w 3491"/>
                              <a:gd name="T18" fmla="+- 0 110 84"/>
                              <a:gd name="T19" fmla="*/ 110 h 1151"/>
                              <a:gd name="T20" fmla="+- 0 1981 1942"/>
                              <a:gd name="T21" fmla="*/ T20 w 3491"/>
                              <a:gd name="T22" fmla="+- 0 145 84"/>
                              <a:gd name="T23" fmla="*/ 145 h 1151"/>
                              <a:gd name="T24" fmla="+- 0 2007 1942"/>
                              <a:gd name="T25" fmla="*/ T24 w 3491"/>
                              <a:gd name="T26" fmla="+- 0 180 84"/>
                              <a:gd name="T27" fmla="*/ 180 h 1151"/>
                              <a:gd name="T28" fmla="+- 0 2030 1942"/>
                              <a:gd name="T29" fmla="*/ T28 w 3491"/>
                              <a:gd name="T30" fmla="+- 0 216 84"/>
                              <a:gd name="T31" fmla="*/ 216 h 1151"/>
                              <a:gd name="T32" fmla="+- 0 2055 1942"/>
                              <a:gd name="T33" fmla="*/ T32 w 3491"/>
                              <a:gd name="T34" fmla="+- 0 252 84"/>
                              <a:gd name="T35" fmla="*/ 252 h 1151"/>
                              <a:gd name="T36" fmla="+- 0 2078 1942"/>
                              <a:gd name="T37" fmla="*/ T36 w 3491"/>
                              <a:gd name="T38" fmla="+- 0 287 84"/>
                              <a:gd name="T39" fmla="*/ 287 h 1151"/>
                              <a:gd name="T40" fmla="+- 0 2102 1942"/>
                              <a:gd name="T41" fmla="*/ T40 w 3491"/>
                              <a:gd name="T42" fmla="+- 0 323 84"/>
                              <a:gd name="T43" fmla="*/ 323 h 1151"/>
                              <a:gd name="T44" fmla="+- 0 2127 1942"/>
                              <a:gd name="T45" fmla="*/ T44 w 3491"/>
                              <a:gd name="T46" fmla="+- 0 358 84"/>
                              <a:gd name="T47" fmla="*/ 358 h 1151"/>
                              <a:gd name="T48" fmla="+- 0 2151 1942"/>
                              <a:gd name="T49" fmla="*/ T48 w 3491"/>
                              <a:gd name="T50" fmla="+- 0 394 84"/>
                              <a:gd name="T51" fmla="*/ 394 h 1151"/>
                              <a:gd name="T52" fmla="+- 0 2176 1942"/>
                              <a:gd name="T53" fmla="*/ T52 w 3491"/>
                              <a:gd name="T54" fmla="+- 0 430 84"/>
                              <a:gd name="T55" fmla="*/ 430 h 1151"/>
                              <a:gd name="T56" fmla="+- 0 2199 1942"/>
                              <a:gd name="T57" fmla="*/ T56 w 3491"/>
                              <a:gd name="T58" fmla="+- 0 465 84"/>
                              <a:gd name="T59" fmla="*/ 465 h 1151"/>
                              <a:gd name="T60" fmla="+- 0 2223 1942"/>
                              <a:gd name="T61" fmla="*/ T60 w 3491"/>
                              <a:gd name="T62" fmla="+- 0 501 84"/>
                              <a:gd name="T63" fmla="*/ 501 h 1151"/>
                              <a:gd name="T64" fmla="+- 0 2248 1942"/>
                              <a:gd name="T65" fmla="*/ T64 w 3491"/>
                              <a:gd name="T66" fmla="+- 0 537 84"/>
                              <a:gd name="T67" fmla="*/ 537 h 1151"/>
                              <a:gd name="T68" fmla="+- 0 2272 1942"/>
                              <a:gd name="T69" fmla="*/ T68 w 3491"/>
                              <a:gd name="T70" fmla="+- 0 572 84"/>
                              <a:gd name="T71" fmla="*/ 572 h 1151"/>
                              <a:gd name="T72" fmla="+- 0 2297 1942"/>
                              <a:gd name="T73" fmla="*/ T72 w 3491"/>
                              <a:gd name="T74" fmla="+- 0 608 84"/>
                              <a:gd name="T75" fmla="*/ 608 h 1151"/>
                              <a:gd name="T76" fmla="+- 0 2320 1942"/>
                              <a:gd name="T77" fmla="*/ T76 w 3491"/>
                              <a:gd name="T78" fmla="+- 0 643 84"/>
                              <a:gd name="T79" fmla="*/ 643 h 1151"/>
                              <a:gd name="T80" fmla="+- 0 2331 1942"/>
                              <a:gd name="T81" fmla="*/ T80 w 3491"/>
                              <a:gd name="T82" fmla="+- 0 656 84"/>
                              <a:gd name="T83" fmla="*/ 656 h 1151"/>
                              <a:gd name="T84" fmla="+- 0 2360 1942"/>
                              <a:gd name="T85" fmla="*/ T84 w 3491"/>
                              <a:gd name="T86" fmla="+- 0 687 84"/>
                              <a:gd name="T87" fmla="*/ 687 h 1151"/>
                              <a:gd name="T88" fmla="+- 0 2394 1942"/>
                              <a:gd name="T89" fmla="*/ T88 w 3491"/>
                              <a:gd name="T90" fmla="+- 0 720 84"/>
                              <a:gd name="T91" fmla="*/ 720 h 1151"/>
                              <a:gd name="T92" fmla="+- 0 2427 1942"/>
                              <a:gd name="T93" fmla="*/ T92 w 3491"/>
                              <a:gd name="T94" fmla="+- 0 754 84"/>
                              <a:gd name="T95" fmla="*/ 754 h 1151"/>
                              <a:gd name="T96" fmla="+- 0 2459 1942"/>
                              <a:gd name="T97" fmla="*/ T96 w 3491"/>
                              <a:gd name="T98" fmla="+- 0 788 84"/>
                              <a:gd name="T99" fmla="*/ 788 h 1151"/>
                              <a:gd name="T100" fmla="+- 0 2493 1942"/>
                              <a:gd name="T101" fmla="*/ T100 w 3491"/>
                              <a:gd name="T102" fmla="+- 0 821 84"/>
                              <a:gd name="T103" fmla="*/ 821 h 1151"/>
                              <a:gd name="T104" fmla="+- 0 2526 1942"/>
                              <a:gd name="T105" fmla="*/ T104 w 3491"/>
                              <a:gd name="T106" fmla="+- 0 856 84"/>
                              <a:gd name="T107" fmla="*/ 856 h 1151"/>
                              <a:gd name="T108" fmla="+- 0 2560 1942"/>
                              <a:gd name="T109" fmla="*/ T108 w 3491"/>
                              <a:gd name="T110" fmla="+- 0 889 84"/>
                              <a:gd name="T111" fmla="*/ 889 h 1151"/>
                              <a:gd name="T112" fmla="+- 0 2592 1942"/>
                              <a:gd name="T113" fmla="*/ T112 w 3491"/>
                              <a:gd name="T114" fmla="+- 0 923 84"/>
                              <a:gd name="T115" fmla="*/ 923 h 1151"/>
                              <a:gd name="T116" fmla="+- 0 2627 1942"/>
                              <a:gd name="T117" fmla="*/ T116 w 3491"/>
                              <a:gd name="T118" fmla="+- 0 956 84"/>
                              <a:gd name="T119" fmla="*/ 956 h 1151"/>
                              <a:gd name="T120" fmla="+- 0 2659 1942"/>
                              <a:gd name="T121" fmla="*/ T120 w 3491"/>
                              <a:gd name="T122" fmla="+- 0 991 84"/>
                              <a:gd name="T123" fmla="*/ 991 h 1151"/>
                              <a:gd name="T124" fmla="+- 0 2693 1942"/>
                              <a:gd name="T125" fmla="*/ T124 w 3491"/>
                              <a:gd name="T126" fmla="+- 0 1024 84"/>
                              <a:gd name="T127" fmla="*/ 1024 h 1151"/>
                              <a:gd name="T128" fmla="+- 0 2733 1942"/>
                              <a:gd name="T129" fmla="*/ T128 w 3491"/>
                              <a:gd name="T130" fmla="+- 0 1054 84"/>
                              <a:gd name="T131" fmla="*/ 1054 h 1151"/>
                              <a:gd name="T132" fmla="+- 0 2785 1942"/>
                              <a:gd name="T133" fmla="*/ T132 w 3491"/>
                              <a:gd name="T134" fmla="+- 0 1074 84"/>
                              <a:gd name="T135" fmla="*/ 1074 h 1151"/>
                              <a:gd name="T136" fmla="+- 0 2837 1942"/>
                              <a:gd name="T137" fmla="*/ T136 w 3491"/>
                              <a:gd name="T138" fmla="+- 0 1093 84"/>
                              <a:gd name="T139" fmla="*/ 1093 h 1151"/>
                              <a:gd name="T140" fmla="+- 0 2890 1942"/>
                              <a:gd name="T141" fmla="*/ T140 w 3491"/>
                              <a:gd name="T142" fmla="+- 0 1112 84"/>
                              <a:gd name="T143" fmla="*/ 1112 h 1151"/>
                              <a:gd name="T144" fmla="+- 0 2942 1942"/>
                              <a:gd name="T145" fmla="*/ T144 w 3491"/>
                              <a:gd name="T146" fmla="+- 0 1132 84"/>
                              <a:gd name="T147" fmla="*/ 1132 h 1151"/>
                              <a:gd name="T148" fmla="+- 0 2994 1942"/>
                              <a:gd name="T149" fmla="*/ T148 w 3491"/>
                              <a:gd name="T150" fmla="+- 0 1151 84"/>
                              <a:gd name="T151" fmla="*/ 1151 h 1151"/>
                              <a:gd name="T152" fmla="+- 0 3046 1942"/>
                              <a:gd name="T153" fmla="*/ T152 w 3491"/>
                              <a:gd name="T154" fmla="+- 0 1170 84"/>
                              <a:gd name="T155" fmla="*/ 1170 h 1151"/>
                              <a:gd name="T156" fmla="+- 0 3098 1942"/>
                              <a:gd name="T157" fmla="*/ T156 w 3491"/>
                              <a:gd name="T158" fmla="+- 0 1190 84"/>
                              <a:gd name="T159" fmla="*/ 1190 h 1151"/>
                              <a:gd name="T160" fmla="+- 0 3137 1942"/>
                              <a:gd name="T161" fmla="*/ T160 w 3491"/>
                              <a:gd name="T162" fmla="+- 0 1189 84"/>
                              <a:gd name="T163" fmla="*/ 1189 h 1151"/>
                              <a:gd name="T164" fmla="+- 0 3194 1942"/>
                              <a:gd name="T165" fmla="*/ T164 w 3491"/>
                              <a:gd name="T166" fmla="+- 0 1177 84"/>
                              <a:gd name="T167" fmla="*/ 1177 h 1151"/>
                              <a:gd name="T168" fmla="+- 0 3252 1942"/>
                              <a:gd name="T169" fmla="*/ T168 w 3491"/>
                              <a:gd name="T170" fmla="+- 0 1164 84"/>
                              <a:gd name="T171" fmla="*/ 1164 h 1151"/>
                              <a:gd name="T172" fmla="+- 0 3309 1942"/>
                              <a:gd name="T173" fmla="*/ T172 w 3491"/>
                              <a:gd name="T174" fmla="+- 0 1152 84"/>
                              <a:gd name="T175" fmla="*/ 1152 h 1151"/>
                              <a:gd name="T176" fmla="+- 0 3367 1942"/>
                              <a:gd name="T177" fmla="*/ T176 w 3491"/>
                              <a:gd name="T178" fmla="+- 0 1141 84"/>
                              <a:gd name="T179" fmla="*/ 1141 h 1151"/>
                              <a:gd name="T180" fmla="+- 0 3425 1942"/>
                              <a:gd name="T181" fmla="*/ T180 w 3491"/>
                              <a:gd name="T182" fmla="+- 0 1129 84"/>
                              <a:gd name="T183" fmla="*/ 1129 h 1151"/>
                              <a:gd name="T184" fmla="+- 0 3482 1942"/>
                              <a:gd name="T185" fmla="*/ T184 w 3491"/>
                              <a:gd name="T186" fmla="+- 0 1117 84"/>
                              <a:gd name="T187" fmla="*/ 1117 h 1151"/>
                              <a:gd name="T188" fmla="+- 0 3538 1942"/>
                              <a:gd name="T189" fmla="*/ T188 w 3491"/>
                              <a:gd name="T190" fmla="+- 0 1125 84"/>
                              <a:gd name="T191" fmla="*/ 1125 h 1151"/>
                              <a:gd name="T192" fmla="+- 0 3592 1942"/>
                              <a:gd name="T193" fmla="*/ T192 w 3491"/>
                              <a:gd name="T194" fmla="+- 0 1142 84"/>
                              <a:gd name="T195" fmla="*/ 1142 h 1151"/>
                              <a:gd name="T196" fmla="+- 0 3646 1942"/>
                              <a:gd name="T197" fmla="*/ T196 w 3491"/>
                              <a:gd name="T198" fmla="+- 0 1158 84"/>
                              <a:gd name="T199" fmla="*/ 1158 h 1151"/>
                              <a:gd name="T200" fmla="+- 0 3701 1942"/>
                              <a:gd name="T201" fmla="*/ T200 w 3491"/>
                              <a:gd name="T202" fmla="+- 0 1176 84"/>
                              <a:gd name="T203" fmla="*/ 1176 h 1151"/>
                              <a:gd name="T204" fmla="+- 0 3754 1942"/>
                              <a:gd name="T205" fmla="*/ T204 w 3491"/>
                              <a:gd name="T206" fmla="+- 0 1193 84"/>
                              <a:gd name="T207" fmla="*/ 1193 h 1151"/>
                              <a:gd name="T208" fmla="+- 0 3808 1942"/>
                              <a:gd name="T209" fmla="*/ T208 w 3491"/>
                              <a:gd name="T210" fmla="+- 0 1209 84"/>
                              <a:gd name="T211" fmla="*/ 1209 h 1151"/>
                              <a:gd name="T212" fmla="+- 0 3863 1942"/>
                              <a:gd name="T213" fmla="*/ T212 w 3491"/>
                              <a:gd name="T214" fmla="+- 0 1226 84"/>
                              <a:gd name="T215" fmla="*/ 1226 h 1151"/>
                              <a:gd name="T216" fmla="+- 0 3888 1942"/>
                              <a:gd name="T217" fmla="*/ T216 w 3491"/>
                              <a:gd name="T218" fmla="+- 0 1235 84"/>
                              <a:gd name="T219" fmla="*/ 1235 h 1151"/>
                              <a:gd name="T220" fmla="+- 0 3938 1942"/>
                              <a:gd name="T221" fmla="*/ T220 w 3491"/>
                              <a:gd name="T222" fmla="+- 0 1233 84"/>
                              <a:gd name="T223" fmla="*/ 1233 h 1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491" h="1151">
                                <a:moveTo>
                                  <a:pt x="3263" y="867"/>
                                </a:moveTo>
                                <a:lnTo>
                                  <a:pt x="3306" y="867"/>
                                </a:lnTo>
                                <a:moveTo>
                                  <a:pt x="3324" y="867"/>
                                </a:moveTo>
                                <a:lnTo>
                                  <a:pt x="3368" y="867"/>
                                </a:lnTo>
                                <a:moveTo>
                                  <a:pt x="3386" y="868"/>
                                </a:moveTo>
                                <a:lnTo>
                                  <a:pt x="3428" y="868"/>
                                </a:lnTo>
                                <a:moveTo>
                                  <a:pt x="3447" y="868"/>
                                </a:moveTo>
                                <a:lnTo>
                                  <a:pt x="3490" y="868"/>
                                </a:lnTo>
                                <a:moveTo>
                                  <a:pt x="0" y="0"/>
                                </a:moveTo>
                                <a:lnTo>
                                  <a:pt x="16" y="26"/>
                                </a:lnTo>
                                <a:moveTo>
                                  <a:pt x="23" y="36"/>
                                </a:moveTo>
                                <a:lnTo>
                                  <a:pt x="39" y="61"/>
                                </a:lnTo>
                                <a:moveTo>
                                  <a:pt x="47" y="72"/>
                                </a:moveTo>
                                <a:lnTo>
                                  <a:pt x="65" y="96"/>
                                </a:lnTo>
                                <a:moveTo>
                                  <a:pt x="72" y="107"/>
                                </a:moveTo>
                                <a:lnTo>
                                  <a:pt x="88" y="132"/>
                                </a:lnTo>
                                <a:moveTo>
                                  <a:pt x="95" y="143"/>
                                </a:moveTo>
                                <a:lnTo>
                                  <a:pt x="113" y="168"/>
                                </a:lnTo>
                                <a:moveTo>
                                  <a:pt x="121" y="178"/>
                                </a:moveTo>
                                <a:lnTo>
                                  <a:pt x="136" y="203"/>
                                </a:lnTo>
                                <a:moveTo>
                                  <a:pt x="144" y="214"/>
                                </a:moveTo>
                                <a:lnTo>
                                  <a:pt x="160" y="239"/>
                                </a:lnTo>
                                <a:moveTo>
                                  <a:pt x="167" y="250"/>
                                </a:moveTo>
                                <a:lnTo>
                                  <a:pt x="185" y="274"/>
                                </a:lnTo>
                                <a:moveTo>
                                  <a:pt x="192" y="285"/>
                                </a:moveTo>
                                <a:lnTo>
                                  <a:pt x="209" y="310"/>
                                </a:lnTo>
                                <a:moveTo>
                                  <a:pt x="216" y="321"/>
                                </a:moveTo>
                                <a:lnTo>
                                  <a:pt x="234" y="346"/>
                                </a:lnTo>
                                <a:moveTo>
                                  <a:pt x="241" y="356"/>
                                </a:moveTo>
                                <a:lnTo>
                                  <a:pt x="257" y="381"/>
                                </a:lnTo>
                                <a:moveTo>
                                  <a:pt x="264" y="392"/>
                                </a:moveTo>
                                <a:lnTo>
                                  <a:pt x="281" y="417"/>
                                </a:lnTo>
                                <a:moveTo>
                                  <a:pt x="288" y="428"/>
                                </a:moveTo>
                                <a:lnTo>
                                  <a:pt x="306" y="453"/>
                                </a:lnTo>
                                <a:moveTo>
                                  <a:pt x="313" y="463"/>
                                </a:moveTo>
                                <a:lnTo>
                                  <a:pt x="330" y="488"/>
                                </a:lnTo>
                                <a:moveTo>
                                  <a:pt x="337" y="499"/>
                                </a:moveTo>
                                <a:lnTo>
                                  <a:pt x="355" y="524"/>
                                </a:lnTo>
                                <a:moveTo>
                                  <a:pt x="362" y="534"/>
                                </a:moveTo>
                                <a:lnTo>
                                  <a:pt x="378" y="559"/>
                                </a:lnTo>
                                <a:moveTo>
                                  <a:pt x="385" y="570"/>
                                </a:moveTo>
                                <a:lnTo>
                                  <a:pt x="389" y="572"/>
                                </a:lnTo>
                                <a:lnTo>
                                  <a:pt x="409" y="592"/>
                                </a:lnTo>
                                <a:moveTo>
                                  <a:pt x="418" y="603"/>
                                </a:moveTo>
                                <a:lnTo>
                                  <a:pt x="441" y="626"/>
                                </a:lnTo>
                                <a:moveTo>
                                  <a:pt x="452" y="636"/>
                                </a:moveTo>
                                <a:lnTo>
                                  <a:pt x="474" y="660"/>
                                </a:lnTo>
                                <a:moveTo>
                                  <a:pt x="485" y="670"/>
                                </a:moveTo>
                                <a:lnTo>
                                  <a:pt x="508" y="693"/>
                                </a:lnTo>
                                <a:moveTo>
                                  <a:pt x="517" y="704"/>
                                </a:moveTo>
                                <a:lnTo>
                                  <a:pt x="540" y="727"/>
                                </a:lnTo>
                                <a:moveTo>
                                  <a:pt x="551" y="737"/>
                                </a:moveTo>
                                <a:lnTo>
                                  <a:pt x="574" y="761"/>
                                </a:lnTo>
                                <a:moveTo>
                                  <a:pt x="584" y="772"/>
                                </a:moveTo>
                                <a:lnTo>
                                  <a:pt x="607" y="794"/>
                                </a:lnTo>
                                <a:moveTo>
                                  <a:pt x="618" y="805"/>
                                </a:moveTo>
                                <a:lnTo>
                                  <a:pt x="641" y="829"/>
                                </a:lnTo>
                                <a:moveTo>
                                  <a:pt x="650" y="839"/>
                                </a:moveTo>
                                <a:lnTo>
                                  <a:pt x="673" y="862"/>
                                </a:lnTo>
                                <a:moveTo>
                                  <a:pt x="685" y="872"/>
                                </a:moveTo>
                                <a:lnTo>
                                  <a:pt x="708" y="896"/>
                                </a:lnTo>
                                <a:moveTo>
                                  <a:pt x="717" y="907"/>
                                </a:moveTo>
                                <a:lnTo>
                                  <a:pt x="740" y="929"/>
                                </a:lnTo>
                                <a:moveTo>
                                  <a:pt x="751" y="940"/>
                                </a:moveTo>
                                <a:lnTo>
                                  <a:pt x="774" y="964"/>
                                </a:lnTo>
                                <a:moveTo>
                                  <a:pt x="791" y="970"/>
                                </a:moveTo>
                                <a:lnTo>
                                  <a:pt x="827" y="984"/>
                                </a:lnTo>
                                <a:moveTo>
                                  <a:pt x="843" y="990"/>
                                </a:moveTo>
                                <a:lnTo>
                                  <a:pt x="879" y="1003"/>
                                </a:lnTo>
                                <a:moveTo>
                                  <a:pt x="895" y="1009"/>
                                </a:moveTo>
                                <a:lnTo>
                                  <a:pt x="931" y="1022"/>
                                </a:lnTo>
                                <a:moveTo>
                                  <a:pt x="948" y="1028"/>
                                </a:moveTo>
                                <a:lnTo>
                                  <a:pt x="984" y="1042"/>
                                </a:lnTo>
                                <a:moveTo>
                                  <a:pt x="1000" y="1048"/>
                                </a:moveTo>
                                <a:lnTo>
                                  <a:pt x="1036" y="1061"/>
                                </a:lnTo>
                                <a:moveTo>
                                  <a:pt x="1052" y="1067"/>
                                </a:moveTo>
                                <a:lnTo>
                                  <a:pt x="1088" y="1080"/>
                                </a:lnTo>
                                <a:moveTo>
                                  <a:pt x="1104" y="1086"/>
                                </a:moveTo>
                                <a:lnTo>
                                  <a:pt x="1140" y="1100"/>
                                </a:lnTo>
                                <a:moveTo>
                                  <a:pt x="1156" y="1106"/>
                                </a:moveTo>
                                <a:lnTo>
                                  <a:pt x="1167" y="1111"/>
                                </a:lnTo>
                                <a:lnTo>
                                  <a:pt x="1195" y="1105"/>
                                </a:lnTo>
                                <a:moveTo>
                                  <a:pt x="1212" y="1101"/>
                                </a:moveTo>
                                <a:lnTo>
                                  <a:pt x="1252" y="1093"/>
                                </a:lnTo>
                                <a:moveTo>
                                  <a:pt x="1270" y="1088"/>
                                </a:moveTo>
                                <a:lnTo>
                                  <a:pt x="1310" y="1080"/>
                                </a:lnTo>
                                <a:moveTo>
                                  <a:pt x="1328" y="1077"/>
                                </a:moveTo>
                                <a:lnTo>
                                  <a:pt x="1367" y="1068"/>
                                </a:lnTo>
                                <a:moveTo>
                                  <a:pt x="1385" y="1065"/>
                                </a:moveTo>
                                <a:lnTo>
                                  <a:pt x="1425" y="1057"/>
                                </a:lnTo>
                                <a:moveTo>
                                  <a:pt x="1443" y="1053"/>
                                </a:moveTo>
                                <a:lnTo>
                                  <a:pt x="1483" y="1045"/>
                                </a:lnTo>
                                <a:moveTo>
                                  <a:pt x="1501" y="1041"/>
                                </a:moveTo>
                                <a:lnTo>
                                  <a:pt x="1540" y="1033"/>
                                </a:lnTo>
                                <a:moveTo>
                                  <a:pt x="1558" y="1029"/>
                                </a:moveTo>
                                <a:lnTo>
                                  <a:pt x="1596" y="1041"/>
                                </a:lnTo>
                                <a:moveTo>
                                  <a:pt x="1612" y="1046"/>
                                </a:moveTo>
                                <a:lnTo>
                                  <a:pt x="1650" y="1058"/>
                                </a:lnTo>
                                <a:moveTo>
                                  <a:pt x="1666" y="1062"/>
                                </a:moveTo>
                                <a:lnTo>
                                  <a:pt x="1704" y="1074"/>
                                </a:lnTo>
                                <a:moveTo>
                                  <a:pt x="1720" y="1080"/>
                                </a:moveTo>
                                <a:lnTo>
                                  <a:pt x="1759" y="1092"/>
                                </a:lnTo>
                                <a:moveTo>
                                  <a:pt x="1775" y="1097"/>
                                </a:moveTo>
                                <a:lnTo>
                                  <a:pt x="1812" y="1109"/>
                                </a:lnTo>
                                <a:moveTo>
                                  <a:pt x="1829" y="1113"/>
                                </a:moveTo>
                                <a:lnTo>
                                  <a:pt x="1866" y="1125"/>
                                </a:lnTo>
                                <a:moveTo>
                                  <a:pt x="1883" y="1130"/>
                                </a:moveTo>
                                <a:lnTo>
                                  <a:pt x="1921" y="1142"/>
                                </a:lnTo>
                                <a:moveTo>
                                  <a:pt x="1937" y="1148"/>
                                </a:moveTo>
                                <a:lnTo>
                                  <a:pt x="1946" y="1151"/>
                                </a:lnTo>
                                <a:lnTo>
                                  <a:pt x="1978" y="1150"/>
                                </a:lnTo>
                                <a:moveTo>
                                  <a:pt x="1996" y="1149"/>
                                </a:moveTo>
                                <a:lnTo>
                                  <a:pt x="2040" y="1149"/>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214149" name="Line 460"/>
                        <wps:cNvCnPr>
                          <a:cxnSpLocks noChangeShapeType="1"/>
                        </wps:cNvCnPr>
                        <wps:spPr bwMode="auto">
                          <a:xfrm>
                            <a:off x="3997" y="1231"/>
                            <a:ext cx="48" cy="0"/>
                          </a:xfrm>
                          <a:prstGeom prst="line">
                            <a:avLst/>
                          </a:prstGeom>
                          <a:noFill/>
                          <a:ln w="3694">
                            <a:solidFill>
                              <a:srgbClr val="FF0000"/>
                            </a:solidFill>
                            <a:round/>
                            <a:headEnd/>
                            <a:tailEnd/>
                          </a:ln>
                          <a:extLst>
                            <a:ext uri="{909E8E84-426E-40DD-AFC4-6F175D3DCCD1}">
                              <a14:hiddenFill xmlns:a14="http://schemas.microsoft.com/office/drawing/2010/main">
                                <a:noFill/>
                              </a14:hiddenFill>
                            </a:ext>
                          </a:extLst>
                        </wps:spPr>
                        <wps:bodyPr/>
                      </wps:wsp>
                      <wps:wsp>
                        <wps:cNvPr id="355144680" name="Line 461"/>
                        <wps:cNvCnPr>
                          <a:cxnSpLocks noChangeShapeType="1"/>
                        </wps:cNvCnPr>
                        <wps:spPr bwMode="auto">
                          <a:xfrm>
                            <a:off x="4058" y="1230"/>
                            <a:ext cx="48" cy="0"/>
                          </a:xfrm>
                          <a:prstGeom prst="line">
                            <a:avLst/>
                          </a:prstGeom>
                          <a:noFill/>
                          <a:ln w="3899">
                            <a:solidFill>
                              <a:srgbClr val="FF0000"/>
                            </a:solidFill>
                            <a:round/>
                            <a:headEnd/>
                            <a:tailEnd/>
                          </a:ln>
                          <a:extLst>
                            <a:ext uri="{909E8E84-426E-40DD-AFC4-6F175D3DCCD1}">
                              <a14:hiddenFill xmlns:a14="http://schemas.microsoft.com/office/drawing/2010/main">
                                <a:noFill/>
                              </a14:hiddenFill>
                            </a:ext>
                          </a:extLst>
                        </wps:spPr>
                        <wps:bodyPr/>
                      </wps:wsp>
                      <wps:wsp>
                        <wps:cNvPr id="1964930364" name="Line 462"/>
                        <wps:cNvCnPr>
                          <a:cxnSpLocks noChangeShapeType="1"/>
                        </wps:cNvCnPr>
                        <wps:spPr bwMode="auto">
                          <a:xfrm>
                            <a:off x="4120" y="122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20392846" name="AutoShape 463"/>
                        <wps:cNvSpPr>
                          <a:spLocks/>
                        </wps:cNvSpPr>
                        <wps:spPr bwMode="auto">
                          <a:xfrm>
                            <a:off x="4183" y="1066"/>
                            <a:ext cx="892" cy="288"/>
                          </a:xfrm>
                          <a:custGeom>
                            <a:avLst/>
                            <a:gdLst>
                              <a:gd name="T0" fmla="+- 0 4183 4183"/>
                              <a:gd name="T1" fmla="*/ T0 w 892"/>
                              <a:gd name="T2" fmla="+- 0 1227 1067"/>
                              <a:gd name="T3" fmla="*/ 1227 h 288"/>
                              <a:gd name="T4" fmla="+- 0 4226 4183"/>
                              <a:gd name="T5" fmla="*/ T4 w 892"/>
                              <a:gd name="T6" fmla="+- 0 1227 1067"/>
                              <a:gd name="T7" fmla="*/ 1227 h 288"/>
                              <a:gd name="T8" fmla="+- 0 4244 4183"/>
                              <a:gd name="T9" fmla="*/ T8 w 892"/>
                              <a:gd name="T10" fmla="+- 0 1226 1067"/>
                              <a:gd name="T11" fmla="*/ 1226 h 288"/>
                              <a:gd name="T12" fmla="+- 0 4277 4183"/>
                              <a:gd name="T13" fmla="*/ T12 w 892"/>
                              <a:gd name="T14" fmla="+- 0 1226 1067"/>
                              <a:gd name="T15" fmla="*/ 1226 h 288"/>
                              <a:gd name="T16" fmla="+- 0 4284 4183"/>
                              <a:gd name="T17" fmla="*/ T16 w 892"/>
                              <a:gd name="T18" fmla="+- 0 1222 1067"/>
                              <a:gd name="T19" fmla="*/ 1222 h 288"/>
                              <a:gd name="T20" fmla="+- 0 4300 4183"/>
                              <a:gd name="T21" fmla="*/ T20 w 892"/>
                              <a:gd name="T22" fmla="+- 0 1215 1067"/>
                              <a:gd name="T23" fmla="*/ 1215 h 288"/>
                              <a:gd name="T24" fmla="+- 0 4337 4183"/>
                              <a:gd name="T25" fmla="*/ T24 w 892"/>
                              <a:gd name="T26" fmla="+- 0 1201 1067"/>
                              <a:gd name="T27" fmla="*/ 1201 h 288"/>
                              <a:gd name="T28" fmla="+- 0 4353 4183"/>
                              <a:gd name="T29" fmla="*/ T28 w 892"/>
                              <a:gd name="T30" fmla="+- 0 1195 1067"/>
                              <a:gd name="T31" fmla="*/ 1195 h 288"/>
                              <a:gd name="T32" fmla="+- 0 4389 4183"/>
                              <a:gd name="T33" fmla="*/ T32 w 892"/>
                              <a:gd name="T34" fmla="+- 0 1180 1067"/>
                              <a:gd name="T35" fmla="*/ 1180 h 288"/>
                              <a:gd name="T36" fmla="+- 0 4405 4183"/>
                              <a:gd name="T37" fmla="*/ T36 w 892"/>
                              <a:gd name="T38" fmla="+- 0 1174 1067"/>
                              <a:gd name="T39" fmla="*/ 1174 h 288"/>
                              <a:gd name="T40" fmla="+- 0 4441 4183"/>
                              <a:gd name="T41" fmla="*/ T40 w 892"/>
                              <a:gd name="T42" fmla="+- 0 1158 1067"/>
                              <a:gd name="T43" fmla="*/ 1158 h 288"/>
                              <a:gd name="T44" fmla="+- 0 4457 4183"/>
                              <a:gd name="T45" fmla="*/ T44 w 892"/>
                              <a:gd name="T46" fmla="+- 0 1152 1067"/>
                              <a:gd name="T47" fmla="*/ 1152 h 288"/>
                              <a:gd name="T48" fmla="+- 0 4493 4183"/>
                              <a:gd name="T49" fmla="*/ T48 w 892"/>
                              <a:gd name="T50" fmla="+- 0 1137 1067"/>
                              <a:gd name="T51" fmla="*/ 1137 h 288"/>
                              <a:gd name="T52" fmla="+- 0 4509 4183"/>
                              <a:gd name="T53" fmla="*/ T52 w 892"/>
                              <a:gd name="T54" fmla="+- 0 1131 1067"/>
                              <a:gd name="T55" fmla="*/ 1131 h 288"/>
                              <a:gd name="T56" fmla="+- 0 4546 4183"/>
                              <a:gd name="T57" fmla="*/ T56 w 892"/>
                              <a:gd name="T58" fmla="+- 0 1115 1067"/>
                              <a:gd name="T59" fmla="*/ 1115 h 288"/>
                              <a:gd name="T60" fmla="+- 0 4562 4183"/>
                              <a:gd name="T61" fmla="*/ T60 w 892"/>
                              <a:gd name="T62" fmla="+- 0 1110 1067"/>
                              <a:gd name="T63" fmla="*/ 1110 h 288"/>
                              <a:gd name="T64" fmla="+- 0 4598 4183"/>
                              <a:gd name="T65" fmla="*/ T64 w 892"/>
                              <a:gd name="T66" fmla="+- 0 1095 1067"/>
                              <a:gd name="T67" fmla="*/ 1095 h 288"/>
                              <a:gd name="T68" fmla="+- 0 4614 4183"/>
                              <a:gd name="T69" fmla="*/ T68 w 892"/>
                              <a:gd name="T70" fmla="+- 0 1088 1067"/>
                              <a:gd name="T71" fmla="*/ 1088 h 288"/>
                              <a:gd name="T72" fmla="+- 0 4650 4183"/>
                              <a:gd name="T73" fmla="*/ T72 w 892"/>
                              <a:gd name="T74" fmla="+- 0 1074 1067"/>
                              <a:gd name="T75" fmla="*/ 1074 h 288"/>
                              <a:gd name="T76" fmla="+- 0 4666 4183"/>
                              <a:gd name="T77" fmla="*/ T76 w 892"/>
                              <a:gd name="T78" fmla="+- 0 1067 1067"/>
                              <a:gd name="T79" fmla="*/ 1067 h 288"/>
                              <a:gd name="T80" fmla="+- 0 4695 4183"/>
                              <a:gd name="T81" fmla="*/ T80 w 892"/>
                              <a:gd name="T82" fmla="+- 0 1088 1067"/>
                              <a:gd name="T83" fmla="*/ 1088 h 288"/>
                              <a:gd name="T84" fmla="+- 0 4708 4183"/>
                              <a:gd name="T85" fmla="*/ T84 w 892"/>
                              <a:gd name="T86" fmla="+- 0 1098 1067"/>
                              <a:gd name="T87" fmla="*/ 1098 h 288"/>
                              <a:gd name="T88" fmla="+- 0 4736 4183"/>
                              <a:gd name="T89" fmla="*/ T88 w 892"/>
                              <a:gd name="T90" fmla="+- 0 1119 1067"/>
                              <a:gd name="T91" fmla="*/ 1119 h 288"/>
                              <a:gd name="T92" fmla="+- 0 4749 4183"/>
                              <a:gd name="T93" fmla="*/ T92 w 892"/>
                              <a:gd name="T94" fmla="+- 0 1129 1067"/>
                              <a:gd name="T95" fmla="*/ 1129 h 288"/>
                              <a:gd name="T96" fmla="+- 0 4778 4183"/>
                              <a:gd name="T97" fmla="*/ T96 w 892"/>
                              <a:gd name="T98" fmla="+- 0 1150 1067"/>
                              <a:gd name="T99" fmla="*/ 1150 h 288"/>
                              <a:gd name="T100" fmla="+- 0 4791 4183"/>
                              <a:gd name="T101" fmla="*/ T100 w 892"/>
                              <a:gd name="T102" fmla="+- 0 1159 1067"/>
                              <a:gd name="T103" fmla="*/ 1159 h 288"/>
                              <a:gd name="T104" fmla="+- 0 4819 4183"/>
                              <a:gd name="T105" fmla="*/ T104 w 892"/>
                              <a:gd name="T106" fmla="+- 0 1181 1067"/>
                              <a:gd name="T107" fmla="*/ 1181 h 288"/>
                              <a:gd name="T108" fmla="+- 0 4832 4183"/>
                              <a:gd name="T109" fmla="*/ T108 w 892"/>
                              <a:gd name="T110" fmla="+- 0 1190 1067"/>
                              <a:gd name="T111" fmla="*/ 1190 h 288"/>
                              <a:gd name="T112" fmla="+- 0 4861 4183"/>
                              <a:gd name="T113" fmla="*/ T112 w 892"/>
                              <a:gd name="T114" fmla="+- 0 1212 1067"/>
                              <a:gd name="T115" fmla="*/ 1212 h 288"/>
                              <a:gd name="T116" fmla="+- 0 4873 4183"/>
                              <a:gd name="T117" fmla="*/ T116 w 892"/>
                              <a:gd name="T118" fmla="+- 0 1221 1067"/>
                              <a:gd name="T119" fmla="*/ 1221 h 288"/>
                              <a:gd name="T120" fmla="+- 0 4902 4183"/>
                              <a:gd name="T121" fmla="*/ T120 w 892"/>
                              <a:gd name="T122" fmla="+- 0 1242 1067"/>
                              <a:gd name="T123" fmla="*/ 1242 h 288"/>
                              <a:gd name="T124" fmla="+- 0 4915 4183"/>
                              <a:gd name="T125" fmla="*/ T124 w 892"/>
                              <a:gd name="T126" fmla="+- 0 1252 1067"/>
                              <a:gd name="T127" fmla="*/ 1252 h 288"/>
                              <a:gd name="T128" fmla="+- 0 4944 4183"/>
                              <a:gd name="T129" fmla="*/ T128 w 892"/>
                              <a:gd name="T130" fmla="+- 0 1273 1067"/>
                              <a:gd name="T131" fmla="*/ 1273 h 288"/>
                              <a:gd name="T132" fmla="+- 0 4956 4183"/>
                              <a:gd name="T133" fmla="*/ T132 w 892"/>
                              <a:gd name="T134" fmla="+- 0 1283 1067"/>
                              <a:gd name="T135" fmla="*/ 1283 h 288"/>
                              <a:gd name="T136" fmla="+- 0 4985 4183"/>
                              <a:gd name="T137" fmla="*/ T136 w 892"/>
                              <a:gd name="T138" fmla="+- 0 1304 1067"/>
                              <a:gd name="T139" fmla="*/ 1304 h 288"/>
                              <a:gd name="T140" fmla="+- 0 4998 4183"/>
                              <a:gd name="T141" fmla="*/ T140 w 892"/>
                              <a:gd name="T142" fmla="+- 0 1312 1067"/>
                              <a:gd name="T143" fmla="*/ 1312 h 288"/>
                              <a:gd name="T144" fmla="+- 0 5027 4183"/>
                              <a:gd name="T145" fmla="*/ T144 w 892"/>
                              <a:gd name="T146" fmla="+- 0 1334 1067"/>
                              <a:gd name="T147" fmla="*/ 1334 h 288"/>
                              <a:gd name="T148" fmla="+- 0 5039 4183"/>
                              <a:gd name="T149" fmla="*/ T148 w 892"/>
                              <a:gd name="T150" fmla="+- 0 1343 1067"/>
                              <a:gd name="T151" fmla="*/ 1343 h 288"/>
                              <a:gd name="T152" fmla="+- 0 5056 4183"/>
                              <a:gd name="T153" fmla="*/ T152 w 892"/>
                              <a:gd name="T154" fmla="+- 0 1354 1067"/>
                              <a:gd name="T155" fmla="*/ 1354 h 288"/>
                              <a:gd name="T156" fmla="+- 0 5075 4183"/>
                              <a:gd name="T157" fmla="*/ T156 w 892"/>
                              <a:gd name="T158" fmla="+- 0 1354 1067"/>
                              <a:gd name="T159" fmla="*/ 135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92" h="288">
                                <a:moveTo>
                                  <a:pt x="0" y="160"/>
                                </a:moveTo>
                                <a:lnTo>
                                  <a:pt x="43" y="160"/>
                                </a:lnTo>
                                <a:moveTo>
                                  <a:pt x="61" y="159"/>
                                </a:moveTo>
                                <a:lnTo>
                                  <a:pt x="94" y="159"/>
                                </a:lnTo>
                                <a:lnTo>
                                  <a:pt x="101" y="155"/>
                                </a:lnTo>
                                <a:moveTo>
                                  <a:pt x="117" y="148"/>
                                </a:moveTo>
                                <a:lnTo>
                                  <a:pt x="154" y="134"/>
                                </a:lnTo>
                                <a:moveTo>
                                  <a:pt x="170" y="128"/>
                                </a:moveTo>
                                <a:lnTo>
                                  <a:pt x="206" y="113"/>
                                </a:lnTo>
                                <a:moveTo>
                                  <a:pt x="222" y="107"/>
                                </a:moveTo>
                                <a:lnTo>
                                  <a:pt x="258" y="91"/>
                                </a:lnTo>
                                <a:moveTo>
                                  <a:pt x="274" y="85"/>
                                </a:moveTo>
                                <a:lnTo>
                                  <a:pt x="310" y="70"/>
                                </a:lnTo>
                                <a:moveTo>
                                  <a:pt x="326" y="64"/>
                                </a:moveTo>
                                <a:lnTo>
                                  <a:pt x="363" y="48"/>
                                </a:lnTo>
                                <a:moveTo>
                                  <a:pt x="379" y="43"/>
                                </a:moveTo>
                                <a:lnTo>
                                  <a:pt x="415" y="28"/>
                                </a:lnTo>
                                <a:moveTo>
                                  <a:pt x="431" y="21"/>
                                </a:moveTo>
                                <a:lnTo>
                                  <a:pt x="467" y="7"/>
                                </a:lnTo>
                                <a:moveTo>
                                  <a:pt x="483" y="0"/>
                                </a:moveTo>
                                <a:lnTo>
                                  <a:pt x="512" y="21"/>
                                </a:lnTo>
                                <a:moveTo>
                                  <a:pt x="525" y="31"/>
                                </a:moveTo>
                                <a:lnTo>
                                  <a:pt x="553" y="52"/>
                                </a:lnTo>
                                <a:moveTo>
                                  <a:pt x="566" y="62"/>
                                </a:moveTo>
                                <a:lnTo>
                                  <a:pt x="595" y="83"/>
                                </a:lnTo>
                                <a:moveTo>
                                  <a:pt x="608" y="92"/>
                                </a:moveTo>
                                <a:lnTo>
                                  <a:pt x="636" y="114"/>
                                </a:lnTo>
                                <a:moveTo>
                                  <a:pt x="649" y="123"/>
                                </a:moveTo>
                                <a:lnTo>
                                  <a:pt x="678" y="145"/>
                                </a:lnTo>
                                <a:moveTo>
                                  <a:pt x="690" y="154"/>
                                </a:moveTo>
                                <a:lnTo>
                                  <a:pt x="719" y="175"/>
                                </a:lnTo>
                                <a:moveTo>
                                  <a:pt x="732" y="185"/>
                                </a:moveTo>
                                <a:lnTo>
                                  <a:pt x="761" y="206"/>
                                </a:lnTo>
                                <a:moveTo>
                                  <a:pt x="773" y="216"/>
                                </a:moveTo>
                                <a:lnTo>
                                  <a:pt x="802" y="237"/>
                                </a:lnTo>
                                <a:moveTo>
                                  <a:pt x="815" y="245"/>
                                </a:moveTo>
                                <a:lnTo>
                                  <a:pt x="844" y="267"/>
                                </a:lnTo>
                                <a:moveTo>
                                  <a:pt x="856" y="276"/>
                                </a:moveTo>
                                <a:lnTo>
                                  <a:pt x="873" y="287"/>
                                </a:lnTo>
                                <a:lnTo>
                                  <a:pt x="892" y="287"/>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751829" name="Line 464"/>
                        <wps:cNvCnPr>
                          <a:cxnSpLocks noChangeShapeType="1"/>
                        </wps:cNvCnPr>
                        <wps:spPr bwMode="auto">
                          <a:xfrm>
                            <a:off x="5091" y="1355"/>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041611380" name="Line 465"/>
                        <wps:cNvCnPr>
                          <a:cxnSpLocks noChangeShapeType="1"/>
                        </wps:cNvCnPr>
                        <wps:spPr bwMode="auto">
                          <a:xfrm>
                            <a:off x="5155" y="1356"/>
                            <a:ext cx="43"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61275112" name="Line 466"/>
                        <wps:cNvCnPr>
                          <a:cxnSpLocks noChangeShapeType="1"/>
                        </wps:cNvCnPr>
                        <wps:spPr bwMode="auto">
                          <a:xfrm>
                            <a:off x="5213" y="1358"/>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563491052" name="Line 467"/>
                        <wps:cNvCnPr>
                          <a:cxnSpLocks noChangeShapeType="1"/>
                        </wps:cNvCnPr>
                        <wps:spPr bwMode="auto">
                          <a:xfrm>
                            <a:off x="5275" y="1359"/>
                            <a:ext cx="48" cy="0"/>
                          </a:xfrm>
                          <a:prstGeom prst="line">
                            <a:avLst/>
                          </a:prstGeom>
                          <a:noFill/>
                          <a:ln w="3892">
                            <a:solidFill>
                              <a:srgbClr val="FF0000"/>
                            </a:solidFill>
                            <a:round/>
                            <a:headEnd/>
                            <a:tailEnd/>
                          </a:ln>
                          <a:extLst>
                            <a:ext uri="{909E8E84-426E-40DD-AFC4-6F175D3DCCD1}">
                              <a14:hiddenFill xmlns:a14="http://schemas.microsoft.com/office/drawing/2010/main">
                                <a:noFill/>
                              </a14:hiddenFill>
                            </a:ext>
                          </a:extLst>
                        </wps:spPr>
                        <wps:bodyPr/>
                      </wps:wsp>
                      <wps:wsp>
                        <wps:cNvPr id="1488107298" name="Line 468"/>
                        <wps:cNvCnPr>
                          <a:cxnSpLocks noChangeShapeType="1"/>
                        </wps:cNvCnPr>
                        <wps:spPr bwMode="auto">
                          <a:xfrm>
                            <a:off x="5336" y="1361"/>
                            <a:ext cx="48" cy="0"/>
                          </a:xfrm>
                          <a:prstGeom prst="line">
                            <a:avLst/>
                          </a:prstGeom>
                          <a:noFill/>
                          <a:ln w="3701">
                            <a:solidFill>
                              <a:srgbClr val="FF0000"/>
                            </a:solidFill>
                            <a:round/>
                            <a:headEnd/>
                            <a:tailEnd/>
                          </a:ln>
                          <a:extLst>
                            <a:ext uri="{909E8E84-426E-40DD-AFC4-6F175D3DCCD1}">
                              <a14:hiddenFill xmlns:a14="http://schemas.microsoft.com/office/drawing/2010/main">
                                <a:noFill/>
                              </a14:hiddenFill>
                            </a:ext>
                          </a:extLst>
                        </wps:spPr>
                        <wps:bodyPr/>
                      </wps:wsp>
                      <wps:wsp>
                        <wps:cNvPr id="1153475254" name="Line 469"/>
                        <wps:cNvCnPr>
                          <a:cxnSpLocks noChangeShapeType="1"/>
                        </wps:cNvCnPr>
                        <wps:spPr bwMode="auto">
                          <a:xfrm>
                            <a:off x="5399" y="1362"/>
                            <a:ext cx="44" cy="0"/>
                          </a:xfrm>
                          <a:prstGeom prst="line">
                            <a:avLst/>
                          </a:prstGeom>
                          <a:noFill/>
                          <a:ln w="3113">
                            <a:solidFill>
                              <a:srgbClr val="FF0000"/>
                            </a:solidFill>
                            <a:round/>
                            <a:headEnd/>
                            <a:tailEnd/>
                          </a:ln>
                          <a:extLst>
                            <a:ext uri="{909E8E84-426E-40DD-AFC4-6F175D3DCCD1}">
                              <a14:hiddenFill xmlns:a14="http://schemas.microsoft.com/office/drawing/2010/main">
                                <a:noFill/>
                              </a14:hiddenFill>
                            </a:ext>
                          </a:extLst>
                        </wps:spPr>
                        <wps:bodyPr/>
                      </wps:wsp>
                      <wps:wsp>
                        <wps:cNvPr id="1684681783" name="Rectangle 470"/>
                        <wps:cNvSpPr>
                          <a:spLocks noChangeArrowheads="1"/>
                        </wps:cNvSpPr>
                        <wps:spPr bwMode="auto">
                          <a:xfrm>
                            <a:off x="1745" y="-144"/>
                            <a:ext cx="3896" cy="1542"/>
                          </a:xfrm>
                          <a:prstGeom prst="rect">
                            <a:avLst/>
                          </a:prstGeom>
                          <a:noFill/>
                          <a:ln w="33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77CA9" id="Group 5" o:spid="_x0000_s1026" style="position:absolute;margin-left:84.1pt;margin-top:-7.3pt;width:198.25pt;height:79.3pt;z-index:-15663616;mso-position-horizontal-relative:page" coordorigin="1682,-146" coordsize="3965,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">
                <v:rect id="Rectangle 453" o:spid="_x0000_s1027"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" filled="f" strokeweight=".09256mm"/>
                <v:shape id="AutoShape 454" o:spid="_x0000_s1028" style="position:absolute;left:1682;top:83;width:3958;height:1357;visibility:visible;mso-wrap-style:square;v-text-anchor:top" coordsize="3958,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" path="m58,1063r-58,m58,709l,709m58,355l,355m58,l,m65,1318r,39m454,1318r,39m844,1318r,39m1233,1318r,39m1622,1318r,39m2011,1318r,39m2401,1318r,39m2790,1318r,39m3179,1318r,39m3568,1318r,39m3957,1318r,39e" filled="f" strokeweight=".08167mm">
                  <v:path arrowok="t" o:connecttype="custom" o:connectlocs="58,1146;0,1146;58,792;0,792;58,438;0,438;58,83;0,83;65,1401;65,1440;454,1401;454,1440;844,1401;844,1440;1233,1401;1233,1440;1622,1401;1622,1440;2011,1401;2011,1440;2401,1401;2401,1440;2790,1401;2790,1440;3179,1401;3179,1440;3568,1401;3568,1440;3957,1401;3957,1440" o:connectangles="0,0,0,0,0,0,0,0,0,0,0,0,0,0,0,0,0,0,0,0,0,0,0,0,0,0,0,0,0,0"/>
                </v:shape>
                <v:line id="Line 455" o:spid="_x0000_s1029" style="position:absolute;visibility:visible;mso-wrap-style:square" from="1754,1151" to="564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" strokeweight=".03075mm"/>
                <v:shape id="Freeform 456" o:spid="_x0000_s1030" style="position:absolute;left:1941;top:-29;width:3503;height:1187;visibility:visible;mso-wrap-style:square;v-text-anchor:top" coordsize="3503,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" path="m,l389,505,778,892r389,146l1557,948r389,113l2335,1057,2724,895r390,285l3503,1186e" filled="f" strokecolor="blue" strokeweight=".09108mm">
                  <v:path arrowok="t" o:connecttype="custom" o:connectlocs="0,-28;389,477;778,864;1167,1010;1557,920;1946,1033;2335,1029;2724,867;3114,1152;3503,1158" o:connectangles="0,0,0,0,0,0,0,0,0,0"/>
                </v:shape>
                <v:shape id="AutoShape 457" o:spid="_x0000_s1031" style="position:absolute;left:1941;top:-141;width:3185;height:1091;visibility:visible;mso-wrap-style:square;v-text-anchor:top" coordsize="3185,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" path="m,l20,24t9,10l50,58t9,11l81,92t9,11l111,127t10,11l140,162t11,10l171,196t11,10l202,230t8,11l232,265t9,10l263,299t9,11l293,333t10,11l322,368t11,11l353,402t11,11l384,437t10,9l418,469t11,10l452,503t11,10l486,536t11,11l520,569t12,11l555,603t10,10l589,636t11,11l623,670t11,11l658,704t10,10l692,737t10,10l726,770t11,11l760,805t11,10l778,820r29,11m823,837r36,13m875,856r37,12m928,876r36,13m980,895r36,13m1032,914r36,14m1084,934r37,13m1137,953r30,13l1173,964t18,-4l1229,949t18,-3l1286,935t18,-5l1344,921t18,-5l1402,906t16,-4l1457,892t17,-5l1513,878t19,-5l1557,867r14,4m1589,876r40,10m1647,891r39,11m1704,906r40,11m1762,922r40,11m1819,937r40,11m1877,953r40,11m1935,968r11,4l1976,972t18,l2038,972t18,l2099,972t18,l2160,972t18,l2221,972t19,l2283,972t18,l2335,973r7,-4m2358,962r37,-15m2411,941r34,-15m2461,920r35,-16m2511,898r37,-15m2564,876r36,-16m2616,854r35,-15m2666,833r35,-16m2717,812r7,-4l2746,825t13,9l2787,854t13,10l2829,885t12,9l2870,915t13,9l2912,946t12,8l2953,975t13,10l2994,1005t13,10l3036,1036t12,9l3077,1065t13,10l3114,1090r8,m3141,1090r43,e" filled="f" strokecolor="red" strokeweight=".1089mm">
                  <v:path arrowok="t" o:connecttype="custom" o:connectlocs="29,-107;81,-49;121,-3;171,55;210,100;263,158;303,203;353,261;394,305;452,362;497,406;555,462;600,506;658,563;702,606;760,664;807,690;875,715;964,748;1032,773;1121,806;1173,823;1247,805;1344,780;1418,761;1513,737;1571,730;1647,750;1744,776;1819,796;1917,823;1976,831;2056,831;2160,831;2240,831;2335,832;2395,806;2461,779;2548,742;2616,713;2701,676;2746,684;2800,723;2870,774;2924,813;2994,864;3048,904;3114,949;3184,949" o:connectangles="0,0,0,0,0,0,0,0,0,0,0,0,0,0,0,0,0,0,0,0,0,0,0,0,0,0,0,0,0,0,0,0,0,0,0,0,0,0,0,0,0,0,0,0,0,0,0,0,0"/>
                </v:shape>
                <v:line id="Line 458" o:spid="_x0000_s1032" style="position:absolute;visibility:visible;mso-wrap-style:square" from="5142,950" to="518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" strokecolor="red" strokeweight=".1081mm"/>
                <v:shape id="AutoShape 459" o:spid="_x0000_s1033" style="position:absolute;left:1941;top:84;width:3491;height:1151;visibility:visible;mso-wrap-style:square;v-text-anchor:top" coordsize="349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" path="m3263,867r43,m3324,867r44,m3386,868r42,m3447,868r43,m,l16,26t7,10l39,61t8,11l65,96t7,11l88,132t7,11l113,168t8,10l136,203t8,11l160,239t7,11l185,274t7,11l209,310t7,11l234,346t7,10l257,381t7,11l281,417t7,11l306,453t7,10l330,488t7,11l355,524t7,10l378,559t7,11l389,572r20,20m418,603r23,23m452,636r22,24m485,670r23,23m517,704r23,23m551,737r23,24m584,772r23,22m618,805r23,24m650,839r23,23m685,872r23,24m717,907r23,22m751,940r23,24m791,970r36,14m843,990r36,13m895,1009r36,13m948,1028r36,14m1000,1048r36,13m1052,1067r36,13m1104,1086r36,14m1156,1106r11,5l1195,1105t17,-4l1252,1093t18,-5l1310,1080t18,-3l1367,1068t18,-3l1425,1057t18,-4l1483,1045t18,-4l1540,1033t18,-4l1596,1041t16,5l1650,1058t16,4l1704,1074t16,6l1759,1092t16,5l1812,1109t17,4l1866,1125t17,5l1921,1142t16,6l1946,1151r32,-1m1996,1149r44,e" filled="f" strokecolor="red" strokeweight=".1089mm">
                  <v:path arrowok="t" o:connecttype="custom" o:connectlocs="3306,951;3368,951;3428,952;3490,952;16,110;39,145;65,180;88,216;113,252;136,287;160,323;185,358;209,394;234,430;257,465;281,501;306,537;330,572;355,608;378,643;389,656;418,687;452,720;485,754;517,788;551,821;584,856;618,889;650,923;685,956;717,991;751,1024;791,1054;843,1074;895,1093;948,1112;1000,1132;1052,1151;1104,1170;1156,1190;1195,1189;1252,1177;1310,1164;1367,1152;1425,1141;1483,1129;1540,1117;1596,1125;1650,1142;1704,1158;1759,1176;1812,1193;1866,1209;1921,1226;1946,1235;1996,1233" o:connectangles="0,0,0,0,0,0,0,0,0,0,0,0,0,0,0,0,0,0,0,0,0,0,0,0,0,0,0,0,0,0,0,0,0,0,0,0,0,0,0,0,0,0,0,0,0,0,0,0,0,0,0,0,0,0,0,0"/>
                </v:shape>
                <v:line id="Line 460" o:spid="_x0000_s1034" style="position:absolute;visibility:visible;mso-wrap-style:square" from="3997,1231" to="404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" strokecolor="red" strokeweight=".1026mm"/>
                <v:line id="Line 461" o:spid="_x0000_s1035" style="position:absolute;visibility:visible;mso-wrap-style:square" from="4058,1230" to="410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" strokecolor="red" strokeweight=".1083mm"/>
                <v:line id="Line 462" o:spid="_x0000_s1036" style="position:absolute;visibility:visible;mso-wrap-style:square" from="4120,1229" to="4168,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" strokecolor="red" strokeweight=".1081mm"/>
                <v:shape id="AutoShape 463" o:spid="_x0000_s1037" style="position:absolute;left:4183;top:1066;width:892;height:288;visibility:visible;mso-wrap-style:square;v-text-anchor:top" coordsize="89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" path="m,160r43,m61,159r33,l101,155t16,-7l154,134t16,-6l206,113t16,-6l258,91t16,-6l310,70t16,-6l363,48t16,-5l415,28t16,-7l467,7m483,r29,21m525,31r28,21m566,62r29,21m608,92r28,22m649,123r29,22m690,154r29,21m732,185r29,21m773,216r29,21m815,245r29,22m856,276r17,11l892,287e" filled="f" strokecolor="red" strokeweight=".1089mm">
                  <v:path arrowok="t" o:connecttype="custom" o:connectlocs="0,1227;43,1227;61,1226;94,1226;101,1222;117,1215;154,1201;170,1195;206,1180;222,1174;258,1158;274,1152;310,1137;326,1131;363,1115;379,1110;415,1095;431,1088;467,1074;483,1067;512,1088;525,1098;553,1119;566,1129;595,1150;608,1159;636,1181;649,1190;678,1212;690,1221;719,1242;732,1252;761,1273;773,1283;802,1304;815,1312;844,1334;856,1343;873,1354;892,1354" o:connectangles="0,0,0,0,0,0,0,0,0,0,0,0,0,0,0,0,0,0,0,0,0,0,0,0,0,0,0,0,0,0,0,0,0,0,0,0,0,0,0,0"/>
                </v:shape>
                <v:line id="Line 464" o:spid="_x0000_s1038" style="position:absolute;visibility:visible;mso-wrap-style:square" from="5091,1355" to="5139,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" strokecolor="red" strokeweight=".1081mm"/>
                <v:line id="Line 465" o:spid="_x0000_s1039" style="position:absolute;visibility:visible;mso-wrap-style:square" from="5155,1356" to="519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" strokecolor="red" strokeweight=".08647mm"/>
                <v:line id="Line 466" o:spid="_x0000_s1040" style="position:absolute;visibility:visible;mso-wrap-style:square" from="5213,1358" to="5261,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" strokecolor="red" strokeweight=".1081mm"/>
                <v:line id="Line 467" o:spid="_x0000_s1041" style="position:absolute;visibility:visible;mso-wrap-style:square" from="5275,1359" to="5323,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" strokecolor="red" strokeweight=".1081mm"/>
                <v:line id="Line 468" o:spid="_x0000_s1042" style="position:absolute;visibility:visible;mso-wrap-style:square" from="5336,1361" to="5384,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" strokecolor="red" strokeweight=".1028mm"/>
                <v:line id="Line 469" o:spid="_x0000_s1043" style="position:absolute;visibility:visible;mso-wrap-style:square" from="5399,1362" to="5443,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" strokecolor="red" strokeweight=".08647mm"/>
                <v:rect id="Rectangle 470" o:spid="_x0000_s1044" style="position:absolute;left:1745;top:-144;width:389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" filled="f" strokeweight=".09256mm"/>
                <w10:wrap anchorx="page"/>
              </v:group>
            </w:pict>
          </mc:Fallback>
        </mc:AlternateContent>
      </w:r>
      <w:r>
        <w:rPr>
          <w:noProof/>
        </w:rPr>
        <mc:AlternateContent>
          <mc:Choice Requires="wpg">
            <w:drawing>
              <wp:anchor distT="0" distB="0" distL="114300" distR="114300" simplePos="0" relativeHeight="487651840" behindDoc="0" locked="0" layoutInCell="1" allowOverlap="1" wp14:anchorId="7767DB1B" wp14:editId="664D96BD">
                <wp:simplePos x="0" y="0"/>
                <wp:positionH relativeFrom="page">
                  <wp:posOffset>4105910</wp:posOffset>
                </wp:positionH>
                <wp:positionV relativeFrom="paragraph">
                  <wp:posOffset>-92710</wp:posOffset>
                </wp:positionV>
                <wp:extent cx="2519045" cy="1007110"/>
                <wp:effectExtent l="0" t="0" r="0" b="0"/>
                <wp:wrapNone/>
                <wp:docPr id="4915255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007110"/>
                          <a:chOff x="6466" y="-146"/>
                          <a:chExt cx="3967" cy="1586"/>
                        </a:xfrm>
                      </wpg:grpSpPr>
                      <wps:wsp>
                        <wps:cNvPr id="194577496" name="Rectangle 38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786493" name="AutoShape 390"/>
                        <wps:cNvSpPr>
                          <a:spLocks/>
                        </wps:cNvSpPr>
                        <wps:spPr bwMode="auto">
                          <a:xfrm>
                            <a:off x="6466" y="83"/>
                            <a:ext cx="3959" cy="1357"/>
                          </a:xfrm>
                          <a:custGeom>
                            <a:avLst/>
                            <a:gdLst>
                              <a:gd name="T0" fmla="+- 0 6524 6466"/>
                              <a:gd name="T1" fmla="*/ T0 w 3959"/>
                              <a:gd name="T2" fmla="+- 0 1146 83"/>
                              <a:gd name="T3" fmla="*/ 1146 h 1357"/>
                              <a:gd name="T4" fmla="+- 0 6466 6466"/>
                              <a:gd name="T5" fmla="*/ T4 w 3959"/>
                              <a:gd name="T6" fmla="+- 0 1146 83"/>
                              <a:gd name="T7" fmla="*/ 1146 h 1357"/>
                              <a:gd name="T8" fmla="+- 0 6524 6466"/>
                              <a:gd name="T9" fmla="*/ T8 w 3959"/>
                              <a:gd name="T10" fmla="+- 0 792 83"/>
                              <a:gd name="T11" fmla="*/ 792 h 1357"/>
                              <a:gd name="T12" fmla="+- 0 6466 6466"/>
                              <a:gd name="T13" fmla="*/ T12 w 3959"/>
                              <a:gd name="T14" fmla="+- 0 792 83"/>
                              <a:gd name="T15" fmla="*/ 792 h 1357"/>
                              <a:gd name="T16" fmla="+- 0 6524 6466"/>
                              <a:gd name="T17" fmla="*/ T16 w 3959"/>
                              <a:gd name="T18" fmla="+- 0 438 83"/>
                              <a:gd name="T19" fmla="*/ 438 h 1357"/>
                              <a:gd name="T20" fmla="+- 0 6466 6466"/>
                              <a:gd name="T21" fmla="*/ T20 w 3959"/>
                              <a:gd name="T22" fmla="+- 0 438 83"/>
                              <a:gd name="T23" fmla="*/ 438 h 1357"/>
                              <a:gd name="T24" fmla="+- 0 6524 6466"/>
                              <a:gd name="T25" fmla="*/ T24 w 3959"/>
                              <a:gd name="T26" fmla="+- 0 83 83"/>
                              <a:gd name="T27" fmla="*/ 83 h 1357"/>
                              <a:gd name="T28" fmla="+- 0 6466 6466"/>
                              <a:gd name="T29" fmla="*/ T28 w 3959"/>
                              <a:gd name="T30" fmla="+- 0 83 83"/>
                              <a:gd name="T31" fmla="*/ 83 h 1357"/>
                              <a:gd name="T32" fmla="+- 0 6531 6466"/>
                              <a:gd name="T33" fmla="*/ T32 w 3959"/>
                              <a:gd name="T34" fmla="+- 0 1401 83"/>
                              <a:gd name="T35" fmla="*/ 1401 h 1357"/>
                              <a:gd name="T36" fmla="+- 0 6531 6466"/>
                              <a:gd name="T37" fmla="*/ T36 w 3959"/>
                              <a:gd name="T38" fmla="+- 0 1440 83"/>
                              <a:gd name="T39" fmla="*/ 1440 h 1357"/>
                              <a:gd name="T40" fmla="+- 0 6922 6466"/>
                              <a:gd name="T41" fmla="*/ T40 w 3959"/>
                              <a:gd name="T42" fmla="+- 0 1401 83"/>
                              <a:gd name="T43" fmla="*/ 1401 h 1357"/>
                              <a:gd name="T44" fmla="+- 0 6922 6466"/>
                              <a:gd name="T45" fmla="*/ T44 w 3959"/>
                              <a:gd name="T46" fmla="+- 0 1440 83"/>
                              <a:gd name="T47" fmla="*/ 1440 h 1357"/>
                              <a:gd name="T48" fmla="+- 0 7311 6466"/>
                              <a:gd name="T49" fmla="*/ T48 w 3959"/>
                              <a:gd name="T50" fmla="+- 0 1401 83"/>
                              <a:gd name="T51" fmla="*/ 1401 h 1357"/>
                              <a:gd name="T52" fmla="+- 0 7311 6466"/>
                              <a:gd name="T53" fmla="*/ T52 w 3959"/>
                              <a:gd name="T54" fmla="+- 0 1440 83"/>
                              <a:gd name="T55" fmla="*/ 1440 h 1357"/>
                              <a:gd name="T56" fmla="+- 0 7701 6466"/>
                              <a:gd name="T57" fmla="*/ T56 w 3959"/>
                              <a:gd name="T58" fmla="+- 0 1401 83"/>
                              <a:gd name="T59" fmla="*/ 1401 h 1357"/>
                              <a:gd name="T60" fmla="+- 0 7701 6466"/>
                              <a:gd name="T61" fmla="*/ T60 w 3959"/>
                              <a:gd name="T62" fmla="+- 0 1440 83"/>
                              <a:gd name="T63" fmla="*/ 1440 h 1357"/>
                              <a:gd name="T64" fmla="+- 0 8090 6466"/>
                              <a:gd name="T65" fmla="*/ T64 w 3959"/>
                              <a:gd name="T66" fmla="+- 0 1401 83"/>
                              <a:gd name="T67" fmla="*/ 1401 h 1357"/>
                              <a:gd name="T68" fmla="+- 0 8090 6466"/>
                              <a:gd name="T69" fmla="*/ T68 w 3959"/>
                              <a:gd name="T70" fmla="+- 0 1440 83"/>
                              <a:gd name="T71" fmla="*/ 1440 h 1357"/>
                              <a:gd name="T72" fmla="+- 0 8479 6466"/>
                              <a:gd name="T73" fmla="*/ T72 w 3959"/>
                              <a:gd name="T74" fmla="+- 0 1401 83"/>
                              <a:gd name="T75" fmla="*/ 1401 h 1357"/>
                              <a:gd name="T76" fmla="+- 0 8479 6466"/>
                              <a:gd name="T77" fmla="*/ T76 w 3959"/>
                              <a:gd name="T78" fmla="+- 0 1440 83"/>
                              <a:gd name="T79" fmla="*/ 1440 h 1357"/>
                              <a:gd name="T80" fmla="+- 0 8868 6466"/>
                              <a:gd name="T81" fmla="*/ T80 w 3959"/>
                              <a:gd name="T82" fmla="+- 0 1401 83"/>
                              <a:gd name="T83" fmla="*/ 1401 h 1357"/>
                              <a:gd name="T84" fmla="+- 0 8868 6466"/>
                              <a:gd name="T85" fmla="*/ T84 w 3959"/>
                              <a:gd name="T86" fmla="+- 0 1440 83"/>
                              <a:gd name="T87" fmla="*/ 1440 h 1357"/>
                              <a:gd name="T88" fmla="+- 0 9257 6466"/>
                              <a:gd name="T89" fmla="*/ T88 w 3959"/>
                              <a:gd name="T90" fmla="+- 0 1401 83"/>
                              <a:gd name="T91" fmla="*/ 1401 h 1357"/>
                              <a:gd name="T92" fmla="+- 0 9257 6466"/>
                              <a:gd name="T93" fmla="*/ T92 w 3959"/>
                              <a:gd name="T94" fmla="+- 0 1440 83"/>
                              <a:gd name="T95" fmla="*/ 1440 h 1357"/>
                              <a:gd name="T96" fmla="+- 0 9647 6466"/>
                              <a:gd name="T97" fmla="*/ T96 w 3959"/>
                              <a:gd name="T98" fmla="+- 0 1401 83"/>
                              <a:gd name="T99" fmla="*/ 1401 h 1357"/>
                              <a:gd name="T100" fmla="+- 0 9647 6466"/>
                              <a:gd name="T101" fmla="*/ T100 w 3959"/>
                              <a:gd name="T102" fmla="+- 0 1440 83"/>
                              <a:gd name="T103" fmla="*/ 1440 h 1357"/>
                              <a:gd name="T104" fmla="+- 0 10036 6466"/>
                              <a:gd name="T105" fmla="*/ T104 w 3959"/>
                              <a:gd name="T106" fmla="+- 0 1401 83"/>
                              <a:gd name="T107" fmla="*/ 1401 h 1357"/>
                              <a:gd name="T108" fmla="+- 0 10036 6466"/>
                              <a:gd name="T109" fmla="*/ T108 w 3959"/>
                              <a:gd name="T110" fmla="+- 0 1440 83"/>
                              <a:gd name="T111" fmla="*/ 1440 h 1357"/>
                              <a:gd name="T112" fmla="+- 0 10425 6466"/>
                              <a:gd name="T113" fmla="*/ T112 w 3959"/>
                              <a:gd name="T114" fmla="+- 0 1401 83"/>
                              <a:gd name="T115" fmla="*/ 1401 h 1357"/>
                              <a:gd name="T116" fmla="+- 0 10425 6466"/>
                              <a:gd name="T117" fmla="*/ T116 w 3959"/>
                              <a:gd name="T118" fmla="+- 0 1440 83"/>
                              <a:gd name="T119" fmla="*/ 1440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59" h="1357">
                                <a:moveTo>
                                  <a:pt x="58" y="1063"/>
                                </a:moveTo>
                                <a:lnTo>
                                  <a:pt x="0" y="1063"/>
                                </a:lnTo>
                                <a:moveTo>
                                  <a:pt x="58" y="709"/>
                                </a:moveTo>
                                <a:lnTo>
                                  <a:pt x="0" y="709"/>
                                </a:lnTo>
                                <a:moveTo>
                                  <a:pt x="58" y="355"/>
                                </a:moveTo>
                                <a:lnTo>
                                  <a:pt x="0" y="355"/>
                                </a:lnTo>
                                <a:moveTo>
                                  <a:pt x="58" y="0"/>
                                </a:moveTo>
                                <a:lnTo>
                                  <a:pt x="0" y="0"/>
                                </a:lnTo>
                                <a:moveTo>
                                  <a:pt x="65" y="1318"/>
                                </a:moveTo>
                                <a:lnTo>
                                  <a:pt x="65" y="1357"/>
                                </a:lnTo>
                                <a:moveTo>
                                  <a:pt x="456" y="1318"/>
                                </a:moveTo>
                                <a:lnTo>
                                  <a:pt x="456" y="1357"/>
                                </a:lnTo>
                                <a:moveTo>
                                  <a:pt x="845" y="1318"/>
                                </a:moveTo>
                                <a:lnTo>
                                  <a:pt x="845" y="1357"/>
                                </a:lnTo>
                                <a:moveTo>
                                  <a:pt x="1235" y="1318"/>
                                </a:moveTo>
                                <a:lnTo>
                                  <a:pt x="1235" y="1357"/>
                                </a:lnTo>
                                <a:moveTo>
                                  <a:pt x="1624" y="1318"/>
                                </a:moveTo>
                                <a:lnTo>
                                  <a:pt x="1624" y="1357"/>
                                </a:lnTo>
                                <a:moveTo>
                                  <a:pt x="2013" y="1318"/>
                                </a:moveTo>
                                <a:lnTo>
                                  <a:pt x="2013" y="1357"/>
                                </a:lnTo>
                                <a:moveTo>
                                  <a:pt x="2402" y="1318"/>
                                </a:moveTo>
                                <a:lnTo>
                                  <a:pt x="2402" y="1357"/>
                                </a:lnTo>
                                <a:moveTo>
                                  <a:pt x="2791" y="1318"/>
                                </a:moveTo>
                                <a:lnTo>
                                  <a:pt x="2791" y="1357"/>
                                </a:lnTo>
                                <a:moveTo>
                                  <a:pt x="3181" y="1318"/>
                                </a:moveTo>
                                <a:lnTo>
                                  <a:pt x="3181" y="1357"/>
                                </a:lnTo>
                                <a:moveTo>
                                  <a:pt x="3570" y="1318"/>
                                </a:moveTo>
                                <a:lnTo>
                                  <a:pt x="3570" y="1357"/>
                                </a:lnTo>
                                <a:moveTo>
                                  <a:pt x="3959" y="1318"/>
                                </a:moveTo>
                                <a:lnTo>
                                  <a:pt x="3959" y="1357"/>
                                </a:lnTo>
                              </a:path>
                            </a:pathLst>
                          </a:custGeom>
                          <a:noFill/>
                          <a:ln w="2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235672" name="Line 391"/>
                        <wps:cNvCnPr>
                          <a:cxnSpLocks noChangeShapeType="1"/>
                        </wps:cNvCnPr>
                        <wps:spPr bwMode="auto">
                          <a:xfrm>
                            <a:off x="6538" y="1151"/>
                            <a:ext cx="3894" cy="0"/>
                          </a:xfrm>
                          <a:prstGeom prst="line">
                            <a:avLst/>
                          </a:prstGeom>
                          <a:noFill/>
                          <a:ln w="1107">
                            <a:solidFill>
                              <a:srgbClr val="000000"/>
                            </a:solidFill>
                            <a:round/>
                            <a:headEnd/>
                            <a:tailEnd/>
                          </a:ln>
                          <a:extLst>
                            <a:ext uri="{909E8E84-426E-40DD-AFC4-6F175D3DCCD1}">
                              <a14:hiddenFill xmlns:a14="http://schemas.microsoft.com/office/drawing/2010/main">
                                <a:noFill/>
                              </a14:hiddenFill>
                            </a:ext>
                          </a:extLst>
                        </wps:spPr>
                        <wps:bodyPr/>
                      </wps:wsp>
                      <wps:wsp>
                        <wps:cNvPr id="621783334" name="Freeform 392"/>
                        <wps:cNvSpPr>
                          <a:spLocks/>
                        </wps:cNvSpPr>
                        <wps:spPr bwMode="auto">
                          <a:xfrm>
                            <a:off x="6727" y="931"/>
                            <a:ext cx="3504" cy="269"/>
                          </a:xfrm>
                          <a:custGeom>
                            <a:avLst/>
                            <a:gdLst>
                              <a:gd name="T0" fmla="+- 0 6727 6727"/>
                              <a:gd name="T1" fmla="*/ T0 w 3504"/>
                              <a:gd name="T2" fmla="+- 0 1146 932"/>
                              <a:gd name="T3" fmla="*/ 1146 h 269"/>
                              <a:gd name="T4" fmla="+- 0 7117 6727"/>
                              <a:gd name="T5" fmla="*/ T4 w 3504"/>
                              <a:gd name="T6" fmla="+- 0 1153 932"/>
                              <a:gd name="T7" fmla="*/ 1153 h 269"/>
                              <a:gd name="T8" fmla="+- 0 7506 6727"/>
                              <a:gd name="T9" fmla="*/ T8 w 3504"/>
                              <a:gd name="T10" fmla="+- 0 1035 932"/>
                              <a:gd name="T11" fmla="*/ 1035 h 269"/>
                              <a:gd name="T12" fmla="+- 0 7895 6727"/>
                              <a:gd name="T13" fmla="*/ T12 w 3504"/>
                              <a:gd name="T14" fmla="+- 0 1073 932"/>
                              <a:gd name="T15" fmla="*/ 1073 h 269"/>
                              <a:gd name="T16" fmla="+- 0 8284 6727"/>
                              <a:gd name="T17" fmla="*/ T16 w 3504"/>
                              <a:gd name="T18" fmla="+- 0 932 932"/>
                              <a:gd name="T19" fmla="*/ 932 h 269"/>
                              <a:gd name="T20" fmla="+- 0 8674 6727"/>
                              <a:gd name="T21" fmla="*/ T20 w 3504"/>
                              <a:gd name="T22" fmla="+- 0 1056 932"/>
                              <a:gd name="T23" fmla="*/ 1056 h 269"/>
                              <a:gd name="T24" fmla="+- 0 9063 6727"/>
                              <a:gd name="T25" fmla="*/ T24 w 3504"/>
                              <a:gd name="T26" fmla="+- 0 947 932"/>
                              <a:gd name="T27" fmla="*/ 947 h 269"/>
                              <a:gd name="T28" fmla="+- 0 9452 6727"/>
                              <a:gd name="T29" fmla="*/ T28 w 3504"/>
                              <a:gd name="T30" fmla="+- 0 1200 932"/>
                              <a:gd name="T31" fmla="*/ 1200 h 269"/>
                              <a:gd name="T32" fmla="+- 0 9841 6727"/>
                              <a:gd name="T33" fmla="*/ T32 w 3504"/>
                              <a:gd name="T34" fmla="+- 0 1035 932"/>
                              <a:gd name="T35" fmla="*/ 1035 h 269"/>
                              <a:gd name="T36" fmla="+- 0 10231 6727"/>
                              <a:gd name="T37" fmla="*/ T36 w 3504"/>
                              <a:gd name="T38" fmla="+- 0 1163 932"/>
                              <a:gd name="T39" fmla="*/ 1163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04" h="269">
                                <a:moveTo>
                                  <a:pt x="0" y="214"/>
                                </a:moveTo>
                                <a:lnTo>
                                  <a:pt x="390" y="221"/>
                                </a:lnTo>
                                <a:lnTo>
                                  <a:pt x="779" y="103"/>
                                </a:lnTo>
                                <a:lnTo>
                                  <a:pt x="1168" y="141"/>
                                </a:lnTo>
                                <a:lnTo>
                                  <a:pt x="1557" y="0"/>
                                </a:lnTo>
                                <a:lnTo>
                                  <a:pt x="1947" y="124"/>
                                </a:lnTo>
                                <a:lnTo>
                                  <a:pt x="2336" y="15"/>
                                </a:lnTo>
                                <a:lnTo>
                                  <a:pt x="2725" y="268"/>
                                </a:lnTo>
                                <a:lnTo>
                                  <a:pt x="3114" y="103"/>
                                </a:lnTo>
                                <a:lnTo>
                                  <a:pt x="3504" y="231"/>
                                </a:lnTo>
                              </a:path>
                            </a:pathLst>
                          </a:custGeom>
                          <a:noFill/>
                          <a:ln w="312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515445" name="AutoShape 393"/>
                        <wps:cNvSpPr>
                          <a:spLocks/>
                        </wps:cNvSpPr>
                        <wps:spPr bwMode="auto">
                          <a:xfrm>
                            <a:off x="6727" y="844"/>
                            <a:ext cx="768" cy="302"/>
                          </a:xfrm>
                          <a:custGeom>
                            <a:avLst/>
                            <a:gdLst>
                              <a:gd name="T0" fmla="+- 0 6727 6727"/>
                              <a:gd name="T1" fmla="*/ T0 w 768"/>
                              <a:gd name="T2" fmla="+- 0 1146 845"/>
                              <a:gd name="T3" fmla="*/ 1146 h 302"/>
                              <a:gd name="T4" fmla="+- 0 6764 6727"/>
                              <a:gd name="T5" fmla="*/ T4 w 768"/>
                              <a:gd name="T6" fmla="+- 0 1131 845"/>
                              <a:gd name="T7" fmla="*/ 1131 h 302"/>
                              <a:gd name="T8" fmla="+- 0 6780 6727"/>
                              <a:gd name="T9" fmla="*/ T8 w 768"/>
                              <a:gd name="T10" fmla="+- 0 1125 845"/>
                              <a:gd name="T11" fmla="*/ 1125 h 302"/>
                              <a:gd name="T12" fmla="+- 0 6816 6727"/>
                              <a:gd name="T13" fmla="*/ T12 w 768"/>
                              <a:gd name="T14" fmla="+- 0 1111 845"/>
                              <a:gd name="T15" fmla="*/ 1111 h 302"/>
                              <a:gd name="T16" fmla="+- 0 6832 6727"/>
                              <a:gd name="T17" fmla="*/ T16 w 768"/>
                              <a:gd name="T18" fmla="+- 0 1104 845"/>
                              <a:gd name="T19" fmla="*/ 1104 h 302"/>
                              <a:gd name="T20" fmla="+- 0 6868 6727"/>
                              <a:gd name="T21" fmla="*/ T20 w 768"/>
                              <a:gd name="T22" fmla="+- 0 1089 845"/>
                              <a:gd name="T23" fmla="*/ 1089 h 302"/>
                              <a:gd name="T24" fmla="+- 0 6884 6727"/>
                              <a:gd name="T25" fmla="*/ T24 w 768"/>
                              <a:gd name="T26" fmla="+- 0 1083 845"/>
                              <a:gd name="T27" fmla="*/ 1083 h 302"/>
                              <a:gd name="T28" fmla="+- 0 6921 6727"/>
                              <a:gd name="T29" fmla="*/ T28 w 768"/>
                              <a:gd name="T30" fmla="+- 0 1068 845"/>
                              <a:gd name="T31" fmla="*/ 1068 h 302"/>
                              <a:gd name="T32" fmla="+- 0 6937 6727"/>
                              <a:gd name="T33" fmla="*/ T32 w 768"/>
                              <a:gd name="T34" fmla="+- 0 1062 845"/>
                              <a:gd name="T35" fmla="*/ 1062 h 302"/>
                              <a:gd name="T36" fmla="+- 0 6973 6727"/>
                              <a:gd name="T37" fmla="*/ T36 w 768"/>
                              <a:gd name="T38" fmla="+- 0 1048 845"/>
                              <a:gd name="T39" fmla="*/ 1048 h 302"/>
                              <a:gd name="T40" fmla="+- 0 6989 6727"/>
                              <a:gd name="T41" fmla="*/ T40 w 768"/>
                              <a:gd name="T42" fmla="+- 0 1041 845"/>
                              <a:gd name="T43" fmla="*/ 1041 h 302"/>
                              <a:gd name="T44" fmla="+- 0 7025 6727"/>
                              <a:gd name="T45" fmla="*/ T44 w 768"/>
                              <a:gd name="T46" fmla="+- 0 1026 845"/>
                              <a:gd name="T47" fmla="*/ 1026 h 302"/>
                              <a:gd name="T48" fmla="+- 0 7041 6727"/>
                              <a:gd name="T49" fmla="*/ T48 w 768"/>
                              <a:gd name="T50" fmla="+- 0 1021 845"/>
                              <a:gd name="T51" fmla="*/ 1021 h 302"/>
                              <a:gd name="T52" fmla="+- 0 7077 6727"/>
                              <a:gd name="T53" fmla="*/ T52 w 768"/>
                              <a:gd name="T54" fmla="+- 0 1005 845"/>
                              <a:gd name="T55" fmla="*/ 1005 h 302"/>
                              <a:gd name="T56" fmla="+- 0 7094 6727"/>
                              <a:gd name="T57" fmla="*/ T56 w 768"/>
                              <a:gd name="T58" fmla="+- 0 999 845"/>
                              <a:gd name="T59" fmla="*/ 999 h 302"/>
                              <a:gd name="T60" fmla="+- 0 7117 6727"/>
                              <a:gd name="T61" fmla="*/ T60 w 768"/>
                              <a:gd name="T62" fmla="+- 0 990 845"/>
                              <a:gd name="T63" fmla="*/ 990 h 302"/>
                              <a:gd name="T64" fmla="+- 0 7129 6727"/>
                              <a:gd name="T65" fmla="*/ T64 w 768"/>
                              <a:gd name="T66" fmla="+- 0 984 845"/>
                              <a:gd name="T67" fmla="*/ 984 h 302"/>
                              <a:gd name="T68" fmla="+- 0 7146 6727"/>
                              <a:gd name="T69" fmla="*/ T68 w 768"/>
                              <a:gd name="T70" fmla="+- 0 978 845"/>
                              <a:gd name="T71" fmla="*/ 978 h 302"/>
                              <a:gd name="T72" fmla="+- 0 7182 6727"/>
                              <a:gd name="T73" fmla="*/ T72 w 768"/>
                              <a:gd name="T74" fmla="+- 0 965 845"/>
                              <a:gd name="T75" fmla="*/ 965 h 302"/>
                              <a:gd name="T76" fmla="+- 0 7198 6727"/>
                              <a:gd name="T77" fmla="*/ T76 w 768"/>
                              <a:gd name="T78" fmla="+- 0 958 845"/>
                              <a:gd name="T79" fmla="*/ 958 h 302"/>
                              <a:gd name="T80" fmla="+- 0 7234 6727"/>
                              <a:gd name="T81" fmla="*/ T80 w 768"/>
                              <a:gd name="T82" fmla="+- 0 945 845"/>
                              <a:gd name="T83" fmla="*/ 945 h 302"/>
                              <a:gd name="T84" fmla="+- 0 7250 6727"/>
                              <a:gd name="T85" fmla="*/ T84 w 768"/>
                              <a:gd name="T86" fmla="+- 0 939 845"/>
                              <a:gd name="T87" fmla="*/ 939 h 302"/>
                              <a:gd name="T88" fmla="+- 0 7286 6727"/>
                              <a:gd name="T89" fmla="*/ T88 w 768"/>
                              <a:gd name="T90" fmla="+- 0 924 845"/>
                              <a:gd name="T91" fmla="*/ 924 h 302"/>
                              <a:gd name="T92" fmla="+- 0 7303 6727"/>
                              <a:gd name="T93" fmla="*/ T92 w 768"/>
                              <a:gd name="T94" fmla="+- 0 919 845"/>
                              <a:gd name="T95" fmla="*/ 919 h 302"/>
                              <a:gd name="T96" fmla="+- 0 7338 6727"/>
                              <a:gd name="T97" fmla="*/ T96 w 768"/>
                              <a:gd name="T98" fmla="+- 0 904 845"/>
                              <a:gd name="T99" fmla="*/ 904 h 302"/>
                              <a:gd name="T100" fmla="+- 0 7355 6727"/>
                              <a:gd name="T101" fmla="*/ T100 w 768"/>
                              <a:gd name="T102" fmla="+- 0 898 845"/>
                              <a:gd name="T103" fmla="*/ 898 h 302"/>
                              <a:gd name="T104" fmla="+- 0 7391 6727"/>
                              <a:gd name="T105" fmla="*/ T104 w 768"/>
                              <a:gd name="T106" fmla="+- 0 884 845"/>
                              <a:gd name="T107" fmla="*/ 884 h 302"/>
                              <a:gd name="T108" fmla="+- 0 7407 6727"/>
                              <a:gd name="T109" fmla="*/ T108 w 768"/>
                              <a:gd name="T110" fmla="+- 0 878 845"/>
                              <a:gd name="T111" fmla="*/ 878 h 302"/>
                              <a:gd name="T112" fmla="+- 0 7443 6727"/>
                              <a:gd name="T113" fmla="*/ T112 w 768"/>
                              <a:gd name="T114" fmla="+- 0 864 845"/>
                              <a:gd name="T115" fmla="*/ 864 h 302"/>
                              <a:gd name="T116" fmla="+- 0 7459 6727"/>
                              <a:gd name="T117" fmla="*/ T116 w 768"/>
                              <a:gd name="T118" fmla="+- 0 858 845"/>
                              <a:gd name="T119" fmla="*/ 858 h 302"/>
                              <a:gd name="T120" fmla="+- 0 7495 6727"/>
                              <a:gd name="T121" fmla="*/ T120 w 768"/>
                              <a:gd name="T122" fmla="+- 0 845 845"/>
                              <a:gd name="T123" fmla="*/ 845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8" h="302">
                                <a:moveTo>
                                  <a:pt x="0" y="301"/>
                                </a:moveTo>
                                <a:lnTo>
                                  <a:pt x="37" y="286"/>
                                </a:lnTo>
                                <a:moveTo>
                                  <a:pt x="53" y="280"/>
                                </a:moveTo>
                                <a:lnTo>
                                  <a:pt x="89" y="266"/>
                                </a:lnTo>
                                <a:moveTo>
                                  <a:pt x="105" y="259"/>
                                </a:moveTo>
                                <a:lnTo>
                                  <a:pt x="141" y="244"/>
                                </a:lnTo>
                                <a:moveTo>
                                  <a:pt x="157" y="238"/>
                                </a:moveTo>
                                <a:lnTo>
                                  <a:pt x="194" y="223"/>
                                </a:lnTo>
                                <a:moveTo>
                                  <a:pt x="210" y="217"/>
                                </a:moveTo>
                                <a:lnTo>
                                  <a:pt x="246" y="203"/>
                                </a:lnTo>
                                <a:moveTo>
                                  <a:pt x="262" y="196"/>
                                </a:moveTo>
                                <a:lnTo>
                                  <a:pt x="298" y="181"/>
                                </a:lnTo>
                                <a:moveTo>
                                  <a:pt x="314" y="176"/>
                                </a:moveTo>
                                <a:lnTo>
                                  <a:pt x="350" y="160"/>
                                </a:lnTo>
                                <a:moveTo>
                                  <a:pt x="367" y="154"/>
                                </a:moveTo>
                                <a:lnTo>
                                  <a:pt x="390" y="145"/>
                                </a:lnTo>
                                <a:lnTo>
                                  <a:pt x="402" y="139"/>
                                </a:lnTo>
                                <a:moveTo>
                                  <a:pt x="419" y="133"/>
                                </a:moveTo>
                                <a:lnTo>
                                  <a:pt x="455" y="120"/>
                                </a:lnTo>
                                <a:moveTo>
                                  <a:pt x="471" y="113"/>
                                </a:moveTo>
                                <a:lnTo>
                                  <a:pt x="507" y="100"/>
                                </a:lnTo>
                                <a:moveTo>
                                  <a:pt x="523" y="94"/>
                                </a:moveTo>
                                <a:lnTo>
                                  <a:pt x="559" y="79"/>
                                </a:lnTo>
                                <a:moveTo>
                                  <a:pt x="576" y="74"/>
                                </a:moveTo>
                                <a:lnTo>
                                  <a:pt x="611" y="59"/>
                                </a:lnTo>
                                <a:moveTo>
                                  <a:pt x="628" y="53"/>
                                </a:moveTo>
                                <a:lnTo>
                                  <a:pt x="664" y="39"/>
                                </a:lnTo>
                                <a:moveTo>
                                  <a:pt x="680" y="33"/>
                                </a:moveTo>
                                <a:lnTo>
                                  <a:pt x="716" y="19"/>
                                </a:lnTo>
                                <a:moveTo>
                                  <a:pt x="732" y="13"/>
                                </a:moveTo>
                                <a:lnTo>
                                  <a:pt x="768"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52330" name="Line 394"/>
                        <wps:cNvCnPr>
                          <a:cxnSpLocks noChangeShapeType="1"/>
                        </wps:cNvCnPr>
                        <wps:spPr bwMode="auto">
                          <a:xfrm>
                            <a:off x="7509" y="842"/>
                            <a:ext cx="46"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1358701332" name="Line 395"/>
                        <wps:cNvCnPr>
                          <a:cxnSpLocks noChangeShapeType="1"/>
                        </wps:cNvCnPr>
                        <wps:spPr bwMode="auto">
                          <a:xfrm>
                            <a:off x="7568" y="84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888579088" name="Line 396"/>
                        <wps:cNvCnPr>
                          <a:cxnSpLocks noChangeShapeType="1"/>
                        </wps:cNvCnPr>
                        <wps:spPr bwMode="auto">
                          <a:xfrm>
                            <a:off x="7628" y="853"/>
                            <a:ext cx="46" cy="0"/>
                          </a:xfrm>
                          <a:prstGeom prst="line">
                            <a:avLst/>
                          </a:prstGeom>
                          <a:noFill/>
                          <a:ln w="5279">
                            <a:solidFill>
                              <a:srgbClr val="FF0000"/>
                            </a:solidFill>
                            <a:round/>
                            <a:headEnd/>
                            <a:tailEnd/>
                          </a:ln>
                          <a:extLst>
                            <a:ext uri="{909E8E84-426E-40DD-AFC4-6F175D3DCCD1}">
                              <a14:hiddenFill xmlns:a14="http://schemas.microsoft.com/office/drawing/2010/main">
                                <a:noFill/>
                              </a14:hiddenFill>
                            </a:ext>
                          </a:extLst>
                        </wps:spPr>
                        <wps:bodyPr/>
                      </wps:wsp>
                      <wps:wsp>
                        <wps:cNvPr id="1325131206" name="Line 397"/>
                        <wps:cNvCnPr>
                          <a:cxnSpLocks noChangeShapeType="1"/>
                        </wps:cNvCnPr>
                        <wps:spPr bwMode="auto">
                          <a:xfrm>
                            <a:off x="7687" y="857"/>
                            <a:ext cx="47"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683378775" name="Line 398"/>
                        <wps:cNvCnPr>
                          <a:cxnSpLocks noChangeShapeType="1"/>
                        </wps:cNvCnPr>
                        <wps:spPr bwMode="auto">
                          <a:xfrm>
                            <a:off x="7747" y="863"/>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489408305" name="Line 399"/>
                        <wps:cNvCnPr>
                          <a:cxnSpLocks noChangeShapeType="1"/>
                        </wps:cNvCnPr>
                        <wps:spPr bwMode="auto">
                          <a:xfrm>
                            <a:off x="7806" y="868"/>
                            <a:ext cx="47" cy="0"/>
                          </a:xfrm>
                          <a:prstGeom prst="line">
                            <a:avLst/>
                          </a:prstGeom>
                          <a:noFill/>
                          <a:ln w="5465">
                            <a:solidFill>
                              <a:srgbClr val="FF0000"/>
                            </a:solidFill>
                            <a:round/>
                            <a:headEnd/>
                            <a:tailEnd/>
                          </a:ln>
                          <a:extLst>
                            <a:ext uri="{909E8E84-426E-40DD-AFC4-6F175D3DCCD1}">
                              <a14:hiddenFill xmlns:a14="http://schemas.microsoft.com/office/drawing/2010/main">
                                <a:noFill/>
                              </a14:hiddenFill>
                            </a:ext>
                          </a:extLst>
                        </wps:spPr>
                        <wps:bodyPr/>
                      </wps:wsp>
                      <wps:wsp>
                        <wps:cNvPr id="203021388" name="AutoShape 400"/>
                        <wps:cNvSpPr>
                          <a:spLocks/>
                        </wps:cNvSpPr>
                        <wps:spPr bwMode="auto">
                          <a:xfrm>
                            <a:off x="6727" y="733"/>
                            <a:ext cx="3495" cy="585"/>
                          </a:xfrm>
                          <a:custGeom>
                            <a:avLst/>
                            <a:gdLst>
                              <a:gd name="T0" fmla="+- 0 7908 6727"/>
                              <a:gd name="T1" fmla="*/ T0 w 3495"/>
                              <a:gd name="T2" fmla="+- 0 870 734"/>
                              <a:gd name="T3" fmla="*/ 870 h 585"/>
                              <a:gd name="T4" fmla="+- 0 7976 6727"/>
                              <a:gd name="T5" fmla="*/ T4 w 3495"/>
                              <a:gd name="T6" fmla="+- 0 845 734"/>
                              <a:gd name="T7" fmla="*/ 845 h 585"/>
                              <a:gd name="T8" fmla="+- 0 8065 6727"/>
                              <a:gd name="T9" fmla="*/ T8 w 3495"/>
                              <a:gd name="T10" fmla="+- 0 813 734"/>
                              <a:gd name="T11" fmla="*/ 813 h 585"/>
                              <a:gd name="T12" fmla="+- 0 8133 6727"/>
                              <a:gd name="T13" fmla="*/ T12 w 3495"/>
                              <a:gd name="T14" fmla="+- 0 788 734"/>
                              <a:gd name="T15" fmla="*/ 788 h 585"/>
                              <a:gd name="T16" fmla="+- 0 8221 6727"/>
                              <a:gd name="T17" fmla="*/ T16 w 3495"/>
                              <a:gd name="T18" fmla="+- 0 755 734"/>
                              <a:gd name="T19" fmla="*/ 755 h 585"/>
                              <a:gd name="T20" fmla="+- 0 8290 6727"/>
                              <a:gd name="T21" fmla="*/ T20 w 3495"/>
                              <a:gd name="T22" fmla="+- 0 734 734"/>
                              <a:gd name="T23" fmla="*/ 734 h 585"/>
                              <a:gd name="T24" fmla="+- 0 8382 6727"/>
                              <a:gd name="T25" fmla="*/ T24 w 3495"/>
                              <a:gd name="T26" fmla="+- 0 763 734"/>
                              <a:gd name="T27" fmla="*/ 763 h 585"/>
                              <a:gd name="T28" fmla="+- 0 8452 6727"/>
                              <a:gd name="T29" fmla="*/ T28 w 3495"/>
                              <a:gd name="T30" fmla="+- 0 787 734"/>
                              <a:gd name="T31" fmla="*/ 787 h 585"/>
                              <a:gd name="T32" fmla="+- 0 8544 6727"/>
                              <a:gd name="T33" fmla="*/ T32 w 3495"/>
                              <a:gd name="T34" fmla="+- 0 816 734"/>
                              <a:gd name="T35" fmla="*/ 816 h 585"/>
                              <a:gd name="T36" fmla="+- 0 8614 6727"/>
                              <a:gd name="T37" fmla="*/ T36 w 3495"/>
                              <a:gd name="T38" fmla="+- 0 840 734"/>
                              <a:gd name="T39" fmla="*/ 840 h 585"/>
                              <a:gd name="T40" fmla="+- 0 8674 6727"/>
                              <a:gd name="T41" fmla="*/ T40 w 3495"/>
                              <a:gd name="T42" fmla="+- 0 860 734"/>
                              <a:gd name="T43" fmla="*/ 860 h 585"/>
                              <a:gd name="T44" fmla="+- 0 8760 6727"/>
                              <a:gd name="T45" fmla="*/ T44 w 3495"/>
                              <a:gd name="T46" fmla="+- 0 835 734"/>
                              <a:gd name="T47" fmla="*/ 835 h 585"/>
                              <a:gd name="T48" fmla="+- 0 8834 6727"/>
                              <a:gd name="T49" fmla="*/ T48 w 3495"/>
                              <a:gd name="T50" fmla="+- 0 815 734"/>
                              <a:gd name="T51" fmla="*/ 815 h 585"/>
                              <a:gd name="T52" fmla="+- 0 8928 6727"/>
                              <a:gd name="T53" fmla="*/ T52 w 3495"/>
                              <a:gd name="T54" fmla="+- 0 789 734"/>
                              <a:gd name="T55" fmla="*/ 789 h 585"/>
                              <a:gd name="T56" fmla="+- 0 9002 6727"/>
                              <a:gd name="T57" fmla="*/ T56 w 3495"/>
                              <a:gd name="T58" fmla="+- 0 769 734"/>
                              <a:gd name="T59" fmla="*/ 769 h 585"/>
                              <a:gd name="T60" fmla="+- 0 9063 6727"/>
                              <a:gd name="T61" fmla="*/ T60 w 3495"/>
                              <a:gd name="T62" fmla="+- 0 753 734"/>
                              <a:gd name="T63" fmla="*/ 753 h 585"/>
                              <a:gd name="T64" fmla="+- 0 9133 6727"/>
                              <a:gd name="T65" fmla="*/ T64 w 3495"/>
                              <a:gd name="T66" fmla="+- 0 797 734"/>
                              <a:gd name="T67" fmla="*/ 797 h 585"/>
                              <a:gd name="T68" fmla="+- 0 9191 6727"/>
                              <a:gd name="T69" fmla="*/ T68 w 3495"/>
                              <a:gd name="T70" fmla="+- 0 834 734"/>
                              <a:gd name="T71" fmla="*/ 834 h 585"/>
                              <a:gd name="T72" fmla="+- 0 9265 6727"/>
                              <a:gd name="T73" fmla="*/ T72 w 3495"/>
                              <a:gd name="T74" fmla="+- 0 882 734"/>
                              <a:gd name="T75" fmla="*/ 882 h 585"/>
                              <a:gd name="T76" fmla="+- 0 9320 6727"/>
                              <a:gd name="T77" fmla="*/ T76 w 3495"/>
                              <a:gd name="T78" fmla="+- 0 917 734"/>
                              <a:gd name="T79" fmla="*/ 917 h 585"/>
                              <a:gd name="T80" fmla="+- 0 9395 6727"/>
                              <a:gd name="T81" fmla="*/ T80 w 3495"/>
                              <a:gd name="T82" fmla="+- 0 965 734"/>
                              <a:gd name="T83" fmla="*/ 965 h 585"/>
                              <a:gd name="T84" fmla="+- 0 9450 6727"/>
                              <a:gd name="T85" fmla="*/ T84 w 3495"/>
                              <a:gd name="T86" fmla="+- 0 1002 734"/>
                              <a:gd name="T87" fmla="*/ 1002 h 585"/>
                              <a:gd name="T88" fmla="+- 0 9499 6727"/>
                              <a:gd name="T89" fmla="*/ T88 w 3495"/>
                              <a:gd name="T90" fmla="+- 0 984 734"/>
                              <a:gd name="T91" fmla="*/ 984 h 585"/>
                              <a:gd name="T92" fmla="+- 0 9585 6727"/>
                              <a:gd name="T93" fmla="*/ T92 w 3495"/>
                              <a:gd name="T94" fmla="+- 0 946 734"/>
                              <a:gd name="T95" fmla="*/ 946 h 585"/>
                              <a:gd name="T96" fmla="+- 0 9652 6727"/>
                              <a:gd name="T97" fmla="*/ T96 w 3495"/>
                              <a:gd name="T98" fmla="+- 0 917 734"/>
                              <a:gd name="T99" fmla="*/ 917 h 585"/>
                              <a:gd name="T100" fmla="+- 0 9738 6727"/>
                              <a:gd name="T101" fmla="*/ T100 w 3495"/>
                              <a:gd name="T102" fmla="+- 0 881 734"/>
                              <a:gd name="T103" fmla="*/ 881 h 585"/>
                              <a:gd name="T104" fmla="+- 0 9807 6727"/>
                              <a:gd name="T105" fmla="*/ T104 w 3495"/>
                              <a:gd name="T106" fmla="+- 0 851 734"/>
                              <a:gd name="T107" fmla="*/ 851 h 585"/>
                              <a:gd name="T108" fmla="+- 0 9859 6727"/>
                              <a:gd name="T109" fmla="*/ T108 w 3495"/>
                              <a:gd name="T110" fmla="+- 0 843 734"/>
                              <a:gd name="T111" fmla="*/ 843 h 585"/>
                              <a:gd name="T112" fmla="+- 0 9951 6727"/>
                              <a:gd name="T113" fmla="*/ T112 w 3495"/>
                              <a:gd name="T114" fmla="+- 0 872 734"/>
                              <a:gd name="T115" fmla="*/ 872 h 585"/>
                              <a:gd name="T116" fmla="+- 0 10021 6727"/>
                              <a:gd name="T117" fmla="*/ T116 w 3495"/>
                              <a:gd name="T118" fmla="+- 0 896 734"/>
                              <a:gd name="T119" fmla="*/ 896 h 585"/>
                              <a:gd name="T120" fmla="+- 0 10113 6727"/>
                              <a:gd name="T121" fmla="*/ T120 w 3495"/>
                              <a:gd name="T122" fmla="+- 0 926 734"/>
                              <a:gd name="T123" fmla="*/ 926 h 585"/>
                              <a:gd name="T124" fmla="+- 0 10184 6727"/>
                              <a:gd name="T125" fmla="*/ T124 w 3495"/>
                              <a:gd name="T126" fmla="+- 0 949 734"/>
                              <a:gd name="T127" fmla="*/ 949 h 585"/>
                              <a:gd name="T128" fmla="+- 0 6764 6727"/>
                              <a:gd name="T129" fmla="*/ T128 w 3495"/>
                              <a:gd name="T130" fmla="+- 0 1162 734"/>
                              <a:gd name="T131" fmla="*/ 1162 h 585"/>
                              <a:gd name="T132" fmla="+- 0 6830 6727"/>
                              <a:gd name="T133" fmla="*/ T132 w 3495"/>
                              <a:gd name="T134" fmla="+- 0 1192 734"/>
                              <a:gd name="T135" fmla="*/ 1192 h 585"/>
                              <a:gd name="T136" fmla="+- 0 6917 6727"/>
                              <a:gd name="T137" fmla="*/ T136 w 3495"/>
                              <a:gd name="T138" fmla="+- 0 1230 734"/>
                              <a:gd name="T139" fmla="*/ 1230 h 585"/>
                              <a:gd name="T140" fmla="+- 0 6985 6727"/>
                              <a:gd name="T141" fmla="*/ T140 w 3495"/>
                              <a:gd name="T142" fmla="+- 0 1259 734"/>
                              <a:gd name="T143" fmla="*/ 1259 h 585"/>
                              <a:gd name="T144" fmla="+- 0 7072 6727"/>
                              <a:gd name="T145" fmla="*/ T144 w 3495"/>
                              <a:gd name="T146" fmla="+- 0 1297 734"/>
                              <a:gd name="T147" fmla="*/ 1297 h 585"/>
                              <a:gd name="T148" fmla="+- 0 7122 6727"/>
                              <a:gd name="T149" fmla="*/ T148 w 3495"/>
                              <a:gd name="T150" fmla="+- 0 1316 734"/>
                              <a:gd name="T151" fmla="*/ 1316 h 585"/>
                              <a:gd name="T152" fmla="+- 0 7198 6727"/>
                              <a:gd name="T153" fmla="*/ T152 w 3495"/>
                              <a:gd name="T154" fmla="+- 0 1300 734"/>
                              <a:gd name="T155" fmla="*/ 1300 h 585"/>
                              <a:gd name="T156" fmla="+- 0 7295 6727"/>
                              <a:gd name="T157" fmla="*/ T156 w 3495"/>
                              <a:gd name="T158" fmla="+- 0 1277 734"/>
                              <a:gd name="T159" fmla="*/ 1277 h 585"/>
                              <a:gd name="T160" fmla="+- 0 7371 6727"/>
                              <a:gd name="T161" fmla="*/ T160 w 3495"/>
                              <a:gd name="T162" fmla="+- 0 1260 734"/>
                              <a:gd name="T163" fmla="*/ 1260 h 585"/>
                              <a:gd name="T164" fmla="+- 0 7468 6727"/>
                              <a:gd name="T165" fmla="*/ T164 w 3495"/>
                              <a:gd name="T166" fmla="+- 0 1238 734"/>
                              <a:gd name="T167" fmla="*/ 1238 h 585"/>
                              <a:gd name="T168" fmla="+- 0 7528 6727"/>
                              <a:gd name="T169" fmla="*/ T168 w 3495"/>
                              <a:gd name="T170" fmla="+- 0 1231 734"/>
                              <a:gd name="T171" fmla="*/ 1231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495" h="585">
                                <a:moveTo>
                                  <a:pt x="1141" y="137"/>
                                </a:moveTo>
                                <a:lnTo>
                                  <a:pt x="1168" y="141"/>
                                </a:lnTo>
                                <a:lnTo>
                                  <a:pt x="1181" y="136"/>
                                </a:lnTo>
                                <a:moveTo>
                                  <a:pt x="1197" y="130"/>
                                </a:moveTo>
                                <a:lnTo>
                                  <a:pt x="1233" y="117"/>
                                </a:lnTo>
                                <a:moveTo>
                                  <a:pt x="1249" y="111"/>
                                </a:moveTo>
                                <a:lnTo>
                                  <a:pt x="1286" y="98"/>
                                </a:lnTo>
                                <a:moveTo>
                                  <a:pt x="1301" y="92"/>
                                </a:moveTo>
                                <a:lnTo>
                                  <a:pt x="1338" y="79"/>
                                </a:lnTo>
                                <a:moveTo>
                                  <a:pt x="1354" y="73"/>
                                </a:moveTo>
                                <a:lnTo>
                                  <a:pt x="1390" y="59"/>
                                </a:lnTo>
                                <a:moveTo>
                                  <a:pt x="1406" y="54"/>
                                </a:moveTo>
                                <a:lnTo>
                                  <a:pt x="1442" y="40"/>
                                </a:lnTo>
                                <a:moveTo>
                                  <a:pt x="1458" y="34"/>
                                </a:moveTo>
                                <a:lnTo>
                                  <a:pt x="1494" y="21"/>
                                </a:lnTo>
                                <a:moveTo>
                                  <a:pt x="1511" y="15"/>
                                </a:moveTo>
                                <a:lnTo>
                                  <a:pt x="1547" y="2"/>
                                </a:lnTo>
                                <a:moveTo>
                                  <a:pt x="1563" y="0"/>
                                </a:moveTo>
                                <a:lnTo>
                                  <a:pt x="1601" y="11"/>
                                </a:lnTo>
                                <a:moveTo>
                                  <a:pt x="1617" y="17"/>
                                </a:moveTo>
                                <a:lnTo>
                                  <a:pt x="1655" y="29"/>
                                </a:lnTo>
                                <a:moveTo>
                                  <a:pt x="1671" y="35"/>
                                </a:moveTo>
                                <a:lnTo>
                                  <a:pt x="1709" y="47"/>
                                </a:lnTo>
                                <a:moveTo>
                                  <a:pt x="1725" y="53"/>
                                </a:moveTo>
                                <a:lnTo>
                                  <a:pt x="1763" y="65"/>
                                </a:lnTo>
                                <a:moveTo>
                                  <a:pt x="1779" y="71"/>
                                </a:moveTo>
                                <a:lnTo>
                                  <a:pt x="1817" y="82"/>
                                </a:lnTo>
                                <a:moveTo>
                                  <a:pt x="1833" y="89"/>
                                </a:moveTo>
                                <a:lnTo>
                                  <a:pt x="1871" y="100"/>
                                </a:lnTo>
                                <a:moveTo>
                                  <a:pt x="1887" y="106"/>
                                </a:moveTo>
                                <a:lnTo>
                                  <a:pt x="1925" y="118"/>
                                </a:lnTo>
                                <a:moveTo>
                                  <a:pt x="1941" y="124"/>
                                </a:moveTo>
                                <a:lnTo>
                                  <a:pt x="1947" y="126"/>
                                </a:lnTo>
                                <a:lnTo>
                                  <a:pt x="1979" y="117"/>
                                </a:lnTo>
                                <a:moveTo>
                                  <a:pt x="1995" y="112"/>
                                </a:moveTo>
                                <a:lnTo>
                                  <a:pt x="2033" y="101"/>
                                </a:lnTo>
                                <a:moveTo>
                                  <a:pt x="2051" y="97"/>
                                </a:moveTo>
                                <a:lnTo>
                                  <a:pt x="2089" y="86"/>
                                </a:lnTo>
                                <a:moveTo>
                                  <a:pt x="2107" y="81"/>
                                </a:moveTo>
                                <a:lnTo>
                                  <a:pt x="2145" y="71"/>
                                </a:lnTo>
                                <a:moveTo>
                                  <a:pt x="2163" y="66"/>
                                </a:moveTo>
                                <a:lnTo>
                                  <a:pt x="2201" y="55"/>
                                </a:lnTo>
                                <a:moveTo>
                                  <a:pt x="2218" y="51"/>
                                </a:moveTo>
                                <a:lnTo>
                                  <a:pt x="2257" y="40"/>
                                </a:lnTo>
                                <a:moveTo>
                                  <a:pt x="2275" y="35"/>
                                </a:moveTo>
                                <a:lnTo>
                                  <a:pt x="2313" y="24"/>
                                </a:lnTo>
                                <a:moveTo>
                                  <a:pt x="2331" y="20"/>
                                </a:moveTo>
                                <a:lnTo>
                                  <a:pt x="2336" y="19"/>
                                </a:lnTo>
                                <a:lnTo>
                                  <a:pt x="2363" y="35"/>
                                </a:lnTo>
                                <a:moveTo>
                                  <a:pt x="2375" y="43"/>
                                </a:moveTo>
                                <a:lnTo>
                                  <a:pt x="2406" y="63"/>
                                </a:lnTo>
                                <a:moveTo>
                                  <a:pt x="2420" y="72"/>
                                </a:moveTo>
                                <a:lnTo>
                                  <a:pt x="2451" y="92"/>
                                </a:lnTo>
                                <a:moveTo>
                                  <a:pt x="2464" y="100"/>
                                </a:moveTo>
                                <a:lnTo>
                                  <a:pt x="2494" y="119"/>
                                </a:lnTo>
                                <a:moveTo>
                                  <a:pt x="2507" y="128"/>
                                </a:moveTo>
                                <a:lnTo>
                                  <a:pt x="2538" y="148"/>
                                </a:lnTo>
                                <a:moveTo>
                                  <a:pt x="2550" y="156"/>
                                </a:moveTo>
                                <a:lnTo>
                                  <a:pt x="2581" y="175"/>
                                </a:lnTo>
                                <a:moveTo>
                                  <a:pt x="2593" y="183"/>
                                </a:moveTo>
                                <a:lnTo>
                                  <a:pt x="2624" y="204"/>
                                </a:lnTo>
                                <a:moveTo>
                                  <a:pt x="2637" y="212"/>
                                </a:moveTo>
                                <a:lnTo>
                                  <a:pt x="2668" y="231"/>
                                </a:lnTo>
                                <a:moveTo>
                                  <a:pt x="2680" y="239"/>
                                </a:moveTo>
                                <a:lnTo>
                                  <a:pt x="2711" y="259"/>
                                </a:lnTo>
                                <a:moveTo>
                                  <a:pt x="2723" y="268"/>
                                </a:moveTo>
                                <a:lnTo>
                                  <a:pt x="2725" y="270"/>
                                </a:lnTo>
                                <a:lnTo>
                                  <a:pt x="2755" y="256"/>
                                </a:lnTo>
                                <a:moveTo>
                                  <a:pt x="2772" y="250"/>
                                </a:moveTo>
                                <a:lnTo>
                                  <a:pt x="2806" y="234"/>
                                </a:lnTo>
                                <a:moveTo>
                                  <a:pt x="2823" y="227"/>
                                </a:moveTo>
                                <a:lnTo>
                                  <a:pt x="2858" y="212"/>
                                </a:lnTo>
                                <a:moveTo>
                                  <a:pt x="2875" y="206"/>
                                </a:moveTo>
                                <a:lnTo>
                                  <a:pt x="2909" y="190"/>
                                </a:lnTo>
                                <a:moveTo>
                                  <a:pt x="2925" y="183"/>
                                </a:moveTo>
                                <a:lnTo>
                                  <a:pt x="2961" y="168"/>
                                </a:lnTo>
                                <a:moveTo>
                                  <a:pt x="2977" y="162"/>
                                </a:moveTo>
                                <a:lnTo>
                                  <a:pt x="3011" y="147"/>
                                </a:lnTo>
                                <a:moveTo>
                                  <a:pt x="3028" y="140"/>
                                </a:moveTo>
                                <a:lnTo>
                                  <a:pt x="3064" y="124"/>
                                </a:lnTo>
                                <a:moveTo>
                                  <a:pt x="3080" y="117"/>
                                </a:moveTo>
                                <a:lnTo>
                                  <a:pt x="3114" y="103"/>
                                </a:lnTo>
                                <a:lnTo>
                                  <a:pt x="3116" y="103"/>
                                </a:lnTo>
                                <a:moveTo>
                                  <a:pt x="3132" y="109"/>
                                </a:moveTo>
                                <a:lnTo>
                                  <a:pt x="3170" y="120"/>
                                </a:lnTo>
                                <a:moveTo>
                                  <a:pt x="3186" y="126"/>
                                </a:moveTo>
                                <a:lnTo>
                                  <a:pt x="3224" y="138"/>
                                </a:lnTo>
                                <a:moveTo>
                                  <a:pt x="3240" y="144"/>
                                </a:moveTo>
                                <a:lnTo>
                                  <a:pt x="3278" y="156"/>
                                </a:lnTo>
                                <a:moveTo>
                                  <a:pt x="3294" y="162"/>
                                </a:moveTo>
                                <a:lnTo>
                                  <a:pt x="3332" y="174"/>
                                </a:lnTo>
                                <a:moveTo>
                                  <a:pt x="3349" y="180"/>
                                </a:moveTo>
                                <a:lnTo>
                                  <a:pt x="3386" y="192"/>
                                </a:lnTo>
                                <a:moveTo>
                                  <a:pt x="3403" y="198"/>
                                </a:moveTo>
                                <a:lnTo>
                                  <a:pt x="3440" y="210"/>
                                </a:lnTo>
                                <a:moveTo>
                                  <a:pt x="3457" y="215"/>
                                </a:moveTo>
                                <a:lnTo>
                                  <a:pt x="3494" y="227"/>
                                </a:lnTo>
                                <a:moveTo>
                                  <a:pt x="0" y="412"/>
                                </a:moveTo>
                                <a:lnTo>
                                  <a:pt x="37" y="428"/>
                                </a:lnTo>
                                <a:moveTo>
                                  <a:pt x="53" y="435"/>
                                </a:moveTo>
                                <a:lnTo>
                                  <a:pt x="87" y="450"/>
                                </a:lnTo>
                                <a:moveTo>
                                  <a:pt x="103" y="458"/>
                                </a:moveTo>
                                <a:lnTo>
                                  <a:pt x="139" y="473"/>
                                </a:lnTo>
                                <a:moveTo>
                                  <a:pt x="155" y="480"/>
                                </a:moveTo>
                                <a:lnTo>
                                  <a:pt x="190" y="496"/>
                                </a:lnTo>
                                <a:moveTo>
                                  <a:pt x="206" y="503"/>
                                </a:moveTo>
                                <a:lnTo>
                                  <a:pt x="242" y="518"/>
                                </a:lnTo>
                                <a:moveTo>
                                  <a:pt x="258" y="525"/>
                                </a:moveTo>
                                <a:lnTo>
                                  <a:pt x="293" y="540"/>
                                </a:lnTo>
                                <a:moveTo>
                                  <a:pt x="309" y="547"/>
                                </a:moveTo>
                                <a:lnTo>
                                  <a:pt x="345" y="563"/>
                                </a:lnTo>
                                <a:moveTo>
                                  <a:pt x="361" y="570"/>
                                </a:moveTo>
                                <a:lnTo>
                                  <a:pt x="390" y="584"/>
                                </a:lnTo>
                                <a:lnTo>
                                  <a:pt x="395" y="582"/>
                                </a:lnTo>
                                <a:moveTo>
                                  <a:pt x="413" y="578"/>
                                </a:moveTo>
                                <a:lnTo>
                                  <a:pt x="453" y="569"/>
                                </a:lnTo>
                                <a:moveTo>
                                  <a:pt x="471" y="566"/>
                                </a:moveTo>
                                <a:lnTo>
                                  <a:pt x="510" y="556"/>
                                </a:lnTo>
                                <a:moveTo>
                                  <a:pt x="528" y="552"/>
                                </a:moveTo>
                                <a:lnTo>
                                  <a:pt x="568" y="543"/>
                                </a:lnTo>
                                <a:moveTo>
                                  <a:pt x="586" y="539"/>
                                </a:moveTo>
                                <a:lnTo>
                                  <a:pt x="626" y="530"/>
                                </a:lnTo>
                                <a:moveTo>
                                  <a:pt x="644" y="526"/>
                                </a:moveTo>
                                <a:lnTo>
                                  <a:pt x="683" y="517"/>
                                </a:lnTo>
                                <a:moveTo>
                                  <a:pt x="702" y="513"/>
                                </a:moveTo>
                                <a:lnTo>
                                  <a:pt x="741" y="504"/>
                                </a:lnTo>
                                <a:moveTo>
                                  <a:pt x="759" y="500"/>
                                </a:moveTo>
                                <a:lnTo>
                                  <a:pt x="779" y="496"/>
                                </a:lnTo>
                                <a:lnTo>
                                  <a:pt x="801" y="497"/>
                                </a:lnTo>
                                <a:moveTo>
                                  <a:pt x="819" y="499"/>
                                </a:moveTo>
                                <a:lnTo>
                                  <a:pt x="860" y="504"/>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877964" name="Line 401"/>
                        <wps:cNvCnPr>
                          <a:cxnSpLocks noChangeShapeType="1"/>
                        </wps:cNvCnPr>
                        <wps:spPr bwMode="auto">
                          <a:xfrm>
                            <a:off x="7603" y="1242"/>
                            <a:ext cx="46" cy="0"/>
                          </a:xfrm>
                          <a:prstGeom prst="line">
                            <a:avLst/>
                          </a:prstGeom>
                          <a:noFill/>
                          <a:ln w="5271">
                            <a:solidFill>
                              <a:srgbClr val="FF0000"/>
                            </a:solidFill>
                            <a:round/>
                            <a:headEnd/>
                            <a:tailEnd/>
                          </a:ln>
                          <a:extLst>
                            <a:ext uri="{909E8E84-426E-40DD-AFC4-6F175D3DCCD1}">
                              <a14:hiddenFill xmlns:a14="http://schemas.microsoft.com/office/drawing/2010/main">
                                <a:noFill/>
                              </a14:hiddenFill>
                            </a:ext>
                          </a:extLst>
                        </wps:spPr>
                        <wps:bodyPr/>
                      </wps:wsp>
                      <wps:wsp>
                        <wps:cNvPr id="273819027" name="Line 402"/>
                        <wps:cNvCnPr>
                          <a:cxnSpLocks noChangeShapeType="1"/>
                        </wps:cNvCnPr>
                        <wps:spPr bwMode="auto">
                          <a:xfrm>
                            <a:off x="7665" y="1246"/>
                            <a:ext cx="41" cy="5"/>
                          </a:xfrm>
                          <a:prstGeom prst="line">
                            <a:avLst/>
                          </a:prstGeom>
                          <a:noFill/>
                          <a:ln w="3135">
                            <a:solidFill>
                              <a:srgbClr val="FF0000"/>
                            </a:solidFill>
                            <a:round/>
                            <a:headEnd/>
                            <a:tailEnd/>
                          </a:ln>
                          <a:extLst>
                            <a:ext uri="{909E8E84-426E-40DD-AFC4-6F175D3DCCD1}">
                              <a14:hiddenFill xmlns:a14="http://schemas.microsoft.com/office/drawing/2010/main">
                                <a:noFill/>
                              </a14:hiddenFill>
                            </a:ext>
                          </a:extLst>
                        </wps:spPr>
                        <wps:bodyPr/>
                      </wps:wsp>
                      <wps:wsp>
                        <wps:cNvPr id="1951761825" name="Line 403"/>
                        <wps:cNvCnPr>
                          <a:cxnSpLocks noChangeShapeType="1"/>
                        </wps:cNvCnPr>
                        <wps:spPr bwMode="auto">
                          <a:xfrm>
                            <a:off x="7722" y="1255"/>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724648344" name="Line 404"/>
                        <wps:cNvCnPr>
                          <a:cxnSpLocks noChangeShapeType="1"/>
                        </wps:cNvCnPr>
                        <wps:spPr bwMode="auto">
                          <a:xfrm>
                            <a:off x="7781" y="1261"/>
                            <a:ext cx="46" cy="0"/>
                          </a:xfrm>
                          <a:prstGeom prst="line">
                            <a:avLst/>
                          </a:prstGeom>
                          <a:noFill/>
                          <a:ln w="6074">
                            <a:solidFill>
                              <a:srgbClr val="FF0000"/>
                            </a:solidFill>
                            <a:round/>
                            <a:headEnd/>
                            <a:tailEnd/>
                          </a:ln>
                          <a:extLst>
                            <a:ext uri="{909E8E84-426E-40DD-AFC4-6F175D3DCCD1}">
                              <a14:hiddenFill xmlns:a14="http://schemas.microsoft.com/office/drawing/2010/main">
                                <a:noFill/>
                              </a14:hiddenFill>
                            </a:ext>
                          </a:extLst>
                        </wps:spPr>
                        <wps:bodyPr/>
                      </wps:wsp>
                      <wps:wsp>
                        <wps:cNvPr id="1856346706" name="Line 405"/>
                        <wps:cNvCnPr>
                          <a:cxnSpLocks noChangeShapeType="1"/>
                        </wps:cNvCnPr>
                        <wps:spPr bwMode="auto">
                          <a:xfrm>
                            <a:off x="7841" y="1268"/>
                            <a:ext cx="46" cy="0"/>
                          </a:xfrm>
                          <a:prstGeom prst="line">
                            <a:avLst/>
                          </a:prstGeom>
                          <a:noFill/>
                          <a:ln w="5474">
                            <a:solidFill>
                              <a:srgbClr val="FF0000"/>
                            </a:solidFill>
                            <a:round/>
                            <a:headEnd/>
                            <a:tailEnd/>
                          </a:ln>
                          <a:extLst>
                            <a:ext uri="{909E8E84-426E-40DD-AFC4-6F175D3DCCD1}">
                              <a14:hiddenFill xmlns:a14="http://schemas.microsoft.com/office/drawing/2010/main">
                                <a:noFill/>
                              </a14:hiddenFill>
                            </a:ext>
                          </a:extLst>
                        </wps:spPr>
                        <wps:bodyPr/>
                      </wps:wsp>
                      <wps:wsp>
                        <wps:cNvPr id="129659729" name="AutoShape 406"/>
                        <wps:cNvSpPr>
                          <a:spLocks/>
                        </wps:cNvSpPr>
                        <wps:spPr bwMode="auto">
                          <a:xfrm>
                            <a:off x="7900" y="1131"/>
                            <a:ext cx="1511" cy="237"/>
                          </a:xfrm>
                          <a:custGeom>
                            <a:avLst/>
                            <a:gdLst>
                              <a:gd name="T0" fmla="+- 0 7900 7900"/>
                              <a:gd name="T1" fmla="*/ T0 w 1511"/>
                              <a:gd name="T2" fmla="+- 0 1270 1131"/>
                              <a:gd name="T3" fmla="*/ 1270 h 237"/>
                              <a:gd name="T4" fmla="+- 0 7937 7900"/>
                              <a:gd name="T5" fmla="*/ T4 w 1511"/>
                              <a:gd name="T6" fmla="+- 0 1257 1131"/>
                              <a:gd name="T7" fmla="*/ 1257 h 237"/>
                              <a:gd name="T8" fmla="+- 0 7953 7900"/>
                              <a:gd name="T9" fmla="*/ T8 w 1511"/>
                              <a:gd name="T10" fmla="+- 0 1251 1131"/>
                              <a:gd name="T11" fmla="*/ 1251 h 237"/>
                              <a:gd name="T12" fmla="+- 0 7989 7900"/>
                              <a:gd name="T13" fmla="*/ T12 w 1511"/>
                              <a:gd name="T14" fmla="+- 0 1238 1131"/>
                              <a:gd name="T15" fmla="*/ 1238 h 237"/>
                              <a:gd name="T16" fmla="+- 0 8005 7900"/>
                              <a:gd name="T17" fmla="*/ T16 w 1511"/>
                              <a:gd name="T18" fmla="+- 0 1232 1131"/>
                              <a:gd name="T19" fmla="*/ 1232 h 237"/>
                              <a:gd name="T20" fmla="+- 0 8041 7900"/>
                              <a:gd name="T21" fmla="*/ T20 w 1511"/>
                              <a:gd name="T22" fmla="+- 0 1219 1131"/>
                              <a:gd name="T23" fmla="*/ 1219 h 237"/>
                              <a:gd name="T24" fmla="+- 0 8057 7900"/>
                              <a:gd name="T25" fmla="*/ T24 w 1511"/>
                              <a:gd name="T26" fmla="+- 0 1213 1131"/>
                              <a:gd name="T27" fmla="*/ 1213 h 237"/>
                              <a:gd name="T28" fmla="+- 0 8093 7900"/>
                              <a:gd name="T29" fmla="*/ T28 w 1511"/>
                              <a:gd name="T30" fmla="+- 0 1200 1131"/>
                              <a:gd name="T31" fmla="*/ 1200 h 237"/>
                              <a:gd name="T32" fmla="+- 0 8110 7900"/>
                              <a:gd name="T33" fmla="*/ T32 w 1511"/>
                              <a:gd name="T34" fmla="+- 0 1194 1131"/>
                              <a:gd name="T35" fmla="*/ 1194 h 237"/>
                              <a:gd name="T36" fmla="+- 0 8146 7900"/>
                              <a:gd name="T37" fmla="*/ T36 w 1511"/>
                              <a:gd name="T38" fmla="+- 0 1181 1131"/>
                              <a:gd name="T39" fmla="*/ 1181 h 237"/>
                              <a:gd name="T40" fmla="+- 0 8162 7900"/>
                              <a:gd name="T41" fmla="*/ T40 w 1511"/>
                              <a:gd name="T42" fmla="+- 0 1175 1131"/>
                              <a:gd name="T43" fmla="*/ 1175 h 237"/>
                              <a:gd name="T44" fmla="+- 0 8198 7900"/>
                              <a:gd name="T45" fmla="*/ T44 w 1511"/>
                              <a:gd name="T46" fmla="+- 0 1162 1131"/>
                              <a:gd name="T47" fmla="*/ 1162 h 237"/>
                              <a:gd name="T48" fmla="+- 0 8214 7900"/>
                              <a:gd name="T49" fmla="*/ T48 w 1511"/>
                              <a:gd name="T50" fmla="+- 0 1156 1131"/>
                              <a:gd name="T51" fmla="*/ 1156 h 237"/>
                              <a:gd name="T52" fmla="+- 0 8250 7900"/>
                              <a:gd name="T53" fmla="*/ T52 w 1511"/>
                              <a:gd name="T54" fmla="+- 0 1143 1131"/>
                              <a:gd name="T55" fmla="*/ 1143 h 237"/>
                              <a:gd name="T56" fmla="+- 0 8267 7900"/>
                              <a:gd name="T57" fmla="*/ T56 w 1511"/>
                              <a:gd name="T58" fmla="+- 0 1138 1131"/>
                              <a:gd name="T59" fmla="*/ 1138 h 237"/>
                              <a:gd name="T60" fmla="+- 0 8284 7900"/>
                              <a:gd name="T61" fmla="*/ T60 w 1511"/>
                              <a:gd name="T62" fmla="+- 0 1131 1131"/>
                              <a:gd name="T63" fmla="*/ 1131 h 237"/>
                              <a:gd name="T64" fmla="+- 0 8304 7900"/>
                              <a:gd name="T65" fmla="*/ T64 w 1511"/>
                              <a:gd name="T66" fmla="+- 0 1137 1131"/>
                              <a:gd name="T67" fmla="*/ 1137 h 237"/>
                              <a:gd name="T68" fmla="+- 0 8321 7900"/>
                              <a:gd name="T69" fmla="*/ T68 w 1511"/>
                              <a:gd name="T70" fmla="+- 0 1142 1131"/>
                              <a:gd name="T71" fmla="*/ 1142 h 237"/>
                              <a:gd name="T72" fmla="+- 0 8358 7900"/>
                              <a:gd name="T73" fmla="*/ T72 w 1511"/>
                              <a:gd name="T74" fmla="+- 0 1153 1131"/>
                              <a:gd name="T75" fmla="*/ 1153 h 237"/>
                              <a:gd name="T76" fmla="+- 0 8375 7900"/>
                              <a:gd name="T77" fmla="*/ T76 w 1511"/>
                              <a:gd name="T78" fmla="+- 0 1158 1131"/>
                              <a:gd name="T79" fmla="*/ 1158 h 237"/>
                              <a:gd name="T80" fmla="+- 0 8412 7900"/>
                              <a:gd name="T81" fmla="*/ T80 w 1511"/>
                              <a:gd name="T82" fmla="+- 0 1170 1131"/>
                              <a:gd name="T83" fmla="*/ 1170 h 237"/>
                              <a:gd name="T84" fmla="+- 0 8429 7900"/>
                              <a:gd name="T85" fmla="*/ T84 w 1511"/>
                              <a:gd name="T86" fmla="+- 0 1175 1131"/>
                              <a:gd name="T87" fmla="*/ 1175 h 237"/>
                              <a:gd name="T88" fmla="+- 0 8466 7900"/>
                              <a:gd name="T89" fmla="*/ T88 w 1511"/>
                              <a:gd name="T90" fmla="+- 0 1187 1131"/>
                              <a:gd name="T91" fmla="*/ 1187 h 237"/>
                              <a:gd name="T92" fmla="+- 0 8482 7900"/>
                              <a:gd name="T93" fmla="*/ T92 w 1511"/>
                              <a:gd name="T94" fmla="+- 0 1193 1131"/>
                              <a:gd name="T95" fmla="*/ 1193 h 237"/>
                              <a:gd name="T96" fmla="+- 0 8521 7900"/>
                              <a:gd name="T97" fmla="*/ T96 w 1511"/>
                              <a:gd name="T98" fmla="+- 0 1204 1131"/>
                              <a:gd name="T99" fmla="*/ 1204 h 237"/>
                              <a:gd name="T100" fmla="+- 0 8537 7900"/>
                              <a:gd name="T101" fmla="*/ T100 w 1511"/>
                              <a:gd name="T102" fmla="+- 0 1209 1131"/>
                              <a:gd name="T103" fmla="*/ 1209 h 237"/>
                              <a:gd name="T104" fmla="+- 0 8575 7900"/>
                              <a:gd name="T105" fmla="*/ T104 w 1511"/>
                              <a:gd name="T106" fmla="+- 0 1221 1131"/>
                              <a:gd name="T107" fmla="*/ 1221 h 237"/>
                              <a:gd name="T108" fmla="+- 0 8591 7900"/>
                              <a:gd name="T109" fmla="*/ T108 w 1511"/>
                              <a:gd name="T110" fmla="+- 0 1226 1131"/>
                              <a:gd name="T111" fmla="*/ 1226 h 237"/>
                              <a:gd name="T112" fmla="+- 0 8629 7900"/>
                              <a:gd name="T113" fmla="*/ T112 w 1511"/>
                              <a:gd name="T114" fmla="+- 0 1238 1131"/>
                              <a:gd name="T115" fmla="*/ 1238 h 237"/>
                              <a:gd name="T116" fmla="+- 0 8645 7900"/>
                              <a:gd name="T117" fmla="*/ T116 w 1511"/>
                              <a:gd name="T118" fmla="+- 0 1242 1131"/>
                              <a:gd name="T119" fmla="*/ 1242 h 237"/>
                              <a:gd name="T120" fmla="+- 0 8674 7900"/>
                              <a:gd name="T121" fmla="*/ T120 w 1511"/>
                              <a:gd name="T122" fmla="+- 0 1253 1131"/>
                              <a:gd name="T123" fmla="*/ 1253 h 237"/>
                              <a:gd name="T124" fmla="+- 0 8681 7900"/>
                              <a:gd name="T125" fmla="*/ T124 w 1511"/>
                              <a:gd name="T126" fmla="+- 0 1251 1131"/>
                              <a:gd name="T127" fmla="*/ 1251 h 237"/>
                              <a:gd name="T128" fmla="+- 0 8697 7900"/>
                              <a:gd name="T129" fmla="*/ T128 w 1511"/>
                              <a:gd name="T130" fmla="+- 0 1246 1131"/>
                              <a:gd name="T131" fmla="*/ 1246 h 237"/>
                              <a:gd name="T132" fmla="+- 0 8735 7900"/>
                              <a:gd name="T133" fmla="*/ T132 w 1511"/>
                              <a:gd name="T134" fmla="+- 0 1235 1131"/>
                              <a:gd name="T135" fmla="*/ 1235 h 237"/>
                              <a:gd name="T136" fmla="+- 0 8751 7900"/>
                              <a:gd name="T137" fmla="*/ T136 w 1511"/>
                              <a:gd name="T138" fmla="+- 0 1231 1131"/>
                              <a:gd name="T139" fmla="*/ 1231 h 237"/>
                              <a:gd name="T140" fmla="+- 0 8789 7900"/>
                              <a:gd name="T141" fmla="*/ T140 w 1511"/>
                              <a:gd name="T142" fmla="+- 0 1220 1131"/>
                              <a:gd name="T143" fmla="*/ 1220 h 237"/>
                              <a:gd name="T144" fmla="+- 0 8805 7900"/>
                              <a:gd name="T145" fmla="*/ T144 w 1511"/>
                              <a:gd name="T146" fmla="+- 0 1215 1131"/>
                              <a:gd name="T147" fmla="*/ 1215 h 237"/>
                              <a:gd name="T148" fmla="+- 0 8843 7900"/>
                              <a:gd name="T149" fmla="*/ T148 w 1511"/>
                              <a:gd name="T150" fmla="+- 0 1204 1131"/>
                              <a:gd name="T151" fmla="*/ 1204 h 237"/>
                              <a:gd name="T152" fmla="+- 0 8859 7900"/>
                              <a:gd name="T153" fmla="*/ T152 w 1511"/>
                              <a:gd name="T154" fmla="+- 0 1200 1131"/>
                              <a:gd name="T155" fmla="*/ 1200 h 237"/>
                              <a:gd name="T156" fmla="+- 0 8897 7900"/>
                              <a:gd name="T157" fmla="*/ T156 w 1511"/>
                              <a:gd name="T158" fmla="+- 0 1189 1131"/>
                              <a:gd name="T159" fmla="*/ 1189 h 237"/>
                              <a:gd name="T160" fmla="+- 0 8913 7900"/>
                              <a:gd name="T161" fmla="*/ T160 w 1511"/>
                              <a:gd name="T162" fmla="+- 0 1184 1131"/>
                              <a:gd name="T163" fmla="*/ 1184 h 237"/>
                              <a:gd name="T164" fmla="+- 0 8951 7900"/>
                              <a:gd name="T165" fmla="*/ T164 w 1511"/>
                              <a:gd name="T166" fmla="+- 0 1174 1131"/>
                              <a:gd name="T167" fmla="*/ 1174 h 237"/>
                              <a:gd name="T168" fmla="+- 0 8967 7900"/>
                              <a:gd name="T169" fmla="*/ T168 w 1511"/>
                              <a:gd name="T170" fmla="+- 0 1169 1131"/>
                              <a:gd name="T171" fmla="*/ 1169 h 237"/>
                              <a:gd name="T172" fmla="+- 0 9005 7900"/>
                              <a:gd name="T173" fmla="*/ T172 w 1511"/>
                              <a:gd name="T174" fmla="+- 0 1158 1131"/>
                              <a:gd name="T175" fmla="*/ 1158 h 237"/>
                              <a:gd name="T176" fmla="+- 0 9021 7900"/>
                              <a:gd name="T177" fmla="*/ T176 w 1511"/>
                              <a:gd name="T178" fmla="+- 0 1153 1131"/>
                              <a:gd name="T179" fmla="*/ 1153 h 237"/>
                              <a:gd name="T180" fmla="+- 0 9059 7900"/>
                              <a:gd name="T181" fmla="*/ T180 w 1511"/>
                              <a:gd name="T182" fmla="+- 0 1143 1131"/>
                              <a:gd name="T183" fmla="*/ 1143 h 237"/>
                              <a:gd name="T184" fmla="+- 0 9073 7900"/>
                              <a:gd name="T185" fmla="*/ T184 w 1511"/>
                              <a:gd name="T186" fmla="+- 0 1148 1131"/>
                              <a:gd name="T187" fmla="*/ 1148 h 237"/>
                              <a:gd name="T188" fmla="+- 0 9104 7900"/>
                              <a:gd name="T189" fmla="*/ T188 w 1511"/>
                              <a:gd name="T190" fmla="+- 0 1168 1131"/>
                              <a:gd name="T191" fmla="*/ 1168 h 237"/>
                              <a:gd name="T192" fmla="+- 0 9117 7900"/>
                              <a:gd name="T193" fmla="*/ T192 w 1511"/>
                              <a:gd name="T194" fmla="+- 0 1176 1131"/>
                              <a:gd name="T195" fmla="*/ 1176 h 237"/>
                              <a:gd name="T196" fmla="+- 0 9147 7900"/>
                              <a:gd name="T197" fmla="*/ T196 w 1511"/>
                              <a:gd name="T198" fmla="+- 0 1196 1131"/>
                              <a:gd name="T199" fmla="*/ 1196 h 237"/>
                              <a:gd name="T200" fmla="+- 0 9160 7900"/>
                              <a:gd name="T201" fmla="*/ T200 w 1511"/>
                              <a:gd name="T202" fmla="+- 0 1204 1131"/>
                              <a:gd name="T203" fmla="*/ 1204 h 237"/>
                              <a:gd name="T204" fmla="+- 0 9191 7900"/>
                              <a:gd name="T205" fmla="*/ T204 w 1511"/>
                              <a:gd name="T206" fmla="+- 0 1225 1131"/>
                              <a:gd name="T207" fmla="*/ 1225 h 237"/>
                              <a:gd name="T208" fmla="+- 0 9205 7900"/>
                              <a:gd name="T209" fmla="*/ T208 w 1511"/>
                              <a:gd name="T210" fmla="+- 0 1233 1131"/>
                              <a:gd name="T211" fmla="*/ 1233 h 237"/>
                              <a:gd name="T212" fmla="+- 0 9236 7900"/>
                              <a:gd name="T213" fmla="*/ T212 w 1511"/>
                              <a:gd name="T214" fmla="+- 0 1253 1131"/>
                              <a:gd name="T215" fmla="*/ 1253 h 237"/>
                              <a:gd name="T216" fmla="+- 0 9248 7900"/>
                              <a:gd name="T217" fmla="*/ T216 w 1511"/>
                              <a:gd name="T218" fmla="+- 0 1261 1131"/>
                              <a:gd name="T219" fmla="*/ 1261 h 237"/>
                              <a:gd name="T220" fmla="+- 0 9279 7900"/>
                              <a:gd name="T221" fmla="*/ T220 w 1511"/>
                              <a:gd name="T222" fmla="+- 0 1281 1131"/>
                              <a:gd name="T223" fmla="*/ 1281 h 237"/>
                              <a:gd name="T224" fmla="+- 0 9292 7900"/>
                              <a:gd name="T225" fmla="*/ T224 w 1511"/>
                              <a:gd name="T226" fmla="+- 0 1290 1131"/>
                              <a:gd name="T227" fmla="*/ 1290 h 237"/>
                              <a:gd name="T228" fmla="+- 0 9322 7900"/>
                              <a:gd name="T229" fmla="*/ T228 w 1511"/>
                              <a:gd name="T230" fmla="+- 0 1310 1131"/>
                              <a:gd name="T231" fmla="*/ 1310 h 237"/>
                              <a:gd name="T232" fmla="+- 0 9337 7900"/>
                              <a:gd name="T233" fmla="*/ T232 w 1511"/>
                              <a:gd name="T234" fmla="+- 0 1318 1131"/>
                              <a:gd name="T235" fmla="*/ 1318 h 237"/>
                              <a:gd name="T236" fmla="+- 0 9367 7900"/>
                              <a:gd name="T237" fmla="*/ T236 w 1511"/>
                              <a:gd name="T238" fmla="+- 0 1339 1131"/>
                              <a:gd name="T239" fmla="*/ 1339 h 237"/>
                              <a:gd name="T240" fmla="+- 0 9380 7900"/>
                              <a:gd name="T241" fmla="*/ T240 w 1511"/>
                              <a:gd name="T242" fmla="+- 0 1347 1131"/>
                              <a:gd name="T243" fmla="*/ 1347 h 237"/>
                              <a:gd name="T244" fmla="+- 0 9411 7900"/>
                              <a:gd name="T245" fmla="*/ T244 w 1511"/>
                              <a:gd name="T246" fmla="+- 0 1367 1131"/>
                              <a:gd name="T247" fmla="*/ 136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11" h="237">
                                <a:moveTo>
                                  <a:pt x="0" y="139"/>
                                </a:moveTo>
                                <a:lnTo>
                                  <a:pt x="37" y="126"/>
                                </a:lnTo>
                                <a:moveTo>
                                  <a:pt x="53" y="120"/>
                                </a:moveTo>
                                <a:lnTo>
                                  <a:pt x="89" y="107"/>
                                </a:lnTo>
                                <a:moveTo>
                                  <a:pt x="105" y="101"/>
                                </a:moveTo>
                                <a:lnTo>
                                  <a:pt x="141" y="88"/>
                                </a:lnTo>
                                <a:moveTo>
                                  <a:pt x="157" y="82"/>
                                </a:moveTo>
                                <a:lnTo>
                                  <a:pt x="193" y="69"/>
                                </a:lnTo>
                                <a:moveTo>
                                  <a:pt x="210" y="63"/>
                                </a:moveTo>
                                <a:lnTo>
                                  <a:pt x="246" y="50"/>
                                </a:lnTo>
                                <a:moveTo>
                                  <a:pt x="262" y="44"/>
                                </a:moveTo>
                                <a:lnTo>
                                  <a:pt x="298" y="31"/>
                                </a:lnTo>
                                <a:moveTo>
                                  <a:pt x="314" y="25"/>
                                </a:moveTo>
                                <a:lnTo>
                                  <a:pt x="350" y="12"/>
                                </a:lnTo>
                                <a:moveTo>
                                  <a:pt x="367" y="7"/>
                                </a:moveTo>
                                <a:lnTo>
                                  <a:pt x="384" y="0"/>
                                </a:lnTo>
                                <a:lnTo>
                                  <a:pt x="404" y="6"/>
                                </a:lnTo>
                                <a:moveTo>
                                  <a:pt x="421" y="11"/>
                                </a:moveTo>
                                <a:lnTo>
                                  <a:pt x="458" y="22"/>
                                </a:lnTo>
                                <a:moveTo>
                                  <a:pt x="475" y="27"/>
                                </a:moveTo>
                                <a:lnTo>
                                  <a:pt x="512" y="39"/>
                                </a:lnTo>
                                <a:moveTo>
                                  <a:pt x="529" y="44"/>
                                </a:moveTo>
                                <a:lnTo>
                                  <a:pt x="566" y="56"/>
                                </a:lnTo>
                                <a:moveTo>
                                  <a:pt x="582" y="62"/>
                                </a:moveTo>
                                <a:lnTo>
                                  <a:pt x="621" y="73"/>
                                </a:lnTo>
                                <a:moveTo>
                                  <a:pt x="637" y="78"/>
                                </a:moveTo>
                                <a:lnTo>
                                  <a:pt x="675" y="90"/>
                                </a:lnTo>
                                <a:moveTo>
                                  <a:pt x="691" y="95"/>
                                </a:moveTo>
                                <a:lnTo>
                                  <a:pt x="729" y="107"/>
                                </a:lnTo>
                                <a:moveTo>
                                  <a:pt x="745" y="111"/>
                                </a:moveTo>
                                <a:lnTo>
                                  <a:pt x="774" y="122"/>
                                </a:lnTo>
                                <a:lnTo>
                                  <a:pt x="781" y="120"/>
                                </a:lnTo>
                                <a:moveTo>
                                  <a:pt x="797" y="115"/>
                                </a:moveTo>
                                <a:lnTo>
                                  <a:pt x="835" y="104"/>
                                </a:lnTo>
                                <a:moveTo>
                                  <a:pt x="851" y="100"/>
                                </a:moveTo>
                                <a:lnTo>
                                  <a:pt x="889" y="89"/>
                                </a:lnTo>
                                <a:moveTo>
                                  <a:pt x="905" y="84"/>
                                </a:moveTo>
                                <a:lnTo>
                                  <a:pt x="943" y="73"/>
                                </a:lnTo>
                                <a:moveTo>
                                  <a:pt x="959" y="69"/>
                                </a:moveTo>
                                <a:lnTo>
                                  <a:pt x="997" y="58"/>
                                </a:lnTo>
                                <a:moveTo>
                                  <a:pt x="1013" y="53"/>
                                </a:moveTo>
                                <a:lnTo>
                                  <a:pt x="1051" y="43"/>
                                </a:lnTo>
                                <a:moveTo>
                                  <a:pt x="1067" y="38"/>
                                </a:moveTo>
                                <a:lnTo>
                                  <a:pt x="1105" y="27"/>
                                </a:lnTo>
                                <a:moveTo>
                                  <a:pt x="1121" y="22"/>
                                </a:moveTo>
                                <a:lnTo>
                                  <a:pt x="1159" y="12"/>
                                </a:lnTo>
                                <a:moveTo>
                                  <a:pt x="1173" y="17"/>
                                </a:moveTo>
                                <a:lnTo>
                                  <a:pt x="1204" y="37"/>
                                </a:lnTo>
                                <a:moveTo>
                                  <a:pt x="1217" y="45"/>
                                </a:moveTo>
                                <a:lnTo>
                                  <a:pt x="1247" y="65"/>
                                </a:lnTo>
                                <a:moveTo>
                                  <a:pt x="1260" y="73"/>
                                </a:moveTo>
                                <a:lnTo>
                                  <a:pt x="1291" y="94"/>
                                </a:lnTo>
                                <a:moveTo>
                                  <a:pt x="1305" y="102"/>
                                </a:moveTo>
                                <a:lnTo>
                                  <a:pt x="1336" y="122"/>
                                </a:lnTo>
                                <a:moveTo>
                                  <a:pt x="1348" y="130"/>
                                </a:moveTo>
                                <a:lnTo>
                                  <a:pt x="1379" y="150"/>
                                </a:lnTo>
                                <a:moveTo>
                                  <a:pt x="1392" y="159"/>
                                </a:moveTo>
                                <a:lnTo>
                                  <a:pt x="1422" y="179"/>
                                </a:lnTo>
                                <a:moveTo>
                                  <a:pt x="1437" y="187"/>
                                </a:moveTo>
                                <a:lnTo>
                                  <a:pt x="1467" y="208"/>
                                </a:lnTo>
                                <a:moveTo>
                                  <a:pt x="1480" y="216"/>
                                </a:moveTo>
                                <a:lnTo>
                                  <a:pt x="1511" y="236"/>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623780" name="AutoShape 407"/>
                        <wps:cNvSpPr>
                          <a:spLocks/>
                        </wps:cNvSpPr>
                        <wps:spPr bwMode="auto">
                          <a:xfrm>
                            <a:off x="9423" y="1374"/>
                            <a:ext cx="80" cy="16"/>
                          </a:xfrm>
                          <a:custGeom>
                            <a:avLst/>
                            <a:gdLst>
                              <a:gd name="T0" fmla="+- 0 9423 9423"/>
                              <a:gd name="T1" fmla="*/ T0 w 80"/>
                              <a:gd name="T2" fmla="+- 0 1375 1374"/>
                              <a:gd name="T3" fmla="*/ 1375 h 16"/>
                              <a:gd name="T4" fmla="+- 0 9444 9423"/>
                              <a:gd name="T5" fmla="*/ T4 w 80"/>
                              <a:gd name="T6" fmla="+- 0 1390 1374"/>
                              <a:gd name="T7" fmla="*/ 1390 h 16"/>
                              <a:gd name="T8" fmla="+- 0 9467 9423"/>
                              <a:gd name="T9" fmla="*/ T8 w 80"/>
                              <a:gd name="T10" fmla="+- 0 1389 1374"/>
                              <a:gd name="T11" fmla="*/ 1389 h 16"/>
                              <a:gd name="T12" fmla="+- 0 9502 9423"/>
                              <a:gd name="T13" fmla="*/ T12 w 80"/>
                              <a:gd name="T14" fmla="+- 0 1374 1374"/>
                              <a:gd name="T15" fmla="*/ 1374 h 16"/>
                            </a:gdLst>
                            <a:ahLst/>
                            <a:cxnLst>
                              <a:cxn ang="0">
                                <a:pos x="T1" y="T3"/>
                              </a:cxn>
                              <a:cxn ang="0">
                                <a:pos x="T5" y="T7"/>
                              </a:cxn>
                              <a:cxn ang="0">
                                <a:pos x="T9" y="T11"/>
                              </a:cxn>
                              <a:cxn ang="0">
                                <a:pos x="T13" y="T15"/>
                              </a:cxn>
                            </a:cxnLst>
                            <a:rect l="0" t="0" r="r" b="b"/>
                            <a:pathLst>
                              <a:path w="80" h="16">
                                <a:moveTo>
                                  <a:pt x="0" y="1"/>
                                </a:moveTo>
                                <a:lnTo>
                                  <a:pt x="21" y="16"/>
                                </a:lnTo>
                                <a:moveTo>
                                  <a:pt x="44" y="15"/>
                                </a:moveTo>
                                <a:lnTo>
                                  <a:pt x="79" y="0"/>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1123026" name="AutoShape 408"/>
                        <wps:cNvSpPr>
                          <a:spLocks/>
                        </wps:cNvSpPr>
                        <wps:spPr bwMode="auto">
                          <a:xfrm>
                            <a:off x="9518" y="1232"/>
                            <a:ext cx="712" cy="135"/>
                          </a:xfrm>
                          <a:custGeom>
                            <a:avLst/>
                            <a:gdLst>
                              <a:gd name="T0" fmla="+- 0 9519 9519"/>
                              <a:gd name="T1" fmla="*/ T0 w 712"/>
                              <a:gd name="T2" fmla="+- 0 1367 1233"/>
                              <a:gd name="T3" fmla="*/ 1367 h 135"/>
                              <a:gd name="T4" fmla="+- 0 9555 9519"/>
                              <a:gd name="T5" fmla="*/ T4 w 712"/>
                              <a:gd name="T6" fmla="+- 0 1353 1233"/>
                              <a:gd name="T7" fmla="*/ 1353 h 135"/>
                              <a:gd name="T8" fmla="+- 0 9569 9519"/>
                              <a:gd name="T9" fmla="*/ T8 w 712"/>
                              <a:gd name="T10" fmla="+- 0 1346 1233"/>
                              <a:gd name="T11" fmla="*/ 1346 h 135"/>
                              <a:gd name="T12" fmla="+- 0 9605 9519"/>
                              <a:gd name="T13" fmla="*/ T12 w 712"/>
                              <a:gd name="T14" fmla="+- 0 1331 1233"/>
                              <a:gd name="T15" fmla="*/ 1331 h 135"/>
                              <a:gd name="T16" fmla="+- 0 9622 9519"/>
                              <a:gd name="T17" fmla="*/ T16 w 712"/>
                              <a:gd name="T18" fmla="+- 0 1324 1233"/>
                              <a:gd name="T19" fmla="*/ 1324 h 135"/>
                              <a:gd name="T20" fmla="+- 0 9657 9519"/>
                              <a:gd name="T21" fmla="*/ T20 w 712"/>
                              <a:gd name="T22" fmla="+- 0 1310 1233"/>
                              <a:gd name="T23" fmla="*/ 1310 h 135"/>
                              <a:gd name="T24" fmla="+- 0 9672 9519"/>
                              <a:gd name="T25" fmla="*/ T24 w 712"/>
                              <a:gd name="T26" fmla="+- 0 1303 1233"/>
                              <a:gd name="T27" fmla="*/ 1303 h 135"/>
                              <a:gd name="T28" fmla="+- 0 9708 9519"/>
                              <a:gd name="T29" fmla="*/ T28 w 712"/>
                              <a:gd name="T30" fmla="+- 0 1289 1233"/>
                              <a:gd name="T31" fmla="*/ 1289 h 135"/>
                              <a:gd name="T32" fmla="+- 0 9724 9519"/>
                              <a:gd name="T33" fmla="*/ T32 w 712"/>
                              <a:gd name="T34" fmla="+- 0 1281 1233"/>
                              <a:gd name="T35" fmla="*/ 1281 h 135"/>
                              <a:gd name="T36" fmla="+- 0 9760 9519"/>
                              <a:gd name="T37" fmla="*/ T36 w 712"/>
                              <a:gd name="T38" fmla="+- 0 1267 1233"/>
                              <a:gd name="T39" fmla="*/ 1267 h 135"/>
                              <a:gd name="T40" fmla="+- 0 9775 9519"/>
                              <a:gd name="T41" fmla="*/ T40 w 712"/>
                              <a:gd name="T42" fmla="+- 0 1260 1233"/>
                              <a:gd name="T43" fmla="*/ 1260 h 135"/>
                              <a:gd name="T44" fmla="+- 0 9811 9519"/>
                              <a:gd name="T45" fmla="*/ T44 w 712"/>
                              <a:gd name="T46" fmla="+- 0 1246 1233"/>
                              <a:gd name="T47" fmla="*/ 1246 h 135"/>
                              <a:gd name="T48" fmla="+- 0 9827 9519"/>
                              <a:gd name="T49" fmla="*/ T48 w 712"/>
                              <a:gd name="T50" fmla="+- 0 1239 1233"/>
                              <a:gd name="T51" fmla="*/ 1239 h 135"/>
                              <a:gd name="T52" fmla="+- 0 9841 9519"/>
                              <a:gd name="T53" fmla="*/ T52 w 712"/>
                              <a:gd name="T54" fmla="+- 0 1233 1233"/>
                              <a:gd name="T55" fmla="*/ 1233 h 135"/>
                              <a:gd name="T56" fmla="+- 0 9864 9519"/>
                              <a:gd name="T57" fmla="*/ T56 w 712"/>
                              <a:gd name="T58" fmla="+- 0 1240 1233"/>
                              <a:gd name="T59" fmla="*/ 1240 h 135"/>
                              <a:gd name="T60" fmla="+- 0 9881 9519"/>
                              <a:gd name="T61" fmla="*/ T60 w 712"/>
                              <a:gd name="T62" fmla="+- 0 1245 1233"/>
                              <a:gd name="T63" fmla="*/ 1245 h 135"/>
                              <a:gd name="T64" fmla="+- 0 9919 9519"/>
                              <a:gd name="T65" fmla="*/ T64 w 712"/>
                              <a:gd name="T66" fmla="+- 0 1258 1233"/>
                              <a:gd name="T67" fmla="*/ 1258 h 135"/>
                              <a:gd name="T68" fmla="+- 0 9935 9519"/>
                              <a:gd name="T69" fmla="*/ T68 w 712"/>
                              <a:gd name="T70" fmla="+- 0 1263 1233"/>
                              <a:gd name="T71" fmla="*/ 1263 h 135"/>
                              <a:gd name="T72" fmla="+- 0 9973 9519"/>
                              <a:gd name="T73" fmla="*/ T72 w 712"/>
                              <a:gd name="T74" fmla="+- 0 1276 1233"/>
                              <a:gd name="T75" fmla="*/ 1276 h 135"/>
                              <a:gd name="T76" fmla="+- 0 9989 9519"/>
                              <a:gd name="T77" fmla="*/ T76 w 712"/>
                              <a:gd name="T78" fmla="+- 0 1281 1233"/>
                              <a:gd name="T79" fmla="*/ 1281 h 135"/>
                              <a:gd name="T80" fmla="+- 0 10027 9519"/>
                              <a:gd name="T81" fmla="*/ T80 w 712"/>
                              <a:gd name="T82" fmla="+- 0 1293 1233"/>
                              <a:gd name="T83" fmla="*/ 1293 h 135"/>
                              <a:gd name="T84" fmla="+- 0 10043 9519"/>
                              <a:gd name="T85" fmla="*/ T84 w 712"/>
                              <a:gd name="T86" fmla="+- 0 1298 1233"/>
                              <a:gd name="T87" fmla="*/ 1298 h 135"/>
                              <a:gd name="T88" fmla="+- 0 10081 9519"/>
                              <a:gd name="T89" fmla="*/ T88 w 712"/>
                              <a:gd name="T90" fmla="+- 0 1311 1233"/>
                              <a:gd name="T91" fmla="*/ 1311 h 135"/>
                              <a:gd name="T92" fmla="+- 0 10097 9519"/>
                              <a:gd name="T93" fmla="*/ T92 w 712"/>
                              <a:gd name="T94" fmla="+- 0 1316 1233"/>
                              <a:gd name="T95" fmla="*/ 1316 h 135"/>
                              <a:gd name="T96" fmla="+- 0 10135 9519"/>
                              <a:gd name="T97" fmla="*/ T96 w 712"/>
                              <a:gd name="T98" fmla="+- 0 1329 1233"/>
                              <a:gd name="T99" fmla="*/ 1329 h 135"/>
                              <a:gd name="T100" fmla="+- 0 10151 9519"/>
                              <a:gd name="T101" fmla="*/ T100 w 712"/>
                              <a:gd name="T102" fmla="+- 0 1334 1233"/>
                              <a:gd name="T103" fmla="*/ 1334 h 135"/>
                              <a:gd name="T104" fmla="+- 0 10189 9519"/>
                              <a:gd name="T105" fmla="*/ T104 w 712"/>
                              <a:gd name="T106" fmla="+- 0 1347 1233"/>
                              <a:gd name="T107" fmla="*/ 1347 h 135"/>
                              <a:gd name="T108" fmla="+- 0 10205 9519"/>
                              <a:gd name="T109" fmla="*/ T108 w 712"/>
                              <a:gd name="T110" fmla="+- 0 1352 1233"/>
                              <a:gd name="T111" fmla="*/ 1352 h 135"/>
                              <a:gd name="T112" fmla="+- 0 10231 9519"/>
                              <a:gd name="T113" fmla="*/ T112 w 712"/>
                              <a:gd name="T114" fmla="+- 0 1361 1233"/>
                              <a:gd name="T115" fmla="*/ 1361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12" h="135">
                                <a:moveTo>
                                  <a:pt x="0" y="134"/>
                                </a:moveTo>
                                <a:lnTo>
                                  <a:pt x="36" y="120"/>
                                </a:lnTo>
                                <a:moveTo>
                                  <a:pt x="50" y="113"/>
                                </a:moveTo>
                                <a:lnTo>
                                  <a:pt x="86" y="98"/>
                                </a:lnTo>
                                <a:moveTo>
                                  <a:pt x="103" y="91"/>
                                </a:moveTo>
                                <a:lnTo>
                                  <a:pt x="138" y="77"/>
                                </a:lnTo>
                                <a:moveTo>
                                  <a:pt x="153" y="70"/>
                                </a:moveTo>
                                <a:lnTo>
                                  <a:pt x="189" y="56"/>
                                </a:lnTo>
                                <a:moveTo>
                                  <a:pt x="205" y="48"/>
                                </a:moveTo>
                                <a:lnTo>
                                  <a:pt x="241" y="34"/>
                                </a:lnTo>
                                <a:moveTo>
                                  <a:pt x="256" y="27"/>
                                </a:moveTo>
                                <a:lnTo>
                                  <a:pt x="292" y="13"/>
                                </a:lnTo>
                                <a:moveTo>
                                  <a:pt x="308" y="6"/>
                                </a:moveTo>
                                <a:lnTo>
                                  <a:pt x="322" y="0"/>
                                </a:lnTo>
                                <a:lnTo>
                                  <a:pt x="345" y="7"/>
                                </a:lnTo>
                                <a:moveTo>
                                  <a:pt x="362" y="12"/>
                                </a:moveTo>
                                <a:lnTo>
                                  <a:pt x="400" y="25"/>
                                </a:lnTo>
                                <a:moveTo>
                                  <a:pt x="416" y="30"/>
                                </a:moveTo>
                                <a:lnTo>
                                  <a:pt x="454" y="43"/>
                                </a:lnTo>
                                <a:moveTo>
                                  <a:pt x="470" y="48"/>
                                </a:moveTo>
                                <a:lnTo>
                                  <a:pt x="508" y="60"/>
                                </a:lnTo>
                                <a:moveTo>
                                  <a:pt x="524" y="65"/>
                                </a:moveTo>
                                <a:lnTo>
                                  <a:pt x="562" y="78"/>
                                </a:lnTo>
                                <a:moveTo>
                                  <a:pt x="578" y="83"/>
                                </a:moveTo>
                                <a:lnTo>
                                  <a:pt x="616" y="96"/>
                                </a:lnTo>
                                <a:moveTo>
                                  <a:pt x="632" y="101"/>
                                </a:moveTo>
                                <a:lnTo>
                                  <a:pt x="670" y="114"/>
                                </a:lnTo>
                                <a:moveTo>
                                  <a:pt x="686" y="119"/>
                                </a:moveTo>
                                <a:lnTo>
                                  <a:pt x="712" y="128"/>
                                </a:lnTo>
                              </a:path>
                            </a:pathLst>
                          </a:custGeom>
                          <a:noFill/>
                          <a:ln w="392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666867" name="Rectangle 409"/>
                        <wps:cNvSpPr>
                          <a:spLocks noChangeArrowheads="1"/>
                        </wps:cNvSpPr>
                        <wps:spPr bwMode="auto">
                          <a:xfrm>
                            <a:off x="6529" y="-144"/>
                            <a:ext cx="3898" cy="1542"/>
                          </a:xfrm>
                          <a:prstGeom prst="rect">
                            <a:avLst/>
                          </a:prstGeom>
                          <a:noFill/>
                          <a:ln w="33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D76DC" id="Group 4" o:spid="_x0000_s1026" style="position:absolute;margin-left:323.3pt;margin-top:-7.3pt;width:198.35pt;height:79.3pt;z-index:487651840;mso-position-horizontal-relative:page" coordorigin="6466,-146" coordsize="39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">
                <v:rect id="Rectangle 389" o:spid="_x0000_s102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" filled="f" strokeweight=".09253mm"/>
                <v:shape id="AutoShape 390" o:spid="_x0000_s1028" style="position:absolute;left:6466;top:83;width:3959;height:1357;visibility:visible;mso-wrap-style:square;v-text-anchor:top" coordsize="3959,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" path="m58,1063r-58,m58,709l,709m58,355l,355m58,l,m65,1318r,39m456,1318r,39m845,1318r,39m1235,1318r,39m1624,1318r,39m2013,1318r,39m2402,1318r,39m2791,1318r,39m3181,1318r,39m3570,1318r,39m3959,1318r,39e" filled="f" strokeweight=".08167mm">
                  <v:path arrowok="t" o:connecttype="custom" o:connectlocs="58,1146;0,1146;58,792;0,792;58,438;0,438;58,83;0,83;65,1401;65,1440;456,1401;456,1440;845,1401;845,1440;1235,1401;1235,1440;1624,1401;1624,1440;2013,1401;2013,1440;2402,1401;2402,1440;2791,1401;2791,1440;3181,1401;3181,1440;3570,1401;3570,1440;3959,1401;3959,1440" o:connectangles="0,0,0,0,0,0,0,0,0,0,0,0,0,0,0,0,0,0,0,0,0,0,0,0,0,0,0,0,0,0"/>
                </v:shape>
                <v:line id="Line 391" o:spid="_x0000_s1029" style="position:absolute;visibility:visible;mso-wrap-style:square" from="6538,1151" to="104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" strokeweight=".03075mm"/>
                <v:shape id="Freeform 392" o:spid="_x0000_s1030" style="position:absolute;left:6727;top:931;width:3504;height:269;visibility:visible;mso-wrap-style:square;v-text-anchor:top" coordsize="350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" path="m,214r390,7l779,103r389,38l1557,r390,124l2336,15r389,253l3114,103r390,128e" filled="f" strokecolor="blue" strokeweight=".08672mm">
                  <v:path arrowok="t" o:connecttype="custom" o:connectlocs="0,1146;390,1153;779,1035;1168,1073;1557,932;1947,1056;2336,947;2725,1200;3114,1035;3504,1163" o:connectangles="0,0,0,0,0,0,0,0,0,0"/>
                </v:shape>
                <v:shape id="AutoShape 393" o:spid="_x0000_s1031" style="position:absolute;left:6727;top:844;width:768;height:302;visibility:visible;mso-wrap-style:square;v-text-anchor:top" coordsize="76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" path="m,301l37,286t16,-6l89,266t16,-7l141,244t16,-6l194,223t16,-6l246,203t16,-7l298,181t16,-5l350,160t17,-6l390,145r12,-6m419,133r36,-13m471,113r36,-13m523,94l559,79t17,-5l611,59t17,-6l664,39t16,-6l716,19t16,-6l768,e" filled="f" strokecolor="red" strokeweight=".1089mm">
                  <v:path arrowok="t" o:connecttype="custom" o:connectlocs="0,1146;37,1131;53,1125;89,1111;105,1104;141,1089;157,1083;194,1068;210,1062;246,1048;262,1041;298,1026;314,1021;350,1005;367,999;390,990;402,984;419,978;455,965;471,958;507,945;523,939;559,924;576,919;611,904;628,898;664,884;680,878;716,864;732,858;768,845" o:connectangles="0,0,0,0,0,0,0,0,0,0,0,0,0,0,0,0,0,0,0,0,0,0,0,0,0,0,0,0,0,0,0"/>
                </v:shape>
                <v:line id="Line 394" o:spid="_x0000_s1032" style="position:absolute;visibility:visible;mso-wrap-style:square" from="7509,842" to="755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" strokecolor="red" strokeweight=".15181mm"/>
                <v:line id="Line 395" o:spid="_x0000_s1033" style="position:absolute;visibility:visible;mso-wrap-style:square" from="7568,847" to="761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" strokecolor="red" strokeweight=".15206mm"/>
                <v:line id="Line 396" o:spid="_x0000_s1034" style="position:absolute;visibility:visible;mso-wrap-style:square" from="7628,853" to="7674,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" strokecolor="red" strokeweight=".14664mm"/>
                <v:line id="Line 397" o:spid="_x0000_s1035" style="position:absolute;visibility:visible;mso-wrap-style:square" from="7687,857" to="77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" strokecolor="red" strokeweight=".15206mm"/>
                <v:line id="Line 398" o:spid="_x0000_s1036" style="position:absolute;visibility:visible;mso-wrap-style:square" from="7747,863" to="779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" strokecolor="red" strokeweight=".14642mm"/>
                <v:line id="Line 399" o:spid="_x0000_s1037" style="position:absolute;visibility:visible;mso-wrap-style:square" from="7806,868" to="785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" strokecolor="red" strokeweight=".15181mm"/>
                <v:shape id="AutoShape 400" o:spid="_x0000_s1038" style="position:absolute;left:6727;top:733;width:3495;height:585;visibility:visible;mso-wrap-style:square;v-text-anchor:top" coordsize="34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" path="m1141,137r27,4l1181,136t16,-6l1233,117t16,-6l1286,98t15,-6l1338,79t16,-6l1390,59t16,-5l1442,40t16,-6l1494,21t17,-6l1547,2m1563,r38,11m1617,17r38,12m1671,35r38,12m1725,53r38,12m1779,71r38,11m1833,89r38,11m1887,106r38,12m1941,124r6,2l1979,117t16,-5l2033,101t18,-4l2089,86t18,-5l2145,71t18,-5l2201,55t17,-4l2257,40t18,-5l2313,24t18,-4l2336,19r27,16m2375,43r31,20m2420,72r31,20m2464,100r30,19m2507,128r31,20m2550,156r31,19m2593,183r31,21m2637,212r31,19m2680,239r31,20m2723,268r2,2l2755,256t17,-6l2806,234t17,-7l2858,212t17,-6l2909,190t16,-7l2961,168t16,-6l3011,147t17,-7l3064,124t16,-7l3114,103r2,m3132,109r38,11m3186,126r38,12m3240,144r38,12m3294,162r38,12m3349,180r37,12m3403,198r37,12m3457,215r37,12m,412r37,16m53,435r34,15m103,458r36,15m155,480r35,16m206,503r36,15m258,525r35,15m309,547r36,16m361,570r29,14l395,582t18,-4l453,569t18,-3l510,556t18,-4l568,543t18,-4l626,530t18,-4l683,517t19,-4l741,504t18,-4l779,496r22,1m819,499r41,5e" filled="f" strokecolor="red" strokeweight=".1089mm">
                  <v:path arrowok="t" o:connecttype="custom" o:connectlocs="1181,870;1249,845;1338,813;1406,788;1494,755;1563,734;1655,763;1725,787;1817,816;1887,840;1947,860;2033,835;2107,815;2201,789;2275,769;2336,753;2406,797;2464,834;2538,882;2593,917;2668,965;2723,1002;2772,984;2858,946;2925,917;3011,881;3080,851;3132,843;3224,872;3294,896;3386,926;3457,949;37,1162;103,1192;190,1230;258,1259;345,1297;395,1316;471,1300;568,1277;644,1260;741,1238;801,1231" o:connectangles="0,0,0,0,0,0,0,0,0,0,0,0,0,0,0,0,0,0,0,0,0,0,0,0,0,0,0,0,0,0,0,0,0,0,0,0,0,0,0,0,0,0,0"/>
                </v:shape>
                <v:line id="Line 401" o:spid="_x0000_s1039" style="position:absolute;visibility:visible;mso-wrap-style:square" from="7603,1242" to="7649,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" strokecolor="red" strokeweight=".14642mm"/>
                <v:line id="Line 402" o:spid="_x0000_s1040" style="position:absolute;visibility:visible;mso-wrap-style:square" from="7665,1246" to="7706,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" strokecolor="red" strokeweight=".08708mm"/>
                <v:line id="Line 403" o:spid="_x0000_s1041" style="position:absolute;visibility:visible;mso-wrap-style:square" from="7722,1255" to="7768,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" strokecolor="red" strokeweight=".15206mm"/>
                <v:line id="Line 404" o:spid="_x0000_s1042" style="position:absolute;visibility:visible;mso-wrap-style:square" from="7781,1261" to="7827,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" strokecolor="red" strokeweight=".16872mm"/>
                <v:line id="Line 405" o:spid="_x0000_s1043" style="position:absolute;visibility:visible;mso-wrap-style:square" from="7841,1268" to="7887,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" strokecolor="red" strokeweight=".15206mm"/>
                <v:shape id="AutoShape 406" o:spid="_x0000_s1044" style="position:absolute;left:7900;top:1131;width:1511;height:237;visibility:visible;mso-wrap-style:square;v-text-anchor:top" coordsize="151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" path="m,139l37,126t16,-6l89,107t16,-6l141,88t16,-6l193,69t17,-6l246,50t16,-6l298,31t16,-6l350,12m367,7l384,r20,6m421,11r37,11m475,27r37,12m529,44r37,12m582,62r39,11m637,78r38,12m691,95r38,12m745,111r29,11l781,120t16,-5l835,104t16,-4l889,89t16,-5l943,73t16,-4l997,58t16,-5l1051,43t16,-5l1105,27t16,-5l1159,12t14,5l1204,37t13,8l1247,65t13,8l1291,94t14,8l1336,122t12,8l1379,150t13,9l1422,179t15,8l1467,208t13,8l1511,236e" filled="f" strokecolor="red" strokeweight=".1089mm">
                  <v:path arrowok="t" o:connecttype="custom" o:connectlocs="0,1270;37,1257;53,1251;89,1238;105,1232;141,1219;157,1213;193,1200;210,1194;246,1181;262,1175;298,1162;314,1156;350,1143;367,1138;384,1131;404,1137;421,1142;458,1153;475,1158;512,1170;529,1175;566,1187;582,1193;621,1204;637,1209;675,1221;691,1226;729,1238;745,1242;774,1253;781,1251;797,1246;835,1235;851,1231;889,1220;905,1215;943,1204;959,1200;997,1189;1013,1184;1051,1174;1067,1169;1105,1158;1121,1153;1159,1143;1173,1148;1204,1168;1217,1176;1247,1196;1260,1204;1291,1225;1305,1233;1336,1253;1348,1261;1379,1281;1392,1290;1422,1310;1437,1318;1467,1339;1480,1347;1511,1367" o:connectangles="0,0,0,0,0,0,0,0,0,0,0,0,0,0,0,0,0,0,0,0,0,0,0,0,0,0,0,0,0,0,0,0,0,0,0,0,0,0,0,0,0,0,0,0,0,0,0,0,0,0,0,0,0,0,0,0,0,0,0,0,0,0"/>
                </v:shape>
                <v:shape id="AutoShape 407" o:spid="_x0000_s1045" style="position:absolute;left:9423;top:1374;width:80;height:16;visibility:visible;mso-wrap-style:square;v-text-anchor:top" coordsize="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" path="m,1l21,16m44,15l79,e" filled="f" strokecolor="red" strokeweight=".1089mm">
                  <v:path arrowok="t" o:connecttype="custom" o:connectlocs="0,1375;21,1390;44,1389;79,1374" o:connectangles="0,0,0,0"/>
                </v:shape>
                <v:shape id="AutoShape 408" o:spid="_x0000_s1046" style="position:absolute;left:9518;top:1232;width:712;height:135;visibility:visible;mso-wrap-style:square;v-text-anchor:top" coordsize="71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" path="m,134l36,120t14,-7l86,98t17,-7l138,77t15,-7l189,56t16,-8l241,34t15,-7l292,13m308,6l322,r23,7m362,12r38,13m416,30r38,13m470,48r38,12m524,65r38,13m578,83r38,13m632,101r38,13m686,119r26,9e" filled="f" strokecolor="red" strokeweight=".1089mm">
                  <v:path arrowok="t" o:connecttype="custom" o:connectlocs="0,1367;36,1353;50,1346;86,1331;103,1324;138,1310;153,1303;189,1289;205,1281;241,1267;256,1260;292,1246;308,1239;322,1233;345,1240;362,1245;400,1258;416,1263;454,1276;470,1281;508,1293;524,1298;562,1311;578,1316;616,1329;632,1334;670,1347;686,1352;712,1361" o:connectangles="0,0,0,0,0,0,0,0,0,0,0,0,0,0,0,0,0,0,0,0,0,0,0,0,0,0,0,0,0"/>
                </v:shape>
                <v:rect id="Rectangle 409" o:spid="_x0000_s1047" style="position:absolute;left:6529;top:-144;width:3898;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" filled="f" strokeweight=".09253mm"/>
                <w10:wrap anchorx="page"/>
              </v:group>
            </w:pict>
          </mc:Fallback>
        </mc:AlternateContent>
      </w:r>
      <w:r>
        <w:rPr>
          <w:rFonts w:ascii="Arial MT"/>
          <w:w w:val="150"/>
          <w:sz w:val="9"/>
        </w:rPr>
        <w:t>.15</w:t>
      </w:r>
      <w:r>
        <w:rPr>
          <w:rFonts w:ascii="Arial MT"/>
          <w:w w:val="150"/>
          <w:sz w:val="9"/>
        </w:rPr>
        <w:tab/>
        <w:t>.15</w:t>
      </w:r>
    </w:p>
    <w:p w14:paraId="1234AE09" w14:textId="77777777" w:rsidR="005E4201" w:rsidRDefault="005E4201" w:rsidP="005E4201">
      <w:pPr>
        <w:pStyle w:val="BodyText"/>
        <w:spacing w:before="5"/>
        <w:rPr>
          <w:rFonts w:ascii="Arial MT"/>
          <w:sz w:val="13"/>
        </w:rPr>
      </w:pPr>
    </w:p>
    <w:p w14:paraId="0A05497E" w14:textId="77777777" w:rsidR="005E4201" w:rsidRDefault="005E4201" w:rsidP="005E4201">
      <w:pPr>
        <w:pStyle w:val="BodyText"/>
        <w:spacing w:before="4"/>
        <w:rPr>
          <w:rFonts w:ascii="Arial MT"/>
          <w:sz w:val="8"/>
        </w:rPr>
      </w:pPr>
    </w:p>
    <w:p w14:paraId="07E11F6C" w14:textId="77777777" w:rsidR="005E4201" w:rsidRDefault="005E4201" w:rsidP="005E4201">
      <w:pPr>
        <w:tabs>
          <w:tab w:val="left" w:pos="5002"/>
        </w:tabs>
        <w:spacing w:before="1"/>
        <w:ind w:left="219"/>
        <w:rPr>
          <w:rFonts w:ascii="Arial MT"/>
          <w:sz w:val="9"/>
        </w:rPr>
      </w:pPr>
      <w:r>
        <w:rPr>
          <w:rFonts w:ascii="Arial MT"/>
          <w:w w:val="150"/>
          <w:sz w:val="9"/>
        </w:rPr>
        <w:t>.10</w:t>
      </w:r>
      <w:r>
        <w:rPr>
          <w:rFonts w:ascii="Arial MT"/>
          <w:w w:val="150"/>
          <w:sz w:val="9"/>
        </w:rPr>
        <w:tab/>
        <w:t>.10</w:t>
      </w:r>
    </w:p>
    <w:p w14:paraId="627F31FF" w14:textId="77777777" w:rsidR="005E4201" w:rsidRDefault="005E4201" w:rsidP="005E4201">
      <w:pPr>
        <w:pStyle w:val="BodyText"/>
        <w:spacing w:before="4"/>
        <w:rPr>
          <w:rFonts w:ascii="Arial MT"/>
          <w:sz w:val="13"/>
        </w:rPr>
      </w:pPr>
    </w:p>
    <w:p w14:paraId="44ADF394" w14:textId="77777777" w:rsidR="005E4201" w:rsidRDefault="005E4201" w:rsidP="005E4201">
      <w:pPr>
        <w:pStyle w:val="BodyText"/>
        <w:spacing w:before="4"/>
        <w:rPr>
          <w:rFonts w:ascii="Arial MT"/>
          <w:sz w:val="8"/>
        </w:rPr>
      </w:pPr>
    </w:p>
    <w:p w14:paraId="60665CD7" w14:textId="77777777" w:rsidR="005E4201" w:rsidRDefault="005E4201" w:rsidP="005E4201">
      <w:pPr>
        <w:tabs>
          <w:tab w:val="left" w:pos="5002"/>
        </w:tabs>
        <w:ind w:left="219"/>
        <w:rPr>
          <w:rFonts w:ascii="Arial MT"/>
          <w:sz w:val="9"/>
        </w:rPr>
      </w:pPr>
      <w:r>
        <w:rPr>
          <w:rFonts w:ascii="Arial MT"/>
          <w:w w:val="150"/>
          <w:sz w:val="9"/>
        </w:rPr>
        <w:t>.05</w:t>
      </w:r>
      <w:r>
        <w:rPr>
          <w:rFonts w:ascii="Arial MT"/>
          <w:w w:val="150"/>
          <w:sz w:val="9"/>
        </w:rPr>
        <w:tab/>
        <w:t>.05</w:t>
      </w:r>
    </w:p>
    <w:p w14:paraId="52048968" w14:textId="77777777" w:rsidR="005E4201" w:rsidRDefault="005E4201" w:rsidP="005E4201">
      <w:pPr>
        <w:pStyle w:val="BodyText"/>
        <w:spacing w:before="6"/>
        <w:rPr>
          <w:rFonts w:ascii="Arial MT"/>
          <w:sz w:val="13"/>
        </w:rPr>
      </w:pPr>
    </w:p>
    <w:p w14:paraId="13184ACD" w14:textId="77777777" w:rsidR="005E4201" w:rsidRDefault="005E4201" w:rsidP="005E4201">
      <w:pPr>
        <w:pStyle w:val="BodyText"/>
        <w:spacing w:before="4"/>
        <w:rPr>
          <w:rFonts w:ascii="Arial MT"/>
          <w:sz w:val="8"/>
        </w:rPr>
      </w:pPr>
    </w:p>
    <w:p w14:paraId="25FA6328" w14:textId="77777777" w:rsidR="005E4201" w:rsidRDefault="005E4201" w:rsidP="005E4201">
      <w:pPr>
        <w:tabs>
          <w:tab w:val="left" w:pos="5002"/>
        </w:tabs>
        <w:ind w:left="219"/>
        <w:rPr>
          <w:rFonts w:ascii="Arial MT"/>
          <w:sz w:val="9"/>
        </w:rPr>
      </w:pPr>
      <w:r>
        <w:rPr>
          <w:rFonts w:ascii="Arial MT"/>
          <w:w w:val="150"/>
          <w:sz w:val="9"/>
        </w:rPr>
        <w:t>.00</w:t>
      </w:r>
      <w:r>
        <w:rPr>
          <w:rFonts w:ascii="Arial MT"/>
          <w:w w:val="150"/>
          <w:sz w:val="9"/>
        </w:rPr>
        <w:tab/>
        <w:t>.00</w:t>
      </w:r>
    </w:p>
    <w:p w14:paraId="11BAB05A" w14:textId="77777777" w:rsidR="005E4201" w:rsidRDefault="005E4201" w:rsidP="005E4201">
      <w:pPr>
        <w:pStyle w:val="BodyText"/>
        <w:rPr>
          <w:rFonts w:ascii="Arial MT"/>
          <w:sz w:val="15"/>
        </w:rPr>
      </w:pPr>
    </w:p>
    <w:p w14:paraId="420C36BA" w14:textId="77777777" w:rsidR="005E4201" w:rsidRDefault="005E4201" w:rsidP="005E4201">
      <w:pPr>
        <w:pStyle w:val="BodyText"/>
        <w:spacing w:before="4"/>
        <w:rPr>
          <w:rFonts w:ascii="Arial MT"/>
          <w:sz w:val="8"/>
        </w:rPr>
      </w:pPr>
    </w:p>
    <w:p w14:paraId="699C42BA" w14:textId="77777777" w:rsidR="005E4201" w:rsidRDefault="005E4201" w:rsidP="005E4201">
      <w:pPr>
        <w:tabs>
          <w:tab w:val="left" w:pos="1071"/>
          <w:tab w:val="left" w:pos="1460"/>
          <w:tab w:val="left" w:pos="1849"/>
          <w:tab w:val="left" w:pos="2238"/>
          <w:tab w:val="left" w:pos="2627"/>
          <w:tab w:val="left" w:pos="3017"/>
          <w:tab w:val="left" w:pos="3406"/>
          <w:tab w:val="left" w:pos="3795"/>
          <w:tab w:val="left" w:pos="4143"/>
          <w:tab w:val="left" w:pos="5467"/>
          <w:tab w:val="left" w:pos="5857"/>
          <w:tab w:val="left" w:pos="6246"/>
          <w:tab w:val="left" w:pos="6635"/>
          <w:tab w:val="left" w:pos="7024"/>
          <w:tab w:val="left" w:pos="7415"/>
          <w:tab w:val="left" w:pos="7804"/>
          <w:tab w:val="left" w:pos="8193"/>
          <w:tab w:val="left" w:pos="8583"/>
          <w:tab w:val="left" w:pos="8930"/>
        </w:tabs>
        <w:spacing w:before="1"/>
        <w:ind w:left="682"/>
        <w:rPr>
          <w:rFonts w:ascii="Arial MT"/>
          <w:sz w:val="9"/>
        </w:rPr>
      </w:pPr>
      <w:r>
        <w:rPr>
          <w:rFonts w:ascii="Arial MT"/>
          <w:w w:val="150"/>
          <w:sz w:val="9"/>
        </w:rPr>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r>
        <w:rPr>
          <w:rFonts w:ascii="Arial MT"/>
          <w:w w:val="150"/>
          <w:sz w:val="9"/>
        </w:rPr>
        <w:tab/>
        <w:t>1</w:t>
      </w:r>
      <w:r>
        <w:rPr>
          <w:rFonts w:ascii="Arial MT"/>
          <w:w w:val="150"/>
          <w:sz w:val="9"/>
        </w:rPr>
        <w:tab/>
        <w:t>2</w:t>
      </w:r>
      <w:r>
        <w:rPr>
          <w:rFonts w:ascii="Arial MT"/>
          <w:w w:val="150"/>
          <w:sz w:val="9"/>
        </w:rPr>
        <w:tab/>
        <w:t>3</w:t>
      </w:r>
      <w:r>
        <w:rPr>
          <w:rFonts w:ascii="Arial MT"/>
          <w:w w:val="150"/>
          <w:sz w:val="9"/>
        </w:rPr>
        <w:tab/>
        <w:t>4</w:t>
      </w:r>
      <w:r>
        <w:rPr>
          <w:rFonts w:ascii="Arial MT"/>
          <w:w w:val="150"/>
          <w:sz w:val="9"/>
        </w:rPr>
        <w:tab/>
        <w:t>5</w:t>
      </w:r>
      <w:r>
        <w:rPr>
          <w:rFonts w:ascii="Arial MT"/>
          <w:w w:val="150"/>
          <w:sz w:val="9"/>
        </w:rPr>
        <w:tab/>
        <w:t>6</w:t>
      </w:r>
      <w:r>
        <w:rPr>
          <w:rFonts w:ascii="Arial MT"/>
          <w:w w:val="150"/>
          <w:sz w:val="9"/>
        </w:rPr>
        <w:tab/>
        <w:t>7</w:t>
      </w:r>
      <w:r>
        <w:rPr>
          <w:rFonts w:ascii="Arial MT"/>
          <w:w w:val="150"/>
          <w:sz w:val="9"/>
        </w:rPr>
        <w:tab/>
        <w:t>8</w:t>
      </w:r>
      <w:r>
        <w:rPr>
          <w:rFonts w:ascii="Arial MT"/>
          <w:w w:val="150"/>
          <w:sz w:val="9"/>
        </w:rPr>
        <w:tab/>
        <w:t>9</w:t>
      </w:r>
      <w:r>
        <w:rPr>
          <w:rFonts w:ascii="Arial MT"/>
          <w:w w:val="150"/>
          <w:sz w:val="9"/>
        </w:rPr>
        <w:tab/>
        <w:t>10</w:t>
      </w:r>
    </w:p>
    <w:p w14:paraId="2AB8CC83" w14:textId="77777777" w:rsidR="005E4201" w:rsidRDefault="005E4201" w:rsidP="005E4201">
      <w:pPr>
        <w:tabs>
          <w:tab w:val="left" w:pos="7132"/>
        </w:tabs>
        <w:ind w:left="2313"/>
        <w:rPr>
          <w:rFonts w:ascii="Arial MT"/>
          <w:sz w:val="9"/>
        </w:rPr>
      </w:pPr>
      <w:r>
        <w:rPr>
          <w:rFonts w:ascii="Arial MT"/>
          <w:w w:val="150"/>
          <w:position w:val="1"/>
          <w:sz w:val="9"/>
        </w:rPr>
        <w:t>Days</w:t>
      </w:r>
      <w:r>
        <w:rPr>
          <w:rFonts w:ascii="Arial MT"/>
          <w:w w:val="150"/>
          <w:position w:val="1"/>
          <w:sz w:val="9"/>
        </w:rPr>
        <w:tab/>
      </w:r>
      <w:proofErr w:type="spellStart"/>
      <w:r>
        <w:rPr>
          <w:rFonts w:ascii="Arial MT"/>
          <w:w w:val="150"/>
          <w:sz w:val="9"/>
        </w:rPr>
        <w:t>Days</w:t>
      </w:r>
      <w:proofErr w:type="spellEnd"/>
    </w:p>
    <w:p w14:paraId="0E8A897F" w14:textId="77777777" w:rsidR="005E4201" w:rsidRPr="00FC6313" w:rsidRDefault="005E4201" w:rsidP="005E4201">
      <w:pPr>
        <w:pStyle w:val="BodyText"/>
        <w:spacing w:before="5"/>
        <w:rPr>
          <w:sz w:val="22"/>
          <w:szCs w:val="22"/>
        </w:rPr>
      </w:pPr>
    </w:p>
    <w:p w14:paraId="5073DDDE" w14:textId="77777777" w:rsidR="00F706A8" w:rsidRDefault="00F706A8" w:rsidP="00466F4D">
      <w:pPr>
        <w:rPr>
          <w:rFonts w:ascii="Arial MT"/>
          <w:sz w:val="10"/>
        </w:rPr>
      </w:pPr>
    </w:p>
    <w:p w14:paraId="4A0CDE7E" w14:textId="77777777" w:rsidR="00F706A8" w:rsidRDefault="00F706A8" w:rsidP="00F706A8">
      <w:pPr>
        <w:rPr>
          <w:rFonts w:ascii="Arial MT"/>
          <w:sz w:val="10"/>
        </w:rPr>
        <w:sectPr w:rsidR="00F706A8" w:rsidSect="00466F4D">
          <w:headerReference w:type="even" r:id="rId32"/>
          <w:headerReference w:type="default" r:id="rId33"/>
          <w:footerReference w:type="default" r:id="rId34"/>
          <w:headerReference w:type="first" r:id="rId35"/>
          <w:pgSz w:w="11910" w:h="16840"/>
          <w:pgMar w:top="1340" w:right="80" w:bottom="1240" w:left="1220" w:header="0" w:footer="1040" w:gutter="0"/>
          <w:pgNumType w:start="14"/>
          <w:cols w:num="2" w:space="720" w:equalWidth="0">
            <w:col w:w="4135" w:space="40"/>
            <w:col w:w="6435"/>
          </w:cols>
        </w:sectPr>
      </w:pPr>
    </w:p>
    <w:p w14:paraId="5B049B78" w14:textId="6AAA8848" w:rsidR="00CD073E" w:rsidRPr="00C5335A" w:rsidRDefault="00D6756B">
      <w:pPr>
        <w:pStyle w:val="Heading2"/>
        <w:rPr>
          <w:rFonts w:asciiTheme="majorHAnsi" w:hAnsiTheme="majorHAnsi"/>
          <w:color w:val="1F2023"/>
          <w:sz w:val="22"/>
          <w:szCs w:val="22"/>
        </w:rPr>
      </w:pPr>
      <w:r>
        <w:rPr>
          <w:b w:val="0"/>
        </w:rPr>
        <w:lastRenderedPageBreak/>
        <w:t>4</w:t>
      </w:r>
      <w:r>
        <w:rPr>
          <w:color w:val="1F2023"/>
        </w:rPr>
        <w:t>.</w:t>
      </w:r>
      <w:r>
        <w:rPr>
          <w:color w:val="1F2023"/>
          <w:spacing w:val="-2"/>
        </w:rPr>
        <w:t xml:space="preserve"> </w:t>
      </w:r>
      <w:r w:rsidRPr="00C5335A">
        <w:rPr>
          <w:rFonts w:asciiTheme="majorHAnsi" w:hAnsiTheme="majorHAnsi"/>
          <w:color w:val="1F2023"/>
          <w:sz w:val="22"/>
          <w:szCs w:val="22"/>
        </w:rPr>
        <w:t>Conclusion &amp;</w:t>
      </w:r>
      <w:r w:rsidRPr="00C5335A">
        <w:rPr>
          <w:rFonts w:asciiTheme="majorHAnsi" w:hAnsiTheme="majorHAnsi"/>
          <w:color w:val="1F2023"/>
          <w:spacing w:val="-2"/>
          <w:sz w:val="22"/>
          <w:szCs w:val="22"/>
        </w:rPr>
        <w:t xml:space="preserve"> </w:t>
      </w:r>
      <w:r w:rsidRPr="00C5335A">
        <w:rPr>
          <w:rFonts w:asciiTheme="majorHAnsi" w:hAnsiTheme="majorHAnsi"/>
          <w:color w:val="1F2023"/>
          <w:sz w:val="22"/>
          <w:szCs w:val="22"/>
        </w:rPr>
        <w:t>Policy</w:t>
      </w:r>
      <w:r w:rsidRPr="00C5335A">
        <w:rPr>
          <w:rFonts w:asciiTheme="majorHAnsi" w:hAnsiTheme="majorHAnsi"/>
          <w:color w:val="1F2023"/>
          <w:spacing w:val="-4"/>
          <w:sz w:val="22"/>
          <w:szCs w:val="22"/>
        </w:rPr>
        <w:t xml:space="preserve"> </w:t>
      </w:r>
      <w:r w:rsidRPr="00C5335A">
        <w:rPr>
          <w:rFonts w:asciiTheme="majorHAnsi" w:hAnsiTheme="majorHAnsi"/>
          <w:color w:val="1F2023"/>
          <w:sz w:val="22"/>
          <w:szCs w:val="22"/>
        </w:rPr>
        <w:t>Implications</w:t>
      </w:r>
    </w:p>
    <w:p w14:paraId="5ACD222F" w14:textId="38CBA149" w:rsidR="00CD073E" w:rsidRPr="00E07D24" w:rsidRDefault="00D6756B" w:rsidP="00955D96">
      <w:pPr>
        <w:pStyle w:val="BodyText"/>
        <w:spacing w:before="137" w:line="360" w:lineRule="auto"/>
        <w:ind w:left="220" w:right="1354"/>
        <w:jc w:val="both"/>
        <w:rPr>
          <w:rFonts w:asciiTheme="majorHAnsi" w:hAnsiTheme="majorHAnsi"/>
          <w:sz w:val="22"/>
          <w:szCs w:val="22"/>
        </w:rPr>
      </w:pPr>
      <w:r w:rsidRPr="00C5335A">
        <w:rPr>
          <w:rFonts w:asciiTheme="majorHAnsi" w:hAnsiTheme="majorHAnsi"/>
          <w:color w:val="1F2023"/>
          <w:sz w:val="22"/>
          <w:szCs w:val="22"/>
        </w:rPr>
        <w:t>The ongoing COVID-19 pandemic has affected us all and wreaked havoc on global markets</w:t>
      </w:r>
      <w:r w:rsidRPr="00E07D24">
        <w:rPr>
          <w:rFonts w:asciiTheme="majorHAnsi" w:hAnsiTheme="majorHAnsi"/>
          <w:color w:val="1F2023"/>
          <w:sz w:val="22"/>
          <w:szCs w:val="22"/>
        </w:rPr>
        <w: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 impact on the Indian Stock Market is obvious because all financial markets are digitally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interconnected.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major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goal</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research</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investigate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occurrence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in general, both before and during COVID-19. The authors fail to find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 bias for the entire period and prior to COVID-19, which contradicts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findings of others (Mushinada &amp; Veluri, 2018b; Prosad et al., 2018). It is more pronounced</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 xml:space="preserve">for the BSE market in </w:t>
      </w:r>
      <w:r w:rsidR="003E1665">
        <w:rPr>
          <w:rFonts w:asciiTheme="majorHAnsi" w:hAnsiTheme="majorHAnsi"/>
          <w:color w:val="1F2023"/>
          <w:sz w:val="22"/>
          <w:szCs w:val="22"/>
        </w:rPr>
        <w:t>post</w:t>
      </w:r>
      <w:r w:rsidRPr="00E07D24">
        <w:rPr>
          <w:rFonts w:asciiTheme="majorHAnsi" w:hAnsiTheme="majorHAnsi"/>
          <w:color w:val="1F2023"/>
          <w:sz w:val="22"/>
          <w:szCs w:val="22"/>
        </w:rPr>
        <w:t xml:space="preserve"> COVID-19 phase. This proves that behavioural finance may</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explain irregular patterns and fluctuations in the financial markets, especially in emerging</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markets, that the efficient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60"/>
          <w:sz w:val="22"/>
          <w:szCs w:val="22"/>
        </w:rPr>
        <w:t xml:space="preserve"> </w:t>
      </w:r>
      <w:r w:rsidRPr="00E07D24">
        <w:rPr>
          <w:rFonts w:asciiTheme="majorHAnsi" w:hAnsiTheme="majorHAnsi"/>
          <w:color w:val="1F2023"/>
          <w:sz w:val="22"/>
          <w:szCs w:val="22"/>
        </w:rPr>
        <w:t>model can't explain. During the turbulent period on 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NSE, we observed weaker overconfident trading. Therefore, optimistic belief</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of investors is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more pronounced</w:t>
      </w:r>
      <w:r w:rsidRPr="00E07D24">
        <w:rPr>
          <w:rFonts w:asciiTheme="majorHAnsi" w:hAnsiTheme="majorHAnsi"/>
          <w:color w:val="1F2023"/>
          <w:spacing w:val="6"/>
          <w:sz w:val="22"/>
          <w:szCs w:val="22"/>
        </w:rPr>
        <w:t xml:space="preserve"> </w:t>
      </w:r>
      <w:r w:rsidRPr="00E07D24">
        <w:rPr>
          <w:rFonts w:asciiTheme="majorHAnsi" w:hAnsiTheme="majorHAnsi"/>
          <w:color w:val="1F2023"/>
          <w:sz w:val="22"/>
          <w:szCs w:val="22"/>
        </w:rPr>
        <w:t>in</w:t>
      </w:r>
      <w:r w:rsidRPr="00E07D24">
        <w:rPr>
          <w:rFonts w:asciiTheme="majorHAnsi" w:hAnsiTheme="majorHAnsi"/>
          <w:color w:val="1F2023"/>
          <w:spacing w:val="-3"/>
          <w:sz w:val="22"/>
          <w:szCs w:val="22"/>
        </w:rPr>
        <w:t xml:space="preserve"> </w:t>
      </w:r>
      <w:r w:rsidRPr="00E07D24">
        <w:rPr>
          <w:rFonts w:asciiTheme="majorHAnsi" w:hAnsiTheme="majorHAnsi"/>
          <w:color w:val="1F2023"/>
          <w:sz w:val="22"/>
          <w:szCs w:val="22"/>
        </w:rPr>
        <w:t>BSE</w:t>
      </w:r>
      <w:r w:rsidRPr="00E07D24">
        <w:rPr>
          <w:rFonts w:asciiTheme="majorHAnsi" w:hAnsiTheme="majorHAnsi"/>
          <w:color w:val="1F2023"/>
          <w:spacing w:val="4"/>
          <w:sz w:val="22"/>
          <w:szCs w:val="22"/>
        </w:rPr>
        <w:t xml:space="preserve"> </w:t>
      </w:r>
      <w:r w:rsidR="009E3CED" w:rsidRPr="00E07D24">
        <w:rPr>
          <w:rFonts w:asciiTheme="majorHAnsi" w:hAnsiTheme="majorHAnsi"/>
          <w:color w:val="1F2023"/>
          <w:sz w:val="22"/>
          <w:szCs w:val="22"/>
        </w:rPr>
        <w:t>SENSEX</w:t>
      </w:r>
      <w:r w:rsidRPr="00E07D24">
        <w:rPr>
          <w:rFonts w:asciiTheme="majorHAnsi" w:hAnsiTheme="majorHAnsi"/>
          <w:color w:val="1F2023"/>
          <w:sz w:val="22"/>
          <w:szCs w:val="22"/>
        </w:rPr>
        <w:t>.</w:t>
      </w:r>
    </w:p>
    <w:p w14:paraId="41C59606" w14:textId="77777777" w:rsidR="00DB0D62" w:rsidRPr="00E07D24" w:rsidRDefault="00AE3D08" w:rsidP="0080584C">
      <w:pPr>
        <w:pStyle w:val="BodyText"/>
        <w:spacing w:line="362" w:lineRule="auto"/>
        <w:ind w:left="220" w:right="1353"/>
        <w:jc w:val="both"/>
        <w:rPr>
          <w:rFonts w:asciiTheme="majorHAnsi" w:hAnsiTheme="majorHAnsi"/>
          <w:color w:val="1F2023"/>
          <w:sz w:val="22"/>
          <w:szCs w:val="22"/>
        </w:rPr>
      </w:pPr>
      <w:r w:rsidRPr="00E07D24">
        <w:rPr>
          <w:rFonts w:asciiTheme="majorHAnsi" w:hAnsiTheme="majorHAnsi"/>
          <w:color w:val="1F2023"/>
          <w:sz w:val="22"/>
          <w:szCs w:val="22"/>
        </w:rPr>
        <w:t xml:space="preserve">The presence of OB in the market lead to excessive volatility, making stock market more unstable and overestimation of returns. Therefore, government agencies should provide safer investment environment by ensuring stability in the market. The turmoil periods, like Covid-19 exposes the liquidity crunch in the market. The investors become pessimistic, i.e., not willing to provide liquidity in the market, making the market dried up. So, to provide liquidity, certain policy measures, such as, quantitative easing and reductions in margin requirements may be implemented, in addition to the special economic packages. This may boost consumption and investment, and hence improve investment sentiments. </w:t>
      </w:r>
    </w:p>
    <w:p w14:paraId="31FE7941" w14:textId="0B84C78E" w:rsidR="00CD073E" w:rsidRPr="00E07D24" w:rsidRDefault="00D6756B" w:rsidP="00653BBD">
      <w:pPr>
        <w:pStyle w:val="BodyText"/>
        <w:spacing w:line="362" w:lineRule="auto"/>
        <w:ind w:left="220" w:right="1353"/>
        <w:jc w:val="both"/>
        <w:rPr>
          <w:rFonts w:asciiTheme="majorHAnsi" w:hAnsiTheme="majorHAnsi"/>
          <w:sz w:val="22"/>
          <w:szCs w:val="22"/>
        </w:rPr>
      </w:pP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present</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only</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one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study</w:t>
      </w:r>
      <w:r w:rsidRPr="00E07D24">
        <w:rPr>
          <w:rFonts w:asciiTheme="majorHAnsi" w:hAnsiTheme="majorHAnsi"/>
          <w:color w:val="1F2023"/>
          <w:spacing w:val="61"/>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overconfidence</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bias.</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However,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other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similar</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pandemic</w:t>
      </w:r>
      <w:r w:rsidRPr="00E07D24">
        <w:rPr>
          <w:rFonts w:asciiTheme="majorHAnsi" w:hAnsiTheme="majorHAnsi"/>
          <w:color w:val="1F2023"/>
          <w:spacing w:val="1"/>
          <w:sz w:val="22"/>
          <w:szCs w:val="22"/>
        </w:rPr>
        <w:t xml:space="preserve"> </w:t>
      </w:r>
      <w:r w:rsidRPr="00E07D24">
        <w:rPr>
          <w:rFonts w:asciiTheme="majorHAnsi" w:hAnsiTheme="majorHAnsi"/>
          <w:color w:val="1F2023"/>
          <w:sz w:val="22"/>
          <w:szCs w:val="22"/>
        </w:rPr>
        <w:t>like</w:t>
      </w:r>
      <w:r w:rsidRPr="00E07D24">
        <w:rPr>
          <w:rFonts w:asciiTheme="majorHAnsi" w:hAnsiTheme="majorHAnsi"/>
          <w:color w:val="1F2023"/>
          <w:spacing w:val="1"/>
          <w:sz w:val="22"/>
          <w:szCs w:val="22"/>
        </w:rPr>
        <w:t xml:space="preserve"> </w:t>
      </w:r>
      <w:r w:rsidR="00FA3AA8" w:rsidRPr="00E07D24">
        <w:rPr>
          <w:rFonts w:asciiTheme="majorHAnsi" w:hAnsiTheme="majorHAnsi"/>
          <w:color w:val="1F2023"/>
          <w:sz w:val="22"/>
          <w:szCs w:val="22"/>
        </w:rPr>
        <w:t>severe acute respiratory syndrome</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(SARS),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Ebola</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Virus,</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H1NI</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should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be</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taken</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into</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consideration</w:t>
      </w:r>
      <w:r w:rsidRPr="00E07D24">
        <w:rPr>
          <w:rFonts w:asciiTheme="majorHAnsi" w:hAnsiTheme="majorHAnsi"/>
          <w:color w:val="1F2023"/>
          <w:spacing w:val="35"/>
          <w:sz w:val="22"/>
          <w:szCs w:val="22"/>
        </w:rPr>
        <w:t xml:space="preserve"> </w:t>
      </w:r>
      <w:r w:rsidRPr="00E07D24">
        <w:rPr>
          <w:rFonts w:asciiTheme="majorHAnsi" w:hAnsiTheme="majorHAnsi"/>
          <w:color w:val="1F2023"/>
          <w:sz w:val="22"/>
          <w:szCs w:val="22"/>
        </w:rPr>
        <w:t>to</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compare</w:t>
      </w:r>
      <w:r w:rsidR="00FA3AA8" w:rsidRPr="00E07D24">
        <w:rPr>
          <w:rFonts w:asciiTheme="majorHAnsi" w:hAnsiTheme="majorHAnsi"/>
          <w:sz w:val="22"/>
          <w:szCs w:val="22"/>
        </w:rPr>
        <w:t xml:space="preserve"> </w:t>
      </w:r>
      <w:r w:rsidRPr="00E07D24">
        <w:rPr>
          <w:rFonts w:asciiTheme="majorHAnsi" w:hAnsiTheme="majorHAnsi"/>
          <w:color w:val="1F2023"/>
          <w:sz w:val="22"/>
          <w:szCs w:val="22"/>
        </w:rPr>
        <w:t>their</w:t>
      </w:r>
      <w:r w:rsidRPr="00E07D24">
        <w:rPr>
          <w:rFonts w:asciiTheme="majorHAnsi" w:hAnsiTheme="majorHAnsi"/>
          <w:color w:val="1F2023"/>
          <w:spacing w:val="30"/>
          <w:sz w:val="22"/>
          <w:szCs w:val="22"/>
        </w:rPr>
        <w:t xml:space="preserve"> </w:t>
      </w:r>
      <w:r w:rsidRPr="00E07D24">
        <w:rPr>
          <w:rFonts w:asciiTheme="majorHAnsi" w:hAnsiTheme="majorHAnsi"/>
          <w:color w:val="1F2023"/>
          <w:sz w:val="22"/>
          <w:szCs w:val="22"/>
        </w:rPr>
        <w:t>effects</w:t>
      </w:r>
      <w:r w:rsidRPr="00E07D24">
        <w:rPr>
          <w:rFonts w:asciiTheme="majorHAnsi" w:hAnsiTheme="majorHAnsi"/>
          <w:color w:val="1F2023"/>
          <w:spacing w:val="27"/>
          <w:sz w:val="22"/>
          <w:szCs w:val="22"/>
        </w:rPr>
        <w:t xml:space="preserve"> </w:t>
      </w:r>
      <w:r w:rsidRPr="00E07D24">
        <w:rPr>
          <w:rFonts w:asciiTheme="majorHAnsi" w:hAnsiTheme="majorHAnsi"/>
          <w:color w:val="1F2023"/>
          <w:sz w:val="22"/>
          <w:szCs w:val="22"/>
        </w:rPr>
        <w:t>on</w:t>
      </w:r>
      <w:r w:rsidRPr="00E07D24">
        <w:rPr>
          <w:rFonts w:asciiTheme="majorHAnsi" w:hAnsiTheme="majorHAnsi"/>
          <w:color w:val="1F2023"/>
          <w:spacing w:val="19"/>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global</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stock</w:t>
      </w:r>
      <w:r w:rsidRPr="00E07D24">
        <w:rPr>
          <w:rFonts w:asciiTheme="majorHAnsi" w:hAnsiTheme="majorHAnsi"/>
          <w:color w:val="1F2023"/>
          <w:spacing w:val="25"/>
          <w:sz w:val="22"/>
          <w:szCs w:val="22"/>
        </w:rPr>
        <w:t xml:space="preserve"> </w:t>
      </w:r>
      <w:r w:rsidRPr="00E07D24">
        <w:rPr>
          <w:rFonts w:asciiTheme="majorHAnsi" w:hAnsiTheme="majorHAnsi"/>
          <w:color w:val="1F2023"/>
          <w:sz w:val="22"/>
          <w:szCs w:val="22"/>
        </w:rPr>
        <w:t>market</w:t>
      </w:r>
      <w:r w:rsidRPr="00E07D24">
        <w:rPr>
          <w:rFonts w:asciiTheme="majorHAnsi" w:hAnsiTheme="majorHAnsi"/>
          <w:color w:val="1F2023"/>
          <w:spacing w:val="34"/>
          <w:sz w:val="22"/>
          <w:szCs w:val="22"/>
        </w:rPr>
        <w:t xml:space="preserve"> </w:t>
      </w:r>
      <w:r w:rsidRPr="00E07D24">
        <w:rPr>
          <w:rFonts w:asciiTheme="majorHAnsi" w:hAnsiTheme="majorHAnsi"/>
          <w:color w:val="1F2023"/>
          <w:sz w:val="22"/>
          <w:szCs w:val="22"/>
        </w:rPr>
        <w:t>or</w:t>
      </w:r>
      <w:r w:rsidRPr="00E07D24">
        <w:rPr>
          <w:rFonts w:asciiTheme="majorHAnsi" w:hAnsiTheme="majorHAnsi"/>
          <w:color w:val="1F2023"/>
          <w:spacing w:val="31"/>
          <w:sz w:val="22"/>
          <w:szCs w:val="22"/>
        </w:rPr>
        <w:t xml:space="preserve"> </w:t>
      </w:r>
      <w:r w:rsidRPr="00E07D24">
        <w:rPr>
          <w:rFonts w:asciiTheme="majorHAnsi" w:hAnsiTheme="majorHAnsi"/>
          <w:color w:val="1F2023"/>
          <w:sz w:val="22"/>
          <w:szCs w:val="22"/>
        </w:rPr>
        <w:t>comparing</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cyclical</w:t>
      </w:r>
      <w:r w:rsidRPr="00E07D24">
        <w:rPr>
          <w:rFonts w:asciiTheme="majorHAnsi" w:hAnsiTheme="majorHAnsi"/>
          <w:color w:val="1F2023"/>
          <w:spacing w:val="20"/>
          <w:sz w:val="22"/>
          <w:szCs w:val="22"/>
        </w:rPr>
        <w:t xml:space="preserve"> </w:t>
      </w:r>
      <w:r w:rsidRPr="00E07D24">
        <w:rPr>
          <w:rFonts w:asciiTheme="majorHAnsi" w:hAnsiTheme="majorHAnsi"/>
          <w:color w:val="1F2023"/>
          <w:sz w:val="22"/>
          <w:szCs w:val="22"/>
        </w:rPr>
        <w:t>and</w:t>
      </w:r>
      <w:r w:rsidRPr="00E07D24">
        <w:rPr>
          <w:rFonts w:asciiTheme="majorHAnsi" w:hAnsiTheme="majorHAnsi"/>
          <w:color w:val="1F2023"/>
          <w:spacing w:val="28"/>
          <w:sz w:val="22"/>
          <w:szCs w:val="22"/>
        </w:rPr>
        <w:t xml:space="preserve"> </w:t>
      </w:r>
      <w:r w:rsidRPr="00E07D24">
        <w:rPr>
          <w:rFonts w:asciiTheme="majorHAnsi" w:hAnsiTheme="majorHAnsi"/>
          <w:color w:val="1F2023"/>
          <w:sz w:val="22"/>
          <w:szCs w:val="22"/>
        </w:rPr>
        <w:t>defensive</w:t>
      </w:r>
      <w:r w:rsidRPr="00E07D24">
        <w:rPr>
          <w:rFonts w:asciiTheme="majorHAnsi" w:hAnsiTheme="majorHAnsi"/>
          <w:color w:val="1F2023"/>
          <w:spacing w:val="29"/>
          <w:sz w:val="22"/>
          <w:szCs w:val="22"/>
        </w:rPr>
        <w:t xml:space="preserve"> </w:t>
      </w:r>
      <w:r w:rsidRPr="00E07D24">
        <w:rPr>
          <w:rFonts w:asciiTheme="majorHAnsi" w:hAnsiTheme="majorHAnsi"/>
          <w:color w:val="1F2023"/>
          <w:sz w:val="22"/>
          <w:szCs w:val="22"/>
        </w:rPr>
        <w:t>sectors</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of</w:t>
      </w:r>
      <w:r w:rsidRPr="00E07D24">
        <w:rPr>
          <w:rFonts w:asciiTheme="majorHAnsi" w:hAnsiTheme="majorHAnsi"/>
          <w:color w:val="1F2023"/>
          <w:spacing w:val="22"/>
          <w:sz w:val="22"/>
          <w:szCs w:val="22"/>
        </w:rPr>
        <w:t xml:space="preserve"> </w:t>
      </w:r>
      <w:r w:rsidRPr="00E07D24">
        <w:rPr>
          <w:rFonts w:asciiTheme="majorHAnsi" w:hAnsiTheme="majorHAnsi"/>
          <w:color w:val="1F2023"/>
          <w:sz w:val="22"/>
          <w:szCs w:val="22"/>
        </w:rPr>
        <w:t>the</w:t>
      </w:r>
      <w:r w:rsidRPr="00E07D24">
        <w:rPr>
          <w:rFonts w:asciiTheme="majorHAnsi" w:hAnsiTheme="majorHAnsi"/>
          <w:color w:val="1F2023"/>
          <w:spacing w:val="-57"/>
          <w:sz w:val="22"/>
          <w:szCs w:val="22"/>
        </w:rPr>
        <w:t xml:space="preserve"> </w:t>
      </w:r>
      <w:r w:rsidRPr="00E07D24">
        <w:rPr>
          <w:rFonts w:asciiTheme="majorHAnsi" w:hAnsiTheme="majorHAnsi"/>
          <w:color w:val="1F2023"/>
          <w:sz w:val="22"/>
          <w:szCs w:val="22"/>
        </w:rPr>
        <w:t>economy.</w:t>
      </w:r>
      <w:r w:rsidR="0040312E" w:rsidRPr="00E07D24">
        <w:rPr>
          <w:rFonts w:asciiTheme="majorHAnsi" w:hAnsiTheme="majorHAnsi"/>
          <w:color w:val="1F2023"/>
          <w:sz w:val="22"/>
          <w:szCs w:val="22"/>
        </w:rPr>
        <w:t xml:space="preserve"> The application of ML &amp; AI is new domain of research which is unexplored and in nascent stage in Indian stock market. Therefore, it can be applied to measure different behavioural biases using techniques, like, support vector machines, neural networks, etc. which may provide better prediction of investor behaviour.</w:t>
      </w:r>
    </w:p>
    <w:p w14:paraId="0A7E7394" w14:textId="77777777" w:rsidR="00CD073E" w:rsidRDefault="00CD073E">
      <w:pPr>
        <w:pStyle w:val="BodyText"/>
        <w:spacing w:before="5"/>
      </w:pPr>
    </w:p>
    <w:p w14:paraId="6874D363" w14:textId="18402A04" w:rsidR="009E3CED" w:rsidRDefault="009E3CED" w:rsidP="000D64B9">
      <w:pPr>
        <w:pStyle w:val="Heading2"/>
        <w:ind w:left="0"/>
        <w:jc w:val="left"/>
        <w:rPr>
          <w:color w:val="1F2023"/>
        </w:rPr>
      </w:pPr>
    </w:p>
    <w:p w14:paraId="36CFE1C1" w14:textId="77777777" w:rsidR="00F9046C" w:rsidRPr="00270720" w:rsidRDefault="00F9046C" w:rsidP="00F9046C">
      <w:pPr>
        <w:rPr>
          <w:highlight w:val="yellow"/>
        </w:rPr>
      </w:pPr>
      <w:r w:rsidRPr="00270720">
        <w:rPr>
          <w:highlight w:val="yellow"/>
        </w:rPr>
        <w:t>Disclaimer (Artificial intelligence)</w:t>
      </w:r>
    </w:p>
    <w:p w14:paraId="6014814D" w14:textId="77777777" w:rsidR="00F9046C" w:rsidRPr="00270720" w:rsidRDefault="00F9046C" w:rsidP="00F9046C">
      <w:pPr>
        <w:rPr>
          <w:highlight w:val="yellow"/>
        </w:rPr>
      </w:pPr>
    </w:p>
    <w:p w14:paraId="0DB15F29" w14:textId="77777777" w:rsidR="00F9046C" w:rsidRPr="00270720" w:rsidRDefault="00F9046C" w:rsidP="00F9046C">
      <w:pPr>
        <w:rPr>
          <w:highlight w:val="yellow"/>
        </w:rPr>
      </w:pPr>
      <w:r w:rsidRPr="00270720">
        <w:rPr>
          <w:highlight w:val="yellow"/>
        </w:rPr>
        <w:t xml:space="preserve">Option 1: </w:t>
      </w:r>
    </w:p>
    <w:p w14:paraId="689C68DB" w14:textId="77777777" w:rsidR="00F9046C" w:rsidRPr="00270720" w:rsidRDefault="00F9046C" w:rsidP="00F9046C">
      <w:pPr>
        <w:rPr>
          <w:highlight w:val="yellow"/>
        </w:rPr>
      </w:pPr>
    </w:p>
    <w:p w14:paraId="536F85E7" w14:textId="77777777" w:rsidR="00F9046C" w:rsidRPr="00270720" w:rsidRDefault="00F9046C" w:rsidP="00F9046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7870E1C8" w14:textId="77777777" w:rsidR="00F9046C" w:rsidRPr="00270720" w:rsidRDefault="00F9046C" w:rsidP="00F9046C">
      <w:pPr>
        <w:rPr>
          <w:highlight w:val="yellow"/>
        </w:rPr>
      </w:pPr>
    </w:p>
    <w:p w14:paraId="1D92A0F5" w14:textId="77777777" w:rsidR="00F9046C" w:rsidRPr="00270720" w:rsidRDefault="00F9046C" w:rsidP="00F9046C">
      <w:pPr>
        <w:rPr>
          <w:highlight w:val="yellow"/>
        </w:rPr>
      </w:pPr>
      <w:r w:rsidRPr="00270720">
        <w:rPr>
          <w:highlight w:val="yellow"/>
        </w:rPr>
        <w:t xml:space="preserve">Option 2: </w:t>
      </w:r>
    </w:p>
    <w:p w14:paraId="1D358EAE" w14:textId="77777777" w:rsidR="00F9046C" w:rsidRPr="00270720" w:rsidRDefault="00F9046C" w:rsidP="00F9046C">
      <w:pPr>
        <w:rPr>
          <w:highlight w:val="yellow"/>
        </w:rPr>
      </w:pPr>
    </w:p>
    <w:p w14:paraId="2AAF5B1D" w14:textId="77777777" w:rsidR="00F9046C" w:rsidRPr="00270720" w:rsidRDefault="00F9046C" w:rsidP="00F9046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w:t>
      </w:r>
      <w:r w:rsidRPr="00270720">
        <w:rPr>
          <w:highlight w:val="yellow"/>
        </w:rPr>
        <w:lastRenderedPageBreak/>
        <w:t>generative AI technology and as well as all input prompts provided to the generative AI technology</w:t>
      </w:r>
    </w:p>
    <w:p w14:paraId="24474054" w14:textId="77777777" w:rsidR="00F9046C" w:rsidRPr="00270720" w:rsidRDefault="00F9046C" w:rsidP="00F9046C">
      <w:pPr>
        <w:rPr>
          <w:highlight w:val="yellow"/>
        </w:rPr>
      </w:pPr>
    </w:p>
    <w:p w14:paraId="5C7B935B" w14:textId="77777777" w:rsidR="00F9046C" w:rsidRPr="00270720" w:rsidRDefault="00F9046C" w:rsidP="00F9046C">
      <w:pPr>
        <w:rPr>
          <w:highlight w:val="yellow"/>
        </w:rPr>
      </w:pPr>
      <w:r w:rsidRPr="00270720">
        <w:rPr>
          <w:highlight w:val="yellow"/>
        </w:rPr>
        <w:t>Details of the AI usage are given below:</w:t>
      </w:r>
    </w:p>
    <w:p w14:paraId="0BD0F6C8" w14:textId="77777777" w:rsidR="00F9046C" w:rsidRPr="00270720" w:rsidRDefault="00F9046C" w:rsidP="00F9046C">
      <w:pPr>
        <w:rPr>
          <w:highlight w:val="yellow"/>
        </w:rPr>
      </w:pPr>
      <w:r w:rsidRPr="00270720">
        <w:rPr>
          <w:highlight w:val="yellow"/>
        </w:rPr>
        <w:t>1.</w:t>
      </w:r>
    </w:p>
    <w:p w14:paraId="6A981FA2" w14:textId="77777777" w:rsidR="00F9046C" w:rsidRPr="00270720" w:rsidRDefault="00F9046C" w:rsidP="00F9046C">
      <w:pPr>
        <w:rPr>
          <w:highlight w:val="yellow"/>
        </w:rPr>
      </w:pPr>
      <w:r w:rsidRPr="00270720">
        <w:rPr>
          <w:highlight w:val="yellow"/>
        </w:rPr>
        <w:t>2.</w:t>
      </w:r>
    </w:p>
    <w:p w14:paraId="690286E8" w14:textId="77777777" w:rsidR="00F9046C" w:rsidRPr="00270720" w:rsidRDefault="00F9046C" w:rsidP="00F9046C">
      <w:r w:rsidRPr="00270720">
        <w:rPr>
          <w:highlight w:val="yellow"/>
        </w:rPr>
        <w:t>3.</w:t>
      </w:r>
    </w:p>
    <w:p w14:paraId="7098AC00" w14:textId="77777777" w:rsidR="00F9046C" w:rsidRDefault="00F9046C" w:rsidP="000D64B9">
      <w:pPr>
        <w:pStyle w:val="Heading2"/>
        <w:ind w:left="0"/>
        <w:jc w:val="left"/>
        <w:rPr>
          <w:color w:val="1F2023"/>
        </w:rPr>
      </w:pPr>
    </w:p>
    <w:p w14:paraId="461B904D" w14:textId="77777777" w:rsidR="009E3CED" w:rsidRDefault="009E3CED">
      <w:pPr>
        <w:pStyle w:val="Heading2"/>
        <w:jc w:val="left"/>
        <w:rPr>
          <w:color w:val="1F2023"/>
        </w:rPr>
      </w:pPr>
    </w:p>
    <w:p w14:paraId="3024BAC0" w14:textId="507541A6" w:rsidR="00CD073E" w:rsidRPr="002072EC" w:rsidRDefault="00D6756B">
      <w:pPr>
        <w:pStyle w:val="Heading2"/>
        <w:jc w:val="left"/>
        <w:rPr>
          <w:rFonts w:asciiTheme="majorHAnsi" w:hAnsiTheme="majorHAnsi"/>
          <w:i/>
          <w:iCs/>
        </w:rPr>
      </w:pPr>
      <w:r w:rsidRPr="002072EC">
        <w:rPr>
          <w:rFonts w:asciiTheme="majorHAnsi" w:hAnsiTheme="majorHAnsi"/>
          <w:i/>
          <w:iCs/>
          <w:color w:val="1F2023"/>
        </w:rPr>
        <w:t>References</w:t>
      </w:r>
    </w:p>
    <w:p w14:paraId="0C1D2441" w14:textId="77777777" w:rsidR="00CD073E" w:rsidRPr="002072EC" w:rsidRDefault="00CD073E">
      <w:pPr>
        <w:pStyle w:val="BodyText"/>
        <w:rPr>
          <w:rFonts w:asciiTheme="majorHAnsi" w:hAnsiTheme="majorHAnsi"/>
          <w:b/>
          <w:i/>
          <w:iCs/>
          <w:sz w:val="26"/>
        </w:rPr>
      </w:pPr>
    </w:p>
    <w:p w14:paraId="5504968C" w14:textId="005764DC" w:rsidR="00CD073E" w:rsidRPr="002072EC" w:rsidRDefault="00D6756B" w:rsidP="00F86CEA">
      <w:pPr>
        <w:pStyle w:val="ListParagraph"/>
        <w:numPr>
          <w:ilvl w:val="0"/>
          <w:numId w:val="2"/>
        </w:numPr>
        <w:spacing w:before="212"/>
        <w:ind w:right="1351"/>
        <w:rPr>
          <w:rFonts w:asciiTheme="majorHAnsi" w:hAnsiTheme="majorHAnsi"/>
          <w:i/>
          <w:iCs/>
        </w:rPr>
      </w:pPr>
      <w:r w:rsidRPr="002072EC">
        <w:rPr>
          <w:rFonts w:asciiTheme="majorHAnsi" w:hAnsiTheme="majorHAnsi"/>
          <w:i/>
          <w:iCs/>
          <w:color w:val="1F2023"/>
        </w:rPr>
        <w:t>Abbes</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M.,</w:t>
      </w:r>
      <w:r w:rsidRPr="002072EC">
        <w:rPr>
          <w:rFonts w:asciiTheme="majorHAnsi" w:hAnsiTheme="majorHAnsi"/>
          <w:i/>
          <w:iCs/>
          <w:color w:val="1F2023"/>
          <w:spacing w:val="1"/>
        </w:rPr>
        <w:t xml:space="preserve"> </w:t>
      </w:r>
      <w:r w:rsidRPr="002072EC">
        <w:rPr>
          <w:rFonts w:asciiTheme="majorHAnsi" w:hAnsiTheme="majorHAnsi"/>
          <w:i/>
          <w:iCs/>
          <w:color w:val="1F2023"/>
        </w:rPr>
        <w:t>Boujelbene,</w:t>
      </w:r>
      <w:r w:rsidRPr="002072EC">
        <w:rPr>
          <w:rFonts w:asciiTheme="majorHAnsi" w:hAnsiTheme="majorHAnsi"/>
          <w:i/>
          <w:iCs/>
          <w:color w:val="1F2023"/>
          <w:spacing w:val="1"/>
        </w:rPr>
        <w:t xml:space="preserve"> </w:t>
      </w:r>
      <w:r w:rsidRPr="002072EC">
        <w:rPr>
          <w:rFonts w:asciiTheme="majorHAnsi" w:hAnsiTheme="majorHAnsi"/>
          <w:i/>
          <w:iCs/>
          <w:color w:val="1F2023"/>
        </w:rPr>
        <w:t>Y.,</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Bouri,</w:t>
      </w:r>
      <w:r w:rsidRPr="002072EC">
        <w:rPr>
          <w:rFonts w:asciiTheme="majorHAnsi" w:hAnsiTheme="majorHAnsi"/>
          <w:i/>
          <w:iCs/>
          <w:color w:val="1F2023"/>
          <w:spacing w:val="1"/>
        </w:rPr>
        <w:t xml:space="preserve"> </w:t>
      </w:r>
      <w:r w:rsidRPr="002072EC">
        <w:rPr>
          <w:rFonts w:asciiTheme="majorHAnsi" w:hAnsiTheme="majorHAnsi"/>
          <w:i/>
          <w:iCs/>
          <w:color w:val="1F2023"/>
        </w:rPr>
        <w:t>A.</w:t>
      </w:r>
      <w:r w:rsidRPr="002072EC">
        <w:rPr>
          <w:rFonts w:asciiTheme="majorHAnsi" w:hAnsiTheme="majorHAnsi"/>
          <w:i/>
          <w:iCs/>
          <w:color w:val="1F2023"/>
          <w:spacing w:val="1"/>
        </w:rPr>
        <w:t xml:space="preserve"> </w:t>
      </w:r>
      <w:r w:rsidRPr="002072EC">
        <w:rPr>
          <w:rFonts w:asciiTheme="majorHAnsi" w:hAnsiTheme="majorHAnsi"/>
          <w:i/>
          <w:iCs/>
          <w:color w:val="1F2023"/>
        </w:rPr>
        <w:t>(2009).</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61"/>
        </w:rPr>
        <w:t xml:space="preserve"> </w:t>
      </w:r>
      <w:r w:rsidRPr="002072EC">
        <w:rPr>
          <w:rFonts w:asciiTheme="majorHAnsi" w:hAnsiTheme="majorHAnsi"/>
          <w:i/>
          <w:iCs/>
          <w:color w:val="1F2023"/>
        </w:rPr>
        <w:t>bias:</w:t>
      </w:r>
      <w:r w:rsidR="00FA78E0" w:rsidRPr="002072EC">
        <w:rPr>
          <w:rFonts w:asciiTheme="majorHAnsi" w:hAnsiTheme="majorHAnsi"/>
          <w:i/>
          <w:iCs/>
          <w:color w:val="1F2023"/>
          <w:spacing w:val="1"/>
        </w:rPr>
        <w:t xml:space="preserve"> </w:t>
      </w:r>
      <w:r w:rsidRPr="002072EC">
        <w:rPr>
          <w:rFonts w:asciiTheme="majorHAnsi" w:hAnsiTheme="majorHAnsi"/>
          <w:i/>
          <w:iCs/>
          <w:color w:val="1F2023"/>
        </w:rPr>
        <w:t>Explanation of market anomalies French market case.</w:t>
      </w:r>
      <w:r w:rsidRPr="002072EC">
        <w:rPr>
          <w:rFonts w:asciiTheme="majorHAnsi" w:hAnsiTheme="majorHAnsi"/>
          <w:i/>
          <w:iCs/>
          <w:color w:val="1F2023"/>
          <w:spacing w:val="1"/>
        </w:rPr>
        <w:t xml:space="preserve"> </w:t>
      </w:r>
      <w:r w:rsidRPr="002072EC">
        <w:rPr>
          <w:rFonts w:asciiTheme="majorHAnsi" w:hAnsiTheme="majorHAnsi"/>
          <w:i/>
          <w:iCs/>
          <w:color w:val="1F2023"/>
        </w:rPr>
        <w:t>Journal of Applied Economic</w:t>
      </w:r>
      <w:r w:rsidRPr="002072EC">
        <w:rPr>
          <w:rFonts w:asciiTheme="majorHAnsi" w:hAnsiTheme="majorHAnsi"/>
          <w:i/>
          <w:iCs/>
          <w:color w:val="1F2023"/>
          <w:spacing w:val="1"/>
        </w:rPr>
        <w:t xml:space="preserve"> </w:t>
      </w:r>
      <w:r w:rsidRPr="002072EC">
        <w:rPr>
          <w:rFonts w:asciiTheme="majorHAnsi" w:hAnsiTheme="majorHAnsi"/>
          <w:i/>
          <w:iCs/>
          <w:color w:val="1F2023"/>
        </w:rPr>
        <w:t>Sciences,</w:t>
      </w:r>
      <w:r w:rsidRPr="002072EC">
        <w:rPr>
          <w:rFonts w:asciiTheme="majorHAnsi" w:hAnsiTheme="majorHAnsi"/>
          <w:i/>
          <w:iCs/>
          <w:color w:val="1F2023"/>
          <w:spacing w:val="3"/>
        </w:rPr>
        <w:t xml:space="preserve"> </w:t>
      </w:r>
      <w:r w:rsidRPr="002072EC">
        <w:rPr>
          <w:rFonts w:asciiTheme="majorHAnsi" w:hAnsiTheme="majorHAnsi"/>
          <w:i/>
          <w:iCs/>
          <w:color w:val="1F2023"/>
        </w:rPr>
        <w:t xml:space="preserve">4(1), </w:t>
      </w:r>
      <w:r w:rsidR="001F2467" w:rsidRPr="002072EC">
        <w:rPr>
          <w:rFonts w:asciiTheme="majorHAnsi" w:hAnsiTheme="majorHAnsi"/>
          <w:i/>
          <w:iCs/>
          <w:color w:val="1F2023"/>
        </w:rPr>
        <w:t>pp.</w:t>
      </w:r>
      <w:r w:rsidRPr="002072EC">
        <w:rPr>
          <w:rFonts w:asciiTheme="majorHAnsi" w:hAnsiTheme="majorHAnsi"/>
          <w:i/>
          <w:iCs/>
          <w:color w:val="1F2023"/>
        </w:rPr>
        <w:t>12–25.</w:t>
      </w:r>
    </w:p>
    <w:p w14:paraId="2C1056E5" w14:textId="77777777" w:rsidR="00CD073E" w:rsidRPr="002072EC" w:rsidRDefault="00CD073E" w:rsidP="008130AA">
      <w:pPr>
        <w:pStyle w:val="BodyText"/>
        <w:spacing w:before="8"/>
        <w:jc w:val="both"/>
        <w:rPr>
          <w:rFonts w:asciiTheme="majorHAnsi" w:hAnsiTheme="majorHAnsi"/>
          <w:i/>
          <w:iCs/>
          <w:sz w:val="22"/>
          <w:szCs w:val="22"/>
        </w:rPr>
      </w:pPr>
    </w:p>
    <w:p w14:paraId="09E26776" w14:textId="73AA6BE8" w:rsidR="00CD073E" w:rsidRPr="005A5280" w:rsidRDefault="009E3CED" w:rsidP="00F86CEA">
      <w:pPr>
        <w:pStyle w:val="BodyText"/>
        <w:numPr>
          <w:ilvl w:val="0"/>
          <w:numId w:val="2"/>
        </w:numPr>
        <w:spacing w:line="242" w:lineRule="auto"/>
        <w:ind w:right="1361"/>
        <w:jc w:val="both"/>
        <w:rPr>
          <w:rFonts w:asciiTheme="majorHAnsi" w:hAnsiTheme="majorHAnsi"/>
          <w:i/>
          <w:iCs/>
          <w:sz w:val="22"/>
          <w:szCs w:val="22"/>
        </w:rPr>
      </w:pPr>
      <w:r w:rsidRPr="002072EC">
        <w:rPr>
          <w:rFonts w:asciiTheme="majorHAnsi" w:hAnsiTheme="majorHAnsi"/>
          <w:i/>
          <w:iCs/>
          <w:color w:val="1F2023"/>
          <w:sz w:val="22"/>
          <w:szCs w:val="22"/>
        </w:rPr>
        <w:t>Alizadeh, S.</w:t>
      </w:r>
      <w:r w:rsidR="00D6756B" w:rsidRPr="002072EC">
        <w:rPr>
          <w:rFonts w:asciiTheme="majorHAnsi" w:hAnsiTheme="majorHAnsi"/>
          <w:i/>
          <w:iCs/>
          <w:color w:val="1F2023"/>
          <w:sz w:val="22"/>
          <w:szCs w:val="22"/>
        </w:rPr>
        <w:t>,</w:t>
      </w:r>
      <w:r w:rsidR="00FA3AA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Brandt</w:t>
      </w:r>
      <w:r w:rsidR="004F3E18"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M</w:t>
      </w:r>
      <w:r w:rsidR="00BC6E0E" w:rsidRPr="002072EC">
        <w:rPr>
          <w:rFonts w:asciiTheme="majorHAnsi" w:hAnsiTheme="majorHAnsi"/>
          <w:i/>
          <w:iCs/>
          <w:color w:val="1F2023"/>
          <w:sz w:val="22"/>
          <w:szCs w:val="22"/>
        </w:rPr>
        <w:t>.</w:t>
      </w:r>
      <w:r w:rsidR="00D6756B" w:rsidRPr="002072EC">
        <w:rPr>
          <w:rFonts w:asciiTheme="majorHAnsi" w:hAnsiTheme="majorHAnsi"/>
          <w:i/>
          <w:iCs/>
          <w:color w:val="1F2023"/>
          <w:sz w:val="22"/>
          <w:szCs w:val="22"/>
        </w:rPr>
        <w:t>W.</w:t>
      </w:r>
      <w:r w:rsidR="00BC6E0E" w:rsidRPr="002072EC">
        <w:rPr>
          <w:rFonts w:asciiTheme="majorHAnsi" w:hAnsiTheme="majorHAnsi"/>
          <w:i/>
          <w:iCs/>
          <w:color w:val="1F2023"/>
          <w:sz w:val="22"/>
          <w:szCs w:val="22"/>
        </w:rPr>
        <w:t xml:space="preserve">, </w:t>
      </w:r>
      <w:r w:rsidR="00D6756B" w:rsidRPr="002072EC">
        <w:rPr>
          <w:rFonts w:asciiTheme="majorHAnsi" w:hAnsiTheme="majorHAnsi"/>
          <w:i/>
          <w:iCs/>
          <w:color w:val="1F2023"/>
          <w:sz w:val="22"/>
          <w:szCs w:val="22"/>
        </w:rPr>
        <w:t>and Diebold, F. X. (2002). Range Based Estimation of Stochastic</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Volatility</w:t>
      </w:r>
      <w:r w:rsidR="00D6756B" w:rsidRPr="002072EC">
        <w:rPr>
          <w:rFonts w:asciiTheme="majorHAnsi" w:hAnsiTheme="majorHAnsi"/>
          <w:i/>
          <w:iCs/>
          <w:color w:val="1F2023"/>
          <w:spacing w:val="-4"/>
          <w:sz w:val="22"/>
          <w:szCs w:val="22"/>
        </w:rPr>
        <w:t xml:space="preserve"> </w:t>
      </w:r>
      <w:r w:rsidR="00D6756B" w:rsidRPr="002072EC">
        <w:rPr>
          <w:rFonts w:asciiTheme="majorHAnsi" w:hAnsiTheme="majorHAnsi"/>
          <w:i/>
          <w:iCs/>
          <w:color w:val="1F2023"/>
          <w:sz w:val="22"/>
          <w:szCs w:val="22"/>
        </w:rPr>
        <w:t>Models.</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Journal</w:t>
      </w:r>
      <w:r w:rsidR="00D6756B" w:rsidRPr="002072EC">
        <w:rPr>
          <w:rFonts w:asciiTheme="majorHAnsi" w:hAnsiTheme="majorHAnsi"/>
          <w:i/>
          <w:iCs/>
          <w:color w:val="1F2023"/>
          <w:spacing w:val="2"/>
          <w:sz w:val="22"/>
          <w:szCs w:val="22"/>
        </w:rPr>
        <w:t xml:space="preserve"> </w:t>
      </w:r>
      <w:r w:rsidR="00D6756B" w:rsidRPr="002072EC">
        <w:rPr>
          <w:rFonts w:asciiTheme="majorHAnsi" w:hAnsiTheme="majorHAnsi"/>
          <w:i/>
          <w:iCs/>
          <w:color w:val="1F2023"/>
          <w:sz w:val="22"/>
          <w:szCs w:val="22"/>
        </w:rPr>
        <w:t>of</w:t>
      </w:r>
      <w:r w:rsidR="00D6756B" w:rsidRPr="002072EC">
        <w:rPr>
          <w:rFonts w:asciiTheme="majorHAnsi" w:hAnsiTheme="majorHAnsi"/>
          <w:i/>
          <w:iCs/>
          <w:color w:val="1F2023"/>
          <w:spacing w:val="1"/>
          <w:sz w:val="22"/>
          <w:szCs w:val="22"/>
        </w:rPr>
        <w:t xml:space="preserve"> </w:t>
      </w:r>
      <w:r w:rsidR="00D6756B" w:rsidRPr="002072EC">
        <w:rPr>
          <w:rFonts w:asciiTheme="majorHAnsi" w:hAnsiTheme="majorHAnsi"/>
          <w:i/>
          <w:iCs/>
          <w:color w:val="1F2023"/>
          <w:sz w:val="22"/>
          <w:szCs w:val="22"/>
        </w:rPr>
        <w:t>Finance,</w:t>
      </w:r>
      <w:r w:rsidR="00D6756B" w:rsidRPr="002072EC">
        <w:rPr>
          <w:rFonts w:asciiTheme="majorHAnsi" w:hAnsiTheme="majorHAnsi"/>
          <w:i/>
          <w:iCs/>
          <w:color w:val="1F2023"/>
          <w:spacing w:val="5"/>
          <w:sz w:val="22"/>
          <w:szCs w:val="22"/>
        </w:rPr>
        <w:t xml:space="preserve"> </w:t>
      </w:r>
      <w:r w:rsidR="00D6756B" w:rsidRPr="002072EC">
        <w:rPr>
          <w:rFonts w:asciiTheme="majorHAnsi" w:hAnsiTheme="majorHAnsi"/>
          <w:i/>
          <w:iCs/>
          <w:color w:val="1F2023"/>
          <w:sz w:val="22"/>
          <w:szCs w:val="22"/>
        </w:rPr>
        <w:t>57(3),</w:t>
      </w:r>
      <w:r w:rsidR="00D6756B" w:rsidRPr="002072EC">
        <w:rPr>
          <w:rFonts w:asciiTheme="majorHAnsi" w:hAnsiTheme="majorHAnsi"/>
          <w:i/>
          <w:iCs/>
          <w:color w:val="1F2023"/>
          <w:spacing w:val="3"/>
          <w:sz w:val="22"/>
          <w:szCs w:val="22"/>
        </w:rPr>
        <w:t xml:space="preserve"> </w:t>
      </w:r>
      <w:r w:rsidR="001F2467" w:rsidRPr="002072EC">
        <w:rPr>
          <w:rFonts w:asciiTheme="majorHAnsi" w:hAnsiTheme="majorHAnsi"/>
          <w:i/>
          <w:iCs/>
          <w:color w:val="1F2023"/>
          <w:spacing w:val="3"/>
          <w:sz w:val="22"/>
          <w:szCs w:val="22"/>
        </w:rPr>
        <w:t>pp.</w:t>
      </w:r>
      <w:r w:rsidR="00D6756B" w:rsidRPr="002072EC">
        <w:rPr>
          <w:rFonts w:asciiTheme="majorHAnsi" w:hAnsiTheme="majorHAnsi"/>
          <w:i/>
          <w:iCs/>
          <w:color w:val="1F2023"/>
          <w:sz w:val="22"/>
          <w:szCs w:val="22"/>
        </w:rPr>
        <w:t>1047–1091.</w:t>
      </w:r>
    </w:p>
    <w:p w14:paraId="39F7C6BD" w14:textId="77777777" w:rsidR="005A5280" w:rsidRDefault="005A5280" w:rsidP="005A5280">
      <w:pPr>
        <w:pStyle w:val="ListParagraph"/>
        <w:rPr>
          <w:rFonts w:asciiTheme="majorHAnsi" w:hAnsiTheme="majorHAnsi"/>
          <w:i/>
          <w:iCs/>
        </w:rPr>
      </w:pPr>
    </w:p>
    <w:p w14:paraId="39F653C0" w14:textId="0C882841" w:rsidR="005A5280" w:rsidRPr="005A5280" w:rsidRDefault="005A5280" w:rsidP="00F86CEA">
      <w:pPr>
        <w:pStyle w:val="BodyText"/>
        <w:numPr>
          <w:ilvl w:val="0"/>
          <w:numId w:val="2"/>
        </w:numPr>
        <w:spacing w:line="242" w:lineRule="auto"/>
        <w:ind w:right="1361"/>
        <w:jc w:val="both"/>
        <w:rPr>
          <w:i/>
          <w:iCs/>
        </w:rPr>
      </w:pPr>
      <w:r w:rsidRPr="005A5280">
        <w:rPr>
          <w:i/>
          <w:iCs/>
          <w:color w:val="222222"/>
          <w:shd w:val="clear" w:color="auto" w:fill="FFFFFF"/>
        </w:rPr>
        <w:t>Azam, Md Qamar, et al. "The COVID-19 pandemic and overconfidence bias: The case of cyclical and defensive sectors." Risks 10.3 (2022): 56.</w:t>
      </w:r>
    </w:p>
    <w:p w14:paraId="4DA7CC4B" w14:textId="77777777" w:rsidR="00CD073E" w:rsidRPr="005A5280" w:rsidRDefault="00CD073E" w:rsidP="008130AA">
      <w:pPr>
        <w:pStyle w:val="BodyText"/>
        <w:spacing w:before="5"/>
        <w:jc w:val="both"/>
        <w:rPr>
          <w:i/>
          <w:iCs/>
        </w:rPr>
      </w:pPr>
    </w:p>
    <w:p w14:paraId="39553C74" w14:textId="3C61C95C" w:rsidR="00CD073E" w:rsidRPr="002072EC" w:rsidRDefault="00D6756B" w:rsidP="00F86CEA">
      <w:pPr>
        <w:pStyle w:val="ListParagraph"/>
        <w:numPr>
          <w:ilvl w:val="0"/>
          <w:numId w:val="2"/>
        </w:numPr>
        <w:spacing w:line="242" w:lineRule="auto"/>
        <w:ind w:right="1366"/>
        <w:rPr>
          <w:rFonts w:asciiTheme="majorHAnsi" w:hAnsiTheme="majorHAnsi"/>
          <w:i/>
          <w:iCs/>
        </w:rPr>
      </w:pPr>
      <w:r w:rsidRPr="002072EC">
        <w:rPr>
          <w:rFonts w:asciiTheme="majorHAnsi" w:hAnsiTheme="majorHAnsi"/>
          <w:i/>
          <w:iCs/>
          <w:color w:val="1F2023"/>
        </w:rPr>
        <w:t>Barber, B. M., &amp; Odean, T. (2001). Boys will be boys: Gender, overconfidence, and common</w:t>
      </w:r>
      <w:r w:rsidRPr="002072EC">
        <w:rPr>
          <w:rFonts w:asciiTheme="majorHAnsi" w:hAnsiTheme="majorHAnsi"/>
          <w:i/>
          <w:iCs/>
          <w:color w:val="1F2023"/>
          <w:spacing w:val="-57"/>
        </w:rPr>
        <w:t xml:space="preserve"> </w:t>
      </w:r>
      <w:r w:rsidRPr="002072EC">
        <w:rPr>
          <w:rFonts w:asciiTheme="majorHAnsi" w:hAnsiTheme="majorHAnsi"/>
          <w:i/>
          <w:iCs/>
          <w:color w:val="1F2023"/>
        </w:rPr>
        <w:t>stock</w:t>
      </w:r>
      <w:r w:rsidRPr="002072EC">
        <w:rPr>
          <w:rFonts w:asciiTheme="majorHAnsi" w:hAnsiTheme="majorHAnsi"/>
          <w:i/>
          <w:iCs/>
          <w:color w:val="1F2023"/>
          <w:spacing w:val="1"/>
        </w:rPr>
        <w:t xml:space="preserve"> </w:t>
      </w:r>
      <w:r w:rsidRPr="002072EC">
        <w:rPr>
          <w:rFonts w:asciiTheme="majorHAnsi" w:hAnsiTheme="majorHAnsi"/>
          <w:i/>
          <w:iCs/>
          <w:color w:val="1F2023"/>
        </w:rPr>
        <w:t>investment.</w:t>
      </w:r>
      <w:r w:rsidRPr="002072EC">
        <w:rPr>
          <w:rFonts w:asciiTheme="majorHAnsi" w:hAnsiTheme="majorHAnsi"/>
          <w:i/>
          <w:iCs/>
          <w:color w:val="1F2023"/>
          <w:spacing w:val="-1"/>
        </w:rPr>
        <w:t xml:space="preserve"> </w:t>
      </w:r>
      <w:r w:rsidRPr="002072EC">
        <w:rPr>
          <w:rFonts w:asciiTheme="majorHAnsi" w:hAnsiTheme="majorHAnsi"/>
          <w:i/>
          <w:iCs/>
          <w:color w:val="1F2023"/>
        </w:rPr>
        <w:t>Quarterly</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Economics, 116(1),</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261–292.</w:t>
      </w:r>
    </w:p>
    <w:p w14:paraId="15FCF480" w14:textId="77777777" w:rsidR="00CD073E" w:rsidRPr="002072EC" w:rsidRDefault="00CD073E" w:rsidP="008130AA">
      <w:pPr>
        <w:pStyle w:val="BodyText"/>
        <w:spacing w:before="5"/>
        <w:jc w:val="both"/>
        <w:rPr>
          <w:rFonts w:asciiTheme="majorHAnsi" w:hAnsiTheme="majorHAnsi"/>
          <w:i/>
          <w:iCs/>
          <w:sz w:val="22"/>
          <w:szCs w:val="22"/>
        </w:rPr>
      </w:pPr>
    </w:p>
    <w:p w14:paraId="243C9B7B" w14:textId="62E45720" w:rsidR="00CD073E" w:rsidRPr="002072EC" w:rsidRDefault="00D6756B" w:rsidP="00F86CEA">
      <w:pPr>
        <w:pStyle w:val="ListParagraph"/>
        <w:numPr>
          <w:ilvl w:val="0"/>
          <w:numId w:val="2"/>
        </w:numPr>
        <w:spacing w:line="242" w:lineRule="auto"/>
        <w:ind w:right="1371"/>
        <w:rPr>
          <w:rFonts w:asciiTheme="majorHAnsi" w:hAnsiTheme="majorHAnsi"/>
          <w:i/>
          <w:iCs/>
        </w:rPr>
      </w:pPr>
      <w:r w:rsidRPr="002072EC">
        <w:rPr>
          <w:rFonts w:asciiTheme="majorHAnsi" w:hAnsiTheme="majorHAnsi"/>
          <w:i/>
          <w:iCs/>
          <w:color w:val="1F2023"/>
        </w:rPr>
        <w:t>Chuang,</w:t>
      </w:r>
      <w:r w:rsidRPr="002072EC">
        <w:rPr>
          <w:rFonts w:asciiTheme="majorHAnsi" w:hAnsiTheme="majorHAnsi"/>
          <w:i/>
          <w:iCs/>
          <w:color w:val="1F2023"/>
          <w:spacing w:val="1"/>
        </w:rPr>
        <w:t xml:space="preserve"> </w:t>
      </w:r>
      <w:r w:rsidRPr="002072EC">
        <w:rPr>
          <w:rFonts w:asciiTheme="majorHAnsi" w:hAnsiTheme="majorHAnsi"/>
          <w:i/>
          <w:iCs/>
          <w:color w:val="1F2023"/>
        </w:rPr>
        <w:t>W.</w:t>
      </w:r>
      <w:r w:rsidRPr="002072EC">
        <w:rPr>
          <w:rFonts w:asciiTheme="majorHAnsi" w:hAnsiTheme="majorHAnsi"/>
          <w:i/>
          <w:iCs/>
          <w:color w:val="1F2023"/>
          <w:spacing w:val="1"/>
        </w:rPr>
        <w:t xml:space="preserve"> </w:t>
      </w:r>
      <w:r w:rsidRPr="002072EC">
        <w:rPr>
          <w:rFonts w:asciiTheme="majorHAnsi" w:hAnsiTheme="majorHAnsi"/>
          <w:i/>
          <w:iCs/>
          <w:color w:val="1F2023"/>
        </w:rPr>
        <w:t>I.,</w:t>
      </w:r>
      <w:r w:rsidRPr="002072EC">
        <w:rPr>
          <w:rFonts w:asciiTheme="majorHAnsi" w:hAnsiTheme="majorHAnsi"/>
          <w:i/>
          <w:iCs/>
          <w:color w:val="1F2023"/>
          <w:spacing w:val="1"/>
        </w:rPr>
        <w:t xml:space="preserve"> </w:t>
      </w:r>
      <w:r w:rsidRPr="002072EC">
        <w:rPr>
          <w:rFonts w:asciiTheme="majorHAnsi" w:hAnsiTheme="majorHAnsi"/>
          <w:i/>
          <w:iCs/>
          <w:color w:val="1F2023"/>
        </w:rPr>
        <w:t>&amp;</w:t>
      </w:r>
      <w:r w:rsidRPr="002072EC">
        <w:rPr>
          <w:rFonts w:asciiTheme="majorHAnsi" w:hAnsiTheme="majorHAnsi"/>
          <w:i/>
          <w:iCs/>
          <w:color w:val="1F2023"/>
          <w:spacing w:val="1"/>
        </w:rPr>
        <w:t xml:space="preserve"> </w:t>
      </w:r>
      <w:r w:rsidRPr="002072EC">
        <w:rPr>
          <w:rFonts w:asciiTheme="majorHAnsi" w:hAnsiTheme="majorHAnsi"/>
          <w:i/>
          <w:iCs/>
          <w:color w:val="1F2023"/>
        </w:rPr>
        <w:t>Lee,</w:t>
      </w:r>
      <w:r w:rsidRPr="002072EC">
        <w:rPr>
          <w:rFonts w:asciiTheme="majorHAnsi" w:hAnsiTheme="majorHAnsi"/>
          <w:i/>
          <w:iCs/>
          <w:color w:val="1F2023"/>
          <w:spacing w:val="1"/>
        </w:rPr>
        <w:t xml:space="preserve"> </w:t>
      </w:r>
      <w:r w:rsidRPr="002072EC">
        <w:rPr>
          <w:rFonts w:asciiTheme="majorHAnsi" w:hAnsiTheme="majorHAnsi"/>
          <w:i/>
          <w:iCs/>
          <w:color w:val="1F2023"/>
        </w:rPr>
        <w:t>B.</w:t>
      </w:r>
      <w:r w:rsidRPr="002072EC">
        <w:rPr>
          <w:rFonts w:asciiTheme="majorHAnsi" w:hAnsiTheme="majorHAnsi"/>
          <w:i/>
          <w:iCs/>
          <w:color w:val="1F2023"/>
          <w:spacing w:val="1"/>
        </w:rPr>
        <w:t xml:space="preserve"> </w:t>
      </w:r>
      <w:r w:rsidRPr="002072EC">
        <w:rPr>
          <w:rFonts w:asciiTheme="majorHAnsi" w:hAnsiTheme="majorHAnsi"/>
          <w:i/>
          <w:iCs/>
          <w:color w:val="1F2023"/>
        </w:rPr>
        <w:t>S.</w:t>
      </w:r>
      <w:r w:rsidRPr="002072EC">
        <w:rPr>
          <w:rFonts w:asciiTheme="majorHAnsi" w:hAnsiTheme="majorHAnsi"/>
          <w:i/>
          <w:iCs/>
          <w:color w:val="1F2023"/>
          <w:spacing w:val="1"/>
        </w:rPr>
        <w:t xml:space="preserve"> </w:t>
      </w:r>
      <w:r w:rsidRPr="002072EC">
        <w:rPr>
          <w:rFonts w:asciiTheme="majorHAnsi" w:hAnsiTheme="majorHAnsi"/>
          <w:i/>
          <w:iCs/>
          <w:color w:val="1F2023"/>
        </w:rPr>
        <w:t>(2006).</w:t>
      </w:r>
      <w:r w:rsidRPr="002072EC">
        <w:rPr>
          <w:rFonts w:asciiTheme="majorHAnsi" w:hAnsiTheme="majorHAnsi"/>
          <w:i/>
          <w:iCs/>
          <w:color w:val="1F2023"/>
          <w:spacing w:val="1"/>
        </w:rPr>
        <w:t xml:space="preserve"> </w:t>
      </w:r>
      <w:r w:rsidRPr="002072EC">
        <w:rPr>
          <w:rFonts w:asciiTheme="majorHAnsi" w:hAnsiTheme="majorHAnsi"/>
          <w:i/>
          <w:iCs/>
          <w:color w:val="1F2023"/>
        </w:rPr>
        <w:t>An</w:t>
      </w:r>
      <w:r w:rsidRPr="002072EC">
        <w:rPr>
          <w:rFonts w:asciiTheme="majorHAnsi" w:hAnsiTheme="majorHAnsi"/>
          <w:i/>
          <w:iCs/>
          <w:color w:val="1F2023"/>
          <w:spacing w:val="1"/>
        </w:rPr>
        <w:t xml:space="preserve"> </w:t>
      </w:r>
      <w:r w:rsidRPr="002072EC">
        <w:rPr>
          <w:rFonts w:asciiTheme="majorHAnsi" w:hAnsiTheme="majorHAnsi"/>
          <w:i/>
          <w:iCs/>
          <w:color w:val="1F2023"/>
        </w:rPr>
        <w:t>empirical</w:t>
      </w:r>
      <w:r w:rsidRPr="002072EC">
        <w:rPr>
          <w:rFonts w:asciiTheme="majorHAnsi" w:hAnsiTheme="majorHAnsi"/>
          <w:i/>
          <w:iCs/>
          <w:color w:val="1F2023"/>
          <w:spacing w:val="1"/>
        </w:rPr>
        <w:t xml:space="preserve"> </w:t>
      </w:r>
      <w:r w:rsidRPr="002072EC">
        <w:rPr>
          <w:rFonts w:asciiTheme="majorHAnsi" w:hAnsiTheme="majorHAnsi"/>
          <w:i/>
          <w:iCs/>
          <w:color w:val="1F2023"/>
        </w:rPr>
        <w:t>evaluation</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overconfidence</w:t>
      </w:r>
      <w:r w:rsidRPr="002072EC">
        <w:rPr>
          <w:rFonts w:asciiTheme="majorHAnsi" w:hAnsiTheme="majorHAnsi"/>
          <w:i/>
          <w:iCs/>
          <w:color w:val="1F2023"/>
          <w:spacing w:val="1"/>
        </w:rPr>
        <w:t xml:space="preserve"> </w:t>
      </w:r>
      <w:r w:rsidRPr="002072EC">
        <w:rPr>
          <w:rFonts w:asciiTheme="majorHAnsi" w:hAnsiTheme="majorHAnsi"/>
          <w:i/>
          <w:iCs/>
          <w:color w:val="1F2023"/>
        </w:rPr>
        <w:t>hypothesis.</w:t>
      </w:r>
      <w:r w:rsidRPr="002072EC">
        <w:rPr>
          <w:rFonts w:asciiTheme="majorHAnsi" w:hAnsiTheme="majorHAnsi"/>
          <w:i/>
          <w:iCs/>
          <w:color w:val="1F2023"/>
          <w:spacing w:val="4"/>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2"/>
        </w:rPr>
        <w:t xml:space="preserve"> </w:t>
      </w:r>
      <w:r w:rsidRPr="002072EC">
        <w:rPr>
          <w:rFonts w:asciiTheme="majorHAnsi" w:hAnsiTheme="majorHAnsi"/>
          <w:i/>
          <w:iCs/>
          <w:color w:val="1F2023"/>
        </w:rPr>
        <w:t>Banking</w:t>
      </w:r>
      <w:r w:rsidRPr="002072EC">
        <w:rPr>
          <w:rFonts w:asciiTheme="majorHAnsi" w:hAnsiTheme="majorHAnsi"/>
          <w:i/>
          <w:iCs/>
          <w:color w:val="1F2023"/>
          <w:spacing w:val="-4"/>
        </w:rPr>
        <w:t xml:space="preserve"> </w:t>
      </w:r>
      <w:r w:rsidRPr="002072EC">
        <w:rPr>
          <w:rFonts w:asciiTheme="majorHAnsi" w:hAnsiTheme="majorHAnsi"/>
          <w:i/>
          <w:iCs/>
          <w:color w:val="1F2023"/>
        </w:rPr>
        <w:t>and</w:t>
      </w:r>
      <w:r w:rsidRPr="002072EC">
        <w:rPr>
          <w:rFonts w:asciiTheme="majorHAnsi" w:hAnsiTheme="majorHAnsi"/>
          <w:i/>
          <w:iCs/>
          <w:color w:val="1F2023"/>
          <w:spacing w:val="2"/>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30(9),</w:t>
      </w:r>
      <w:r w:rsidRPr="002072EC">
        <w:rPr>
          <w:rFonts w:asciiTheme="majorHAnsi" w:hAnsiTheme="majorHAnsi"/>
          <w:i/>
          <w:iCs/>
          <w:color w:val="1F2023"/>
          <w:spacing w:val="3"/>
        </w:rPr>
        <w:t xml:space="preserve"> </w:t>
      </w:r>
      <w:r w:rsidR="001F2467" w:rsidRPr="002072EC">
        <w:rPr>
          <w:rFonts w:asciiTheme="majorHAnsi" w:hAnsiTheme="majorHAnsi"/>
          <w:i/>
          <w:iCs/>
          <w:color w:val="1F2023"/>
          <w:spacing w:val="3"/>
        </w:rPr>
        <w:t>pp.</w:t>
      </w:r>
      <w:r w:rsidRPr="002072EC">
        <w:rPr>
          <w:rFonts w:asciiTheme="majorHAnsi" w:hAnsiTheme="majorHAnsi"/>
          <w:i/>
          <w:iCs/>
          <w:color w:val="1F2023"/>
        </w:rPr>
        <w:t>2489–2515.</w:t>
      </w:r>
    </w:p>
    <w:p w14:paraId="44259460" w14:textId="77777777" w:rsidR="00CD073E" w:rsidRPr="002072EC" w:rsidRDefault="00CD073E" w:rsidP="008130AA">
      <w:pPr>
        <w:pStyle w:val="BodyText"/>
        <w:spacing w:before="5"/>
        <w:jc w:val="both"/>
        <w:rPr>
          <w:rFonts w:asciiTheme="majorHAnsi" w:hAnsiTheme="majorHAnsi"/>
          <w:i/>
          <w:iCs/>
          <w:sz w:val="22"/>
          <w:szCs w:val="22"/>
        </w:rPr>
      </w:pPr>
    </w:p>
    <w:p w14:paraId="70BA06C8" w14:textId="437DCF62" w:rsidR="00CD073E" w:rsidRPr="002072EC" w:rsidRDefault="00D6756B" w:rsidP="00F86CEA">
      <w:pPr>
        <w:pStyle w:val="BodyText"/>
        <w:numPr>
          <w:ilvl w:val="0"/>
          <w:numId w:val="2"/>
        </w:numPr>
        <w:spacing w:line="242" w:lineRule="auto"/>
        <w:ind w:right="1365"/>
        <w:jc w:val="both"/>
        <w:rPr>
          <w:rFonts w:asciiTheme="majorHAnsi" w:hAnsiTheme="majorHAnsi"/>
          <w:i/>
          <w:iCs/>
          <w:sz w:val="22"/>
          <w:szCs w:val="22"/>
        </w:rPr>
      </w:pPr>
      <w:r w:rsidRPr="002072EC">
        <w:rPr>
          <w:rFonts w:asciiTheme="majorHAnsi" w:hAnsiTheme="majorHAnsi"/>
          <w:i/>
          <w:iCs/>
          <w:color w:val="1F2023"/>
          <w:sz w:val="22"/>
          <w:szCs w:val="22"/>
        </w:rPr>
        <w:t>Chuang, W. I., &amp; Susmel, R. (2011). Who is the more overconfident trader? Individual vs.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institutional</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investors.</w:t>
      </w:r>
      <w:r w:rsidRPr="002072EC">
        <w:rPr>
          <w:rFonts w:asciiTheme="majorHAnsi" w:hAnsiTheme="majorHAnsi"/>
          <w:i/>
          <w:iCs/>
          <w:color w:val="1F2023"/>
          <w:spacing w:val="6"/>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Banking</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35(7),</w:t>
      </w:r>
      <w:r w:rsidRPr="002072EC">
        <w:rPr>
          <w:rFonts w:asciiTheme="majorHAnsi" w:hAnsiTheme="majorHAnsi"/>
          <w:i/>
          <w:iCs/>
          <w:color w:val="1F2023"/>
          <w:spacing w:val="3"/>
          <w:sz w:val="22"/>
          <w:szCs w:val="22"/>
        </w:rPr>
        <w:t xml:space="preserve"> </w:t>
      </w:r>
      <w:r w:rsidR="009C33DA"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1626–1644.</w:t>
      </w:r>
    </w:p>
    <w:p w14:paraId="2BA313AE" w14:textId="77777777" w:rsidR="00CD073E" w:rsidRPr="002072EC" w:rsidRDefault="00CD073E" w:rsidP="008130AA">
      <w:pPr>
        <w:pStyle w:val="BodyText"/>
        <w:spacing w:before="4"/>
        <w:jc w:val="both"/>
        <w:rPr>
          <w:rFonts w:asciiTheme="majorHAnsi" w:hAnsiTheme="majorHAnsi"/>
          <w:i/>
          <w:iCs/>
          <w:sz w:val="22"/>
          <w:szCs w:val="22"/>
        </w:rPr>
      </w:pPr>
    </w:p>
    <w:p w14:paraId="2A36B8C7" w14:textId="6F5B899B" w:rsidR="00CD073E" w:rsidRPr="002072EC" w:rsidRDefault="00D6756B" w:rsidP="00F86CEA">
      <w:pPr>
        <w:pStyle w:val="BodyText"/>
        <w:numPr>
          <w:ilvl w:val="0"/>
          <w:numId w:val="2"/>
        </w:numPr>
        <w:spacing w:before="1"/>
        <w:ind w:right="1354"/>
        <w:jc w:val="both"/>
        <w:rPr>
          <w:rFonts w:asciiTheme="majorHAnsi" w:hAnsiTheme="majorHAnsi"/>
          <w:i/>
          <w:iCs/>
          <w:sz w:val="22"/>
          <w:szCs w:val="22"/>
        </w:rPr>
      </w:pPr>
      <w:r w:rsidRPr="002072EC">
        <w:rPr>
          <w:rFonts w:asciiTheme="majorHAnsi" w:hAnsiTheme="majorHAnsi"/>
          <w:i/>
          <w:iCs/>
          <w:color w:val="1F2023"/>
          <w:sz w:val="22"/>
          <w:szCs w:val="22"/>
        </w:rPr>
        <w:t>Constantinos,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K., Ektor, 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 &amp; Dimitrios,</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M. (2010). Oil price and stock market</w:t>
      </w:r>
      <w:r w:rsidRPr="002072EC">
        <w:rPr>
          <w:rFonts w:asciiTheme="majorHAnsi" w:hAnsiTheme="majorHAnsi"/>
          <w:i/>
          <w:iCs/>
          <w:color w:val="1F2023"/>
          <w:spacing w:val="60"/>
          <w:sz w:val="22"/>
          <w:szCs w:val="22"/>
        </w:rPr>
        <w:t xml:space="preserve"> </w:t>
      </w:r>
      <w:r w:rsidRPr="002072EC">
        <w:rPr>
          <w:rFonts w:asciiTheme="majorHAnsi" w:hAnsiTheme="majorHAnsi"/>
          <w:i/>
          <w:iCs/>
          <w:color w:val="1F2023"/>
          <w:sz w:val="22"/>
          <w:szCs w:val="22"/>
        </w:rPr>
        <w:t>linkages</w:t>
      </w:r>
      <w:r w:rsidRPr="002072EC">
        <w:rPr>
          <w:rFonts w:asciiTheme="majorHAnsi" w:hAnsiTheme="majorHAnsi"/>
          <w:i/>
          <w:iCs/>
          <w:color w:val="1F2023"/>
          <w:spacing w:val="-57"/>
          <w:sz w:val="22"/>
          <w:szCs w:val="22"/>
        </w:rPr>
        <w:t xml:space="preserve"> </w:t>
      </w:r>
      <w:r w:rsidRPr="002072EC">
        <w:rPr>
          <w:rFonts w:asciiTheme="majorHAnsi" w:hAnsiTheme="majorHAnsi"/>
          <w:i/>
          <w:iCs/>
          <w:color w:val="1F2023"/>
          <w:sz w:val="22"/>
          <w:szCs w:val="22"/>
        </w:rPr>
        <w:t>in a small and oil dependent economy: The case of Greece. Journal of Applied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Research,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26(4),</w:t>
      </w:r>
      <w:r w:rsidRPr="002072EC">
        <w:rPr>
          <w:rFonts w:asciiTheme="majorHAnsi" w:hAnsiTheme="majorHAnsi"/>
          <w:i/>
          <w:iCs/>
          <w:color w:val="1F2023"/>
          <w:spacing w:val="-2"/>
          <w:sz w:val="22"/>
          <w:szCs w:val="22"/>
        </w:rPr>
        <w:t xml:space="preserve"> </w:t>
      </w:r>
      <w:r w:rsidR="00F546C8" w:rsidRPr="002072EC">
        <w:rPr>
          <w:rFonts w:asciiTheme="majorHAnsi" w:hAnsiTheme="majorHAnsi"/>
          <w:i/>
          <w:iCs/>
          <w:color w:val="1F2023"/>
          <w:spacing w:val="-2"/>
          <w:sz w:val="22"/>
          <w:szCs w:val="22"/>
        </w:rPr>
        <w:t>pp.</w:t>
      </w:r>
      <w:r w:rsidRPr="002072EC">
        <w:rPr>
          <w:rFonts w:asciiTheme="majorHAnsi" w:hAnsiTheme="majorHAnsi"/>
          <w:i/>
          <w:iCs/>
          <w:color w:val="1F2023"/>
          <w:sz w:val="22"/>
          <w:szCs w:val="22"/>
        </w:rPr>
        <w:t>55–64.</w:t>
      </w:r>
      <w:r w:rsidRPr="002072EC">
        <w:rPr>
          <w:rFonts w:asciiTheme="majorHAnsi" w:hAnsiTheme="majorHAnsi"/>
          <w:i/>
          <w:iCs/>
          <w:color w:val="1F2023"/>
          <w:spacing w:val="-1"/>
          <w:sz w:val="22"/>
          <w:szCs w:val="22"/>
        </w:rPr>
        <w:t xml:space="preserve"> </w:t>
      </w:r>
    </w:p>
    <w:p w14:paraId="105B7779" w14:textId="77777777" w:rsidR="00CD073E" w:rsidRPr="002072EC" w:rsidRDefault="00CD073E" w:rsidP="008130AA">
      <w:pPr>
        <w:pStyle w:val="BodyText"/>
        <w:jc w:val="both"/>
        <w:rPr>
          <w:rFonts w:asciiTheme="majorHAnsi" w:hAnsiTheme="majorHAnsi"/>
          <w:i/>
          <w:iCs/>
          <w:sz w:val="22"/>
          <w:szCs w:val="22"/>
        </w:rPr>
      </w:pPr>
    </w:p>
    <w:p w14:paraId="200313E2" w14:textId="30D7BC9F" w:rsidR="00CD073E" w:rsidRPr="002072EC" w:rsidRDefault="00D6756B" w:rsidP="00F86CEA">
      <w:pPr>
        <w:pStyle w:val="BodyText"/>
        <w:numPr>
          <w:ilvl w:val="0"/>
          <w:numId w:val="2"/>
        </w:numPr>
        <w:spacing w:before="1"/>
        <w:ind w:right="1351"/>
        <w:jc w:val="both"/>
        <w:rPr>
          <w:rFonts w:asciiTheme="majorHAnsi" w:hAnsiTheme="majorHAnsi"/>
          <w:i/>
          <w:iCs/>
          <w:sz w:val="22"/>
          <w:szCs w:val="22"/>
        </w:rPr>
      </w:pPr>
      <w:r w:rsidRPr="002072EC">
        <w:rPr>
          <w:rFonts w:asciiTheme="majorHAnsi" w:hAnsiTheme="majorHAnsi"/>
          <w:i/>
          <w:iCs/>
          <w:color w:val="1F2023"/>
          <w:sz w:val="22"/>
          <w:szCs w:val="22"/>
        </w:rPr>
        <w:t>Daniel, K., Hirshleifer, D., &amp; Subrahmanyam, A. (1998). Investor psychology and security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under-</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overreactions.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Journal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53(6),</w:t>
      </w:r>
      <w:r w:rsidRPr="002072EC">
        <w:rPr>
          <w:rFonts w:asciiTheme="majorHAnsi" w:hAnsiTheme="majorHAnsi"/>
          <w:i/>
          <w:iCs/>
          <w:color w:val="1F2023"/>
          <w:spacing w:val="1"/>
          <w:sz w:val="22"/>
          <w:szCs w:val="22"/>
        </w:rPr>
        <w:t xml:space="preserve"> </w:t>
      </w:r>
      <w:r w:rsidR="00F546C8"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1839–1885.</w:t>
      </w:r>
      <w:r w:rsidRPr="002072EC">
        <w:rPr>
          <w:rFonts w:asciiTheme="majorHAnsi" w:hAnsiTheme="majorHAnsi"/>
          <w:i/>
          <w:iCs/>
          <w:color w:val="1F2023"/>
          <w:spacing w:val="1"/>
          <w:sz w:val="22"/>
          <w:szCs w:val="22"/>
        </w:rPr>
        <w:t xml:space="preserve"> </w:t>
      </w:r>
    </w:p>
    <w:p w14:paraId="311E7E0C" w14:textId="77777777" w:rsidR="00CD073E" w:rsidRPr="002072EC" w:rsidRDefault="00CD073E" w:rsidP="008130AA">
      <w:pPr>
        <w:pStyle w:val="BodyText"/>
        <w:spacing w:before="8"/>
        <w:jc w:val="both"/>
        <w:rPr>
          <w:rFonts w:asciiTheme="majorHAnsi" w:hAnsiTheme="majorHAnsi"/>
          <w:i/>
          <w:iCs/>
          <w:sz w:val="22"/>
          <w:szCs w:val="22"/>
        </w:rPr>
      </w:pPr>
    </w:p>
    <w:p w14:paraId="79D66DFE" w14:textId="57250A18" w:rsidR="00CD073E" w:rsidRPr="00E60A58" w:rsidRDefault="00D6756B" w:rsidP="00F86CEA">
      <w:pPr>
        <w:pStyle w:val="BodyText"/>
        <w:numPr>
          <w:ilvl w:val="0"/>
          <w:numId w:val="2"/>
        </w:numPr>
        <w:ind w:right="1351"/>
        <w:jc w:val="both"/>
        <w:rPr>
          <w:rFonts w:asciiTheme="majorHAnsi" w:hAnsiTheme="majorHAnsi"/>
          <w:i/>
          <w:iCs/>
          <w:sz w:val="22"/>
          <w:szCs w:val="22"/>
        </w:rPr>
      </w:pPr>
      <w:r w:rsidRPr="002072EC">
        <w:rPr>
          <w:rFonts w:asciiTheme="majorHAnsi" w:hAnsiTheme="majorHAnsi"/>
          <w:i/>
          <w:iCs/>
          <w:color w:val="1F2023"/>
          <w:sz w:val="22"/>
          <w:szCs w:val="22"/>
        </w:rPr>
        <w:t>Fayyaz Sheikh, M., &amp; Riaz, K. (2012). Overconfidence bias, trading volume and returns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volatility: Evidence from Pakistan. World Applied Sciences Journal, 18(12), </w:t>
      </w:r>
      <w:r w:rsidR="00F546C8" w:rsidRPr="002072EC">
        <w:rPr>
          <w:rFonts w:asciiTheme="majorHAnsi" w:hAnsiTheme="majorHAnsi"/>
          <w:i/>
          <w:iCs/>
          <w:color w:val="1F2023"/>
          <w:sz w:val="22"/>
          <w:szCs w:val="22"/>
        </w:rPr>
        <w:t xml:space="preserve">pp. </w:t>
      </w:r>
      <w:r w:rsidRPr="002072EC">
        <w:rPr>
          <w:rFonts w:asciiTheme="majorHAnsi" w:hAnsiTheme="majorHAnsi"/>
          <w:i/>
          <w:iCs/>
          <w:color w:val="1F2023"/>
          <w:sz w:val="22"/>
          <w:szCs w:val="22"/>
        </w:rPr>
        <w:t>1737–1748.</w:t>
      </w:r>
      <w:r w:rsidRPr="002072EC">
        <w:rPr>
          <w:rFonts w:asciiTheme="majorHAnsi" w:hAnsiTheme="majorHAnsi"/>
          <w:i/>
          <w:iCs/>
          <w:color w:val="1F2023"/>
          <w:spacing w:val="-57"/>
          <w:sz w:val="22"/>
          <w:szCs w:val="22"/>
        </w:rPr>
        <w:t xml:space="preserve"> </w:t>
      </w:r>
    </w:p>
    <w:p w14:paraId="593F7B7F" w14:textId="77777777" w:rsidR="00E60A58" w:rsidRDefault="00E60A58" w:rsidP="00E60A58">
      <w:pPr>
        <w:pStyle w:val="ListParagraph"/>
        <w:rPr>
          <w:rFonts w:asciiTheme="majorHAnsi" w:hAnsiTheme="majorHAnsi"/>
          <w:i/>
          <w:iCs/>
        </w:rPr>
      </w:pPr>
    </w:p>
    <w:p w14:paraId="446667FD" w14:textId="77777777" w:rsidR="00E60A58" w:rsidRDefault="00E60A58" w:rsidP="00E60A58">
      <w:pPr>
        <w:pStyle w:val="ListParagraph"/>
        <w:numPr>
          <w:ilvl w:val="0"/>
          <w:numId w:val="2"/>
        </w:numPr>
        <w:jc w:val="left"/>
        <w:rPr>
          <w:rFonts w:asciiTheme="majorHAnsi" w:hAnsiTheme="majorHAnsi"/>
          <w:i/>
          <w:iCs/>
        </w:rPr>
      </w:pPr>
      <w:r w:rsidRPr="00E60A58">
        <w:rPr>
          <w:rFonts w:asciiTheme="majorHAnsi" w:hAnsiTheme="majorHAnsi"/>
          <w:i/>
          <w:iCs/>
        </w:rPr>
        <w:t>Ganesh et al. (2020). Manifesting overconfidence bias and disposition effect in the stock market, International Journal of Business and Economics, 19(3), 257-284.</w:t>
      </w:r>
    </w:p>
    <w:p w14:paraId="42A39C49" w14:textId="77777777" w:rsidR="00E60A58" w:rsidRPr="00E60A58" w:rsidRDefault="00E60A58" w:rsidP="00E60A58">
      <w:pPr>
        <w:pStyle w:val="ListParagraph"/>
        <w:rPr>
          <w:rFonts w:asciiTheme="majorHAnsi" w:hAnsiTheme="majorHAnsi"/>
          <w:i/>
          <w:iCs/>
        </w:rPr>
      </w:pPr>
    </w:p>
    <w:p w14:paraId="1CEA07F1" w14:textId="2163652F" w:rsidR="00E60A58" w:rsidRPr="00E60A58" w:rsidRDefault="00E60A58" w:rsidP="00E60A58">
      <w:pPr>
        <w:pStyle w:val="ListParagraph"/>
        <w:numPr>
          <w:ilvl w:val="0"/>
          <w:numId w:val="2"/>
        </w:numPr>
        <w:jc w:val="left"/>
        <w:rPr>
          <w:rFonts w:asciiTheme="majorHAnsi" w:hAnsiTheme="majorHAnsi"/>
          <w:i/>
          <w:iCs/>
        </w:rPr>
      </w:pPr>
      <w:r w:rsidRPr="00E60A58">
        <w:rPr>
          <w:rFonts w:asciiTheme="majorHAnsi" w:hAnsiTheme="majorHAnsi"/>
          <w:i/>
          <w:iCs/>
        </w:rPr>
        <w:t>Ganesh et al. (2021). Appraisal of investor’s confidence on portfolio investments, International Journal of Financial Services Management, 11(2), 116-133.</w:t>
      </w:r>
    </w:p>
    <w:p w14:paraId="3246AF19" w14:textId="77777777" w:rsidR="00CD073E" w:rsidRPr="002072EC" w:rsidRDefault="00CD073E" w:rsidP="008130AA">
      <w:pPr>
        <w:pStyle w:val="BodyText"/>
        <w:spacing w:before="3"/>
        <w:jc w:val="both"/>
        <w:rPr>
          <w:rFonts w:asciiTheme="majorHAnsi" w:hAnsiTheme="majorHAnsi"/>
          <w:i/>
          <w:iCs/>
          <w:sz w:val="22"/>
          <w:szCs w:val="22"/>
        </w:rPr>
      </w:pPr>
    </w:p>
    <w:p w14:paraId="5CB81571" w14:textId="77777777" w:rsidR="00CD073E" w:rsidRPr="002072EC" w:rsidRDefault="00D6756B" w:rsidP="00F86CEA">
      <w:pPr>
        <w:pStyle w:val="ListParagraph"/>
        <w:numPr>
          <w:ilvl w:val="0"/>
          <w:numId w:val="2"/>
        </w:numPr>
        <w:spacing w:before="1" w:line="237" w:lineRule="auto"/>
        <w:ind w:right="1365"/>
        <w:rPr>
          <w:rFonts w:asciiTheme="majorHAnsi" w:hAnsiTheme="majorHAnsi"/>
          <w:i/>
          <w:iCs/>
        </w:rPr>
      </w:pPr>
      <w:r w:rsidRPr="002072EC">
        <w:rPr>
          <w:rFonts w:asciiTheme="majorHAnsi" w:hAnsiTheme="majorHAnsi"/>
          <w:i/>
          <w:iCs/>
          <w:color w:val="1F2023"/>
        </w:rPr>
        <w:t>Georgieva, K. (2020). IMF Managing Director Kristalline Georgieva’s Statement Following</w:t>
      </w:r>
      <w:r w:rsidRPr="002072EC">
        <w:rPr>
          <w:rFonts w:asciiTheme="majorHAnsi" w:hAnsiTheme="majorHAnsi"/>
          <w:i/>
          <w:iCs/>
          <w:color w:val="1F2023"/>
          <w:spacing w:val="1"/>
        </w:rPr>
        <w:t xml:space="preserve"> </w:t>
      </w:r>
      <w:r w:rsidRPr="002072EC">
        <w:rPr>
          <w:rFonts w:asciiTheme="majorHAnsi" w:hAnsiTheme="majorHAnsi"/>
          <w:i/>
          <w:iCs/>
          <w:color w:val="1F2023"/>
        </w:rPr>
        <w:t>G20 Ministerial</w:t>
      </w:r>
      <w:r w:rsidRPr="002072EC">
        <w:rPr>
          <w:rFonts w:asciiTheme="majorHAnsi" w:hAnsiTheme="majorHAnsi"/>
          <w:i/>
          <w:iCs/>
          <w:color w:val="1F2023"/>
          <w:spacing w:val="2"/>
        </w:rPr>
        <w:t xml:space="preserve"> </w:t>
      </w:r>
      <w:r w:rsidRPr="002072EC">
        <w:rPr>
          <w:rFonts w:asciiTheme="majorHAnsi" w:hAnsiTheme="majorHAnsi"/>
          <w:i/>
          <w:iCs/>
          <w:color w:val="1F2023"/>
        </w:rPr>
        <w:t>Call</w:t>
      </w:r>
      <w:r w:rsidRPr="002072EC">
        <w:rPr>
          <w:rFonts w:asciiTheme="majorHAnsi" w:hAnsiTheme="majorHAnsi"/>
          <w:i/>
          <w:iCs/>
          <w:color w:val="1F2023"/>
          <w:spacing w:val="2"/>
        </w:rPr>
        <w:t xml:space="preserve"> </w:t>
      </w:r>
      <w:r w:rsidRPr="002072EC">
        <w:rPr>
          <w:rFonts w:asciiTheme="majorHAnsi" w:hAnsiTheme="majorHAnsi"/>
          <w:i/>
          <w:iCs/>
          <w:color w:val="1F2023"/>
        </w:rPr>
        <w:t>on</w:t>
      </w:r>
      <w:r w:rsidRPr="002072EC">
        <w:rPr>
          <w:rFonts w:asciiTheme="majorHAnsi" w:hAnsiTheme="majorHAnsi"/>
          <w:i/>
          <w:iCs/>
          <w:color w:val="1F2023"/>
          <w:spacing w:val="-4"/>
        </w:rPr>
        <w:t xml:space="preserve"> </w:t>
      </w:r>
      <w:r w:rsidRPr="002072EC">
        <w:rPr>
          <w:rFonts w:asciiTheme="majorHAnsi" w:hAnsiTheme="majorHAnsi"/>
          <w:i/>
          <w:iCs/>
          <w:color w:val="1F2023"/>
        </w:rPr>
        <w:t>the</w:t>
      </w:r>
      <w:r w:rsidRPr="002072EC">
        <w:rPr>
          <w:rFonts w:asciiTheme="majorHAnsi" w:hAnsiTheme="majorHAnsi"/>
          <w:i/>
          <w:iCs/>
          <w:color w:val="1F2023"/>
          <w:spacing w:val="1"/>
        </w:rPr>
        <w:t xml:space="preserve"> </w:t>
      </w:r>
      <w:r w:rsidRPr="002072EC">
        <w:rPr>
          <w:rFonts w:asciiTheme="majorHAnsi" w:hAnsiTheme="majorHAnsi"/>
          <w:i/>
          <w:iCs/>
          <w:color w:val="1F2023"/>
        </w:rPr>
        <w:t>Coronavirus emergency.</w:t>
      </w:r>
    </w:p>
    <w:p w14:paraId="1D1B7535" w14:textId="77777777" w:rsidR="00CD073E" w:rsidRPr="002072EC" w:rsidRDefault="00CD073E" w:rsidP="008130AA">
      <w:pPr>
        <w:pStyle w:val="BodyText"/>
        <w:spacing w:before="3"/>
        <w:jc w:val="both"/>
        <w:rPr>
          <w:rFonts w:asciiTheme="majorHAnsi" w:hAnsiTheme="majorHAnsi"/>
          <w:i/>
          <w:iCs/>
          <w:sz w:val="22"/>
          <w:szCs w:val="22"/>
        </w:rPr>
      </w:pPr>
    </w:p>
    <w:p w14:paraId="3B5FBBAC" w14:textId="535C5D4C" w:rsidR="00CD073E" w:rsidRPr="000231FA" w:rsidRDefault="00D6756B" w:rsidP="00F86CEA">
      <w:pPr>
        <w:pStyle w:val="BodyText"/>
        <w:numPr>
          <w:ilvl w:val="0"/>
          <w:numId w:val="2"/>
        </w:numPr>
        <w:ind w:right="1349"/>
        <w:jc w:val="both"/>
        <w:rPr>
          <w:rFonts w:asciiTheme="majorHAnsi" w:hAnsiTheme="majorHAnsi"/>
          <w:i/>
          <w:iCs/>
          <w:sz w:val="22"/>
          <w:szCs w:val="22"/>
        </w:rPr>
      </w:pPr>
      <w:r w:rsidRPr="002072EC">
        <w:rPr>
          <w:rFonts w:asciiTheme="majorHAnsi" w:hAnsiTheme="majorHAnsi"/>
          <w:i/>
          <w:iCs/>
          <w:color w:val="1F2023"/>
          <w:sz w:val="22"/>
          <w:szCs w:val="22"/>
        </w:rPr>
        <w:t>Griffin, J. M., Nardari, F., &amp; Stulz, R. M. (2007). Do investors trade more when stocks have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 xml:space="preserve">performed well? evidence from 46 countries. Review of Financial Studies, 20(3), </w:t>
      </w:r>
      <w:r w:rsidR="003575A1" w:rsidRPr="002072EC">
        <w:rPr>
          <w:rFonts w:asciiTheme="majorHAnsi" w:hAnsiTheme="majorHAnsi"/>
          <w:i/>
          <w:iCs/>
          <w:color w:val="1F2023"/>
          <w:sz w:val="22"/>
          <w:szCs w:val="22"/>
        </w:rPr>
        <w:t>pp.</w:t>
      </w:r>
      <w:r w:rsidRPr="002072EC">
        <w:rPr>
          <w:rFonts w:asciiTheme="majorHAnsi" w:hAnsiTheme="majorHAnsi"/>
          <w:i/>
          <w:iCs/>
          <w:color w:val="1F2023"/>
          <w:sz w:val="22"/>
          <w:szCs w:val="22"/>
        </w:rPr>
        <w:t>905–</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951.</w:t>
      </w:r>
    </w:p>
    <w:p w14:paraId="6165F88D" w14:textId="77777777" w:rsidR="000231FA" w:rsidRDefault="000231FA" w:rsidP="000231FA">
      <w:pPr>
        <w:pStyle w:val="ListParagraph"/>
        <w:rPr>
          <w:rFonts w:asciiTheme="majorHAnsi" w:hAnsiTheme="majorHAnsi"/>
          <w:i/>
          <w:iCs/>
        </w:rPr>
      </w:pPr>
    </w:p>
    <w:p w14:paraId="002332F1" w14:textId="17519C91" w:rsidR="000231FA" w:rsidRPr="002072EC" w:rsidRDefault="000231FA" w:rsidP="00F86CEA">
      <w:pPr>
        <w:pStyle w:val="BodyText"/>
        <w:numPr>
          <w:ilvl w:val="0"/>
          <w:numId w:val="2"/>
        </w:numPr>
        <w:ind w:right="1349"/>
        <w:jc w:val="both"/>
        <w:rPr>
          <w:rFonts w:asciiTheme="majorHAnsi" w:hAnsiTheme="majorHAnsi"/>
          <w:i/>
          <w:iCs/>
          <w:sz w:val="22"/>
          <w:szCs w:val="22"/>
        </w:rPr>
      </w:pPr>
      <w:r w:rsidRPr="000231FA">
        <w:rPr>
          <w:rFonts w:asciiTheme="majorHAnsi" w:hAnsiTheme="majorHAnsi"/>
          <w:i/>
          <w:iCs/>
          <w:sz w:val="22"/>
          <w:szCs w:val="22"/>
        </w:rPr>
        <w:t>Glaser, M., &amp; Weber, M. (2007). Overconfidence and trading volume. The Geneva Risk and Insurance Review, 32(1), 1-36.</w:t>
      </w:r>
    </w:p>
    <w:p w14:paraId="62AF86A1" w14:textId="77777777" w:rsidR="00CD073E" w:rsidRPr="002072EC" w:rsidRDefault="00CD073E" w:rsidP="008130AA">
      <w:pPr>
        <w:pStyle w:val="BodyText"/>
        <w:spacing w:before="7"/>
        <w:jc w:val="both"/>
        <w:rPr>
          <w:rFonts w:asciiTheme="majorHAnsi" w:hAnsiTheme="majorHAnsi"/>
          <w:i/>
          <w:iCs/>
          <w:sz w:val="22"/>
          <w:szCs w:val="22"/>
        </w:rPr>
      </w:pPr>
    </w:p>
    <w:p w14:paraId="02CCC3D4" w14:textId="3D87AEDB" w:rsidR="00CD073E" w:rsidRPr="002072EC" w:rsidRDefault="00D6756B" w:rsidP="00F86CEA">
      <w:pPr>
        <w:pStyle w:val="BodyText"/>
        <w:numPr>
          <w:ilvl w:val="0"/>
          <w:numId w:val="2"/>
        </w:numPr>
        <w:spacing w:before="1"/>
        <w:ind w:right="1350"/>
        <w:jc w:val="both"/>
        <w:rPr>
          <w:rFonts w:asciiTheme="majorHAnsi" w:hAnsiTheme="majorHAnsi"/>
          <w:i/>
          <w:iCs/>
          <w:sz w:val="22"/>
          <w:szCs w:val="22"/>
        </w:rPr>
      </w:pPr>
      <w:r w:rsidRPr="002072EC">
        <w:rPr>
          <w:rFonts w:asciiTheme="majorHAnsi" w:hAnsiTheme="majorHAnsi"/>
          <w:i/>
          <w:iCs/>
          <w:color w:val="1F2023"/>
          <w:sz w:val="22"/>
          <w:szCs w:val="22"/>
        </w:rPr>
        <w:lastRenderedPageBreak/>
        <w:t>Gupta, S., Goyal, V., Kalakbandi, V. K., &amp; Basu, S. (2018). Overconfidence, trading volume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liquidity</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effect</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Asia’s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Giants: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evidence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from</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pre-,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during-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post-global</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recession.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Decision,</w:t>
      </w:r>
      <w:r w:rsidRPr="002072EC">
        <w:rPr>
          <w:rFonts w:asciiTheme="majorHAnsi" w:hAnsiTheme="majorHAnsi"/>
          <w:i/>
          <w:iCs/>
          <w:color w:val="1F2023"/>
          <w:spacing w:val="4"/>
          <w:sz w:val="22"/>
          <w:szCs w:val="22"/>
        </w:rPr>
        <w:t xml:space="preserve"> </w:t>
      </w:r>
      <w:r w:rsidRPr="002072EC">
        <w:rPr>
          <w:rFonts w:asciiTheme="majorHAnsi" w:hAnsiTheme="majorHAnsi"/>
          <w:i/>
          <w:iCs/>
          <w:color w:val="1F2023"/>
          <w:sz w:val="22"/>
          <w:szCs w:val="22"/>
        </w:rPr>
        <w:t>45(3),</w:t>
      </w:r>
      <w:r w:rsidRPr="002072EC">
        <w:rPr>
          <w:rFonts w:asciiTheme="majorHAnsi" w:hAnsiTheme="majorHAnsi"/>
          <w:i/>
          <w:iCs/>
          <w:color w:val="1F2023"/>
          <w:spacing w:val="4"/>
          <w:sz w:val="22"/>
          <w:szCs w:val="22"/>
        </w:rPr>
        <w:t xml:space="preserve"> </w:t>
      </w:r>
      <w:r w:rsidR="003575A1" w:rsidRPr="002072EC">
        <w:rPr>
          <w:rFonts w:asciiTheme="majorHAnsi" w:hAnsiTheme="majorHAnsi"/>
          <w:i/>
          <w:iCs/>
          <w:color w:val="1F2023"/>
          <w:spacing w:val="4"/>
          <w:sz w:val="22"/>
          <w:szCs w:val="22"/>
        </w:rPr>
        <w:t xml:space="preserve">pp. </w:t>
      </w:r>
      <w:r w:rsidRPr="002072EC">
        <w:rPr>
          <w:rFonts w:asciiTheme="majorHAnsi" w:hAnsiTheme="majorHAnsi"/>
          <w:i/>
          <w:iCs/>
          <w:color w:val="1F2023"/>
          <w:sz w:val="22"/>
          <w:szCs w:val="22"/>
        </w:rPr>
        <w:t>235–257.</w:t>
      </w:r>
    </w:p>
    <w:p w14:paraId="048160BB" w14:textId="77777777" w:rsidR="00CD073E" w:rsidRPr="002072EC" w:rsidRDefault="00CD073E" w:rsidP="008130AA">
      <w:pPr>
        <w:pStyle w:val="BodyText"/>
        <w:spacing w:before="1"/>
        <w:jc w:val="both"/>
        <w:rPr>
          <w:rFonts w:asciiTheme="majorHAnsi" w:hAnsiTheme="majorHAnsi"/>
          <w:i/>
          <w:iCs/>
          <w:sz w:val="22"/>
          <w:szCs w:val="22"/>
        </w:rPr>
      </w:pPr>
    </w:p>
    <w:p w14:paraId="24F4431C" w14:textId="77777777" w:rsidR="00CD073E" w:rsidRDefault="00D6756B" w:rsidP="008130AA">
      <w:pPr>
        <w:pStyle w:val="BodyText"/>
        <w:numPr>
          <w:ilvl w:val="0"/>
          <w:numId w:val="2"/>
        </w:numPr>
        <w:spacing w:line="446" w:lineRule="auto"/>
        <w:ind w:right="1903"/>
        <w:jc w:val="both"/>
        <w:rPr>
          <w:rFonts w:asciiTheme="majorHAnsi" w:hAnsiTheme="majorHAnsi"/>
          <w:i/>
          <w:iCs/>
          <w:sz w:val="22"/>
          <w:szCs w:val="22"/>
        </w:rPr>
      </w:pPr>
      <w:r w:rsidRPr="002072EC">
        <w:rPr>
          <w:rFonts w:asciiTheme="majorHAnsi" w:hAnsiTheme="majorHAnsi"/>
          <w:i/>
          <w:iCs/>
          <w:color w:val="1F2023"/>
          <w:sz w:val="22"/>
          <w:szCs w:val="22"/>
        </w:rPr>
        <w:t>Hamilton, J. D. (1994). Time Series Analysis Princeton University Press. Princeton, NJ.</w:t>
      </w:r>
      <w:r w:rsidRPr="002072EC">
        <w:rPr>
          <w:rFonts w:asciiTheme="majorHAnsi" w:hAnsiTheme="majorHAnsi"/>
          <w:i/>
          <w:iCs/>
          <w:color w:val="1F2023"/>
          <w:spacing w:val="-57"/>
          <w:sz w:val="22"/>
          <w:szCs w:val="22"/>
        </w:rPr>
        <w:t xml:space="preserve"> </w:t>
      </w:r>
      <w:r w:rsidR="00B330E5" w:rsidRPr="002072EC">
        <w:rPr>
          <w:rFonts w:asciiTheme="majorHAnsi" w:hAnsiTheme="majorHAnsi"/>
          <w:i/>
          <w:iCs/>
          <w:sz w:val="22"/>
          <w:szCs w:val="22"/>
        </w:rPr>
        <w:t xml:space="preserve"> </w:t>
      </w:r>
    </w:p>
    <w:p w14:paraId="70447F13" w14:textId="17470D0A" w:rsidR="00193542" w:rsidRPr="00193542" w:rsidRDefault="00193542" w:rsidP="00193542">
      <w:pPr>
        <w:pStyle w:val="BodyText"/>
        <w:numPr>
          <w:ilvl w:val="0"/>
          <w:numId w:val="2"/>
        </w:numPr>
        <w:ind w:right="1903"/>
        <w:jc w:val="both"/>
        <w:rPr>
          <w:i/>
          <w:iCs/>
        </w:rPr>
      </w:pPr>
      <w:r w:rsidRPr="00193542">
        <w:rPr>
          <w:i/>
          <w:iCs/>
          <w:color w:val="222222"/>
          <w:shd w:val="clear" w:color="auto" w:fill="FFFFFF"/>
        </w:rPr>
        <w:t>Kumar, Jitender, and Neha Prince. "Overconfidence bias in the Indian stock market in diverse market situations: an empirical study." International Journal of System Assurance Engineering and Management 13.6 (2022): 3031-3047.</w:t>
      </w:r>
    </w:p>
    <w:p w14:paraId="59AA6422" w14:textId="4E6E8959" w:rsidR="00CD073E" w:rsidRPr="002072EC" w:rsidRDefault="00D6756B" w:rsidP="00F86CEA">
      <w:pPr>
        <w:pStyle w:val="ListParagraph"/>
        <w:numPr>
          <w:ilvl w:val="0"/>
          <w:numId w:val="2"/>
        </w:numPr>
        <w:spacing w:before="76" w:line="237" w:lineRule="auto"/>
        <w:ind w:right="1367"/>
        <w:rPr>
          <w:rFonts w:asciiTheme="majorHAnsi" w:hAnsiTheme="majorHAnsi"/>
          <w:i/>
          <w:iCs/>
        </w:rPr>
      </w:pPr>
      <w:r w:rsidRPr="002072EC">
        <w:rPr>
          <w:rFonts w:asciiTheme="majorHAnsi" w:hAnsiTheme="majorHAnsi"/>
          <w:i/>
          <w:iCs/>
          <w:color w:val="1F2023"/>
        </w:rPr>
        <w:t>Kalra, H. &amp; S. V. (2021). COVID-19 and overconfidence bias: the case of developed,</w:t>
      </w:r>
      <w:r w:rsidRPr="002072EC">
        <w:rPr>
          <w:rFonts w:asciiTheme="majorHAnsi" w:hAnsiTheme="majorHAnsi"/>
          <w:i/>
          <w:iCs/>
          <w:color w:val="1F2023"/>
          <w:spacing w:val="1"/>
        </w:rPr>
        <w:t xml:space="preserve"> </w:t>
      </w:r>
      <w:r w:rsidRPr="002072EC">
        <w:rPr>
          <w:rFonts w:asciiTheme="majorHAnsi" w:hAnsiTheme="majorHAnsi"/>
          <w:i/>
          <w:iCs/>
          <w:color w:val="1F2023"/>
        </w:rPr>
        <w:t>emerging and</w:t>
      </w:r>
      <w:r w:rsidRPr="002072EC">
        <w:rPr>
          <w:rFonts w:asciiTheme="majorHAnsi" w:hAnsiTheme="majorHAnsi"/>
          <w:i/>
          <w:iCs/>
          <w:color w:val="1F2023"/>
          <w:spacing w:val="4"/>
        </w:rPr>
        <w:t xml:space="preserve"> </w:t>
      </w:r>
      <w:r w:rsidRPr="002072EC">
        <w:rPr>
          <w:rFonts w:asciiTheme="majorHAnsi" w:hAnsiTheme="majorHAnsi"/>
          <w:i/>
          <w:iCs/>
          <w:color w:val="1F2023"/>
        </w:rPr>
        <w:t>frontier</w:t>
      </w:r>
      <w:r w:rsidRPr="002072EC">
        <w:rPr>
          <w:rFonts w:asciiTheme="majorHAnsi" w:hAnsiTheme="majorHAnsi"/>
          <w:i/>
          <w:iCs/>
          <w:color w:val="1F2023"/>
          <w:spacing w:val="6"/>
        </w:rPr>
        <w:t xml:space="preserve"> </w:t>
      </w:r>
      <w:r w:rsidRPr="002072EC">
        <w:rPr>
          <w:rFonts w:asciiTheme="majorHAnsi" w:hAnsiTheme="majorHAnsi"/>
          <w:i/>
          <w:iCs/>
          <w:color w:val="1F2023"/>
        </w:rPr>
        <w:t>markets.</w:t>
      </w:r>
      <w:r w:rsidRPr="002072EC">
        <w:rPr>
          <w:rFonts w:asciiTheme="majorHAnsi" w:hAnsiTheme="majorHAnsi"/>
          <w:i/>
          <w:iCs/>
          <w:color w:val="1F2023"/>
          <w:spacing w:val="6"/>
        </w:rPr>
        <w:t xml:space="preserve"> </w:t>
      </w:r>
      <w:r w:rsidRPr="002072EC">
        <w:rPr>
          <w:rFonts w:asciiTheme="majorHAnsi" w:hAnsiTheme="majorHAnsi"/>
          <w:i/>
          <w:iCs/>
          <w:color w:val="1F2023"/>
        </w:rPr>
        <w:t>International Journal</w:t>
      </w:r>
      <w:r w:rsidRPr="002072EC">
        <w:rPr>
          <w:rFonts w:asciiTheme="majorHAnsi" w:hAnsiTheme="majorHAnsi"/>
          <w:i/>
          <w:iCs/>
          <w:color w:val="1F2023"/>
          <w:spacing w:val="1"/>
        </w:rPr>
        <w:t xml:space="preserve"> </w:t>
      </w:r>
      <w:r w:rsidRPr="002072EC">
        <w:rPr>
          <w:rFonts w:asciiTheme="majorHAnsi" w:hAnsiTheme="majorHAnsi"/>
          <w:i/>
          <w:iCs/>
          <w:color w:val="1F2023"/>
        </w:rPr>
        <w:t>of Emerging Markets.</w:t>
      </w:r>
    </w:p>
    <w:p w14:paraId="78D0406B" w14:textId="77777777" w:rsidR="00CD073E" w:rsidRPr="002072EC" w:rsidRDefault="00CD073E" w:rsidP="008130AA">
      <w:pPr>
        <w:pStyle w:val="BodyText"/>
        <w:spacing w:before="2"/>
        <w:jc w:val="both"/>
        <w:rPr>
          <w:rFonts w:asciiTheme="majorHAnsi" w:hAnsiTheme="majorHAnsi"/>
          <w:i/>
          <w:iCs/>
          <w:sz w:val="22"/>
          <w:szCs w:val="22"/>
        </w:rPr>
      </w:pPr>
    </w:p>
    <w:p w14:paraId="6844416E" w14:textId="6C8B1B3B" w:rsidR="00CD073E" w:rsidRPr="002072EC" w:rsidRDefault="00D6756B" w:rsidP="00F86CEA">
      <w:pPr>
        <w:pStyle w:val="ListParagraph"/>
        <w:numPr>
          <w:ilvl w:val="0"/>
          <w:numId w:val="2"/>
        </w:numPr>
        <w:ind w:right="1348"/>
        <w:rPr>
          <w:rFonts w:asciiTheme="majorHAnsi" w:hAnsiTheme="majorHAnsi"/>
          <w:i/>
          <w:iCs/>
        </w:rPr>
      </w:pPr>
      <w:r w:rsidRPr="002072EC">
        <w:rPr>
          <w:rFonts w:asciiTheme="majorHAnsi" w:hAnsiTheme="majorHAnsi"/>
          <w:i/>
          <w:iCs/>
          <w:color w:val="1F2023"/>
        </w:rPr>
        <w:t>Kim, Kenneth &amp; Nofsinger, J. R. (2008). Behavioral finance in Asia. Pacific-Basin Finance</w:t>
      </w:r>
      <w:r w:rsidRPr="002072EC">
        <w:rPr>
          <w:rFonts w:asciiTheme="majorHAnsi" w:hAnsiTheme="majorHAnsi"/>
          <w:i/>
          <w:iCs/>
          <w:color w:val="1F2023"/>
          <w:spacing w:val="1"/>
        </w:rPr>
        <w:t xml:space="preserve"> </w:t>
      </w:r>
      <w:r w:rsidRPr="002072EC">
        <w:rPr>
          <w:rFonts w:asciiTheme="majorHAnsi" w:hAnsiTheme="majorHAnsi"/>
          <w:i/>
          <w:iCs/>
          <w:color w:val="1F2023"/>
        </w:rPr>
        <w:t>Journal,</w:t>
      </w:r>
      <w:r w:rsidRPr="002072EC">
        <w:rPr>
          <w:rFonts w:asciiTheme="majorHAnsi" w:hAnsiTheme="majorHAnsi"/>
          <w:i/>
          <w:iCs/>
          <w:color w:val="1F2023"/>
          <w:spacing w:val="3"/>
        </w:rPr>
        <w:t xml:space="preserve"> </w:t>
      </w:r>
      <w:r w:rsidRPr="002072EC">
        <w:rPr>
          <w:rFonts w:asciiTheme="majorHAnsi" w:hAnsiTheme="majorHAnsi"/>
          <w:i/>
          <w:iCs/>
          <w:color w:val="1F2023"/>
        </w:rPr>
        <w:t>16(1–2),</w:t>
      </w:r>
      <w:r w:rsidRPr="002072EC">
        <w:rPr>
          <w:rFonts w:asciiTheme="majorHAnsi" w:hAnsiTheme="majorHAnsi"/>
          <w:i/>
          <w:iCs/>
          <w:color w:val="1F2023"/>
          <w:spacing w:val="4"/>
        </w:rPr>
        <w:t xml:space="preserve"> </w:t>
      </w:r>
      <w:r w:rsidR="00902B0E" w:rsidRPr="002072EC">
        <w:rPr>
          <w:rFonts w:asciiTheme="majorHAnsi" w:hAnsiTheme="majorHAnsi"/>
          <w:i/>
          <w:iCs/>
          <w:color w:val="1F2023"/>
          <w:spacing w:val="4"/>
        </w:rPr>
        <w:t>pp.</w:t>
      </w:r>
      <w:r w:rsidRPr="002072EC">
        <w:rPr>
          <w:rFonts w:asciiTheme="majorHAnsi" w:hAnsiTheme="majorHAnsi"/>
          <w:i/>
          <w:iCs/>
          <w:color w:val="1F2023"/>
        </w:rPr>
        <w:t>1–7.</w:t>
      </w:r>
    </w:p>
    <w:p w14:paraId="1D8EFCD8" w14:textId="77777777" w:rsidR="00CD073E" w:rsidRPr="002072EC" w:rsidRDefault="00CD073E" w:rsidP="008130AA">
      <w:pPr>
        <w:pStyle w:val="BodyText"/>
        <w:spacing w:before="10"/>
        <w:jc w:val="both"/>
        <w:rPr>
          <w:rFonts w:asciiTheme="majorHAnsi" w:hAnsiTheme="majorHAnsi"/>
          <w:i/>
          <w:iCs/>
          <w:sz w:val="22"/>
          <w:szCs w:val="22"/>
        </w:rPr>
      </w:pPr>
    </w:p>
    <w:p w14:paraId="1186A2D1" w14:textId="43575593" w:rsidR="00CD073E" w:rsidRPr="002072EC" w:rsidRDefault="00D6756B" w:rsidP="00F86CEA">
      <w:pPr>
        <w:pStyle w:val="ListParagraph"/>
        <w:numPr>
          <w:ilvl w:val="0"/>
          <w:numId w:val="2"/>
        </w:numPr>
        <w:ind w:right="1353"/>
        <w:rPr>
          <w:rFonts w:asciiTheme="majorHAnsi" w:hAnsiTheme="majorHAnsi"/>
          <w:i/>
          <w:iCs/>
        </w:rPr>
      </w:pPr>
      <w:r w:rsidRPr="002072EC">
        <w:rPr>
          <w:rFonts w:asciiTheme="majorHAnsi" w:hAnsiTheme="majorHAnsi"/>
          <w:i/>
          <w:iCs/>
          <w:color w:val="1F2023"/>
        </w:rPr>
        <w:t>Kumar, M. (2010). A Time-Varying Parameter Vector Autoregression Model for Forecasting</w:t>
      </w:r>
      <w:r w:rsidRPr="002072EC">
        <w:rPr>
          <w:rFonts w:asciiTheme="majorHAnsi" w:hAnsiTheme="majorHAnsi"/>
          <w:i/>
          <w:iCs/>
          <w:color w:val="1F2023"/>
          <w:spacing w:val="1"/>
        </w:rPr>
        <w:t xml:space="preserve"> </w:t>
      </w:r>
      <w:r w:rsidRPr="002072EC">
        <w:rPr>
          <w:rFonts w:asciiTheme="majorHAnsi" w:hAnsiTheme="majorHAnsi"/>
          <w:i/>
          <w:iCs/>
          <w:color w:val="1F2023"/>
        </w:rPr>
        <w:t>Emerging Market</w:t>
      </w:r>
      <w:r w:rsidRPr="002072EC">
        <w:rPr>
          <w:rFonts w:asciiTheme="majorHAnsi" w:hAnsiTheme="majorHAnsi"/>
          <w:i/>
          <w:iCs/>
          <w:color w:val="1F2023"/>
          <w:spacing w:val="1"/>
        </w:rPr>
        <w:t xml:space="preserve"> </w:t>
      </w:r>
      <w:r w:rsidRPr="002072EC">
        <w:rPr>
          <w:rFonts w:asciiTheme="majorHAnsi" w:hAnsiTheme="majorHAnsi"/>
          <w:i/>
          <w:iCs/>
          <w:color w:val="1F2023"/>
        </w:rPr>
        <w:t>Exchange Rates.</w:t>
      </w:r>
      <w:r w:rsidRPr="002072EC">
        <w:rPr>
          <w:rFonts w:asciiTheme="majorHAnsi" w:hAnsiTheme="majorHAnsi"/>
          <w:i/>
          <w:iCs/>
          <w:color w:val="1F2023"/>
          <w:spacing w:val="1"/>
        </w:rPr>
        <w:t xml:space="preserve"> </w:t>
      </w:r>
      <w:r w:rsidRPr="002072EC">
        <w:rPr>
          <w:rFonts w:asciiTheme="majorHAnsi" w:hAnsiTheme="majorHAnsi"/>
          <w:i/>
          <w:iCs/>
          <w:color w:val="1F2023"/>
        </w:rPr>
        <w:t>International Journal of Economic Sciences and</w:t>
      </w:r>
      <w:r w:rsidRPr="002072EC">
        <w:rPr>
          <w:rFonts w:asciiTheme="majorHAnsi" w:hAnsiTheme="majorHAnsi"/>
          <w:i/>
          <w:iCs/>
          <w:color w:val="1F2023"/>
          <w:spacing w:val="1"/>
        </w:rPr>
        <w:t xml:space="preserve"> </w:t>
      </w:r>
      <w:r w:rsidRPr="002072EC">
        <w:rPr>
          <w:rFonts w:asciiTheme="majorHAnsi" w:hAnsiTheme="majorHAnsi"/>
          <w:i/>
          <w:iCs/>
          <w:color w:val="1F2023"/>
        </w:rPr>
        <w:t>Applied</w:t>
      </w:r>
      <w:r w:rsidRPr="002072EC">
        <w:rPr>
          <w:rFonts w:asciiTheme="majorHAnsi" w:hAnsiTheme="majorHAnsi"/>
          <w:i/>
          <w:iCs/>
          <w:color w:val="1F2023"/>
          <w:spacing w:val="1"/>
        </w:rPr>
        <w:t xml:space="preserve"> </w:t>
      </w:r>
      <w:r w:rsidRPr="002072EC">
        <w:rPr>
          <w:rFonts w:asciiTheme="majorHAnsi" w:hAnsiTheme="majorHAnsi"/>
          <w:i/>
          <w:iCs/>
          <w:color w:val="1F2023"/>
        </w:rPr>
        <w:t>Research,</w:t>
      </w:r>
      <w:r w:rsidRPr="002072EC">
        <w:rPr>
          <w:rFonts w:asciiTheme="majorHAnsi" w:hAnsiTheme="majorHAnsi"/>
          <w:i/>
          <w:iCs/>
          <w:color w:val="1F2023"/>
          <w:spacing w:val="4"/>
        </w:rPr>
        <w:t xml:space="preserve"> </w:t>
      </w:r>
      <w:r w:rsidRPr="002072EC">
        <w:rPr>
          <w:rFonts w:asciiTheme="majorHAnsi" w:hAnsiTheme="majorHAnsi"/>
          <w:i/>
          <w:iCs/>
          <w:color w:val="1F2023"/>
        </w:rPr>
        <w:t>III</w:t>
      </w:r>
      <w:r w:rsidR="009E3CED" w:rsidRPr="002072EC">
        <w:rPr>
          <w:rFonts w:asciiTheme="majorHAnsi" w:hAnsiTheme="majorHAnsi"/>
          <w:i/>
          <w:iCs/>
          <w:color w:val="1F2023"/>
        </w:rPr>
        <w:t xml:space="preserve"> </w:t>
      </w:r>
      <w:r w:rsidRPr="002072EC">
        <w:rPr>
          <w:rFonts w:asciiTheme="majorHAnsi" w:hAnsiTheme="majorHAnsi"/>
          <w:i/>
          <w:iCs/>
          <w:color w:val="1F2023"/>
        </w:rPr>
        <w:t>(2),</w:t>
      </w:r>
      <w:r w:rsidRPr="002072EC">
        <w:rPr>
          <w:rFonts w:asciiTheme="majorHAnsi" w:hAnsiTheme="majorHAnsi"/>
          <w:i/>
          <w:iCs/>
          <w:color w:val="1F2023"/>
          <w:spacing w:val="-1"/>
        </w:rPr>
        <w:t xml:space="preserve"> </w:t>
      </w:r>
      <w:r w:rsidR="00902B0E" w:rsidRPr="002072EC">
        <w:rPr>
          <w:rFonts w:asciiTheme="majorHAnsi" w:hAnsiTheme="majorHAnsi"/>
          <w:i/>
          <w:iCs/>
          <w:color w:val="1F2023"/>
          <w:spacing w:val="-1"/>
        </w:rPr>
        <w:t>pp.</w:t>
      </w:r>
      <w:r w:rsidRPr="002072EC">
        <w:rPr>
          <w:rFonts w:asciiTheme="majorHAnsi" w:hAnsiTheme="majorHAnsi"/>
          <w:i/>
          <w:iCs/>
          <w:color w:val="1F2023"/>
        </w:rPr>
        <w:t>21–39.</w:t>
      </w:r>
    </w:p>
    <w:p w14:paraId="7520F62D" w14:textId="77777777" w:rsidR="00CD073E" w:rsidRPr="002072EC" w:rsidRDefault="00CD073E" w:rsidP="008130AA">
      <w:pPr>
        <w:pStyle w:val="BodyText"/>
        <w:spacing w:before="8"/>
        <w:jc w:val="both"/>
        <w:rPr>
          <w:rFonts w:asciiTheme="majorHAnsi" w:hAnsiTheme="majorHAnsi"/>
          <w:i/>
          <w:iCs/>
          <w:sz w:val="22"/>
          <w:szCs w:val="22"/>
        </w:rPr>
      </w:pPr>
    </w:p>
    <w:p w14:paraId="0C911CC7" w14:textId="38C58BCB" w:rsidR="00CD073E" w:rsidRPr="002072EC" w:rsidRDefault="00D6756B" w:rsidP="00F86CEA">
      <w:pPr>
        <w:pStyle w:val="BodyText"/>
        <w:numPr>
          <w:ilvl w:val="0"/>
          <w:numId w:val="2"/>
        </w:numPr>
        <w:ind w:right="1355"/>
        <w:jc w:val="both"/>
        <w:rPr>
          <w:rFonts w:asciiTheme="majorHAnsi" w:hAnsiTheme="majorHAnsi"/>
          <w:i/>
          <w:iCs/>
          <w:sz w:val="22"/>
          <w:szCs w:val="22"/>
        </w:rPr>
      </w:pPr>
      <w:r w:rsidRPr="002072EC">
        <w:rPr>
          <w:rFonts w:asciiTheme="majorHAnsi" w:hAnsiTheme="majorHAnsi"/>
          <w:i/>
          <w:iCs/>
          <w:color w:val="1F2023"/>
          <w:sz w:val="22"/>
          <w:szCs w:val="22"/>
        </w:rPr>
        <w:t>Liu, H. H., Chuang, W. I., Huang, J. J., &amp; Chen, Y. H. (2016). The overconfident trading</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behavior of individual versus institutional investors. International Review of Economics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Finance,</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45,</w:t>
      </w:r>
      <w:r w:rsidRPr="002072EC">
        <w:rPr>
          <w:rFonts w:asciiTheme="majorHAnsi" w:hAnsiTheme="majorHAnsi"/>
          <w:i/>
          <w:iCs/>
          <w:color w:val="1F2023"/>
          <w:spacing w:val="-1"/>
          <w:sz w:val="22"/>
          <w:szCs w:val="22"/>
        </w:rPr>
        <w:t xml:space="preserve"> </w:t>
      </w:r>
      <w:r w:rsidR="00902B0E"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518–539.</w:t>
      </w:r>
      <w:r w:rsidRPr="002072EC">
        <w:rPr>
          <w:rFonts w:asciiTheme="majorHAnsi" w:hAnsiTheme="majorHAnsi"/>
          <w:i/>
          <w:iCs/>
          <w:color w:val="1F2023"/>
          <w:spacing w:val="-2"/>
          <w:sz w:val="22"/>
          <w:szCs w:val="22"/>
        </w:rPr>
        <w:t xml:space="preserve"> </w:t>
      </w:r>
    </w:p>
    <w:p w14:paraId="3609BEA8" w14:textId="77777777" w:rsidR="00CD073E" w:rsidRPr="002072EC" w:rsidRDefault="00CD073E" w:rsidP="008130AA">
      <w:pPr>
        <w:pStyle w:val="BodyText"/>
        <w:spacing w:before="4"/>
        <w:jc w:val="both"/>
        <w:rPr>
          <w:rFonts w:asciiTheme="majorHAnsi" w:hAnsiTheme="majorHAnsi"/>
          <w:i/>
          <w:iCs/>
          <w:sz w:val="22"/>
          <w:szCs w:val="22"/>
        </w:rPr>
      </w:pPr>
    </w:p>
    <w:p w14:paraId="2EE40DFF" w14:textId="4E44AF21" w:rsidR="00CD073E" w:rsidRPr="002072EC" w:rsidRDefault="00D6756B" w:rsidP="00F86CEA">
      <w:pPr>
        <w:pStyle w:val="ListParagraph"/>
        <w:numPr>
          <w:ilvl w:val="0"/>
          <w:numId w:val="2"/>
        </w:numPr>
        <w:spacing w:line="237" w:lineRule="auto"/>
        <w:ind w:right="1363"/>
        <w:rPr>
          <w:rFonts w:asciiTheme="majorHAnsi" w:hAnsiTheme="majorHAnsi"/>
          <w:i/>
          <w:iCs/>
        </w:rPr>
      </w:pPr>
      <w:r w:rsidRPr="002072EC">
        <w:rPr>
          <w:rFonts w:asciiTheme="majorHAnsi" w:hAnsiTheme="majorHAnsi"/>
          <w:i/>
          <w:iCs/>
          <w:color w:val="1F2023"/>
        </w:rPr>
        <w:t>Mertzanis, C., &amp; Allam, N. (2018). Political instability and herding behaviour: Evidence from</w:t>
      </w:r>
      <w:r w:rsidRPr="002072EC">
        <w:rPr>
          <w:rFonts w:asciiTheme="majorHAnsi" w:hAnsiTheme="majorHAnsi"/>
          <w:i/>
          <w:iCs/>
          <w:color w:val="1F2023"/>
          <w:spacing w:val="-57"/>
        </w:rPr>
        <w:t xml:space="preserve"> </w:t>
      </w:r>
      <w:r w:rsidRPr="002072EC">
        <w:rPr>
          <w:rFonts w:asciiTheme="majorHAnsi" w:hAnsiTheme="majorHAnsi"/>
          <w:i/>
          <w:iCs/>
          <w:color w:val="1F2023"/>
        </w:rPr>
        <w:t>Egypt’s</w:t>
      </w:r>
      <w:r w:rsidRPr="002072EC">
        <w:rPr>
          <w:rFonts w:asciiTheme="majorHAnsi" w:hAnsiTheme="majorHAnsi"/>
          <w:i/>
          <w:iCs/>
          <w:color w:val="1F2023"/>
          <w:spacing w:val="-2"/>
        </w:rPr>
        <w:t xml:space="preserve"> </w:t>
      </w:r>
      <w:r w:rsidRPr="002072EC">
        <w:rPr>
          <w:rFonts w:asciiTheme="majorHAnsi" w:hAnsiTheme="majorHAnsi"/>
          <w:i/>
          <w:iCs/>
          <w:color w:val="1F2023"/>
        </w:rPr>
        <w:t>stock market.</w:t>
      </w:r>
      <w:r w:rsidRPr="002072EC">
        <w:rPr>
          <w:rFonts w:asciiTheme="majorHAnsi" w:hAnsiTheme="majorHAnsi"/>
          <w:i/>
          <w:iCs/>
          <w:color w:val="1F2023"/>
          <w:spacing w:val="6"/>
        </w:rPr>
        <w:t xml:space="preserve"> </w:t>
      </w:r>
      <w:r w:rsidRPr="002072EC">
        <w:rPr>
          <w:rFonts w:asciiTheme="majorHAnsi" w:hAnsiTheme="majorHAnsi"/>
          <w:i/>
          <w:iCs/>
          <w:color w:val="1F2023"/>
        </w:rPr>
        <w:t>Journal</w:t>
      </w:r>
      <w:r w:rsidRPr="002072EC">
        <w:rPr>
          <w:rFonts w:asciiTheme="majorHAnsi" w:hAnsiTheme="majorHAnsi"/>
          <w:i/>
          <w:iCs/>
          <w:color w:val="1F2023"/>
          <w:spacing w:val="1"/>
        </w:rPr>
        <w:t xml:space="preserve"> </w:t>
      </w:r>
      <w:r w:rsidRPr="002072EC">
        <w:rPr>
          <w:rFonts w:asciiTheme="majorHAnsi" w:hAnsiTheme="majorHAnsi"/>
          <w:i/>
          <w:iCs/>
          <w:color w:val="1F2023"/>
        </w:rPr>
        <w:t>of</w:t>
      </w:r>
      <w:r w:rsidRPr="002072EC">
        <w:rPr>
          <w:rFonts w:asciiTheme="majorHAnsi" w:hAnsiTheme="majorHAnsi"/>
          <w:i/>
          <w:iCs/>
          <w:color w:val="1F2023"/>
          <w:spacing w:val="1"/>
        </w:rPr>
        <w:t xml:space="preserve"> </w:t>
      </w:r>
      <w:r w:rsidRPr="002072EC">
        <w:rPr>
          <w:rFonts w:asciiTheme="majorHAnsi" w:hAnsiTheme="majorHAnsi"/>
          <w:i/>
          <w:iCs/>
          <w:color w:val="1F2023"/>
        </w:rPr>
        <w:t>Emerging</w:t>
      </w:r>
      <w:r w:rsidRPr="002072EC">
        <w:rPr>
          <w:rFonts w:asciiTheme="majorHAnsi" w:hAnsiTheme="majorHAnsi"/>
          <w:i/>
          <w:iCs/>
          <w:color w:val="1F2023"/>
          <w:spacing w:val="1"/>
        </w:rPr>
        <w:t xml:space="preserve"> </w:t>
      </w:r>
      <w:r w:rsidRPr="002072EC">
        <w:rPr>
          <w:rFonts w:asciiTheme="majorHAnsi" w:hAnsiTheme="majorHAnsi"/>
          <w:i/>
          <w:iCs/>
          <w:color w:val="1F2023"/>
        </w:rPr>
        <w:t>Market</w:t>
      </w:r>
      <w:r w:rsidRPr="002072EC">
        <w:rPr>
          <w:rFonts w:asciiTheme="majorHAnsi" w:hAnsiTheme="majorHAnsi"/>
          <w:i/>
          <w:iCs/>
          <w:color w:val="1F2023"/>
          <w:spacing w:val="-4"/>
        </w:rPr>
        <w:t xml:space="preserve"> </w:t>
      </w:r>
      <w:r w:rsidRPr="002072EC">
        <w:rPr>
          <w:rFonts w:asciiTheme="majorHAnsi" w:hAnsiTheme="majorHAnsi"/>
          <w:i/>
          <w:iCs/>
          <w:color w:val="1F2023"/>
        </w:rPr>
        <w:t>Finance,</w:t>
      </w:r>
      <w:r w:rsidRPr="002072EC">
        <w:rPr>
          <w:rFonts w:asciiTheme="majorHAnsi" w:hAnsiTheme="majorHAnsi"/>
          <w:i/>
          <w:iCs/>
          <w:color w:val="1F2023"/>
          <w:spacing w:val="3"/>
        </w:rPr>
        <w:t xml:space="preserve"> </w:t>
      </w:r>
      <w:r w:rsidRPr="002072EC">
        <w:rPr>
          <w:rFonts w:asciiTheme="majorHAnsi" w:hAnsiTheme="majorHAnsi"/>
          <w:i/>
          <w:iCs/>
          <w:color w:val="1F2023"/>
        </w:rPr>
        <w:t>17(1),</w:t>
      </w:r>
      <w:r w:rsidRPr="002072EC">
        <w:rPr>
          <w:rFonts w:asciiTheme="majorHAnsi" w:hAnsiTheme="majorHAnsi"/>
          <w:i/>
          <w:iCs/>
          <w:color w:val="1F2023"/>
          <w:spacing w:val="3"/>
        </w:rPr>
        <w:t xml:space="preserve"> </w:t>
      </w:r>
      <w:r w:rsidR="00902B0E" w:rsidRPr="002072EC">
        <w:rPr>
          <w:rFonts w:asciiTheme="majorHAnsi" w:hAnsiTheme="majorHAnsi"/>
          <w:i/>
          <w:iCs/>
          <w:color w:val="1F2023"/>
          <w:spacing w:val="3"/>
        </w:rPr>
        <w:t>pp.</w:t>
      </w:r>
      <w:r w:rsidRPr="002072EC">
        <w:rPr>
          <w:rFonts w:asciiTheme="majorHAnsi" w:hAnsiTheme="majorHAnsi"/>
          <w:i/>
          <w:iCs/>
          <w:color w:val="1F2023"/>
        </w:rPr>
        <w:t>1–31.</w:t>
      </w:r>
    </w:p>
    <w:p w14:paraId="7DF9B6BD" w14:textId="77777777" w:rsidR="00CD073E" w:rsidRPr="002072EC" w:rsidRDefault="00CD073E" w:rsidP="008130AA">
      <w:pPr>
        <w:pStyle w:val="BodyText"/>
        <w:spacing w:before="2"/>
        <w:jc w:val="both"/>
        <w:rPr>
          <w:rFonts w:asciiTheme="majorHAnsi" w:hAnsiTheme="majorHAnsi"/>
          <w:i/>
          <w:iCs/>
          <w:sz w:val="22"/>
          <w:szCs w:val="22"/>
        </w:rPr>
      </w:pPr>
    </w:p>
    <w:p w14:paraId="6FE47F52" w14:textId="32395805" w:rsidR="00CD073E" w:rsidRPr="002072EC" w:rsidRDefault="00D6756B" w:rsidP="00F86CEA">
      <w:pPr>
        <w:pStyle w:val="BodyText"/>
        <w:numPr>
          <w:ilvl w:val="0"/>
          <w:numId w:val="2"/>
        </w:numPr>
        <w:ind w:right="1352"/>
        <w:jc w:val="both"/>
        <w:rPr>
          <w:rFonts w:asciiTheme="majorHAnsi" w:hAnsiTheme="majorHAnsi"/>
          <w:i/>
          <w:iCs/>
          <w:sz w:val="22"/>
          <w:szCs w:val="22"/>
        </w:rPr>
      </w:pPr>
      <w:r w:rsidRPr="002072EC">
        <w:rPr>
          <w:rFonts w:asciiTheme="majorHAnsi" w:hAnsiTheme="majorHAnsi"/>
          <w:i/>
          <w:iCs/>
          <w:color w:val="1F2023"/>
          <w:sz w:val="22"/>
          <w:szCs w:val="22"/>
        </w:rPr>
        <w:t>Metwally, A; &amp; Darwish, O. (2015). Evidence of the Overconfidence Bias in the Egyptian</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Stock Market in Different Market States. The Business and Manag</w:t>
      </w:r>
      <w:r w:rsidR="009E3CED" w:rsidRPr="002072EC">
        <w:rPr>
          <w:rFonts w:asciiTheme="majorHAnsi" w:hAnsiTheme="majorHAnsi"/>
          <w:i/>
          <w:iCs/>
          <w:color w:val="1F2023"/>
          <w:sz w:val="22"/>
          <w:szCs w:val="22"/>
        </w:rPr>
        <w:t>e</w:t>
      </w:r>
      <w:r w:rsidRPr="002072EC">
        <w:rPr>
          <w:rFonts w:asciiTheme="majorHAnsi" w:hAnsiTheme="majorHAnsi"/>
          <w:i/>
          <w:iCs/>
          <w:color w:val="1F2023"/>
          <w:sz w:val="22"/>
          <w:szCs w:val="22"/>
        </w:rPr>
        <w:t>ment Review, 6(4),</w:t>
      </w:r>
      <w:r w:rsidRPr="002072EC">
        <w:rPr>
          <w:rFonts w:asciiTheme="majorHAnsi" w:hAnsiTheme="majorHAnsi"/>
          <w:i/>
          <w:iCs/>
          <w:color w:val="1F2023"/>
          <w:spacing w:val="1"/>
          <w:sz w:val="22"/>
          <w:szCs w:val="22"/>
        </w:rPr>
        <w:t xml:space="preserve"> </w:t>
      </w:r>
      <w:r w:rsidR="00033D4D" w:rsidRPr="002072EC">
        <w:rPr>
          <w:rFonts w:asciiTheme="majorHAnsi" w:hAnsiTheme="majorHAnsi"/>
          <w:i/>
          <w:iCs/>
          <w:color w:val="1F2023"/>
          <w:spacing w:val="1"/>
          <w:sz w:val="22"/>
          <w:szCs w:val="22"/>
        </w:rPr>
        <w:t>pp.</w:t>
      </w:r>
      <w:r w:rsidRPr="002072EC">
        <w:rPr>
          <w:rFonts w:asciiTheme="majorHAnsi" w:hAnsiTheme="majorHAnsi"/>
          <w:i/>
          <w:iCs/>
          <w:color w:val="1F2023"/>
          <w:sz w:val="22"/>
          <w:szCs w:val="22"/>
        </w:rPr>
        <w:t>178–198.</w:t>
      </w:r>
    </w:p>
    <w:p w14:paraId="2BF56700" w14:textId="77777777" w:rsidR="00CD073E" w:rsidRPr="002072EC" w:rsidRDefault="00CD073E" w:rsidP="008130AA">
      <w:pPr>
        <w:pStyle w:val="BodyText"/>
        <w:spacing w:before="8"/>
        <w:jc w:val="both"/>
        <w:rPr>
          <w:rFonts w:asciiTheme="majorHAnsi" w:hAnsiTheme="majorHAnsi"/>
          <w:i/>
          <w:iCs/>
          <w:sz w:val="22"/>
          <w:szCs w:val="22"/>
        </w:rPr>
      </w:pPr>
    </w:p>
    <w:p w14:paraId="007D285F" w14:textId="1C25BC62" w:rsidR="00CD073E" w:rsidRPr="002072EC" w:rsidRDefault="00D6756B" w:rsidP="00F86CEA">
      <w:pPr>
        <w:pStyle w:val="ListParagraph"/>
        <w:numPr>
          <w:ilvl w:val="0"/>
          <w:numId w:val="2"/>
        </w:numPr>
        <w:ind w:right="1349"/>
        <w:rPr>
          <w:rFonts w:asciiTheme="majorHAnsi" w:hAnsiTheme="majorHAnsi"/>
          <w:i/>
          <w:iCs/>
        </w:rPr>
      </w:pPr>
      <w:r w:rsidRPr="002072EC">
        <w:rPr>
          <w:rFonts w:asciiTheme="majorHAnsi" w:hAnsiTheme="majorHAnsi"/>
          <w:i/>
          <w:iCs/>
          <w:color w:val="1F2023"/>
        </w:rPr>
        <w:t>Mushinada, V. N. C., &amp; Veluri, V. S. S. (2018). Investors</w:t>
      </w:r>
      <w:r w:rsidR="009E3CED" w:rsidRPr="002072EC">
        <w:rPr>
          <w:rFonts w:asciiTheme="majorHAnsi" w:hAnsiTheme="majorHAnsi"/>
          <w:i/>
          <w:iCs/>
          <w:color w:val="1F2023"/>
        </w:rPr>
        <w:t xml:space="preserve"> O</w:t>
      </w:r>
      <w:r w:rsidRPr="002072EC">
        <w:rPr>
          <w:rFonts w:asciiTheme="majorHAnsi" w:hAnsiTheme="majorHAnsi"/>
          <w:i/>
          <w:iCs/>
          <w:color w:val="1F2023"/>
        </w:rPr>
        <w:t xml:space="preserve">verconfidence </w:t>
      </w:r>
      <w:r w:rsidR="009E3CED" w:rsidRPr="002072EC">
        <w:rPr>
          <w:rFonts w:asciiTheme="majorHAnsi" w:hAnsiTheme="majorHAnsi"/>
          <w:i/>
          <w:iCs/>
          <w:color w:val="1F2023"/>
        </w:rPr>
        <w:t>B</w:t>
      </w:r>
      <w:r w:rsidRPr="002072EC">
        <w:rPr>
          <w:rFonts w:asciiTheme="majorHAnsi" w:hAnsiTheme="majorHAnsi"/>
          <w:i/>
          <w:iCs/>
          <w:color w:val="1F2023"/>
        </w:rPr>
        <w:t>ehaviour at</w:t>
      </w:r>
      <w:r w:rsidRPr="002072EC">
        <w:rPr>
          <w:rFonts w:asciiTheme="majorHAnsi" w:hAnsiTheme="majorHAnsi"/>
          <w:i/>
          <w:iCs/>
          <w:color w:val="1F2023"/>
          <w:spacing w:val="1"/>
        </w:rPr>
        <w:t xml:space="preserve"> </w:t>
      </w:r>
      <w:r w:rsidRPr="002072EC">
        <w:rPr>
          <w:rFonts w:asciiTheme="majorHAnsi" w:hAnsiTheme="majorHAnsi"/>
          <w:i/>
          <w:iCs/>
          <w:color w:val="1F2023"/>
        </w:rPr>
        <w:t xml:space="preserve">Bombay Stock Exchange. International Journal of Managerial Finance, 14(5), </w:t>
      </w:r>
      <w:r w:rsidR="00033D4D" w:rsidRPr="002072EC">
        <w:rPr>
          <w:rFonts w:asciiTheme="majorHAnsi" w:hAnsiTheme="majorHAnsi"/>
          <w:i/>
          <w:iCs/>
          <w:color w:val="1F2023"/>
        </w:rPr>
        <w:t xml:space="preserve">pp. </w:t>
      </w:r>
      <w:r w:rsidRPr="002072EC">
        <w:rPr>
          <w:rFonts w:asciiTheme="majorHAnsi" w:hAnsiTheme="majorHAnsi"/>
          <w:i/>
          <w:iCs/>
          <w:color w:val="1F2023"/>
        </w:rPr>
        <w:t>613–</w:t>
      </w:r>
      <w:r w:rsidRPr="002072EC">
        <w:rPr>
          <w:rFonts w:asciiTheme="majorHAnsi" w:hAnsiTheme="majorHAnsi"/>
          <w:i/>
          <w:iCs/>
          <w:color w:val="1F2023"/>
          <w:spacing w:val="1"/>
        </w:rPr>
        <w:t xml:space="preserve"> </w:t>
      </w:r>
      <w:r w:rsidRPr="002072EC">
        <w:rPr>
          <w:rFonts w:asciiTheme="majorHAnsi" w:hAnsiTheme="majorHAnsi"/>
          <w:i/>
          <w:iCs/>
          <w:color w:val="1F2023"/>
        </w:rPr>
        <w:t>632.</w:t>
      </w:r>
    </w:p>
    <w:p w14:paraId="5C826EEB" w14:textId="77777777" w:rsidR="00CD073E" w:rsidRPr="002072EC" w:rsidRDefault="00CD073E" w:rsidP="008130AA">
      <w:pPr>
        <w:pStyle w:val="BodyText"/>
        <w:spacing w:before="1"/>
        <w:jc w:val="both"/>
        <w:rPr>
          <w:rFonts w:asciiTheme="majorHAnsi" w:hAnsiTheme="majorHAnsi"/>
          <w:i/>
          <w:iCs/>
          <w:sz w:val="22"/>
          <w:szCs w:val="22"/>
        </w:rPr>
      </w:pPr>
    </w:p>
    <w:p w14:paraId="12E6263C" w14:textId="2E21E80F" w:rsidR="00CD073E" w:rsidRPr="002072EC" w:rsidRDefault="00D6756B" w:rsidP="00F86CEA">
      <w:pPr>
        <w:pStyle w:val="BodyText"/>
        <w:numPr>
          <w:ilvl w:val="0"/>
          <w:numId w:val="2"/>
        </w:numPr>
        <w:ind w:right="1357"/>
        <w:jc w:val="both"/>
        <w:rPr>
          <w:rFonts w:asciiTheme="majorHAnsi" w:hAnsiTheme="majorHAnsi"/>
          <w:i/>
          <w:iCs/>
          <w:sz w:val="22"/>
          <w:szCs w:val="22"/>
        </w:rPr>
      </w:pPr>
      <w:r w:rsidRPr="002072EC">
        <w:rPr>
          <w:rFonts w:asciiTheme="majorHAnsi" w:hAnsiTheme="majorHAnsi"/>
          <w:i/>
          <w:iCs/>
          <w:color w:val="1F2023"/>
          <w:sz w:val="22"/>
          <w:szCs w:val="22"/>
        </w:rPr>
        <w:t>Prosad, J. M., Kapoor, S., Sengupta, J., &amp; Roy</w:t>
      </w:r>
      <w:r w:rsidR="009E3CED" w:rsidRPr="002072EC">
        <w:rPr>
          <w:rFonts w:asciiTheme="majorHAnsi" w:hAnsiTheme="majorHAnsi"/>
          <w:i/>
          <w:iCs/>
          <w:color w:val="1F2023"/>
          <w:sz w:val="22"/>
          <w:szCs w:val="22"/>
        </w:rPr>
        <w:t xml:space="preserve"> </w:t>
      </w:r>
      <w:r w:rsidR="00397F27" w:rsidRPr="002072EC">
        <w:rPr>
          <w:rFonts w:asciiTheme="majorHAnsi" w:hAnsiTheme="majorHAnsi"/>
          <w:i/>
          <w:iCs/>
          <w:color w:val="1F2023"/>
          <w:sz w:val="22"/>
          <w:szCs w:val="22"/>
        </w:rPr>
        <w:t>C</w:t>
      </w:r>
      <w:r w:rsidRPr="002072EC">
        <w:rPr>
          <w:rFonts w:asciiTheme="majorHAnsi" w:hAnsiTheme="majorHAnsi"/>
          <w:i/>
          <w:iCs/>
          <w:color w:val="1F2023"/>
          <w:sz w:val="22"/>
          <w:szCs w:val="22"/>
        </w:rPr>
        <w:t>houdhary, S. (2018). Overconfidence and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Disposition Effect in Indian Equity Market: An Empirical Evidence. Global Business</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Review,</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19(5),</w:t>
      </w:r>
      <w:r w:rsidRPr="002072EC">
        <w:rPr>
          <w:rFonts w:asciiTheme="majorHAnsi" w:hAnsiTheme="majorHAnsi"/>
          <w:i/>
          <w:iCs/>
          <w:color w:val="1F2023"/>
          <w:spacing w:val="3"/>
          <w:sz w:val="22"/>
          <w:szCs w:val="22"/>
        </w:rPr>
        <w:t xml:space="preserve"> </w:t>
      </w:r>
      <w:r w:rsidR="00033D4D" w:rsidRPr="002072EC">
        <w:rPr>
          <w:rFonts w:asciiTheme="majorHAnsi" w:hAnsiTheme="majorHAnsi"/>
          <w:i/>
          <w:iCs/>
          <w:color w:val="1F2023"/>
          <w:spacing w:val="3"/>
          <w:sz w:val="22"/>
          <w:szCs w:val="22"/>
        </w:rPr>
        <w:t>pp.</w:t>
      </w:r>
      <w:r w:rsidRPr="002072EC">
        <w:rPr>
          <w:rFonts w:asciiTheme="majorHAnsi" w:hAnsiTheme="majorHAnsi"/>
          <w:i/>
          <w:iCs/>
          <w:color w:val="1F2023"/>
          <w:sz w:val="22"/>
          <w:szCs w:val="22"/>
        </w:rPr>
        <w:t>1303–1321.</w:t>
      </w:r>
      <w:r w:rsidRPr="002072EC">
        <w:rPr>
          <w:rFonts w:asciiTheme="majorHAnsi" w:hAnsiTheme="majorHAnsi"/>
          <w:i/>
          <w:iCs/>
          <w:color w:val="1F2023"/>
          <w:spacing w:val="3"/>
          <w:sz w:val="22"/>
          <w:szCs w:val="22"/>
        </w:rPr>
        <w:t xml:space="preserve"> </w:t>
      </w:r>
    </w:p>
    <w:p w14:paraId="22558A37" w14:textId="77777777" w:rsidR="00CD073E" w:rsidRPr="002072EC" w:rsidRDefault="00CD073E" w:rsidP="008130AA">
      <w:pPr>
        <w:pStyle w:val="BodyText"/>
        <w:spacing w:before="8"/>
        <w:jc w:val="both"/>
        <w:rPr>
          <w:rFonts w:asciiTheme="majorHAnsi" w:hAnsiTheme="majorHAnsi"/>
          <w:i/>
          <w:iCs/>
          <w:sz w:val="22"/>
          <w:szCs w:val="22"/>
        </w:rPr>
      </w:pPr>
    </w:p>
    <w:p w14:paraId="46A41F38" w14:textId="77777777" w:rsidR="00CD073E" w:rsidRPr="00E60A58"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Raja, Ram, A.</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(2020).</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COVID-19</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and</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stock</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market</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crash.</w:t>
      </w:r>
      <w:r w:rsidRPr="002072EC">
        <w:rPr>
          <w:rFonts w:asciiTheme="majorHAnsi" w:hAnsiTheme="majorHAnsi"/>
          <w:i/>
          <w:iCs/>
          <w:color w:val="1F2023"/>
          <w:spacing w:val="3"/>
          <w:sz w:val="22"/>
          <w:szCs w:val="22"/>
        </w:rPr>
        <w:t xml:space="preserve"> </w:t>
      </w:r>
      <w:r w:rsidRPr="002072EC">
        <w:rPr>
          <w:rFonts w:asciiTheme="majorHAnsi" w:hAnsiTheme="majorHAnsi"/>
          <w:i/>
          <w:iCs/>
          <w:color w:val="1F2023"/>
          <w:sz w:val="22"/>
          <w:szCs w:val="22"/>
        </w:rPr>
        <w:t>Outlook</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Money.</w:t>
      </w:r>
    </w:p>
    <w:p w14:paraId="23B74F76" w14:textId="77777777" w:rsidR="00E60A58" w:rsidRDefault="00E60A58" w:rsidP="00E60A58">
      <w:pPr>
        <w:pStyle w:val="ListParagraph"/>
        <w:rPr>
          <w:rFonts w:asciiTheme="majorHAnsi" w:hAnsiTheme="majorHAnsi"/>
          <w:i/>
          <w:iCs/>
        </w:rPr>
      </w:pPr>
    </w:p>
    <w:p w14:paraId="554DC625" w14:textId="44A8D978" w:rsidR="00E60A58" w:rsidRPr="00E60A58" w:rsidRDefault="00E60A58" w:rsidP="00E60A58">
      <w:pPr>
        <w:pStyle w:val="ListParagraph"/>
        <w:widowControl/>
        <w:numPr>
          <w:ilvl w:val="0"/>
          <w:numId w:val="2"/>
        </w:numPr>
        <w:autoSpaceDE/>
        <w:autoSpaceDN/>
        <w:spacing w:after="160" w:line="278" w:lineRule="auto"/>
        <w:contextualSpacing/>
        <w:jc w:val="left"/>
        <w:rPr>
          <w:sz w:val="24"/>
          <w:szCs w:val="24"/>
        </w:rPr>
      </w:pPr>
      <w:r w:rsidRPr="00E60A58">
        <w:rPr>
          <w:sz w:val="24"/>
          <w:szCs w:val="24"/>
        </w:rPr>
        <w:t>Rajassekharan et al. (2022). Investor’s Overconfidence in the Stock Market, Copernican Journal of Finance &amp; Accounting, 11(4), 107-123.</w:t>
      </w:r>
    </w:p>
    <w:p w14:paraId="5D7F2592" w14:textId="77777777" w:rsidR="00CD073E" w:rsidRPr="00E60A58" w:rsidRDefault="00D6756B" w:rsidP="00F86CEA">
      <w:pPr>
        <w:pStyle w:val="BodyText"/>
        <w:numPr>
          <w:ilvl w:val="0"/>
          <w:numId w:val="2"/>
        </w:numPr>
        <w:jc w:val="both"/>
        <w:rPr>
          <w:rFonts w:asciiTheme="majorHAnsi" w:hAnsiTheme="majorHAnsi"/>
          <w:i/>
          <w:iCs/>
          <w:sz w:val="22"/>
          <w:szCs w:val="22"/>
        </w:rPr>
      </w:pPr>
      <w:r w:rsidRPr="002072EC">
        <w:rPr>
          <w:rFonts w:asciiTheme="majorHAnsi" w:hAnsiTheme="majorHAnsi"/>
          <w:i/>
          <w:iCs/>
          <w:color w:val="1F2023"/>
          <w:sz w:val="22"/>
          <w:szCs w:val="22"/>
        </w:rPr>
        <w:t>Ravi,</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S.</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(2021,</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January</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17).</w:t>
      </w:r>
      <w:r w:rsidRPr="002072EC">
        <w:rPr>
          <w:rFonts w:asciiTheme="majorHAnsi" w:hAnsiTheme="majorHAnsi"/>
          <w:i/>
          <w:iCs/>
          <w:color w:val="1F2023"/>
          <w:spacing w:val="2"/>
          <w:sz w:val="22"/>
          <w:szCs w:val="22"/>
        </w:rPr>
        <w:t xml:space="preserve"> </w:t>
      </w:r>
      <w:r w:rsidRPr="002072EC">
        <w:rPr>
          <w:rFonts w:asciiTheme="majorHAnsi" w:hAnsiTheme="majorHAnsi"/>
          <w:i/>
          <w:iCs/>
          <w:color w:val="1F2023"/>
          <w:sz w:val="22"/>
          <w:szCs w:val="22"/>
        </w:rPr>
        <w:t>Impact</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of</w:t>
      </w:r>
      <w:r w:rsidRPr="002072EC">
        <w:rPr>
          <w:rFonts w:asciiTheme="majorHAnsi" w:hAnsiTheme="majorHAnsi"/>
          <w:i/>
          <w:iCs/>
          <w:color w:val="1F2023"/>
          <w:spacing w:val="-8"/>
          <w:sz w:val="22"/>
          <w:szCs w:val="22"/>
        </w:rPr>
        <w:t xml:space="preserve"> </w:t>
      </w:r>
      <w:r w:rsidRPr="002072EC">
        <w:rPr>
          <w:rFonts w:asciiTheme="majorHAnsi" w:hAnsiTheme="majorHAnsi"/>
          <w:i/>
          <w:iCs/>
          <w:color w:val="1F2023"/>
          <w:sz w:val="22"/>
          <w:szCs w:val="22"/>
        </w:rPr>
        <w:t>COVID</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19</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on</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the</w:t>
      </w:r>
      <w:r w:rsidRPr="002072EC">
        <w:rPr>
          <w:rFonts w:asciiTheme="majorHAnsi" w:hAnsiTheme="majorHAnsi"/>
          <w:i/>
          <w:iCs/>
          <w:color w:val="1F2023"/>
          <w:spacing w:val="-1"/>
          <w:sz w:val="22"/>
          <w:szCs w:val="22"/>
        </w:rPr>
        <w:t xml:space="preserve"> </w:t>
      </w:r>
      <w:r w:rsidRPr="002072EC">
        <w:rPr>
          <w:rFonts w:asciiTheme="majorHAnsi" w:hAnsiTheme="majorHAnsi"/>
          <w:i/>
          <w:iCs/>
          <w:color w:val="1F2023"/>
          <w:sz w:val="22"/>
          <w:szCs w:val="22"/>
        </w:rPr>
        <w:t>Indian</w:t>
      </w:r>
      <w:r w:rsidRPr="002072EC">
        <w:rPr>
          <w:rFonts w:asciiTheme="majorHAnsi" w:hAnsiTheme="majorHAnsi"/>
          <w:i/>
          <w:iCs/>
          <w:color w:val="1F2023"/>
          <w:spacing w:val="-5"/>
          <w:sz w:val="22"/>
          <w:szCs w:val="22"/>
        </w:rPr>
        <w:t xml:space="preserve"> </w:t>
      </w:r>
      <w:r w:rsidRPr="002072EC">
        <w:rPr>
          <w:rFonts w:asciiTheme="majorHAnsi" w:hAnsiTheme="majorHAnsi"/>
          <w:i/>
          <w:iCs/>
          <w:color w:val="1F2023"/>
          <w:sz w:val="22"/>
          <w:szCs w:val="22"/>
        </w:rPr>
        <w:t>Stock Market.</w:t>
      </w:r>
      <w:r w:rsidRPr="002072EC">
        <w:rPr>
          <w:rFonts w:asciiTheme="majorHAnsi" w:hAnsiTheme="majorHAnsi"/>
          <w:i/>
          <w:iCs/>
          <w:color w:val="1F2023"/>
          <w:spacing w:val="9"/>
          <w:sz w:val="22"/>
          <w:szCs w:val="22"/>
        </w:rPr>
        <w:t xml:space="preserve"> </w:t>
      </w:r>
      <w:r w:rsidRPr="002072EC">
        <w:rPr>
          <w:rFonts w:asciiTheme="majorHAnsi" w:hAnsiTheme="majorHAnsi"/>
          <w:i/>
          <w:iCs/>
          <w:color w:val="1F2023"/>
          <w:sz w:val="22"/>
          <w:szCs w:val="22"/>
        </w:rPr>
        <w:t>Generic.</w:t>
      </w:r>
    </w:p>
    <w:p w14:paraId="6F8F8EB8" w14:textId="77777777" w:rsidR="00E60A58" w:rsidRPr="00E60A58" w:rsidRDefault="00E60A58" w:rsidP="00E60A58">
      <w:pPr>
        <w:pStyle w:val="BodyText"/>
        <w:ind w:left="720"/>
        <w:jc w:val="both"/>
        <w:rPr>
          <w:rFonts w:asciiTheme="majorHAnsi" w:hAnsiTheme="majorHAnsi"/>
          <w:i/>
          <w:iCs/>
          <w:sz w:val="22"/>
          <w:szCs w:val="22"/>
        </w:rPr>
      </w:pPr>
    </w:p>
    <w:p w14:paraId="00564F49" w14:textId="323CF955" w:rsidR="00E60A58" w:rsidRPr="00E60A58" w:rsidRDefault="00E60A58" w:rsidP="00E60A58">
      <w:pPr>
        <w:pStyle w:val="ListParagraph"/>
        <w:widowControl/>
        <w:numPr>
          <w:ilvl w:val="0"/>
          <w:numId w:val="2"/>
        </w:numPr>
        <w:autoSpaceDE/>
        <w:autoSpaceDN/>
        <w:spacing w:after="160" w:line="278" w:lineRule="auto"/>
        <w:contextualSpacing/>
        <w:jc w:val="left"/>
      </w:pPr>
      <w:r w:rsidRPr="00E60A58">
        <w:t>Safeeda and Ganesh (2024). Unmasking the grey swan: Investor biases in times of turbulence, Indian Journal of Finance, 18(10), 56-72.</w:t>
      </w:r>
    </w:p>
    <w:p w14:paraId="219753E7" w14:textId="6F7941CA" w:rsidR="00E60A58" w:rsidRPr="00E60A58" w:rsidRDefault="00E60A58" w:rsidP="00E60A58">
      <w:pPr>
        <w:pStyle w:val="ListParagraph"/>
        <w:widowControl/>
        <w:numPr>
          <w:ilvl w:val="0"/>
          <w:numId w:val="2"/>
        </w:numPr>
        <w:autoSpaceDE/>
        <w:autoSpaceDN/>
        <w:spacing w:after="160" w:line="278" w:lineRule="auto"/>
        <w:contextualSpacing/>
        <w:jc w:val="left"/>
      </w:pPr>
      <w:r w:rsidRPr="00E60A58">
        <w:t>Safeeda and Ganesh (2025). Grey Swans and Investor Delusions in the Indian Stock Market, International Research Journal of Multidisciplinary Scope, 6(1), 250-262.</w:t>
      </w:r>
    </w:p>
    <w:p w14:paraId="01E05927" w14:textId="1ACBC23C" w:rsidR="00CD073E" w:rsidRPr="00E60A58" w:rsidRDefault="00D6756B" w:rsidP="00F86CEA">
      <w:pPr>
        <w:pStyle w:val="ListParagraph"/>
        <w:numPr>
          <w:ilvl w:val="0"/>
          <w:numId w:val="2"/>
        </w:numPr>
        <w:spacing w:line="242" w:lineRule="auto"/>
        <w:ind w:right="1349"/>
        <w:rPr>
          <w:i/>
          <w:iCs/>
        </w:rPr>
      </w:pPr>
      <w:r w:rsidRPr="00E60A58">
        <w:rPr>
          <w:i/>
          <w:iCs/>
          <w:color w:val="1F2023"/>
        </w:rPr>
        <w:t>Salisu, A.A. and Akanni, L.  (2020). Constructing a global fear index for the COVID-19</w:t>
      </w:r>
      <w:r w:rsidRPr="00E60A58">
        <w:rPr>
          <w:i/>
          <w:iCs/>
          <w:color w:val="1F2023"/>
          <w:spacing w:val="1"/>
        </w:rPr>
        <w:t xml:space="preserve"> </w:t>
      </w:r>
      <w:r w:rsidRPr="00E60A58">
        <w:rPr>
          <w:i/>
          <w:iCs/>
          <w:color w:val="1F2023"/>
        </w:rPr>
        <w:t>pandemic.</w:t>
      </w:r>
      <w:r w:rsidRPr="00E60A58">
        <w:rPr>
          <w:i/>
          <w:iCs/>
          <w:color w:val="1F2023"/>
          <w:spacing w:val="4"/>
        </w:rPr>
        <w:t xml:space="preserve"> </w:t>
      </w:r>
      <w:r w:rsidRPr="00E60A58">
        <w:rPr>
          <w:i/>
          <w:iCs/>
          <w:color w:val="1F2023"/>
        </w:rPr>
        <w:t>Emerging</w:t>
      </w:r>
      <w:r w:rsidRPr="00E60A58">
        <w:rPr>
          <w:i/>
          <w:iCs/>
          <w:color w:val="1F2023"/>
          <w:spacing w:val="1"/>
        </w:rPr>
        <w:t xml:space="preserve"> </w:t>
      </w:r>
      <w:r w:rsidRPr="00E60A58">
        <w:rPr>
          <w:i/>
          <w:iCs/>
          <w:color w:val="1F2023"/>
        </w:rPr>
        <w:t>Markets Finance</w:t>
      </w:r>
      <w:r w:rsidRPr="00E60A58">
        <w:rPr>
          <w:i/>
          <w:iCs/>
          <w:color w:val="1F2023"/>
          <w:spacing w:val="-1"/>
        </w:rPr>
        <w:t xml:space="preserve"> </w:t>
      </w:r>
      <w:r w:rsidRPr="00E60A58">
        <w:rPr>
          <w:i/>
          <w:iCs/>
          <w:color w:val="1F2023"/>
        </w:rPr>
        <w:t>and</w:t>
      </w:r>
      <w:r w:rsidRPr="00E60A58">
        <w:rPr>
          <w:i/>
          <w:iCs/>
          <w:color w:val="1F2023"/>
          <w:spacing w:val="2"/>
        </w:rPr>
        <w:t xml:space="preserve"> </w:t>
      </w:r>
      <w:r w:rsidRPr="00E60A58">
        <w:rPr>
          <w:i/>
          <w:iCs/>
          <w:color w:val="1F2023"/>
        </w:rPr>
        <w:t>Trade,</w:t>
      </w:r>
      <w:r w:rsidRPr="00E60A58">
        <w:rPr>
          <w:i/>
          <w:iCs/>
          <w:color w:val="1F2023"/>
          <w:spacing w:val="3"/>
        </w:rPr>
        <w:t xml:space="preserve"> </w:t>
      </w:r>
      <w:r w:rsidRPr="00E60A58">
        <w:rPr>
          <w:i/>
          <w:iCs/>
          <w:color w:val="1F2023"/>
        </w:rPr>
        <w:t>56(10),</w:t>
      </w:r>
      <w:r w:rsidRPr="00E60A58">
        <w:rPr>
          <w:i/>
          <w:iCs/>
          <w:color w:val="1F2023"/>
          <w:spacing w:val="-1"/>
        </w:rPr>
        <w:t xml:space="preserve"> </w:t>
      </w:r>
      <w:r w:rsidR="00E41ED1" w:rsidRPr="00E60A58">
        <w:rPr>
          <w:i/>
          <w:iCs/>
          <w:color w:val="1F2023"/>
          <w:spacing w:val="-1"/>
        </w:rPr>
        <w:t xml:space="preserve">pp. </w:t>
      </w:r>
      <w:r w:rsidRPr="00E60A58">
        <w:rPr>
          <w:i/>
          <w:iCs/>
          <w:color w:val="1F2023"/>
        </w:rPr>
        <w:t>2310–2331.</w:t>
      </w:r>
    </w:p>
    <w:p w14:paraId="16C8ECA3" w14:textId="77777777" w:rsidR="00CD073E" w:rsidRPr="00E60A58" w:rsidRDefault="00CD073E" w:rsidP="008130AA">
      <w:pPr>
        <w:pStyle w:val="BodyText"/>
        <w:spacing w:before="5"/>
        <w:jc w:val="both"/>
        <w:rPr>
          <w:i/>
          <w:iCs/>
          <w:sz w:val="22"/>
          <w:szCs w:val="22"/>
        </w:rPr>
      </w:pPr>
    </w:p>
    <w:p w14:paraId="352AD6ED" w14:textId="77777777" w:rsidR="00CD073E" w:rsidRPr="00E60A58" w:rsidRDefault="00D6756B" w:rsidP="00F86CEA">
      <w:pPr>
        <w:pStyle w:val="BodyText"/>
        <w:numPr>
          <w:ilvl w:val="0"/>
          <w:numId w:val="2"/>
        </w:numPr>
        <w:jc w:val="both"/>
        <w:rPr>
          <w:i/>
          <w:iCs/>
          <w:sz w:val="22"/>
          <w:szCs w:val="22"/>
        </w:rPr>
      </w:pPr>
      <w:r w:rsidRPr="00E60A58">
        <w:rPr>
          <w:i/>
          <w:iCs/>
          <w:color w:val="1F2023"/>
          <w:sz w:val="22"/>
          <w:szCs w:val="22"/>
        </w:rPr>
        <w:t>Statman,</w:t>
      </w:r>
      <w:r w:rsidRPr="00E60A58">
        <w:rPr>
          <w:i/>
          <w:iCs/>
          <w:color w:val="1F2023"/>
          <w:spacing w:val="-2"/>
          <w:sz w:val="22"/>
          <w:szCs w:val="22"/>
        </w:rPr>
        <w:t xml:space="preserve"> </w:t>
      </w:r>
      <w:r w:rsidRPr="00E60A58">
        <w:rPr>
          <w:i/>
          <w:iCs/>
          <w:color w:val="1F2023"/>
          <w:sz w:val="22"/>
          <w:szCs w:val="22"/>
        </w:rPr>
        <w:t>M.,</w:t>
      </w:r>
      <w:r w:rsidRPr="00E60A58">
        <w:rPr>
          <w:i/>
          <w:iCs/>
          <w:color w:val="1F2023"/>
          <w:spacing w:val="-5"/>
          <w:sz w:val="22"/>
          <w:szCs w:val="22"/>
        </w:rPr>
        <w:t xml:space="preserve"> </w:t>
      </w:r>
      <w:r w:rsidRPr="00E60A58">
        <w:rPr>
          <w:i/>
          <w:iCs/>
          <w:color w:val="1F2023"/>
          <w:sz w:val="22"/>
          <w:szCs w:val="22"/>
        </w:rPr>
        <w:t>Thorley,</w:t>
      </w:r>
      <w:r w:rsidRPr="00E60A58">
        <w:rPr>
          <w:i/>
          <w:iCs/>
          <w:color w:val="1F2023"/>
          <w:spacing w:val="-2"/>
          <w:sz w:val="22"/>
          <w:szCs w:val="22"/>
        </w:rPr>
        <w:t xml:space="preserve"> </w:t>
      </w:r>
      <w:r w:rsidRPr="00E60A58">
        <w:rPr>
          <w:i/>
          <w:iCs/>
          <w:color w:val="1F2023"/>
          <w:sz w:val="22"/>
          <w:szCs w:val="22"/>
        </w:rPr>
        <w:t>S.,</w:t>
      </w:r>
      <w:r w:rsidRPr="00E60A58">
        <w:rPr>
          <w:i/>
          <w:iCs/>
          <w:color w:val="1F2023"/>
          <w:spacing w:val="-5"/>
          <w:sz w:val="22"/>
          <w:szCs w:val="22"/>
        </w:rPr>
        <w:t xml:space="preserve"> </w:t>
      </w:r>
      <w:r w:rsidRPr="00E60A58">
        <w:rPr>
          <w:i/>
          <w:iCs/>
          <w:color w:val="1F2023"/>
          <w:sz w:val="22"/>
          <w:szCs w:val="22"/>
        </w:rPr>
        <w:t>&amp;</w:t>
      </w:r>
      <w:r w:rsidRPr="00E60A58">
        <w:rPr>
          <w:i/>
          <w:iCs/>
          <w:color w:val="1F2023"/>
          <w:spacing w:val="-8"/>
          <w:sz w:val="22"/>
          <w:szCs w:val="22"/>
        </w:rPr>
        <w:t xml:space="preserve"> </w:t>
      </w:r>
      <w:r w:rsidRPr="00E60A58">
        <w:rPr>
          <w:i/>
          <w:iCs/>
          <w:color w:val="1F2023"/>
          <w:sz w:val="22"/>
          <w:szCs w:val="22"/>
        </w:rPr>
        <w:t>Vorkink,</w:t>
      </w:r>
      <w:r w:rsidRPr="00E60A58">
        <w:rPr>
          <w:i/>
          <w:iCs/>
          <w:color w:val="1F2023"/>
          <w:spacing w:val="4"/>
          <w:sz w:val="22"/>
          <w:szCs w:val="22"/>
        </w:rPr>
        <w:t xml:space="preserve"> </w:t>
      </w:r>
      <w:r w:rsidRPr="00E60A58">
        <w:rPr>
          <w:i/>
          <w:iCs/>
          <w:color w:val="1F2023"/>
          <w:sz w:val="22"/>
          <w:szCs w:val="22"/>
        </w:rPr>
        <w:t>K.</w:t>
      </w:r>
      <w:r w:rsidRPr="00E60A58">
        <w:rPr>
          <w:i/>
          <w:iCs/>
          <w:color w:val="1F2023"/>
          <w:spacing w:val="-2"/>
          <w:sz w:val="22"/>
          <w:szCs w:val="22"/>
        </w:rPr>
        <w:t xml:space="preserve"> </w:t>
      </w:r>
      <w:r w:rsidRPr="00E60A58">
        <w:rPr>
          <w:i/>
          <w:iCs/>
          <w:color w:val="1F2023"/>
          <w:sz w:val="22"/>
          <w:szCs w:val="22"/>
        </w:rPr>
        <w:t>(2006).</w:t>
      </w:r>
      <w:r w:rsidRPr="00E60A58">
        <w:rPr>
          <w:i/>
          <w:iCs/>
          <w:color w:val="1F2023"/>
          <w:spacing w:val="-1"/>
          <w:sz w:val="22"/>
          <w:szCs w:val="22"/>
        </w:rPr>
        <w:t xml:space="preserve"> </w:t>
      </w:r>
      <w:r w:rsidRPr="00E60A58">
        <w:rPr>
          <w:i/>
          <w:iCs/>
          <w:color w:val="1F2023"/>
          <w:sz w:val="22"/>
          <w:szCs w:val="22"/>
        </w:rPr>
        <w:t>Investor</w:t>
      </w:r>
      <w:r w:rsidRPr="00E60A58">
        <w:rPr>
          <w:i/>
          <w:iCs/>
          <w:color w:val="1F2023"/>
          <w:spacing w:val="-5"/>
          <w:sz w:val="22"/>
          <w:szCs w:val="22"/>
        </w:rPr>
        <w:t xml:space="preserve"> </w:t>
      </w:r>
      <w:r w:rsidRPr="00E60A58">
        <w:rPr>
          <w:i/>
          <w:iCs/>
          <w:color w:val="1F2023"/>
          <w:sz w:val="22"/>
          <w:szCs w:val="22"/>
        </w:rPr>
        <w:t>overconfidence</w:t>
      </w:r>
      <w:r w:rsidRPr="00E60A58">
        <w:rPr>
          <w:i/>
          <w:iCs/>
          <w:color w:val="1F2023"/>
          <w:spacing w:val="-4"/>
          <w:sz w:val="22"/>
          <w:szCs w:val="22"/>
        </w:rPr>
        <w:t xml:space="preserve"> </w:t>
      </w:r>
      <w:r w:rsidRPr="00E60A58">
        <w:rPr>
          <w:i/>
          <w:iCs/>
          <w:color w:val="1F2023"/>
          <w:sz w:val="22"/>
          <w:szCs w:val="22"/>
        </w:rPr>
        <w:t>and</w:t>
      </w:r>
      <w:r w:rsidRPr="00E60A58">
        <w:rPr>
          <w:i/>
          <w:iCs/>
          <w:color w:val="1F2023"/>
          <w:spacing w:val="-3"/>
          <w:sz w:val="22"/>
          <w:szCs w:val="22"/>
        </w:rPr>
        <w:t xml:space="preserve"> </w:t>
      </w:r>
      <w:r w:rsidRPr="00E60A58">
        <w:rPr>
          <w:i/>
          <w:iCs/>
          <w:color w:val="1F2023"/>
          <w:sz w:val="22"/>
          <w:szCs w:val="22"/>
        </w:rPr>
        <w:t>trading</w:t>
      </w:r>
      <w:r w:rsidRPr="00E60A58">
        <w:rPr>
          <w:i/>
          <w:iCs/>
          <w:color w:val="1F2023"/>
          <w:spacing w:val="-3"/>
          <w:sz w:val="22"/>
          <w:szCs w:val="22"/>
        </w:rPr>
        <w:t xml:space="preserve"> </w:t>
      </w:r>
      <w:r w:rsidRPr="00E60A58">
        <w:rPr>
          <w:i/>
          <w:iCs/>
          <w:color w:val="1F2023"/>
          <w:sz w:val="22"/>
          <w:szCs w:val="22"/>
        </w:rPr>
        <w:t>volume.</w:t>
      </w:r>
    </w:p>
    <w:p w14:paraId="478404EF" w14:textId="58591222" w:rsidR="00CD073E" w:rsidRPr="00E60A58" w:rsidRDefault="00D6756B" w:rsidP="00E60A58">
      <w:pPr>
        <w:pStyle w:val="ListParagraph"/>
        <w:spacing w:before="2"/>
        <w:ind w:left="720" w:firstLine="0"/>
        <w:rPr>
          <w:i/>
          <w:iCs/>
        </w:rPr>
      </w:pPr>
      <w:r w:rsidRPr="00E60A58">
        <w:rPr>
          <w:i/>
          <w:iCs/>
          <w:color w:val="1F2023"/>
        </w:rPr>
        <w:t>Review</w:t>
      </w:r>
      <w:r w:rsidRPr="00E60A58">
        <w:rPr>
          <w:i/>
          <w:iCs/>
          <w:color w:val="1F2023"/>
          <w:spacing w:val="-14"/>
        </w:rPr>
        <w:t xml:space="preserve"> </w:t>
      </w:r>
      <w:r w:rsidRPr="00E60A58">
        <w:rPr>
          <w:i/>
          <w:iCs/>
          <w:color w:val="1F2023"/>
        </w:rPr>
        <w:t>of</w:t>
      </w:r>
      <w:r w:rsidRPr="00E60A58">
        <w:rPr>
          <w:i/>
          <w:iCs/>
          <w:color w:val="1F2023"/>
          <w:spacing w:val="3"/>
        </w:rPr>
        <w:t xml:space="preserve"> </w:t>
      </w:r>
      <w:r w:rsidRPr="00E60A58">
        <w:rPr>
          <w:i/>
          <w:iCs/>
          <w:color w:val="1F2023"/>
        </w:rPr>
        <w:t>Financial</w:t>
      </w:r>
      <w:r w:rsidRPr="00E60A58">
        <w:rPr>
          <w:i/>
          <w:iCs/>
          <w:color w:val="1F2023"/>
          <w:spacing w:val="-1"/>
        </w:rPr>
        <w:t xml:space="preserve"> </w:t>
      </w:r>
      <w:r w:rsidRPr="00E60A58">
        <w:rPr>
          <w:i/>
          <w:iCs/>
          <w:color w:val="1F2023"/>
        </w:rPr>
        <w:t>Studies,</w:t>
      </w:r>
      <w:r w:rsidRPr="00E60A58">
        <w:rPr>
          <w:i/>
          <w:iCs/>
          <w:color w:val="1F2023"/>
          <w:spacing w:val="-4"/>
        </w:rPr>
        <w:t xml:space="preserve"> </w:t>
      </w:r>
      <w:r w:rsidRPr="00E60A58">
        <w:rPr>
          <w:i/>
          <w:iCs/>
          <w:color w:val="1F2023"/>
        </w:rPr>
        <w:t xml:space="preserve">19(4), </w:t>
      </w:r>
      <w:r w:rsidR="00E41ED1" w:rsidRPr="00E60A58">
        <w:rPr>
          <w:i/>
          <w:iCs/>
          <w:color w:val="1F2023"/>
        </w:rPr>
        <w:t>pp.</w:t>
      </w:r>
      <w:r w:rsidRPr="00E60A58">
        <w:rPr>
          <w:i/>
          <w:iCs/>
          <w:color w:val="1F2023"/>
        </w:rPr>
        <w:t xml:space="preserve">1531–1565. </w:t>
      </w:r>
    </w:p>
    <w:p w14:paraId="2EBE1F90" w14:textId="77777777" w:rsidR="00CD073E" w:rsidRPr="00E60A58" w:rsidRDefault="00CD073E" w:rsidP="008130AA">
      <w:pPr>
        <w:pStyle w:val="BodyText"/>
        <w:spacing w:before="8"/>
        <w:jc w:val="both"/>
        <w:rPr>
          <w:i/>
          <w:iCs/>
          <w:sz w:val="22"/>
          <w:szCs w:val="22"/>
        </w:rPr>
      </w:pPr>
    </w:p>
    <w:p w14:paraId="4ECDAFE1" w14:textId="4B6733A9" w:rsidR="00CD073E" w:rsidRPr="00E60A58" w:rsidRDefault="00D6756B" w:rsidP="00F86CEA">
      <w:pPr>
        <w:pStyle w:val="BodyText"/>
        <w:numPr>
          <w:ilvl w:val="0"/>
          <w:numId w:val="2"/>
        </w:numPr>
        <w:jc w:val="both"/>
        <w:rPr>
          <w:i/>
          <w:iCs/>
          <w:sz w:val="22"/>
          <w:szCs w:val="22"/>
        </w:rPr>
      </w:pPr>
      <w:r w:rsidRPr="00E60A58">
        <w:rPr>
          <w:i/>
          <w:iCs/>
          <w:color w:val="1F2023"/>
          <w:sz w:val="22"/>
          <w:szCs w:val="22"/>
        </w:rPr>
        <w:t>Topcu,</w:t>
      </w:r>
      <w:r w:rsidRPr="00E60A58">
        <w:rPr>
          <w:i/>
          <w:iCs/>
          <w:color w:val="1F2023"/>
          <w:spacing w:val="20"/>
          <w:sz w:val="22"/>
          <w:szCs w:val="22"/>
        </w:rPr>
        <w:t xml:space="preserve"> </w:t>
      </w:r>
      <w:r w:rsidRPr="00E60A58">
        <w:rPr>
          <w:i/>
          <w:iCs/>
          <w:color w:val="1F2023"/>
          <w:sz w:val="22"/>
          <w:szCs w:val="22"/>
        </w:rPr>
        <w:t>Mert</w:t>
      </w:r>
      <w:r w:rsidRPr="00E60A58">
        <w:rPr>
          <w:i/>
          <w:iCs/>
          <w:color w:val="1F2023"/>
          <w:spacing w:val="24"/>
          <w:sz w:val="22"/>
          <w:szCs w:val="22"/>
        </w:rPr>
        <w:t xml:space="preserve"> </w:t>
      </w:r>
      <w:r w:rsidRPr="00E60A58">
        <w:rPr>
          <w:i/>
          <w:iCs/>
          <w:color w:val="1F2023"/>
          <w:sz w:val="22"/>
          <w:szCs w:val="22"/>
        </w:rPr>
        <w:t>&amp;</w:t>
      </w:r>
      <w:r w:rsidRPr="00E60A58">
        <w:rPr>
          <w:i/>
          <w:iCs/>
          <w:color w:val="1F2023"/>
          <w:spacing w:val="14"/>
          <w:sz w:val="22"/>
          <w:szCs w:val="22"/>
        </w:rPr>
        <w:t xml:space="preserve"> </w:t>
      </w:r>
      <w:r w:rsidR="009E3CED" w:rsidRPr="00E60A58">
        <w:rPr>
          <w:i/>
          <w:iCs/>
          <w:color w:val="1F2023"/>
          <w:sz w:val="22"/>
          <w:szCs w:val="22"/>
        </w:rPr>
        <w:t>Gulal</w:t>
      </w:r>
      <w:r w:rsidR="009E3CED" w:rsidRPr="00E60A58">
        <w:rPr>
          <w:i/>
          <w:iCs/>
          <w:color w:val="1F2023"/>
          <w:spacing w:val="15"/>
          <w:sz w:val="22"/>
          <w:szCs w:val="22"/>
        </w:rPr>
        <w:t>,</w:t>
      </w:r>
      <w:r w:rsidRPr="00E60A58">
        <w:rPr>
          <w:i/>
          <w:iCs/>
          <w:color w:val="1F2023"/>
          <w:spacing w:val="21"/>
          <w:sz w:val="22"/>
          <w:szCs w:val="22"/>
        </w:rPr>
        <w:t xml:space="preserve"> </w:t>
      </w:r>
      <w:r w:rsidRPr="00E60A58">
        <w:rPr>
          <w:i/>
          <w:iCs/>
          <w:color w:val="1F2023"/>
          <w:sz w:val="22"/>
          <w:szCs w:val="22"/>
        </w:rPr>
        <w:t>O,</w:t>
      </w:r>
      <w:r w:rsidRPr="00E60A58">
        <w:rPr>
          <w:i/>
          <w:iCs/>
          <w:color w:val="1F2023"/>
          <w:spacing w:val="20"/>
          <w:sz w:val="22"/>
          <w:szCs w:val="22"/>
        </w:rPr>
        <w:t xml:space="preserve"> </w:t>
      </w:r>
      <w:r w:rsidRPr="00E60A58">
        <w:rPr>
          <w:i/>
          <w:iCs/>
          <w:color w:val="1F2023"/>
          <w:sz w:val="22"/>
          <w:szCs w:val="22"/>
        </w:rPr>
        <w:t>S.</w:t>
      </w:r>
      <w:r w:rsidRPr="00E60A58">
        <w:rPr>
          <w:i/>
          <w:iCs/>
          <w:color w:val="1F2023"/>
          <w:spacing w:val="16"/>
          <w:sz w:val="22"/>
          <w:szCs w:val="22"/>
        </w:rPr>
        <w:t xml:space="preserve"> </w:t>
      </w:r>
      <w:r w:rsidRPr="00E60A58">
        <w:rPr>
          <w:i/>
          <w:iCs/>
          <w:color w:val="1F2023"/>
          <w:sz w:val="22"/>
          <w:szCs w:val="22"/>
        </w:rPr>
        <w:t>(2020).</w:t>
      </w:r>
      <w:r w:rsidRPr="00E60A58">
        <w:rPr>
          <w:i/>
          <w:iCs/>
          <w:color w:val="1F2023"/>
          <w:spacing w:val="16"/>
          <w:sz w:val="22"/>
          <w:szCs w:val="22"/>
        </w:rPr>
        <w:t xml:space="preserve"> </w:t>
      </w:r>
      <w:r w:rsidRPr="00E60A58">
        <w:rPr>
          <w:i/>
          <w:iCs/>
          <w:color w:val="1F2023"/>
          <w:sz w:val="22"/>
          <w:szCs w:val="22"/>
        </w:rPr>
        <w:t>The</w:t>
      </w:r>
      <w:r w:rsidRPr="00E60A58">
        <w:rPr>
          <w:i/>
          <w:iCs/>
          <w:color w:val="1F2023"/>
          <w:spacing w:val="22"/>
          <w:sz w:val="22"/>
          <w:szCs w:val="22"/>
        </w:rPr>
        <w:t xml:space="preserve"> </w:t>
      </w:r>
      <w:r w:rsidRPr="00E60A58">
        <w:rPr>
          <w:i/>
          <w:iCs/>
          <w:color w:val="1F2023"/>
          <w:sz w:val="22"/>
          <w:szCs w:val="22"/>
        </w:rPr>
        <w:t>impact</w:t>
      </w:r>
      <w:r w:rsidRPr="00E60A58">
        <w:rPr>
          <w:i/>
          <w:iCs/>
          <w:color w:val="1F2023"/>
          <w:spacing w:val="19"/>
          <w:sz w:val="22"/>
          <w:szCs w:val="22"/>
        </w:rPr>
        <w:t xml:space="preserve"> </w:t>
      </w:r>
      <w:r w:rsidRPr="00E60A58">
        <w:rPr>
          <w:i/>
          <w:iCs/>
          <w:color w:val="1F2023"/>
          <w:sz w:val="22"/>
          <w:szCs w:val="22"/>
        </w:rPr>
        <w:t>of</w:t>
      </w:r>
      <w:r w:rsidRPr="00E60A58">
        <w:rPr>
          <w:i/>
          <w:iCs/>
          <w:color w:val="1F2023"/>
          <w:spacing w:val="11"/>
          <w:sz w:val="22"/>
          <w:szCs w:val="22"/>
        </w:rPr>
        <w:t xml:space="preserve"> </w:t>
      </w:r>
      <w:r w:rsidRPr="00E60A58">
        <w:rPr>
          <w:i/>
          <w:iCs/>
          <w:color w:val="1F2023"/>
          <w:sz w:val="22"/>
          <w:szCs w:val="22"/>
        </w:rPr>
        <w:t>COVID-19</w:t>
      </w:r>
      <w:r w:rsidRPr="00E60A58">
        <w:rPr>
          <w:i/>
          <w:iCs/>
          <w:color w:val="1F2023"/>
          <w:spacing w:val="19"/>
          <w:sz w:val="22"/>
          <w:szCs w:val="22"/>
        </w:rPr>
        <w:t xml:space="preserve"> </w:t>
      </w:r>
      <w:r w:rsidRPr="00E60A58">
        <w:rPr>
          <w:i/>
          <w:iCs/>
          <w:color w:val="1F2023"/>
          <w:sz w:val="22"/>
          <w:szCs w:val="22"/>
        </w:rPr>
        <w:t>on</w:t>
      </w:r>
      <w:r w:rsidRPr="00E60A58">
        <w:rPr>
          <w:i/>
          <w:iCs/>
          <w:color w:val="1F2023"/>
          <w:spacing w:val="13"/>
          <w:sz w:val="22"/>
          <w:szCs w:val="22"/>
        </w:rPr>
        <w:t xml:space="preserve"> </w:t>
      </w:r>
      <w:r w:rsidRPr="00E60A58">
        <w:rPr>
          <w:i/>
          <w:iCs/>
          <w:color w:val="1F2023"/>
          <w:sz w:val="22"/>
          <w:szCs w:val="22"/>
        </w:rPr>
        <w:t>emerging</w:t>
      </w:r>
      <w:r w:rsidRPr="00E60A58">
        <w:rPr>
          <w:i/>
          <w:iCs/>
          <w:color w:val="1F2023"/>
          <w:spacing w:val="24"/>
          <w:sz w:val="22"/>
          <w:szCs w:val="22"/>
        </w:rPr>
        <w:t xml:space="preserve"> </w:t>
      </w:r>
      <w:r w:rsidRPr="00E60A58">
        <w:rPr>
          <w:i/>
          <w:iCs/>
          <w:color w:val="1F2023"/>
          <w:sz w:val="22"/>
          <w:szCs w:val="22"/>
        </w:rPr>
        <w:t>stock</w:t>
      </w:r>
      <w:r w:rsidRPr="00E60A58">
        <w:rPr>
          <w:i/>
          <w:iCs/>
          <w:color w:val="1F2023"/>
          <w:spacing w:val="18"/>
          <w:sz w:val="22"/>
          <w:szCs w:val="22"/>
        </w:rPr>
        <w:t xml:space="preserve"> </w:t>
      </w:r>
      <w:r w:rsidRPr="00E60A58">
        <w:rPr>
          <w:i/>
          <w:iCs/>
          <w:color w:val="1F2023"/>
          <w:sz w:val="22"/>
          <w:szCs w:val="22"/>
        </w:rPr>
        <w:t>markets.</w:t>
      </w:r>
    </w:p>
    <w:p w14:paraId="43E1190A" w14:textId="77777777" w:rsidR="00CD073E" w:rsidRPr="00E60A58" w:rsidRDefault="00D6756B" w:rsidP="00E60A58">
      <w:pPr>
        <w:pStyle w:val="ListParagraph"/>
        <w:spacing w:before="3"/>
        <w:ind w:left="720" w:firstLine="0"/>
        <w:rPr>
          <w:i/>
          <w:iCs/>
        </w:rPr>
      </w:pPr>
      <w:r w:rsidRPr="00E60A58">
        <w:rPr>
          <w:i/>
          <w:iCs/>
          <w:color w:val="1F2023"/>
        </w:rPr>
        <w:lastRenderedPageBreak/>
        <w:t>Finance</w:t>
      </w:r>
      <w:r w:rsidRPr="00E60A58">
        <w:rPr>
          <w:i/>
          <w:iCs/>
          <w:color w:val="1F2023"/>
          <w:spacing w:val="-4"/>
        </w:rPr>
        <w:t xml:space="preserve"> </w:t>
      </w:r>
      <w:r w:rsidRPr="00E60A58">
        <w:rPr>
          <w:i/>
          <w:iCs/>
          <w:color w:val="1F2023"/>
        </w:rPr>
        <w:t>Research</w:t>
      </w:r>
      <w:r w:rsidRPr="00E60A58">
        <w:rPr>
          <w:i/>
          <w:iCs/>
          <w:color w:val="1F2023"/>
          <w:spacing w:val="-1"/>
        </w:rPr>
        <w:t xml:space="preserve"> </w:t>
      </w:r>
      <w:r w:rsidRPr="00E60A58">
        <w:rPr>
          <w:i/>
          <w:iCs/>
          <w:color w:val="1F2023"/>
        </w:rPr>
        <w:t>Letters,</w:t>
      </w:r>
      <w:r w:rsidRPr="00E60A58">
        <w:rPr>
          <w:i/>
          <w:iCs/>
          <w:color w:val="1F2023"/>
          <w:spacing w:val="1"/>
        </w:rPr>
        <w:t xml:space="preserve"> </w:t>
      </w:r>
      <w:r w:rsidRPr="00E60A58">
        <w:rPr>
          <w:i/>
          <w:iCs/>
          <w:color w:val="1F2023"/>
        </w:rPr>
        <w:t>36(101691).</w:t>
      </w:r>
    </w:p>
    <w:p w14:paraId="2D8A675B" w14:textId="77777777" w:rsidR="00CD073E" w:rsidRPr="00E60A58" w:rsidRDefault="00CD073E" w:rsidP="008130AA">
      <w:pPr>
        <w:pStyle w:val="BodyText"/>
        <w:spacing w:before="7"/>
        <w:jc w:val="both"/>
        <w:rPr>
          <w:i/>
          <w:iCs/>
          <w:sz w:val="22"/>
          <w:szCs w:val="22"/>
        </w:rPr>
      </w:pPr>
    </w:p>
    <w:p w14:paraId="31ABD5EB" w14:textId="1EC9029D" w:rsidR="00CD073E" w:rsidRPr="00E60A58" w:rsidRDefault="00D6756B" w:rsidP="00F86CEA">
      <w:pPr>
        <w:pStyle w:val="ListParagraph"/>
        <w:numPr>
          <w:ilvl w:val="0"/>
          <w:numId w:val="2"/>
        </w:numPr>
        <w:spacing w:before="1"/>
        <w:ind w:right="1355"/>
        <w:rPr>
          <w:i/>
          <w:iCs/>
        </w:rPr>
      </w:pPr>
      <w:r w:rsidRPr="00E60A58">
        <w:rPr>
          <w:i/>
          <w:iCs/>
          <w:color w:val="1F2023"/>
        </w:rPr>
        <w:t>Trivers, R. (1991). Deceit</w:t>
      </w:r>
      <w:r w:rsidRPr="00E60A58">
        <w:rPr>
          <w:i/>
          <w:iCs/>
          <w:color w:val="1F2023"/>
          <w:spacing w:val="1"/>
        </w:rPr>
        <w:t xml:space="preserve"> </w:t>
      </w:r>
      <w:r w:rsidRPr="00E60A58">
        <w:rPr>
          <w:i/>
          <w:iCs/>
          <w:color w:val="1F2023"/>
        </w:rPr>
        <w:t>and Self-Deception:</w:t>
      </w:r>
      <w:r w:rsidRPr="00E60A58">
        <w:rPr>
          <w:i/>
          <w:iCs/>
          <w:color w:val="1F2023"/>
          <w:spacing w:val="60"/>
        </w:rPr>
        <w:t xml:space="preserve"> </w:t>
      </w:r>
      <w:r w:rsidRPr="00E60A58">
        <w:rPr>
          <w:i/>
          <w:iCs/>
          <w:color w:val="1F2023"/>
        </w:rPr>
        <w:t>The Relationship between Communication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Consciousness.</w:t>
      </w:r>
      <w:r w:rsidRPr="00E60A58">
        <w:rPr>
          <w:i/>
          <w:iCs/>
          <w:color w:val="1F2023"/>
          <w:spacing w:val="1"/>
        </w:rPr>
        <w:t xml:space="preserve"> </w:t>
      </w:r>
      <w:r w:rsidRPr="00E60A58">
        <w:rPr>
          <w:i/>
          <w:iCs/>
          <w:color w:val="1F2023"/>
        </w:rPr>
        <w:t>M.</w:t>
      </w:r>
      <w:r w:rsidRPr="00E60A58">
        <w:rPr>
          <w:i/>
          <w:iCs/>
          <w:color w:val="1F2023"/>
          <w:spacing w:val="1"/>
        </w:rPr>
        <w:t xml:space="preserve"> </w:t>
      </w:r>
      <w:r w:rsidRPr="00E60A58">
        <w:rPr>
          <w:i/>
          <w:iCs/>
          <w:color w:val="1F2023"/>
        </w:rPr>
        <w:t>Robinson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L.</w:t>
      </w:r>
      <w:r w:rsidRPr="00E60A58">
        <w:rPr>
          <w:i/>
          <w:iCs/>
          <w:color w:val="1F2023"/>
          <w:spacing w:val="1"/>
        </w:rPr>
        <w:t xml:space="preserve"> </w:t>
      </w:r>
      <w:r w:rsidRPr="00E60A58">
        <w:rPr>
          <w:i/>
          <w:iCs/>
          <w:color w:val="1F2023"/>
        </w:rPr>
        <w:t>Tiger</w:t>
      </w:r>
      <w:r w:rsidRPr="00E60A58">
        <w:rPr>
          <w:i/>
          <w:iCs/>
          <w:color w:val="1F2023"/>
          <w:spacing w:val="1"/>
        </w:rPr>
        <w:t xml:space="preserve"> </w:t>
      </w:r>
      <w:r w:rsidRPr="00E60A58">
        <w:rPr>
          <w:i/>
          <w:iCs/>
          <w:color w:val="1F2023"/>
        </w:rPr>
        <w:t>(Eds.)</w:t>
      </w:r>
      <w:r w:rsidRPr="00E60A58">
        <w:rPr>
          <w:i/>
          <w:iCs/>
          <w:color w:val="1F2023"/>
          <w:spacing w:val="1"/>
        </w:rPr>
        <w:t xml:space="preserve"> </w:t>
      </w:r>
      <w:r w:rsidRPr="00E60A58">
        <w:rPr>
          <w:i/>
          <w:iCs/>
          <w:color w:val="1F2023"/>
        </w:rPr>
        <w:t>Man</w:t>
      </w:r>
      <w:r w:rsidRPr="00E60A58">
        <w:rPr>
          <w:i/>
          <w:iCs/>
          <w:color w:val="1F2023"/>
          <w:spacing w:val="1"/>
        </w:rPr>
        <w:t xml:space="preserve"> </w:t>
      </w:r>
      <w:r w:rsidRPr="00E60A58">
        <w:rPr>
          <w:i/>
          <w:iCs/>
          <w:color w:val="1F2023"/>
        </w:rPr>
        <w:t>and</w:t>
      </w:r>
      <w:r w:rsidRPr="00E60A58">
        <w:rPr>
          <w:i/>
          <w:iCs/>
          <w:color w:val="1F2023"/>
          <w:spacing w:val="1"/>
        </w:rPr>
        <w:t xml:space="preserve"> </w:t>
      </w:r>
      <w:r w:rsidRPr="00E60A58">
        <w:rPr>
          <w:i/>
          <w:iCs/>
          <w:color w:val="1F2023"/>
        </w:rPr>
        <w:t>Beast</w:t>
      </w:r>
      <w:r w:rsidRPr="00E60A58">
        <w:rPr>
          <w:i/>
          <w:iCs/>
          <w:color w:val="1F2023"/>
          <w:spacing w:val="1"/>
        </w:rPr>
        <w:t xml:space="preserve"> </w:t>
      </w:r>
      <w:r w:rsidRPr="00E60A58">
        <w:rPr>
          <w:i/>
          <w:iCs/>
          <w:color w:val="1F2023"/>
        </w:rPr>
        <w:t>Revisited,</w:t>
      </w:r>
      <w:r w:rsidRPr="00E60A58">
        <w:rPr>
          <w:i/>
          <w:iCs/>
          <w:color w:val="1F2023"/>
          <w:spacing w:val="1"/>
        </w:rPr>
        <w:t xml:space="preserve"> </w:t>
      </w:r>
      <w:r w:rsidRPr="00E60A58">
        <w:rPr>
          <w:i/>
          <w:iCs/>
          <w:color w:val="1F2023"/>
        </w:rPr>
        <w:t>Smithsonian,</w:t>
      </w:r>
      <w:r w:rsidRPr="00E60A58">
        <w:rPr>
          <w:i/>
          <w:iCs/>
          <w:color w:val="1F2023"/>
          <w:spacing w:val="3"/>
        </w:rPr>
        <w:t xml:space="preserve"> </w:t>
      </w:r>
      <w:r w:rsidRPr="00E60A58">
        <w:rPr>
          <w:i/>
          <w:iCs/>
          <w:color w:val="1F2023"/>
        </w:rPr>
        <w:t>Washington,</w:t>
      </w:r>
      <w:r w:rsidRPr="00E60A58">
        <w:rPr>
          <w:i/>
          <w:iCs/>
          <w:color w:val="1F2023"/>
          <w:spacing w:val="4"/>
        </w:rPr>
        <w:t xml:space="preserve"> </w:t>
      </w:r>
      <w:r w:rsidRPr="00E60A58">
        <w:rPr>
          <w:i/>
          <w:iCs/>
          <w:color w:val="1F2023"/>
        </w:rPr>
        <w:t>DC,</w:t>
      </w:r>
      <w:r w:rsidRPr="00E60A58">
        <w:rPr>
          <w:i/>
          <w:iCs/>
          <w:color w:val="1F2023"/>
          <w:spacing w:val="-1"/>
        </w:rPr>
        <w:t xml:space="preserve"> </w:t>
      </w:r>
      <w:r w:rsidRPr="00E60A58">
        <w:rPr>
          <w:i/>
          <w:iCs/>
          <w:color w:val="1F2023"/>
        </w:rPr>
        <w:t>(January</w:t>
      </w:r>
      <w:r w:rsidRPr="00E60A58">
        <w:rPr>
          <w:i/>
          <w:iCs/>
          <w:color w:val="1F2023"/>
          <w:spacing w:val="-8"/>
        </w:rPr>
        <w:t xml:space="preserve"> </w:t>
      </w:r>
      <w:r w:rsidRPr="00E60A58">
        <w:rPr>
          <w:i/>
          <w:iCs/>
          <w:color w:val="1F2023"/>
        </w:rPr>
        <w:t>1991),</w:t>
      </w:r>
      <w:r w:rsidRPr="00E60A58">
        <w:rPr>
          <w:i/>
          <w:iCs/>
          <w:color w:val="1F2023"/>
          <w:spacing w:val="4"/>
        </w:rPr>
        <w:t xml:space="preserve"> </w:t>
      </w:r>
      <w:r w:rsidR="008130AA" w:rsidRPr="00E60A58">
        <w:rPr>
          <w:i/>
          <w:iCs/>
          <w:color w:val="1F2023"/>
          <w:spacing w:val="4"/>
        </w:rPr>
        <w:t>pp.</w:t>
      </w:r>
      <w:r w:rsidRPr="00E60A58">
        <w:rPr>
          <w:i/>
          <w:iCs/>
          <w:color w:val="1F2023"/>
        </w:rPr>
        <w:t>175–191.</w:t>
      </w:r>
    </w:p>
    <w:p w14:paraId="5985CADD" w14:textId="77777777" w:rsidR="00DD7D96" w:rsidRPr="00E60A58" w:rsidRDefault="00DD7D96" w:rsidP="00DD7D96">
      <w:pPr>
        <w:pStyle w:val="ListParagraph"/>
        <w:rPr>
          <w:i/>
          <w:iCs/>
        </w:rPr>
      </w:pPr>
    </w:p>
    <w:p w14:paraId="7C86C6CE" w14:textId="0BDBE4E3" w:rsidR="00DD7D96" w:rsidRPr="00E60A58" w:rsidRDefault="00DD7D96" w:rsidP="00F86CEA">
      <w:pPr>
        <w:pStyle w:val="ListParagraph"/>
        <w:numPr>
          <w:ilvl w:val="0"/>
          <w:numId w:val="2"/>
        </w:numPr>
        <w:spacing w:before="1"/>
        <w:ind w:right="1355"/>
        <w:rPr>
          <w:i/>
          <w:iCs/>
        </w:rPr>
      </w:pPr>
      <w:r w:rsidRPr="00E60A58">
        <w:rPr>
          <w:i/>
          <w:iCs/>
        </w:rPr>
        <w:t>Odean, T. (1998). Volume, volatility, price, and profit when all traders are above average. The journal of finance, 53(6), pp. 1887-1934</w:t>
      </w:r>
    </w:p>
    <w:p w14:paraId="283A5344" w14:textId="77777777" w:rsidR="00CD073E" w:rsidRPr="00E60A58" w:rsidRDefault="00CD073E" w:rsidP="008130AA">
      <w:pPr>
        <w:pStyle w:val="BodyText"/>
        <w:jc w:val="both"/>
        <w:rPr>
          <w:i/>
          <w:iCs/>
          <w:sz w:val="22"/>
          <w:szCs w:val="22"/>
        </w:rPr>
      </w:pPr>
    </w:p>
    <w:p w14:paraId="609928B3" w14:textId="77777777" w:rsidR="00CD073E" w:rsidRPr="00E60A58" w:rsidRDefault="00D6756B" w:rsidP="00F86CEA">
      <w:pPr>
        <w:pStyle w:val="ListParagraph"/>
        <w:numPr>
          <w:ilvl w:val="0"/>
          <w:numId w:val="2"/>
        </w:numPr>
        <w:spacing w:before="1"/>
        <w:rPr>
          <w:i/>
          <w:iCs/>
        </w:rPr>
      </w:pPr>
      <w:r w:rsidRPr="00E60A58">
        <w:rPr>
          <w:i/>
          <w:iCs/>
          <w:color w:val="1F2023"/>
        </w:rPr>
        <w:t>WHO.</w:t>
      </w:r>
      <w:r w:rsidRPr="00E60A58">
        <w:rPr>
          <w:i/>
          <w:iCs/>
          <w:color w:val="1F2023"/>
          <w:spacing w:val="-6"/>
        </w:rPr>
        <w:t xml:space="preserve"> </w:t>
      </w:r>
      <w:r w:rsidRPr="00E60A58">
        <w:rPr>
          <w:i/>
          <w:iCs/>
          <w:color w:val="1F2023"/>
        </w:rPr>
        <w:t>(2020).</w:t>
      </w:r>
      <w:r w:rsidRPr="00E60A58">
        <w:rPr>
          <w:i/>
          <w:iCs/>
          <w:color w:val="1F2023"/>
          <w:spacing w:val="-3"/>
        </w:rPr>
        <w:t xml:space="preserve"> </w:t>
      </w:r>
      <w:r w:rsidRPr="00E60A58">
        <w:rPr>
          <w:i/>
          <w:iCs/>
          <w:color w:val="1F2023"/>
        </w:rPr>
        <w:t>https://</w:t>
      </w:r>
      <w:hyperlink r:id="rId36">
        <w:r w:rsidRPr="00E60A58">
          <w:rPr>
            <w:i/>
            <w:iCs/>
            <w:color w:val="1F2023"/>
          </w:rPr>
          <w:t>www.who.int/emergencies/diseases/novel-coronavirus-2019.</w:t>
        </w:r>
      </w:hyperlink>
    </w:p>
    <w:p w14:paraId="6EBB426D" w14:textId="77777777" w:rsidR="00CD073E" w:rsidRPr="00E60A58" w:rsidRDefault="00CD073E" w:rsidP="008130AA">
      <w:pPr>
        <w:pStyle w:val="BodyText"/>
        <w:spacing w:before="8"/>
        <w:jc w:val="both"/>
        <w:rPr>
          <w:i/>
          <w:iCs/>
          <w:sz w:val="22"/>
          <w:szCs w:val="22"/>
        </w:rPr>
      </w:pPr>
    </w:p>
    <w:p w14:paraId="20F042EA" w14:textId="77777777" w:rsidR="00CD073E" w:rsidRPr="00E60A58" w:rsidRDefault="00D6756B" w:rsidP="00F86CEA">
      <w:pPr>
        <w:pStyle w:val="BodyText"/>
        <w:numPr>
          <w:ilvl w:val="0"/>
          <w:numId w:val="2"/>
        </w:numPr>
        <w:jc w:val="both"/>
        <w:rPr>
          <w:i/>
          <w:iCs/>
          <w:sz w:val="22"/>
          <w:szCs w:val="22"/>
        </w:rPr>
      </w:pPr>
      <w:r w:rsidRPr="00E60A58">
        <w:rPr>
          <w:i/>
          <w:iCs/>
          <w:color w:val="1F2023"/>
          <w:sz w:val="22"/>
          <w:szCs w:val="22"/>
        </w:rPr>
        <w:t>Zhang,</w:t>
      </w:r>
      <w:r w:rsidRPr="00E60A58">
        <w:rPr>
          <w:i/>
          <w:iCs/>
          <w:color w:val="1F2023"/>
          <w:spacing w:val="16"/>
          <w:sz w:val="22"/>
          <w:szCs w:val="22"/>
        </w:rPr>
        <w:t xml:space="preserve"> </w:t>
      </w:r>
      <w:r w:rsidRPr="00E60A58">
        <w:rPr>
          <w:i/>
          <w:iCs/>
          <w:color w:val="1F2023"/>
          <w:sz w:val="22"/>
          <w:szCs w:val="22"/>
        </w:rPr>
        <w:t>D;</w:t>
      </w:r>
      <w:r w:rsidRPr="00E60A58">
        <w:rPr>
          <w:i/>
          <w:iCs/>
          <w:color w:val="1F2023"/>
          <w:spacing w:val="10"/>
          <w:sz w:val="22"/>
          <w:szCs w:val="22"/>
        </w:rPr>
        <w:t xml:space="preserve"> </w:t>
      </w:r>
      <w:r w:rsidRPr="00E60A58">
        <w:rPr>
          <w:i/>
          <w:iCs/>
          <w:color w:val="1F2023"/>
          <w:sz w:val="22"/>
          <w:szCs w:val="22"/>
        </w:rPr>
        <w:t>Hu,</w:t>
      </w:r>
      <w:r w:rsidRPr="00E60A58">
        <w:rPr>
          <w:i/>
          <w:iCs/>
          <w:color w:val="1F2023"/>
          <w:spacing w:val="17"/>
          <w:sz w:val="22"/>
          <w:szCs w:val="22"/>
        </w:rPr>
        <w:t xml:space="preserve"> </w:t>
      </w:r>
      <w:r w:rsidRPr="00E60A58">
        <w:rPr>
          <w:i/>
          <w:iCs/>
          <w:color w:val="1F2023"/>
          <w:sz w:val="22"/>
          <w:szCs w:val="22"/>
        </w:rPr>
        <w:t>Min;</w:t>
      </w:r>
      <w:r w:rsidRPr="00E60A58">
        <w:rPr>
          <w:i/>
          <w:iCs/>
          <w:color w:val="1F2023"/>
          <w:spacing w:val="16"/>
          <w:sz w:val="22"/>
          <w:szCs w:val="22"/>
        </w:rPr>
        <w:t xml:space="preserve"> </w:t>
      </w:r>
      <w:r w:rsidRPr="00E60A58">
        <w:rPr>
          <w:i/>
          <w:iCs/>
          <w:color w:val="1F2023"/>
          <w:sz w:val="22"/>
          <w:szCs w:val="22"/>
        </w:rPr>
        <w:t>Ji,</w:t>
      </w:r>
      <w:r w:rsidRPr="00E60A58">
        <w:rPr>
          <w:i/>
          <w:iCs/>
          <w:color w:val="1F2023"/>
          <w:spacing w:val="16"/>
          <w:sz w:val="22"/>
          <w:szCs w:val="22"/>
        </w:rPr>
        <w:t xml:space="preserve"> </w:t>
      </w:r>
      <w:r w:rsidRPr="00E60A58">
        <w:rPr>
          <w:i/>
          <w:iCs/>
          <w:color w:val="1F2023"/>
          <w:sz w:val="22"/>
          <w:szCs w:val="22"/>
        </w:rPr>
        <w:t>Q.</w:t>
      </w:r>
      <w:r w:rsidRPr="00E60A58">
        <w:rPr>
          <w:i/>
          <w:iCs/>
          <w:color w:val="1F2023"/>
          <w:spacing w:val="17"/>
          <w:sz w:val="22"/>
          <w:szCs w:val="22"/>
        </w:rPr>
        <w:t xml:space="preserve"> </w:t>
      </w:r>
      <w:r w:rsidRPr="00E60A58">
        <w:rPr>
          <w:i/>
          <w:iCs/>
          <w:color w:val="1F2023"/>
          <w:sz w:val="22"/>
          <w:szCs w:val="22"/>
        </w:rPr>
        <w:t>(2020).</w:t>
      </w:r>
      <w:r w:rsidRPr="00E60A58">
        <w:rPr>
          <w:i/>
          <w:iCs/>
          <w:color w:val="1F2023"/>
          <w:spacing w:val="17"/>
          <w:sz w:val="22"/>
          <w:szCs w:val="22"/>
        </w:rPr>
        <w:t xml:space="preserve"> </w:t>
      </w:r>
      <w:r w:rsidRPr="00E60A58">
        <w:rPr>
          <w:i/>
          <w:iCs/>
          <w:color w:val="1F2023"/>
          <w:sz w:val="22"/>
          <w:szCs w:val="22"/>
        </w:rPr>
        <w:t>Financial</w:t>
      </w:r>
      <w:r w:rsidRPr="00E60A58">
        <w:rPr>
          <w:i/>
          <w:iCs/>
          <w:color w:val="1F2023"/>
          <w:spacing w:val="16"/>
          <w:sz w:val="22"/>
          <w:szCs w:val="22"/>
        </w:rPr>
        <w:t xml:space="preserve"> </w:t>
      </w:r>
      <w:r w:rsidRPr="00E60A58">
        <w:rPr>
          <w:i/>
          <w:iCs/>
          <w:color w:val="1F2023"/>
          <w:sz w:val="22"/>
          <w:szCs w:val="22"/>
        </w:rPr>
        <w:t>markets</w:t>
      </w:r>
      <w:r w:rsidRPr="00E60A58">
        <w:rPr>
          <w:i/>
          <w:iCs/>
          <w:color w:val="1F2023"/>
          <w:spacing w:val="12"/>
          <w:sz w:val="22"/>
          <w:szCs w:val="22"/>
        </w:rPr>
        <w:t xml:space="preserve"> </w:t>
      </w:r>
      <w:r w:rsidRPr="00E60A58">
        <w:rPr>
          <w:i/>
          <w:iCs/>
          <w:color w:val="1F2023"/>
          <w:sz w:val="22"/>
          <w:szCs w:val="22"/>
        </w:rPr>
        <w:t>under</w:t>
      </w:r>
      <w:r w:rsidRPr="00E60A58">
        <w:rPr>
          <w:i/>
          <w:iCs/>
          <w:color w:val="1F2023"/>
          <w:spacing w:val="17"/>
          <w:sz w:val="22"/>
          <w:szCs w:val="22"/>
        </w:rPr>
        <w:t xml:space="preserve"> </w:t>
      </w:r>
      <w:r w:rsidRPr="00E60A58">
        <w:rPr>
          <w:i/>
          <w:iCs/>
          <w:color w:val="1F2023"/>
          <w:sz w:val="22"/>
          <w:szCs w:val="22"/>
        </w:rPr>
        <w:t>the</w:t>
      </w:r>
      <w:r w:rsidRPr="00E60A58">
        <w:rPr>
          <w:i/>
          <w:iCs/>
          <w:color w:val="1F2023"/>
          <w:spacing w:val="14"/>
          <w:sz w:val="22"/>
          <w:szCs w:val="22"/>
        </w:rPr>
        <w:t xml:space="preserve"> </w:t>
      </w:r>
      <w:r w:rsidRPr="00E60A58">
        <w:rPr>
          <w:i/>
          <w:iCs/>
          <w:color w:val="1F2023"/>
          <w:sz w:val="22"/>
          <w:szCs w:val="22"/>
        </w:rPr>
        <w:t>global</w:t>
      </w:r>
      <w:r w:rsidRPr="00E60A58">
        <w:rPr>
          <w:i/>
          <w:iCs/>
          <w:color w:val="1F2023"/>
          <w:spacing w:val="11"/>
          <w:sz w:val="22"/>
          <w:szCs w:val="22"/>
        </w:rPr>
        <w:t xml:space="preserve"> </w:t>
      </w:r>
      <w:r w:rsidRPr="00E60A58">
        <w:rPr>
          <w:i/>
          <w:iCs/>
          <w:color w:val="1F2023"/>
          <w:sz w:val="22"/>
          <w:szCs w:val="22"/>
        </w:rPr>
        <w:t>pandemic</w:t>
      </w:r>
      <w:r w:rsidRPr="00E60A58">
        <w:rPr>
          <w:i/>
          <w:iCs/>
          <w:color w:val="1F2023"/>
          <w:spacing w:val="19"/>
          <w:sz w:val="22"/>
          <w:szCs w:val="22"/>
        </w:rPr>
        <w:t xml:space="preserve"> </w:t>
      </w:r>
      <w:r w:rsidRPr="00E60A58">
        <w:rPr>
          <w:i/>
          <w:iCs/>
          <w:color w:val="1F2023"/>
          <w:sz w:val="22"/>
          <w:szCs w:val="22"/>
        </w:rPr>
        <w:t>of</w:t>
      </w:r>
      <w:r w:rsidRPr="00E60A58">
        <w:rPr>
          <w:i/>
          <w:iCs/>
          <w:color w:val="1F2023"/>
          <w:spacing w:val="11"/>
          <w:sz w:val="22"/>
          <w:szCs w:val="22"/>
        </w:rPr>
        <w:t xml:space="preserve"> </w:t>
      </w:r>
      <w:r w:rsidRPr="00E60A58">
        <w:rPr>
          <w:i/>
          <w:iCs/>
          <w:color w:val="1F2023"/>
          <w:sz w:val="22"/>
          <w:szCs w:val="22"/>
        </w:rPr>
        <w:t>COVID-</w:t>
      </w:r>
    </w:p>
    <w:p w14:paraId="3C43D377" w14:textId="34FCEE61" w:rsidR="00CD073E" w:rsidRPr="00E60A58" w:rsidRDefault="00D6756B" w:rsidP="00C513D0">
      <w:pPr>
        <w:pStyle w:val="ListParagraph"/>
        <w:spacing w:before="2"/>
        <w:ind w:left="720" w:firstLine="0"/>
        <w:rPr>
          <w:i/>
          <w:iCs/>
        </w:rPr>
      </w:pPr>
      <w:r w:rsidRPr="00E60A58">
        <w:rPr>
          <w:i/>
          <w:iCs/>
          <w:color w:val="1F2023"/>
        </w:rPr>
        <w:t>19. Finance</w:t>
      </w:r>
      <w:r w:rsidRPr="00E60A58">
        <w:rPr>
          <w:i/>
          <w:iCs/>
          <w:color w:val="1F2023"/>
          <w:spacing w:val="-3"/>
        </w:rPr>
        <w:t xml:space="preserve"> </w:t>
      </w:r>
      <w:r w:rsidRPr="00E60A58">
        <w:rPr>
          <w:i/>
          <w:iCs/>
          <w:color w:val="1F2023"/>
        </w:rPr>
        <w:t>Research</w:t>
      </w:r>
      <w:r w:rsidRPr="00E60A58">
        <w:rPr>
          <w:i/>
          <w:iCs/>
          <w:color w:val="1F2023"/>
          <w:spacing w:val="-1"/>
        </w:rPr>
        <w:t xml:space="preserve"> </w:t>
      </w:r>
      <w:r w:rsidRPr="00E60A58">
        <w:rPr>
          <w:i/>
          <w:iCs/>
          <w:color w:val="1F2023"/>
        </w:rPr>
        <w:t>Letters, 36,</w:t>
      </w:r>
      <w:r w:rsidRPr="00E60A58">
        <w:rPr>
          <w:i/>
          <w:iCs/>
          <w:color w:val="1F2023"/>
          <w:spacing w:val="1"/>
        </w:rPr>
        <w:t xml:space="preserve"> </w:t>
      </w:r>
      <w:r w:rsidR="008130AA" w:rsidRPr="00E60A58">
        <w:rPr>
          <w:i/>
          <w:iCs/>
          <w:color w:val="1F2023"/>
          <w:spacing w:val="1"/>
        </w:rPr>
        <w:t>pp.</w:t>
      </w:r>
      <w:r w:rsidRPr="00E60A58">
        <w:rPr>
          <w:i/>
          <w:iCs/>
          <w:color w:val="1F2023"/>
        </w:rPr>
        <w:t>101528.</w:t>
      </w:r>
    </w:p>
    <w:p w14:paraId="11144883" w14:textId="77777777" w:rsidR="00CD073E" w:rsidRDefault="00CD073E">
      <w:pPr>
        <w:rPr>
          <w:sz w:val="24"/>
        </w:rPr>
        <w:sectPr w:rsidR="00CD073E">
          <w:headerReference w:type="even" r:id="rId37"/>
          <w:headerReference w:type="default" r:id="rId38"/>
          <w:footerReference w:type="default" r:id="rId39"/>
          <w:headerReference w:type="first" r:id="rId40"/>
          <w:pgSz w:w="11910" w:h="16840"/>
          <w:pgMar w:top="1340" w:right="80" w:bottom="1240" w:left="1220" w:header="0" w:footer="1040" w:gutter="0"/>
          <w:cols w:space="720"/>
        </w:sectPr>
      </w:pPr>
    </w:p>
    <w:p w14:paraId="02B24541" w14:textId="636E713A" w:rsidR="00CD073E" w:rsidRPr="00902B0E" w:rsidRDefault="00CD073E" w:rsidP="00902B0E">
      <w:pPr>
        <w:pStyle w:val="BodyText"/>
        <w:spacing w:line="20" w:lineRule="exact"/>
        <w:rPr>
          <w:sz w:val="2"/>
        </w:rPr>
      </w:pPr>
    </w:p>
    <w:sectPr w:rsidR="00CD073E" w:rsidRPr="00902B0E">
      <w:pgSz w:w="11910" w:h="16840"/>
      <w:pgMar w:top="1580" w:right="80" w:bottom="1240" w:left="12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1D9D" w14:textId="77777777" w:rsidR="00CA0DD2" w:rsidRDefault="00CA0DD2">
      <w:r>
        <w:separator/>
      </w:r>
    </w:p>
  </w:endnote>
  <w:endnote w:type="continuationSeparator" w:id="0">
    <w:p w14:paraId="3313CBD1" w14:textId="77777777" w:rsidR="00CA0DD2" w:rsidRDefault="00C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7A31" w14:textId="77777777" w:rsidR="008C50BF" w:rsidRDefault="008C5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9E9E" w14:textId="77777777" w:rsidR="00CD073E" w:rsidRDefault="00000000">
    <w:pPr>
      <w:pStyle w:val="BodyText"/>
      <w:spacing w:line="14" w:lineRule="auto"/>
      <w:rPr>
        <w:sz w:val="20"/>
      </w:rPr>
    </w:pPr>
    <w:r>
      <w:pict w14:anchorId="76F7BF49">
        <v:rect id="_x0000_s1028" style="position:absolute;margin-left:70.6pt;margin-top:775.9pt;width:454.25pt;height:.5pt;z-index:-17225728;mso-position-horizontal-relative:page;mso-position-vertical-relative:page" fillcolor="#d9d9d9" stroked="f">
          <w10:wrap anchorx="page" anchory="page"/>
        </v:rect>
      </w:pict>
    </w:r>
    <w:r>
      <w:pict w14:anchorId="19723980">
        <v:shapetype id="_x0000_t202" coordsize="21600,21600" o:spt="202" path="m,l,21600r21600,l21600,xe">
          <v:stroke joinstyle="miter"/>
          <v:path gradientshapeok="t" o:connecttype="rect"/>
        </v:shapetype>
        <v:shape id="_x0000_s1027" type="#_x0000_t202" style="position:absolute;margin-left:508.4pt;margin-top:778.85pt;width:18.1pt;height:14pt;z-index:-17225216;mso-position-horizontal-relative:page;mso-position-vertical-relative:page" filled="f" stroked="f">
          <v:textbox inset="0,0,0,0">
            <w:txbxContent>
              <w:p w14:paraId="7684A15D" w14:textId="544B6300"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4166" w14:textId="77777777" w:rsidR="008C50BF" w:rsidRDefault="008C5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F801" w14:textId="77777777" w:rsidR="00466F4D" w:rsidRDefault="00466F4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A974" w14:textId="3272E4FA" w:rsidR="00466F4D" w:rsidRDefault="00466F4D">
    <w:pPr>
      <w:pStyle w:val="BodyText"/>
      <w:spacing w:line="14" w:lineRule="auto"/>
      <w:rPr>
        <w:sz w:val="20"/>
      </w:rPr>
    </w:pPr>
    <w:r>
      <w:rPr>
        <w:noProof/>
      </w:rPr>
      <mc:AlternateContent>
        <mc:Choice Requires="wps">
          <w:drawing>
            <wp:anchor distT="0" distB="0" distL="114300" distR="114300" simplePos="0" relativeHeight="486094336" behindDoc="1" locked="0" layoutInCell="1" allowOverlap="1" wp14:anchorId="5CCE8186" wp14:editId="79404A64">
              <wp:simplePos x="0" y="0"/>
              <wp:positionH relativeFrom="page">
                <wp:posOffset>896620</wp:posOffset>
              </wp:positionH>
              <wp:positionV relativeFrom="page">
                <wp:posOffset>9853930</wp:posOffset>
              </wp:positionV>
              <wp:extent cx="5768975" cy="6350"/>
              <wp:effectExtent l="0" t="0" r="0" b="0"/>
              <wp:wrapNone/>
              <wp:docPr id="3323095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70526" id="Rectangle 19" o:spid="_x0000_s1026" style="position:absolute;margin-left:70.6pt;margin-top:775.9pt;width:454.25pt;height:.5pt;z-index:-172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" fillcolor="#d9d9d9" stroked="f">
              <w10:wrap anchorx="page" anchory="page"/>
            </v:rect>
          </w:pict>
        </mc:Fallback>
      </mc:AlternateContent>
    </w:r>
    <w:r>
      <w:rPr>
        <w:noProof/>
      </w:rPr>
      <mc:AlternateContent>
        <mc:Choice Requires="wps">
          <w:drawing>
            <wp:anchor distT="0" distB="0" distL="114300" distR="114300" simplePos="0" relativeHeight="486095360" behindDoc="1" locked="0" layoutInCell="1" allowOverlap="1" wp14:anchorId="794BC991" wp14:editId="59230E70">
              <wp:simplePos x="0" y="0"/>
              <wp:positionH relativeFrom="page">
                <wp:posOffset>6456680</wp:posOffset>
              </wp:positionH>
              <wp:positionV relativeFrom="page">
                <wp:posOffset>9891395</wp:posOffset>
              </wp:positionV>
              <wp:extent cx="228600" cy="177800"/>
              <wp:effectExtent l="0" t="0" r="0" b="0"/>
              <wp:wrapNone/>
              <wp:docPr id="17930296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C259" w14:textId="255C09A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BC991" id="_x0000_t202" coordsize="21600,21600" o:spt="202" path="m,l,21600r21600,l21600,xe">
              <v:stroke joinstyle="miter"/>
              <v:path gradientshapeok="t" o:connecttype="rect"/>
            </v:shapetype>
            <v:shape id="Text Box 18" o:spid="_x0000_s1035" type="#_x0000_t202" style="position:absolute;margin-left:508.4pt;margin-top:778.85pt;width:18pt;height:14pt;z-index:-172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" filled="f" stroked="f">
              <v:textbox inset="0,0,0,0">
                <w:txbxContent>
                  <w:p w14:paraId="6B80C259" w14:textId="255C09A7" w:rsidR="00466F4D" w:rsidRDefault="00466F4D">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64AB" w14:textId="39EC1BC7" w:rsidR="00CD073E" w:rsidRDefault="00466F4D">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E149F38" wp14:editId="2EC796AC">
              <wp:simplePos x="0" y="0"/>
              <wp:positionH relativeFrom="page">
                <wp:posOffset>896620</wp:posOffset>
              </wp:positionH>
              <wp:positionV relativeFrom="page">
                <wp:posOffset>9853930</wp:posOffset>
              </wp:positionV>
              <wp:extent cx="5768975" cy="6350"/>
              <wp:effectExtent l="0" t="0" r="0" b="0"/>
              <wp:wrapNone/>
              <wp:docPr id="11185336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546AA" id="Rectangle 21" o:spid="_x0000_s1026" style="position:absolute;margin-left:70.6pt;margin-top:775.9pt;width:454.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" fillcolor="#d9d9d9"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082CF845" wp14:editId="19F95DBE">
              <wp:simplePos x="0" y="0"/>
              <wp:positionH relativeFrom="page">
                <wp:posOffset>6456680</wp:posOffset>
              </wp:positionH>
              <wp:positionV relativeFrom="page">
                <wp:posOffset>9891395</wp:posOffset>
              </wp:positionV>
              <wp:extent cx="228600" cy="177800"/>
              <wp:effectExtent l="0" t="0" r="0" b="0"/>
              <wp:wrapNone/>
              <wp:docPr id="13995440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43B0B" w14:textId="79FD4A65"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F845" id="_x0000_t202" coordsize="21600,21600" o:spt="202" path="m,l,21600r21600,l21600,xe">
              <v:stroke joinstyle="miter"/>
              <v:path gradientshapeok="t" o:connecttype="rect"/>
            </v:shapetype>
            <v:shape id="Text Box 20" o:spid="_x0000_s1036" type="#_x0000_t202" style="position:absolute;margin-left:508.4pt;margin-top:778.85pt;width:18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" filled="f" stroked="f">
              <v:textbox inset="0,0,0,0">
                <w:txbxContent>
                  <w:p w14:paraId="08643B0B" w14:textId="79FD4A65" w:rsidR="00CD073E" w:rsidRDefault="00D6756B">
                    <w:pPr>
                      <w:pStyle w:val="BodyText"/>
                      <w:spacing w:line="264" w:lineRule="exact"/>
                      <w:ind w:left="60"/>
                      <w:rPr>
                        <w:rFonts w:ascii="Calibri"/>
                      </w:rPr>
                    </w:pPr>
                    <w:r>
                      <w:fldChar w:fldCharType="begin"/>
                    </w:r>
                    <w:r>
                      <w:rPr>
                        <w:rFonts w:ascii="Calibri"/>
                        <w:color w:val="1F2023"/>
                      </w:rPr>
                      <w:instrText xml:space="preserve"> PAGE </w:instrText>
                    </w:r>
                    <w:r>
                      <w:fldChar w:fldCharType="separate"/>
                    </w:r>
                    <w:r w:rsidR="00F9046C">
                      <w:rPr>
                        <w:rFonts w:ascii="Calibri"/>
                        <w:noProof/>
                        <w:color w:val="1F2023"/>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EF36" w14:textId="77777777" w:rsidR="00CA0DD2" w:rsidRDefault="00CA0DD2">
      <w:r>
        <w:separator/>
      </w:r>
    </w:p>
  </w:footnote>
  <w:footnote w:type="continuationSeparator" w:id="0">
    <w:p w14:paraId="28F2A2FC" w14:textId="77777777" w:rsidR="00CA0DD2" w:rsidRDefault="00CA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8025" w14:textId="326FC0B3" w:rsidR="008C50BF" w:rsidRDefault="00000000">
    <w:pPr>
      <w:pStyle w:val="Header"/>
    </w:pPr>
    <w:r>
      <w:rPr>
        <w:noProof/>
      </w:rPr>
      <w:pict w14:anchorId="14E86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5" o:spid="_x0000_s1031" type="#_x0000_t136" style="position:absolute;margin-left:0;margin-top:0;width:673.1pt;height:74.75pt;rotation:315;z-index:-17217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27C" w14:textId="4039A053" w:rsidR="008C50BF" w:rsidRDefault="00000000">
    <w:pPr>
      <w:pStyle w:val="Header"/>
    </w:pPr>
    <w:r>
      <w:rPr>
        <w:noProof/>
      </w:rPr>
      <w:pict w14:anchorId="26E1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4" o:spid="_x0000_s1040" type="#_x0000_t136" style="position:absolute;margin-left:0;margin-top:0;width:673.1pt;height:74.75pt;rotation:315;z-index:-17198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9814" w14:textId="1FB80DB4" w:rsidR="008C50BF" w:rsidRDefault="00000000">
    <w:pPr>
      <w:pStyle w:val="Header"/>
    </w:pPr>
    <w:r>
      <w:rPr>
        <w:noProof/>
      </w:rPr>
      <w:pict w14:anchorId="072E8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5" o:spid="_x0000_s1041" type="#_x0000_t136" style="position:absolute;margin-left:0;margin-top:0;width:673.1pt;height:74.75pt;rotation:315;z-index:-17196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0DBD" w14:textId="44C4166B" w:rsidR="008C50BF" w:rsidRDefault="00000000">
    <w:pPr>
      <w:pStyle w:val="Header"/>
    </w:pPr>
    <w:r>
      <w:rPr>
        <w:noProof/>
      </w:rPr>
      <w:pict w14:anchorId="5EBAF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3" o:spid="_x0000_s1039" type="#_x0000_t136" style="position:absolute;margin-left:0;margin-top:0;width:673.1pt;height:74.75pt;rotation:315;z-index:-17200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E2BA" w14:textId="0C637E3B" w:rsidR="008C50BF" w:rsidRDefault="00000000">
    <w:pPr>
      <w:pStyle w:val="Header"/>
    </w:pPr>
    <w:r>
      <w:rPr>
        <w:noProof/>
      </w:rPr>
      <w:pict w14:anchorId="4C73A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6" o:spid="_x0000_s1032" type="#_x0000_t136" style="position:absolute;margin-left:0;margin-top:0;width:673.1pt;height:74.75pt;rotation:315;z-index:-17214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DA0C" w14:textId="5F84380B" w:rsidR="008C50BF" w:rsidRDefault="00000000">
    <w:pPr>
      <w:pStyle w:val="Header"/>
    </w:pPr>
    <w:r>
      <w:rPr>
        <w:noProof/>
      </w:rPr>
      <w:pict w14:anchorId="2945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4" o:spid="_x0000_s1030" type="#_x0000_t136" style="position:absolute;margin-left:0;margin-top:0;width:673.1pt;height:74.75pt;rotation:315;z-index:-17219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8F47" w14:textId="5948D774" w:rsidR="008C50BF" w:rsidRDefault="00000000">
    <w:pPr>
      <w:pStyle w:val="Header"/>
    </w:pPr>
    <w:r>
      <w:rPr>
        <w:noProof/>
      </w:rPr>
      <w:pict w14:anchorId="1488A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8" o:spid="_x0000_s1034" type="#_x0000_t136" style="position:absolute;margin-left:0;margin-top:0;width:673.1pt;height:74.75pt;rotation:315;z-index:-17210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17B4" w14:textId="0DE7E02C" w:rsidR="008C50BF" w:rsidRDefault="00000000">
    <w:pPr>
      <w:pStyle w:val="Header"/>
    </w:pPr>
    <w:r>
      <w:rPr>
        <w:noProof/>
      </w:rPr>
      <w:pict w14:anchorId="21B09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9" o:spid="_x0000_s1035" type="#_x0000_t136" style="position:absolute;margin-left:0;margin-top:0;width:673.1pt;height:74.75pt;rotation:315;z-index:-17208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17A6" w14:textId="563CA598" w:rsidR="008C50BF" w:rsidRDefault="00000000">
    <w:pPr>
      <w:pStyle w:val="Header"/>
    </w:pPr>
    <w:r>
      <w:rPr>
        <w:noProof/>
      </w:rPr>
      <w:pict w14:anchorId="18AA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37" o:spid="_x0000_s1033" type="#_x0000_t136" style="position:absolute;margin-left:0;margin-top:0;width:673.1pt;height:74.75pt;rotation:315;z-index:-17212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2A14" w14:textId="4616AF5B" w:rsidR="008C50BF" w:rsidRDefault="00000000">
    <w:pPr>
      <w:pStyle w:val="Header"/>
    </w:pPr>
    <w:r>
      <w:rPr>
        <w:noProof/>
      </w:rPr>
      <w:pict w14:anchorId="05486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1" o:spid="_x0000_s1037" type="#_x0000_t136" style="position:absolute;margin-left:0;margin-top:0;width:673.1pt;height:74.75pt;rotation:315;z-index:-17204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3360" w14:textId="4C625BCE" w:rsidR="008C50BF" w:rsidRDefault="00000000">
    <w:pPr>
      <w:pStyle w:val="Header"/>
    </w:pPr>
    <w:r>
      <w:rPr>
        <w:noProof/>
      </w:rPr>
      <w:pict w14:anchorId="0126E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2" o:spid="_x0000_s1038" type="#_x0000_t136" style="position:absolute;margin-left:0;margin-top:0;width:673.1pt;height:74.75pt;rotation:315;z-index:-17202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F241" w14:textId="654D9B95" w:rsidR="008C50BF" w:rsidRDefault="00000000">
    <w:pPr>
      <w:pStyle w:val="Header"/>
    </w:pPr>
    <w:r>
      <w:rPr>
        <w:noProof/>
      </w:rPr>
      <w:pict w14:anchorId="5739F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551240" o:spid="_x0000_s1036" type="#_x0000_t136" style="position:absolute;margin-left:0;margin-top:0;width:673.1pt;height:74.75pt;rotation:315;z-index:-17206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0501"/>
    <w:multiLevelType w:val="multilevel"/>
    <w:tmpl w:val="5B68176E"/>
    <w:lvl w:ilvl="0">
      <w:start w:val="1"/>
      <w:numFmt w:val="decimal"/>
      <w:lvlText w:val="%1."/>
      <w:lvlJc w:val="left"/>
      <w:pPr>
        <w:ind w:left="464" w:hanging="245"/>
      </w:pPr>
      <w:rPr>
        <w:rFonts w:hint="default"/>
        <w:b/>
        <w:bCs/>
        <w:w w:val="100"/>
        <w:lang w:val="en-US" w:eastAsia="en-US" w:bidi="ar-SA"/>
      </w:rPr>
    </w:lvl>
    <w:lvl w:ilvl="1">
      <w:start w:val="1"/>
      <w:numFmt w:val="decimal"/>
      <w:lvlText w:val="%1.%2"/>
      <w:lvlJc w:val="left"/>
      <w:pPr>
        <w:ind w:left="584" w:hanging="365"/>
      </w:pPr>
      <w:rPr>
        <w:rFonts w:hint="default"/>
        <w:i/>
        <w:iCs/>
        <w:w w:val="100"/>
        <w:lang w:val="en-US" w:eastAsia="en-US" w:bidi="ar-SA"/>
      </w:rPr>
    </w:lvl>
    <w:lvl w:ilvl="2">
      <w:numFmt w:val="bullet"/>
      <w:lvlText w:val="•"/>
      <w:lvlJc w:val="left"/>
      <w:pPr>
        <w:ind w:left="640" w:hanging="365"/>
      </w:pPr>
      <w:rPr>
        <w:rFonts w:hint="default"/>
        <w:lang w:val="en-US" w:eastAsia="en-US" w:bidi="ar-SA"/>
      </w:rPr>
    </w:lvl>
    <w:lvl w:ilvl="3">
      <w:numFmt w:val="bullet"/>
      <w:lvlText w:val="•"/>
      <w:lvlJc w:val="left"/>
      <w:pPr>
        <w:ind w:left="1885" w:hanging="365"/>
      </w:pPr>
      <w:rPr>
        <w:rFonts w:hint="default"/>
        <w:lang w:val="en-US" w:eastAsia="en-US" w:bidi="ar-SA"/>
      </w:rPr>
    </w:lvl>
    <w:lvl w:ilvl="4">
      <w:numFmt w:val="bullet"/>
      <w:lvlText w:val="•"/>
      <w:lvlJc w:val="left"/>
      <w:pPr>
        <w:ind w:left="3131" w:hanging="365"/>
      </w:pPr>
      <w:rPr>
        <w:rFonts w:hint="default"/>
        <w:lang w:val="en-US" w:eastAsia="en-US" w:bidi="ar-SA"/>
      </w:rPr>
    </w:lvl>
    <w:lvl w:ilvl="5">
      <w:numFmt w:val="bullet"/>
      <w:lvlText w:val="•"/>
      <w:lvlJc w:val="left"/>
      <w:pPr>
        <w:ind w:left="4376" w:hanging="365"/>
      </w:pPr>
      <w:rPr>
        <w:rFonts w:hint="default"/>
        <w:lang w:val="en-US" w:eastAsia="en-US" w:bidi="ar-SA"/>
      </w:rPr>
    </w:lvl>
    <w:lvl w:ilvl="6">
      <w:numFmt w:val="bullet"/>
      <w:lvlText w:val="•"/>
      <w:lvlJc w:val="left"/>
      <w:pPr>
        <w:ind w:left="5622" w:hanging="365"/>
      </w:pPr>
      <w:rPr>
        <w:rFonts w:hint="default"/>
        <w:lang w:val="en-US" w:eastAsia="en-US" w:bidi="ar-SA"/>
      </w:rPr>
    </w:lvl>
    <w:lvl w:ilvl="7">
      <w:numFmt w:val="bullet"/>
      <w:lvlText w:val="•"/>
      <w:lvlJc w:val="left"/>
      <w:pPr>
        <w:ind w:left="6867" w:hanging="365"/>
      </w:pPr>
      <w:rPr>
        <w:rFonts w:hint="default"/>
        <w:lang w:val="en-US" w:eastAsia="en-US" w:bidi="ar-SA"/>
      </w:rPr>
    </w:lvl>
    <w:lvl w:ilvl="8">
      <w:numFmt w:val="bullet"/>
      <w:lvlText w:val="•"/>
      <w:lvlJc w:val="left"/>
      <w:pPr>
        <w:ind w:left="8113" w:hanging="365"/>
      </w:pPr>
      <w:rPr>
        <w:rFonts w:hint="default"/>
        <w:lang w:val="en-US" w:eastAsia="en-US" w:bidi="ar-SA"/>
      </w:rPr>
    </w:lvl>
  </w:abstractNum>
  <w:abstractNum w:abstractNumId="1" w15:restartNumberingAfterBreak="0">
    <w:nsid w:val="6ABC6EC7"/>
    <w:multiLevelType w:val="hybridMultilevel"/>
    <w:tmpl w:val="4796C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841464"/>
    <w:multiLevelType w:val="hybridMultilevel"/>
    <w:tmpl w:val="5A0870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7679373">
    <w:abstractNumId w:val="0"/>
  </w:num>
  <w:num w:numId="2" w16cid:durableId="2146391709">
    <w:abstractNumId w:val="1"/>
  </w:num>
  <w:num w:numId="3" w16cid:durableId="69207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073E"/>
    <w:rsid w:val="00016E1C"/>
    <w:rsid w:val="000231FA"/>
    <w:rsid w:val="00023DB6"/>
    <w:rsid w:val="00025D70"/>
    <w:rsid w:val="00033D4D"/>
    <w:rsid w:val="0004098F"/>
    <w:rsid w:val="0008220B"/>
    <w:rsid w:val="00094E47"/>
    <w:rsid w:val="000B2DDA"/>
    <w:rsid w:val="000B484C"/>
    <w:rsid w:val="000C7DE4"/>
    <w:rsid w:val="000D2EA8"/>
    <w:rsid w:val="000D64B9"/>
    <w:rsid w:val="000D75CF"/>
    <w:rsid w:val="001007DB"/>
    <w:rsid w:val="001055CC"/>
    <w:rsid w:val="001101E0"/>
    <w:rsid w:val="00141D00"/>
    <w:rsid w:val="00144CAE"/>
    <w:rsid w:val="001544EB"/>
    <w:rsid w:val="0016471E"/>
    <w:rsid w:val="00193542"/>
    <w:rsid w:val="001938BA"/>
    <w:rsid w:val="001A1866"/>
    <w:rsid w:val="001A7CF5"/>
    <w:rsid w:val="001B0062"/>
    <w:rsid w:val="001C5876"/>
    <w:rsid w:val="001D19F8"/>
    <w:rsid w:val="001F2467"/>
    <w:rsid w:val="00200292"/>
    <w:rsid w:val="002072EC"/>
    <w:rsid w:val="0023416A"/>
    <w:rsid w:val="00237C63"/>
    <w:rsid w:val="0024083A"/>
    <w:rsid w:val="00247BD6"/>
    <w:rsid w:val="0025641D"/>
    <w:rsid w:val="00293892"/>
    <w:rsid w:val="002B098E"/>
    <w:rsid w:val="002B2172"/>
    <w:rsid w:val="002B24FD"/>
    <w:rsid w:val="002D1F61"/>
    <w:rsid w:val="002D2C09"/>
    <w:rsid w:val="002E6D75"/>
    <w:rsid w:val="002F2DFD"/>
    <w:rsid w:val="002F2E75"/>
    <w:rsid w:val="00354795"/>
    <w:rsid w:val="003575A1"/>
    <w:rsid w:val="00371FB3"/>
    <w:rsid w:val="00391799"/>
    <w:rsid w:val="00394E38"/>
    <w:rsid w:val="00395A3C"/>
    <w:rsid w:val="00397F27"/>
    <w:rsid w:val="003B0575"/>
    <w:rsid w:val="003B77B2"/>
    <w:rsid w:val="003E1665"/>
    <w:rsid w:val="0040312E"/>
    <w:rsid w:val="004071F1"/>
    <w:rsid w:val="00430F52"/>
    <w:rsid w:val="00435279"/>
    <w:rsid w:val="00466F4D"/>
    <w:rsid w:val="00470F02"/>
    <w:rsid w:val="00475F62"/>
    <w:rsid w:val="00485628"/>
    <w:rsid w:val="004A782B"/>
    <w:rsid w:val="004B6908"/>
    <w:rsid w:val="004C1783"/>
    <w:rsid w:val="004C315A"/>
    <w:rsid w:val="004E56F8"/>
    <w:rsid w:val="004F3E18"/>
    <w:rsid w:val="004F6588"/>
    <w:rsid w:val="00502979"/>
    <w:rsid w:val="00513618"/>
    <w:rsid w:val="00515895"/>
    <w:rsid w:val="0052757C"/>
    <w:rsid w:val="005419A4"/>
    <w:rsid w:val="00571F5E"/>
    <w:rsid w:val="005740E2"/>
    <w:rsid w:val="00593B53"/>
    <w:rsid w:val="005A5280"/>
    <w:rsid w:val="005C5CFD"/>
    <w:rsid w:val="005E4201"/>
    <w:rsid w:val="005E72E1"/>
    <w:rsid w:val="0061063B"/>
    <w:rsid w:val="00644619"/>
    <w:rsid w:val="00646B9D"/>
    <w:rsid w:val="00653BBD"/>
    <w:rsid w:val="0066123D"/>
    <w:rsid w:val="00675076"/>
    <w:rsid w:val="00681CBD"/>
    <w:rsid w:val="006C536F"/>
    <w:rsid w:val="006D29C5"/>
    <w:rsid w:val="006D6131"/>
    <w:rsid w:val="006E3073"/>
    <w:rsid w:val="006E40DD"/>
    <w:rsid w:val="006E6021"/>
    <w:rsid w:val="006F4389"/>
    <w:rsid w:val="00712825"/>
    <w:rsid w:val="00741D35"/>
    <w:rsid w:val="00745605"/>
    <w:rsid w:val="007574FC"/>
    <w:rsid w:val="00767775"/>
    <w:rsid w:val="00773CD5"/>
    <w:rsid w:val="00775EFB"/>
    <w:rsid w:val="00780F0D"/>
    <w:rsid w:val="007A154F"/>
    <w:rsid w:val="007A7AAA"/>
    <w:rsid w:val="007B7B5D"/>
    <w:rsid w:val="007C582B"/>
    <w:rsid w:val="007D30E7"/>
    <w:rsid w:val="007E3178"/>
    <w:rsid w:val="007F395A"/>
    <w:rsid w:val="007F6E9C"/>
    <w:rsid w:val="0080584C"/>
    <w:rsid w:val="00806A33"/>
    <w:rsid w:val="008130AA"/>
    <w:rsid w:val="00825D0C"/>
    <w:rsid w:val="0084018D"/>
    <w:rsid w:val="00845061"/>
    <w:rsid w:val="00863F06"/>
    <w:rsid w:val="008738F8"/>
    <w:rsid w:val="008767D1"/>
    <w:rsid w:val="008804F7"/>
    <w:rsid w:val="008848C4"/>
    <w:rsid w:val="008A3C60"/>
    <w:rsid w:val="008B658F"/>
    <w:rsid w:val="008C4E62"/>
    <w:rsid w:val="008C50BF"/>
    <w:rsid w:val="008E314B"/>
    <w:rsid w:val="008E320B"/>
    <w:rsid w:val="008E76DB"/>
    <w:rsid w:val="00902B0E"/>
    <w:rsid w:val="00912618"/>
    <w:rsid w:val="009231B7"/>
    <w:rsid w:val="00955D96"/>
    <w:rsid w:val="00957AB3"/>
    <w:rsid w:val="00961471"/>
    <w:rsid w:val="00962D4E"/>
    <w:rsid w:val="00973F79"/>
    <w:rsid w:val="00976FAA"/>
    <w:rsid w:val="0098747B"/>
    <w:rsid w:val="00992D1D"/>
    <w:rsid w:val="009C33DA"/>
    <w:rsid w:val="009C7000"/>
    <w:rsid w:val="009E3CED"/>
    <w:rsid w:val="009E5259"/>
    <w:rsid w:val="00A12187"/>
    <w:rsid w:val="00A16196"/>
    <w:rsid w:val="00A374A7"/>
    <w:rsid w:val="00A6326F"/>
    <w:rsid w:val="00A71BA7"/>
    <w:rsid w:val="00A727F2"/>
    <w:rsid w:val="00A81D15"/>
    <w:rsid w:val="00AB344F"/>
    <w:rsid w:val="00AD297D"/>
    <w:rsid w:val="00AD2FE5"/>
    <w:rsid w:val="00AE3D08"/>
    <w:rsid w:val="00B0040A"/>
    <w:rsid w:val="00B07A00"/>
    <w:rsid w:val="00B254FD"/>
    <w:rsid w:val="00B330E5"/>
    <w:rsid w:val="00B774CC"/>
    <w:rsid w:val="00B93F97"/>
    <w:rsid w:val="00BA0636"/>
    <w:rsid w:val="00BB3730"/>
    <w:rsid w:val="00BC1CFB"/>
    <w:rsid w:val="00BC6E0E"/>
    <w:rsid w:val="00BD771C"/>
    <w:rsid w:val="00BE5533"/>
    <w:rsid w:val="00BF4E62"/>
    <w:rsid w:val="00C020B4"/>
    <w:rsid w:val="00C317E1"/>
    <w:rsid w:val="00C31D4D"/>
    <w:rsid w:val="00C513D0"/>
    <w:rsid w:val="00C5335A"/>
    <w:rsid w:val="00C57554"/>
    <w:rsid w:val="00C8243B"/>
    <w:rsid w:val="00C9509E"/>
    <w:rsid w:val="00CA0DD2"/>
    <w:rsid w:val="00CA24FA"/>
    <w:rsid w:val="00CA2A65"/>
    <w:rsid w:val="00CB7ADA"/>
    <w:rsid w:val="00CD073E"/>
    <w:rsid w:val="00CF34AB"/>
    <w:rsid w:val="00D02494"/>
    <w:rsid w:val="00D16BA1"/>
    <w:rsid w:val="00D24BD7"/>
    <w:rsid w:val="00D34558"/>
    <w:rsid w:val="00D37509"/>
    <w:rsid w:val="00D37646"/>
    <w:rsid w:val="00D4203B"/>
    <w:rsid w:val="00D66A4E"/>
    <w:rsid w:val="00D6756B"/>
    <w:rsid w:val="00D72F8B"/>
    <w:rsid w:val="00D80FBB"/>
    <w:rsid w:val="00D81138"/>
    <w:rsid w:val="00D857FB"/>
    <w:rsid w:val="00DB0D62"/>
    <w:rsid w:val="00DB3167"/>
    <w:rsid w:val="00DB6B0B"/>
    <w:rsid w:val="00DB7611"/>
    <w:rsid w:val="00DC53B9"/>
    <w:rsid w:val="00DD06F9"/>
    <w:rsid w:val="00DD7D96"/>
    <w:rsid w:val="00DE3029"/>
    <w:rsid w:val="00DE51FC"/>
    <w:rsid w:val="00E018CC"/>
    <w:rsid w:val="00E07D24"/>
    <w:rsid w:val="00E31562"/>
    <w:rsid w:val="00E31EAE"/>
    <w:rsid w:val="00E40E39"/>
    <w:rsid w:val="00E41ED1"/>
    <w:rsid w:val="00E60A58"/>
    <w:rsid w:val="00EA2CDB"/>
    <w:rsid w:val="00EC4FC1"/>
    <w:rsid w:val="00F5072B"/>
    <w:rsid w:val="00F546C8"/>
    <w:rsid w:val="00F706A8"/>
    <w:rsid w:val="00F86B8B"/>
    <w:rsid w:val="00F86CEA"/>
    <w:rsid w:val="00F9046C"/>
    <w:rsid w:val="00FA3AA8"/>
    <w:rsid w:val="00FA78E0"/>
    <w:rsid w:val="00FC1F90"/>
    <w:rsid w:val="00FC1FB7"/>
    <w:rsid w:val="00FC2B37"/>
    <w:rsid w:val="00FC6313"/>
    <w:rsid w:val="00FD576A"/>
    <w:rsid w:val="00FE674B"/>
    <w:rsid w:val="00FF32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67"/>
    <o:shapelayout v:ext="edit">
      <o:idmap v:ext="edit" data="2"/>
    </o:shapelayout>
  </w:shapeDefaults>
  <w:decimalSymbol w:val="."/>
  <w:listSeparator w:val=","/>
  <w14:docId w14:val="6B77FC81"/>
  <w15:docId w15:val="{147F3C37-91E9-4748-A97E-39DEEB0A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01"/>
    <w:rPr>
      <w:rFonts w:ascii="Times New Roman" w:eastAsia="Times New Roman" w:hAnsi="Times New Roman" w:cs="Times New Roman"/>
    </w:rPr>
  </w:style>
  <w:style w:type="paragraph" w:styleId="Heading1">
    <w:name w:val="heading 1"/>
    <w:basedOn w:val="Normal"/>
    <w:uiPriority w:val="9"/>
    <w:qFormat/>
    <w:pPr>
      <w:spacing w:before="87"/>
      <w:ind w:left="585"/>
      <w:outlineLvl w:val="0"/>
    </w:pPr>
    <w:rPr>
      <w:b/>
      <w:bCs/>
      <w:sz w:val="28"/>
      <w:szCs w:val="28"/>
    </w:rPr>
  </w:style>
  <w:style w:type="paragraph" w:styleId="Heading2">
    <w:name w:val="heading 2"/>
    <w:basedOn w:val="Normal"/>
    <w:uiPriority w:val="9"/>
    <w:unhideWhenUsed/>
    <w:qFormat/>
    <w:pPr>
      <w:ind w:left="22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464" w:hanging="365"/>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A06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389"/>
    <w:pPr>
      <w:tabs>
        <w:tab w:val="center" w:pos="4513"/>
        <w:tab w:val="right" w:pos="9026"/>
      </w:tabs>
    </w:pPr>
  </w:style>
  <w:style w:type="character" w:customStyle="1" w:styleId="HeaderChar">
    <w:name w:val="Header Char"/>
    <w:basedOn w:val="DefaultParagraphFont"/>
    <w:link w:val="Header"/>
    <w:uiPriority w:val="99"/>
    <w:rsid w:val="006F4389"/>
    <w:rPr>
      <w:rFonts w:ascii="Times New Roman" w:eastAsia="Times New Roman" w:hAnsi="Times New Roman" w:cs="Times New Roman"/>
    </w:rPr>
  </w:style>
  <w:style w:type="paragraph" w:styleId="Footer">
    <w:name w:val="footer"/>
    <w:basedOn w:val="Normal"/>
    <w:link w:val="FooterChar"/>
    <w:uiPriority w:val="99"/>
    <w:unhideWhenUsed/>
    <w:rsid w:val="006F4389"/>
    <w:pPr>
      <w:tabs>
        <w:tab w:val="center" w:pos="4513"/>
        <w:tab w:val="right" w:pos="9026"/>
      </w:tabs>
    </w:pPr>
  </w:style>
  <w:style w:type="character" w:customStyle="1" w:styleId="FooterChar">
    <w:name w:val="Footer Char"/>
    <w:basedOn w:val="DefaultParagraphFont"/>
    <w:link w:val="Footer"/>
    <w:uiPriority w:val="99"/>
    <w:rsid w:val="006F4389"/>
    <w:rPr>
      <w:rFonts w:ascii="Times New Roman" w:eastAsia="Times New Roman" w:hAnsi="Times New Roman" w:cs="Times New Roman"/>
    </w:rPr>
  </w:style>
  <w:style w:type="character" w:styleId="Hyperlink">
    <w:name w:val="Hyperlink"/>
    <w:basedOn w:val="DefaultParagraphFont"/>
    <w:uiPriority w:val="99"/>
    <w:unhideWhenUsed/>
    <w:rsid w:val="00475F62"/>
    <w:rPr>
      <w:color w:val="0000FF" w:themeColor="hyperlink"/>
      <w:u w:val="single"/>
    </w:rPr>
  </w:style>
  <w:style w:type="character" w:customStyle="1" w:styleId="UnresolvedMention1">
    <w:name w:val="Unresolved Mention1"/>
    <w:basedOn w:val="DefaultParagraphFont"/>
    <w:uiPriority w:val="99"/>
    <w:semiHidden/>
    <w:unhideWhenUsed/>
    <w:rsid w:val="0047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image" Target="media/image2.png"/><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mohfw.gov.in/)"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www.who.int/emergencies/diseases/novel-coronavirus-2019"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ohfw.gov.in/)"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header" Target="header8.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7B40-2E6F-4858-B5A6-CA62899B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20</Pages>
  <Words>5622</Words>
  <Characters>32050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mabaig@jmi.ac.in</dc:creator>
  <cp:lastModifiedBy>MD KAIF</cp:lastModifiedBy>
  <cp:revision>197</cp:revision>
  <dcterms:created xsi:type="dcterms:W3CDTF">2021-12-21T21:25:00Z</dcterms:created>
  <dcterms:modified xsi:type="dcterms:W3CDTF">2025-09-22T09:59:00Z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2021-12-21T00:00:00Z</vt:filetime>
  </property>
</Properties>
</file>