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9A67A8" w14:textId="1171CDEF" w:rsidR="00F02705" w:rsidRPr="00214F74" w:rsidRDefault="00B71B3C" w:rsidP="00214F74">
      <w:pPr>
        <w:pStyle w:val="Heading1"/>
        <w:numPr>
          <w:ilvl w:val="0"/>
          <w:numId w:val="0"/>
        </w:numPr>
        <w:spacing w:after="421"/>
        <w:jc w:val="center"/>
        <w:rPr>
          <w:rFonts w:ascii="Times New Roman" w:hAnsi="Times New Roman" w:cs="Times New Roman"/>
          <w:b/>
          <w:bCs/>
        </w:rPr>
      </w:pPr>
      <w:r w:rsidRPr="00214F74">
        <w:rPr>
          <w:rFonts w:ascii="Times New Roman" w:hAnsi="Times New Roman" w:cs="Times New Roman"/>
          <w:b/>
          <w:bCs/>
        </w:rPr>
        <w:t>Mathematical Modeling of HIV/AIDS Dynamics in Relation to Drug Abuse</w:t>
      </w:r>
    </w:p>
    <w:p w14:paraId="2AE20520" w14:textId="09C8372E" w:rsidR="00F02705" w:rsidRPr="00214F74" w:rsidRDefault="00B71B3C">
      <w:pPr>
        <w:spacing w:after="362" w:line="295" w:lineRule="auto"/>
        <w:ind w:left="-15" w:right="885" w:firstLine="0"/>
        <w:rPr>
          <w:rFonts w:ascii="Times New Roman" w:hAnsi="Times New Roman" w:cs="Times New Roman"/>
          <w:sz w:val="24"/>
        </w:rPr>
      </w:pPr>
      <w:r w:rsidRPr="00214F74">
        <w:rPr>
          <w:rFonts w:ascii="Times New Roman" w:hAnsi="Times New Roman" w:cs="Times New Roman"/>
          <w:b/>
          <w:bCs/>
          <w:i/>
          <w:sz w:val="24"/>
        </w:rPr>
        <w:t xml:space="preserve">Abstract </w:t>
      </w:r>
      <w:r w:rsidRPr="00214F74">
        <w:rPr>
          <w:rFonts w:ascii="Times New Roman" w:hAnsi="Times New Roman" w:cs="Times New Roman"/>
          <w:sz w:val="24"/>
        </w:rPr>
        <w:t xml:space="preserve">- HIV/AIDS remains a </w:t>
      </w:r>
      <w:r w:rsidR="00E87947">
        <w:rPr>
          <w:rFonts w:ascii="Times New Roman" w:hAnsi="Times New Roman" w:cs="Times New Roman"/>
          <w:sz w:val="24"/>
        </w:rPr>
        <w:t>significant</w:t>
      </w:r>
      <w:r w:rsidRPr="00214F74">
        <w:rPr>
          <w:rFonts w:ascii="Times New Roman" w:hAnsi="Times New Roman" w:cs="Times New Roman"/>
          <w:sz w:val="24"/>
        </w:rPr>
        <w:t xml:space="preserve"> public health concern, especially in regions where drug abuse is prevalent. Drug abuse facilitates HIV transmission through </w:t>
      </w:r>
      <w:proofErr w:type="spellStart"/>
      <w:r w:rsidRPr="00214F74">
        <w:rPr>
          <w:rFonts w:ascii="Times New Roman" w:hAnsi="Times New Roman" w:cs="Times New Roman"/>
          <w:sz w:val="24"/>
        </w:rPr>
        <w:t>behaviours</w:t>
      </w:r>
      <w:proofErr w:type="spellEnd"/>
      <w:r w:rsidRPr="00214F74">
        <w:rPr>
          <w:rFonts w:ascii="Times New Roman" w:hAnsi="Times New Roman" w:cs="Times New Roman"/>
          <w:sz w:val="24"/>
        </w:rPr>
        <w:t xml:space="preserve"> such as needle sharing and unsafe sexual practices. In this study, a mathematical model was formulated to investigate the co-dynamics of HIV/AIDS and drug abuse within a population. The model consists of seven compartments: susceptible individuals, protected individuals, HIV-infected individuals, drug abusers, dual-infected individuals, those under HIV treatment, and those undergoing rehabilitation. The model incorporates protection mechanisms and rehabilitation efforts aimed at controlling both epidemics. The basic reproduction numbers </w:t>
      </w:r>
      <w:r w:rsidRPr="00214F74">
        <w:rPr>
          <w:rFonts w:ascii="Times New Roman" w:eastAsia="Cambria" w:hAnsi="Times New Roman" w:cs="Times New Roman"/>
          <w:i/>
          <w:sz w:val="24"/>
        </w:rPr>
        <w:t>R</w:t>
      </w:r>
      <w:r w:rsidRPr="00214F74">
        <w:rPr>
          <w:rFonts w:ascii="Times New Roman" w:eastAsia="Cambria" w:hAnsi="Times New Roman" w:cs="Times New Roman"/>
          <w:sz w:val="24"/>
          <w:vertAlign w:val="subscript"/>
        </w:rPr>
        <w:t xml:space="preserve">0 </w:t>
      </w:r>
      <w:r w:rsidRPr="00214F74">
        <w:rPr>
          <w:rFonts w:ascii="Times New Roman" w:hAnsi="Times New Roman" w:cs="Times New Roman"/>
          <w:sz w:val="24"/>
        </w:rPr>
        <w:t xml:space="preserve">were derived using the Next Generation Matrix method to assess the threshold conditions for disease spread or elimination. Analytical results showed that the disease-free equilibrium is locally asymptotically stable when </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 xml:space="preserve">C </w:t>
      </w:r>
      <w:r w:rsidRPr="00214F74">
        <w:rPr>
          <w:rFonts w:ascii="Times New Roman" w:eastAsia="Cambria" w:hAnsi="Times New Roman" w:cs="Times New Roman"/>
          <w:i/>
          <w:sz w:val="24"/>
        </w:rPr>
        <w:t xml:space="preserve">&lt; </w:t>
      </w:r>
      <w:r w:rsidRPr="00214F74">
        <w:rPr>
          <w:rFonts w:ascii="Times New Roman" w:eastAsia="Cambria" w:hAnsi="Times New Roman" w:cs="Times New Roman"/>
          <w:sz w:val="24"/>
        </w:rPr>
        <w:t>1</w:t>
      </w:r>
      <w:r w:rsidRPr="00214F74">
        <w:rPr>
          <w:rFonts w:ascii="Times New Roman" w:hAnsi="Times New Roman" w:cs="Times New Roman"/>
          <w:sz w:val="24"/>
        </w:rPr>
        <w:t>, indicating that both HIV and drug abuse can be controlled under appropriate interventions. Numerical simulations using Maple software further supported the analytical findings. An increase in protection and rehabilitation rates significantly reduced the number of drug abusers, HIV-infected individuals, and co-infections. These results emphasize the critical role of enhancing protection strategies and rehabilitation programs. The study highlights the importance of integrated public health interventions to effectively mitigate the dual burden of HIV/AIDS and drug abuse.</w:t>
      </w:r>
    </w:p>
    <w:p w14:paraId="3BEB6FF2" w14:textId="77777777" w:rsidR="00F02705" w:rsidRPr="00214F74" w:rsidRDefault="00B71B3C">
      <w:pPr>
        <w:spacing w:after="443"/>
        <w:ind w:left="10" w:right="884"/>
        <w:rPr>
          <w:rFonts w:ascii="Times New Roman" w:hAnsi="Times New Roman" w:cs="Times New Roman"/>
          <w:sz w:val="24"/>
        </w:rPr>
      </w:pPr>
      <w:r w:rsidRPr="00214F74">
        <w:rPr>
          <w:rFonts w:ascii="Times New Roman" w:hAnsi="Times New Roman" w:cs="Times New Roman"/>
          <w:i/>
          <w:sz w:val="24"/>
        </w:rPr>
        <w:t>Keywords</w:t>
      </w:r>
      <w:r w:rsidRPr="00214F74">
        <w:rPr>
          <w:rFonts w:ascii="Times New Roman" w:hAnsi="Times New Roman" w:cs="Times New Roman"/>
          <w:sz w:val="24"/>
        </w:rPr>
        <w:t>: HIV/AIDS, Drug Abuse, Rehabilitation, protection.</w:t>
      </w:r>
    </w:p>
    <w:p w14:paraId="52327027" w14:textId="0E6909A0" w:rsidR="00F02705" w:rsidRPr="00B71FC6" w:rsidRDefault="00B71FC6" w:rsidP="00B71FC6">
      <w:pPr>
        <w:pStyle w:val="Heading1"/>
        <w:numPr>
          <w:ilvl w:val="0"/>
          <w:numId w:val="6"/>
        </w:numPr>
        <w:rPr>
          <w:rFonts w:ascii="Times New Roman" w:hAnsi="Times New Roman" w:cs="Times New Roman"/>
          <w:b/>
          <w:bCs/>
          <w:sz w:val="40"/>
          <w:szCs w:val="40"/>
        </w:rPr>
      </w:pPr>
      <w:r w:rsidRPr="00B71FC6">
        <w:rPr>
          <w:rFonts w:ascii="Times New Roman" w:hAnsi="Times New Roman" w:cs="Times New Roman"/>
          <w:b/>
          <w:bCs/>
          <w:sz w:val="40"/>
          <w:szCs w:val="40"/>
        </w:rPr>
        <w:t>Introduction</w:t>
      </w:r>
    </w:p>
    <w:p w14:paraId="5D214BDE" w14:textId="77777777" w:rsidR="00715E21" w:rsidRPr="00715E21" w:rsidRDefault="00715E21" w:rsidP="00715E21">
      <w:pPr>
        <w:spacing w:after="395"/>
        <w:ind w:left="10" w:right="884"/>
        <w:rPr>
          <w:rFonts w:ascii="Times New Roman" w:hAnsi="Times New Roman" w:cs="Times New Roman"/>
          <w:sz w:val="24"/>
        </w:rPr>
      </w:pPr>
      <w:r w:rsidRPr="00715E21">
        <w:rPr>
          <w:rFonts w:ascii="Times New Roman" w:hAnsi="Times New Roman" w:cs="Times New Roman"/>
          <w:sz w:val="24"/>
        </w:rPr>
        <w:t>HIV/AIDS is a chronic infectious disease caused by the Human Immunodeficiency Virus (HIV), which weakens the immune system and leaves individuals vulnerable to opportunistic infections and other complications [1,2]. The disease remains one of the leading global health challenges and continues to disproportionately affect sub-Saharan Africa, where it causes illness and death and places immense strain on healthcare systems [1,3]. In Kenya, the epidemic is a persistent concern, with a prevalence rate of about 4.5% [1]. The spread of HIV/AIDS is fueled by multiple factors, including unsafe sexual practices, limited access to preventive measures, stigma, and poverty [4]. One major behavioral factor that has emerged as a driver of transmission is drug abuse, particularly the misuse of substances such as alcohol, cannabis, heroin, and cocaine, which not only increase risky behavior but also directly facilitate HIV transmission through practices such as needle sharing [3,5].</w:t>
      </w:r>
    </w:p>
    <w:p w14:paraId="61686009" w14:textId="5650C0F0" w:rsidR="00715E21" w:rsidRPr="00715E21" w:rsidRDefault="00715E21" w:rsidP="00715E21">
      <w:pPr>
        <w:spacing w:after="395"/>
        <w:ind w:left="10" w:right="884"/>
        <w:rPr>
          <w:rFonts w:ascii="Times New Roman" w:hAnsi="Times New Roman" w:cs="Times New Roman"/>
          <w:sz w:val="24"/>
        </w:rPr>
      </w:pPr>
      <w:r w:rsidRPr="00715E21">
        <w:rPr>
          <w:rFonts w:ascii="Times New Roman" w:hAnsi="Times New Roman" w:cs="Times New Roman"/>
          <w:sz w:val="24"/>
        </w:rPr>
        <w:t>According to the World Health Organization, millions of people continue to live with HIV/AIDS globally, with approximately 0.6 million deaths reported annually [6,7]. Despite advances in antiretroviral therapy (ART), which have improved life expectancy and reduced transmission in treated individuals, the epidemic persists, especially among populations with high levels of drug abuse [</w:t>
      </w:r>
      <w:r w:rsidR="0072656E">
        <w:rPr>
          <w:rFonts w:ascii="Times New Roman" w:hAnsi="Times New Roman" w:cs="Times New Roman"/>
          <w:sz w:val="24"/>
        </w:rPr>
        <w:t>5,13</w:t>
      </w:r>
      <w:r w:rsidRPr="00715E21">
        <w:rPr>
          <w:rFonts w:ascii="Times New Roman" w:hAnsi="Times New Roman" w:cs="Times New Roman"/>
          <w:sz w:val="24"/>
        </w:rPr>
        <w:t xml:space="preserve">]. Substance use is strongly associated with high-risk behaviors such as unprotected sex, multiple sexual partnerships, and non-adherence to ART, which together contribute to HIV persistence in vulnerable communities [3,8]. Over the past few years, different researchers have developed mathematical models to better understand and predict the dynamics of HIV/AIDS </w:t>
      </w:r>
      <w:r w:rsidRPr="00715E21">
        <w:rPr>
          <w:rFonts w:ascii="Times New Roman" w:hAnsi="Times New Roman" w:cs="Times New Roman"/>
          <w:sz w:val="24"/>
        </w:rPr>
        <w:lastRenderedPageBreak/>
        <w:t>transmission, the impact of ART, and the role of behavioral interventions [9,10</w:t>
      </w:r>
      <w:r w:rsidR="0072656E">
        <w:rPr>
          <w:rFonts w:ascii="Times New Roman" w:hAnsi="Times New Roman" w:cs="Times New Roman"/>
          <w:sz w:val="24"/>
        </w:rPr>
        <w:t>,12</w:t>
      </w:r>
      <w:r w:rsidRPr="00715E21">
        <w:rPr>
          <w:rFonts w:ascii="Times New Roman" w:hAnsi="Times New Roman" w:cs="Times New Roman"/>
          <w:sz w:val="24"/>
        </w:rPr>
        <w:t>]. However, fewer models explicitly incorporate drug abuse dynamics despite its strong epidemiological connection with HIV transmission.</w:t>
      </w:r>
    </w:p>
    <w:p w14:paraId="6F67A1DE" w14:textId="3E213426" w:rsidR="00F02705" w:rsidRDefault="0072656E" w:rsidP="00715E21">
      <w:pPr>
        <w:spacing w:after="395"/>
        <w:ind w:left="10" w:right="884"/>
        <w:rPr>
          <w:rFonts w:ascii="Times New Roman" w:hAnsi="Times New Roman" w:cs="Times New Roman"/>
          <w:sz w:val="24"/>
        </w:rPr>
      </w:pPr>
      <w:r>
        <w:rPr>
          <w:rFonts w:ascii="Times New Roman" w:hAnsi="Times New Roman" w:cs="Times New Roman"/>
          <w:sz w:val="24"/>
        </w:rPr>
        <w:t>Author</w:t>
      </w:r>
      <w:r w:rsidR="00715E21" w:rsidRPr="00715E21">
        <w:rPr>
          <w:rFonts w:ascii="Times New Roman" w:hAnsi="Times New Roman" w:cs="Times New Roman"/>
          <w:sz w:val="24"/>
        </w:rPr>
        <w:t xml:space="preserve"> [6] focused on transmission networks and ART interventions, while </w:t>
      </w:r>
      <w:r>
        <w:rPr>
          <w:rFonts w:ascii="Times New Roman" w:hAnsi="Times New Roman" w:cs="Times New Roman"/>
          <w:sz w:val="24"/>
        </w:rPr>
        <w:t>authors</w:t>
      </w:r>
      <w:r w:rsidR="00715E21" w:rsidRPr="00715E21">
        <w:rPr>
          <w:rFonts w:ascii="Times New Roman" w:hAnsi="Times New Roman" w:cs="Times New Roman"/>
          <w:sz w:val="24"/>
        </w:rPr>
        <w:t xml:space="preserve"> [8] proposed a five-compartment drug abuse model using optimal control theory. These models provided important insights into treatment and relapse mechanisms, but they did not adequately capture the co-dynamics of HIV and drug abuse. </w:t>
      </w:r>
      <w:r>
        <w:rPr>
          <w:rFonts w:ascii="Times New Roman" w:hAnsi="Times New Roman" w:cs="Times New Roman"/>
          <w:sz w:val="24"/>
        </w:rPr>
        <w:t>Author</w:t>
      </w:r>
      <w:r w:rsidR="00715E21" w:rsidRPr="00715E21">
        <w:rPr>
          <w:rFonts w:ascii="Times New Roman" w:hAnsi="Times New Roman" w:cs="Times New Roman"/>
          <w:sz w:val="24"/>
        </w:rPr>
        <w:t xml:space="preserve"> [10] attempted to model the combined effects of HIV/AIDS and drug use in Turkana County, Kenya, by introducing dual-infected compartments. However, his framework lacked mechanisms to evaluate the influence of preventive protection measures and rehabilitation programs for drug abusers. Similarly, </w:t>
      </w:r>
      <w:r>
        <w:rPr>
          <w:rFonts w:ascii="Times New Roman" w:hAnsi="Times New Roman" w:cs="Times New Roman"/>
          <w:sz w:val="24"/>
        </w:rPr>
        <w:t>Authors</w:t>
      </w:r>
      <w:r w:rsidR="00715E21" w:rsidRPr="00715E21">
        <w:rPr>
          <w:rFonts w:ascii="Times New Roman" w:hAnsi="Times New Roman" w:cs="Times New Roman"/>
          <w:sz w:val="24"/>
        </w:rPr>
        <w:t xml:space="preserve"> [11] showed at the cellular level that chronic morphine use increases biological susceptibility to HIV infection, but their approach did not extend to population-level dynamics or intervention strategies. These limitations highlight the need for models that explicitly link HIV transmission with drug abuse and assess the potential effects of integrated control measures</w:t>
      </w:r>
      <w:r w:rsidR="0085235F">
        <w:rPr>
          <w:rFonts w:ascii="Times New Roman" w:hAnsi="Times New Roman" w:cs="Times New Roman"/>
          <w:sz w:val="24"/>
        </w:rPr>
        <w:t>.</w:t>
      </w:r>
    </w:p>
    <w:p w14:paraId="422D237A" w14:textId="15171145" w:rsidR="00A41910" w:rsidRDefault="00A41910" w:rsidP="00715E21">
      <w:pPr>
        <w:spacing w:after="395"/>
        <w:ind w:left="10" w:right="884"/>
        <w:rPr>
          <w:rFonts w:ascii="Times New Roman" w:hAnsi="Times New Roman" w:cs="Times New Roman"/>
          <w:sz w:val="24"/>
        </w:rPr>
      </w:pPr>
      <w:r w:rsidRPr="00A41910">
        <w:rPr>
          <w:rFonts w:ascii="Times New Roman" w:hAnsi="Times New Roman" w:cs="Times New Roman"/>
          <w:sz w:val="24"/>
        </w:rPr>
        <w:t>More recently, researchers have introduced fractional-order HIV models that capture memory effects and richer nonlinearity in the within-host dynamics. For instance, one study develops a fractional-order model of CD4⁺ T cells with recovery, establishing existence/uniqueness, stability, and Hopf bifurcation behavior and showing how the fractional order modulates persistence and oscillations [1</w:t>
      </w:r>
      <w:r w:rsidR="0072656E">
        <w:rPr>
          <w:rFonts w:ascii="Times New Roman" w:hAnsi="Times New Roman" w:cs="Times New Roman"/>
          <w:sz w:val="24"/>
        </w:rPr>
        <w:t>4</w:t>
      </w:r>
      <w:r w:rsidRPr="00A41910">
        <w:rPr>
          <w:rFonts w:ascii="Times New Roman" w:hAnsi="Times New Roman" w:cs="Times New Roman"/>
          <w:sz w:val="24"/>
        </w:rPr>
        <w:t>]. A companion line of work extends CD4⁺ T-cell modeling by incorporating memory and external viral input from macrophages, performing sensitivity and bifurcation analyses to identify parameters that most strongly influence R0 and stability [1</w:t>
      </w:r>
      <w:r w:rsidR="0072656E">
        <w:rPr>
          <w:rFonts w:ascii="Times New Roman" w:hAnsi="Times New Roman" w:cs="Times New Roman"/>
          <w:sz w:val="24"/>
        </w:rPr>
        <w:t>5</w:t>
      </w:r>
      <w:r w:rsidRPr="00A41910">
        <w:rPr>
          <w:rFonts w:ascii="Times New Roman" w:hAnsi="Times New Roman" w:cs="Times New Roman"/>
          <w:sz w:val="24"/>
        </w:rPr>
        <w:t>]. Complementing these CD4⁺ results, a macrophage-centered Caputo fractional model proves positivity/boundedness, derives R0, and demonstrates local/global stability with biologically interpretable sensitivity patterns for infection, bursting, and clearance rates [1</w:t>
      </w:r>
      <w:r w:rsidR="0072656E">
        <w:rPr>
          <w:rFonts w:ascii="Times New Roman" w:hAnsi="Times New Roman" w:cs="Times New Roman"/>
          <w:sz w:val="24"/>
        </w:rPr>
        <w:t>6</w:t>
      </w:r>
      <w:r w:rsidRPr="00A41910">
        <w:rPr>
          <w:rFonts w:ascii="Times New Roman" w:hAnsi="Times New Roman" w:cs="Times New Roman"/>
          <w:sz w:val="24"/>
        </w:rPr>
        <w:t>]. Together, these studies show that fractional derivatives (memory) and cell-reservoir coupling (macrophage→T-cell transmission) materially affect stability thresholds and bifurcation structure, motivating our population-level co-dynamics model that links HIV transmission to drug abuse and integrated control.</w:t>
      </w:r>
    </w:p>
    <w:p w14:paraId="6113ACD7" w14:textId="41598760" w:rsidR="0085235F" w:rsidRDefault="0085235F" w:rsidP="0085235F">
      <w:pPr>
        <w:spacing w:after="395"/>
        <w:ind w:left="10" w:right="884"/>
        <w:rPr>
          <w:rFonts w:ascii="Times New Roman" w:hAnsi="Times New Roman" w:cs="Times New Roman"/>
          <w:sz w:val="24"/>
        </w:rPr>
      </w:pPr>
      <w:r w:rsidRPr="0085235F">
        <w:rPr>
          <w:rFonts w:ascii="Times New Roman" w:hAnsi="Times New Roman" w:cs="Times New Roman"/>
          <w:sz w:val="24"/>
        </w:rPr>
        <w:t>Motivated by these gaps, the present study develops a seven-compartment deterministic model for the co-dynamics of HIV/AIDS and drug abuse. The compartments include susceptible, protected, HIV-infected, drug abusers, dual-infected, individuals under HIV treatment, and those in rehabilitation. The model incorporates both protection strategies (to reduce susceptibility and risky behaviors) and rehabilitation programs (to support recovery and reduce relapse) as explicit control measures. Analytical results establish the positivity and boundedness of solutions, derive reproduction numbers, and assess the local and global stability of both disease-free and endemic equilibria. Sensitivity analysis identifies the most influential parameters, while simulations illustrate the potential impact of increasing protection and rehabilitation on epidemic control. By integrating two interdependent epidemics within a unified framework, this study contributes to a deeper understanding of the dual burden of HIV/AIDS and drug abuse and provides insights for designing more effective, integrated public health interventions.</w:t>
      </w:r>
    </w:p>
    <w:p w14:paraId="75B9BD81" w14:textId="58494DAF" w:rsidR="00F02705" w:rsidRPr="00261A4A" w:rsidRDefault="00B71FC6" w:rsidP="00B71FC6">
      <w:pPr>
        <w:pStyle w:val="Heading1"/>
        <w:numPr>
          <w:ilvl w:val="0"/>
          <w:numId w:val="0"/>
        </w:numPr>
        <w:rPr>
          <w:rFonts w:ascii="Times New Roman" w:hAnsi="Times New Roman" w:cs="Times New Roman"/>
          <w:b/>
          <w:bCs/>
          <w:sz w:val="40"/>
          <w:szCs w:val="40"/>
        </w:rPr>
      </w:pPr>
      <w:r>
        <w:rPr>
          <w:rFonts w:ascii="Times New Roman" w:hAnsi="Times New Roman" w:cs="Times New Roman"/>
          <w:b/>
          <w:bCs/>
          <w:sz w:val="40"/>
          <w:szCs w:val="40"/>
        </w:rPr>
        <w:lastRenderedPageBreak/>
        <w:t xml:space="preserve">2 </w:t>
      </w:r>
      <w:r w:rsidRPr="00261A4A">
        <w:rPr>
          <w:rFonts w:ascii="Times New Roman" w:hAnsi="Times New Roman" w:cs="Times New Roman"/>
          <w:b/>
          <w:bCs/>
          <w:sz w:val="40"/>
          <w:szCs w:val="40"/>
        </w:rPr>
        <w:t>Model Formulation</w:t>
      </w:r>
    </w:p>
    <w:p w14:paraId="71A7F85E" w14:textId="24CB8CDC" w:rsidR="00F02705" w:rsidRPr="00214F74" w:rsidRDefault="00B71B3C" w:rsidP="00A41910">
      <w:pPr>
        <w:spacing w:after="62" w:line="276" w:lineRule="auto"/>
        <w:ind w:left="10" w:right="884"/>
        <w:rPr>
          <w:rFonts w:ascii="Times New Roman" w:hAnsi="Times New Roman" w:cs="Times New Roman"/>
          <w:sz w:val="24"/>
        </w:rPr>
      </w:pPr>
      <w:r w:rsidRPr="00214F74">
        <w:rPr>
          <w:rFonts w:ascii="Times New Roman" w:hAnsi="Times New Roman" w:cs="Times New Roman"/>
          <w:sz w:val="24"/>
        </w:rPr>
        <w:t>The study develops a deterministic compartmental model to capture the dynamics of HIV/AIDS and drug abuse in a population.</w:t>
      </w:r>
      <w:r w:rsidR="00214F74">
        <w:rPr>
          <w:rFonts w:ascii="Times New Roman" w:hAnsi="Times New Roman" w:cs="Times New Roman"/>
          <w:sz w:val="24"/>
        </w:rPr>
        <w:t xml:space="preserve"> </w:t>
      </w:r>
      <w:r w:rsidRPr="00214F74">
        <w:rPr>
          <w:rFonts w:ascii="Times New Roman" w:hAnsi="Times New Roman" w:cs="Times New Roman"/>
          <w:sz w:val="24"/>
        </w:rPr>
        <w:t>The population is divided into seven compartments. These compartments are Susceptible (</w:t>
      </w:r>
      <w:r w:rsidRPr="00214F74">
        <w:rPr>
          <w:rFonts w:ascii="Times New Roman" w:eastAsia="Cambria" w:hAnsi="Times New Roman" w:cs="Times New Roman"/>
          <w:i/>
          <w:sz w:val="24"/>
        </w:rPr>
        <w:t>S</w:t>
      </w:r>
      <w:r w:rsidRPr="00214F74">
        <w:rPr>
          <w:rFonts w:ascii="Times New Roman" w:hAnsi="Times New Roman" w:cs="Times New Roman"/>
          <w:sz w:val="24"/>
        </w:rPr>
        <w:t>), Protected (</w:t>
      </w:r>
      <w:r w:rsidRPr="00214F74">
        <w:rPr>
          <w:rFonts w:ascii="Times New Roman" w:eastAsia="Cambria" w:hAnsi="Times New Roman" w:cs="Times New Roman"/>
          <w:i/>
          <w:sz w:val="24"/>
        </w:rPr>
        <w:t>P</w:t>
      </w:r>
      <w:r w:rsidRPr="00214F74">
        <w:rPr>
          <w:rFonts w:ascii="Times New Roman" w:hAnsi="Times New Roman" w:cs="Times New Roman"/>
          <w:sz w:val="24"/>
        </w:rPr>
        <w:t>), Infected with HIV/AIDS(</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w:t>
      </w:r>
      <w:r w:rsidRPr="00214F74">
        <w:rPr>
          <w:rFonts w:ascii="Times New Roman" w:hAnsi="Times New Roman" w:cs="Times New Roman"/>
          <w:sz w:val="24"/>
        </w:rPr>
        <w:t>), Drug Abuse population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r w:rsidRPr="00214F74">
        <w:rPr>
          <w:rFonts w:ascii="Times New Roman" w:hAnsi="Times New Roman" w:cs="Times New Roman"/>
          <w:sz w:val="24"/>
        </w:rPr>
        <w:t>), dually infected with HIV/AIDS and also drug abusers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r w:rsidRPr="00214F74">
        <w:rPr>
          <w:rFonts w:ascii="Times New Roman" w:hAnsi="Times New Roman" w:cs="Times New Roman"/>
          <w:sz w:val="24"/>
        </w:rPr>
        <w:t>), Individuals under HIV/AIDS treatment (</w:t>
      </w:r>
      <w:r w:rsidRPr="00214F74">
        <w:rPr>
          <w:rFonts w:ascii="Times New Roman" w:eastAsia="Cambria" w:hAnsi="Times New Roman" w:cs="Times New Roman"/>
          <w:i/>
          <w:sz w:val="24"/>
        </w:rPr>
        <w:t>T</w:t>
      </w:r>
      <w:r w:rsidRPr="00214F74">
        <w:rPr>
          <w:rFonts w:ascii="Times New Roman" w:eastAsia="Cambria" w:hAnsi="Times New Roman" w:cs="Times New Roman"/>
          <w:i/>
          <w:sz w:val="24"/>
          <w:vertAlign w:val="subscript"/>
        </w:rPr>
        <w:t>H</w:t>
      </w:r>
      <w:r w:rsidRPr="00214F74">
        <w:rPr>
          <w:rFonts w:ascii="Times New Roman" w:hAnsi="Times New Roman" w:cs="Times New Roman"/>
          <w:sz w:val="24"/>
        </w:rPr>
        <w:t>)</w:t>
      </w:r>
      <w:r w:rsidR="00B15D85">
        <w:rPr>
          <w:rFonts w:ascii="Times New Roman" w:hAnsi="Times New Roman" w:cs="Times New Roman"/>
          <w:sz w:val="24"/>
        </w:rPr>
        <w:t>,</w:t>
      </w:r>
      <w:r w:rsidRPr="00214F74">
        <w:rPr>
          <w:rFonts w:ascii="Times New Roman" w:hAnsi="Times New Roman" w:cs="Times New Roman"/>
          <w:sz w:val="24"/>
        </w:rPr>
        <w:t xml:space="preserve"> and finally individuals under rehabilitation for Drug abuse (</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D</w:t>
      </w:r>
      <w:r w:rsidRPr="00214F74">
        <w:rPr>
          <w:rFonts w:ascii="Times New Roman" w:hAnsi="Times New Roman" w:cs="Times New Roman"/>
          <w:sz w:val="24"/>
        </w:rPr>
        <w:t xml:space="preserve">). The model applies some assumptions that are included in this chapter. Taking the population at time </w:t>
      </w:r>
      <w:r w:rsidRPr="00214F74">
        <w:rPr>
          <w:rFonts w:ascii="Times New Roman" w:eastAsia="Cambria" w:hAnsi="Times New Roman" w:cs="Times New Roman"/>
          <w:i/>
          <w:sz w:val="24"/>
        </w:rPr>
        <w:t>t</w:t>
      </w:r>
      <w:r w:rsidRPr="00214F74">
        <w:rPr>
          <w:rFonts w:ascii="Times New Roman" w:hAnsi="Times New Roman" w:cs="Times New Roman"/>
          <w:sz w:val="24"/>
        </w:rPr>
        <w:t>, the total population is given by the expression.</w:t>
      </w:r>
    </w:p>
    <w:p w14:paraId="53F02DC0" w14:textId="77777777" w:rsidR="00F02705" w:rsidRPr="00214F74" w:rsidRDefault="00B71B3C">
      <w:pPr>
        <w:spacing w:after="219"/>
        <w:ind w:left="10" w:right="899"/>
        <w:jc w:val="center"/>
        <w:rPr>
          <w:rFonts w:ascii="Times New Roman" w:hAnsi="Times New Roman" w:cs="Times New Roman"/>
          <w:sz w:val="24"/>
        </w:rPr>
      </w:pPr>
      <w:r w:rsidRPr="00214F74">
        <w:rPr>
          <w:rFonts w:ascii="Times New Roman" w:eastAsia="Cambria" w:hAnsi="Times New Roman" w:cs="Times New Roman"/>
          <w:i/>
          <w:sz w:val="24"/>
        </w:rPr>
        <w:t>N</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 xml:space="preserve">S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P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T</w:t>
      </w:r>
      <w:r w:rsidRPr="00214F74">
        <w:rPr>
          <w:rFonts w:ascii="Times New Roman" w:eastAsia="Cambria" w:hAnsi="Times New Roman" w:cs="Times New Roman"/>
          <w:i/>
          <w:sz w:val="24"/>
          <w:vertAlign w:val="subscript"/>
        </w:rPr>
        <w:t xml:space="preserve">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D</w:t>
      </w:r>
    </w:p>
    <w:p w14:paraId="4018057A" w14:textId="729DE1FE" w:rsidR="00F02705" w:rsidRPr="00214F74" w:rsidRDefault="00B71B3C" w:rsidP="00A41910">
      <w:pPr>
        <w:spacing w:line="276" w:lineRule="auto"/>
        <w:ind w:left="10" w:right="884"/>
        <w:rPr>
          <w:rFonts w:ascii="Times New Roman" w:hAnsi="Times New Roman" w:cs="Times New Roman"/>
          <w:sz w:val="24"/>
        </w:rPr>
      </w:pPr>
      <w:r w:rsidRPr="00214F74">
        <w:rPr>
          <w:rFonts w:ascii="Times New Roman" w:hAnsi="Times New Roman" w:cs="Times New Roman"/>
          <w:sz w:val="24"/>
        </w:rPr>
        <w:t xml:space="preserve">The recruitment for the susceptible is at a rate </w:t>
      </w:r>
      <w:r w:rsidRPr="00214F74">
        <w:rPr>
          <w:rFonts w:ascii="Times New Roman" w:eastAsia="Cambria" w:hAnsi="Times New Roman" w:cs="Times New Roman"/>
          <w:i/>
          <w:sz w:val="24"/>
        </w:rPr>
        <w:t xml:space="preserve">π </w:t>
      </w:r>
      <w:r w:rsidRPr="00214F74">
        <w:rPr>
          <w:rFonts w:ascii="Times New Roman" w:hAnsi="Times New Roman" w:cs="Times New Roman"/>
          <w:sz w:val="24"/>
        </w:rPr>
        <w:t>as a result of both birth and immigration. Those under treatment for HIV/AIDS (</w:t>
      </w:r>
      <w:r w:rsidRPr="00214F74">
        <w:rPr>
          <w:rFonts w:ascii="Times New Roman" w:eastAsia="Cambria" w:hAnsi="Times New Roman" w:cs="Times New Roman"/>
          <w:i/>
          <w:sz w:val="24"/>
        </w:rPr>
        <w:t>T</w:t>
      </w:r>
      <w:r w:rsidRPr="00214F74">
        <w:rPr>
          <w:rFonts w:ascii="Times New Roman" w:eastAsia="Cambria" w:hAnsi="Times New Roman" w:cs="Times New Roman"/>
          <w:i/>
          <w:sz w:val="24"/>
          <w:vertAlign w:val="subscript"/>
        </w:rPr>
        <w:t>H</w:t>
      </w:r>
      <w:r w:rsidRPr="00214F74">
        <w:rPr>
          <w:rFonts w:ascii="Times New Roman" w:hAnsi="Times New Roman" w:cs="Times New Roman"/>
          <w:sz w:val="24"/>
        </w:rPr>
        <w:t xml:space="preserve">) are assumed not to transmit the disease due to low viral load, while those under Rehabilitation for drug abuse can relapse at a rate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2</w:t>
      </w:r>
      <w:r w:rsidRPr="00214F74">
        <w:rPr>
          <w:rFonts w:ascii="Times New Roman" w:hAnsi="Times New Roman" w:cs="Times New Roman"/>
          <w:sz w:val="24"/>
        </w:rPr>
        <w:t xml:space="preserve">; those who recover from drug abuse do not leave the population but become susceptible at a rate </w:t>
      </w:r>
      <w:r w:rsidRPr="00214F74">
        <w:rPr>
          <w:rFonts w:ascii="Times New Roman" w:eastAsia="Cambria" w:hAnsi="Times New Roman" w:cs="Times New Roman"/>
          <w:i/>
          <w:sz w:val="24"/>
        </w:rPr>
        <w:t>σ</w:t>
      </w:r>
      <w:r w:rsidRPr="00214F74">
        <w:rPr>
          <w:rFonts w:ascii="Times New Roman" w:eastAsia="Cambria" w:hAnsi="Times New Roman" w:cs="Times New Roman"/>
          <w:sz w:val="24"/>
          <w:vertAlign w:val="subscript"/>
        </w:rPr>
        <w:t>2</w:t>
      </w:r>
      <w:r w:rsidRPr="00214F74">
        <w:rPr>
          <w:rFonts w:ascii="Times New Roman" w:hAnsi="Times New Roman" w:cs="Times New Roman"/>
          <w:sz w:val="24"/>
        </w:rPr>
        <w:t xml:space="preserve">. The susceptible are assumed to acquire drug abuse at the age of 15 due to peer influence at a rate </w:t>
      </w: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2</w:t>
      </w:r>
      <w:r w:rsidR="00E87947">
        <w:rPr>
          <w:rFonts w:ascii="Times New Roman" w:eastAsia="Cambria" w:hAnsi="Times New Roman" w:cs="Times New Roman"/>
          <w:sz w:val="24"/>
          <w:vertAlign w:val="subscript"/>
        </w:rPr>
        <w:t xml:space="preserve">. </w:t>
      </w:r>
      <w:r w:rsidR="00E87947" w:rsidRPr="008B7985">
        <w:rPr>
          <w:rFonts w:ascii="Times New Roman" w:eastAsia="Cambria" w:hAnsi="Times New Roman" w:cs="Times New Roman"/>
          <w:sz w:val="24"/>
        </w:rPr>
        <w:t>At the same time,</w:t>
      </w:r>
      <w:r w:rsidRPr="00214F74">
        <w:rPr>
          <w:rFonts w:ascii="Times New Roman" w:hAnsi="Times New Roman" w:cs="Times New Roman"/>
          <w:sz w:val="24"/>
        </w:rPr>
        <w:t xml:space="preserve"> </w:t>
      </w: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 xml:space="preserve">1 </w:t>
      </w:r>
      <w:r w:rsidRPr="00214F74">
        <w:rPr>
          <w:rFonts w:ascii="Times New Roman" w:hAnsi="Times New Roman" w:cs="Times New Roman"/>
          <w:sz w:val="24"/>
        </w:rPr>
        <w:t xml:space="preserve">is the rate at which </w:t>
      </w:r>
      <w:r w:rsidR="008B7985">
        <w:rPr>
          <w:rFonts w:ascii="Times New Roman" w:hAnsi="Times New Roman" w:cs="Times New Roman"/>
          <w:sz w:val="24"/>
        </w:rPr>
        <w:t>susceptible</w:t>
      </w:r>
      <w:r w:rsidRPr="00214F74">
        <w:rPr>
          <w:rFonts w:ascii="Times New Roman" w:hAnsi="Times New Roman" w:cs="Times New Roman"/>
          <w:sz w:val="24"/>
        </w:rPr>
        <w:t xml:space="preserve"> </w:t>
      </w:r>
      <w:r w:rsidR="008B7985">
        <w:rPr>
          <w:rFonts w:ascii="Times New Roman" w:hAnsi="Times New Roman" w:cs="Times New Roman"/>
          <w:sz w:val="24"/>
        </w:rPr>
        <w:t xml:space="preserve">individuals </w:t>
      </w:r>
      <w:r w:rsidRPr="00214F74">
        <w:rPr>
          <w:rFonts w:ascii="Times New Roman" w:hAnsi="Times New Roman" w:cs="Times New Roman"/>
          <w:sz w:val="24"/>
        </w:rPr>
        <w:t xml:space="preserve">become infected with HIV/ AIDS either by birth(children) or by sexual interaction with infected individuals. </w:t>
      </w:r>
      <w:r w:rsidR="00E87947">
        <w:rPr>
          <w:rFonts w:ascii="Times New Roman" w:hAnsi="Times New Roman" w:cs="Times New Roman"/>
          <w:sz w:val="24"/>
        </w:rPr>
        <w:t>Control measures</w:t>
      </w:r>
      <w:r w:rsidRPr="00214F74">
        <w:rPr>
          <w:rFonts w:ascii="Times New Roman" w:hAnsi="Times New Roman" w:cs="Times New Roman"/>
          <w:sz w:val="24"/>
        </w:rPr>
        <w:t xml:space="preserve"> are put in place, such as sensitization and educational campaigns. The rate of susceptibility being protected is </w:t>
      </w:r>
      <w:r w:rsidRPr="00214F74">
        <w:rPr>
          <w:rFonts w:ascii="Times New Roman" w:eastAsia="Cambria" w:hAnsi="Times New Roman" w:cs="Times New Roman"/>
          <w:i/>
          <w:sz w:val="24"/>
        </w:rPr>
        <w:t>δ</w:t>
      </w:r>
      <w:r w:rsidRPr="00214F74">
        <w:rPr>
          <w:rFonts w:ascii="Times New Roman" w:hAnsi="Times New Roman" w:cs="Times New Roman"/>
          <w:sz w:val="24"/>
        </w:rPr>
        <w:t xml:space="preserve">, and the ineffectiveness of the measures leads to individuals becoming infected with HIV/AIDS or Drug users at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 xml:space="preserve">1 </w:t>
      </w:r>
      <w:r w:rsidRPr="00214F74">
        <w:rPr>
          <w:rFonts w:ascii="Times New Roman" w:hAnsi="Times New Roman" w:cs="Times New Roman"/>
          <w:sz w:val="24"/>
        </w:rPr>
        <w:t xml:space="preserve">and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2</w:t>
      </w:r>
      <w:r w:rsidR="00214F74">
        <w:rPr>
          <w:rFonts w:ascii="Times New Roman" w:eastAsia="Cambria" w:hAnsi="Times New Roman" w:cs="Times New Roman"/>
          <w:sz w:val="24"/>
          <w:vertAlign w:val="subscript"/>
        </w:rPr>
        <w:t>,</w:t>
      </w:r>
      <w:r w:rsidRPr="00214F74">
        <w:rPr>
          <w:rFonts w:ascii="Times New Roman" w:eastAsia="Cambria" w:hAnsi="Times New Roman" w:cs="Times New Roman"/>
          <w:sz w:val="24"/>
          <w:vertAlign w:val="subscript"/>
        </w:rPr>
        <w:t xml:space="preserve"> </w:t>
      </w:r>
      <w:r w:rsidRPr="00214F74">
        <w:rPr>
          <w:rFonts w:ascii="Times New Roman" w:hAnsi="Times New Roman" w:cs="Times New Roman"/>
          <w:sz w:val="24"/>
        </w:rPr>
        <w:t>respectively. The force of infection of HIV/AIDS is</w:t>
      </w:r>
    </w:p>
    <w:p w14:paraId="7496F448" w14:textId="77777777" w:rsidR="00F02705" w:rsidRPr="00214F74" w:rsidRDefault="00B71B3C">
      <w:pPr>
        <w:spacing w:after="248" w:line="259" w:lineRule="auto"/>
        <w:ind w:left="378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360127D5" wp14:editId="6561FA1B">
            <wp:extent cx="1231392" cy="274320"/>
            <wp:effectExtent l="0" t="0" r="0" b="0"/>
            <wp:docPr id="55873" name="Picture 55873"/>
            <wp:cNvGraphicFramePr/>
            <a:graphic xmlns:a="http://schemas.openxmlformats.org/drawingml/2006/main">
              <a:graphicData uri="http://schemas.openxmlformats.org/drawingml/2006/picture">
                <pic:pic xmlns:pic="http://schemas.openxmlformats.org/drawingml/2006/picture">
                  <pic:nvPicPr>
                    <pic:cNvPr id="55873" name="Picture 55873"/>
                    <pic:cNvPicPr/>
                  </pic:nvPicPr>
                  <pic:blipFill>
                    <a:blip r:embed="rId7"/>
                    <a:stretch>
                      <a:fillRect/>
                    </a:stretch>
                  </pic:blipFill>
                  <pic:spPr>
                    <a:xfrm>
                      <a:off x="0" y="0"/>
                      <a:ext cx="1231392" cy="274320"/>
                    </a:xfrm>
                    <a:prstGeom prst="rect">
                      <a:avLst/>
                    </a:prstGeom>
                  </pic:spPr>
                </pic:pic>
              </a:graphicData>
            </a:graphic>
          </wp:inline>
        </w:drawing>
      </w:r>
    </w:p>
    <w:p w14:paraId="5E265BA0" w14:textId="68033278" w:rsidR="00F02705" w:rsidRPr="00214F74" w:rsidRDefault="00E87947">
      <w:pPr>
        <w:spacing w:after="42"/>
        <w:ind w:left="10" w:right="884"/>
        <w:rPr>
          <w:rFonts w:ascii="Times New Roman" w:hAnsi="Times New Roman" w:cs="Times New Roman"/>
          <w:sz w:val="24"/>
        </w:rPr>
      </w:pPr>
      <w:r>
        <w:rPr>
          <w:rFonts w:ascii="Times New Roman" w:hAnsi="Times New Roman" w:cs="Times New Roman"/>
          <w:sz w:val="24"/>
        </w:rPr>
        <w:t>Where</w:t>
      </w:r>
      <w:r w:rsidRPr="00214F74">
        <w:rPr>
          <w:rFonts w:ascii="Times New Roman" w:hAnsi="Times New Roman" w:cs="Times New Roman"/>
          <w:sz w:val="24"/>
        </w:rPr>
        <w:t xml:space="preserve"> </w:t>
      </w:r>
      <w:r w:rsidRPr="00214F74">
        <w:rPr>
          <w:rFonts w:ascii="Times New Roman" w:eastAsia="Cambria" w:hAnsi="Times New Roman" w:cs="Times New Roman"/>
          <w:sz w:val="24"/>
        </w:rPr>
        <w:t>Λ</w:t>
      </w:r>
      <w:r w:rsidRPr="00214F74">
        <w:rPr>
          <w:rFonts w:ascii="Times New Roman" w:eastAsia="Cambria" w:hAnsi="Times New Roman" w:cs="Times New Roman"/>
          <w:sz w:val="24"/>
          <w:vertAlign w:val="subscript"/>
        </w:rPr>
        <w:t xml:space="preserve">1 </w:t>
      </w:r>
      <w:r w:rsidRPr="00214F74">
        <w:rPr>
          <w:rFonts w:ascii="Times New Roman" w:hAnsi="Times New Roman" w:cs="Times New Roman"/>
          <w:sz w:val="24"/>
        </w:rPr>
        <w:t>is the rate of contact of HIV/AIDS</w:t>
      </w:r>
      <w:r>
        <w:rPr>
          <w:rFonts w:ascii="Times New Roman" w:hAnsi="Times New Roman" w:cs="Times New Roman"/>
          <w:sz w:val="24"/>
        </w:rPr>
        <w:t>,</w:t>
      </w:r>
      <w:r w:rsidRPr="00214F74">
        <w:rPr>
          <w:rFonts w:ascii="Times New Roman" w:hAnsi="Times New Roman" w:cs="Times New Roman"/>
          <w:sz w:val="24"/>
        </w:rPr>
        <w:t xml:space="preserve"> and </w:t>
      </w:r>
      <w:r w:rsidRPr="00214F74">
        <w:rPr>
          <w:rFonts w:ascii="Times New Roman" w:eastAsia="Cambria" w:hAnsi="Times New Roman" w:cs="Times New Roman"/>
          <w:i/>
          <w:sz w:val="24"/>
        </w:rPr>
        <w:t>λ</w:t>
      </w:r>
      <w:r w:rsidRPr="00214F74">
        <w:rPr>
          <w:rFonts w:ascii="Times New Roman" w:eastAsia="Cambria" w:hAnsi="Times New Roman" w:cs="Times New Roman"/>
          <w:sz w:val="24"/>
          <w:vertAlign w:val="subscript"/>
        </w:rPr>
        <w:t xml:space="preserve">1 </w:t>
      </w:r>
      <w:r w:rsidRPr="00214F74">
        <w:rPr>
          <w:rFonts w:ascii="Times New Roman" w:hAnsi="Times New Roman" w:cs="Times New Roman"/>
          <w:sz w:val="24"/>
        </w:rPr>
        <w:t xml:space="preserve">accounts for the infectiousness of the infected individuals in </w:t>
      </w:r>
      <w:r w:rsidR="00B15D85">
        <w:rPr>
          <w:rFonts w:ascii="Times New Roman" w:hAnsi="Times New Roman" w:cs="Times New Roman"/>
          <w:sz w:val="24"/>
        </w:rPr>
        <w:t xml:space="preserve">the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HD </w:t>
      </w:r>
      <w:r w:rsidR="00214F74" w:rsidRPr="00214F74">
        <w:rPr>
          <w:rFonts w:ascii="Times New Roman" w:hAnsi="Times New Roman" w:cs="Times New Roman"/>
          <w:sz w:val="24"/>
        </w:rPr>
        <w:t xml:space="preserve">compartment. </w:t>
      </w:r>
      <w:r w:rsidR="00214F74">
        <w:rPr>
          <w:rFonts w:ascii="Times New Roman" w:hAnsi="Times New Roman" w:cs="Times New Roman"/>
          <w:sz w:val="24"/>
        </w:rPr>
        <w:t xml:space="preserve"> </w:t>
      </w:r>
      <w:r w:rsidR="00214F74" w:rsidRPr="00214F74">
        <w:rPr>
          <w:rFonts w:ascii="Times New Roman" w:hAnsi="Times New Roman" w:cs="Times New Roman"/>
          <w:sz w:val="24"/>
        </w:rPr>
        <w:t>The</w:t>
      </w:r>
      <w:r w:rsidRPr="00214F74">
        <w:rPr>
          <w:rFonts w:ascii="Times New Roman" w:hAnsi="Times New Roman" w:cs="Times New Roman"/>
          <w:sz w:val="24"/>
        </w:rPr>
        <w:t xml:space="preserve"> individuals in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HD </w:t>
      </w:r>
      <w:r w:rsidRPr="00214F74">
        <w:rPr>
          <w:rFonts w:ascii="Times New Roman" w:hAnsi="Times New Roman" w:cs="Times New Roman"/>
          <w:sz w:val="24"/>
        </w:rPr>
        <w:t xml:space="preserve">have a higher viral load than those in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w:t>
      </w:r>
      <w:r w:rsidRPr="00214F74">
        <w:rPr>
          <w:rFonts w:ascii="Times New Roman" w:hAnsi="Times New Roman" w:cs="Times New Roman"/>
          <w:sz w:val="24"/>
        </w:rPr>
        <w:t xml:space="preserve">, hence higher infectious capabilities. </w:t>
      </w:r>
      <w:r w:rsidR="00214F74">
        <w:rPr>
          <w:rFonts w:ascii="Times New Roman" w:hAnsi="Times New Roman" w:cs="Times New Roman"/>
          <w:sz w:val="24"/>
        </w:rPr>
        <w:t>Drug</w:t>
      </w:r>
      <w:r w:rsidRPr="00214F74">
        <w:rPr>
          <w:rFonts w:ascii="Times New Roman" w:hAnsi="Times New Roman" w:cs="Times New Roman"/>
          <w:sz w:val="24"/>
        </w:rPr>
        <w:t xml:space="preserve"> abuse increases at a rate</w:t>
      </w:r>
      <w:r>
        <w:rPr>
          <w:rFonts w:ascii="Times New Roman" w:hAnsi="Times New Roman" w:cs="Times New Roman"/>
          <w:sz w:val="24"/>
        </w:rPr>
        <w:t>.</w:t>
      </w:r>
    </w:p>
    <w:p w14:paraId="0095F181" w14:textId="77777777" w:rsidR="00F02705" w:rsidRPr="00214F74" w:rsidRDefault="00B71B3C">
      <w:pPr>
        <w:spacing w:after="106" w:line="259" w:lineRule="auto"/>
        <w:ind w:left="314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7AC4D4F1" wp14:editId="6C2A1A68">
            <wp:extent cx="2017776" cy="274320"/>
            <wp:effectExtent l="0" t="0" r="0" b="0"/>
            <wp:docPr id="55874" name="Picture 55874"/>
            <wp:cNvGraphicFramePr/>
            <a:graphic xmlns:a="http://schemas.openxmlformats.org/drawingml/2006/main">
              <a:graphicData uri="http://schemas.openxmlformats.org/drawingml/2006/picture">
                <pic:pic xmlns:pic="http://schemas.openxmlformats.org/drawingml/2006/picture">
                  <pic:nvPicPr>
                    <pic:cNvPr id="55874" name="Picture 55874"/>
                    <pic:cNvPicPr/>
                  </pic:nvPicPr>
                  <pic:blipFill>
                    <a:blip r:embed="rId8"/>
                    <a:stretch>
                      <a:fillRect/>
                    </a:stretch>
                  </pic:blipFill>
                  <pic:spPr>
                    <a:xfrm>
                      <a:off x="0" y="0"/>
                      <a:ext cx="2017776" cy="274320"/>
                    </a:xfrm>
                    <a:prstGeom prst="rect">
                      <a:avLst/>
                    </a:prstGeom>
                  </pic:spPr>
                </pic:pic>
              </a:graphicData>
            </a:graphic>
          </wp:inline>
        </w:drawing>
      </w:r>
    </w:p>
    <w:p w14:paraId="68FFA568" w14:textId="77777777" w:rsidR="00A41910" w:rsidRDefault="00E87947" w:rsidP="00A41910">
      <w:pPr>
        <w:spacing w:before="240" w:after="505" w:line="276" w:lineRule="auto"/>
        <w:ind w:left="10" w:right="884"/>
        <w:rPr>
          <w:rFonts w:ascii="Times New Roman" w:hAnsi="Times New Roman" w:cs="Times New Roman"/>
          <w:sz w:val="24"/>
        </w:rPr>
      </w:pPr>
      <w:r>
        <w:rPr>
          <w:rFonts w:ascii="Times New Roman" w:hAnsi="Times New Roman" w:cs="Times New Roman"/>
          <w:sz w:val="24"/>
        </w:rPr>
        <w:t>Where</w:t>
      </w:r>
      <w:r w:rsidRPr="00214F74">
        <w:rPr>
          <w:rFonts w:ascii="Times New Roman" w:hAnsi="Times New Roman" w:cs="Times New Roman"/>
          <w:sz w:val="24"/>
        </w:rPr>
        <w:t xml:space="preserve"> </w:t>
      </w:r>
      <w:r w:rsidRPr="00214F74">
        <w:rPr>
          <w:rFonts w:ascii="Times New Roman" w:eastAsia="Cambria" w:hAnsi="Times New Roman" w:cs="Times New Roman"/>
          <w:sz w:val="24"/>
        </w:rPr>
        <w:t>Λ</w:t>
      </w:r>
      <w:r w:rsidRPr="00214F74">
        <w:rPr>
          <w:rFonts w:ascii="Times New Roman" w:eastAsia="Cambria" w:hAnsi="Times New Roman" w:cs="Times New Roman"/>
          <w:sz w:val="24"/>
          <w:vertAlign w:val="subscript"/>
        </w:rPr>
        <w:t xml:space="preserve">2 </w:t>
      </w:r>
      <w:r w:rsidRPr="00214F74">
        <w:rPr>
          <w:rFonts w:ascii="Times New Roman" w:hAnsi="Times New Roman" w:cs="Times New Roman"/>
          <w:sz w:val="24"/>
        </w:rPr>
        <w:t xml:space="preserve">is the influence of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r w:rsidR="00214F74">
        <w:rPr>
          <w:rFonts w:ascii="Times New Roman" w:eastAsia="Cambria" w:hAnsi="Times New Roman" w:cs="Times New Roman"/>
          <w:i/>
          <w:sz w:val="24"/>
          <w:vertAlign w:val="subscript"/>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r w:rsidR="00B15D85">
        <w:rPr>
          <w:rFonts w:ascii="Times New Roman" w:eastAsia="Cambria" w:hAnsi="Times New Roman" w:cs="Times New Roman"/>
          <w:i/>
          <w:sz w:val="24"/>
          <w:vertAlign w:val="subscript"/>
        </w:rPr>
        <w:t>,</w:t>
      </w:r>
      <w:r w:rsidRPr="00214F74">
        <w:rPr>
          <w:rFonts w:ascii="Times New Roman" w:eastAsia="Cambria" w:hAnsi="Times New Roman" w:cs="Times New Roman"/>
          <w:i/>
          <w:sz w:val="24"/>
          <w:vertAlign w:val="subscript"/>
        </w:rPr>
        <w:t xml:space="preserve"> </w:t>
      </w:r>
      <w:r w:rsidRPr="00214F74">
        <w:rPr>
          <w:rFonts w:ascii="Times New Roman" w:hAnsi="Times New Roman" w:cs="Times New Roman"/>
          <w:sz w:val="24"/>
        </w:rPr>
        <w:t xml:space="preserve">and </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 xml:space="preserve">D </w:t>
      </w:r>
      <w:r w:rsidRPr="00214F74">
        <w:rPr>
          <w:rFonts w:ascii="Times New Roman" w:hAnsi="Times New Roman" w:cs="Times New Roman"/>
          <w:sz w:val="24"/>
        </w:rPr>
        <w:t xml:space="preserve">on the </w:t>
      </w:r>
      <w:r w:rsidRPr="00214F74">
        <w:rPr>
          <w:rFonts w:ascii="Times New Roman" w:eastAsia="Cambria" w:hAnsi="Times New Roman" w:cs="Times New Roman"/>
          <w:i/>
          <w:sz w:val="24"/>
        </w:rPr>
        <w:t>S</w:t>
      </w:r>
      <w:r w:rsidR="00214F74">
        <w:rPr>
          <w:rFonts w:ascii="Times New Roman" w:eastAsia="Cambria" w:hAnsi="Times New Roman" w:cs="Times New Roman"/>
          <w:i/>
          <w:sz w:val="24"/>
        </w:rPr>
        <w:t>,</w:t>
      </w:r>
      <w:r w:rsidRPr="00214F74">
        <w:rPr>
          <w:rFonts w:ascii="Times New Roman" w:eastAsia="Cambria" w:hAnsi="Times New Roman" w:cs="Times New Roman"/>
          <w:i/>
          <w:sz w:val="24"/>
        </w:rPr>
        <w:t xml:space="preserve"> </w:t>
      </w:r>
      <w:r w:rsidRPr="00214F74">
        <w:rPr>
          <w:rFonts w:ascii="Times New Roman" w:hAnsi="Times New Roman" w:cs="Times New Roman"/>
          <w:sz w:val="24"/>
        </w:rPr>
        <w:t xml:space="preserve">while </w:t>
      </w:r>
      <w:r w:rsidRPr="00214F74">
        <w:rPr>
          <w:rFonts w:ascii="Times New Roman" w:eastAsia="Cambria" w:hAnsi="Times New Roman" w:cs="Times New Roman"/>
          <w:sz w:val="24"/>
        </w:rPr>
        <w:t xml:space="preserve">1 − </w:t>
      </w:r>
      <w:r w:rsidRPr="00214F74">
        <w:rPr>
          <w:rFonts w:ascii="Times New Roman" w:eastAsia="Cambria" w:hAnsi="Times New Roman" w:cs="Times New Roman"/>
          <w:i/>
          <w:sz w:val="24"/>
        </w:rPr>
        <w:t>λ</w:t>
      </w:r>
      <w:r w:rsidRPr="00214F74">
        <w:rPr>
          <w:rFonts w:ascii="Times New Roman" w:eastAsia="Cambria" w:hAnsi="Times New Roman" w:cs="Times New Roman"/>
          <w:sz w:val="24"/>
          <w:vertAlign w:val="subscript"/>
        </w:rPr>
        <w:t xml:space="preserve">1 </w:t>
      </w:r>
      <w:r w:rsidRPr="00214F74">
        <w:rPr>
          <w:rFonts w:ascii="Times New Roman" w:hAnsi="Times New Roman" w:cs="Times New Roman"/>
          <w:sz w:val="24"/>
        </w:rPr>
        <w:t xml:space="preserve">and </w:t>
      </w:r>
      <w:r w:rsidRPr="00214F74">
        <w:rPr>
          <w:rFonts w:ascii="Times New Roman" w:eastAsia="Cambria" w:hAnsi="Times New Roman" w:cs="Times New Roman"/>
          <w:i/>
          <w:sz w:val="24"/>
        </w:rPr>
        <w:t>λ</w:t>
      </w:r>
      <w:r w:rsidRPr="00214F74">
        <w:rPr>
          <w:rFonts w:ascii="Times New Roman" w:eastAsia="Cambria" w:hAnsi="Times New Roman" w:cs="Times New Roman"/>
          <w:sz w:val="24"/>
          <w:vertAlign w:val="subscript"/>
        </w:rPr>
        <w:t xml:space="preserve">2 </w:t>
      </w:r>
      <w:r w:rsidRPr="00214F74">
        <w:rPr>
          <w:rFonts w:ascii="Times New Roman" w:hAnsi="Times New Roman" w:cs="Times New Roman"/>
          <w:sz w:val="24"/>
        </w:rPr>
        <w:t xml:space="preserve">are the parameters of modification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HD </w:t>
      </w:r>
      <w:r w:rsidRPr="00214F74">
        <w:rPr>
          <w:rFonts w:ascii="Times New Roman" w:hAnsi="Times New Roman" w:cs="Times New Roman"/>
          <w:sz w:val="24"/>
        </w:rPr>
        <w:t xml:space="preserve">and </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D</w:t>
      </w:r>
      <w:r w:rsidR="00214F74">
        <w:rPr>
          <w:rFonts w:ascii="Times New Roman" w:eastAsia="Cambria" w:hAnsi="Times New Roman" w:cs="Times New Roman"/>
          <w:i/>
          <w:sz w:val="24"/>
          <w:vertAlign w:val="subscript"/>
        </w:rPr>
        <w:t>,</w:t>
      </w:r>
      <w:r w:rsidRPr="00214F74">
        <w:rPr>
          <w:rFonts w:ascii="Times New Roman" w:eastAsia="Cambria" w:hAnsi="Times New Roman" w:cs="Times New Roman"/>
          <w:i/>
          <w:sz w:val="24"/>
          <w:vertAlign w:val="subscript"/>
        </w:rPr>
        <w:t xml:space="preserve"> </w:t>
      </w:r>
      <w:r w:rsidRPr="00214F74">
        <w:rPr>
          <w:rFonts w:ascii="Times New Roman" w:hAnsi="Times New Roman" w:cs="Times New Roman"/>
          <w:sz w:val="24"/>
        </w:rPr>
        <w:t xml:space="preserve">which leads to </w:t>
      </w:r>
      <w:r w:rsidR="00214F74">
        <w:rPr>
          <w:rFonts w:ascii="Times New Roman" w:hAnsi="Times New Roman" w:cs="Times New Roman"/>
          <w:sz w:val="24"/>
        </w:rPr>
        <w:t xml:space="preserve">an </w:t>
      </w:r>
      <w:r w:rsidRPr="00214F74">
        <w:rPr>
          <w:rFonts w:ascii="Times New Roman" w:hAnsi="Times New Roman" w:cs="Times New Roman"/>
          <w:sz w:val="24"/>
        </w:rPr>
        <w:t xml:space="preserve">increase in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r w:rsidR="00214F74">
        <w:rPr>
          <w:rFonts w:ascii="Times New Roman" w:eastAsia="Cambria" w:hAnsi="Times New Roman" w:cs="Times New Roman"/>
          <w:i/>
          <w:sz w:val="24"/>
          <w:vertAlign w:val="subscript"/>
        </w:rPr>
        <w:t xml:space="preserve"> </w:t>
      </w:r>
      <w:r w:rsidRPr="00214F74">
        <w:rPr>
          <w:rFonts w:ascii="Times New Roman" w:hAnsi="Times New Roman" w:cs="Times New Roman"/>
          <w:sz w:val="24"/>
        </w:rPr>
        <w:t xml:space="preserve">and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p>
    <w:p w14:paraId="2EB95A99" w14:textId="59F00BC0" w:rsidR="00F02705" w:rsidRPr="00214F74" w:rsidRDefault="00B71B3C" w:rsidP="00A41910">
      <w:pPr>
        <w:spacing w:before="240" w:after="505" w:line="276" w:lineRule="auto"/>
        <w:ind w:left="10" w:right="884"/>
        <w:rPr>
          <w:rFonts w:ascii="Times New Roman" w:hAnsi="Times New Roman" w:cs="Times New Roman"/>
          <w:sz w:val="24"/>
        </w:rPr>
      </w:pPr>
      <w:r w:rsidRPr="00214F74">
        <w:rPr>
          <w:rFonts w:ascii="Times New Roman" w:hAnsi="Times New Roman" w:cs="Times New Roman"/>
          <w:sz w:val="24"/>
        </w:rPr>
        <w:t xml:space="preserve">The natural death occurs across all the compartments at a rate </w:t>
      </w:r>
      <w:r w:rsidRPr="00214F74">
        <w:rPr>
          <w:rFonts w:ascii="Times New Roman" w:eastAsia="Cambria" w:hAnsi="Times New Roman" w:cs="Times New Roman"/>
          <w:i/>
          <w:sz w:val="24"/>
        </w:rPr>
        <w:t>µ</w:t>
      </w:r>
      <w:r w:rsidRPr="00214F74">
        <w:rPr>
          <w:rFonts w:ascii="Times New Roman" w:hAnsi="Times New Roman" w:cs="Times New Roman"/>
          <w:sz w:val="24"/>
        </w:rPr>
        <w:t xml:space="preserve">. There is induced death due to HIV/AIDS and drug abuse at </w:t>
      </w:r>
      <w:r w:rsidRPr="00214F74">
        <w:rPr>
          <w:rFonts w:ascii="Times New Roman" w:eastAsia="Cambria" w:hAnsi="Times New Roman" w:cs="Times New Roman"/>
          <w:i/>
          <w:sz w:val="24"/>
        </w:rPr>
        <w:t xml:space="preserve">γ </w:t>
      </w:r>
      <w:r w:rsidRPr="00214F74">
        <w:rPr>
          <w:rFonts w:ascii="Times New Roman" w:hAnsi="Times New Roman" w:cs="Times New Roman"/>
          <w:sz w:val="24"/>
        </w:rPr>
        <w:t xml:space="preserve">and </w:t>
      </w:r>
      <w:r w:rsidRPr="00214F74">
        <w:rPr>
          <w:rFonts w:ascii="Times New Roman" w:eastAsia="Cambria" w:hAnsi="Times New Roman" w:cs="Times New Roman"/>
          <w:i/>
          <w:sz w:val="24"/>
        </w:rPr>
        <w:t>ρ</w:t>
      </w:r>
      <w:r w:rsidRPr="00214F74">
        <w:rPr>
          <w:rFonts w:ascii="Times New Roman" w:hAnsi="Times New Roman" w:cs="Times New Roman"/>
          <w:sz w:val="24"/>
        </w:rPr>
        <w:t>, respectively. Those infected with HIV/AIDS can become drug abusers as a result of stigmatization, discrimination</w:t>
      </w:r>
      <w:r w:rsidR="00B15D85">
        <w:rPr>
          <w:rFonts w:ascii="Times New Roman" w:hAnsi="Times New Roman" w:cs="Times New Roman"/>
          <w:sz w:val="24"/>
        </w:rPr>
        <w:t>,</w:t>
      </w:r>
      <w:r w:rsidRPr="00214F74">
        <w:rPr>
          <w:rFonts w:ascii="Times New Roman" w:hAnsi="Times New Roman" w:cs="Times New Roman"/>
          <w:sz w:val="24"/>
        </w:rPr>
        <w:t xml:space="preserve"> and depression at a rate of </w:t>
      </w: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1</w:t>
      </w:r>
      <w:r w:rsidR="00E87947">
        <w:rPr>
          <w:rFonts w:ascii="Times New Roman" w:eastAsia="Cambria" w:hAnsi="Times New Roman" w:cs="Times New Roman"/>
          <w:sz w:val="24"/>
          <w:vertAlign w:val="subscript"/>
        </w:rPr>
        <w:t xml:space="preserve">. </w:t>
      </w:r>
      <w:r w:rsidR="00E87947" w:rsidRPr="008B7985">
        <w:rPr>
          <w:rFonts w:ascii="Times New Roman" w:eastAsia="Cambria" w:hAnsi="Times New Roman" w:cs="Times New Roman"/>
          <w:sz w:val="24"/>
        </w:rPr>
        <w:t>In contrast,</w:t>
      </w:r>
      <w:r w:rsidRPr="00214F74">
        <w:rPr>
          <w:rFonts w:ascii="Times New Roman" w:hAnsi="Times New Roman" w:cs="Times New Roman"/>
          <w:sz w:val="24"/>
        </w:rPr>
        <w:t xml:space="preserve"> the drug users can get infected with HIV/AIDS as a result of factors such as reckless</w:t>
      </w:r>
      <w:r w:rsidR="00B15D85">
        <w:rPr>
          <w:rFonts w:ascii="Times New Roman" w:hAnsi="Times New Roman" w:cs="Times New Roman"/>
          <w:sz w:val="24"/>
        </w:rPr>
        <w:t>,</w:t>
      </w:r>
      <w:r w:rsidRPr="00214F74">
        <w:rPr>
          <w:rFonts w:ascii="Times New Roman" w:hAnsi="Times New Roman" w:cs="Times New Roman"/>
          <w:sz w:val="24"/>
        </w:rPr>
        <w:t xml:space="preserve"> immoral acts, sharing of needles</w:t>
      </w:r>
      <w:r w:rsidR="00B15D85">
        <w:rPr>
          <w:rFonts w:ascii="Times New Roman" w:hAnsi="Times New Roman" w:cs="Times New Roman"/>
          <w:sz w:val="24"/>
        </w:rPr>
        <w:t>,</w:t>
      </w:r>
      <w:r w:rsidRPr="00214F74">
        <w:rPr>
          <w:rFonts w:ascii="Times New Roman" w:hAnsi="Times New Roman" w:cs="Times New Roman"/>
          <w:sz w:val="24"/>
        </w:rPr>
        <w:t xml:space="preserve"> among others</w:t>
      </w:r>
      <w:r w:rsidR="00B15D85">
        <w:rPr>
          <w:rFonts w:ascii="Times New Roman" w:hAnsi="Times New Roman" w:cs="Times New Roman"/>
          <w:sz w:val="24"/>
        </w:rPr>
        <w:t>,</w:t>
      </w:r>
      <w:r w:rsidRPr="00214F74">
        <w:rPr>
          <w:rFonts w:ascii="Times New Roman" w:hAnsi="Times New Roman" w:cs="Times New Roman"/>
          <w:sz w:val="24"/>
        </w:rPr>
        <w:t xml:space="preserve"> at a rate </w:t>
      </w: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 xml:space="preserve">2 </w:t>
      </w:r>
      <w:r w:rsidRPr="00214F74">
        <w:rPr>
          <w:rFonts w:ascii="Times New Roman" w:hAnsi="Times New Roman" w:cs="Times New Roman"/>
          <w:sz w:val="24"/>
        </w:rPr>
        <w:t xml:space="preserve">and therefore move from their respective compartment to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r w:rsidRPr="00214F74">
        <w:rPr>
          <w:rFonts w:ascii="Times New Roman" w:hAnsi="Times New Roman" w:cs="Times New Roman"/>
          <w:sz w:val="24"/>
        </w:rPr>
        <w:t xml:space="preserve">. In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r w:rsidRPr="00214F74">
        <w:rPr>
          <w:rFonts w:ascii="Times New Roman" w:hAnsi="Times New Roman" w:cs="Times New Roman"/>
          <w:sz w:val="24"/>
        </w:rPr>
        <w:t xml:space="preserve">, death can be a result of natural factors, drug abuse, or HIV/AIDS. Individuals infected with HIV/AIDS receive ARV and transition to treatment compartments at </w:t>
      </w:r>
      <w:r w:rsidRPr="00214F74">
        <w:rPr>
          <w:rFonts w:ascii="Times New Roman" w:eastAsia="Cambria" w:hAnsi="Times New Roman" w:cs="Times New Roman"/>
          <w:i/>
          <w:sz w:val="24"/>
        </w:rPr>
        <w:t>τ</w:t>
      </w:r>
      <w:r w:rsidRPr="00214F74">
        <w:rPr>
          <w:rFonts w:ascii="Times New Roman" w:hAnsi="Times New Roman" w:cs="Times New Roman"/>
          <w:sz w:val="24"/>
        </w:rPr>
        <w:t xml:space="preserve">. Those infected with both HIV/AIDS and </w:t>
      </w:r>
      <w:r w:rsidR="00B15D85">
        <w:rPr>
          <w:rFonts w:ascii="Times New Roman" w:hAnsi="Times New Roman" w:cs="Times New Roman"/>
          <w:sz w:val="24"/>
        </w:rPr>
        <w:t xml:space="preserve">who </w:t>
      </w:r>
      <w:r w:rsidRPr="00214F74">
        <w:rPr>
          <w:rFonts w:ascii="Times New Roman" w:hAnsi="Times New Roman" w:cs="Times New Roman"/>
          <w:sz w:val="24"/>
        </w:rPr>
        <w:t xml:space="preserve">are drug abusers can either transition to HIV/AIDS treatment or Rehabilitation (in rehabilitation, there is no treatment for HIV/AIDS) at the rates </w:t>
      </w:r>
      <w:r w:rsidRPr="00214F74">
        <w:rPr>
          <w:rFonts w:ascii="Times New Roman" w:eastAsia="Cambria" w:hAnsi="Times New Roman" w:cs="Times New Roman"/>
          <w:i/>
          <w:sz w:val="24"/>
        </w:rPr>
        <w:t>η</w:t>
      </w:r>
      <w:r w:rsidRPr="00214F74">
        <w:rPr>
          <w:rFonts w:ascii="Times New Roman" w:eastAsia="Cambria" w:hAnsi="Times New Roman" w:cs="Times New Roman"/>
          <w:sz w:val="24"/>
          <w:vertAlign w:val="subscript"/>
        </w:rPr>
        <w:t xml:space="preserve">1 </w:t>
      </w:r>
      <w:r w:rsidRPr="00214F74">
        <w:rPr>
          <w:rFonts w:ascii="Times New Roman" w:hAnsi="Times New Roman" w:cs="Times New Roman"/>
          <w:sz w:val="24"/>
        </w:rPr>
        <w:t xml:space="preserve">and </w:t>
      </w:r>
      <w:r w:rsidRPr="00214F74">
        <w:rPr>
          <w:rFonts w:ascii="Times New Roman" w:eastAsia="Cambria" w:hAnsi="Times New Roman" w:cs="Times New Roman"/>
          <w:i/>
          <w:sz w:val="24"/>
        </w:rPr>
        <w:t>η</w:t>
      </w:r>
      <w:r w:rsidRPr="00214F74">
        <w:rPr>
          <w:rFonts w:ascii="Times New Roman" w:eastAsia="Cambria" w:hAnsi="Times New Roman" w:cs="Times New Roman"/>
          <w:sz w:val="24"/>
          <w:vertAlign w:val="subscript"/>
        </w:rPr>
        <w:t>2</w:t>
      </w:r>
      <w:r w:rsidR="00B15D85">
        <w:rPr>
          <w:rFonts w:ascii="Times New Roman" w:eastAsia="Cambria" w:hAnsi="Times New Roman" w:cs="Times New Roman"/>
          <w:sz w:val="24"/>
          <w:vertAlign w:val="subscript"/>
        </w:rPr>
        <w:t>,</w:t>
      </w:r>
      <w:r w:rsidRPr="00214F74">
        <w:rPr>
          <w:rFonts w:ascii="Times New Roman" w:eastAsia="Cambria" w:hAnsi="Times New Roman" w:cs="Times New Roman"/>
          <w:sz w:val="24"/>
          <w:vertAlign w:val="subscript"/>
        </w:rPr>
        <w:t xml:space="preserve"> </w:t>
      </w:r>
      <w:r w:rsidRPr="00214F74">
        <w:rPr>
          <w:rFonts w:ascii="Times New Roman" w:hAnsi="Times New Roman" w:cs="Times New Roman"/>
          <w:sz w:val="24"/>
        </w:rPr>
        <w:t xml:space="preserve">respectively. The drug users transition to rehabilitation at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1</w:t>
      </w:r>
      <w:r w:rsidRPr="00214F74">
        <w:rPr>
          <w:rFonts w:ascii="Times New Roman" w:hAnsi="Times New Roman" w:cs="Times New Roman"/>
          <w:sz w:val="24"/>
        </w:rPr>
        <w:t xml:space="preserve">. Once those who have both infection and transition to rehabilitation are rehabilitated, they can go on with HIV/AIDS treatment at </w:t>
      </w:r>
      <w:r w:rsidRPr="00214F74">
        <w:rPr>
          <w:rFonts w:ascii="Times New Roman" w:eastAsia="Cambria" w:hAnsi="Times New Roman" w:cs="Times New Roman"/>
          <w:i/>
          <w:sz w:val="24"/>
        </w:rPr>
        <w:t>T</w:t>
      </w:r>
      <w:r w:rsidRPr="00214F74">
        <w:rPr>
          <w:rFonts w:ascii="Times New Roman" w:eastAsia="Cambria" w:hAnsi="Times New Roman" w:cs="Times New Roman"/>
          <w:i/>
          <w:sz w:val="24"/>
          <w:vertAlign w:val="subscript"/>
        </w:rPr>
        <w:t xml:space="preserve">H </w:t>
      </w:r>
      <w:r w:rsidRPr="00214F74">
        <w:rPr>
          <w:rFonts w:ascii="Times New Roman" w:hAnsi="Times New Roman" w:cs="Times New Roman"/>
          <w:sz w:val="24"/>
        </w:rPr>
        <w:t xml:space="preserve">at a rate </w:t>
      </w:r>
      <w:r w:rsidRPr="00214F74">
        <w:rPr>
          <w:rFonts w:ascii="Times New Roman" w:eastAsia="Cambria" w:hAnsi="Times New Roman" w:cs="Times New Roman"/>
          <w:i/>
          <w:sz w:val="24"/>
        </w:rPr>
        <w:t>σ</w:t>
      </w:r>
      <w:r w:rsidRPr="00214F74">
        <w:rPr>
          <w:rFonts w:ascii="Times New Roman" w:eastAsia="Cambria" w:hAnsi="Times New Roman" w:cs="Times New Roman"/>
          <w:sz w:val="24"/>
          <w:vertAlign w:val="subscript"/>
        </w:rPr>
        <w:t>1</w:t>
      </w:r>
      <w:r w:rsidRPr="00214F74">
        <w:rPr>
          <w:rFonts w:ascii="Times New Roman" w:hAnsi="Times New Roman" w:cs="Times New Roman"/>
          <w:sz w:val="24"/>
        </w:rPr>
        <w:t>.</w:t>
      </w:r>
    </w:p>
    <w:p w14:paraId="17D57544" w14:textId="77777777" w:rsidR="00F02705" w:rsidRPr="00214F74" w:rsidRDefault="00B71B3C">
      <w:pPr>
        <w:spacing w:after="309" w:line="259" w:lineRule="auto"/>
        <w:ind w:left="1787" w:firstLine="0"/>
        <w:jc w:val="left"/>
        <w:rPr>
          <w:rFonts w:ascii="Times New Roman" w:hAnsi="Times New Roman" w:cs="Times New Roman"/>
          <w:sz w:val="24"/>
        </w:rPr>
      </w:pPr>
      <w:r w:rsidRPr="00214F74">
        <w:rPr>
          <w:rFonts w:ascii="Times New Roman" w:hAnsi="Times New Roman" w:cs="Times New Roman"/>
          <w:noProof/>
          <w:sz w:val="24"/>
        </w:rPr>
        <w:lastRenderedPageBreak/>
        <w:drawing>
          <wp:inline distT="0" distB="0" distL="0" distR="0" wp14:anchorId="26440789" wp14:editId="1AE1E112">
            <wp:extent cx="3816150" cy="2831483"/>
            <wp:effectExtent l="0" t="0" r="0" b="0"/>
            <wp:docPr id="357" name="Picture 357"/>
            <wp:cNvGraphicFramePr/>
            <a:graphic xmlns:a="http://schemas.openxmlformats.org/drawingml/2006/main">
              <a:graphicData uri="http://schemas.openxmlformats.org/drawingml/2006/picture">
                <pic:pic xmlns:pic="http://schemas.openxmlformats.org/drawingml/2006/picture">
                  <pic:nvPicPr>
                    <pic:cNvPr id="357" name="Picture 357"/>
                    <pic:cNvPicPr/>
                  </pic:nvPicPr>
                  <pic:blipFill>
                    <a:blip r:embed="rId9"/>
                    <a:stretch>
                      <a:fillRect/>
                    </a:stretch>
                  </pic:blipFill>
                  <pic:spPr>
                    <a:xfrm>
                      <a:off x="0" y="0"/>
                      <a:ext cx="3816150" cy="2831483"/>
                    </a:xfrm>
                    <a:prstGeom prst="rect">
                      <a:avLst/>
                    </a:prstGeom>
                  </pic:spPr>
                </pic:pic>
              </a:graphicData>
            </a:graphic>
          </wp:inline>
        </w:drawing>
      </w:r>
    </w:p>
    <w:p w14:paraId="73006D15" w14:textId="0156009B" w:rsidR="00F02705" w:rsidRPr="00214F74" w:rsidRDefault="00B71B3C">
      <w:pPr>
        <w:spacing w:after="486"/>
        <w:ind w:left="10" w:right="885"/>
        <w:jc w:val="center"/>
        <w:rPr>
          <w:rFonts w:ascii="Times New Roman" w:hAnsi="Times New Roman" w:cs="Times New Roman"/>
          <w:sz w:val="24"/>
        </w:rPr>
      </w:pPr>
      <w:r w:rsidRPr="00214F74">
        <w:rPr>
          <w:rFonts w:ascii="Times New Roman" w:hAnsi="Times New Roman" w:cs="Times New Roman"/>
          <w:sz w:val="24"/>
        </w:rPr>
        <w:t>Figure 1: Flow of the model</w:t>
      </w:r>
      <w:r w:rsidR="00214F74">
        <w:rPr>
          <w:rFonts w:ascii="Times New Roman" w:hAnsi="Times New Roman" w:cs="Times New Roman"/>
          <w:sz w:val="24"/>
        </w:rPr>
        <w:t xml:space="preserve"> </w:t>
      </w:r>
      <w:r w:rsidRPr="00214F74">
        <w:rPr>
          <w:rFonts w:ascii="Times New Roman" w:hAnsi="Times New Roman" w:cs="Times New Roman"/>
          <w:sz w:val="24"/>
        </w:rPr>
        <w:t>(source</w:t>
      </w:r>
      <w:r w:rsidR="00214F74">
        <w:rPr>
          <w:rFonts w:ascii="Times New Roman" w:hAnsi="Times New Roman" w:cs="Times New Roman"/>
          <w:sz w:val="24"/>
        </w:rPr>
        <w:t>:</w:t>
      </w:r>
      <w:r w:rsidRPr="00214F74">
        <w:rPr>
          <w:rFonts w:ascii="Times New Roman" w:hAnsi="Times New Roman" w:cs="Times New Roman"/>
          <w:sz w:val="24"/>
        </w:rPr>
        <w:t xml:space="preserve"> </w:t>
      </w:r>
      <w:r w:rsidR="00214F74">
        <w:rPr>
          <w:rFonts w:ascii="Times New Roman" w:hAnsi="Times New Roman" w:cs="Times New Roman"/>
          <w:sz w:val="24"/>
        </w:rPr>
        <w:t>Author's</w:t>
      </w:r>
      <w:r w:rsidRPr="00214F74">
        <w:rPr>
          <w:rFonts w:ascii="Times New Roman" w:hAnsi="Times New Roman" w:cs="Times New Roman"/>
          <w:sz w:val="24"/>
        </w:rPr>
        <w:t xml:space="preserve"> model)</w:t>
      </w:r>
    </w:p>
    <w:p w14:paraId="7265A9BC" w14:textId="77777777" w:rsidR="00F02705" w:rsidRDefault="00B71B3C">
      <w:pPr>
        <w:ind w:left="10" w:right="884"/>
        <w:rPr>
          <w:rFonts w:ascii="Times New Roman" w:hAnsi="Times New Roman" w:cs="Times New Roman"/>
          <w:sz w:val="24"/>
        </w:rPr>
      </w:pPr>
      <w:r w:rsidRPr="00214F74">
        <w:rPr>
          <w:rFonts w:ascii="Times New Roman" w:hAnsi="Times New Roman" w:cs="Times New Roman"/>
          <w:sz w:val="24"/>
        </w:rPr>
        <w:t>The components used in the model are described in the table below.</w:t>
      </w:r>
    </w:p>
    <w:p w14:paraId="3A0BA2B3" w14:textId="77777777" w:rsidR="00B15D85" w:rsidRPr="00214F74" w:rsidRDefault="00B15D85">
      <w:pPr>
        <w:ind w:left="10" w:right="884"/>
        <w:rPr>
          <w:rFonts w:ascii="Times New Roman" w:hAnsi="Times New Roman" w:cs="Times New Roman"/>
          <w:sz w:val="24"/>
        </w:rPr>
      </w:pPr>
    </w:p>
    <w:tbl>
      <w:tblPr>
        <w:tblStyle w:val="TableGrid0"/>
        <w:tblW w:w="0" w:type="auto"/>
        <w:tblInd w:w="1166" w:type="dxa"/>
        <w:tblLook w:val="04A0" w:firstRow="1" w:lastRow="0" w:firstColumn="1" w:lastColumn="0" w:noHBand="0" w:noVBand="1"/>
      </w:tblPr>
      <w:tblGrid>
        <w:gridCol w:w="1760"/>
        <w:gridCol w:w="5525"/>
      </w:tblGrid>
      <w:tr w:rsidR="00B15D85" w:rsidRPr="00FA444A" w14:paraId="024F9EA2" w14:textId="77777777" w:rsidTr="00B15D85">
        <w:trPr>
          <w:trHeight w:val="288"/>
        </w:trPr>
        <w:tc>
          <w:tcPr>
            <w:tcW w:w="1760" w:type="dxa"/>
            <w:hideMark/>
          </w:tcPr>
          <w:p w14:paraId="7378BC5D" w14:textId="77777777" w:rsidR="00B15D85" w:rsidRPr="00FA444A" w:rsidRDefault="00B15D85" w:rsidP="00B71B3C">
            <w:pPr>
              <w:spacing w:line="276" w:lineRule="auto"/>
              <w:jc w:val="left"/>
              <w:rPr>
                <w:rFonts w:ascii="Times New Roman" w:hAnsi="Times New Roman" w:cs="Times New Roman"/>
                <w:b/>
                <w:bCs/>
                <w:sz w:val="24"/>
              </w:rPr>
            </w:pPr>
            <w:r w:rsidRPr="00FA444A">
              <w:rPr>
                <w:rFonts w:ascii="Times New Roman" w:hAnsi="Times New Roman" w:cs="Times New Roman"/>
                <w:b/>
                <w:bCs/>
                <w:sz w:val="24"/>
              </w:rPr>
              <w:t>VARIABLE</w:t>
            </w:r>
          </w:p>
        </w:tc>
        <w:tc>
          <w:tcPr>
            <w:tcW w:w="5525" w:type="dxa"/>
            <w:hideMark/>
          </w:tcPr>
          <w:p w14:paraId="79DF305F" w14:textId="77777777" w:rsidR="00B15D85" w:rsidRPr="00FA444A" w:rsidRDefault="00B15D85" w:rsidP="00B71B3C">
            <w:pPr>
              <w:spacing w:line="276" w:lineRule="auto"/>
              <w:jc w:val="left"/>
              <w:rPr>
                <w:rFonts w:ascii="Times New Roman" w:hAnsi="Times New Roman" w:cs="Times New Roman"/>
                <w:b/>
                <w:bCs/>
                <w:sz w:val="24"/>
              </w:rPr>
            </w:pPr>
            <w:r w:rsidRPr="00FA444A">
              <w:rPr>
                <w:rFonts w:ascii="Times New Roman" w:hAnsi="Times New Roman" w:cs="Times New Roman"/>
                <w:b/>
                <w:bCs/>
                <w:sz w:val="24"/>
              </w:rPr>
              <w:t>DESCRIPTION</w:t>
            </w:r>
          </w:p>
        </w:tc>
      </w:tr>
      <w:tr w:rsidR="00B15D85" w:rsidRPr="00FA444A" w14:paraId="11BB2DF3" w14:textId="77777777" w:rsidTr="00B15D85">
        <w:trPr>
          <w:trHeight w:val="288"/>
        </w:trPr>
        <w:tc>
          <w:tcPr>
            <w:tcW w:w="1760" w:type="dxa"/>
            <w:hideMark/>
          </w:tcPr>
          <w:p w14:paraId="4385528A" w14:textId="77777777" w:rsidR="00B15D85" w:rsidRPr="00FA444A" w:rsidRDefault="00B15D85" w:rsidP="00B71B3C">
            <w:pPr>
              <w:spacing w:line="276" w:lineRule="auto"/>
              <w:jc w:val="left"/>
              <w:rPr>
                <w:rFonts w:ascii="Times New Roman" w:hAnsi="Times New Roman" w:cs="Times New Roman"/>
                <w:sz w:val="24"/>
              </w:rPr>
            </w:pPr>
            <w:r w:rsidRPr="00FA444A">
              <w:rPr>
                <w:rFonts w:ascii="Times New Roman" w:hAnsi="Times New Roman" w:cs="Times New Roman"/>
                <w:sz w:val="24"/>
              </w:rPr>
              <w:t>S</w:t>
            </w:r>
          </w:p>
        </w:tc>
        <w:tc>
          <w:tcPr>
            <w:tcW w:w="5525" w:type="dxa"/>
            <w:hideMark/>
          </w:tcPr>
          <w:p w14:paraId="6CBC5FFC" w14:textId="77777777" w:rsidR="00B15D85" w:rsidRPr="00FA444A" w:rsidRDefault="00B15D85" w:rsidP="00B71B3C">
            <w:pPr>
              <w:spacing w:line="276" w:lineRule="auto"/>
              <w:rPr>
                <w:rFonts w:ascii="Times New Roman" w:hAnsi="Times New Roman" w:cs="Times New Roman"/>
                <w:sz w:val="24"/>
              </w:rPr>
            </w:pPr>
            <w:r w:rsidRPr="00FA444A">
              <w:rPr>
                <w:rFonts w:ascii="Times New Roman" w:hAnsi="Times New Roman" w:cs="Times New Roman"/>
                <w:sz w:val="24"/>
              </w:rPr>
              <w:t>Susceptible population</w:t>
            </w:r>
          </w:p>
        </w:tc>
      </w:tr>
      <w:tr w:rsidR="00B15D85" w:rsidRPr="00FA444A" w14:paraId="0AAFEA3D" w14:textId="77777777" w:rsidTr="00B15D85">
        <w:trPr>
          <w:trHeight w:val="288"/>
        </w:trPr>
        <w:tc>
          <w:tcPr>
            <w:tcW w:w="1760" w:type="dxa"/>
            <w:hideMark/>
          </w:tcPr>
          <w:p w14:paraId="54DE903A" w14:textId="77777777" w:rsidR="00B15D85" w:rsidRPr="00FA444A" w:rsidRDefault="00B15D85" w:rsidP="00B71B3C">
            <w:pPr>
              <w:spacing w:line="276" w:lineRule="auto"/>
              <w:rPr>
                <w:rFonts w:ascii="Times New Roman" w:hAnsi="Times New Roman" w:cs="Times New Roman"/>
                <w:sz w:val="24"/>
              </w:rPr>
            </w:pPr>
            <w:r w:rsidRPr="00FA444A">
              <w:rPr>
                <w:rFonts w:ascii="Times New Roman" w:hAnsi="Times New Roman" w:cs="Times New Roman"/>
                <w:sz w:val="24"/>
              </w:rPr>
              <w:t>P</w:t>
            </w:r>
          </w:p>
        </w:tc>
        <w:tc>
          <w:tcPr>
            <w:tcW w:w="5525" w:type="dxa"/>
            <w:hideMark/>
          </w:tcPr>
          <w:p w14:paraId="794FEFD0" w14:textId="77777777" w:rsidR="00B15D85" w:rsidRPr="00FA444A" w:rsidRDefault="00B15D85" w:rsidP="00B71B3C">
            <w:pPr>
              <w:spacing w:line="276" w:lineRule="auto"/>
              <w:rPr>
                <w:rFonts w:ascii="Times New Roman" w:hAnsi="Times New Roman" w:cs="Times New Roman"/>
                <w:sz w:val="24"/>
              </w:rPr>
            </w:pPr>
            <w:r w:rsidRPr="00FA444A">
              <w:rPr>
                <w:rFonts w:ascii="Times New Roman" w:hAnsi="Times New Roman" w:cs="Times New Roman"/>
                <w:sz w:val="24"/>
              </w:rPr>
              <w:t>Protected population</w:t>
            </w:r>
          </w:p>
        </w:tc>
      </w:tr>
      <w:tr w:rsidR="00B15D85" w:rsidRPr="00FA444A" w14:paraId="1CCAE7C3" w14:textId="77777777" w:rsidTr="00B15D85">
        <w:trPr>
          <w:trHeight w:val="288"/>
        </w:trPr>
        <w:tc>
          <w:tcPr>
            <w:tcW w:w="1760" w:type="dxa"/>
            <w:hideMark/>
          </w:tcPr>
          <w:p w14:paraId="19B9DA63" w14:textId="77777777" w:rsidR="00B15D85" w:rsidRPr="00FA444A" w:rsidRDefault="00B15D85" w:rsidP="00B71B3C">
            <w:pPr>
              <w:spacing w:line="276" w:lineRule="auto"/>
              <w:rPr>
                <w:rFonts w:ascii="Times New Roman" w:hAnsi="Times New Roman" w:cs="Times New Roman"/>
                <w:sz w:val="24"/>
              </w:rPr>
            </w:pPr>
            <w:r w:rsidRPr="00FA444A">
              <w:rPr>
                <w:rFonts w:ascii="Times New Roman" w:hAnsi="Times New Roman" w:cs="Times New Roman"/>
                <w:sz w:val="24"/>
              </w:rPr>
              <w:t>I</w:t>
            </w:r>
            <w:r w:rsidRPr="00FA444A">
              <w:rPr>
                <w:rFonts w:ascii="Times New Roman" w:hAnsi="Times New Roman" w:cs="Times New Roman"/>
                <w:sz w:val="24"/>
                <w:vertAlign w:val="subscript"/>
              </w:rPr>
              <w:t>H</w:t>
            </w:r>
          </w:p>
        </w:tc>
        <w:tc>
          <w:tcPr>
            <w:tcW w:w="5525" w:type="dxa"/>
            <w:hideMark/>
          </w:tcPr>
          <w:p w14:paraId="09FBD299" w14:textId="77777777" w:rsidR="00B15D85" w:rsidRPr="00FA444A" w:rsidRDefault="00B15D85" w:rsidP="00B71B3C">
            <w:pPr>
              <w:spacing w:line="276" w:lineRule="auto"/>
              <w:rPr>
                <w:rFonts w:ascii="Times New Roman" w:hAnsi="Times New Roman" w:cs="Times New Roman"/>
                <w:sz w:val="24"/>
              </w:rPr>
            </w:pPr>
            <w:r w:rsidRPr="00FA444A">
              <w:rPr>
                <w:rFonts w:ascii="Times New Roman" w:hAnsi="Times New Roman" w:cs="Times New Roman"/>
                <w:sz w:val="24"/>
              </w:rPr>
              <w:t>Population infected with HIV/AIDS</w:t>
            </w:r>
          </w:p>
        </w:tc>
      </w:tr>
      <w:tr w:rsidR="00B15D85" w:rsidRPr="00FA444A" w14:paraId="4E06C1F9" w14:textId="77777777" w:rsidTr="00B15D85">
        <w:trPr>
          <w:trHeight w:val="288"/>
        </w:trPr>
        <w:tc>
          <w:tcPr>
            <w:tcW w:w="1760" w:type="dxa"/>
            <w:hideMark/>
          </w:tcPr>
          <w:p w14:paraId="2F29F5D0" w14:textId="77777777" w:rsidR="00B15D85" w:rsidRPr="00FA444A" w:rsidRDefault="00B15D85" w:rsidP="00B71B3C">
            <w:pPr>
              <w:spacing w:line="276" w:lineRule="auto"/>
              <w:rPr>
                <w:rFonts w:ascii="Times New Roman" w:hAnsi="Times New Roman" w:cs="Times New Roman"/>
                <w:sz w:val="24"/>
              </w:rPr>
            </w:pPr>
            <w:r w:rsidRPr="00FA444A">
              <w:rPr>
                <w:rFonts w:ascii="Times New Roman" w:hAnsi="Times New Roman" w:cs="Times New Roman"/>
                <w:sz w:val="24"/>
              </w:rPr>
              <w:t>I</w:t>
            </w:r>
            <w:r w:rsidRPr="00FA444A">
              <w:rPr>
                <w:rFonts w:ascii="Times New Roman" w:hAnsi="Times New Roman" w:cs="Times New Roman"/>
                <w:sz w:val="24"/>
                <w:vertAlign w:val="subscript"/>
              </w:rPr>
              <w:t>D</w:t>
            </w:r>
          </w:p>
        </w:tc>
        <w:tc>
          <w:tcPr>
            <w:tcW w:w="5525" w:type="dxa"/>
            <w:hideMark/>
          </w:tcPr>
          <w:p w14:paraId="77C7FB75" w14:textId="77777777" w:rsidR="00B15D85" w:rsidRPr="00FA444A" w:rsidRDefault="00B15D85" w:rsidP="00B71B3C">
            <w:pPr>
              <w:spacing w:line="276" w:lineRule="auto"/>
              <w:rPr>
                <w:rFonts w:ascii="Times New Roman" w:hAnsi="Times New Roman" w:cs="Times New Roman"/>
                <w:sz w:val="24"/>
              </w:rPr>
            </w:pPr>
            <w:r w:rsidRPr="00FA444A">
              <w:rPr>
                <w:rFonts w:ascii="Times New Roman" w:hAnsi="Times New Roman" w:cs="Times New Roman"/>
                <w:sz w:val="24"/>
              </w:rPr>
              <w:t>Drug abuse population</w:t>
            </w:r>
          </w:p>
        </w:tc>
      </w:tr>
      <w:tr w:rsidR="00B15D85" w:rsidRPr="00FA444A" w14:paraId="45DA2610" w14:textId="77777777" w:rsidTr="00B15D85">
        <w:trPr>
          <w:trHeight w:val="278"/>
        </w:trPr>
        <w:tc>
          <w:tcPr>
            <w:tcW w:w="1760" w:type="dxa"/>
            <w:hideMark/>
          </w:tcPr>
          <w:p w14:paraId="744C3AB5" w14:textId="77777777" w:rsidR="00B15D85" w:rsidRPr="00FA444A" w:rsidRDefault="00B15D85" w:rsidP="00B71B3C">
            <w:pPr>
              <w:spacing w:line="276" w:lineRule="auto"/>
              <w:rPr>
                <w:rFonts w:ascii="Times New Roman" w:hAnsi="Times New Roman" w:cs="Times New Roman"/>
                <w:sz w:val="24"/>
              </w:rPr>
            </w:pPr>
            <w:r w:rsidRPr="00FA444A">
              <w:rPr>
                <w:rFonts w:ascii="Times New Roman" w:hAnsi="Times New Roman" w:cs="Times New Roman"/>
                <w:sz w:val="24"/>
              </w:rPr>
              <w:t>I</w:t>
            </w:r>
            <w:r w:rsidRPr="00FA444A">
              <w:rPr>
                <w:rFonts w:ascii="Times New Roman" w:hAnsi="Times New Roman" w:cs="Times New Roman"/>
                <w:sz w:val="24"/>
                <w:vertAlign w:val="subscript"/>
              </w:rPr>
              <w:t>HD</w:t>
            </w:r>
          </w:p>
        </w:tc>
        <w:tc>
          <w:tcPr>
            <w:tcW w:w="5525" w:type="dxa"/>
            <w:hideMark/>
          </w:tcPr>
          <w:p w14:paraId="2B751602" w14:textId="3D12ED9D" w:rsidR="00B15D85" w:rsidRPr="00FA444A" w:rsidRDefault="00E87947" w:rsidP="00B71B3C">
            <w:pPr>
              <w:spacing w:line="276" w:lineRule="auto"/>
              <w:rPr>
                <w:rFonts w:ascii="Times New Roman" w:hAnsi="Times New Roman" w:cs="Times New Roman"/>
                <w:sz w:val="24"/>
              </w:rPr>
            </w:pPr>
            <w:r>
              <w:rPr>
                <w:rFonts w:ascii="Times New Roman" w:hAnsi="Times New Roman" w:cs="Times New Roman"/>
                <w:sz w:val="24"/>
              </w:rPr>
              <w:t>The population</w:t>
            </w:r>
            <w:r w:rsidR="00B15D85" w:rsidRPr="00FA444A">
              <w:rPr>
                <w:rFonts w:ascii="Times New Roman" w:hAnsi="Times New Roman" w:cs="Times New Roman"/>
                <w:sz w:val="24"/>
              </w:rPr>
              <w:t xml:space="preserve"> infected with HIV/AIDS </w:t>
            </w:r>
            <w:r>
              <w:rPr>
                <w:rFonts w:ascii="Times New Roman" w:hAnsi="Times New Roman" w:cs="Times New Roman"/>
                <w:sz w:val="24"/>
              </w:rPr>
              <w:t>who</w:t>
            </w:r>
            <w:r w:rsidR="00B15D85" w:rsidRPr="00FA444A">
              <w:rPr>
                <w:rFonts w:ascii="Times New Roman" w:hAnsi="Times New Roman" w:cs="Times New Roman"/>
                <w:sz w:val="24"/>
              </w:rPr>
              <w:t xml:space="preserve"> </w:t>
            </w:r>
            <w:r>
              <w:rPr>
                <w:rFonts w:ascii="Times New Roman" w:hAnsi="Times New Roman" w:cs="Times New Roman"/>
                <w:sz w:val="24"/>
              </w:rPr>
              <w:t>use</w:t>
            </w:r>
            <w:r w:rsidR="00B15D85" w:rsidRPr="00FA444A">
              <w:rPr>
                <w:rFonts w:ascii="Times New Roman" w:hAnsi="Times New Roman" w:cs="Times New Roman"/>
                <w:sz w:val="24"/>
              </w:rPr>
              <w:t xml:space="preserve"> drugs</w:t>
            </w:r>
            <w:r>
              <w:rPr>
                <w:rFonts w:ascii="Times New Roman" w:hAnsi="Times New Roman" w:cs="Times New Roman"/>
                <w:sz w:val="24"/>
              </w:rPr>
              <w:t>.</w:t>
            </w:r>
          </w:p>
        </w:tc>
      </w:tr>
      <w:tr w:rsidR="00B15D85" w:rsidRPr="00FA444A" w14:paraId="517A7E7D" w14:textId="77777777" w:rsidTr="00B15D85">
        <w:trPr>
          <w:trHeight w:val="288"/>
        </w:trPr>
        <w:tc>
          <w:tcPr>
            <w:tcW w:w="1760" w:type="dxa"/>
            <w:hideMark/>
          </w:tcPr>
          <w:p w14:paraId="5CF31DC2" w14:textId="77777777" w:rsidR="00B15D85" w:rsidRPr="00FA444A" w:rsidRDefault="00B15D85" w:rsidP="00B71B3C">
            <w:pPr>
              <w:spacing w:line="276" w:lineRule="auto"/>
              <w:rPr>
                <w:rFonts w:ascii="Times New Roman" w:hAnsi="Times New Roman" w:cs="Times New Roman"/>
                <w:sz w:val="24"/>
              </w:rPr>
            </w:pPr>
            <w:r w:rsidRPr="00FA444A">
              <w:rPr>
                <w:rFonts w:ascii="Times New Roman" w:hAnsi="Times New Roman" w:cs="Times New Roman"/>
                <w:sz w:val="24"/>
              </w:rPr>
              <w:t>T</w:t>
            </w:r>
            <w:r w:rsidRPr="00FA444A">
              <w:rPr>
                <w:rFonts w:ascii="Times New Roman" w:hAnsi="Times New Roman" w:cs="Times New Roman"/>
                <w:sz w:val="24"/>
                <w:vertAlign w:val="subscript"/>
              </w:rPr>
              <w:t>H</w:t>
            </w:r>
          </w:p>
        </w:tc>
        <w:tc>
          <w:tcPr>
            <w:tcW w:w="5525" w:type="dxa"/>
            <w:hideMark/>
          </w:tcPr>
          <w:p w14:paraId="75C99588" w14:textId="77777777" w:rsidR="00B15D85" w:rsidRPr="00FA444A" w:rsidRDefault="00B15D85" w:rsidP="00B71B3C">
            <w:pPr>
              <w:spacing w:line="276" w:lineRule="auto"/>
              <w:rPr>
                <w:rFonts w:ascii="Times New Roman" w:hAnsi="Times New Roman" w:cs="Times New Roman"/>
                <w:sz w:val="24"/>
              </w:rPr>
            </w:pPr>
            <w:r w:rsidRPr="00FA444A">
              <w:rPr>
                <w:rFonts w:ascii="Times New Roman" w:hAnsi="Times New Roman" w:cs="Times New Roman"/>
                <w:sz w:val="24"/>
              </w:rPr>
              <w:t>Population under HIV/AIDS treatment</w:t>
            </w:r>
          </w:p>
        </w:tc>
      </w:tr>
      <w:tr w:rsidR="00B15D85" w:rsidRPr="00FA444A" w14:paraId="64CA6D7E" w14:textId="77777777" w:rsidTr="00B15D85">
        <w:trPr>
          <w:trHeight w:val="288"/>
        </w:trPr>
        <w:tc>
          <w:tcPr>
            <w:tcW w:w="1760" w:type="dxa"/>
            <w:hideMark/>
          </w:tcPr>
          <w:p w14:paraId="63535374" w14:textId="77777777" w:rsidR="00B15D85" w:rsidRPr="00FA444A" w:rsidRDefault="00B15D85" w:rsidP="00B71B3C">
            <w:pPr>
              <w:spacing w:line="276" w:lineRule="auto"/>
              <w:rPr>
                <w:rFonts w:ascii="Times New Roman" w:hAnsi="Times New Roman" w:cs="Times New Roman"/>
                <w:sz w:val="24"/>
              </w:rPr>
            </w:pPr>
            <w:r w:rsidRPr="00FA444A">
              <w:rPr>
                <w:rFonts w:ascii="Times New Roman" w:hAnsi="Times New Roman" w:cs="Times New Roman"/>
                <w:sz w:val="24"/>
              </w:rPr>
              <w:t>R</w:t>
            </w:r>
            <w:r w:rsidRPr="00FA444A">
              <w:rPr>
                <w:rFonts w:ascii="Times New Roman" w:hAnsi="Times New Roman" w:cs="Times New Roman"/>
                <w:sz w:val="24"/>
                <w:vertAlign w:val="subscript"/>
              </w:rPr>
              <w:t>D</w:t>
            </w:r>
          </w:p>
        </w:tc>
        <w:tc>
          <w:tcPr>
            <w:tcW w:w="5525" w:type="dxa"/>
            <w:hideMark/>
          </w:tcPr>
          <w:p w14:paraId="0EB58560" w14:textId="77777777" w:rsidR="00B15D85" w:rsidRPr="00FA444A" w:rsidRDefault="00B15D85" w:rsidP="00B71B3C">
            <w:pPr>
              <w:spacing w:line="276" w:lineRule="auto"/>
              <w:rPr>
                <w:rFonts w:ascii="Times New Roman" w:hAnsi="Times New Roman" w:cs="Times New Roman"/>
                <w:sz w:val="24"/>
              </w:rPr>
            </w:pPr>
            <w:r w:rsidRPr="00FA444A">
              <w:rPr>
                <w:rFonts w:ascii="Times New Roman" w:hAnsi="Times New Roman" w:cs="Times New Roman"/>
                <w:sz w:val="24"/>
              </w:rPr>
              <w:t>Population under rehabilitation</w:t>
            </w:r>
          </w:p>
        </w:tc>
      </w:tr>
    </w:tbl>
    <w:p w14:paraId="760C8712" w14:textId="74675BDB" w:rsidR="00F02705" w:rsidRPr="00214F74" w:rsidRDefault="00B71B3C">
      <w:pPr>
        <w:spacing w:after="371"/>
        <w:ind w:left="10" w:right="885"/>
        <w:jc w:val="center"/>
        <w:rPr>
          <w:rFonts w:ascii="Times New Roman" w:hAnsi="Times New Roman" w:cs="Times New Roman"/>
          <w:sz w:val="24"/>
        </w:rPr>
      </w:pPr>
      <w:r w:rsidRPr="00214F74">
        <w:rPr>
          <w:rFonts w:ascii="Times New Roman" w:hAnsi="Times New Roman" w:cs="Times New Roman"/>
          <w:sz w:val="24"/>
        </w:rPr>
        <w:t>Table 1: Description of the model Variables</w:t>
      </w:r>
    </w:p>
    <w:p w14:paraId="59A6BC8B" w14:textId="77777777" w:rsidR="00F02705" w:rsidRPr="00214F74" w:rsidRDefault="00B71B3C">
      <w:pPr>
        <w:spacing w:after="441"/>
        <w:ind w:left="10" w:right="884"/>
        <w:rPr>
          <w:rFonts w:ascii="Times New Roman" w:hAnsi="Times New Roman" w:cs="Times New Roman"/>
          <w:sz w:val="24"/>
        </w:rPr>
      </w:pPr>
      <w:r w:rsidRPr="00214F74">
        <w:rPr>
          <w:rFonts w:ascii="Times New Roman" w:hAnsi="Times New Roman" w:cs="Times New Roman"/>
          <w:sz w:val="24"/>
        </w:rPr>
        <w:t>The model applies the following assumptions</w:t>
      </w:r>
    </w:p>
    <w:p w14:paraId="6C9BF5D6" w14:textId="77777777" w:rsidR="00F02705" w:rsidRPr="00214F74" w:rsidRDefault="00B71B3C">
      <w:pPr>
        <w:numPr>
          <w:ilvl w:val="0"/>
          <w:numId w:val="1"/>
        </w:numPr>
        <w:spacing w:after="202"/>
        <w:ind w:right="884" w:hanging="259"/>
        <w:rPr>
          <w:rFonts w:ascii="Times New Roman" w:hAnsi="Times New Roman" w:cs="Times New Roman"/>
          <w:sz w:val="24"/>
        </w:rPr>
      </w:pPr>
      <w:r w:rsidRPr="00214F74">
        <w:rPr>
          <w:rFonts w:ascii="Times New Roman" w:hAnsi="Times New Roman" w:cs="Times New Roman"/>
          <w:sz w:val="24"/>
        </w:rPr>
        <w:t>The population is homogeneous.</w:t>
      </w:r>
    </w:p>
    <w:p w14:paraId="36330EAD" w14:textId="4C3256F8" w:rsidR="00F02705" w:rsidRPr="00214F74" w:rsidRDefault="00B71B3C">
      <w:pPr>
        <w:numPr>
          <w:ilvl w:val="0"/>
          <w:numId w:val="1"/>
        </w:numPr>
        <w:spacing w:after="197"/>
        <w:ind w:right="884" w:hanging="259"/>
        <w:rPr>
          <w:rFonts w:ascii="Times New Roman" w:hAnsi="Times New Roman" w:cs="Times New Roman"/>
          <w:sz w:val="24"/>
        </w:rPr>
      </w:pPr>
      <w:r w:rsidRPr="00214F74">
        <w:rPr>
          <w:rFonts w:ascii="Times New Roman" w:hAnsi="Times New Roman" w:cs="Times New Roman"/>
          <w:sz w:val="24"/>
        </w:rPr>
        <w:t xml:space="preserve">All individuals are susceptible to HIV/AIDS, but they become vulnerable to drug abuse from the age of 15 </w:t>
      </w:r>
      <w:r w:rsidR="00214F74">
        <w:rPr>
          <w:rFonts w:ascii="Times New Roman" w:hAnsi="Times New Roman" w:cs="Times New Roman"/>
          <w:sz w:val="24"/>
        </w:rPr>
        <w:t>years due</w:t>
      </w:r>
      <w:r w:rsidRPr="00214F74">
        <w:rPr>
          <w:rFonts w:ascii="Times New Roman" w:hAnsi="Times New Roman" w:cs="Times New Roman"/>
          <w:sz w:val="24"/>
        </w:rPr>
        <w:t xml:space="preserve"> to peer influence.</w:t>
      </w:r>
    </w:p>
    <w:p w14:paraId="5FC6C71B" w14:textId="245E3428" w:rsidR="00F02705" w:rsidRPr="00214F74" w:rsidRDefault="00B71B3C">
      <w:pPr>
        <w:numPr>
          <w:ilvl w:val="0"/>
          <w:numId w:val="1"/>
        </w:numPr>
        <w:spacing w:after="197"/>
        <w:ind w:right="884" w:hanging="259"/>
        <w:rPr>
          <w:rFonts w:ascii="Times New Roman" w:hAnsi="Times New Roman" w:cs="Times New Roman"/>
          <w:sz w:val="24"/>
        </w:rPr>
      </w:pPr>
      <w:r w:rsidRPr="00214F74">
        <w:rPr>
          <w:rFonts w:ascii="Times New Roman" w:hAnsi="Times New Roman" w:cs="Times New Roman"/>
          <w:sz w:val="24"/>
        </w:rPr>
        <w:t>There is a possibility of being HIV/AIDS positive, but not a drug abuser or a drug abuser who is not HIV/</w:t>
      </w:r>
      <w:r w:rsidR="00214F74">
        <w:rPr>
          <w:rFonts w:ascii="Times New Roman" w:hAnsi="Times New Roman" w:cs="Times New Roman"/>
          <w:sz w:val="24"/>
        </w:rPr>
        <w:t>AIDS positive</w:t>
      </w:r>
      <w:r w:rsidRPr="00214F74">
        <w:rPr>
          <w:rFonts w:ascii="Times New Roman" w:hAnsi="Times New Roman" w:cs="Times New Roman"/>
          <w:sz w:val="24"/>
        </w:rPr>
        <w:t>.</w:t>
      </w:r>
    </w:p>
    <w:p w14:paraId="67D142DA" w14:textId="77777777" w:rsidR="00F02705" w:rsidRPr="00214F74" w:rsidRDefault="00B71B3C">
      <w:pPr>
        <w:numPr>
          <w:ilvl w:val="0"/>
          <w:numId w:val="1"/>
        </w:numPr>
        <w:spacing w:after="202"/>
        <w:ind w:right="884" w:hanging="259"/>
        <w:rPr>
          <w:rFonts w:ascii="Times New Roman" w:hAnsi="Times New Roman" w:cs="Times New Roman"/>
          <w:sz w:val="24"/>
        </w:rPr>
      </w:pPr>
      <w:r w:rsidRPr="00214F74">
        <w:rPr>
          <w:rFonts w:ascii="Times New Roman" w:hAnsi="Times New Roman" w:cs="Times New Roman"/>
          <w:sz w:val="24"/>
        </w:rPr>
        <w:t>Those who undergo rehabilitation as a treatment method for Drug abuse can relapse.</w:t>
      </w:r>
    </w:p>
    <w:p w14:paraId="61FEA28C" w14:textId="5E68B956" w:rsidR="00F02705" w:rsidRPr="00214F74" w:rsidRDefault="00B71B3C">
      <w:pPr>
        <w:numPr>
          <w:ilvl w:val="0"/>
          <w:numId w:val="1"/>
        </w:numPr>
        <w:spacing w:after="197"/>
        <w:ind w:right="884" w:hanging="259"/>
        <w:rPr>
          <w:rFonts w:ascii="Times New Roman" w:hAnsi="Times New Roman" w:cs="Times New Roman"/>
          <w:sz w:val="24"/>
        </w:rPr>
      </w:pPr>
      <w:r w:rsidRPr="00214F74">
        <w:rPr>
          <w:rFonts w:ascii="Times New Roman" w:hAnsi="Times New Roman" w:cs="Times New Roman"/>
          <w:sz w:val="24"/>
        </w:rPr>
        <w:lastRenderedPageBreak/>
        <w:t xml:space="preserve">Since there is no permanent cure for HIV/AIDS, individuals living with HIV/AIDS may be more susceptible </w:t>
      </w:r>
      <w:r w:rsidR="00214F74">
        <w:rPr>
          <w:rFonts w:ascii="Times New Roman" w:hAnsi="Times New Roman" w:cs="Times New Roman"/>
          <w:sz w:val="24"/>
        </w:rPr>
        <w:t>to drug</w:t>
      </w:r>
      <w:r w:rsidRPr="00214F74">
        <w:rPr>
          <w:rFonts w:ascii="Times New Roman" w:hAnsi="Times New Roman" w:cs="Times New Roman"/>
          <w:sz w:val="24"/>
        </w:rPr>
        <w:t xml:space="preserve"> abuse. At the same time, individuals who recover from drug abuse rehabilitation without relapse may become </w:t>
      </w:r>
      <w:r w:rsidR="00E87947">
        <w:rPr>
          <w:rFonts w:ascii="Times New Roman" w:hAnsi="Times New Roman" w:cs="Times New Roman"/>
          <w:sz w:val="24"/>
        </w:rPr>
        <w:t>vulnerable</w:t>
      </w:r>
      <w:r w:rsidRPr="00214F74">
        <w:rPr>
          <w:rFonts w:ascii="Times New Roman" w:hAnsi="Times New Roman" w:cs="Times New Roman"/>
          <w:sz w:val="24"/>
        </w:rPr>
        <w:t xml:space="preserve"> to HIV/AIDS </w:t>
      </w:r>
      <w:proofErr w:type="gramStart"/>
      <w:r w:rsidRPr="00214F74">
        <w:rPr>
          <w:rFonts w:ascii="Times New Roman" w:hAnsi="Times New Roman" w:cs="Times New Roman"/>
          <w:sz w:val="24"/>
        </w:rPr>
        <w:t>transmission..</w:t>
      </w:r>
      <w:proofErr w:type="gramEnd"/>
    </w:p>
    <w:p w14:paraId="00AED0A5" w14:textId="67B458CD" w:rsidR="00F02705" w:rsidRPr="00214F74" w:rsidRDefault="00B71B3C">
      <w:pPr>
        <w:numPr>
          <w:ilvl w:val="0"/>
          <w:numId w:val="1"/>
        </w:numPr>
        <w:spacing w:after="197"/>
        <w:ind w:right="884" w:hanging="259"/>
        <w:rPr>
          <w:rFonts w:ascii="Times New Roman" w:hAnsi="Times New Roman" w:cs="Times New Roman"/>
          <w:sz w:val="24"/>
        </w:rPr>
      </w:pPr>
      <w:r w:rsidRPr="00214F74">
        <w:rPr>
          <w:rFonts w:ascii="Times New Roman" w:hAnsi="Times New Roman" w:cs="Times New Roman"/>
          <w:sz w:val="24"/>
        </w:rPr>
        <w:t>Those who are infected by HIV/AIDS and Drug abuse and are in rehabilitation, once they recover from Drug abuse,</w:t>
      </w:r>
      <w:r w:rsidR="00214F74">
        <w:rPr>
          <w:rFonts w:ascii="Times New Roman" w:hAnsi="Times New Roman" w:cs="Times New Roman"/>
          <w:sz w:val="24"/>
        </w:rPr>
        <w:t xml:space="preserve"> </w:t>
      </w:r>
      <w:r w:rsidRPr="00214F74">
        <w:rPr>
          <w:rFonts w:ascii="Times New Roman" w:hAnsi="Times New Roman" w:cs="Times New Roman"/>
          <w:sz w:val="24"/>
        </w:rPr>
        <w:t>continue with HIV/AIDS treatment.</w:t>
      </w:r>
    </w:p>
    <w:p w14:paraId="4D87001D" w14:textId="4798BC48" w:rsidR="00F02705" w:rsidRPr="00214F74" w:rsidRDefault="00B71B3C">
      <w:pPr>
        <w:numPr>
          <w:ilvl w:val="0"/>
          <w:numId w:val="1"/>
        </w:numPr>
        <w:spacing w:after="197"/>
        <w:ind w:right="884" w:hanging="259"/>
        <w:rPr>
          <w:rFonts w:ascii="Times New Roman" w:hAnsi="Times New Roman" w:cs="Times New Roman"/>
          <w:sz w:val="24"/>
        </w:rPr>
      </w:pPr>
      <w:r w:rsidRPr="00214F74">
        <w:rPr>
          <w:rFonts w:ascii="Times New Roman" w:hAnsi="Times New Roman" w:cs="Times New Roman"/>
          <w:sz w:val="24"/>
        </w:rPr>
        <w:t xml:space="preserve">Death in the model is a result of a natural course that all individuals are subject to; those with drug abuse </w:t>
      </w:r>
      <w:r w:rsidR="00214F74">
        <w:rPr>
          <w:rFonts w:ascii="Times New Roman" w:hAnsi="Times New Roman" w:cs="Times New Roman"/>
          <w:sz w:val="24"/>
        </w:rPr>
        <w:t>problems can</w:t>
      </w:r>
      <w:r w:rsidRPr="00214F74">
        <w:rPr>
          <w:rFonts w:ascii="Times New Roman" w:hAnsi="Times New Roman" w:cs="Times New Roman"/>
          <w:sz w:val="24"/>
        </w:rPr>
        <w:t xml:space="preserve"> suffer Drug-attributable death, such as overdose, while those with HIV/AIDS die as a result of it. Those with both can succumb to either natural or HIV/AIDS-induced death or Drug-attributed death.</w:t>
      </w:r>
    </w:p>
    <w:p w14:paraId="4F1C3EE3" w14:textId="2F42568A" w:rsidR="00F02705" w:rsidRPr="00214F74" w:rsidRDefault="00B71B3C">
      <w:pPr>
        <w:numPr>
          <w:ilvl w:val="0"/>
          <w:numId w:val="1"/>
        </w:numPr>
        <w:spacing w:after="197"/>
        <w:ind w:right="884" w:hanging="259"/>
        <w:rPr>
          <w:rFonts w:ascii="Times New Roman" w:hAnsi="Times New Roman" w:cs="Times New Roman"/>
          <w:sz w:val="24"/>
        </w:rPr>
      </w:pPr>
      <w:r w:rsidRPr="00214F74">
        <w:rPr>
          <w:rFonts w:ascii="Times New Roman" w:hAnsi="Times New Roman" w:cs="Times New Roman"/>
          <w:sz w:val="24"/>
        </w:rPr>
        <w:t xml:space="preserve">Those under treatment for HIV/AIDS are assumed to have a low viral load and therefore do not spread </w:t>
      </w:r>
      <w:r w:rsidR="00214F74">
        <w:rPr>
          <w:rFonts w:ascii="Times New Roman" w:hAnsi="Times New Roman" w:cs="Times New Roman"/>
          <w:sz w:val="24"/>
        </w:rPr>
        <w:t>the HIV</w:t>
      </w:r>
      <w:r w:rsidRPr="00214F74">
        <w:rPr>
          <w:rFonts w:ascii="Times New Roman" w:hAnsi="Times New Roman" w:cs="Times New Roman"/>
          <w:sz w:val="24"/>
        </w:rPr>
        <w:t>/AIDS infection.</w:t>
      </w:r>
    </w:p>
    <w:p w14:paraId="09A5746B" w14:textId="3ECA3FB7" w:rsidR="00F02705" w:rsidRPr="00214F74" w:rsidRDefault="00B71B3C">
      <w:pPr>
        <w:numPr>
          <w:ilvl w:val="0"/>
          <w:numId w:val="1"/>
        </w:numPr>
        <w:spacing w:after="903"/>
        <w:ind w:right="884" w:hanging="259"/>
        <w:rPr>
          <w:rFonts w:ascii="Times New Roman" w:hAnsi="Times New Roman" w:cs="Times New Roman"/>
          <w:sz w:val="24"/>
        </w:rPr>
      </w:pPr>
      <w:r w:rsidRPr="00214F74">
        <w:rPr>
          <w:rFonts w:ascii="Times New Roman" w:hAnsi="Times New Roman" w:cs="Times New Roman"/>
          <w:sz w:val="24"/>
        </w:rPr>
        <w:t>Those infected with HIV/AIDS and are drug users, but are in denial of drug addiction, do not go for rehabilitation,</w:t>
      </w:r>
      <w:r w:rsidR="00214F74">
        <w:rPr>
          <w:rFonts w:ascii="Times New Roman" w:hAnsi="Times New Roman" w:cs="Times New Roman"/>
          <w:sz w:val="24"/>
        </w:rPr>
        <w:t xml:space="preserve"> </w:t>
      </w:r>
      <w:r w:rsidRPr="00214F74">
        <w:rPr>
          <w:rFonts w:ascii="Times New Roman" w:hAnsi="Times New Roman" w:cs="Times New Roman"/>
          <w:sz w:val="24"/>
        </w:rPr>
        <w:t xml:space="preserve">but </w:t>
      </w:r>
      <w:r w:rsidR="00E87947">
        <w:rPr>
          <w:rFonts w:ascii="Times New Roman" w:hAnsi="Times New Roman" w:cs="Times New Roman"/>
          <w:sz w:val="24"/>
        </w:rPr>
        <w:t>instead</w:t>
      </w:r>
      <w:r w:rsidRPr="00214F74">
        <w:rPr>
          <w:rFonts w:ascii="Times New Roman" w:hAnsi="Times New Roman" w:cs="Times New Roman"/>
          <w:sz w:val="24"/>
        </w:rPr>
        <w:t xml:space="preserve"> go for HIV/AIDS treatment only.</w:t>
      </w:r>
    </w:p>
    <w:p w14:paraId="2B6FDA34" w14:textId="6706F157" w:rsidR="00F02705" w:rsidRPr="00214F74" w:rsidRDefault="00B71FC6">
      <w:pPr>
        <w:pStyle w:val="Heading2"/>
        <w:numPr>
          <w:ilvl w:val="0"/>
          <w:numId w:val="0"/>
        </w:numPr>
        <w:tabs>
          <w:tab w:val="center" w:pos="1458"/>
        </w:tabs>
        <w:ind w:left="-15"/>
        <w:rPr>
          <w:rFonts w:ascii="Times New Roman" w:hAnsi="Times New Roman" w:cs="Times New Roman"/>
          <w:sz w:val="24"/>
        </w:rPr>
      </w:pPr>
      <w:r>
        <w:rPr>
          <w:rFonts w:ascii="Times New Roman" w:hAnsi="Times New Roman" w:cs="Times New Roman"/>
          <w:b/>
          <w:bCs/>
          <w:sz w:val="24"/>
        </w:rPr>
        <w:t xml:space="preserve">2.1 </w:t>
      </w:r>
      <w:r w:rsidRPr="00214F74">
        <w:rPr>
          <w:rFonts w:ascii="Times New Roman" w:hAnsi="Times New Roman" w:cs="Times New Roman"/>
          <w:b/>
          <w:bCs/>
          <w:sz w:val="24"/>
        </w:rPr>
        <w:t>Model Equations</w:t>
      </w:r>
    </w:p>
    <w:p w14:paraId="7D12D29B" w14:textId="51D1B273" w:rsidR="00F02705" w:rsidRPr="00214F74" w:rsidRDefault="00B71B3C">
      <w:pPr>
        <w:ind w:left="10" w:right="884"/>
        <w:rPr>
          <w:rFonts w:ascii="Times New Roman" w:hAnsi="Times New Roman" w:cs="Times New Roman"/>
          <w:sz w:val="24"/>
        </w:rPr>
      </w:pPr>
      <w:r w:rsidRPr="00214F74">
        <w:rPr>
          <w:rFonts w:ascii="Times New Roman" w:hAnsi="Times New Roman" w:cs="Times New Roman"/>
          <w:sz w:val="24"/>
        </w:rPr>
        <w:t xml:space="preserve">The following equations are derived from the model and used to </w:t>
      </w:r>
      <w:r w:rsidR="00214F74" w:rsidRPr="00214F74">
        <w:rPr>
          <w:rFonts w:ascii="Times New Roman" w:hAnsi="Times New Roman" w:cs="Times New Roman"/>
          <w:sz w:val="24"/>
        </w:rPr>
        <w:t>analyses</w:t>
      </w:r>
      <w:r w:rsidRPr="00214F74">
        <w:rPr>
          <w:rFonts w:ascii="Times New Roman" w:hAnsi="Times New Roman" w:cs="Times New Roman"/>
          <w:sz w:val="24"/>
        </w:rPr>
        <w:t xml:space="preserve"> its dynamics.</w:t>
      </w:r>
    </w:p>
    <w:p w14:paraId="56267CB8" w14:textId="77777777" w:rsidR="00F02705" w:rsidRPr="00214F74" w:rsidRDefault="00B71B3C">
      <w:pPr>
        <w:spacing w:after="0" w:line="259" w:lineRule="auto"/>
        <w:ind w:left="282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361C7B6C" wp14:editId="7DB7AF61">
            <wp:extent cx="2499360" cy="691897"/>
            <wp:effectExtent l="0" t="0" r="0" b="0"/>
            <wp:docPr id="55875" name="Picture 55875"/>
            <wp:cNvGraphicFramePr/>
            <a:graphic xmlns:a="http://schemas.openxmlformats.org/drawingml/2006/main">
              <a:graphicData uri="http://schemas.openxmlformats.org/drawingml/2006/picture">
                <pic:pic xmlns:pic="http://schemas.openxmlformats.org/drawingml/2006/picture">
                  <pic:nvPicPr>
                    <pic:cNvPr id="55875" name="Picture 55875"/>
                    <pic:cNvPicPr/>
                  </pic:nvPicPr>
                  <pic:blipFill>
                    <a:blip r:embed="rId10"/>
                    <a:stretch>
                      <a:fillRect/>
                    </a:stretch>
                  </pic:blipFill>
                  <pic:spPr>
                    <a:xfrm>
                      <a:off x="0" y="0"/>
                      <a:ext cx="2499360" cy="691897"/>
                    </a:xfrm>
                    <a:prstGeom prst="rect">
                      <a:avLst/>
                    </a:prstGeom>
                  </pic:spPr>
                </pic:pic>
              </a:graphicData>
            </a:graphic>
          </wp:inline>
        </w:drawing>
      </w:r>
    </w:p>
    <w:p w14:paraId="1D8B74CA" w14:textId="77777777" w:rsidR="00F02705" w:rsidRPr="00214F74" w:rsidRDefault="00B71B3C">
      <w:pPr>
        <w:spacing w:after="433" w:line="259" w:lineRule="auto"/>
        <w:ind w:left="238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0AD01194" wp14:editId="6B3F1F9F">
            <wp:extent cx="3051048" cy="1688592"/>
            <wp:effectExtent l="0" t="0" r="0" b="0"/>
            <wp:docPr id="55877" name="Picture 55877"/>
            <wp:cNvGraphicFramePr/>
            <a:graphic xmlns:a="http://schemas.openxmlformats.org/drawingml/2006/main">
              <a:graphicData uri="http://schemas.openxmlformats.org/drawingml/2006/picture">
                <pic:pic xmlns:pic="http://schemas.openxmlformats.org/drawingml/2006/picture">
                  <pic:nvPicPr>
                    <pic:cNvPr id="55877" name="Picture 55877"/>
                    <pic:cNvPicPr/>
                  </pic:nvPicPr>
                  <pic:blipFill>
                    <a:blip r:embed="rId11"/>
                    <a:stretch>
                      <a:fillRect/>
                    </a:stretch>
                  </pic:blipFill>
                  <pic:spPr>
                    <a:xfrm>
                      <a:off x="0" y="0"/>
                      <a:ext cx="3051048" cy="1688592"/>
                    </a:xfrm>
                    <a:prstGeom prst="rect">
                      <a:avLst/>
                    </a:prstGeom>
                  </pic:spPr>
                </pic:pic>
              </a:graphicData>
            </a:graphic>
          </wp:inline>
        </w:drawing>
      </w:r>
    </w:p>
    <w:p w14:paraId="0A0C29FA" w14:textId="6D939446" w:rsidR="00F02705" w:rsidRPr="00214F74" w:rsidRDefault="00B71FC6" w:rsidP="00B71FC6">
      <w:pPr>
        <w:pStyle w:val="Heading2"/>
        <w:numPr>
          <w:ilvl w:val="0"/>
          <w:numId w:val="7"/>
        </w:numPr>
        <w:rPr>
          <w:rFonts w:ascii="Times New Roman" w:hAnsi="Times New Roman" w:cs="Times New Roman"/>
          <w:b/>
          <w:bCs/>
          <w:sz w:val="28"/>
          <w:szCs w:val="28"/>
        </w:rPr>
      </w:pPr>
      <w:r>
        <w:rPr>
          <w:rFonts w:ascii="Times New Roman" w:hAnsi="Times New Roman" w:cs="Times New Roman"/>
          <w:b/>
          <w:bCs/>
          <w:sz w:val="28"/>
          <w:szCs w:val="28"/>
        </w:rPr>
        <w:t>Results and Analysis</w:t>
      </w:r>
    </w:p>
    <w:p w14:paraId="0FB2FEF7" w14:textId="0B2E56C6" w:rsidR="00F02705" w:rsidRPr="00B71FC6" w:rsidRDefault="00B71B3C" w:rsidP="00B71FC6">
      <w:pPr>
        <w:pStyle w:val="Heading3"/>
        <w:numPr>
          <w:ilvl w:val="1"/>
          <w:numId w:val="7"/>
        </w:numPr>
        <w:spacing w:after="383"/>
        <w:rPr>
          <w:rFonts w:ascii="Times New Roman" w:hAnsi="Times New Roman" w:cs="Times New Roman"/>
          <w:b/>
          <w:bCs/>
          <w:sz w:val="28"/>
          <w:szCs w:val="28"/>
        </w:rPr>
      </w:pPr>
      <w:r w:rsidRPr="00B71FC6">
        <w:rPr>
          <w:rFonts w:ascii="Times New Roman" w:hAnsi="Times New Roman" w:cs="Times New Roman"/>
          <w:b/>
          <w:bCs/>
          <w:sz w:val="28"/>
          <w:szCs w:val="28"/>
        </w:rPr>
        <w:t>Invariant Region</w:t>
      </w:r>
    </w:p>
    <w:p w14:paraId="60EC0479" w14:textId="77777777" w:rsidR="00F02705" w:rsidRPr="00214F74" w:rsidRDefault="00B71B3C">
      <w:pPr>
        <w:ind w:left="10" w:right="884"/>
        <w:rPr>
          <w:rFonts w:ascii="Times New Roman" w:hAnsi="Times New Roman" w:cs="Times New Roman"/>
          <w:sz w:val="24"/>
        </w:rPr>
      </w:pPr>
      <w:r w:rsidRPr="00214F74">
        <w:rPr>
          <w:rFonts w:ascii="Times New Roman" w:hAnsi="Times New Roman" w:cs="Times New Roman"/>
          <w:i/>
          <w:sz w:val="24"/>
        </w:rPr>
        <w:t>Theorem</w:t>
      </w:r>
      <w:r w:rsidRPr="00214F74">
        <w:rPr>
          <w:rFonts w:ascii="Times New Roman" w:hAnsi="Times New Roman" w:cs="Times New Roman"/>
          <w:sz w:val="24"/>
        </w:rPr>
        <w:t xml:space="preserve">: The model solutions are uniformly bounded for all time </w:t>
      </w:r>
      <w:r w:rsidRPr="00214F74">
        <w:rPr>
          <w:rFonts w:ascii="Times New Roman" w:eastAsia="Cambria" w:hAnsi="Times New Roman" w:cs="Times New Roman"/>
          <w:i/>
          <w:sz w:val="24"/>
        </w:rPr>
        <w:t xml:space="preserve">t &gt; </w:t>
      </w:r>
      <w:r w:rsidRPr="00214F74">
        <w:rPr>
          <w:rFonts w:ascii="Times New Roman" w:eastAsia="Cambria" w:hAnsi="Times New Roman" w:cs="Times New Roman"/>
          <w:sz w:val="24"/>
        </w:rPr>
        <w:t xml:space="preserve">0 </w:t>
      </w:r>
      <w:r w:rsidRPr="00214F74">
        <w:rPr>
          <w:rFonts w:ascii="Times New Roman" w:hAnsi="Times New Roman" w:cs="Times New Roman"/>
          <w:sz w:val="24"/>
        </w:rPr>
        <w:t>if</w:t>
      </w:r>
    </w:p>
    <w:p w14:paraId="59747F61" w14:textId="77777777" w:rsidR="00F02705" w:rsidRPr="00214F74" w:rsidRDefault="00B71B3C">
      <w:pPr>
        <w:spacing w:after="0" w:line="259" w:lineRule="auto"/>
        <w:ind w:left="446" w:right="4515" w:firstLine="0"/>
        <w:jc w:val="left"/>
        <w:rPr>
          <w:rFonts w:ascii="Times New Roman" w:hAnsi="Times New Roman" w:cs="Times New Roman"/>
          <w:sz w:val="24"/>
        </w:rPr>
      </w:pPr>
      <w:r w:rsidRPr="00214F74">
        <w:rPr>
          <w:rFonts w:ascii="Times New Roman" w:hAnsi="Times New Roman" w:cs="Times New Roman"/>
          <w:noProof/>
          <w:sz w:val="24"/>
        </w:rPr>
        <w:drawing>
          <wp:anchor distT="0" distB="0" distL="114300" distR="114300" simplePos="0" relativeHeight="251658240" behindDoc="0" locked="0" layoutInCell="1" allowOverlap="0" wp14:anchorId="6FAD1430" wp14:editId="5DEC7856">
            <wp:simplePos x="0" y="0"/>
            <wp:positionH relativeFrom="column">
              <wp:posOffset>-34198</wp:posOffset>
            </wp:positionH>
            <wp:positionV relativeFrom="paragraph">
              <wp:posOffset>25723</wp:posOffset>
            </wp:positionV>
            <wp:extent cx="2599944" cy="676656"/>
            <wp:effectExtent l="0" t="0" r="0" b="0"/>
            <wp:wrapSquare wrapText="bothSides"/>
            <wp:docPr id="55878" name="Picture 55878"/>
            <wp:cNvGraphicFramePr/>
            <a:graphic xmlns:a="http://schemas.openxmlformats.org/drawingml/2006/main">
              <a:graphicData uri="http://schemas.openxmlformats.org/drawingml/2006/picture">
                <pic:pic xmlns:pic="http://schemas.openxmlformats.org/drawingml/2006/picture">
                  <pic:nvPicPr>
                    <pic:cNvPr id="55878" name="Picture 55878"/>
                    <pic:cNvPicPr/>
                  </pic:nvPicPr>
                  <pic:blipFill>
                    <a:blip r:embed="rId12"/>
                    <a:stretch>
                      <a:fillRect/>
                    </a:stretch>
                  </pic:blipFill>
                  <pic:spPr>
                    <a:xfrm>
                      <a:off x="0" y="0"/>
                      <a:ext cx="2599944" cy="676656"/>
                    </a:xfrm>
                    <a:prstGeom prst="rect">
                      <a:avLst/>
                    </a:prstGeom>
                  </pic:spPr>
                </pic:pic>
              </a:graphicData>
            </a:graphic>
          </wp:anchor>
        </w:drawing>
      </w:r>
      <w:r w:rsidRPr="00214F74">
        <w:rPr>
          <w:rFonts w:ascii="Times New Roman" w:eastAsia="Cambria" w:hAnsi="Times New Roman" w:cs="Times New Roman"/>
          <w:sz w:val="24"/>
        </w:rPr>
        <w:t>n</w:t>
      </w:r>
    </w:p>
    <w:p w14:paraId="65479BE1" w14:textId="77777777" w:rsidR="00F02705" w:rsidRPr="00214F74" w:rsidRDefault="00B71B3C">
      <w:pPr>
        <w:spacing w:after="102" w:line="259" w:lineRule="auto"/>
        <w:ind w:left="579" w:firstLine="0"/>
        <w:jc w:val="left"/>
        <w:rPr>
          <w:rFonts w:ascii="Times New Roman" w:hAnsi="Times New Roman" w:cs="Times New Roman"/>
          <w:sz w:val="24"/>
        </w:rPr>
      </w:pPr>
      <w:r w:rsidRPr="00214F74">
        <w:rPr>
          <w:rFonts w:ascii="Times New Roman" w:eastAsia="Cambria" w:hAnsi="Times New Roman" w:cs="Times New Roman"/>
          <w:sz w:val="24"/>
        </w:rPr>
        <w:t>(</w:t>
      </w:r>
      <w:r w:rsidRPr="00214F74">
        <w:rPr>
          <w:rFonts w:ascii="Times New Roman" w:eastAsia="Cambria" w:hAnsi="Times New Roman" w:cs="Times New Roman"/>
          <w:i/>
          <w:sz w:val="24"/>
        </w:rPr>
        <w:t>S</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P</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T</w:t>
      </w:r>
      <w:r w:rsidRPr="00214F74">
        <w:rPr>
          <w:rFonts w:ascii="Times New Roman" w:eastAsia="Cambria" w:hAnsi="Times New Roman" w:cs="Times New Roman"/>
          <w:i/>
          <w:sz w:val="24"/>
          <w:vertAlign w:val="subscript"/>
        </w:rPr>
        <w:t>H</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D</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w:t>
      </w:r>
      <w:r w:rsidRPr="00214F74">
        <w:rPr>
          <w:rFonts w:ascii="Cambria Math" w:eastAsia="Cambria" w:hAnsi="Cambria Math" w:cs="Cambria Math"/>
          <w:sz w:val="24"/>
        </w:rPr>
        <w:t>∈</w:t>
      </w:r>
      <w:r w:rsidRPr="00214F74">
        <w:rPr>
          <w:rFonts w:ascii="Times New Roman" w:hAnsi="Times New Roman" w:cs="Times New Roman"/>
          <w:noProof/>
          <w:sz w:val="24"/>
        </w:rPr>
        <w:drawing>
          <wp:inline distT="0" distB="0" distL="0" distR="0" wp14:anchorId="53D161AB" wp14:editId="229CC293">
            <wp:extent cx="216408" cy="152400"/>
            <wp:effectExtent l="0" t="0" r="0" b="0"/>
            <wp:docPr id="55879" name="Picture 55879"/>
            <wp:cNvGraphicFramePr/>
            <a:graphic xmlns:a="http://schemas.openxmlformats.org/drawingml/2006/main">
              <a:graphicData uri="http://schemas.openxmlformats.org/drawingml/2006/picture">
                <pic:pic xmlns:pic="http://schemas.openxmlformats.org/drawingml/2006/picture">
                  <pic:nvPicPr>
                    <pic:cNvPr id="55879" name="Picture 55879"/>
                    <pic:cNvPicPr/>
                  </pic:nvPicPr>
                  <pic:blipFill>
                    <a:blip r:embed="rId13"/>
                    <a:stretch>
                      <a:fillRect/>
                    </a:stretch>
                  </pic:blipFill>
                  <pic:spPr>
                    <a:xfrm>
                      <a:off x="0" y="0"/>
                      <a:ext cx="216408" cy="152400"/>
                    </a:xfrm>
                    <a:prstGeom prst="rect">
                      <a:avLst/>
                    </a:prstGeom>
                  </pic:spPr>
                </pic:pic>
              </a:graphicData>
            </a:graphic>
          </wp:inline>
        </w:drawing>
      </w:r>
    </w:p>
    <w:p w14:paraId="0733F94F" w14:textId="77777777" w:rsidR="00F02705" w:rsidRPr="00214F74" w:rsidRDefault="00B71B3C">
      <w:pPr>
        <w:spacing w:after="958"/>
        <w:ind w:left="10" w:right="884"/>
        <w:rPr>
          <w:rFonts w:ascii="Times New Roman" w:hAnsi="Times New Roman" w:cs="Times New Roman"/>
          <w:sz w:val="24"/>
        </w:rPr>
      </w:pPr>
      <w:r w:rsidRPr="00214F74">
        <w:rPr>
          <w:rFonts w:ascii="Times New Roman" w:hAnsi="Times New Roman" w:cs="Times New Roman"/>
          <w:sz w:val="24"/>
        </w:rPr>
        <w:t>.</w:t>
      </w:r>
    </w:p>
    <w:p w14:paraId="6FEFF4C2" w14:textId="2184612F" w:rsidR="00F02705" w:rsidRPr="00214F74" w:rsidRDefault="00B71B3C">
      <w:pPr>
        <w:spacing w:after="286"/>
        <w:ind w:left="10" w:right="884"/>
        <w:rPr>
          <w:rFonts w:ascii="Times New Roman" w:hAnsi="Times New Roman" w:cs="Times New Roman"/>
          <w:sz w:val="24"/>
        </w:rPr>
      </w:pPr>
      <w:r w:rsidRPr="00214F74">
        <w:rPr>
          <w:rFonts w:ascii="Times New Roman" w:hAnsi="Times New Roman" w:cs="Times New Roman"/>
          <w:i/>
          <w:sz w:val="24"/>
        </w:rPr>
        <w:lastRenderedPageBreak/>
        <w:t>Proof</w:t>
      </w:r>
      <w:r w:rsidRPr="00214F74">
        <w:rPr>
          <w:rFonts w:ascii="Times New Roman" w:hAnsi="Times New Roman" w:cs="Times New Roman"/>
          <w:sz w:val="24"/>
        </w:rPr>
        <w:t xml:space="preserve">: Taking the total population, as at time </w:t>
      </w:r>
      <w:r w:rsidRPr="00214F74">
        <w:rPr>
          <w:rFonts w:ascii="Times New Roman" w:eastAsia="Cambria" w:hAnsi="Times New Roman" w:cs="Times New Roman"/>
          <w:i/>
          <w:sz w:val="24"/>
        </w:rPr>
        <w:t>t</w:t>
      </w:r>
      <w:r w:rsidR="00B15D85">
        <w:rPr>
          <w:rFonts w:ascii="Times New Roman" w:eastAsia="Cambria" w:hAnsi="Times New Roman" w:cs="Times New Roman"/>
          <w:i/>
          <w:sz w:val="24"/>
        </w:rPr>
        <w:t>,</w:t>
      </w:r>
      <w:r w:rsidRPr="00214F74">
        <w:rPr>
          <w:rFonts w:ascii="Times New Roman" w:eastAsia="Cambria" w:hAnsi="Times New Roman" w:cs="Times New Roman"/>
          <w:i/>
          <w:sz w:val="24"/>
        </w:rPr>
        <w:t xml:space="preserve"> </w:t>
      </w:r>
      <w:r w:rsidRPr="00214F74">
        <w:rPr>
          <w:rFonts w:ascii="Times New Roman" w:hAnsi="Times New Roman" w:cs="Times New Roman"/>
          <w:sz w:val="24"/>
        </w:rPr>
        <w:t>as</w:t>
      </w:r>
    </w:p>
    <w:p w14:paraId="638DA4FE" w14:textId="77777777" w:rsidR="00F02705" w:rsidRPr="00214F74" w:rsidRDefault="00B71B3C">
      <w:pPr>
        <w:spacing w:after="572"/>
        <w:ind w:left="10" w:right="885"/>
        <w:jc w:val="center"/>
        <w:rPr>
          <w:rFonts w:ascii="Times New Roman" w:hAnsi="Times New Roman" w:cs="Times New Roman"/>
          <w:sz w:val="24"/>
        </w:rPr>
      </w:pPr>
      <w:r w:rsidRPr="00214F74">
        <w:rPr>
          <w:rFonts w:ascii="Times New Roman" w:eastAsia="Cambria" w:hAnsi="Times New Roman" w:cs="Times New Roman"/>
          <w:i/>
          <w:sz w:val="24"/>
        </w:rPr>
        <w:t>N</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S</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P</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T</w:t>
      </w:r>
      <w:r w:rsidRPr="00214F74">
        <w:rPr>
          <w:rFonts w:ascii="Times New Roman" w:eastAsia="Cambria" w:hAnsi="Times New Roman" w:cs="Times New Roman"/>
          <w:i/>
          <w:sz w:val="24"/>
          <w:vertAlign w:val="subscript"/>
        </w:rPr>
        <w:t>H</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D</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w:t>
      </w:r>
    </w:p>
    <w:p w14:paraId="4BFFA17A" w14:textId="77777777" w:rsidR="00F02705" w:rsidRPr="00214F74" w:rsidRDefault="00B71B3C">
      <w:pPr>
        <w:spacing w:after="54"/>
        <w:ind w:left="10" w:right="884"/>
        <w:rPr>
          <w:rFonts w:ascii="Times New Roman" w:hAnsi="Times New Roman" w:cs="Times New Roman"/>
          <w:sz w:val="24"/>
        </w:rPr>
      </w:pPr>
      <w:r w:rsidRPr="00214F74">
        <w:rPr>
          <w:rFonts w:ascii="Times New Roman" w:hAnsi="Times New Roman" w:cs="Times New Roman"/>
          <w:sz w:val="24"/>
        </w:rPr>
        <w:t>Using the initial conditions</w:t>
      </w:r>
    </w:p>
    <w:p w14:paraId="28E2B32B" w14:textId="095E17EB" w:rsidR="00F02705" w:rsidRPr="00214F74" w:rsidRDefault="00261A4A">
      <w:pPr>
        <w:spacing w:after="143"/>
        <w:ind w:left="10" w:right="884"/>
        <w:rPr>
          <w:rFonts w:ascii="Times New Roman" w:hAnsi="Times New Roman" w:cs="Times New Roman"/>
          <w:sz w:val="24"/>
        </w:rPr>
      </w:pPr>
      <w:r w:rsidRPr="00214F74">
        <w:rPr>
          <w:rFonts w:ascii="Times New Roman" w:eastAsia="Cambria" w:hAnsi="Times New Roman" w:cs="Times New Roman"/>
          <w:i/>
          <w:sz w:val="24"/>
        </w:rPr>
        <w:t>S</w:t>
      </w:r>
      <w:r w:rsidRPr="00214F74">
        <w:rPr>
          <w:rFonts w:ascii="Times New Roman" w:eastAsia="Cambria" w:hAnsi="Times New Roman" w:cs="Times New Roman"/>
          <w:sz w:val="24"/>
        </w:rPr>
        <w:t xml:space="preserve"> (0) ≥ 0</w:t>
      </w:r>
      <w:r w:rsidRPr="00214F74">
        <w:rPr>
          <w:rFonts w:ascii="Times New Roman" w:eastAsia="Cambria" w:hAnsi="Times New Roman" w:cs="Times New Roman"/>
          <w:i/>
          <w:sz w:val="24"/>
        </w:rPr>
        <w:t>, P</w:t>
      </w:r>
      <w:r w:rsidRPr="00214F74">
        <w:rPr>
          <w:rFonts w:ascii="Times New Roman" w:eastAsia="Cambria" w:hAnsi="Times New Roman" w:cs="Times New Roman"/>
          <w:sz w:val="24"/>
        </w:rPr>
        <w:t xml:space="preserve"> (0) ≥ 0</w:t>
      </w:r>
      <w:r w:rsidRPr="00214F74">
        <w:rPr>
          <w:rFonts w:ascii="Times New Roman" w:eastAsia="Cambria" w:hAnsi="Times New Roman" w:cs="Times New Roman"/>
          <w:i/>
          <w:sz w:val="24"/>
        </w:rPr>
        <w:t>, IH</w:t>
      </w:r>
      <w:r w:rsidRPr="00214F74">
        <w:rPr>
          <w:rFonts w:ascii="Times New Roman" w:eastAsia="Cambria" w:hAnsi="Times New Roman" w:cs="Times New Roman"/>
          <w:i/>
          <w:sz w:val="24"/>
          <w:vertAlign w:val="subscript"/>
        </w:rPr>
        <w:t xml:space="preserve"> </w:t>
      </w:r>
      <w:r w:rsidRPr="00214F74">
        <w:rPr>
          <w:rFonts w:ascii="Times New Roman" w:eastAsia="Cambria" w:hAnsi="Times New Roman" w:cs="Times New Roman"/>
          <w:sz w:val="24"/>
        </w:rPr>
        <w:t>≥ 0</w:t>
      </w:r>
      <w:r w:rsidRPr="00214F74">
        <w:rPr>
          <w:rFonts w:ascii="Times New Roman" w:eastAsia="Cambria" w:hAnsi="Times New Roman" w:cs="Times New Roman"/>
          <w:i/>
          <w:sz w:val="24"/>
        </w:rPr>
        <w:t>, ID</w:t>
      </w:r>
      <w:r w:rsidRPr="00214F74">
        <w:rPr>
          <w:rFonts w:ascii="Times New Roman" w:eastAsia="Cambria" w:hAnsi="Times New Roman" w:cs="Times New Roman"/>
          <w:sz w:val="24"/>
        </w:rPr>
        <w:t xml:space="preserve"> (0) ≥ 0</w:t>
      </w:r>
      <w:r w:rsidRPr="00214F74">
        <w:rPr>
          <w:rFonts w:ascii="Times New Roman" w:eastAsia="Cambria" w:hAnsi="Times New Roman" w:cs="Times New Roman"/>
          <w:i/>
          <w:sz w:val="24"/>
        </w:rPr>
        <w:t>, IHD</w:t>
      </w:r>
      <w:r w:rsidRPr="00214F74">
        <w:rPr>
          <w:rFonts w:ascii="Times New Roman" w:eastAsia="Cambria" w:hAnsi="Times New Roman" w:cs="Times New Roman"/>
          <w:sz w:val="24"/>
        </w:rPr>
        <w:t xml:space="preserve"> (0) ≥ 0</w:t>
      </w:r>
      <w:r w:rsidRPr="00214F74">
        <w:rPr>
          <w:rFonts w:ascii="Times New Roman" w:eastAsia="Cambria" w:hAnsi="Times New Roman" w:cs="Times New Roman"/>
          <w:i/>
          <w:sz w:val="24"/>
        </w:rPr>
        <w:t>, TH</w:t>
      </w:r>
      <w:r w:rsidRPr="00214F74">
        <w:rPr>
          <w:rFonts w:ascii="Times New Roman" w:eastAsia="Cambria" w:hAnsi="Times New Roman" w:cs="Times New Roman"/>
          <w:sz w:val="24"/>
        </w:rPr>
        <w:t xml:space="preserve"> (0) ≥ 0 </w:t>
      </w:r>
      <w:r w:rsidRPr="00214F74">
        <w:rPr>
          <w:rFonts w:ascii="Times New Roman" w:hAnsi="Times New Roman" w:cs="Times New Roman"/>
          <w:sz w:val="24"/>
        </w:rPr>
        <w:t xml:space="preserve">and </w:t>
      </w:r>
      <w:r w:rsidRPr="00214F74">
        <w:rPr>
          <w:rFonts w:ascii="Times New Roman" w:eastAsia="Cambria" w:hAnsi="Times New Roman" w:cs="Times New Roman"/>
          <w:i/>
          <w:sz w:val="24"/>
        </w:rPr>
        <w:t>R</w:t>
      </w:r>
      <w:r w:rsidRPr="00214F74">
        <w:rPr>
          <w:rFonts w:ascii="Times New Roman" w:eastAsia="Cambria" w:hAnsi="Times New Roman" w:cs="Times New Roman"/>
          <w:sz w:val="24"/>
        </w:rPr>
        <w:t xml:space="preserve"> (0) ≥ 0 </w:t>
      </w:r>
      <w:r w:rsidRPr="00214F74">
        <w:rPr>
          <w:rFonts w:ascii="Times New Roman" w:hAnsi="Times New Roman" w:cs="Times New Roman"/>
          <w:sz w:val="24"/>
        </w:rPr>
        <w:t xml:space="preserve">we Differentiate </w:t>
      </w:r>
      <w:r w:rsidRPr="00214F74">
        <w:rPr>
          <w:rFonts w:ascii="Times New Roman" w:eastAsia="Cambria" w:hAnsi="Times New Roman" w:cs="Times New Roman"/>
          <w:i/>
          <w:sz w:val="24"/>
        </w:rPr>
        <w:t>N</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w:t>
      </w:r>
      <w:r w:rsidRPr="00214F74">
        <w:rPr>
          <w:rFonts w:ascii="Times New Roman" w:hAnsi="Times New Roman" w:cs="Times New Roman"/>
          <w:sz w:val="24"/>
        </w:rPr>
        <w:t xml:space="preserve">with respect to </w:t>
      </w:r>
      <w:r w:rsidRPr="00214F74">
        <w:rPr>
          <w:rFonts w:ascii="Times New Roman" w:eastAsia="Cambria" w:hAnsi="Times New Roman" w:cs="Times New Roman"/>
          <w:i/>
          <w:sz w:val="24"/>
        </w:rPr>
        <w:t>t</w:t>
      </w:r>
      <w:r w:rsidRPr="00214F74">
        <w:rPr>
          <w:rFonts w:ascii="Times New Roman" w:hAnsi="Times New Roman" w:cs="Times New Roman"/>
          <w:sz w:val="24"/>
        </w:rPr>
        <w:t>;</w:t>
      </w:r>
    </w:p>
    <w:p w14:paraId="1C00370A" w14:textId="77777777" w:rsidR="00F02705" w:rsidRPr="00214F74" w:rsidRDefault="00B71B3C">
      <w:pPr>
        <w:tabs>
          <w:tab w:val="center" w:pos="4836"/>
          <w:tab w:val="center" w:pos="9447"/>
        </w:tabs>
        <w:spacing w:after="532"/>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72E158FE" wp14:editId="4A1FEF13">
            <wp:extent cx="2612136" cy="268224"/>
            <wp:effectExtent l="0" t="0" r="0" b="0"/>
            <wp:docPr id="55880" name="Picture 55880"/>
            <wp:cNvGraphicFramePr/>
            <a:graphic xmlns:a="http://schemas.openxmlformats.org/drawingml/2006/main">
              <a:graphicData uri="http://schemas.openxmlformats.org/drawingml/2006/picture">
                <pic:pic xmlns:pic="http://schemas.openxmlformats.org/drawingml/2006/picture">
                  <pic:nvPicPr>
                    <pic:cNvPr id="55880" name="Picture 55880"/>
                    <pic:cNvPicPr/>
                  </pic:nvPicPr>
                  <pic:blipFill>
                    <a:blip r:embed="rId14"/>
                    <a:stretch>
                      <a:fillRect/>
                    </a:stretch>
                  </pic:blipFill>
                  <pic:spPr>
                    <a:xfrm>
                      <a:off x="0" y="0"/>
                      <a:ext cx="2612136" cy="268224"/>
                    </a:xfrm>
                    <a:prstGeom prst="rect">
                      <a:avLst/>
                    </a:prstGeom>
                  </pic:spPr>
                </pic:pic>
              </a:graphicData>
            </a:graphic>
          </wp:inline>
        </w:drawing>
      </w:r>
      <w:r w:rsidRPr="00214F74">
        <w:rPr>
          <w:rFonts w:ascii="Times New Roman" w:hAnsi="Times New Roman" w:cs="Times New Roman"/>
          <w:sz w:val="24"/>
        </w:rPr>
        <w:tab/>
        <w:t>(2.1)</w:t>
      </w:r>
    </w:p>
    <w:p w14:paraId="4F4C39DF" w14:textId="77777777" w:rsidR="00F02705" w:rsidRPr="00214F74" w:rsidRDefault="00B71B3C">
      <w:pPr>
        <w:spacing w:after="228" w:line="259" w:lineRule="auto"/>
        <w:ind w:left="-54"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46238DD5" wp14:editId="5D050DBA">
            <wp:extent cx="6114288" cy="810768"/>
            <wp:effectExtent l="0" t="0" r="0" b="0"/>
            <wp:docPr id="55881" name="Picture 55881"/>
            <wp:cNvGraphicFramePr/>
            <a:graphic xmlns:a="http://schemas.openxmlformats.org/drawingml/2006/main">
              <a:graphicData uri="http://schemas.openxmlformats.org/drawingml/2006/picture">
                <pic:pic xmlns:pic="http://schemas.openxmlformats.org/drawingml/2006/picture">
                  <pic:nvPicPr>
                    <pic:cNvPr id="55881" name="Picture 55881"/>
                    <pic:cNvPicPr/>
                  </pic:nvPicPr>
                  <pic:blipFill>
                    <a:blip r:embed="rId15"/>
                    <a:stretch>
                      <a:fillRect/>
                    </a:stretch>
                  </pic:blipFill>
                  <pic:spPr>
                    <a:xfrm>
                      <a:off x="0" y="0"/>
                      <a:ext cx="6114288" cy="810768"/>
                    </a:xfrm>
                    <a:prstGeom prst="rect">
                      <a:avLst/>
                    </a:prstGeom>
                  </pic:spPr>
                </pic:pic>
              </a:graphicData>
            </a:graphic>
          </wp:inline>
        </w:drawing>
      </w:r>
    </w:p>
    <w:p w14:paraId="3A55058A" w14:textId="77777777" w:rsidR="00F02705" w:rsidRPr="00214F74" w:rsidRDefault="00B71B3C">
      <w:pPr>
        <w:ind w:left="10" w:right="884"/>
        <w:rPr>
          <w:rFonts w:ascii="Times New Roman" w:hAnsi="Times New Roman" w:cs="Times New Roman"/>
          <w:sz w:val="24"/>
        </w:rPr>
      </w:pPr>
      <w:r w:rsidRPr="00214F74">
        <w:rPr>
          <w:rFonts w:ascii="Times New Roman" w:hAnsi="Times New Roman" w:cs="Times New Roman"/>
          <w:sz w:val="24"/>
        </w:rPr>
        <w:t>The equation can be simplified as</w:t>
      </w:r>
    </w:p>
    <w:p w14:paraId="6AC25DB1" w14:textId="77777777" w:rsidR="00F02705" w:rsidRPr="00214F74" w:rsidRDefault="00B71B3C">
      <w:pPr>
        <w:spacing w:after="256" w:line="259" w:lineRule="auto"/>
        <w:ind w:left="42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25EC813F" wp14:editId="7D271E35">
            <wp:extent cx="5504688" cy="268224"/>
            <wp:effectExtent l="0" t="0" r="0" b="0"/>
            <wp:docPr id="55882" name="Picture 55882"/>
            <wp:cNvGraphicFramePr/>
            <a:graphic xmlns:a="http://schemas.openxmlformats.org/drawingml/2006/main">
              <a:graphicData uri="http://schemas.openxmlformats.org/drawingml/2006/picture">
                <pic:pic xmlns:pic="http://schemas.openxmlformats.org/drawingml/2006/picture">
                  <pic:nvPicPr>
                    <pic:cNvPr id="55882" name="Picture 55882"/>
                    <pic:cNvPicPr/>
                  </pic:nvPicPr>
                  <pic:blipFill>
                    <a:blip r:embed="rId16"/>
                    <a:stretch>
                      <a:fillRect/>
                    </a:stretch>
                  </pic:blipFill>
                  <pic:spPr>
                    <a:xfrm>
                      <a:off x="0" y="0"/>
                      <a:ext cx="5504688" cy="268224"/>
                    </a:xfrm>
                    <a:prstGeom prst="rect">
                      <a:avLst/>
                    </a:prstGeom>
                  </pic:spPr>
                </pic:pic>
              </a:graphicData>
            </a:graphic>
          </wp:inline>
        </w:drawing>
      </w:r>
    </w:p>
    <w:p w14:paraId="3D9131FB" w14:textId="77777777" w:rsidR="00F02705" w:rsidRPr="00214F74" w:rsidRDefault="00B71B3C">
      <w:pPr>
        <w:spacing w:after="123"/>
        <w:ind w:left="10" w:right="884"/>
        <w:rPr>
          <w:rFonts w:ascii="Times New Roman" w:hAnsi="Times New Roman" w:cs="Times New Roman"/>
          <w:sz w:val="24"/>
        </w:rPr>
      </w:pPr>
      <w:r w:rsidRPr="00214F74">
        <w:rPr>
          <w:rFonts w:ascii="Times New Roman" w:hAnsi="Times New Roman" w:cs="Times New Roman"/>
          <w:sz w:val="24"/>
        </w:rPr>
        <w:t xml:space="preserve">given that </w:t>
      </w:r>
      <w:r w:rsidRPr="00214F74">
        <w:rPr>
          <w:rFonts w:ascii="Times New Roman" w:eastAsia="Cambria" w:hAnsi="Times New Roman" w:cs="Times New Roman"/>
          <w:i/>
          <w:sz w:val="24"/>
        </w:rPr>
        <w:t xml:space="preserve">N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S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P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T</w:t>
      </w:r>
      <w:r w:rsidRPr="00214F74">
        <w:rPr>
          <w:rFonts w:ascii="Times New Roman" w:eastAsia="Cambria" w:hAnsi="Times New Roman" w:cs="Times New Roman"/>
          <w:i/>
          <w:sz w:val="24"/>
          <w:vertAlign w:val="subscript"/>
        </w:rPr>
        <w:t xml:space="preserve">H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 xml:space="preserve">D </w:t>
      </w:r>
      <w:r w:rsidRPr="00214F74">
        <w:rPr>
          <w:rFonts w:ascii="Times New Roman" w:hAnsi="Times New Roman" w:cs="Times New Roman"/>
          <w:sz w:val="24"/>
        </w:rPr>
        <w:t>then the equation can be simplified to</w:t>
      </w:r>
    </w:p>
    <w:p w14:paraId="06374C7E" w14:textId="77777777" w:rsidR="00F02705" w:rsidRPr="00214F74" w:rsidRDefault="00B71B3C">
      <w:pPr>
        <w:tabs>
          <w:tab w:val="center" w:pos="4863"/>
          <w:tab w:val="center" w:pos="9447"/>
        </w:tabs>
        <w:spacing w:after="187"/>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60BECCAA" wp14:editId="12BE87E0">
            <wp:extent cx="3517392" cy="268224"/>
            <wp:effectExtent l="0" t="0" r="0" b="0"/>
            <wp:docPr id="55883" name="Picture 55883"/>
            <wp:cNvGraphicFramePr/>
            <a:graphic xmlns:a="http://schemas.openxmlformats.org/drawingml/2006/main">
              <a:graphicData uri="http://schemas.openxmlformats.org/drawingml/2006/picture">
                <pic:pic xmlns:pic="http://schemas.openxmlformats.org/drawingml/2006/picture">
                  <pic:nvPicPr>
                    <pic:cNvPr id="55883" name="Picture 55883"/>
                    <pic:cNvPicPr/>
                  </pic:nvPicPr>
                  <pic:blipFill>
                    <a:blip r:embed="rId17"/>
                    <a:stretch>
                      <a:fillRect/>
                    </a:stretch>
                  </pic:blipFill>
                  <pic:spPr>
                    <a:xfrm>
                      <a:off x="0" y="0"/>
                      <a:ext cx="3517392" cy="268224"/>
                    </a:xfrm>
                    <a:prstGeom prst="rect">
                      <a:avLst/>
                    </a:prstGeom>
                  </pic:spPr>
                </pic:pic>
              </a:graphicData>
            </a:graphic>
          </wp:inline>
        </w:drawing>
      </w:r>
      <w:r w:rsidRPr="00214F74">
        <w:rPr>
          <w:rFonts w:ascii="Times New Roman" w:hAnsi="Times New Roman" w:cs="Times New Roman"/>
          <w:sz w:val="24"/>
        </w:rPr>
        <w:tab/>
        <w:t>(2.2)</w:t>
      </w:r>
    </w:p>
    <w:p w14:paraId="127E3D3E" w14:textId="2F08A417" w:rsidR="00F02705" w:rsidRPr="00214F74" w:rsidRDefault="00B71B3C">
      <w:pPr>
        <w:ind w:left="10" w:right="884"/>
        <w:rPr>
          <w:rFonts w:ascii="Times New Roman" w:hAnsi="Times New Roman" w:cs="Times New Roman"/>
          <w:sz w:val="24"/>
        </w:rPr>
      </w:pPr>
      <w:r w:rsidRPr="00214F74">
        <w:rPr>
          <w:rFonts w:ascii="Times New Roman" w:hAnsi="Times New Roman" w:cs="Times New Roman"/>
          <w:sz w:val="24"/>
        </w:rPr>
        <w:t>In a state of no HIV/AIDS, then there are no HIV/AIDS-induced deaths</w:t>
      </w:r>
      <w:r w:rsidR="00E87947">
        <w:rPr>
          <w:rFonts w:ascii="Times New Roman" w:hAnsi="Times New Roman" w:cs="Times New Roman"/>
          <w:sz w:val="24"/>
        </w:rPr>
        <w:t>,</w:t>
      </w:r>
      <w:r w:rsidRPr="00214F74">
        <w:rPr>
          <w:rFonts w:ascii="Times New Roman" w:hAnsi="Times New Roman" w:cs="Times New Roman"/>
          <w:sz w:val="24"/>
        </w:rPr>
        <w:t xml:space="preserve"> and therefore </w:t>
      </w:r>
      <w:r w:rsidRPr="00214F74">
        <w:rPr>
          <w:rFonts w:ascii="Times New Roman" w:eastAsia="Cambria" w:hAnsi="Times New Roman" w:cs="Times New Roman"/>
          <w:i/>
          <w:sz w:val="24"/>
        </w:rPr>
        <w:t xml:space="preserve">γ </w:t>
      </w:r>
      <w:r w:rsidRPr="00214F74">
        <w:rPr>
          <w:rFonts w:ascii="Times New Roman" w:eastAsia="Cambria" w:hAnsi="Times New Roman" w:cs="Times New Roman"/>
          <w:sz w:val="24"/>
        </w:rPr>
        <w:t>= 0</w:t>
      </w:r>
      <w:r w:rsidRPr="00214F74">
        <w:rPr>
          <w:rFonts w:ascii="Times New Roman" w:hAnsi="Times New Roman" w:cs="Times New Roman"/>
          <w:sz w:val="24"/>
        </w:rPr>
        <w:t>, which further reduces the equation to</w:t>
      </w:r>
    </w:p>
    <w:p w14:paraId="1000213C" w14:textId="77777777" w:rsidR="00F02705" w:rsidRPr="00214F74" w:rsidRDefault="00B71B3C">
      <w:pPr>
        <w:spacing w:after="116" w:line="259" w:lineRule="auto"/>
        <w:ind w:left="322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326F685A" wp14:editId="77032593">
            <wp:extent cx="1981200" cy="268224"/>
            <wp:effectExtent l="0" t="0" r="0" b="0"/>
            <wp:docPr id="55884" name="Picture 55884"/>
            <wp:cNvGraphicFramePr/>
            <a:graphic xmlns:a="http://schemas.openxmlformats.org/drawingml/2006/main">
              <a:graphicData uri="http://schemas.openxmlformats.org/drawingml/2006/picture">
                <pic:pic xmlns:pic="http://schemas.openxmlformats.org/drawingml/2006/picture">
                  <pic:nvPicPr>
                    <pic:cNvPr id="55884" name="Picture 55884"/>
                    <pic:cNvPicPr/>
                  </pic:nvPicPr>
                  <pic:blipFill>
                    <a:blip r:embed="rId18"/>
                    <a:stretch>
                      <a:fillRect/>
                    </a:stretch>
                  </pic:blipFill>
                  <pic:spPr>
                    <a:xfrm>
                      <a:off x="0" y="0"/>
                      <a:ext cx="1981200" cy="268224"/>
                    </a:xfrm>
                    <a:prstGeom prst="rect">
                      <a:avLst/>
                    </a:prstGeom>
                  </pic:spPr>
                </pic:pic>
              </a:graphicData>
            </a:graphic>
          </wp:inline>
        </w:drawing>
      </w:r>
    </w:p>
    <w:p w14:paraId="7007A6A1" w14:textId="7C78F247" w:rsidR="00F02705" w:rsidRPr="00214F74" w:rsidRDefault="00E87947">
      <w:pPr>
        <w:spacing w:after="39"/>
        <w:ind w:left="10" w:right="884"/>
        <w:rPr>
          <w:rFonts w:ascii="Times New Roman" w:hAnsi="Times New Roman" w:cs="Times New Roman"/>
          <w:sz w:val="24"/>
        </w:rPr>
      </w:pPr>
      <w:r>
        <w:rPr>
          <w:rFonts w:ascii="Times New Roman" w:hAnsi="Times New Roman" w:cs="Times New Roman"/>
          <w:sz w:val="24"/>
        </w:rPr>
        <w:t>taking a situation where there is no drug abuse in the population, this translates to no drug abuse-caused deaths; therefore,</w:t>
      </w:r>
      <w:r w:rsidRPr="00214F74">
        <w:rPr>
          <w:rFonts w:ascii="Times New Roman" w:hAnsi="Times New Roman" w:cs="Times New Roman"/>
          <w:sz w:val="24"/>
        </w:rPr>
        <w:t xml:space="preserve"> </w:t>
      </w:r>
      <w:r w:rsidRPr="00214F74">
        <w:rPr>
          <w:rFonts w:ascii="Times New Roman" w:eastAsia="Cambria" w:hAnsi="Times New Roman" w:cs="Times New Roman"/>
          <w:i/>
          <w:sz w:val="24"/>
        </w:rPr>
        <w:t xml:space="preserve">ρ </w:t>
      </w:r>
      <w:r w:rsidRPr="00214F74">
        <w:rPr>
          <w:rFonts w:ascii="Times New Roman" w:eastAsia="Cambria" w:hAnsi="Times New Roman" w:cs="Times New Roman"/>
          <w:sz w:val="24"/>
        </w:rPr>
        <w:t>= 0</w:t>
      </w:r>
      <w:r w:rsidRPr="00214F74">
        <w:rPr>
          <w:rFonts w:ascii="Times New Roman" w:hAnsi="Times New Roman" w:cs="Times New Roman"/>
          <w:sz w:val="24"/>
        </w:rPr>
        <w:t>. This further reduces the equation to</w:t>
      </w:r>
    </w:p>
    <w:p w14:paraId="7090524A" w14:textId="77777777" w:rsidR="00F02705" w:rsidRPr="00214F74" w:rsidRDefault="00B71B3C">
      <w:pPr>
        <w:tabs>
          <w:tab w:val="center" w:pos="4860"/>
          <w:tab w:val="center" w:pos="9447"/>
        </w:tabs>
        <w:spacing w:after="22"/>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4EC57349" wp14:editId="07E48D2B">
            <wp:extent cx="926592" cy="271272"/>
            <wp:effectExtent l="0" t="0" r="0" b="0"/>
            <wp:docPr id="55885" name="Picture 55885"/>
            <wp:cNvGraphicFramePr/>
            <a:graphic xmlns:a="http://schemas.openxmlformats.org/drawingml/2006/main">
              <a:graphicData uri="http://schemas.openxmlformats.org/drawingml/2006/picture">
                <pic:pic xmlns:pic="http://schemas.openxmlformats.org/drawingml/2006/picture">
                  <pic:nvPicPr>
                    <pic:cNvPr id="55885" name="Picture 55885"/>
                    <pic:cNvPicPr/>
                  </pic:nvPicPr>
                  <pic:blipFill>
                    <a:blip r:embed="rId19"/>
                    <a:stretch>
                      <a:fillRect/>
                    </a:stretch>
                  </pic:blipFill>
                  <pic:spPr>
                    <a:xfrm>
                      <a:off x="0" y="0"/>
                      <a:ext cx="926592" cy="271272"/>
                    </a:xfrm>
                    <a:prstGeom prst="rect">
                      <a:avLst/>
                    </a:prstGeom>
                  </pic:spPr>
                </pic:pic>
              </a:graphicData>
            </a:graphic>
          </wp:inline>
        </w:drawing>
      </w:r>
      <w:r w:rsidRPr="00214F74">
        <w:rPr>
          <w:rFonts w:ascii="Times New Roman" w:hAnsi="Times New Roman" w:cs="Times New Roman"/>
          <w:sz w:val="24"/>
        </w:rPr>
        <w:tab/>
        <w:t>(2.3)</w:t>
      </w:r>
    </w:p>
    <w:p w14:paraId="6BB1DEFC" w14:textId="22FDBFCB" w:rsidR="00F02705" w:rsidRPr="00214F74" w:rsidRDefault="00B71B3C">
      <w:pPr>
        <w:spacing w:after="94"/>
        <w:ind w:left="10" w:right="884"/>
        <w:rPr>
          <w:rFonts w:ascii="Times New Roman" w:hAnsi="Times New Roman" w:cs="Times New Roman"/>
          <w:sz w:val="24"/>
        </w:rPr>
      </w:pPr>
      <w:r w:rsidRPr="00214F74">
        <w:rPr>
          <w:rFonts w:ascii="Times New Roman" w:hAnsi="Times New Roman" w:cs="Times New Roman"/>
          <w:sz w:val="24"/>
        </w:rPr>
        <w:t>integrating the equation on both sides</w:t>
      </w:r>
      <w:r w:rsidR="00E87947">
        <w:rPr>
          <w:rFonts w:ascii="Times New Roman" w:hAnsi="Times New Roman" w:cs="Times New Roman"/>
          <w:sz w:val="24"/>
        </w:rPr>
        <w:t>,</w:t>
      </w:r>
      <w:r w:rsidRPr="00214F74">
        <w:rPr>
          <w:rFonts w:ascii="Times New Roman" w:hAnsi="Times New Roman" w:cs="Times New Roman"/>
          <w:sz w:val="24"/>
        </w:rPr>
        <w:t xml:space="preserve"> we have</w:t>
      </w:r>
    </w:p>
    <w:p w14:paraId="21C45E5D" w14:textId="77777777" w:rsidR="00F02705" w:rsidRPr="00214F74" w:rsidRDefault="00B71B3C">
      <w:pPr>
        <w:tabs>
          <w:tab w:val="center" w:pos="4839"/>
          <w:tab w:val="center" w:pos="9447"/>
        </w:tabs>
        <w:spacing w:after="187"/>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66084F55" wp14:editId="67D8703B">
            <wp:extent cx="1490472" cy="292608"/>
            <wp:effectExtent l="0" t="0" r="0" b="0"/>
            <wp:docPr id="55886" name="Picture 55886"/>
            <wp:cNvGraphicFramePr/>
            <a:graphic xmlns:a="http://schemas.openxmlformats.org/drawingml/2006/main">
              <a:graphicData uri="http://schemas.openxmlformats.org/drawingml/2006/picture">
                <pic:pic xmlns:pic="http://schemas.openxmlformats.org/drawingml/2006/picture">
                  <pic:nvPicPr>
                    <pic:cNvPr id="55886" name="Picture 55886"/>
                    <pic:cNvPicPr/>
                  </pic:nvPicPr>
                  <pic:blipFill>
                    <a:blip r:embed="rId20"/>
                    <a:stretch>
                      <a:fillRect/>
                    </a:stretch>
                  </pic:blipFill>
                  <pic:spPr>
                    <a:xfrm>
                      <a:off x="0" y="0"/>
                      <a:ext cx="1490472" cy="292608"/>
                    </a:xfrm>
                    <a:prstGeom prst="rect">
                      <a:avLst/>
                    </a:prstGeom>
                  </pic:spPr>
                </pic:pic>
              </a:graphicData>
            </a:graphic>
          </wp:inline>
        </w:drawing>
      </w:r>
      <w:r w:rsidRPr="00214F74">
        <w:rPr>
          <w:rFonts w:ascii="Times New Roman" w:hAnsi="Times New Roman" w:cs="Times New Roman"/>
          <w:sz w:val="24"/>
        </w:rPr>
        <w:tab/>
        <w:t>(2.4)</w:t>
      </w:r>
    </w:p>
    <w:p w14:paraId="0564D028" w14:textId="77777777" w:rsidR="00F02705" w:rsidRPr="00214F74" w:rsidRDefault="00B71B3C">
      <w:pPr>
        <w:ind w:left="10" w:right="884"/>
        <w:rPr>
          <w:rFonts w:ascii="Times New Roman" w:hAnsi="Times New Roman" w:cs="Times New Roman"/>
          <w:sz w:val="24"/>
        </w:rPr>
      </w:pPr>
      <w:r w:rsidRPr="00214F74">
        <w:rPr>
          <w:rFonts w:ascii="Times New Roman" w:hAnsi="Times New Roman" w:cs="Times New Roman"/>
          <w:sz w:val="24"/>
        </w:rPr>
        <w:t xml:space="preserve">taking </w:t>
      </w:r>
      <w:r w:rsidRPr="00214F74">
        <w:rPr>
          <w:rFonts w:ascii="Times New Roman" w:eastAsia="Cambria" w:hAnsi="Times New Roman" w:cs="Times New Roman"/>
          <w:i/>
          <w:sz w:val="24"/>
        </w:rPr>
        <w:t xml:space="preserve">v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π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µN</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w:t>
      </w:r>
    </w:p>
    <w:p w14:paraId="0792551E" w14:textId="77777777" w:rsidR="00F02705" w:rsidRPr="00214F74" w:rsidRDefault="00B71B3C">
      <w:pPr>
        <w:spacing w:after="403" w:line="259" w:lineRule="auto"/>
        <w:ind w:left="410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7556670A" wp14:editId="0EBBE226">
            <wp:extent cx="859536" cy="274320"/>
            <wp:effectExtent l="0" t="0" r="0" b="0"/>
            <wp:docPr id="55887" name="Picture 55887"/>
            <wp:cNvGraphicFramePr/>
            <a:graphic xmlns:a="http://schemas.openxmlformats.org/drawingml/2006/main">
              <a:graphicData uri="http://schemas.openxmlformats.org/drawingml/2006/picture">
                <pic:pic xmlns:pic="http://schemas.openxmlformats.org/drawingml/2006/picture">
                  <pic:nvPicPr>
                    <pic:cNvPr id="55887" name="Picture 55887"/>
                    <pic:cNvPicPr/>
                  </pic:nvPicPr>
                  <pic:blipFill>
                    <a:blip r:embed="rId21"/>
                    <a:stretch>
                      <a:fillRect/>
                    </a:stretch>
                  </pic:blipFill>
                  <pic:spPr>
                    <a:xfrm>
                      <a:off x="0" y="0"/>
                      <a:ext cx="859536" cy="274320"/>
                    </a:xfrm>
                    <a:prstGeom prst="rect">
                      <a:avLst/>
                    </a:prstGeom>
                  </pic:spPr>
                </pic:pic>
              </a:graphicData>
            </a:graphic>
          </wp:inline>
        </w:drawing>
      </w:r>
    </w:p>
    <w:p w14:paraId="13D8176C" w14:textId="77777777" w:rsidR="00F02705" w:rsidRPr="00214F74" w:rsidRDefault="00B71B3C">
      <w:pPr>
        <w:tabs>
          <w:tab w:val="center" w:pos="4830"/>
        </w:tabs>
        <w:spacing w:after="36"/>
        <w:ind w:left="0" w:firstLine="0"/>
        <w:jc w:val="left"/>
        <w:rPr>
          <w:rFonts w:ascii="Times New Roman" w:hAnsi="Times New Roman" w:cs="Times New Roman"/>
          <w:sz w:val="24"/>
        </w:rPr>
      </w:pPr>
      <w:r w:rsidRPr="00214F74">
        <w:rPr>
          <w:rFonts w:ascii="Times New Roman" w:hAnsi="Times New Roman" w:cs="Times New Roman"/>
          <w:sz w:val="24"/>
        </w:rPr>
        <w:t>hence</w:t>
      </w: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58DF747D" wp14:editId="0F84D174">
            <wp:extent cx="1191768" cy="664464"/>
            <wp:effectExtent l="0" t="0" r="0" b="0"/>
            <wp:docPr id="55888" name="Picture 55888"/>
            <wp:cNvGraphicFramePr/>
            <a:graphic xmlns:a="http://schemas.openxmlformats.org/drawingml/2006/main">
              <a:graphicData uri="http://schemas.openxmlformats.org/drawingml/2006/picture">
                <pic:pic xmlns:pic="http://schemas.openxmlformats.org/drawingml/2006/picture">
                  <pic:nvPicPr>
                    <pic:cNvPr id="55888" name="Picture 55888"/>
                    <pic:cNvPicPr/>
                  </pic:nvPicPr>
                  <pic:blipFill>
                    <a:blip r:embed="rId22"/>
                    <a:stretch>
                      <a:fillRect/>
                    </a:stretch>
                  </pic:blipFill>
                  <pic:spPr>
                    <a:xfrm>
                      <a:off x="0" y="0"/>
                      <a:ext cx="1191768" cy="664464"/>
                    </a:xfrm>
                    <a:prstGeom prst="rect">
                      <a:avLst/>
                    </a:prstGeom>
                  </pic:spPr>
                </pic:pic>
              </a:graphicData>
            </a:graphic>
          </wp:inline>
        </w:drawing>
      </w:r>
    </w:p>
    <w:p w14:paraId="64075490" w14:textId="77777777" w:rsidR="00F02705" w:rsidRPr="00214F74" w:rsidRDefault="00B71B3C">
      <w:pPr>
        <w:spacing w:after="45"/>
        <w:ind w:left="10" w:right="884"/>
        <w:rPr>
          <w:rFonts w:ascii="Times New Roman" w:hAnsi="Times New Roman" w:cs="Times New Roman"/>
          <w:sz w:val="24"/>
        </w:rPr>
      </w:pPr>
      <w:r w:rsidRPr="00214F74">
        <w:rPr>
          <w:rFonts w:ascii="Times New Roman" w:hAnsi="Times New Roman" w:cs="Times New Roman"/>
          <w:sz w:val="24"/>
        </w:rPr>
        <w:t>but</w:t>
      </w:r>
    </w:p>
    <w:p w14:paraId="0843F959" w14:textId="77777777" w:rsidR="00F02705" w:rsidRPr="00214F74" w:rsidRDefault="00B71B3C">
      <w:pPr>
        <w:spacing w:after="154"/>
        <w:ind w:left="10" w:right="885"/>
        <w:jc w:val="center"/>
        <w:rPr>
          <w:rFonts w:ascii="Times New Roman" w:hAnsi="Times New Roman" w:cs="Times New Roman"/>
          <w:sz w:val="24"/>
        </w:rPr>
      </w:pPr>
      <w:r w:rsidRPr="00214F74">
        <w:rPr>
          <w:rFonts w:ascii="Times New Roman" w:eastAsia="Cambria" w:hAnsi="Times New Roman" w:cs="Times New Roman"/>
          <w:i/>
          <w:sz w:val="24"/>
        </w:rPr>
        <w:t xml:space="preserve">V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π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µ</w:t>
      </w:r>
      <w:r w:rsidRPr="00214F74">
        <w:rPr>
          <w:rFonts w:ascii="Times New Roman" w:eastAsia="Cambria" w:hAnsi="Times New Roman" w:cs="Times New Roman"/>
          <w:sz w:val="24"/>
        </w:rPr>
        <w:t>(</w:t>
      </w:r>
      <w:r w:rsidRPr="00214F74">
        <w:rPr>
          <w:rFonts w:ascii="Times New Roman" w:eastAsia="Cambria" w:hAnsi="Times New Roman" w:cs="Times New Roman"/>
          <w:i/>
          <w:sz w:val="24"/>
        </w:rPr>
        <w:t>N</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w:t>
      </w:r>
    </w:p>
    <w:p w14:paraId="32C1876D" w14:textId="77777777" w:rsidR="00F02705" w:rsidRPr="00214F74" w:rsidRDefault="00B71B3C">
      <w:pPr>
        <w:ind w:left="10" w:right="4536"/>
        <w:rPr>
          <w:rFonts w:ascii="Times New Roman" w:hAnsi="Times New Roman" w:cs="Times New Roman"/>
          <w:sz w:val="24"/>
        </w:rPr>
      </w:pPr>
      <w:r w:rsidRPr="00214F74">
        <w:rPr>
          <w:rFonts w:ascii="Times New Roman" w:hAnsi="Times New Roman" w:cs="Times New Roman"/>
          <w:sz w:val="24"/>
        </w:rPr>
        <w:lastRenderedPageBreak/>
        <w:t>therefore</w:t>
      </w:r>
    </w:p>
    <w:p w14:paraId="45752E00" w14:textId="77777777" w:rsidR="00F02705" w:rsidRPr="00214F74" w:rsidRDefault="00B71B3C">
      <w:pPr>
        <w:spacing w:after="206" w:line="259" w:lineRule="auto"/>
        <w:ind w:left="366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75641426" wp14:editId="1B65DAD0">
            <wp:extent cx="1429512" cy="499872"/>
            <wp:effectExtent l="0" t="0" r="0" b="0"/>
            <wp:docPr id="55889" name="Picture 55889"/>
            <wp:cNvGraphicFramePr/>
            <a:graphic xmlns:a="http://schemas.openxmlformats.org/drawingml/2006/main">
              <a:graphicData uri="http://schemas.openxmlformats.org/drawingml/2006/picture">
                <pic:pic xmlns:pic="http://schemas.openxmlformats.org/drawingml/2006/picture">
                  <pic:nvPicPr>
                    <pic:cNvPr id="55889" name="Picture 55889"/>
                    <pic:cNvPicPr/>
                  </pic:nvPicPr>
                  <pic:blipFill>
                    <a:blip r:embed="rId23"/>
                    <a:stretch>
                      <a:fillRect/>
                    </a:stretch>
                  </pic:blipFill>
                  <pic:spPr>
                    <a:xfrm>
                      <a:off x="0" y="0"/>
                      <a:ext cx="1429512" cy="499872"/>
                    </a:xfrm>
                    <a:prstGeom prst="rect">
                      <a:avLst/>
                    </a:prstGeom>
                  </pic:spPr>
                </pic:pic>
              </a:graphicData>
            </a:graphic>
          </wp:inline>
        </w:drawing>
      </w:r>
    </w:p>
    <w:p w14:paraId="3B7281D4" w14:textId="77777777" w:rsidR="00F02705" w:rsidRPr="00214F74" w:rsidRDefault="00B71B3C">
      <w:pPr>
        <w:spacing w:after="172"/>
        <w:ind w:left="10" w:right="884"/>
        <w:rPr>
          <w:rFonts w:ascii="Times New Roman" w:hAnsi="Times New Roman" w:cs="Times New Roman"/>
          <w:sz w:val="24"/>
        </w:rPr>
      </w:pPr>
      <w:r w:rsidRPr="00214F74">
        <w:rPr>
          <w:rFonts w:ascii="Times New Roman" w:hAnsi="Times New Roman" w:cs="Times New Roman"/>
          <w:sz w:val="24"/>
        </w:rPr>
        <w:t>Introducing exponential on both sides, we have</w:t>
      </w:r>
    </w:p>
    <w:p w14:paraId="32EB74F6" w14:textId="77777777" w:rsidR="00F02705" w:rsidRPr="00214F74" w:rsidRDefault="00B71B3C">
      <w:pPr>
        <w:spacing w:after="282" w:line="259" w:lineRule="auto"/>
        <w:ind w:left="0" w:right="895" w:firstLine="0"/>
        <w:jc w:val="center"/>
        <w:rPr>
          <w:rFonts w:ascii="Times New Roman" w:hAnsi="Times New Roman" w:cs="Times New Roman"/>
          <w:sz w:val="24"/>
        </w:rPr>
      </w:pPr>
      <w:r w:rsidRPr="00214F74">
        <w:rPr>
          <w:rFonts w:ascii="Times New Roman" w:eastAsia="Cambria" w:hAnsi="Times New Roman" w:cs="Times New Roman"/>
          <w:i/>
          <w:sz w:val="24"/>
          <w:vertAlign w:val="subscript"/>
        </w:rPr>
        <w:t>e</w:t>
      </w:r>
      <w:r w:rsidRPr="00214F74">
        <w:rPr>
          <w:rFonts w:ascii="Times New Roman" w:eastAsia="Cambria" w:hAnsi="Times New Roman" w:cs="Times New Roman"/>
          <w:sz w:val="24"/>
        </w:rPr>
        <w:t>(</w:t>
      </w:r>
      <w:r w:rsidRPr="00214F74">
        <w:rPr>
          <w:rFonts w:ascii="Times New Roman" w:eastAsia="Cambria" w:hAnsi="Times New Roman" w:cs="Times New Roman"/>
          <w:i/>
          <w:sz w:val="24"/>
        </w:rPr>
        <w:t>ln</w:t>
      </w:r>
      <w:r w:rsidRPr="00214F74">
        <w:rPr>
          <w:rFonts w:ascii="Times New Roman" w:eastAsia="Cambria" w:hAnsi="Times New Roman" w:cs="Times New Roman"/>
          <w:sz w:val="24"/>
        </w:rPr>
        <w:t>(</w:t>
      </w:r>
      <w:r w:rsidRPr="00214F74">
        <w:rPr>
          <w:rFonts w:ascii="Times New Roman" w:eastAsia="Cambria" w:hAnsi="Times New Roman" w:cs="Times New Roman"/>
          <w:i/>
          <w:sz w:val="24"/>
        </w:rPr>
        <w:t>π</w:t>
      </w:r>
      <w:r w:rsidRPr="00214F74">
        <w:rPr>
          <w:rFonts w:ascii="Times New Roman" w:eastAsia="Cambria" w:hAnsi="Times New Roman" w:cs="Times New Roman"/>
          <w:sz w:val="24"/>
        </w:rPr>
        <w:t>−</w:t>
      </w:r>
      <w:r w:rsidRPr="00214F74">
        <w:rPr>
          <w:rFonts w:ascii="Times New Roman" w:eastAsia="Cambria" w:hAnsi="Times New Roman" w:cs="Times New Roman"/>
          <w:i/>
          <w:sz w:val="24"/>
        </w:rPr>
        <w:t>µN</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vertAlign w:val="subscript"/>
        </w:rPr>
        <w:t>Fe</w:t>
      </w:r>
      <w:r w:rsidRPr="00214F74">
        <w:rPr>
          <w:rFonts w:ascii="Times New Roman" w:eastAsia="Cambria" w:hAnsi="Times New Roman" w:cs="Times New Roman"/>
          <w:sz w:val="24"/>
        </w:rPr>
        <w:t>(−</w:t>
      </w:r>
      <w:r w:rsidRPr="00214F74">
        <w:rPr>
          <w:rFonts w:ascii="Times New Roman" w:eastAsia="Cambria" w:hAnsi="Times New Roman" w:cs="Times New Roman"/>
          <w:i/>
          <w:sz w:val="24"/>
        </w:rPr>
        <w:t>µ</w:t>
      </w:r>
      <w:proofErr w:type="spellStart"/>
      <w:r w:rsidRPr="00214F74">
        <w:rPr>
          <w:rFonts w:ascii="Times New Roman" w:eastAsia="Cambria" w:hAnsi="Times New Roman" w:cs="Times New Roman"/>
          <w:i/>
          <w:sz w:val="24"/>
        </w:rPr>
        <w:t>t</w:t>
      </w:r>
      <w:r w:rsidRPr="00214F74">
        <w:rPr>
          <w:rFonts w:ascii="Times New Roman" w:eastAsia="Cambria" w:hAnsi="Times New Roman" w:cs="Times New Roman"/>
          <w:sz w:val="24"/>
        </w:rPr>
        <w:t>+</w:t>
      </w:r>
      <w:r w:rsidRPr="00214F74">
        <w:rPr>
          <w:rFonts w:ascii="Times New Roman" w:eastAsia="Cambria" w:hAnsi="Times New Roman" w:cs="Times New Roman"/>
          <w:i/>
          <w:sz w:val="24"/>
        </w:rPr>
        <w:t>c</w:t>
      </w:r>
      <w:proofErr w:type="spellEnd"/>
      <w:r w:rsidRPr="00214F74">
        <w:rPr>
          <w:rFonts w:ascii="Times New Roman" w:eastAsia="Cambria" w:hAnsi="Times New Roman" w:cs="Times New Roman"/>
          <w:sz w:val="24"/>
        </w:rPr>
        <w:t>)</w:t>
      </w:r>
    </w:p>
    <w:p w14:paraId="0DF2DE22" w14:textId="77777777" w:rsidR="00F02705" w:rsidRPr="00214F74" w:rsidRDefault="00B71B3C">
      <w:pPr>
        <w:spacing w:after="29"/>
        <w:ind w:left="10" w:right="884"/>
        <w:rPr>
          <w:rFonts w:ascii="Times New Roman" w:hAnsi="Times New Roman" w:cs="Times New Roman"/>
          <w:sz w:val="24"/>
        </w:rPr>
      </w:pPr>
      <w:r w:rsidRPr="00214F74">
        <w:rPr>
          <w:rFonts w:ascii="Times New Roman" w:hAnsi="Times New Roman" w:cs="Times New Roman"/>
          <w:sz w:val="24"/>
        </w:rPr>
        <w:t>This then becomes</w:t>
      </w:r>
    </w:p>
    <w:p w14:paraId="39406CE2" w14:textId="77777777" w:rsidR="00F02705" w:rsidRPr="00214F74" w:rsidRDefault="00B71B3C">
      <w:pPr>
        <w:spacing w:after="219"/>
        <w:ind w:left="10" w:right="895"/>
        <w:jc w:val="center"/>
        <w:rPr>
          <w:rFonts w:ascii="Times New Roman" w:hAnsi="Times New Roman" w:cs="Times New Roman"/>
          <w:sz w:val="24"/>
        </w:rPr>
      </w:pPr>
      <w:r w:rsidRPr="00214F74">
        <w:rPr>
          <w:rFonts w:ascii="Times New Roman" w:eastAsia="Cambria" w:hAnsi="Times New Roman" w:cs="Times New Roman"/>
          <w:i/>
          <w:sz w:val="24"/>
        </w:rPr>
        <w:t xml:space="preserve">π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µ</w:t>
      </w:r>
      <w:r w:rsidRPr="00214F74">
        <w:rPr>
          <w:rFonts w:ascii="Times New Roman" w:eastAsia="Cambria" w:hAnsi="Times New Roman" w:cs="Times New Roman"/>
          <w:sz w:val="24"/>
        </w:rPr>
        <w:t>(</w:t>
      </w:r>
      <w:r w:rsidRPr="00214F74">
        <w:rPr>
          <w:rFonts w:ascii="Times New Roman" w:eastAsia="Cambria" w:hAnsi="Times New Roman" w:cs="Times New Roman"/>
          <w:i/>
          <w:sz w:val="24"/>
        </w:rPr>
        <w:t>N</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e</w:t>
      </w:r>
      <w:r w:rsidRPr="00214F74">
        <w:rPr>
          <w:rFonts w:ascii="Times New Roman" w:eastAsia="Cambria" w:hAnsi="Times New Roman" w:cs="Times New Roman"/>
          <w:sz w:val="24"/>
        </w:rPr>
        <w:t>(−</w:t>
      </w:r>
      <w:r w:rsidRPr="00214F74">
        <w:rPr>
          <w:rFonts w:ascii="Times New Roman" w:eastAsia="Cambria" w:hAnsi="Times New Roman" w:cs="Times New Roman"/>
          <w:i/>
          <w:sz w:val="24"/>
        </w:rPr>
        <w:t>µ</w:t>
      </w:r>
      <w:proofErr w:type="spellStart"/>
      <w:r w:rsidRPr="00214F74">
        <w:rPr>
          <w:rFonts w:ascii="Times New Roman" w:eastAsia="Cambria" w:hAnsi="Times New Roman" w:cs="Times New Roman"/>
          <w:i/>
          <w:sz w:val="24"/>
        </w:rPr>
        <w:t>t</w:t>
      </w:r>
      <w:r w:rsidRPr="00214F74">
        <w:rPr>
          <w:rFonts w:ascii="Times New Roman" w:eastAsia="Cambria" w:hAnsi="Times New Roman" w:cs="Times New Roman"/>
          <w:sz w:val="24"/>
        </w:rPr>
        <w:t>+</w:t>
      </w:r>
      <w:r w:rsidRPr="00214F74">
        <w:rPr>
          <w:rFonts w:ascii="Times New Roman" w:eastAsia="Cambria" w:hAnsi="Times New Roman" w:cs="Times New Roman"/>
          <w:i/>
          <w:sz w:val="24"/>
        </w:rPr>
        <w:t>c</w:t>
      </w:r>
      <w:proofErr w:type="spellEnd"/>
      <w:r w:rsidRPr="00214F74">
        <w:rPr>
          <w:rFonts w:ascii="Times New Roman" w:eastAsia="Cambria" w:hAnsi="Times New Roman" w:cs="Times New Roman"/>
          <w:sz w:val="24"/>
        </w:rPr>
        <w:t>)</w:t>
      </w:r>
    </w:p>
    <w:p w14:paraId="779DEC38" w14:textId="77777777" w:rsidR="00F02705" w:rsidRPr="00214F74" w:rsidRDefault="00B71B3C">
      <w:pPr>
        <w:spacing w:after="210"/>
        <w:ind w:left="10" w:right="895"/>
        <w:jc w:val="center"/>
        <w:rPr>
          <w:rFonts w:ascii="Times New Roman" w:hAnsi="Times New Roman" w:cs="Times New Roman"/>
          <w:sz w:val="24"/>
        </w:rPr>
      </w:pPr>
      <w:r w:rsidRPr="00214F74">
        <w:rPr>
          <w:rFonts w:ascii="Times New Roman" w:eastAsia="Cambria" w:hAnsi="Times New Roman" w:cs="Times New Roman"/>
          <w:i/>
          <w:sz w:val="24"/>
        </w:rPr>
        <w:t xml:space="preserve">F </w:t>
      </w:r>
      <w:r w:rsidRPr="00214F74">
        <w:rPr>
          <w:rFonts w:ascii="Times New Roman" w:eastAsia="Cambria" w:hAnsi="Times New Roman" w:cs="Times New Roman"/>
          <w:sz w:val="24"/>
        </w:rPr>
        <w:t xml:space="preserve">= </w:t>
      </w:r>
      <w:proofErr w:type="spellStart"/>
      <w:r w:rsidRPr="00214F74">
        <w:rPr>
          <w:rFonts w:ascii="Times New Roman" w:eastAsia="Cambria" w:hAnsi="Times New Roman" w:cs="Times New Roman"/>
          <w:i/>
          <w:sz w:val="24"/>
        </w:rPr>
        <w:t>e</w:t>
      </w:r>
      <w:r w:rsidRPr="00214F74">
        <w:rPr>
          <w:rFonts w:ascii="Times New Roman" w:eastAsia="Cambria" w:hAnsi="Times New Roman" w:cs="Times New Roman"/>
          <w:i/>
          <w:sz w:val="24"/>
          <w:vertAlign w:val="superscript"/>
        </w:rPr>
        <w:t>c</w:t>
      </w:r>
      <w:proofErr w:type="spellEnd"/>
    </w:p>
    <w:p w14:paraId="007C238C" w14:textId="77777777" w:rsidR="00F02705" w:rsidRPr="00214F74" w:rsidRDefault="00B71B3C">
      <w:pPr>
        <w:tabs>
          <w:tab w:val="center" w:pos="4814"/>
          <w:tab w:val="center" w:pos="9447"/>
        </w:tabs>
        <w:spacing w:after="191" w:line="259" w:lineRule="auto"/>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eastAsia="Cambria" w:hAnsi="Times New Roman" w:cs="Times New Roman"/>
          <w:i/>
          <w:sz w:val="24"/>
        </w:rPr>
        <w:t xml:space="preserve">π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µ</w:t>
      </w:r>
      <w:r w:rsidRPr="00214F74">
        <w:rPr>
          <w:rFonts w:ascii="Times New Roman" w:eastAsia="Cambria" w:hAnsi="Times New Roman" w:cs="Times New Roman"/>
          <w:sz w:val="24"/>
        </w:rPr>
        <w:t>(</w:t>
      </w:r>
      <w:r w:rsidRPr="00214F74">
        <w:rPr>
          <w:rFonts w:ascii="Times New Roman" w:eastAsia="Cambria" w:hAnsi="Times New Roman" w:cs="Times New Roman"/>
          <w:i/>
          <w:sz w:val="24"/>
        </w:rPr>
        <w:t>N</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Fe</w:t>
      </w:r>
      <w:r w:rsidRPr="00214F74">
        <w:rPr>
          <w:rFonts w:ascii="Times New Roman" w:eastAsia="Cambria" w:hAnsi="Times New Roman" w:cs="Times New Roman"/>
          <w:sz w:val="24"/>
          <w:vertAlign w:val="superscript"/>
        </w:rPr>
        <w:t>(−</w:t>
      </w:r>
      <w:r w:rsidRPr="00214F74">
        <w:rPr>
          <w:rFonts w:ascii="Times New Roman" w:eastAsia="Cambria" w:hAnsi="Times New Roman" w:cs="Times New Roman"/>
          <w:i/>
          <w:sz w:val="24"/>
          <w:vertAlign w:val="superscript"/>
        </w:rPr>
        <w:t>µt</w:t>
      </w:r>
      <w:r w:rsidRPr="00214F74">
        <w:rPr>
          <w:rFonts w:ascii="Times New Roman" w:eastAsia="Cambria" w:hAnsi="Times New Roman" w:cs="Times New Roman"/>
          <w:sz w:val="24"/>
          <w:vertAlign w:val="superscript"/>
        </w:rPr>
        <w:t>)</w:t>
      </w:r>
      <w:r w:rsidRPr="00214F74">
        <w:rPr>
          <w:rFonts w:ascii="Times New Roman" w:eastAsia="Cambria" w:hAnsi="Times New Roman" w:cs="Times New Roman"/>
          <w:sz w:val="24"/>
          <w:vertAlign w:val="superscript"/>
        </w:rPr>
        <w:tab/>
      </w:r>
      <w:r w:rsidRPr="00214F74">
        <w:rPr>
          <w:rFonts w:ascii="Times New Roman" w:hAnsi="Times New Roman" w:cs="Times New Roman"/>
          <w:sz w:val="24"/>
        </w:rPr>
        <w:t>(2.5)</w:t>
      </w:r>
    </w:p>
    <w:p w14:paraId="356C676F" w14:textId="77777777" w:rsidR="00F02705" w:rsidRPr="00214F74" w:rsidRDefault="00B71B3C">
      <w:pPr>
        <w:ind w:left="10" w:right="4816"/>
        <w:rPr>
          <w:rFonts w:ascii="Times New Roman" w:hAnsi="Times New Roman" w:cs="Times New Roman"/>
          <w:sz w:val="24"/>
        </w:rPr>
      </w:pPr>
      <w:r w:rsidRPr="00214F74">
        <w:rPr>
          <w:rFonts w:ascii="Times New Roman" w:hAnsi="Times New Roman" w:cs="Times New Roman"/>
          <w:sz w:val="24"/>
        </w:rPr>
        <w:t>From the equation above, we have</w:t>
      </w:r>
    </w:p>
    <w:p w14:paraId="1AC8E24C" w14:textId="77777777" w:rsidR="00F02705" w:rsidRPr="00214F74" w:rsidRDefault="00B71B3C">
      <w:pPr>
        <w:spacing w:after="133" w:line="259" w:lineRule="auto"/>
        <w:ind w:left="390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2D880B58" wp14:editId="57280822">
            <wp:extent cx="1115568" cy="673608"/>
            <wp:effectExtent l="0" t="0" r="0" b="0"/>
            <wp:docPr id="55890" name="Picture 55890"/>
            <wp:cNvGraphicFramePr/>
            <a:graphic xmlns:a="http://schemas.openxmlformats.org/drawingml/2006/main">
              <a:graphicData uri="http://schemas.openxmlformats.org/drawingml/2006/picture">
                <pic:pic xmlns:pic="http://schemas.openxmlformats.org/drawingml/2006/picture">
                  <pic:nvPicPr>
                    <pic:cNvPr id="55890" name="Picture 55890"/>
                    <pic:cNvPicPr/>
                  </pic:nvPicPr>
                  <pic:blipFill>
                    <a:blip r:embed="rId24"/>
                    <a:stretch>
                      <a:fillRect/>
                    </a:stretch>
                  </pic:blipFill>
                  <pic:spPr>
                    <a:xfrm>
                      <a:off x="0" y="0"/>
                      <a:ext cx="1115568" cy="673608"/>
                    </a:xfrm>
                    <a:prstGeom prst="rect">
                      <a:avLst/>
                    </a:prstGeom>
                  </pic:spPr>
                </pic:pic>
              </a:graphicData>
            </a:graphic>
          </wp:inline>
        </w:drawing>
      </w:r>
    </w:p>
    <w:p w14:paraId="279E3BCD" w14:textId="77777777" w:rsidR="00F02705" w:rsidRPr="00214F74" w:rsidRDefault="00B71B3C">
      <w:pPr>
        <w:ind w:left="10" w:right="884"/>
        <w:rPr>
          <w:rFonts w:ascii="Times New Roman" w:hAnsi="Times New Roman" w:cs="Times New Roman"/>
          <w:sz w:val="24"/>
        </w:rPr>
      </w:pPr>
      <w:r w:rsidRPr="00214F74">
        <w:rPr>
          <w:rFonts w:ascii="Times New Roman" w:hAnsi="Times New Roman" w:cs="Times New Roman"/>
          <w:sz w:val="24"/>
        </w:rPr>
        <w:t xml:space="preserve">With </w:t>
      </w:r>
      <w:r w:rsidRPr="00214F74">
        <w:rPr>
          <w:rFonts w:ascii="Times New Roman" w:eastAsia="Cambria" w:hAnsi="Times New Roman" w:cs="Times New Roman"/>
          <w:i/>
          <w:sz w:val="24"/>
        </w:rPr>
        <w:t xml:space="preserve">t </w:t>
      </w:r>
      <w:r w:rsidRPr="00214F74">
        <w:rPr>
          <w:rFonts w:ascii="Times New Roman" w:eastAsia="Cambria" w:hAnsi="Times New Roman" w:cs="Times New Roman"/>
          <w:sz w:val="24"/>
        </w:rPr>
        <w:t xml:space="preserve">= 0 </w:t>
      </w:r>
      <w:r w:rsidRPr="00214F74">
        <w:rPr>
          <w:rFonts w:ascii="Times New Roman" w:hAnsi="Times New Roman" w:cs="Times New Roman"/>
          <w:sz w:val="24"/>
        </w:rPr>
        <w:t xml:space="preserve">as the initial condition, we have </w:t>
      </w:r>
      <w:r w:rsidRPr="00214F74">
        <w:rPr>
          <w:rFonts w:ascii="Times New Roman" w:eastAsia="Cambria" w:hAnsi="Times New Roman" w:cs="Times New Roman"/>
          <w:i/>
          <w:sz w:val="24"/>
        </w:rPr>
        <w:t xml:space="preserve">t </w:t>
      </w:r>
      <w:r w:rsidRPr="00214F74">
        <w:rPr>
          <w:rFonts w:ascii="Times New Roman" w:eastAsia="Cambria" w:hAnsi="Times New Roman" w:cs="Times New Roman"/>
          <w:sz w:val="24"/>
        </w:rPr>
        <w:t xml:space="preserve">= 0 </w:t>
      </w:r>
      <w:r w:rsidRPr="00214F74">
        <w:rPr>
          <w:rFonts w:ascii="Times New Roman" w:hAnsi="Times New Roman" w:cs="Times New Roman"/>
          <w:sz w:val="24"/>
        </w:rPr>
        <w:t>we have</w:t>
      </w:r>
    </w:p>
    <w:p w14:paraId="7C68F82B" w14:textId="77777777" w:rsidR="00F02705" w:rsidRPr="00214F74" w:rsidRDefault="00B71B3C">
      <w:pPr>
        <w:spacing w:after="250" w:line="259" w:lineRule="auto"/>
        <w:ind w:left="410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35CCE009" wp14:editId="0FBB9163">
            <wp:extent cx="819912" cy="292608"/>
            <wp:effectExtent l="0" t="0" r="0" b="0"/>
            <wp:docPr id="55891" name="Picture 55891"/>
            <wp:cNvGraphicFramePr/>
            <a:graphic xmlns:a="http://schemas.openxmlformats.org/drawingml/2006/main">
              <a:graphicData uri="http://schemas.openxmlformats.org/drawingml/2006/picture">
                <pic:pic xmlns:pic="http://schemas.openxmlformats.org/drawingml/2006/picture">
                  <pic:nvPicPr>
                    <pic:cNvPr id="55891" name="Picture 55891"/>
                    <pic:cNvPicPr/>
                  </pic:nvPicPr>
                  <pic:blipFill>
                    <a:blip r:embed="rId25"/>
                    <a:stretch>
                      <a:fillRect/>
                    </a:stretch>
                  </pic:blipFill>
                  <pic:spPr>
                    <a:xfrm>
                      <a:off x="0" y="0"/>
                      <a:ext cx="819912" cy="292608"/>
                    </a:xfrm>
                    <a:prstGeom prst="rect">
                      <a:avLst/>
                    </a:prstGeom>
                  </pic:spPr>
                </pic:pic>
              </a:graphicData>
            </a:graphic>
          </wp:inline>
        </w:drawing>
      </w:r>
    </w:p>
    <w:p w14:paraId="62057B83" w14:textId="77777777" w:rsidR="00F02705" w:rsidRPr="00214F74" w:rsidRDefault="00B71B3C">
      <w:pPr>
        <w:spacing w:after="45"/>
        <w:ind w:left="10" w:right="884"/>
        <w:rPr>
          <w:rFonts w:ascii="Times New Roman" w:hAnsi="Times New Roman" w:cs="Times New Roman"/>
          <w:sz w:val="24"/>
        </w:rPr>
      </w:pPr>
      <w:r w:rsidRPr="00214F74">
        <w:rPr>
          <w:rFonts w:ascii="Times New Roman" w:hAnsi="Times New Roman" w:cs="Times New Roman"/>
          <w:sz w:val="24"/>
        </w:rPr>
        <w:t>hence</w:t>
      </w:r>
    </w:p>
    <w:p w14:paraId="07602E07" w14:textId="77777777" w:rsidR="00F02705" w:rsidRPr="00214F74" w:rsidRDefault="00B71B3C">
      <w:pPr>
        <w:spacing w:after="154"/>
        <w:ind w:left="10" w:right="885"/>
        <w:jc w:val="center"/>
        <w:rPr>
          <w:rFonts w:ascii="Times New Roman" w:hAnsi="Times New Roman" w:cs="Times New Roman"/>
          <w:sz w:val="24"/>
        </w:rPr>
      </w:pPr>
      <w:r w:rsidRPr="00214F74">
        <w:rPr>
          <w:rFonts w:ascii="Times New Roman" w:eastAsia="Cambria" w:hAnsi="Times New Roman" w:cs="Times New Roman"/>
          <w:i/>
          <w:sz w:val="24"/>
        </w:rPr>
        <w:t xml:space="preserve">F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π </w:t>
      </w:r>
      <w:r w:rsidRPr="00214F74">
        <w:rPr>
          <w:rFonts w:ascii="Times New Roman" w:eastAsia="Cambria" w:hAnsi="Times New Roman" w:cs="Times New Roman"/>
          <w:sz w:val="24"/>
        </w:rPr>
        <w:t xml:space="preserve">− </w:t>
      </w:r>
      <w:proofErr w:type="gramStart"/>
      <w:r w:rsidRPr="00214F74">
        <w:rPr>
          <w:rFonts w:ascii="Times New Roman" w:eastAsia="Cambria" w:hAnsi="Times New Roman" w:cs="Times New Roman"/>
          <w:i/>
          <w:sz w:val="24"/>
        </w:rPr>
        <w:t>µN</w:t>
      </w:r>
      <w:r w:rsidRPr="00214F74">
        <w:rPr>
          <w:rFonts w:ascii="Times New Roman" w:eastAsia="Cambria" w:hAnsi="Times New Roman" w:cs="Times New Roman"/>
          <w:sz w:val="24"/>
        </w:rPr>
        <w:t>(</w:t>
      </w:r>
      <w:proofErr w:type="gramEnd"/>
      <w:r w:rsidRPr="00214F74">
        <w:rPr>
          <w:rFonts w:ascii="Times New Roman" w:eastAsia="Cambria" w:hAnsi="Times New Roman" w:cs="Times New Roman"/>
          <w:sz w:val="24"/>
        </w:rPr>
        <w:t>0)</w:t>
      </w:r>
    </w:p>
    <w:p w14:paraId="0FD2896E" w14:textId="77777777" w:rsidR="00F02705" w:rsidRPr="00214F74" w:rsidRDefault="00B71B3C">
      <w:pPr>
        <w:ind w:left="10" w:right="4576"/>
        <w:rPr>
          <w:rFonts w:ascii="Times New Roman" w:hAnsi="Times New Roman" w:cs="Times New Roman"/>
          <w:sz w:val="24"/>
        </w:rPr>
      </w:pPr>
      <w:r w:rsidRPr="00214F74">
        <w:rPr>
          <w:rFonts w:ascii="Times New Roman" w:hAnsi="Times New Roman" w:cs="Times New Roman"/>
          <w:sz w:val="24"/>
        </w:rPr>
        <w:t>When substituted, we have</w:t>
      </w:r>
    </w:p>
    <w:p w14:paraId="1AEEEDFF" w14:textId="77777777" w:rsidR="00F02705" w:rsidRPr="00214F74" w:rsidRDefault="00B71B3C">
      <w:pPr>
        <w:spacing w:after="0" w:line="259" w:lineRule="auto"/>
        <w:ind w:left="366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29C54DD2" wp14:editId="11473660">
            <wp:extent cx="1377696" cy="292609"/>
            <wp:effectExtent l="0" t="0" r="0" b="0"/>
            <wp:docPr id="55892" name="Picture 55892"/>
            <wp:cNvGraphicFramePr/>
            <a:graphic xmlns:a="http://schemas.openxmlformats.org/drawingml/2006/main">
              <a:graphicData uri="http://schemas.openxmlformats.org/drawingml/2006/picture">
                <pic:pic xmlns:pic="http://schemas.openxmlformats.org/drawingml/2006/picture">
                  <pic:nvPicPr>
                    <pic:cNvPr id="55892" name="Picture 55892"/>
                    <pic:cNvPicPr/>
                  </pic:nvPicPr>
                  <pic:blipFill>
                    <a:blip r:embed="rId26"/>
                    <a:stretch>
                      <a:fillRect/>
                    </a:stretch>
                  </pic:blipFill>
                  <pic:spPr>
                    <a:xfrm>
                      <a:off x="0" y="0"/>
                      <a:ext cx="1377696" cy="292609"/>
                    </a:xfrm>
                    <a:prstGeom prst="rect">
                      <a:avLst/>
                    </a:prstGeom>
                  </pic:spPr>
                </pic:pic>
              </a:graphicData>
            </a:graphic>
          </wp:inline>
        </w:drawing>
      </w:r>
    </w:p>
    <w:p w14:paraId="5B2D097B" w14:textId="77777777" w:rsidR="00F02705" w:rsidRPr="00214F74" w:rsidRDefault="00B71B3C">
      <w:pPr>
        <w:ind w:left="10" w:right="4958"/>
        <w:rPr>
          <w:rFonts w:ascii="Times New Roman" w:hAnsi="Times New Roman" w:cs="Times New Roman"/>
          <w:sz w:val="24"/>
        </w:rPr>
      </w:pPr>
      <w:r w:rsidRPr="00214F74">
        <w:rPr>
          <w:rFonts w:ascii="Times New Roman" w:hAnsi="Times New Roman" w:cs="Times New Roman"/>
          <w:sz w:val="24"/>
        </w:rPr>
        <w:t xml:space="preserve">as </w:t>
      </w:r>
      <w:proofErr w:type="spellStart"/>
      <w:r w:rsidRPr="00214F74">
        <w:rPr>
          <w:rFonts w:ascii="Times New Roman" w:eastAsia="Cambria" w:hAnsi="Times New Roman" w:cs="Times New Roman"/>
          <w:i/>
          <w:sz w:val="24"/>
        </w:rPr>
        <w:t>t</w:t>
      </w:r>
      <w:proofErr w:type="spellEnd"/>
      <w:r w:rsidRPr="00214F74">
        <w:rPr>
          <w:rFonts w:ascii="Times New Roman" w:eastAsia="Cambria" w:hAnsi="Times New Roman" w:cs="Times New Roman"/>
          <w:i/>
          <w:sz w:val="24"/>
        </w:rPr>
        <w:t xml:space="preserve"> </w:t>
      </w:r>
      <w:r w:rsidRPr="00214F74">
        <w:rPr>
          <w:rFonts w:ascii="Times New Roman" w:hAnsi="Times New Roman" w:cs="Times New Roman"/>
          <w:sz w:val="24"/>
        </w:rPr>
        <w:t xml:space="preserve">goes to </w:t>
      </w:r>
      <w:r w:rsidRPr="00214F74">
        <w:rPr>
          <w:rFonts w:ascii="Times New Roman" w:eastAsia="Cambria" w:hAnsi="Times New Roman" w:cs="Times New Roman"/>
          <w:sz w:val="24"/>
        </w:rPr>
        <w:t xml:space="preserve">∞ </w:t>
      </w:r>
      <w:r w:rsidRPr="00214F74">
        <w:rPr>
          <w:rFonts w:ascii="Times New Roman" w:hAnsi="Times New Roman" w:cs="Times New Roman"/>
          <w:sz w:val="24"/>
        </w:rPr>
        <w:t xml:space="preserve">we have </w:t>
      </w:r>
      <w:r w:rsidRPr="00214F74">
        <w:rPr>
          <w:rFonts w:ascii="Times New Roman" w:eastAsia="Cambria" w:hAnsi="Times New Roman" w:cs="Times New Roman"/>
          <w:i/>
          <w:sz w:val="24"/>
        </w:rPr>
        <w:t xml:space="preserve">t </w:t>
      </w:r>
      <w:r w:rsidRPr="00214F74">
        <w:rPr>
          <w:rFonts w:ascii="Times New Roman" w:eastAsia="Cambria" w:hAnsi="Times New Roman" w:cs="Times New Roman"/>
          <w:sz w:val="24"/>
        </w:rPr>
        <w:t>→ ∞</w:t>
      </w:r>
    </w:p>
    <w:p w14:paraId="69D19636" w14:textId="77777777" w:rsidR="00F02705" w:rsidRPr="00214F74" w:rsidRDefault="00B71B3C">
      <w:pPr>
        <w:spacing w:after="135" w:line="259" w:lineRule="auto"/>
        <w:ind w:left="406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73FDC67B" wp14:editId="69B45311">
            <wp:extent cx="932688" cy="298704"/>
            <wp:effectExtent l="0" t="0" r="0" b="0"/>
            <wp:docPr id="55893" name="Picture 55893"/>
            <wp:cNvGraphicFramePr/>
            <a:graphic xmlns:a="http://schemas.openxmlformats.org/drawingml/2006/main">
              <a:graphicData uri="http://schemas.openxmlformats.org/drawingml/2006/picture">
                <pic:pic xmlns:pic="http://schemas.openxmlformats.org/drawingml/2006/picture">
                  <pic:nvPicPr>
                    <pic:cNvPr id="55893" name="Picture 55893"/>
                    <pic:cNvPicPr/>
                  </pic:nvPicPr>
                  <pic:blipFill>
                    <a:blip r:embed="rId27"/>
                    <a:stretch>
                      <a:fillRect/>
                    </a:stretch>
                  </pic:blipFill>
                  <pic:spPr>
                    <a:xfrm>
                      <a:off x="0" y="0"/>
                      <a:ext cx="932688" cy="298704"/>
                    </a:xfrm>
                    <a:prstGeom prst="rect">
                      <a:avLst/>
                    </a:prstGeom>
                  </pic:spPr>
                </pic:pic>
              </a:graphicData>
            </a:graphic>
          </wp:inline>
        </w:drawing>
      </w:r>
    </w:p>
    <w:p w14:paraId="287C905A" w14:textId="77777777" w:rsidR="00F02705" w:rsidRPr="00214F74" w:rsidRDefault="00B71B3C">
      <w:pPr>
        <w:ind w:left="10" w:right="4841"/>
        <w:rPr>
          <w:rFonts w:ascii="Times New Roman" w:hAnsi="Times New Roman" w:cs="Times New Roman"/>
          <w:sz w:val="24"/>
        </w:rPr>
      </w:pPr>
      <w:r w:rsidRPr="00214F74">
        <w:rPr>
          <w:rFonts w:ascii="Times New Roman" w:hAnsi="Times New Roman" w:cs="Times New Roman"/>
          <w:sz w:val="24"/>
        </w:rPr>
        <w:t>This shows that</w:t>
      </w:r>
    </w:p>
    <w:p w14:paraId="4DBA9467" w14:textId="77777777" w:rsidR="00F02705" w:rsidRPr="00214F74" w:rsidRDefault="00B71B3C">
      <w:pPr>
        <w:spacing w:after="125" w:line="259" w:lineRule="auto"/>
        <w:ind w:left="390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45E3B314" wp14:editId="4B59E26D">
            <wp:extent cx="1082040" cy="259080"/>
            <wp:effectExtent l="0" t="0" r="0" b="0"/>
            <wp:docPr id="55894" name="Picture 55894"/>
            <wp:cNvGraphicFramePr/>
            <a:graphic xmlns:a="http://schemas.openxmlformats.org/drawingml/2006/main">
              <a:graphicData uri="http://schemas.openxmlformats.org/drawingml/2006/picture">
                <pic:pic xmlns:pic="http://schemas.openxmlformats.org/drawingml/2006/picture">
                  <pic:nvPicPr>
                    <pic:cNvPr id="55894" name="Picture 55894"/>
                    <pic:cNvPicPr/>
                  </pic:nvPicPr>
                  <pic:blipFill>
                    <a:blip r:embed="rId28"/>
                    <a:stretch>
                      <a:fillRect/>
                    </a:stretch>
                  </pic:blipFill>
                  <pic:spPr>
                    <a:xfrm>
                      <a:off x="0" y="0"/>
                      <a:ext cx="1082040" cy="259080"/>
                    </a:xfrm>
                    <a:prstGeom prst="rect">
                      <a:avLst/>
                    </a:prstGeom>
                  </pic:spPr>
                </pic:pic>
              </a:graphicData>
            </a:graphic>
          </wp:inline>
        </w:drawing>
      </w:r>
    </w:p>
    <w:p w14:paraId="09DC06BE" w14:textId="77777777" w:rsidR="00F02705" w:rsidRPr="00214F74" w:rsidRDefault="00B71B3C">
      <w:pPr>
        <w:ind w:left="10" w:right="5096"/>
        <w:rPr>
          <w:rFonts w:ascii="Times New Roman" w:hAnsi="Times New Roman" w:cs="Times New Roman"/>
          <w:sz w:val="24"/>
        </w:rPr>
      </w:pPr>
      <w:r w:rsidRPr="00214F74">
        <w:rPr>
          <w:rFonts w:ascii="Times New Roman" w:hAnsi="Times New Roman" w:cs="Times New Roman"/>
          <w:sz w:val="24"/>
        </w:rPr>
        <w:t>therefore</w:t>
      </w:r>
    </w:p>
    <w:p w14:paraId="58FB59E6" w14:textId="77777777" w:rsidR="00F02705" w:rsidRPr="00214F74" w:rsidRDefault="00B71B3C">
      <w:pPr>
        <w:tabs>
          <w:tab w:val="center" w:pos="4866"/>
          <w:tab w:val="center" w:pos="9447"/>
        </w:tabs>
        <w:spacing w:after="32"/>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52505978" wp14:editId="6F8543AE">
            <wp:extent cx="752856" cy="259080"/>
            <wp:effectExtent l="0" t="0" r="0" b="0"/>
            <wp:docPr id="55895" name="Picture 55895"/>
            <wp:cNvGraphicFramePr/>
            <a:graphic xmlns:a="http://schemas.openxmlformats.org/drawingml/2006/main">
              <a:graphicData uri="http://schemas.openxmlformats.org/drawingml/2006/picture">
                <pic:pic xmlns:pic="http://schemas.openxmlformats.org/drawingml/2006/picture">
                  <pic:nvPicPr>
                    <pic:cNvPr id="55895" name="Picture 55895"/>
                    <pic:cNvPicPr/>
                  </pic:nvPicPr>
                  <pic:blipFill>
                    <a:blip r:embed="rId29"/>
                    <a:stretch>
                      <a:fillRect/>
                    </a:stretch>
                  </pic:blipFill>
                  <pic:spPr>
                    <a:xfrm>
                      <a:off x="0" y="0"/>
                      <a:ext cx="752856" cy="259080"/>
                    </a:xfrm>
                    <a:prstGeom prst="rect">
                      <a:avLst/>
                    </a:prstGeom>
                  </pic:spPr>
                </pic:pic>
              </a:graphicData>
            </a:graphic>
          </wp:inline>
        </w:drawing>
      </w:r>
      <w:r w:rsidRPr="00214F74">
        <w:rPr>
          <w:rFonts w:ascii="Times New Roman" w:hAnsi="Times New Roman" w:cs="Times New Roman"/>
          <w:sz w:val="24"/>
        </w:rPr>
        <w:tab/>
        <w:t>(2.6)</w:t>
      </w:r>
    </w:p>
    <w:p w14:paraId="3DB4B335" w14:textId="46F38215" w:rsidR="00F02705" w:rsidRPr="00214F74" w:rsidRDefault="00B71B3C">
      <w:pPr>
        <w:spacing w:after="124"/>
        <w:ind w:left="10" w:right="884"/>
        <w:rPr>
          <w:rFonts w:ascii="Times New Roman" w:hAnsi="Times New Roman" w:cs="Times New Roman"/>
          <w:sz w:val="24"/>
        </w:rPr>
      </w:pPr>
      <w:r w:rsidRPr="00214F74">
        <w:rPr>
          <w:rFonts w:ascii="Times New Roman" w:hAnsi="Times New Roman" w:cs="Times New Roman"/>
          <w:sz w:val="24"/>
        </w:rPr>
        <w:t>This proves that the model is bounded</w:t>
      </w:r>
      <w:r w:rsidR="00E87947">
        <w:rPr>
          <w:rFonts w:ascii="Times New Roman" w:hAnsi="Times New Roman" w:cs="Times New Roman"/>
          <w:sz w:val="24"/>
        </w:rPr>
        <w:t>,</w:t>
      </w:r>
      <w:r w:rsidRPr="00214F74">
        <w:rPr>
          <w:rFonts w:ascii="Times New Roman" w:hAnsi="Times New Roman" w:cs="Times New Roman"/>
          <w:sz w:val="24"/>
        </w:rPr>
        <w:t xml:space="preserve"> therefore</w:t>
      </w:r>
    </w:p>
    <w:p w14:paraId="584BCC3F" w14:textId="77777777" w:rsidR="00F02705" w:rsidRPr="00214F74" w:rsidRDefault="00B71B3C">
      <w:pPr>
        <w:tabs>
          <w:tab w:val="center" w:pos="4852"/>
          <w:tab w:val="center" w:pos="9447"/>
        </w:tabs>
        <w:spacing w:after="258"/>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66826A69" wp14:editId="34393641">
            <wp:extent cx="4721352" cy="310896"/>
            <wp:effectExtent l="0" t="0" r="0" b="0"/>
            <wp:docPr id="55896" name="Picture 55896"/>
            <wp:cNvGraphicFramePr/>
            <a:graphic xmlns:a="http://schemas.openxmlformats.org/drawingml/2006/main">
              <a:graphicData uri="http://schemas.openxmlformats.org/drawingml/2006/picture">
                <pic:pic xmlns:pic="http://schemas.openxmlformats.org/drawingml/2006/picture">
                  <pic:nvPicPr>
                    <pic:cNvPr id="55896" name="Picture 55896"/>
                    <pic:cNvPicPr/>
                  </pic:nvPicPr>
                  <pic:blipFill>
                    <a:blip r:embed="rId30"/>
                    <a:stretch>
                      <a:fillRect/>
                    </a:stretch>
                  </pic:blipFill>
                  <pic:spPr>
                    <a:xfrm>
                      <a:off x="0" y="0"/>
                      <a:ext cx="4721352" cy="310896"/>
                    </a:xfrm>
                    <a:prstGeom prst="rect">
                      <a:avLst/>
                    </a:prstGeom>
                  </pic:spPr>
                </pic:pic>
              </a:graphicData>
            </a:graphic>
          </wp:inline>
        </w:drawing>
      </w:r>
      <w:r w:rsidRPr="00214F74">
        <w:rPr>
          <w:rFonts w:ascii="Times New Roman" w:hAnsi="Times New Roman" w:cs="Times New Roman"/>
          <w:sz w:val="24"/>
        </w:rPr>
        <w:tab/>
        <w:t>(2.7)</w:t>
      </w:r>
    </w:p>
    <w:p w14:paraId="6EE77E7A" w14:textId="10F70855" w:rsidR="00F02705" w:rsidRPr="00214F74" w:rsidRDefault="00B71B3C">
      <w:pPr>
        <w:spacing w:after="510"/>
        <w:ind w:left="10" w:right="884"/>
        <w:rPr>
          <w:rFonts w:ascii="Times New Roman" w:hAnsi="Times New Roman" w:cs="Times New Roman"/>
          <w:sz w:val="24"/>
        </w:rPr>
      </w:pPr>
      <w:r w:rsidRPr="00214F74">
        <w:rPr>
          <w:rFonts w:ascii="Times New Roman" w:hAnsi="Times New Roman" w:cs="Times New Roman"/>
          <w:sz w:val="24"/>
        </w:rPr>
        <w:t xml:space="preserve">therefore </w:t>
      </w:r>
      <w:r w:rsidRPr="00214F74">
        <w:rPr>
          <w:rFonts w:ascii="Times New Roman" w:eastAsia="Cambria" w:hAnsi="Times New Roman" w:cs="Times New Roman"/>
          <w:i/>
          <w:sz w:val="24"/>
        </w:rPr>
        <w:t>X</w:t>
      </w:r>
      <w:r w:rsidRPr="00214F74">
        <w:rPr>
          <w:rFonts w:ascii="Times New Roman" w:eastAsia="Cambria" w:hAnsi="Times New Roman" w:cs="Times New Roman"/>
          <w:sz w:val="24"/>
          <w:vertAlign w:val="superscript"/>
        </w:rPr>
        <w:t xml:space="preserve">¯ </w:t>
      </w:r>
      <w:r w:rsidRPr="00214F74">
        <w:rPr>
          <w:rFonts w:ascii="Times New Roman" w:hAnsi="Times New Roman" w:cs="Times New Roman"/>
          <w:sz w:val="24"/>
        </w:rPr>
        <w:t xml:space="preserve">is invariant for all </w:t>
      </w:r>
      <w:r w:rsidRPr="00214F74">
        <w:rPr>
          <w:rFonts w:ascii="Times New Roman" w:eastAsia="Cambria" w:hAnsi="Times New Roman" w:cs="Times New Roman"/>
          <w:i/>
          <w:sz w:val="24"/>
        </w:rPr>
        <w:t xml:space="preserve">S </w:t>
      </w:r>
      <w:r w:rsidRPr="00214F74">
        <w:rPr>
          <w:rFonts w:ascii="Times New Roman" w:eastAsia="Cambria" w:hAnsi="Times New Roman" w:cs="Times New Roman"/>
          <w:sz w:val="24"/>
        </w:rPr>
        <w:t xml:space="preserve">≥ </w:t>
      </w:r>
      <w:r w:rsidR="00261A4A" w:rsidRPr="00214F74">
        <w:rPr>
          <w:rFonts w:ascii="Times New Roman" w:eastAsia="Cambria" w:hAnsi="Times New Roman" w:cs="Times New Roman"/>
          <w:sz w:val="24"/>
        </w:rPr>
        <w:t>0</w:t>
      </w:r>
      <w:r w:rsidR="00261A4A" w:rsidRPr="00214F74">
        <w:rPr>
          <w:rFonts w:ascii="Times New Roman" w:eastAsia="Cambria" w:hAnsi="Times New Roman" w:cs="Times New Roman"/>
          <w:i/>
          <w:sz w:val="24"/>
        </w:rPr>
        <w:t>, P</w:t>
      </w:r>
      <w:r w:rsidRPr="00214F74">
        <w:rPr>
          <w:rFonts w:ascii="Times New Roman" w:eastAsia="Cambria" w:hAnsi="Times New Roman" w:cs="Times New Roman"/>
          <w:i/>
          <w:sz w:val="24"/>
        </w:rPr>
        <w:t xml:space="preserve"> </w:t>
      </w:r>
      <w:r w:rsidRPr="00214F74">
        <w:rPr>
          <w:rFonts w:ascii="Times New Roman" w:eastAsia="Cambria" w:hAnsi="Times New Roman" w:cs="Times New Roman"/>
          <w:sz w:val="24"/>
        </w:rPr>
        <w:t xml:space="preserve">≥ </w:t>
      </w:r>
      <w:r w:rsidR="00261A4A" w:rsidRPr="00214F74">
        <w:rPr>
          <w:rFonts w:ascii="Times New Roman" w:eastAsia="Cambria" w:hAnsi="Times New Roman" w:cs="Times New Roman"/>
          <w:sz w:val="24"/>
        </w:rPr>
        <w:t>0</w:t>
      </w:r>
      <w:r w:rsidR="00261A4A" w:rsidRPr="00214F74">
        <w:rPr>
          <w:rFonts w:ascii="Times New Roman" w:eastAsia="Cambria" w:hAnsi="Times New Roman" w:cs="Times New Roman"/>
          <w:i/>
          <w:sz w:val="24"/>
        </w:rPr>
        <w:t>, IH</w:t>
      </w:r>
      <w:r w:rsidRPr="00214F74">
        <w:rPr>
          <w:rFonts w:ascii="Times New Roman" w:eastAsia="Cambria" w:hAnsi="Times New Roman" w:cs="Times New Roman"/>
          <w:i/>
          <w:sz w:val="24"/>
          <w:vertAlign w:val="subscript"/>
        </w:rPr>
        <w:t xml:space="preserve"> </w:t>
      </w:r>
      <w:r w:rsidRPr="00214F74">
        <w:rPr>
          <w:rFonts w:ascii="Times New Roman" w:eastAsia="Cambria" w:hAnsi="Times New Roman" w:cs="Times New Roman"/>
          <w:sz w:val="24"/>
        </w:rPr>
        <w:t xml:space="preserve">≥ </w:t>
      </w:r>
      <w:r w:rsidR="00261A4A" w:rsidRPr="00214F74">
        <w:rPr>
          <w:rFonts w:ascii="Times New Roman" w:eastAsia="Cambria" w:hAnsi="Times New Roman" w:cs="Times New Roman"/>
          <w:sz w:val="24"/>
        </w:rPr>
        <w:t>0</w:t>
      </w:r>
      <w:r w:rsidR="00261A4A" w:rsidRPr="00214F74">
        <w:rPr>
          <w:rFonts w:ascii="Times New Roman" w:eastAsia="Cambria" w:hAnsi="Times New Roman" w:cs="Times New Roman"/>
          <w:i/>
          <w:sz w:val="24"/>
        </w:rPr>
        <w:t>, ID</w:t>
      </w:r>
      <w:r w:rsidRPr="00214F74">
        <w:rPr>
          <w:rFonts w:ascii="Times New Roman" w:eastAsia="Cambria" w:hAnsi="Times New Roman" w:cs="Times New Roman"/>
          <w:i/>
          <w:sz w:val="24"/>
          <w:vertAlign w:val="subscript"/>
        </w:rPr>
        <w:t xml:space="preserve"> </w:t>
      </w:r>
      <w:r w:rsidRPr="00214F74">
        <w:rPr>
          <w:rFonts w:ascii="Times New Roman" w:eastAsia="Cambria" w:hAnsi="Times New Roman" w:cs="Times New Roman"/>
          <w:sz w:val="24"/>
        </w:rPr>
        <w:t xml:space="preserve">≥ </w:t>
      </w:r>
      <w:r w:rsidR="00261A4A" w:rsidRPr="00214F74">
        <w:rPr>
          <w:rFonts w:ascii="Times New Roman" w:eastAsia="Cambria" w:hAnsi="Times New Roman" w:cs="Times New Roman"/>
          <w:sz w:val="24"/>
        </w:rPr>
        <w:t>0</w:t>
      </w:r>
      <w:r w:rsidR="00261A4A" w:rsidRPr="00214F74">
        <w:rPr>
          <w:rFonts w:ascii="Times New Roman" w:eastAsia="Cambria" w:hAnsi="Times New Roman" w:cs="Times New Roman"/>
          <w:i/>
          <w:sz w:val="24"/>
        </w:rPr>
        <w:t>, IHD</w:t>
      </w:r>
      <w:r w:rsidRPr="00214F74">
        <w:rPr>
          <w:rFonts w:ascii="Times New Roman" w:eastAsia="Cambria" w:hAnsi="Times New Roman" w:cs="Times New Roman"/>
          <w:i/>
          <w:sz w:val="24"/>
          <w:vertAlign w:val="subscript"/>
        </w:rPr>
        <w:t xml:space="preserve"> </w:t>
      </w:r>
      <w:r w:rsidRPr="00214F74">
        <w:rPr>
          <w:rFonts w:ascii="Times New Roman" w:eastAsia="Cambria" w:hAnsi="Times New Roman" w:cs="Times New Roman"/>
          <w:sz w:val="24"/>
        </w:rPr>
        <w:t xml:space="preserve">≥ </w:t>
      </w:r>
      <w:r w:rsidR="00261A4A" w:rsidRPr="00214F74">
        <w:rPr>
          <w:rFonts w:ascii="Times New Roman" w:eastAsia="Cambria" w:hAnsi="Times New Roman" w:cs="Times New Roman"/>
          <w:sz w:val="24"/>
        </w:rPr>
        <w:t>0</w:t>
      </w:r>
      <w:r w:rsidR="00261A4A" w:rsidRPr="00214F74">
        <w:rPr>
          <w:rFonts w:ascii="Times New Roman" w:eastAsia="Cambria" w:hAnsi="Times New Roman" w:cs="Times New Roman"/>
          <w:i/>
          <w:sz w:val="24"/>
        </w:rPr>
        <w:t>, TH</w:t>
      </w:r>
      <w:r w:rsidRPr="00214F74">
        <w:rPr>
          <w:rFonts w:ascii="Times New Roman" w:eastAsia="Cambria" w:hAnsi="Times New Roman" w:cs="Times New Roman"/>
          <w:i/>
          <w:sz w:val="24"/>
          <w:vertAlign w:val="subscript"/>
        </w:rPr>
        <w:t xml:space="preserve"> </w:t>
      </w:r>
      <w:r w:rsidRPr="00214F74">
        <w:rPr>
          <w:rFonts w:ascii="Times New Roman" w:eastAsia="Cambria" w:hAnsi="Times New Roman" w:cs="Times New Roman"/>
          <w:sz w:val="24"/>
        </w:rPr>
        <w:t xml:space="preserve">≥ </w:t>
      </w:r>
      <w:r w:rsidR="00261A4A" w:rsidRPr="00214F74">
        <w:rPr>
          <w:rFonts w:ascii="Times New Roman" w:eastAsia="Cambria" w:hAnsi="Times New Roman" w:cs="Times New Roman"/>
          <w:sz w:val="24"/>
        </w:rPr>
        <w:t>0</w:t>
      </w:r>
      <w:r w:rsidR="00261A4A" w:rsidRPr="00214F74">
        <w:rPr>
          <w:rFonts w:ascii="Times New Roman" w:eastAsia="Cambria" w:hAnsi="Times New Roman" w:cs="Times New Roman"/>
          <w:i/>
          <w:sz w:val="24"/>
        </w:rPr>
        <w:t>, R</w:t>
      </w:r>
      <w:r w:rsidRPr="00214F74">
        <w:rPr>
          <w:rFonts w:ascii="Times New Roman" w:eastAsia="Cambria" w:hAnsi="Times New Roman" w:cs="Times New Roman"/>
          <w:i/>
          <w:sz w:val="24"/>
        </w:rPr>
        <w:t xml:space="preserve"> </w:t>
      </w:r>
      <w:r w:rsidRPr="00214F74">
        <w:rPr>
          <w:rFonts w:ascii="Times New Roman" w:eastAsia="Cambria" w:hAnsi="Times New Roman" w:cs="Times New Roman"/>
          <w:sz w:val="24"/>
        </w:rPr>
        <w:t xml:space="preserve">≥ 0 </w:t>
      </w:r>
      <w:r w:rsidRPr="00214F74">
        <w:rPr>
          <w:rFonts w:ascii="Times New Roman" w:hAnsi="Times New Roman" w:cs="Times New Roman"/>
          <w:sz w:val="24"/>
        </w:rPr>
        <w:t>[12]</w:t>
      </w:r>
    </w:p>
    <w:p w14:paraId="41EBF63F" w14:textId="1793311A" w:rsidR="00F02705" w:rsidRPr="00B71FC6" w:rsidRDefault="00B71B3C" w:rsidP="00B71FC6">
      <w:pPr>
        <w:pStyle w:val="Heading3"/>
        <w:numPr>
          <w:ilvl w:val="1"/>
          <w:numId w:val="7"/>
        </w:numPr>
        <w:rPr>
          <w:rFonts w:ascii="Times New Roman" w:hAnsi="Times New Roman" w:cs="Times New Roman"/>
          <w:b/>
          <w:bCs/>
          <w:sz w:val="28"/>
          <w:szCs w:val="28"/>
        </w:rPr>
      </w:pPr>
      <w:r w:rsidRPr="00B71FC6">
        <w:rPr>
          <w:rFonts w:ascii="Times New Roman" w:hAnsi="Times New Roman" w:cs="Times New Roman"/>
          <w:b/>
          <w:bCs/>
          <w:sz w:val="28"/>
          <w:szCs w:val="28"/>
        </w:rPr>
        <w:lastRenderedPageBreak/>
        <w:t>Positivity</w:t>
      </w:r>
    </w:p>
    <w:p w14:paraId="1452A655" w14:textId="77777777" w:rsidR="00F02705" w:rsidRPr="00214F74" w:rsidRDefault="00B71B3C">
      <w:pPr>
        <w:spacing w:after="62"/>
        <w:ind w:left="10" w:right="884"/>
        <w:rPr>
          <w:rFonts w:ascii="Times New Roman" w:hAnsi="Times New Roman" w:cs="Times New Roman"/>
          <w:sz w:val="24"/>
        </w:rPr>
      </w:pPr>
      <w:r w:rsidRPr="00214F74">
        <w:rPr>
          <w:rFonts w:ascii="Times New Roman" w:hAnsi="Times New Roman" w:cs="Times New Roman"/>
          <w:sz w:val="24"/>
        </w:rPr>
        <w:t>For a model to be epidemiologically meaningful, it must have non-negative values for all time (t).</w:t>
      </w:r>
    </w:p>
    <w:p w14:paraId="41C3BD61" w14:textId="1D3C511E" w:rsidR="00F02705" w:rsidRPr="00214F74" w:rsidRDefault="00B71B3C">
      <w:pPr>
        <w:spacing w:after="85"/>
        <w:ind w:left="10" w:right="884"/>
        <w:rPr>
          <w:rFonts w:ascii="Times New Roman" w:hAnsi="Times New Roman" w:cs="Times New Roman"/>
          <w:sz w:val="24"/>
        </w:rPr>
      </w:pPr>
      <w:r w:rsidRPr="00214F74">
        <w:rPr>
          <w:rFonts w:ascii="Times New Roman" w:hAnsi="Times New Roman" w:cs="Times New Roman"/>
          <w:i/>
          <w:sz w:val="24"/>
        </w:rPr>
        <w:t xml:space="preserve">Theorem: </w:t>
      </w:r>
      <w:r w:rsidRPr="00214F74">
        <w:rPr>
          <w:rFonts w:ascii="Times New Roman" w:hAnsi="Times New Roman" w:cs="Times New Roman"/>
          <w:sz w:val="24"/>
        </w:rPr>
        <w:t xml:space="preserve">For all initial conditions </w:t>
      </w:r>
      <w:r w:rsidRPr="00214F74">
        <w:rPr>
          <w:rFonts w:ascii="Times New Roman" w:eastAsia="Cambria" w:hAnsi="Times New Roman" w:cs="Times New Roman"/>
          <w:i/>
          <w:sz w:val="24"/>
        </w:rPr>
        <w:t xml:space="preserve">S &gt; </w:t>
      </w:r>
      <w:r w:rsidR="00261A4A" w:rsidRPr="00214F74">
        <w:rPr>
          <w:rFonts w:ascii="Times New Roman" w:eastAsia="Cambria" w:hAnsi="Times New Roman" w:cs="Times New Roman"/>
          <w:sz w:val="24"/>
        </w:rPr>
        <w:t>0</w:t>
      </w:r>
      <w:r w:rsidR="00261A4A" w:rsidRPr="00214F74">
        <w:rPr>
          <w:rFonts w:ascii="Times New Roman" w:eastAsia="Cambria" w:hAnsi="Times New Roman" w:cs="Times New Roman"/>
          <w:i/>
          <w:sz w:val="24"/>
        </w:rPr>
        <w:t>, P</w:t>
      </w:r>
      <w:r w:rsidRPr="00214F74">
        <w:rPr>
          <w:rFonts w:ascii="Times New Roman" w:eastAsia="Cambria" w:hAnsi="Times New Roman" w:cs="Times New Roman"/>
          <w:i/>
          <w:sz w:val="24"/>
        </w:rPr>
        <w:t xml:space="preserve"> &gt; </w:t>
      </w:r>
      <w:r w:rsidR="00261A4A" w:rsidRPr="00214F74">
        <w:rPr>
          <w:rFonts w:ascii="Times New Roman" w:eastAsia="Cambria" w:hAnsi="Times New Roman" w:cs="Times New Roman"/>
          <w:sz w:val="24"/>
        </w:rPr>
        <w:t>0</w:t>
      </w:r>
      <w:r w:rsidR="00261A4A" w:rsidRPr="00214F74">
        <w:rPr>
          <w:rFonts w:ascii="Times New Roman" w:eastAsia="Cambria" w:hAnsi="Times New Roman" w:cs="Times New Roman"/>
          <w:i/>
          <w:sz w:val="24"/>
        </w:rPr>
        <w:t>, IH</w:t>
      </w:r>
      <w:r w:rsidRPr="00214F74">
        <w:rPr>
          <w:rFonts w:ascii="Times New Roman" w:eastAsia="Cambria" w:hAnsi="Times New Roman" w:cs="Times New Roman"/>
          <w:i/>
          <w:sz w:val="24"/>
          <w:vertAlign w:val="subscript"/>
        </w:rPr>
        <w:t xml:space="preserve"> </w:t>
      </w:r>
      <w:r w:rsidRPr="00214F74">
        <w:rPr>
          <w:rFonts w:ascii="Times New Roman" w:eastAsia="Cambria" w:hAnsi="Times New Roman" w:cs="Times New Roman"/>
          <w:i/>
          <w:sz w:val="24"/>
        </w:rPr>
        <w:t xml:space="preserve">&gt; </w:t>
      </w:r>
      <w:r w:rsidR="00261A4A" w:rsidRPr="00214F74">
        <w:rPr>
          <w:rFonts w:ascii="Times New Roman" w:eastAsia="Cambria" w:hAnsi="Times New Roman" w:cs="Times New Roman"/>
          <w:sz w:val="24"/>
        </w:rPr>
        <w:t>0</w:t>
      </w:r>
      <w:r w:rsidR="00261A4A" w:rsidRPr="00214F74">
        <w:rPr>
          <w:rFonts w:ascii="Times New Roman" w:eastAsia="Cambria" w:hAnsi="Times New Roman" w:cs="Times New Roman"/>
          <w:i/>
          <w:sz w:val="24"/>
        </w:rPr>
        <w:t>, ID</w:t>
      </w:r>
      <w:r w:rsidRPr="00214F74">
        <w:rPr>
          <w:rFonts w:ascii="Times New Roman" w:eastAsia="Cambria" w:hAnsi="Times New Roman" w:cs="Times New Roman"/>
          <w:i/>
          <w:sz w:val="24"/>
          <w:vertAlign w:val="subscript"/>
        </w:rPr>
        <w:t xml:space="preserve"> </w:t>
      </w:r>
      <w:r w:rsidRPr="00214F74">
        <w:rPr>
          <w:rFonts w:ascii="Times New Roman" w:eastAsia="Cambria" w:hAnsi="Times New Roman" w:cs="Times New Roman"/>
          <w:i/>
          <w:sz w:val="24"/>
        </w:rPr>
        <w:t xml:space="preserve">&gt; </w:t>
      </w:r>
      <w:r w:rsidR="00261A4A" w:rsidRPr="00214F74">
        <w:rPr>
          <w:rFonts w:ascii="Times New Roman" w:eastAsia="Cambria" w:hAnsi="Times New Roman" w:cs="Times New Roman"/>
          <w:sz w:val="24"/>
        </w:rPr>
        <w:t>0</w:t>
      </w:r>
      <w:r w:rsidR="00261A4A" w:rsidRPr="00214F74">
        <w:rPr>
          <w:rFonts w:ascii="Times New Roman" w:eastAsia="Cambria" w:hAnsi="Times New Roman" w:cs="Times New Roman"/>
          <w:i/>
          <w:sz w:val="24"/>
        </w:rPr>
        <w:t>, IHD</w:t>
      </w:r>
      <w:r w:rsidRPr="00214F74">
        <w:rPr>
          <w:rFonts w:ascii="Times New Roman" w:eastAsia="Cambria" w:hAnsi="Times New Roman" w:cs="Times New Roman"/>
          <w:i/>
          <w:sz w:val="24"/>
          <w:vertAlign w:val="subscript"/>
        </w:rPr>
        <w:t xml:space="preserve"> </w:t>
      </w:r>
      <w:r w:rsidRPr="00214F74">
        <w:rPr>
          <w:rFonts w:ascii="Times New Roman" w:eastAsia="Cambria" w:hAnsi="Times New Roman" w:cs="Times New Roman"/>
          <w:i/>
          <w:sz w:val="24"/>
        </w:rPr>
        <w:t xml:space="preserve">&gt; </w:t>
      </w:r>
      <w:r w:rsidR="00261A4A" w:rsidRPr="00214F74">
        <w:rPr>
          <w:rFonts w:ascii="Times New Roman" w:eastAsia="Cambria" w:hAnsi="Times New Roman" w:cs="Times New Roman"/>
          <w:sz w:val="24"/>
        </w:rPr>
        <w:t>0</w:t>
      </w:r>
      <w:r w:rsidR="00261A4A" w:rsidRPr="00214F74">
        <w:rPr>
          <w:rFonts w:ascii="Times New Roman" w:eastAsia="Cambria" w:hAnsi="Times New Roman" w:cs="Times New Roman"/>
          <w:i/>
          <w:sz w:val="24"/>
        </w:rPr>
        <w:t>, TH</w:t>
      </w:r>
      <w:r w:rsidRPr="00214F74">
        <w:rPr>
          <w:rFonts w:ascii="Times New Roman" w:eastAsia="Cambria" w:hAnsi="Times New Roman" w:cs="Times New Roman"/>
          <w:i/>
          <w:sz w:val="24"/>
          <w:vertAlign w:val="subscript"/>
        </w:rPr>
        <w:t xml:space="preserve"> </w:t>
      </w:r>
      <w:r w:rsidRPr="00214F74">
        <w:rPr>
          <w:rFonts w:ascii="Times New Roman" w:eastAsia="Cambria" w:hAnsi="Times New Roman" w:cs="Times New Roman"/>
          <w:i/>
          <w:sz w:val="24"/>
        </w:rPr>
        <w:t xml:space="preserve">&gt; </w:t>
      </w:r>
      <w:r w:rsidR="00261A4A" w:rsidRPr="00214F74">
        <w:rPr>
          <w:rFonts w:ascii="Times New Roman" w:eastAsia="Cambria" w:hAnsi="Times New Roman" w:cs="Times New Roman"/>
          <w:sz w:val="24"/>
        </w:rPr>
        <w:t>0</w:t>
      </w:r>
      <w:r w:rsidR="00261A4A" w:rsidRPr="00214F74">
        <w:rPr>
          <w:rFonts w:ascii="Times New Roman" w:eastAsia="Cambria" w:hAnsi="Times New Roman" w:cs="Times New Roman"/>
          <w:i/>
          <w:sz w:val="24"/>
        </w:rPr>
        <w:t>, RD</w:t>
      </w:r>
      <w:r w:rsidRPr="00214F74">
        <w:rPr>
          <w:rFonts w:ascii="Times New Roman" w:eastAsia="Cambria" w:hAnsi="Times New Roman" w:cs="Times New Roman"/>
          <w:i/>
          <w:sz w:val="24"/>
          <w:vertAlign w:val="subscript"/>
        </w:rPr>
        <w:t xml:space="preserve"> </w:t>
      </w:r>
      <w:r w:rsidRPr="00214F74">
        <w:rPr>
          <w:rFonts w:ascii="Times New Roman" w:eastAsia="Cambria" w:hAnsi="Times New Roman" w:cs="Times New Roman"/>
          <w:i/>
          <w:sz w:val="24"/>
        </w:rPr>
        <w:t xml:space="preserve">&gt; </w:t>
      </w:r>
      <w:r w:rsidRPr="00214F74">
        <w:rPr>
          <w:rFonts w:ascii="Times New Roman" w:eastAsia="Cambria" w:hAnsi="Times New Roman" w:cs="Times New Roman"/>
          <w:sz w:val="24"/>
        </w:rPr>
        <w:t xml:space="preserve">0 </w:t>
      </w:r>
      <w:r w:rsidRPr="00214F74">
        <w:rPr>
          <w:rFonts w:ascii="Times New Roman" w:hAnsi="Times New Roman" w:cs="Times New Roman"/>
          <w:sz w:val="24"/>
        </w:rPr>
        <w:t>Then the solution</w:t>
      </w:r>
    </w:p>
    <w:p w14:paraId="0D451C6A" w14:textId="2B34F37B" w:rsidR="00F02705" w:rsidRPr="00214F74" w:rsidRDefault="00B71B3C">
      <w:pPr>
        <w:spacing w:after="33"/>
        <w:ind w:left="10" w:right="884"/>
        <w:rPr>
          <w:rFonts w:ascii="Times New Roman" w:hAnsi="Times New Roman" w:cs="Times New Roman"/>
          <w:sz w:val="24"/>
        </w:rPr>
      </w:pPr>
      <w:r w:rsidRPr="00214F74">
        <w:rPr>
          <w:rFonts w:ascii="Times New Roman" w:eastAsia="Cambria" w:hAnsi="Times New Roman" w:cs="Times New Roman"/>
          <w:i/>
          <w:sz w:val="24"/>
        </w:rPr>
        <w:t>S,</w:t>
      </w:r>
      <w:r w:rsidR="00E87947">
        <w:rPr>
          <w:rFonts w:ascii="Times New Roman" w:eastAsia="Cambria" w:hAnsi="Times New Roman" w:cs="Times New Roman"/>
          <w:i/>
          <w:sz w:val="24"/>
        </w:rPr>
        <w:t xml:space="preserve"> </w:t>
      </w:r>
      <w:r w:rsidRPr="00214F74">
        <w:rPr>
          <w:rFonts w:ascii="Times New Roman" w:eastAsia="Cambria" w:hAnsi="Times New Roman" w:cs="Times New Roman"/>
          <w:i/>
          <w:sz w:val="24"/>
        </w:rPr>
        <w:t>P,</w:t>
      </w:r>
      <w:r w:rsidR="00E87947">
        <w:rPr>
          <w:rFonts w:ascii="Times New Roman" w:eastAsia="Cambria" w:hAnsi="Times New Roman" w:cs="Times New Roman"/>
          <w:i/>
          <w:sz w:val="24"/>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w:t>
      </w:r>
      <w:r w:rsidRPr="00214F74">
        <w:rPr>
          <w:rFonts w:ascii="Times New Roman" w:eastAsia="Cambria" w:hAnsi="Times New Roman" w:cs="Times New Roman"/>
          <w:i/>
          <w:sz w:val="24"/>
        </w:rPr>
        <w:t>,</w:t>
      </w:r>
      <w:r w:rsidR="00E87947">
        <w:rPr>
          <w:rFonts w:ascii="Times New Roman" w:eastAsia="Cambria" w:hAnsi="Times New Roman" w:cs="Times New Roman"/>
          <w:i/>
          <w:sz w:val="24"/>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r w:rsidRPr="00214F74">
        <w:rPr>
          <w:rFonts w:ascii="Times New Roman" w:eastAsia="Cambria" w:hAnsi="Times New Roman" w:cs="Times New Roman"/>
          <w:i/>
          <w:sz w:val="24"/>
        </w:rPr>
        <w:t>,</w:t>
      </w:r>
      <w:r w:rsidR="00E87947">
        <w:rPr>
          <w:rFonts w:ascii="Times New Roman" w:eastAsia="Cambria" w:hAnsi="Times New Roman" w:cs="Times New Roman"/>
          <w:i/>
          <w:sz w:val="24"/>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r w:rsidRPr="00214F74">
        <w:rPr>
          <w:rFonts w:ascii="Times New Roman" w:eastAsia="Cambria" w:hAnsi="Times New Roman" w:cs="Times New Roman"/>
          <w:i/>
          <w:sz w:val="24"/>
        </w:rPr>
        <w:t>,</w:t>
      </w:r>
      <w:r w:rsidR="00E87947">
        <w:rPr>
          <w:rFonts w:ascii="Times New Roman" w:eastAsia="Cambria" w:hAnsi="Times New Roman" w:cs="Times New Roman"/>
          <w:i/>
          <w:sz w:val="24"/>
        </w:rPr>
        <w:t xml:space="preserve"> </w:t>
      </w:r>
      <w:r w:rsidRPr="00214F74">
        <w:rPr>
          <w:rFonts w:ascii="Times New Roman" w:eastAsia="Cambria" w:hAnsi="Times New Roman" w:cs="Times New Roman"/>
          <w:i/>
          <w:sz w:val="24"/>
        </w:rPr>
        <w:t>T</w:t>
      </w:r>
      <w:r w:rsidRPr="00214F74">
        <w:rPr>
          <w:rFonts w:ascii="Times New Roman" w:eastAsia="Cambria" w:hAnsi="Times New Roman" w:cs="Times New Roman"/>
          <w:i/>
          <w:sz w:val="24"/>
          <w:vertAlign w:val="subscript"/>
        </w:rPr>
        <w:t>H</w:t>
      </w:r>
      <w:r w:rsidRPr="00214F74">
        <w:rPr>
          <w:rFonts w:ascii="Times New Roman" w:eastAsia="Cambria" w:hAnsi="Times New Roman" w:cs="Times New Roman"/>
          <w:i/>
          <w:sz w:val="24"/>
        </w:rPr>
        <w:t>,</w:t>
      </w:r>
      <w:r w:rsidR="00E87947">
        <w:rPr>
          <w:rFonts w:ascii="Times New Roman" w:eastAsia="Cambria" w:hAnsi="Times New Roman" w:cs="Times New Roman"/>
          <w:i/>
          <w:sz w:val="24"/>
        </w:rPr>
        <w:t xml:space="preserve"> </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 xml:space="preserve">D </w:t>
      </w:r>
      <w:r w:rsidRPr="00214F74">
        <w:rPr>
          <w:rFonts w:ascii="Times New Roman" w:hAnsi="Times New Roman" w:cs="Times New Roman"/>
          <w:sz w:val="24"/>
        </w:rPr>
        <w:t xml:space="preserve">for all </w:t>
      </w:r>
      <w:r w:rsidRPr="00214F74">
        <w:rPr>
          <w:rFonts w:ascii="Times New Roman" w:eastAsia="Cambria" w:hAnsi="Times New Roman" w:cs="Times New Roman"/>
          <w:i/>
          <w:sz w:val="24"/>
        </w:rPr>
        <w:t xml:space="preserve">t </w:t>
      </w:r>
      <w:r w:rsidRPr="00214F74">
        <w:rPr>
          <w:rFonts w:ascii="Times New Roman" w:eastAsia="Cambria" w:hAnsi="Times New Roman" w:cs="Times New Roman"/>
          <w:sz w:val="24"/>
        </w:rPr>
        <w:t xml:space="preserve">≥ 0 </w:t>
      </w:r>
      <w:r w:rsidRPr="00214F74">
        <w:rPr>
          <w:rFonts w:ascii="Times New Roman" w:hAnsi="Times New Roman" w:cs="Times New Roman"/>
          <w:sz w:val="24"/>
        </w:rPr>
        <w:t>are positive.</w:t>
      </w:r>
    </w:p>
    <w:p w14:paraId="2F5FD0BF" w14:textId="77777777" w:rsidR="00F02705" w:rsidRPr="00214F74" w:rsidRDefault="00B71B3C">
      <w:pPr>
        <w:ind w:left="10" w:right="884"/>
        <w:rPr>
          <w:rFonts w:ascii="Times New Roman" w:hAnsi="Times New Roman" w:cs="Times New Roman"/>
          <w:sz w:val="24"/>
        </w:rPr>
      </w:pPr>
      <w:r w:rsidRPr="00214F74">
        <w:rPr>
          <w:rFonts w:ascii="Times New Roman" w:hAnsi="Times New Roman" w:cs="Times New Roman"/>
          <w:sz w:val="24"/>
        </w:rPr>
        <w:t>Considering the equations of the model</w:t>
      </w:r>
    </w:p>
    <w:p w14:paraId="09D7F8BF" w14:textId="77777777" w:rsidR="00F02705" w:rsidRPr="00214F74" w:rsidRDefault="00B71B3C">
      <w:pPr>
        <w:spacing w:after="200" w:line="259" w:lineRule="auto"/>
        <w:ind w:left="282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11E33BF9" wp14:editId="5580898F">
            <wp:extent cx="2499360" cy="268224"/>
            <wp:effectExtent l="0" t="0" r="0" b="0"/>
            <wp:docPr id="55897" name="Picture 55897"/>
            <wp:cNvGraphicFramePr/>
            <a:graphic xmlns:a="http://schemas.openxmlformats.org/drawingml/2006/main">
              <a:graphicData uri="http://schemas.openxmlformats.org/drawingml/2006/picture">
                <pic:pic xmlns:pic="http://schemas.openxmlformats.org/drawingml/2006/picture">
                  <pic:nvPicPr>
                    <pic:cNvPr id="55897" name="Picture 55897"/>
                    <pic:cNvPicPr/>
                  </pic:nvPicPr>
                  <pic:blipFill>
                    <a:blip r:embed="rId31"/>
                    <a:stretch>
                      <a:fillRect/>
                    </a:stretch>
                  </pic:blipFill>
                  <pic:spPr>
                    <a:xfrm>
                      <a:off x="0" y="0"/>
                      <a:ext cx="2499360" cy="268224"/>
                    </a:xfrm>
                    <a:prstGeom prst="rect">
                      <a:avLst/>
                    </a:prstGeom>
                  </pic:spPr>
                </pic:pic>
              </a:graphicData>
            </a:graphic>
          </wp:inline>
        </w:drawing>
      </w:r>
    </w:p>
    <w:p w14:paraId="3D6E6432" w14:textId="77777777" w:rsidR="00F02705" w:rsidRPr="00214F74" w:rsidRDefault="00B71B3C">
      <w:pPr>
        <w:tabs>
          <w:tab w:val="center" w:pos="4840"/>
          <w:tab w:val="center" w:pos="9447"/>
        </w:tabs>
        <w:spacing w:after="143"/>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3F2A2571" wp14:editId="4EEB2881">
            <wp:extent cx="1947672" cy="1246632"/>
            <wp:effectExtent l="0" t="0" r="0" b="0"/>
            <wp:docPr id="55898" name="Picture 55898"/>
            <wp:cNvGraphicFramePr/>
            <a:graphic xmlns:a="http://schemas.openxmlformats.org/drawingml/2006/main">
              <a:graphicData uri="http://schemas.openxmlformats.org/drawingml/2006/picture">
                <pic:pic xmlns:pic="http://schemas.openxmlformats.org/drawingml/2006/picture">
                  <pic:nvPicPr>
                    <pic:cNvPr id="55898" name="Picture 55898"/>
                    <pic:cNvPicPr/>
                  </pic:nvPicPr>
                  <pic:blipFill>
                    <a:blip r:embed="rId32"/>
                    <a:stretch>
                      <a:fillRect/>
                    </a:stretch>
                  </pic:blipFill>
                  <pic:spPr>
                    <a:xfrm>
                      <a:off x="0" y="0"/>
                      <a:ext cx="1947672" cy="1246632"/>
                    </a:xfrm>
                    <a:prstGeom prst="rect">
                      <a:avLst/>
                    </a:prstGeom>
                  </pic:spPr>
                </pic:pic>
              </a:graphicData>
            </a:graphic>
          </wp:inline>
        </w:drawing>
      </w:r>
      <w:r w:rsidRPr="00214F74">
        <w:rPr>
          <w:rFonts w:ascii="Times New Roman" w:hAnsi="Times New Roman" w:cs="Times New Roman"/>
          <w:sz w:val="24"/>
        </w:rPr>
        <w:tab/>
        <w:t>(2.8)</w:t>
      </w:r>
    </w:p>
    <w:p w14:paraId="4F069D77" w14:textId="041A634A" w:rsidR="00F02705" w:rsidRPr="00214F74" w:rsidRDefault="00B71B3C">
      <w:pPr>
        <w:spacing w:after="317"/>
        <w:ind w:left="10" w:right="884"/>
        <w:rPr>
          <w:rFonts w:ascii="Times New Roman" w:hAnsi="Times New Roman" w:cs="Times New Roman"/>
          <w:sz w:val="24"/>
        </w:rPr>
      </w:pPr>
      <w:r w:rsidRPr="00214F74">
        <w:rPr>
          <w:rFonts w:ascii="Times New Roman" w:hAnsi="Times New Roman" w:cs="Times New Roman"/>
          <w:sz w:val="24"/>
        </w:rPr>
        <w:t xml:space="preserve">Applying the same method </w:t>
      </w:r>
      <w:r w:rsidR="00E87947">
        <w:rPr>
          <w:rFonts w:ascii="Times New Roman" w:hAnsi="Times New Roman" w:cs="Times New Roman"/>
          <w:sz w:val="24"/>
        </w:rPr>
        <w:t>to</w:t>
      </w:r>
      <w:r w:rsidRPr="00214F74">
        <w:rPr>
          <w:rFonts w:ascii="Times New Roman" w:hAnsi="Times New Roman" w:cs="Times New Roman"/>
          <w:sz w:val="24"/>
        </w:rPr>
        <w:t xml:space="preserve"> the other equations, we have</w:t>
      </w:r>
    </w:p>
    <w:p w14:paraId="4BD3CD20" w14:textId="4F7F3EDA" w:rsidR="00F02705" w:rsidRPr="00214F74" w:rsidRDefault="00B71B3C">
      <w:pPr>
        <w:tabs>
          <w:tab w:val="center" w:pos="4819"/>
          <w:tab w:val="center" w:pos="9447"/>
        </w:tabs>
        <w:spacing w:after="278" w:line="259" w:lineRule="auto"/>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eastAsia="Cambria" w:hAnsi="Times New Roman" w:cs="Times New Roman"/>
          <w:i/>
          <w:sz w:val="24"/>
        </w:rPr>
        <w:t>P</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P</w:t>
      </w:r>
      <w:r w:rsidRPr="00214F74">
        <w:rPr>
          <w:rFonts w:ascii="Times New Roman" w:eastAsia="Cambria" w:hAnsi="Times New Roman" w:cs="Times New Roman"/>
          <w:sz w:val="24"/>
          <w:vertAlign w:val="subscript"/>
        </w:rPr>
        <w:t>0</w:t>
      </w:r>
      <w:r w:rsidRPr="00214F74">
        <w:rPr>
          <w:rFonts w:ascii="Times New Roman" w:eastAsia="Cambria" w:hAnsi="Times New Roman" w:cs="Times New Roman"/>
          <w:i/>
          <w:sz w:val="24"/>
        </w:rPr>
        <w:t>e</w:t>
      </w:r>
      <w:r w:rsidRPr="00214F74">
        <w:rPr>
          <w:rFonts w:ascii="Times New Roman" w:eastAsia="Cambria" w:hAnsi="Times New Roman" w:cs="Times New Roman"/>
          <w:sz w:val="24"/>
        </w:rPr>
        <w:t>−(</w:t>
      </w:r>
      <w:r w:rsidRPr="00214F74">
        <w:rPr>
          <w:rFonts w:ascii="Times New Roman" w:eastAsia="Cambria" w:hAnsi="Times New Roman" w:cs="Times New Roman"/>
          <w:i/>
          <w:sz w:val="24"/>
        </w:rPr>
        <w:t>δ</w:t>
      </w:r>
      <w:r w:rsidRPr="00214F74">
        <w:rPr>
          <w:rFonts w:ascii="Times New Roman" w:eastAsia="Cambria" w:hAnsi="Times New Roman" w:cs="Times New Roman"/>
          <w:sz w:val="24"/>
        </w:rPr>
        <w:t>2+</w:t>
      </w:r>
      <w:r w:rsidRPr="00214F74">
        <w:rPr>
          <w:rFonts w:ascii="Times New Roman" w:eastAsia="Cambria" w:hAnsi="Times New Roman" w:cs="Times New Roman"/>
          <w:i/>
          <w:sz w:val="24"/>
        </w:rPr>
        <w:t>ω</w:t>
      </w:r>
      <w:r w:rsidRPr="00214F74">
        <w:rPr>
          <w:rFonts w:ascii="Times New Roman" w:eastAsia="Cambria" w:hAnsi="Times New Roman" w:cs="Times New Roman"/>
          <w:sz w:val="24"/>
        </w:rPr>
        <w:t>1+</w:t>
      </w:r>
      <w:r w:rsidRPr="00214F74">
        <w:rPr>
          <w:rFonts w:ascii="Times New Roman" w:eastAsia="Cambria" w:hAnsi="Times New Roman" w:cs="Times New Roman"/>
          <w:i/>
          <w:sz w:val="24"/>
        </w:rPr>
        <w:t>ω</w:t>
      </w:r>
      <w:r w:rsidRPr="00214F74">
        <w:rPr>
          <w:rFonts w:ascii="Times New Roman" w:eastAsia="Cambria" w:hAnsi="Times New Roman" w:cs="Times New Roman"/>
          <w:sz w:val="24"/>
        </w:rPr>
        <w:t>2+</w:t>
      </w:r>
      <w:r w:rsidR="00261A4A" w:rsidRPr="00214F74">
        <w:rPr>
          <w:rFonts w:ascii="Times New Roman" w:eastAsia="Cambria" w:hAnsi="Times New Roman" w:cs="Times New Roman"/>
          <w:i/>
          <w:sz w:val="24"/>
        </w:rPr>
        <w:t>µ</w:t>
      </w:r>
      <w:r w:rsidR="00261A4A" w:rsidRPr="00214F74">
        <w:rPr>
          <w:rFonts w:ascii="Times New Roman" w:eastAsia="Cambria" w:hAnsi="Times New Roman" w:cs="Times New Roman"/>
          <w:sz w:val="24"/>
        </w:rPr>
        <w:t>)</w:t>
      </w:r>
      <w:r w:rsidR="00261A4A" w:rsidRPr="00214F74">
        <w:rPr>
          <w:rFonts w:ascii="Times New Roman" w:eastAsia="Cambria" w:hAnsi="Times New Roman" w:cs="Times New Roman"/>
          <w:i/>
          <w:sz w:val="24"/>
        </w:rPr>
        <w:t xml:space="preserve"> t</w:t>
      </w:r>
      <w:r w:rsidRPr="00214F74">
        <w:rPr>
          <w:rFonts w:ascii="Times New Roman" w:eastAsia="Cambria" w:hAnsi="Times New Roman" w:cs="Times New Roman"/>
          <w:i/>
          <w:sz w:val="24"/>
        </w:rPr>
        <w:t xml:space="preserve"> </w:t>
      </w:r>
      <w:r w:rsidRPr="00214F74">
        <w:rPr>
          <w:rFonts w:ascii="Times New Roman" w:eastAsia="Cambria" w:hAnsi="Times New Roman" w:cs="Times New Roman"/>
          <w:sz w:val="24"/>
        </w:rPr>
        <w:t>≥ 0</w:t>
      </w:r>
      <w:r w:rsidRPr="00214F74">
        <w:rPr>
          <w:rFonts w:ascii="Times New Roman" w:eastAsia="Cambria" w:hAnsi="Times New Roman" w:cs="Times New Roman"/>
          <w:sz w:val="24"/>
        </w:rPr>
        <w:tab/>
      </w:r>
      <w:r w:rsidRPr="00214F74">
        <w:rPr>
          <w:rFonts w:ascii="Times New Roman" w:hAnsi="Times New Roman" w:cs="Times New Roman"/>
          <w:sz w:val="24"/>
        </w:rPr>
        <w:t>(2.9)</w:t>
      </w:r>
    </w:p>
    <w:p w14:paraId="177117E0" w14:textId="3D3671EB" w:rsidR="00F02705" w:rsidRPr="00214F74" w:rsidRDefault="00B71B3C">
      <w:pPr>
        <w:tabs>
          <w:tab w:val="center" w:pos="4819"/>
          <w:tab w:val="center" w:pos="9397"/>
        </w:tabs>
        <w:spacing w:after="270"/>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r w:rsidRPr="00214F74">
        <w:rPr>
          <w:rFonts w:ascii="Times New Roman" w:eastAsia="Cambria" w:hAnsi="Times New Roman" w:cs="Times New Roman"/>
          <w:sz w:val="24"/>
        </w:rPr>
        <w:t>0</w:t>
      </w:r>
      <w:r w:rsidRPr="00214F74">
        <w:rPr>
          <w:rFonts w:ascii="Times New Roman" w:eastAsia="Cambria" w:hAnsi="Times New Roman" w:cs="Times New Roman"/>
          <w:i/>
          <w:sz w:val="24"/>
        </w:rPr>
        <w:t>e</w:t>
      </w:r>
      <w:r w:rsidRPr="00214F74">
        <w:rPr>
          <w:rFonts w:ascii="Times New Roman" w:eastAsia="Cambria" w:hAnsi="Times New Roman" w:cs="Times New Roman"/>
          <w:sz w:val="24"/>
        </w:rPr>
        <w:t>−(</w:t>
      </w:r>
      <w:r w:rsidRPr="00214F74">
        <w:rPr>
          <w:rFonts w:ascii="Times New Roman" w:eastAsia="Cambria" w:hAnsi="Times New Roman" w:cs="Times New Roman"/>
          <w:i/>
          <w:sz w:val="24"/>
        </w:rPr>
        <w:t>θ</w:t>
      </w:r>
      <w:r w:rsidRPr="00214F74">
        <w:rPr>
          <w:rFonts w:ascii="Times New Roman" w:eastAsia="Cambria" w:hAnsi="Times New Roman" w:cs="Times New Roman"/>
          <w:sz w:val="24"/>
        </w:rPr>
        <w:t>2+</w:t>
      </w:r>
      <w:r w:rsidRPr="00214F74">
        <w:rPr>
          <w:rFonts w:ascii="Times New Roman" w:eastAsia="Cambria" w:hAnsi="Times New Roman" w:cs="Times New Roman"/>
          <w:i/>
          <w:sz w:val="24"/>
        </w:rPr>
        <w:t>α</w:t>
      </w:r>
      <w:r w:rsidRPr="00214F74">
        <w:rPr>
          <w:rFonts w:ascii="Times New Roman" w:eastAsia="Cambria" w:hAnsi="Times New Roman" w:cs="Times New Roman"/>
          <w:sz w:val="24"/>
        </w:rPr>
        <w:t>1+</w:t>
      </w:r>
      <w:r w:rsidRPr="00214F74">
        <w:rPr>
          <w:rFonts w:ascii="Times New Roman" w:eastAsia="Cambria" w:hAnsi="Times New Roman" w:cs="Times New Roman"/>
          <w:i/>
          <w:sz w:val="24"/>
        </w:rPr>
        <w:t>µ</w:t>
      </w:r>
      <w:r w:rsidRPr="00214F74">
        <w:rPr>
          <w:rFonts w:ascii="Times New Roman" w:eastAsia="Cambria" w:hAnsi="Times New Roman" w:cs="Times New Roman"/>
          <w:sz w:val="24"/>
        </w:rPr>
        <w:t>+</w:t>
      </w:r>
      <w:r w:rsidR="00261A4A" w:rsidRPr="00214F74">
        <w:rPr>
          <w:rFonts w:ascii="Times New Roman" w:eastAsia="Cambria" w:hAnsi="Times New Roman" w:cs="Times New Roman"/>
          <w:i/>
          <w:sz w:val="24"/>
        </w:rPr>
        <w:t>ρ</w:t>
      </w:r>
      <w:r w:rsidR="00261A4A" w:rsidRPr="00214F74">
        <w:rPr>
          <w:rFonts w:ascii="Times New Roman" w:eastAsia="Cambria" w:hAnsi="Times New Roman" w:cs="Times New Roman"/>
          <w:sz w:val="24"/>
        </w:rPr>
        <w:t>)</w:t>
      </w:r>
      <w:r w:rsidR="00261A4A" w:rsidRPr="00214F74">
        <w:rPr>
          <w:rFonts w:ascii="Times New Roman" w:eastAsia="Cambria" w:hAnsi="Times New Roman" w:cs="Times New Roman"/>
          <w:i/>
          <w:sz w:val="24"/>
        </w:rPr>
        <w:t xml:space="preserve"> t</w:t>
      </w:r>
      <w:r w:rsidRPr="00214F74">
        <w:rPr>
          <w:rFonts w:ascii="Times New Roman" w:eastAsia="Cambria" w:hAnsi="Times New Roman" w:cs="Times New Roman"/>
          <w:i/>
          <w:sz w:val="24"/>
        </w:rPr>
        <w:t xml:space="preserve"> </w:t>
      </w:r>
      <w:r w:rsidRPr="00214F74">
        <w:rPr>
          <w:rFonts w:ascii="Times New Roman" w:eastAsia="Cambria" w:hAnsi="Times New Roman" w:cs="Times New Roman"/>
          <w:sz w:val="24"/>
        </w:rPr>
        <w:t>≥ 0</w:t>
      </w:r>
      <w:r w:rsidRPr="00214F74">
        <w:rPr>
          <w:rFonts w:ascii="Times New Roman" w:eastAsia="Cambria" w:hAnsi="Times New Roman" w:cs="Times New Roman"/>
          <w:sz w:val="24"/>
        </w:rPr>
        <w:tab/>
      </w:r>
      <w:r w:rsidRPr="00214F74">
        <w:rPr>
          <w:rFonts w:ascii="Times New Roman" w:hAnsi="Times New Roman" w:cs="Times New Roman"/>
          <w:sz w:val="24"/>
        </w:rPr>
        <w:t>(2.10)</w:t>
      </w:r>
    </w:p>
    <w:p w14:paraId="68AD9848" w14:textId="5A802480" w:rsidR="00F02705" w:rsidRPr="00214F74" w:rsidRDefault="00B71B3C">
      <w:pPr>
        <w:tabs>
          <w:tab w:val="center" w:pos="4819"/>
          <w:tab w:val="center" w:pos="9397"/>
        </w:tabs>
        <w:spacing w:after="263"/>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w:t>
      </w:r>
      <w:r w:rsidRPr="00214F74">
        <w:rPr>
          <w:rFonts w:ascii="Times New Roman" w:eastAsia="Cambria" w:hAnsi="Times New Roman" w:cs="Times New Roman"/>
          <w:sz w:val="24"/>
        </w:rPr>
        <w:t>0</w:t>
      </w:r>
      <w:r w:rsidRPr="00214F74">
        <w:rPr>
          <w:rFonts w:ascii="Times New Roman" w:eastAsia="Cambria" w:hAnsi="Times New Roman" w:cs="Times New Roman"/>
          <w:i/>
          <w:sz w:val="24"/>
        </w:rPr>
        <w:t>e</w:t>
      </w:r>
      <w:r w:rsidRPr="00214F74">
        <w:rPr>
          <w:rFonts w:ascii="Times New Roman" w:eastAsia="Cambria" w:hAnsi="Times New Roman" w:cs="Times New Roman"/>
          <w:sz w:val="24"/>
        </w:rPr>
        <w:t>−(</w:t>
      </w:r>
      <w:r w:rsidRPr="00214F74">
        <w:rPr>
          <w:rFonts w:ascii="Times New Roman" w:eastAsia="Cambria" w:hAnsi="Times New Roman" w:cs="Times New Roman"/>
          <w:i/>
          <w:sz w:val="24"/>
        </w:rPr>
        <w:t>τ</w:t>
      </w:r>
      <w:r w:rsidRPr="00214F74">
        <w:rPr>
          <w:rFonts w:ascii="Times New Roman" w:eastAsia="Cambria" w:hAnsi="Times New Roman" w:cs="Times New Roman"/>
          <w:sz w:val="24"/>
        </w:rPr>
        <w:t>+</w:t>
      </w:r>
      <w:r w:rsidRPr="00214F74">
        <w:rPr>
          <w:rFonts w:ascii="Times New Roman" w:eastAsia="Cambria" w:hAnsi="Times New Roman" w:cs="Times New Roman"/>
          <w:i/>
          <w:sz w:val="24"/>
        </w:rPr>
        <w:t>θ</w:t>
      </w:r>
      <w:r w:rsidRPr="00214F74">
        <w:rPr>
          <w:rFonts w:ascii="Times New Roman" w:eastAsia="Cambria" w:hAnsi="Times New Roman" w:cs="Times New Roman"/>
          <w:sz w:val="24"/>
        </w:rPr>
        <w:t>1+</w:t>
      </w:r>
      <w:r w:rsidRPr="00214F74">
        <w:rPr>
          <w:rFonts w:ascii="Times New Roman" w:eastAsia="Cambria" w:hAnsi="Times New Roman" w:cs="Times New Roman"/>
          <w:i/>
          <w:sz w:val="24"/>
        </w:rPr>
        <w:t>µ</w:t>
      </w:r>
      <w:r w:rsidRPr="00214F74">
        <w:rPr>
          <w:rFonts w:ascii="Times New Roman" w:eastAsia="Cambria" w:hAnsi="Times New Roman" w:cs="Times New Roman"/>
          <w:sz w:val="24"/>
        </w:rPr>
        <w:t>+</w:t>
      </w:r>
      <w:r w:rsidR="00261A4A" w:rsidRPr="00214F74">
        <w:rPr>
          <w:rFonts w:ascii="Times New Roman" w:eastAsia="Cambria" w:hAnsi="Times New Roman" w:cs="Times New Roman"/>
          <w:i/>
          <w:sz w:val="24"/>
        </w:rPr>
        <w:t>γ</w:t>
      </w:r>
      <w:r w:rsidR="00261A4A" w:rsidRPr="00214F74">
        <w:rPr>
          <w:rFonts w:ascii="Times New Roman" w:eastAsia="Cambria" w:hAnsi="Times New Roman" w:cs="Times New Roman"/>
          <w:sz w:val="24"/>
        </w:rPr>
        <w:t>)</w:t>
      </w:r>
      <w:r w:rsidR="00261A4A" w:rsidRPr="00214F74">
        <w:rPr>
          <w:rFonts w:ascii="Times New Roman" w:eastAsia="Cambria" w:hAnsi="Times New Roman" w:cs="Times New Roman"/>
          <w:i/>
          <w:sz w:val="24"/>
        </w:rPr>
        <w:t xml:space="preserve"> t</w:t>
      </w:r>
      <w:r w:rsidRPr="00214F74">
        <w:rPr>
          <w:rFonts w:ascii="Times New Roman" w:eastAsia="Cambria" w:hAnsi="Times New Roman" w:cs="Times New Roman"/>
          <w:i/>
          <w:sz w:val="24"/>
        </w:rPr>
        <w:t xml:space="preserve"> </w:t>
      </w:r>
      <w:r w:rsidRPr="00214F74">
        <w:rPr>
          <w:rFonts w:ascii="Times New Roman" w:eastAsia="Cambria" w:hAnsi="Times New Roman" w:cs="Times New Roman"/>
          <w:sz w:val="24"/>
        </w:rPr>
        <w:t>≥ 0</w:t>
      </w:r>
      <w:r w:rsidRPr="00214F74">
        <w:rPr>
          <w:rFonts w:ascii="Times New Roman" w:eastAsia="Cambria" w:hAnsi="Times New Roman" w:cs="Times New Roman"/>
          <w:sz w:val="24"/>
        </w:rPr>
        <w:tab/>
      </w:r>
      <w:r w:rsidRPr="00214F74">
        <w:rPr>
          <w:rFonts w:ascii="Times New Roman" w:hAnsi="Times New Roman" w:cs="Times New Roman"/>
          <w:sz w:val="24"/>
        </w:rPr>
        <w:t>(2.11)</w:t>
      </w:r>
    </w:p>
    <w:p w14:paraId="66B7ECED" w14:textId="74328877" w:rsidR="00F02705" w:rsidRPr="00214F74" w:rsidRDefault="00B71B3C">
      <w:pPr>
        <w:tabs>
          <w:tab w:val="center" w:pos="4819"/>
          <w:tab w:val="center" w:pos="9397"/>
        </w:tabs>
        <w:spacing w:after="278" w:line="259" w:lineRule="auto"/>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r w:rsidRPr="00214F74">
        <w:rPr>
          <w:rFonts w:ascii="Times New Roman" w:eastAsia="Cambria" w:hAnsi="Times New Roman" w:cs="Times New Roman"/>
          <w:sz w:val="24"/>
        </w:rPr>
        <w:t>0</w:t>
      </w:r>
      <w:r w:rsidRPr="00214F74">
        <w:rPr>
          <w:rFonts w:ascii="Times New Roman" w:eastAsia="Cambria" w:hAnsi="Times New Roman" w:cs="Times New Roman"/>
          <w:i/>
          <w:sz w:val="24"/>
        </w:rPr>
        <w:t>e</w:t>
      </w:r>
      <w:r w:rsidRPr="00214F74">
        <w:rPr>
          <w:rFonts w:ascii="Times New Roman" w:eastAsia="Cambria" w:hAnsi="Times New Roman" w:cs="Times New Roman"/>
          <w:sz w:val="24"/>
        </w:rPr>
        <w:t>−(</w:t>
      </w:r>
      <w:r w:rsidRPr="00214F74">
        <w:rPr>
          <w:rFonts w:ascii="Times New Roman" w:eastAsia="Cambria" w:hAnsi="Times New Roman" w:cs="Times New Roman"/>
          <w:i/>
          <w:sz w:val="24"/>
        </w:rPr>
        <w:t>η</w:t>
      </w:r>
      <w:r w:rsidRPr="00214F74">
        <w:rPr>
          <w:rFonts w:ascii="Times New Roman" w:eastAsia="Cambria" w:hAnsi="Times New Roman" w:cs="Times New Roman"/>
          <w:sz w:val="24"/>
        </w:rPr>
        <w:t>1+</w:t>
      </w:r>
      <w:r w:rsidRPr="00214F74">
        <w:rPr>
          <w:rFonts w:ascii="Times New Roman" w:eastAsia="Cambria" w:hAnsi="Times New Roman" w:cs="Times New Roman"/>
          <w:i/>
          <w:sz w:val="24"/>
        </w:rPr>
        <w:t>η</w:t>
      </w:r>
      <w:r w:rsidRPr="00214F74">
        <w:rPr>
          <w:rFonts w:ascii="Times New Roman" w:eastAsia="Cambria" w:hAnsi="Times New Roman" w:cs="Times New Roman"/>
          <w:sz w:val="24"/>
        </w:rPr>
        <w:t>2+</w:t>
      </w:r>
      <w:r w:rsidRPr="00214F74">
        <w:rPr>
          <w:rFonts w:ascii="Times New Roman" w:eastAsia="Cambria" w:hAnsi="Times New Roman" w:cs="Times New Roman"/>
          <w:i/>
          <w:sz w:val="24"/>
        </w:rPr>
        <w:t>µ</w:t>
      </w:r>
      <w:r w:rsidRPr="00214F74">
        <w:rPr>
          <w:rFonts w:ascii="Times New Roman" w:eastAsia="Cambria" w:hAnsi="Times New Roman" w:cs="Times New Roman"/>
          <w:sz w:val="24"/>
        </w:rPr>
        <w:t>+</w:t>
      </w:r>
      <w:proofErr w:type="spellStart"/>
      <w:r w:rsidRPr="00214F74">
        <w:rPr>
          <w:rFonts w:ascii="Times New Roman" w:eastAsia="Cambria" w:hAnsi="Times New Roman" w:cs="Times New Roman"/>
          <w:i/>
          <w:sz w:val="24"/>
        </w:rPr>
        <w:t>ρ</w:t>
      </w:r>
      <w:r w:rsidRPr="00214F74">
        <w:rPr>
          <w:rFonts w:ascii="Times New Roman" w:eastAsia="Cambria" w:hAnsi="Times New Roman" w:cs="Times New Roman"/>
          <w:sz w:val="24"/>
        </w:rPr>
        <w:t>+</w:t>
      </w:r>
      <w:r w:rsidR="00261A4A" w:rsidRPr="00214F74">
        <w:rPr>
          <w:rFonts w:ascii="Times New Roman" w:eastAsia="Cambria" w:hAnsi="Times New Roman" w:cs="Times New Roman"/>
          <w:i/>
          <w:sz w:val="24"/>
        </w:rPr>
        <w:t>γ</w:t>
      </w:r>
      <w:proofErr w:type="spellEnd"/>
      <w:r w:rsidR="00261A4A" w:rsidRPr="00214F74">
        <w:rPr>
          <w:rFonts w:ascii="Times New Roman" w:eastAsia="Cambria" w:hAnsi="Times New Roman" w:cs="Times New Roman"/>
          <w:sz w:val="24"/>
        </w:rPr>
        <w:t>)</w:t>
      </w:r>
      <w:r w:rsidR="00261A4A" w:rsidRPr="00214F74">
        <w:rPr>
          <w:rFonts w:ascii="Times New Roman" w:eastAsia="Cambria" w:hAnsi="Times New Roman" w:cs="Times New Roman"/>
          <w:i/>
          <w:sz w:val="24"/>
        </w:rPr>
        <w:t xml:space="preserve"> t</w:t>
      </w:r>
      <w:r w:rsidRPr="00214F74">
        <w:rPr>
          <w:rFonts w:ascii="Times New Roman" w:eastAsia="Cambria" w:hAnsi="Times New Roman" w:cs="Times New Roman"/>
          <w:i/>
          <w:sz w:val="24"/>
        </w:rPr>
        <w:t xml:space="preserve"> </w:t>
      </w:r>
      <w:r w:rsidRPr="00214F74">
        <w:rPr>
          <w:rFonts w:ascii="Times New Roman" w:eastAsia="Cambria" w:hAnsi="Times New Roman" w:cs="Times New Roman"/>
          <w:sz w:val="24"/>
        </w:rPr>
        <w:t>≥ 0</w:t>
      </w:r>
      <w:r w:rsidRPr="00214F74">
        <w:rPr>
          <w:rFonts w:ascii="Times New Roman" w:eastAsia="Cambria" w:hAnsi="Times New Roman" w:cs="Times New Roman"/>
          <w:sz w:val="24"/>
        </w:rPr>
        <w:tab/>
      </w:r>
      <w:r w:rsidRPr="00214F74">
        <w:rPr>
          <w:rFonts w:ascii="Times New Roman" w:hAnsi="Times New Roman" w:cs="Times New Roman"/>
          <w:sz w:val="24"/>
        </w:rPr>
        <w:t>(2.12)</w:t>
      </w:r>
    </w:p>
    <w:p w14:paraId="39093A15" w14:textId="026D5E43" w:rsidR="00F02705" w:rsidRPr="00214F74" w:rsidRDefault="00B71B3C">
      <w:pPr>
        <w:tabs>
          <w:tab w:val="center" w:pos="4819"/>
          <w:tab w:val="center" w:pos="9397"/>
        </w:tabs>
        <w:spacing w:after="234"/>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eastAsia="Cambria" w:hAnsi="Times New Roman" w:cs="Times New Roman"/>
          <w:i/>
          <w:sz w:val="24"/>
        </w:rPr>
        <w:t>TH</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TH</w:t>
      </w:r>
      <w:r w:rsidRPr="00214F74">
        <w:rPr>
          <w:rFonts w:ascii="Times New Roman" w:eastAsia="Cambria" w:hAnsi="Times New Roman" w:cs="Times New Roman"/>
          <w:sz w:val="24"/>
        </w:rPr>
        <w:t>0</w:t>
      </w:r>
      <w:r w:rsidRPr="00214F74">
        <w:rPr>
          <w:rFonts w:ascii="Times New Roman" w:eastAsia="Cambria" w:hAnsi="Times New Roman" w:cs="Times New Roman"/>
          <w:i/>
          <w:sz w:val="24"/>
        </w:rPr>
        <w:t>e</w:t>
      </w:r>
      <w:r w:rsidRPr="00214F74">
        <w:rPr>
          <w:rFonts w:ascii="Times New Roman" w:eastAsia="Cambria" w:hAnsi="Times New Roman" w:cs="Times New Roman"/>
          <w:sz w:val="24"/>
        </w:rPr>
        <w:t>−(</w:t>
      </w:r>
      <w:r w:rsidRPr="00214F74">
        <w:rPr>
          <w:rFonts w:ascii="Times New Roman" w:eastAsia="Cambria" w:hAnsi="Times New Roman" w:cs="Times New Roman"/>
          <w:i/>
          <w:sz w:val="24"/>
        </w:rPr>
        <w:t>µ</w:t>
      </w:r>
      <w:r w:rsidRPr="00214F74">
        <w:rPr>
          <w:rFonts w:ascii="Times New Roman" w:eastAsia="Cambria" w:hAnsi="Times New Roman" w:cs="Times New Roman"/>
          <w:sz w:val="24"/>
        </w:rPr>
        <w:t>+</w:t>
      </w:r>
      <w:r w:rsidR="00261A4A" w:rsidRPr="00214F74">
        <w:rPr>
          <w:rFonts w:ascii="Times New Roman" w:eastAsia="Cambria" w:hAnsi="Times New Roman" w:cs="Times New Roman"/>
          <w:i/>
          <w:sz w:val="24"/>
        </w:rPr>
        <w:t>γ</w:t>
      </w:r>
      <w:r w:rsidR="00261A4A" w:rsidRPr="00214F74">
        <w:rPr>
          <w:rFonts w:ascii="Times New Roman" w:eastAsia="Cambria" w:hAnsi="Times New Roman" w:cs="Times New Roman"/>
          <w:sz w:val="24"/>
        </w:rPr>
        <w:t>)</w:t>
      </w:r>
      <w:r w:rsidR="00261A4A" w:rsidRPr="00214F74">
        <w:rPr>
          <w:rFonts w:ascii="Times New Roman" w:eastAsia="Cambria" w:hAnsi="Times New Roman" w:cs="Times New Roman"/>
          <w:i/>
          <w:sz w:val="24"/>
        </w:rPr>
        <w:t xml:space="preserve"> t</w:t>
      </w:r>
      <w:r w:rsidRPr="00214F74">
        <w:rPr>
          <w:rFonts w:ascii="Times New Roman" w:eastAsia="Cambria" w:hAnsi="Times New Roman" w:cs="Times New Roman"/>
          <w:i/>
          <w:sz w:val="24"/>
        </w:rPr>
        <w:t xml:space="preserve"> </w:t>
      </w:r>
      <w:r w:rsidRPr="00214F74">
        <w:rPr>
          <w:rFonts w:ascii="Times New Roman" w:eastAsia="Cambria" w:hAnsi="Times New Roman" w:cs="Times New Roman"/>
          <w:sz w:val="24"/>
        </w:rPr>
        <w:t>≥ 0</w:t>
      </w:r>
      <w:r w:rsidRPr="00214F74">
        <w:rPr>
          <w:rFonts w:ascii="Times New Roman" w:eastAsia="Cambria" w:hAnsi="Times New Roman" w:cs="Times New Roman"/>
          <w:sz w:val="24"/>
        </w:rPr>
        <w:tab/>
      </w:r>
      <w:r w:rsidRPr="00214F74">
        <w:rPr>
          <w:rFonts w:ascii="Times New Roman" w:hAnsi="Times New Roman" w:cs="Times New Roman"/>
          <w:sz w:val="24"/>
        </w:rPr>
        <w:t>(2.13)</w:t>
      </w:r>
    </w:p>
    <w:p w14:paraId="32060661" w14:textId="19C8FF1D" w:rsidR="00F02705" w:rsidRPr="00214F74" w:rsidRDefault="00B71B3C">
      <w:pPr>
        <w:tabs>
          <w:tab w:val="center" w:pos="4819"/>
          <w:tab w:val="center" w:pos="9397"/>
        </w:tabs>
        <w:spacing w:after="278" w:line="259" w:lineRule="auto"/>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D</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D</w:t>
      </w:r>
      <w:r w:rsidRPr="00214F74">
        <w:rPr>
          <w:rFonts w:ascii="Times New Roman" w:eastAsia="Cambria" w:hAnsi="Times New Roman" w:cs="Times New Roman"/>
          <w:sz w:val="24"/>
        </w:rPr>
        <w:t>0</w:t>
      </w:r>
      <w:r w:rsidRPr="00214F74">
        <w:rPr>
          <w:rFonts w:ascii="Times New Roman" w:eastAsia="Cambria" w:hAnsi="Times New Roman" w:cs="Times New Roman"/>
          <w:i/>
          <w:sz w:val="24"/>
        </w:rPr>
        <w:t>e</w:t>
      </w:r>
      <w:r w:rsidRPr="00214F74">
        <w:rPr>
          <w:rFonts w:ascii="Times New Roman" w:eastAsia="Cambria" w:hAnsi="Times New Roman" w:cs="Times New Roman"/>
          <w:sz w:val="24"/>
        </w:rPr>
        <w:t>−(</w:t>
      </w:r>
      <w:r w:rsidRPr="00214F74">
        <w:rPr>
          <w:rFonts w:ascii="Times New Roman" w:eastAsia="Cambria" w:hAnsi="Times New Roman" w:cs="Times New Roman"/>
          <w:i/>
          <w:sz w:val="24"/>
        </w:rPr>
        <w:t>σ</w:t>
      </w:r>
      <w:r w:rsidRPr="00214F74">
        <w:rPr>
          <w:rFonts w:ascii="Times New Roman" w:eastAsia="Cambria" w:hAnsi="Times New Roman" w:cs="Times New Roman"/>
          <w:sz w:val="24"/>
        </w:rPr>
        <w:t>1+</w:t>
      </w:r>
      <w:r w:rsidRPr="00214F74">
        <w:rPr>
          <w:rFonts w:ascii="Times New Roman" w:eastAsia="Cambria" w:hAnsi="Times New Roman" w:cs="Times New Roman"/>
          <w:i/>
          <w:sz w:val="24"/>
        </w:rPr>
        <w:t>α</w:t>
      </w:r>
      <w:r w:rsidRPr="00214F74">
        <w:rPr>
          <w:rFonts w:ascii="Times New Roman" w:eastAsia="Cambria" w:hAnsi="Times New Roman" w:cs="Times New Roman"/>
          <w:sz w:val="24"/>
        </w:rPr>
        <w:t>2+</w:t>
      </w:r>
      <w:r w:rsidRPr="00214F74">
        <w:rPr>
          <w:rFonts w:ascii="Times New Roman" w:eastAsia="Cambria" w:hAnsi="Times New Roman" w:cs="Times New Roman"/>
          <w:i/>
          <w:sz w:val="24"/>
        </w:rPr>
        <w:t>σ</w:t>
      </w:r>
      <w:r w:rsidRPr="00214F74">
        <w:rPr>
          <w:rFonts w:ascii="Times New Roman" w:eastAsia="Cambria" w:hAnsi="Times New Roman" w:cs="Times New Roman"/>
          <w:sz w:val="24"/>
        </w:rPr>
        <w:t>2+</w:t>
      </w:r>
      <w:r w:rsidRPr="00214F74">
        <w:rPr>
          <w:rFonts w:ascii="Times New Roman" w:eastAsia="Cambria" w:hAnsi="Times New Roman" w:cs="Times New Roman"/>
          <w:i/>
          <w:sz w:val="24"/>
        </w:rPr>
        <w:t>µ</w:t>
      </w:r>
      <w:r w:rsidRPr="00214F74">
        <w:rPr>
          <w:rFonts w:ascii="Times New Roman" w:eastAsia="Cambria" w:hAnsi="Times New Roman" w:cs="Times New Roman"/>
          <w:sz w:val="24"/>
        </w:rPr>
        <w:t>+</w:t>
      </w:r>
      <w:proofErr w:type="spellStart"/>
      <w:r w:rsidRPr="00214F74">
        <w:rPr>
          <w:rFonts w:ascii="Times New Roman" w:eastAsia="Cambria" w:hAnsi="Times New Roman" w:cs="Times New Roman"/>
          <w:i/>
          <w:sz w:val="24"/>
        </w:rPr>
        <w:t>γ</w:t>
      </w:r>
      <w:r w:rsidRPr="00214F74">
        <w:rPr>
          <w:rFonts w:ascii="Times New Roman" w:eastAsia="Cambria" w:hAnsi="Times New Roman" w:cs="Times New Roman"/>
          <w:sz w:val="24"/>
        </w:rPr>
        <w:t>+</w:t>
      </w:r>
      <w:r w:rsidR="00261A4A" w:rsidRPr="00214F74">
        <w:rPr>
          <w:rFonts w:ascii="Times New Roman" w:eastAsia="Cambria" w:hAnsi="Times New Roman" w:cs="Times New Roman"/>
          <w:i/>
          <w:sz w:val="24"/>
        </w:rPr>
        <w:t>ρ</w:t>
      </w:r>
      <w:proofErr w:type="spellEnd"/>
      <w:r w:rsidR="00261A4A" w:rsidRPr="00214F74">
        <w:rPr>
          <w:rFonts w:ascii="Times New Roman" w:eastAsia="Cambria" w:hAnsi="Times New Roman" w:cs="Times New Roman"/>
          <w:sz w:val="24"/>
        </w:rPr>
        <w:t>)</w:t>
      </w:r>
      <w:r w:rsidR="00261A4A" w:rsidRPr="00214F74">
        <w:rPr>
          <w:rFonts w:ascii="Times New Roman" w:eastAsia="Cambria" w:hAnsi="Times New Roman" w:cs="Times New Roman"/>
          <w:i/>
          <w:sz w:val="24"/>
        </w:rPr>
        <w:t xml:space="preserve"> t</w:t>
      </w:r>
      <w:r w:rsidRPr="00214F74">
        <w:rPr>
          <w:rFonts w:ascii="Times New Roman" w:eastAsia="Cambria" w:hAnsi="Times New Roman" w:cs="Times New Roman"/>
          <w:i/>
          <w:sz w:val="24"/>
        </w:rPr>
        <w:t xml:space="preserve"> </w:t>
      </w:r>
      <w:r w:rsidRPr="00214F74">
        <w:rPr>
          <w:rFonts w:ascii="Times New Roman" w:eastAsia="Cambria" w:hAnsi="Times New Roman" w:cs="Times New Roman"/>
          <w:sz w:val="24"/>
        </w:rPr>
        <w:t>≥ 0</w:t>
      </w:r>
      <w:r w:rsidRPr="00214F74">
        <w:rPr>
          <w:rFonts w:ascii="Times New Roman" w:eastAsia="Cambria" w:hAnsi="Times New Roman" w:cs="Times New Roman"/>
          <w:sz w:val="24"/>
        </w:rPr>
        <w:tab/>
      </w:r>
      <w:r w:rsidRPr="00214F74">
        <w:rPr>
          <w:rFonts w:ascii="Times New Roman" w:hAnsi="Times New Roman" w:cs="Times New Roman"/>
          <w:sz w:val="24"/>
        </w:rPr>
        <w:t>(2.14)</w:t>
      </w:r>
    </w:p>
    <w:p w14:paraId="2C2F8D68" w14:textId="308B48C9" w:rsidR="00F02705" w:rsidRDefault="00B71B3C">
      <w:pPr>
        <w:spacing w:after="38"/>
        <w:ind w:left="10" w:right="884"/>
        <w:rPr>
          <w:rFonts w:ascii="Times New Roman" w:hAnsi="Times New Roman" w:cs="Times New Roman"/>
          <w:sz w:val="24"/>
        </w:rPr>
      </w:pPr>
      <w:r w:rsidRPr="00214F74">
        <w:rPr>
          <w:rFonts w:ascii="Times New Roman" w:hAnsi="Times New Roman" w:cs="Times New Roman"/>
          <w:sz w:val="24"/>
        </w:rPr>
        <w:t xml:space="preserve">From the equation as proven from 2.8, 2.9, 2.11, 2.10, 2.12, 2.13 and 2.14 that given the initial condition that </w:t>
      </w:r>
      <w:r w:rsidRPr="00214F74">
        <w:rPr>
          <w:rFonts w:ascii="Times New Roman" w:eastAsia="Cambria" w:hAnsi="Times New Roman" w:cs="Times New Roman"/>
          <w:i/>
          <w:sz w:val="24"/>
        </w:rPr>
        <w:t>S</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 0</w:t>
      </w:r>
      <w:r w:rsidRPr="00214F74">
        <w:rPr>
          <w:rFonts w:ascii="Times New Roman" w:eastAsia="Cambria" w:hAnsi="Times New Roman" w:cs="Times New Roman"/>
          <w:i/>
          <w:sz w:val="24"/>
        </w:rPr>
        <w:t>,</w:t>
      </w:r>
      <w:r w:rsidR="00E87947">
        <w:rPr>
          <w:rFonts w:ascii="Times New Roman" w:eastAsia="Cambria" w:hAnsi="Times New Roman" w:cs="Times New Roman"/>
          <w:i/>
          <w:sz w:val="24"/>
        </w:rPr>
        <w:t xml:space="preserve"> </w:t>
      </w:r>
      <w:r w:rsidRPr="00214F74">
        <w:rPr>
          <w:rFonts w:ascii="Times New Roman" w:eastAsia="Cambria" w:hAnsi="Times New Roman" w:cs="Times New Roman"/>
          <w:i/>
          <w:sz w:val="24"/>
        </w:rPr>
        <w:t>P</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 0</w:t>
      </w:r>
      <w:r w:rsidRPr="00214F74">
        <w:rPr>
          <w:rFonts w:ascii="Times New Roman" w:eastAsia="Cambria" w:hAnsi="Times New Roman" w:cs="Times New Roman"/>
          <w:i/>
          <w:sz w:val="24"/>
        </w:rPr>
        <w:t>,</w:t>
      </w:r>
      <w:r w:rsidR="00E87947">
        <w:rPr>
          <w:rFonts w:ascii="Times New Roman" w:eastAsia="Cambria" w:hAnsi="Times New Roman" w:cs="Times New Roman"/>
          <w:i/>
          <w:sz w:val="24"/>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 0</w:t>
      </w:r>
      <w:r w:rsidRPr="00214F74">
        <w:rPr>
          <w:rFonts w:ascii="Times New Roman" w:eastAsia="Cambria" w:hAnsi="Times New Roman" w:cs="Times New Roman"/>
          <w:i/>
          <w:sz w:val="24"/>
        </w:rPr>
        <w:t>,</w:t>
      </w:r>
      <w:r w:rsidR="00E87947">
        <w:rPr>
          <w:rFonts w:ascii="Times New Roman" w:eastAsia="Cambria" w:hAnsi="Times New Roman" w:cs="Times New Roman"/>
          <w:i/>
          <w:sz w:val="24"/>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 0</w:t>
      </w:r>
      <w:r w:rsidRPr="00214F74">
        <w:rPr>
          <w:rFonts w:ascii="Times New Roman" w:eastAsia="Cambria" w:hAnsi="Times New Roman" w:cs="Times New Roman"/>
          <w:i/>
          <w:sz w:val="24"/>
        </w:rPr>
        <w:t>,</w:t>
      </w:r>
      <w:r w:rsidR="00E87947">
        <w:rPr>
          <w:rFonts w:ascii="Times New Roman" w:eastAsia="Cambria" w:hAnsi="Times New Roman" w:cs="Times New Roman"/>
          <w:i/>
          <w:sz w:val="24"/>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 0</w:t>
      </w:r>
      <w:r w:rsidRPr="00214F74">
        <w:rPr>
          <w:rFonts w:ascii="Times New Roman" w:eastAsia="Cambria" w:hAnsi="Times New Roman" w:cs="Times New Roman"/>
          <w:i/>
          <w:sz w:val="24"/>
        </w:rPr>
        <w:t>,</w:t>
      </w:r>
      <w:r w:rsidR="00E87947">
        <w:rPr>
          <w:rFonts w:ascii="Times New Roman" w:eastAsia="Cambria" w:hAnsi="Times New Roman" w:cs="Times New Roman"/>
          <w:i/>
          <w:sz w:val="24"/>
        </w:rPr>
        <w:t xml:space="preserve"> </w:t>
      </w:r>
      <w:r w:rsidRPr="00214F74">
        <w:rPr>
          <w:rFonts w:ascii="Times New Roman" w:eastAsia="Cambria" w:hAnsi="Times New Roman" w:cs="Times New Roman"/>
          <w:i/>
          <w:sz w:val="24"/>
        </w:rPr>
        <w:t>T</w:t>
      </w:r>
      <w:r w:rsidRPr="00214F74">
        <w:rPr>
          <w:rFonts w:ascii="Times New Roman" w:eastAsia="Cambria" w:hAnsi="Times New Roman" w:cs="Times New Roman"/>
          <w:i/>
          <w:sz w:val="24"/>
          <w:vertAlign w:val="subscript"/>
        </w:rPr>
        <w:t>H</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0 </w:t>
      </w:r>
      <w:r w:rsidRPr="00214F74">
        <w:rPr>
          <w:rFonts w:ascii="Times New Roman" w:hAnsi="Times New Roman" w:cs="Times New Roman"/>
          <w:sz w:val="24"/>
        </w:rPr>
        <w:t xml:space="preserve">and </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D</w:t>
      </w:r>
      <w:r w:rsidRPr="00214F74">
        <w:rPr>
          <w:rFonts w:ascii="Times New Roman" w:eastAsia="Cambria" w:hAnsi="Times New Roman" w:cs="Times New Roman"/>
          <w:sz w:val="24"/>
        </w:rPr>
        <w:t>(</w:t>
      </w:r>
      <w:r w:rsidRPr="00214F74">
        <w:rPr>
          <w:rFonts w:ascii="Times New Roman" w:eastAsia="Cambria" w:hAnsi="Times New Roman" w:cs="Times New Roman"/>
          <w:i/>
          <w:sz w:val="24"/>
        </w:rPr>
        <w:t>t</w:t>
      </w:r>
      <w:r w:rsidRPr="00214F74">
        <w:rPr>
          <w:rFonts w:ascii="Times New Roman" w:eastAsia="Cambria" w:hAnsi="Times New Roman" w:cs="Times New Roman"/>
          <w:sz w:val="24"/>
        </w:rPr>
        <w:t xml:space="preserve">) ≥ 0 </w:t>
      </w:r>
      <w:r w:rsidRPr="00214F74">
        <w:rPr>
          <w:rFonts w:ascii="Times New Roman" w:hAnsi="Times New Roman" w:cs="Times New Roman"/>
          <w:sz w:val="24"/>
        </w:rPr>
        <w:t xml:space="preserve">are non-negative at all </w:t>
      </w:r>
      <w:r w:rsidRPr="00214F74">
        <w:rPr>
          <w:rFonts w:ascii="Times New Roman" w:eastAsia="Cambria" w:hAnsi="Times New Roman" w:cs="Times New Roman"/>
          <w:i/>
          <w:sz w:val="24"/>
        </w:rPr>
        <w:t xml:space="preserve">t &gt; </w:t>
      </w:r>
      <w:r w:rsidRPr="00214F74">
        <w:rPr>
          <w:rFonts w:ascii="Times New Roman" w:eastAsia="Cambria" w:hAnsi="Times New Roman" w:cs="Times New Roman"/>
          <w:sz w:val="24"/>
        </w:rPr>
        <w:t xml:space="preserve">0 </w:t>
      </w:r>
      <w:r w:rsidRPr="00214F74">
        <w:rPr>
          <w:rFonts w:ascii="Times New Roman" w:hAnsi="Times New Roman" w:cs="Times New Roman"/>
          <w:sz w:val="24"/>
        </w:rPr>
        <w:t>the equations system is positive</w:t>
      </w:r>
    </w:p>
    <w:p w14:paraId="40F48E0E" w14:textId="77777777" w:rsidR="00B71FC6" w:rsidRDefault="00B71FC6">
      <w:pPr>
        <w:spacing w:after="38"/>
        <w:ind w:left="10" w:right="884"/>
        <w:rPr>
          <w:rFonts w:ascii="Times New Roman" w:hAnsi="Times New Roman" w:cs="Times New Roman"/>
          <w:sz w:val="24"/>
        </w:rPr>
      </w:pPr>
    </w:p>
    <w:p w14:paraId="25EB0334" w14:textId="77777777" w:rsidR="00B71FC6" w:rsidRDefault="00B71FC6">
      <w:pPr>
        <w:spacing w:after="38"/>
        <w:ind w:left="10" w:right="884"/>
        <w:rPr>
          <w:rFonts w:ascii="Times New Roman" w:hAnsi="Times New Roman" w:cs="Times New Roman"/>
          <w:sz w:val="24"/>
        </w:rPr>
      </w:pPr>
    </w:p>
    <w:p w14:paraId="24636A16" w14:textId="0FE69F6A" w:rsidR="00B71FC6" w:rsidRPr="00B71FC6" w:rsidRDefault="00B71FC6" w:rsidP="00B71FC6">
      <w:pPr>
        <w:pStyle w:val="Heading2"/>
        <w:numPr>
          <w:ilvl w:val="0"/>
          <w:numId w:val="0"/>
        </w:numPr>
        <w:ind w:left="10" w:hanging="10"/>
        <w:rPr>
          <w:rFonts w:ascii="Times New Roman" w:hAnsi="Times New Roman" w:cs="Times New Roman"/>
          <w:b/>
          <w:bCs/>
          <w:sz w:val="28"/>
          <w:szCs w:val="28"/>
        </w:rPr>
      </w:pPr>
      <w:r w:rsidRPr="00B71FC6">
        <w:rPr>
          <w:rFonts w:ascii="Times New Roman" w:hAnsi="Times New Roman" w:cs="Times New Roman"/>
          <w:b/>
          <w:bCs/>
          <w:sz w:val="28"/>
          <w:szCs w:val="28"/>
        </w:rPr>
        <w:t>3.3 Diseases Free Equilibrium (DFE)</w:t>
      </w:r>
    </w:p>
    <w:p w14:paraId="14E9A06B" w14:textId="77777777" w:rsidR="00B71FC6" w:rsidRPr="00214F74" w:rsidRDefault="00B71FC6" w:rsidP="00B71FC6">
      <w:pPr>
        <w:ind w:left="10" w:right="884"/>
        <w:rPr>
          <w:rFonts w:ascii="Times New Roman" w:hAnsi="Times New Roman" w:cs="Times New Roman"/>
          <w:sz w:val="24"/>
        </w:rPr>
      </w:pPr>
      <w:r w:rsidRPr="00214F74">
        <w:rPr>
          <w:rFonts w:ascii="Times New Roman" w:hAnsi="Times New Roman" w:cs="Times New Roman"/>
          <w:sz w:val="24"/>
        </w:rPr>
        <w:t>In the disease-free equilibrium state, the system of differential equations is evaluated at zero, reflecting a condition in which the population is entirely free from infection. Under this equilibrium, there are no individuals infected with HIV/AIDS, no cases of drug abuse, no co-infections, no individuals undergoing HIV/AIDS treatment, and no individuals recovering from drug addiction. The DFE is given by</w:t>
      </w:r>
      <w:r>
        <w:rPr>
          <w:rFonts w:ascii="Times New Roman" w:hAnsi="Times New Roman" w:cs="Times New Roman"/>
          <w:sz w:val="24"/>
        </w:rPr>
        <w:t>,</w:t>
      </w:r>
      <w:r w:rsidRPr="00214F74">
        <w:rPr>
          <w:rFonts w:ascii="Times New Roman" w:hAnsi="Times New Roman" w:cs="Times New Roman"/>
          <w:noProof/>
          <w:sz w:val="24"/>
        </w:rPr>
        <w:drawing>
          <wp:inline distT="0" distB="0" distL="0" distR="0" wp14:anchorId="03602668" wp14:editId="1AAE0EA5">
            <wp:extent cx="1947672" cy="134112"/>
            <wp:effectExtent l="0" t="0" r="0" b="0"/>
            <wp:docPr id="55910" name="Picture 55910"/>
            <wp:cNvGraphicFramePr/>
            <a:graphic xmlns:a="http://schemas.openxmlformats.org/drawingml/2006/main">
              <a:graphicData uri="http://schemas.openxmlformats.org/drawingml/2006/picture">
                <pic:pic xmlns:pic="http://schemas.openxmlformats.org/drawingml/2006/picture">
                  <pic:nvPicPr>
                    <pic:cNvPr id="55910" name="Picture 55910"/>
                    <pic:cNvPicPr/>
                  </pic:nvPicPr>
                  <pic:blipFill>
                    <a:blip r:embed="rId33"/>
                    <a:stretch>
                      <a:fillRect/>
                    </a:stretch>
                  </pic:blipFill>
                  <pic:spPr>
                    <a:xfrm>
                      <a:off x="0" y="0"/>
                      <a:ext cx="1947672" cy="134112"/>
                    </a:xfrm>
                    <a:prstGeom prst="rect">
                      <a:avLst/>
                    </a:prstGeom>
                  </pic:spPr>
                </pic:pic>
              </a:graphicData>
            </a:graphic>
          </wp:inline>
        </w:drawing>
      </w:r>
      <w:r w:rsidRPr="00214F74">
        <w:rPr>
          <w:rFonts w:ascii="Times New Roman" w:hAnsi="Times New Roman" w:cs="Times New Roman"/>
          <w:sz w:val="24"/>
        </w:rPr>
        <w:t xml:space="preserve"> therefore</w:t>
      </w:r>
    </w:p>
    <w:p w14:paraId="61BBD4DA" w14:textId="77777777" w:rsidR="00B71FC6" w:rsidRPr="00214F74" w:rsidRDefault="00B71FC6" w:rsidP="00B71FC6">
      <w:pPr>
        <w:spacing w:line="330" w:lineRule="auto"/>
        <w:ind w:left="10" w:right="884"/>
        <w:rPr>
          <w:rFonts w:ascii="Times New Roman" w:hAnsi="Times New Roman" w:cs="Times New Roman"/>
          <w:sz w:val="24"/>
        </w:rPr>
      </w:pPr>
      <w:r w:rsidRPr="00214F74">
        <w:rPr>
          <w:rFonts w:ascii="Times New Roman" w:hAnsi="Times New Roman" w:cs="Times New Roman"/>
          <w:sz w:val="24"/>
        </w:rPr>
        <w:t>At Disease free Equilibrium</w:t>
      </w:r>
      <w:r>
        <w:rPr>
          <w:rFonts w:ascii="Times New Roman" w:hAnsi="Times New Roman" w:cs="Times New Roman"/>
          <w:sz w:val="24"/>
        </w:rPr>
        <w:t>,</w:t>
      </w:r>
      <w:r w:rsidRPr="00214F74">
        <w:rPr>
          <w:rFonts w:ascii="Times New Roman" w:hAnsi="Times New Roman" w:cs="Times New Roman"/>
          <w:sz w:val="24"/>
        </w:rPr>
        <w:t xml:space="preserve"> then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 </w:t>
      </w:r>
      <w:r w:rsidRPr="00214F74">
        <w:rPr>
          <w:rFonts w:ascii="Times New Roman" w:eastAsia="Cambria" w:hAnsi="Times New Roman" w:cs="Times New Roman"/>
          <w:sz w:val="24"/>
        </w:rPr>
        <w:t>= 0</w:t>
      </w:r>
      <w:r w:rsidRPr="00214F74">
        <w:rPr>
          <w:rFonts w:ascii="Times New Roman" w:eastAsia="Cambria" w:hAnsi="Times New Roman" w:cs="Times New Roman"/>
          <w:i/>
          <w:sz w:val="24"/>
        </w:rPr>
        <w:t>,</w:t>
      </w:r>
      <w:r>
        <w:rPr>
          <w:rFonts w:ascii="Times New Roman" w:eastAsia="Cambria" w:hAnsi="Times New Roman" w:cs="Times New Roman"/>
          <w:i/>
          <w:sz w:val="24"/>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D </w:t>
      </w:r>
      <w:r w:rsidRPr="00214F74">
        <w:rPr>
          <w:rFonts w:ascii="Times New Roman" w:eastAsia="Cambria" w:hAnsi="Times New Roman" w:cs="Times New Roman"/>
          <w:sz w:val="24"/>
        </w:rPr>
        <w:t>= 0</w:t>
      </w:r>
      <w:r w:rsidRPr="00214F74">
        <w:rPr>
          <w:rFonts w:ascii="Times New Roman" w:eastAsia="Cambria" w:hAnsi="Times New Roman" w:cs="Times New Roman"/>
          <w:i/>
          <w:sz w:val="24"/>
        </w:rPr>
        <w:t>,</w:t>
      </w:r>
      <w:r>
        <w:rPr>
          <w:rFonts w:ascii="Times New Roman" w:eastAsia="Cambria" w:hAnsi="Times New Roman" w:cs="Times New Roman"/>
          <w:i/>
          <w:sz w:val="24"/>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HD </w:t>
      </w:r>
      <w:r w:rsidRPr="00214F74">
        <w:rPr>
          <w:rFonts w:ascii="Times New Roman" w:eastAsia="Cambria" w:hAnsi="Times New Roman" w:cs="Times New Roman"/>
          <w:sz w:val="24"/>
        </w:rPr>
        <w:t>= 0</w:t>
      </w:r>
      <w:r w:rsidRPr="00214F74">
        <w:rPr>
          <w:rFonts w:ascii="Times New Roman" w:eastAsia="Cambria" w:hAnsi="Times New Roman" w:cs="Times New Roman"/>
          <w:i/>
          <w:sz w:val="24"/>
        </w:rPr>
        <w:t>,</w:t>
      </w:r>
      <w:r>
        <w:rPr>
          <w:rFonts w:ascii="Times New Roman" w:eastAsia="Cambria" w:hAnsi="Times New Roman" w:cs="Times New Roman"/>
          <w:i/>
          <w:sz w:val="24"/>
        </w:rPr>
        <w:t xml:space="preserve"> </w:t>
      </w:r>
      <w:r w:rsidRPr="00214F74">
        <w:rPr>
          <w:rFonts w:ascii="Times New Roman" w:eastAsia="Cambria" w:hAnsi="Times New Roman" w:cs="Times New Roman"/>
          <w:i/>
          <w:sz w:val="24"/>
        </w:rPr>
        <w:t>T</w:t>
      </w:r>
      <w:r w:rsidRPr="00214F74">
        <w:rPr>
          <w:rFonts w:ascii="Times New Roman" w:eastAsia="Cambria" w:hAnsi="Times New Roman" w:cs="Times New Roman"/>
          <w:i/>
          <w:sz w:val="24"/>
          <w:vertAlign w:val="subscript"/>
        </w:rPr>
        <w:t xml:space="preserve">D </w:t>
      </w:r>
      <w:r w:rsidRPr="00214F74">
        <w:rPr>
          <w:rFonts w:ascii="Times New Roman" w:eastAsia="Cambria" w:hAnsi="Times New Roman" w:cs="Times New Roman"/>
          <w:sz w:val="24"/>
        </w:rPr>
        <w:t xml:space="preserve">= </w:t>
      </w:r>
      <w:proofErr w:type="gramStart"/>
      <w:r w:rsidRPr="00214F74">
        <w:rPr>
          <w:rFonts w:ascii="Times New Roman" w:eastAsia="Cambria" w:hAnsi="Times New Roman" w:cs="Times New Roman"/>
          <w:sz w:val="24"/>
        </w:rPr>
        <w:t>0</w:t>
      </w:r>
      <w:r w:rsidRPr="00214F74">
        <w:rPr>
          <w:rFonts w:ascii="Times New Roman" w:eastAsia="Cambria" w:hAnsi="Times New Roman" w:cs="Times New Roman"/>
          <w:i/>
          <w:sz w:val="24"/>
        </w:rPr>
        <w:t>,</w:t>
      </w:r>
      <w:r>
        <w:rPr>
          <w:rFonts w:ascii="Times New Roman" w:eastAsia="Cambria" w:hAnsi="Times New Roman" w:cs="Times New Roman"/>
          <w:i/>
          <w:sz w:val="24"/>
        </w:rPr>
        <w:t xml:space="preserve">  RD.</w:t>
      </w:r>
      <w:proofErr w:type="gramEnd"/>
      <w:r w:rsidRPr="00214F74">
        <w:rPr>
          <w:rFonts w:ascii="Times New Roman" w:eastAsia="Cambria" w:hAnsi="Times New Roman" w:cs="Times New Roman"/>
          <w:i/>
          <w:sz w:val="24"/>
          <w:vertAlign w:val="subscript"/>
        </w:rPr>
        <w:t xml:space="preserve"> </w:t>
      </w:r>
      <w:r w:rsidRPr="00214F74">
        <w:rPr>
          <w:rFonts w:ascii="Times New Roman" w:hAnsi="Times New Roman" w:cs="Times New Roman"/>
          <w:sz w:val="24"/>
        </w:rPr>
        <w:t>Therefore</w:t>
      </w:r>
      <w:r>
        <w:rPr>
          <w:rFonts w:ascii="Times New Roman" w:hAnsi="Times New Roman" w:cs="Times New Roman"/>
          <w:sz w:val="24"/>
        </w:rPr>
        <w:t>,</w:t>
      </w:r>
      <w:r w:rsidRPr="00214F74">
        <w:rPr>
          <w:rFonts w:ascii="Times New Roman" w:hAnsi="Times New Roman" w:cs="Times New Roman"/>
          <w:sz w:val="24"/>
        </w:rPr>
        <w:t xml:space="preserve"> the </w:t>
      </w:r>
      <w:proofErr w:type="gramStart"/>
      <w:r w:rsidRPr="00214F74">
        <w:rPr>
          <w:rFonts w:ascii="Times New Roman" w:hAnsi="Times New Roman" w:cs="Times New Roman"/>
          <w:sz w:val="24"/>
        </w:rPr>
        <w:t>Disease Free</w:t>
      </w:r>
      <w:proofErr w:type="gramEnd"/>
      <w:r w:rsidRPr="00214F74">
        <w:rPr>
          <w:rFonts w:ascii="Times New Roman" w:hAnsi="Times New Roman" w:cs="Times New Roman"/>
          <w:sz w:val="24"/>
        </w:rPr>
        <w:t xml:space="preserve"> Equilibrium is given by </w:t>
      </w:r>
      <w:r w:rsidRPr="00214F74">
        <w:rPr>
          <w:rFonts w:ascii="Times New Roman" w:eastAsia="Cambria" w:hAnsi="Times New Roman" w:cs="Times New Roman"/>
          <w:i/>
          <w:sz w:val="24"/>
        </w:rPr>
        <w:t>E</w:t>
      </w:r>
      <w:r w:rsidRPr="00214F74">
        <w:rPr>
          <w:rFonts w:ascii="Cambria Math" w:eastAsia="Cambria" w:hAnsi="Cambria Math" w:cs="Cambria Math"/>
          <w:sz w:val="24"/>
        </w:rPr>
        <w: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S</w:t>
      </w:r>
      <w:r w:rsidRPr="00214F74">
        <w:rPr>
          <w:rFonts w:ascii="Cambria Math" w:eastAsia="Cambria" w:hAnsi="Cambria Math" w:cs="Cambria Math"/>
          <w:sz w:val="24"/>
        </w:rPr>
        <w:t>∗</w:t>
      </w:r>
      <w:r w:rsidRPr="00214F74">
        <w:rPr>
          <w:rFonts w:ascii="Times New Roman" w:eastAsia="Cambria" w:hAnsi="Times New Roman" w:cs="Times New Roman"/>
          <w:i/>
          <w:sz w:val="24"/>
        </w:rPr>
        <w:t>,</w:t>
      </w:r>
      <w:r>
        <w:rPr>
          <w:rFonts w:ascii="Times New Roman" w:eastAsia="Cambria" w:hAnsi="Times New Roman" w:cs="Times New Roman"/>
          <w:i/>
          <w:sz w:val="24"/>
        </w:rPr>
        <w:t xml:space="preserve"> </w:t>
      </w:r>
      <w:r w:rsidRPr="00214F74">
        <w:rPr>
          <w:rFonts w:ascii="Times New Roman" w:eastAsia="Cambria" w:hAnsi="Times New Roman" w:cs="Times New Roman"/>
          <w:i/>
          <w:sz w:val="24"/>
        </w:rPr>
        <w:t>P</w:t>
      </w:r>
      <w:r w:rsidRPr="00214F74">
        <w:rPr>
          <w:rFonts w:ascii="Cambria Math" w:eastAsia="Cambria" w:hAnsi="Cambria Math" w:cs="Cambria Math"/>
          <w:sz w:val="24"/>
        </w:rPr>
        <w:t>∗</w:t>
      </w:r>
      <w:r w:rsidRPr="00214F74">
        <w:rPr>
          <w:rFonts w:ascii="Times New Roman" w:eastAsia="Cambria" w:hAnsi="Times New Roman" w:cs="Times New Roman"/>
          <w:i/>
          <w:sz w:val="24"/>
        </w:rPr>
        <w:t>,</w:t>
      </w:r>
      <w:r>
        <w:rPr>
          <w:rFonts w:ascii="Times New Roman" w:eastAsia="Cambria" w:hAnsi="Times New Roman" w:cs="Times New Roman"/>
          <w:i/>
          <w:sz w:val="24"/>
        </w:rPr>
        <w:t xml:space="preserve"> </w:t>
      </w:r>
      <w:r w:rsidRPr="00214F74">
        <w:rPr>
          <w:rFonts w:ascii="Times New Roman" w:eastAsia="Cambria" w:hAnsi="Times New Roman" w:cs="Times New Roman"/>
          <w:i/>
          <w:sz w:val="24"/>
        </w:rPr>
        <w:t>IH</w:t>
      </w:r>
      <w:r w:rsidRPr="00214F74">
        <w:rPr>
          <w:rFonts w:ascii="Cambria Math" w:eastAsia="Cambria" w:hAnsi="Cambria Math" w:cs="Cambria Math"/>
          <w:sz w:val="24"/>
        </w:rPr>
        <w:t>∗</w:t>
      </w:r>
      <w:r w:rsidRPr="00214F74">
        <w:rPr>
          <w:rFonts w:ascii="Times New Roman" w:eastAsia="Cambria" w:hAnsi="Times New Roman" w:cs="Times New Roman"/>
          <w:sz w:val="24"/>
        </w:rPr>
        <w:t>,</w:t>
      </w:r>
      <w:r>
        <w:rPr>
          <w:rFonts w:ascii="Times New Roman" w:eastAsia="Cambria" w:hAnsi="Times New Roman" w:cs="Times New Roman"/>
          <w:i/>
          <w:sz w:val="24"/>
        </w:rPr>
        <w:t xml:space="preserve"> </w:t>
      </w:r>
      <w:r w:rsidRPr="00214F74">
        <w:rPr>
          <w:rFonts w:ascii="Times New Roman" w:eastAsia="Cambria" w:hAnsi="Times New Roman" w:cs="Times New Roman"/>
          <w:i/>
          <w:sz w:val="24"/>
        </w:rPr>
        <w:t>ID</w:t>
      </w:r>
      <w:r w:rsidRPr="00214F74">
        <w:rPr>
          <w:rFonts w:ascii="Cambria Math" w:eastAsia="Cambria" w:hAnsi="Cambria Math" w:cs="Cambria Math"/>
          <w:sz w:val="24"/>
        </w:rPr>
        <w:t>∗</w:t>
      </w:r>
      <w:r w:rsidRPr="00214F74">
        <w:rPr>
          <w:rFonts w:ascii="Times New Roman" w:eastAsia="Cambria" w:hAnsi="Times New Roman" w:cs="Times New Roman"/>
          <w:sz w:val="24"/>
        </w:rPr>
        <w:t>,</w:t>
      </w:r>
      <w:r>
        <w:rPr>
          <w:rFonts w:ascii="Times New Roman" w:eastAsia="Cambria" w:hAnsi="Times New Roman" w:cs="Times New Roman"/>
          <w:i/>
          <w:sz w:val="24"/>
        </w:rPr>
        <w:t xml:space="preserve"> </w:t>
      </w:r>
      <w:r w:rsidRPr="00214F74">
        <w:rPr>
          <w:rFonts w:ascii="Times New Roman" w:eastAsia="Cambria" w:hAnsi="Times New Roman" w:cs="Times New Roman"/>
          <w:i/>
          <w:sz w:val="24"/>
        </w:rPr>
        <w:t>IHD</w:t>
      </w:r>
      <w:r w:rsidRPr="00214F74">
        <w:rPr>
          <w:rFonts w:ascii="Cambria Math" w:eastAsia="Cambria" w:hAnsi="Cambria Math" w:cs="Cambria Math"/>
          <w:sz w:val="24"/>
        </w:rPr>
        <w:t>∗</w:t>
      </w:r>
      <w:r w:rsidRPr="00214F74">
        <w:rPr>
          <w:rFonts w:ascii="Times New Roman" w:eastAsia="Cambria" w:hAnsi="Times New Roman" w:cs="Times New Roman"/>
          <w:sz w:val="24"/>
        </w:rPr>
        <w:t>,</w:t>
      </w:r>
      <w:r>
        <w:rPr>
          <w:rFonts w:ascii="Times New Roman" w:eastAsia="Cambria" w:hAnsi="Times New Roman" w:cs="Times New Roman"/>
          <w:i/>
          <w:sz w:val="24"/>
        </w:rPr>
        <w:t xml:space="preserve"> </w:t>
      </w:r>
      <w:r w:rsidRPr="00214F74">
        <w:rPr>
          <w:rFonts w:ascii="Times New Roman" w:eastAsia="Cambria" w:hAnsi="Times New Roman" w:cs="Times New Roman"/>
          <w:i/>
          <w:sz w:val="24"/>
        </w:rPr>
        <w:t>TH</w:t>
      </w:r>
      <w:r w:rsidRPr="00214F74">
        <w:rPr>
          <w:rFonts w:ascii="Cambria Math" w:eastAsia="Cambria" w:hAnsi="Cambria Math" w:cs="Cambria Math"/>
          <w:sz w:val="24"/>
        </w:rPr>
        <w:t>∗</w:t>
      </w:r>
      <w:r w:rsidRPr="00214F74">
        <w:rPr>
          <w:rFonts w:ascii="Times New Roman" w:eastAsia="Cambria" w:hAnsi="Times New Roman" w:cs="Times New Roman"/>
          <w:sz w:val="24"/>
        </w:rPr>
        <w:t>,</w:t>
      </w:r>
      <w:r>
        <w:rPr>
          <w:rFonts w:ascii="Times New Roman" w:eastAsia="Cambria" w:hAnsi="Times New Roman" w:cs="Times New Roman"/>
          <w:i/>
          <w:sz w:val="24"/>
        </w:rPr>
        <w:t xml:space="preserve"> </w:t>
      </w:r>
      <w:r w:rsidRPr="00214F74">
        <w:rPr>
          <w:rFonts w:ascii="Times New Roman" w:eastAsia="Cambria" w:hAnsi="Times New Roman" w:cs="Times New Roman"/>
          <w:i/>
          <w:sz w:val="24"/>
        </w:rPr>
        <w:t>RD</w:t>
      </w:r>
      <w:r w:rsidRPr="00214F74">
        <w:rPr>
          <w:rFonts w:ascii="Cambria Math" w:eastAsia="Cambria" w:hAnsi="Cambria Math" w:cs="Cambria Math"/>
          <w:sz w:val="24"/>
        </w:rPr>
        <w:t>∗</w:t>
      </w:r>
      <w:r w:rsidRPr="00214F74">
        <w:rPr>
          <w:rFonts w:ascii="Times New Roman" w:eastAsia="Cambria" w:hAnsi="Times New Roman" w:cs="Times New Roman"/>
          <w:sz w:val="24"/>
        </w:rPr>
        <w:t>)</w:t>
      </w:r>
    </w:p>
    <w:p w14:paraId="7DE1A0EF" w14:textId="77777777" w:rsidR="00B71FC6" w:rsidRPr="00214F74" w:rsidRDefault="00B71FC6" w:rsidP="00B71FC6">
      <w:pPr>
        <w:spacing w:after="616" w:line="259" w:lineRule="auto"/>
        <w:ind w:left="2546" w:firstLine="0"/>
        <w:jc w:val="left"/>
        <w:rPr>
          <w:rFonts w:ascii="Times New Roman" w:hAnsi="Times New Roman" w:cs="Times New Roman"/>
          <w:sz w:val="24"/>
        </w:rPr>
      </w:pPr>
      <w:r w:rsidRPr="00214F74">
        <w:rPr>
          <w:rFonts w:ascii="Times New Roman" w:hAnsi="Times New Roman" w:cs="Times New Roman"/>
          <w:noProof/>
          <w:sz w:val="24"/>
        </w:rPr>
        <w:lastRenderedPageBreak/>
        <w:drawing>
          <wp:inline distT="0" distB="0" distL="0" distR="0" wp14:anchorId="22747F86" wp14:editId="6A4CF844">
            <wp:extent cx="2825496" cy="310896"/>
            <wp:effectExtent l="0" t="0" r="0" b="0"/>
            <wp:docPr id="55911" name="Picture 55911"/>
            <wp:cNvGraphicFramePr/>
            <a:graphic xmlns:a="http://schemas.openxmlformats.org/drawingml/2006/main">
              <a:graphicData uri="http://schemas.openxmlformats.org/drawingml/2006/picture">
                <pic:pic xmlns:pic="http://schemas.openxmlformats.org/drawingml/2006/picture">
                  <pic:nvPicPr>
                    <pic:cNvPr id="55911" name="Picture 55911"/>
                    <pic:cNvPicPr/>
                  </pic:nvPicPr>
                  <pic:blipFill>
                    <a:blip r:embed="rId34"/>
                    <a:stretch>
                      <a:fillRect/>
                    </a:stretch>
                  </pic:blipFill>
                  <pic:spPr>
                    <a:xfrm>
                      <a:off x="0" y="0"/>
                      <a:ext cx="2825496" cy="310896"/>
                    </a:xfrm>
                    <a:prstGeom prst="rect">
                      <a:avLst/>
                    </a:prstGeom>
                  </pic:spPr>
                </pic:pic>
              </a:graphicData>
            </a:graphic>
          </wp:inline>
        </w:drawing>
      </w:r>
    </w:p>
    <w:p w14:paraId="53E7E6AF" w14:textId="0241CC4F" w:rsidR="00B71FC6" w:rsidRPr="00214F74" w:rsidRDefault="00B71FC6" w:rsidP="00B71FC6">
      <w:pPr>
        <w:pStyle w:val="Heading3"/>
        <w:numPr>
          <w:ilvl w:val="2"/>
          <w:numId w:val="9"/>
        </w:numPr>
        <w:rPr>
          <w:rFonts w:ascii="Times New Roman" w:hAnsi="Times New Roman" w:cs="Times New Roman"/>
          <w:b/>
          <w:bCs/>
          <w:sz w:val="24"/>
        </w:rPr>
      </w:pPr>
      <w:r w:rsidRPr="00214F74">
        <w:rPr>
          <w:rFonts w:ascii="Times New Roman" w:hAnsi="Times New Roman" w:cs="Times New Roman"/>
          <w:b/>
          <w:bCs/>
          <w:sz w:val="24"/>
        </w:rPr>
        <w:t xml:space="preserve">Local Stability of the </w:t>
      </w:r>
      <w:r>
        <w:rPr>
          <w:rFonts w:ascii="Times New Roman" w:hAnsi="Times New Roman" w:cs="Times New Roman"/>
          <w:b/>
          <w:bCs/>
          <w:sz w:val="24"/>
        </w:rPr>
        <w:t>Disease-Free</w:t>
      </w:r>
      <w:r w:rsidRPr="00214F74">
        <w:rPr>
          <w:rFonts w:ascii="Times New Roman" w:hAnsi="Times New Roman" w:cs="Times New Roman"/>
          <w:b/>
          <w:bCs/>
          <w:sz w:val="24"/>
        </w:rPr>
        <w:t xml:space="preserve"> Equilibrium</w:t>
      </w:r>
    </w:p>
    <w:p w14:paraId="0289BD24" w14:textId="77777777" w:rsidR="00B71FC6" w:rsidRPr="00214F74" w:rsidRDefault="00B71FC6" w:rsidP="00B71FC6">
      <w:pPr>
        <w:spacing w:line="328" w:lineRule="auto"/>
        <w:ind w:left="10" w:right="884"/>
        <w:rPr>
          <w:rFonts w:ascii="Times New Roman" w:hAnsi="Times New Roman" w:cs="Times New Roman"/>
          <w:sz w:val="24"/>
        </w:rPr>
      </w:pPr>
      <w:r w:rsidRPr="00214F74">
        <w:rPr>
          <w:rFonts w:ascii="Times New Roman" w:hAnsi="Times New Roman" w:cs="Times New Roman"/>
          <w:sz w:val="24"/>
        </w:rPr>
        <w:t xml:space="preserve">This is how the illness acts as it gets closer to the equilibrium point. The disease can be eliminated from the population if the reproduction number is less than one, </w:t>
      </w:r>
      <w:r w:rsidRPr="00214F74">
        <w:rPr>
          <w:rFonts w:ascii="Times New Roman" w:eastAsia="Cambria" w:hAnsi="Times New Roman" w:cs="Times New Roman"/>
          <w:i/>
          <w:sz w:val="24"/>
        </w:rPr>
        <w:t>R</w:t>
      </w:r>
      <w:r w:rsidRPr="00214F74">
        <w:rPr>
          <w:rFonts w:ascii="Times New Roman" w:eastAsia="Cambria" w:hAnsi="Times New Roman" w:cs="Times New Roman"/>
          <w:sz w:val="24"/>
          <w:vertAlign w:val="subscript"/>
        </w:rPr>
        <w:t xml:space="preserve">0 </w:t>
      </w:r>
      <w:r w:rsidRPr="00214F74">
        <w:rPr>
          <w:rFonts w:ascii="Times New Roman" w:eastAsia="Cambria" w:hAnsi="Times New Roman" w:cs="Times New Roman"/>
          <w:i/>
          <w:sz w:val="24"/>
        </w:rPr>
        <w:t xml:space="preserve">&lt; </w:t>
      </w:r>
      <w:r w:rsidRPr="00214F74">
        <w:rPr>
          <w:rFonts w:ascii="Times New Roman" w:eastAsia="Cambria" w:hAnsi="Times New Roman" w:cs="Times New Roman"/>
          <w:sz w:val="24"/>
        </w:rPr>
        <w:t>1</w:t>
      </w:r>
      <w:r>
        <w:rPr>
          <w:rFonts w:ascii="Times New Roman" w:hAnsi="Times New Roman" w:cs="Times New Roman"/>
          <w:sz w:val="24"/>
        </w:rPr>
        <w:t>. Still, in</w:t>
      </w:r>
      <w:r w:rsidRPr="00214F74">
        <w:rPr>
          <w:rFonts w:ascii="Times New Roman" w:hAnsi="Times New Roman" w:cs="Times New Roman"/>
          <w:sz w:val="24"/>
        </w:rPr>
        <w:t xml:space="preserve"> a situation where the reproduction number is greater than one, the disease </w:t>
      </w:r>
      <w:r>
        <w:rPr>
          <w:rFonts w:ascii="Times New Roman" w:hAnsi="Times New Roman" w:cs="Times New Roman"/>
          <w:sz w:val="24"/>
        </w:rPr>
        <w:t xml:space="preserve">persists, </w:t>
      </w:r>
      <w:r w:rsidRPr="00214F74">
        <w:rPr>
          <w:rFonts w:ascii="Times New Roman" w:eastAsia="Cambria" w:hAnsi="Times New Roman" w:cs="Times New Roman"/>
          <w:i/>
          <w:sz w:val="24"/>
        </w:rPr>
        <w:t>R</w:t>
      </w:r>
      <w:r w:rsidRPr="00214F74">
        <w:rPr>
          <w:rFonts w:ascii="Times New Roman" w:eastAsia="Cambria" w:hAnsi="Times New Roman" w:cs="Times New Roman"/>
          <w:sz w:val="24"/>
          <w:vertAlign w:val="subscript"/>
        </w:rPr>
        <w:t xml:space="preserve">0 </w:t>
      </w:r>
      <w:r w:rsidRPr="00214F74">
        <w:rPr>
          <w:rFonts w:ascii="Times New Roman" w:eastAsia="Cambria" w:hAnsi="Times New Roman" w:cs="Times New Roman"/>
          <w:i/>
          <w:sz w:val="24"/>
        </w:rPr>
        <w:t xml:space="preserve">&gt; </w:t>
      </w:r>
      <w:r w:rsidRPr="00214F74">
        <w:rPr>
          <w:rFonts w:ascii="Times New Roman" w:eastAsia="Cambria" w:hAnsi="Times New Roman" w:cs="Times New Roman"/>
          <w:sz w:val="24"/>
        </w:rPr>
        <w:t>1</w:t>
      </w:r>
      <w:r w:rsidRPr="00214F74">
        <w:rPr>
          <w:rFonts w:ascii="Times New Roman" w:hAnsi="Times New Roman" w:cs="Times New Roman"/>
          <w:sz w:val="24"/>
        </w:rPr>
        <w:t>. The Jacobian matrix is used to determine the stability of the disease.</w:t>
      </w:r>
    </w:p>
    <w:p w14:paraId="7929C153" w14:textId="77777777" w:rsidR="00B71FC6" w:rsidRPr="00214F74" w:rsidRDefault="00B71FC6" w:rsidP="00B71FC6">
      <w:pPr>
        <w:ind w:left="10" w:right="884"/>
        <w:rPr>
          <w:rFonts w:ascii="Times New Roman" w:hAnsi="Times New Roman" w:cs="Times New Roman"/>
          <w:sz w:val="24"/>
        </w:rPr>
      </w:pPr>
      <w:r w:rsidRPr="00214F74">
        <w:rPr>
          <w:rFonts w:ascii="Times New Roman" w:hAnsi="Times New Roman" w:cs="Times New Roman"/>
          <w:sz w:val="24"/>
        </w:rPr>
        <w:t>At disease-free Equilibrium</w:t>
      </w:r>
    </w:p>
    <w:p w14:paraId="51EA96A6" w14:textId="77777777" w:rsidR="00B71FC6" w:rsidRPr="00214F74" w:rsidRDefault="00B71FC6" w:rsidP="00B71FC6">
      <w:pPr>
        <w:spacing w:after="0" w:line="259" w:lineRule="auto"/>
        <w:ind w:left="254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25DD3893" wp14:editId="32D01A26">
            <wp:extent cx="2825496" cy="310896"/>
            <wp:effectExtent l="0" t="0" r="0" b="0"/>
            <wp:docPr id="55912" name="Picture 55912"/>
            <wp:cNvGraphicFramePr/>
            <a:graphic xmlns:a="http://schemas.openxmlformats.org/drawingml/2006/main">
              <a:graphicData uri="http://schemas.openxmlformats.org/drawingml/2006/picture">
                <pic:pic xmlns:pic="http://schemas.openxmlformats.org/drawingml/2006/picture">
                  <pic:nvPicPr>
                    <pic:cNvPr id="55912" name="Picture 55912"/>
                    <pic:cNvPicPr/>
                  </pic:nvPicPr>
                  <pic:blipFill>
                    <a:blip r:embed="rId34"/>
                    <a:stretch>
                      <a:fillRect/>
                    </a:stretch>
                  </pic:blipFill>
                  <pic:spPr>
                    <a:xfrm>
                      <a:off x="0" y="0"/>
                      <a:ext cx="2825496" cy="310896"/>
                    </a:xfrm>
                    <a:prstGeom prst="rect">
                      <a:avLst/>
                    </a:prstGeom>
                  </pic:spPr>
                </pic:pic>
              </a:graphicData>
            </a:graphic>
          </wp:inline>
        </w:drawing>
      </w:r>
    </w:p>
    <w:p w14:paraId="2FA234B3" w14:textId="77777777" w:rsidR="00B71FC6" w:rsidRPr="00214F74" w:rsidRDefault="00B71FC6" w:rsidP="00B71FC6">
      <w:pPr>
        <w:spacing w:after="129" w:line="259" w:lineRule="auto"/>
        <w:ind w:left="58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7487E6DD" wp14:editId="1CB09BEE">
            <wp:extent cx="5263896" cy="1298448"/>
            <wp:effectExtent l="0" t="0" r="0" b="0"/>
            <wp:docPr id="55913" name="Picture 55913"/>
            <wp:cNvGraphicFramePr/>
            <a:graphic xmlns:a="http://schemas.openxmlformats.org/drawingml/2006/main">
              <a:graphicData uri="http://schemas.openxmlformats.org/drawingml/2006/picture">
                <pic:pic xmlns:pic="http://schemas.openxmlformats.org/drawingml/2006/picture">
                  <pic:nvPicPr>
                    <pic:cNvPr id="55913" name="Picture 55913"/>
                    <pic:cNvPicPr/>
                  </pic:nvPicPr>
                  <pic:blipFill>
                    <a:blip r:embed="rId35"/>
                    <a:stretch>
                      <a:fillRect/>
                    </a:stretch>
                  </pic:blipFill>
                  <pic:spPr>
                    <a:xfrm>
                      <a:off x="0" y="0"/>
                      <a:ext cx="5263896" cy="1298448"/>
                    </a:xfrm>
                    <a:prstGeom prst="rect">
                      <a:avLst/>
                    </a:prstGeom>
                  </pic:spPr>
                </pic:pic>
              </a:graphicData>
            </a:graphic>
          </wp:inline>
        </w:drawing>
      </w:r>
    </w:p>
    <w:p w14:paraId="7CCC7B0F" w14:textId="77777777" w:rsidR="00B71FC6" w:rsidRPr="00214F74" w:rsidRDefault="00B71FC6" w:rsidP="00B71FC6">
      <w:pPr>
        <w:ind w:left="10" w:right="884"/>
        <w:rPr>
          <w:rFonts w:ascii="Times New Roman" w:hAnsi="Times New Roman" w:cs="Times New Roman"/>
          <w:sz w:val="24"/>
        </w:rPr>
      </w:pPr>
      <w:r w:rsidRPr="00214F74">
        <w:rPr>
          <w:rFonts w:ascii="Times New Roman" w:hAnsi="Times New Roman" w:cs="Times New Roman"/>
          <w:sz w:val="24"/>
        </w:rPr>
        <w:t>Then</w:t>
      </w:r>
    </w:p>
    <w:p w14:paraId="4B99EBF4" w14:textId="77777777" w:rsidR="00B71FC6" w:rsidRPr="00214F74" w:rsidRDefault="00B71FC6" w:rsidP="00B71FC6">
      <w:pPr>
        <w:spacing w:after="273" w:line="259" w:lineRule="auto"/>
        <w:ind w:left="58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3E5AC5D0" wp14:editId="3B6399EC">
            <wp:extent cx="5263896" cy="1301496"/>
            <wp:effectExtent l="0" t="0" r="0" b="0"/>
            <wp:docPr id="55914" name="Picture 55914"/>
            <wp:cNvGraphicFramePr/>
            <a:graphic xmlns:a="http://schemas.openxmlformats.org/drawingml/2006/main">
              <a:graphicData uri="http://schemas.openxmlformats.org/drawingml/2006/picture">
                <pic:pic xmlns:pic="http://schemas.openxmlformats.org/drawingml/2006/picture">
                  <pic:nvPicPr>
                    <pic:cNvPr id="55914" name="Picture 55914"/>
                    <pic:cNvPicPr/>
                  </pic:nvPicPr>
                  <pic:blipFill>
                    <a:blip r:embed="rId36"/>
                    <a:stretch>
                      <a:fillRect/>
                    </a:stretch>
                  </pic:blipFill>
                  <pic:spPr>
                    <a:xfrm>
                      <a:off x="0" y="0"/>
                      <a:ext cx="5263896" cy="1301496"/>
                    </a:xfrm>
                    <a:prstGeom prst="rect">
                      <a:avLst/>
                    </a:prstGeom>
                  </pic:spPr>
                </pic:pic>
              </a:graphicData>
            </a:graphic>
          </wp:inline>
        </w:drawing>
      </w:r>
    </w:p>
    <w:p w14:paraId="6AFDD311" w14:textId="77777777" w:rsidR="00B71FC6" w:rsidRPr="00214F74" w:rsidRDefault="00B71FC6" w:rsidP="00B71FC6">
      <w:pPr>
        <w:spacing w:after="0" w:line="336" w:lineRule="auto"/>
        <w:ind w:left="-5" w:right="765"/>
        <w:jc w:val="left"/>
        <w:rPr>
          <w:rFonts w:ascii="Times New Roman" w:hAnsi="Times New Roman" w:cs="Times New Roman"/>
          <w:sz w:val="24"/>
        </w:rPr>
      </w:pPr>
      <w:r w:rsidRPr="00214F74">
        <w:rPr>
          <w:rFonts w:ascii="Times New Roman" w:hAnsi="Times New Roman" w:cs="Times New Roman"/>
          <w:sz w:val="24"/>
        </w:rPr>
        <w:t xml:space="preserve">Where </w:t>
      </w:r>
      <w:r w:rsidRPr="00214F74">
        <w:rPr>
          <w:rFonts w:ascii="Times New Roman" w:eastAsia="Cambria" w:hAnsi="Times New Roman" w:cs="Times New Roman"/>
          <w:i/>
          <w:sz w:val="24"/>
        </w:rPr>
        <w:t>Z</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δ</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proofErr w:type="gramStart"/>
      <w:r w:rsidRPr="00214F74">
        <w:rPr>
          <w:rFonts w:ascii="Times New Roman" w:eastAsia="Cambria" w:hAnsi="Times New Roman" w:cs="Times New Roman"/>
          <w:i/>
          <w:sz w:val="24"/>
        </w:rPr>
        <w:t>µ,Z</w:t>
      </w:r>
      <w:proofErr w:type="gramEnd"/>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δ</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µ,Z</w:t>
      </w:r>
      <w:r w:rsidRPr="00214F74">
        <w:rPr>
          <w:rFonts w:ascii="Times New Roman" w:eastAsia="Cambria" w:hAnsi="Times New Roman" w:cs="Times New Roman"/>
          <w:sz w:val="24"/>
          <w:vertAlign w:val="subscript"/>
        </w:rPr>
        <w:t xml:space="preserve">3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τ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γ,Z</w:t>
      </w:r>
      <w:r w:rsidRPr="00214F74">
        <w:rPr>
          <w:rFonts w:ascii="Times New Roman" w:eastAsia="Cambria" w:hAnsi="Times New Roman" w:cs="Times New Roman"/>
          <w:sz w:val="24"/>
          <w:vertAlign w:val="subscript"/>
        </w:rPr>
        <w:t xml:space="preserve">4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ρ,Z</w:t>
      </w:r>
      <w:r w:rsidRPr="00214F74">
        <w:rPr>
          <w:rFonts w:ascii="Times New Roman" w:eastAsia="Cambria" w:hAnsi="Times New Roman" w:cs="Times New Roman"/>
          <w:sz w:val="24"/>
          <w:vertAlign w:val="subscript"/>
        </w:rPr>
        <w:t xml:space="preserve">5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γ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ρ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η</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η</w:t>
      </w:r>
      <w:r w:rsidRPr="00214F74">
        <w:rPr>
          <w:rFonts w:ascii="Times New Roman" w:eastAsia="Cambria" w:hAnsi="Times New Roman" w:cs="Times New Roman"/>
          <w:sz w:val="24"/>
          <w:vertAlign w:val="subscript"/>
        </w:rPr>
        <w:t>2</w:t>
      </w:r>
      <w:r w:rsidRPr="00214F74">
        <w:rPr>
          <w:rFonts w:ascii="Times New Roman" w:eastAsia="Cambria" w:hAnsi="Times New Roman" w:cs="Times New Roman"/>
          <w:i/>
          <w:sz w:val="24"/>
        </w:rPr>
        <w:t>,Z</w:t>
      </w:r>
      <w:r w:rsidRPr="00214F74">
        <w:rPr>
          <w:rFonts w:ascii="Times New Roman" w:eastAsia="Cambria" w:hAnsi="Times New Roman" w:cs="Times New Roman"/>
          <w:sz w:val="24"/>
          <w:vertAlign w:val="subscript"/>
        </w:rPr>
        <w:t xml:space="preserve">6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γ </w:t>
      </w:r>
      <w:r w:rsidRPr="00214F74">
        <w:rPr>
          <w:rFonts w:ascii="Times New Roman" w:hAnsi="Times New Roman" w:cs="Times New Roman"/>
          <w:sz w:val="24"/>
        </w:rPr>
        <w:t xml:space="preserve">and </w:t>
      </w:r>
      <w:r w:rsidRPr="00214F74">
        <w:rPr>
          <w:rFonts w:ascii="Times New Roman" w:eastAsia="Cambria" w:hAnsi="Times New Roman" w:cs="Times New Roman"/>
          <w:i/>
          <w:sz w:val="24"/>
        </w:rPr>
        <w:t>Z</w:t>
      </w:r>
      <w:r w:rsidRPr="00214F74">
        <w:rPr>
          <w:rFonts w:ascii="Times New Roman" w:eastAsia="Cambria" w:hAnsi="Times New Roman" w:cs="Times New Roman"/>
          <w:sz w:val="24"/>
          <w:vertAlign w:val="subscript"/>
        </w:rPr>
        <w:t xml:space="preserve">7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σ</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σ</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γ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ρ</w:t>
      </w:r>
    </w:p>
    <w:p w14:paraId="269734CE" w14:textId="77777777" w:rsidR="00B71FC6" w:rsidRPr="00214F74" w:rsidRDefault="00B71FC6" w:rsidP="00B71FC6">
      <w:pPr>
        <w:spacing w:after="354"/>
        <w:ind w:left="10" w:right="884"/>
        <w:rPr>
          <w:rFonts w:ascii="Times New Roman" w:hAnsi="Times New Roman" w:cs="Times New Roman"/>
          <w:sz w:val="24"/>
        </w:rPr>
      </w:pPr>
      <w:r w:rsidRPr="00214F74">
        <w:rPr>
          <w:rFonts w:ascii="Times New Roman" w:hAnsi="Times New Roman" w:cs="Times New Roman"/>
          <w:sz w:val="24"/>
        </w:rPr>
        <w:t>The eigenvalues of the matrix are</w:t>
      </w:r>
    </w:p>
    <w:p w14:paraId="11D17F9B" w14:textId="77777777" w:rsidR="00B71FC6" w:rsidRPr="00214F74" w:rsidRDefault="00B71FC6" w:rsidP="00B71FC6">
      <w:pPr>
        <w:spacing w:after="210"/>
        <w:ind w:left="10" w:right="885"/>
        <w:jc w:val="center"/>
        <w:rPr>
          <w:rFonts w:ascii="Times New Roman" w:hAnsi="Times New Roman" w:cs="Times New Roman"/>
          <w:sz w:val="24"/>
        </w:rPr>
      </w:pPr>
      <w:r w:rsidRPr="00214F74">
        <w:rPr>
          <w:rFonts w:ascii="Times New Roman" w:eastAsia="Cambria" w:hAnsi="Times New Roman" w:cs="Times New Roman"/>
          <w:sz w:val="24"/>
        </w:rPr>
        <w:t>Λ</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w:t>
      </w:r>
      <w:r w:rsidRPr="00214F74">
        <w:rPr>
          <w:rFonts w:ascii="Times New Roman" w:eastAsia="Cambria" w:hAnsi="Times New Roman" w:cs="Times New Roman"/>
          <w:i/>
          <w:sz w:val="24"/>
        </w:rPr>
        <w:t>δ</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&lt; </w:t>
      </w:r>
      <w:r w:rsidRPr="00214F74">
        <w:rPr>
          <w:rFonts w:ascii="Times New Roman" w:eastAsia="Cambria" w:hAnsi="Times New Roman" w:cs="Times New Roman"/>
          <w:sz w:val="24"/>
        </w:rPr>
        <w:t>0</w:t>
      </w:r>
    </w:p>
    <w:p w14:paraId="2D191CB3" w14:textId="77777777" w:rsidR="00B71FC6" w:rsidRPr="00214F74" w:rsidRDefault="00B71FC6" w:rsidP="00B71FC6">
      <w:pPr>
        <w:spacing w:after="210"/>
        <w:ind w:left="10" w:right="885"/>
        <w:jc w:val="center"/>
        <w:rPr>
          <w:rFonts w:ascii="Times New Roman" w:hAnsi="Times New Roman" w:cs="Times New Roman"/>
          <w:sz w:val="24"/>
        </w:rPr>
      </w:pPr>
      <w:r w:rsidRPr="00214F74">
        <w:rPr>
          <w:rFonts w:ascii="Times New Roman" w:eastAsia="Cambria" w:hAnsi="Times New Roman" w:cs="Times New Roman"/>
          <w:sz w:val="24"/>
        </w:rPr>
        <w:t>Λ</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w:t>
      </w:r>
      <w:r w:rsidRPr="00214F74">
        <w:rPr>
          <w:rFonts w:ascii="Times New Roman" w:eastAsia="Cambria" w:hAnsi="Times New Roman" w:cs="Times New Roman"/>
          <w:i/>
          <w:sz w:val="24"/>
        </w:rPr>
        <w:t>δ</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&lt; </w:t>
      </w:r>
      <w:r w:rsidRPr="00214F74">
        <w:rPr>
          <w:rFonts w:ascii="Times New Roman" w:eastAsia="Cambria" w:hAnsi="Times New Roman" w:cs="Times New Roman"/>
          <w:sz w:val="24"/>
        </w:rPr>
        <w:t>0</w:t>
      </w:r>
    </w:p>
    <w:p w14:paraId="376ECC21" w14:textId="77777777" w:rsidR="00B71FC6" w:rsidRPr="00214F74" w:rsidRDefault="00B71FC6" w:rsidP="00B71FC6">
      <w:pPr>
        <w:spacing w:after="210"/>
        <w:ind w:left="10" w:right="885"/>
        <w:jc w:val="center"/>
        <w:rPr>
          <w:rFonts w:ascii="Times New Roman" w:hAnsi="Times New Roman" w:cs="Times New Roman"/>
          <w:sz w:val="24"/>
        </w:rPr>
      </w:pPr>
      <w:r w:rsidRPr="00214F74">
        <w:rPr>
          <w:rFonts w:ascii="Times New Roman" w:eastAsia="Cambria" w:hAnsi="Times New Roman" w:cs="Times New Roman"/>
          <w:sz w:val="24"/>
        </w:rPr>
        <w:t>Λ</w:t>
      </w:r>
      <w:r w:rsidRPr="00214F74">
        <w:rPr>
          <w:rFonts w:ascii="Times New Roman" w:eastAsia="Cambria" w:hAnsi="Times New Roman" w:cs="Times New Roman"/>
          <w:sz w:val="24"/>
          <w:vertAlign w:val="subscript"/>
        </w:rPr>
        <w:t xml:space="preserve">3 </w:t>
      </w:r>
      <w:r w:rsidRPr="00214F74">
        <w:rPr>
          <w:rFonts w:ascii="Times New Roman" w:eastAsia="Cambria" w:hAnsi="Times New Roman" w:cs="Times New Roman"/>
          <w:sz w:val="24"/>
        </w:rPr>
        <w:t>= −</w:t>
      </w:r>
      <w:r w:rsidRPr="00214F74">
        <w:rPr>
          <w:rFonts w:ascii="Times New Roman" w:eastAsia="Cambria" w:hAnsi="Times New Roman" w:cs="Times New Roman"/>
          <w:i/>
          <w:sz w:val="24"/>
        </w:rPr>
        <w:t xml:space="preserve">τ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γ &lt; </w:t>
      </w:r>
      <w:r w:rsidRPr="00214F74">
        <w:rPr>
          <w:rFonts w:ascii="Times New Roman" w:eastAsia="Cambria" w:hAnsi="Times New Roman" w:cs="Times New Roman"/>
          <w:sz w:val="24"/>
        </w:rPr>
        <w:t>0</w:t>
      </w:r>
    </w:p>
    <w:p w14:paraId="3099E44F" w14:textId="77777777" w:rsidR="00B71FC6" w:rsidRPr="00214F74" w:rsidRDefault="00B71FC6" w:rsidP="00B71FC6">
      <w:pPr>
        <w:spacing w:after="210"/>
        <w:ind w:left="10" w:right="885"/>
        <w:jc w:val="center"/>
        <w:rPr>
          <w:rFonts w:ascii="Times New Roman" w:hAnsi="Times New Roman" w:cs="Times New Roman"/>
          <w:sz w:val="24"/>
        </w:rPr>
      </w:pPr>
      <w:r w:rsidRPr="00214F74">
        <w:rPr>
          <w:rFonts w:ascii="Times New Roman" w:eastAsia="Cambria" w:hAnsi="Times New Roman" w:cs="Times New Roman"/>
          <w:sz w:val="24"/>
        </w:rPr>
        <w:t>Λ</w:t>
      </w:r>
      <w:r w:rsidRPr="00214F74">
        <w:rPr>
          <w:rFonts w:ascii="Times New Roman" w:eastAsia="Cambria" w:hAnsi="Times New Roman" w:cs="Times New Roman"/>
          <w:sz w:val="24"/>
          <w:vertAlign w:val="subscript"/>
        </w:rPr>
        <w:t xml:space="preserve">4 </w:t>
      </w:r>
      <w:r w:rsidRPr="00214F74">
        <w:rPr>
          <w:rFonts w:ascii="Times New Roman" w:eastAsia="Cambria" w:hAnsi="Times New Roman" w:cs="Times New Roman"/>
          <w:sz w:val="24"/>
        </w:rPr>
        <w:t>= −</w:t>
      </w: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ρ &lt; </w:t>
      </w:r>
      <w:r w:rsidRPr="00214F74">
        <w:rPr>
          <w:rFonts w:ascii="Times New Roman" w:eastAsia="Cambria" w:hAnsi="Times New Roman" w:cs="Times New Roman"/>
          <w:sz w:val="24"/>
        </w:rPr>
        <w:t>0</w:t>
      </w:r>
    </w:p>
    <w:p w14:paraId="1AD867C5" w14:textId="77777777" w:rsidR="00B71FC6" w:rsidRPr="00214F74" w:rsidRDefault="00B71FC6" w:rsidP="00B71FC6">
      <w:pPr>
        <w:spacing w:after="210"/>
        <w:ind w:left="10" w:right="885"/>
        <w:jc w:val="center"/>
        <w:rPr>
          <w:rFonts w:ascii="Times New Roman" w:hAnsi="Times New Roman" w:cs="Times New Roman"/>
          <w:sz w:val="24"/>
        </w:rPr>
      </w:pPr>
      <w:r w:rsidRPr="00214F74">
        <w:rPr>
          <w:rFonts w:ascii="Times New Roman" w:eastAsia="Cambria" w:hAnsi="Times New Roman" w:cs="Times New Roman"/>
          <w:sz w:val="24"/>
        </w:rPr>
        <w:t>Λ</w:t>
      </w:r>
      <w:r w:rsidRPr="00214F74">
        <w:rPr>
          <w:rFonts w:ascii="Times New Roman" w:eastAsia="Cambria" w:hAnsi="Times New Roman" w:cs="Times New Roman"/>
          <w:sz w:val="24"/>
          <w:vertAlign w:val="subscript"/>
        </w:rPr>
        <w:t xml:space="preserve">5 </w:t>
      </w:r>
      <w:r w:rsidRPr="00214F74">
        <w:rPr>
          <w:rFonts w:ascii="Times New Roman" w:eastAsia="Cambria" w:hAnsi="Times New Roman" w:cs="Times New Roman"/>
          <w:sz w:val="24"/>
        </w:rPr>
        <w:t>=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γ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ρ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η</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η</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i/>
          <w:sz w:val="24"/>
        </w:rPr>
        <w:t xml:space="preserve">&lt; </w:t>
      </w:r>
      <w:r w:rsidRPr="00214F74">
        <w:rPr>
          <w:rFonts w:ascii="Times New Roman" w:eastAsia="Cambria" w:hAnsi="Times New Roman" w:cs="Times New Roman"/>
          <w:sz w:val="24"/>
        </w:rPr>
        <w:t>0</w:t>
      </w:r>
    </w:p>
    <w:p w14:paraId="7B11A576" w14:textId="77777777" w:rsidR="00B71FC6" w:rsidRPr="00214F74" w:rsidRDefault="00B71FC6" w:rsidP="00B71FC6">
      <w:pPr>
        <w:spacing w:after="210"/>
        <w:ind w:left="10" w:right="885"/>
        <w:jc w:val="center"/>
        <w:rPr>
          <w:rFonts w:ascii="Times New Roman" w:hAnsi="Times New Roman" w:cs="Times New Roman"/>
          <w:sz w:val="24"/>
        </w:rPr>
      </w:pPr>
      <w:r w:rsidRPr="00214F74">
        <w:rPr>
          <w:rFonts w:ascii="Times New Roman" w:eastAsia="Cambria" w:hAnsi="Times New Roman" w:cs="Times New Roman"/>
          <w:sz w:val="24"/>
        </w:rPr>
        <w:t>Λ</w:t>
      </w:r>
      <w:r w:rsidRPr="00214F74">
        <w:rPr>
          <w:rFonts w:ascii="Times New Roman" w:eastAsia="Cambria" w:hAnsi="Times New Roman" w:cs="Times New Roman"/>
          <w:sz w:val="24"/>
          <w:vertAlign w:val="subscript"/>
        </w:rPr>
        <w:t xml:space="preserve">6 </w:t>
      </w:r>
      <w:r w:rsidRPr="00214F74">
        <w:rPr>
          <w:rFonts w:ascii="Times New Roman" w:eastAsia="Cambria" w:hAnsi="Times New Roman" w:cs="Times New Roman"/>
          <w:sz w:val="24"/>
        </w:rPr>
        <w:t>= −</w:t>
      </w:r>
      <w:r w:rsidRPr="00214F74">
        <w:rPr>
          <w:rFonts w:ascii="Times New Roman" w:eastAsia="Cambria" w:hAnsi="Times New Roman" w:cs="Times New Roman"/>
          <w:i/>
          <w:sz w:val="24"/>
        </w:rPr>
        <w:t>σ</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σ</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γ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ρ &lt; </w:t>
      </w:r>
      <w:r w:rsidRPr="00214F74">
        <w:rPr>
          <w:rFonts w:ascii="Times New Roman" w:eastAsia="Cambria" w:hAnsi="Times New Roman" w:cs="Times New Roman"/>
          <w:sz w:val="24"/>
        </w:rPr>
        <w:t>0</w:t>
      </w:r>
    </w:p>
    <w:p w14:paraId="6F05A935" w14:textId="77777777" w:rsidR="00B71FC6" w:rsidRPr="00214F74" w:rsidRDefault="00B71FC6" w:rsidP="00B71FC6">
      <w:pPr>
        <w:spacing w:after="180"/>
        <w:ind w:left="10" w:right="885"/>
        <w:jc w:val="center"/>
        <w:rPr>
          <w:rFonts w:ascii="Times New Roman" w:hAnsi="Times New Roman" w:cs="Times New Roman"/>
          <w:sz w:val="24"/>
        </w:rPr>
      </w:pPr>
      <w:r w:rsidRPr="00214F74">
        <w:rPr>
          <w:rFonts w:ascii="Times New Roman" w:eastAsia="Cambria" w:hAnsi="Times New Roman" w:cs="Times New Roman"/>
          <w:sz w:val="24"/>
        </w:rPr>
        <w:t>Λ</w:t>
      </w:r>
      <w:r w:rsidRPr="00214F74">
        <w:rPr>
          <w:rFonts w:ascii="Times New Roman" w:eastAsia="Cambria" w:hAnsi="Times New Roman" w:cs="Times New Roman"/>
          <w:sz w:val="24"/>
          <w:vertAlign w:val="subscript"/>
        </w:rPr>
        <w:t xml:space="preserve">7 </w:t>
      </w:r>
      <w:r w:rsidRPr="00214F74">
        <w:rPr>
          <w:rFonts w:ascii="Times New Roman" w:eastAsia="Cambria" w:hAnsi="Times New Roman" w:cs="Times New Roman"/>
          <w:sz w:val="24"/>
        </w:rPr>
        <w:t>=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γ &lt; </w:t>
      </w:r>
      <w:r w:rsidRPr="00214F74">
        <w:rPr>
          <w:rFonts w:ascii="Times New Roman" w:eastAsia="Cambria" w:hAnsi="Times New Roman" w:cs="Times New Roman"/>
          <w:sz w:val="24"/>
        </w:rPr>
        <w:t>0</w:t>
      </w:r>
    </w:p>
    <w:p w14:paraId="47395482" w14:textId="77777777" w:rsidR="00B71FC6" w:rsidRPr="00214F74" w:rsidRDefault="00B71FC6" w:rsidP="00B71FC6">
      <w:pPr>
        <w:spacing w:after="37"/>
        <w:ind w:left="10" w:right="884"/>
        <w:rPr>
          <w:rFonts w:ascii="Times New Roman" w:hAnsi="Times New Roman" w:cs="Times New Roman"/>
          <w:sz w:val="24"/>
        </w:rPr>
      </w:pPr>
      <w:r w:rsidRPr="00214F74">
        <w:rPr>
          <w:rFonts w:ascii="Times New Roman" w:hAnsi="Times New Roman" w:cs="Times New Roman"/>
          <w:sz w:val="24"/>
        </w:rPr>
        <w:lastRenderedPageBreak/>
        <w:t xml:space="preserve">Following the principle in mathematical epidemiology,” the disease-free equilibrium is locally asymptotically stable if and only if </w:t>
      </w:r>
      <w:r w:rsidRPr="00214F74">
        <w:rPr>
          <w:rFonts w:ascii="Times New Roman" w:eastAsia="Cambria" w:hAnsi="Times New Roman" w:cs="Times New Roman"/>
          <w:i/>
          <w:sz w:val="24"/>
        </w:rPr>
        <w:t>R</w:t>
      </w:r>
      <w:r w:rsidRPr="00214F74">
        <w:rPr>
          <w:rFonts w:ascii="Times New Roman" w:eastAsia="Cambria" w:hAnsi="Times New Roman" w:cs="Times New Roman"/>
          <w:sz w:val="24"/>
          <w:vertAlign w:val="subscript"/>
        </w:rPr>
        <w:t xml:space="preserve">0 </w:t>
      </w:r>
      <w:r w:rsidRPr="00214F74">
        <w:rPr>
          <w:rFonts w:ascii="Times New Roman" w:eastAsia="Cambria" w:hAnsi="Times New Roman" w:cs="Times New Roman"/>
          <w:i/>
          <w:sz w:val="24"/>
        </w:rPr>
        <w:t xml:space="preserve">&lt; </w:t>
      </w:r>
      <w:r w:rsidRPr="00214F74">
        <w:rPr>
          <w:rFonts w:ascii="Times New Roman" w:eastAsia="Cambria" w:hAnsi="Times New Roman" w:cs="Times New Roman"/>
          <w:sz w:val="24"/>
        </w:rPr>
        <w:t>1</w:t>
      </w:r>
      <w:r w:rsidRPr="00214F74">
        <w:rPr>
          <w:rFonts w:ascii="Times New Roman" w:hAnsi="Times New Roman" w:cs="Times New Roman"/>
          <w:sz w:val="24"/>
        </w:rPr>
        <w:t>, which corresponds to all eigenvalues of the Jacobian evaluated at the DFE have negative real parts.” [13]</w:t>
      </w:r>
    </w:p>
    <w:p w14:paraId="7D6BDB9C" w14:textId="77777777" w:rsidR="00B71FC6" w:rsidRPr="00214F74" w:rsidRDefault="00B71FC6" w:rsidP="00B71FC6">
      <w:pPr>
        <w:spacing w:after="618"/>
        <w:ind w:left="10" w:right="884"/>
        <w:rPr>
          <w:rFonts w:ascii="Times New Roman" w:hAnsi="Times New Roman" w:cs="Times New Roman"/>
          <w:sz w:val="24"/>
        </w:rPr>
      </w:pPr>
      <w:r w:rsidRPr="00214F74">
        <w:rPr>
          <w:rFonts w:ascii="Times New Roman" w:hAnsi="Times New Roman" w:cs="Times New Roman"/>
          <w:sz w:val="24"/>
        </w:rPr>
        <w:t>The system is asymptotically locally stable since the eigenvalues are negative or smaller than zero.</w:t>
      </w:r>
    </w:p>
    <w:p w14:paraId="2DD4EE74" w14:textId="77777777" w:rsidR="00B71FC6" w:rsidRPr="00214F74" w:rsidRDefault="00B71FC6" w:rsidP="00B71FC6">
      <w:pPr>
        <w:pStyle w:val="Heading3"/>
        <w:numPr>
          <w:ilvl w:val="2"/>
          <w:numId w:val="9"/>
        </w:numPr>
        <w:spacing w:after="389"/>
        <w:ind w:left="643"/>
        <w:rPr>
          <w:rFonts w:ascii="Times New Roman" w:hAnsi="Times New Roman" w:cs="Times New Roman"/>
          <w:b/>
          <w:bCs/>
          <w:sz w:val="24"/>
        </w:rPr>
      </w:pPr>
      <w:r w:rsidRPr="00214F74">
        <w:rPr>
          <w:rFonts w:ascii="Times New Roman" w:hAnsi="Times New Roman" w:cs="Times New Roman"/>
          <w:b/>
          <w:bCs/>
          <w:sz w:val="24"/>
        </w:rPr>
        <w:t xml:space="preserve">Global Stability of </w:t>
      </w:r>
      <w:r>
        <w:rPr>
          <w:rFonts w:ascii="Times New Roman" w:hAnsi="Times New Roman" w:cs="Times New Roman"/>
          <w:b/>
          <w:bCs/>
          <w:sz w:val="24"/>
        </w:rPr>
        <w:t>Disease-Free</w:t>
      </w:r>
      <w:r w:rsidRPr="00214F74">
        <w:rPr>
          <w:rFonts w:ascii="Times New Roman" w:hAnsi="Times New Roman" w:cs="Times New Roman"/>
          <w:b/>
          <w:bCs/>
          <w:sz w:val="24"/>
        </w:rPr>
        <w:t xml:space="preserve"> Equilibrium</w:t>
      </w:r>
    </w:p>
    <w:p w14:paraId="5CCC9881" w14:textId="28AC8B73" w:rsidR="00B71FC6" w:rsidRPr="00214F74" w:rsidRDefault="00B71FC6" w:rsidP="00B71FC6">
      <w:pPr>
        <w:spacing w:after="594"/>
        <w:ind w:left="10" w:right="884"/>
        <w:rPr>
          <w:rFonts w:ascii="Times New Roman" w:hAnsi="Times New Roman" w:cs="Times New Roman"/>
          <w:sz w:val="24"/>
        </w:rPr>
      </w:pPr>
      <w:r w:rsidRPr="00214F74">
        <w:rPr>
          <w:rFonts w:ascii="Times New Roman" w:hAnsi="Times New Roman" w:cs="Times New Roman"/>
          <w:i/>
          <w:sz w:val="24"/>
        </w:rPr>
        <w:t>Theorem</w:t>
      </w:r>
      <w:r>
        <w:rPr>
          <w:rFonts w:ascii="Times New Roman" w:hAnsi="Times New Roman" w:cs="Times New Roman"/>
          <w:sz w:val="24"/>
        </w:rPr>
        <w:t>:</w:t>
      </w:r>
      <w:r w:rsidRPr="00214F74">
        <w:rPr>
          <w:rFonts w:ascii="Times New Roman" w:hAnsi="Times New Roman" w:cs="Times New Roman"/>
          <w:sz w:val="24"/>
        </w:rPr>
        <w:t xml:space="preserve"> If the </w:t>
      </w:r>
      <w:r w:rsidRPr="00214F74">
        <w:rPr>
          <w:rFonts w:ascii="Times New Roman" w:eastAsia="Cambria" w:hAnsi="Times New Roman" w:cs="Times New Roman"/>
          <w:i/>
          <w:sz w:val="24"/>
        </w:rPr>
        <w:t>R</w:t>
      </w:r>
      <w:r w:rsidRPr="00214F74">
        <w:rPr>
          <w:rFonts w:ascii="Times New Roman" w:eastAsia="Cambria" w:hAnsi="Times New Roman" w:cs="Times New Roman"/>
          <w:sz w:val="24"/>
          <w:vertAlign w:val="subscript"/>
        </w:rPr>
        <w:t xml:space="preserve">0 </w:t>
      </w:r>
      <w:r w:rsidRPr="00214F74">
        <w:rPr>
          <w:rFonts w:ascii="Times New Roman" w:eastAsia="Cambria" w:hAnsi="Times New Roman" w:cs="Times New Roman"/>
          <w:i/>
          <w:sz w:val="24"/>
        </w:rPr>
        <w:t xml:space="preserve">&lt; </w:t>
      </w:r>
      <w:r w:rsidRPr="00214F74">
        <w:rPr>
          <w:rFonts w:ascii="Times New Roman" w:eastAsia="Cambria" w:hAnsi="Times New Roman" w:cs="Times New Roman"/>
          <w:sz w:val="24"/>
        </w:rPr>
        <w:t>1</w:t>
      </w:r>
      <w:r w:rsidRPr="00214F74">
        <w:rPr>
          <w:rFonts w:ascii="Times New Roman" w:hAnsi="Times New Roman" w:cs="Times New Roman"/>
          <w:sz w:val="24"/>
        </w:rPr>
        <w:t>, then the Disease-Free Equilibrium is globally stable asymptotically.</w:t>
      </w:r>
    </w:p>
    <w:p w14:paraId="300367D4" w14:textId="77777777" w:rsidR="00B71FC6" w:rsidRPr="00214F74" w:rsidRDefault="00B71FC6" w:rsidP="00B71FC6">
      <w:pPr>
        <w:spacing w:after="447"/>
        <w:ind w:left="10" w:right="884"/>
        <w:rPr>
          <w:rFonts w:ascii="Times New Roman" w:hAnsi="Times New Roman" w:cs="Times New Roman"/>
          <w:sz w:val="24"/>
        </w:rPr>
      </w:pPr>
      <w:r w:rsidRPr="00214F74">
        <w:rPr>
          <w:rFonts w:ascii="Times New Roman" w:hAnsi="Times New Roman" w:cs="Times New Roman"/>
          <w:i/>
          <w:sz w:val="24"/>
        </w:rPr>
        <w:t>Proof</w:t>
      </w:r>
      <w:r w:rsidRPr="00214F74">
        <w:rPr>
          <w:rFonts w:ascii="Times New Roman" w:hAnsi="Times New Roman" w:cs="Times New Roman"/>
          <w:sz w:val="24"/>
        </w:rPr>
        <w:t>: using the Lyapunov function technique</w:t>
      </w:r>
    </w:p>
    <w:p w14:paraId="0DB2F720" w14:textId="77777777" w:rsidR="00B71FC6" w:rsidRPr="00214F74" w:rsidRDefault="00B71FC6" w:rsidP="00B71FC6">
      <w:pPr>
        <w:numPr>
          <w:ilvl w:val="0"/>
          <w:numId w:val="2"/>
        </w:numPr>
        <w:ind w:right="884" w:hanging="179"/>
        <w:rPr>
          <w:rFonts w:ascii="Times New Roman" w:hAnsi="Times New Roman" w:cs="Times New Roman"/>
          <w:sz w:val="24"/>
        </w:rPr>
      </w:pPr>
      <w:r w:rsidRPr="00214F74">
        <w:rPr>
          <w:rFonts w:ascii="Times New Roman" w:hAnsi="Times New Roman" w:cs="Times New Roman"/>
          <w:sz w:val="24"/>
        </w:rPr>
        <w:t>Global stability of HIV/AIDS</w:t>
      </w:r>
    </w:p>
    <w:p w14:paraId="25BF4890" w14:textId="77777777" w:rsidR="00B71FC6" w:rsidRPr="00214F74" w:rsidRDefault="00B71FC6" w:rsidP="00B71FC6">
      <w:pPr>
        <w:spacing w:after="0" w:line="259" w:lineRule="auto"/>
        <w:ind w:left="270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7714D902" wp14:editId="75D61F9A">
            <wp:extent cx="2965704" cy="295656"/>
            <wp:effectExtent l="0" t="0" r="0" b="0"/>
            <wp:docPr id="55915" name="Picture 55915"/>
            <wp:cNvGraphicFramePr/>
            <a:graphic xmlns:a="http://schemas.openxmlformats.org/drawingml/2006/main">
              <a:graphicData uri="http://schemas.openxmlformats.org/drawingml/2006/picture">
                <pic:pic xmlns:pic="http://schemas.openxmlformats.org/drawingml/2006/picture">
                  <pic:nvPicPr>
                    <pic:cNvPr id="55915" name="Picture 55915"/>
                    <pic:cNvPicPr/>
                  </pic:nvPicPr>
                  <pic:blipFill>
                    <a:blip r:embed="rId37"/>
                    <a:stretch>
                      <a:fillRect/>
                    </a:stretch>
                  </pic:blipFill>
                  <pic:spPr>
                    <a:xfrm>
                      <a:off x="0" y="0"/>
                      <a:ext cx="2965704" cy="295656"/>
                    </a:xfrm>
                    <a:prstGeom prst="rect">
                      <a:avLst/>
                    </a:prstGeom>
                  </pic:spPr>
                </pic:pic>
              </a:graphicData>
            </a:graphic>
          </wp:inline>
        </w:drawing>
      </w:r>
    </w:p>
    <w:p w14:paraId="364F9028" w14:textId="77777777" w:rsidR="00B71FC6" w:rsidRPr="00214F74" w:rsidRDefault="00B71FC6" w:rsidP="00B71FC6">
      <w:pPr>
        <w:spacing w:after="143" w:line="259" w:lineRule="auto"/>
        <w:ind w:left="2408"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32875D25" wp14:editId="0E0D1435">
            <wp:extent cx="3395472" cy="676656"/>
            <wp:effectExtent l="0" t="0" r="0" b="0"/>
            <wp:docPr id="55916" name="Picture 55916"/>
            <wp:cNvGraphicFramePr/>
            <a:graphic xmlns:a="http://schemas.openxmlformats.org/drawingml/2006/main">
              <a:graphicData uri="http://schemas.openxmlformats.org/drawingml/2006/picture">
                <pic:pic xmlns:pic="http://schemas.openxmlformats.org/drawingml/2006/picture">
                  <pic:nvPicPr>
                    <pic:cNvPr id="55916" name="Picture 55916"/>
                    <pic:cNvPicPr/>
                  </pic:nvPicPr>
                  <pic:blipFill>
                    <a:blip r:embed="rId38"/>
                    <a:stretch>
                      <a:fillRect/>
                    </a:stretch>
                  </pic:blipFill>
                  <pic:spPr>
                    <a:xfrm>
                      <a:off x="0" y="0"/>
                      <a:ext cx="3395472" cy="676656"/>
                    </a:xfrm>
                    <a:prstGeom prst="rect">
                      <a:avLst/>
                    </a:prstGeom>
                  </pic:spPr>
                </pic:pic>
              </a:graphicData>
            </a:graphic>
          </wp:inline>
        </w:drawing>
      </w:r>
    </w:p>
    <w:p w14:paraId="255A3230" w14:textId="77777777" w:rsidR="00B71FC6" w:rsidRPr="00214F74" w:rsidRDefault="00B71FC6" w:rsidP="00B71FC6">
      <w:pPr>
        <w:spacing w:after="86"/>
        <w:ind w:left="555" w:right="884"/>
        <w:rPr>
          <w:rFonts w:ascii="Times New Roman" w:hAnsi="Times New Roman" w:cs="Times New Roman"/>
          <w:sz w:val="24"/>
        </w:rPr>
      </w:pPr>
      <w:r w:rsidRPr="00214F74">
        <w:rPr>
          <w:rFonts w:ascii="Times New Roman" w:hAnsi="Times New Roman" w:cs="Times New Roman"/>
          <w:sz w:val="24"/>
        </w:rPr>
        <w:t>Taking the negatives on one side</w:t>
      </w:r>
      <w:r>
        <w:rPr>
          <w:rFonts w:ascii="Times New Roman" w:hAnsi="Times New Roman" w:cs="Times New Roman"/>
          <w:sz w:val="24"/>
        </w:rPr>
        <w:t>,</w:t>
      </w:r>
      <w:r w:rsidRPr="00214F74">
        <w:rPr>
          <w:rFonts w:ascii="Times New Roman" w:hAnsi="Times New Roman" w:cs="Times New Roman"/>
          <w:sz w:val="24"/>
        </w:rPr>
        <w:t xml:space="preserve"> we have</w:t>
      </w:r>
    </w:p>
    <w:p w14:paraId="1044253F" w14:textId="77777777" w:rsidR="00B71FC6" w:rsidRPr="00214F74" w:rsidRDefault="00B71FC6" w:rsidP="00B71FC6">
      <w:pPr>
        <w:spacing w:after="112" w:line="259" w:lineRule="auto"/>
        <w:ind w:left="154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26CCFED6" wp14:editId="21591975">
            <wp:extent cx="4468369" cy="1060704"/>
            <wp:effectExtent l="0" t="0" r="0" b="0"/>
            <wp:docPr id="55917" name="Picture 55917"/>
            <wp:cNvGraphicFramePr/>
            <a:graphic xmlns:a="http://schemas.openxmlformats.org/drawingml/2006/main">
              <a:graphicData uri="http://schemas.openxmlformats.org/drawingml/2006/picture">
                <pic:pic xmlns:pic="http://schemas.openxmlformats.org/drawingml/2006/picture">
                  <pic:nvPicPr>
                    <pic:cNvPr id="55917" name="Picture 55917"/>
                    <pic:cNvPicPr/>
                  </pic:nvPicPr>
                  <pic:blipFill>
                    <a:blip r:embed="rId39"/>
                    <a:stretch>
                      <a:fillRect/>
                    </a:stretch>
                  </pic:blipFill>
                  <pic:spPr>
                    <a:xfrm>
                      <a:off x="0" y="0"/>
                      <a:ext cx="4468369" cy="1060704"/>
                    </a:xfrm>
                    <a:prstGeom prst="rect">
                      <a:avLst/>
                    </a:prstGeom>
                  </pic:spPr>
                </pic:pic>
              </a:graphicData>
            </a:graphic>
          </wp:inline>
        </w:drawing>
      </w:r>
    </w:p>
    <w:p w14:paraId="21559225" w14:textId="77777777" w:rsidR="00B71FC6" w:rsidRDefault="00B71FC6" w:rsidP="00B71FC6">
      <w:pPr>
        <w:ind w:left="555" w:right="884"/>
        <w:rPr>
          <w:rFonts w:ascii="Times New Roman" w:hAnsi="Times New Roman" w:cs="Times New Roman"/>
          <w:sz w:val="24"/>
        </w:rPr>
      </w:pPr>
      <w:r w:rsidRPr="00214F74">
        <w:rPr>
          <w:rFonts w:ascii="Times New Roman" w:hAnsi="Times New Roman" w:cs="Times New Roman"/>
          <w:sz w:val="24"/>
        </w:rPr>
        <w:t xml:space="preserve">The controlled reproduction number of HIV/AIDS is </w:t>
      </w:r>
      <w:r w:rsidRPr="00214F74">
        <w:rPr>
          <w:rFonts w:ascii="Times New Roman" w:hAnsi="Times New Roman" w:cs="Times New Roman"/>
          <w:noProof/>
          <w:sz w:val="24"/>
        </w:rPr>
        <w:drawing>
          <wp:inline distT="0" distB="0" distL="0" distR="0" wp14:anchorId="72325C71" wp14:editId="11114B12">
            <wp:extent cx="591312" cy="188976"/>
            <wp:effectExtent l="0" t="0" r="0" b="0"/>
            <wp:docPr id="55918" name="Picture 55918"/>
            <wp:cNvGraphicFramePr/>
            <a:graphic xmlns:a="http://schemas.openxmlformats.org/drawingml/2006/main">
              <a:graphicData uri="http://schemas.openxmlformats.org/drawingml/2006/picture">
                <pic:pic xmlns:pic="http://schemas.openxmlformats.org/drawingml/2006/picture">
                  <pic:nvPicPr>
                    <pic:cNvPr id="55918" name="Picture 55918"/>
                    <pic:cNvPicPr/>
                  </pic:nvPicPr>
                  <pic:blipFill>
                    <a:blip r:embed="rId40"/>
                    <a:stretch>
                      <a:fillRect/>
                    </a:stretch>
                  </pic:blipFill>
                  <pic:spPr>
                    <a:xfrm>
                      <a:off x="0" y="0"/>
                      <a:ext cx="591312" cy="188976"/>
                    </a:xfrm>
                    <a:prstGeom prst="rect">
                      <a:avLst/>
                    </a:prstGeom>
                  </pic:spPr>
                </pic:pic>
              </a:graphicData>
            </a:graphic>
          </wp:inline>
        </w:drawing>
      </w:r>
      <w:r w:rsidRPr="00214F74">
        <w:rPr>
          <w:rFonts w:ascii="Times New Roman" w:hAnsi="Times New Roman" w:cs="Times New Roman"/>
          <w:sz w:val="24"/>
        </w:rPr>
        <w:t xml:space="preserve"> then</w:t>
      </w:r>
      <w:r>
        <w:rPr>
          <w:rFonts w:ascii="Times New Roman" w:hAnsi="Times New Roman" w:cs="Times New Roman"/>
          <w:sz w:val="24"/>
        </w:rPr>
        <w:t>,</w:t>
      </w:r>
    </w:p>
    <w:p w14:paraId="6AD44804" w14:textId="77777777" w:rsidR="00B71FC6" w:rsidRPr="00214F74" w:rsidRDefault="00B71FC6" w:rsidP="00B71FC6">
      <w:pPr>
        <w:ind w:left="555" w:right="884"/>
        <w:rPr>
          <w:rFonts w:ascii="Times New Roman" w:hAnsi="Times New Roman" w:cs="Times New Roman"/>
          <w:sz w:val="24"/>
        </w:rPr>
      </w:pPr>
    </w:p>
    <w:p w14:paraId="6CDBB298" w14:textId="77777777" w:rsidR="00B71FC6" w:rsidRPr="00214F74" w:rsidRDefault="00B71FC6" w:rsidP="00B71FC6">
      <w:pPr>
        <w:spacing w:after="238" w:line="259" w:lineRule="auto"/>
        <w:ind w:left="366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5F79BA4B" wp14:editId="5BECB765">
            <wp:extent cx="1761744" cy="298704"/>
            <wp:effectExtent l="0" t="0" r="0" b="0"/>
            <wp:docPr id="55919" name="Picture 55919"/>
            <wp:cNvGraphicFramePr/>
            <a:graphic xmlns:a="http://schemas.openxmlformats.org/drawingml/2006/main">
              <a:graphicData uri="http://schemas.openxmlformats.org/drawingml/2006/picture">
                <pic:pic xmlns:pic="http://schemas.openxmlformats.org/drawingml/2006/picture">
                  <pic:nvPicPr>
                    <pic:cNvPr id="55919" name="Picture 55919"/>
                    <pic:cNvPicPr/>
                  </pic:nvPicPr>
                  <pic:blipFill>
                    <a:blip r:embed="rId41"/>
                    <a:stretch>
                      <a:fillRect/>
                    </a:stretch>
                  </pic:blipFill>
                  <pic:spPr>
                    <a:xfrm>
                      <a:off x="0" y="0"/>
                      <a:ext cx="1761744" cy="298704"/>
                    </a:xfrm>
                    <a:prstGeom prst="rect">
                      <a:avLst/>
                    </a:prstGeom>
                  </pic:spPr>
                </pic:pic>
              </a:graphicData>
            </a:graphic>
          </wp:inline>
        </w:drawing>
      </w:r>
    </w:p>
    <w:p w14:paraId="435F55D9" w14:textId="77777777" w:rsidR="00B71FC6" w:rsidRDefault="00B71FC6" w:rsidP="00B71FC6">
      <w:pPr>
        <w:tabs>
          <w:tab w:val="center" w:pos="938"/>
          <w:tab w:val="center" w:pos="5063"/>
        </w:tabs>
        <w:spacing w:after="51"/>
        <w:ind w:left="0" w:firstLine="0"/>
        <w:jc w:val="left"/>
        <w:rPr>
          <w:rFonts w:ascii="Times New Roman" w:hAnsi="Times New Roman" w:cs="Times New Roman"/>
          <w:sz w:val="24"/>
        </w:rPr>
      </w:pPr>
      <w:r w:rsidRPr="00214F74">
        <w:rPr>
          <w:rFonts w:ascii="Times New Roman" w:hAnsi="Times New Roman" w:cs="Times New Roman"/>
          <w:sz w:val="24"/>
        </w:rPr>
        <w:tab/>
        <w:t>Therefore</w:t>
      </w: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234489F7" wp14:editId="176D8E44">
            <wp:extent cx="1755648" cy="298704"/>
            <wp:effectExtent l="0" t="0" r="0" b="0"/>
            <wp:docPr id="55920" name="Picture 55920"/>
            <wp:cNvGraphicFramePr/>
            <a:graphic xmlns:a="http://schemas.openxmlformats.org/drawingml/2006/main">
              <a:graphicData uri="http://schemas.openxmlformats.org/drawingml/2006/picture">
                <pic:pic xmlns:pic="http://schemas.openxmlformats.org/drawingml/2006/picture">
                  <pic:nvPicPr>
                    <pic:cNvPr id="55920" name="Picture 55920"/>
                    <pic:cNvPicPr/>
                  </pic:nvPicPr>
                  <pic:blipFill>
                    <a:blip r:embed="rId42"/>
                    <a:stretch>
                      <a:fillRect/>
                    </a:stretch>
                  </pic:blipFill>
                  <pic:spPr>
                    <a:xfrm>
                      <a:off x="0" y="0"/>
                      <a:ext cx="1755648" cy="298704"/>
                    </a:xfrm>
                    <a:prstGeom prst="rect">
                      <a:avLst/>
                    </a:prstGeom>
                  </pic:spPr>
                </pic:pic>
              </a:graphicData>
            </a:graphic>
          </wp:inline>
        </w:drawing>
      </w:r>
    </w:p>
    <w:p w14:paraId="3B6D3D93" w14:textId="77777777" w:rsidR="00B71FC6" w:rsidRPr="00214F74" w:rsidRDefault="00B71FC6" w:rsidP="00B71FC6">
      <w:pPr>
        <w:tabs>
          <w:tab w:val="center" w:pos="938"/>
          <w:tab w:val="center" w:pos="5063"/>
        </w:tabs>
        <w:spacing w:after="51"/>
        <w:ind w:left="0" w:firstLine="0"/>
        <w:jc w:val="left"/>
        <w:rPr>
          <w:rFonts w:ascii="Times New Roman" w:hAnsi="Times New Roman" w:cs="Times New Roman"/>
          <w:sz w:val="24"/>
        </w:rPr>
      </w:pPr>
    </w:p>
    <w:p w14:paraId="68DFFEC6" w14:textId="77777777" w:rsidR="00B71FC6" w:rsidRPr="00214F74" w:rsidRDefault="00B71FC6" w:rsidP="00B71FC6">
      <w:pPr>
        <w:spacing w:after="204"/>
        <w:ind w:left="555" w:right="884"/>
        <w:rPr>
          <w:rFonts w:ascii="Times New Roman" w:hAnsi="Times New Roman" w:cs="Times New Roman"/>
          <w:sz w:val="24"/>
        </w:rPr>
      </w:pPr>
      <w:r>
        <w:rPr>
          <w:rFonts w:ascii="Times New Roman" w:hAnsi="Times New Roman" w:cs="Times New Roman"/>
          <w:sz w:val="24"/>
        </w:rPr>
        <w:t>This shows that RC ≤ 1,</w:t>
      </w:r>
      <w:r w:rsidRPr="00214F74">
        <w:rPr>
          <w:rFonts w:ascii="Times New Roman" w:hAnsi="Times New Roman" w:cs="Times New Roman"/>
          <w:noProof/>
          <w:sz w:val="24"/>
        </w:rPr>
        <w:drawing>
          <wp:inline distT="0" distB="0" distL="0" distR="0" wp14:anchorId="60F78FC2" wp14:editId="1452E324">
            <wp:extent cx="414528" cy="161544"/>
            <wp:effectExtent l="0" t="0" r="0" b="0"/>
            <wp:docPr id="55921" name="Picture 55921"/>
            <wp:cNvGraphicFramePr/>
            <a:graphic xmlns:a="http://schemas.openxmlformats.org/drawingml/2006/main">
              <a:graphicData uri="http://schemas.openxmlformats.org/drawingml/2006/picture">
                <pic:pic xmlns:pic="http://schemas.openxmlformats.org/drawingml/2006/picture">
                  <pic:nvPicPr>
                    <pic:cNvPr id="55921" name="Picture 55921"/>
                    <pic:cNvPicPr/>
                  </pic:nvPicPr>
                  <pic:blipFill>
                    <a:blip r:embed="rId43"/>
                    <a:stretch>
                      <a:fillRect/>
                    </a:stretch>
                  </pic:blipFill>
                  <pic:spPr>
                    <a:xfrm>
                      <a:off x="0" y="0"/>
                      <a:ext cx="414528" cy="161544"/>
                    </a:xfrm>
                    <a:prstGeom prst="rect">
                      <a:avLst/>
                    </a:prstGeom>
                  </pic:spPr>
                </pic:pic>
              </a:graphicData>
            </a:graphic>
          </wp:inline>
        </w:drawing>
      </w:r>
      <w:r w:rsidRPr="00214F74">
        <w:rPr>
          <w:rFonts w:ascii="Times New Roman" w:hAnsi="Times New Roman" w:cs="Times New Roman"/>
          <w:sz w:val="24"/>
        </w:rPr>
        <w:t xml:space="preserve"> hence the disease-free equilibrium for HIV/AIDS is globally asymptotically stable.</w:t>
      </w:r>
    </w:p>
    <w:p w14:paraId="743DF1FB" w14:textId="77777777" w:rsidR="00B71FC6" w:rsidRPr="00214F74" w:rsidRDefault="00B71FC6" w:rsidP="00B71FC6">
      <w:pPr>
        <w:numPr>
          <w:ilvl w:val="0"/>
          <w:numId w:val="2"/>
        </w:numPr>
        <w:ind w:right="884" w:hanging="179"/>
        <w:rPr>
          <w:rFonts w:ascii="Times New Roman" w:hAnsi="Times New Roman" w:cs="Times New Roman"/>
          <w:sz w:val="24"/>
        </w:rPr>
      </w:pPr>
      <w:r w:rsidRPr="00214F74">
        <w:rPr>
          <w:rFonts w:ascii="Times New Roman" w:hAnsi="Times New Roman" w:cs="Times New Roman"/>
          <w:sz w:val="24"/>
        </w:rPr>
        <w:t>Global stability for Drug Abuse</w:t>
      </w:r>
    </w:p>
    <w:p w14:paraId="07791449" w14:textId="77777777" w:rsidR="00B71FC6" w:rsidRPr="00214F74" w:rsidRDefault="00B71FC6" w:rsidP="00B71FC6">
      <w:pPr>
        <w:spacing w:after="238" w:line="259" w:lineRule="auto"/>
        <w:ind w:left="266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4AE09180" wp14:editId="243AC8E6">
            <wp:extent cx="3020568" cy="295656"/>
            <wp:effectExtent l="0" t="0" r="0" b="0"/>
            <wp:docPr id="55922" name="Picture 55922"/>
            <wp:cNvGraphicFramePr/>
            <a:graphic xmlns:a="http://schemas.openxmlformats.org/drawingml/2006/main">
              <a:graphicData uri="http://schemas.openxmlformats.org/drawingml/2006/picture">
                <pic:pic xmlns:pic="http://schemas.openxmlformats.org/drawingml/2006/picture">
                  <pic:nvPicPr>
                    <pic:cNvPr id="55922" name="Picture 55922"/>
                    <pic:cNvPicPr/>
                  </pic:nvPicPr>
                  <pic:blipFill>
                    <a:blip r:embed="rId44"/>
                    <a:stretch>
                      <a:fillRect/>
                    </a:stretch>
                  </pic:blipFill>
                  <pic:spPr>
                    <a:xfrm>
                      <a:off x="0" y="0"/>
                      <a:ext cx="3020568" cy="295656"/>
                    </a:xfrm>
                    <a:prstGeom prst="rect">
                      <a:avLst/>
                    </a:prstGeom>
                  </pic:spPr>
                </pic:pic>
              </a:graphicData>
            </a:graphic>
          </wp:inline>
        </w:drawing>
      </w:r>
    </w:p>
    <w:p w14:paraId="4B0BEFCA" w14:textId="77777777" w:rsidR="00B71FC6" w:rsidRPr="00214F74" w:rsidRDefault="00B71FC6" w:rsidP="00B71FC6">
      <w:pPr>
        <w:spacing w:after="480" w:line="259" w:lineRule="auto"/>
        <w:ind w:left="746" w:firstLine="0"/>
        <w:jc w:val="left"/>
        <w:rPr>
          <w:rFonts w:ascii="Times New Roman" w:hAnsi="Times New Roman" w:cs="Times New Roman"/>
          <w:sz w:val="24"/>
        </w:rPr>
      </w:pPr>
      <w:r w:rsidRPr="00214F74">
        <w:rPr>
          <w:rFonts w:ascii="Times New Roman" w:hAnsi="Times New Roman" w:cs="Times New Roman"/>
          <w:noProof/>
          <w:sz w:val="24"/>
        </w:rPr>
        <w:lastRenderedPageBreak/>
        <w:drawing>
          <wp:inline distT="0" distB="0" distL="0" distR="0" wp14:anchorId="7E39DA85" wp14:editId="0C811EA6">
            <wp:extent cx="5431537" cy="1438656"/>
            <wp:effectExtent l="0" t="0" r="0" b="0"/>
            <wp:docPr id="55923" name="Picture 55923"/>
            <wp:cNvGraphicFramePr/>
            <a:graphic xmlns:a="http://schemas.openxmlformats.org/drawingml/2006/main">
              <a:graphicData uri="http://schemas.openxmlformats.org/drawingml/2006/picture">
                <pic:pic xmlns:pic="http://schemas.openxmlformats.org/drawingml/2006/picture">
                  <pic:nvPicPr>
                    <pic:cNvPr id="55923" name="Picture 55923"/>
                    <pic:cNvPicPr/>
                  </pic:nvPicPr>
                  <pic:blipFill>
                    <a:blip r:embed="rId45"/>
                    <a:stretch>
                      <a:fillRect/>
                    </a:stretch>
                  </pic:blipFill>
                  <pic:spPr>
                    <a:xfrm>
                      <a:off x="0" y="0"/>
                      <a:ext cx="5431537" cy="1438656"/>
                    </a:xfrm>
                    <a:prstGeom prst="rect">
                      <a:avLst/>
                    </a:prstGeom>
                  </pic:spPr>
                </pic:pic>
              </a:graphicData>
            </a:graphic>
          </wp:inline>
        </w:drawing>
      </w:r>
    </w:p>
    <w:p w14:paraId="23FAE5DC" w14:textId="77777777" w:rsidR="00B71FC6" w:rsidRPr="00214F74" w:rsidRDefault="00B71FC6" w:rsidP="00B71FC6">
      <w:pPr>
        <w:spacing w:after="370" w:line="259" w:lineRule="auto"/>
        <w:ind w:left="238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5081835F" wp14:editId="1399AEC7">
            <wp:extent cx="3398521" cy="298704"/>
            <wp:effectExtent l="0" t="0" r="0" b="0"/>
            <wp:docPr id="55924" name="Picture 55924"/>
            <wp:cNvGraphicFramePr/>
            <a:graphic xmlns:a="http://schemas.openxmlformats.org/drawingml/2006/main">
              <a:graphicData uri="http://schemas.openxmlformats.org/drawingml/2006/picture">
                <pic:pic xmlns:pic="http://schemas.openxmlformats.org/drawingml/2006/picture">
                  <pic:nvPicPr>
                    <pic:cNvPr id="55924" name="Picture 55924"/>
                    <pic:cNvPicPr/>
                  </pic:nvPicPr>
                  <pic:blipFill>
                    <a:blip r:embed="rId46"/>
                    <a:stretch>
                      <a:fillRect/>
                    </a:stretch>
                  </pic:blipFill>
                  <pic:spPr>
                    <a:xfrm>
                      <a:off x="0" y="0"/>
                      <a:ext cx="3398521" cy="298704"/>
                    </a:xfrm>
                    <a:prstGeom prst="rect">
                      <a:avLst/>
                    </a:prstGeom>
                  </pic:spPr>
                </pic:pic>
              </a:graphicData>
            </a:graphic>
          </wp:inline>
        </w:drawing>
      </w:r>
    </w:p>
    <w:p w14:paraId="6B50FBB7" w14:textId="77777777" w:rsidR="00B71FC6" w:rsidRPr="00214F74" w:rsidRDefault="00B71FC6" w:rsidP="00B71FC6">
      <w:pPr>
        <w:ind w:left="555" w:right="2736"/>
        <w:rPr>
          <w:rFonts w:ascii="Times New Roman" w:hAnsi="Times New Roman" w:cs="Times New Roman"/>
          <w:sz w:val="24"/>
        </w:rPr>
      </w:pPr>
      <w:r w:rsidRPr="00214F74">
        <w:rPr>
          <w:rFonts w:ascii="Times New Roman" w:hAnsi="Times New Roman" w:cs="Times New Roman"/>
          <w:sz w:val="24"/>
        </w:rPr>
        <w:t>then</w:t>
      </w:r>
    </w:p>
    <w:p w14:paraId="1CD590AC" w14:textId="77777777" w:rsidR="00B71FC6" w:rsidRPr="00214F74" w:rsidRDefault="00B71FC6" w:rsidP="00B71FC6">
      <w:pPr>
        <w:spacing w:after="80" w:line="259" w:lineRule="auto"/>
        <w:ind w:left="238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09D2C4EA" wp14:editId="75D8F675">
            <wp:extent cx="3398521" cy="295656"/>
            <wp:effectExtent l="0" t="0" r="0" b="0"/>
            <wp:docPr id="55925" name="Picture 55925"/>
            <wp:cNvGraphicFramePr/>
            <a:graphic xmlns:a="http://schemas.openxmlformats.org/drawingml/2006/main">
              <a:graphicData uri="http://schemas.openxmlformats.org/drawingml/2006/picture">
                <pic:pic xmlns:pic="http://schemas.openxmlformats.org/drawingml/2006/picture">
                  <pic:nvPicPr>
                    <pic:cNvPr id="55925" name="Picture 55925"/>
                    <pic:cNvPicPr/>
                  </pic:nvPicPr>
                  <pic:blipFill>
                    <a:blip r:embed="rId47"/>
                    <a:stretch>
                      <a:fillRect/>
                    </a:stretch>
                  </pic:blipFill>
                  <pic:spPr>
                    <a:xfrm>
                      <a:off x="0" y="0"/>
                      <a:ext cx="3398521" cy="295656"/>
                    </a:xfrm>
                    <a:prstGeom prst="rect">
                      <a:avLst/>
                    </a:prstGeom>
                  </pic:spPr>
                </pic:pic>
              </a:graphicData>
            </a:graphic>
          </wp:inline>
        </w:drawing>
      </w:r>
    </w:p>
    <w:p w14:paraId="481BCD42" w14:textId="77777777" w:rsidR="00B71FC6" w:rsidRPr="00214F74" w:rsidRDefault="00B71FC6" w:rsidP="00B71FC6">
      <w:pPr>
        <w:ind w:left="555" w:right="884"/>
        <w:rPr>
          <w:rFonts w:ascii="Times New Roman" w:hAnsi="Times New Roman" w:cs="Times New Roman"/>
          <w:sz w:val="24"/>
        </w:rPr>
      </w:pPr>
      <w:r w:rsidRPr="00214F74">
        <w:rPr>
          <w:rFonts w:ascii="Times New Roman" w:hAnsi="Times New Roman" w:cs="Times New Roman"/>
          <w:sz w:val="24"/>
        </w:rPr>
        <w:t>since</w:t>
      </w:r>
      <w:r w:rsidRPr="00214F74">
        <w:rPr>
          <w:rFonts w:ascii="Times New Roman" w:hAnsi="Times New Roman" w:cs="Times New Roman"/>
          <w:noProof/>
          <w:sz w:val="24"/>
        </w:rPr>
        <w:drawing>
          <wp:inline distT="0" distB="0" distL="0" distR="0" wp14:anchorId="1F73E236" wp14:editId="3BBA0743">
            <wp:extent cx="920496" cy="185928"/>
            <wp:effectExtent l="0" t="0" r="0" b="0"/>
            <wp:docPr id="55926" name="Picture 55926"/>
            <wp:cNvGraphicFramePr/>
            <a:graphic xmlns:a="http://schemas.openxmlformats.org/drawingml/2006/main">
              <a:graphicData uri="http://schemas.openxmlformats.org/drawingml/2006/picture">
                <pic:pic xmlns:pic="http://schemas.openxmlformats.org/drawingml/2006/picture">
                  <pic:nvPicPr>
                    <pic:cNvPr id="55926" name="Picture 55926"/>
                    <pic:cNvPicPr/>
                  </pic:nvPicPr>
                  <pic:blipFill>
                    <a:blip r:embed="rId48"/>
                    <a:stretch>
                      <a:fillRect/>
                    </a:stretch>
                  </pic:blipFill>
                  <pic:spPr>
                    <a:xfrm>
                      <a:off x="0" y="0"/>
                      <a:ext cx="920496" cy="185928"/>
                    </a:xfrm>
                    <a:prstGeom prst="rect">
                      <a:avLst/>
                    </a:prstGeom>
                  </pic:spPr>
                </pic:pic>
              </a:graphicData>
            </a:graphic>
          </wp:inline>
        </w:drawing>
      </w:r>
      <w:r w:rsidRPr="00214F74">
        <w:rPr>
          <w:rFonts w:ascii="Times New Roman" w:hAnsi="Times New Roman" w:cs="Times New Roman"/>
          <w:sz w:val="24"/>
        </w:rPr>
        <w:t xml:space="preserve"> then</w:t>
      </w:r>
    </w:p>
    <w:p w14:paraId="6D9E2E59" w14:textId="77777777" w:rsidR="00B71FC6" w:rsidRPr="00214F74" w:rsidRDefault="00B71FC6" w:rsidP="00B71FC6">
      <w:pPr>
        <w:spacing w:after="200" w:line="259" w:lineRule="auto"/>
        <w:ind w:left="290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6AB5606A" wp14:editId="4B40C2DC">
            <wp:extent cx="2700528" cy="295656"/>
            <wp:effectExtent l="0" t="0" r="0" b="0"/>
            <wp:docPr id="55927" name="Picture 55927"/>
            <wp:cNvGraphicFramePr/>
            <a:graphic xmlns:a="http://schemas.openxmlformats.org/drawingml/2006/main">
              <a:graphicData uri="http://schemas.openxmlformats.org/drawingml/2006/picture">
                <pic:pic xmlns:pic="http://schemas.openxmlformats.org/drawingml/2006/picture">
                  <pic:nvPicPr>
                    <pic:cNvPr id="55927" name="Picture 55927"/>
                    <pic:cNvPicPr/>
                  </pic:nvPicPr>
                  <pic:blipFill>
                    <a:blip r:embed="rId49"/>
                    <a:stretch>
                      <a:fillRect/>
                    </a:stretch>
                  </pic:blipFill>
                  <pic:spPr>
                    <a:xfrm>
                      <a:off x="0" y="0"/>
                      <a:ext cx="2700528" cy="295656"/>
                    </a:xfrm>
                    <a:prstGeom prst="rect">
                      <a:avLst/>
                    </a:prstGeom>
                  </pic:spPr>
                </pic:pic>
              </a:graphicData>
            </a:graphic>
          </wp:inline>
        </w:drawing>
      </w:r>
    </w:p>
    <w:p w14:paraId="6864F036" w14:textId="77777777" w:rsidR="00B71FC6" w:rsidRPr="00214F74" w:rsidRDefault="00B71FC6" w:rsidP="00B71FC6">
      <w:pPr>
        <w:ind w:left="555" w:right="884"/>
        <w:rPr>
          <w:rFonts w:ascii="Times New Roman" w:hAnsi="Times New Roman" w:cs="Times New Roman"/>
          <w:sz w:val="24"/>
        </w:rPr>
      </w:pPr>
      <w:r w:rsidRPr="00214F74">
        <w:rPr>
          <w:rFonts w:ascii="Times New Roman" w:hAnsi="Times New Roman" w:cs="Times New Roman"/>
          <w:sz w:val="24"/>
        </w:rPr>
        <w:t>Therefore</w:t>
      </w:r>
      <w:r>
        <w:rPr>
          <w:rFonts w:ascii="Times New Roman" w:hAnsi="Times New Roman" w:cs="Times New Roman"/>
          <w:sz w:val="24"/>
        </w:rPr>
        <w:t>, RC ≤ 1,</w:t>
      </w:r>
      <w:r w:rsidRPr="00214F74">
        <w:rPr>
          <w:rFonts w:ascii="Times New Roman" w:hAnsi="Times New Roman" w:cs="Times New Roman"/>
          <w:noProof/>
          <w:sz w:val="24"/>
        </w:rPr>
        <w:drawing>
          <wp:inline distT="0" distB="0" distL="0" distR="0" wp14:anchorId="0E805189" wp14:editId="6BC49F8D">
            <wp:extent cx="435864" cy="164592"/>
            <wp:effectExtent l="0" t="0" r="0" b="0"/>
            <wp:docPr id="55928" name="Picture 55928"/>
            <wp:cNvGraphicFramePr/>
            <a:graphic xmlns:a="http://schemas.openxmlformats.org/drawingml/2006/main">
              <a:graphicData uri="http://schemas.openxmlformats.org/drawingml/2006/picture">
                <pic:pic xmlns:pic="http://schemas.openxmlformats.org/drawingml/2006/picture">
                  <pic:nvPicPr>
                    <pic:cNvPr id="55928" name="Picture 55928"/>
                    <pic:cNvPicPr/>
                  </pic:nvPicPr>
                  <pic:blipFill>
                    <a:blip r:embed="rId50"/>
                    <a:stretch>
                      <a:fillRect/>
                    </a:stretch>
                  </pic:blipFill>
                  <pic:spPr>
                    <a:xfrm>
                      <a:off x="0" y="0"/>
                      <a:ext cx="435864" cy="164592"/>
                    </a:xfrm>
                    <a:prstGeom prst="rect">
                      <a:avLst/>
                    </a:prstGeom>
                  </pic:spPr>
                </pic:pic>
              </a:graphicData>
            </a:graphic>
          </wp:inline>
        </w:drawing>
      </w:r>
      <w:r w:rsidRPr="00214F74">
        <w:rPr>
          <w:rFonts w:ascii="Times New Roman" w:hAnsi="Times New Roman" w:cs="Times New Roman"/>
          <w:sz w:val="24"/>
        </w:rPr>
        <w:t xml:space="preserve"> hence the disease-free equilibrium for Drug Abuse is globally asymptotically stable.</w:t>
      </w:r>
    </w:p>
    <w:p w14:paraId="02DCF338" w14:textId="77777777" w:rsidR="00B71FC6" w:rsidRDefault="00B71FC6">
      <w:pPr>
        <w:spacing w:after="38"/>
        <w:ind w:left="10" w:right="884"/>
        <w:rPr>
          <w:rFonts w:ascii="Times New Roman" w:hAnsi="Times New Roman" w:cs="Times New Roman"/>
          <w:sz w:val="24"/>
        </w:rPr>
      </w:pPr>
    </w:p>
    <w:p w14:paraId="3E60D8A1" w14:textId="77777777" w:rsidR="00B71FC6" w:rsidRPr="00214F74" w:rsidRDefault="00B71FC6">
      <w:pPr>
        <w:spacing w:after="38"/>
        <w:ind w:left="10" w:right="884"/>
        <w:rPr>
          <w:rFonts w:ascii="Times New Roman" w:hAnsi="Times New Roman" w:cs="Times New Roman"/>
          <w:sz w:val="24"/>
        </w:rPr>
      </w:pPr>
    </w:p>
    <w:p w14:paraId="3750A446" w14:textId="77777777" w:rsidR="00F02705" w:rsidRPr="00B71FC6" w:rsidRDefault="00B71B3C" w:rsidP="00B71FC6">
      <w:pPr>
        <w:pStyle w:val="Heading2"/>
        <w:numPr>
          <w:ilvl w:val="1"/>
          <w:numId w:val="9"/>
        </w:numPr>
        <w:ind w:left="478"/>
        <w:rPr>
          <w:rFonts w:ascii="Times New Roman" w:hAnsi="Times New Roman" w:cs="Times New Roman"/>
          <w:b/>
          <w:bCs/>
          <w:sz w:val="28"/>
          <w:szCs w:val="28"/>
        </w:rPr>
      </w:pPr>
      <w:r w:rsidRPr="00B71FC6">
        <w:rPr>
          <w:rFonts w:ascii="Times New Roman" w:hAnsi="Times New Roman" w:cs="Times New Roman"/>
          <w:b/>
          <w:bCs/>
          <w:sz w:val="28"/>
          <w:szCs w:val="28"/>
        </w:rPr>
        <w:t>Basic Reproduction Number (</w:t>
      </w:r>
      <w:r w:rsidRPr="00B71FC6">
        <w:rPr>
          <w:rFonts w:ascii="Times New Roman" w:eastAsia="Cambria" w:hAnsi="Times New Roman" w:cs="Times New Roman"/>
          <w:b/>
          <w:bCs/>
          <w:i/>
          <w:sz w:val="28"/>
          <w:szCs w:val="28"/>
        </w:rPr>
        <w:t>R</w:t>
      </w:r>
      <w:r w:rsidRPr="00B71FC6">
        <w:rPr>
          <w:rFonts w:ascii="Times New Roman" w:eastAsia="Cambria" w:hAnsi="Times New Roman" w:cs="Times New Roman"/>
          <w:b/>
          <w:bCs/>
          <w:sz w:val="28"/>
          <w:szCs w:val="28"/>
          <w:vertAlign w:val="subscript"/>
        </w:rPr>
        <w:t>0</w:t>
      </w:r>
      <w:r w:rsidRPr="00B71FC6">
        <w:rPr>
          <w:rFonts w:ascii="Times New Roman" w:eastAsia="Cambria" w:hAnsi="Times New Roman" w:cs="Times New Roman"/>
          <w:b/>
          <w:bCs/>
          <w:sz w:val="28"/>
          <w:szCs w:val="28"/>
        </w:rPr>
        <w:t>)</w:t>
      </w:r>
    </w:p>
    <w:p w14:paraId="2BBAF4F0" w14:textId="1B31A864" w:rsidR="00F02705" w:rsidRPr="00214F74" w:rsidRDefault="00B71B3C">
      <w:pPr>
        <w:spacing w:after="909"/>
        <w:ind w:left="10" w:right="884"/>
        <w:rPr>
          <w:rFonts w:ascii="Times New Roman" w:hAnsi="Times New Roman" w:cs="Times New Roman"/>
          <w:sz w:val="24"/>
        </w:rPr>
      </w:pPr>
      <w:r w:rsidRPr="00214F74">
        <w:rPr>
          <w:rFonts w:ascii="Times New Roman" w:hAnsi="Times New Roman" w:cs="Times New Roman"/>
          <w:sz w:val="24"/>
        </w:rPr>
        <w:t xml:space="preserve">The reproduction number is the number of secondary infections originating from one primary infection. With control measures such as protection, we have control over the reproduction number. In this research, there are two control reproduction numbers for HIV and AIDS, and another for Drug Abuse. Taking the infectious compartments as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w:t>
      </w:r>
      <w:r w:rsidRPr="00214F74">
        <w:rPr>
          <w:rFonts w:ascii="Times New Roman" w:eastAsia="Cambria" w:hAnsi="Times New Roman" w:cs="Times New Roman"/>
          <w:i/>
          <w:sz w:val="24"/>
        </w:rPr>
        <w:t>,</w:t>
      </w:r>
      <w:r w:rsidR="00214F74">
        <w:rPr>
          <w:rFonts w:ascii="Times New Roman" w:eastAsia="Cambria" w:hAnsi="Times New Roman" w:cs="Times New Roman"/>
          <w:i/>
          <w:sz w:val="24"/>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r w:rsidRPr="00214F74">
        <w:rPr>
          <w:rFonts w:ascii="Times New Roman" w:eastAsia="Cambria" w:hAnsi="Times New Roman" w:cs="Times New Roman"/>
          <w:i/>
          <w:sz w:val="24"/>
        </w:rPr>
        <w:t>,</w:t>
      </w:r>
      <w:r w:rsidR="00214F74">
        <w:rPr>
          <w:rFonts w:ascii="Times New Roman" w:eastAsia="Cambria" w:hAnsi="Times New Roman" w:cs="Times New Roman"/>
          <w:i/>
          <w:sz w:val="24"/>
        </w:rPr>
        <w:t xml:space="preserve"> </w:t>
      </w:r>
      <w:r w:rsidR="00214F74" w:rsidRPr="00214F74">
        <w:rPr>
          <w:rFonts w:ascii="Times New Roman" w:eastAsia="Cambria" w:hAnsi="Times New Roman" w:cs="Times New Roman"/>
          <w:iCs/>
          <w:sz w:val="24"/>
        </w:rPr>
        <w:t xml:space="preserve">and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p>
    <w:p w14:paraId="3E53570E" w14:textId="278D581C" w:rsidR="00F02705" w:rsidRPr="00214F74" w:rsidRDefault="00B71B3C" w:rsidP="00230CC2">
      <w:pPr>
        <w:pStyle w:val="Heading3"/>
        <w:numPr>
          <w:ilvl w:val="2"/>
          <w:numId w:val="9"/>
        </w:numPr>
        <w:spacing w:after="401"/>
        <w:rPr>
          <w:rFonts w:ascii="Times New Roman" w:hAnsi="Times New Roman" w:cs="Times New Roman"/>
          <w:b/>
          <w:bCs/>
          <w:sz w:val="24"/>
        </w:rPr>
      </w:pPr>
      <w:r w:rsidRPr="00214F74">
        <w:rPr>
          <w:rFonts w:ascii="Times New Roman" w:hAnsi="Times New Roman" w:cs="Times New Roman"/>
          <w:b/>
          <w:bCs/>
          <w:sz w:val="24"/>
        </w:rPr>
        <w:t>Basic Reproduction Number of HIV&amp;AIDS</w:t>
      </w:r>
    </w:p>
    <w:p w14:paraId="1E3F92F3" w14:textId="5D2BCEFD" w:rsidR="00F02705" w:rsidRPr="00214F74" w:rsidRDefault="00B71B3C">
      <w:pPr>
        <w:ind w:left="10" w:right="884"/>
        <w:rPr>
          <w:rFonts w:ascii="Times New Roman" w:hAnsi="Times New Roman" w:cs="Times New Roman"/>
          <w:sz w:val="24"/>
        </w:rPr>
      </w:pPr>
      <w:r w:rsidRPr="00214F74">
        <w:rPr>
          <w:rFonts w:ascii="Times New Roman" w:hAnsi="Times New Roman" w:cs="Times New Roman"/>
          <w:sz w:val="24"/>
        </w:rPr>
        <w:t>Therefore, when considering HIV &amp; AIDS</w:t>
      </w:r>
      <w:r w:rsidR="00E87947">
        <w:rPr>
          <w:rFonts w:ascii="Times New Roman" w:hAnsi="Times New Roman" w:cs="Times New Roman"/>
          <w:sz w:val="24"/>
        </w:rPr>
        <w:t>,</w:t>
      </w:r>
      <w:r w:rsidRPr="00214F74">
        <w:rPr>
          <w:rFonts w:ascii="Times New Roman" w:hAnsi="Times New Roman" w:cs="Times New Roman"/>
          <w:sz w:val="24"/>
        </w:rPr>
        <w:t xml:space="preserve"> the infectious compartments are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 </w:t>
      </w:r>
      <w:r w:rsidRPr="00214F74">
        <w:rPr>
          <w:rFonts w:ascii="Times New Roman" w:hAnsi="Times New Roman" w:cs="Times New Roman"/>
          <w:sz w:val="24"/>
        </w:rPr>
        <w:t xml:space="preserve">and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p>
    <w:p w14:paraId="07F5261C" w14:textId="77777777" w:rsidR="00F02705" w:rsidRPr="00214F74" w:rsidRDefault="00B71B3C">
      <w:pPr>
        <w:spacing w:after="224" w:line="259" w:lineRule="auto"/>
        <w:ind w:left="306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2E7DCF81" wp14:editId="2B8E5E42">
            <wp:extent cx="2200656" cy="268224"/>
            <wp:effectExtent l="0" t="0" r="0" b="0"/>
            <wp:docPr id="55899" name="Picture 55899"/>
            <wp:cNvGraphicFramePr/>
            <a:graphic xmlns:a="http://schemas.openxmlformats.org/drawingml/2006/main">
              <a:graphicData uri="http://schemas.openxmlformats.org/drawingml/2006/picture">
                <pic:pic xmlns:pic="http://schemas.openxmlformats.org/drawingml/2006/picture">
                  <pic:nvPicPr>
                    <pic:cNvPr id="55899" name="Picture 55899"/>
                    <pic:cNvPicPr/>
                  </pic:nvPicPr>
                  <pic:blipFill>
                    <a:blip r:embed="rId51"/>
                    <a:stretch>
                      <a:fillRect/>
                    </a:stretch>
                  </pic:blipFill>
                  <pic:spPr>
                    <a:xfrm>
                      <a:off x="0" y="0"/>
                      <a:ext cx="2200656" cy="268224"/>
                    </a:xfrm>
                    <a:prstGeom prst="rect">
                      <a:avLst/>
                    </a:prstGeom>
                  </pic:spPr>
                </pic:pic>
              </a:graphicData>
            </a:graphic>
          </wp:inline>
        </w:drawing>
      </w:r>
    </w:p>
    <w:p w14:paraId="62C3ABA1" w14:textId="77777777" w:rsidR="00F02705" w:rsidRPr="00214F74" w:rsidRDefault="00B71B3C">
      <w:pPr>
        <w:ind w:left="10" w:right="3536"/>
        <w:rPr>
          <w:rFonts w:ascii="Times New Roman" w:hAnsi="Times New Roman" w:cs="Times New Roman"/>
          <w:sz w:val="24"/>
        </w:rPr>
      </w:pPr>
      <w:r w:rsidRPr="00214F74">
        <w:rPr>
          <w:rFonts w:ascii="Times New Roman" w:hAnsi="Times New Roman" w:cs="Times New Roman"/>
          <w:sz w:val="24"/>
        </w:rPr>
        <w:t>and</w:t>
      </w:r>
    </w:p>
    <w:p w14:paraId="079C26D1" w14:textId="77777777" w:rsidR="00F02705" w:rsidRPr="00214F74" w:rsidRDefault="00B71B3C">
      <w:pPr>
        <w:spacing w:after="133" w:line="259" w:lineRule="auto"/>
        <w:ind w:left="262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0FC2CE04" wp14:editId="3F66203B">
            <wp:extent cx="2727960" cy="268224"/>
            <wp:effectExtent l="0" t="0" r="0" b="0"/>
            <wp:docPr id="55900" name="Picture 55900"/>
            <wp:cNvGraphicFramePr/>
            <a:graphic xmlns:a="http://schemas.openxmlformats.org/drawingml/2006/main">
              <a:graphicData uri="http://schemas.openxmlformats.org/drawingml/2006/picture">
                <pic:pic xmlns:pic="http://schemas.openxmlformats.org/drawingml/2006/picture">
                  <pic:nvPicPr>
                    <pic:cNvPr id="55900" name="Picture 55900"/>
                    <pic:cNvPicPr/>
                  </pic:nvPicPr>
                  <pic:blipFill>
                    <a:blip r:embed="rId52"/>
                    <a:stretch>
                      <a:fillRect/>
                    </a:stretch>
                  </pic:blipFill>
                  <pic:spPr>
                    <a:xfrm>
                      <a:off x="0" y="0"/>
                      <a:ext cx="2727960" cy="268224"/>
                    </a:xfrm>
                    <a:prstGeom prst="rect">
                      <a:avLst/>
                    </a:prstGeom>
                  </pic:spPr>
                </pic:pic>
              </a:graphicData>
            </a:graphic>
          </wp:inline>
        </w:drawing>
      </w:r>
    </w:p>
    <w:p w14:paraId="0C89E5EA" w14:textId="77777777" w:rsidR="00F02705" w:rsidRPr="00214F74" w:rsidRDefault="00B71B3C">
      <w:pPr>
        <w:spacing w:after="40"/>
        <w:ind w:left="10" w:right="884"/>
        <w:rPr>
          <w:rFonts w:ascii="Times New Roman" w:hAnsi="Times New Roman" w:cs="Times New Roman"/>
          <w:sz w:val="24"/>
        </w:rPr>
      </w:pPr>
      <w:r w:rsidRPr="00214F74">
        <w:rPr>
          <w:rFonts w:ascii="Times New Roman" w:hAnsi="Times New Roman" w:cs="Times New Roman"/>
          <w:sz w:val="24"/>
        </w:rPr>
        <w:t xml:space="preserve">Taking </w:t>
      </w:r>
      <w:r w:rsidRPr="00214F74">
        <w:rPr>
          <w:rFonts w:ascii="Times New Roman" w:eastAsia="Cambria" w:hAnsi="Times New Roman" w:cs="Times New Roman"/>
          <w:i/>
          <w:sz w:val="24"/>
        </w:rPr>
        <w:t xml:space="preserve">Q </w:t>
      </w:r>
      <w:r w:rsidRPr="00214F74">
        <w:rPr>
          <w:rFonts w:ascii="Times New Roman" w:hAnsi="Times New Roman" w:cs="Times New Roman"/>
          <w:sz w:val="24"/>
        </w:rPr>
        <w:t xml:space="preserve">to represent the new infection and </w:t>
      </w:r>
      <w:r w:rsidRPr="00214F74">
        <w:rPr>
          <w:rFonts w:ascii="Times New Roman" w:eastAsia="Cambria" w:hAnsi="Times New Roman" w:cs="Times New Roman"/>
          <w:i/>
          <w:sz w:val="24"/>
        </w:rPr>
        <w:t xml:space="preserve">L </w:t>
      </w:r>
      <w:r w:rsidRPr="00214F74">
        <w:rPr>
          <w:rFonts w:ascii="Times New Roman" w:hAnsi="Times New Roman" w:cs="Times New Roman"/>
          <w:sz w:val="24"/>
        </w:rPr>
        <w:t>to represent the transmission of HIV &amp;AIDS in the infectious compartment.</w:t>
      </w:r>
    </w:p>
    <w:p w14:paraId="2145E826" w14:textId="109A57D7" w:rsidR="00F02705" w:rsidRPr="00214F74" w:rsidRDefault="00B71B3C">
      <w:pPr>
        <w:spacing w:after="423"/>
        <w:ind w:left="10" w:right="884"/>
        <w:rPr>
          <w:rFonts w:ascii="Times New Roman" w:hAnsi="Times New Roman" w:cs="Times New Roman"/>
          <w:sz w:val="24"/>
        </w:rPr>
      </w:pPr>
      <w:r w:rsidRPr="00214F74">
        <w:rPr>
          <w:rFonts w:ascii="Times New Roman" w:hAnsi="Times New Roman" w:cs="Times New Roman"/>
          <w:sz w:val="24"/>
        </w:rPr>
        <w:t xml:space="preserve">The reproduction number will be given by </w:t>
      </w:r>
      <w:r w:rsidRPr="00214F74">
        <w:rPr>
          <w:rFonts w:ascii="Times New Roman" w:eastAsia="Cambria" w:hAnsi="Times New Roman" w:cs="Times New Roman"/>
          <w:i/>
          <w:sz w:val="24"/>
        </w:rPr>
        <w:t>QL</w:t>
      </w:r>
      <w:r w:rsidRPr="00214F74">
        <w:rPr>
          <w:rFonts w:ascii="Times New Roman" w:eastAsia="Cambria" w:hAnsi="Times New Roman" w:cs="Times New Roman"/>
          <w:sz w:val="24"/>
          <w:vertAlign w:val="superscript"/>
        </w:rPr>
        <w:t>−1</w:t>
      </w:r>
      <w:r w:rsidR="00E87947">
        <w:rPr>
          <w:rFonts w:ascii="Times New Roman" w:eastAsia="Cambria" w:hAnsi="Times New Roman" w:cs="Times New Roman"/>
          <w:sz w:val="24"/>
          <w:vertAlign w:val="superscript"/>
        </w:rPr>
        <w:t>;</w:t>
      </w:r>
      <w:r w:rsidRPr="00214F74">
        <w:rPr>
          <w:rFonts w:ascii="Times New Roman" w:eastAsia="Cambria" w:hAnsi="Times New Roman" w:cs="Times New Roman"/>
          <w:sz w:val="24"/>
          <w:vertAlign w:val="superscript"/>
        </w:rPr>
        <w:t xml:space="preserve"> </w:t>
      </w:r>
      <w:r w:rsidRPr="00214F74">
        <w:rPr>
          <w:rFonts w:ascii="Times New Roman" w:hAnsi="Times New Roman" w:cs="Times New Roman"/>
          <w:sz w:val="24"/>
        </w:rPr>
        <w:t>therefore</w:t>
      </w:r>
      <w:r w:rsidR="00E87947">
        <w:rPr>
          <w:rFonts w:ascii="Times New Roman" w:hAnsi="Times New Roman" w:cs="Times New Roman"/>
          <w:sz w:val="24"/>
        </w:rPr>
        <w:t>,</w:t>
      </w:r>
      <w:r w:rsidRPr="00214F74">
        <w:rPr>
          <w:rFonts w:ascii="Times New Roman" w:hAnsi="Times New Roman" w:cs="Times New Roman"/>
          <w:sz w:val="24"/>
        </w:rPr>
        <w:t xml:space="preserve"> the reproduction is given by</w:t>
      </w:r>
      <w:r w:rsidRPr="00214F74">
        <w:rPr>
          <w:rFonts w:ascii="Times New Roman" w:eastAsia="Cambria" w:hAnsi="Times New Roman" w:cs="Times New Roman"/>
          <w:i/>
          <w:sz w:val="24"/>
        </w:rPr>
        <w:t>QL</w:t>
      </w:r>
      <w:r w:rsidRPr="00214F74">
        <w:rPr>
          <w:rFonts w:ascii="Times New Roman" w:eastAsia="Cambria" w:hAnsi="Times New Roman" w:cs="Times New Roman"/>
          <w:sz w:val="24"/>
          <w:vertAlign w:val="superscript"/>
        </w:rPr>
        <w:t xml:space="preserve">−1 </w:t>
      </w:r>
      <w:r w:rsidRPr="00214F74">
        <w:rPr>
          <w:rFonts w:ascii="Times New Roman" w:hAnsi="Times New Roman" w:cs="Times New Roman"/>
          <w:sz w:val="24"/>
        </w:rPr>
        <w:t>therefore</w:t>
      </w:r>
    </w:p>
    <w:p w14:paraId="11E7BEBE" w14:textId="77777777" w:rsidR="00F02705" w:rsidRPr="00214F74" w:rsidRDefault="00B71B3C">
      <w:pPr>
        <w:tabs>
          <w:tab w:val="center" w:pos="4806"/>
        </w:tabs>
        <w:spacing w:after="61"/>
        <w:ind w:left="0" w:firstLine="0"/>
        <w:jc w:val="left"/>
        <w:rPr>
          <w:rFonts w:ascii="Times New Roman" w:hAnsi="Times New Roman" w:cs="Times New Roman"/>
          <w:sz w:val="24"/>
        </w:rPr>
      </w:pPr>
      <w:r w:rsidRPr="00214F74">
        <w:rPr>
          <w:rFonts w:ascii="Times New Roman" w:hAnsi="Times New Roman" w:cs="Times New Roman"/>
          <w:sz w:val="24"/>
        </w:rPr>
        <w:lastRenderedPageBreak/>
        <w:t>=</w:t>
      </w: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4BEF5ACA" wp14:editId="387ACBAE">
            <wp:extent cx="2880360" cy="929640"/>
            <wp:effectExtent l="0" t="0" r="0" b="0"/>
            <wp:docPr id="55901" name="Picture 55901"/>
            <wp:cNvGraphicFramePr/>
            <a:graphic xmlns:a="http://schemas.openxmlformats.org/drawingml/2006/main">
              <a:graphicData uri="http://schemas.openxmlformats.org/drawingml/2006/picture">
                <pic:pic xmlns:pic="http://schemas.openxmlformats.org/drawingml/2006/picture">
                  <pic:nvPicPr>
                    <pic:cNvPr id="55901" name="Picture 55901"/>
                    <pic:cNvPicPr/>
                  </pic:nvPicPr>
                  <pic:blipFill>
                    <a:blip r:embed="rId53"/>
                    <a:stretch>
                      <a:fillRect/>
                    </a:stretch>
                  </pic:blipFill>
                  <pic:spPr>
                    <a:xfrm>
                      <a:off x="0" y="0"/>
                      <a:ext cx="2880360" cy="929640"/>
                    </a:xfrm>
                    <a:prstGeom prst="rect">
                      <a:avLst/>
                    </a:prstGeom>
                  </pic:spPr>
                </pic:pic>
              </a:graphicData>
            </a:graphic>
          </wp:inline>
        </w:drawing>
      </w:r>
    </w:p>
    <w:p w14:paraId="028D36B3" w14:textId="77777777" w:rsidR="00F02705" w:rsidRPr="00214F74" w:rsidRDefault="00B71B3C">
      <w:pPr>
        <w:spacing w:after="134"/>
        <w:ind w:left="10" w:right="884"/>
        <w:rPr>
          <w:rFonts w:ascii="Times New Roman" w:hAnsi="Times New Roman" w:cs="Times New Roman"/>
          <w:sz w:val="24"/>
        </w:rPr>
      </w:pPr>
      <w:r w:rsidRPr="00214F74">
        <w:rPr>
          <w:rFonts w:ascii="Times New Roman" w:hAnsi="Times New Roman" w:cs="Times New Roman"/>
          <w:sz w:val="24"/>
        </w:rPr>
        <w:t>hence, the Reproduction number for HIV&amp; AIDS is</w:t>
      </w:r>
    </w:p>
    <w:p w14:paraId="7E7822ED" w14:textId="77777777" w:rsidR="00F02705" w:rsidRPr="00214F74" w:rsidRDefault="00B71B3C">
      <w:pPr>
        <w:tabs>
          <w:tab w:val="center" w:pos="4852"/>
          <w:tab w:val="center" w:pos="9397"/>
        </w:tabs>
        <w:spacing w:after="187"/>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59E492F3" wp14:editId="30E64BB8">
            <wp:extent cx="1136904" cy="295656"/>
            <wp:effectExtent l="0" t="0" r="0" b="0"/>
            <wp:docPr id="55902" name="Picture 55902"/>
            <wp:cNvGraphicFramePr/>
            <a:graphic xmlns:a="http://schemas.openxmlformats.org/drawingml/2006/main">
              <a:graphicData uri="http://schemas.openxmlformats.org/drawingml/2006/picture">
                <pic:pic xmlns:pic="http://schemas.openxmlformats.org/drawingml/2006/picture">
                  <pic:nvPicPr>
                    <pic:cNvPr id="55902" name="Picture 55902"/>
                    <pic:cNvPicPr/>
                  </pic:nvPicPr>
                  <pic:blipFill>
                    <a:blip r:embed="rId54"/>
                    <a:stretch>
                      <a:fillRect/>
                    </a:stretch>
                  </pic:blipFill>
                  <pic:spPr>
                    <a:xfrm>
                      <a:off x="0" y="0"/>
                      <a:ext cx="1136904" cy="295656"/>
                    </a:xfrm>
                    <a:prstGeom prst="rect">
                      <a:avLst/>
                    </a:prstGeom>
                  </pic:spPr>
                </pic:pic>
              </a:graphicData>
            </a:graphic>
          </wp:inline>
        </w:drawing>
      </w:r>
      <w:r w:rsidRPr="00214F74">
        <w:rPr>
          <w:rFonts w:ascii="Times New Roman" w:hAnsi="Times New Roman" w:cs="Times New Roman"/>
          <w:sz w:val="24"/>
        </w:rPr>
        <w:tab/>
        <w:t>(2.15)</w:t>
      </w:r>
    </w:p>
    <w:p w14:paraId="61E0DD40" w14:textId="77777777" w:rsidR="00F02705" w:rsidRPr="00214F74" w:rsidRDefault="00B71B3C">
      <w:pPr>
        <w:spacing w:after="425"/>
        <w:ind w:left="10" w:right="884"/>
        <w:rPr>
          <w:rFonts w:ascii="Times New Roman" w:hAnsi="Times New Roman" w:cs="Times New Roman"/>
          <w:sz w:val="24"/>
        </w:rPr>
      </w:pPr>
      <w:r w:rsidRPr="00214F74">
        <w:rPr>
          <w:rFonts w:ascii="Times New Roman" w:hAnsi="Times New Roman" w:cs="Times New Roman"/>
          <w:sz w:val="24"/>
        </w:rPr>
        <w:t>The reproduction is given by</w:t>
      </w:r>
      <w:r w:rsidRPr="00214F74">
        <w:rPr>
          <w:rFonts w:ascii="Times New Roman" w:eastAsia="Cambria" w:hAnsi="Times New Roman" w:cs="Times New Roman"/>
          <w:i/>
          <w:sz w:val="24"/>
        </w:rPr>
        <w:t>QL</w:t>
      </w:r>
      <w:r w:rsidRPr="00214F74">
        <w:rPr>
          <w:rFonts w:ascii="Times New Roman" w:eastAsia="Cambria" w:hAnsi="Times New Roman" w:cs="Times New Roman"/>
          <w:sz w:val="24"/>
          <w:vertAlign w:val="superscript"/>
        </w:rPr>
        <w:t xml:space="preserve">−1 </w:t>
      </w:r>
      <w:r w:rsidRPr="00214F74">
        <w:rPr>
          <w:rFonts w:ascii="Times New Roman" w:hAnsi="Times New Roman" w:cs="Times New Roman"/>
          <w:sz w:val="24"/>
        </w:rPr>
        <w:t>therefore</w:t>
      </w:r>
    </w:p>
    <w:p w14:paraId="0A94DA76" w14:textId="77777777" w:rsidR="00F02705" w:rsidRPr="00214F74" w:rsidRDefault="00B71B3C">
      <w:pPr>
        <w:tabs>
          <w:tab w:val="center" w:pos="4806"/>
        </w:tabs>
        <w:spacing w:after="54"/>
        <w:ind w:left="0" w:firstLine="0"/>
        <w:jc w:val="left"/>
        <w:rPr>
          <w:rFonts w:ascii="Times New Roman" w:hAnsi="Times New Roman" w:cs="Times New Roman"/>
          <w:sz w:val="24"/>
        </w:rPr>
      </w:pPr>
      <w:r w:rsidRPr="00214F74">
        <w:rPr>
          <w:rFonts w:ascii="Times New Roman" w:hAnsi="Times New Roman" w:cs="Times New Roman"/>
          <w:sz w:val="24"/>
        </w:rPr>
        <w:t>=</w:t>
      </w: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0DF3AAB6" wp14:editId="57E8CBED">
            <wp:extent cx="3270504" cy="926592"/>
            <wp:effectExtent l="0" t="0" r="0" b="0"/>
            <wp:docPr id="55903" name="Picture 55903"/>
            <wp:cNvGraphicFramePr/>
            <a:graphic xmlns:a="http://schemas.openxmlformats.org/drawingml/2006/main">
              <a:graphicData uri="http://schemas.openxmlformats.org/drawingml/2006/picture">
                <pic:pic xmlns:pic="http://schemas.openxmlformats.org/drawingml/2006/picture">
                  <pic:nvPicPr>
                    <pic:cNvPr id="55903" name="Picture 55903"/>
                    <pic:cNvPicPr/>
                  </pic:nvPicPr>
                  <pic:blipFill>
                    <a:blip r:embed="rId55"/>
                    <a:stretch>
                      <a:fillRect/>
                    </a:stretch>
                  </pic:blipFill>
                  <pic:spPr>
                    <a:xfrm>
                      <a:off x="0" y="0"/>
                      <a:ext cx="3270504" cy="926592"/>
                    </a:xfrm>
                    <a:prstGeom prst="rect">
                      <a:avLst/>
                    </a:prstGeom>
                  </pic:spPr>
                </pic:pic>
              </a:graphicData>
            </a:graphic>
          </wp:inline>
        </w:drawing>
      </w:r>
    </w:p>
    <w:p w14:paraId="0B8D9E29" w14:textId="77777777" w:rsidR="00F02705" w:rsidRPr="00214F74" w:rsidRDefault="00B71B3C">
      <w:pPr>
        <w:spacing w:after="101"/>
        <w:ind w:left="10" w:right="884"/>
        <w:rPr>
          <w:rFonts w:ascii="Times New Roman" w:hAnsi="Times New Roman" w:cs="Times New Roman"/>
          <w:sz w:val="24"/>
        </w:rPr>
      </w:pPr>
      <w:r w:rsidRPr="00214F74">
        <w:rPr>
          <w:rFonts w:ascii="Times New Roman" w:hAnsi="Times New Roman" w:cs="Times New Roman"/>
          <w:sz w:val="24"/>
        </w:rPr>
        <w:t>Therefore, the control reproduction number of HIV&amp; AIDS is</w:t>
      </w:r>
    </w:p>
    <w:p w14:paraId="52F954B3" w14:textId="77777777" w:rsidR="00F02705" w:rsidRPr="00214F74" w:rsidRDefault="00B71B3C">
      <w:pPr>
        <w:tabs>
          <w:tab w:val="center" w:pos="4852"/>
          <w:tab w:val="center" w:pos="9397"/>
        </w:tabs>
        <w:spacing w:after="574"/>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18E42BB3" wp14:editId="046D3B63">
            <wp:extent cx="1130808" cy="295656"/>
            <wp:effectExtent l="0" t="0" r="0" b="0"/>
            <wp:docPr id="55904" name="Picture 55904"/>
            <wp:cNvGraphicFramePr/>
            <a:graphic xmlns:a="http://schemas.openxmlformats.org/drawingml/2006/main">
              <a:graphicData uri="http://schemas.openxmlformats.org/drawingml/2006/picture">
                <pic:pic xmlns:pic="http://schemas.openxmlformats.org/drawingml/2006/picture">
                  <pic:nvPicPr>
                    <pic:cNvPr id="55904" name="Picture 55904"/>
                    <pic:cNvPicPr/>
                  </pic:nvPicPr>
                  <pic:blipFill>
                    <a:blip r:embed="rId56"/>
                    <a:stretch>
                      <a:fillRect/>
                    </a:stretch>
                  </pic:blipFill>
                  <pic:spPr>
                    <a:xfrm>
                      <a:off x="0" y="0"/>
                      <a:ext cx="1130808" cy="295656"/>
                    </a:xfrm>
                    <a:prstGeom prst="rect">
                      <a:avLst/>
                    </a:prstGeom>
                  </pic:spPr>
                </pic:pic>
              </a:graphicData>
            </a:graphic>
          </wp:inline>
        </w:drawing>
      </w:r>
      <w:r w:rsidRPr="00214F74">
        <w:rPr>
          <w:rFonts w:ascii="Times New Roman" w:hAnsi="Times New Roman" w:cs="Times New Roman"/>
          <w:sz w:val="24"/>
        </w:rPr>
        <w:tab/>
        <w:t>(2.16)</w:t>
      </w:r>
    </w:p>
    <w:p w14:paraId="42332DA5" w14:textId="66DF073A" w:rsidR="00F02705" w:rsidRPr="00214F74" w:rsidRDefault="00B71B3C" w:rsidP="00230CC2">
      <w:pPr>
        <w:pStyle w:val="Heading3"/>
        <w:numPr>
          <w:ilvl w:val="2"/>
          <w:numId w:val="9"/>
        </w:numPr>
        <w:spacing w:after="395"/>
        <w:rPr>
          <w:rFonts w:ascii="Times New Roman" w:hAnsi="Times New Roman" w:cs="Times New Roman"/>
          <w:b/>
          <w:bCs/>
          <w:sz w:val="24"/>
        </w:rPr>
      </w:pPr>
      <w:r w:rsidRPr="00214F74">
        <w:rPr>
          <w:rFonts w:ascii="Times New Roman" w:hAnsi="Times New Roman" w:cs="Times New Roman"/>
          <w:b/>
          <w:bCs/>
          <w:sz w:val="24"/>
        </w:rPr>
        <w:t>Basic Reproduction Number of Drug Abuse</w:t>
      </w:r>
    </w:p>
    <w:p w14:paraId="406AEBE2" w14:textId="77777777" w:rsidR="00F02705" w:rsidRPr="00214F74" w:rsidRDefault="00B71B3C">
      <w:pPr>
        <w:spacing w:after="26"/>
        <w:ind w:left="10" w:right="884"/>
        <w:rPr>
          <w:rFonts w:ascii="Times New Roman" w:hAnsi="Times New Roman" w:cs="Times New Roman"/>
          <w:sz w:val="24"/>
        </w:rPr>
      </w:pPr>
      <w:r w:rsidRPr="00214F74">
        <w:rPr>
          <w:rFonts w:ascii="Times New Roman" w:hAnsi="Times New Roman" w:cs="Times New Roman"/>
          <w:sz w:val="24"/>
        </w:rPr>
        <w:t xml:space="preserve">The reproduction number of Drug abuse is calculated considering the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D </w:t>
      </w:r>
      <w:r w:rsidRPr="00214F74">
        <w:rPr>
          <w:rFonts w:ascii="Times New Roman" w:hAnsi="Times New Roman" w:cs="Times New Roman"/>
          <w:sz w:val="24"/>
        </w:rPr>
        <w:t xml:space="preserve">and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r w:rsidRPr="00214F74">
        <w:rPr>
          <w:rFonts w:ascii="Times New Roman" w:hAnsi="Times New Roman" w:cs="Times New Roman"/>
          <w:sz w:val="24"/>
        </w:rPr>
        <w:t>. The equations of the compartments are</w:t>
      </w:r>
    </w:p>
    <w:p w14:paraId="60E807E1" w14:textId="77777777" w:rsidR="00F02705" w:rsidRPr="00214F74" w:rsidRDefault="00B71B3C">
      <w:pPr>
        <w:spacing w:after="0" w:line="259" w:lineRule="auto"/>
        <w:ind w:left="262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6D8BF1C5" wp14:editId="2CC7043C">
            <wp:extent cx="2731008" cy="268224"/>
            <wp:effectExtent l="0" t="0" r="0" b="0"/>
            <wp:docPr id="55905" name="Picture 55905"/>
            <wp:cNvGraphicFramePr/>
            <a:graphic xmlns:a="http://schemas.openxmlformats.org/drawingml/2006/main">
              <a:graphicData uri="http://schemas.openxmlformats.org/drawingml/2006/picture">
                <pic:pic xmlns:pic="http://schemas.openxmlformats.org/drawingml/2006/picture">
                  <pic:nvPicPr>
                    <pic:cNvPr id="55905" name="Picture 55905"/>
                    <pic:cNvPicPr/>
                  </pic:nvPicPr>
                  <pic:blipFill>
                    <a:blip r:embed="rId57"/>
                    <a:stretch>
                      <a:fillRect/>
                    </a:stretch>
                  </pic:blipFill>
                  <pic:spPr>
                    <a:xfrm>
                      <a:off x="0" y="0"/>
                      <a:ext cx="2731008" cy="268224"/>
                    </a:xfrm>
                    <a:prstGeom prst="rect">
                      <a:avLst/>
                    </a:prstGeom>
                  </pic:spPr>
                </pic:pic>
              </a:graphicData>
            </a:graphic>
          </wp:inline>
        </w:drawing>
      </w:r>
    </w:p>
    <w:p w14:paraId="40832738" w14:textId="77777777" w:rsidR="00F02705" w:rsidRPr="00214F74" w:rsidRDefault="00B71B3C">
      <w:pPr>
        <w:spacing w:after="120" w:line="259" w:lineRule="auto"/>
        <w:ind w:left="262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69FA3A66" wp14:editId="3F9F5BA2">
            <wp:extent cx="2727960" cy="268224"/>
            <wp:effectExtent l="0" t="0" r="0" b="0"/>
            <wp:docPr id="55906" name="Picture 55906"/>
            <wp:cNvGraphicFramePr/>
            <a:graphic xmlns:a="http://schemas.openxmlformats.org/drawingml/2006/main">
              <a:graphicData uri="http://schemas.openxmlformats.org/drawingml/2006/picture">
                <pic:pic xmlns:pic="http://schemas.openxmlformats.org/drawingml/2006/picture">
                  <pic:nvPicPr>
                    <pic:cNvPr id="55906" name="Picture 55906"/>
                    <pic:cNvPicPr/>
                  </pic:nvPicPr>
                  <pic:blipFill>
                    <a:blip r:embed="rId58"/>
                    <a:stretch>
                      <a:fillRect/>
                    </a:stretch>
                  </pic:blipFill>
                  <pic:spPr>
                    <a:xfrm>
                      <a:off x="0" y="0"/>
                      <a:ext cx="2727960" cy="268224"/>
                    </a:xfrm>
                    <a:prstGeom prst="rect">
                      <a:avLst/>
                    </a:prstGeom>
                  </pic:spPr>
                </pic:pic>
              </a:graphicData>
            </a:graphic>
          </wp:inline>
        </w:drawing>
      </w:r>
    </w:p>
    <w:p w14:paraId="02845914" w14:textId="77777777" w:rsidR="00F02705" w:rsidRPr="00214F74" w:rsidRDefault="00B71B3C">
      <w:pPr>
        <w:spacing w:after="43"/>
        <w:ind w:left="10" w:right="884"/>
        <w:rPr>
          <w:rFonts w:ascii="Times New Roman" w:hAnsi="Times New Roman" w:cs="Times New Roman"/>
          <w:sz w:val="24"/>
        </w:rPr>
      </w:pPr>
      <w:r w:rsidRPr="00214F74">
        <w:rPr>
          <w:rFonts w:ascii="Times New Roman" w:hAnsi="Times New Roman" w:cs="Times New Roman"/>
          <w:sz w:val="24"/>
        </w:rPr>
        <w:t xml:space="preserve">Taking </w:t>
      </w:r>
      <w:r w:rsidRPr="00214F74">
        <w:rPr>
          <w:rFonts w:ascii="Times New Roman" w:eastAsia="Cambria" w:hAnsi="Times New Roman" w:cs="Times New Roman"/>
          <w:i/>
          <w:sz w:val="24"/>
        </w:rPr>
        <w:t xml:space="preserve">Q </w:t>
      </w:r>
      <w:r w:rsidRPr="00214F74">
        <w:rPr>
          <w:rFonts w:ascii="Times New Roman" w:hAnsi="Times New Roman" w:cs="Times New Roman"/>
          <w:sz w:val="24"/>
        </w:rPr>
        <w:t xml:space="preserve">to represent the new infection and </w:t>
      </w:r>
      <w:r w:rsidRPr="00214F74">
        <w:rPr>
          <w:rFonts w:ascii="Times New Roman" w:eastAsia="Cambria" w:hAnsi="Times New Roman" w:cs="Times New Roman"/>
          <w:i/>
          <w:sz w:val="24"/>
        </w:rPr>
        <w:t xml:space="preserve">L </w:t>
      </w:r>
      <w:r w:rsidRPr="00214F74">
        <w:rPr>
          <w:rFonts w:ascii="Times New Roman" w:hAnsi="Times New Roman" w:cs="Times New Roman"/>
          <w:sz w:val="24"/>
        </w:rPr>
        <w:t>to represent the transmission of Drug abuse in the infectious compartment.</w:t>
      </w:r>
    </w:p>
    <w:p w14:paraId="2A59FD8E" w14:textId="77777777" w:rsidR="00F02705" w:rsidRPr="00214F74" w:rsidRDefault="00B71B3C">
      <w:pPr>
        <w:spacing w:after="152"/>
        <w:ind w:left="10" w:right="884"/>
        <w:rPr>
          <w:rFonts w:ascii="Times New Roman" w:hAnsi="Times New Roman" w:cs="Times New Roman"/>
          <w:sz w:val="24"/>
        </w:rPr>
      </w:pPr>
      <w:r w:rsidRPr="00214F74">
        <w:rPr>
          <w:rFonts w:ascii="Times New Roman" w:hAnsi="Times New Roman" w:cs="Times New Roman"/>
          <w:sz w:val="24"/>
        </w:rPr>
        <w:t xml:space="preserve">The reproduction number will be given by </w:t>
      </w:r>
      <w:r w:rsidRPr="00214F74">
        <w:rPr>
          <w:rFonts w:ascii="Times New Roman" w:eastAsia="Cambria" w:hAnsi="Times New Roman" w:cs="Times New Roman"/>
          <w:i/>
          <w:sz w:val="24"/>
        </w:rPr>
        <w:t>QL</w:t>
      </w:r>
      <w:r w:rsidRPr="00214F74">
        <w:rPr>
          <w:rFonts w:ascii="Times New Roman" w:eastAsia="Cambria" w:hAnsi="Times New Roman" w:cs="Times New Roman"/>
          <w:sz w:val="24"/>
          <w:vertAlign w:val="superscript"/>
        </w:rPr>
        <w:t xml:space="preserve">−1 </w:t>
      </w:r>
      <w:r w:rsidRPr="00214F74">
        <w:rPr>
          <w:rFonts w:ascii="Times New Roman" w:hAnsi="Times New Roman" w:cs="Times New Roman"/>
          <w:sz w:val="24"/>
        </w:rPr>
        <w:t xml:space="preserve">therefore Taking the inverse of R, we have </w:t>
      </w:r>
      <w:r w:rsidRPr="00214F74">
        <w:rPr>
          <w:rFonts w:ascii="Times New Roman" w:eastAsia="Cambria" w:hAnsi="Times New Roman" w:cs="Times New Roman"/>
          <w:i/>
          <w:sz w:val="24"/>
        </w:rPr>
        <w:t>QL</w:t>
      </w:r>
      <w:r w:rsidRPr="00214F74">
        <w:rPr>
          <w:rFonts w:ascii="Times New Roman" w:eastAsia="Cambria" w:hAnsi="Times New Roman" w:cs="Times New Roman"/>
          <w:sz w:val="24"/>
          <w:vertAlign w:val="superscript"/>
        </w:rPr>
        <w:t xml:space="preserve">−1 </w:t>
      </w:r>
      <w:r w:rsidRPr="00214F74">
        <w:rPr>
          <w:rFonts w:ascii="Times New Roman" w:hAnsi="Times New Roman" w:cs="Times New Roman"/>
          <w:sz w:val="24"/>
        </w:rPr>
        <w:t>is therefore given by</w:t>
      </w:r>
    </w:p>
    <w:p w14:paraId="5960E749" w14:textId="77777777" w:rsidR="00F02705" w:rsidRPr="00214F74" w:rsidRDefault="00B71B3C">
      <w:pPr>
        <w:tabs>
          <w:tab w:val="center" w:pos="4786"/>
        </w:tabs>
        <w:spacing w:after="52"/>
        <w:ind w:left="0" w:firstLine="0"/>
        <w:jc w:val="left"/>
        <w:rPr>
          <w:rFonts w:ascii="Times New Roman" w:hAnsi="Times New Roman" w:cs="Times New Roman"/>
          <w:sz w:val="24"/>
        </w:rPr>
      </w:pPr>
      <w:r w:rsidRPr="00214F74">
        <w:rPr>
          <w:rFonts w:ascii="Times New Roman" w:hAnsi="Times New Roman" w:cs="Times New Roman"/>
          <w:sz w:val="24"/>
        </w:rPr>
        <w:t>=</w:t>
      </w: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5F8B2400" wp14:editId="77F0FF25">
            <wp:extent cx="3453384" cy="999744"/>
            <wp:effectExtent l="0" t="0" r="0" b="0"/>
            <wp:docPr id="55907" name="Picture 55907"/>
            <wp:cNvGraphicFramePr/>
            <a:graphic xmlns:a="http://schemas.openxmlformats.org/drawingml/2006/main">
              <a:graphicData uri="http://schemas.openxmlformats.org/drawingml/2006/picture">
                <pic:pic xmlns:pic="http://schemas.openxmlformats.org/drawingml/2006/picture">
                  <pic:nvPicPr>
                    <pic:cNvPr id="55907" name="Picture 55907"/>
                    <pic:cNvPicPr/>
                  </pic:nvPicPr>
                  <pic:blipFill>
                    <a:blip r:embed="rId59"/>
                    <a:stretch>
                      <a:fillRect/>
                    </a:stretch>
                  </pic:blipFill>
                  <pic:spPr>
                    <a:xfrm>
                      <a:off x="0" y="0"/>
                      <a:ext cx="3453384" cy="999744"/>
                    </a:xfrm>
                    <a:prstGeom prst="rect">
                      <a:avLst/>
                    </a:prstGeom>
                  </pic:spPr>
                </pic:pic>
              </a:graphicData>
            </a:graphic>
          </wp:inline>
        </w:drawing>
      </w:r>
    </w:p>
    <w:p w14:paraId="7595BCEC" w14:textId="77777777" w:rsidR="00F02705" w:rsidRPr="00214F74" w:rsidRDefault="00B71B3C">
      <w:pPr>
        <w:spacing w:after="103"/>
        <w:ind w:left="10" w:right="884"/>
        <w:rPr>
          <w:rFonts w:ascii="Times New Roman" w:hAnsi="Times New Roman" w:cs="Times New Roman"/>
          <w:sz w:val="24"/>
        </w:rPr>
      </w:pPr>
      <w:r w:rsidRPr="00214F74">
        <w:rPr>
          <w:rFonts w:ascii="Times New Roman" w:hAnsi="Times New Roman" w:cs="Times New Roman"/>
          <w:sz w:val="24"/>
        </w:rPr>
        <w:t>Therefore, the reproduction number of Drug Abuse is</w:t>
      </w:r>
    </w:p>
    <w:p w14:paraId="0C7DAF09" w14:textId="77777777" w:rsidR="00F02705" w:rsidRPr="00214F74" w:rsidRDefault="00B71B3C">
      <w:pPr>
        <w:tabs>
          <w:tab w:val="center" w:pos="4850"/>
          <w:tab w:val="center" w:pos="9397"/>
        </w:tabs>
        <w:spacing w:after="187"/>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737924E6" wp14:editId="09899281">
            <wp:extent cx="1197864" cy="295656"/>
            <wp:effectExtent l="0" t="0" r="0" b="0"/>
            <wp:docPr id="55908" name="Picture 55908"/>
            <wp:cNvGraphicFramePr/>
            <a:graphic xmlns:a="http://schemas.openxmlformats.org/drawingml/2006/main">
              <a:graphicData uri="http://schemas.openxmlformats.org/drawingml/2006/picture">
                <pic:pic xmlns:pic="http://schemas.openxmlformats.org/drawingml/2006/picture">
                  <pic:nvPicPr>
                    <pic:cNvPr id="55908" name="Picture 55908"/>
                    <pic:cNvPicPr/>
                  </pic:nvPicPr>
                  <pic:blipFill>
                    <a:blip r:embed="rId60"/>
                    <a:stretch>
                      <a:fillRect/>
                    </a:stretch>
                  </pic:blipFill>
                  <pic:spPr>
                    <a:xfrm>
                      <a:off x="0" y="0"/>
                      <a:ext cx="1197864" cy="295656"/>
                    </a:xfrm>
                    <a:prstGeom prst="rect">
                      <a:avLst/>
                    </a:prstGeom>
                  </pic:spPr>
                </pic:pic>
              </a:graphicData>
            </a:graphic>
          </wp:inline>
        </w:drawing>
      </w:r>
      <w:r w:rsidRPr="00214F74">
        <w:rPr>
          <w:rFonts w:ascii="Times New Roman" w:hAnsi="Times New Roman" w:cs="Times New Roman"/>
          <w:sz w:val="24"/>
        </w:rPr>
        <w:tab/>
        <w:t>(2.17)</w:t>
      </w:r>
    </w:p>
    <w:p w14:paraId="4CB0A524" w14:textId="77777777" w:rsidR="00F02705" w:rsidRPr="00214F74" w:rsidRDefault="00B71B3C">
      <w:pPr>
        <w:spacing w:after="989"/>
        <w:ind w:left="10" w:right="884"/>
        <w:rPr>
          <w:rFonts w:ascii="Times New Roman" w:hAnsi="Times New Roman" w:cs="Times New Roman"/>
          <w:sz w:val="24"/>
        </w:rPr>
      </w:pPr>
      <w:r w:rsidRPr="00214F74">
        <w:rPr>
          <w:rFonts w:ascii="Times New Roman" w:hAnsi="Times New Roman" w:cs="Times New Roman"/>
          <w:sz w:val="24"/>
        </w:rPr>
        <w:t xml:space="preserve">The control reproduction number for Drug Abuse is </w:t>
      </w:r>
      <w:r w:rsidRPr="00214F74">
        <w:rPr>
          <w:rFonts w:ascii="Times New Roman" w:eastAsia="Cambria" w:hAnsi="Times New Roman" w:cs="Times New Roman"/>
          <w:i/>
          <w:sz w:val="24"/>
        </w:rPr>
        <w:t>QL</w:t>
      </w:r>
      <w:r w:rsidRPr="00214F74">
        <w:rPr>
          <w:rFonts w:ascii="Times New Roman" w:eastAsia="Cambria" w:hAnsi="Times New Roman" w:cs="Times New Roman"/>
          <w:sz w:val="24"/>
          <w:vertAlign w:val="superscript"/>
        </w:rPr>
        <w:t>−1</w:t>
      </w:r>
      <w:r w:rsidRPr="00214F74">
        <w:rPr>
          <w:rFonts w:ascii="Times New Roman" w:hAnsi="Times New Roman" w:cs="Times New Roman"/>
          <w:sz w:val="24"/>
        </w:rPr>
        <w:t>, therefore</w:t>
      </w:r>
    </w:p>
    <w:p w14:paraId="2FBC2AC0" w14:textId="77777777" w:rsidR="00F02705" w:rsidRPr="00214F74" w:rsidRDefault="00B71B3C">
      <w:pPr>
        <w:spacing w:after="772"/>
        <w:ind w:left="10" w:right="2656"/>
        <w:rPr>
          <w:rFonts w:ascii="Times New Roman" w:hAnsi="Times New Roman" w:cs="Times New Roman"/>
          <w:sz w:val="24"/>
        </w:rPr>
      </w:pPr>
      <w:r w:rsidRPr="00214F74">
        <w:rPr>
          <w:rFonts w:ascii="Times New Roman" w:hAnsi="Times New Roman" w:cs="Times New Roman"/>
          <w:noProof/>
          <w:sz w:val="24"/>
        </w:rPr>
        <w:lastRenderedPageBreak/>
        <w:drawing>
          <wp:anchor distT="0" distB="0" distL="114300" distR="114300" simplePos="0" relativeHeight="251659264" behindDoc="0" locked="0" layoutInCell="1" allowOverlap="0" wp14:anchorId="7DC61795" wp14:editId="33839C3A">
            <wp:simplePos x="0" y="0"/>
            <wp:positionH relativeFrom="column">
              <wp:posOffset>1083401</wp:posOffset>
            </wp:positionH>
            <wp:positionV relativeFrom="paragraph">
              <wp:posOffset>-553939</wp:posOffset>
            </wp:positionV>
            <wp:extent cx="3843528" cy="1374648"/>
            <wp:effectExtent l="0" t="0" r="0" b="0"/>
            <wp:wrapSquare wrapText="bothSides"/>
            <wp:docPr id="55909" name="Picture 55909"/>
            <wp:cNvGraphicFramePr/>
            <a:graphic xmlns:a="http://schemas.openxmlformats.org/drawingml/2006/main">
              <a:graphicData uri="http://schemas.openxmlformats.org/drawingml/2006/picture">
                <pic:pic xmlns:pic="http://schemas.openxmlformats.org/drawingml/2006/picture">
                  <pic:nvPicPr>
                    <pic:cNvPr id="55909" name="Picture 55909"/>
                    <pic:cNvPicPr/>
                  </pic:nvPicPr>
                  <pic:blipFill>
                    <a:blip r:embed="rId61"/>
                    <a:stretch>
                      <a:fillRect/>
                    </a:stretch>
                  </pic:blipFill>
                  <pic:spPr>
                    <a:xfrm>
                      <a:off x="0" y="0"/>
                      <a:ext cx="3843528" cy="1374648"/>
                    </a:xfrm>
                    <a:prstGeom prst="rect">
                      <a:avLst/>
                    </a:prstGeom>
                  </pic:spPr>
                </pic:pic>
              </a:graphicData>
            </a:graphic>
          </wp:anchor>
        </w:drawing>
      </w:r>
      <w:r w:rsidRPr="00214F74">
        <w:rPr>
          <w:rFonts w:ascii="Times New Roman" w:hAnsi="Times New Roman" w:cs="Times New Roman"/>
          <w:sz w:val="24"/>
        </w:rPr>
        <w:t>=</w:t>
      </w:r>
    </w:p>
    <w:p w14:paraId="60C0C4F7" w14:textId="77777777" w:rsidR="00F02705" w:rsidRPr="00214F74" w:rsidRDefault="00B71B3C">
      <w:pPr>
        <w:spacing w:after="544"/>
        <w:ind w:left="1716" w:right="870"/>
        <w:jc w:val="right"/>
        <w:rPr>
          <w:rFonts w:ascii="Times New Roman" w:hAnsi="Times New Roman" w:cs="Times New Roman"/>
          <w:sz w:val="24"/>
        </w:rPr>
      </w:pPr>
      <w:r w:rsidRPr="00214F74">
        <w:rPr>
          <w:rFonts w:ascii="Times New Roman" w:hAnsi="Times New Roman" w:cs="Times New Roman"/>
          <w:sz w:val="24"/>
        </w:rPr>
        <w:t>(2.18)</w:t>
      </w:r>
    </w:p>
    <w:p w14:paraId="3554A8A2" w14:textId="77777777" w:rsidR="00F02705" w:rsidRPr="00214F74" w:rsidRDefault="00B71B3C" w:rsidP="00B71FC6">
      <w:pPr>
        <w:pStyle w:val="Heading2"/>
        <w:numPr>
          <w:ilvl w:val="1"/>
          <w:numId w:val="9"/>
        </w:numPr>
        <w:ind w:left="478"/>
        <w:rPr>
          <w:rFonts w:ascii="Times New Roman" w:hAnsi="Times New Roman" w:cs="Times New Roman"/>
          <w:b/>
          <w:bCs/>
          <w:sz w:val="28"/>
          <w:szCs w:val="28"/>
        </w:rPr>
      </w:pPr>
      <w:r w:rsidRPr="00214F74">
        <w:rPr>
          <w:rFonts w:ascii="Times New Roman" w:hAnsi="Times New Roman" w:cs="Times New Roman"/>
          <w:b/>
          <w:bCs/>
          <w:sz w:val="28"/>
          <w:szCs w:val="28"/>
        </w:rPr>
        <w:t>Endemic Equilibrium</w:t>
      </w:r>
    </w:p>
    <w:p w14:paraId="0BD624DF" w14:textId="77777777" w:rsidR="00F02705" w:rsidRPr="00214F74" w:rsidRDefault="00B71B3C">
      <w:pPr>
        <w:spacing w:after="73"/>
        <w:ind w:left="10" w:right="884"/>
        <w:rPr>
          <w:rFonts w:ascii="Times New Roman" w:hAnsi="Times New Roman" w:cs="Times New Roman"/>
          <w:sz w:val="24"/>
        </w:rPr>
      </w:pPr>
      <w:r w:rsidRPr="00214F74">
        <w:rPr>
          <w:rFonts w:ascii="Times New Roman" w:hAnsi="Times New Roman" w:cs="Times New Roman"/>
          <w:sz w:val="24"/>
        </w:rPr>
        <w:t xml:space="preserve">When at least one of the infectious compartments is not equal to zero, the disease will persist in the population. At equilibrium, the rate of change in the compartments is Zero, and the system is written as follows. Taking the endemic equilibrium point as </w:t>
      </w:r>
      <w:r w:rsidRPr="00214F74">
        <w:rPr>
          <w:rFonts w:ascii="Times New Roman" w:eastAsia="Cambria" w:hAnsi="Times New Roman" w:cs="Times New Roman"/>
          <w:i/>
          <w:sz w:val="24"/>
        </w:rPr>
        <w:t>E</w:t>
      </w:r>
      <w:r w:rsidRPr="00214F74">
        <w:rPr>
          <w:rFonts w:ascii="Times New Roman" w:eastAsia="Cambria" w:hAnsi="Times New Roman" w:cs="Times New Roman"/>
          <w:sz w:val="24"/>
          <w:vertAlign w:val="subscript"/>
        </w:rPr>
        <w:t>0</w:t>
      </w:r>
      <w:r w:rsidRPr="00214F74">
        <w:rPr>
          <w:rFonts w:ascii="Times New Roman" w:hAnsi="Times New Roman" w:cs="Times New Roman"/>
          <w:sz w:val="24"/>
        </w:rPr>
        <w:t>. Then</w:t>
      </w:r>
    </w:p>
    <w:p w14:paraId="31514692" w14:textId="5AA04ACF" w:rsidR="00F02705" w:rsidRPr="00214F74" w:rsidRDefault="00B71B3C">
      <w:pPr>
        <w:tabs>
          <w:tab w:val="center" w:pos="4403"/>
          <w:tab w:val="center" w:pos="5942"/>
        </w:tabs>
        <w:spacing w:after="272"/>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eastAsia="Cambria" w:hAnsi="Times New Roman" w:cs="Times New Roman"/>
          <w:i/>
          <w:sz w:val="24"/>
        </w:rPr>
        <w:t>E</w:t>
      </w:r>
      <w:r w:rsidRPr="00261A4A">
        <w:rPr>
          <w:rFonts w:ascii="Times New Roman" w:eastAsia="Cambria" w:hAnsi="Times New Roman" w:cs="Times New Roman"/>
          <w:sz w:val="24"/>
          <w:vertAlign w:val="subscript"/>
        </w:rPr>
        <w:t>0</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S</w:t>
      </w:r>
      <w:r w:rsidR="00261A4A" w:rsidRPr="00214F74">
        <w:rPr>
          <w:rFonts w:ascii="Times New Roman" w:eastAsia="Cambria" w:hAnsi="Times New Roman" w:cs="Times New Roman"/>
          <w:sz w:val="24"/>
        </w:rPr>
        <w:t>0</w:t>
      </w:r>
      <w:r w:rsidR="00261A4A" w:rsidRPr="00214F74">
        <w:rPr>
          <w:rFonts w:ascii="Times New Roman" w:eastAsia="Cambria" w:hAnsi="Times New Roman" w:cs="Times New Roman"/>
          <w:i/>
          <w:sz w:val="24"/>
        </w:rPr>
        <w:t>, P</w:t>
      </w:r>
      <w:r w:rsidR="00261A4A" w:rsidRPr="00214F74">
        <w:rPr>
          <w:rFonts w:ascii="Times New Roman" w:eastAsia="Cambria" w:hAnsi="Times New Roman" w:cs="Times New Roman"/>
          <w:sz w:val="24"/>
        </w:rPr>
        <w:t>0</w:t>
      </w:r>
      <w:r w:rsidR="00261A4A" w:rsidRPr="00214F74">
        <w:rPr>
          <w:rFonts w:ascii="Times New Roman" w:eastAsia="Cambria" w:hAnsi="Times New Roman" w:cs="Times New Roman"/>
          <w:i/>
          <w:sz w:val="24"/>
        </w:rPr>
        <w:t>, IH</w:t>
      </w:r>
      <w:r w:rsidR="00261A4A" w:rsidRPr="00214F74">
        <w:rPr>
          <w:rFonts w:ascii="Times New Roman" w:eastAsia="Cambria" w:hAnsi="Times New Roman" w:cs="Times New Roman"/>
          <w:sz w:val="24"/>
        </w:rPr>
        <w:t>0, ID0, IHD</w:t>
      </w:r>
      <w:r w:rsidRPr="00214F74">
        <w:rPr>
          <w:rFonts w:ascii="Times New Roman" w:eastAsia="Cambria" w:hAnsi="Times New Roman" w:cs="Times New Roman"/>
          <w:sz w:val="24"/>
        </w:rPr>
        <w:t>0</w:t>
      </w:r>
      <w:r w:rsidR="00261A4A" w:rsidRPr="00214F74">
        <w:rPr>
          <w:rFonts w:ascii="Times New Roman" w:eastAsia="Cambria" w:hAnsi="Times New Roman" w:cs="Times New Roman"/>
          <w:sz w:val="24"/>
        </w:rPr>
        <w:tab/>
      </w:r>
      <w:r w:rsidR="00261A4A" w:rsidRPr="00214F74">
        <w:rPr>
          <w:rFonts w:ascii="Times New Roman" w:eastAsia="Cambria" w:hAnsi="Times New Roman" w:cs="Times New Roman"/>
          <w:i/>
          <w:sz w:val="24"/>
        </w:rPr>
        <w:t>, TH</w:t>
      </w:r>
      <w:r w:rsidR="00261A4A" w:rsidRPr="00214F74">
        <w:rPr>
          <w:rFonts w:ascii="Times New Roman" w:eastAsia="Cambria" w:hAnsi="Times New Roman" w:cs="Times New Roman"/>
          <w:sz w:val="24"/>
        </w:rPr>
        <w:t>0, RD0)</w:t>
      </w:r>
    </w:p>
    <w:p w14:paraId="160D146D" w14:textId="512ED446" w:rsidR="00F02705" w:rsidRPr="00214F74" w:rsidRDefault="00B71B3C">
      <w:pPr>
        <w:spacing w:after="219"/>
        <w:ind w:left="10" w:right="896"/>
        <w:jc w:val="center"/>
        <w:rPr>
          <w:rFonts w:ascii="Times New Roman" w:hAnsi="Times New Roman" w:cs="Times New Roman"/>
          <w:sz w:val="24"/>
        </w:rPr>
      </w:pPr>
      <w:r w:rsidRPr="00214F74">
        <w:rPr>
          <w:rFonts w:ascii="Times New Roman" w:eastAsia="Cambria" w:hAnsi="Times New Roman" w:cs="Times New Roman"/>
          <w:sz w:val="24"/>
        </w:rPr>
        <w:t xml:space="preserve">0 = </w:t>
      </w:r>
      <w:r w:rsidRPr="00214F74">
        <w:rPr>
          <w:rFonts w:ascii="Times New Roman" w:eastAsia="Cambria" w:hAnsi="Times New Roman" w:cs="Times New Roman"/>
          <w:i/>
          <w:sz w:val="24"/>
        </w:rPr>
        <w:t xml:space="preserve">π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δ</w:t>
      </w:r>
      <w:r w:rsidRPr="00214F74">
        <w:rPr>
          <w:rFonts w:ascii="Times New Roman" w:eastAsia="Cambria" w:hAnsi="Times New Roman" w:cs="Times New Roman"/>
          <w:sz w:val="24"/>
          <w:vertAlign w:val="subscript"/>
        </w:rPr>
        <w:t>2</w:t>
      </w:r>
      <w:r w:rsidRPr="00214F74">
        <w:rPr>
          <w:rFonts w:ascii="Times New Roman" w:eastAsia="Cambria" w:hAnsi="Times New Roman" w:cs="Times New Roman"/>
          <w:i/>
          <w:sz w:val="24"/>
        </w:rPr>
        <w:t xml:space="preserve">P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σ</w:t>
      </w:r>
      <w:r w:rsidRPr="00214F74">
        <w:rPr>
          <w:rFonts w:ascii="Times New Roman" w:eastAsia="Cambria" w:hAnsi="Times New Roman" w:cs="Times New Roman"/>
          <w:sz w:val="24"/>
          <w:vertAlign w:val="subscript"/>
        </w:rPr>
        <w:t>1</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 xml:space="preserve">D </w:t>
      </w:r>
      <w:r w:rsidRPr="00214F74">
        <w:rPr>
          <w:rFonts w:ascii="Times New Roman" w:eastAsia="Cambria" w:hAnsi="Times New Roman" w:cs="Times New Roman"/>
          <w:sz w:val="24"/>
        </w:rPr>
        <w:t>− (</w:t>
      </w:r>
      <w:r w:rsidRPr="00214F74">
        <w:rPr>
          <w:rFonts w:ascii="Times New Roman" w:eastAsia="Cambria" w:hAnsi="Times New Roman" w:cs="Times New Roman"/>
          <w:i/>
          <w:sz w:val="24"/>
        </w:rPr>
        <w:t>δ</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00261A4A" w:rsidRPr="00214F74">
        <w:rPr>
          <w:rFonts w:ascii="Times New Roman" w:eastAsia="Cambria" w:hAnsi="Times New Roman" w:cs="Times New Roman"/>
          <w:i/>
          <w:sz w:val="24"/>
        </w:rPr>
        <w:t>µ</w:t>
      </w:r>
      <w:r w:rsidR="00261A4A" w:rsidRPr="00214F74">
        <w:rPr>
          <w:rFonts w:ascii="Times New Roman" w:eastAsia="Cambria" w:hAnsi="Times New Roman" w:cs="Times New Roman"/>
          <w:sz w:val="24"/>
        </w:rPr>
        <w:t>)</w:t>
      </w:r>
      <w:r w:rsidR="00261A4A" w:rsidRPr="00214F74">
        <w:rPr>
          <w:rFonts w:ascii="Times New Roman" w:eastAsia="Cambria" w:hAnsi="Times New Roman" w:cs="Times New Roman"/>
          <w:i/>
          <w:sz w:val="24"/>
        </w:rPr>
        <w:t xml:space="preserve"> S</w:t>
      </w:r>
    </w:p>
    <w:p w14:paraId="0ED554B8" w14:textId="79AEB132" w:rsidR="00F02705" w:rsidRPr="00214F74" w:rsidRDefault="00B71B3C">
      <w:pPr>
        <w:spacing w:after="219"/>
        <w:ind w:left="10" w:right="912"/>
        <w:jc w:val="center"/>
        <w:rPr>
          <w:rFonts w:ascii="Times New Roman" w:hAnsi="Times New Roman" w:cs="Times New Roman"/>
          <w:sz w:val="24"/>
        </w:rPr>
      </w:pPr>
      <w:r w:rsidRPr="00214F74">
        <w:rPr>
          <w:rFonts w:ascii="Times New Roman" w:eastAsia="Cambria" w:hAnsi="Times New Roman" w:cs="Times New Roman"/>
          <w:sz w:val="24"/>
        </w:rPr>
        <w:t xml:space="preserve">0 = </w:t>
      </w:r>
      <w:r w:rsidRPr="00214F74">
        <w:rPr>
          <w:rFonts w:ascii="Times New Roman" w:eastAsia="Cambria" w:hAnsi="Times New Roman" w:cs="Times New Roman"/>
          <w:i/>
          <w:sz w:val="24"/>
        </w:rPr>
        <w:t>δ</w:t>
      </w:r>
      <w:r w:rsidRPr="00214F74">
        <w:rPr>
          <w:rFonts w:ascii="Times New Roman" w:eastAsia="Cambria" w:hAnsi="Times New Roman" w:cs="Times New Roman"/>
          <w:sz w:val="24"/>
          <w:vertAlign w:val="subscript"/>
        </w:rPr>
        <w:t>1</w:t>
      </w:r>
      <w:r w:rsidRPr="00214F74">
        <w:rPr>
          <w:rFonts w:ascii="Times New Roman" w:eastAsia="Cambria" w:hAnsi="Times New Roman" w:cs="Times New Roman"/>
          <w:i/>
          <w:sz w:val="24"/>
        </w:rPr>
        <w:t xml:space="preserve">S </w:t>
      </w:r>
      <w:r w:rsidRPr="00214F74">
        <w:rPr>
          <w:rFonts w:ascii="Times New Roman" w:eastAsia="Cambria" w:hAnsi="Times New Roman" w:cs="Times New Roman"/>
          <w:sz w:val="24"/>
        </w:rPr>
        <w:t>− (</w:t>
      </w:r>
      <w:r w:rsidRPr="00214F74">
        <w:rPr>
          <w:rFonts w:ascii="Times New Roman" w:eastAsia="Cambria" w:hAnsi="Times New Roman" w:cs="Times New Roman"/>
          <w:i/>
          <w:sz w:val="24"/>
        </w:rPr>
        <w:t>δ</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00261A4A" w:rsidRPr="00214F74">
        <w:rPr>
          <w:rFonts w:ascii="Times New Roman" w:eastAsia="Cambria" w:hAnsi="Times New Roman" w:cs="Times New Roman"/>
          <w:i/>
          <w:sz w:val="24"/>
        </w:rPr>
        <w:t>µ</w:t>
      </w:r>
      <w:r w:rsidR="00261A4A" w:rsidRPr="00214F74">
        <w:rPr>
          <w:rFonts w:ascii="Times New Roman" w:eastAsia="Cambria" w:hAnsi="Times New Roman" w:cs="Times New Roman"/>
          <w:sz w:val="24"/>
        </w:rPr>
        <w:t>)</w:t>
      </w:r>
      <w:r w:rsidR="00261A4A" w:rsidRPr="00214F74">
        <w:rPr>
          <w:rFonts w:ascii="Times New Roman" w:eastAsia="Cambria" w:hAnsi="Times New Roman" w:cs="Times New Roman"/>
          <w:i/>
          <w:sz w:val="24"/>
        </w:rPr>
        <w:t xml:space="preserve"> P</w:t>
      </w:r>
    </w:p>
    <w:p w14:paraId="291FD662" w14:textId="0C41FCFC" w:rsidR="00F02705" w:rsidRPr="00214F74" w:rsidRDefault="00B71B3C">
      <w:pPr>
        <w:spacing w:after="219"/>
        <w:ind w:left="10" w:right="905"/>
        <w:jc w:val="center"/>
        <w:rPr>
          <w:rFonts w:ascii="Times New Roman" w:hAnsi="Times New Roman" w:cs="Times New Roman"/>
          <w:sz w:val="24"/>
        </w:rPr>
      </w:pPr>
      <w:r w:rsidRPr="00214F74">
        <w:rPr>
          <w:rFonts w:ascii="Times New Roman" w:eastAsia="Cambria" w:hAnsi="Times New Roman" w:cs="Times New Roman"/>
          <w:sz w:val="24"/>
        </w:rPr>
        <w:t xml:space="preserve">0 = </w:t>
      </w: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1</w:t>
      </w:r>
      <w:r w:rsidRPr="00214F74">
        <w:rPr>
          <w:rFonts w:ascii="Times New Roman" w:eastAsia="Cambria" w:hAnsi="Times New Roman" w:cs="Times New Roman"/>
          <w:i/>
          <w:sz w:val="24"/>
        </w:rPr>
        <w:t xml:space="preserve">S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1</w:t>
      </w:r>
      <w:r w:rsidRPr="00214F74">
        <w:rPr>
          <w:rFonts w:ascii="Times New Roman" w:eastAsia="Cambria" w:hAnsi="Times New Roman" w:cs="Times New Roman"/>
          <w:i/>
          <w:sz w:val="24"/>
        </w:rPr>
        <w:t xml:space="preserve">P </w:t>
      </w:r>
      <w:r w:rsidRPr="00214F74">
        <w:rPr>
          <w:rFonts w:ascii="Times New Roman" w:eastAsia="Cambria" w:hAnsi="Times New Roman" w:cs="Times New Roman"/>
          <w:sz w:val="24"/>
        </w:rPr>
        <w:t>− (</w:t>
      </w:r>
      <w:r w:rsidRPr="00214F74">
        <w:rPr>
          <w:rFonts w:ascii="Times New Roman" w:eastAsia="Cambria" w:hAnsi="Times New Roman" w:cs="Times New Roman"/>
          <w:i/>
          <w:sz w:val="24"/>
        </w:rPr>
        <w:t xml:space="preserve">τ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00261A4A" w:rsidRPr="00214F74">
        <w:rPr>
          <w:rFonts w:ascii="Times New Roman" w:eastAsia="Cambria" w:hAnsi="Times New Roman" w:cs="Times New Roman"/>
          <w:i/>
          <w:sz w:val="24"/>
        </w:rPr>
        <w:t>γ</w:t>
      </w:r>
      <w:r w:rsidR="00261A4A" w:rsidRPr="00214F74">
        <w:rPr>
          <w:rFonts w:ascii="Times New Roman" w:eastAsia="Cambria" w:hAnsi="Times New Roman" w:cs="Times New Roman"/>
          <w:sz w:val="24"/>
        </w:rPr>
        <w:t>)</w:t>
      </w:r>
      <w:r w:rsidR="00261A4A" w:rsidRPr="00214F74">
        <w:rPr>
          <w:rFonts w:ascii="Times New Roman" w:eastAsia="Cambria" w:hAnsi="Times New Roman" w:cs="Times New Roman"/>
          <w:i/>
          <w:sz w:val="24"/>
        </w:rPr>
        <w:t xml:space="preserve"> IH</w:t>
      </w:r>
    </w:p>
    <w:p w14:paraId="457048A4" w14:textId="2533CB86" w:rsidR="00F02705" w:rsidRPr="00214F74" w:rsidRDefault="00B71B3C">
      <w:pPr>
        <w:spacing w:after="210"/>
        <w:ind w:left="10" w:right="899"/>
        <w:jc w:val="center"/>
        <w:rPr>
          <w:rFonts w:ascii="Times New Roman" w:hAnsi="Times New Roman" w:cs="Times New Roman"/>
          <w:sz w:val="24"/>
        </w:rPr>
      </w:pPr>
      <w:r w:rsidRPr="00214F74">
        <w:rPr>
          <w:rFonts w:ascii="Times New Roman" w:eastAsia="Cambria" w:hAnsi="Times New Roman" w:cs="Times New Roman"/>
          <w:sz w:val="24"/>
        </w:rPr>
        <w:t xml:space="preserve">0 = </w:t>
      </w: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2</w:t>
      </w:r>
      <w:r w:rsidRPr="00214F74">
        <w:rPr>
          <w:rFonts w:ascii="Times New Roman" w:eastAsia="Cambria" w:hAnsi="Times New Roman" w:cs="Times New Roman"/>
          <w:i/>
          <w:sz w:val="24"/>
        </w:rPr>
        <w:t xml:space="preserve">S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2</w:t>
      </w:r>
      <w:r w:rsidRPr="00214F74">
        <w:rPr>
          <w:rFonts w:ascii="Times New Roman" w:eastAsia="Cambria" w:hAnsi="Times New Roman" w:cs="Times New Roman"/>
          <w:i/>
          <w:sz w:val="24"/>
        </w:rPr>
        <w:t xml:space="preserve">P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2</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 xml:space="preserve">D </w:t>
      </w:r>
      <w:r w:rsidRPr="00214F74">
        <w:rPr>
          <w:rFonts w:ascii="Times New Roman" w:eastAsia="Cambria" w:hAnsi="Times New Roman" w:cs="Times New Roman"/>
          <w:sz w:val="24"/>
        </w:rPr>
        <w:t>− (</w:t>
      </w: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00261A4A" w:rsidRPr="00214F74">
        <w:rPr>
          <w:rFonts w:ascii="Times New Roman" w:eastAsia="Cambria" w:hAnsi="Times New Roman" w:cs="Times New Roman"/>
          <w:i/>
          <w:sz w:val="24"/>
        </w:rPr>
        <w:t>ρ</w:t>
      </w:r>
      <w:r w:rsidR="00261A4A" w:rsidRPr="00214F74">
        <w:rPr>
          <w:rFonts w:ascii="Times New Roman" w:eastAsia="Cambria" w:hAnsi="Times New Roman" w:cs="Times New Roman"/>
          <w:sz w:val="24"/>
        </w:rPr>
        <w:t>)</w:t>
      </w:r>
      <w:r w:rsidR="00261A4A" w:rsidRPr="00214F74">
        <w:rPr>
          <w:rFonts w:ascii="Times New Roman" w:eastAsia="Cambria" w:hAnsi="Times New Roman" w:cs="Times New Roman"/>
          <w:i/>
          <w:sz w:val="24"/>
        </w:rPr>
        <w:t xml:space="preserve"> ID</w:t>
      </w:r>
    </w:p>
    <w:p w14:paraId="7F9F89A6" w14:textId="306F6941" w:rsidR="00F02705" w:rsidRPr="00214F74" w:rsidRDefault="00B71B3C">
      <w:pPr>
        <w:spacing w:after="219"/>
        <w:ind w:left="10" w:right="899"/>
        <w:jc w:val="center"/>
        <w:rPr>
          <w:rFonts w:ascii="Times New Roman" w:hAnsi="Times New Roman" w:cs="Times New Roman"/>
          <w:sz w:val="24"/>
        </w:rPr>
      </w:pPr>
      <w:r w:rsidRPr="00214F74">
        <w:rPr>
          <w:rFonts w:ascii="Times New Roman" w:eastAsia="Cambria" w:hAnsi="Times New Roman" w:cs="Times New Roman"/>
          <w:sz w:val="24"/>
        </w:rPr>
        <w:t xml:space="preserve">0 = </w:t>
      </w: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2</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1</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 </w:t>
      </w:r>
      <w:r w:rsidRPr="00214F74">
        <w:rPr>
          <w:rFonts w:ascii="Times New Roman" w:eastAsia="Cambria" w:hAnsi="Times New Roman" w:cs="Times New Roman"/>
          <w:sz w:val="24"/>
        </w:rPr>
        <w:t>− (</w:t>
      </w:r>
      <w:r w:rsidRPr="00214F74">
        <w:rPr>
          <w:rFonts w:ascii="Times New Roman" w:eastAsia="Cambria" w:hAnsi="Times New Roman" w:cs="Times New Roman"/>
          <w:i/>
          <w:sz w:val="24"/>
        </w:rPr>
        <w:t>η</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η</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ρ </w:t>
      </w:r>
      <w:r w:rsidRPr="00214F74">
        <w:rPr>
          <w:rFonts w:ascii="Times New Roman" w:eastAsia="Cambria" w:hAnsi="Times New Roman" w:cs="Times New Roman"/>
          <w:sz w:val="24"/>
        </w:rPr>
        <w:t xml:space="preserve">+ </w:t>
      </w:r>
      <w:r w:rsidR="00261A4A" w:rsidRPr="00214F74">
        <w:rPr>
          <w:rFonts w:ascii="Times New Roman" w:eastAsia="Cambria" w:hAnsi="Times New Roman" w:cs="Times New Roman"/>
          <w:i/>
          <w:sz w:val="24"/>
        </w:rPr>
        <w:t>γ</w:t>
      </w:r>
      <w:r w:rsidR="00261A4A" w:rsidRPr="00214F74">
        <w:rPr>
          <w:rFonts w:ascii="Times New Roman" w:eastAsia="Cambria" w:hAnsi="Times New Roman" w:cs="Times New Roman"/>
          <w:sz w:val="24"/>
        </w:rPr>
        <w:t>)</w:t>
      </w:r>
      <w:r w:rsidR="00261A4A" w:rsidRPr="00214F74">
        <w:rPr>
          <w:rFonts w:ascii="Times New Roman" w:eastAsia="Cambria" w:hAnsi="Times New Roman" w:cs="Times New Roman"/>
          <w:i/>
          <w:sz w:val="24"/>
        </w:rPr>
        <w:t xml:space="preserve"> IHD</w:t>
      </w:r>
    </w:p>
    <w:p w14:paraId="2670AFD9" w14:textId="4DE185D8" w:rsidR="00F02705" w:rsidRPr="00214F74" w:rsidRDefault="00B71B3C">
      <w:pPr>
        <w:spacing w:after="210"/>
        <w:ind w:left="10" w:right="905"/>
        <w:jc w:val="center"/>
        <w:rPr>
          <w:rFonts w:ascii="Times New Roman" w:hAnsi="Times New Roman" w:cs="Times New Roman"/>
          <w:sz w:val="24"/>
        </w:rPr>
      </w:pPr>
      <w:r w:rsidRPr="00214F74">
        <w:rPr>
          <w:rFonts w:ascii="Times New Roman" w:eastAsia="Cambria" w:hAnsi="Times New Roman" w:cs="Times New Roman"/>
          <w:sz w:val="24"/>
        </w:rPr>
        <w:t xml:space="preserve">0 = </w:t>
      </w:r>
      <w:r w:rsidRPr="00214F74">
        <w:rPr>
          <w:rFonts w:ascii="Times New Roman" w:eastAsia="Cambria" w:hAnsi="Times New Roman" w:cs="Times New Roman"/>
          <w:i/>
          <w:sz w:val="24"/>
        </w:rPr>
        <w:t>η</w:t>
      </w:r>
      <w:r w:rsidRPr="00214F74">
        <w:rPr>
          <w:rFonts w:ascii="Times New Roman" w:eastAsia="Cambria" w:hAnsi="Times New Roman" w:cs="Times New Roman"/>
          <w:sz w:val="24"/>
          <w:vertAlign w:val="subscript"/>
        </w:rPr>
        <w:t>1</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HD </w:t>
      </w:r>
      <w:r w:rsidRPr="00214F74">
        <w:rPr>
          <w:rFonts w:ascii="Times New Roman" w:eastAsia="Cambria" w:hAnsi="Times New Roman" w:cs="Times New Roman"/>
          <w:sz w:val="24"/>
        </w:rPr>
        <w:t xml:space="preserve">+ </w:t>
      </w:r>
      <w:proofErr w:type="spellStart"/>
      <w:r w:rsidRPr="00214F74">
        <w:rPr>
          <w:rFonts w:ascii="Times New Roman" w:eastAsia="Cambria" w:hAnsi="Times New Roman" w:cs="Times New Roman"/>
          <w:i/>
          <w:sz w:val="24"/>
        </w:rPr>
        <w:t>τI</w:t>
      </w:r>
      <w:r w:rsidRPr="00214F74">
        <w:rPr>
          <w:rFonts w:ascii="Times New Roman" w:eastAsia="Cambria" w:hAnsi="Times New Roman" w:cs="Times New Roman"/>
          <w:i/>
          <w:sz w:val="24"/>
          <w:vertAlign w:val="subscript"/>
        </w:rPr>
        <w:t>H</w:t>
      </w:r>
      <w:proofErr w:type="spellEnd"/>
      <w:r w:rsidRPr="00214F74">
        <w:rPr>
          <w:rFonts w:ascii="Times New Roman" w:eastAsia="Cambria" w:hAnsi="Times New Roman" w:cs="Times New Roman"/>
          <w:i/>
          <w:sz w:val="24"/>
          <w:vertAlign w:val="subscript"/>
        </w:rPr>
        <w:t xml:space="preserve">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σ</w:t>
      </w:r>
      <w:r w:rsidRPr="00214F74">
        <w:rPr>
          <w:rFonts w:ascii="Times New Roman" w:eastAsia="Cambria" w:hAnsi="Times New Roman" w:cs="Times New Roman"/>
          <w:sz w:val="24"/>
          <w:vertAlign w:val="subscript"/>
        </w:rPr>
        <w:t>1</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 xml:space="preserve">D </w:t>
      </w:r>
      <w:r w:rsidRPr="00214F74">
        <w:rPr>
          <w:rFonts w:ascii="Times New Roman" w:eastAsia="Cambria" w:hAnsi="Times New Roman" w:cs="Times New Roman"/>
          <w:sz w:val="24"/>
        </w:rPr>
        <w:t>−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00261A4A" w:rsidRPr="00214F74">
        <w:rPr>
          <w:rFonts w:ascii="Times New Roman" w:eastAsia="Cambria" w:hAnsi="Times New Roman" w:cs="Times New Roman"/>
          <w:i/>
          <w:sz w:val="24"/>
        </w:rPr>
        <w:t>γ</w:t>
      </w:r>
      <w:r w:rsidR="00261A4A" w:rsidRPr="00214F74">
        <w:rPr>
          <w:rFonts w:ascii="Times New Roman" w:eastAsia="Cambria" w:hAnsi="Times New Roman" w:cs="Times New Roman"/>
          <w:sz w:val="24"/>
        </w:rPr>
        <w:t>)</w:t>
      </w:r>
      <w:r w:rsidR="00261A4A" w:rsidRPr="00214F74">
        <w:rPr>
          <w:rFonts w:ascii="Times New Roman" w:eastAsia="Cambria" w:hAnsi="Times New Roman" w:cs="Times New Roman"/>
          <w:i/>
          <w:sz w:val="24"/>
        </w:rPr>
        <w:t xml:space="preserve"> TH</w:t>
      </w:r>
    </w:p>
    <w:p w14:paraId="4C16EC20" w14:textId="5C6205D1" w:rsidR="00F02705" w:rsidRPr="00214F74" w:rsidRDefault="00B71B3C">
      <w:pPr>
        <w:spacing w:after="411"/>
        <w:ind w:left="10" w:right="899"/>
        <w:jc w:val="center"/>
        <w:rPr>
          <w:rFonts w:ascii="Times New Roman" w:hAnsi="Times New Roman" w:cs="Times New Roman"/>
          <w:sz w:val="24"/>
        </w:rPr>
      </w:pPr>
      <w:r w:rsidRPr="00214F74">
        <w:rPr>
          <w:rFonts w:ascii="Times New Roman" w:eastAsia="Cambria" w:hAnsi="Times New Roman" w:cs="Times New Roman"/>
          <w:sz w:val="24"/>
        </w:rPr>
        <w:t xml:space="preserve">0 = </w:t>
      </w:r>
      <w:r w:rsidRPr="00214F74">
        <w:rPr>
          <w:rFonts w:ascii="Times New Roman" w:eastAsia="Cambria" w:hAnsi="Times New Roman" w:cs="Times New Roman"/>
          <w:i/>
          <w:sz w:val="24"/>
        </w:rPr>
        <w:t>η</w:t>
      </w:r>
      <w:r w:rsidRPr="00214F74">
        <w:rPr>
          <w:rFonts w:ascii="Times New Roman" w:eastAsia="Cambria" w:hAnsi="Times New Roman" w:cs="Times New Roman"/>
          <w:sz w:val="24"/>
          <w:vertAlign w:val="subscript"/>
        </w:rPr>
        <w:t>2</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1</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D </w:t>
      </w:r>
      <w:r w:rsidRPr="00214F74">
        <w:rPr>
          <w:rFonts w:ascii="Times New Roman" w:eastAsia="Cambria" w:hAnsi="Times New Roman" w:cs="Times New Roman"/>
          <w:sz w:val="24"/>
        </w:rPr>
        <w:t>− (</w:t>
      </w:r>
      <w:r w:rsidRPr="00214F74">
        <w:rPr>
          <w:rFonts w:ascii="Times New Roman" w:eastAsia="Cambria" w:hAnsi="Times New Roman" w:cs="Times New Roman"/>
          <w:i/>
          <w:sz w:val="24"/>
        </w:rPr>
        <w:t>σ</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σ</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γ </w:t>
      </w:r>
      <w:r w:rsidRPr="00214F74">
        <w:rPr>
          <w:rFonts w:ascii="Times New Roman" w:eastAsia="Cambria" w:hAnsi="Times New Roman" w:cs="Times New Roman"/>
          <w:sz w:val="24"/>
        </w:rPr>
        <w:t xml:space="preserve">+ </w:t>
      </w:r>
      <w:r w:rsidR="00261A4A" w:rsidRPr="00214F74">
        <w:rPr>
          <w:rFonts w:ascii="Times New Roman" w:eastAsia="Cambria" w:hAnsi="Times New Roman" w:cs="Times New Roman"/>
          <w:i/>
          <w:sz w:val="24"/>
        </w:rPr>
        <w:t>ρ</w:t>
      </w:r>
      <w:r w:rsidR="00261A4A" w:rsidRPr="00214F74">
        <w:rPr>
          <w:rFonts w:ascii="Times New Roman" w:eastAsia="Cambria" w:hAnsi="Times New Roman" w:cs="Times New Roman"/>
          <w:sz w:val="24"/>
        </w:rPr>
        <w:t>)</w:t>
      </w:r>
      <w:r w:rsidR="00261A4A" w:rsidRPr="00214F74">
        <w:rPr>
          <w:rFonts w:ascii="Times New Roman" w:eastAsia="Cambria" w:hAnsi="Times New Roman" w:cs="Times New Roman"/>
          <w:i/>
          <w:sz w:val="24"/>
        </w:rPr>
        <w:t xml:space="preserve"> RD</w:t>
      </w:r>
    </w:p>
    <w:p w14:paraId="266D6EBA" w14:textId="77777777" w:rsidR="00F02705" w:rsidRPr="00214F74" w:rsidRDefault="00B71B3C">
      <w:pPr>
        <w:ind w:left="10" w:right="884"/>
        <w:rPr>
          <w:rFonts w:ascii="Times New Roman" w:hAnsi="Times New Roman" w:cs="Times New Roman"/>
          <w:sz w:val="24"/>
        </w:rPr>
      </w:pPr>
      <w:r w:rsidRPr="00214F74">
        <w:rPr>
          <w:rFonts w:ascii="Times New Roman" w:hAnsi="Times New Roman" w:cs="Times New Roman"/>
          <w:sz w:val="24"/>
        </w:rPr>
        <w:t>Then the Endemic Equilibrium point is</w:t>
      </w:r>
    </w:p>
    <w:p w14:paraId="4F3DAD03" w14:textId="77777777" w:rsidR="00F02705" w:rsidRPr="00214F74" w:rsidRDefault="00B71B3C">
      <w:pPr>
        <w:spacing w:after="603" w:line="259" w:lineRule="auto"/>
        <w:ind w:left="62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2E985219" wp14:editId="2492555C">
            <wp:extent cx="5233416" cy="792480"/>
            <wp:effectExtent l="0" t="0" r="0" b="0"/>
            <wp:docPr id="55929" name="Picture 55929"/>
            <wp:cNvGraphicFramePr/>
            <a:graphic xmlns:a="http://schemas.openxmlformats.org/drawingml/2006/main">
              <a:graphicData uri="http://schemas.openxmlformats.org/drawingml/2006/picture">
                <pic:pic xmlns:pic="http://schemas.openxmlformats.org/drawingml/2006/picture">
                  <pic:nvPicPr>
                    <pic:cNvPr id="55929" name="Picture 55929"/>
                    <pic:cNvPicPr/>
                  </pic:nvPicPr>
                  <pic:blipFill>
                    <a:blip r:embed="rId62"/>
                    <a:stretch>
                      <a:fillRect/>
                    </a:stretch>
                  </pic:blipFill>
                  <pic:spPr>
                    <a:xfrm>
                      <a:off x="0" y="0"/>
                      <a:ext cx="5233416" cy="792480"/>
                    </a:xfrm>
                    <a:prstGeom prst="rect">
                      <a:avLst/>
                    </a:prstGeom>
                  </pic:spPr>
                </pic:pic>
              </a:graphicData>
            </a:graphic>
          </wp:inline>
        </w:drawing>
      </w:r>
    </w:p>
    <w:p w14:paraId="0C2324F5" w14:textId="7868DA26" w:rsidR="00F02705" w:rsidRPr="00214F74" w:rsidRDefault="00B71B3C" w:rsidP="00230CC2">
      <w:pPr>
        <w:pStyle w:val="Heading3"/>
        <w:numPr>
          <w:ilvl w:val="2"/>
          <w:numId w:val="9"/>
        </w:numPr>
        <w:rPr>
          <w:rFonts w:ascii="Times New Roman" w:hAnsi="Times New Roman" w:cs="Times New Roman"/>
          <w:b/>
          <w:bCs/>
          <w:sz w:val="24"/>
        </w:rPr>
      </w:pPr>
      <w:r w:rsidRPr="00214F74">
        <w:rPr>
          <w:rFonts w:ascii="Times New Roman" w:hAnsi="Times New Roman" w:cs="Times New Roman"/>
          <w:b/>
          <w:bCs/>
          <w:sz w:val="24"/>
        </w:rPr>
        <w:t>Stability of Endemic Equilibrium Point</w:t>
      </w:r>
    </w:p>
    <w:p w14:paraId="3B4D8ED1" w14:textId="4FC64CBC" w:rsidR="00F02705" w:rsidRPr="00214F74" w:rsidRDefault="00B71B3C">
      <w:pPr>
        <w:spacing w:after="298"/>
        <w:ind w:left="10" w:right="884"/>
        <w:rPr>
          <w:rFonts w:ascii="Times New Roman" w:hAnsi="Times New Roman" w:cs="Times New Roman"/>
          <w:sz w:val="24"/>
        </w:rPr>
      </w:pPr>
      <w:r w:rsidRPr="00214F74">
        <w:rPr>
          <w:rFonts w:ascii="Times New Roman" w:hAnsi="Times New Roman" w:cs="Times New Roman"/>
          <w:sz w:val="24"/>
        </w:rPr>
        <w:t xml:space="preserve">The stability of the Endemic Equilibrium is investigated using the Lyapunov function. </w:t>
      </w:r>
      <w:r w:rsidR="00230CC2" w:rsidRPr="00230CC2">
        <w:rPr>
          <w:rFonts w:ascii="Times New Roman" w:hAnsi="Times New Roman" w:cs="Times New Roman"/>
          <w:sz w:val="24"/>
        </w:rPr>
        <w:t>The choice of Lyapunov function in this study is guided by standard methods in epidemiological modeling [13]. The function is constructed as a sum of convex functions of each state variable, ensuring non-negativity and differentiability. This choice is not arbitrary, as it reflects deviations of each compartment from equilibrium values and guarantees that the Lyapunov function attains its minimum only at the equilibrium point.</w:t>
      </w:r>
      <w:r w:rsidR="00230CC2">
        <w:rPr>
          <w:rFonts w:ascii="Times New Roman" w:hAnsi="Times New Roman" w:cs="Times New Roman"/>
          <w:sz w:val="24"/>
        </w:rPr>
        <w:t xml:space="preserve"> </w:t>
      </w:r>
      <w:r w:rsidRPr="00214F74">
        <w:rPr>
          <w:rFonts w:ascii="Times New Roman" w:hAnsi="Times New Roman" w:cs="Times New Roman"/>
          <w:sz w:val="24"/>
        </w:rPr>
        <w:t>The function is viewed as</w:t>
      </w:r>
    </w:p>
    <w:p w14:paraId="296CAA2A" w14:textId="77777777" w:rsidR="00F02705" w:rsidRPr="00214F74" w:rsidRDefault="00B71B3C">
      <w:pPr>
        <w:spacing w:after="349"/>
        <w:ind w:left="10" w:right="885"/>
        <w:jc w:val="center"/>
        <w:rPr>
          <w:rFonts w:ascii="Times New Roman" w:hAnsi="Times New Roman" w:cs="Times New Roman"/>
          <w:sz w:val="24"/>
        </w:rPr>
      </w:pPr>
      <w:r w:rsidRPr="00214F74">
        <w:rPr>
          <w:rFonts w:ascii="Times New Roman" w:eastAsia="Cambria" w:hAnsi="Times New Roman" w:cs="Times New Roman"/>
          <w:i/>
          <w:sz w:val="24"/>
        </w:rPr>
        <w:t xml:space="preserve">Q </w:t>
      </w:r>
      <w:r w:rsidRPr="00214F74">
        <w:rPr>
          <w:rFonts w:ascii="Times New Roman" w:eastAsia="Cambria" w:hAnsi="Times New Roman" w:cs="Times New Roman"/>
          <w:sz w:val="24"/>
        </w:rPr>
        <w:t>= (</w:t>
      </w:r>
      <w:r w:rsidRPr="00214F74">
        <w:rPr>
          <w:rFonts w:ascii="Times New Roman" w:eastAsia="Cambria" w:hAnsi="Times New Roman" w:cs="Times New Roman"/>
          <w:i/>
          <w:sz w:val="24"/>
        </w:rPr>
        <w:t>S</w:t>
      </w:r>
      <w:proofErr w:type="gramStart"/>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,P</w:t>
      </w:r>
      <w:proofErr w:type="gramEnd"/>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w:t>
      </w:r>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,T</w:t>
      </w:r>
      <w:r w:rsidRPr="00214F74">
        <w:rPr>
          <w:rFonts w:ascii="Times New Roman" w:eastAsia="Cambria" w:hAnsi="Times New Roman" w:cs="Times New Roman"/>
          <w:i/>
          <w:sz w:val="24"/>
          <w:vertAlign w:val="subscript"/>
        </w:rPr>
        <w:t>H</w:t>
      </w:r>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D</w:t>
      </w:r>
      <w:r w:rsidRPr="00214F74">
        <w:rPr>
          <w:rFonts w:ascii="Cambria Math" w:eastAsia="Cambria" w:hAnsi="Cambria Math" w:cs="Cambria Math"/>
          <w:sz w:val="24"/>
          <w:vertAlign w:val="subscript"/>
        </w:rPr>
        <w:t>∗</w:t>
      </w:r>
      <w:r w:rsidRPr="00214F74">
        <w:rPr>
          <w:rFonts w:ascii="Times New Roman" w:eastAsia="Cambria" w:hAnsi="Times New Roman" w:cs="Times New Roman"/>
          <w:sz w:val="24"/>
        </w:rPr>
        <w:t>) = (</w:t>
      </w:r>
      <w:r w:rsidRPr="00214F74">
        <w:rPr>
          <w:rFonts w:ascii="Times New Roman" w:eastAsia="Cambria" w:hAnsi="Times New Roman" w:cs="Times New Roman"/>
          <w:i/>
          <w:sz w:val="24"/>
        </w:rPr>
        <w:t xml:space="preserve">S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S</w:t>
      </w:r>
      <w:r w:rsidRPr="00214F74">
        <w:rPr>
          <w:rFonts w:ascii="Cambria Math" w:eastAsia="Cambria" w:hAnsi="Cambria Math" w:cs="Cambria Math"/>
          <w:sz w:val="24"/>
          <w:vertAlign w:val="subscript"/>
        </w:rPr>
        <w:t>∗</w:t>
      </w:r>
      <w:r w:rsidRPr="00214F74">
        <w:rPr>
          <w:rFonts w:ascii="Times New Roman" w:eastAsia="Cambria" w:hAnsi="Times New Roman" w:cs="Times New Roman"/>
          <w:sz w:val="24"/>
          <w:vertAlign w:val="subscript"/>
        </w:rPr>
        <w:t xml:space="preserve"> </w:t>
      </w:r>
      <w:r w:rsidRPr="00214F74">
        <w:rPr>
          <w:rFonts w:ascii="Times New Roman" w:eastAsia="Cambria" w:hAnsi="Times New Roman" w:cs="Times New Roman"/>
          <w:sz w:val="24"/>
        </w:rPr>
        <w:t xml:space="preserve">− </w:t>
      </w:r>
      <w:proofErr w:type="spellStart"/>
      <w:r w:rsidRPr="00214F74">
        <w:rPr>
          <w:rFonts w:ascii="Times New Roman" w:eastAsia="Cambria" w:hAnsi="Times New Roman" w:cs="Times New Roman"/>
          <w:i/>
          <w:sz w:val="24"/>
        </w:rPr>
        <w:t>S</w:t>
      </w:r>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lnS</w:t>
      </w:r>
      <w:proofErr w:type="spellEnd"/>
      <w:r w:rsidRPr="00214F74">
        <w:rPr>
          <w:rFonts w:ascii="Times New Roman" w:eastAsia="Cambria" w:hAnsi="Times New Roman" w:cs="Times New Roman"/>
          <w:sz w:val="24"/>
        </w:rPr>
        <w:t>) + (</w:t>
      </w:r>
      <w:r w:rsidRPr="00214F74">
        <w:rPr>
          <w:rFonts w:ascii="Times New Roman" w:eastAsia="Cambria" w:hAnsi="Times New Roman" w:cs="Times New Roman"/>
          <w:i/>
          <w:sz w:val="24"/>
        </w:rPr>
        <w:t xml:space="preserve">P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P</w:t>
      </w:r>
      <w:r w:rsidRPr="00214F74">
        <w:rPr>
          <w:rFonts w:ascii="Cambria Math" w:eastAsia="Cambria" w:hAnsi="Cambria Math" w:cs="Cambria Math"/>
          <w:sz w:val="24"/>
          <w:vertAlign w:val="subscript"/>
        </w:rPr>
        <w:t>∗</w:t>
      </w:r>
      <w:r w:rsidRPr="00214F74">
        <w:rPr>
          <w:rFonts w:ascii="Times New Roman" w:eastAsia="Cambria" w:hAnsi="Times New Roman" w:cs="Times New Roman"/>
          <w:sz w:val="24"/>
          <w:vertAlign w:val="subscript"/>
        </w:rPr>
        <w:t xml:space="preserve"> </w:t>
      </w:r>
      <w:r w:rsidRPr="00214F74">
        <w:rPr>
          <w:rFonts w:ascii="Times New Roman" w:eastAsia="Cambria" w:hAnsi="Times New Roman" w:cs="Times New Roman"/>
          <w:sz w:val="24"/>
        </w:rPr>
        <w:t xml:space="preserve">− </w:t>
      </w:r>
      <w:proofErr w:type="spellStart"/>
      <w:r w:rsidRPr="00214F74">
        <w:rPr>
          <w:rFonts w:ascii="Times New Roman" w:eastAsia="Cambria" w:hAnsi="Times New Roman" w:cs="Times New Roman"/>
          <w:i/>
          <w:sz w:val="24"/>
        </w:rPr>
        <w:t>P</w:t>
      </w:r>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lnP</w:t>
      </w:r>
      <w:proofErr w:type="spellEnd"/>
      <w:r w:rsidRPr="00214F74">
        <w:rPr>
          <w:rFonts w:ascii="Times New Roman" w:eastAsia="Cambria" w:hAnsi="Times New Roman" w:cs="Times New Roman"/>
          <w:sz w:val="24"/>
        </w:rPr>
        <w:t>)</w:t>
      </w:r>
    </w:p>
    <w:p w14:paraId="48C8D69D" w14:textId="77777777" w:rsidR="00F02705" w:rsidRPr="00214F74" w:rsidRDefault="00B71B3C">
      <w:pPr>
        <w:spacing w:after="236"/>
        <w:ind w:left="10" w:right="885"/>
        <w:jc w:val="center"/>
        <w:rPr>
          <w:rFonts w:ascii="Times New Roman" w:hAnsi="Times New Roman" w:cs="Times New Roman"/>
          <w:sz w:val="24"/>
        </w:rPr>
      </w:pPr>
      <w:proofErr w:type="gramStart"/>
      <w:r w:rsidRPr="00214F74">
        <w:rPr>
          <w:rFonts w:ascii="Times New Roman" w:eastAsia="Cambria" w:hAnsi="Times New Roman" w:cs="Times New Roman"/>
          <w:sz w:val="24"/>
        </w:rPr>
        <w:lastRenderedPageBreak/>
        <w:t>+(</w:t>
      </w:r>
      <w:proofErr w:type="gramEnd"/>
      <w:r w:rsidRPr="00214F74">
        <w:rPr>
          <w:rFonts w:ascii="Times New Roman" w:eastAsia="Cambria" w:hAnsi="Times New Roman" w:cs="Times New Roman"/>
          <w:i/>
          <w:sz w:val="24"/>
        </w:rPr>
        <w:t xml:space="preserve">IH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IH</w:t>
      </w:r>
      <w:r w:rsidRPr="00214F74">
        <w:rPr>
          <w:rFonts w:ascii="Cambria Math" w:eastAsia="Cambria" w:hAnsi="Cambria Math" w:cs="Cambria Math"/>
          <w:sz w:val="24"/>
        </w:rPr>
        <w:t>∗</w:t>
      </w:r>
      <w:r w:rsidRPr="00214F74">
        <w:rPr>
          <w:rFonts w:ascii="Times New Roman" w:eastAsia="Cambria" w:hAnsi="Times New Roman" w:cs="Times New Roman"/>
          <w:sz w:val="24"/>
        </w:rPr>
        <w:t xml:space="preserve"> − </w:t>
      </w:r>
      <w:proofErr w:type="spellStart"/>
      <w:r w:rsidRPr="00214F74">
        <w:rPr>
          <w:rFonts w:ascii="Times New Roman" w:eastAsia="Cambria" w:hAnsi="Times New Roman" w:cs="Times New Roman"/>
          <w:i/>
          <w:sz w:val="24"/>
        </w:rPr>
        <w:t>IH</w:t>
      </w:r>
      <w:r w:rsidRPr="00214F74">
        <w:rPr>
          <w:rFonts w:ascii="Cambria Math" w:eastAsia="Cambria" w:hAnsi="Cambria Math" w:cs="Cambria Math"/>
          <w:sz w:val="24"/>
        </w:rPr>
        <w:t>∗</w:t>
      </w:r>
      <w:r w:rsidRPr="00214F74">
        <w:rPr>
          <w:rFonts w:ascii="Times New Roman" w:eastAsia="Cambria" w:hAnsi="Times New Roman" w:cs="Times New Roman"/>
          <w:i/>
          <w:sz w:val="24"/>
        </w:rPr>
        <w:t>lnIH</w:t>
      </w:r>
      <w:proofErr w:type="spellEnd"/>
      <w:r w:rsidRPr="00214F74">
        <w:rPr>
          <w:rFonts w:ascii="Times New Roman" w:eastAsia="Cambria" w:hAnsi="Times New Roman" w:cs="Times New Roman"/>
          <w:sz w:val="24"/>
        </w:rPr>
        <w:t>) + (</w:t>
      </w:r>
      <w:r w:rsidRPr="00214F74">
        <w:rPr>
          <w:rFonts w:ascii="Times New Roman" w:eastAsia="Cambria" w:hAnsi="Times New Roman" w:cs="Times New Roman"/>
          <w:i/>
          <w:sz w:val="24"/>
        </w:rPr>
        <w:t xml:space="preserve">ID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ID</w:t>
      </w:r>
      <w:r w:rsidRPr="00214F74">
        <w:rPr>
          <w:rFonts w:ascii="Cambria Math" w:eastAsia="Cambria" w:hAnsi="Cambria Math" w:cs="Cambria Math"/>
          <w:sz w:val="24"/>
        </w:rPr>
        <w:t>∗</w:t>
      </w:r>
      <w:r w:rsidRPr="00214F74">
        <w:rPr>
          <w:rFonts w:ascii="Times New Roman" w:eastAsia="Cambria" w:hAnsi="Times New Roman" w:cs="Times New Roman"/>
          <w:sz w:val="24"/>
        </w:rPr>
        <w:t xml:space="preserve"> − </w:t>
      </w:r>
      <w:proofErr w:type="spellStart"/>
      <w:r w:rsidRPr="00214F74">
        <w:rPr>
          <w:rFonts w:ascii="Times New Roman" w:eastAsia="Cambria" w:hAnsi="Times New Roman" w:cs="Times New Roman"/>
          <w:i/>
          <w:sz w:val="24"/>
        </w:rPr>
        <w:t>ID</w:t>
      </w:r>
      <w:r w:rsidRPr="00214F74">
        <w:rPr>
          <w:rFonts w:ascii="Cambria Math" w:eastAsia="Cambria" w:hAnsi="Cambria Math" w:cs="Cambria Math"/>
          <w:sz w:val="24"/>
        </w:rPr>
        <w:t>∗</w:t>
      </w:r>
      <w:r w:rsidRPr="00214F74">
        <w:rPr>
          <w:rFonts w:ascii="Times New Roman" w:eastAsia="Cambria" w:hAnsi="Times New Roman" w:cs="Times New Roman"/>
          <w:i/>
          <w:sz w:val="24"/>
        </w:rPr>
        <w:t>lnID</w:t>
      </w:r>
      <w:proofErr w:type="spellEnd"/>
      <w:r w:rsidRPr="00214F74">
        <w:rPr>
          <w:rFonts w:ascii="Times New Roman" w:eastAsia="Cambria" w:hAnsi="Times New Roman" w:cs="Times New Roman"/>
          <w:sz w:val="24"/>
        </w:rPr>
        <w:t>) + (</w:t>
      </w:r>
      <w:r w:rsidRPr="00214F74">
        <w:rPr>
          <w:rFonts w:ascii="Times New Roman" w:eastAsia="Cambria" w:hAnsi="Times New Roman" w:cs="Times New Roman"/>
          <w:i/>
          <w:sz w:val="24"/>
        </w:rPr>
        <w:t xml:space="preserve">IHD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IHD</w:t>
      </w:r>
      <w:r w:rsidRPr="00214F74">
        <w:rPr>
          <w:rFonts w:ascii="Cambria Math" w:eastAsia="Cambria" w:hAnsi="Cambria Math" w:cs="Cambria Math"/>
          <w:sz w:val="24"/>
        </w:rPr>
        <w:t>∗</w:t>
      </w:r>
      <w:r w:rsidRPr="00214F74">
        <w:rPr>
          <w:rFonts w:ascii="Times New Roman" w:eastAsia="Cambria" w:hAnsi="Times New Roman" w:cs="Times New Roman"/>
          <w:sz w:val="24"/>
        </w:rPr>
        <w:t xml:space="preserve"> − </w:t>
      </w:r>
      <w:proofErr w:type="spellStart"/>
      <w:r w:rsidRPr="00214F74">
        <w:rPr>
          <w:rFonts w:ascii="Times New Roman" w:eastAsia="Cambria" w:hAnsi="Times New Roman" w:cs="Times New Roman"/>
          <w:i/>
          <w:sz w:val="24"/>
        </w:rPr>
        <w:t>IHD</w:t>
      </w:r>
      <w:r w:rsidRPr="00214F74">
        <w:rPr>
          <w:rFonts w:ascii="Cambria Math" w:eastAsia="Cambria" w:hAnsi="Cambria Math" w:cs="Cambria Math"/>
          <w:sz w:val="24"/>
        </w:rPr>
        <w:t>∗</w:t>
      </w:r>
      <w:r w:rsidRPr="00214F74">
        <w:rPr>
          <w:rFonts w:ascii="Times New Roman" w:eastAsia="Cambria" w:hAnsi="Times New Roman" w:cs="Times New Roman"/>
          <w:i/>
          <w:sz w:val="24"/>
        </w:rPr>
        <w:t>lnIHD</w:t>
      </w:r>
      <w:proofErr w:type="spellEnd"/>
      <w:r w:rsidRPr="00214F74">
        <w:rPr>
          <w:rFonts w:ascii="Times New Roman" w:eastAsia="Cambria" w:hAnsi="Times New Roman" w:cs="Times New Roman"/>
          <w:sz w:val="24"/>
        </w:rPr>
        <w:t>)</w:t>
      </w:r>
    </w:p>
    <w:p w14:paraId="5BDE1834" w14:textId="77777777" w:rsidR="00F02705" w:rsidRPr="00214F74" w:rsidRDefault="00B71B3C">
      <w:pPr>
        <w:spacing w:after="461"/>
        <w:ind w:left="10" w:right="885"/>
        <w:jc w:val="center"/>
        <w:rPr>
          <w:rFonts w:ascii="Times New Roman" w:hAnsi="Times New Roman" w:cs="Times New Roman"/>
          <w:sz w:val="24"/>
        </w:rPr>
      </w:pPr>
      <w:proofErr w:type="gramStart"/>
      <w:r w:rsidRPr="00214F74">
        <w:rPr>
          <w:rFonts w:ascii="Times New Roman" w:eastAsia="Cambria" w:hAnsi="Times New Roman" w:cs="Times New Roman"/>
          <w:sz w:val="24"/>
        </w:rPr>
        <w:t>+(</w:t>
      </w:r>
      <w:proofErr w:type="gramEnd"/>
      <w:r w:rsidRPr="00214F74">
        <w:rPr>
          <w:rFonts w:ascii="Times New Roman" w:eastAsia="Cambria" w:hAnsi="Times New Roman" w:cs="Times New Roman"/>
          <w:i/>
          <w:sz w:val="24"/>
        </w:rPr>
        <w:t xml:space="preserve">TH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TH</w:t>
      </w:r>
      <w:r w:rsidRPr="00214F74">
        <w:rPr>
          <w:rFonts w:ascii="Cambria Math" w:eastAsia="Cambria" w:hAnsi="Cambria Math" w:cs="Cambria Math"/>
          <w:sz w:val="24"/>
        </w:rPr>
        <w:t>∗</w:t>
      </w:r>
      <w:r w:rsidRPr="00214F74">
        <w:rPr>
          <w:rFonts w:ascii="Times New Roman" w:eastAsia="Cambria" w:hAnsi="Times New Roman" w:cs="Times New Roman"/>
          <w:sz w:val="24"/>
        </w:rPr>
        <w:t xml:space="preserve"> − </w:t>
      </w:r>
      <w:proofErr w:type="spellStart"/>
      <w:r w:rsidRPr="00214F74">
        <w:rPr>
          <w:rFonts w:ascii="Times New Roman" w:eastAsia="Cambria" w:hAnsi="Times New Roman" w:cs="Times New Roman"/>
          <w:i/>
          <w:sz w:val="24"/>
        </w:rPr>
        <w:t>TH</w:t>
      </w:r>
      <w:r w:rsidRPr="00214F74">
        <w:rPr>
          <w:rFonts w:ascii="Cambria Math" w:eastAsia="Cambria" w:hAnsi="Cambria Math" w:cs="Cambria Math"/>
          <w:sz w:val="24"/>
        </w:rPr>
        <w:t>∗</w:t>
      </w:r>
      <w:r w:rsidRPr="00214F74">
        <w:rPr>
          <w:rFonts w:ascii="Times New Roman" w:eastAsia="Cambria" w:hAnsi="Times New Roman" w:cs="Times New Roman"/>
          <w:i/>
          <w:sz w:val="24"/>
        </w:rPr>
        <w:t>lnTH</w:t>
      </w:r>
      <w:proofErr w:type="spellEnd"/>
      <w:r w:rsidRPr="00214F74">
        <w:rPr>
          <w:rFonts w:ascii="Times New Roman" w:eastAsia="Cambria" w:hAnsi="Times New Roman" w:cs="Times New Roman"/>
          <w:i/>
          <w:sz w:val="24"/>
        </w:rPr>
        <w:t xml:space="preserve"> </w:t>
      </w:r>
      <w:r w:rsidRPr="00214F74">
        <w:rPr>
          <w:rFonts w:ascii="Times New Roman" w:eastAsia="Cambria" w:hAnsi="Times New Roman" w:cs="Times New Roman"/>
          <w:sz w:val="24"/>
        </w:rPr>
        <w:t>+ (</w:t>
      </w:r>
      <w:r w:rsidRPr="00214F74">
        <w:rPr>
          <w:rFonts w:ascii="Times New Roman" w:eastAsia="Cambria" w:hAnsi="Times New Roman" w:cs="Times New Roman"/>
          <w:i/>
          <w:sz w:val="24"/>
        </w:rPr>
        <w:t xml:space="preserve">RD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RD</w:t>
      </w:r>
      <w:r w:rsidRPr="00214F74">
        <w:rPr>
          <w:rFonts w:ascii="Cambria Math" w:eastAsia="Cambria" w:hAnsi="Cambria Math" w:cs="Cambria Math"/>
          <w:sz w:val="24"/>
        </w:rPr>
        <w:t>∗</w:t>
      </w:r>
      <w:r w:rsidRPr="00214F74">
        <w:rPr>
          <w:rFonts w:ascii="Times New Roman" w:eastAsia="Cambria" w:hAnsi="Times New Roman" w:cs="Times New Roman"/>
          <w:sz w:val="24"/>
        </w:rPr>
        <w:t xml:space="preserve"> − </w:t>
      </w:r>
      <w:proofErr w:type="spellStart"/>
      <w:r w:rsidRPr="00214F74">
        <w:rPr>
          <w:rFonts w:ascii="Times New Roman" w:eastAsia="Cambria" w:hAnsi="Times New Roman" w:cs="Times New Roman"/>
          <w:i/>
          <w:sz w:val="24"/>
        </w:rPr>
        <w:t>RD</w:t>
      </w:r>
      <w:r w:rsidRPr="00214F74">
        <w:rPr>
          <w:rFonts w:ascii="Cambria Math" w:eastAsia="Cambria" w:hAnsi="Cambria Math" w:cs="Cambria Math"/>
          <w:sz w:val="24"/>
        </w:rPr>
        <w:t>∗</w:t>
      </w:r>
      <w:r w:rsidRPr="00214F74">
        <w:rPr>
          <w:rFonts w:ascii="Times New Roman" w:eastAsia="Cambria" w:hAnsi="Times New Roman" w:cs="Times New Roman"/>
          <w:i/>
          <w:sz w:val="24"/>
        </w:rPr>
        <w:t>lnRD</w:t>
      </w:r>
      <w:proofErr w:type="spellEnd"/>
      <w:r w:rsidRPr="00214F74">
        <w:rPr>
          <w:rFonts w:ascii="Times New Roman" w:eastAsia="Cambria" w:hAnsi="Times New Roman" w:cs="Times New Roman"/>
          <w:sz w:val="24"/>
        </w:rPr>
        <w:t>)</w:t>
      </w:r>
    </w:p>
    <w:p w14:paraId="7253748E" w14:textId="77777777" w:rsidR="00F02705" w:rsidRPr="00214F74" w:rsidRDefault="00B71B3C">
      <w:pPr>
        <w:ind w:left="10" w:right="884"/>
        <w:rPr>
          <w:rFonts w:ascii="Times New Roman" w:hAnsi="Times New Roman" w:cs="Times New Roman"/>
          <w:sz w:val="24"/>
        </w:rPr>
      </w:pPr>
      <w:r w:rsidRPr="00214F74">
        <w:rPr>
          <w:rFonts w:ascii="Times New Roman" w:hAnsi="Times New Roman" w:cs="Times New Roman"/>
          <w:sz w:val="24"/>
        </w:rPr>
        <w:t>Taking the differentiation of both sides, we have</w:t>
      </w:r>
    </w:p>
    <w:p w14:paraId="06AB5A7C" w14:textId="77777777" w:rsidR="00F02705" w:rsidRPr="00214F74" w:rsidRDefault="00B71B3C">
      <w:pPr>
        <w:spacing w:after="520" w:line="259" w:lineRule="auto"/>
        <w:ind w:left="226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1CE180D1" wp14:editId="121795F7">
            <wp:extent cx="3191256" cy="313944"/>
            <wp:effectExtent l="0" t="0" r="0" b="0"/>
            <wp:docPr id="55930" name="Picture 55930"/>
            <wp:cNvGraphicFramePr/>
            <a:graphic xmlns:a="http://schemas.openxmlformats.org/drawingml/2006/main">
              <a:graphicData uri="http://schemas.openxmlformats.org/drawingml/2006/picture">
                <pic:pic xmlns:pic="http://schemas.openxmlformats.org/drawingml/2006/picture">
                  <pic:nvPicPr>
                    <pic:cNvPr id="55930" name="Picture 55930"/>
                    <pic:cNvPicPr/>
                  </pic:nvPicPr>
                  <pic:blipFill>
                    <a:blip r:embed="rId63"/>
                    <a:stretch>
                      <a:fillRect/>
                    </a:stretch>
                  </pic:blipFill>
                  <pic:spPr>
                    <a:xfrm>
                      <a:off x="0" y="0"/>
                      <a:ext cx="3191256" cy="313944"/>
                    </a:xfrm>
                    <a:prstGeom prst="rect">
                      <a:avLst/>
                    </a:prstGeom>
                  </pic:spPr>
                </pic:pic>
              </a:graphicData>
            </a:graphic>
          </wp:inline>
        </w:drawing>
      </w:r>
    </w:p>
    <w:p w14:paraId="76BAF3ED" w14:textId="77777777" w:rsidR="00F02705" w:rsidRPr="00214F74" w:rsidRDefault="00B71B3C">
      <w:pPr>
        <w:spacing w:after="400" w:line="259" w:lineRule="auto"/>
        <w:ind w:left="270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2DE0D583" wp14:editId="256BBF95">
            <wp:extent cx="2630424" cy="310896"/>
            <wp:effectExtent l="0" t="0" r="0" b="0"/>
            <wp:docPr id="55931" name="Picture 55931"/>
            <wp:cNvGraphicFramePr/>
            <a:graphic xmlns:a="http://schemas.openxmlformats.org/drawingml/2006/main">
              <a:graphicData uri="http://schemas.openxmlformats.org/drawingml/2006/picture">
                <pic:pic xmlns:pic="http://schemas.openxmlformats.org/drawingml/2006/picture">
                  <pic:nvPicPr>
                    <pic:cNvPr id="55931" name="Picture 55931"/>
                    <pic:cNvPicPr/>
                  </pic:nvPicPr>
                  <pic:blipFill>
                    <a:blip r:embed="rId64"/>
                    <a:stretch>
                      <a:fillRect/>
                    </a:stretch>
                  </pic:blipFill>
                  <pic:spPr>
                    <a:xfrm>
                      <a:off x="0" y="0"/>
                      <a:ext cx="2630424" cy="310896"/>
                    </a:xfrm>
                    <a:prstGeom prst="rect">
                      <a:avLst/>
                    </a:prstGeom>
                  </pic:spPr>
                </pic:pic>
              </a:graphicData>
            </a:graphic>
          </wp:inline>
        </w:drawing>
      </w:r>
    </w:p>
    <w:p w14:paraId="7D2CC3BB" w14:textId="77777777" w:rsidR="00F02705" w:rsidRPr="00214F74" w:rsidRDefault="00B71B3C">
      <w:pPr>
        <w:spacing w:after="0" w:line="259" w:lineRule="auto"/>
        <w:ind w:left="14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31A18B6D" wp14:editId="1D6E9557">
            <wp:extent cx="5995416" cy="710184"/>
            <wp:effectExtent l="0" t="0" r="0" b="0"/>
            <wp:docPr id="55932" name="Picture 55932"/>
            <wp:cNvGraphicFramePr/>
            <a:graphic xmlns:a="http://schemas.openxmlformats.org/drawingml/2006/main">
              <a:graphicData uri="http://schemas.openxmlformats.org/drawingml/2006/picture">
                <pic:pic xmlns:pic="http://schemas.openxmlformats.org/drawingml/2006/picture">
                  <pic:nvPicPr>
                    <pic:cNvPr id="55932" name="Picture 55932"/>
                    <pic:cNvPicPr/>
                  </pic:nvPicPr>
                  <pic:blipFill>
                    <a:blip r:embed="rId65"/>
                    <a:stretch>
                      <a:fillRect/>
                    </a:stretch>
                  </pic:blipFill>
                  <pic:spPr>
                    <a:xfrm>
                      <a:off x="0" y="0"/>
                      <a:ext cx="5995416" cy="710184"/>
                    </a:xfrm>
                    <a:prstGeom prst="rect">
                      <a:avLst/>
                    </a:prstGeom>
                  </pic:spPr>
                </pic:pic>
              </a:graphicData>
            </a:graphic>
          </wp:inline>
        </w:drawing>
      </w:r>
    </w:p>
    <w:p w14:paraId="395DC7DB" w14:textId="77777777" w:rsidR="00F02705" w:rsidRPr="00214F74" w:rsidRDefault="00B71B3C">
      <w:pPr>
        <w:spacing w:after="126" w:line="259" w:lineRule="auto"/>
        <w:ind w:left="18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3663DBAF" wp14:editId="2FEFA171">
            <wp:extent cx="5818633" cy="1109472"/>
            <wp:effectExtent l="0" t="0" r="0" b="0"/>
            <wp:docPr id="55933" name="Picture 55933"/>
            <wp:cNvGraphicFramePr/>
            <a:graphic xmlns:a="http://schemas.openxmlformats.org/drawingml/2006/main">
              <a:graphicData uri="http://schemas.openxmlformats.org/drawingml/2006/picture">
                <pic:pic xmlns:pic="http://schemas.openxmlformats.org/drawingml/2006/picture">
                  <pic:nvPicPr>
                    <pic:cNvPr id="55933" name="Picture 55933"/>
                    <pic:cNvPicPr/>
                  </pic:nvPicPr>
                  <pic:blipFill>
                    <a:blip r:embed="rId66"/>
                    <a:stretch>
                      <a:fillRect/>
                    </a:stretch>
                  </pic:blipFill>
                  <pic:spPr>
                    <a:xfrm>
                      <a:off x="0" y="0"/>
                      <a:ext cx="5818633" cy="1109472"/>
                    </a:xfrm>
                    <a:prstGeom prst="rect">
                      <a:avLst/>
                    </a:prstGeom>
                  </pic:spPr>
                </pic:pic>
              </a:graphicData>
            </a:graphic>
          </wp:inline>
        </w:drawing>
      </w:r>
    </w:p>
    <w:p w14:paraId="5DC8FE30" w14:textId="2AAF350D" w:rsidR="00F02705" w:rsidRPr="00214F74" w:rsidRDefault="00B71B3C">
      <w:pPr>
        <w:ind w:left="10" w:right="884"/>
        <w:rPr>
          <w:rFonts w:ascii="Times New Roman" w:hAnsi="Times New Roman" w:cs="Times New Roman"/>
          <w:sz w:val="24"/>
        </w:rPr>
      </w:pPr>
      <w:r w:rsidRPr="00214F74">
        <w:rPr>
          <w:rFonts w:ascii="Times New Roman" w:hAnsi="Times New Roman" w:cs="Times New Roman"/>
          <w:sz w:val="24"/>
        </w:rPr>
        <w:t>The equation 20 above can be simplified</w:t>
      </w:r>
      <w:r w:rsidR="00E87947">
        <w:rPr>
          <w:rFonts w:ascii="Times New Roman" w:hAnsi="Times New Roman" w:cs="Times New Roman"/>
          <w:sz w:val="24"/>
        </w:rPr>
        <w:t>.</w:t>
      </w:r>
    </w:p>
    <w:p w14:paraId="02CC6B48" w14:textId="77777777" w:rsidR="00F02705" w:rsidRPr="00214F74" w:rsidRDefault="00B71B3C">
      <w:pPr>
        <w:spacing w:after="200" w:line="259" w:lineRule="auto"/>
        <w:ind w:left="98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17112FDD" wp14:editId="0965F387">
            <wp:extent cx="4837177" cy="271272"/>
            <wp:effectExtent l="0" t="0" r="0" b="0"/>
            <wp:docPr id="55934" name="Picture 55934"/>
            <wp:cNvGraphicFramePr/>
            <a:graphic xmlns:a="http://schemas.openxmlformats.org/drawingml/2006/main">
              <a:graphicData uri="http://schemas.openxmlformats.org/drawingml/2006/picture">
                <pic:pic xmlns:pic="http://schemas.openxmlformats.org/drawingml/2006/picture">
                  <pic:nvPicPr>
                    <pic:cNvPr id="55934" name="Picture 55934"/>
                    <pic:cNvPicPr/>
                  </pic:nvPicPr>
                  <pic:blipFill>
                    <a:blip r:embed="rId67"/>
                    <a:stretch>
                      <a:fillRect/>
                    </a:stretch>
                  </pic:blipFill>
                  <pic:spPr>
                    <a:xfrm>
                      <a:off x="0" y="0"/>
                      <a:ext cx="4837177" cy="271272"/>
                    </a:xfrm>
                    <a:prstGeom prst="rect">
                      <a:avLst/>
                    </a:prstGeom>
                  </pic:spPr>
                </pic:pic>
              </a:graphicData>
            </a:graphic>
          </wp:inline>
        </w:drawing>
      </w:r>
    </w:p>
    <w:p w14:paraId="773C5596" w14:textId="77777777" w:rsidR="00F02705" w:rsidRPr="00214F74" w:rsidRDefault="00B71B3C">
      <w:pPr>
        <w:spacing w:after="80" w:line="259" w:lineRule="auto"/>
        <w:ind w:left="13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273C2509" wp14:editId="49659D71">
            <wp:extent cx="5934457" cy="1761744"/>
            <wp:effectExtent l="0" t="0" r="0" b="0"/>
            <wp:docPr id="55935" name="Picture 55935"/>
            <wp:cNvGraphicFramePr/>
            <a:graphic xmlns:a="http://schemas.openxmlformats.org/drawingml/2006/main">
              <a:graphicData uri="http://schemas.openxmlformats.org/drawingml/2006/picture">
                <pic:pic xmlns:pic="http://schemas.openxmlformats.org/drawingml/2006/picture">
                  <pic:nvPicPr>
                    <pic:cNvPr id="55935" name="Picture 55935"/>
                    <pic:cNvPicPr/>
                  </pic:nvPicPr>
                  <pic:blipFill>
                    <a:blip r:embed="rId68"/>
                    <a:stretch>
                      <a:fillRect/>
                    </a:stretch>
                  </pic:blipFill>
                  <pic:spPr>
                    <a:xfrm>
                      <a:off x="0" y="0"/>
                      <a:ext cx="5934457" cy="1761744"/>
                    </a:xfrm>
                    <a:prstGeom prst="rect">
                      <a:avLst/>
                    </a:prstGeom>
                  </pic:spPr>
                </pic:pic>
              </a:graphicData>
            </a:graphic>
          </wp:inline>
        </w:drawing>
      </w:r>
    </w:p>
    <w:p w14:paraId="0C6E5E56" w14:textId="77777777" w:rsidR="00646A01" w:rsidRPr="00214F74" w:rsidRDefault="00B71B3C">
      <w:pPr>
        <w:spacing w:after="0" w:line="569" w:lineRule="auto"/>
        <w:ind w:left="10" w:right="870"/>
        <w:jc w:val="right"/>
        <w:rPr>
          <w:rFonts w:ascii="Times New Roman" w:hAnsi="Times New Roman" w:cs="Times New Roman"/>
          <w:sz w:val="24"/>
        </w:rPr>
      </w:pPr>
      <w:r w:rsidRPr="00214F74">
        <w:rPr>
          <w:rFonts w:ascii="Times New Roman" w:hAnsi="Times New Roman" w:cs="Times New Roman"/>
          <w:noProof/>
          <w:sz w:val="24"/>
        </w:rPr>
        <w:drawing>
          <wp:inline distT="0" distB="0" distL="0" distR="0" wp14:anchorId="5A55C35A" wp14:editId="27344297">
            <wp:extent cx="5102353" cy="283464"/>
            <wp:effectExtent l="0" t="0" r="0" b="0"/>
            <wp:docPr id="55936" name="Picture 55936"/>
            <wp:cNvGraphicFramePr/>
            <a:graphic xmlns:a="http://schemas.openxmlformats.org/drawingml/2006/main">
              <a:graphicData uri="http://schemas.openxmlformats.org/drawingml/2006/picture">
                <pic:pic xmlns:pic="http://schemas.openxmlformats.org/drawingml/2006/picture">
                  <pic:nvPicPr>
                    <pic:cNvPr id="55936" name="Picture 55936"/>
                    <pic:cNvPicPr/>
                  </pic:nvPicPr>
                  <pic:blipFill>
                    <a:blip r:embed="rId69"/>
                    <a:stretch>
                      <a:fillRect/>
                    </a:stretch>
                  </pic:blipFill>
                  <pic:spPr>
                    <a:xfrm>
                      <a:off x="0" y="0"/>
                      <a:ext cx="5102353" cy="283464"/>
                    </a:xfrm>
                    <a:prstGeom prst="rect">
                      <a:avLst/>
                    </a:prstGeom>
                  </pic:spPr>
                </pic:pic>
              </a:graphicData>
            </a:graphic>
          </wp:inline>
        </w:drawing>
      </w:r>
      <w:r w:rsidRPr="00214F74">
        <w:rPr>
          <w:rFonts w:ascii="Times New Roman" w:hAnsi="Times New Roman" w:cs="Times New Roman"/>
          <w:sz w:val="24"/>
        </w:rPr>
        <w:tab/>
        <w:t>(2.20</w:t>
      </w:r>
      <w:r w:rsidR="00646A01" w:rsidRPr="00214F74">
        <w:rPr>
          <w:rFonts w:ascii="Times New Roman" w:hAnsi="Times New Roman" w:cs="Times New Roman"/>
          <w:sz w:val="24"/>
        </w:rPr>
        <w:t>)</w:t>
      </w:r>
    </w:p>
    <w:p w14:paraId="60AC50AE" w14:textId="2DE6DB0D" w:rsidR="00F02705" w:rsidRPr="00214F74" w:rsidRDefault="00B71B3C" w:rsidP="00646A01">
      <w:pPr>
        <w:spacing w:after="0" w:line="569" w:lineRule="auto"/>
        <w:ind w:left="10" w:right="870"/>
        <w:jc w:val="left"/>
        <w:rPr>
          <w:rFonts w:ascii="Times New Roman" w:hAnsi="Times New Roman" w:cs="Times New Roman"/>
          <w:sz w:val="24"/>
        </w:rPr>
      </w:pPr>
      <w:r w:rsidRPr="00214F74">
        <w:rPr>
          <w:rFonts w:ascii="Times New Roman" w:hAnsi="Times New Roman" w:cs="Times New Roman"/>
          <w:sz w:val="24"/>
        </w:rPr>
        <w:t>Rearranging the equations, we have</w:t>
      </w:r>
    </w:p>
    <w:p w14:paraId="4DA0176D" w14:textId="77777777" w:rsidR="00F02705" w:rsidRPr="00214F74" w:rsidRDefault="00B71B3C" w:rsidP="00646A01">
      <w:pPr>
        <w:spacing w:after="250" w:line="259" w:lineRule="auto"/>
        <w:ind w:left="14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1AEB6E1A" wp14:editId="54EBADB7">
            <wp:extent cx="5910072" cy="271272"/>
            <wp:effectExtent l="0" t="0" r="0" b="0"/>
            <wp:docPr id="55937" name="Picture 55937"/>
            <wp:cNvGraphicFramePr/>
            <a:graphic xmlns:a="http://schemas.openxmlformats.org/drawingml/2006/main">
              <a:graphicData uri="http://schemas.openxmlformats.org/drawingml/2006/picture">
                <pic:pic xmlns:pic="http://schemas.openxmlformats.org/drawingml/2006/picture">
                  <pic:nvPicPr>
                    <pic:cNvPr id="55937" name="Picture 55937"/>
                    <pic:cNvPicPr/>
                  </pic:nvPicPr>
                  <pic:blipFill>
                    <a:blip r:embed="rId70"/>
                    <a:stretch>
                      <a:fillRect/>
                    </a:stretch>
                  </pic:blipFill>
                  <pic:spPr>
                    <a:xfrm>
                      <a:off x="0" y="0"/>
                      <a:ext cx="5910072" cy="271272"/>
                    </a:xfrm>
                    <a:prstGeom prst="rect">
                      <a:avLst/>
                    </a:prstGeom>
                  </pic:spPr>
                </pic:pic>
              </a:graphicData>
            </a:graphic>
          </wp:inline>
        </w:drawing>
      </w:r>
    </w:p>
    <w:p w14:paraId="14C96E99" w14:textId="0125D034" w:rsidR="00F02705" w:rsidRPr="00214F74" w:rsidRDefault="00B71B3C" w:rsidP="00646A01">
      <w:pPr>
        <w:spacing w:after="236"/>
        <w:ind w:left="10" w:right="899"/>
        <w:jc w:val="left"/>
        <w:rPr>
          <w:rFonts w:ascii="Times New Roman" w:hAnsi="Times New Roman" w:cs="Times New Roman"/>
          <w:sz w:val="24"/>
        </w:rPr>
      </w:pPr>
      <w:r w:rsidRPr="00214F74">
        <w:rPr>
          <w:rFonts w:ascii="Times New Roman" w:eastAsia="Cambria" w:hAnsi="Times New Roman" w:cs="Times New Roman"/>
          <w:sz w:val="24"/>
        </w:rPr>
        <w:t>+</w:t>
      </w: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1</w:t>
      </w:r>
      <w:r w:rsidRPr="00214F74">
        <w:rPr>
          <w:rFonts w:ascii="Times New Roman" w:eastAsia="Cambria" w:hAnsi="Times New Roman" w:cs="Times New Roman"/>
          <w:i/>
          <w:sz w:val="24"/>
        </w:rPr>
        <w:t xml:space="preserve">S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1</w:t>
      </w:r>
      <w:proofErr w:type="gramStart"/>
      <w:r w:rsidRPr="00214F74">
        <w:rPr>
          <w:rFonts w:ascii="Times New Roman" w:eastAsia="Cambria" w:hAnsi="Times New Roman" w:cs="Times New Roman"/>
          <w:i/>
          <w:sz w:val="24"/>
        </w:rPr>
        <w:t>P</w:t>
      </w:r>
      <w:r w:rsidRPr="00214F74">
        <w:rPr>
          <w:rFonts w:ascii="Times New Roman" w:eastAsia="Cambria" w:hAnsi="Times New Roman" w:cs="Times New Roman"/>
          <w:sz w:val="24"/>
        </w:rPr>
        <w:t>(</w:t>
      </w:r>
      <w:proofErr w:type="gramEnd"/>
      <w:r w:rsidRPr="00214F74">
        <w:rPr>
          <w:rFonts w:ascii="Times New Roman" w:eastAsia="Cambria" w:hAnsi="Times New Roman" w:cs="Times New Roman"/>
          <w:i/>
          <w:sz w:val="24"/>
        </w:rPr>
        <w:t xml:space="preserve">τ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γ</w:t>
      </w:r>
      <w:r w:rsidRPr="00214F74">
        <w:rPr>
          <w:rFonts w:ascii="Times New Roman" w:eastAsia="Cambria" w:hAnsi="Times New Roman" w:cs="Times New Roman"/>
          <w:sz w:val="24"/>
        </w:rPr>
        <w:t>)</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w:t>
      </w:r>
      <w:r w:rsidRPr="00214F74">
        <w:rPr>
          <w:rFonts w:ascii="Cambria Math" w:eastAsia="Cambria" w:hAnsi="Cambria Math" w:cs="Cambria Math"/>
          <w:sz w:val="24"/>
          <w:vertAlign w:val="subscript"/>
        </w:rPr>
        <w:t>∗</w:t>
      </w:r>
      <w:r w:rsidRPr="00214F74">
        <w:rPr>
          <w:rFonts w:ascii="Times New Roman" w:eastAsia="Cambria" w:hAnsi="Times New Roman" w:cs="Times New Roman"/>
          <w:sz w:val="24"/>
          <w:vertAlign w:val="subscript"/>
        </w:rPr>
        <w:t xml:space="preserve">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2</w:t>
      </w:r>
      <w:r w:rsidRPr="00214F74">
        <w:rPr>
          <w:rFonts w:ascii="Times New Roman" w:eastAsia="Cambria" w:hAnsi="Times New Roman" w:cs="Times New Roman"/>
          <w:i/>
          <w:sz w:val="24"/>
        </w:rPr>
        <w:t xml:space="preserve">S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2</w:t>
      </w:r>
      <w:r w:rsidRPr="00214F74">
        <w:rPr>
          <w:rFonts w:ascii="Times New Roman" w:eastAsia="Cambria" w:hAnsi="Times New Roman" w:cs="Times New Roman"/>
          <w:i/>
          <w:sz w:val="24"/>
        </w:rPr>
        <w:t xml:space="preserve">P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2</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D</w:t>
      </w:r>
      <w:r w:rsidRPr="00214F74">
        <w:rPr>
          <w:rFonts w:ascii="Times New Roman" w:eastAsia="Cambria" w:hAnsi="Times New Roman" w:cs="Times New Roman"/>
          <w:sz w:val="24"/>
        </w:rPr>
        <w:t>+(</w:t>
      </w: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ρ</w:t>
      </w:r>
      <w:r w:rsidRPr="00214F74">
        <w:rPr>
          <w:rFonts w:ascii="Times New Roman" w:eastAsia="Cambria" w:hAnsi="Times New Roman" w:cs="Times New Roman"/>
          <w:sz w:val="24"/>
        </w:rPr>
        <w:t>)</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r w:rsidRPr="00214F74">
        <w:rPr>
          <w:rFonts w:ascii="Cambria Math" w:eastAsia="Cambria" w:hAnsi="Cambria Math" w:cs="Cambria Math"/>
          <w:sz w:val="24"/>
          <w:vertAlign w:val="subscript"/>
        </w:rPr>
        <w:t>∗</w:t>
      </w:r>
      <w:r w:rsidRPr="00214F74">
        <w:rPr>
          <w:rFonts w:ascii="Times New Roman" w:eastAsia="Cambria" w:hAnsi="Times New Roman" w:cs="Times New Roman"/>
          <w:sz w:val="24"/>
          <w:vertAlign w:val="subscript"/>
        </w:rPr>
        <w:t xml:space="preserve">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2</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1</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 </w:t>
      </w:r>
      <w:r w:rsidRPr="00214F74">
        <w:rPr>
          <w:rFonts w:ascii="Times New Roman" w:eastAsia="Cambria" w:hAnsi="Times New Roman" w:cs="Times New Roman"/>
          <w:sz w:val="24"/>
        </w:rPr>
        <w:t>+ (</w:t>
      </w:r>
      <w:r w:rsidRPr="00214F74">
        <w:rPr>
          <w:rFonts w:ascii="Times New Roman" w:eastAsia="Cambria" w:hAnsi="Times New Roman" w:cs="Times New Roman"/>
          <w:i/>
          <w:sz w:val="24"/>
        </w:rPr>
        <w:t>η</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η</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ρ</w:t>
      </w:r>
    </w:p>
    <w:p w14:paraId="0EA49C3B" w14:textId="77777777" w:rsidR="00F02705" w:rsidRPr="00214F74" w:rsidRDefault="00B71B3C">
      <w:pPr>
        <w:spacing w:after="364"/>
        <w:ind w:left="10" w:right="905"/>
        <w:jc w:val="center"/>
        <w:rPr>
          <w:rFonts w:ascii="Times New Roman" w:hAnsi="Times New Roman" w:cs="Times New Roman"/>
          <w:sz w:val="24"/>
        </w:rPr>
      </w:pPr>
      <w:r w:rsidRPr="00214F74">
        <w:rPr>
          <w:rFonts w:ascii="Times New Roman" w:eastAsia="Cambria" w:hAnsi="Times New Roman" w:cs="Times New Roman"/>
          <w:sz w:val="24"/>
        </w:rPr>
        <w:t>+</w:t>
      </w:r>
      <w:proofErr w:type="gramStart"/>
      <w:r w:rsidRPr="00214F74">
        <w:rPr>
          <w:rFonts w:ascii="Times New Roman" w:eastAsia="Cambria" w:hAnsi="Times New Roman" w:cs="Times New Roman"/>
          <w:i/>
          <w:sz w:val="24"/>
        </w:rPr>
        <w:t>γ</w:t>
      </w:r>
      <w:r w:rsidRPr="00214F74">
        <w:rPr>
          <w:rFonts w:ascii="Times New Roman" w:eastAsia="Cambria" w:hAnsi="Times New Roman" w:cs="Times New Roman"/>
          <w:sz w:val="24"/>
        </w:rPr>
        <w:t>)</w:t>
      </w:r>
      <w:r w:rsidRPr="00214F74">
        <w:rPr>
          <w:rFonts w:ascii="Times New Roman" w:eastAsia="Cambria" w:hAnsi="Times New Roman" w:cs="Times New Roman"/>
          <w:i/>
          <w:sz w:val="24"/>
        </w:rPr>
        <w:t>IHD</w:t>
      </w:r>
      <w:proofErr w:type="gramEnd"/>
      <w:r w:rsidRPr="00214F74">
        <w:rPr>
          <w:rFonts w:ascii="Cambria Math" w:eastAsia="Cambria" w:hAnsi="Cambria Math" w:cs="Cambria Math"/>
          <w:sz w:val="24"/>
        </w:rPr>
        <w: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η</w:t>
      </w:r>
      <w:r w:rsidRPr="00214F74">
        <w:rPr>
          <w:rFonts w:ascii="Times New Roman" w:eastAsia="Cambria" w:hAnsi="Times New Roman" w:cs="Times New Roman"/>
          <w:sz w:val="24"/>
        </w:rPr>
        <w:t>1</w:t>
      </w:r>
      <w:r w:rsidRPr="00214F74">
        <w:rPr>
          <w:rFonts w:ascii="Times New Roman" w:eastAsia="Cambria" w:hAnsi="Times New Roman" w:cs="Times New Roman"/>
          <w:i/>
          <w:sz w:val="24"/>
        </w:rPr>
        <w:t xml:space="preserve">IHD </w:t>
      </w:r>
      <w:r w:rsidRPr="00214F74">
        <w:rPr>
          <w:rFonts w:ascii="Times New Roman" w:eastAsia="Cambria" w:hAnsi="Times New Roman" w:cs="Times New Roman"/>
          <w:sz w:val="24"/>
        </w:rPr>
        <w:t xml:space="preserve">+ </w:t>
      </w:r>
      <w:proofErr w:type="spellStart"/>
      <w:r w:rsidRPr="00214F74">
        <w:rPr>
          <w:rFonts w:ascii="Times New Roman" w:eastAsia="Cambria" w:hAnsi="Times New Roman" w:cs="Times New Roman"/>
          <w:i/>
          <w:sz w:val="24"/>
        </w:rPr>
        <w:t>τIH</w:t>
      </w:r>
      <w:proofErr w:type="spellEnd"/>
      <w:r w:rsidRPr="00214F74">
        <w:rPr>
          <w:rFonts w:ascii="Times New Roman" w:eastAsia="Cambria" w:hAnsi="Times New Roman" w:cs="Times New Roman"/>
          <w:i/>
          <w:sz w:val="24"/>
        </w:rPr>
        <w:t xml:space="preserve">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σ</w:t>
      </w:r>
      <w:r w:rsidRPr="00214F74">
        <w:rPr>
          <w:rFonts w:ascii="Times New Roman" w:eastAsia="Cambria" w:hAnsi="Times New Roman" w:cs="Times New Roman"/>
          <w:sz w:val="24"/>
        </w:rPr>
        <w:t>1</w:t>
      </w:r>
      <w:r w:rsidRPr="00214F74">
        <w:rPr>
          <w:rFonts w:ascii="Times New Roman" w:eastAsia="Cambria" w:hAnsi="Times New Roman" w:cs="Times New Roman"/>
          <w:i/>
          <w:sz w:val="24"/>
        </w:rPr>
        <w:t xml:space="preserve">RD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η</w:t>
      </w:r>
      <w:r w:rsidRPr="00214F74">
        <w:rPr>
          <w:rFonts w:ascii="Times New Roman" w:eastAsia="Cambria" w:hAnsi="Times New Roman" w:cs="Times New Roman"/>
          <w:sz w:val="24"/>
        </w:rPr>
        <w:t>2</w:t>
      </w:r>
      <w:r w:rsidRPr="00214F74">
        <w:rPr>
          <w:rFonts w:ascii="Times New Roman" w:eastAsia="Cambria" w:hAnsi="Times New Roman" w:cs="Times New Roman"/>
          <w:i/>
          <w:sz w:val="24"/>
        </w:rPr>
        <w:t xml:space="preserve">IHD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α</w:t>
      </w:r>
      <w:r w:rsidRPr="00214F74">
        <w:rPr>
          <w:rFonts w:ascii="Times New Roman" w:eastAsia="Cambria" w:hAnsi="Times New Roman" w:cs="Times New Roman"/>
          <w:sz w:val="24"/>
        </w:rPr>
        <w:t>1</w:t>
      </w:r>
      <w:r w:rsidRPr="00214F74">
        <w:rPr>
          <w:rFonts w:ascii="Times New Roman" w:eastAsia="Cambria" w:hAnsi="Times New Roman" w:cs="Times New Roman"/>
          <w:i/>
          <w:sz w:val="24"/>
        </w:rPr>
        <w:t xml:space="preserve">ID </w:t>
      </w:r>
      <w:r w:rsidRPr="00214F74">
        <w:rPr>
          <w:rFonts w:ascii="Times New Roman" w:eastAsia="Cambria" w:hAnsi="Times New Roman" w:cs="Times New Roman"/>
          <w:sz w:val="24"/>
        </w:rPr>
        <w:t>+ (</w:t>
      </w:r>
      <w:r w:rsidRPr="00214F74">
        <w:rPr>
          <w:rFonts w:ascii="Times New Roman" w:eastAsia="Cambria" w:hAnsi="Times New Roman" w:cs="Times New Roman"/>
          <w:i/>
          <w:sz w:val="24"/>
        </w:rPr>
        <w:t>σ</w:t>
      </w:r>
      <w:r w:rsidRPr="00214F74">
        <w:rPr>
          <w:rFonts w:ascii="Times New Roman" w:eastAsia="Cambria" w:hAnsi="Times New Roman" w:cs="Times New Roman"/>
          <w:sz w:val="24"/>
        </w:rPr>
        <w:t xml:space="preserve">1 + </w:t>
      </w:r>
      <w:r w:rsidRPr="00214F74">
        <w:rPr>
          <w:rFonts w:ascii="Times New Roman" w:eastAsia="Cambria" w:hAnsi="Times New Roman" w:cs="Times New Roman"/>
          <w:i/>
          <w:sz w:val="24"/>
        </w:rPr>
        <w:t>α</w:t>
      </w:r>
      <w:r w:rsidRPr="00214F74">
        <w:rPr>
          <w:rFonts w:ascii="Times New Roman" w:eastAsia="Cambria" w:hAnsi="Times New Roman" w:cs="Times New Roman"/>
          <w:sz w:val="24"/>
        </w:rPr>
        <w:t xml:space="preserve">2 + </w:t>
      </w:r>
      <w:r w:rsidRPr="00214F74">
        <w:rPr>
          <w:rFonts w:ascii="Times New Roman" w:eastAsia="Cambria" w:hAnsi="Times New Roman" w:cs="Times New Roman"/>
          <w:i/>
          <w:sz w:val="24"/>
        </w:rPr>
        <w:t>σ</w:t>
      </w:r>
      <w:r w:rsidRPr="00214F74">
        <w:rPr>
          <w:rFonts w:ascii="Times New Roman" w:eastAsia="Cambria" w:hAnsi="Times New Roman" w:cs="Times New Roman"/>
          <w:sz w:val="24"/>
        </w:rPr>
        <w:t xml:space="preserve">2 +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γ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ρ</w:t>
      </w:r>
      <w:r w:rsidRPr="00214F74">
        <w:rPr>
          <w:rFonts w:ascii="Times New Roman" w:eastAsia="Cambria" w:hAnsi="Times New Roman" w:cs="Times New Roman"/>
          <w:sz w:val="24"/>
        </w:rPr>
        <w:t>)</w:t>
      </w:r>
      <w:r w:rsidRPr="00214F74">
        <w:rPr>
          <w:rFonts w:ascii="Times New Roman" w:eastAsia="Cambria" w:hAnsi="Times New Roman" w:cs="Times New Roman"/>
          <w:i/>
          <w:sz w:val="24"/>
        </w:rPr>
        <w:t>RD</w:t>
      </w:r>
      <w:r w:rsidRPr="00214F74">
        <w:rPr>
          <w:rFonts w:ascii="Cambria Math" w:eastAsia="Cambria" w:hAnsi="Cambria Math" w:cs="Cambria Math"/>
          <w:sz w:val="24"/>
        </w:rPr>
        <w:t>∗</w:t>
      </w:r>
    </w:p>
    <w:p w14:paraId="5C0A4332" w14:textId="77777777" w:rsidR="00F02705" w:rsidRPr="00214F74" w:rsidRDefault="00B71B3C">
      <w:pPr>
        <w:spacing w:after="480" w:line="259" w:lineRule="auto"/>
        <w:ind w:left="1617" w:firstLine="0"/>
        <w:jc w:val="left"/>
        <w:rPr>
          <w:rFonts w:ascii="Times New Roman" w:hAnsi="Times New Roman" w:cs="Times New Roman"/>
          <w:sz w:val="24"/>
        </w:rPr>
      </w:pPr>
      <w:r w:rsidRPr="00214F74">
        <w:rPr>
          <w:rFonts w:ascii="Times New Roman" w:hAnsi="Times New Roman" w:cs="Times New Roman"/>
          <w:noProof/>
          <w:sz w:val="24"/>
        </w:rPr>
        <w:lastRenderedPageBreak/>
        <w:drawing>
          <wp:inline distT="0" distB="0" distL="0" distR="0" wp14:anchorId="70743040" wp14:editId="346C013C">
            <wp:extent cx="4047744" cy="685800"/>
            <wp:effectExtent l="0" t="0" r="0" b="0"/>
            <wp:docPr id="55938" name="Picture 55938"/>
            <wp:cNvGraphicFramePr/>
            <a:graphic xmlns:a="http://schemas.openxmlformats.org/drawingml/2006/main">
              <a:graphicData uri="http://schemas.openxmlformats.org/drawingml/2006/picture">
                <pic:pic xmlns:pic="http://schemas.openxmlformats.org/drawingml/2006/picture">
                  <pic:nvPicPr>
                    <pic:cNvPr id="55938" name="Picture 55938"/>
                    <pic:cNvPicPr/>
                  </pic:nvPicPr>
                  <pic:blipFill>
                    <a:blip r:embed="rId71"/>
                    <a:stretch>
                      <a:fillRect/>
                    </a:stretch>
                  </pic:blipFill>
                  <pic:spPr>
                    <a:xfrm>
                      <a:off x="0" y="0"/>
                      <a:ext cx="4047744" cy="685800"/>
                    </a:xfrm>
                    <a:prstGeom prst="rect">
                      <a:avLst/>
                    </a:prstGeom>
                  </pic:spPr>
                </pic:pic>
              </a:graphicData>
            </a:graphic>
          </wp:inline>
        </w:drawing>
      </w:r>
    </w:p>
    <w:p w14:paraId="10C0C51C" w14:textId="77777777" w:rsidR="00F02705" w:rsidRPr="00214F74" w:rsidRDefault="00B71B3C">
      <w:pPr>
        <w:tabs>
          <w:tab w:val="center" w:pos="4857"/>
          <w:tab w:val="center" w:pos="9397"/>
        </w:tabs>
        <w:spacing w:after="32"/>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2E78298C" wp14:editId="52DEB607">
            <wp:extent cx="4145280" cy="1063752"/>
            <wp:effectExtent l="0" t="0" r="0" b="0"/>
            <wp:docPr id="55939" name="Picture 55939"/>
            <wp:cNvGraphicFramePr/>
            <a:graphic xmlns:a="http://schemas.openxmlformats.org/drawingml/2006/main">
              <a:graphicData uri="http://schemas.openxmlformats.org/drawingml/2006/picture">
                <pic:pic xmlns:pic="http://schemas.openxmlformats.org/drawingml/2006/picture">
                  <pic:nvPicPr>
                    <pic:cNvPr id="55939" name="Picture 55939"/>
                    <pic:cNvPicPr/>
                  </pic:nvPicPr>
                  <pic:blipFill>
                    <a:blip r:embed="rId72"/>
                    <a:stretch>
                      <a:fillRect/>
                    </a:stretch>
                  </pic:blipFill>
                  <pic:spPr>
                    <a:xfrm>
                      <a:off x="0" y="0"/>
                      <a:ext cx="4145280" cy="1063752"/>
                    </a:xfrm>
                    <a:prstGeom prst="rect">
                      <a:avLst/>
                    </a:prstGeom>
                  </pic:spPr>
                </pic:pic>
              </a:graphicData>
            </a:graphic>
          </wp:inline>
        </w:drawing>
      </w:r>
      <w:r w:rsidRPr="00214F74">
        <w:rPr>
          <w:rFonts w:ascii="Times New Roman" w:hAnsi="Times New Roman" w:cs="Times New Roman"/>
          <w:sz w:val="24"/>
        </w:rPr>
        <w:tab/>
        <w:t>(2.21)</w:t>
      </w:r>
    </w:p>
    <w:p w14:paraId="4E5684E2" w14:textId="71DA0BFF" w:rsidR="00F02705" w:rsidRPr="00214F74" w:rsidRDefault="00B71B3C">
      <w:pPr>
        <w:ind w:left="10" w:right="884"/>
        <w:rPr>
          <w:rFonts w:ascii="Times New Roman" w:hAnsi="Times New Roman" w:cs="Times New Roman"/>
          <w:sz w:val="24"/>
        </w:rPr>
      </w:pPr>
      <w:r w:rsidRPr="00214F74">
        <w:rPr>
          <w:rFonts w:ascii="Times New Roman" w:hAnsi="Times New Roman" w:cs="Times New Roman"/>
          <w:sz w:val="24"/>
        </w:rPr>
        <w:t>Using W and R to represent the positive and negative terms</w:t>
      </w:r>
      <w:r w:rsidR="00E87947">
        <w:rPr>
          <w:rFonts w:ascii="Times New Roman" w:hAnsi="Times New Roman" w:cs="Times New Roman"/>
          <w:sz w:val="24"/>
        </w:rPr>
        <w:t>,</w:t>
      </w:r>
      <w:r w:rsidRPr="00214F74">
        <w:rPr>
          <w:rFonts w:ascii="Times New Roman" w:hAnsi="Times New Roman" w:cs="Times New Roman"/>
          <w:sz w:val="24"/>
        </w:rPr>
        <w:t xml:space="preserve"> respectively, we have</w:t>
      </w:r>
    </w:p>
    <w:p w14:paraId="6834B767" w14:textId="77777777" w:rsidR="00F02705" w:rsidRPr="00214F74" w:rsidRDefault="00B71B3C">
      <w:pPr>
        <w:spacing w:after="0" w:line="259" w:lineRule="auto"/>
        <w:ind w:left="50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44FA0009" wp14:editId="45E03CC6">
            <wp:extent cx="5401056" cy="268225"/>
            <wp:effectExtent l="0" t="0" r="0" b="0"/>
            <wp:docPr id="55940" name="Picture 55940"/>
            <wp:cNvGraphicFramePr/>
            <a:graphic xmlns:a="http://schemas.openxmlformats.org/drawingml/2006/main">
              <a:graphicData uri="http://schemas.openxmlformats.org/drawingml/2006/picture">
                <pic:pic xmlns:pic="http://schemas.openxmlformats.org/drawingml/2006/picture">
                  <pic:nvPicPr>
                    <pic:cNvPr id="55940" name="Picture 55940"/>
                    <pic:cNvPicPr/>
                  </pic:nvPicPr>
                  <pic:blipFill>
                    <a:blip r:embed="rId73"/>
                    <a:stretch>
                      <a:fillRect/>
                    </a:stretch>
                  </pic:blipFill>
                  <pic:spPr>
                    <a:xfrm>
                      <a:off x="0" y="0"/>
                      <a:ext cx="5401056" cy="268225"/>
                    </a:xfrm>
                    <a:prstGeom prst="rect">
                      <a:avLst/>
                    </a:prstGeom>
                  </pic:spPr>
                </pic:pic>
              </a:graphicData>
            </a:graphic>
          </wp:inline>
        </w:drawing>
      </w:r>
    </w:p>
    <w:p w14:paraId="496CDA6F" w14:textId="77777777" w:rsidR="00F02705" w:rsidRPr="00214F74" w:rsidRDefault="00B71B3C">
      <w:pPr>
        <w:spacing w:after="210"/>
        <w:ind w:left="10" w:right="885"/>
        <w:jc w:val="center"/>
        <w:rPr>
          <w:rFonts w:ascii="Times New Roman" w:hAnsi="Times New Roman" w:cs="Times New Roman"/>
          <w:sz w:val="24"/>
        </w:rPr>
      </w:pPr>
      <w:r w:rsidRPr="00214F74">
        <w:rPr>
          <w:rFonts w:ascii="Times New Roman" w:eastAsia="Cambria" w:hAnsi="Times New Roman" w:cs="Times New Roman"/>
          <w:sz w:val="24"/>
        </w:rPr>
        <w:t>(</w:t>
      </w:r>
      <w:r w:rsidRPr="00214F74">
        <w:rPr>
          <w:rFonts w:ascii="Times New Roman" w:eastAsia="Cambria" w:hAnsi="Times New Roman" w:cs="Times New Roman"/>
          <w:i/>
          <w:sz w:val="24"/>
        </w:rPr>
        <w:t>δ</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proofErr w:type="gramStart"/>
      <w:r w:rsidRPr="00214F74">
        <w:rPr>
          <w:rFonts w:ascii="Times New Roman" w:eastAsia="Cambria" w:hAnsi="Times New Roman" w:cs="Times New Roman"/>
          <w:i/>
          <w:sz w:val="24"/>
        </w:rPr>
        <w:t>µ</w:t>
      </w:r>
      <w:r w:rsidRPr="00214F74">
        <w:rPr>
          <w:rFonts w:ascii="Times New Roman" w:eastAsia="Cambria" w:hAnsi="Times New Roman" w:cs="Times New Roman"/>
          <w:sz w:val="24"/>
        </w:rPr>
        <w:t>)</w:t>
      </w:r>
      <w:r w:rsidRPr="00214F74">
        <w:rPr>
          <w:rFonts w:ascii="Times New Roman" w:eastAsia="Cambria" w:hAnsi="Times New Roman" w:cs="Times New Roman"/>
          <w:i/>
          <w:sz w:val="24"/>
        </w:rPr>
        <w:t>P</w:t>
      </w:r>
      <w:proofErr w:type="gramEnd"/>
      <w:r w:rsidRPr="00214F74">
        <w:rPr>
          <w:rFonts w:ascii="Cambria Math" w:eastAsia="Cambria" w:hAnsi="Cambria Math" w:cs="Cambria Math"/>
          <w:sz w:val="24"/>
          <w:vertAlign w:val="subscript"/>
        </w:rPr>
        <w:t>∗</w:t>
      </w:r>
      <w:r w:rsidRPr="00214F74">
        <w:rPr>
          <w:rFonts w:ascii="Times New Roman" w:eastAsia="Cambria" w:hAnsi="Times New Roman" w:cs="Times New Roman"/>
          <w:sz w:val="24"/>
          <w:vertAlign w:val="subscript"/>
        </w:rPr>
        <w:t xml:space="preserve">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1</w:t>
      </w:r>
      <w:r w:rsidRPr="00214F74">
        <w:rPr>
          <w:rFonts w:ascii="Times New Roman" w:eastAsia="Cambria" w:hAnsi="Times New Roman" w:cs="Times New Roman"/>
          <w:i/>
          <w:sz w:val="24"/>
        </w:rPr>
        <w:t xml:space="preserve">S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1</w:t>
      </w:r>
      <w:r w:rsidRPr="00214F74">
        <w:rPr>
          <w:rFonts w:ascii="Times New Roman" w:eastAsia="Cambria" w:hAnsi="Times New Roman" w:cs="Times New Roman"/>
          <w:i/>
          <w:sz w:val="24"/>
        </w:rPr>
        <w:t>P</w:t>
      </w:r>
      <w:r w:rsidRPr="00214F74">
        <w:rPr>
          <w:rFonts w:ascii="Times New Roman" w:eastAsia="Cambria" w:hAnsi="Times New Roman" w:cs="Times New Roman"/>
          <w:sz w:val="24"/>
        </w:rPr>
        <w:t>(</w:t>
      </w:r>
      <w:r w:rsidRPr="00214F74">
        <w:rPr>
          <w:rFonts w:ascii="Times New Roman" w:eastAsia="Cambria" w:hAnsi="Times New Roman" w:cs="Times New Roman"/>
          <w:i/>
          <w:sz w:val="24"/>
        </w:rPr>
        <w:t xml:space="preserve">τ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γ</w:t>
      </w:r>
      <w:r w:rsidRPr="00214F74">
        <w:rPr>
          <w:rFonts w:ascii="Times New Roman" w:eastAsia="Cambria" w:hAnsi="Times New Roman" w:cs="Times New Roman"/>
          <w:sz w:val="24"/>
        </w:rPr>
        <w:t>)</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w:t>
      </w:r>
      <w:r w:rsidRPr="00214F74">
        <w:rPr>
          <w:rFonts w:ascii="Cambria Math" w:eastAsia="Cambria" w:hAnsi="Cambria Math" w:cs="Cambria Math"/>
          <w:sz w:val="24"/>
          <w:vertAlign w:val="subscript"/>
        </w:rPr>
        <w:t>∗</w:t>
      </w:r>
      <w:r w:rsidRPr="00214F74">
        <w:rPr>
          <w:rFonts w:ascii="Times New Roman" w:eastAsia="Cambria" w:hAnsi="Times New Roman" w:cs="Times New Roman"/>
          <w:sz w:val="24"/>
          <w:vertAlign w:val="subscript"/>
        </w:rPr>
        <w:t xml:space="preserve">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2</w:t>
      </w:r>
      <w:r w:rsidRPr="00214F74">
        <w:rPr>
          <w:rFonts w:ascii="Times New Roman" w:eastAsia="Cambria" w:hAnsi="Times New Roman" w:cs="Times New Roman"/>
          <w:i/>
          <w:sz w:val="24"/>
        </w:rPr>
        <w:t xml:space="preserve">S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2</w:t>
      </w:r>
      <w:r w:rsidRPr="00214F74">
        <w:rPr>
          <w:rFonts w:ascii="Times New Roman" w:eastAsia="Cambria" w:hAnsi="Times New Roman" w:cs="Times New Roman"/>
          <w:i/>
          <w:sz w:val="24"/>
        </w:rPr>
        <w:t xml:space="preserve">P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2</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D</w:t>
      </w:r>
      <w:r w:rsidRPr="00214F74">
        <w:rPr>
          <w:rFonts w:ascii="Times New Roman" w:eastAsia="Cambria" w:hAnsi="Times New Roman" w:cs="Times New Roman"/>
          <w:sz w:val="24"/>
        </w:rPr>
        <w:t>+</w:t>
      </w:r>
    </w:p>
    <w:p w14:paraId="7004C35E" w14:textId="77777777" w:rsidR="00F02705" w:rsidRPr="00214F74" w:rsidRDefault="00B71B3C">
      <w:pPr>
        <w:spacing w:after="214" w:line="259" w:lineRule="auto"/>
        <w:ind w:left="102" w:right="765"/>
        <w:jc w:val="left"/>
        <w:rPr>
          <w:rFonts w:ascii="Times New Roman" w:hAnsi="Times New Roman" w:cs="Times New Roman"/>
          <w:sz w:val="24"/>
        </w:rPr>
      </w:pPr>
      <w:r w:rsidRPr="00214F74">
        <w:rPr>
          <w:rFonts w:ascii="Times New Roman" w:eastAsia="Cambria" w:hAnsi="Times New Roman" w:cs="Times New Roman"/>
          <w:sz w:val="24"/>
        </w:rPr>
        <w:t>(</w:t>
      </w:r>
      <w:r w:rsidRPr="00214F74">
        <w:rPr>
          <w:rFonts w:ascii="Times New Roman" w:eastAsia="Cambria" w:hAnsi="Times New Roman" w:cs="Times New Roman"/>
          <w:i/>
          <w:sz w:val="24"/>
        </w:rPr>
        <w:t>θ</w:t>
      </w:r>
      <w:r w:rsidRPr="00214F74">
        <w:rPr>
          <w:rFonts w:ascii="Times New Roman" w:eastAsia="Cambria" w:hAnsi="Times New Roman" w:cs="Times New Roman"/>
          <w:sz w:val="24"/>
        </w:rPr>
        <w:t xml:space="preserve">2 + </w:t>
      </w:r>
      <w:r w:rsidRPr="00214F74">
        <w:rPr>
          <w:rFonts w:ascii="Times New Roman" w:eastAsia="Cambria" w:hAnsi="Times New Roman" w:cs="Times New Roman"/>
          <w:i/>
          <w:sz w:val="24"/>
        </w:rPr>
        <w:t>α</w:t>
      </w:r>
      <w:r w:rsidRPr="00214F74">
        <w:rPr>
          <w:rFonts w:ascii="Times New Roman" w:eastAsia="Cambria" w:hAnsi="Times New Roman" w:cs="Times New Roman"/>
          <w:sz w:val="24"/>
        </w:rPr>
        <w:t xml:space="preserve">1 +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proofErr w:type="gramStart"/>
      <w:r w:rsidRPr="00214F74">
        <w:rPr>
          <w:rFonts w:ascii="Times New Roman" w:eastAsia="Cambria" w:hAnsi="Times New Roman" w:cs="Times New Roman"/>
          <w:i/>
          <w:sz w:val="24"/>
        </w:rPr>
        <w:t>ρ</w:t>
      </w:r>
      <w:r w:rsidRPr="00214F74">
        <w:rPr>
          <w:rFonts w:ascii="Times New Roman" w:eastAsia="Cambria" w:hAnsi="Times New Roman" w:cs="Times New Roman"/>
          <w:sz w:val="24"/>
        </w:rPr>
        <w:t>)</w:t>
      </w:r>
      <w:r w:rsidRPr="00214F74">
        <w:rPr>
          <w:rFonts w:ascii="Times New Roman" w:eastAsia="Cambria" w:hAnsi="Times New Roman" w:cs="Times New Roman"/>
          <w:i/>
          <w:sz w:val="24"/>
        </w:rPr>
        <w:t>ID</w:t>
      </w:r>
      <w:proofErr w:type="gramEnd"/>
      <w:r w:rsidRPr="00214F74">
        <w:rPr>
          <w:rFonts w:ascii="Cambria Math" w:eastAsia="Cambria" w:hAnsi="Cambria Math" w:cs="Cambria Math"/>
          <w:sz w:val="24"/>
        </w:rPr>
        <w: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θ</w:t>
      </w:r>
      <w:r w:rsidRPr="00214F74">
        <w:rPr>
          <w:rFonts w:ascii="Times New Roman" w:eastAsia="Cambria" w:hAnsi="Times New Roman" w:cs="Times New Roman"/>
          <w:sz w:val="24"/>
        </w:rPr>
        <w:t>2</w:t>
      </w:r>
      <w:r w:rsidRPr="00214F74">
        <w:rPr>
          <w:rFonts w:ascii="Times New Roman" w:eastAsia="Cambria" w:hAnsi="Times New Roman" w:cs="Times New Roman"/>
          <w:i/>
          <w:sz w:val="24"/>
        </w:rPr>
        <w:t xml:space="preserve">ID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θ</w:t>
      </w:r>
      <w:r w:rsidRPr="00214F74">
        <w:rPr>
          <w:rFonts w:ascii="Times New Roman" w:eastAsia="Cambria" w:hAnsi="Times New Roman" w:cs="Times New Roman"/>
          <w:sz w:val="24"/>
        </w:rPr>
        <w:t>1</w:t>
      </w:r>
      <w:r w:rsidRPr="00214F74">
        <w:rPr>
          <w:rFonts w:ascii="Times New Roman" w:eastAsia="Cambria" w:hAnsi="Times New Roman" w:cs="Times New Roman"/>
          <w:i/>
          <w:sz w:val="24"/>
        </w:rPr>
        <w:t xml:space="preserve">IH </w:t>
      </w:r>
      <w:r w:rsidRPr="00214F74">
        <w:rPr>
          <w:rFonts w:ascii="Times New Roman" w:eastAsia="Cambria" w:hAnsi="Times New Roman" w:cs="Times New Roman"/>
          <w:sz w:val="24"/>
        </w:rPr>
        <w:t>+ (</w:t>
      </w:r>
      <w:r w:rsidRPr="00214F74">
        <w:rPr>
          <w:rFonts w:ascii="Times New Roman" w:eastAsia="Cambria" w:hAnsi="Times New Roman" w:cs="Times New Roman"/>
          <w:i/>
          <w:sz w:val="24"/>
        </w:rPr>
        <w:t>η</w:t>
      </w:r>
      <w:r w:rsidRPr="00214F74">
        <w:rPr>
          <w:rFonts w:ascii="Times New Roman" w:eastAsia="Cambria" w:hAnsi="Times New Roman" w:cs="Times New Roman"/>
          <w:sz w:val="24"/>
        </w:rPr>
        <w:t xml:space="preserve">1 + </w:t>
      </w:r>
      <w:r w:rsidRPr="00214F74">
        <w:rPr>
          <w:rFonts w:ascii="Times New Roman" w:eastAsia="Cambria" w:hAnsi="Times New Roman" w:cs="Times New Roman"/>
          <w:i/>
          <w:sz w:val="24"/>
        </w:rPr>
        <w:t>η</w:t>
      </w:r>
      <w:r w:rsidRPr="00214F74">
        <w:rPr>
          <w:rFonts w:ascii="Times New Roman" w:eastAsia="Cambria" w:hAnsi="Times New Roman" w:cs="Times New Roman"/>
          <w:sz w:val="24"/>
        </w:rPr>
        <w:t xml:space="preserve">2 +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ρ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γ</w:t>
      </w:r>
      <w:r w:rsidRPr="00214F74">
        <w:rPr>
          <w:rFonts w:ascii="Times New Roman" w:eastAsia="Cambria" w:hAnsi="Times New Roman" w:cs="Times New Roman"/>
          <w:sz w:val="24"/>
        </w:rPr>
        <w:t>)</w:t>
      </w:r>
      <w:r w:rsidRPr="00214F74">
        <w:rPr>
          <w:rFonts w:ascii="Times New Roman" w:eastAsia="Cambria" w:hAnsi="Times New Roman" w:cs="Times New Roman"/>
          <w:i/>
          <w:sz w:val="24"/>
        </w:rPr>
        <w:t>IHD</w:t>
      </w:r>
      <w:r w:rsidRPr="00214F74">
        <w:rPr>
          <w:rFonts w:ascii="Cambria Math" w:eastAsia="Cambria" w:hAnsi="Cambria Math" w:cs="Cambria Math"/>
          <w:sz w:val="24"/>
        </w:rPr>
        <w:t>∗</w:t>
      </w:r>
      <w:r w:rsidRPr="00214F74">
        <w:rPr>
          <w:rFonts w:ascii="Times New Roman" w:eastAsia="Cambria" w:hAnsi="Times New Roman" w:cs="Times New Roman"/>
          <w:sz w:val="24"/>
        </w:rPr>
        <w:t xml:space="preserve"> + </w:t>
      </w:r>
      <w:r w:rsidRPr="00214F74">
        <w:rPr>
          <w:rFonts w:ascii="Times New Roman" w:eastAsia="Cambria" w:hAnsi="Times New Roman" w:cs="Times New Roman"/>
          <w:i/>
          <w:sz w:val="24"/>
        </w:rPr>
        <w:t>η</w:t>
      </w:r>
      <w:r w:rsidRPr="00214F74">
        <w:rPr>
          <w:rFonts w:ascii="Times New Roman" w:eastAsia="Cambria" w:hAnsi="Times New Roman" w:cs="Times New Roman"/>
          <w:sz w:val="24"/>
        </w:rPr>
        <w:t>1</w:t>
      </w:r>
      <w:r w:rsidRPr="00214F74">
        <w:rPr>
          <w:rFonts w:ascii="Times New Roman" w:eastAsia="Cambria" w:hAnsi="Times New Roman" w:cs="Times New Roman"/>
          <w:i/>
          <w:sz w:val="24"/>
        </w:rPr>
        <w:t xml:space="preserve">IHD </w:t>
      </w:r>
      <w:r w:rsidRPr="00214F74">
        <w:rPr>
          <w:rFonts w:ascii="Times New Roman" w:eastAsia="Cambria" w:hAnsi="Times New Roman" w:cs="Times New Roman"/>
          <w:sz w:val="24"/>
        </w:rPr>
        <w:t xml:space="preserve">+ </w:t>
      </w:r>
      <w:proofErr w:type="spellStart"/>
      <w:r w:rsidRPr="00214F74">
        <w:rPr>
          <w:rFonts w:ascii="Times New Roman" w:eastAsia="Cambria" w:hAnsi="Times New Roman" w:cs="Times New Roman"/>
          <w:i/>
          <w:sz w:val="24"/>
        </w:rPr>
        <w:t>τIH</w:t>
      </w:r>
      <w:proofErr w:type="spellEnd"/>
      <w:r w:rsidRPr="00214F74">
        <w:rPr>
          <w:rFonts w:ascii="Times New Roman" w:eastAsia="Cambria" w:hAnsi="Times New Roman" w:cs="Times New Roman"/>
          <w:i/>
          <w:sz w:val="24"/>
        </w:rPr>
        <w:t xml:space="preserve">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σ</w:t>
      </w:r>
      <w:r w:rsidRPr="00214F74">
        <w:rPr>
          <w:rFonts w:ascii="Times New Roman" w:eastAsia="Cambria" w:hAnsi="Times New Roman" w:cs="Times New Roman"/>
          <w:sz w:val="24"/>
        </w:rPr>
        <w:t>1</w:t>
      </w:r>
      <w:r w:rsidRPr="00214F74">
        <w:rPr>
          <w:rFonts w:ascii="Times New Roman" w:eastAsia="Cambria" w:hAnsi="Times New Roman" w:cs="Times New Roman"/>
          <w:i/>
          <w:sz w:val="24"/>
        </w:rPr>
        <w:t xml:space="preserve">RD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η</w:t>
      </w:r>
      <w:r w:rsidRPr="00214F74">
        <w:rPr>
          <w:rFonts w:ascii="Times New Roman" w:eastAsia="Cambria" w:hAnsi="Times New Roman" w:cs="Times New Roman"/>
          <w:sz w:val="24"/>
        </w:rPr>
        <w:t>2</w:t>
      </w:r>
      <w:r w:rsidRPr="00214F74">
        <w:rPr>
          <w:rFonts w:ascii="Times New Roman" w:eastAsia="Cambria" w:hAnsi="Times New Roman" w:cs="Times New Roman"/>
          <w:i/>
          <w:sz w:val="24"/>
        </w:rPr>
        <w:t xml:space="preserve">IHD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α</w:t>
      </w:r>
      <w:r w:rsidRPr="00214F74">
        <w:rPr>
          <w:rFonts w:ascii="Times New Roman" w:eastAsia="Cambria" w:hAnsi="Times New Roman" w:cs="Times New Roman"/>
          <w:sz w:val="24"/>
        </w:rPr>
        <w:t>1</w:t>
      </w:r>
      <w:r w:rsidRPr="00214F74">
        <w:rPr>
          <w:rFonts w:ascii="Times New Roman" w:eastAsia="Cambria" w:hAnsi="Times New Roman" w:cs="Times New Roman"/>
          <w:i/>
          <w:sz w:val="24"/>
        </w:rPr>
        <w:t>ID</w:t>
      </w:r>
      <w:r w:rsidRPr="00214F74">
        <w:rPr>
          <w:rFonts w:ascii="Times New Roman" w:eastAsia="Cambria" w:hAnsi="Times New Roman" w:cs="Times New Roman"/>
          <w:sz w:val="24"/>
        </w:rPr>
        <w:t>+</w:t>
      </w:r>
    </w:p>
    <w:p w14:paraId="01C7CE56" w14:textId="77777777" w:rsidR="00F02705" w:rsidRPr="00214F74" w:rsidRDefault="00B71B3C">
      <w:pPr>
        <w:spacing w:after="400"/>
        <w:ind w:left="10" w:right="905"/>
        <w:jc w:val="center"/>
        <w:rPr>
          <w:rFonts w:ascii="Times New Roman" w:hAnsi="Times New Roman" w:cs="Times New Roman"/>
          <w:sz w:val="24"/>
        </w:rPr>
      </w:pPr>
      <w:r w:rsidRPr="00214F74">
        <w:rPr>
          <w:rFonts w:ascii="Times New Roman" w:eastAsia="Cambria" w:hAnsi="Times New Roman" w:cs="Times New Roman"/>
          <w:sz w:val="24"/>
        </w:rPr>
        <w:t>(</w:t>
      </w:r>
      <w:r w:rsidRPr="00214F74">
        <w:rPr>
          <w:rFonts w:ascii="Times New Roman" w:eastAsia="Cambria" w:hAnsi="Times New Roman" w:cs="Times New Roman"/>
          <w:i/>
          <w:sz w:val="24"/>
        </w:rPr>
        <w:t>σ</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σ</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µ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 xml:space="preserve">γ </w:t>
      </w:r>
      <w:r w:rsidRPr="00214F74">
        <w:rPr>
          <w:rFonts w:ascii="Times New Roman" w:eastAsia="Cambria" w:hAnsi="Times New Roman" w:cs="Times New Roman"/>
          <w:sz w:val="24"/>
        </w:rPr>
        <w:t xml:space="preserve">+ </w:t>
      </w:r>
      <w:proofErr w:type="gramStart"/>
      <w:r w:rsidRPr="00214F74">
        <w:rPr>
          <w:rFonts w:ascii="Times New Roman" w:eastAsia="Cambria" w:hAnsi="Times New Roman" w:cs="Times New Roman"/>
          <w:i/>
          <w:sz w:val="24"/>
        </w:rPr>
        <w:t>ρ</w:t>
      </w:r>
      <w:r w:rsidRPr="00214F74">
        <w:rPr>
          <w:rFonts w:ascii="Times New Roman" w:eastAsia="Cambria" w:hAnsi="Times New Roman" w:cs="Times New Roman"/>
          <w:sz w:val="24"/>
        </w:rPr>
        <w:t>)</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D</w:t>
      </w:r>
      <w:proofErr w:type="gramEnd"/>
      <w:r w:rsidRPr="00214F74">
        <w:rPr>
          <w:rFonts w:ascii="Cambria Math" w:eastAsia="Cambria" w:hAnsi="Cambria Math" w:cs="Cambria Math"/>
          <w:sz w:val="24"/>
          <w:vertAlign w:val="subscript"/>
        </w:rPr>
        <w:t>∗</w:t>
      </w:r>
    </w:p>
    <w:p w14:paraId="69435CFB" w14:textId="77777777" w:rsidR="00F02705" w:rsidRPr="00214F74" w:rsidRDefault="00B71B3C">
      <w:pPr>
        <w:ind w:left="10" w:right="884"/>
        <w:rPr>
          <w:rFonts w:ascii="Times New Roman" w:hAnsi="Times New Roman" w:cs="Times New Roman"/>
          <w:sz w:val="24"/>
        </w:rPr>
      </w:pPr>
      <w:r w:rsidRPr="00214F74">
        <w:rPr>
          <w:rFonts w:ascii="Times New Roman" w:hAnsi="Times New Roman" w:cs="Times New Roman"/>
          <w:sz w:val="24"/>
        </w:rPr>
        <w:t>And</w:t>
      </w:r>
    </w:p>
    <w:p w14:paraId="5852FBAD" w14:textId="77777777" w:rsidR="00F02705" w:rsidRPr="00214F74" w:rsidRDefault="00B71B3C">
      <w:pPr>
        <w:spacing w:after="132" w:line="259" w:lineRule="auto"/>
        <w:ind w:left="14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46885A29" wp14:editId="77F7B5C0">
            <wp:extent cx="5885688" cy="1438656"/>
            <wp:effectExtent l="0" t="0" r="0" b="0"/>
            <wp:docPr id="55941" name="Picture 55941"/>
            <wp:cNvGraphicFramePr/>
            <a:graphic xmlns:a="http://schemas.openxmlformats.org/drawingml/2006/main">
              <a:graphicData uri="http://schemas.openxmlformats.org/drawingml/2006/picture">
                <pic:pic xmlns:pic="http://schemas.openxmlformats.org/drawingml/2006/picture">
                  <pic:nvPicPr>
                    <pic:cNvPr id="55941" name="Picture 55941"/>
                    <pic:cNvPicPr/>
                  </pic:nvPicPr>
                  <pic:blipFill>
                    <a:blip r:embed="rId74"/>
                    <a:stretch>
                      <a:fillRect/>
                    </a:stretch>
                  </pic:blipFill>
                  <pic:spPr>
                    <a:xfrm>
                      <a:off x="0" y="0"/>
                      <a:ext cx="5885688" cy="1438656"/>
                    </a:xfrm>
                    <a:prstGeom prst="rect">
                      <a:avLst/>
                    </a:prstGeom>
                  </pic:spPr>
                </pic:pic>
              </a:graphicData>
            </a:graphic>
          </wp:inline>
        </w:drawing>
      </w:r>
    </w:p>
    <w:p w14:paraId="028DFB4F" w14:textId="77777777" w:rsidR="00F02705" w:rsidRPr="00214F74" w:rsidRDefault="00B71B3C">
      <w:pPr>
        <w:ind w:left="10" w:right="5096"/>
        <w:rPr>
          <w:rFonts w:ascii="Times New Roman" w:hAnsi="Times New Roman" w:cs="Times New Roman"/>
          <w:sz w:val="24"/>
        </w:rPr>
      </w:pPr>
      <w:r w:rsidRPr="00214F74">
        <w:rPr>
          <w:rFonts w:ascii="Times New Roman" w:hAnsi="Times New Roman" w:cs="Times New Roman"/>
          <w:sz w:val="24"/>
        </w:rPr>
        <w:t>Therefore</w:t>
      </w:r>
    </w:p>
    <w:p w14:paraId="1BEEC8EA" w14:textId="77777777" w:rsidR="00F02705" w:rsidRPr="00214F74" w:rsidRDefault="00B71B3C">
      <w:pPr>
        <w:spacing w:after="40" w:line="259" w:lineRule="auto"/>
        <w:ind w:left="418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7504854D" wp14:editId="497AD33B">
            <wp:extent cx="743712" cy="271272"/>
            <wp:effectExtent l="0" t="0" r="0" b="0"/>
            <wp:docPr id="55942" name="Picture 55942"/>
            <wp:cNvGraphicFramePr/>
            <a:graphic xmlns:a="http://schemas.openxmlformats.org/drawingml/2006/main">
              <a:graphicData uri="http://schemas.openxmlformats.org/drawingml/2006/picture">
                <pic:pic xmlns:pic="http://schemas.openxmlformats.org/drawingml/2006/picture">
                  <pic:nvPicPr>
                    <pic:cNvPr id="55942" name="Picture 55942"/>
                    <pic:cNvPicPr/>
                  </pic:nvPicPr>
                  <pic:blipFill>
                    <a:blip r:embed="rId75"/>
                    <a:stretch>
                      <a:fillRect/>
                    </a:stretch>
                  </pic:blipFill>
                  <pic:spPr>
                    <a:xfrm>
                      <a:off x="0" y="0"/>
                      <a:ext cx="743712" cy="271272"/>
                    </a:xfrm>
                    <a:prstGeom prst="rect">
                      <a:avLst/>
                    </a:prstGeom>
                  </pic:spPr>
                </pic:pic>
              </a:graphicData>
            </a:graphic>
          </wp:inline>
        </w:drawing>
      </w:r>
    </w:p>
    <w:p w14:paraId="329E69DD" w14:textId="3FC51029" w:rsidR="00F02705" w:rsidRPr="00214F74" w:rsidRDefault="00B71B3C">
      <w:pPr>
        <w:spacing w:after="86"/>
        <w:ind w:left="10" w:right="884"/>
        <w:rPr>
          <w:rFonts w:ascii="Times New Roman" w:hAnsi="Times New Roman" w:cs="Times New Roman"/>
          <w:iCs/>
          <w:sz w:val="24"/>
        </w:rPr>
      </w:pPr>
      <w:r w:rsidRPr="00214F74">
        <w:rPr>
          <w:rFonts w:ascii="Times New Roman" w:hAnsi="Times New Roman" w:cs="Times New Roman"/>
          <w:sz w:val="24"/>
        </w:rPr>
        <w:t xml:space="preserve">Using the conditions if </w:t>
      </w:r>
      <w:r w:rsidRPr="00214F74">
        <w:rPr>
          <w:rFonts w:ascii="Times New Roman" w:eastAsia="Cambria" w:hAnsi="Times New Roman" w:cs="Times New Roman"/>
          <w:i/>
          <w:sz w:val="24"/>
        </w:rPr>
        <w:t>W &lt; R</w:t>
      </w:r>
      <w:r w:rsidRPr="00214F74">
        <w:rPr>
          <w:rFonts w:ascii="Times New Roman" w:hAnsi="Times New Roman" w:cs="Times New Roman"/>
          <w:sz w:val="24"/>
        </w:rPr>
        <w:t xml:space="preserve">, then </w:t>
      </w:r>
      <w:r w:rsidRPr="00214F74">
        <w:rPr>
          <w:rFonts w:ascii="Times New Roman" w:hAnsi="Times New Roman" w:cs="Times New Roman"/>
          <w:noProof/>
          <w:sz w:val="24"/>
        </w:rPr>
        <w:drawing>
          <wp:inline distT="0" distB="0" distL="0" distR="0" wp14:anchorId="08066CCF" wp14:editId="7988E3AA">
            <wp:extent cx="381000" cy="167640"/>
            <wp:effectExtent l="0" t="0" r="0" b="0"/>
            <wp:docPr id="55943" name="Picture 55943"/>
            <wp:cNvGraphicFramePr/>
            <a:graphic xmlns:a="http://schemas.openxmlformats.org/drawingml/2006/main">
              <a:graphicData uri="http://schemas.openxmlformats.org/drawingml/2006/picture">
                <pic:pic xmlns:pic="http://schemas.openxmlformats.org/drawingml/2006/picture">
                  <pic:nvPicPr>
                    <pic:cNvPr id="55943" name="Picture 55943"/>
                    <pic:cNvPicPr/>
                  </pic:nvPicPr>
                  <pic:blipFill>
                    <a:blip r:embed="rId76"/>
                    <a:stretch>
                      <a:fillRect/>
                    </a:stretch>
                  </pic:blipFill>
                  <pic:spPr>
                    <a:xfrm>
                      <a:off x="0" y="0"/>
                      <a:ext cx="381000" cy="167640"/>
                    </a:xfrm>
                    <a:prstGeom prst="rect">
                      <a:avLst/>
                    </a:prstGeom>
                  </pic:spPr>
                </pic:pic>
              </a:graphicData>
            </a:graphic>
          </wp:inline>
        </w:drawing>
      </w:r>
      <w:r w:rsidRPr="00214F74">
        <w:rPr>
          <w:rFonts w:ascii="Times New Roman" w:hAnsi="Times New Roman" w:cs="Times New Roman"/>
          <w:sz w:val="24"/>
        </w:rPr>
        <w:t xml:space="preserve"> If and only if </w:t>
      </w:r>
      <w:r w:rsidRPr="00214F74">
        <w:rPr>
          <w:rFonts w:ascii="Times New Roman" w:eastAsia="Cambria" w:hAnsi="Times New Roman" w:cs="Times New Roman"/>
          <w:i/>
          <w:sz w:val="24"/>
        </w:rPr>
        <w:t xml:space="preserve">S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S</w:t>
      </w:r>
      <w:proofErr w:type="gramStart"/>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,P</w:t>
      </w:r>
      <w:proofErr w:type="gramEnd"/>
      <w:r w:rsidRPr="00214F74">
        <w:rPr>
          <w:rFonts w:ascii="Times New Roman" w:eastAsia="Cambria" w:hAnsi="Times New Roman" w:cs="Times New Roman"/>
          <w:i/>
          <w:sz w:val="24"/>
        </w:rPr>
        <w:t xml:space="preserve">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P</w:t>
      </w:r>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w:t>
      </w:r>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w:t>
      </w:r>
      <w:r w:rsidR="001B35C5" w:rsidRPr="00214F74">
        <w:rPr>
          <w:rFonts w:ascii="Times New Roman" w:eastAsia="Cambria" w:hAnsi="Times New Roman" w:cs="Times New Roman"/>
          <w:i/>
          <w:sz w:val="24"/>
        </w:rPr>
        <w:t xml:space="preserve"> T</w:t>
      </w:r>
      <w:r w:rsidR="001B35C5" w:rsidRPr="00214F74">
        <w:rPr>
          <w:rFonts w:ascii="Times New Roman" w:eastAsia="Cambria" w:hAnsi="Times New Roman" w:cs="Times New Roman"/>
          <w:i/>
          <w:sz w:val="24"/>
          <w:vertAlign w:val="subscript"/>
        </w:rPr>
        <w:t>H</w:t>
      </w:r>
      <w:r w:rsidR="001B35C5">
        <w:rPr>
          <w:rFonts w:ascii="Times New Roman" w:eastAsia="Cambria" w:hAnsi="Times New Roman" w:cs="Times New Roman"/>
          <w:i/>
          <w:sz w:val="24"/>
          <w:vertAlign w:val="subscript"/>
        </w:rPr>
        <w:t xml:space="preserve">= </w:t>
      </w:r>
      <m:oMath>
        <m:sSubSup>
          <m:sSubSupPr>
            <m:ctrlPr>
              <w:rPr>
                <w:rFonts w:ascii="Cambria Math" w:eastAsia="Cambria" w:hAnsi="Cambria Math" w:cs="Times New Roman"/>
                <w:i/>
                <w:sz w:val="24"/>
              </w:rPr>
            </m:ctrlPr>
          </m:sSubSupPr>
          <m:e>
            <m:r>
              <w:rPr>
                <w:rFonts w:ascii="Cambria Math" w:eastAsia="Cambria" w:hAnsi="Cambria Math" w:cs="Times New Roman"/>
                <w:sz w:val="24"/>
              </w:rPr>
              <m:t>T</m:t>
            </m:r>
          </m:e>
          <m:sub>
            <m:r>
              <w:rPr>
                <w:rFonts w:ascii="Cambria Math" w:eastAsia="Cambria" w:hAnsi="Cambria Math" w:cs="Times New Roman"/>
                <w:sz w:val="24"/>
              </w:rPr>
              <m:t>H</m:t>
            </m:r>
          </m:sub>
          <m:sup>
            <m:r>
              <w:rPr>
                <w:rFonts w:ascii="Cambria Math" w:eastAsia="Cambria" w:hAnsi="Cambria Math" w:cs="Times New Roman"/>
                <w:sz w:val="24"/>
              </w:rPr>
              <m:t>*</m:t>
            </m:r>
          </m:sup>
        </m:sSubSup>
        <m:r>
          <w:rPr>
            <w:rFonts w:ascii="Cambria Math" w:eastAsia="Cambria" w:hAnsi="Cambria Math" w:cs="Times New Roman"/>
            <w:sz w:val="24"/>
          </w:rPr>
          <m:t xml:space="preserve">, </m:t>
        </m:r>
        <m:sSub>
          <m:sSubPr>
            <m:ctrlPr>
              <w:rPr>
                <w:rFonts w:ascii="Cambria Math" w:eastAsia="Cambria" w:hAnsi="Cambria Math" w:cs="Times New Roman"/>
                <w:i/>
                <w:sz w:val="24"/>
              </w:rPr>
            </m:ctrlPr>
          </m:sSubPr>
          <m:e>
            <m:r>
              <w:rPr>
                <w:rFonts w:ascii="Cambria Math" w:eastAsia="Cambria" w:hAnsi="Cambria Math" w:cs="Times New Roman"/>
                <w:sz w:val="24"/>
              </w:rPr>
              <m:t>R</m:t>
            </m:r>
          </m:e>
          <m:sub>
            <m:r>
              <w:rPr>
                <w:rFonts w:ascii="Cambria Math" w:eastAsia="Cambria" w:hAnsi="Cambria Math" w:cs="Times New Roman"/>
                <w:sz w:val="24"/>
              </w:rPr>
              <m:t>D</m:t>
            </m:r>
          </m:sub>
        </m:sSub>
        <m:r>
          <w:rPr>
            <w:rFonts w:ascii="Cambria Math" w:eastAsia="Cambria" w:hAnsi="Cambria Math" w:cs="Times New Roman"/>
            <w:sz w:val="24"/>
          </w:rPr>
          <m:t>=</m:t>
        </m:r>
        <m:sSubSup>
          <m:sSubSupPr>
            <m:ctrlPr>
              <w:rPr>
                <w:rFonts w:ascii="Cambria Math" w:eastAsia="Cambria" w:hAnsi="Cambria Math" w:cs="Times New Roman"/>
                <w:i/>
                <w:sz w:val="24"/>
              </w:rPr>
            </m:ctrlPr>
          </m:sSubSupPr>
          <m:e>
            <m:r>
              <w:rPr>
                <w:rFonts w:ascii="Cambria Math" w:eastAsia="Cambria" w:hAnsi="Cambria Math" w:cs="Times New Roman"/>
                <w:sz w:val="24"/>
              </w:rPr>
              <m:t>R</m:t>
            </m:r>
          </m:e>
          <m:sub>
            <m:r>
              <w:rPr>
                <w:rFonts w:ascii="Cambria Math" w:eastAsia="Cambria" w:hAnsi="Cambria Math" w:cs="Times New Roman"/>
                <w:sz w:val="24"/>
              </w:rPr>
              <m:t>D</m:t>
            </m:r>
          </m:sub>
          <m:sup>
            <m:r>
              <w:rPr>
                <w:rFonts w:ascii="Cambria Math" w:eastAsia="Cambria" w:hAnsi="Cambria Math" w:cs="Times New Roman"/>
                <w:sz w:val="24"/>
              </w:rPr>
              <m:t>*</m:t>
            </m:r>
          </m:sup>
        </m:sSubSup>
      </m:oMath>
      <w:r w:rsidR="00214F74">
        <w:rPr>
          <w:rFonts w:ascii="Cambria Math" w:eastAsia="Cambria" w:hAnsi="Cambria Math" w:cs="Times New Roman"/>
          <w:i/>
          <w:sz w:val="24"/>
        </w:rPr>
        <w:t xml:space="preserve"> </w:t>
      </w:r>
      <w:r w:rsidR="00214F74">
        <w:rPr>
          <w:rFonts w:ascii="Times New Roman" w:eastAsia="Cambria" w:hAnsi="Times New Roman" w:cs="Times New Roman"/>
          <w:iCs/>
          <w:sz w:val="24"/>
        </w:rPr>
        <w:t xml:space="preserve">then </w:t>
      </w:r>
    </w:p>
    <w:p w14:paraId="56A5445B" w14:textId="77777777" w:rsidR="00F02705" w:rsidRPr="00214F74" w:rsidRDefault="00B71B3C">
      <w:pPr>
        <w:spacing w:after="112" w:line="259" w:lineRule="auto"/>
        <w:ind w:left="446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1392DFE1" wp14:editId="04A37C9B">
            <wp:extent cx="414528" cy="268224"/>
            <wp:effectExtent l="0" t="0" r="0" b="0"/>
            <wp:docPr id="55944" name="Picture 55944"/>
            <wp:cNvGraphicFramePr/>
            <a:graphic xmlns:a="http://schemas.openxmlformats.org/drawingml/2006/main">
              <a:graphicData uri="http://schemas.openxmlformats.org/drawingml/2006/picture">
                <pic:pic xmlns:pic="http://schemas.openxmlformats.org/drawingml/2006/picture">
                  <pic:nvPicPr>
                    <pic:cNvPr id="55944" name="Picture 55944"/>
                    <pic:cNvPicPr/>
                  </pic:nvPicPr>
                  <pic:blipFill>
                    <a:blip r:embed="rId77"/>
                    <a:stretch>
                      <a:fillRect/>
                    </a:stretch>
                  </pic:blipFill>
                  <pic:spPr>
                    <a:xfrm>
                      <a:off x="0" y="0"/>
                      <a:ext cx="414528" cy="268224"/>
                    </a:xfrm>
                    <a:prstGeom prst="rect">
                      <a:avLst/>
                    </a:prstGeom>
                  </pic:spPr>
                </pic:pic>
              </a:graphicData>
            </a:graphic>
          </wp:inline>
        </w:drawing>
      </w:r>
    </w:p>
    <w:p w14:paraId="1D3C3F5D" w14:textId="77777777" w:rsidR="00F02705" w:rsidRPr="00214F74" w:rsidRDefault="00B71B3C">
      <w:pPr>
        <w:spacing w:after="162"/>
        <w:ind w:left="10" w:right="884"/>
        <w:rPr>
          <w:rFonts w:ascii="Times New Roman" w:hAnsi="Times New Roman" w:cs="Times New Roman"/>
          <w:sz w:val="24"/>
        </w:rPr>
      </w:pPr>
      <w:r w:rsidRPr="00214F74">
        <w:rPr>
          <w:rFonts w:ascii="Times New Roman" w:hAnsi="Times New Roman" w:cs="Times New Roman"/>
          <w:sz w:val="24"/>
        </w:rPr>
        <w:t>This indicates that the highest invariant set in</w:t>
      </w:r>
    </w:p>
    <w:p w14:paraId="2B579745" w14:textId="77777777" w:rsidR="00F02705" w:rsidRPr="00214F74" w:rsidRDefault="00B71B3C">
      <w:pPr>
        <w:spacing w:after="348" w:line="259" w:lineRule="auto"/>
        <w:ind w:left="274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0EEFECD3" wp14:editId="255D1C11">
            <wp:extent cx="2590801" cy="310896"/>
            <wp:effectExtent l="0" t="0" r="0" b="0"/>
            <wp:docPr id="55945" name="Picture 55945"/>
            <wp:cNvGraphicFramePr/>
            <a:graphic xmlns:a="http://schemas.openxmlformats.org/drawingml/2006/main">
              <a:graphicData uri="http://schemas.openxmlformats.org/drawingml/2006/picture">
                <pic:pic xmlns:pic="http://schemas.openxmlformats.org/drawingml/2006/picture">
                  <pic:nvPicPr>
                    <pic:cNvPr id="55945" name="Picture 55945"/>
                    <pic:cNvPicPr/>
                  </pic:nvPicPr>
                  <pic:blipFill>
                    <a:blip r:embed="rId78"/>
                    <a:stretch>
                      <a:fillRect/>
                    </a:stretch>
                  </pic:blipFill>
                  <pic:spPr>
                    <a:xfrm>
                      <a:off x="0" y="0"/>
                      <a:ext cx="2590801" cy="310896"/>
                    </a:xfrm>
                    <a:prstGeom prst="rect">
                      <a:avLst/>
                    </a:prstGeom>
                  </pic:spPr>
                </pic:pic>
              </a:graphicData>
            </a:graphic>
          </wp:inline>
        </w:drawing>
      </w:r>
    </w:p>
    <w:p w14:paraId="5A530CA7" w14:textId="77777777" w:rsidR="00F02705" w:rsidRPr="00214F74" w:rsidRDefault="00B71B3C">
      <w:pPr>
        <w:tabs>
          <w:tab w:val="center" w:pos="4806"/>
        </w:tabs>
        <w:spacing w:after="34"/>
        <w:ind w:left="0" w:firstLine="0"/>
        <w:jc w:val="left"/>
        <w:rPr>
          <w:rFonts w:ascii="Times New Roman" w:hAnsi="Times New Roman" w:cs="Times New Roman"/>
          <w:sz w:val="24"/>
        </w:rPr>
      </w:pPr>
      <w:r w:rsidRPr="00214F74">
        <w:rPr>
          <w:rFonts w:ascii="Times New Roman" w:hAnsi="Times New Roman" w:cs="Times New Roman"/>
          <w:sz w:val="24"/>
        </w:rPr>
        <w:t>Therefore</w:t>
      </w: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000A819C" wp14:editId="2E1AF173">
            <wp:extent cx="743712" cy="271272"/>
            <wp:effectExtent l="0" t="0" r="0" b="0"/>
            <wp:docPr id="55946" name="Picture 55946"/>
            <wp:cNvGraphicFramePr/>
            <a:graphic xmlns:a="http://schemas.openxmlformats.org/drawingml/2006/main">
              <a:graphicData uri="http://schemas.openxmlformats.org/drawingml/2006/picture">
                <pic:pic xmlns:pic="http://schemas.openxmlformats.org/drawingml/2006/picture">
                  <pic:nvPicPr>
                    <pic:cNvPr id="55946" name="Picture 55946"/>
                    <pic:cNvPicPr/>
                  </pic:nvPicPr>
                  <pic:blipFill>
                    <a:blip r:embed="rId79"/>
                    <a:stretch>
                      <a:fillRect/>
                    </a:stretch>
                  </pic:blipFill>
                  <pic:spPr>
                    <a:xfrm>
                      <a:off x="0" y="0"/>
                      <a:ext cx="743712" cy="271272"/>
                    </a:xfrm>
                    <a:prstGeom prst="rect">
                      <a:avLst/>
                    </a:prstGeom>
                  </pic:spPr>
                </pic:pic>
              </a:graphicData>
            </a:graphic>
          </wp:inline>
        </w:drawing>
      </w:r>
    </w:p>
    <w:p w14:paraId="1E9703A0" w14:textId="77777777" w:rsidR="001B35C5" w:rsidRPr="00214F74" w:rsidRDefault="00B71B3C" w:rsidP="001B35C5">
      <w:pPr>
        <w:spacing w:after="86"/>
        <w:ind w:left="10" w:right="884"/>
        <w:rPr>
          <w:rFonts w:ascii="Times New Roman" w:hAnsi="Times New Roman" w:cs="Times New Roman"/>
          <w:iCs/>
          <w:sz w:val="24"/>
        </w:rPr>
      </w:pPr>
      <w:r w:rsidRPr="00214F74">
        <w:rPr>
          <w:rFonts w:ascii="Times New Roman" w:hAnsi="Times New Roman" w:cs="Times New Roman"/>
          <w:sz w:val="24"/>
        </w:rPr>
        <w:t xml:space="preserve">Using the conditions if </w:t>
      </w:r>
      <w:r w:rsidRPr="00214F74">
        <w:rPr>
          <w:rFonts w:ascii="Times New Roman" w:eastAsia="Cambria" w:hAnsi="Times New Roman" w:cs="Times New Roman"/>
          <w:i/>
          <w:sz w:val="24"/>
        </w:rPr>
        <w:t>W &lt; R</w:t>
      </w:r>
      <w:r w:rsidRPr="00214F74">
        <w:rPr>
          <w:rFonts w:ascii="Times New Roman" w:hAnsi="Times New Roman" w:cs="Times New Roman"/>
          <w:sz w:val="24"/>
        </w:rPr>
        <w:t xml:space="preserve">, then </w:t>
      </w:r>
      <w:r w:rsidRPr="00214F74">
        <w:rPr>
          <w:rFonts w:ascii="Times New Roman" w:hAnsi="Times New Roman" w:cs="Times New Roman"/>
          <w:noProof/>
          <w:sz w:val="24"/>
        </w:rPr>
        <w:drawing>
          <wp:inline distT="0" distB="0" distL="0" distR="0" wp14:anchorId="5AAD8FF6" wp14:editId="4F78A6E9">
            <wp:extent cx="381000" cy="167640"/>
            <wp:effectExtent l="0" t="0" r="0" b="0"/>
            <wp:docPr id="55947" name="Picture 55947"/>
            <wp:cNvGraphicFramePr/>
            <a:graphic xmlns:a="http://schemas.openxmlformats.org/drawingml/2006/main">
              <a:graphicData uri="http://schemas.openxmlformats.org/drawingml/2006/picture">
                <pic:pic xmlns:pic="http://schemas.openxmlformats.org/drawingml/2006/picture">
                  <pic:nvPicPr>
                    <pic:cNvPr id="55947" name="Picture 55947"/>
                    <pic:cNvPicPr/>
                  </pic:nvPicPr>
                  <pic:blipFill>
                    <a:blip r:embed="rId76"/>
                    <a:stretch>
                      <a:fillRect/>
                    </a:stretch>
                  </pic:blipFill>
                  <pic:spPr>
                    <a:xfrm>
                      <a:off x="0" y="0"/>
                      <a:ext cx="381000" cy="167640"/>
                    </a:xfrm>
                    <a:prstGeom prst="rect">
                      <a:avLst/>
                    </a:prstGeom>
                  </pic:spPr>
                </pic:pic>
              </a:graphicData>
            </a:graphic>
          </wp:inline>
        </w:drawing>
      </w:r>
      <w:r w:rsidRPr="00214F74">
        <w:rPr>
          <w:rFonts w:ascii="Times New Roman" w:hAnsi="Times New Roman" w:cs="Times New Roman"/>
          <w:sz w:val="24"/>
        </w:rPr>
        <w:t xml:space="preserve"> If and only if </w:t>
      </w:r>
      <w:r w:rsidRPr="00214F74">
        <w:rPr>
          <w:rFonts w:ascii="Times New Roman" w:eastAsia="Cambria" w:hAnsi="Times New Roman" w:cs="Times New Roman"/>
          <w:i/>
          <w:sz w:val="24"/>
        </w:rPr>
        <w:t xml:space="preserve">S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S</w:t>
      </w:r>
      <w:proofErr w:type="gramStart"/>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,P</w:t>
      </w:r>
      <w:proofErr w:type="gramEnd"/>
      <w:r w:rsidRPr="00214F74">
        <w:rPr>
          <w:rFonts w:ascii="Times New Roman" w:eastAsia="Cambria" w:hAnsi="Times New Roman" w:cs="Times New Roman"/>
          <w:i/>
          <w:sz w:val="24"/>
        </w:rPr>
        <w:t xml:space="preserve">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P</w:t>
      </w:r>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w:t>
      </w:r>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HD </w:t>
      </w:r>
      <w:r w:rsidRPr="00214F74">
        <w:rPr>
          <w:rFonts w:ascii="Times New Roman" w:eastAsia="Cambria" w:hAnsi="Times New Roman" w:cs="Times New Roman"/>
          <w:sz w:val="24"/>
        </w:rPr>
        <w:t xml:space="preserv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r w:rsidRPr="00214F74">
        <w:rPr>
          <w:rFonts w:ascii="Cambria Math" w:eastAsia="Cambria" w:hAnsi="Cambria Math" w:cs="Cambria Math"/>
          <w:sz w:val="24"/>
          <w:vertAlign w:val="subscript"/>
        </w:rPr>
        <w:t>∗</w:t>
      </w:r>
      <w:r w:rsidRPr="00214F74">
        <w:rPr>
          <w:rFonts w:ascii="Times New Roman" w:eastAsia="Cambria" w:hAnsi="Times New Roman" w:cs="Times New Roman"/>
          <w:i/>
          <w:sz w:val="24"/>
        </w:rPr>
        <w:t>,</w:t>
      </w:r>
      <w:r w:rsidR="001B35C5" w:rsidRPr="00214F74">
        <w:rPr>
          <w:rFonts w:ascii="Cambria Math" w:eastAsia="Cambria" w:hAnsi="Cambria Math" w:cs="Cambria Math"/>
          <w:sz w:val="24"/>
          <w:vertAlign w:val="subscript"/>
        </w:rPr>
        <w:t>∗</w:t>
      </w:r>
      <w:r w:rsidR="001B35C5" w:rsidRPr="00214F74">
        <w:rPr>
          <w:rFonts w:ascii="Times New Roman" w:eastAsia="Cambria" w:hAnsi="Times New Roman" w:cs="Times New Roman"/>
          <w:i/>
          <w:sz w:val="24"/>
        </w:rPr>
        <w:t>, T</w:t>
      </w:r>
      <w:r w:rsidR="001B35C5" w:rsidRPr="00214F74">
        <w:rPr>
          <w:rFonts w:ascii="Times New Roman" w:eastAsia="Cambria" w:hAnsi="Times New Roman" w:cs="Times New Roman"/>
          <w:i/>
          <w:sz w:val="24"/>
          <w:vertAlign w:val="subscript"/>
        </w:rPr>
        <w:t>H</w:t>
      </w:r>
      <w:r w:rsidR="001B35C5">
        <w:rPr>
          <w:rFonts w:ascii="Times New Roman" w:eastAsia="Cambria" w:hAnsi="Times New Roman" w:cs="Times New Roman"/>
          <w:i/>
          <w:sz w:val="24"/>
          <w:vertAlign w:val="subscript"/>
        </w:rPr>
        <w:t xml:space="preserve">= </w:t>
      </w:r>
      <m:oMath>
        <m:sSubSup>
          <m:sSubSupPr>
            <m:ctrlPr>
              <w:rPr>
                <w:rFonts w:ascii="Cambria Math" w:eastAsia="Cambria" w:hAnsi="Cambria Math" w:cs="Times New Roman"/>
                <w:i/>
                <w:sz w:val="24"/>
              </w:rPr>
            </m:ctrlPr>
          </m:sSubSupPr>
          <m:e>
            <m:r>
              <w:rPr>
                <w:rFonts w:ascii="Cambria Math" w:eastAsia="Cambria" w:hAnsi="Cambria Math" w:cs="Times New Roman"/>
                <w:sz w:val="24"/>
              </w:rPr>
              <m:t>T</m:t>
            </m:r>
          </m:e>
          <m:sub>
            <m:r>
              <w:rPr>
                <w:rFonts w:ascii="Cambria Math" w:eastAsia="Cambria" w:hAnsi="Cambria Math" w:cs="Times New Roman"/>
                <w:sz w:val="24"/>
              </w:rPr>
              <m:t>H</m:t>
            </m:r>
          </m:sub>
          <m:sup>
            <m:r>
              <w:rPr>
                <w:rFonts w:ascii="Cambria Math" w:eastAsia="Cambria" w:hAnsi="Cambria Math" w:cs="Times New Roman"/>
                <w:sz w:val="24"/>
              </w:rPr>
              <m:t>*</m:t>
            </m:r>
          </m:sup>
        </m:sSubSup>
        <m:r>
          <w:rPr>
            <w:rFonts w:ascii="Cambria Math" w:eastAsia="Cambria" w:hAnsi="Cambria Math" w:cs="Times New Roman"/>
            <w:sz w:val="24"/>
          </w:rPr>
          <m:t xml:space="preserve">, </m:t>
        </m:r>
        <m:sSub>
          <m:sSubPr>
            <m:ctrlPr>
              <w:rPr>
                <w:rFonts w:ascii="Cambria Math" w:eastAsia="Cambria" w:hAnsi="Cambria Math" w:cs="Times New Roman"/>
                <w:i/>
                <w:sz w:val="24"/>
              </w:rPr>
            </m:ctrlPr>
          </m:sSubPr>
          <m:e>
            <m:r>
              <w:rPr>
                <w:rFonts w:ascii="Cambria Math" w:eastAsia="Cambria" w:hAnsi="Cambria Math" w:cs="Times New Roman"/>
                <w:sz w:val="24"/>
              </w:rPr>
              <m:t>R</m:t>
            </m:r>
          </m:e>
          <m:sub>
            <m:r>
              <w:rPr>
                <w:rFonts w:ascii="Cambria Math" w:eastAsia="Cambria" w:hAnsi="Cambria Math" w:cs="Times New Roman"/>
                <w:sz w:val="24"/>
              </w:rPr>
              <m:t>D</m:t>
            </m:r>
          </m:sub>
        </m:sSub>
        <m:r>
          <w:rPr>
            <w:rFonts w:ascii="Cambria Math" w:eastAsia="Cambria" w:hAnsi="Cambria Math" w:cs="Times New Roman"/>
            <w:sz w:val="24"/>
          </w:rPr>
          <m:t>=</m:t>
        </m:r>
        <m:sSubSup>
          <m:sSubSupPr>
            <m:ctrlPr>
              <w:rPr>
                <w:rFonts w:ascii="Cambria Math" w:eastAsia="Cambria" w:hAnsi="Cambria Math" w:cs="Times New Roman"/>
                <w:i/>
                <w:sz w:val="24"/>
              </w:rPr>
            </m:ctrlPr>
          </m:sSubSupPr>
          <m:e>
            <m:r>
              <w:rPr>
                <w:rFonts w:ascii="Cambria Math" w:eastAsia="Cambria" w:hAnsi="Cambria Math" w:cs="Times New Roman"/>
                <w:sz w:val="24"/>
              </w:rPr>
              <m:t>R</m:t>
            </m:r>
          </m:e>
          <m:sub>
            <m:r>
              <w:rPr>
                <w:rFonts w:ascii="Cambria Math" w:eastAsia="Cambria" w:hAnsi="Cambria Math" w:cs="Times New Roman"/>
                <w:sz w:val="24"/>
              </w:rPr>
              <m:t>D</m:t>
            </m:r>
          </m:sub>
          <m:sup>
            <m:r>
              <w:rPr>
                <w:rFonts w:ascii="Cambria Math" w:eastAsia="Cambria" w:hAnsi="Cambria Math" w:cs="Times New Roman"/>
                <w:sz w:val="24"/>
              </w:rPr>
              <m:t>*</m:t>
            </m:r>
          </m:sup>
        </m:sSubSup>
      </m:oMath>
      <w:r w:rsidR="001B35C5">
        <w:rPr>
          <w:rFonts w:ascii="Cambria Math" w:eastAsia="Cambria" w:hAnsi="Cambria Math" w:cs="Times New Roman"/>
          <w:i/>
          <w:sz w:val="24"/>
        </w:rPr>
        <w:t xml:space="preserve"> </w:t>
      </w:r>
      <w:r w:rsidR="001B35C5">
        <w:rPr>
          <w:rFonts w:ascii="Times New Roman" w:eastAsia="Cambria" w:hAnsi="Times New Roman" w:cs="Times New Roman"/>
          <w:iCs/>
          <w:sz w:val="24"/>
        </w:rPr>
        <w:t xml:space="preserve">then </w:t>
      </w:r>
    </w:p>
    <w:p w14:paraId="4C4CD929" w14:textId="2272C6A0" w:rsidR="00F02705" w:rsidRPr="00214F74" w:rsidRDefault="00B71B3C" w:rsidP="001B35C5">
      <w:pPr>
        <w:spacing w:after="61"/>
        <w:ind w:left="10" w:right="884"/>
        <w:rPr>
          <w:rFonts w:ascii="Times New Roman" w:hAnsi="Times New Roman" w:cs="Times New Roman"/>
          <w:sz w:val="24"/>
        </w:rPr>
      </w:pPr>
      <w:r w:rsidRPr="00214F74">
        <w:rPr>
          <w:rFonts w:ascii="Times New Roman" w:hAnsi="Times New Roman" w:cs="Times New Roman"/>
          <w:noProof/>
          <w:sz w:val="24"/>
        </w:rPr>
        <w:drawing>
          <wp:inline distT="0" distB="0" distL="0" distR="0" wp14:anchorId="62A80A9D" wp14:editId="63AC1E4C">
            <wp:extent cx="414528" cy="268224"/>
            <wp:effectExtent l="0" t="0" r="0" b="0"/>
            <wp:docPr id="55948" name="Picture 55948"/>
            <wp:cNvGraphicFramePr/>
            <a:graphic xmlns:a="http://schemas.openxmlformats.org/drawingml/2006/main">
              <a:graphicData uri="http://schemas.openxmlformats.org/drawingml/2006/picture">
                <pic:pic xmlns:pic="http://schemas.openxmlformats.org/drawingml/2006/picture">
                  <pic:nvPicPr>
                    <pic:cNvPr id="55948" name="Picture 55948"/>
                    <pic:cNvPicPr/>
                  </pic:nvPicPr>
                  <pic:blipFill>
                    <a:blip r:embed="rId80"/>
                    <a:stretch>
                      <a:fillRect/>
                    </a:stretch>
                  </pic:blipFill>
                  <pic:spPr>
                    <a:xfrm>
                      <a:off x="0" y="0"/>
                      <a:ext cx="414528" cy="268224"/>
                    </a:xfrm>
                    <a:prstGeom prst="rect">
                      <a:avLst/>
                    </a:prstGeom>
                  </pic:spPr>
                </pic:pic>
              </a:graphicData>
            </a:graphic>
          </wp:inline>
        </w:drawing>
      </w:r>
    </w:p>
    <w:p w14:paraId="3B33C8CB" w14:textId="77777777" w:rsidR="00F02705" w:rsidRPr="00214F74" w:rsidRDefault="00B71B3C">
      <w:pPr>
        <w:ind w:left="10" w:right="884"/>
        <w:rPr>
          <w:rFonts w:ascii="Times New Roman" w:hAnsi="Times New Roman" w:cs="Times New Roman"/>
          <w:sz w:val="24"/>
        </w:rPr>
      </w:pPr>
      <w:r w:rsidRPr="00214F74">
        <w:rPr>
          <w:rFonts w:ascii="Times New Roman" w:hAnsi="Times New Roman" w:cs="Times New Roman"/>
          <w:sz w:val="24"/>
        </w:rPr>
        <w:lastRenderedPageBreak/>
        <w:t>This indicates that the highest invariant set in</w:t>
      </w:r>
    </w:p>
    <w:p w14:paraId="4CAAF7DA" w14:textId="77777777" w:rsidR="00F02705" w:rsidRPr="00214F74" w:rsidRDefault="00B71B3C">
      <w:pPr>
        <w:spacing w:after="250" w:line="259" w:lineRule="auto"/>
        <w:ind w:left="274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5D132DB6" wp14:editId="43CD92BB">
            <wp:extent cx="2590801" cy="313944"/>
            <wp:effectExtent l="0" t="0" r="0" b="0"/>
            <wp:docPr id="55949" name="Picture 55949"/>
            <wp:cNvGraphicFramePr/>
            <a:graphic xmlns:a="http://schemas.openxmlformats.org/drawingml/2006/main">
              <a:graphicData uri="http://schemas.openxmlformats.org/drawingml/2006/picture">
                <pic:pic xmlns:pic="http://schemas.openxmlformats.org/drawingml/2006/picture">
                  <pic:nvPicPr>
                    <pic:cNvPr id="55949" name="Picture 55949"/>
                    <pic:cNvPicPr/>
                  </pic:nvPicPr>
                  <pic:blipFill>
                    <a:blip r:embed="rId81"/>
                    <a:stretch>
                      <a:fillRect/>
                    </a:stretch>
                  </pic:blipFill>
                  <pic:spPr>
                    <a:xfrm>
                      <a:off x="0" y="0"/>
                      <a:ext cx="2590801" cy="313944"/>
                    </a:xfrm>
                    <a:prstGeom prst="rect">
                      <a:avLst/>
                    </a:prstGeom>
                  </pic:spPr>
                </pic:pic>
              </a:graphicData>
            </a:graphic>
          </wp:inline>
        </w:drawing>
      </w:r>
    </w:p>
    <w:p w14:paraId="55F33372" w14:textId="77777777" w:rsidR="00F02705" w:rsidRPr="00214F74" w:rsidRDefault="00B71B3C">
      <w:pPr>
        <w:spacing w:after="386"/>
        <w:ind w:left="10" w:right="884"/>
        <w:rPr>
          <w:rFonts w:ascii="Times New Roman" w:hAnsi="Times New Roman" w:cs="Times New Roman"/>
          <w:sz w:val="24"/>
        </w:rPr>
      </w:pPr>
      <w:r w:rsidRPr="00214F74">
        <w:rPr>
          <w:rFonts w:ascii="Times New Roman" w:hAnsi="Times New Roman" w:cs="Times New Roman"/>
          <w:sz w:val="24"/>
        </w:rPr>
        <w:t xml:space="preserve">The Endemic Equilibrium Point </w:t>
      </w:r>
      <w:r w:rsidRPr="00214F74">
        <w:rPr>
          <w:rFonts w:ascii="Times New Roman" w:eastAsia="Cambria" w:hAnsi="Times New Roman" w:cs="Times New Roman"/>
          <w:i/>
          <w:sz w:val="24"/>
        </w:rPr>
        <w:t>E</w:t>
      </w:r>
      <w:r w:rsidRPr="00214F74">
        <w:rPr>
          <w:rFonts w:ascii="Times New Roman" w:eastAsia="Cambria" w:hAnsi="Times New Roman" w:cs="Times New Roman"/>
          <w:sz w:val="24"/>
          <w:vertAlign w:val="subscript"/>
        </w:rPr>
        <w:t xml:space="preserve">0 </w:t>
      </w:r>
      <w:r w:rsidRPr="00214F74">
        <w:rPr>
          <w:rFonts w:ascii="Times New Roman" w:hAnsi="Times New Roman" w:cs="Times New Roman"/>
          <w:sz w:val="24"/>
        </w:rPr>
        <w:t xml:space="preserve">is globally asymptotically stable in the invariant set if </w:t>
      </w:r>
      <w:r w:rsidRPr="00214F74">
        <w:rPr>
          <w:rFonts w:ascii="Times New Roman" w:eastAsia="Cambria" w:hAnsi="Times New Roman" w:cs="Times New Roman"/>
          <w:i/>
          <w:sz w:val="24"/>
        </w:rPr>
        <w:t>W &lt; R</w:t>
      </w:r>
    </w:p>
    <w:p w14:paraId="6E0980AA" w14:textId="41336791" w:rsidR="00F02705" w:rsidRPr="001B35C5" w:rsidRDefault="001B35C5" w:rsidP="00B71FC6">
      <w:pPr>
        <w:pStyle w:val="Heading2"/>
        <w:numPr>
          <w:ilvl w:val="1"/>
          <w:numId w:val="9"/>
        </w:numPr>
        <w:ind w:left="478"/>
        <w:rPr>
          <w:rFonts w:ascii="Times New Roman" w:hAnsi="Times New Roman" w:cs="Times New Roman"/>
          <w:b/>
          <w:bCs/>
          <w:sz w:val="28"/>
          <w:szCs w:val="28"/>
        </w:rPr>
      </w:pPr>
      <w:r>
        <w:rPr>
          <w:rFonts w:ascii="Times New Roman" w:hAnsi="Times New Roman" w:cs="Times New Roman"/>
          <w:b/>
          <w:bCs/>
          <w:sz w:val="28"/>
          <w:szCs w:val="28"/>
        </w:rPr>
        <w:t>Sensitivity</w:t>
      </w:r>
      <w:r w:rsidRPr="001B35C5">
        <w:rPr>
          <w:rFonts w:ascii="Times New Roman" w:hAnsi="Times New Roman" w:cs="Times New Roman"/>
          <w:b/>
          <w:bCs/>
          <w:sz w:val="28"/>
          <w:szCs w:val="28"/>
        </w:rPr>
        <w:t xml:space="preserve"> Analysis</w:t>
      </w:r>
    </w:p>
    <w:p w14:paraId="7D99FB4E" w14:textId="6817EED5" w:rsidR="00F02705" w:rsidRPr="00214F74" w:rsidRDefault="00B71B3C">
      <w:pPr>
        <w:spacing w:after="101"/>
        <w:ind w:left="10" w:right="884"/>
        <w:rPr>
          <w:rFonts w:ascii="Times New Roman" w:hAnsi="Times New Roman" w:cs="Times New Roman"/>
          <w:sz w:val="24"/>
        </w:rPr>
      </w:pPr>
      <w:r w:rsidRPr="00214F74">
        <w:rPr>
          <w:rFonts w:ascii="Times New Roman" w:hAnsi="Times New Roman" w:cs="Times New Roman"/>
          <w:sz w:val="24"/>
        </w:rPr>
        <w:t>In this subsection, we focus on the importance of each parameter on HIV/AIDS and drug abuse by looking at the effectiveness of the control reproduction number. We use the variable normalized forward sensitivity, which is differentiable and relies on parameters. The Reproduction number sensitivity analysis index</w:t>
      </w:r>
      <w:r w:rsidR="00E87947">
        <w:rPr>
          <w:rFonts w:ascii="Times New Roman" w:hAnsi="Times New Roman" w:cs="Times New Roman"/>
          <w:sz w:val="24"/>
        </w:rPr>
        <w:t>,</w:t>
      </w:r>
      <w:r w:rsidRPr="00214F74">
        <w:rPr>
          <w:rFonts w:ascii="Times New Roman" w:hAnsi="Times New Roman" w:cs="Times New Roman"/>
          <w:noProof/>
          <w:sz w:val="24"/>
        </w:rPr>
        <w:drawing>
          <wp:inline distT="0" distB="0" distL="0" distR="0" wp14:anchorId="4082F430" wp14:editId="7ADEB09F">
            <wp:extent cx="256032" cy="161544"/>
            <wp:effectExtent l="0" t="0" r="0" b="0"/>
            <wp:docPr id="55950" name="Picture 55950"/>
            <wp:cNvGraphicFramePr/>
            <a:graphic xmlns:a="http://schemas.openxmlformats.org/drawingml/2006/main">
              <a:graphicData uri="http://schemas.openxmlformats.org/drawingml/2006/picture">
                <pic:pic xmlns:pic="http://schemas.openxmlformats.org/drawingml/2006/picture">
                  <pic:nvPicPr>
                    <pic:cNvPr id="55950" name="Picture 55950"/>
                    <pic:cNvPicPr/>
                  </pic:nvPicPr>
                  <pic:blipFill>
                    <a:blip r:embed="rId82"/>
                    <a:stretch>
                      <a:fillRect/>
                    </a:stretch>
                  </pic:blipFill>
                  <pic:spPr>
                    <a:xfrm>
                      <a:off x="0" y="0"/>
                      <a:ext cx="256032" cy="161544"/>
                    </a:xfrm>
                    <a:prstGeom prst="rect">
                      <a:avLst/>
                    </a:prstGeom>
                  </pic:spPr>
                </pic:pic>
              </a:graphicData>
            </a:graphic>
          </wp:inline>
        </w:drawing>
      </w:r>
      <w:r w:rsidRPr="00214F74">
        <w:rPr>
          <w:rFonts w:ascii="Times New Roman" w:hAnsi="Times New Roman" w:cs="Times New Roman"/>
          <w:sz w:val="24"/>
        </w:rPr>
        <w:t>, is given by</w:t>
      </w:r>
    </w:p>
    <w:p w14:paraId="174AE1CA" w14:textId="77777777" w:rsidR="00F02705" w:rsidRPr="00214F74" w:rsidRDefault="00B71B3C">
      <w:pPr>
        <w:tabs>
          <w:tab w:val="center" w:pos="4834"/>
          <w:tab w:val="center" w:pos="9397"/>
        </w:tabs>
        <w:spacing w:after="103"/>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4C2AC623" wp14:editId="200008A7">
            <wp:extent cx="1042416" cy="289560"/>
            <wp:effectExtent l="0" t="0" r="0" b="0"/>
            <wp:docPr id="55951" name="Picture 55951"/>
            <wp:cNvGraphicFramePr/>
            <a:graphic xmlns:a="http://schemas.openxmlformats.org/drawingml/2006/main">
              <a:graphicData uri="http://schemas.openxmlformats.org/drawingml/2006/picture">
                <pic:pic xmlns:pic="http://schemas.openxmlformats.org/drawingml/2006/picture">
                  <pic:nvPicPr>
                    <pic:cNvPr id="55951" name="Picture 55951"/>
                    <pic:cNvPicPr/>
                  </pic:nvPicPr>
                  <pic:blipFill>
                    <a:blip r:embed="rId83"/>
                    <a:stretch>
                      <a:fillRect/>
                    </a:stretch>
                  </pic:blipFill>
                  <pic:spPr>
                    <a:xfrm>
                      <a:off x="0" y="0"/>
                      <a:ext cx="1042416" cy="289560"/>
                    </a:xfrm>
                    <a:prstGeom prst="rect">
                      <a:avLst/>
                    </a:prstGeom>
                  </pic:spPr>
                </pic:pic>
              </a:graphicData>
            </a:graphic>
          </wp:inline>
        </w:drawing>
      </w:r>
      <w:r w:rsidRPr="00214F74">
        <w:rPr>
          <w:rFonts w:ascii="Times New Roman" w:hAnsi="Times New Roman" w:cs="Times New Roman"/>
          <w:sz w:val="24"/>
        </w:rPr>
        <w:tab/>
        <w:t>(2.22)</w:t>
      </w:r>
    </w:p>
    <w:p w14:paraId="2EC4BF00" w14:textId="4A3BE59D" w:rsidR="00F02705" w:rsidRDefault="00B71B3C">
      <w:pPr>
        <w:ind w:left="10" w:right="884"/>
        <w:rPr>
          <w:rFonts w:ascii="Times New Roman" w:hAnsi="Times New Roman" w:cs="Times New Roman"/>
          <w:sz w:val="24"/>
        </w:rPr>
      </w:pPr>
      <w:r w:rsidRPr="00214F74">
        <w:rPr>
          <w:rFonts w:ascii="Times New Roman" w:hAnsi="Times New Roman" w:cs="Times New Roman"/>
          <w:sz w:val="24"/>
        </w:rPr>
        <w:t xml:space="preserve">where </w:t>
      </w:r>
      <w:r w:rsidRPr="00214F74">
        <w:rPr>
          <w:rFonts w:ascii="Times New Roman" w:eastAsia="Cambria" w:hAnsi="Times New Roman" w:cs="Times New Roman"/>
          <w:i/>
          <w:sz w:val="24"/>
        </w:rPr>
        <w:t xml:space="preserve">W </w:t>
      </w:r>
      <w:r w:rsidRPr="00214F74">
        <w:rPr>
          <w:rFonts w:ascii="Times New Roman" w:hAnsi="Times New Roman" w:cs="Times New Roman"/>
          <w:sz w:val="24"/>
        </w:rPr>
        <w:t xml:space="preserve">is </w:t>
      </w:r>
      <w:r w:rsidR="00E87947">
        <w:rPr>
          <w:rFonts w:ascii="Times New Roman" w:hAnsi="Times New Roman" w:cs="Times New Roman"/>
          <w:sz w:val="24"/>
        </w:rPr>
        <w:t>taking</w:t>
      </w:r>
      <w:r w:rsidRPr="00214F74">
        <w:rPr>
          <w:rFonts w:ascii="Times New Roman" w:hAnsi="Times New Roman" w:cs="Times New Roman"/>
          <w:sz w:val="24"/>
        </w:rPr>
        <w:t xml:space="preserve"> the</w:t>
      </w:r>
      <w:r w:rsidRPr="00214F74">
        <w:rPr>
          <w:rFonts w:ascii="Times New Roman" w:hAnsi="Times New Roman" w:cs="Times New Roman"/>
          <w:noProof/>
          <w:sz w:val="24"/>
        </w:rPr>
        <w:drawing>
          <wp:inline distT="0" distB="0" distL="0" distR="0" wp14:anchorId="3C58C3A3" wp14:editId="34561D4E">
            <wp:extent cx="923544" cy="188976"/>
            <wp:effectExtent l="0" t="0" r="0" b="0"/>
            <wp:docPr id="55952" name="Picture 55952"/>
            <wp:cNvGraphicFramePr/>
            <a:graphic xmlns:a="http://schemas.openxmlformats.org/drawingml/2006/main">
              <a:graphicData uri="http://schemas.openxmlformats.org/drawingml/2006/picture">
                <pic:pic xmlns:pic="http://schemas.openxmlformats.org/drawingml/2006/picture">
                  <pic:nvPicPr>
                    <pic:cNvPr id="55952" name="Picture 55952"/>
                    <pic:cNvPicPr/>
                  </pic:nvPicPr>
                  <pic:blipFill>
                    <a:blip r:embed="rId84"/>
                    <a:stretch>
                      <a:fillRect/>
                    </a:stretch>
                  </pic:blipFill>
                  <pic:spPr>
                    <a:xfrm>
                      <a:off x="0" y="0"/>
                      <a:ext cx="923544" cy="188976"/>
                    </a:xfrm>
                    <a:prstGeom prst="rect">
                      <a:avLst/>
                    </a:prstGeom>
                  </pic:spPr>
                </pic:pic>
              </a:graphicData>
            </a:graphic>
          </wp:inline>
        </w:drawing>
      </w:r>
      <w:r w:rsidRPr="00214F74">
        <w:rPr>
          <w:rFonts w:ascii="Times New Roman" w:hAnsi="Times New Roman" w:cs="Times New Roman"/>
          <w:sz w:val="24"/>
        </w:rPr>
        <w:t xml:space="preserve"> </w:t>
      </w:r>
      <w:r w:rsidR="00E87947">
        <w:rPr>
          <w:rFonts w:ascii="Times New Roman" w:hAnsi="Times New Roman" w:cs="Times New Roman"/>
          <w:sz w:val="24"/>
        </w:rPr>
        <w:t xml:space="preserve"> </w:t>
      </w:r>
      <w:r w:rsidRPr="00214F74">
        <w:rPr>
          <w:rFonts w:ascii="Times New Roman" w:hAnsi="Times New Roman" w:cs="Times New Roman"/>
          <w:sz w:val="24"/>
        </w:rPr>
        <w:t>for drug Abuse and</w:t>
      </w:r>
      <w:r w:rsidR="00E87947">
        <w:rPr>
          <w:rFonts w:ascii="Times New Roman" w:hAnsi="Times New Roman" w:cs="Times New Roman"/>
          <w:sz w:val="24"/>
        </w:rPr>
        <w:t xml:space="preserve"> </w:t>
      </w:r>
    </w:p>
    <w:p w14:paraId="3A106C4C" w14:textId="77777777" w:rsidR="00E87947" w:rsidRPr="00214F74" w:rsidRDefault="00E87947">
      <w:pPr>
        <w:ind w:left="10" w:right="884"/>
        <w:rPr>
          <w:rFonts w:ascii="Times New Roman" w:hAnsi="Times New Roman" w:cs="Times New Roman"/>
          <w:sz w:val="24"/>
        </w:rPr>
      </w:pPr>
    </w:p>
    <w:p w14:paraId="4CE03AD1" w14:textId="2544D667" w:rsidR="00F02705" w:rsidRPr="00214F74" w:rsidRDefault="00B71B3C">
      <w:pPr>
        <w:spacing w:after="420"/>
        <w:ind w:left="10" w:right="884"/>
        <w:rPr>
          <w:rFonts w:ascii="Times New Roman" w:hAnsi="Times New Roman" w:cs="Times New Roman"/>
          <w:sz w:val="24"/>
        </w:rPr>
      </w:pPr>
      <w:r w:rsidRPr="00214F74">
        <w:rPr>
          <w:rFonts w:ascii="Times New Roman" w:hAnsi="Times New Roman" w:cs="Times New Roman"/>
          <w:noProof/>
          <w:sz w:val="24"/>
        </w:rPr>
        <w:drawing>
          <wp:inline distT="0" distB="0" distL="0" distR="0" wp14:anchorId="66AF120D" wp14:editId="1869A813">
            <wp:extent cx="1005840" cy="254000"/>
            <wp:effectExtent l="0" t="0" r="3810" b="0"/>
            <wp:docPr id="55953" name="Picture 55953"/>
            <wp:cNvGraphicFramePr/>
            <a:graphic xmlns:a="http://schemas.openxmlformats.org/drawingml/2006/main">
              <a:graphicData uri="http://schemas.openxmlformats.org/drawingml/2006/picture">
                <pic:pic xmlns:pic="http://schemas.openxmlformats.org/drawingml/2006/picture">
                  <pic:nvPicPr>
                    <pic:cNvPr id="55953" name="Picture 55953"/>
                    <pic:cNvPicPr/>
                  </pic:nvPicPr>
                  <pic:blipFill>
                    <a:blip r:embed="rId85"/>
                    <a:stretch>
                      <a:fillRect/>
                    </a:stretch>
                  </pic:blipFill>
                  <pic:spPr>
                    <a:xfrm>
                      <a:off x="0" y="0"/>
                      <a:ext cx="1008596" cy="254696"/>
                    </a:xfrm>
                    <a:prstGeom prst="rect">
                      <a:avLst/>
                    </a:prstGeom>
                  </pic:spPr>
                </pic:pic>
              </a:graphicData>
            </a:graphic>
          </wp:inline>
        </w:drawing>
      </w:r>
      <w:r w:rsidRPr="00214F74">
        <w:rPr>
          <w:rFonts w:ascii="Times New Roman" w:hAnsi="Times New Roman" w:cs="Times New Roman"/>
          <w:sz w:val="24"/>
        </w:rPr>
        <w:t xml:space="preserve"> </w:t>
      </w:r>
      <w:r w:rsidR="00E87947">
        <w:rPr>
          <w:rFonts w:ascii="Times New Roman" w:hAnsi="Times New Roman" w:cs="Times New Roman"/>
          <w:sz w:val="24"/>
        </w:rPr>
        <w:t xml:space="preserve"> </w:t>
      </w:r>
      <w:r w:rsidRPr="00214F74">
        <w:rPr>
          <w:rFonts w:ascii="Times New Roman" w:hAnsi="Times New Roman" w:cs="Times New Roman"/>
          <w:sz w:val="24"/>
        </w:rPr>
        <w:t xml:space="preserve">for HIV/AIDS and their respective </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 xml:space="preserve">C </w:t>
      </w:r>
      <w:r w:rsidRPr="00214F74">
        <w:rPr>
          <w:rFonts w:ascii="Times New Roman" w:hAnsi="Times New Roman" w:cs="Times New Roman"/>
          <w:sz w:val="24"/>
        </w:rPr>
        <w:t>at DFE as</w:t>
      </w:r>
    </w:p>
    <w:p w14:paraId="513D3945" w14:textId="1D6CD260" w:rsidR="00F02705" w:rsidRPr="00214F74" w:rsidRDefault="00B71B3C">
      <w:pPr>
        <w:spacing w:after="172"/>
        <w:ind w:left="10" w:right="884"/>
        <w:rPr>
          <w:rFonts w:ascii="Times New Roman" w:hAnsi="Times New Roman" w:cs="Times New Roman"/>
          <w:sz w:val="24"/>
        </w:rPr>
      </w:pPr>
      <w:r w:rsidRPr="00214F74">
        <w:rPr>
          <w:rFonts w:ascii="Times New Roman" w:hAnsi="Times New Roman" w:cs="Times New Roman"/>
          <w:noProof/>
          <w:sz w:val="24"/>
        </w:rPr>
        <w:drawing>
          <wp:inline distT="0" distB="0" distL="0" distR="0" wp14:anchorId="6FE59FD8" wp14:editId="6821F464">
            <wp:extent cx="1691640" cy="274270"/>
            <wp:effectExtent l="0" t="0" r="3810" b="0"/>
            <wp:docPr id="55954" name="Picture 55954"/>
            <wp:cNvGraphicFramePr/>
            <a:graphic xmlns:a="http://schemas.openxmlformats.org/drawingml/2006/main">
              <a:graphicData uri="http://schemas.openxmlformats.org/drawingml/2006/picture">
                <pic:pic xmlns:pic="http://schemas.openxmlformats.org/drawingml/2006/picture">
                  <pic:nvPicPr>
                    <pic:cNvPr id="55954" name="Picture 55954"/>
                    <pic:cNvPicPr/>
                  </pic:nvPicPr>
                  <pic:blipFill>
                    <a:blip r:embed="rId86"/>
                    <a:stretch>
                      <a:fillRect/>
                    </a:stretch>
                  </pic:blipFill>
                  <pic:spPr>
                    <a:xfrm>
                      <a:off x="0" y="0"/>
                      <a:ext cx="1703279" cy="276157"/>
                    </a:xfrm>
                    <a:prstGeom prst="rect">
                      <a:avLst/>
                    </a:prstGeom>
                  </pic:spPr>
                </pic:pic>
              </a:graphicData>
            </a:graphic>
          </wp:inline>
        </w:drawing>
      </w:r>
      <w:r w:rsidR="00E87947">
        <w:rPr>
          <w:rFonts w:ascii="Times New Roman" w:hAnsi="Times New Roman" w:cs="Times New Roman"/>
          <w:sz w:val="24"/>
        </w:rPr>
        <w:t xml:space="preserve"> </w:t>
      </w:r>
      <w:r w:rsidRPr="00214F74">
        <w:rPr>
          <w:rFonts w:ascii="Times New Roman" w:hAnsi="Times New Roman" w:cs="Times New Roman"/>
          <w:sz w:val="24"/>
        </w:rPr>
        <w:t xml:space="preserve"> and</w:t>
      </w:r>
    </w:p>
    <w:p w14:paraId="34CAE1A3" w14:textId="77777777" w:rsidR="00F02705" w:rsidRPr="00214F74" w:rsidRDefault="00B71B3C">
      <w:pPr>
        <w:spacing w:after="576" w:line="259" w:lineRule="auto"/>
        <w:ind w:left="-54"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36AD72FA" wp14:editId="57538A53">
            <wp:extent cx="1661160" cy="365125"/>
            <wp:effectExtent l="0" t="0" r="0" b="0"/>
            <wp:docPr id="55955" name="Picture 55955"/>
            <wp:cNvGraphicFramePr/>
            <a:graphic xmlns:a="http://schemas.openxmlformats.org/drawingml/2006/main">
              <a:graphicData uri="http://schemas.openxmlformats.org/drawingml/2006/picture">
                <pic:pic xmlns:pic="http://schemas.openxmlformats.org/drawingml/2006/picture">
                  <pic:nvPicPr>
                    <pic:cNvPr id="55955" name="Picture 55955"/>
                    <pic:cNvPicPr/>
                  </pic:nvPicPr>
                  <pic:blipFill>
                    <a:blip r:embed="rId87"/>
                    <a:stretch>
                      <a:fillRect/>
                    </a:stretch>
                  </pic:blipFill>
                  <pic:spPr>
                    <a:xfrm>
                      <a:off x="0" y="0"/>
                      <a:ext cx="1675473" cy="368271"/>
                    </a:xfrm>
                    <a:prstGeom prst="rect">
                      <a:avLst/>
                    </a:prstGeom>
                  </pic:spPr>
                </pic:pic>
              </a:graphicData>
            </a:graphic>
          </wp:inline>
        </w:drawing>
      </w:r>
    </w:p>
    <w:p w14:paraId="663EEE53" w14:textId="77777777" w:rsidR="00F02705" w:rsidRPr="00214F74" w:rsidRDefault="00B71B3C">
      <w:pPr>
        <w:spacing w:after="101"/>
        <w:ind w:left="10" w:right="884"/>
        <w:rPr>
          <w:rFonts w:ascii="Times New Roman" w:hAnsi="Times New Roman" w:cs="Times New Roman"/>
          <w:sz w:val="24"/>
        </w:rPr>
      </w:pPr>
      <w:r w:rsidRPr="00214F74">
        <w:rPr>
          <w:rFonts w:ascii="Times New Roman" w:hAnsi="Times New Roman" w:cs="Times New Roman"/>
          <w:sz w:val="24"/>
        </w:rPr>
        <w:t xml:space="preserve">Finding the sensitivity of </w:t>
      </w:r>
      <w:r w:rsidRPr="00214F74">
        <w:rPr>
          <w:rFonts w:ascii="Times New Roman" w:eastAsia="Cambria" w:hAnsi="Times New Roman" w:cs="Times New Roman"/>
          <w:i/>
          <w:sz w:val="24"/>
        </w:rPr>
        <w:t xml:space="preserve">π </w:t>
      </w:r>
      <w:r w:rsidRPr="00214F74">
        <w:rPr>
          <w:rFonts w:ascii="Times New Roman" w:hAnsi="Times New Roman" w:cs="Times New Roman"/>
          <w:sz w:val="24"/>
        </w:rPr>
        <w:t>we have</w:t>
      </w:r>
    </w:p>
    <w:p w14:paraId="1749C444" w14:textId="77777777" w:rsidR="00F02705" w:rsidRPr="00214F74" w:rsidRDefault="00B71B3C">
      <w:pPr>
        <w:tabs>
          <w:tab w:val="center" w:pos="4830"/>
          <w:tab w:val="center" w:pos="9397"/>
        </w:tabs>
        <w:spacing w:after="187"/>
        <w:ind w:left="0" w:firstLine="0"/>
        <w:jc w:val="left"/>
        <w:rPr>
          <w:rFonts w:ascii="Times New Roman" w:hAnsi="Times New Roman" w:cs="Times New Roman"/>
          <w:sz w:val="24"/>
        </w:rPr>
      </w:pPr>
      <w:r w:rsidRPr="00214F74">
        <w:rPr>
          <w:rFonts w:ascii="Times New Roman" w:hAnsi="Times New Roman" w:cs="Times New Roman"/>
          <w:sz w:val="24"/>
        </w:rPr>
        <w:tab/>
      </w:r>
      <w:r w:rsidRPr="00214F74">
        <w:rPr>
          <w:rFonts w:ascii="Times New Roman" w:hAnsi="Times New Roman" w:cs="Times New Roman"/>
          <w:noProof/>
          <w:sz w:val="24"/>
        </w:rPr>
        <w:drawing>
          <wp:inline distT="0" distB="0" distL="0" distR="0" wp14:anchorId="7CF09F36" wp14:editId="3618D174">
            <wp:extent cx="3630168" cy="310896"/>
            <wp:effectExtent l="0" t="0" r="0" b="0"/>
            <wp:docPr id="55956" name="Picture 55956"/>
            <wp:cNvGraphicFramePr/>
            <a:graphic xmlns:a="http://schemas.openxmlformats.org/drawingml/2006/main">
              <a:graphicData uri="http://schemas.openxmlformats.org/drawingml/2006/picture">
                <pic:pic xmlns:pic="http://schemas.openxmlformats.org/drawingml/2006/picture">
                  <pic:nvPicPr>
                    <pic:cNvPr id="55956" name="Picture 55956"/>
                    <pic:cNvPicPr/>
                  </pic:nvPicPr>
                  <pic:blipFill>
                    <a:blip r:embed="rId88"/>
                    <a:stretch>
                      <a:fillRect/>
                    </a:stretch>
                  </pic:blipFill>
                  <pic:spPr>
                    <a:xfrm>
                      <a:off x="0" y="0"/>
                      <a:ext cx="3630168" cy="310896"/>
                    </a:xfrm>
                    <a:prstGeom prst="rect">
                      <a:avLst/>
                    </a:prstGeom>
                  </pic:spPr>
                </pic:pic>
              </a:graphicData>
            </a:graphic>
          </wp:inline>
        </w:drawing>
      </w:r>
      <w:r w:rsidRPr="00214F74">
        <w:rPr>
          <w:rFonts w:ascii="Times New Roman" w:hAnsi="Times New Roman" w:cs="Times New Roman"/>
          <w:sz w:val="24"/>
        </w:rPr>
        <w:tab/>
        <w:t>(2.23)</w:t>
      </w:r>
    </w:p>
    <w:p w14:paraId="03FB1D94" w14:textId="77777777" w:rsidR="00F02705" w:rsidRPr="00214F74" w:rsidRDefault="00B71B3C">
      <w:pPr>
        <w:ind w:left="10" w:right="884"/>
        <w:rPr>
          <w:rFonts w:ascii="Times New Roman" w:hAnsi="Times New Roman" w:cs="Times New Roman"/>
          <w:sz w:val="24"/>
        </w:rPr>
      </w:pPr>
      <w:r w:rsidRPr="00214F74">
        <w:rPr>
          <w:rFonts w:ascii="Times New Roman" w:hAnsi="Times New Roman" w:cs="Times New Roman"/>
          <w:sz w:val="24"/>
        </w:rPr>
        <w:t xml:space="preserve">But the terms in the brackets are the same as </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C</w:t>
      </w:r>
      <w:r w:rsidRPr="00214F74">
        <w:rPr>
          <w:rFonts w:ascii="Times New Roman" w:hAnsi="Times New Roman" w:cs="Times New Roman"/>
          <w:sz w:val="24"/>
        </w:rPr>
        <w:t>, then 2.23 is reduced to</w:t>
      </w:r>
    </w:p>
    <w:p w14:paraId="53AA6512" w14:textId="77777777" w:rsidR="00F02705" w:rsidRPr="00214F74" w:rsidRDefault="00B71B3C">
      <w:pPr>
        <w:spacing w:after="228" w:line="259" w:lineRule="auto"/>
        <w:ind w:left="4186" w:firstLine="0"/>
        <w:jc w:val="left"/>
        <w:rPr>
          <w:rFonts w:ascii="Times New Roman" w:hAnsi="Times New Roman" w:cs="Times New Roman"/>
          <w:sz w:val="24"/>
        </w:rPr>
      </w:pPr>
      <w:r w:rsidRPr="00214F74">
        <w:rPr>
          <w:rFonts w:ascii="Times New Roman" w:hAnsi="Times New Roman" w:cs="Times New Roman"/>
          <w:noProof/>
          <w:sz w:val="24"/>
        </w:rPr>
        <w:drawing>
          <wp:inline distT="0" distB="0" distL="0" distR="0" wp14:anchorId="71282C46" wp14:editId="2D37712B">
            <wp:extent cx="755904" cy="286512"/>
            <wp:effectExtent l="0" t="0" r="0" b="0"/>
            <wp:docPr id="55957" name="Picture 55957"/>
            <wp:cNvGraphicFramePr/>
            <a:graphic xmlns:a="http://schemas.openxmlformats.org/drawingml/2006/main">
              <a:graphicData uri="http://schemas.openxmlformats.org/drawingml/2006/picture">
                <pic:pic xmlns:pic="http://schemas.openxmlformats.org/drawingml/2006/picture">
                  <pic:nvPicPr>
                    <pic:cNvPr id="55957" name="Picture 55957"/>
                    <pic:cNvPicPr/>
                  </pic:nvPicPr>
                  <pic:blipFill>
                    <a:blip r:embed="rId89"/>
                    <a:stretch>
                      <a:fillRect/>
                    </a:stretch>
                  </pic:blipFill>
                  <pic:spPr>
                    <a:xfrm>
                      <a:off x="0" y="0"/>
                      <a:ext cx="755904" cy="286512"/>
                    </a:xfrm>
                    <a:prstGeom prst="rect">
                      <a:avLst/>
                    </a:prstGeom>
                  </pic:spPr>
                </pic:pic>
              </a:graphicData>
            </a:graphic>
          </wp:inline>
        </w:drawing>
      </w:r>
    </w:p>
    <w:p w14:paraId="4AF4471E" w14:textId="26BE71DF" w:rsidR="00F02705" w:rsidRPr="00214F74" w:rsidRDefault="00B71B3C">
      <w:pPr>
        <w:ind w:left="10" w:right="884"/>
        <w:rPr>
          <w:rFonts w:ascii="Times New Roman" w:hAnsi="Times New Roman" w:cs="Times New Roman"/>
          <w:sz w:val="24"/>
        </w:rPr>
      </w:pPr>
      <w:r w:rsidRPr="00214F74">
        <w:rPr>
          <w:rFonts w:ascii="Times New Roman" w:hAnsi="Times New Roman" w:cs="Times New Roman"/>
          <w:sz w:val="24"/>
        </w:rPr>
        <w:t>and therefore</w:t>
      </w:r>
      <w:r w:rsidR="001B35C5">
        <w:rPr>
          <w:rFonts w:ascii="Times New Roman" w:hAnsi="Times New Roman" w:cs="Times New Roman"/>
          <w:sz w:val="24"/>
        </w:rPr>
        <w:t>,</w:t>
      </w:r>
      <w:r w:rsidRPr="00214F74">
        <w:rPr>
          <w:rFonts w:ascii="Times New Roman" w:hAnsi="Times New Roman" w:cs="Times New Roman"/>
          <w:sz w:val="24"/>
        </w:rPr>
        <w:t xml:space="preserve"> the sensitivity of </w:t>
      </w:r>
      <w:r w:rsidRPr="00214F74">
        <w:rPr>
          <w:rFonts w:ascii="Times New Roman" w:eastAsia="Cambria" w:hAnsi="Times New Roman" w:cs="Times New Roman"/>
          <w:i/>
          <w:sz w:val="24"/>
        </w:rPr>
        <w:t xml:space="preserve">π </w:t>
      </w:r>
      <w:r w:rsidRPr="00214F74">
        <w:rPr>
          <w:rFonts w:ascii="Times New Roman" w:eastAsia="Cambria" w:hAnsi="Times New Roman" w:cs="Times New Roman"/>
          <w:sz w:val="24"/>
        </w:rPr>
        <w:t xml:space="preserve">= 1 </w:t>
      </w:r>
      <w:r w:rsidRPr="00214F74">
        <w:rPr>
          <w:rFonts w:ascii="Times New Roman" w:hAnsi="Times New Roman" w:cs="Times New Roman"/>
          <w:sz w:val="24"/>
        </w:rPr>
        <w:t>when the other parameters are calculated, the following are their respective sensitivities.</w:t>
      </w:r>
    </w:p>
    <w:tbl>
      <w:tblPr>
        <w:tblStyle w:val="TableGrid"/>
        <w:tblW w:w="3140" w:type="dxa"/>
        <w:tblInd w:w="3221" w:type="dxa"/>
        <w:tblCellMar>
          <w:top w:w="73" w:type="dxa"/>
          <w:left w:w="124" w:type="dxa"/>
          <w:right w:w="124" w:type="dxa"/>
        </w:tblCellMar>
        <w:tblLook w:val="04A0" w:firstRow="1" w:lastRow="0" w:firstColumn="1" w:lastColumn="0" w:noHBand="0" w:noVBand="1"/>
      </w:tblPr>
      <w:tblGrid>
        <w:gridCol w:w="1680"/>
        <w:gridCol w:w="1715"/>
      </w:tblGrid>
      <w:tr w:rsidR="00F02705" w:rsidRPr="00214F74" w14:paraId="6C99F0DA" w14:textId="77777777">
        <w:trPr>
          <w:trHeight w:val="322"/>
        </w:trPr>
        <w:tc>
          <w:tcPr>
            <w:tcW w:w="1554" w:type="dxa"/>
            <w:tcBorders>
              <w:top w:val="single" w:sz="3" w:space="0" w:color="000000"/>
              <w:left w:val="single" w:sz="3" w:space="0" w:color="000000"/>
              <w:bottom w:val="single" w:sz="3" w:space="0" w:color="000000"/>
              <w:right w:val="single" w:sz="3" w:space="0" w:color="000000"/>
            </w:tcBorders>
          </w:tcPr>
          <w:p w14:paraId="1859331A" w14:textId="77777777" w:rsidR="00F02705" w:rsidRPr="00214F74" w:rsidRDefault="00B71B3C">
            <w:pPr>
              <w:spacing w:after="0" w:line="259" w:lineRule="auto"/>
              <w:ind w:left="0" w:firstLine="0"/>
              <w:rPr>
                <w:rFonts w:ascii="Times New Roman" w:hAnsi="Times New Roman" w:cs="Times New Roman"/>
                <w:sz w:val="24"/>
              </w:rPr>
            </w:pPr>
            <w:r w:rsidRPr="00214F74">
              <w:rPr>
                <w:rFonts w:ascii="Times New Roman" w:hAnsi="Times New Roman" w:cs="Times New Roman"/>
                <w:sz w:val="24"/>
              </w:rPr>
              <w:t>PARAMETER</w:t>
            </w:r>
          </w:p>
        </w:tc>
        <w:tc>
          <w:tcPr>
            <w:tcW w:w="1586" w:type="dxa"/>
            <w:tcBorders>
              <w:top w:val="single" w:sz="3" w:space="0" w:color="000000"/>
              <w:left w:val="single" w:sz="3" w:space="0" w:color="000000"/>
              <w:bottom w:val="single" w:sz="3" w:space="0" w:color="000000"/>
              <w:right w:val="single" w:sz="3" w:space="0" w:color="000000"/>
            </w:tcBorders>
          </w:tcPr>
          <w:p w14:paraId="310A20D2" w14:textId="77777777" w:rsidR="00F02705" w:rsidRPr="00214F74" w:rsidRDefault="00B71B3C">
            <w:pPr>
              <w:spacing w:after="0" w:line="259" w:lineRule="auto"/>
              <w:ind w:left="0" w:firstLine="0"/>
              <w:jc w:val="left"/>
              <w:rPr>
                <w:rFonts w:ascii="Times New Roman" w:hAnsi="Times New Roman" w:cs="Times New Roman"/>
                <w:sz w:val="24"/>
              </w:rPr>
            </w:pPr>
            <w:r w:rsidRPr="00214F74">
              <w:rPr>
                <w:rFonts w:ascii="Times New Roman" w:hAnsi="Times New Roman" w:cs="Times New Roman"/>
                <w:sz w:val="24"/>
              </w:rPr>
              <w:t>SENSITIVITY</w:t>
            </w:r>
          </w:p>
        </w:tc>
      </w:tr>
      <w:tr w:rsidR="00F02705" w:rsidRPr="00214F74" w14:paraId="1F7D4AAC" w14:textId="77777777">
        <w:trPr>
          <w:trHeight w:val="322"/>
        </w:trPr>
        <w:tc>
          <w:tcPr>
            <w:tcW w:w="1554" w:type="dxa"/>
            <w:tcBorders>
              <w:top w:val="single" w:sz="3" w:space="0" w:color="000000"/>
              <w:left w:val="single" w:sz="3" w:space="0" w:color="000000"/>
              <w:bottom w:val="single" w:sz="3" w:space="0" w:color="000000"/>
              <w:right w:val="single" w:sz="3" w:space="0" w:color="000000"/>
            </w:tcBorders>
          </w:tcPr>
          <w:p w14:paraId="68B9CFDB" w14:textId="77777777" w:rsidR="00F02705" w:rsidRPr="00214F74" w:rsidRDefault="00B71B3C">
            <w:pPr>
              <w:spacing w:after="0" w:line="259" w:lineRule="auto"/>
              <w:ind w:left="0" w:right="8" w:firstLine="0"/>
              <w:jc w:val="center"/>
              <w:rPr>
                <w:rFonts w:ascii="Times New Roman" w:hAnsi="Times New Roman" w:cs="Times New Roman"/>
                <w:sz w:val="24"/>
              </w:rPr>
            </w:pPr>
            <w:r w:rsidRPr="00214F74">
              <w:rPr>
                <w:rFonts w:ascii="Times New Roman" w:eastAsia="Cambria" w:hAnsi="Times New Roman" w:cs="Times New Roman"/>
                <w:i/>
                <w:sz w:val="24"/>
              </w:rPr>
              <w:t>π</w:t>
            </w:r>
          </w:p>
        </w:tc>
        <w:tc>
          <w:tcPr>
            <w:tcW w:w="1586" w:type="dxa"/>
            <w:tcBorders>
              <w:top w:val="single" w:sz="3" w:space="0" w:color="000000"/>
              <w:left w:val="single" w:sz="3" w:space="0" w:color="000000"/>
              <w:bottom w:val="single" w:sz="3" w:space="0" w:color="000000"/>
              <w:right w:val="single" w:sz="3" w:space="0" w:color="000000"/>
            </w:tcBorders>
          </w:tcPr>
          <w:p w14:paraId="3B67FDB8"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+ 1.00</w:t>
            </w:r>
          </w:p>
        </w:tc>
      </w:tr>
      <w:tr w:rsidR="00F02705" w:rsidRPr="00214F74" w14:paraId="4CFB9236" w14:textId="77777777">
        <w:trPr>
          <w:trHeight w:val="322"/>
        </w:trPr>
        <w:tc>
          <w:tcPr>
            <w:tcW w:w="1554" w:type="dxa"/>
            <w:tcBorders>
              <w:top w:val="single" w:sz="3" w:space="0" w:color="000000"/>
              <w:left w:val="single" w:sz="3" w:space="0" w:color="000000"/>
              <w:bottom w:val="single" w:sz="3" w:space="0" w:color="000000"/>
              <w:right w:val="single" w:sz="3" w:space="0" w:color="000000"/>
            </w:tcBorders>
          </w:tcPr>
          <w:p w14:paraId="24A65F42"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eastAsia="Cambria" w:hAnsi="Times New Roman" w:cs="Times New Roman"/>
                <w:i/>
                <w:sz w:val="24"/>
              </w:rPr>
              <w:t>µ</w:t>
            </w:r>
          </w:p>
        </w:tc>
        <w:tc>
          <w:tcPr>
            <w:tcW w:w="1586" w:type="dxa"/>
            <w:tcBorders>
              <w:top w:val="single" w:sz="3" w:space="0" w:color="000000"/>
              <w:left w:val="single" w:sz="3" w:space="0" w:color="000000"/>
              <w:bottom w:val="single" w:sz="3" w:space="0" w:color="000000"/>
              <w:right w:val="single" w:sz="3" w:space="0" w:color="000000"/>
            </w:tcBorders>
          </w:tcPr>
          <w:p w14:paraId="1DA1385A"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-1.145</w:t>
            </w:r>
          </w:p>
        </w:tc>
      </w:tr>
      <w:tr w:rsidR="00F02705" w:rsidRPr="00214F74" w14:paraId="5FAF3FA1" w14:textId="77777777">
        <w:trPr>
          <w:trHeight w:val="322"/>
        </w:trPr>
        <w:tc>
          <w:tcPr>
            <w:tcW w:w="1554" w:type="dxa"/>
            <w:tcBorders>
              <w:top w:val="single" w:sz="3" w:space="0" w:color="000000"/>
              <w:left w:val="single" w:sz="3" w:space="0" w:color="000000"/>
              <w:bottom w:val="single" w:sz="3" w:space="0" w:color="000000"/>
              <w:right w:val="single" w:sz="3" w:space="0" w:color="000000"/>
            </w:tcBorders>
          </w:tcPr>
          <w:p w14:paraId="6A250053" w14:textId="77777777" w:rsidR="00F02705" w:rsidRPr="00214F74" w:rsidRDefault="00B71B3C">
            <w:pPr>
              <w:spacing w:after="0" w:line="259" w:lineRule="auto"/>
              <w:ind w:left="0" w:right="12" w:firstLine="0"/>
              <w:jc w:val="center"/>
              <w:rPr>
                <w:rFonts w:ascii="Times New Roman" w:hAnsi="Times New Roman" w:cs="Times New Roman"/>
                <w:sz w:val="24"/>
              </w:rPr>
            </w:pPr>
            <w:r w:rsidRPr="00214F74">
              <w:rPr>
                <w:rFonts w:ascii="Times New Roman" w:eastAsia="Cambria" w:hAnsi="Times New Roman" w:cs="Times New Roman"/>
                <w:i/>
                <w:sz w:val="24"/>
              </w:rPr>
              <w:t>γ</w:t>
            </w:r>
          </w:p>
        </w:tc>
        <w:tc>
          <w:tcPr>
            <w:tcW w:w="1586" w:type="dxa"/>
            <w:tcBorders>
              <w:top w:val="single" w:sz="3" w:space="0" w:color="000000"/>
              <w:left w:val="single" w:sz="3" w:space="0" w:color="000000"/>
              <w:bottom w:val="single" w:sz="3" w:space="0" w:color="000000"/>
              <w:right w:val="single" w:sz="3" w:space="0" w:color="000000"/>
            </w:tcBorders>
          </w:tcPr>
          <w:p w14:paraId="288A60C5"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-0.252</w:t>
            </w:r>
          </w:p>
        </w:tc>
      </w:tr>
      <w:tr w:rsidR="00F02705" w:rsidRPr="00214F74" w14:paraId="4ABFA93D" w14:textId="77777777">
        <w:trPr>
          <w:trHeight w:val="322"/>
        </w:trPr>
        <w:tc>
          <w:tcPr>
            <w:tcW w:w="1554" w:type="dxa"/>
            <w:tcBorders>
              <w:top w:val="single" w:sz="3" w:space="0" w:color="000000"/>
              <w:left w:val="single" w:sz="3" w:space="0" w:color="000000"/>
              <w:bottom w:val="single" w:sz="3" w:space="0" w:color="000000"/>
              <w:right w:val="single" w:sz="3" w:space="0" w:color="000000"/>
            </w:tcBorders>
          </w:tcPr>
          <w:p w14:paraId="6128EA10" w14:textId="77777777" w:rsidR="00F02705" w:rsidRPr="00214F74" w:rsidRDefault="00B71B3C">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1</w:t>
            </w:r>
          </w:p>
        </w:tc>
        <w:tc>
          <w:tcPr>
            <w:tcW w:w="1586" w:type="dxa"/>
            <w:tcBorders>
              <w:top w:val="single" w:sz="3" w:space="0" w:color="000000"/>
              <w:left w:val="single" w:sz="3" w:space="0" w:color="000000"/>
              <w:bottom w:val="single" w:sz="3" w:space="0" w:color="000000"/>
              <w:right w:val="single" w:sz="3" w:space="0" w:color="000000"/>
            </w:tcBorders>
          </w:tcPr>
          <w:p w14:paraId="79A85B33"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-0.700</w:t>
            </w:r>
          </w:p>
        </w:tc>
      </w:tr>
      <w:tr w:rsidR="00F02705" w:rsidRPr="00214F74" w14:paraId="180163C2" w14:textId="77777777">
        <w:trPr>
          <w:trHeight w:val="322"/>
        </w:trPr>
        <w:tc>
          <w:tcPr>
            <w:tcW w:w="1554" w:type="dxa"/>
            <w:tcBorders>
              <w:top w:val="single" w:sz="3" w:space="0" w:color="000000"/>
              <w:left w:val="single" w:sz="3" w:space="0" w:color="000000"/>
              <w:bottom w:val="single" w:sz="3" w:space="0" w:color="000000"/>
              <w:right w:val="single" w:sz="3" w:space="0" w:color="000000"/>
            </w:tcBorders>
          </w:tcPr>
          <w:p w14:paraId="35CC70C9" w14:textId="77777777" w:rsidR="00F02705" w:rsidRPr="00214F74" w:rsidRDefault="00B71B3C">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2</w:t>
            </w:r>
          </w:p>
        </w:tc>
        <w:tc>
          <w:tcPr>
            <w:tcW w:w="1586" w:type="dxa"/>
            <w:tcBorders>
              <w:top w:val="single" w:sz="3" w:space="0" w:color="000000"/>
              <w:left w:val="single" w:sz="3" w:space="0" w:color="000000"/>
              <w:bottom w:val="single" w:sz="3" w:space="0" w:color="000000"/>
              <w:right w:val="single" w:sz="3" w:space="0" w:color="000000"/>
            </w:tcBorders>
          </w:tcPr>
          <w:p w14:paraId="7F0FB0DF"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-0.729</w:t>
            </w:r>
          </w:p>
        </w:tc>
      </w:tr>
      <w:tr w:rsidR="00F02705" w:rsidRPr="00214F74" w14:paraId="060E1CAF" w14:textId="77777777">
        <w:trPr>
          <w:trHeight w:val="322"/>
        </w:trPr>
        <w:tc>
          <w:tcPr>
            <w:tcW w:w="1554" w:type="dxa"/>
            <w:tcBorders>
              <w:top w:val="single" w:sz="3" w:space="0" w:color="000000"/>
              <w:left w:val="single" w:sz="3" w:space="0" w:color="000000"/>
              <w:bottom w:val="single" w:sz="3" w:space="0" w:color="000000"/>
              <w:right w:val="single" w:sz="3" w:space="0" w:color="000000"/>
            </w:tcBorders>
          </w:tcPr>
          <w:p w14:paraId="085CCFFD" w14:textId="77777777" w:rsidR="00F02705" w:rsidRPr="00214F74" w:rsidRDefault="00B71B3C">
            <w:pPr>
              <w:spacing w:after="0" w:line="259" w:lineRule="auto"/>
              <w:ind w:left="0" w:right="25" w:firstLine="0"/>
              <w:jc w:val="center"/>
              <w:rPr>
                <w:rFonts w:ascii="Times New Roman" w:hAnsi="Times New Roman" w:cs="Times New Roman"/>
                <w:sz w:val="24"/>
              </w:rPr>
            </w:pPr>
            <w:r w:rsidRPr="00214F74">
              <w:rPr>
                <w:rFonts w:ascii="Times New Roman" w:eastAsia="Cambria" w:hAnsi="Times New Roman" w:cs="Times New Roman"/>
                <w:i/>
                <w:sz w:val="24"/>
              </w:rPr>
              <w:t>τ</w:t>
            </w:r>
          </w:p>
        </w:tc>
        <w:tc>
          <w:tcPr>
            <w:tcW w:w="1586" w:type="dxa"/>
            <w:tcBorders>
              <w:top w:val="single" w:sz="3" w:space="0" w:color="000000"/>
              <w:left w:val="single" w:sz="3" w:space="0" w:color="000000"/>
              <w:bottom w:val="single" w:sz="3" w:space="0" w:color="000000"/>
              <w:right w:val="single" w:sz="3" w:space="0" w:color="000000"/>
            </w:tcBorders>
          </w:tcPr>
          <w:p w14:paraId="6BA3CD76"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-0.032</w:t>
            </w:r>
          </w:p>
        </w:tc>
      </w:tr>
      <w:tr w:rsidR="00F02705" w:rsidRPr="00214F74" w14:paraId="5B8EDF05" w14:textId="77777777">
        <w:trPr>
          <w:trHeight w:val="322"/>
        </w:trPr>
        <w:tc>
          <w:tcPr>
            <w:tcW w:w="1554" w:type="dxa"/>
            <w:tcBorders>
              <w:top w:val="single" w:sz="3" w:space="0" w:color="000000"/>
              <w:left w:val="single" w:sz="3" w:space="0" w:color="000000"/>
              <w:bottom w:val="single" w:sz="3" w:space="0" w:color="000000"/>
              <w:right w:val="single" w:sz="3" w:space="0" w:color="000000"/>
            </w:tcBorders>
          </w:tcPr>
          <w:p w14:paraId="666F1FF1" w14:textId="77777777" w:rsidR="00F02705" w:rsidRPr="00214F74" w:rsidRDefault="00B71B3C">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1</w:t>
            </w:r>
          </w:p>
        </w:tc>
        <w:tc>
          <w:tcPr>
            <w:tcW w:w="1586" w:type="dxa"/>
            <w:tcBorders>
              <w:top w:val="single" w:sz="3" w:space="0" w:color="000000"/>
              <w:left w:val="single" w:sz="3" w:space="0" w:color="000000"/>
              <w:bottom w:val="single" w:sz="3" w:space="0" w:color="000000"/>
              <w:right w:val="single" w:sz="3" w:space="0" w:color="000000"/>
            </w:tcBorders>
          </w:tcPr>
          <w:p w14:paraId="50294D7F"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-0.1212</w:t>
            </w:r>
          </w:p>
        </w:tc>
      </w:tr>
      <w:tr w:rsidR="00F02705" w:rsidRPr="00214F74" w14:paraId="2131BD6F" w14:textId="77777777">
        <w:trPr>
          <w:trHeight w:val="322"/>
        </w:trPr>
        <w:tc>
          <w:tcPr>
            <w:tcW w:w="1554" w:type="dxa"/>
            <w:tcBorders>
              <w:top w:val="single" w:sz="3" w:space="0" w:color="000000"/>
              <w:left w:val="single" w:sz="3" w:space="0" w:color="000000"/>
              <w:bottom w:val="single" w:sz="3" w:space="0" w:color="000000"/>
              <w:right w:val="single" w:sz="3" w:space="0" w:color="000000"/>
            </w:tcBorders>
          </w:tcPr>
          <w:p w14:paraId="130EB383" w14:textId="77777777" w:rsidR="00F02705" w:rsidRPr="00214F74" w:rsidRDefault="00B71B3C">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lastRenderedPageBreak/>
              <w:t>α</w:t>
            </w:r>
            <w:r w:rsidRPr="00214F74">
              <w:rPr>
                <w:rFonts w:ascii="Times New Roman" w:eastAsia="Cambria" w:hAnsi="Times New Roman" w:cs="Times New Roman"/>
                <w:sz w:val="24"/>
                <w:vertAlign w:val="subscript"/>
              </w:rPr>
              <w:t>2</w:t>
            </w:r>
          </w:p>
        </w:tc>
        <w:tc>
          <w:tcPr>
            <w:tcW w:w="1586" w:type="dxa"/>
            <w:tcBorders>
              <w:top w:val="single" w:sz="3" w:space="0" w:color="000000"/>
              <w:left w:val="single" w:sz="3" w:space="0" w:color="000000"/>
              <w:bottom w:val="single" w:sz="3" w:space="0" w:color="000000"/>
              <w:right w:val="single" w:sz="3" w:space="0" w:color="000000"/>
            </w:tcBorders>
          </w:tcPr>
          <w:p w14:paraId="36096342"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-0.0285</w:t>
            </w:r>
          </w:p>
        </w:tc>
      </w:tr>
      <w:tr w:rsidR="00F02705" w:rsidRPr="00214F74" w14:paraId="20F41301" w14:textId="77777777">
        <w:trPr>
          <w:trHeight w:val="322"/>
        </w:trPr>
        <w:tc>
          <w:tcPr>
            <w:tcW w:w="1554" w:type="dxa"/>
            <w:tcBorders>
              <w:top w:val="single" w:sz="3" w:space="0" w:color="000000"/>
              <w:left w:val="single" w:sz="3" w:space="0" w:color="000000"/>
              <w:bottom w:val="single" w:sz="3" w:space="0" w:color="000000"/>
              <w:right w:val="single" w:sz="3" w:space="0" w:color="000000"/>
            </w:tcBorders>
          </w:tcPr>
          <w:p w14:paraId="0C3D18BB"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eastAsia="Cambria" w:hAnsi="Times New Roman" w:cs="Times New Roman"/>
                <w:i/>
                <w:sz w:val="24"/>
              </w:rPr>
              <w:t>ρ</w:t>
            </w:r>
          </w:p>
        </w:tc>
        <w:tc>
          <w:tcPr>
            <w:tcW w:w="1586" w:type="dxa"/>
            <w:tcBorders>
              <w:top w:val="single" w:sz="3" w:space="0" w:color="000000"/>
              <w:left w:val="single" w:sz="3" w:space="0" w:color="000000"/>
              <w:bottom w:val="single" w:sz="3" w:space="0" w:color="000000"/>
              <w:right w:val="single" w:sz="3" w:space="0" w:color="000000"/>
            </w:tcBorders>
          </w:tcPr>
          <w:p w14:paraId="1EEA6366"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-0.0643</w:t>
            </w:r>
          </w:p>
        </w:tc>
      </w:tr>
      <w:tr w:rsidR="00F02705" w:rsidRPr="00214F74" w14:paraId="137ED26C" w14:textId="77777777">
        <w:trPr>
          <w:trHeight w:val="322"/>
        </w:trPr>
        <w:tc>
          <w:tcPr>
            <w:tcW w:w="1554" w:type="dxa"/>
            <w:tcBorders>
              <w:top w:val="single" w:sz="3" w:space="0" w:color="000000"/>
              <w:left w:val="single" w:sz="3" w:space="0" w:color="000000"/>
              <w:bottom w:val="single" w:sz="3" w:space="0" w:color="000000"/>
              <w:right w:val="single" w:sz="3" w:space="0" w:color="000000"/>
            </w:tcBorders>
          </w:tcPr>
          <w:p w14:paraId="4E89C3C3" w14:textId="77777777" w:rsidR="00F02705" w:rsidRPr="00214F74" w:rsidRDefault="00B71B3C">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1</w:t>
            </w:r>
          </w:p>
        </w:tc>
        <w:tc>
          <w:tcPr>
            <w:tcW w:w="1586" w:type="dxa"/>
            <w:tcBorders>
              <w:top w:val="single" w:sz="3" w:space="0" w:color="000000"/>
              <w:left w:val="single" w:sz="3" w:space="0" w:color="000000"/>
              <w:bottom w:val="single" w:sz="3" w:space="0" w:color="000000"/>
              <w:right w:val="single" w:sz="3" w:space="0" w:color="000000"/>
            </w:tcBorders>
          </w:tcPr>
          <w:p w14:paraId="1627E4BD"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+0.899</w:t>
            </w:r>
          </w:p>
        </w:tc>
      </w:tr>
      <w:tr w:rsidR="00F02705" w:rsidRPr="00214F74" w14:paraId="6D379165" w14:textId="77777777">
        <w:trPr>
          <w:trHeight w:val="322"/>
        </w:trPr>
        <w:tc>
          <w:tcPr>
            <w:tcW w:w="1554" w:type="dxa"/>
            <w:tcBorders>
              <w:top w:val="single" w:sz="3" w:space="0" w:color="000000"/>
              <w:left w:val="single" w:sz="3" w:space="0" w:color="000000"/>
              <w:bottom w:val="single" w:sz="3" w:space="0" w:color="000000"/>
              <w:right w:val="single" w:sz="3" w:space="0" w:color="000000"/>
            </w:tcBorders>
          </w:tcPr>
          <w:p w14:paraId="035B2FB6" w14:textId="77777777" w:rsidR="00F02705" w:rsidRPr="00214F74" w:rsidRDefault="00B71B3C">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2</w:t>
            </w:r>
          </w:p>
        </w:tc>
        <w:tc>
          <w:tcPr>
            <w:tcW w:w="1586" w:type="dxa"/>
            <w:tcBorders>
              <w:top w:val="single" w:sz="3" w:space="0" w:color="000000"/>
              <w:left w:val="single" w:sz="3" w:space="0" w:color="000000"/>
              <w:bottom w:val="single" w:sz="3" w:space="0" w:color="000000"/>
              <w:right w:val="single" w:sz="3" w:space="0" w:color="000000"/>
            </w:tcBorders>
          </w:tcPr>
          <w:p w14:paraId="5C420E9D"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+0.996</w:t>
            </w:r>
          </w:p>
        </w:tc>
      </w:tr>
      <w:tr w:rsidR="00F02705" w:rsidRPr="00214F74" w14:paraId="574875C1" w14:textId="77777777">
        <w:trPr>
          <w:trHeight w:val="322"/>
        </w:trPr>
        <w:tc>
          <w:tcPr>
            <w:tcW w:w="1554" w:type="dxa"/>
            <w:tcBorders>
              <w:top w:val="single" w:sz="3" w:space="0" w:color="000000"/>
              <w:left w:val="single" w:sz="3" w:space="0" w:color="000000"/>
              <w:bottom w:val="single" w:sz="3" w:space="0" w:color="000000"/>
              <w:right w:val="single" w:sz="3" w:space="0" w:color="000000"/>
            </w:tcBorders>
          </w:tcPr>
          <w:p w14:paraId="07D1D345" w14:textId="77777777" w:rsidR="00F02705" w:rsidRPr="00214F74" w:rsidRDefault="00B71B3C">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1</w:t>
            </w:r>
          </w:p>
        </w:tc>
        <w:tc>
          <w:tcPr>
            <w:tcW w:w="1586" w:type="dxa"/>
            <w:tcBorders>
              <w:top w:val="single" w:sz="3" w:space="0" w:color="000000"/>
              <w:left w:val="single" w:sz="3" w:space="0" w:color="000000"/>
              <w:bottom w:val="single" w:sz="3" w:space="0" w:color="000000"/>
              <w:right w:val="single" w:sz="3" w:space="0" w:color="000000"/>
            </w:tcBorders>
          </w:tcPr>
          <w:p w14:paraId="17A2B00C"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+0.0245</w:t>
            </w:r>
          </w:p>
        </w:tc>
      </w:tr>
      <w:tr w:rsidR="00F02705" w:rsidRPr="00214F74" w14:paraId="5BE55ACC" w14:textId="77777777">
        <w:trPr>
          <w:trHeight w:val="322"/>
        </w:trPr>
        <w:tc>
          <w:tcPr>
            <w:tcW w:w="1554" w:type="dxa"/>
            <w:tcBorders>
              <w:top w:val="single" w:sz="3" w:space="0" w:color="000000"/>
              <w:left w:val="single" w:sz="3" w:space="0" w:color="000000"/>
              <w:bottom w:val="single" w:sz="3" w:space="0" w:color="000000"/>
              <w:right w:val="single" w:sz="3" w:space="0" w:color="000000"/>
            </w:tcBorders>
          </w:tcPr>
          <w:p w14:paraId="11DA4C33" w14:textId="77777777" w:rsidR="00F02705" w:rsidRPr="00214F74" w:rsidRDefault="00B71B3C">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2</w:t>
            </w:r>
          </w:p>
        </w:tc>
        <w:tc>
          <w:tcPr>
            <w:tcW w:w="1586" w:type="dxa"/>
            <w:tcBorders>
              <w:top w:val="single" w:sz="3" w:space="0" w:color="000000"/>
              <w:left w:val="single" w:sz="3" w:space="0" w:color="000000"/>
              <w:bottom w:val="single" w:sz="3" w:space="0" w:color="000000"/>
              <w:right w:val="single" w:sz="3" w:space="0" w:color="000000"/>
            </w:tcBorders>
          </w:tcPr>
          <w:p w14:paraId="7EAA0742"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+0.051</w:t>
            </w:r>
          </w:p>
        </w:tc>
      </w:tr>
      <w:tr w:rsidR="00F02705" w:rsidRPr="00214F74" w14:paraId="189F8A3D" w14:textId="77777777">
        <w:trPr>
          <w:trHeight w:val="322"/>
        </w:trPr>
        <w:tc>
          <w:tcPr>
            <w:tcW w:w="1554" w:type="dxa"/>
            <w:tcBorders>
              <w:top w:val="single" w:sz="3" w:space="0" w:color="000000"/>
              <w:left w:val="single" w:sz="3" w:space="0" w:color="000000"/>
              <w:bottom w:val="single" w:sz="3" w:space="0" w:color="000000"/>
              <w:right w:val="single" w:sz="3" w:space="0" w:color="000000"/>
            </w:tcBorders>
          </w:tcPr>
          <w:p w14:paraId="08D92CA3" w14:textId="77777777" w:rsidR="00F02705" w:rsidRPr="00214F74" w:rsidRDefault="00B71B3C">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δ</w:t>
            </w:r>
            <w:r w:rsidRPr="00214F74">
              <w:rPr>
                <w:rFonts w:ascii="Times New Roman" w:eastAsia="Cambria" w:hAnsi="Times New Roman" w:cs="Times New Roman"/>
                <w:sz w:val="24"/>
              </w:rPr>
              <w:t>1</w:t>
            </w:r>
          </w:p>
        </w:tc>
        <w:tc>
          <w:tcPr>
            <w:tcW w:w="1586" w:type="dxa"/>
            <w:tcBorders>
              <w:top w:val="single" w:sz="3" w:space="0" w:color="000000"/>
              <w:left w:val="single" w:sz="3" w:space="0" w:color="000000"/>
              <w:bottom w:val="single" w:sz="3" w:space="0" w:color="000000"/>
              <w:right w:val="single" w:sz="3" w:space="0" w:color="000000"/>
            </w:tcBorders>
          </w:tcPr>
          <w:p w14:paraId="0E922B9B"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+0.179</w:t>
            </w:r>
          </w:p>
        </w:tc>
      </w:tr>
    </w:tbl>
    <w:p w14:paraId="3B871117" w14:textId="77777777" w:rsidR="00F02705" w:rsidRPr="00214F74" w:rsidRDefault="00B71B3C">
      <w:pPr>
        <w:spacing w:after="558"/>
        <w:ind w:left="10" w:right="906"/>
        <w:jc w:val="center"/>
        <w:rPr>
          <w:rFonts w:ascii="Times New Roman" w:hAnsi="Times New Roman" w:cs="Times New Roman"/>
          <w:sz w:val="24"/>
        </w:rPr>
      </w:pPr>
      <w:r w:rsidRPr="00214F74">
        <w:rPr>
          <w:rFonts w:ascii="Times New Roman" w:hAnsi="Times New Roman" w:cs="Times New Roman"/>
          <w:sz w:val="24"/>
        </w:rPr>
        <w:t xml:space="preserve">Table 2: Sensitivity indices of parameters on </w:t>
      </w:r>
      <w:r w:rsidRPr="00214F74">
        <w:rPr>
          <w:rFonts w:ascii="Times New Roman" w:eastAsia="Cambria" w:hAnsi="Times New Roman" w:cs="Times New Roman"/>
          <w:i/>
          <w:sz w:val="24"/>
        </w:rPr>
        <w:t>R</w:t>
      </w:r>
      <w:r w:rsidRPr="00214F74">
        <w:rPr>
          <w:rFonts w:ascii="Times New Roman" w:eastAsia="Cambria" w:hAnsi="Times New Roman" w:cs="Times New Roman"/>
          <w:i/>
          <w:sz w:val="24"/>
          <w:vertAlign w:val="subscript"/>
        </w:rPr>
        <w:t>C</w:t>
      </w:r>
    </w:p>
    <w:p w14:paraId="47A76B68" w14:textId="33995BE4" w:rsidR="00F02705" w:rsidRPr="00214F74" w:rsidRDefault="00B71B3C">
      <w:pPr>
        <w:spacing w:after="310" w:line="337" w:lineRule="auto"/>
        <w:ind w:left="10" w:right="884"/>
        <w:rPr>
          <w:rFonts w:ascii="Times New Roman" w:hAnsi="Times New Roman" w:cs="Times New Roman"/>
          <w:sz w:val="24"/>
        </w:rPr>
      </w:pPr>
      <w:r w:rsidRPr="00214F74">
        <w:rPr>
          <w:rFonts w:ascii="Times New Roman" w:hAnsi="Times New Roman" w:cs="Times New Roman"/>
          <w:sz w:val="24"/>
        </w:rPr>
        <w:t xml:space="preserve">From </w:t>
      </w:r>
      <w:r w:rsidR="00B15D85">
        <w:rPr>
          <w:rFonts w:ascii="Times New Roman" w:hAnsi="Times New Roman" w:cs="Times New Roman"/>
          <w:sz w:val="24"/>
        </w:rPr>
        <w:t>Table</w:t>
      </w:r>
      <w:r w:rsidRPr="00214F74">
        <w:rPr>
          <w:rFonts w:ascii="Times New Roman" w:hAnsi="Times New Roman" w:cs="Times New Roman"/>
          <w:sz w:val="24"/>
        </w:rPr>
        <w:t xml:space="preserve"> 2, it can be deduced that when the infectious rate of the susceptible (</w:t>
      </w: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 xml:space="preserve">1 </w:t>
      </w:r>
      <w:r w:rsidRPr="00214F74">
        <w:rPr>
          <w:rFonts w:ascii="Times New Roman" w:hAnsi="Times New Roman" w:cs="Times New Roman"/>
          <w:sz w:val="24"/>
        </w:rPr>
        <w:t xml:space="preserve">and </w:t>
      </w: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2</w:t>
      </w:r>
      <w:r w:rsidRPr="00214F74">
        <w:rPr>
          <w:rFonts w:ascii="Times New Roman" w:hAnsi="Times New Roman" w:cs="Times New Roman"/>
          <w:sz w:val="24"/>
        </w:rPr>
        <w:t xml:space="preserve">) increases, the HIV/AIDS and drug abuse rates increase while other factors are held constant. When </w:t>
      </w:r>
      <w:proofErr w:type="gramStart"/>
      <w:r w:rsidRPr="00214F74">
        <w:rPr>
          <w:rFonts w:ascii="Times New Roman" w:eastAsia="Cambria" w:hAnsi="Times New Roman" w:cs="Times New Roman"/>
          <w:i/>
          <w:sz w:val="24"/>
        </w:rPr>
        <w:t>µ.γ,θ</w:t>
      </w:r>
      <w:proofErr w:type="gramEnd"/>
      <w:r w:rsidRPr="00214F74">
        <w:rPr>
          <w:rFonts w:ascii="Times New Roman" w:eastAsia="Cambria" w:hAnsi="Times New Roman" w:cs="Times New Roman"/>
          <w:sz w:val="24"/>
          <w:vertAlign w:val="subscript"/>
        </w:rPr>
        <w:t>1</w:t>
      </w: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2</w:t>
      </w:r>
      <w:r w:rsidRPr="00214F74">
        <w:rPr>
          <w:rFonts w:ascii="Times New Roman" w:eastAsia="Cambria" w:hAnsi="Times New Roman" w:cs="Times New Roman"/>
          <w:i/>
          <w:sz w:val="24"/>
        </w:rPr>
        <w:t>,τ,α</w:t>
      </w:r>
      <w:r w:rsidRPr="00214F74">
        <w:rPr>
          <w:rFonts w:ascii="Times New Roman" w:eastAsia="Cambria" w:hAnsi="Times New Roman" w:cs="Times New Roman"/>
          <w:sz w:val="24"/>
          <w:vertAlign w:val="subscript"/>
        </w:rPr>
        <w:t>1</w:t>
      </w:r>
      <w:r w:rsidR="00E87947">
        <w:rPr>
          <w:rFonts w:ascii="Times New Roman" w:eastAsia="Cambria" w:hAnsi="Times New Roman" w:cs="Times New Roman"/>
          <w:sz w:val="24"/>
          <w:vertAlign w:val="subscript"/>
        </w:rPr>
        <w:t xml:space="preserve">, </w:t>
      </w:r>
      <w:r w:rsidR="00E87947" w:rsidRPr="00E87947">
        <w:rPr>
          <w:rFonts w:ascii="Times New Roman" w:eastAsia="Cambria" w:hAnsi="Times New Roman" w:cs="Times New Roman"/>
          <w:sz w:val="24"/>
        </w:rPr>
        <w:t>α2, and ρ are increased, RC decreases, but when π,ω1, δ, and ω2 are increased, the RC also increases; hence,</w:t>
      </w:r>
      <w:r w:rsidRPr="00214F74">
        <w:rPr>
          <w:rFonts w:ascii="Times New Roman" w:hAnsi="Times New Roman" w:cs="Times New Roman"/>
          <w:sz w:val="24"/>
        </w:rPr>
        <w:t xml:space="preserve"> they are the most delicate parameters.</w:t>
      </w:r>
    </w:p>
    <w:p w14:paraId="7CD05CA1" w14:textId="77777777" w:rsidR="00F02705" w:rsidRPr="001B35C5" w:rsidRDefault="00B71B3C" w:rsidP="00B71FC6">
      <w:pPr>
        <w:pStyle w:val="Heading2"/>
        <w:numPr>
          <w:ilvl w:val="1"/>
          <w:numId w:val="9"/>
        </w:numPr>
        <w:ind w:left="478"/>
        <w:rPr>
          <w:rFonts w:ascii="Times New Roman" w:hAnsi="Times New Roman" w:cs="Times New Roman"/>
          <w:b/>
          <w:bCs/>
          <w:sz w:val="28"/>
          <w:szCs w:val="28"/>
        </w:rPr>
      </w:pPr>
      <w:r w:rsidRPr="001B35C5">
        <w:rPr>
          <w:rFonts w:ascii="Times New Roman" w:hAnsi="Times New Roman" w:cs="Times New Roman"/>
          <w:b/>
          <w:bCs/>
          <w:sz w:val="28"/>
          <w:szCs w:val="28"/>
        </w:rPr>
        <w:t>Numerical Simulation</w:t>
      </w:r>
    </w:p>
    <w:p w14:paraId="607E833F" w14:textId="69132F37" w:rsidR="00F02705" w:rsidRPr="00214F74" w:rsidRDefault="00B71B3C">
      <w:pPr>
        <w:spacing w:line="321" w:lineRule="auto"/>
        <w:ind w:left="10" w:right="884"/>
        <w:rPr>
          <w:rFonts w:ascii="Times New Roman" w:hAnsi="Times New Roman" w:cs="Times New Roman"/>
          <w:sz w:val="24"/>
        </w:rPr>
      </w:pPr>
      <w:r w:rsidRPr="00214F74">
        <w:rPr>
          <w:rFonts w:ascii="Times New Roman" w:hAnsi="Times New Roman" w:cs="Times New Roman"/>
          <w:sz w:val="24"/>
        </w:rPr>
        <w:t xml:space="preserve">The simulations were carried out using Maple software, which numerically solved the system of differential equations and generated the corresponding graphs. The analysis is based on the assumed initial conditions: </w:t>
      </w:r>
      <w:r w:rsidR="00EE36BA" w:rsidRPr="00894EB7">
        <w:rPr>
          <w:rFonts w:ascii="Times New Roman" w:eastAsia="Cambria" w:hAnsi="Times New Roman" w:cs="Times New Roman"/>
          <w:iCs/>
          <w:sz w:val="24"/>
        </w:rPr>
        <w:t>S (</w:t>
      </w:r>
      <w:r w:rsidR="00894EB7" w:rsidRPr="00894EB7">
        <w:rPr>
          <w:rFonts w:ascii="Times New Roman" w:eastAsia="Cambria" w:hAnsi="Times New Roman" w:cs="Times New Roman"/>
          <w:iCs/>
          <w:sz w:val="24"/>
        </w:rPr>
        <w:t xml:space="preserve">0) = 800000, </w:t>
      </w:r>
      <w:proofErr w:type="gramStart"/>
      <w:r w:rsidR="00894EB7" w:rsidRPr="00894EB7">
        <w:rPr>
          <w:rFonts w:ascii="Times New Roman" w:eastAsia="Cambria" w:hAnsi="Times New Roman" w:cs="Times New Roman"/>
          <w:iCs/>
          <w:sz w:val="24"/>
        </w:rPr>
        <w:t>P(</w:t>
      </w:r>
      <w:proofErr w:type="gramEnd"/>
      <w:r w:rsidR="00894EB7" w:rsidRPr="00894EB7">
        <w:rPr>
          <w:rFonts w:ascii="Times New Roman" w:eastAsia="Cambria" w:hAnsi="Times New Roman" w:cs="Times New Roman"/>
          <w:iCs/>
          <w:sz w:val="24"/>
        </w:rPr>
        <w:t>0) = 50000</w:t>
      </w:r>
      <w:r w:rsidR="00894EB7">
        <w:rPr>
          <w:rFonts w:ascii="Times New Roman" w:eastAsia="Cambria" w:hAnsi="Times New Roman" w:cs="Times New Roman"/>
          <w:iCs/>
          <w:sz w:val="24"/>
        </w:rPr>
        <w:t xml:space="preserve">, </w:t>
      </w:r>
      <m:oMath>
        <m:sSub>
          <m:sSubPr>
            <m:ctrlPr>
              <w:rPr>
                <w:rFonts w:ascii="Cambria Math" w:eastAsia="Cambria" w:hAnsi="Cambria Math" w:cs="Times New Roman"/>
                <w:i/>
                <w:iCs/>
                <w:sz w:val="24"/>
              </w:rPr>
            </m:ctrlPr>
          </m:sSubPr>
          <m:e>
            <m:r>
              <w:rPr>
                <w:rFonts w:ascii="Cambria Math" w:eastAsia="Cambria" w:hAnsi="Cambria Math" w:cs="Times New Roman"/>
                <w:sz w:val="24"/>
              </w:rPr>
              <m:t>I</m:t>
            </m:r>
          </m:e>
          <m:sub>
            <m:r>
              <w:rPr>
                <w:rFonts w:ascii="Cambria Math" w:eastAsia="Cambria" w:hAnsi="Cambria Math" w:cs="Times New Roman"/>
                <w:sz w:val="24"/>
              </w:rPr>
              <m:t>D</m:t>
            </m:r>
          </m:sub>
        </m:sSub>
        <m:r>
          <w:rPr>
            <w:rFonts w:ascii="Cambria Math" w:eastAsia="Cambria" w:hAnsi="Cambria Math" w:cs="Times New Roman"/>
            <w:sz w:val="24"/>
          </w:rPr>
          <m:t>(0)</m:t>
        </m:r>
      </m:oMath>
      <w:r w:rsidR="00894EB7" w:rsidRPr="00894EB7">
        <w:rPr>
          <w:rFonts w:ascii="Times New Roman" w:eastAsia="Cambria" w:hAnsi="Times New Roman" w:cs="Times New Roman"/>
          <w:iCs/>
          <w:sz w:val="24"/>
        </w:rPr>
        <w:t xml:space="preserve">= 30000, </w:t>
      </w:r>
      <m:oMath>
        <m:sSub>
          <m:sSubPr>
            <m:ctrlPr>
              <w:rPr>
                <w:rFonts w:ascii="Cambria Math" w:eastAsia="Cambria" w:hAnsi="Cambria Math" w:cs="Times New Roman"/>
                <w:i/>
                <w:iCs/>
                <w:sz w:val="24"/>
              </w:rPr>
            </m:ctrlPr>
          </m:sSubPr>
          <m:e>
            <m:r>
              <w:rPr>
                <w:rFonts w:ascii="Cambria Math" w:eastAsia="Cambria" w:hAnsi="Cambria Math" w:cs="Times New Roman"/>
                <w:sz w:val="24"/>
              </w:rPr>
              <m:t>I</m:t>
            </m:r>
          </m:e>
          <m:sub>
            <m:r>
              <w:rPr>
                <w:rFonts w:ascii="Cambria Math" w:eastAsia="Cambria" w:hAnsi="Cambria Math" w:cs="Times New Roman"/>
                <w:sz w:val="24"/>
              </w:rPr>
              <m:t>H</m:t>
            </m:r>
          </m:sub>
        </m:sSub>
        <m:r>
          <w:rPr>
            <w:rFonts w:ascii="Cambria Math" w:eastAsia="Cambria" w:hAnsi="Cambria Math" w:cs="Times New Roman"/>
            <w:sz w:val="24"/>
          </w:rPr>
          <m:t>(0)</m:t>
        </m:r>
      </m:oMath>
      <w:r w:rsidR="00894EB7" w:rsidRPr="00894EB7">
        <w:rPr>
          <w:rFonts w:ascii="Times New Roman" w:eastAsia="Cambria" w:hAnsi="Times New Roman" w:cs="Times New Roman"/>
          <w:iCs/>
          <w:sz w:val="24"/>
        </w:rPr>
        <w:t>= 50000</w:t>
      </w:r>
      <m:oMath>
        <m:r>
          <w:rPr>
            <w:rFonts w:ascii="Cambria Math" w:eastAsia="Cambria" w:hAnsi="Cambria Math" w:cs="Times New Roman"/>
            <w:sz w:val="24"/>
          </w:rPr>
          <m:t>,</m:t>
        </m:r>
        <m:sSub>
          <m:sSubPr>
            <m:ctrlPr>
              <w:rPr>
                <w:rFonts w:ascii="Cambria Math" w:eastAsia="Cambria" w:hAnsi="Cambria Math" w:cs="Times New Roman"/>
                <w:i/>
                <w:iCs/>
                <w:sz w:val="24"/>
              </w:rPr>
            </m:ctrlPr>
          </m:sSubPr>
          <m:e>
            <m:r>
              <w:rPr>
                <w:rFonts w:ascii="Cambria Math" w:eastAsia="Cambria" w:hAnsi="Cambria Math" w:cs="Times New Roman"/>
                <w:sz w:val="24"/>
              </w:rPr>
              <m:t>I</m:t>
            </m:r>
          </m:e>
          <m:sub>
            <m:r>
              <w:rPr>
                <w:rFonts w:ascii="Cambria Math" w:eastAsia="Cambria" w:hAnsi="Cambria Math" w:cs="Times New Roman"/>
                <w:sz w:val="24"/>
              </w:rPr>
              <m:t>HD</m:t>
            </m:r>
          </m:sub>
        </m:sSub>
        <m:r>
          <w:rPr>
            <w:rFonts w:ascii="Cambria Math" w:eastAsia="Cambria" w:hAnsi="Cambria Math" w:cs="Times New Roman"/>
            <w:sz w:val="24"/>
          </w:rPr>
          <m:t>(0)</m:t>
        </m:r>
      </m:oMath>
      <w:r w:rsidR="00894EB7" w:rsidRPr="00894EB7">
        <w:rPr>
          <w:rFonts w:ascii="Times New Roman" w:eastAsia="Cambria" w:hAnsi="Times New Roman" w:cs="Times New Roman"/>
          <w:iCs/>
          <w:sz w:val="24"/>
        </w:rPr>
        <w:t>= 30000</w:t>
      </w:r>
      <w:r w:rsidR="00894EB7">
        <w:rPr>
          <w:rFonts w:ascii="Times New Roman" w:eastAsia="Cambria" w:hAnsi="Times New Roman" w:cs="Times New Roman"/>
          <w:iCs/>
          <w:sz w:val="24"/>
        </w:rPr>
        <w:t>,</w:t>
      </w:r>
      <w:r w:rsidR="00894EB7" w:rsidRPr="00894EB7">
        <w:rPr>
          <w:rFonts w:ascii="Times New Roman" w:eastAsia="Cambria" w:hAnsi="Times New Roman" w:cs="Times New Roman"/>
          <w:iCs/>
          <w:sz w:val="24"/>
        </w:rPr>
        <w:t xml:space="preserve"> </w:t>
      </w:r>
      <m:oMath>
        <m:sSub>
          <m:sSubPr>
            <m:ctrlPr>
              <w:rPr>
                <w:rFonts w:ascii="Cambria Math" w:eastAsia="Cambria" w:hAnsi="Cambria Math" w:cs="Times New Roman"/>
                <w:i/>
                <w:iCs/>
                <w:sz w:val="24"/>
              </w:rPr>
            </m:ctrlPr>
          </m:sSubPr>
          <m:e>
            <m:r>
              <w:rPr>
                <w:rFonts w:ascii="Cambria Math" w:eastAsia="Cambria" w:hAnsi="Cambria Math" w:cs="Times New Roman"/>
                <w:sz w:val="24"/>
              </w:rPr>
              <m:t>T</m:t>
            </m:r>
          </m:e>
          <m:sub>
            <m:r>
              <w:rPr>
                <w:rFonts w:ascii="Cambria Math" w:eastAsia="Cambria" w:hAnsi="Cambria Math" w:cs="Times New Roman"/>
                <w:sz w:val="24"/>
              </w:rPr>
              <m:t>H</m:t>
            </m:r>
          </m:sub>
        </m:sSub>
        <m:r>
          <w:rPr>
            <w:rFonts w:ascii="Cambria Math" w:eastAsia="Cambria" w:hAnsi="Cambria Math" w:cs="Times New Roman"/>
            <w:sz w:val="24"/>
          </w:rPr>
          <m:t>(0)</m:t>
        </m:r>
      </m:oMath>
      <w:r w:rsidR="00894EB7" w:rsidRPr="00894EB7">
        <w:rPr>
          <w:rFonts w:ascii="Times New Roman" w:eastAsia="Cambria" w:hAnsi="Times New Roman" w:cs="Times New Roman"/>
          <w:iCs/>
          <w:sz w:val="24"/>
        </w:rPr>
        <w:t xml:space="preserve">= 20000, and </w:t>
      </w:r>
      <m:oMath>
        <m:sSub>
          <m:sSubPr>
            <m:ctrlPr>
              <w:rPr>
                <w:rFonts w:ascii="Cambria Math" w:eastAsia="Cambria" w:hAnsi="Cambria Math" w:cs="Times New Roman"/>
                <w:i/>
                <w:iCs/>
                <w:sz w:val="24"/>
              </w:rPr>
            </m:ctrlPr>
          </m:sSubPr>
          <m:e>
            <m:r>
              <w:rPr>
                <w:rFonts w:ascii="Cambria Math" w:eastAsia="Cambria" w:hAnsi="Cambria Math" w:cs="Times New Roman"/>
                <w:sz w:val="24"/>
              </w:rPr>
              <m:t>R</m:t>
            </m:r>
          </m:e>
          <m:sub>
            <m:r>
              <w:rPr>
                <w:rFonts w:ascii="Cambria Math" w:eastAsia="Cambria" w:hAnsi="Cambria Math" w:cs="Times New Roman"/>
                <w:sz w:val="24"/>
              </w:rPr>
              <m:t>D</m:t>
            </m:r>
          </m:sub>
        </m:sSub>
        <m:r>
          <w:rPr>
            <w:rFonts w:ascii="Cambria Math" w:eastAsia="Cambria" w:hAnsi="Cambria Math" w:cs="Times New Roman"/>
            <w:sz w:val="24"/>
          </w:rPr>
          <m:t>(0)</m:t>
        </m:r>
      </m:oMath>
      <w:r w:rsidR="00894EB7" w:rsidRPr="00894EB7">
        <w:rPr>
          <w:rFonts w:ascii="Times New Roman" w:eastAsia="Cambria" w:hAnsi="Times New Roman" w:cs="Times New Roman"/>
          <w:iCs/>
          <w:sz w:val="24"/>
        </w:rPr>
        <w:t>= 20000</w:t>
      </w:r>
      <w:r w:rsidRPr="00894EB7">
        <w:rPr>
          <w:rFonts w:ascii="Times New Roman" w:hAnsi="Times New Roman" w:cs="Times New Roman"/>
          <w:iCs/>
          <w:sz w:val="24"/>
        </w:rPr>
        <w:t>.</w:t>
      </w:r>
      <w:r w:rsidRPr="00214F74">
        <w:rPr>
          <w:rFonts w:ascii="Times New Roman" w:hAnsi="Times New Roman" w:cs="Times New Roman"/>
          <w:sz w:val="24"/>
        </w:rPr>
        <w:t xml:space="preserve"> These conditions reflect the population distribution across the seven compartments at time zero and form the basis for exploring disease transmission and control strategies.</w:t>
      </w:r>
    </w:p>
    <w:tbl>
      <w:tblPr>
        <w:tblStyle w:val="TableGrid"/>
        <w:tblW w:w="5169" w:type="dxa"/>
        <w:tblInd w:w="2207" w:type="dxa"/>
        <w:tblCellMar>
          <w:top w:w="73" w:type="dxa"/>
          <w:left w:w="124" w:type="dxa"/>
          <w:right w:w="124" w:type="dxa"/>
        </w:tblCellMar>
        <w:tblLook w:val="04A0" w:firstRow="1" w:lastRow="0" w:firstColumn="1" w:lastColumn="0" w:noHBand="0" w:noVBand="1"/>
      </w:tblPr>
      <w:tblGrid>
        <w:gridCol w:w="1813"/>
        <w:gridCol w:w="1031"/>
        <w:gridCol w:w="2325"/>
      </w:tblGrid>
      <w:tr w:rsidR="00F02705" w:rsidRPr="00214F74" w14:paraId="1902B1EA"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707E0457" w14:textId="77777777" w:rsidR="00F02705" w:rsidRPr="00214F74" w:rsidRDefault="00B71B3C">
            <w:pPr>
              <w:spacing w:after="0" w:line="259" w:lineRule="auto"/>
              <w:ind w:left="0" w:firstLine="0"/>
              <w:rPr>
                <w:rFonts w:ascii="Times New Roman" w:hAnsi="Times New Roman" w:cs="Times New Roman"/>
                <w:sz w:val="24"/>
              </w:rPr>
            </w:pPr>
            <w:r w:rsidRPr="00214F74">
              <w:rPr>
                <w:rFonts w:ascii="Times New Roman" w:hAnsi="Times New Roman" w:cs="Times New Roman"/>
                <w:sz w:val="24"/>
              </w:rPr>
              <w:t>PARAMETERS</w:t>
            </w:r>
          </w:p>
        </w:tc>
        <w:tc>
          <w:tcPr>
            <w:tcW w:w="960" w:type="dxa"/>
            <w:tcBorders>
              <w:top w:val="single" w:sz="3" w:space="0" w:color="000000"/>
              <w:left w:val="single" w:sz="3" w:space="0" w:color="000000"/>
              <w:bottom w:val="single" w:sz="3" w:space="0" w:color="000000"/>
              <w:right w:val="single" w:sz="3" w:space="0" w:color="000000"/>
            </w:tcBorders>
          </w:tcPr>
          <w:p w14:paraId="2D79727F" w14:textId="77777777" w:rsidR="00F02705" w:rsidRPr="00214F74" w:rsidRDefault="00B71B3C">
            <w:pPr>
              <w:spacing w:after="0" w:line="259" w:lineRule="auto"/>
              <w:ind w:left="0" w:firstLine="0"/>
              <w:rPr>
                <w:rFonts w:ascii="Times New Roman" w:hAnsi="Times New Roman" w:cs="Times New Roman"/>
                <w:sz w:val="24"/>
              </w:rPr>
            </w:pPr>
            <w:r w:rsidRPr="00214F74">
              <w:rPr>
                <w:rFonts w:ascii="Times New Roman" w:hAnsi="Times New Roman" w:cs="Times New Roman"/>
                <w:sz w:val="24"/>
              </w:rPr>
              <w:t>VALUE</w:t>
            </w:r>
          </w:p>
        </w:tc>
        <w:tc>
          <w:tcPr>
            <w:tcW w:w="2533" w:type="dxa"/>
            <w:tcBorders>
              <w:top w:val="single" w:sz="3" w:space="0" w:color="000000"/>
              <w:left w:val="single" w:sz="3" w:space="0" w:color="000000"/>
              <w:bottom w:val="single" w:sz="3" w:space="0" w:color="000000"/>
              <w:right w:val="single" w:sz="3" w:space="0" w:color="000000"/>
            </w:tcBorders>
          </w:tcPr>
          <w:p w14:paraId="272A3367"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SOURCE</w:t>
            </w:r>
          </w:p>
        </w:tc>
      </w:tr>
      <w:tr w:rsidR="00F02705" w:rsidRPr="00214F74" w14:paraId="0A362A24"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17701A07" w14:textId="77777777" w:rsidR="00F02705" w:rsidRPr="00214F74" w:rsidRDefault="00B71B3C">
            <w:pPr>
              <w:spacing w:after="0" w:line="259" w:lineRule="auto"/>
              <w:ind w:left="0" w:right="8" w:firstLine="0"/>
              <w:jc w:val="center"/>
              <w:rPr>
                <w:rFonts w:ascii="Times New Roman" w:hAnsi="Times New Roman" w:cs="Times New Roman"/>
                <w:sz w:val="24"/>
              </w:rPr>
            </w:pPr>
            <w:r w:rsidRPr="00214F74">
              <w:rPr>
                <w:rFonts w:ascii="Times New Roman" w:eastAsia="Cambria" w:hAnsi="Times New Roman" w:cs="Times New Roman"/>
                <w:i/>
                <w:sz w:val="24"/>
              </w:rPr>
              <w:t>π</w:t>
            </w:r>
          </w:p>
        </w:tc>
        <w:tc>
          <w:tcPr>
            <w:tcW w:w="960" w:type="dxa"/>
            <w:tcBorders>
              <w:top w:val="single" w:sz="3" w:space="0" w:color="000000"/>
              <w:left w:val="single" w:sz="3" w:space="0" w:color="000000"/>
              <w:bottom w:val="single" w:sz="3" w:space="0" w:color="000000"/>
              <w:right w:val="single" w:sz="3" w:space="0" w:color="000000"/>
            </w:tcBorders>
          </w:tcPr>
          <w:p w14:paraId="42A344FA" w14:textId="77777777" w:rsidR="00F02705" w:rsidRPr="00214F74" w:rsidRDefault="00B71B3C">
            <w:pPr>
              <w:spacing w:after="0" w:line="259" w:lineRule="auto"/>
              <w:ind w:left="55" w:firstLine="0"/>
              <w:jc w:val="left"/>
              <w:rPr>
                <w:rFonts w:ascii="Times New Roman" w:hAnsi="Times New Roman" w:cs="Times New Roman"/>
                <w:sz w:val="24"/>
              </w:rPr>
            </w:pPr>
            <w:r w:rsidRPr="00214F74">
              <w:rPr>
                <w:rFonts w:ascii="Times New Roman" w:hAnsi="Times New Roman" w:cs="Times New Roman"/>
                <w:sz w:val="24"/>
              </w:rPr>
              <w:t>0.0397</w:t>
            </w:r>
          </w:p>
        </w:tc>
        <w:tc>
          <w:tcPr>
            <w:tcW w:w="2533" w:type="dxa"/>
            <w:tcBorders>
              <w:top w:val="single" w:sz="3" w:space="0" w:color="000000"/>
              <w:left w:val="single" w:sz="3" w:space="0" w:color="000000"/>
              <w:bottom w:val="single" w:sz="3" w:space="0" w:color="000000"/>
              <w:right w:val="single" w:sz="3" w:space="0" w:color="000000"/>
            </w:tcBorders>
          </w:tcPr>
          <w:p w14:paraId="0C99FAC6"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World Bank 2017</w:t>
            </w:r>
          </w:p>
        </w:tc>
      </w:tr>
      <w:tr w:rsidR="00F02705" w:rsidRPr="00214F74" w14:paraId="6281E1E2"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5AFB60FF" w14:textId="77777777" w:rsidR="00F02705" w:rsidRPr="00214F74" w:rsidRDefault="00B71B3C">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1</w:t>
            </w:r>
          </w:p>
        </w:tc>
        <w:tc>
          <w:tcPr>
            <w:tcW w:w="960" w:type="dxa"/>
            <w:tcBorders>
              <w:top w:val="single" w:sz="3" w:space="0" w:color="000000"/>
              <w:left w:val="single" w:sz="3" w:space="0" w:color="000000"/>
              <w:bottom w:val="single" w:sz="3" w:space="0" w:color="000000"/>
              <w:right w:val="single" w:sz="3" w:space="0" w:color="000000"/>
            </w:tcBorders>
          </w:tcPr>
          <w:p w14:paraId="78C50022"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0.04</w:t>
            </w:r>
          </w:p>
        </w:tc>
        <w:tc>
          <w:tcPr>
            <w:tcW w:w="2533" w:type="dxa"/>
            <w:tcBorders>
              <w:top w:val="single" w:sz="3" w:space="0" w:color="000000"/>
              <w:left w:val="single" w:sz="3" w:space="0" w:color="000000"/>
              <w:bottom w:val="single" w:sz="3" w:space="0" w:color="000000"/>
              <w:right w:val="single" w:sz="3" w:space="0" w:color="000000"/>
            </w:tcBorders>
          </w:tcPr>
          <w:p w14:paraId="38A30EF7" w14:textId="77777777" w:rsidR="00F02705" w:rsidRPr="00214F74" w:rsidRDefault="00B71B3C">
            <w:pPr>
              <w:spacing w:after="0" w:line="259" w:lineRule="auto"/>
              <w:ind w:left="0" w:firstLine="0"/>
              <w:jc w:val="left"/>
              <w:rPr>
                <w:rFonts w:ascii="Times New Roman" w:hAnsi="Times New Roman" w:cs="Times New Roman"/>
                <w:sz w:val="24"/>
              </w:rPr>
            </w:pPr>
            <w:r w:rsidRPr="00214F74">
              <w:rPr>
                <w:rFonts w:ascii="Times New Roman" w:hAnsi="Times New Roman" w:cs="Times New Roman"/>
                <w:sz w:val="24"/>
              </w:rPr>
              <w:t>Kenya HIV estimate 2015</w:t>
            </w:r>
          </w:p>
        </w:tc>
      </w:tr>
      <w:tr w:rsidR="00F02705" w:rsidRPr="00214F74" w14:paraId="24655BD0"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2BC3983C" w14:textId="77777777" w:rsidR="00F02705" w:rsidRPr="00214F74" w:rsidRDefault="00B71B3C">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β</w:t>
            </w:r>
            <w:r w:rsidRPr="00214F74">
              <w:rPr>
                <w:rFonts w:ascii="Times New Roman" w:eastAsia="Cambria" w:hAnsi="Times New Roman" w:cs="Times New Roman"/>
                <w:sz w:val="24"/>
                <w:vertAlign w:val="subscript"/>
              </w:rPr>
              <w:t>2</w:t>
            </w:r>
          </w:p>
        </w:tc>
        <w:tc>
          <w:tcPr>
            <w:tcW w:w="960" w:type="dxa"/>
            <w:tcBorders>
              <w:top w:val="single" w:sz="3" w:space="0" w:color="000000"/>
              <w:left w:val="single" w:sz="3" w:space="0" w:color="000000"/>
              <w:bottom w:val="single" w:sz="3" w:space="0" w:color="000000"/>
              <w:right w:val="single" w:sz="3" w:space="0" w:color="000000"/>
            </w:tcBorders>
          </w:tcPr>
          <w:p w14:paraId="09B3F650"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0.06</w:t>
            </w:r>
          </w:p>
        </w:tc>
        <w:tc>
          <w:tcPr>
            <w:tcW w:w="2533" w:type="dxa"/>
            <w:tcBorders>
              <w:top w:val="single" w:sz="3" w:space="0" w:color="000000"/>
              <w:left w:val="single" w:sz="3" w:space="0" w:color="000000"/>
              <w:bottom w:val="single" w:sz="3" w:space="0" w:color="000000"/>
              <w:right w:val="single" w:sz="3" w:space="0" w:color="000000"/>
            </w:tcBorders>
          </w:tcPr>
          <w:p w14:paraId="57FD1D99"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NACADA 2017</w:t>
            </w:r>
          </w:p>
        </w:tc>
      </w:tr>
      <w:tr w:rsidR="00F02705" w:rsidRPr="00214F74" w14:paraId="6D664AF4"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5F7FFD3F" w14:textId="77777777" w:rsidR="00F02705" w:rsidRPr="00214F74" w:rsidRDefault="00B71B3C">
            <w:pPr>
              <w:spacing w:after="0" w:line="259" w:lineRule="auto"/>
              <w:ind w:left="0" w:right="8" w:firstLine="0"/>
              <w:jc w:val="center"/>
              <w:rPr>
                <w:rFonts w:ascii="Times New Roman" w:hAnsi="Times New Roman" w:cs="Times New Roman"/>
                <w:sz w:val="24"/>
              </w:rPr>
            </w:pPr>
            <w:r w:rsidRPr="00214F74">
              <w:rPr>
                <w:rFonts w:ascii="Times New Roman" w:eastAsia="Cambria" w:hAnsi="Times New Roman" w:cs="Times New Roman"/>
                <w:i/>
                <w:sz w:val="24"/>
              </w:rPr>
              <w:t>δ</w:t>
            </w:r>
          </w:p>
        </w:tc>
        <w:tc>
          <w:tcPr>
            <w:tcW w:w="960" w:type="dxa"/>
            <w:tcBorders>
              <w:top w:val="single" w:sz="3" w:space="0" w:color="000000"/>
              <w:left w:val="single" w:sz="3" w:space="0" w:color="000000"/>
              <w:bottom w:val="single" w:sz="3" w:space="0" w:color="000000"/>
              <w:right w:val="single" w:sz="3" w:space="0" w:color="000000"/>
            </w:tcBorders>
          </w:tcPr>
          <w:p w14:paraId="4C234D0D" w14:textId="77777777" w:rsidR="00F02705" w:rsidRPr="00214F74" w:rsidRDefault="00B71B3C">
            <w:pPr>
              <w:spacing w:after="0" w:line="259" w:lineRule="auto"/>
              <w:ind w:left="55" w:firstLine="0"/>
              <w:jc w:val="left"/>
              <w:rPr>
                <w:rFonts w:ascii="Times New Roman" w:hAnsi="Times New Roman" w:cs="Times New Roman"/>
                <w:sz w:val="24"/>
              </w:rPr>
            </w:pPr>
            <w:r w:rsidRPr="00214F74">
              <w:rPr>
                <w:rFonts w:ascii="Times New Roman" w:hAnsi="Times New Roman" w:cs="Times New Roman"/>
                <w:sz w:val="24"/>
              </w:rPr>
              <w:t>0.1200</w:t>
            </w:r>
          </w:p>
        </w:tc>
        <w:tc>
          <w:tcPr>
            <w:tcW w:w="2533" w:type="dxa"/>
            <w:tcBorders>
              <w:top w:val="single" w:sz="3" w:space="0" w:color="000000"/>
              <w:left w:val="single" w:sz="3" w:space="0" w:color="000000"/>
              <w:bottom w:val="single" w:sz="3" w:space="0" w:color="000000"/>
              <w:right w:val="single" w:sz="3" w:space="0" w:color="000000"/>
            </w:tcBorders>
          </w:tcPr>
          <w:p w14:paraId="014FCC89"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Estimated</w:t>
            </w:r>
          </w:p>
        </w:tc>
      </w:tr>
      <w:tr w:rsidR="00F02705" w:rsidRPr="00214F74" w14:paraId="24AD9CEE"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085672C6" w14:textId="77777777" w:rsidR="00F02705" w:rsidRPr="00214F74" w:rsidRDefault="00B71B3C">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1</w:t>
            </w:r>
          </w:p>
        </w:tc>
        <w:tc>
          <w:tcPr>
            <w:tcW w:w="960" w:type="dxa"/>
            <w:tcBorders>
              <w:top w:val="single" w:sz="3" w:space="0" w:color="000000"/>
              <w:left w:val="single" w:sz="3" w:space="0" w:color="000000"/>
              <w:bottom w:val="single" w:sz="3" w:space="0" w:color="000000"/>
              <w:right w:val="single" w:sz="3" w:space="0" w:color="000000"/>
            </w:tcBorders>
          </w:tcPr>
          <w:p w14:paraId="777DC5CE" w14:textId="77777777" w:rsidR="00F02705" w:rsidRPr="00214F74" w:rsidRDefault="00B71B3C">
            <w:pPr>
              <w:spacing w:after="0" w:line="259" w:lineRule="auto"/>
              <w:ind w:left="55" w:firstLine="0"/>
              <w:jc w:val="left"/>
              <w:rPr>
                <w:rFonts w:ascii="Times New Roman" w:hAnsi="Times New Roman" w:cs="Times New Roman"/>
                <w:sz w:val="24"/>
              </w:rPr>
            </w:pPr>
            <w:r w:rsidRPr="00214F74">
              <w:rPr>
                <w:rFonts w:ascii="Times New Roman" w:hAnsi="Times New Roman" w:cs="Times New Roman"/>
                <w:sz w:val="24"/>
              </w:rPr>
              <w:t>1.1100</w:t>
            </w:r>
          </w:p>
        </w:tc>
        <w:tc>
          <w:tcPr>
            <w:tcW w:w="2533" w:type="dxa"/>
            <w:tcBorders>
              <w:top w:val="single" w:sz="3" w:space="0" w:color="000000"/>
              <w:left w:val="single" w:sz="3" w:space="0" w:color="000000"/>
              <w:bottom w:val="single" w:sz="3" w:space="0" w:color="000000"/>
              <w:right w:val="single" w:sz="3" w:space="0" w:color="000000"/>
            </w:tcBorders>
          </w:tcPr>
          <w:p w14:paraId="2F1A72A9"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Estimated</w:t>
            </w:r>
          </w:p>
        </w:tc>
      </w:tr>
      <w:tr w:rsidR="00F02705" w:rsidRPr="00214F74" w14:paraId="0725DABB"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336A20A4" w14:textId="77777777" w:rsidR="00F02705" w:rsidRPr="00214F74" w:rsidRDefault="00B71B3C">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2</w:t>
            </w:r>
          </w:p>
        </w:tc>
        <w:tc>
          <w:tcPr>
            <w:tcW w:w="960" w:type="dxa"/>
            <w:tcBorders>
              <w:top w:val="single" w:sz="3" w:space="0" w:color="000000"/>
              <w:left w:val="single" w:sz="3" w:space="0" w:color="000000"/>
              <w:bottom w:val="single" w:sz="3" w:space="0" w:color="000000"/>
              <w:right w:val="single" w:sz="3" w:space="0" w:color="000000"/>
            </w:tcBorders>
          </w:tcPr>
          <w:p w14:paraId="097306AD" w14:textId="77777777" w:rsidR="00F02705" w:rsidRPr="00214F74" w:rsidRDefault="00B71B3C">
            <w:pPr>
              <w:spacing w:after="0" w:line="259" w:lineRule="auto"/>
              <w:ind w:left="55" w:firstLine="0"/>
              <w:jc w:val="left"/>
              <w:rPr>
                <w:rFonts w:ascii="Times New Roman" w:hAnsi="Times New Roman" w:cs="Times New Roman"/>
                <w:sz w:val="24"/>
              </w:rPr>
            </w:pPr>
            <w:r w:rsidRPr="00214F74">
              <w:rPr>
                <w:rFonts w:ascii="Times New Roman" w:hAnsi="Times New Roman" w:cs="Times New Roman"/>
                <w:sz w:val="24"/>
              </w:rPr>
              <w:t>0.0800</w:t>
            </w:r>
          </w:p>
        </w:tc>
        <w:tc>
          <w:tcPr>
            <w:tcW w:w="2533" w:type="dxa"/>
            <w:tcBorders>
              <w:top w:val="single" w:sz="3" w:space="0" w:color="000000"/>
              <w:left w:val="single" w:sz="3" w:space="0" w:color="000000"/>
              <w:bottom w:val="single" w:sz="3" w:space="0" w:color="000000"/>
              <w:right w:val="single" w:sz="3" w:space="0" w:color="000000"/>
            </w:tcBorders>
          </w:tcPr>
          <w:p w14:paraId="1CD3DF2F"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Estimated</w:t>
            </w:r>
          </w:p>
        </w:tc>
      </w:tr>
      <w:tr w:rsidR="00F02705" w:rsidRPr="00214F74" w14:paraId="0A41B9CC"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5244E471" w14:textId="77777777" w:rsidR="00F02705" w:rsidRPr="00214F74" w:rsidRDefault="00B71B3C">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1</w:t>
            </w:r>
          </w:p>
        </w:tc>
        <w:tc>
          <w:tcPr>
            <w:tcW w:w="960" w:type="dxa"/>
            <w:tcBorders>
              <w:top w:val="single" w:sz="3" w:space="0" w:color="000000"/>
              <w:left w:val="single" w:sz="3" w:space="0" w:color="000000"/>
              <w:bottom w:val="single" w:sz="3" w:space="0" w:color="000000"/>
              <w:right w:val="single" w:sz="3" w:space="0" w:color="000000"/>
            </w:tcBorders>
          </w:tcPr>
          <w:p w14:paraId="37FC98D8" w14:textId="77777777" w:rsidR="00F02705" w:rsidRPr="00214F74" w:rsidRDefault="00B71B3C">
            <w:pPr>
              <w:spacing w:after="0" w:line="259" w:lineRule="auto"/>
              <w:ind w:left="55" w:firstLine="0"/>
              <w:jc w:val="left"/>
              <w:rPr>
                <w:rFonts w:ascii="Times New Roman" w:hAnsi="Times New Roman" w:cs="Times New Roman"/>
                <w:sz w:val="24"/>
              </w:rPr>
            </w:pPr>
            <w:r w:rsidRPr="00214F74">
              <w:rPr>
                <w:rFonts w:ascii="Times New Roman" w:hAnsi="Times New Roman" w:cs="Times New Roman"/>
                <w:sz w:val="24"/>
              </w:rPr>
              <w:t>0.8333</w:t>
            </w:r>
          </w:p>
        </w:tc>
        <w:tc>
          <w:tcPr>
            <w:tcW w:w="2533" w:type="dxa"/>
            <w:tcBorders>
              <w:top w:val="single" w:sz="3" w:space="0" w:color="000000"/>
              <w:left w:val="single" w:sz="3" w:space="0" w:color="000000"/>
              <w:bottom w:val="single" w:sz="3" w:space="0" w:color="000000"/>
              <w:right w:val="single" w:sz="3" w:space="0" w:color="000000"/>
            </w:tcBorders>
          </w:tcPr>
          <w:p w14:paraId="70806F7B"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[10]</w:t>
            </w:r>
          </w:p>
        </w:tc>
      </w:tr>
      <w:tr w:rsidR="00F02705" w:rsidRPr="00214F74" w14:paraId="22576260"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1681812F" w14:textId="77777777" w:rsidR="00F02705" w:rsidRPr="00214F74" w:rsidRDefault="00B71B3C">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θ</w:t>
            </w:r>
            <w:r w:rsidRPr="00214F74">
              <w:rPr>
                <w:rFonts w:ascii="Times New Roman" w:eastAsia="Cambria" w:hAnsi="Times New Roman" w:cs="Times New Roman"/>
                <w:sz w:val="24"/>
                <w:vertAlign w:val="subscript"/>
              </w:rPr>
              <w:t>2</w:t>
            </w:r>
          </w:p>
        </w:tc>
        <w:tc>
          <w:tcPr>
            <w:tcW w:w="960" w:type="dxa"/>
            <w:tcBorders>
              <w:top w:val="single" w:sz="3" w:space="0" w:color="000000"/>
              <w:left w:val="single" w:sz="3" w:space="0" w:color="000000"/>
              <w:bottom w:val="single" w:sz="3" w:space="0" w:color="000000"/>
              <w:right w:val="single" w:sz="3" w:space="0" w:color="000000"/>
            </w:tcBorders>
          </w:tcPr>
          <w:p w14:paraId="014592CA" w14:textId="77777777" w:rsidR="00F02705" w:rsidRPr="00214F74" w:rsidRDefault="00B71B3C">
            <w:pPr>
              <w:spacing w:after="0" w:line="259" w:lineRule="auto"/>
              <w:ind w:left="55" w:firstLine="0"/>
              <w:jc w:val="left"/>
              <w:rPr>
                <w:rFonts w:ascii="Times New Roman" w:hAnsi="Times New Roman" w:cs="Times New Roman"/>
                <w:sz w:val="24"/>
              </w:rPr>
            </w:pPr>
            <w:r w:rsidRPr="00214F74">
              <w:rPr>
                <w:rFonts w:ascii="Times New Roman" w:hAnsi="Times New Roman" w:cs="Times New Roman"/>
                <w:sz w:val="24"/>
              </w:rPr>
              <w:t>0.1700</w:t>
            </w:r>
          </w:p>
        </w:tc>
        <w:tc>
          <w:tcPr>
            <w:tcW w:w="2533" w:type="dxa"/>
            <w:tcBorders>
              <w:top w:val="single" w:sz="3" w:space="0" w:color="000000"/>
              <w:left w:val="single" w:sz="3" w:space="0" w:color="000000"/>
              <w:bottom w:val="single" w:sz="3" w:space="0" w:color="000000"/>
              <w:right w:val="single" w:sz="3" w:space="0" w:color="000000"/>
            </w:tcBorders>
          </w:tcPr>
          <w:p w14:paraId="651CF106"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[10]</w:t>
            </w:r>
          </w:p>
        </w:tc>
      </w:tr>
      <w:tr w:rsidR="00F02705" w:rsidRPr="00214F74" w14:paraId="3E62E5F8"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0D65D119" w14:textId="77777777" w:rsidR="00F02705" w:rsidRPr="00214F74" w:rsidRDefault="00B71B3C">
            <w:pPr>
              <w:spacing w:after="0" w:line="259" w:lineRule="auto"/>
              <w:ind w:left="0" w:right="25" w:firstLine="0"/>
              <w:jc w:val="center"/>
              <w:rPr>
                <w:rFonts w:ascii="Times New Roman" w:hAnsi="Times New Roman" w:cs="Times New Roman"/>
                <w:sz w:val="24"/>
              </w:rPr>
            </w:pPr>
            <w:r w:rsidRPr="00214F74">
              <w:rPr>
                <w:rFonts w:ascii="Times New Roman" w:eastAsia="Cambria" w:hAnsi="Times New Roman" w:cs="Times New Roman"/>
                <w:i/>
                <w:sz w:val="24"/>
              </w:rPr>
              <w:t>τ</w:t>
            </w:r>
          </w:p>
        </w:tc>
        <w:tc>
          <w:tcPr>
            <w:tcW w:w="960" w:type="dxa"/>
            <w:tcBorders>
              <w:top w:val="single" w:sz="3" w:space="0" w:color="000000"/>
              <w:left w:val="single" w:sz="3" w:space="0" w:color="000000"/>
              <w:bottom w:val="single" w:sz="3" w:space="0" w:color="000000"/>
              <w:right w:val="single" w:sz="3" w:space="0" w:color="000000"/>
            </w:tcBorders>
          </w:tcPr>
          <w:p w14:paraId="161365DB" w14:textId="77777777" w:rsidR="00F02705" w:rsidRPr="00214F74" w:rsidRDefault="00B71B3C">
            <w:pPr>
              <w:spacing w:after="0" w:line="259" w:lineRule="auto"/>
              <w:ind w:left="55" w:firstLine="0"/>
              <w:jc w:val="left"/>
              <w:rPr>
                <w:rFonts w:ascii="Times New Roman" w:hAnsi="Times New Roman" w:cs="Times New Roman"/>
                <w:sz w:val="24"/>
              </w:rPr>
            </w:pPr>
            <w:r w:rsidRPr="00214F74">
              <w:rPr>
                <w:rFonts w:ascii="Times New Roman" w:hAnsi="Times New Roman" w:cs="Times New Roman"/>
                <w:sz w:val="24"/>
              </w:rPr>
              <w:t>0.0390</w:t>
            </w:r>
          </w:p>
        </w:tc>
        <w:tc>
          <w:tcPr>
            <w:tcW w:w="2533" w:type="dxa"/>
            <w:tcBorders>
              <w:top w:val="single" w:sz="3" w:space="0" w:color="000000"/>
              <w:left w:val="single" w:sz="3" w:space="0" w:color="000000"/>
              <w:bottom w:val="single" w:sz="3" w:space="0" w:color="000000"/>
              <w:right w:val="single" w:sz="3" w:space="0" w:color="000000"/>
            </w:tcBorders>
          </w:tcPr>
          <w:p w14:paraId="013737C3"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[10]</w:t>
            </w:r>
          </w:p>
        </w:tc>
      </w:tr>
      <w:tr w:rsidR="00F02705" w:rsidRPr="00214F74" w14:paraId="758AE374"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731D226D" w14:textId="77777777" w:rsidR="00F02705" w:rsidRPr="00214F74" w:rsidRDefault="00B71B3C">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η</w:t>
            </w:r>
            <w:r w:rsidRPr="00214F74">
              <w:rPr>
                <w:rFonts w:ascii="Times New Roman" w:eastAsia="Cambria" w:hAnsi="Times New Roman" w:cs="Times New Roman"/>
                <w:sz w:val="24"/>
                <w:vertAlign w:val="subscript"/>
              </w:rPr>
              <w:t>1</w:t>
            </w:r>
          </w:p>
        </w:tc>
        <w:tc>
          <w:tcPr>
            <w:tcW w:w="960" w:type="dxa"/>
            <w:tcBorders>
              <w:top w:val="single" w:sz="3" w:space="0" w:color="000000"/>
              <w:left w:val="single" w:sz="3" w:space="0" w:color="000000"/>
              <w:bottom w:val="single" w:sz="3" w:space="0" w:color="000000"/>
              <w:right w:val="single" w:sz="3" w:space="0" w:color="000000"/>
            </w:tcBorders>
          </w:tcPr>
          <w:p w14:paraId="3FBE91E7" w14:textId="77777777" w:rsidR="00F02705" w:rsidRPr="00214F74" w:rsidRDefault="00B71B3C">
            <w:pPr>
              <w:spacing w:after="0" w:line="259" w:lineRule="auto"/>
              <w:ind w:left="55" w:firstLine="0"/>
              <w:jc w:val="left"/>
              <w:rPr>
                <w:rFonts w:ascii="Times New Roman" w:hAnsi="Times New Roman" w:cs="Times New Roman"/>
                <w:sz w:val="24"/>
              </w:rPr>
            </w:pPr>
            <w:r w:rsidRPr="00214F74">
              <w:rPr>
                <w:rFonts w:ascii="Times New Roman" w:hAnsi="Times New Roman" w:cs="Times New Roman"/>
                <w:sz w:val="24"/>
              </w:rPr>
              <w:t>0.9008</w:t>
            </w:r>
          </w:p>
        </w:tc>
        <w:tc>
          <w:tcPr>
            <w:tcW w:w="2533" w:type="dxa"/>
            <w:tcBorders>
              <w:top w:val="single" w:sz="3" w:space="0" w:color="000000"/>
              <w:left w:val="single" w:sz="3" w:space="0" w:color="000000"/>
              <w:bottom w:val="single" w:sz="3" w:space="0" w:color="000000"/>
              <w:right w:val="single" w:sz="3" w:space="0" w:color="000000"/>
            </w:tcBorders>
          </w:tcPr>
          <w:p w14:paraId="0CF030C0"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[10]</w:t>
            </w:r>
          </w:p>
        </w:tc>
      </w:tr>
      <w:tr w:rsidR="00F02705" w:rsidRPr="00214F74" w14:paraId="1EBB8F67"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6C44D1B3" w14:textId="77777777" w:rsidR="00F02705" w:rsidRPr="00214F74" w:rsidRDefault="00B71B3C">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η</w:t>
            </w:r>
            <w:r w:rsidRPr="00214F74">
              <w:rPr>
                <w:rFonts w:ascii="Times New Roman" w:eastAsia="Cambria" w:hAnsi="Times New Roman" w:cs="Times New Roman"/>
                <w:sz w:val="24"/>
                <w:vertAlign w:val="subscript"/>
              </w:rPr>
              <w:t>2</w:t>
            </w:r>
          </w:p>
        </w:tc>
        <w:tc>
          <w:tcPr>
            <w:tcW w:w="960" w:type="dxa"/>
            <w:tcBorders>
              <w:top w:val="single" w:sz="3" w:space="0" w:color="000000"/>
              <w:left w:val="single" w:sz="3" w:space="0" w:color="000000"/>
              <w:bottom w:val="single" w:sz="3" w:space="0" w:color="000000"/>
              <w:right w:val="single" w:sz="3" w:space="0" w:color="000000"/>
            </w:tcBorders>
          </w:tcPr>
          <w:p w14:paraId="272DA3E9" w14:textId="77777777" w:rsidR="00F02705" w:rsidRPr="00214F74" w:rsidRDefault="00B71B3C">
            <w:pPr>
              <w:spacing w:after="0" w:line="259" w:lineRule="auto"/>
              <w:ind w:left="55" w:firstLine="0"/>
              <w:jc w:val="left"/>
              <w:rPr>
                <w:rFonts w:ascii="Times New Roman" w:hAnsi="Times New Roman" w:cs="Times New Roman"/>
                <w:sz w:val="24"/>
              </w:rPr>
            </w:pPr>
            <w:r w:rsidRPr="00214F74">
              <w:rPr>
                <w:rFonts w:ascii="Times New Roman" w:hAnsi="Times New Roman" w:cs="Times New Roman"/>
                <w:sz w:val="24"/>
              </w:rPr>
              <w:t>0.0962</w:t>
            </w:r>
          </w:p>
        </w:tc>
        <w:tc>
          <w:tcPr>
            <w:tcW w:w="2533" w:type="dxa"/>
            <w:tcBorders>
              <w:top w:val="single" w:sz="3" w:space="0" w:color="000000"/>
              <w:left w:val="single" w:sz="3" w:space="0" w:color="000000"/>
              <w:bottom w:val="single" w:sz="3" w:space="0" w:color="000000"/>
              <w:right w:val="single" w:sz="3" w:space="0" w:color="000000"/>
            </w:tcBorders>
          </w:tcPr>
          <w:p w14:paraId="1CF5DA11"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[10]</w:t>
            </w:r>
          </w:p>
        </w:tc>
      </w:tr>
      <w:tr w:rsidR="00F02705" w:rsidRPr="00214F74" w14:paraId="19E4469B"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1C791200" w14:textId="77777777" w:rsidR="00F02705" w:rsidRPr="00214F74" w:rsidRDefault="00B71B3C">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σ</w:t>
            </w:r>
            <w:r w:rsidRPr="00214F74">
              <w:rPr>
                <w:rFonts w:ascii="Times New Roman" w:eastAsia="Cambria" w:hAnsi="Times New Roman" w:cs="Times New Roman"/>
                <w:sz w:val="24"/>
                <w:vertAlign w:val="subscript"/>
              </w:rPr>
              <w:t>1</w:t>
            </w:r>
          </w:p>
        </w:tc>
        <w:tc>
          <w:tcPr>
            <w:tcW w:w="960" w:type="dxa"/>
            <w:tcBorders>
              <w:top w:val="single" w:sz="3" w:space="0" w:color="000000"/>
              <w:left w:val="single" w:sz="3" w:space="0" w:color="000000"/>
              <w:bottom w:val="single" w:sz="3" w:space="0" w:color="000000"/>
              <w:right w:val="single" w:sz="3" w:space="0" w:color="000000"/>
            </w:tcBorders>
          </w:tcPr>
          <w:p w14:paraId="6BB44A96" w14:textId="77777777" w:rsidR="00F02705" w:rsidRPr="00214F74" w:rsidRDefault="00B71B3C">
            <w:pPr>
              <w:spacing w:after="0" w:line="259" w:lineRule="auto"/>
              <w:ind w:left="55" w:firstLine="0"/>
              <w:jc w:val="left"/>
              <w:rPr>
                <w:rFonts w:ascii="Times New Roman" w:hAnsi="Times New Roman" w:cs="Times New Roman"/>
                <w:sz w:val="24"/>
              </w:rPr>
            </w:pPr>
            <w:r w:rsidRPr="00214F74">
              <w:rPr>
                <w:rFonts w:ascii="Times New Roman" w:hAnsi="Times New Roman" w:cs="Times New Roman"/>
                <w:sz w:val="24"/>
              </w:rPr>
              <w:t>0.5200</w:t>
            </w:r>
          </w:p>
        </w:tc>
        <w:tc>
          <w:tcPr>
            <w:tcW w:w="2533" w:type="dxa"/>
            <w:tcBorders>
              <w:top w:val="single" w:sz="3" w:space="0" w:color="000000"/>
              <w:left w:val="single" w:sz="3" w:space="0" w:color="000000"/>
              <w:bottom w:val="single" w:sz="3" w:space="0" w:color="000000"/>
              <w:right w:val="single" w:sz="3" w:space="0" w:color="000000"/>
            </w:tcBorders>
          </w:tcPr>
          <w:p w14:paraId="7E9E4C5B"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Estimated</w:t>
            </w:r>
          </w:p>
        </w:tc>
      </w:tr>
      <w:tr w:rsidR="00F02705" w:rsidRPr="00214F74" w14:paraId="77DEABC2"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65757269" w14:textId="77777777" w:rsidR="00F02705" w:rsidRPr="00214F74" w:rsidRDefault="00B71B3C">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lastRenderedPageBreak/>
              <w:t>σ</w:t>
            </w:r>
            <w:r w:rsidRPr="00214F74">
              <w:rPr>
                <w:rFonts w:ascii="Times New Roman" w:eastAsia="Cambria" w:hAnsi="Times New Roman" w:cs="Times New Roman"/>
                <w:sz w:val="24"/>
                <w:vertAlign w:val="subscript"/>
              </w:rPr>
              <w:t>2</w:t>
            </w:r>
          </w:p>
        </w:tc>
        <w:tc>
          <w:tcPr>
            <w:tcW w:w="960" w:type="dxa"/>
            <w:tcBorders>
              <w:top w:val="single" w:sz="3" w:space="0" w:color="000000"/>
              <w:left w:val="single" w:sz="3" w:space="0" w:color="000000"/>
              <w:bottom w:val="single" w:sz="3" w:space="0" w:color="000000"/>
              <w:right w:val="single" w:sz="3" w:space="0" w:color="000000"/>
            </w:tcBorders>
          </w:tcPr>
          <w:p w14:paraId="65B318A2" w14:textId="77777777" w:rsidR="00F02705" w:rsidRPr="00214F74" w:rsidRDefault="00B71B3C">
            <w:pPr>
              <w:spacing w:after="0" w:line="259" w:lineRule="auto"/>
              <w:ind w:left="55" w:firstLine="0"/>
              <w:jc w:val="left"/>
              <w:rPr>
                <w:rFonts w:ascii="Times New Roman" w:hAnsi="Times New Roman" w:cs="Times New Roman"/>
                <w:sz w:val="24"/>
              </w:rPr>
            </w:pPr>
            <w:r w:rsidRPr="00214F74">
              <w:rPr>
                <w:rFonts w:ascii="Times New Roman" w:hAnsi="Times New Roman" w:cs="Times New Roman"/>
                <w:sz w:val="24"/>
              </w:rPr>
              <w:t>0.3142</w:t>
            </w:r>
          </w:p>
        </w:tc>
        <w:tc>
          <w:tcPr>
            <w:tcW w:w="2533" w:type="dxa"/>
            <w:tcBorders>
              <w:top w:val="single" w:sz="3" w:space="0" w:color="000000"/>
              <w:left w:val="single" w:sz="3" w:space="0" w:color="000000"/>
              <w:bottom w:val="single" w:sz="3" w:space="0" w:color="000000"/>
              <w:right w:val="single" w:sz="3" w:space="0" w:color="000000"/>
            </w:tcBorders>
          </w:tcPr>
          <w:p w14:paraId="22C4EDAC"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[14]</w:t>
            </w:r>
          </w:p>
        </w:tc>
      </w:tr>
      <w:tr w:rsidR="00F02705" w:rsidRPr="00214F74" w14:paraId="7428248F"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34702E3C" w14:textId="77777777" w:rsidR="00F02705" w:rsidRPr="00214F74" w:rsidRDefault="00B71B3C">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1</w:t>
            </w:r>
          </w:p>
        </w:tc>
        <w:tc>
          <w:tcPr>
            <w:tcW w:w="960" w:type="dxa"/>
            <w:tcBorders>
              <w:top w:val="single" w:sz="3" w:space="0" w:color="000000"/>
              <w:left w:val="single" w:sz="3" w:space="0" w:color="000000"/>
              <w:bottom w:val="single" w:sz="3" w:space="0" w:color="000000"/>
              <w:right w:val="single" w:sz="3" w:space="0" w:color="000000"/>
            </w:tcBorders>
          </w:tcPr>
          <w:p w14:paraId="4EAA77E8" w14:textId="77777777" w:rsidR="00F02705" w:rsidRPr="00214F74" w:rsidRDefault="00B71B3C">
            <w:pPr>
              <w:spacing w:after="0" w:line="259" w:lineRule="auto"/>
              <w:ind w:left="0" w:firstLine="0"/>
              <w:jc w:val="left"/>
              <w:rPr>
                <w:rFonts w:ascii="Times New Roman" w:hAnsi="Times New Roman" w:cs="Times New Roman"/>
                <w:sz w:val="24"/>
              </w:rPr>
            </w:pPr>
            <w:r w:rsidRPr="00214F74">
              <w:rPr>
                <w:rFonts w:ascii="Times New Roman" w:hAnsi="Times New Roman" w:cs="Times New Roman"/>
                <w:sz w:val="24"/>
              </w:rPr>
              <w:t>0.02827</w:t>
            </w:r>
          </w:p>
        </w:tc>
        <w:tc>
          <w:tcPr>
            <w:tcW w:w="2533" w:type="dxa"/>
            <w:tcBorders>
              <w:top w:val="single" w:sz="3" w:space="0" w:color="000000"/>
              <w:left w:val="single" w:sz="3" w:space="0" w:color="000000"/>
              <w:bottom w:val="single" w:sz="3" w:space="0" w:color="000000"/>
              <w:right w:val="single" w:sz="3" w:space="0" w:color="000000"/>
            </w:tcBorders>
          </w:tcPr>
          <w:p w14:paraId="7CC6DD63"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[14]</w:t>
            </w:r>
          </w:p>
        </w:tc>
      </w:tr>
      <w:tr w:rsidR="00F02705" w:rsidRPr="00214F74" w14:paraId="6B4F5A76"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430F7D0E" w14:textId="77777777" w:rsidR="00F02705" w:rsidRPr="00214F74" w:rsidRDefault="00B71B3C">
            <w:pPr>
              <w:spacing w:after="0" w:line="259" w:lineRule="auto"/>
              <w:ind w:left="0" w:right="10" w:firstLine="0"/>
              <w:jc w:val="center"/>
              <w:rPr>
                <w:rFonts w:ascii="Times New Roman" w:hAnsi="Times New Roman" w:cs="Times New Roman"/>
                <w:sz w:val="24"/>
              </w:rPr>
            </w:pP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2</w:t>
            </w:r>
          </w:p>
        </w:tc>
        <w:tc>
          <w:tcPr>
            <w:tcW w:w="960" w:type="dxa"/>
            <w:tcBorders>
              <w:top w:val="single" w:sz="3" w:space="0" w:color="000000"/>
              <w:left w:val="single" w:sz="3" w:space="0" w:color="000000"/>
              <w:bottom w:val="single" w:sz="3" w:space="0" w:color="000000"/>
              <w:right w:val="single" w:sz="3" w:space="0" w:color="000000"/>
            </w:tcBorders>
          </w:tcPr>
          <w:p w14:paraId="443D6CB5" w14:textId="77777777" w:rsidR="00F02705" w:rsidRPr="00214F74" w:rsidRDefault="00B71B3C">
            <w:pPr>
              <w:spacing w:after="0" w:line="259" w:lineRule="auto"/>
              <w:ind w:left="55" w:firstLine="0"/>
              <w:jc w:val="left"/>
              <w:rPr>
                <w:rFonts w:ascii="Times New Roman" w:hAnsi="Times New Roman" w:cs="Times New Roman"/>
                <w:sz w:val="24"/>
              </w:rPr>
            </w:pPr>
            <w:r w:rsidRPr="00214F74">
              <w:rPr>
                <w:rFonts w:ascii="Times New Roman" w:hAnsi="Times New Roman" w:cs="Times New Roman"/>
                <w:sz w:val="24"/>
              </w:rPr>
              <w:t>0.0005</w:t>
            </w:r>
          </w:p>
        </w:tc>
        <w:tc>
          <w:tcPr>
            <w:tcW w:w="2533" w:type="dxa"/>
            <w:tcBorders>
              <w:top w:val="single" w:sz="3" w:space="0" w:color="000000"/>
              <w:left w:val="single" w:sz="3" w:space="0" w:color="000000"/>
              <w:bottom w:val="single" w:sz="3" w:space="0" w:color="000000"/>
              <w:right w:val="single" w:sz="3" w:space="0" w:color="000000"/>
            </w:tcBorders>
          </w:tcPr>
          <w:p w14:paraId="038047CE"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[10]</w:t>
            </w:r>
          </w:p>
        </w:tc>
      </w:tr>
      <w:tr w:rsidR="00F02705" w:rsidRPr="00214F74" w14:paraId="00CAB524"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5E4E5CA6"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eastAsia="Cambria" w:hAnsi="Times New Roman" w:cs="Times New Roman"/>
                <w:i/>
                <w:sz w:val="24"/>
              </w:rPr>
              <w:t>µ</w:t>
            </w:r>
          </w:p>
        </w:tc>
        <w:tc>
          <w:tcPr>
            <w:tcW w:w="960" w:type="dxa"/>
            <w:tcBorders>
              <w:top w:val="single" w:sz="3" w:space="0" w:color="000000"/>
              <w:left w:val="single" w:sz="3" w:space="0" w:color="000000"/>
              <w:bottom w:val="single" w:sz="3" w:space="0" w:color="000000"/>
              <w:right w:val="single" w:sz="3" w:space="0" w:color="000000"/>
            </w:tcBorders>
          </w:tcPr>
          <w:p w14:paraId="7F4528D6" w14:textId="77777777" w:rsidR="00F02705" w:rsidRPr="00214F74" w:rsidRDefault="00B71B3C">
            <w:pPr>
              <w:spacing w:after="0" w:line="259" w:lineRule="auto"/>
              <w:ind w:left="55" w:firstLine="0"/>
              <w:jc w:val="left"/>
              <w:rPr>
                <w:rFonts w:ascii="Times New Roman" w:hAnsi="Times New Roman" w:cs="Times New Roman"/>
                <w:sz w:val="24"/>
              </w:rPr>
            </w:pPr>
            <w:r w:rsidRPr="00214F74">
              <w:rPr>
                <w:rFonts w:ascii="Times New Roman" w:hAnsi="Times New Roman" w:cs="Times New Roman"/>
                <w:sz w:val="24"/>
              </w:rPr>
              <w:t>0.0200</w:t>
            </w:r>
          </w:p>
        </w:tc>
        <w:tc>
          <w:tcPr>
            <w:tcW w:w="2533" w:type="dxa"/>
            <w:tcBorders>
              <w:top w:val="single" w:sz="3" w:space="0" w:color="000000"/>
              <w:left w:val="single" w:sz="3" w:space="0" w:color="000000"/>
              <w:bottom w:val="single" w:sz="3" w:space="0" w:color="000000"/>
              <w:right w:val="single" w:sz="3" w:space="0" w:color="000000"/>
            </w:tcBorders>
          </w:tcPr>
          <w:p w14:paraId="1B3CA676"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WHO 2015</w:t>
            </w:r>
          </w:p>
        </w:tc>
      </w:tr>
      <w:tr w:rsidR="00F02705" w:rsidRPr="00214F74" w14:paraId="73B5122F"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7B93E95C" w14:textId="77777777" w:rsidR="00F02705" w:rsidRPr="00214F74" w:rsidRDefault="00B71B3C">
            <w:pPr>
              <w:spacing w:after="0" w:line="259" w:lineRule="auto"/>
              <w:ind w:left="0" w:right="12" w:firstLine="0"/>
              <w:jc w:val="center"/>
              <w:rPr>
                <w:rFonts w:ascii="Times New Roman" w:hAnsi="Times New Roman" w:cs="Times New Roman"/>
                <w:sz w:val="24"/>
              </w:rPr>
            </w:pPr>
            <w:r w:rsidRPr="00214F74">
              <w:rPr>
                <w:rFonts w:ascii="Times New Roman" w:eastAsia="Cambria" w:hAnsi="Times New Roman" w:cs="Times New Roman"/>
                <w:i/>
                <w:sz w:val="24"/>
              </w:rPr>
              <w:t>γ</w:t>
            </w:r>
          </w:p>
        </w:tc>
        <w:tc>
          <w:tcPr>
            <w:tcW w:w="960" w:type="dxa"/>
            <w:tcBorders>
              <w:top w:val="single" w:sz="3" w:space="0" w:color="000000"/>
              <w:left w:val="single" w:sz="3" w:space="0" w:color="000000"/>
              <w:bottom w:val="single" w:sz="3" w:space="0" w:color="000000"/>
              <w:right w:val="single" w:sz="3" w:space="0" w:color="000000"/>
            </w:tcBorders>
          </w:tcPr>
          <w:p w14:paraId="746C72F8"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0.300</w:t>
            </w:r>
          </w:p>
        </w:tc>
        <w:tc>
          <w:tcPr>
            <w:tcW w:w="2533" w:type="dxa"/>
            <w:tcBorders>
              <w:top w:val="single" w:sz="3" w:space="0" w:color="000000"/>
              <w:left w:val="single" w:sz="3" w:space="0" w:color="000000"/>
              <w:bottom w:val="single" w:sz="3" w:space="0" w:color="000000"/>
              <w:right w:val="single" w:sz="3" w:space="0" w:color="000000"/>
            </w:tcBorders>
          </w:tcPr>
          <w:p w14:paraId="7F8385E8"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[15]</w:t>
            </w:r>
          </w:p>
        </w:tc>
      </w:tr>
      <w:tr w:rsidR="00F02705" w:rsidRPr="00214F74" w14:paraId="4E3D72CA" w14:textId="77777777">
        <w:trPr>
          <w:trHeight w:val="322"/>
        </w:trPr>
        <w:tc>
          <w:tcPr>
            <w:tcW w:w="1676" w:type="dxa"/>
            <w:tcBorders>
              <w:top w:val="single" w:sz="3" w:space="0" w:color="000000"/>
              <w:left w:val="single" w:sz="3" w:space="0" w:color="000000"/>
              <w:bottom w:val="single" w:sz="3" w:space="0" w:color="000000"/>
              <w:right w:val="single" w:sz="3" w:space="0" w:color="000000"/>
            </w:tcBorders>
          </w:tcPr>
          <w:p w14:paraId="04878D7D"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eastAsia="Cambria" w:hAnsi="Times New Roman" w:cs="Times New Roman"/>
                <w:i/>
                <w:sz w:val="24"/>
              </w:rPr>
              <w:t>ρ</w:t>
            </w:r>
          </w:p>
        </w:tc>
        <w:tc>
          <w:tcPr>
            <w:tcW w:w="960" w:type="dxa"/>
            <w:tcBorders>
              <w:top w:val="single" w:sz="3" w:space="0" w:color="000000"/>
              <w:left w:val="single" w:sz="3" w:space="0" w:color="000000"/>
              <w:bottom w:val="single" w:sz="3" w:space="0" w:color="000000"/>
              <w:right w:val="single" w:sz="3" w:space="0" w:color="000000"/>
            </w:tcBorders>
          </w:tcPr>
          <w:p w14:paraId="5F4BA3FD"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0.015</w:t>
            </w:r>
          </w:p>
        </w:tc>
        <w:tc>
          <w:tcPr>
            <w:tcW w:w="2533" w:type="dxa"/>
            <w:tcBorders>
              <w:top w:val="single" w:sz="3" w:space="0" w:color="000000"/>
              <w:left w:val="single" w:sz="3" w:space="0" w:color="000000"/>
              <w:bottom w:val="single" w:sz="3" w:space="0" w:color="000000"/>
              <w:right w:val="single" w:sz="3" w:space="0" w:color="000000"/>
            </w:tcBorders>
          </w:tcPr>
          <w:p w14:paraId="73DF07DC" w14:textId="77777777" w:rsidR="00F02705" w:rsidRPr="00214F74" w:rsidRDefault="00B71B3C">
            <w:pPr>
              <w:spacing w:after="0" w:line="259" w:lineRule="auto"/>
              <w:ind w:left="0" w:firstLine="0"/>
              <w:jc w:val="center"/>
              <w:rPr>
                <w:rFonts w:ascii="Times New Roman" w:hAnsi="Times New Roman" w:cs="Times New Roman"/>
                <w:sz w:val="24"/>
              </w:rPr>
            </w:pPr>
            <w:r w:rsidRPr="00214F74">
              <w:rPr>
                <w:rFonts w:ascii="Times New Roman" w:hAnsi="Times New Roman" w:cs="Times New Roman"/>
                <w:sz w:val="24"/>
              </w:rPr>
              <w:t>[10]</w:t>
            </w:r>
          </w:p>
        </w:tc>
      </w:tr>
    </w:tbl>
    <w:p w14:paraId="25D48340" w14:textId="77777777" w:rsidR="00EE36BA" w:rsidRDefault="00B71B3C" w:rsidP="00EE36BA">
      <w:pPr>
        <w:spacing w:after="623"/>
        <w:ind w:left="10" w:right="885"/>
        <w:jc w:val="center"/>
        <w:rPr>
          <w:rFonts w:ascii="Times New Roman" w:hAnsi="Times New Roman" w:cs="Times New Roman"/>
          <w:sz w:val="24"/>
        </w:rPr>
      </w:pPr>
      <w:r w:rsidRPr="00214F74">
        <w:rPr>
          <w:rFonts w:ascii="Times New Roman" w:hAnsi="Times New Roman" w:cs="Times New Roman"/>
          <w:sz w:val="24"/>
        </w:rPr>
        <w:t>Table 3: Parameters, values</w:t>
      </w:r>
      <w:r w:rsidR="00E87947">
        <w:rPr>
          <w:rFonts w:ascii="Times New Roman" w:hAnsi="Times New Roman" w:cs="Times New Roman"/>
          <w:sz w:val="24"/>
        </w:rPr>
        <w:t>,</w:t>
      </w:r>
      <w:r w:rsidRPr="00214F74">
        <w:rPr>
          <w:rFonts w:ascii="Times New Roman" w:hAnsi="Times New Roman" w:cs="Times New Roman"/>
          <w:sz w:val="24"/>
        </w:rPr>
        <w:t xml:space="preserve"> and source</w:t>
      </w:r>
    </w:p>
    <w:p w14:paraId="07048C50" w14:textId="77777777" w:rsidR="00230CC2" w:rsidRDefault="00EE36BA" w:rsidP="00230CC2">
      <w:pPr>
        <w:spacing w:after="623"/>
        <w:ind w:left="10" w:right="885"/>
        <w:jc w:val="left"/>
        <w:rPr>
          <w:rFonts w:ascii="Times New Roman" w:hAnsi="Times New Roman" w:cs="Times New Roman"/>
          <w:sz w:val="24"/>
        </w:rPr>
      </w:pPr>
      <w:r w:rsidRPr="00EE36BA">
        <w:rPr>
          <w:rFonts w:ascii="Times New Roman" w:hAnsi="Times New Roman" w:cs="Times New Roman"/>
          <w:sz w:val="24"/>
        </w:rPr>
        <w:t xml:space="preserve">Where parameter values were listed as estimated, they were chosen based on values used in related epidemiological models [refs] and adjusted to ensure biological plausibility within </w:t>
      </w:r>
      <w:r>
        <w:rPr>
          <w:rFonts w:ascii="Times New Roman" w:hAnsi="Times New Roman" w:cs="Times New Roman"/>
          <w:sz w:val="24"/>
        </w:rPr>
        <w:t xml:space="preserve">the </w:t>
      </w:r>
      <w:r w:rsidRPr="00EE36BA">
        <w:rPr>
          <w:rFonts w:ascii="Times New Roman" w:hAnsi="Times New Roman" w:cs="Times New Roman"/>
          <w:sz w:val="24"/>
        </w:rPr>
        <w:t>Kenyan context.</w:t>
      </w:r>
      <w:bookmarkStart w:id="0" w:name="_GoBack"/>
      <w:bookmarkEnd w:id="0"/>
    </w:p>
    <w:p w14:paraId="3ADBD4B5" w14:textId="79D3CE94" w:rsidR="00F02705" w:rsidRPr="00230CC2" w:rsidRDefault="00B71B3C" w:rsidP="00230CC2">
      <w:pPr>
        <w:pStyle w:val="Heading3"/>
        <w:numPr>
          <w:ilvl w:val="2"/>
          <w:numId w:val="9"/>
        </w:numPr>
        <w:rPr>
          <w:rFonts w:ascii="Times New Roman" w:hAnsi="Times New Roman" w:cs="Times New Roman"/>
          <w:b/>
          <w:bCs/>
          <w:sz w:val="24"/>
        </w:rPr>
      </w:pPr>
      <w:r w:rsidRPr="00230CC2">
        <w:rPr>
          <w:rFonts w:ascii="Times New Roman" w:hAnsi="Times New Roman" w:cs="Times New Roman"/>
          <w:b/>
          <w:bCs/>
          <w:sz w:val="24"/>
        </w:rPr>
        <w:t xml:space="preserve">HIV/AIDS and Drug Abuse dynamics </w:t>
      </w:r>
      <w:r w:rsidR="00261A4A" w:rsidRPr="00230CC2">
        <w:rPr>
          <w:rFonts w:ascii="Times New Roman" w:hAnsi="Times New Roman" w:cs="Times New Roman"/>
          <w:b/>
          <w:bCs/>
          <w:sz w:val="24"/>
        </w:rPr>
        <w:t>in</w:t>
      </w:r>
      <w:r w:rsidRPr="00230CC2">
        <w:rPr>
          <w:rFonts w:ascii="Times New Roman" w:hAnsi="Times New Roman" w:cs="Times New Roman"/>
          <w:b/>
          <w:bCs/>
          <w:sz w:val="24"/>
        </w:rPr>
        <w:t xml:space="preserve"> the population</w:t>
      </w:r>
    </w:p>
    <w:p w14:paraId="1E7BE8EA" w14:textId="77777777" w:rsidR="00F02705" w:rsidRDefault="00B71B3C">
      <w:pPr>
        <w:spacing w:after="609"/>
        <w:ind w:left="10" w:right="884"/>
        <w:rPr>
          <w:rFonts w:ascii="Times New Roman" w:hAnsi="Times New Roman" w:cs="Times New Roman"/>
          <w:sz w:val="24"/>
        </w:rPr>
      </w:pPr>
      <w:r w:rsidRPr="00214F74">
        <w:rPr>
          <w:rFonts w:ascii="Times New Roman" w:hAnsi="Times New Roman" w:cs="Times New Roman"/>
          <w:sz w:val="24"/>
        </w:rPr>
        <w:t>Figure 2 presents the interrelationship among the various epidemiological compartments, namely: the susceptible population, protected individuals, those infected with HIV/AIDS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w:t>
      </w:r>
      <w:r w:rsidRPr="00214F74">
        <w:rPr>
          <w:rFonts w:ascii="Times New Roman" w:hAnsi="Times New Roman" w:cs="Times New Roman"/>
          <w:sz w:val="24"/>
        </w:rPr>
        <w:t>), individuals engaged in drug abuse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r w:rsidRPr="00214F74">
        <w:rPr>
          <w:rFonts w:ascii="Times New Roman" w:hAnsi="Times New Roman" w:cs="Times New Roman"/>
          <w:sz w:val="24"/>
        </w:rPr>
        <w:t>), those co-infected with both HIV/AIDS and drug abuse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r w:rsidRPr="00214F74">
        <w:rPr>
          <w:rFonts w:ascii="Times New Roman" w:hAnsi="Times New Roman" w:cs="Times New Roman"/>
          <w:sz w:val="24"/>
        </w:rPr>
        <w:t>), individuals undergoing treatment for HIV/AIDS, and those in rehabilitation for drug abuse. The graphical trends demonstrate that an increase in rehabilitation efforts is associated with a decline in the drug-abusing population. Likewise, enhanced treatment coverage for HIV/AIDS is correlated with a reduction in the HIV-infected cohort. Moreover, the size of the co-infected population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HD</w:t>
      </w:r>
      <w:r w:rsidRPr="00214F74">
        <w:rPr>
          <w:rFonts w:ascii="Times New Roman" w:hAnsi="Times New Roman" w:cs="Times New Roman"/>
          <w:sz w:val="24"/>
        </w:rPr>
        <w:t xml:space="preserve">) exhibits a direct dependence on the magnitudes of both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 </w:t>
      </w:r>
      <w:r w:rsidRPr="00214F74">
        <w:rPr>
          <w:rFonts w:ascii="Times New Roman" w:hAnsi="Times New Roman" w:cs="Times New Roman"/>
          <w:sz w:val="24"/>
        </w:rPr>
        <w:t xml:space="preserve">and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D</w:t>
      </w:r>
      <w:r w:rsidRPr="00214F74">
        <w:rPr>
          <w:rFonts w:ascii="Times New Roman" w:hAnsi="Times New Roman" w:cs="Times New Roman"/>
          <w:sz w:val="24"/>
        </w:rPr>
        <w:t>; as the prevalence of HIV infection and drug abuse declines, the number of individuals simultaneously affected by both conditions also diminishes accordingly.</w:t>
      </w:r>
    </w:p>
    <w:p w14:paraId="5E54F275" w14:textId="775968A0" w:rsidR="006E648E" w:rsidRDefault="006E648E">
      <w:pPr>
        <w:spacing w:after="609"/>
        <w:ind w:left="10" w:right="884"/>
        <w:rPr>
          <w:rFonts w:ascii="Times New Roman" w:hAnsi="Times New Roman" w:cs="Times New Roman"/>
          <w:sz w:val="24"/>
        </w:rPr>
      </w:pPr>
      <w:r>
        <w:rPr>
          <w:rFonts w:ascii="Times New Roman" w:hAnsi="Times New Roman" w:cs="Times New Roman"/>
          <w:noProof/>
          <w:sz w:val="24"/>
        </w:rPr>
        <w:drawing>
          <wp:inline distT="0" distB="0" distL="0" distR="0" wp14:anchorId="3C0FB97D" wp14:editId="60F99D13">
            <wp:extent cx="4079939" cy="2419350"/>
            <wp:effectExtent l="0" t="0" r="0" b="0"/>
            <wp:docPr id="4641469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46929" name="Picture 464146929"/>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084504" cy="2422057"/>
                    </a:xfrm>
                    <a:prstGeom prst="rect">
                      <a:avLst/>
                    </a:prstGeom>
                  </pic:spPr>
                </pic:pic>
              </a:graphicData>
            </a:graphic>
          </wp:inline>
        </w:drawing>
      </w:r>
    </w:p>
    <w:p w14:paraId="3F00A196" w14:textId="77777777" w:rsidR="006E648E" w:rsidRDefault="006E648E" w:rsidP="006E648E">
      <w:pPr>
        <w:spacing w:after="0"/>
        <w:ind w:left="10" w:right="885"/>
        <w:jc w:val="center"/>
        <w:rPr>
          <w:rFonts w:ascii="Times New Roman" w:hAnsi="Times New Roman" w:cs="Times New Roman"/>
          <w:sz w:val="24"/>
        </w:rPr>
      </w:pPr>
      <w:r w:rsidRPr="00214F74">
        <w:rPr>
          <w:rFonts w:ascii="Times New Roman" w:hAnsi="Times New Roman" w:cs="Times New Roman"/>
          <w:sz w:val="24"/>
        </w:rPr>
        <w:t xml:space="preserve">Figure 2: </w:t>
      </w:r>
      <w:r>
        <w:rPr>
          <w:rFonts w:ascii="Times New Roman" w:hAnsi="Times New Roman" w:cs="Times New Roman"/>
          <w:sz w:val="24"/>
        </w:rPr>
        <w:t>Graph</w:t>
      </w:r>
      <w:r w:rsidRPr="00214F74">
        <w:rPr>
          <w:rFonts w:ascii="Times New Roman" w:hAnsi="Times New Roman" w:cs="Times New Roman"/>
          <w:sz w:val="24"/>
        </w:rPr>
        <w:t xml:space="preserve"> of the model,</w:t>
      </w:r>
      <w:r>
        <w:rPr>
          <w:rFonts w:ascii="Times New Roman" w:hAnsi="Times New Roman" w:cs="Times New Roman"/>
          <w:sz w:val="24"/>
        </w:rPr>
        <w:t xml:space="preserve"> </w:t>
      </w:r>
      <w:r w:rsidRPr="00214F74">
        <w:rPr>
          <w:rFonts w:ascii="Times New Roman" w:hAnsi="Times New Roman" w:cs="Times New Roman"/>
          <w:sz w:val="24"/>
        </w:rPr>
        <w:t>source</w:t>
      </w:r>
      <w:r>
        <w:rPr>
          <w:rFonts w:ascii="Times New Roman" w:hAnsi="Times New Roman" w:cs="Times New Roman"/>
          <w:sz w:val="24"/>
        </w:rPr>
        <w:t>:</w:t>
      </w:r>
      <w:r w:rsidRPr="00214F74">
        <w:rPr>
          <w:rFonts w:ascii="Times New Roman" w:hAnsi="Times New Roman" w:cs="Times New Roman"/>
          <w:sz w:val="24"/>
        </w:rPr>
        <w:t xml:space="preserve"> </w:t>
      </w:r>
      <w:r>
        <w:rPr>
          <w:rFonts w:ascii="Times New Roman" w:hAnsi="Times New Roman" w:cs="Times New Roman"/>
          <w:sz w:val="24"/>
        </w:rPr>
        <w:t>Author's</w:t>
      </w:r>
      <w:r w:rsidRPr="00214F74">
        <w:rPr>
          <w:rFonts w:ascii="Times New Roman" w:hAnsi="Times New Roman" w:cs="Times New Roman"/>
          <w:sz w:val="24"/>
        </w:rPr>
        <w:t xml:space="preserve"> model</w:t>
      </w:r>
    </w:p>
    <w:p w14:paraId="1643C8B8" w14:textId="77777777" w:rsidR="006E648E" w:rsidRPr="00214F74" w:rsidRDefault="006E648E" w:rsidP="006E648E">
      <w:pPr>
        <w:spacing w:after="0"/>
        <w:ind w:left="10" w:right="885"/>
        <w:jc w:val="center"/>
        <w:rPr>
          <w:rFonts w:ascii="Times New Roman" w:hAnsi="Times New Roman" w:cs="Times New Roman"/>
          <w:sz w:val="24"/>
        </w:rPr>
      </w:pPr>
    </w:p>
    <w:p w14:paraId="04A16732" w14:textId="77777777" w:rsidR="006E648E" w:rsidRPr="00214F74" w:rsidRDefault="006E648E">
      <w:pPr>
        <w:spacing w:after="609"/>
        <w:ind w:left="10" w:right="884"/>
        <w:rPr>
          <w:rFonts w:ascii="Times New Roman" w:hAnsi="Times New Roman" w:cs="Times New Roman"/>
          <w:sz w:val="24"/>
        </w:rPr>
      </w:pPr>
    </w:p>
    <w:p w14:paraId="12A32596" w14:textId="2A953BDC" w:rsidR="00F02705" w:rsidRPr="001B35C5" w:rsidRDefault="00B71B3C" w:rsidP="00230CC2">
      <w:pPr>
        <w:pStyle w:val="Heading3"/>
        <w:numPr>
          <w:ilvl w:val="2"/>
          <w:numId w:val="9"/>
        </w:numPr>
        <w:spacing w:after="394"/>
        <w:rPr>
          <w:rFonts w:ascii="Times New Roman" w:hAnsi="Times New Roman" w:cs="Times New Roman"/>
          <w:b/>
          <w:bCs/>
          <w:sz w:val="24"/>
        </w:rPr>
      </w:pPr>
      <w:r w:rsidRPr="001B35C5">
        <w:rPr>
          <w:rFonts w:ascii="Times New Roman" w:hAnsi="Times New Roman" w:cs="Times New Roman"/>
          <w:b/>
          <w:bCs/>
          <w:sz w:val="24"/>
        </w:rPr>
        <w:t>Effect of protection on HIV/AIDS and Drug abuse</w:t>
      </w:r>
    </w:p>
    <w:p w14:paraId="002E4DF4" w14:textId="40696387" w:rsidR="00F02705" w:rsidRDefault="00B71B3C" w:rsidP="006E648E">
      <w:pPr>
        <w:spacing w:after="30"/>
        <w:ind w:left="10" w:right="884"/>
        <w:rPr>
          <w:rFonts w:ascii="Times New Roman" w:hAnsi="Times New Roman" w:cs="Times New Roman"/>
          <w:sz w:val="24"/>
        </w:rPr>
      </w:pPr>
      <w:r w:rsidRPr="00214F74">
        <w:rPr>
          <w:rFonts w:ascii="Times New Roman" w:hAnsi="Times New Roman" w:cs="Times New Roman"/>
          <w:sz w:val="24"/>
        </w:rPr>
        <w:t xml:space="preserve">Graph 3 illustrates how varying the protection rate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 xml:space="preserve">1 </w:t>
      </w:r>
      <w:r w:rsidRPr="00214F74">
        <w:rPr>
          <w:rFonts w:ascii="Times New Roman" w:hAnsi="Times New Roman" w:cs="Times New Roman"/>
          <w:sz w:val="24"/>
        </w:rPr>
        <w:t>influences the population of HIV-infected individuals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H</w:t>
      </w:r>
      <w:r w:rsidRPr="00214F74">
        <w:rPr>
          <w:rFonts w:ascii="Times New Roman" w:hAnsi="Times New Roman" w:cs="Times New Roman"/>
          <w:sz w:val="24"/>
        </w:rPr>
        <w:t xml:space="preserve">). As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 xml:space="preserve">1 </w:t>
      </w:r>
      <w:r w:rsidRPr="00214F74">
        <w:rPr>
          <w:rFonts w:ascii="Times New Roman" w:hAnsi="Times New Roman" w:cs="Times New Roman"/>
          <w:sz w:val="24"/>
        </w:rPr>
        <w:t xml:space="preserve">increases from </w:t>
      </w:r>
      <w:r w:rsidR="001B35C5">
        <w:rPr>
          <w:rFonts w:ascii="Times New Roman" w:hAnsi="Times New Roman" w:cs="Times New Roman"/>
          <w:sz w:val="24"/>
        </w:rPr>
        <w:t>0.5</w:t>
      </w:r>
      <w:r w:rsidRPr="00214F74">
        <w:rPr>
          <w:rFonts w:ascii="Times New Roman" w:hAnsi="Times New Roman" w:cs="Times New Roman"/>
          <w:sz w:val="24"/>
        </w:rPr>
        <w:t xml:space="preserve"> to 1.0 and then to </w:t>
      </w:r>
      <w:r w:rsidR="001B35C5">
        <w:rPr>
          <w:rFonts w:ascii="Times New Roman" w:hAnsi="Times New Roman" w:cs="Times New Roman"/>
          <w:sz w:val="24"/>
        </w:rPr>
        <w:t>1.5</w:t>
      </w:r>
      <w:r w:rsidRPr="00214F74">
        <w:rPr>
          <w:rFonts w:ascii="Times New Roman" w:hAnsi="Times New Roman" w:cs="Times New Roman"/>
          <w:sz w:val="24"/>
        </w:rPr>
        <w:t xml:space="preserve">, the number of infected individuals decreases rapidly over time. A higher protection rate leads to a steeper decline in the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H </w:t>
      </w:r>
      <w:r w:rsidRPr="00214F74">
        <w:rPr>
          <w:rFonts w:ascii="Times New Roman" w:hAnsi="Times New Roman" w:cs="Times New Roman"/>
          <w:sz w:val="24"/>
        </w:rPr>
        <w:t xml:space="preserve">compartment, demonstrating that </w:t>
      </w:r>
      <w:r w:rsidR="00E87947">
        <w:rPr>
          <w:rFonts w:ascii="Times New Roman" w:hAnsi="Times New Roman" w:cs="Times New Roman"/>
          <w:sz w:val="24"/>
        </w:rPr>
        <w:t>adequate</w:t>
      </w:r>
      <w:r w:rsidRPr="00214F74">
        <w:rPr>
          <w:rFonts w:ascii="Times New Roman" w:hAnsi="Times New Roman" w:cs="Times New Roman"/>
          <w:sz w:val="24"/>
        </w:rPr>
        <w:t xml:space="preserve"> protective measures, such as condom use and education, significantly reduce HIV/AIDS transmission. This </w:t>
      </w:r>
      <w:proofErr w:type="spellStart"/>
      <w:r w:rsidRPr="00214F74">
        <w:rPr>
          <w:rFonts w:ascii="Times New Roman" w:hAnsi="Times New Roman" w:cs="Times New Roman"/>
          <w:sz w:val="24"/>
        </w:rPr>
        <w:t>emphasises</w:t>
      </w:r>
      <w:proofErr w:type="spellEnd"/>
      <w:r w:rsidRPr="00214F74">
        <w:rPr>
          <w:rFonts w:ascii="Times New Roman" w:hAnsi="Times New Roman" w:cs="Times New Roman"/>
          <w:sz w:val="24"/>
        </w:rPr>
        <w:t xml:space="preserve"> the importance of strong preventive strategies in slowing the spread of HIV/AIDS and reducing the infected population within a short time</w:t>
      </w:r>
      <w:r w:rsidR="006E648E">
        <w:rPr>
          <w:rFonts w:ascii="Times New Roman" w:hAnsi="Times New Roman" w:cs="Times New Roman"/>
          <w:sz w:val="24"/>
        </w:rPr>
        <w:t>.</w:t>
      </w:r>
    </w:p>
    <w:p w14:paraId="52745ACD" w14:textId="77777777" w:rsidR="001B35C5" w:rsidRPr="00214F74" w:rsidRDefault="001B35C5">
      <w:pPr>
        <w:spacing w:after="0"/>
        <w:ind w:left="10" w:right="885"/>
        <w:jc w:val="center"/>
        <w:rPr>
          <w:rFonts w:ascii="Times New Roman" w:hAnsi="Times New Roman" w:cs="Times New Roman"/>
          <w:sz w:val="24"/>
        </w:rPr>
      </w:pPr>
    </w:p>
    <w:p w14:paraId="7D951CEA" w14:textId="77777777" w:rsidR="00646A01" w:rsidRPr="00214F74" w:rsidRDefault="00646A01">
      <w:pPr>
        <w:spacing w:after="0"/>
        <w:ind w:left="10" w:right="885"/>
        <w:jc w:val="center"/>
        <w:rPr>
          <w:rFonts w:ascii="Times New Roman" w:hAnsi="Times New Roman" w:cs="Times New Roman"/>
          <w:sz w:val="24"/>
        </w:rPr>
      </w:pPr>
    </w:p>
    <w:p w14:paraId="0B71388D" w14:textId="77777777" w:rsidR="00F02705" w:rsidRPr="00214F74" w:rsidRDefault="00B71B3C">
      <w:pPr>
        <w:spacing w:after="569" w:line="259" w:lineRule="auto"/>
        <w:ind w:left="0" w:firstLine="0"/>
        <w:jc w:val="left"/>
        <w:rPr>
          <w:rFonts w:ascii="Times New Roman" w:hAnsi="Times New Roman" w:cs="Times New Roman"/>
          <w:sz w:val="24"/>
        </w:rPr>
      </w:pPr>
      <w:r w:rsidRPr="00214F74">
        <w:rPr>
          <w:rFonts w:ascii="Times New Roman" w:hAnsi="Times New Roman" w:cs="Times New Roman"/>
          <w:noProof/>
          <w:sz w:val="24"/>
        </w:rPr>
        <mc:AlternateContent>
          <mc:Choice Requires="wpg">
            <w:drawing>
              <wp:inline distT="0" distB="0" distL="0" distR="0" wp14:anchorId="4FAC98A2" wp14:editId="2B6859AB">
                <wp:extent cx="6119869" cy="1814406"/>
                <wp:effectExtent l="0" t="0" r="0" b="0"/>
                <wp:docPr id="53435" name="Group 53435"/>
                <wp:cNvGraphicFramePr/>
                <a:graphic xmlns:a="http://schemas.openxmlformats.org/drawingml/2006/main">
                  <a:graphicData uri="http://schemas.microsoft.com/office/word/2010/wordprocessingGroup">
                    <wpg:wgp>
                      <wpg:cNvGrpSpPr/>
                      <wpg:grpSpPr>
                        <a:xfrm>
                          <a:off x="0" y="0"/>
                          <a:ext cx="6119869" cy="1814406"/>
                          <a:chOff x="0" y="0"/>
                          <a:chExt cx="6119869" cy="1814406"/>
                        </a:xfrm>
                      </wpg:grpSpPr>
                      <pic:pic xmlns:pic="http://schemas.openxmlformats.org/drawingml/2006/picture">
                        <pic:nvPicPr>
                          <pic:cNvPr id="6944" name="Picture 6944"/>
                          <pic:cNvPicPr/>
                        </pic:nvPicPr>
                        <pic:blipFill>
                          <a:blip r:embed="rId91"/>
                          <a:stretch>
                            <a:fillRect/>
                          </a:stretch>
                        </pic:blipFill>
                        <pic:spPr>
                          <a:xfrm>
                            <a:off x="0" y="181508"/>
                            <a:ext cx="2753767" cy="1632897"/>
                          </a:xfrm>
                          <a:prstGeom prst="rect">
                            <a:avLst/>
                          </a:prstGeom>
                        </pic:spPr>
                      </pic:pic>
                      <pic:pic xmlns:pic="http://schemas.openxmlformats.org/drawingml/2006/picture">
                        <pic:nvPicPr>
                          <pic:cNvPr id="6948" name="Picture 6948"/>
                          <pic:cNvPicPr/>
                        </pic:nvPicPr>
                        <pic:blipFill>
                          <a:blip r:embed="rId92"/>
                          <a:stretch>
                            <a:fillRect/>
                          </a:stretch>
                        </pic:blipFill>
                        <pic:spPr>
                          <a:xfrm>
                            <a:off x="3060002" y="0"/>
                            <a:ext cx="3059867" cy="1814406"/>
                          </a:xfrm>
                          <a:prstGeom prst="rect">
                            <a:avLst/>
                          </a:prstGeom>
                        </pic:spPr>
                      </pic:pic>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53435" style="width:481.879pt;height:142.867pt;mso-position-horizontal-relative:char;mso-position-vertical-relative:line" coordsize="61198,18144">
                <v:shape id="Picture 6944" style="position:absolute;width:27537;height:16328;left:0;top:1815;" filled="f">
                  <v:imagedata r:id="rId94"/>
                </v:shape>
                <v:shape id="Picture 6948" style="position:absolute;width:30598;height:18144;left:30600;top:0;" filled="f">
                  <v:imagedata r:id="rId95"/>
                </v:shape>
              </v:group>
            </w:pict>
          </mc:Fallback>
        </mc:AlternateContent>
      </w:r>
    </w:p>
    <w:tbl>
      <w:tblPr>
        <w:tblStyle w:val="TableGrid"/>
        <w:tblW w:w="8797" w:type="dxa"/>
        <w:tblInd w:w="0" w:type="dxa"/>
        <w:tblLook w:val="04A0" w:firstRow="1" w:lastRow="0" w:firstColumn="1" w:lastColumn="0" w:noHBand="0" w:noVBand="1"/>
      </w:tblPr>
      <w:tblGrid>
        <w:gridCol w:w="4819"/>
        <w:gridCol w:w="3978"/>
      </w:tblGrid>
      <w:tr w:rsidR="00F02705" w:rsidRPr="00214F74" w14:paraId="07D54C04" w14:textId="77777777">
        <w:trPr>
          <w:trHeight w:val="453"/>
        </w:trPr>
        <w:tc>
          <w:tcPr>
            <w:tcW w:w="4819" w:type="dxa"/>
            <w:tcBorders>
              <w:top w:val="nil"/>
              <w:left w:val="nil"/>
              <w:bottom w:val="nil"/>
              <w:right w:val="nil"/>
            </w:tcBorders>
          </w:tcPr>
          <w:p w14:paraId="11932177" w14:textId="7649A52B" w:rsidR="00F02705" w:rsidRPr="00214F74" w:rsidRDefault="00B71B3C">
            <w:pPr>
              <w:spacing w:after="0" w:line="259" w:lineRule="auto"/>
              <w:ind w:left="0" w:right="311" w:firstLine="0"/>
              <w:jc w:val="left"/>
              <w:rPr>
                <w:rFonts w:ascii="Times New Roman" w:hAnsi="Times New Roman" w:cs="Times New Roman"/>
                <w:sz w:val="24"/>
              </w:rPr>
            </w:pPr>
            <w:r w:rsidRPr="00214F74">
              <w:rPr>
                <w:rFonts w:ascii="Times New Roman" w:hAnsi="Times New Roman" w:cs="Times New Roman"/>
                <w:sz w:val="24"/>
              </w:rPr>
              <w:t xml:space="preserve">Figure 3: </w:t>
            </w:r>
            <w:r w:rsidR="001B35C5">
              <w:rPr>
                <w:rFonts w:ascii="Times New Roman" w:hAnsi="Times New Roman" w:cs="Times New Roman"/>
                <w:sz w:val="24"/>
              </w:rPr>
              <w:t>Effect</w:t>
            </w:r>
            <w:r w:rsidRPr="00214F74">
              <w:rPr>
                <w:rFonts w:ascii="Times New Roman" w:hAnsi="Times New Roman" w:cs="Times New Roman"/>
                <w:sz w:val="24"/>
              </w:rPr>
              <w:t xml:space="preserve"> of protection on HIV/AIDS source; </w:t>
            </w:r>
            <w:r w:rsidR="001B35C5">
              <w:rPr>
                <w:rFonts w:ascii="Times New Roman" w:hAnsi="Times New Roman" w:cs="Times New Roman"/>
                <w:sz w:val="24"/>
              </w:rPr>
              <w:t>Author's</w:t>
            </w:r>
            <w:r w:rsidRPr="00214F74">
              <w:rPr>
                <w:rFonts w:ascii="Times New Roman" w:hAnsi="Times New Roman" w:cs="Times New Roman"/>
                <w:sz w:val="24"/>
              </w:rPr>
              <w:t xml:space="preserve"> model</w:t>
            </w:r>
          </w:p>
        </w:tc>
        <w:tc>
          <w:tcPr>
            <w:tcW w:w="3978" w:type="dxa"/>
            <w:tcBorders>
              <w:top w:val="nil"/>
              <w:left w:val="nil"/>
              <w:bottom w:val="nil"/>
              <w:right w:val="nil"/>
            </w:tcBorders>
          </w:tcPr>
          <w:p w14:paraId="54778279" w14:textId="5E01F65D" w:rsidR="00F02705" w:rsidRPr="00214F74" w:rsidRDefault="00B71B3C">
            <w:pPr>
              <w:spacing w:after="0" w:line="259" w:lineRule="auto"/>
              <w:ind w:left="0" w:firstLine="0"/>
              <w:jc w:val="left"/>
              <w:rPr>
                <w:rFonts w:ascii="Times New Roman" w:hAnsi="Times New Roman" w:cs="Times New Roman"/>
                <w:sz w:val="24"/>
              </w:rPr>
            </w:pPr>
            <w:r w:rsidRPr="00214F74">
              <w:rPr>
                <w:rFonts w:ascii="Times New Roman" w:hAnsi="Times New Roman" w:cs="Times New Roman"/>
                <w:sz w:val="24"/>
              </w:rPr>
              <w:t xml:space="preserve">Figure 4: Effect of Protection on Drug Abuse source; </w:t>
            </w:r>
            <w:r w:rsidR="001B35C5">
              <w:rPr>
                <w:rFonts w:ascii="Times New Roman" w:hAnsi="Times New Roman" w:cs="Times New Roman"/>
                <w:sz w:val="24"/>
              </w:rPr>
              <w:t>Author's</w:t>
            </w:r>
            <w:r w:rsidRPr="00214F74">
              <w:rPr>
                <w:rFonts w:ascii="Times New Roman" w:hAnsi="Times New Roman" w:cs="Times New Roman"/>
                <w:sz w:val="24"/>
              </w:rPr>
              <w:t xml:space="preserve"> model</w:t>
            </w:r>
          </w:p>
        </w:tc>
      </w:tr>
    </w:tbl>
    <w:p w14:paraId="1CD1EE67" w14:textId="654009DB" w:rsidR="00F02705" w:rsidRPr="00214F74" w:rsidRDefault="00E87947">
      <w:pPr>
        <w:spacing w:after="592"/>
        <w:ind w:left="10" w:right="884"/>
        <w:rPr>
          <w:rFonts w:ascii="Times New Roman" w:hAnsi="Times New Roman" w:cs="Times New Roman"/>
          <w:sz w:val="24"/>
        </w:rPr>
      </w:pPr>
      <w:r>
        <w:rPr>
          <w:rFonts w:ascii="Times New Roman" w:hAnsi="Times New Roman" w:cs="Times New Roman"/>
          <w:sz w:val="24"/>
        </w:rPr>
        <w:t>Frame</w:t>
      </w:r>
      <w:r w:rsidRPr="00214F74">
        <w:rPr>
          <w:rFonts w:ascii="Times New Roman" w:hAnsi="Times New Roman" w:cs="Times New Roman"/>
          <w:sz w:val="24"/>
        </w:rPr>
        <w:t>.</w:t>
      </w:r>
    </w:p>
    <w:p w14:paraId="3CB39AB1" w14:textId="5DB6ACC5" w:rsidR="00F02705" w:rsidRPr="00214F74" w:rsidRDefault="00B71B3C">
      <w:pPr>
        <w:spacing w:after="620"/>
        <w:ind w:left="10" w:right="884"/>
        <w:rPr>
          <w:rFonts w:ascii="Times New Roman" w:hAnsi="Times New Roman" w:cs="Times New Roman"/>
          <w:sz w:val="24"/>
        </w:rPr>
      </w:pPr>
      <w:r w:rsidRPr="00214F74">
        <w:rPr>
          <w:rFonts w:ascii="Times New Roman" w:hAnsi="Times New Roman" w:cs="Times New Roman"/>
          <w:sz w:val="24"/>
        </w:rPr>
        <w:t xml:space="preserve">Graph 4 shows the impact of the protection rate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 xml:space="preserve">2 </w:t>
      </w:r>
      <w:r w:rsidRPr="00214F74">
        <w:rPr>
          <w:rFonts w:ascii="Times New Roman" w:hAnsi="Times New Roman" w:cs="Times New Roman"/>
          <w:sz w:val="24"/>
        </w:rPr>
        <w:t xml:space="preserve">on the number of drug abusers (ID). As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 xml:space="preserve">2 </w:t>
      </w:r>
      <w:r w:rsidRPr="00214F74">
        <w:rPr>
          <w:rFonts w:ascii="Times New Roman" w:hAnsi="Times New Roman" w:cs="Times New Roman"/>
          <w:sz w:val="24"/>
        </w:rPr>
        <w:t xml:space="preserve">increases, the </w:t>
      </w:r>
      <w:r w:rsidRPr="00214F74">
        <w:rPr>
          <w:rFonts w:ascii="Times New Roman" w:eastAsia="Cambria" w:hAnsi="Times New Roman" w:cs="Times New Roman"/>
          <w:i/>
          <w:sz w:val="24"/>
        </w:rPr>
        <w:t>I</w:t>
      </w:r>
      <w:r w:rsidRPr="00214F74">
        <w:rPr>
          <w:rFonts w:ascii="Times New Roman" w:eastAsia="Cambria" w:hAnsi="Times New Roman" w:cs="Times New Roman"/>
          <w:i/>
          <w:sz w:val="24"/>
          <w:vertAlign w:val="subscript"/>
        </w:rPr>
        <w:t xml:space="preserve">D </w:t>
      </w:r>
      <w:r w:rsidRPr="00214F74">
        <w:rPr>
          <w:rFonts w:ascii="Times New Roman" w:hAnsi="Times New Roman" w:cs="Times New Roman"/>
          <w:sz w:val="24"/>
        </w:rPr>
        <w:t xml:space="preserve">population declines more quickly. The curve for </w:t>
      </w:r>
      <w:r w:rsidRPr="00214F74">
        <w:rPr>
          <w:rFonts w:ascii="Times New Roman" w:eastAsia="Cambria" w:hAnsi="Times New Roman" w:cs="Times New Roman"/>
          <w:i/>
          <w:sz w:val="24"/>
        </w:rPr>
        <w:t>ω</w:t>
      </w:r>
      <w:r w:rsidRPr="00214F74">
        <w:rPr>
          <w:rFonts w:ascii="Times New Roman" w:eastAsia="Cambria" w:hAnsi="Times New Roman" w:cs="Times New Roman"/>
          <w:sz w:val="24"/>
          <w:vertAlign w:val="subscript"/>
        </w:rPr>
        <w:t xml:space="preserve">2 </w:t>
      </w:r>
      <w:r w:rsidRPr="00214F74">
        <w:rPr>
          <w:rFonts w:ascii="Times New Roman" w:eastAsia="Cambria" w:hAnsi="Times New Roman" w:cs="Times New Roman"/>
          <w:sz w:val="24"/>
        </w:rPr>
        <w:t>= 1</w:t>
      </w:r>
      <w:r w:rsidRPr="00214F74">
        <w:rPr>
          <w:rFonts w:ascii="Times New Roman" w:eastAsia="Cambria" w:hAnsi="Times New Roman" w:cs="Times New Roman"/>
          <w:i/>
          <w:sz w:val="24"/>
        </w:rPr>
        <w:t>.</w:t>
      </w:r>
      <w:r w:rsidRPr="00214F74">
        <w:rPr>
          <w:rFonts w:ascii="Times New Roman" w:eastAsia="Cambria" w:hAnsi="Times New Roman" w:cs="Times New Roman"/>
          <w:sz w:val="24"/>
        </w:rPr>
        <w:t xml:space="preserve">0 </w:t>
      </w:r>
      <w:r w:rsidRPr="00214F74">
        <w:rPr>
          <w:rFonts w:ascii="Times New Roman" w:hAnsi="Times New Roman" w:cs="Times New Roman"/>
          <w:sz w:val="24"/>
        </w:rPr>
        <w:t xml:space="preserve">exhibits the steepest drop, indicating that higher protection results in faster </w:t>
      </w:r>
      <w:r w:rsidR="00E87947">
        <w:rPr>
          <w:rFonts w:ascii="Times New Roman" w:hAnsi="Times New Roman" w:cs="Times New Roman"/>
          <w:sz w:val="24"/>
        </w:rPr>
        <w:t>drug abuse control</w:t>
      </w:r>
      <w:r w:rsidRPr="00214F74">
        <w:rPr>
          <w:rFonts w:ascii="Times New Roman" w:hAnsi="Times New Roman" w:cs="Times New Roman"/>
          <w:sz w:val="24"/>
        </w:rPr>
        <w:t xml:space="preserve">. Although all curves eventually </w:t>
      </w:r>
      <w:proofErr w:type="spellStart"/>
      <w:r w:rsidRPr="00214F74">
        <w:rPr>
          <w:rFonts w:ascii="Times New Roman" w:hAnsi="Times New Roman" w:cs="Times New Roman"/>
          <w:sz w:val="24"/>
        </w:rPr>
        <w:t>stabilise</w:t>
      </w:r>
      <w:proofErr w:type="spellEnd"/>
      <w:r w:rsidRPr="00214F74">
        <w:rPr>
          <w:rFonts w:ascii="Times New Roman" w:hAnsi="Times New Roman" w:cs="Times New Roman"/>
          <w:sz w:val="24"/>
        </w:rPr>
        <w:t>, higher protection significantly reduces peak drug abuse levels and shortens the duration of widespread use. This suggests that enhanced protective interventions, like public awareness and policy enforcement, are essential in reducing drug addiction rates and related societal impacts.</w:t>
      </w:r>
    </w:p>
    <w:p w14:paraId="514257C2" w14:textId="0BFB1592" w:rsidR="00F02705" w:rsidRPr="00261A4A" w:rsidRDefault="00230CC2" w:rsidP="00230CC2">
      <w:pPr>
        <w:pStyle w:val="Heading3"/>
        <w:numPr>
          <w:ilvl w:val="1"/>
          <w:numId w:val="10"/>
        </w:numPr>
        <w:spacing w:after="403"/>
        <w:rPr>
          <w:rFonts w:ascii="Times New Roman" w:hAnsi="Times New Roman" w:cs="Times New Roman"/>
          <w:b/>
          <w:bCs/>
          <w:sz w:val="24"/>
        </w:rPr>
      </w:pPr>
      <w:r>
        <w:rPr>
          <w:rFonts w:ascii="Times New Roman" w:hAnsi="Times New Roman" w:cs="Times New Roman"/>
          <w:b/>
          <w:bCs/>
          <w:sz w:val="24"/>
        </w:rPr>
        <w:t xml:space="preserve">3 </w:t>
      </w:r>
      <w:r w:rsidRPr="00261A4A">
        <w:rPr>
          <w:rFonts w:ascii="Times New Roman" w:hAnsi="Times New Roman" w:cs="Times New Roman"/>
          <w:b/>
          <w:bCs/>
          <w:sz w:val="24"/>
        </w:rPr>
        <w:t xml:space="preserve">Effect of </w:t>
      </w:r>
      <w:r w:rsidRPr="00261A4A">
        <w:rPr>
          <w:rFonts w:ascii="Times New Roman" w:eastAsia="Cambria" w:hAnsi="Times New Roman" w:cs="Times New Roman"/>
          <w:b/>
          <w:bCs/>
          <w:i/>
          <w:sz w:val="24"/>
        </w:rPr>
        <w:t>α</w:t>
      </w:r>
      <w:r w:rsidRPr="00261A4A">
        <w:rPr>
          <w:rFonts w:ascii="Times New Roman" w:eastAsia="Cambria" w:hAnsi="Times New Roman" w:cs="Times New Roman"/>
          <w:b/>
          <w:bCs/>
          <w:sz w:val="24"/>
          <w:vertAlign w:val="subscript"/>
        </w:rPr>
        <w:t xml:space="preserve">1 </w:t>
      </w:r>
      <w:r w:rsidRPr="00261A4A">
        <w:rPr>
          <w:rFonts w:ascii="Times New Roman" w:hAnsi="Times New Roman" w:cs="Times New Roman"/>
          <w:b/>
          <w:bCs/>
          <w:sz w:val="24"/>
        </w:rPr>
        <w:t>on Drug Abuse and Rehabilitation Compartments</w:t>
      </w:r>
    </w:p>
    <w:p w14:paraId="792D970C" w14:textId="77777777" w:rsidR="00F02705" w:rsidRPr="00214F74" w:rsidRDefault="00B71B3C">
      <w:pPr>
        <w:spacing w:line="332" w:lineRule="auto"/>
        <w:ind w:left="10" w:right="884"/>
        <w:rPr>
          <w:rFonts w:ascii="Times New Roman" w:hAnsi="Times New Roman" w:cs="Times New Roman"/>
          <w:sz w:val="24"/>
        </w:rPr>
      </w:pPr>
      <w:r w:rsidRPr="00214F74">
        <w:rPr>
          <w:rFonts w:ascii="Times New Roman" w:hAnsi="Times New Roman" w:cs="Times New Roman"/>
          <w:sz w:val="24"/>
        </w:rPr>
        <w:t xml:space="preserve">Figure 5 illustrates the impact of varying the rehabilitation rate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 xml:space="preserve">1 </w:t>
      </w:r>
      <w:r w:rsidRPr="00214F74">
        <w:rPr>
          <w:rFonts w:ascii="Times New Roman" w:hAnsi="Times New Roman" w:cs="Times New Roman"/>
          <w:sz w:val="24"/>
        </w:rPr>
        <w:t xml:space="preserve">on the number of rehabilitated individuals (RD) over time. With parameters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0</w:t>
      </w:r>
      <w:r w:rsidRPr="00214F74">
        <w:rPr>
          <w:rFonts w:ascii="Times New Roman" w:eastAsia="Cambria" w:hAnsi="Times New Roman" w:cs="Times New Roman"/>
          <w:i/>
          <w:sz w:val="24"/>
        </w:rPr>
        <w:t>.</w:t>
      </w:r>
      <w:r w:rsidRPr="00214F74">
        <w:rPr>
          <w:rFonts w:ascii="Times New Roman" w:eastAsia="Cambria" w:hAnsi="Times New Roman" w:cs="Times New Roman"/>
          <w:sz w:val="24"/>
        </w:rPr>
        <w:t>01000</w:t>
      </w:r>
      <w:r w:rsidRPr="00214F74">
        <w:rPr>
          <w:rFonts w:ascii="Times New Roman" w:hAnsi="Times New Roman" w:cs="Times New Roman"/>
          <w:sz w:val="24"/>
        </w:rPr>
        <w:t xml:space="preserve">, </w:t>
      </w:r>
      <w:r w:rsidRPr="00214F74">
        <w:rPr>
          <w:rFonts w:ascii="Times New Roman" w:eastAsia="Cambria" w:hAnsi="Times New Roman" w:cs="Times New Roman"/>
          <w:sz w:val="24"/>
        </w:rPr>
        <w:t>0</w:t>
      </w:r>
      <w:r w:rsidRPr="00214F74">
        <w:rPr>
          <w:rFonts w:ascii="Times New Roman" w:eastAsia="Cambria" w:hAnsi="Times New Roman" w:cs="Times New Roman"/>
          <w:i/>
          <w:sz w:val="24"/>
        </w:rPr>
        <w:t>.</w:t>
      </w:r>
      <w:r w:rsidRPr="00214F74">
        <w:rPr>
          <w:rFonts w:ascii="Times New Roman" w:eastAsia="Cambria" w:hAnsi="Times New Roman" w:cs="Times New Roman"/>
          <w:sz w:val="24"/>
        </w:rPr>
        <w:t>02827</w:t>
      </w:r>
      <w:r w:rsidRPr="00214F74">
        <w:rPr>
          <w:rFonts w:ascii="Times New Roman" w:hAnsi="Times New Roman" w:cs="Times New Roman"/>
          <w:sz w:val="24"/>
        </w:rPr>
        <w:t xml:space="preserve">, and </w:t>
      </w:r>
      <w:r w:rsidRPr="00214F74">
        <w:rPr>
          <w:rFonts w:ascii="Times New Roman" w:eastAsia="Cambria" w:hAnsi="Times New Roman" w:cs="Times New Roman"/>
          <w:sz w:val="24"/>
        </w:rPr>
        <w:t>0</w:t>
      </w:r>
      <w:r w:rsidRPr="00214F74">
        <w:rPr>
          <w:rFonts w:ascii="Times New Roman" w:eastAsia="Cambria" w:hAnsi="Times New Roman" w:cs="Times New Roman"/>
          <w:i/>
          <w:sz w:val="24"/>
        </w:rPr>
        <w:t>.</w:t>
      </w:r>
      <w:r w:rsidRPr="00214F74">
        <w:rPr>
          <w:rFonts w:ascii="Times New Roman" w:eastAsia="Cambria" w:hAnsi="Times New Roman" w:cs="Times New Roman"/>
          <w:sz w:val="24"/>
        </w:rPr>
        <w:t>5000</w:t>
      </w:r>
      <w:r w:rsidRPr="00214F74">
        <w:rPr>
          <w:rFonts w:ascii="Times New Roman" w:hAnsi="Times New Roman" w:cs="Times New Roman"/>
          <w:sz w:val="24"/>
        </w:rPr>
        <w:t xml:space="preserve">, it is evident that higher rehabilitation rates lead to a sharper rise in RD, reaching higher peaks more quickly. The curve for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0</w:t>
      </w:r>
      <w:r w:rsidRPr="00214F74">
        <w:rPr>
          <w:rFonts w:ascii="Times New Roman" w:eastAsia="Cambria" w:hAnsi="Times New Roman" w:cs="Times New Roman"/>
          <w:i/>
          <w:sz w:val="24"/>
        </w:rPr>
        <w:t>.</w:t>
      </w:r>
      <w:r w:rsidRPr="00214F74">
        <w:rPr>
          <w:rFonts w:ascii="Times New Roman" w:eastAsia="Cambria" w:hAnsi="Times New Roman" w:cs="Times New Roman"/>
          <w:sz w:val="24"/>
        </w:rPr>
        <w:t xml:space="preserve">5 </w:t>
      </w:r>
      <w:r w:rsidRPr="00214F74">
        <w:rPr>
          <w:rFonts w:ascii="Times New Roman" w:hAnsi="Times New Roman" w:cs="Times New Roman"/>
          <w:sz w:val="24"/>
        </w:rPr>
        <w:t>shows the most significant increase, indicating</w:t>
      </w:r>
    </w:p>
    <w:p w14:paraId="6508A4F0" w14:textId="197A3938" w:rsidR="00F02705" w:rsidRPr="00214F74" w:rsidRDefault="002D0F77" w:rsidP="002D0F77">
      <w:pPr>
        <w:spacing w:after="575"/>
        <w:ind w:left="10"/>
        <w:rPr>
          <w:rFonts w:ascii="Times New Roman" w:hAnsi="Times New Roman" w:cs="Times New Roman"/>
          <w:sz w:val="24"/>
        </w:rPr>
        <w:sectPr w:rsidR="00F02705" w:rsidRPr="00214F74">
          <w:headerReference w:type="even" r:id="rId96"/>
          <w:headerReference w:type="default" r:id="rId97"/>
          <w:footerReference w:type="even" r:id="rId98"/>
          <w:footerReference w:type="default" r:id="rId99"/>
          <w:headerReference w:type="first" r:id="rId100"/>
          <w:footerReference w:type="first" r:id="rId101"/>
          <w:pgSz w:w="11906" w:h="16838"/>
          <w:pgMar w:top="1840" w:right="249" w:bottom="958" w:left="1134" w:header="1388" w:footer="449" w:gutter="0"/>
          <w:cols w:space="720"/>
        </w:sectPr>
      </w:pPr>
      <w:r w:rsidRPr="00214F74">
        <w:rPr>
          <w:rFonts w:ascii="Times New Roman" w:hAnsi="Times New Roman" w:cs="Times New Roman"/>
          <w:sz w:val="24"/>
        </w:rPr>
        <w:lastRenderedPageBreak/>
        <w:t xml:space="preserve">that more drug abusers are successfully transitioned into rehabilitation. This demonstrates that increasing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1</w:t>
      </w:r>
      <w:r w:rsidRPr="00214F74">
        <w:rPr>
          <w:rFonts w:ascii="Times New Roman" w:hAnsi="Times New Roman" w:cs="Times New Roman"/>
          <w:sz w:val="24"/>
        </w:rPr>
        <w:t>, the rate at which drug users receive help, significantly boosts the rehabilitation process and reduces prolonged addiction.</w:t>
      </w:r>
    </w:p>
    <w:p w14:paraId="7A820A50" w14:textId="775E923B" w:rsidR="00F02705" w:rsidRPr="00214F74" w:rsidRDefault="00B71B3C" w:rsidP="006E648E">
      <w:pPr>
        <w:spacing w:after="107" w:line="295" w:lineRule="auto"/>
        <w:ind w:left="0" w:firstLine="0"/>
        <w:rPr>
          <w:rFonts w:ascii="Times New Roman" w:hAnsi="Times New Roman" w:cs="Times New Roman"/>
          <w:sz w:val="24"/>
        </w:rPr>
        <w:sectPr w:rsidR="00F02705" w:rsidRPr="00214F74">
          <w:type w:val="continuous"/>
          <w:pgSz w:w="11906" w:h="16838"/>
          <w:pgMar w:top="1440" w:right="2442" w:bottom="1440" w:left="1134" w:header="720" w:footer="720" w:gutter="0"/>
          <w:cols w:num="2" w:space="720" w:equalWidth="0">
            <w:col w:w="3220" w:space="1599"/>
            <w:col w:w="3511"/>
          </w:cols>
        </w:sectPr>
      </w:pPr>
      <w:r w:rsidRPr="00214F74">
        <w:rPr>
          <w:rFonts w:ascii="Times New Roman" w:hAnsi="Times New Roman" w:cs="Times New Roman"/>
          <w:noProof/>
          <w:sz w:val="24"/>
        </w:rPr>
        <mc:AlternateContent>
          <mc:Choice Requires="wpg">
            <w:drawing>
              <wp:anchor distT="0" distB="0" distL="114300" distR="114300" simplePos="0" relativeHeight="251660288" behindDoc="0" locked="0" layoutInCell="1" allowOverlap="1" wp14:anchorId="5D44AE4A" wp14:editId="32995E30">
                <wp:simplePos x="0" y="0"/>
                <wp:positionH relativeFrom="margin">
                  <wp:posOffset>3810</wp:posOffset>
                </wp:positionH>
                <wp:positionV relativeFrom="paragraph">
                  <wp:posOffset>0</wp:posOffset>
                </wp:positionV>
                <wp:extent cx="6119495" cy="2571750"/>
                <wp:effectExtent l="0" t="0" r="0" b="0"/>
                <wp:wrapTopAndBottom/>
                <wp:docPr id="54378" name="Group 54378"/>
                <wp:cNvGraphicFramePr/>
                <a:graphic xmlns:a="http://schemas.openxmlformats.org/drawingml/2006/main">
                  <a:graphicData uri="http://schemas.microsoft.com/office/word/2010/wordprocessingGroup">
                    <wpg:wgp>
                      <wpg:cNvGrpSpPr/>
                      <wpg:grpSpPr>
                        <a:xfrm>
                          <a:off x="0" y="0"/>
                          <a:ext cx="6119495" cy="2571750"/>
                          <a:chOff x="0" y="0"/>
                          <a:chExt cx="6120041" cy="3060040"/>
                        </a:xfrm>
                      </wpg:grpSpPr>
                      <pic:pic xmlns:pic="http://schemas.openxmlformats.org/drawingml/2006/picture">
                        <pic:nvPicPr>
                          <pic:cNvPr id="7009" name="Picture 7009"/>
                          <pic:cNvPicPr/>
                        </pic:nvPicPr>
                        <pic:blipFill>
                          <a:blip r:embed="rId102"/>
                          <a:stretch>
                            <a:fillRect/>
                          </a:stretch>
                        </pic:blipFill>
                        <pic:spPr>
                          <a:xfrm>
                            <a:off x="0" y="306020"/>
                            <a:ext cx="2754020" cy="2754020"/>
                          </a:xfrm>
                          <a:prstGeom prst="rect">
                            <a:avLst/>
                          </a:prstGeom>
                        </pic:spPr>
                      </pic:pic>
                      <pic:pic xmlns:pic="http://schemas.openxmlformats.org/drawingml/2006/picture">
                        <pic:nvPicPr>
                          <pic:cNvPr id="7016" name="Picture 7016"/>
                          <pic:cNvPicPr/>
                        </pic:nvPicPr>
                        <pic:blipFill>
                          <a:blip r:embed="rId103"/>
                          <a:stretch>
                            <a:fillRect/>
                          </a:stretch>
                        </pic:blipFill>
                        <pic:spPr>
                          <a:xfrm>
                            <a:off x="3060002" y="0"/>
                            <a:ext cx="3060040" cy="3060040"/>
                          </a:xfrm>
                          <a:prstGeom prst="rect">
                            <a:avLst/>
                          </a:prstGeom>
                        </pic:spPr>
                      </pic:pic>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3BD4E6F" id="Group 54378" o:spid="_x0000_s1026" style="position:absolute;margin-left:.3pt;margin-top:0;width:481.85pt;height:202.5pt;z-index:251660288;mso-position-horizontal-relative:margin;mso-height-relative:margin" coordsize="61200,306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09" o:spid="_x0000_s1027" type="#_x0000_t75" style="position:absolute;top:3060;width:27540;height:27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">
                  <v:imagedata r:id="rId104" o:title=""/>
                </v:shape>
                <v:shape id="Picture 7016" o:spid="_x0000_s1028" type="#_x0000_t75" style="position:absolute;left:30600;width:30600;height:30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">
                  <v:imagedata r:id="rId105" o:title=""/>
                </v:shape>
                <w10:wrap type="topAndBottom" anchorx="margin"/>
              </v:group>
            </w:pict>
          </mc:Fallback>
        </mc:AlternateConten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tblGrid>
      <w:tr w:rsidR="002D0F77" w14:paraId="515D7E4E" w14:textId="77777777" w:rsidTr="002D0F77">
        <w:tc>
          <w:tcPr>
            <w:tcW w:w="4225" w:type="dxa"/>
          </w:tcPr>
          <w:p w14:paraId="323FB708" w14:textId="22B96007" w:rsidR="002D0F77" w:rsidRDefault="002D0F77" w:rsidP="002D0F77">
            <w:pPr>
              <w:spacing w:after="0" w:line="295" w:lineRule="auto"/>
              <w:ind w:left="0" w:firstLine="0"/>
              <w:jc w:val="left"/>
              <w:rPr>
                <w:rFonts w:ascii="Times New Roman" w:hAnsi="Times New Roman" w:cs="Times New Roman"/>
                <w:sz w:val="24"/>
              </w:rPr>
            </w:pPr>
            <w:r w:rsidRPr="00214F74">
              <w:rPr>
                <w:rFonts w:ascii="Times New Roman" w:hAnsi="Times New Roman" w:cs="Times New Roman"/>
                <w:sz w:val="24"/>
              </w:rPr>
              <w:t xml:space="preserve">Figure 5: effect of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 xml:space="preserve">1 </w:t>
            </w:r>
            <w:r w:rsidRPr="00214F74">
              <w:rPr>
                <w:rFonts w:ascii="Times New Roman" w:hAnsi="Times New Roman" w:cs="Times New Roman"/>
                <w:sz w:val="24"/>
              </w:rPr>
              <w:t>on drug abuse, source</w:t>
            </w:r>
            <w:r>
              <w:rPr>
                <w:rFonts w:ascii="Times New Roman" w:hAnsi="Times New Roman" w:cs="Times New Roman"/>
                <w:sz w:val="24"/>
              </w:rPr>
              <w:t>:</w:t>
            </w:r>
            <w:r w:rsidRPr="00214F74">
              <w:rPr>
                <w:rFonts w:ascii="Times New Roman" w:hAnsi="Times New Roman" w:cs="Times New Roman"/>
                <w:sz w:val="24"/>
              </w:rPr>
              <w:t xml:space="preserve"> </w:t>
            </w:r>
            <w:r>
              <w:rPr>
                <w:rFonts w:ascii="Times New Roman" w:hAnsi="Times New Roman" w:cs="Times New Roman"/>
                <w:sz w:val="24"/>
              </w:rPr>
              <w:t>Author's</w:t>
            </w:r>
            <w:r w:rsidRPr="00214F74">
              <w:rPr>
                <w:rFonts w:ascii="Times New Roman" w:hAnsi="Times New Roman" w:cs="Times New Roman"/>
                <w:sz w:val="24"/>
              </w:rPr>
              <w:t xml:space="preserve"> model</w:t>
            </w:r>
            <w:r>
              <w:rPr>
                <w:rFonts w:ascii="Times New Roman" w:hAnsi="Times New Roman" w:cs="Times New Roman"/>
                <w:sz w:val="24"/>
              </w:rPr>
              <w:t xml:space="preserve">. </w:t>
            </w:r>
          </w:p>
        </w:tc>
      </w:tr>
    </w:tbl>
    <w:tbl>
      <w:tblPr>
        <w:tblStyle w:val="TableGrid0"/>
        <w:tblpPr w:leftFromText="180" w:rightFromText="180" w:vertAnchor="text" w:horzAnchor="page" w:tblpX="6109" w:tblpY="-6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tblGrid>
      <w:tr w:rsidR="002D0F77" w14:paraId="10CA3571" w14:textId="77777777" w:rsidTr="002D0F77">
        <w:tc>
          <w:tcPr>
            <w:tcW w:w="4225" w:type="dxa"/>
          </w:tcPr>
          <w:p w14:paraId="77EB167A" w14:textId="77777777" w:rsidR="002D0F77" w:rsidRDefault="002D0F77" w:rsidP="002D0F77">
            <w:pPr>
              <w:spacing w:after="0" w:line="295" w:lineRule="auto"/>
              <w:jc w:val="left"/>
              <w:rPr>
                <w:rFonts w:ascii="Times New Roman" w:hAnsi="Times New Roman" w:cs="Times New Roman"/>
                <w:sz w:val="24"/>
              </w:rPr>
            </w:pPr>
            <w:r>
              <w:rPr>
                <w:rFonts w:ascii="Times New Roman" w:hAnsi="Times New Roman" w:cs="Times New Roman"/>
                <w:sz w:val="24"/>
              </w:rPr>
              <w:t>Figure 6</w:t>
            </w:r>
            <w:r w:rsidRPr="00214F74">
              <w:rPr>
                <w:rFonts w:ascii="Times New Roman" w:hAnsi="Times New Roman" w:cs="Times New Roman"/>
                <w:sz w:val="24"/>
              </w:rPr>
              <w:t>:</w:t>
            </w:r>
            <w:r>
              <w:rPr>
                <w:rFonts w:ascii="Times New Roman" w:hAnsi="Times New Roman" w:cs="Times New Roman"/>
                <w:sz w:val="24"/>
              </w:rPr>
              <w:t xml:space="preserve"> E</w:t>
            </w:r>
            <w:r w:rsidRPr="00214F74">
              <w:rPr>
                <w:rFonts w:ascii="Times New Roman" w:hAnsi="Times New Roman" w:cs="Times New Roman"/>
                <w:sz w:val="24"/>
              </w:rPr>
              <w:t>ffect</w:t>
            </w:r>
            <w:r>
              <w:rPr>
                <w:rFonts w:ascii="Times New Roman" w:hAnsi="Times New Roman" w:cs="Times New Roman"/>
                <w:sz w:val="24"/>
              </w:rPr>
              <w:t xml:space="preserve"> </w:t>
            </w:r>
            <w:r w:rsidRPr="00214F74">
              <w:rPr>
                <w:rFonts w:ascii="Times New Roman" w:hAnsi="Times New Roman" w:cs="Times New Roman"/>
                <w:sz w:val="24"/>
              </w:rPr>
              <w:t>of</w:t>
            </w:r>
            <w:r>
              <w:rPr>
                <w:rFonts w:ascii="Times New Roman" w:hAnsi="Times New Roman" w:cs="Times New Roman"/>
                <w:sz w:val="24"/>
              </w:rPr>
              <w:t xml:space="preserve">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1</w:t>
            </w:r>
            <w:r>
              <w:rPr>
                <w:rFonts w:ascii="Times New Roman" w:eastAsia="Cambria" w:hAnsi="Times New Roman" w:cs="Times New Roman"/>
                <w:sz w:val="24"/>
                <w:vertAlign w:val="subscript"/>
              </w:rPr>
              <w:t xml:space="preserve"> </w:t>
            </w:r>
            <w:r w:rsidRPr="00214F74">
              <w:rPr>
                <w:rFonts w:ascii="Times New Roman" w:hAnsi="Times New Roman" w:cs="Times New Roman"/>
                <w:sz w:val="24"/>
              </w:rPr>
              <w:t>on</w:t>
            </w:r>
            <w:r>
              <w:rPr>
                <w:rFonts w:ascii="Times New Roman" w:hAnsi="Times New Roman" w:cs="Times New Roman"/>
                <w:sz w:val="24"/>
              </w:rPr>
              <w:t xml:space="preserve"> </w:t>
            </w:r>
            <w:r w:rsidRPr="00214F74">
              <w:rPr>
                <w:rFonts w:ascii="Times New Roman" w:hAnsi="Times New Roman" w:cs="Times New Roman"/>
                <w:sz w:val="24"/>
              </w:rPr>
              <w:t>Rehabilitation,</w:t>
            </w:r>
            <w:r>
              <w:rPr>
                <w:rFonts w:ascii="Times New Roman" w:hAnsi="Times New Roman" w:cs="Times New Roman"/>
                <w:sz w:val="24"/>
              </w:rPr>
              <w:t xml:space="preserve"> </w:t>
            </w:r>
            <w:r w:rsidRPr="00214F74">
              <w:rPr>
                <w:rFonts w:ascii="Times New Roman" w:hAnsi="Times New Roman" w:cs="Times New Roman"/>
                <w:sz w:val="24"/>
              </w:rPr>
              <w:t>source</w:t>
            </w:r>
            <w:r>
              <w:rPr>
                <w:rFonts w:ascii="Times New Roman" w:hAnsi="Times New Roman" w:cs="Times New Roman"/>
                <w:sz w:val="24"/>
              </w:rPr>
              <w:t>:</w:t>
            </w:r>
            <w:r w:rsidRPr="00214F74">
              <w:rPr>
                <w:rFonts w:ascii="Times New Roman" w:hAnsi="Times New Roman" w:cs="Times New Roman"/>
                <w:sz w:val="24"/>
              </w:rPr>
              <w:t xml:space="preserve"> </w:t>
            </w:r>
            <w:r>
              <w:rPr>
                <w:rFonts w:ascii="Times New Roman" w:hAnsi="Times New Roman" w:cs="Times New Roman"/>
                <w:sz w:val="24"/>
              </w:rPr>
              <w:t>Authors' model</w:t>
            </w:r>
          </w:p>
        </w:tc>
      </w:tr>
    </w:tbl>
    <w:p w14:paraId="140EB293" w14:textId="77777777" w:rsidR="002D0F77" w:rsidRDefault="002D0F77" w:rsidP="002D0F77">
      <w:pPr>
        <w:spacing w:after="0" w:line="295" w:lineRule="auto"/>
        <w:ind w:left="0" w:firstLine="0"/>
        <w:jc w:val="left"/>
        <w:rPr>
          <w:rFonts w:ascii="Times New Roman" w:hAnsi="Times New Roman" w:cs="Times New Roman"/>
          <w:sz w:val="24"/>
        </w:rPr>
      </w:pPr>
    </w:p>
    <w:p w14:paraId="07898453" w14:textId="77777777" w:rsidR="002D0F77" w:rsidRDefault="002D0F77" w:rsidP="002D0F77">
      <w:pPr>
        <w:spacing w:after="0" w:line="295" w:lineRule="auto"/>
        <w:ind w:left="0" w:firstLine="0"/>
        <w:jc w:val="left"/>
        <w:rPr>
          <w:rFonts w:ascii="Times New Roman" w:hAnsi="Times New Roman" w:cs="Times New Roman"/>
          <w:sz w:val="24"/>
        </w:rPr>
      </w:pPr>
    </w:p>
    <w:p w14:paraId="4F51AF97" w14:textId="55CA2D2B" w:rsidR="00F02705" w:rsidRDefault="00B71B3C" w:rsidP="002D0F77">
      <w:pPr>
        <w:spacing w:after="390"/>
        <w:ind w:left="0" w:right="160" w:firstLine="0"/>
        <w:rPr>
          <w:rFonts w:ascii="Times New Roman" w:hAnsi="Times New Roman" w:cs="Times New Roman"/>
          <w:sz w:val="24"/>
        </w:rPr>
      </w:pPr>
      <w:r w:rsidRPr="00214F74">
        <w:rPr>
          <w:rFonts w:ascii="Times New Roman" w:hAnsi="Times New Roman" w:cs="Times New Roman"/>
          <w:sz w:val="24"/>
        </w:rPr>
        <w:t>Figure 6 illustrates how different rehabilitation rates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0</w:t>
      </w:r>
      <w:r w:rsidRPr="00214F74">
        <w:rPr>
          <w:rFonts w:ascii="Times New Roman" w:eastAsia="Cambria" w:hAnsi="Times New Roman" w:cs="Times New Roman"/>
          <w:i/>
          <w:sz w:val="24"/>
        </w:rPr>
        <w:t>.</w:t>
      </w:r>
      <w:r w:rsidRPr="00214F74">
        <w:rPr>
          <w:rFonts w:ascii="Times New Roman" w:eastAsia="Cambria" w:hAnsi="Times New Roman" w:cs="Times New Roman"/>
          <w:sz w:val="24"/>
        </w:rPr>
        <w:t>0100</w:t>
      </w:r>
      <w:r w:rsidRPr="00214F74">
        <w:rPr>
          <w:rFonts w:ascii="Times New Roman" w:hAnsi="Times New Roman" w:cs="Times New Roman"/>
          <w:sz w:val="24"/>
        </w:rPr>
        <w:t xml:space="preserve">, </w:t>
      </w:r>
      <w:r w:rsidRPr="00214F74">
        <w:rPr>
          <w:rFonts w:ascii="Times New Roman" w:eastAsia="Cambria" w:hAnsi="Times New Roman" w:cs="Times New Roman"/>
          <w:sz w:val="24"/>
        </w:rPr>
        <w:t>0</w:t>
      </w:r>
      <w:r w:rsidRPr="00214F74">
        <w:rPr>
          <w:rFonts w:ascii="Times New Roman" w:eastAsia="Cambria" w:hAnsi="Times New Roman" w:cs="Times New Roman"/>
          <w:i/>
          <w:sz w:val="24"/>
        </w:rPr>
        <w:t>.</w:t>
      </w:r>
      <w:r w:rsidRPr="00214F74">
        <w:rPr>
          <w:rFonts w:ascii="Times New Roman" w:eastAsia="Cambria" w:hAnsi="Times New Roman" w:cs="Times New Roman"/>
          <w:sz w:val="24"/>
        </w:rPr>
        <w:t>028270</w:t>
      </w:r>
      <w:r w:rsidRPr="00214F74">
        <w:rPr>
          <w:rFonts w:ascii="Times New Roman" w:hAnsi="Times New Roman" w:cs="Times New Roman"/>
          <w:sz w:val="24"/>
        </w:rPr>
        <w:t xml:space="preserve">, and </w:t>
      </w:r>
      <w:r w:rsidRPr="00214F74">
        <w:rPr>
          <w:rFonts w:ascii="Times New Roman" w:eastAsia="Cambria" w:hAnsi="Times New Roman" w:cs="Times New Roman"/>
          <w:sz w:val="24"/>
        </w:rPr>
        <w:t>0</w:t>
      </w:r>
      <w:r w:rsidRPr="00214F74">
        <w:rPr>
          <w:rFonts w:ascii="Times New Roman" w:eastAsia="Cambria" w:hAnsi="Times New Roman" w:cs="Times New Roman"/>
          <w:i/>
          <w:sz w:val="24"/>
        </w:rPr>
        <w:t>.</w:t>
      </w:r>
      <w:r w:rsidRPr="00214F74">
        <w:rPr>
          <w:rFonts w:ascii="Times New Roman" w:eastAsia="Cambria" w:hAnsi="Times New Roman" w:cs="Times New Roman"/>
          <w:sz w:val="24"/>
        </w:rPr>
        <w:t>50000</w:t>
      </w:r>
      <w:r w:rsidRPr="00214F74">
        <w:rPr>
          <w:rFonts w:ascii="Times New Roman" w:hAnsi="Times New Roman" w:cs="Times New Roman"/>
          <w:sz w:val="24"/>
        </w:rPr>
        <w:t>) influence the decline of drug abusers (ID) over time. Higher values of</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 xml:space="preserve">1 </w:t>
      </w:r>
      <w:r w:rsidRPr="00214F74">
        <w:rPr>
          <w:rFonts w:ascii="Times New Roman" w:hAnsi="Times New Roman" w:cs="Times New Roman"/>
          <w:sz w:val="24"/>
        </w:rPr>
        <w:t xml:space="preserve">result in a faster and more pronounced reduction in the ID population. The curve for </w:t>
      </w:r>
      <w:r w:rsidRPr="00214F74">
        <w:rPr>
          <w:rFonts w:ascii="Times New Roman" w:eastAsia="Cambria" w:hAnsi="Times New Roman" w:cs="Times New Roman"/>
          <w:i/>
          <w:sz w:val="24"/>
        </w:rPr>
        <w:t>α</w:t>
      </w:r>
      <w:r w:rsidRPr="00214F74">
        <w:rPr>
          <w:rFonts w:ascii="Times New Roman" w:eastAsia="Cambria" w:hAnsi="Times New Roman" w:cs="Times New Roman"/>
          <w:sz w:val="24"/>
          <w:vertAlign w:val="subscript"/>
        </w:rPr>
        <w:t xml:space="preserve">1 </w:t>
      </w:r>
      <w:r w:rsidRPr="00214F74">
        <w:rPr>
          <w:rFonts w:ascii="Times New Roman" w:eastAsia="Cambria" w:hAnsi="Times New Roman" w:cs="Times New Roman"/>
          <w:sz w:val="24"/>
        </w:rPr>
        <w:t>= 0</w:t>
      </w:r>
      <w:r w:rsidRPr="00214F74">
        <w:rPr>
          <w:rFonts w:ascii="Times New Roman" w:eastAsia="Cambria" w:hAnsi="Times New Roman" w:cs="Times New Roman"/>
          <w:i/>
          <w:sz w:val="24"/>
        </w:rPr>
        <w:t>.</w:t>
      </w:r>
      <w:r w:rsidRPr="00214F74">
        <w:rPr>
          <w:rFonts w:ascii="Times New Roman" w:eastAsia="Cambria" w:hAnsi="Times New Roman" w:cs="Times New Roman"/>
          <w:sz w:val="24"/>
        </w:rPr>
        <w:t xml:space="preserve">50000 </w:t>
      </w:r>
      <w:r w:rsidRPr="00214F74">
        <w:rPr>
          <w:rFonts w:ascii="Times New Roman" w:hAnsi="Times New Roman" w:cs="Times New Roman"/>
          <w:sz w:val="24"/>
        </w:rPr>
        <w:t>shows the sharpest decline, indicating highly effective rehabilitation. This reduction in drug abuse not only curbs addiction but also significantly lowers the risk of HIV transmission via drug-related behaviors. Therefore, enhancing rehabilitation efforts plays a critical dual role in managing drug abuse and preventing HIV/AIDS.</w:t>
      </w:r>
    </w:p>
    <w:p w14:paraId="4F3BDB1D" w14:textId="2CBEC388" w:rsidR="00EE36BA" w:rsidRPr="00230CC2" w:rsidRDefault="00EE36BA" w:rsidP="00230CC2">
      <w:pPr>
        <w:pStyle w:val="ListParagraph"/>
        <w:numPr>
          <w:ilvl w:val="0"/>
          <w:numId w:val="10"/>
        </w:numPr>
        <w:spacing w:after="390"/>
        <w:ind w:right="160"/>
        <w:rPr>
          <w:rFonts w:ascii="Times New Roman" w:hAnsi="Times New Roman" w:cs="Times New Roman"/>
          <w:b/>
          <w:bCs/>
          <w:sz w:val="32"/>
          <w:szCs w:val="32"/>
        </w:rPr>
      </w:pPr>
      <w:r w:rsidRPr="00230CC2">
        <w:rPr>
          <w:rFonts w:ascii="Times New Roman" w:hAnsi="Times New Roman" w:cs="Times New Roman"/>
          <w:b/>
          <w:bCs/>
          <w:sz w:val="32"/>
          <w:szCs w:val="32"/>
        </w:rPr>
        <w:t>Discussion</w:t>
      </w:r>
    </w:p>
    <w:p w14:paraId="4F3D962C" w14:textId="6D89C194" w:rsidR="00EE36BA" w:rsidRPr="00EE36BA" w:rsidRDefault="00EE36BA" w:rsidP="00EE36BA">
      <w:pPr>
        <w:spacing w:after="390"/>
        <w:ind w:left="0" w:right="160" w:firstLine="0"/>
        <w:rPr>
          <w:rFonts w:ascii="Times New Roman" w:hAnsi="Times New Roman" w:cs="Times New Roman"/>
          <w:sz w:val="24"/>
        </w:rPr>
      </w:pPr>
      <w:r w:rsidRPr="00EE36BA">
        <w:rPr>
          <w:rFonts w:ascii="Times New Roman" w:hAnsi="Times New Roman" w:cs="Times New Roman"/>
          <w:sz w:val="24"/>
        </w:rPr>
        <w:t>The mathematical model developed in this study provides important insights into the interplay between HIV/AIDS transmission and drug abuse. By incorporating both protection strategies and rehabilitation mechanisms, the model captures key behavioral and structural factors that influence the dual epidemics. The analysis demonstrated that the model is mathematically well-posed, with solutions shown to be both positive and bounded. The equilibrium analysis revealed that when the control reproduction numbers are less than unity, the disease-free equilibrium is locally and globally asymptotically stable, indicating the potential for effective control of HIV/AIDS and drug abuse through appropriate interventions. Conversely, when reproduction numbers exceed one, the system converges to an endemic equilibrium, suggesting the persistence of the dual burden in the absence of strong interventions.</w:t>
      </w:r>
    </w:p>
    <w:p w14:paraId="7006A1B2" w14:textId="58D44ABE" w:rsidR="00EE36BA" w:rsidRPr="00EE36BA" w:rsidRDefault="00EE36BA" w:rsidP="00EE36BA">
      <w:pPr>
        <w:spacing w:after="390"/>
        <w:ind w:left="0" w:right="160" w:firstLine="0"/>
        <w:rPr>
          <w:rFonts w:ascii="Times New Roman" w:hAnsi="Times New Roman" w:cs="Times New Roman"/>
          <w:sz w:val="24"/>
        </w:rPr>
      </w:pPr>
      <w:r w:rsidRPr="00EE36BA">
        <w:rPr>
          <w:rFonts w:ascii="Times New Roman" w:hAnsi="Times New Roman" w:cs="Times New Roman"/>
          <w:sz w:val="24"/>
        </w:rPr>
        <w:lastRenderedPageBreak/>
        <w:t>The sensitivity analysis further highlighted parameters with the greatest influence on disease dynamics. Recruitment rate (π) was positively associated with epidemic growth, while natural death rate (µ) strongly reduced transmission. Importantly, the protection parameters (ω₁ and ω₂) and the rehabilitation rate (α₁) were found to be critical levers for controlling both HIV/AIDS and drug abuse. These findings emphasize that strengthening public health measures that promote protection—such as condom use, harm-reduction strategies, and public awareness campaigns—together with scaling up rehabilitation programs, can significantly mitigate the spread of infection and drug dependence.</w:t>
      </w:r>
    </w:p>
    <w:p w14:paraId="55873784" w14:textId="63443E27" w:rsidR="00EE36BA" w:rsidRPr="00EE36BA" w:rsidRDefault="00EE36BA" w:rsidP="00EE36BA">
      <w:pPr>
        <w:spacing w:after="390"/>
        <w:ind w:left="0" w:right="160" w:firstLine="0"/>
        <w:rPr>
          <w:rFonts w:ascii="Times New Roman" w:hAnsi="Times New Roman" w:cs="Times New Roman"/>
          <w:sz w:val="24"/>
        </w:rPr>
      </w:pPr>
      <w:r w:rsidRPr="00EE36BA">
        <w:rPr>
          <w:rFonts w:ascii="Times New Roman" w:hAnsi="Times New Roman" w:cs="Times New Roman"/>
          <w:sz w:val="24"/>
        </w:rPr>
        <w:t>Numerical simulations supported the analytical findings. Increasing protection rates led to steeper declines in HIV-infected and drug-abusing populations, while higher rehabilitation rates accelerated recovery and reduced relapse, thereby lowering the number of individuals in the drug abuse compartment. These results underline the importance of integrated intervention strategies that address both epidemics simultaneously rather than in isolation.</w:t>
      </w:r>
    </w:p>
    <w:p w14:paraId="30941655" w14:textId="0AF4D224" w:rsidR="00EE36BA" w:rsidRPr="00214F74" w:rsidRDefault="00EE36BA" w:rsidP="00EE36BA">
      <w:pPr>
        <w:spacing w:after="390"/>
        <w:ind w:left="0" w:right="160" w:firstLine="0"/>
        <w:rPr>
          <w:rFonts w:ascii="Times New Roman" w:hAnsi="Times New Roman" w:cs="Times New Roman"/>
          <w:sz w:val="24"/>
        </w:rPr>
      </w:pPr>
      <w:r w:rsidRPr="00EE36BA">
        <w:rPr>
          <w:rFonts w:ascii="Times New Roman" w:hAnsi="Times New Roman" w:cs="Times New Roman"/>
          <w:sz w:val="24"/>
        </w:rPr>
        <w:t>Despite its contributions, this study is subject to several simplifying assumptions. Individuals on antiretroviral therapy (ART) were assumed not to transmit HIV, although in reality</w:t>
      </w:r>
      <w:r>
        <w:rPr>
          <w:rFonts w:ascii="Times New Roman" w:hAnsi="Times New Roman" w:cs="Times New Roman"/>
          <w:sz w:val="24"/>
        </w:rPr>
        <w:t>,</w:t>
      </w:r>
      <w:r w:rsidRPr="00EE36BA">
        <w:rPr>
          <w:rFonts w:ascii="Times New Roman" w:hAnsi="Times New Roman" w:cs="Times New Roman"/>
          <w:sz w:val="24"/>
        </w:rPr>
        <w:t xml:space="preserve"> ART substantially reduces but does not fully eliminate infectiousness. Relapse after rehabilitation was represented by a single constant rate, whereas in practice</w:t>
      </w:r>
      <w:r>
        <w:rPr>
          <w:rFonts w:ascii="Times New Roman" w:hAnsi="Times New Roman" w:cs="Times New Roman"/>
          <w:sz w:val="24"/>
        </w:rPr>
        <w:t>,</w:t>
      </w:r>
      <w:r w:rsidRPr="00EE36BA">
        <w:rPr>
          <w:rFonts w:ascii="Times New Roman" w:hAnsi="Times New Roman" w:cs="Times New Roman"/>
          <w:sz w:val="24"/>
        </w:rPr>
        <w:t xml:space="preserve"> relapse is influenced by complex social, psychological, and environmental factors. Furthermore, the model did not account for ART resistance, which is increasingly recognized as an important challenge for long-term HIV/AIDS management. These assumptions were made to preserve analytical tractability and highlight the core interactions between HIV/AIDS and drug abuse. Future research could extend the model by considering partial infectiousness under ART, more detailed relapse dynamics, and the emergence of drug resistance, thereby offering a more comprehensive understanding of the dual epidemics.</w:t>
      </w:r>
    </w:p>
    <w:p w14:paraId="0BCA1FE8" w14:textId="5977AF90" w:rsidR="00F02705" w:rsidRPr="001B35C5" w:rsidRDefault="00B71B3C" w:rsidP="00230CC2">
      <w:pPr>
        <w:pStyle w:val="Heading1"/>
        <w:numPr>
          <w:ilvl w:val="0"/>
          <w:numId w:val="10"/>
        </w:numPr>
        <w:rPr>
          <w:rFonts w:ascii="Times New Roman" w:hAnsi="Times New Roman" w:cs="Times New Roman"/>
          <w:b/>
          <w:bCs/>
          <w:sz w:val="32"/>
          <w:szCs w:val="32"/>
        </w:rPr>
      </w:pPr>
      <w:r w:rsidRPr="001B35C5">
        <w:rPr>
          <w:rFonts w:ascii="Times New Roman" w:hAnsi="Times New Roman" w:cs="Times New Roman"/>
          <w:b/>
          <w:bCs/>
          <w:sz w:val="32"/>
          <w:szCs w:val="32"/>
        </w:rPr>
        <w:t>Conclusion</w:t>
      </w:r>
    </w:p>
    <w:p w14:paraId="44B1F9DF" w14:textId="7F0A2E8B" w:rsidR="00230CC2" w:rsidRPr="00230CC2" w:rsidRDefault="00230CC2" w:rsidP="00230CC2">
      <w:pPr>
        <w:spacing w:after="395"/>
        <w:ind w:left="10"/>
        <w:rPr>
          <w:rFonts w:ascii="Times New Roman" w:hAnsi="Times New Roman" w:cs="Times New Roman"/>
          <w:sz w:val="24"/>
        </w:rPr>
      </w:pPr>
      <w:r w:rsidRPr="00230CC2">
        <w:rPr>
          <w:rFonts w:ascii="Times New Roman" w:hAnsi="Times New Roman" w:cs="Times New Roman"/>
          <w:sz w:val="24"/>
        </w:rPr>
        <w:t>This study formulated and analyzed a seven-compartment deterministic model describing the co-dynamics of HIV/AIDS and drug abuse. The model incorporated protection and rehabilitation as explicit interventions and demonstrated, both analytically and numerically, that increasing these strategies can drive the system towards a disease-free equilibrium. Sensitivity analysis confirmed the pivotal role of protection and rehabilitation parameters, highlighting them as effective policy levers.</w:t>
      </w:r>
    </w:p>
    <w:p w14:paraId="72D126F2" w14:textId="44A88381" w:rsidR="00230CC2" w:rsidRPr="00230CC2" w:rsidRDefault="00230CC2" w:rsidP="00230CC2">
      <w:pPr>
        <w:spacing w:after="395"/>
        <w:ind w:left="10"/>
        <w:rPr>
          <w:rFonts w:ascii="Times New Roman" w:hAnsi="Times New Roman" w:cs="Times New Roman"/>
          <w:sz w:val="24"/>
        </w:rPr>
      </w:pPr>
      <w:r w:rsidRPr="00230CC2">
        <w:rPr>
          <w:rFonts w:ascii="Times New Roman" w:hAnsi="Times New Roman" w:cs="Times New Roman"/>
          <w:sz w:val="24"/>
        </w:rPr>
        <w:t>Biologically, the results suggest that integrated approaches combining preventive measures and rehabilitation programs are more effective than single interventions in reducing the dual burden of HIV/AIDS and drug abuse. By linking behavioral dynamics with disease transmission, the study provides a framework for designing targeted interventions in resource-limited settings.</w:t>
      </w:r>
    </w:p>
    <w:p w14:paraId="15B889B0" w14:textId="0FC9D331" w:rsidR="00F02705" w:rsidRPr="00214F74" w:rsidRDefault="00230CC2" w:rsidP="00230CC2">
      <w:pPr>
        <w:spacing w:after="395"/>
        <w:ind w:left="10"/>
        <w:rPr>
          <w:rFonts w:ascii="Times New Roman" w:hAnsi="Times New Roman" w:cs="Times New Roman"/>
          <w:sz w:val="24"/>
        </w:rPr>
      </w:pPr>
      <w:r w:rsidRPr="00230CC2">
        <w:rPr>
          <w:rFonts w:ascii="Times New Roman" w:hAnsi="Times New Roman" w:cs="Times New Roman"/>
          <w:sz w:val="24"/>
        </w:rPr>
        <w:t xml:space="preserve">While the assumptions of the model introduce certain limitations, they also lay a foundation for future refinements. Extending the model to include ART resistance, more realistic relapse processes, and partial infectiousness of treated individuals would enhance its applicability to real-world settings. Nevertheless, the present analysis contributes significantly to the growing body of mathematical </w:t>
      </w:r>
      <w:r w:rsidRPr="00230CC2">
        <w:rPr>
          <w:rFonts w:ascii="Times New Roman" w:hAnsi="Times New Roman" w:cs="Times New Roman"/>
          <w:sz w:val="24"/>
        </w:rPr>
        <w:lastRenderedPageBreak/>
        <w:t>epidemiology literature by offering a tractable yet informative framework for understanding and mitigating two interdependent public health crises.</w:t>
      </w:r>
    </w:p>
    <w:p w14:paraId="6386DD0F" w14:textId="77777777" w:rsidR="00F02705" w:rsidRPr="001B35C5" w:rsidRDefault="00B71B3C">
      <w:pPr>
        <w:numPr>
          <w:ilvl w:val="0"/>
          <w:numId w:val="3"/>
        </w:numPr>
        <w:spacing w:after="296"/>
        <w:ind w:hanging="359"/>
        <w:jc w:val="left"/>
        <w:rPr>
          <w:rFonts w:ascii="Times New Roman" w:hAnsi="Times New Roman" w:cs="Times New Roman"/>
          <w:b/>
          <w:bCs/>
          <w:sz w:val="24"/>
        </w:rPr>
      </w:pPr>
      <w:r w:rsidRPr="001B35C5">
        <w:rPr>
          <w:rFonts w:ascii="Times New Roman" w:hAnsi="Times New Roman" w:cs="Times New Roman"/>
          <w:b/>
          <w:bCs/>
          <w:sz w:val="24"/>
        </w:rPr>
        <w:t>Data Availability</w:t>
      </w:r>
    </w:p>
    <w:p w14:paraId="47DB6429" w14:textId="77777777" w:rsidR="00F02705" w:rsidRPr="00214F74" w:rsidRDefault="00B71B3C">
      <w:pPr>
        <w:spacing w:after="400"/>
        <w:ind w:left="10" w:right="884"/>
        <w:rPr>
          <w:rFonts w:ascii="Times New Roman" w:hAnsi="Times New Roman" w:cs="Times New Roman"/>
          <w:sz w:val="24"/>
        </w:rPr>
      </w:pPr>
      <w:r w:rsidRPr="00214F74">
        <w:rPr>
          <w:rFonts w:ascii="Times New Roman" w:hAnsi="Times New Roman" w:cs="Times New Roman"/>
          <w:sz w:val="24"/>
        </w:rPr>
        <w:t>The article has data that were utilized to bolster these conclusions.</w:t>
      </w:r>
    </w:p>
    <w:p w14:paraId="469E5F52" w14:textId="77777777" w:rsidR="00F02705" w:rsidRPr="001B35C5" w:rsidRDefault="00B71B3C">
      <w:pPr>
        <w:numPr>
          <w:ilvl w:val="0"/>
          <w:numId w:val="3"/>
        </w:numPr>
        <w:spacing w:after="296"/>
        <w:ind w:hanging="359"/>
        <w:jc w:val="left"/>
        <w:rPr>
          <w:rFonts w:ascii="Times New Roman" w:hAnsi="Times New Roman" w:cs="Times New Roman"/>
          <w:b/>
          <w:bCs/>
          <w:sz w:val="24"/>
        </w:rPr>
      </w:pPr>
      <w:r w:rsidRPr="001B35C5">
        <w:rPr>
          <w:rFonts w:ascii="Times New Roman" w:hAnsi="Times New Roman" w:cs="Times New Roman"/>
          <w:b/>
          <w:bCs/>
          <w:sz w:val="24"/>
        </w:rPr>
        <w:t>Conflict of interest</w:t>
      </w:r>
    </w:p>
    <w:p w14:paraId="44BBB23E" w14:textId="39FF28FE" w:rsidR="00F02705" w:rsidRDefault="00B71B3C">
      <w:pPr>
        <w:spacing w:after="369"/>
        <w:ind w:left="10" w:right="884"/>
        <w:rPr>
          <w:rFonts w:ascii="Times New Roman" w:hAnsi="Times New Roman" w:cs="Times New Roman"/>
          <w:sz w:val="24"/>
        </w:rPr>
      </w:pPr>
      <w:r w:rsidRPr="00214F74">
        <w:rPr>
          <w:rFonts w:ascii="Times New Roman" w:hAnsi="Times New Roman" w:cs="Times New Roman"/>
          <w:sz w:val="24"/>
        </w:rPr>
        <w:t>The authors affirm that there is no conflict of interest with respect to the article’s publication.</w:t>
      </w:r>
    </w:p>
    <w:p w14:paraId="0CD46F91" w14:textId="4CC8D89B" w:rsidR="007A4B62" w:rsidRDefault="007A4B62">
      <w:pPr>
        <w:spacing w:after="369"/>
        <w:ind w:left="10" w:right="884"/>
        <w:rPr>
          <w:rFonts w:ascii="Times New Roman" w:hAnsi="Times New Roman" w:cs="Times New Roman"/>
          <w:sz w:val="24"/>
        </w:rPr>
      </w:pPr>
    </w:p>
    <w:p w14:paraId="093E7747" w14:textId="77777777" w:rsidR="007A4B62" w:rsidRDefault="007A4B62" w:rsidP="007A4B62">
      <w:r>
        <w:t>Disclaimer (Artificial intelligence)</w:t>
      </w:r>
    </w:p>
    <w:p w14:paraId="3C7288D4" w14:textId="77777777" w:rsidR="007A4B62" w:rsidRDefault="007A4B62" w:rsidP="007A4B62">
      <w:r>
        <w:t xml:space="preserve">Option 1: </w:t>
      </w:r>
    </w:p>
    <w:p w14:paraId="10F80309" w14:textId="77777777" w:rsidR="007A4B62" w:rsidRDefault="007A4B62" w:rsidP="007A4B62">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159937D4" w14:textId="77777777" w:rsidR="007A4B62" w:rsidRDefault="007A4B62" w:rsidP="007A4B62">
      <w:r>
        <w:t xml:space="preserve">Option 2: </w:t>
      </w:r>
    </w:p>
    <w:p w14:paraId="31FF8567" w14:textId="77777777" w:rsidR="007A4B62" w:rsidRDefault="007A4B62" w:rsidP="007A4B62">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2AD7B8A" w14:textId="77777777" w:rsidR="007A4B62" w:rsidRDefault="007A4B62" w:rsidP="007A4B62">
      <w:r>
        <w:t>Details of the AI usage are given below:</w:t>
      </w:r>
    </w:p>
    <w:p w14:paraId="44691CAC" w14:textId="77777777" w:rsidR="007A4B62" w:rsidRDefault="007A4B62" w:rsidP="007A4B62">
      <w:r>
        <w:t>1.</w:t>
      </w:r>
    </w:p>
    <w:p w14:paraId="0F7DCD87" w14:textId="77777777" w:rsidR="007A4B62" w:rsidRDefault="007A4B62" w:rsidP="007A4B62">
      <w:r>
        <w:t>2.</w:t>
      </w:r>
    </w:p>
    <w:p w14:paraId="68425BC1" w14:textId="77777777" w:rsidR="007A4B62" w:rsidRPr="00D047BB" w:rsidRDefault="007A4B62" w:rsidP="007A4B62">
      <w:r>
        <w:t>3.</w:t>
      </w:r>
    </w:p>
    <w:p w14:paraId="54C6DF4B" w14:textId="77777777" w:rsidR="007A4B62" w:rsidRPr="0063354D" w:rsidRDefault="007A4B62" w:rsidP="007A4B62"/>
    <w:p w14:paraId="6C711477" w14:textId="77777777" w:rsidR="007A4B62" w:rsidRPr="00F7241A" w:rsidRDefault="007A4B62" w:rsidP="007A4B62"/>
    <w:p w14:paraId="502A7E5C" w14:textId="77777777" w:rsidR="007A4B62" w:rsidRPr="00214F74" w:rsidRDefault="007A4B62">
      <w:pPr>
        <w:spacing w:after="369"/>
        <w:ind w:left="10" w:right="884"/>
        <w:rPr>
          <w:rFonts w:ascii="Times New Roman" w:hAnsi="Times New Roman" w:cs="Times New Roman"/>
          <w:sz w:val="24"/>
        </w:rPr>
      </w:pPr>
    </w:p>
    <w:p w14:paraId="6FB1CC1D" w14:textId="77777777" w:rsidR="00F02705" w:rsidRPr="001B35C5" w:rsidRDefault="00B71B3C">
      <w:pPr>
        <w:pStyle w:val="Heading1"/>
        <w:numPr>
          <w:ilvl w:val="0"/>
          <w:numId w:val="0"/>
        </w:numPr>
        <w:spacing w:after="342"/>
        <w:ind w:left="-5"/>
        <w:rPr>
          <w:rFonts w:ascii="Times New Roman" w:hAnsi="Times New Roman" w:cs="Times New Roman"/>
          <w:b/>
          <w:bCs/>
          <w:sz w:val="32"/>
          <w:szCs w:val="32"/>
        </w:rPr>
      </w:pPr>
      <w:r w:rsidRPr="001B35C5">
        <w:rPr>
          <w:rFonts w:ascii="Times New Roman" w:hAnsi="Times New Roman" w:cs="Times New Roman"/>
          <w:b/>
          <w:bCs/>
          <w:sz w:val="32"/>
          <w:szCs w:val="32"/>
        </w:rPr>
        <w:t>REFERENCES</w:t>
      </w:r>
    </w:p>
    <w:p w14:paraId="12F05B57" w14:textId="6706114C" w:rsidR="00F02705" w:rsidRPr="00214F74" w:rsidRDefault="00021E19">
      <w:pPr>
        <w:numPr>
          <w:ilvl w:val="0"/>
          <w:numId w:val="4"/>
        </w:numPr>
        <w:spacing w:after="107" w:line="295" w:lineRule="auto"/>
        <w:ind w:hanging="583"/>
        <w:rPr>
          <w:rFonts w:ascii="Times New Roman" w:hAnsi="Times New Roman" w:cs="Times New Roman"/>
          <w:sz w:val="24"/>
        </w:rPr>
      </w:pPr>
      <w:r w:rsidRPr="00021E19">
        <w:rPr>
          <w:rFonts w:ascii="Times New Roman" w:hAnsi="Times New Roman" w:cs="Times New Roman"/>
          <w:sz w:val="24"/>
        </w:rPr>
        <w:t xml:space="preserve">Verma A, Bhatt SM, Singh A, Dwivedi P. </w:t>
      </w:r>
      <w:proofErr w:type="spellStart"/>
      <w:r w:rsidRPr="00021E19">
        <w:rPr>
          <w:rFonts w:ascii="Times New Roman" w:hAnsi="Times New Roman" w:cs="Times New Roman"/>
          <w:sz w:val="24"/>
        </w:rPr>
        <w:t>Hiv</w:t>
      </w:r>
      <w:proofErr w:type="spellEnd"/>
      <w:r w:rsidRPr="00021E19">
        <w:rPr>
          <w:rFonts w:ascii="Times New Roman" w:hAnsi="Times New Roman" w:cs="Times New Roman"/>
          <w:sz w:val="24"/>
        </w:rPr>
        <w:t>: An introduction. Textbook on molecular biotechnology. Delhi: IK International Publishing House Pvt. Ltd.; 2009. p. 853–878</w:t>
      </w:r>
      <w:r w:rsidRPr="00214F74">
        <w:rPr>
          <w:rFonts w:ascii="Times New Roman" w:hAnsi="Times New Roman" w:cs="Times New Roman"/>
          <w:sz w:val="24"/>
        </w:rPr>
        <w:t>.</w:t>
      </w:r>
    </w:p>
    <w:p w14:paraId="29ECD42D" w14:textId="2BFDE207" w:rsidR="00F02705" w:rsidRPr="00214F74" w:rsidRDefault="00021E19">
      <w:pPr>
        <w:numPr>
          <w:ilvl w:val="0"/>
          <w:numId w:val="4"/>
        </w:numPr>
        <w:spacing w:after="107" w:line="295" w:lineRule="auto"/>
        <w:ind w:hanging="583"/>
        <w:rPr>
          <w:rFonts w:ascii="Times New Roman" w:hAnsi="Times New Roman" w:cs="Times New Roman"/>
          <w:sz w:val="24"/>
        </w:rPr>
      </w:pPr>
      <w:r w:rsidRPr="00021E19">
        <w:rPr>
          <w:rFonts w:ascii="Times New Roman" w:hAnsi="Times New Roman" w:cs="Times New Roman"/>
          <w:sz w:val="24"/>
        </w:rPr>
        <w:t>Bassey E. Dynamic optimal control model for dual-pair treatment functions of dual delayed HIV-pathogen infections. Journal of Mathematical Sciences: Advances and Applications. 2018;51(1):1–50.</w:t>
      </w:r>
    </w:p>
    <w:p w14:paraId="7D948555" w14:textId="77777777" w:rsidR="00F02705" w:rsidRPr="00214F74" w:rsidRDefault="00B71B3C">
      <w:pPr>
        <w:numPr>
          <w:ilvl w:val="0"/>
          <w:numId w:val="4"/>
        </w:numPr>
        <w:spacing w:after="83" w:line="329" w:lineRule="auto"/>
        <w:ind w:hanging="583"/>
        <w:rPr>
          <w:rFonts w:ascii="Times New Roman" w:hAnsi="Times New Roman" w:cs="Times New Roman"/>
          <w:sz w:val="24"/>
        </w:rPr>
      </w:pPr>
      <w:r w:rsidRPr="00214F74">
        <w:rPr>
          <w:rFonts w:ascii="Times New Roman" w:hAnsi="Times New Roman" w:cs="Times New Roman"/>
          <w:sz w:val="24"/>
        </w:rPr>
        <w:t xml:space="preserve">World Health Organization, </w:t>
      </w:r>
      <w:r w:rsidRPr="00214F74">
        <w:rPr>
          <w:rFonts w:ascii="Times New Roman" w:hAnsi="Times New Roman" w:cs="Times New Roman"/>
          <w:i/>
          <w:sz w:val="24"/>
        </w:rPr>
        <w:t>Substance abuse</w:t>
      </w:r>
      <w:r w:rsidRPr="00214F74">
        <w:rPr>
          <w:rFonts w:ascii="Times New Roman" w:hAnsi="Times New Roman" w:cs="Times New Roman"/>
          <w:sz w:val="24"/>
        </w:rPr>
        <w:t xml:space="preserve">, </w:t>
      </w:r>
      <w:hyperlink r:id="rId106">
        <w:r w:rsidR="00F02705" w:rsidRPr="00214F74">
          <w:rPr>
            <w:rFonts w:ascii="Times New Roman" w:hAnsi="Times New Roman" w:cs="Times New Roman"/>
            <w:sz w:val="24"/>
          </w:rPr>
          <w:t>https://www.afro.who.int/health</w:t>
        </w:r>
      </w:hyperlink>
      <w:hyperlink r:id="rId107">
        <w:r w:rsidR="00F02705" w:rsidRPr="00214F74">
          <w:rPr>
            <w:rFonts w:ascii="Times New Roman" w:hAnsi="Times New Roman" w:cs="Times New Roman"/>
            <w:sz w:val="24"/>
          </w:rPr>
          <w:t>topics/substance-abuse</w:t>
        </w:r>
      </w:hyperlink>
      <w:hyperlink r:id="rId108">
        <w:r w:rsidR="00F02705" w:rsidRPr="00214F74">
          <w:rPr>
            <w:rFonts w:ascii="Times New Roman" w:hAnsi="Times New Roman" w:cs="Times New Roman"/>
            <w:sz w:val="24"/>
          </w:rPr>
          <w:t>,</w:t>
        </w:r>
      </w:hyperlink>
      <w:r w:rsidRPr="00214F74">
        <w:rPr>
          <w:rFonts w:ascii="Times New Roman" w:hAnsi="Times New Roman" w:cs="Times New Roman"/>
          <w:sz w:val="24"/>
        </w:rPr>
        <w:t xml:space="preserve"> Accessed: 2025-03-29.</w:t>
      </w:r>
    </w:p>
    <w:p w14:paraId="45CBF68E" w14:textId="7845D7FE" w:rsidR="00F02705" w:rsidRPr="00214F74" w:rsidRDefault="00021E19">
      <w:pPr>
        <w:numPr>
          <w:ilvl w:val="0"/>
          <w:numId w:val="4"/>
        </w:numPr>
        <w:spacing w:after="107" w:line="295" w:lineRule="auto"/>
        <w:ind w:hanging="583"/>
        <w:rPr>
          <w:rFonts w:ascii="Times New Roman" w:hAnsi="Times New Roman" w:cs="Times New Roman"/>
          <w:sz w:val="24"/>
        </w:rPr>
      </w:pPr>
      <w:r w:rsidRPr="00021E19">
        <w:rPr>
          <w:rFonts w:ascii="Times New Roman" w:hAnsi="Times New Roman" w:cs="Times New Roman"/>
          <w:sz w:val="24"/>
        </w:rPr>
        <w:t>Kapila A, Chaudhary S, Sharma R, Vashist H, Sisodia S, Gupta A. A review on: HIV AIDS. Indian Journal of Pharmaceutical and Biological Research. 2016;4(3):69–73. DOI:10.30750/ijprb.4.3.11</w:t>
      </w:r>
      <w:r w:rsidRPr="00214F74">
        <w:rPr>
          <w:rFonts w:ascii="Times New Roman" w:hAnsi="Times New Roman" w:cs="Times New Roman"/>
          <w:sz w:val="24"/>
        </w:rPr>
        <w:t>.</w:t>
      </w:r>
    </w:p>
    <w:p w14:paraId="3CBE75FC" w14:textId="1ECE96CD" w:rsidR="00F02705" w:rsidRPr="00214F74" w:rsidRDefault="00021E19">
      <w:pPr>
        <w:numPr>
          <w:ilvl w:val="0"/>
          <w:numId w:val="4"/>
        </w:numPr>
        <w:spacing w:after="107" w:line="295" w:lineRule="auto"/>
        <w:ind w:hanging="583"/>
        <w:rPr>
          <w:rFonts w:ascii="Times New Roman" w:hAnsi="Times New Roman" w:cs="Times New Roman"/>
          <w:sz w:val="24"/>
        </w:rPr>
      </w:pPr>
      <w:proofErr w:type="spellStart"/>
      <w:r w:rsidRPr="00021E19">
        <w:rPr>
          <w:rFonts w:ascii="Times New Roman" w:hAnsi="Times New Roman" w:cs="Times New Roman"/>
          <w:sz w:val="24"/>
        </w:rPr>
        <w:lastRenderedPageBreak/>
        <w:t>Odejide</w:t>
      </w:r>
      <w:proofErr w:type="spellEnd"/>
      <w:r w:rsidRPr="00021E19">
        <w:rPr>
          <w:rFonts w:ascii="Times New Roman" w:hAnsi="Times New Roman" w:cs="Times New Roman"/>
          <w:sz w:val="24"/>
        </w:rPr>
        <w:t xml:space="preserve"> A. Status of drug use/abuse in Africa: A review. International Journal of Mental Health and Addiction. </w:t>
      </w:r>
      <w:r w:rsidR="00344BC6" w:rsidRPr="00021E19">
        <w:rPr>
          <w:rFonts w:ascii="Times New Roman" w:hAnsi="Times New Roman" w:cs="Times New Roman"/>
          <w:sz w:val="24"/>
        </w:rPr>
        <w:t>2006; 4:87</w:t>
      </w:r>
      <w:r w:rsidRPr="00021E19">
        <w:rPr>
          <w:rFonts w:ascii="Times New Roman" w:hAnsi="Times New Roman" w:cs="Times New Roman"/>
          <w:sz w:val="24"/>
        </w:rPr>
        <w:t>–102. DOI:10.1007/s11469-006-9015-y</w:t>
      </w:r>
      <w:r w:rsidRPr="00214F74">
        <w:rPr>
          <w:rFonts w:ascii="Times New Roman" w:hAnsi="Times New Roman" w:cs="Times New Roman"/>
          <w:sz w:val="24"/>
        </w:rPr>
        <w:t>.</w:t>
      </w:r>
    </w:p>
    <w:p w14:paraId="71C11A90" w14:textId="0E957375" w:rsidR="00F02705" w:rsidRPr="00214F74" w:rsidRDefault="00021E19">
      <w:pPr>
        <w:numPr>
          <w:ilvl w:val="0"/>
          <w:numId w:val="4"/>
        </w:numPr>
        <w:spacing w:after="107" w:line="295" w:lineRule="auto"/>
        <w:ind w:hanging="583"/>
        <w:rPr>
          <w:rFonts w:ascii="Times New Roman" w:hAnsi="Times New Roman" w:cs="Times New Roman"/>
          <w:sz w:val="24"/>
        </w:rPr>
      </w:pPr>
      <w:r w:rsidRPr="00021E19">
        <w:rPr>
          <w:rFonts w:ascii="Times New Roman" w:hAnsi="Times New Roman" w:cs="Times New Roman"/>
          <w:sz w:val="24"/>
        </w:rPr>
        <w:t>Espitia MC, de Castro A</w:t>
      </w:r>
      <w:r w:rsidR="00342696">
        <w:rPr>
          <w:rFonts w:ascii="Times New Roman" w:hAnsi="Times New Roman" w:cs="Times New Roman"/>
          <w:sz w:val="24"/>
        </w:rPr>
        <w:t>,</w:t>
      </w:r>
      <w:r w:rsidRPr="00021E19">
        <w:rPr>
          <w:rFonts w:ascii="Times New Roman" w:hAnsi="Times New Roman" w:cs="Times New Roman"/>
          <w:sz w:val="24"/>
        </w:rPr>
        <w:t xml:space="preserve"> Meyer JF. HIV/AIDS mathematical model of triangle transmission. Viruses. 2022;14(12):2749. DOI:10.3390/v14122749</w:t>
      </w:r>
      <w:r w:rsidRPr="00214F74">
        <w:rPr>
          <w:rFonts w:ascii="Times New Roman" w:hAnsi="Times New Roman" w:cs="Times New Roman"/>
          <w:sz w:val="24"/>
        </w:rPr>
        <w:t>.</w:t>
      </w:r>
    </w:p>
    <w:p w14:paraId="1824F43C" w14:textId="0E8F56B4" w:rsidR="00F02705" w:rsidRPr="00214F74" w:rsidRDefault="00021E19">
      <w:pPr>
        <w:numPr>
          <w:ilvl w:val="0"/>
          <w:numId w:val="4"/>
        </w:numPr>
        <w:spacing w:after="107" w:line="295" w:lineRule="auto"/>
        <w:ind w:hanging="583"/>
        <w:rPr>
          <w:rFonts w:ascii="Times New Roman" w:hAnsi="Times New Roman" w:cs="Times New Roman"/>
          <w:sz w:val="24"/>
        </w:rPr>
      </w:pPr>
      <w:r w:rsidRPr="00021E19">
        <w:rPr>
          <w:rFonts w:ascii="Times New Roman" w:hAnsi="Times New Roman" w:cs="Times New Roman"/>
          <w:sz w:val="24"/>
        </w:rPr>
        <w:t xml:space="preserve">Kariuki P, </w:t>
      </w:r>
      <w:proofErr w:type="spellStart"/>
      <w:r w:rsidRPr="00021E19">
        <w:rPr>
          <w:rFonts w:ascii="Times New Roman" w:hAnsi="Times New Roman" w:cs="Times New Roman"/>
          <w:sz w:val="24"/>
        </w:rPr>
        <w:t>Omariba</w:t>
      </w:r>
      <w:proofErr w:type="spellEnd"/>
      <w:r w:rsidRPr="00021E19">
        <w:rPr>
          <w:rFonts w:ascii="Times New Roman" w:hAnsi="Times New Roman" w:cs="Times New Roman"/>
          <w:sz w:val="24"/>
        </w:rPr>
        <w:t xml:space="preserve"> M, </w:t>
      </w:r>
      <w:proofErr w:type="spellStart"/>
      <w:r w:rsidRPr="00021E19">
        <w:rPr>
          <w:rFonts w:ascii="Times New Roman" w:hAnsi="Times New Roman" w:cs="Times New Roman"/>
          <w:sz w:val="24"/>
        </w:rPr>
        <w:t>Motari</w:t>
      </w:r>
      <w:proofErr w:type="spellEnd"/>
      <w:r w:rsidRPr="00021E19">
        <w:rPr>
          <w:rFonts w:ascii="Times New Roman" w:hAnsi="Times New Roman" w:cs="Times New Roman"/>
          <w:sz w:val="24"/>
        </w:rPr>
        <w:t xml:space="preserve"> J. Addressing the burden of alcohol and drug abuse. 2024</w:t>
      </w:r>
      <w:r w:rsidRPr="00214F74">
        <w:rPr>
          <w:rFonts w:ascii="Times New Roman" w:hAnsi="Times New Roman" w:cs="Times New Roman"/>
          <w:sz w:val="24"/>
        </w:rPr>
        <w:t>.</w:t>
      </w:r>
    </w:p>
    <w:p w14:paraId="5CBA6741" w14:textId="622FBEE9" w:rsidR="00F02705" w:rsidRPr="00214F74" w:rsidRDefault="00342696">
      <w:pPr>
        <w:numPr>
          <w:ilvl w:val="0"/>
          <w:numId w:val="4"/>
        </w:numPr>
        <w:spacing w:after="107" w:line="295" w:lineRule="auto"/>
        <w:ind w:hanging="583"/>
        <w:rPr>
          <w:rFonts w:ascii="Times New Roman" w:hAnsi="Times New Roman" w:cs="Times New Roman"/>
          <w:sz w:val="24"/>
        </w:rPr>
      </w:pPr>
      <w:proofErr w:type="spellStart"/>
      <w:r w:rsidRPr="00342696">
        <w:rPr>
          <w:rFonts w:ascii="Times New Roman" w:hAnsi="Times New Roman" w:cs="Times New Roman"/>
          <w:sz w:val="24"/>
        </w:rPr>
        <w:t>Anggriani</w:t>
      </w:r>
      <w:proofErr w:type="spellEnd"/>
      <w:r w:rsidRPr="00342696">
        <w:rPr>
          <w:rFonts w:ascii="Times New Roman" w:hAnsi="Times New Roman" w:cs="Times New Roman"/>
          <w:sz w:val="24"/>
        </w:rPr>
        <w:t xml:space="preserve"> N, </w:t>
      </w:r>
      <w:proofErr w:type="spellStart"/>
      <w:r w:rsidRPr="00342696">
        <w:rPr>
          <w:rFonts w:ascii="Times New Roman" w:hAnsi="Times New Roman" w:cs="Times New Roman"/>
          <w:sz w:val="24"/>
        </w:rPr>
        <w:t>Toaha</w:t>
      </w:r>
      <w:proofErr w:type="spellEnd"/>
      <w:r w:rsidRPr="00342696">
        <w:rPr>
          <w:rFonts w:ascii="Times New Roman" w:hAnsi="Times New Roman" w:cs="Times New Roman"/>
          <w:sz w:val="24"/>
        </w:rPr>
        <w:t xml:space="preserve"> S, </w:t>
      </w:r>
      <w:proofErr w:type="spellStart"/>
      <w:r w:rsidRPr="00342696">
        <w:rPr>
          <w:rFonts w:ascii="Times New Roman" w:hAnsi="Times New Roman" w:cs="Times New Roman"/>
          <w:sz w:val="24"/>
        </w:rPr>
        <w:t>Kasbawati</w:t>
      </w:r>
      <w:proofErr w:type="spellEnd"/>
      <w:r w:rsidRPr="00342696">
        <w:rPr>
          <w:rFonts w:ascii="Times New Roman" w:hAnsi="Times New Roman" w:cs="Times New Roman"/>
          <w:sz w:val="24"/>
        </w:rPr>
        <w:t xml:space="preserve"> K. Optimal control of mathematical models on the dynamics spread of drug abuse. </w:t>
      </w:r>
      <w:proofErr w:type="spellStart"/>
      <w:r w:rsidRPr="00342696">
        <w:rPr>
          <w:rFonts w:ascii="Times New Roman" w:hAnsi="Times New Roman" w:cs="Times New Roman"/>
          <w:sz w:val="24"/>
        </w:rPr>
        <w:t>Jurnal</w:t>
      </w:r>
      <w:proofErr w:type="spellEnd"/>
      <w:r w:rsidRPr="00342696">
        <w:rPr>
          <w:rFonts w:ascii="Times New Roman" w:hAnsi="Times New Roman" w:cs="Times New Roman"/>
          <w:sz w:val="24"/>
        </w:rPr>
        <w:t xml:space="preserve"> </w:t>
      </w:r>
      <w:proofErr w:type="spellStart"/>
      <w:r w:rsidRPr="00342696">
        <w:rPr>
          <w:rFonts w:ascii="Times New Roman" w:hAnsi="Times New Roman" w:cs="Times New Roman"/>
          <w:sz w:val="24"/>
        </w:rPr>
        <w:t>Matematika</w:t>
      </w:r>
      <w:proofErr w:type="spellEnd"/>
      <w:r w:rsidRPr="00342696">
        <w:rPr>
          <w:rFonts w:ascii="Times New Roman" w:hAnsi="Times New Roman" w:cs="Times New Roman"/>
          <w:sz w:val="24"/>
        </w:rPr>
        <w:t xml:space="preserve">, </w:t>
      </w:r>
      <w:proofErr w:type="spellStart"/>
      <w:r w:rsidRPr="00342696">
        <w:rPr>
          <w:rFonts w:ascii="Times New Roman" w:hAnsi="Times New Roman" w:cs="Times New Roman"/>
          <w:sz w:val="24"/>
        </w:rPr>
        <w:t>Statistika</w:t>
      </w:r>
      <w:proofErr w:type="spellEnd"/>
      <w:r w:rsidRPr="00342696">
        <w:rPr>
          <w:rFonts w:ascii="Times New Roman" w:hAnsi="Times New Roman" w:cs="Times New Roman"/>
          <w:sz w:val="24"/>
        </w:rPr>
        <w:t xml:space="preserve"> dan </w:t>
      </w:r>
      <w:proofErr w:type="spellStart"/>
      <w:r w:rsidRPr="00342696">
        <w:rPr>
          <w:rFonts w:ascii="Times New Roman" w:hAnsi="Times New Roman" w:cs="Times New Roman"/>
          <w:sz w:val="24"/>
        </w:rPr>
        <w:t>Komputasi</w:t>
      </w:r>
      <w:proofErr w:type="spellEnd"/>
      <w:r w:rsidRPr="00342696">
        <w:rPr>
          <w:rFonts w:ascii="Times New Roman" w:hAnsi="Times New Roman" w:cs="Times New Roman"/>
          <w:sz w:val="24"/>
        </w:rPr>
        <w:t>. 2021;17(3):339–348. DOI:10.20956/</w:t>
      </w:r>
      <w:proofErr w:type="gramStart"/>
      <w:r w:rsidRPr="00342696">
        <w:rPr>
          <w:rFonts w:ascii="Times New Roman" w:hAnsi="Times New Roman" w:cs="Times New Roman"/>
          <w:sz w:val="24"/>
        </w:rPr>
        <w:t>jmsk.v</w:t>
      </w:r>
      <w:proofErr w:type="gramEnd"/>
      <w:r w:rsidRPr="00342696">
        <w:rPr>
          <w:rFonts w:ascii="Times New Roman" w:hAnsi="Times New Roman" w:cs="Times New Roman"/>
          <w:sz w:val="24"/>
        </w:rPr>
        <w:t>17i3.11713</w:t>
      </w:r>
      <w:r w:rsidRPr="00214F74">
        <w:rPr>
          <w:rFonts w:ascii="Times New Roman" w:hAnsi="Times New Roman" w:cs="Times New Roman"/>
          <w:sz w:val="24"/>
        </w:rPr>
        <w:t>.</w:t>
      </w:r>
    </w:p>
    <w:p w14:paraId="7618110F" w14:textId="77777777" w:rsidR="00F02705" w:rsidRPr="00214F74" w:rsidRDefault="00B71B3C">
      <w:pPr>
        <w:numPr>
          <w:ilvl w:val="0"/>
          <w:numId w:val="4"/>
        </w:numPr>
        <w:spacing w:after="83" w:line="329" w:lineRule="auto"/>
        <w:ind w:hanging="583"/>
        <w:rPr>
          <w:rFonts w:ascii="Times New Roman" w:hAnsi="Times New Roman" w:cs="Times New Roman"/>
          <w:sz w:val="24"/>
        </w:rPr>
      </w:pPr>
      <w:r w:rsidRPr="00214F74">
        <w:rPr>
          <w:rFonts w:ascii="Times New Roman" w:hAnsi="Times New Roman" w:cs="Times New Roman"/>
          <w:sz w:val="24"/>
        </w:rPr>
        <w:t xml:space="preserve">World Health Organization, </w:t>
      </w:r>
      <w:proofErr w:type="spellStart"/>
      <w:r w:rsidRPr="00214F74">
        <w:rPr>
          <w:rFonts w:ascii="Times New Roman" w:hAnsi="Times New Roman" w:cs="Times New Roman"/>
          <w:i/>
          <w:sz w:val="24"/>
        </w:rPr>
        <w:t>Hiv</w:t>
      </w:r>
      <w:proofErr w:type="spellEnd"/>
      <w:r w:rsidRPr="00214F74">
        <w:rPr>
          <w:rFonts w:ascii="Times New Roman" w:hAnsi="Times New Roman" w:cs="Times New Roman"/>
          <w:i/>
          <w:sz w:val="24"/>
        </w:rPr>
        <w:t xml:space="preserve"> prevention</w:t>
      </w:r>
      <w:r w:rsidRPr="00214F74">
        <w:rPr>
          <w:rFonts w:ascii="Times New Roman" w:hAnsi="Times New Roman" w:cs="Times New Roman"/>
          <w:sz w:val="24"/>
        </w:rPr>
        <w:t xml:space="preserve">, </w:t>
      </w:r>
      <w:hyperlink r:id="rId109">
        <w:r w:rsidR="00F02705" w:rsidRPr="00214F74">
          <w:rPr>
            <w:rFonts w:ascii="Times New Roman" w:hAnsi="Times New Roman" w:cs="Times New Roman"/>
            <w:sz w:val="24"/>
          </w:rPr>
          <w:t>https://www.who.int/teams/global-hiv</w:t>
        </w:r>
      </w:hyperlink>
      <w:hyperlink r:id="rId110">
        <w:r w:rsidR="00F02705" w:rsidRPr="00214F74">
          <w:rPr>
            <w:rFonts w:ascii="Times New Roman" w:hAnsi="Times New Roman" w:cs="Times New Roman"/>
            <w:sz w:val="24"/>
          </w:rPr>
          <w:t>hepatitis-and-stis-programmes/hiv/prevention</w:t>
        </w:r>
      </w:hyperlink>
      <w:hyperlink r:id="rId111">
        <w:r w:rsidR="00F02705" w:rsidRPr="00214F74">
          <w:rPr>
            <w:rFonts w:ascii="Times New Roman" w:hAnsi="Times New Roman" w:cs="Times New Roman"/>
            <w:sz w:val="24"/>
          </w:rPr>
          <w:t>,</w:t>
        </w:r>
      </w:hyperlink>
      <w:r w:rsidRPr="00214F74">
        <w:rPr>
          <w:rFonts w:ascii="Times New Roman" w:hAnsi="Times New Roman" w:cs="Times New Roman"/>
          <w:sz w:val="24"/>
        </w:rPr>
        <w:t xml:space="preserve"> Accessed: 2025-03-29.</w:t>
      </w:r>
    </w:p>
    <w:p w14:paraId="14537499" w14:textId="2D4C6A17" w:rsidR="00F02705" w:rsidRPr="00214F74" w:rsidRDefault="00342696">
      <w:pPr>
        <w:numPr>
          <w:ilvl w:val="0"/>
          <w:numId w:val="4"/>
        </w:numPr>
        <w:spacing w:after="107" w:line="295" w:lineRule="auto"/>
        <w:ind w:hanging="583"/>
        <w:rPr>
          <w:rFonts w:ascii="Times New Roman" w:hAnsi="Times New Roman" w:cs="Times New Roman"/>
          <w:sz w:val="24"/>
        </w:rPr>
      </w:pPr>
      <w:proofErr w:type="spellStart"/>
      <w:r w:rsidRPr="00342696">
        <w:rPr>
          <w:rFonts w:ascii="Times New Roman" w:hAnsi="Times New Roman" w:cs="Times New Roman"/>
          <w:sz w:val="24"/>
        </w:rPr>
        <w:t>Lokaran</w:t>
      </w:r>
      <w:proofErr w:type="spellEnd"/>
      <w:r w:rsidRPr="00342696">
        <w:rPr>
          <w:rFonts w:ascii="Times New Roman" w:hAnsi="Times New Roman" w:cs="Times New Roman"/>
          <w:sz w:val="24"/>
        </w:rPr>
        <w:t xml:space="preserve"> E. A mathematical model for the effects of drug abuse in transmission of HIV/AIDS in Turkana County. PhD Thesis, University of Nairobi; 2020</w:t>
      </w:r>
      <w:r w:rsidRPr="00214F74">
        <w:rPr>
          <w:rFonts w:ascii="Times New Roman" w:hAnsi="Times New Roman" w:cs="Times New Roman"/>
          <w:sz w:val="24"/>
        </w:rPr>
        <w:t>.</w:t>
      </w:r>
    </w:p>
    <w:p w14:paraId="60ACC6B4" w14:textId="61FAD959" w:rsidR="00F02705" w:rsidRPr="00214F74" w:rsidRDefault="00342696">
      <w:pPr>
        <w:numPr>
          <w:ilvl w:val="0"/>
          <w:numId w:val="4"/>
        </w:numPr>
        <w:spacing w:after="107" w:line="295" w:lineRule="auto"/>
        <w:ind w:hanging="583"/>
        <w:rPr>
          <w:rFonts w:ascii="Times New Roman" w:hAnsi="Times New Roman" w:cs="Times New Roman"/>
          <w:sz w:val="24"/>
        </w:rPr>
      </w:pPr>
      <w:r w:rsidRPr="00342696">
        <w:rPr>
          <w:rFonts w:ascii="Times New Roman" w:hAnsi="Times New Roman" w:cs="Times New Roman"/>
          <w:sz w:val="24"/>
        </w:rPr>
        <w:t>Bloomquist A, Vaidya NK. Modelling the risk of HIV infection for drug abusers. Journal of Biological Dynamics. 2021;15(sup1</w:t>
      </w:r>
      <w:proofErr w:type="gramStart"/>
      <w:r w:rsidRPr="00342696">
        <w:rPr>
          <w:rFonts w:ascii="Times New Roman" w:hAnsi="Times New Roman" w:cs="Times New Roman"/>
          <w:sz w:val="24"/>
        </w:rPr>
        <w:t>):S</w:t>
      </w:r>
      <w:proofErr w:type="gramEnd"/>
      <w:r w:rsidRPr="00342696">
        <w:rPr>
          <w:rFonts w:ascii="Times New Roman" w:hAnsi="Times New Roman" w:cs="Times New Roman"/>
          <w:sz w:val="24"/>
        </w:rPr>
        <w:t>81–S104. DOI:10.1080/17513758.2021.1882362</w:t>
      </w:r>
      <w:r w:rsidRPr="00214F74">
        <w:rPr>
          <w:rFonts w:ascii="Times New Roman" w:hAnsi="Times New Roman" w:cs="Times New Roman"/>
          <w:sz w:val="24"/>
        </w:rPr>
        <w:t>.</w:t>
      </w:r>
    </w:p>
    <w:p w14:paraId="1B6CB15B" w14:textId="0E38D78E" w:rsidR="00F02705" w:rsidRPr="00214F74" w:rsidRDefault="00342696">
      <w:pPr>
        <w:numPr>
          <w:ilvl w:val="0"/>
          <w:numId w:val="4"/>
        </w:numPr>
        <w:spacing w:after="107" w:line="295" w:lineRule="auto"/>
        <w:ind w:hanging="583"/>
        <w:rPr>
          <w:rFonts w:ascii="Times New Roman" w:hAnsi="Times New Roman" w:cs="Times New Roman"/>
          <w:sz w:val="24"/>
        </w:rPr>
      </w:pPr>
      <w:proofErr w:type="spellStart"/>
      <w:r w:rsidRPr="00342696">
        <w:rPr>
          <w:rFonts w:ascii="Times New Roman" w:hAnsi="Times New Roman" w:cs="Times New Roman"/>
          <w:sz w:val="24"/>
        </w:rPr>
        <w:t>Alfiniyah</w:t>
      </w:r>
      <w:proofErr w:type="spellEnd"/>
      <w:r w:rsidRPr="00342696">
        <w:rPr>
          <w:rFonts w:ascii="Times New Roman" w:hAnsi="Times New Roman" w:cs="Times New Roman"/>
          <w:sz w:val="24"/>
        </w:rPr>
        <w:t xml:space="preserve"> C, </w:t>
      </w:r>
      <w:proofErr w:type="spellStart"/>
      <w:r w:rsidRPr="00342696">
        <w:rPr>
          <w:rFonts w:ascii="Times New Roman" w:hAnsi="Times New Roman" w:cs="Times New Roman"/>
          <w:sz w:val="24"/>
        </w:rPr>
        <w:t>Puspitasari</w:t>
      </w:r>
      <w:proofErr w:type="spellEnd"/>
      <w:r w:rsidRPr="00342696">
        <w:rPr>
          <w:rFonts w:ascii="Times New Roman" w:hAnsi="Times New Roman" w:cs="Times New Roman"/>
          <w:sz w:val="24"/>
        </w:rPr>
        <w:t xml:space="preserve"> A, </w:t>
      </w:r>
      <w:proofErr w:type="spellStart"/>
      <w:r w:rsidRPr="00342696">
        <w:rPr>
          <w:rFonts w:ascii="Times New Roman" w:hAnsi="Times New Roman" w:cs="Times New Roman"/>
          <w:sz w:val="24"/>
        </w:rPr>
        <w:t>Fatmawati</w:t>
      </w:r>
      <w:proofErr w:type="spellEnd"/>
      <w:r w:rsidRPr="00342696">
        <w:rPr>
          <w:rFonts w:ascii="Times New Roman" w:hAnsi="Times New Roman" w:cs="Times New Roman"/>
          <w:sz w:val="24"/>
        </w:rPr>
        <w:t xml:space="preserve"> F. Mathematical modelling of drug abuse reduction strategies taking into account the treatment type and risks level. </w:t>
      </w:r>
      <w:proofErr w:type="spellStart"/>
      <w:r w:rsidRPr="00342696">
        <w:rPr>
          <w:rFonts w:ascii="Times New Roman" w:hAnsi="Times New Roman" w:cs="Times New Roman"/>
          <w:sz w:val="24"/>
        </w:rPr>
        <w:t>Jambura</w:t>
      </w:r>
      <w:proofErr w:type="spellEnd"/>
      <w:r w:rsidRPr="00342696">
        <w:rPr>
          <w:rFonts w:ascii="Times New Roman" w:hAnsi="Times New Roman" w:cs="Times New Roman"/>
          <w:sz w:val="24"/>
        </w:rPr>
        <w:t xml:space="preserve"> Journal of Biomathematics. 2023;4(1):23–30. DOI:10.34312/</w:t>
      </w:r>
      <w:proofErr w:type="gramStart"/>
      <w:r w:rsidRPr="00342696">
        <w:rPr>
          <w:rFonts w:ascii="Times New Roman" w:hAnsi="Times New Roman" w:cs="Times New Roman"/>
          <w:sz w:val="24"/>
        </w:rPr>
        <w:t>jjbm.v</w:t>
      </w:r>
      <w:proofErr w:type="gramEnd"/>
      <w:r w:rsidRPr="00342696">
        <w:rPr>
          <w:rFonts w:ascii="Times New Roman" w:hAnsi="Times New Roman" w:cs="Times New Roman"/>
          <w:sz w:val="24"/>
        </w:rPr>
        <w:t>4i1.14263</w:t>
      </w:r>
      <w:r w:rsidRPr="00214F74">
        <w:rPr>
          <w:rFonts w:ascii="Times New Roman" w:hAnsi="Times New Roman" w:cs="Times New Roman"/>
          <w:sz w:val="24"/>
        </w:rPr>
        <w:t>.</w:t>
      </w:r>
    </w:p>
    <w:p w14:paraId="41C51D25" w14:textId="7CA50D79" w:rsidR="006624F4" w:rsidRDefault="0072656E" w:rsidP="006624F4">
      <w:pPr>
        <w:numPr>
          <w:ilvl w:val="0"/>
          <w:numId w:val="4"/>
        </w:numPr>
        <w:spacing w:after="107" w:line="295" w:lineRule="auto"/>
        <w:ind w:hanging="583"/>
        <w:rPr>
          <w:rFonts w:ascii="Times New Roman" w:hAnsi="Times New Roman" w:cs="Times New Roman"/>
          <w:sz w:val="24"/>
        </w:rPr>
      </w:pPr>
      <w:r w:rsidRPr="0072656E">
        <w:rPr>
          <w:rFonts w:ascii="Times New Roman" w:hAnsi="Times New Roman" w:cs="Times New Roman"/>
          <w:sz w:val="24"/>
        </w:rPr>
        <w:t xml:space="preserve">Bassey BE, Henry AO. Global stability analysis of the role of antiretroviral therapy (ART) abuse in HIV/AIDS treatment dynamics. Pure and Applied Mathematics Journal. </w:t>
      </w:r>
      <w:proofErr w:type="gramStart"/>
      <w:r w:rsidRPr="0072656E">
        <w:rPr>
          <w:rFonts w:ascii="Times New Roman" w:hAnsi="Times New Roman" w:cs="Times New Roman"/>
          <w:sz w:val="24"/>
        </w:rPr>
        <w:t>2021;10:9</w:t>
      </w:r>
      <w:proofErr w:type="gramEnd"/>
      <w:r w:rsidRPr="0072656E">
        <w:rPr>
          <w:rFonts w:ascii="Times New Roman" w:hAnsi="Times New Roman" w:cs="Times New Roman"/>
          <w:sz w:val="24"/>
        </w:rPr>
        <w:t xml:space="preserve">–31. </w:t>
      </w:r>
      <w:proofErr w:type="gramStart"/>
      <w:r w:rsidRPr="0072656E">
        <w:rPr>
          <w:rFonts w:ascii="Times New Roman" w:hAnsi="Times New Roman" w:cs="Times New Roman"/>
          <w:sz w:val="24"/>
        </w:rPr>
        <w:t>DOI:10.11648/j.pamj</w:t>
      </w:r>
      <w:proofErr w:type="gramEnd"/>
      <w:r w:rsidRPr="0072656E">
        <w:rPr>
          <w:rFonts w:ascii="Times New Roman" w:hAnsi="Times New Roman" w:cs="Times New Roman"/>
          <w:sz w:val="24"/>
        </w:rPr>
        <w:t>.20211001.12</w:t>
      </w:r>
      <w:r w:rsidRPr="00214F74">
        <w:rPr>
          <w:rFonts w:ascii="Times New Roman" w:hAnsi="Times New Roman" w:cs="Times New Roman"/>
          <w:sz w:val="24"/>
        </w:rPr>
        <w:t>.</w:t>
      </w:r>
      <w:r w:rsidR="006624F4">
        <w:rPr>
          <w:rFonts w:ascii="Times New Roman" w:hAnsi="Times New Roman" w:cs="Times New Roman"/>
          <w:sz w:val="24"/>
        </w:rPr>
        <w:t xml:space="preserve"> </w:t>
      </w:r>
    </w:p>
    <w:p w14:paraId="08D6BFBE" w14:textId="77777777" w:rsidR="00261A4A" w:rsidRPr="00261A4A" w:rsidRDefault="00261A4A" w:rsidP="006624F4">
      <w:pPr>
        <w:numPr>
          <w:ilvl w:val="0"/>
          <w:numId w:val="4"/>
        </w:numPr>
        <w:spacing w:after="107" w:line="295" w:lineRule="auto"/>
        <w:ind w:hanging="583"/>
        <w:rPr>
          <w:rFonts w:ascii="Times New Roman" w:hAnsi="Times New Roman" w:cs="Times New Roman"/>
          <w:sz w:val="24"/>
        </w:rPr>
      </w:pPr>
      <w:r w:rsidRPr="00261A4A">
        <w:rPr>
          <w:rFonts w:ascii="Times New Roman" w:hAnsi="Times New Roman" w:cs="Times New Roman"/>
          <w:sz w:val="24"/>
        </w:rPr>
        <w:t xml:space="preserve">Sardar P., Das K.P., Biswas S. </w:t>
      </w:r>
      <w:r w:rsidRPr="00261A4A">
        <w:rPr>
          <w:rFonts w:ascii="Times New Roman" w:hAnsi="Times New Roman" w:cs="Times New Roman"/>
          <w:i/>
          <w:iCs/>
          <w:sz w:val="24"/>
        </w:rPr>
        <w:t>Mathematical study of a fractional order HIV model of CD4⁺ T-cells with recovery.</w:t>
      </w:r>
      <w:r w:rsidRPr="00261A4A">
        <w:rPr>
          <w:rFonts w:ascii="Times New Roman" w:hAnsi="Times New Roman" w:cs="Times New Roman"/>
          <w:sz w:val="24"/>
        </w:rPr>
        <w:t xml:space="preserve"> Journal of Applied Mathematics and Computing. </w:t>
      </w:r>
      <w:proofErr w:type="gramStart"/>
      <w:r w:rsidRPr="00261A4A">
        <w:rPr>
          <w:rFonts w:ascii="Times New Roman" w:hAnsi="Times New Roman" w:cs="Times New Roman"/>
          <w:sz w:val="24"/>
        </w:rPr>
        <w:t>2025;71:1419</w:t>
      </w:r>
      <w:proofErr w:type="gramEnd"/>
      <w:r w:rsidRPr="00261A4A">
        <w:rPr>
          <w:rFonts w:ascii="Times New Roman" w:hAnsi="Times New Roman" w:cs="Times New Roman"/>
          <w:sz w:val="24"/>
        </w:rPr>
        <w:t xml:space="preserve">–1457. DOI: 10.1007/s12190-024-02274-2. </w:t>
      </w:r>
    </w:p>
    <w:p w14:paraId="67754885" w14:textId="09C700E6" w:rsidR="006624F4" w:rsidRDefault="005F5CC1" w:rsidP="006624F4">
      <w:pPr>
        <w:numPr>
          <w:ilvl w:val="0"/>
          <w:numId w:val="4"/>
        </w:numPr>
        <w:spacing w:after="107" w:line="295" w:lineRule="auto"/>
        <w:ind w:hanging="583"/>
        <w:rPr>
          <w:rFonts w:ascii="Times New Roman" w:hAnsi="Times New Roman" w:cs="Times New Roman"/>
          <w:sz w:val="24"/>
        </w:rPr>
      </w:pPr>
      <w:r w:rsidRPr="005F5CC1">
        <w:rPr>
          <w:rFonts w:ascii="Times New Roman" w:hAnsi="Times New Roman" w:cs="Times New Roman"/>
          <w:sz w:val="24"/>
        </w:rPr>
        <w:t xml:space="preserve">Sardar P., Biswas S., Das K.P., Sahani S.K., Gupta V. </w:t>
      </w:r>
      <w:r w:rsidRPr="005F5CC1">
        <w:rPr>
          <w:rFonts w:ascii="Times New Roman" w:hAnsi="Times New Roman" w:cs="Times New Roman"/>
          <w:i/>
          <w:iCs/>
          <w:sz w:val="24"/>
        </w:rPr>
        <w:t>Stability, sensitivity, and bifurcation analysis of a fractional-order HIV model of CD4⁺ T cells with memory and external virus transmission from macrophages.</w:t>
      </w:r>
      <w:r w:rsidRPr="005F5CC1">
        <w:rPr>
          <w:rFonts w:ascii="Times New Roman" w:hAnsi="Times New Roman" w:cs="Times New Roman"/>
          <w:sz w:val="24"/>
        </w:rPr>
        <w:t xml:space="preserve"> The European Physical Journal Plus. </w:t>
      </w:r>
      <w:proofErr w:type="gramStart"/>
      <w:r w:rsidRPr="005F5CC1">
        <w:rPr>
          <w:rFonts w:ascii="Times New Roman" w:hAnsi="Times New Roman" w:cs="Times New Roman"/>
          <w:sz w:val="24"/>
        </w:rPr>
        <w:t>2025;140:160</w:t>
      </w:r>
      <w:proofErr w:type="gramEnd"/>
      <w:r w:rsidRPr="005F5CC1">
        <w:rPr>
          <w:rFonts w:ascii="Times New Roman" w:hAnsi="Times New Roman" w:cs="Times New Roman"/>
          <w:sz w:val="24"/>
        </w:rPr>
        <w:t>. DOI: 10.1140/</w:t>
      </w:r>
      <w:proofErr w:type="spellStart"/>
      <w:r w:rsidRPr="005F5CC1">
        <w:rPr>
          <w:rFonts w:ascii="Times New Roman" w:hAnsi="Times New Roman" w:cs="Times New Roman"/>
          <w:sz w:val="24"/>
        </w:rPr>
        <w:t>epjp</w:t>
      </w:r>
      <w:proofErr w:type="spellEnd"/>
      <w:r w:rsidRPr="005F5CC1">
        <w:rPr>
          <w:rFonts w:ascii="Times New Roman" w:hAnsi="Times New Roman" w:cs="Times New Roman"/>
          <w:sz w:val="24"/>
        </w:rPr>
        <w:t>/s13360-025-06081-x</w:t>
      </w:r>
      <w:r w:rsidR="006624F4" w:rsidRPr="00D97E5C">
        <w:rPr>
          <w:rFonts w:ascii="Times New Roman" w:hAnsi="Times New Roman" w:cs="Times New Roman"/>
          <w:sz w:val="24"/>
        </w:rPr>
        <w:t>.</w:t>
      </w:r>
    </w:p>
    <w:p w14:paraId="79AF42B4" w14:textId="0DC479E4" w:rsidR="006624F4" w:rsidRPr="006624F4" w:rsidRDefault="005F5CC1" w:rsidP="006624F4">
      <w:pPr>
        <w:numPr>
          <w:ilvl w:val="0"/>
          <w:numId w:val="4"/>
        </w:numPr>
        <w:spacing w:after="107" w:line="295" w:lineRule="auto"/>
        <w:ind w:hanging="583"/>
        <w:rPr>
          <w:rFonts w:ascii="Times New Roman" w:hAnsi="Times New Roman" w:cs="Times New Roman"/>
          <w:sz w:val="24"/>
        </w:rPr>
      </w:pPr>
      <w:r w:rsidRPr="005F5CC1">
        <w:rPr>
          <w:rFonts w:ascii="Times New Roman" w:hAnsi="Times New Roman" w:cs="Times New Roman"/>
          <w:sz w:val="24"/>
        </w:rPr>
        <w:t xml:space="preserve">Sardar P., Biswas S., Das K.P., Gupta V., Khan I., Ismail G.M., Saleem S. Qualitative analysis of a novel HIV infection model of macrophage cells in Caputo fractional environment. International Journal of Biomathematics. </w:t>
      </w:r>
      <w:r w:rsidR="00344BC6" w:rsidRPr="005F5CC1">
        <w:rPr>
          <w:rFonts w:ascii="Times New Roman" w:hAnsi="Times New Roman" w:cs="Times New Roman"/>
          <w:sz w:val="24"/>
        </w:rPr>
        <w:t>2025; Article</w:t>
      </w:r>
      <w:r w:rsidRPr="005F5CC1">
        <w:rPr>
          <w:rFonts w:ascii="Times New Roman" w:hAnsi="Times New Roman" w:cs="Times New Roman"/>
          <w:sz w:val="24"/>
        </w:rPr>
        <w:t xml:space="preserve"> ID 2550012 (34 pages). DOI: 10.1142/S1793524525500123</w:t>
      </w:r>
      <w:r w:rsidR="006624F4" w:rsidRPr="00D97E5C">
        <w:rPr>
          <w:rFonts w:ascii="Times New Roman" w:hAnsi="Times New Roman" w:cs="Times New Roman"/>
          <w:sz w:val="24"/>
        </w:rPr>
        <w:t>.</w:t>
      </w:r>
    </w:p>
    <w:sectPr w:rsidR="006624F4" w:rsidRPr="006624F4">
      <w:type w:val="continuous"/>
      <w:pgSz w:w="11906" w:h="16838"/>
      <w:pgMar w:top="1953" w:right="974" w:bottom="1077"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7363E0" w14:textId="77777777" w:rsidR="0083350A" w:rsidRDefault="0083350A">
      <w:pPr>
        <w:spacing w:after="0" w:line="240" w:lineRule="auto"/>
      </w:pPr>
      <w:r>
        <w:separator/>
      </w:r>
    </w:p>
  </w:endnote>
  <w:endnote w:type="continuationSeparator" w:id="0">
    <w:p w14:paraId="5FDF4E7E" w14:textId="77777777" w:rsidR="0083350A" w:rsidRDefault="008335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FAA53" w14:textId="77777777" w:rsidR="00B71B3C" w:rsidRDefault="00B71B3C">
    <w:pPr>
      <w:spacing w:after="0" w:line="259" w:lineRule="auto"/>
      <w:ind w:left="0" w:right="885" w:firstLine="0"/>
      <w:jc w:val="center"/>
    </w:pPr>
    <w:r>
      <w:fldChar w:fldCharType="begin"/>
    </w:r>
    <w:r>
      <w:instrText xml:space="preserve"> PAGE   \* MERGEFORMAT </w:instrText>
    </w:r>
    <w:r>
      <w:fldChar w:fldCharType="separate"/>
    </w:r>
    <w:r>
      <w:rPr>
        <w:sz w:val="22"/>
      </w:rPr>
      <w:t>1</w:t>
    </w:r>
    <w:r>
      <w:rPr>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2F1B1" w14:textId="77777777" w:rsidR="00B71B3C" w:rsidRDefault="00B71B3C">
    <w:pPr>
      <w:spacing w:after="0" w:line="259" w:lineRule="auto"/>
      <w:ind w:left="0" w:right="885" w:firstLine="0"/>
      <w:jc w:val="center"/>
    </w:pPr>
    <w:r>
      <w:fldChar w:fldCharType="begin"/>
    </w:r>
    <w:r>
      <w:instrText xml:space="preserve"> PAGE   \* MERGEFORMAT </w:instrText>
    </w:r>
    <w:r>
      <w:fldChar w:fldCharType="separate"/>
    </w:r>
    <w:r>
      <w:rPr>
        <w:sz w:val="22"/>
      </w:rPr>
      <w:t>1</w:t>
    </w:r>
    <w:r>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8667B" w14:textId="77777777" w:rsidR="00B71B3C" w:rsidRDefault="00B71B3C">
    <w:pPr>
      <w:spacing w:after="0" w:line="259" w:lineRule="auto"/>
      <w:ind w:left="0" w:right="885" w:firstLine="0"/>
      <w:jc w:val="center"/>
    </w:pPr>
    <w:r>
      <w:fldChar w:fldCharType="begin"/>
    </w:r>
    <w:r>
      <w:instrText xml:space="preserve"> PAGE   \* MERGEFORMAT </w:instrText>
    </w:r>
    <w:r>
      <w:fldChar w:fldCharType="separate"/>
    </w:r>
    <w:r>
      <w:rPr>
        <w:sz w:val="22"/>
      </w:rPr>
      <w:t>1</w:t>
    </w:r>
    <w:r>
      <w:rPr>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12B4F7" w14:textId="77777777" w:rsidR="0083350A" w:rsidRDefault="0083350A">
      <w:pPr>
        <w:spacing w:after="0" w:line="240" w:lineRule="auto"/>
      </w:pPr>
      <w:r>
        <w:separator/>
      </w:r>
    </w:p>
  </w:footnote>
  <w:footnote w:type="continuationSeparator" w:id="0">
    <w:p w14:paraId="16385095" w14:textId="77777777" w:rsidR="0083350A" w:rsidRDefault="008335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A2094" w14:textId="77777777" w:rsidR="00B71B3C" w:rsidRDefault="00B71B3C">
    <w:pPr>
      <w:spacing w:after="0" w:line="259" w:lineRule="auto"/>
      <w:ind w:left="-1134" w:right="11656" w:firstLine="0"/>
      <w:jc w:val="left"/>
    </w:pPr>
    <w:r>
      <w:rPr>
        <w:noProof/>
        <w:sz w:val="22"/>
      </w:rPr>
      <mc:AlternateContent>
        <mc:Choice Requires="wpg">
          <w:drawing>
            <wp:anchor distT="0" distB="0" distL="114300" distR="114300" simplePos="0" relativeHeight="251658240" behindDoc="0" locked="0" layoutInCell="1" allowOverlap="1" wp14:anchorId="29399640" wp14:editId="2145E86C">
              <wp:simplePos x="0" y="0"/>
              <wp:positionH relativeFrom="page">
                <wp:posOffset>720001</wp:posOffset>
              </wp:positionH>
              <wp:positionV relativeFrom="page">
                <wp:posOffset>881520</wp:posOffset>
              </wp:positionV>
              <wp:extent cx="6120003" cy="5055"/>
              <wp:effectExtent l="0" t="0" r="0" b="0"/>
              <wp:wrapSquare wrapText="bothSides"/>
              <wp:docPr id="55987" name="Group 55987"/>
              <wp:cNvGraphicFramePr/>
              <a:graphic xmlns:a="http://schemas.openxmlformats.org/drawingml/2006/main">
                <a:graphicData uri="http://schemas.microsoft.com/office/word/2010/wordprocessingGroup">
                  <wpg:wgp>
                    <wpg:cNvGrpSpPr/>
                    <wpg:grpSpPr>
                      <a:xfrm>
                        <a:off x="0" y="0"/>
                        <a:ext cx="6120003" cy="5055"/>
                        <a:chOff x="0" y="0"/>
                        <a:chExt cx="6120003" cy="5055"/>
                      </a:xfrm>
                    </wpg:grpSpPr>
                    <wps:wsp>
                      <wps:cNvPr id="55988" name="Shape 55988"/>
                      <wps:cNvSpPr/>
                      <wps:spPr>
                        <a:xfrm>
                          <a:off x="0" y="0"/>
                          <a:ext cx="6120003" cy="0"/>
                        </a:xfrm>
                        <a:custGeom>
                          <a:avLst/>
                          <a:gdLst/>
                          <a:ahLst/>
                          <a:cxnLst/>
                          <a:rect l="0" t="0" r="0" b="0"/>
                          <a:pathLst>
                            <a:path w="6120003">
                              <a:moveTo>
                                <a:pt x="0" y="0"/>
                              </a:moveTo>
                              <a:lnTo>
                                <a:pt x="612000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55987" style="width:481.89pt;height:0.398pt;position:absolute;mso-position-horizontal-relative:page;mso-position-horizontal:absolute;margin-left:56.693pt;mso-position-vertical-relative:page;margin-top:69.411pt;" coordsize="61200,50">
              <v:shape id="Shape 55988" style="position:absolute;width:61200;height:0;left:0;top:0;" coordsize="6120003,0" path="m0,0l6120003,0">
                <v:stroke weight="0.398pt" endcap="flat" joinstyle="miter" miterlimit="10" on="true" color="#000000"/>
                <v:fill on="false" color="#000000" opacity="0"/>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FD4FC" w14:textId="77777777" w:rsidR="00B71B3C" w:rsidRDefault="00B71B3C">
    <w:pPr>
      <w:spacing w:after="0" w:line="259" w:lineRule="auto"/>
      <w:ind w:left="-1134" w:right="11656" w:firstLine="0"/>
      <w:jc w:val="left"/>
    </w:pPr>
    <w:r>
      <w:rPr>
        <w:noProof/>
        <w:sz w:val="22"/>
      </w:rPr>
      <mc:AlternateContent>
        <mc:Choice Requires="wpg">
          <w:drawing>
            <wp:anchor distT="0" distB="0" distL="114300" distR="114300" simplePos="0" relativeHeight="251659264" behindDoc="0" locked="0" layoutInCell="1" allowOverlap="1" wp14:anchorId="11F2428A" wp14:editId="15EF70AB">
              <wp:simplePos x="0" y="0"/>
              <wp:positionH relativeFrom="page">
                <wp:posOffset>720001</wp:posOffset>
              </wp:positionH>
              <wp:positionV relativeFrom="page">
                <wp:posOffset>881520</wp:posOffset>
              </wp:positionV>
              <wp:extent cx="6120003" cy="5055"/>
              <wp:effectExtent l="0" t="0" r="0" b="0"/>
              <wp:wrapSquare wrapText="bothSides"/>
              <wp:docPr id="55975" name="Group 55975"/>
              <wp:cNvGraphicFramePr/>
              <a:graphic xmlns:a="http://schemas.openxmlformats.org/drawingml/2006/main">
                <a:graphicData uri="http://schemas.microsoft.com/office/word/2010/wordprocessingGroup">
                  <wpg:wgp>
                    <wpg:cNvGrpSpPr/>
                    <wpg:grpSpPr>
                      <a:xfrm>
                        <a:off x="0" y="0"/>
                        <a:ext cx="6120003" cy="5055"/>
                        <a:chOff x="0" y="0"/>
                        <a:chExt cx="6120003" cy="5055"/>
                      </a:xfrm>
                    </wpg:grpSpPr>
                    <wps:wsp>
                      <wps:cNvPr id="55976" name="Shape 55976"/>
                      <wps:cNvSpPr/>
                      <wps:spPr>
                        <a:xfrm>
                          <a:off x="0" y="0"/>
                          <a:ext cx="6120003" cy="0"/>
                        </a:xfrm>
                        <a:custGeom>
                          <a:avLst/>
                          <a:gdLst/>
                          <a:ahLst/>
                          <a:cxnLst/>
                          <a:rect l="0" t="0" r="0" b="0"/>
                          <a:pathLst>
                            <a:path w="6120003">
                              <a:moveTo>
                                <a:pt x="0" y="0"/>
                              </a:moveTo>
                              <a:lnTo>
                                <a:pt x="612000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55975" style="width:481.89pt;height:0.398pt;position:absolute;mso-position-horizontal-relative:page;mso-position-horizontal:absolute;margin-left:56.693pt;mso-position-vertical-relative:page;margin-top:69.411pt;" coordsize="61200,50">
              <v:shape id="Shape 55976" style="position:absolute;width:61200;height:0;left:0;top:0;" coordsize="6120003,0" path="m0,0l6120003,0">
                <v:stroke weight="0.398pt" endcap="flat" joinstyle="miter" miterlimit="10" on="true" color="#000000"/>
                <v:fill on="false" color="#000000" opacity="0"/>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7DB89" w14:textId="77777777" w:rsidR="00B71B3C" w:rsidRDefault="00B71B3C">
    <w:pPr>
      <w:spacing w:after="0" w:line="259" w:lineRule="auto"/>
      <w:ind w:left="-1134" w:right="11656" w:firstLine="0"/>
      <w:jc w:val="left"/>
    </w:pPr>
    <w:r>
      <w:rPr>
        <w:noProof/>
        <w:sz w:val="22"/>
      </w:rPr>
      <mc:AlternateContent>
        <mc:Choice Requires="wpg">
          <w:drawing>
            <wp:anchor distT="0" distB="0" distL="114300" distR="114300" simplePos="0" relativeHeight="251660288" behindDoc="0" locked="0" layoutInCell="1" allowOverlap="1" wp14:anchorId="1DC1FD01" wp14:editId="3613E1A3">
              <wp:simplePos x="0" y="0"/>
              <wp:positionH relativeFrom="page">
                <wp:posOffset>720001</wp:posOffset>
              </wp:positionH>
              <wp:positionV relativeFrom="page">
                <wp:posOffset>881520</wp:posOffset>
              </wp:positionV>
              <wp:extent cx="6120003" cy="5055"/>
              <wp:effectExtent l="0" t="0" r="0" b="0"/>
              <wp:wrapSquare wrapText="bothSides"/>
              <wp:docPr id="55963" name="Group 55963"/>
              <wp:cNvGraphicFramePr/>
              <a:graphic xmlns:a="http://schemas.openxmlformats.org/drawingml/2006/main">
                <a:graphicData uri="http://schemas.microsoft.com/office/word/2010/wordprocessingGroup">
                  <wpg:wgp>
                    <wpg:cNvGrpSpPr/>
                    <wpg:grpSpPr>
                      <a:xfrm>
                        <a:off x="0" y="0"/>
                        <a:ext cx="6120003" cy="5055"/>
                        <a:chOff x="0" y="0"/>
                        <a:chExt cx="6120003" cy="5055"/>
                      </a:xfrm>
                    </wpg:grpSpPr>
                    <wps:wsp>
                      <wps:cNvPr id="55964" name="Shape 55964"/>
                      <wps:cNvSpPr/>
                      <wps:spPr>
                        <a:xfrm>
                          <a:off x="0" y="0"/>
                          <a:ext cx="6120003" cy="0"/>
                        </a:xfrm>
                        <a:custGeom>
                          <a:avLst/>
                          <a:gdLst/>
                          <a:ahLst/>
                          <a:cxnLst/>
                          <a:rect l="0" t="0" r="0" b="0"/>
                          <a:pathLst>
                            <a:path w="6120003">
                              <a:moveTo>
                                <a:pt x="0" y="0"/>
                              </a:moveTo>
                              <a:lnTo>
                                <a:pt x="612000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55963" style="width:481.89pt;height:0.398pt;position:absolute;mso-position-horizontal-relative:page;mso-position-horizontal:absolute;margin-left:56.693pt;mso-position-vertical-relative:page;margin-top:69.411pt;" coordsize="61200,50">
              <v:shape id="Shape 55964" style="position:absolute;width:61200;height:0;left:0;top:0;" coordsize="6120003,0" path="m0,0l6120003,0">
                <v:stroke weight="0.398pt" endcap="flat" joinstyle="miter" miterlimit="10" on="true" color="#000000"/>
                <v:fill on="false" color="#000000" opacity="0"/>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87F24"/>
    <w:multiLevelType w:val="hybridMultilevel"/>
    <w:tmpl w:val="8E4C8304"/>
    <w:lvl w:ilvl="0" w:tplc="799858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272C6D"/>
    <w:multiLevelType w:val="hybridMultilevel"/>
    <w:tmpl w:val="C19E7C82"/>
    <w:lvl w:ilvl="0" w:tplc="75E0B394">
      <w:start w:val="31"/>
      <w:numFmt w:val="decimal"/>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2" w15:restartNumberingAfterBreak="0">
    <w:nsid w:val="0F3C28D2"/>
    <w:multiLevelType w:val="hybridMultilevel"/>
    <w:tmpl w:val="627CA224"/>
    <w:lvl w:ilvl="0" w:tplc="EEC48A70">
      <w:start w:val="4"/>
      <w:numFmt w:val="decimal"/>
      <w:lvlText w:val="%1"/>
      <w:lvlJc w:val="left"/>
      <w:pPr>
        <w:ind w:left="3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110F92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CCAB3D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490EC8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396066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11A007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92910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C6E3CB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8E2C67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B6B7052"/>
    <w:multiLevelType w:val="multilevel"/>
    <w:tmpl w:val="8D929ACC"/>
    <w:lvl w:ilvl="0">
      <w:start w:val="3"/>
      <w:numFmt w:val="decimal"/>
      <w:lvlText w:val="%1"/>
      <w:lvlJc w:val="left"/>
      <w:pPr>
        <w:ind w:left="480" w:hanging="480"/>
      </w:pPr>
      <w:rPr>
        <w:rFonts w:hint="default"/>
      </w:rPr>
    </w:lvl>
    <w:lvl w:ilvl="1">
      <w:start w:val="3"/>
      <w:numFmt w:val="decimal"/>
      <w:lvlText w:val="%1.%2"/>
      <w:lvlJc w:val="left"/>
      <w:pPr>
        <w:ind w:left="801" w:hanging="480"/>
      </w:pPr>
      <w:rPr>
        <w:rFonts w:hint="default"/>
      </w:rPr>
    </w:lvl>
    <w:lvl w:ilvl="2">
      <w:start w:val="1"/>
      <w:numFmt w:val="decimal"/>
      <w:lvlText w:val="%1.%2.%3"/>
      <w:lvlJc w:val="left"/>
      <w:pPr>
        <w:ind w:left="1362" w:hanging="720"/>
      </w:pPr>
      <w:rPr>
        <w:rFonts w:hint="default"/>
      </w:rPr>
    </w:lvl>
    <w:lvl w:ilvl="3">
      <w:start w:val="1"/>
      <w:numFmt w:val="decimal"/>
      <w:lvlText w:val="%1.%2.%3.%4"/>
      <w:lvlJc w:val="left"/>
      <w:pPr>
        <w:ind w:left="1683" w:hanging="720"/>
      </w:pPr>
      <w:rPr>
        <w:rFonts w:hint="default"/>
      </w:rPr>
    </w:lvl>
    <w:lvl w:ilvl="4">
      <w:start w:val="1"/>
      <w:numFmt w:val="decimal"/>
      <w:lvlText w:val="%1.%2.%3.%4.%5"/>
      <w:lvlJc w:val="left"/>
      <w:pPr>
        <w:ind w:left="2364" w:hanging="1080"/>
      </w:pPr>
      <w:rPr>
        <w:rFonts w:hint="default"/>
      </w:rPr>
    </w:lvl>
    <w:lvl w:ilvl="5">
      <w:start w:val="1"/>
      <w:numFmt w:val="decimal"/>
      <w:lvlText w:val="%1.%2.%3.%4.%5.%6"/>
      <w:lvlJc w:val="left"/>
      <w:pPr>
        <w:ind w:left="2685" w:hanging="1080"/>
      </w:pPr>
      <w:rPr>
        <w:rFonts w:hint="default"/>
      </w:rPr>
    </w:lvl>
    <w:lvl w:ilvl="6">
      <w:start w:val="1"/>
      <w:numFmt w:val="decimal"/>
      <w:lvlText w:val="%1.%2.%3.%4.%5.%6.%7"/>
      <w:lvlJc w:val="left"/>
      <w:pPr>
        <w:ind w:left="3366" w:hanging="1440"/>
      </w:pPr>
      <w:rPr>
        <w:rFonts w:hint="default"/>
      </w:rPr>
    </w:lvl>
    <w:lvl w:ilvl="7">
      <w:start w:val="1"/>
      <w:numFmt w:val="decimal"/>
      <w:lvlText w:val="%1.%2.%3.%4.%5.%6.%7.%8"/>
      <w:lvlJc w:val="left"/>
      <w:pPr>
        <w:ind w:left="3687" w:hanging="1440"/>
      </w:pPr>
      <w:rPr>
        <w:rFonts w:hint="default"/>
      </w:rPr>
    </w:lvl>
    <w:lvl w:ilvl="8">
      <w:start w:val="1"/>
      <w:numFmt w:val="decimal"/>
      <w:lvlText w:val="%1.%2.%3.%4.%5.%6.%7.%8.%9"/>
      <w:lvlJc w:val="left"/>
      <w:pPr>
        <w:ind w:left="4368" w:hanging="1800"/>
      </w:pPr>
      <w:rPr>
        <w:rFonts w:hint="default"/>
      </w:rPr>
    </w:lvl>
  </w:abstractNum>
  <w:abstractNum w:abstractNumId="4" w15:restartNumberingAfterBreak="0">
    <w:nsid w:val="32FC3A74"/>
    <w:multiLevelType w:val="hybridMultilevel"/>
    <w:tmpl w:val="53347844"/>
    <w:lvl w:ilvl="0" w:tplc="237470BA">
      <w:start w:val="1"/>
      <w:numFmt w:val="bullet"/>
      <w:lvlText w:val="•"/>
      <w:lvlJc w:val="left"/>
      <w:pPr>
        <w:ind w:left="5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9563728">
      <w:start w:val="1"/>
      <w:numFmt w:val="bullet"/>
      <w:lvlText w:val="o"/>
      <w:lvlJc w:val="left"/>
      <w:pPr>
        <w:ind w:left="12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AECB536">
      <w:start w:val="1"/>
      <w:numFmt w:val="bullet"/>
      <w:lvlText w:val="▪"/>
      <w:lvlJc w:val="left"/>
      <w:pPr>
        <w:ind w:left="19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E1AFC34">
      <w:start w:val="1"/>
      <w:numFmt w:val="bullet"/>
      <w:lvlText w:val="•"/>
      <w:lvlJc w:val="left"/>
      <w:pPr>
        <w:ind w:left="27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FC66CC8">
      <w:start w:val="1"/>
      <w:numFmt w:val="bullet"/>
      <w:lvlText w:val="o"/>
      <w:lvlJc w:val="left"/>
      <w:pPr>
        <w:ind w:left="34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782B9F4">
      <w:start w:val="1"/>
      <w:numFmt w:val="bullet"/>
      <w:lvlText w:val="▪"/>
      <w:lvlJc w:val="left"/>
      <w:pPr>
        <w:ind w:left="41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8823C92">
      <w:start w:val="1"/>
      <w:numFmt w:val="bullet"/>
      <w:lvlText w:val="•"/>
      <w:lvlJc w:val="left"/>
      <w:pPr>
        <w:ind w:left="48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332624A">
      <w:start w:val="1"/>
      <w:numFmt w:val="bullet"/>
      <w:lvlText w:val="o"/>
      <w:lvlJc w:val="left"/>
      <w:pPr>
        <w:ind w:left="55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3F03B08">
      <w:start w:val="1"/>
      <w:numFmt w:val="bullet"/>
      <w:lvlText w:val="▪"/>
      <w:lvlJc w:val="left"/>
      <w:pPr>
        <w:ind w:left="63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76C6E86"/>
    <w:multiLevelType w:val="hybridMultilevel"/>
    <w:tmpl w:val="9ED4CCE2"/>
    <w:lvl w:ilvl="0" w:tplc="B40221C8">
      <w:start w:val="1"/>
      <w:numFmt w:val="decimal"/>
      <w:lvlText w:val="[%1]"/>
      <w:lvlJc w:val="left"/>
      <w:pPr>
        <w:ind w:left="6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6DCDF62">
      <w:start w:val="1"/>
      <w:numFmt w:val="lowerLetter"/>
      <w:lvlText w:val="%2"/>
      <w:lvlJc w:val="left"/>
      <w:pPr>
        <w:ind w:left="1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51808AA">
      <w:start w:val="1"/>
      <w:numFmt w:val="lowerRoman"/>
      <w:lvlText w:val="%3"/>
      <w:lvlJc w:val="left"/>
      <w:pPr>
        <w:ind w:left="1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3C028DC">
      <w:start w:val="1"/>
      <w:numFmt w:val="decimal"/>
      <w:lvlText w:val="%4"/>
      <w:lvlJc w:val="left"/>
      <w:pPr>
        <w:ind w:left="2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8AC137C">
      <w:start w:val="1"/>
      <w:numFmt w:val="lowerLetter"/>
      <w:lvlText w:val="%5"/>
      <w:lvlJc w:val="left"/>
      <w:pPr>
        <w:ind w:left="3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21C3A18">
      <w:start w:val="1"/>
      <w:numFmt w:val="lowerRoman"/>
      <w:lvlText w:val="%6"/>
      <w:lvlJc w:val="left"/>
      <w:pPr>
        <w:ind w:left="4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844FEEE">
      <w:start w:val="1"/>
      <w:numFmt w:val="decimal"/>
      <w:lvlText w:val="%7"/>
      <w:lvlJc w:val="left"/>
      <w:pPr>
        <w:ind w:left="4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B86D90A">
      <w:start w:val="1"/>
      <w:numFmt w:val="lowerLetter"/>
      <w:lvlText w:val="%8"/>
      <w:lvlJc w:val="left"/>
      <w:pPr>
        <w:ind w:left="5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DECD418">
      <w:start w:val="1"/>
      <w:numFmt w:val="lowerRoman"/>
      <w:lvlText w:val="%9"/>
      <w:lvlJc w:val="left"/>
      <w:pPr>
        <w:ind w:left="61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8C0694F"/>
    <w:multiLevelType w:val="multilevel"/>
    <w:tmpl w:val="64EC39B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A1D020A"/>
    <w:multiLevelType w:val="hybridMultilevel"/>
    <w:tmpl w:val="EEE8D7F6"/>
    <w:lvl w:ilvl="0" w:tplc="B2281A70">
      <w:start w:val="1"/>
      <w:numFmt w:val="decimal"/>
      <w:lvlText w:val="%1."/>
      <w:lvlJc w:val="left"/>
      <w:pPr>
        <w:ind w:left="5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EC24D64">
      <w:start w:val="1"/>
      <w:numFmt w:val="lowerLetter"/>
      <w:lvlText w:val="%2"/>
      <w:lvlJc w:val="left"/>
      <w:pPr>
        <w:ind w:left="13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AE0698C">
      <w:start w:val="1"/>
      <w:numFmt w:val="lowerRoman"/>
      <w:lvlText w:val="%3"/>
      <w:lvlJc w:val="left"/>
      <w:pPr>
        <w:ind w:left="20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9204BF4">
      <w:start w:val="1"/>
      <w:numFmt w:val="decimal"/>
      <w:lvlText w:val="%4"/>
      <w:lvlJc w:val="left"/>
      <w:pPr>
        <w:ind w:left="28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B542C86">
      <w:start w:val="1"/>
      <w:numFmt w:val="lowerLetter"/>
      <w:lvlText w:val="%5"/>
      <w:lvlJc w:val="left"/>
      <w:pPr>
        <w:ind w:left="35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4A2F9E6">
      <w:start w:val="1"/>
      <w:numFmt w:val="lowerRoman"/>
      <w:lvlText w:val="%6"/>
      <w:lvlJc w:val="left"/>
      <w:pPr>
        <w:ind w:left="42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5825E34">
      <w:start w:val="1"/>
      <w:numFmt w:val="decimal"/>
      <w:lvlText w:val="%7"/>
      <w:lvlJc w:val="left"/>
      <w:pPr>
        <w:ind w:left="49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C36CAFC">
      <w:start w:val="1"/>
      <w:numFmt w:val="lowerLetter"/>
      <w:lvlText w:val="%8"/>
      <w:lvlJc w:val="left"/>
      <w:pPr>
        <w:ind w:left="56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49C8B2C">
      <w:start w:val="1"/>
      <w:numFmt w:val="lowerRoman"/>
      <w:lvlText w:val="%9"/>
      <w:lvlJc w:val="left"/>
      <w:pPr>
        <w:ind w:left="64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57481B30"/>
    <w:multiLevelType w:val="multilevel"/>
    <w:tmpl w:val="7BEA3844"/>
    <w:lvl w:ilvl="0">
      <w:start w:val="3"/>
      <w:numFmt w:val="decimal"/>
      <w:lvlText w:val="%1."/>
      <w:lvlJc w:val="left"/>
      <w:pPr>
        <w:ind w:left="360" w:hanging="360"/>
      </w:pPr>
      <w:rPr>
        <w:rFonts w:hint="default"/>
      </w:rPr>
    </w:lvl>
    <w:lvl w:ilvl="1">
      <w:start w:val="7"/>
      <w:numFmt w:val="decimal"/>
      <w:lvlText w:val="%1.%2."/>
      <w:lvlJc w:val="left"/>
      <w:pPr>
        <w:ind w:left="1003" w:hanging="360"/>
      </w:pPr>
      <w:rPr>
        <w:rFonts w:hint="default"/>
      </w:rPr>
    </w:lvl>
    <w:lvl w:ilvl="2">
      <w:start w:val="1"/>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9" w15:restartNumberingAfterBreak="0">
    <w:nsid w:val="776528BE"/>
    <w:multiLevelType w:val="multilevel"/>
    <w:tmpl w:val="618C8CC0"/>
    <w:lvl w:ilvl="0">
      <w:start w:val="1"/>
      <w:numFmt w:val="decimal"/>
      <w:pStyle w:val="Heading1"/>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pStyle w:val="Heading2"/>
      <w:lvlText w:val="%1.%2"/>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pStyle w:val="Heading3"/>
      <w:lvlText w:val="%1.%2.%3"/>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7"/>
  </w:num>
  <w:num w:numId="2">
    <w:abstractNumId w:val="4"/>
  </w:num>
  <w:num w:numId="3">
    <w:abstractNumId w:val="2"/>
  </w:num>
  <w:num w:numId="4">
    <w:abstractNumId w:val="5"/>
  </w:num>
  <w:num w:numId="5">
    <w:abstractNumId w:val="9"/>
  </w:num>
  <w:num w:numId="6">
    <w:abstractNumId w:val="0"/>
  </w:num>
  <w:num w:numId="7">
    <w:abstractNumId w:val="6"/>
  </w:num>
  <w:num w:numId="8">
    <w:abstractNumId w:val="1"/>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705"/>
    <w:rsid w:val="00001E42"/>
    <w:rsid w:val="00003DFD"/>
    <w:rsid w:val="00021E19"/>
    <w:rsid w:val="00035977"/>
    <w:rsid w:val="001809E2"/>
    <w:rsid w:val="001B35C5"/>
    <w:rsid w:val="001B5971"/>
    <w:rsid w:val="00214F74"/>
    <w:rsid w:val="00230CC2"/>
    <w:rsid w:val="00261A4A"/>
    <w:rsid w:val="00295EEB"/>
    <w:rsid w:val="002D0F77"/>
    <w:rsid w:val="00342696"/>
    <w:rsid w:val="00344BC6"/>
    <w:rsid w:val="0034778C"/>
    <w:rsid w:val="003723E2"/>
    <w:rsid w:val="004626EB"/>
    <w:rsid w:val="005C7E39"/>
    <w:rsid w:val="005F5CC1"/>
    <w:rsid w:val="00646A01"/>
    <w:rsid w:val="006624F4"/>
    <w:rsid w:val="006E648E"/>
    <w:rsid w:val="00715E21"/>
    <w:rsid w:val="0071684A"/>
    <w:rsid w:val="0072656E"/>
    <w:rsid w:val="007A4B62"/>
    <w:rsid w:val="0083350A"/>
    <w:rsid w:val="0085235F"/>
    <w:rsid w:val="008654EE"/>
    <w:rsid w:val="00884193"/>
    <w:rsid w:val="00894EB7"/>
    <w:rsid w:val="008B7985"/>
    <w:rsid w:val="00930DBC"/>
    <w:rsid w:val="00A159C6"/>
    <w:rsid w:val="00A41910"/>
    <w:rsid w:val="00B15D85"/>
    <w:rsid w:val="00B37212"/>
    <w:rsid w:val="00B71B3C"/>
    <w:rsid w:val="00B71FC6"/>
    <w:rsid w:val="00E4448E"/>
    <w:rsid w:val="00E845B4"/>
    <w:rsid w:val="00E87947"/>
    <w:rsid w:val="00EE36BA"/>
    <w:rsid w:val="00F027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A643BE"/>
  <w15:docId w15:val="{4D627A95-2B58-4A35-BAEA-CFA2D5375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 w:line="265" w:lineRule="auto"/>
      <w:ind w:left="129" w:hanging="10"/>
      <w:jc w:val="both"/>
    </w:pPr>
    <w:rPr>
      <w:rFonts w:ascii="Calibri" w:eastAsia="Calibri" w:hAnsi="Calibri" w:cs="Calibri"/>
      <w:color w:val="000000"/>
      <w:sz w:val="20"/>
    </w:rPr>
  </w:style>
  <w:style w:type="paragraph" w:styleId="Heading1">
    <w:name w:val="heading 1"/>
    <w:next w:val="Normal"/>
    <w:link w:val="Heading1Char"/>
    <w:uiPriority w:val="9"/>
    <w:qFormat/>
    <w:pPr>
      <w:keepNext/>
      <w:keepLines/>
      <w:numPr>
        <w:numId w:val="5"/>
      </w:numPr>
      <w:spacing w:after="296" w:line="265" w:lineRule="auto"/>
      <w:ind w:left="1002" w:hanging="10"/>
      <w:outlineLvl w:val="0"/>
    </w:pPr>
    <w:rPr>
      <w:rFonts w:ascii="Calibri" w:eastAsia="Calibri" w:hAnsi="Calibri" w:cs="Calibri"/>
      <w:color w:val="000000"/>
    </w:rPr>
  </w:style>
  <w:style w:type="paragraph" w:styleId="Heading2">
    <w:name w:val="heading 2"/>
    <w:next w:val="Normal"/>
    <w:link w:val="Heading2Char"/>
    <w:uiPriority w:val="9"/>
    <w:unhideWhenUsed/>
    <w:qFormat/>
    <w:pPr>
      <w:keepNext/>
      <w:keepLines/>
      <w:numPr>
        <w:ilvl w:val="1"/>
        <w:numId w:val="5"/>
      </w:numPr>
      <w:spacing w:after="337" w:line="295" w:lineRule="auto"/>
      <w:ind w:left="10" w:hanging="10"/>
      <w:outlineLvl w:val="1"/>
    </w:pPr>
    <w:rPr>
      <w:rFonts w:ascii="Calibri" w:eastAsia="Calibri" w:hAnsi="Calibri" w:cs="Calibri"/>
      <w:color w:val="000000"/>
      <w:sz w:val="22"/>
    </w:rPr>
  </w:style>
  <w:style w:type="paragraph" w:styleId="Heading3">
    <w:name w:val="heading 3"/>
    <w:next w:val="Normal"/>
    <w:link w:val="Heading3Char"/>
    <w:uiPriority w:val="9"/>
    <w:unhideWhenUsed/>
    <w:qFormat/>
    <w:pPr>
      <w:keepNext/>
      <w:keepLines/>
      <w:numPr>
        <w:ilvl w:val="2"/>
        <w:numId w:val="5"/>
      </w:numPr>
      <w:spacing w:after="337" w:line="295" w:lineRule="auto"/>
      <w:ind w:left="10" w:hanging="10"/>
      <w:outlineLvl w:val="2"/>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2"/>
    </w:rPr>
  </w:style>
  <w:style w:type="character" w:customStyle="1" w:styleId="Heading1Char">
    <w:name w:val="Heading 1 Char"/>
    <w:link w:val="Heading1"/>
    <w:rPr>
      <w:rFonts w:ascii="Calibri" w:eastAsia="Calibri" w:hAnsi="Calibri" w:cs="Calibri"/>
      <w:color w:val="000000"/>
      <w:sz w:val="24"/>
    </w:rPr>
  </w:style>
  <w:style w:type="character" w:customStyle="1" w:styleId="Heading3Char">
    <w:name w:val="Heading 3 Char"/>
    <w:link w:val="Heading3"/>
    <w:rPr>
      <w:rFonts w:ascii="Calibri" w:eastAsia="Calibri" w:hAnsi="Calibri" w:cs="Calibr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PlaceholderText">
    <w:name w:val="Placeholder Text"/>
    <w:basedOn w:val="DefaultParagraphFont"/>
    <w:uiPriority w:val="99"/>
    <w:semiHidden/>
    <w:rsid w:val="00894EB7"/>
    <w:rPr>
      <w:color w:val="666666"/>
    </w:rPr>
  </w:style>
  <w:style w:type="table" w:styleId="TableGrid0">
    <w:name w:val="Table Grid"/>
    <w:basedOn w:val="TableNormal"/>
    <w:uiPriority w:val="39"/>
    <w:rsid w:val="00B15D8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24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fontTable" Target="fontTable.xml"/><Relationship Id="rId16" Type="http://schemas.openxmlformats.org/officeDocument/2006/relationships/image" Target="media/image10.png"/><Relationship Id="rId107" Type="http://schemas.openxmlformats.org/officeDocument/2006/relationships/hyperlink" Target="https://www.afro.who.int/health-topics/substance-abuse" TargetMode="External"/><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87.jpg"/><Relationship Id="rId5" Type="http://schemas.openxmlformats.org/officeDocument/2006/relationships/footnotes" Target="footnotes.xml"/><Relationship Id="rId90" Type="http://schemas.openxmlformats.org/officeDocument/2006/relationships/image" Target="media/image84.jpg"/><Relationship Id="rId95" Type="http://schemas.openxmlformats.org/officeDocument/2006/relationships/image" Target="media/image30.jp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theme" Target="theme/theme1.xml"/><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88.jpg"/><Relationship Id="rId108" Type="http://schemas.openxmlformats.org/officeDocument/2006/relationships/hyperlink" Target="https://www.afro.who.int/health-topics/substance-abuse" TargetMode="External"/><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jpg"/><Relationship Id="rId9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hyperlink" Target="https://www.afro.who.int/health-topics/substance-abuse"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2.jpg"/><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hyperlink" Target="https://www.who.int/teams/global-hiv-hepatitis-and-stis-programmes/hiv/prevention" TargetMode="Externa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header" Target="header2.xml"/><Relationship Id="rId104" Type="http://schemas.openxmlformats.org/officeDocument/2006/relationships/image" Target="media/image90.jpe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jp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hyperlink" Target="https://www.who.int/teams/global-hiv-hepatitis-and-stis-programmes/hiv/prevention" TargetMode="Externa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header" Target="header3.xml"/><Relationship Id="rId105" Type="http://schemas.openxmlformats.org/officeDocument/2006/relationships/image" Target="media/image91.jpe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8"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hyperlink" Target="https://www.who.int/teams/global-hiv-hepatitis-and-stis-programmes/hiv/preven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23</Pages>
  <Words>5352</Words>
  <Characters>30510</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SDI 1186</cp:lastModifiedBy>
  <cp:revision>8</cp:revision>
  <dcterms:created xsi:type="dcterms:W3CDTF">2025-09-24T06:46:00Z</dcterms:created>
  <dcterms:modified xsi:type="dcterms:W3CDTF">2025-09-25T07:17:00Z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f47e3439-250e-4e4d-840f-8433e7ae0730</vt:lpwstr>
  </property>
</Properties>
</file>