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EC238" w14:textId="2D8DE17C" w:rsidR="00427D3C" w:rsidRPr="00427D3C" w:rsidRDefault="00427D3C" w:rsidP="00427D3C">
      <w:pPr>
        <w:rPr>
          <w:rFonts w:ascii="Arial" w:hAnsi="Arial" w:cs="Arial"/>
          <w:b/>
          <w:sz w:val="24"/>
          <w:szCs w:val="24"/>
          <w:u w:val="single"/>
        </w:rPr>
      </w:pPr>
      <w:r w:rsidRPr="00427D3C">
        <w:rPr>
          <w:rFonts w:ascii="Arial" w:hAnsi="Arial" w:cs="Arial"/>
          <w:b/>
          <w:sz w:val="24"/>
          <w:szCs w:val="24"/>
          <w:u w:val="single"/>
        </w:rPr>
        <w:t>Original Research Article</w:t>
      </w:r>
    </w:p>
    <w:p w14:paraId="1CCDE79D" w14:textId="5A42D33D" w:rsidR="00A743B1" w:rsidRDefault="00FC07EA" w:rsidP="00FC07EA">
      <w:pPr>
        <w:jc w:val="right"/>
        <w:rPr>
          <w:rFonts w:ascii="Arial" w:eastAsia="Times New Roman" w:hAnsi="Arial" w:cs="Arial"/>
          <w:b/>
          <w:bCs/>
          <w:i/>
          <w:iCs/>
          <w:sz w:val="24"/>
          <w:szCs w:val="24"/>
        </w:rPr>
      </w:pPr>
      <w:r w:rsidRPr="00FC07EA">
        <w:rPr>
          <w:rFonts w:ascii="Arial" w:hAnsi="Arial" w:cs="Arial"/>
          <w:b/>
          <w:sz w:val="24"/>
          <w:szCs w:val="24"/>
        </w:rPr>
        <w:t xml:space="preserve">EFFECTS OF SINGLE OR MIXED DIETARY SUPPLEMENTATION OF </w:t>
      </w:r>
      <w:proofErr w:type="spellStart"/>
      <w:r w:rsidRPr="00FC07EA">
        <w:rPr>
          <w:rFonts w:ascii="Arial" w:hAnsi="Arial" w:cs="Arial"/>
          <w:b/>
          <w:bCs/>
          <w:sz w:val="24"/>
          <w:szCs w:val="24"/>
        </w:rPr>
        <w:t>OF</w:t>
      </w:r>
      <w:proofErr w:type="spellEnd"/>
      <w:r w:rsidRPr="00FC07EA">
        <w:rPr>
          <w:rFonts w:ascii="Arial" w:hAnsi="Arial" w:cs="Arial"/>
          <w:b/>
          <w:bCs/>
          <w:sz w:val="24"/>
          <w:szCs w:val="24"/>
        </w:rPr>
        <w:t xml:space="preserve"> </w:t>
      </w:r>
      <w:r w:rsidRPr="00FC07EA">
        <w:rPr>
          <w:rFonts w:ascii="Arial" w:hAnsi="Arial" w:cs="Arial"/>
          <w:b/>
          <w:sz w:val="24"/>
          <w:szCs w:val="24"/>
        </w:rPr>
        <w:t xml:space="preserve">Α-TOCOPHEROL </w:t>
      </w:r>
      <w:r w:rsidRPr="00FC07EA">
        <w:rPr>
          <w:rFonts w:ascii="Arial" w:eastAsia="Times New Roman" w:hAnsi="Arial" w:cs="Arial"/>
          <w:b/>
          <w:bCs/>
          <w:iCs/>
          <w:sz w:val="24"/>
          <w:szCs w:val="24"/>
        </w:rPr>
        <w:t xml:space="preserve">AND ASCORBIC ACID </w:t>
      </w:r>
      <w:r w:rsidRPr="00FC07EA">
        <w:rPr>
          <w:rFonts w:ascii="Arial" w:hAnsi="Arial" w:cs="Arial"/>
          <w:b/>
          <w:bCs/>
          <w:sz w:val="24"/>
          <w:szCs w:val="24"/>
        </w:rPr>
        <w:t>ON GROWTH PERFORMANCE, F</w:t>
      </w:r>
      <w:r w:rsidRPr="00FC07EA">
        <w:rPr>
          <w:rFonts w:ascii="Arial" w:eastAsia="Times New Roman" w:hAnsi="Arial" w:cs="Arial"/>
          <w:b/>
          <w:bCs/>
          <w:iCs/>
          <w:sz w:val="24"/>
          <w:szCs w:val="24"/>
        </w:rPr>
        <w:t>LESH QUALITY, DIGESTION CAPACITY, AND PATHOGEN RESISTANCE</w:t>
      </w:r>
      <w:r w:rsidRPr="00FC07EA">
        <w:rPr>
          <w:rFonts w:ascii="Arial" w:hAnsi="Arial" w:cs="Arial"/>
          <w:b/>
          <w:bCs/>
          <w:sz w:val="24"/>
          <w:szCs w:val="24"/>
        </w:rPr>
        <w:t xml:space="preserve"> OF G</w:t>
      </w:r>
      <w:r w:rsidRPr="00FC07EA">
        <w:rPr>
          <w:rFonts w:ascii="Arial" w:eastAsia="Times New Roman" w:hAnsi="Arial" w:cs="Arial"/>
          <w:b/>
          <w:bCs/>
          <w:iCs/>
          <w:sz w:val="24"/>
          <w:szCs w:val="24"/>
        </w:rPr>
        <w:t>OLDEN TREVALLY (</w:t>
      </w:r>
      <w:r w:rsidRPr="00FC07EA">
        <w:rPr>
          <w:rFonts w:ascii="Arial" w:eastAsia="Times New Roman" w:hAnsi="Arial" w:cs="Arial"/>
          <w:b/>
          <w:bCs/>
          <w:i/>
          <w:iCs/>
          <w:sz w:val="24"/>
          <w:szCs w:val="24"/>
        </w:rPr>
        <w:t>GNATHANODON SPECIOSUS)</w:t>
      </w:r>
    </w:p>
    <w:p w14:paraId="223B3B04" w14:textId="77777777" w:rsidR="00FC07EA" w:rsidRDefault="00FC07EA" w:rsidP="00FC07EA">
      <w:pPr>
        <w:jc w:val="right"/>
        <w:rPr>
          <w:rFonts w:ascii="Arial" w:eastAsia="Times New Roman" w:hAnsi="Arial" w:cs="Arial"/>
          <w:b/>
          <w:bCs/>
          <w:i/>
          <w:iCs/>
          <w:sz w:val="24"/>
          <w:szCs w:val="24"/>
        </w:rPr>
      </w:pPr>
    </w:p>
    <w:p w14:paraId="5553DF25" w14:textId="77777777" w:rsidR="00FC07EA" w:rsidRPr="00FC07EA" w:rsidRDefault="00FC07EA" w:rsidP="00FC07EA">
      <w:pPr>
        <w:jc w:val="right"/>
        <w:rPr>
          <w:rFonts w:ascii="Arial" w:eastAsia="Times New Roman" w:hAnsi="Arial" w:cs="Arial"/>
          <w:b/>
          <w:bCs/>
          <w:iCs/>
          <w:sz w:val="24"/>
          <w:szCs w:val="24"/>
        </w:rPr>
      </w:pPr>
    </w:p>
    <w:p w14:paraId="28FD5EDE" w14:textId="487B2495" w:rsidR="002F4B28" w:rsidRPr="00FC07EA" w:rsidRDefault="002F4B28" w:rsidP="008F2BF7">
      <w:pPr>
        <w:spacing w:line="240" w:lineRule="auto"/>
        <w:rPr>
          <w:rFonts w:ascii="Arial" w:hAnsi="Arial" w:cs="Arial"/>
          <w:sz w:val="24"/>
          <w:szCs w:val="24"/>
        </w:rPr>
      </w:pPr>
    </w:p>
    <w:p w14:paraId="1B2D2445" w14:textId="77777777" w:rsidR="008F2BF7" w:rsidRPr="00FC07EA" w:rsidRDefault="008F2BF7" w:rsidP="008F2BF7">
      <w:pPr>
        <w:spacing w:line="240" w:lineRule="auto"/>
        <w:rPr>
          <w:rFonts w:ascii="Arial" w:hAnsi="Arial" w:cs="Arial"/>
          <w:sz w:val="24"/>
          <w:szCs w:val="24"/>
        </w:rPr>
      </w:pPr>
    </w:p>
    <w:p w14:paraId="2DD538B2" w14:textId="77777777" w:rsidR="008F2BF7" w:rsidRPr="00FC07EA" w:rsidRDefault="008F2BF7" w:rsidP="008F2BF7">
      <w:pPr>
        <w:spacing w:line="240" w:lineRule="auto"/>
        <w:rPr>
          <w:rFonts w:ascii="Arial" w:hAnsi="Arial" w:cs="Arial"/>
          <w:sz w:val="24"/>
          <w:szCs w:val="24"/>
          <w:lang w:val="fr-FR"/>
        </w:rPr>
      </w:pPr>
    </w:p>
    <w:p w14:paraId="67ECBF08" w14:textId="77777777" w:rsidR="008F2BF7" w:rsidRPr="00FC07EA" w:rsidRDefault="008F2BF7" w:rsidP="008F2BF7">
      <w:pPr>
        <w:spacing w:after="0" w:line="480" w:lineRule="auto"/>
        <w:jc w:val="center"/>
        <w:rPr>
          <w:rFonts w:ascii="Arial" w:hAnsi="Arial" w:cs="Arial"/>
          <w:sz w:val="24"/>
          <w:szCs w:val="24"/>
        </w:rPr>
      </w:pPr>
    </w:p>
    <w:p w14:paraId="006982DB" w14:textId="77777777" w:rsidR="008F2BF7" w:rsidRPr="00FC07EA" w:rsidRDefault="008F2BF7" w:rsidP="008F2BF7">
      <w:pPr>
        <w:spacing w:after="0" w:line="480" w:lineRule="auto"/>
        <w:jc w:val="center"/>
        <w:rPr>
          <w:rFonts w:ascii="Arial" w:hAnsi="Arial" w:cs="Arial"/>
          <w:sz w:val="24"/>
          <w:szCs w:val="24"/>
        </w:rPr>
      </w:pPr>
    </w:p>
    <w:p w14:paraId="6ACDC314" w14:textId="37374DBC" w:rsidR="008F2BF7" w:rsidRPr="00FC07EA" w:rsidRDefault="00FC07EA" w:rsidP="004A71C7">
      <w:pPr>
        <w:spacing w:line="240" w:lineRule="auto"/>
        <w:rPr>
          <w:rFonts w:ascii="Arial" w:hAnsi="Arial" w:cs="Arial"/>
          <w:b/>
        </w:rPr>
      </w:pPr>
      <w:r w:rsidRPr="00FC07EA">
        <w:rPr>
          <w:rFonts w:ascii="Arial" w:hAnsi="Arial" w:cs="Arial"/>
          <w:b/>
        </w:rPr>
        <w:t>ABSTRACT</w:t>
      </w:r>
    </w:p>
    <w:p w14:paraId="72C1C6F5" w14:textId="77777777" w:rsidR="00415351" w:rsidRDefault="00415351" w:rsidP="004A71C7">
      <w:pPr>
        <w:spacing w:after="0" w:line="240" w:lineRule="auto"/>
        <w:jc w:val="both"/>
        <w:rPr>
          <w:rFonts w:ascii="Arial" w:eastAsia="Times New Roman" w:hAnsi="Arial" w:cs="Arial"/>
          <w:sz w:val="20"/>
          <w:szCs w:val="20"/>
        </w:rPr>
      </w:pPr>
    </w:p>
    <w:p w14:paraId="0EFA946D" w14:textId="77777777" w:rsidR="007C401A" w:rsidRDefault="007C401A" w:rsidP="00415351">
      <w:pPr>
        <w:spacing w:after="0" w:line="240" w:lineRule="auto"/>
        <w:ind w:firstLine="720"/>
        <w:jc w:val="both"/>
        <w:rPr>
          <w:rFonts w:ascii="Arial" w:eastAsia="Times New Roman" w:hAnsi="Arial" w:cs="Arial"/>
          <w:sz w:val="20"/>
          <w:szCs w:val="20"/>
        </w:rPr>
      </w:pPr>
      <w:r w:rsidRPr="00FC07EA">
        <w:rPr>
          <w:rFonts w:ascii="Arial" w:eastAsia="Times New Roman" w:hAnsi="Arial" w:cs="Arial"/>
          <w:sz w:val="20"/>
          <w:szCs w:val="20"/>
        </w:rPr>
        <w:t xml:space="preserve">This study aimed to investigate the effects of dietary vitamins E </w:t>
      </w:r>
      <w:r w:rsidR="002863B1" w:rsidRPr="00FC07EA">
        <w:rPr>
          <w:rFonts w:ascii="Arial" w:eastAsia="Times New Roman" w:hAnsi="Arial" w:cs="Arial"/>
          <w:sz w:val="20"/>
          <w:szCs w:val="20"/>
        </w:rPr>
        <w:t xml:space="preserve">(VE) </w:t>
      </w:r>
      <w:r w:rsidRPr="00FC07EA">
        <w:rPr>
          <w:rFonts w:ascii="Arial" w:eastAsia="Times New Roman" w:hAnsi="Arial" w:cs="Arial"/>
          <w:sz w:val="20"/>
          <w:szCs w:val="20"/>
        </w:rPr>
        <w:t xml:space="preserve">and </w:t>
      </w:r>
      <w:r w:rsidR="002863B1" w:rsidRPr="00FC07EA">
        <w:rPr>
          <w:rFonts w:ascii="Arial" w:eastAsia="Times New Roman" w:hAnsi="Arial" w:cs="Arial"/>
          <w:sz w:val="20"/>
          <w:szCs w:val="20"/>
        </w:rPr>
        <w:t xml:space="preserve">vitamin </w:t>
      </w:r>
      <w:r w:rsidRPr="00FC07EA">
        <w:rPr>
          <w:rFonts w:ascii="Arial" w:eastAsia="Times New Roman" w:hAnsi="Arial" w:cs="Arial"/>
          <w:sz w:val="20"/>
          <w:szCs w:val="20"/>
        </w:rPr>
        <w:t xml:space="preserve">C </w:t>
      </w:r>
      <w:r w:rsidR="002863B1" w:rsidRPr="00FC07EA">
        <w:rPr>
          <w:rFonts w:ascii="Arial" w:eastAsia="Times New Roman" w:hAnsi="Arial" w:cs="Arial"/>
          <w:sz w:val="20"/>
          <w:szCs w:val="20"/>
        </w:rPr>
        <w:t xml:space="preserve">(VC) </w:t>
      </w:r>
      <w:r w:rsidRPr="00FC07EA">
        <w:rPr>
          <w:rFonts w:ascii="Arial" w:eastAsia="Times New Roman" w:hAnsi="Arial" w:cs="Arial"/>
          <w:sz w:val="20"/>
          <w:szCs w:val="20"/>
        </w:rPr>
        <w:t>and the VE+VC</w:t>
      </w:r>
      <w:r w:rsidR="00216D2F" w:rsidRPr="00FC07EA">
        <w:rPr>
          <w:rFonts w:ascii="Arial" w:eastAsia="Times New Roman" w:hAnsi="Arial" w:cs="Arial"/>
          <w:sz w:val="20"/>
          <w:szCs w:val="20"/>
        </w:rPr>
        <w:t xml:space="preserve"> mixture on growth performance</w:t>
      </w:r>
      <w:r w:rsidRPr="00FC07EA">
        <w:rPr>
          <w:rFonts w:ascii="Arial" w:eastAsia="Times New Roman" w:hAnsi="Arial" w:cs="Arial"/>
          <w:sz w:val="20"/>
          <w:szCs w:val="20"/>
        </w:rPr>
        <w:t xml:space="preserve">, gut morphology, feed </w:t>
      </w:r>
      <w:proofErr w:type="spellStart"/>
      <w:r w:rsidRPr="00FC07EA">
        <w:rPr>
          <w:rFonts w:ascii="Arial" w:eastAsia="Times New Roman" w:hAnsi="Arial" w:cs="Arial"/>
          <w:sz w:val="20"/>
          <w:szCs w:val="20"/>
        </w:rPr>
        <w:t>utilisation</w:t>
      </w:r>
      <w:proofErr w:type="spellEnd"/>
      <w:r w:rsidRPr="00FC07EA">
        <w:rPr>
          <w:rFonts w:ascii="Arial" w:eastAsia="Times New Roman" w:hAnsi="Arial" w:cs="Arial"/>
          <w:sz w:val="20"/>
          <w:szCs w:val="20"/>
        </w:rPr>
        <w:t xml:space="preserve">, and capacity against pathogens in golden trevally. The results indicated that </w:t>
      </w:r>
      <w:r w:rsidR="00255366" w:rsidRPr="00FC07EA">
        <w:rPr>
          <w:rFonts w:ascii="Arial" w:eastAsia="Times New Roman" w:hAnsi="Arial" w:cs="Arial"/>
          <w:sz w:val="20"/>
          <w:szCs w:val="20"/>
        </w:rPr>
        <w:t xml:space="preserve">supplementation with </w:t>
      </w:r>
      <w:r w:rsidRPr="00FC07EA">
        <w:rPr>
          <w:rFonts w:ascii="Arial" w:eastAsia="Times New Roman" w:hAnsi="Arial" w:cs="Arial"/>
          <w:sz w:val="20"/>
          <w:szCs w:val="20"/>
        </w:rPr>
        <w:t>vita</w:t>
      </w:r>
      <w:r w:rsidR="00255366" w:rsidRPr="00FC07EA">
        <w:rPr>
          <w:rFonts w:ascii="Arial" w:eastAsia="Times New Roman" w:hAnsi="Arial" w:cs="Arial"/>
          <w:sz w:val="20"/>
          <w:szCs w:val="20"/>
        </w:rPr>
        <w:t>mins E and C had a significant</w:t>
      </w:r>
      <w:r w:rsidRPr="00FC07EA">
        <w:rPr>
          <w:rFonts w:ascii="Arial" w:eastAsia="Times New Roman" w:hAnsi="Arial" w:cs="Arial"/>
          <w:sz w:val="20"/>
          <w:szCs w:val="20"/>
        </w:rPr>
        <w:t xml:space="preserve"> growth rate</w:t>
      </w:r>
      <w:r w:rsidR="00EB2BA2" w:rsidRPr="00FC07EA">
        <w:rPr>
          <w:rFonts w:ascii="Arial" w:eastAsia="Times New Roman" w:hAnsi="Arial" w:cs="Arial"/>
          <w:sz w:val="20"/>
          <w:szCs w:val="20"/>
        </w:rPr>
        <w:t xml:space="preserve"> of golden tre</w:t>
      </w:r>
      <w:r w:rsidR="00712D66" w:rsidRPr="00FC07EA">
        <w:rPr>
          <w:rFonts w:ascii="Arial" w:eastAsia="Times New Roman" w:hAnsi="Arial" w:cs="Arial"/>
          <w:sz w:val="20"/>
          <w:szCs w:val="20"/>
        </w:rPr>
        <w:t>v</w:t>
      </w:r>
      <w:r w:rsidR="00EB2BA2" w:rsidRPr="00FC07EA">
        <w:rPr>
          <w:rFonts w:ascii="Arial" w:eastAsia="Times New Roman" w:hAnsi="Arial" w:cs="Arial"/>
          <w:sz w:val="20"/>
          <w:szCs w:val="20"/>
        </w:rPr>
        <w:t>a</w:t>
      </w:r>
      <w:r w:rsidR="00712D66" w:rsidRPr="00FC07EA">
        <w:rPr>
          <w:rFonts w:ascii="Arial" w:eastAsia="Times New Roman" w:hAnsi="Arial" w:cs="Arial"/>
          <w:sz w:val="20"/>
          <w:szCs w:val="20"/>
        </w:rPr>
        <w:t>lly</w:t>
      </w:r>
      <w:r w:rsidRPr="00FC07EA">
        <w:rPr>
          <w:rFonts w:ascii="Arial" w:eastAsia="Times New Roman" w:hAnsi="Arial" w:cs="Arial"/>
          <w:sz w:val="20"/>
          <w:szCs w:val="20"/>
        </w:rPr>
        <w:t xml:space="preserve">. Fish fed a diet supplemented with VE, VC, or a mixture of VE and VC showed significantly reduced size variations compared to fish fed the basal diet. Fish receiving diets supplemented with VE </w:t>
      </w:r>
      <w:r w:rsidR="009E3202" w:rsidRPr="00FC07EA">
        <w:rPr>
          <w:rFonts w:ascii="Arial" w:eastAsia="Times New Roman" w:hAnsi="Arial" w:cs="Arial"/>
          <w:sz w:val="20"/>
          <w:szCs w:val="20"/>
        </w:rPr>
        <w:t>or a</w:t>
      </w:r>
      <w:r w:rsidRPr="00FC07EA">
        <w:rPr>
          <w:rFonts w:ascii="Arial" w:eastAsia="Times New Roman" w:hAnsi="Arial" w:cs="Arial"/>
          <w:sz w:val="20"/>
          <w:szCs w:val="20"/>
        </w:rPr>
        <w:t xml:space="preserve"> combination of VE and VC </w:t>
      </w:r>
      <w:r w:rsidR="00255366" w:rsidRPr="00FC07EA">
        <w:rPr>
          <w:rFonts w:ascii="Arial" w:eastAsia="Times New Roman" w:hAnsi="Arial" w:cs="Arial"/>
          <w:sz w:val="20"/>
          <w:szCs w:val="20"/>
        </w:rPr>
        <w:t>had</w:t>
      </w:r>
      <w:r w:rsidRPr="00FC07EA">
        <w:rPr>
          <w:rFonts w:ascii="Arial" w:eastAsia="Times New Roman" w:hAnsi="Arial" w:cs="Arial"/>
          <w:sz w:val="20"/>
          <w:szCs w:val="20"/>
        </w:rPr>
        <w:t xml:space="preserve"> a larger perimeter ratio (PR) than those receiving the control diet. Feed intake was r</w:t>
      </w:r>
      <w:r w:rsidR="00712D66" w:rsidRPr="00FC07EA">
        <w:rPr>
          <w:rFonts w:ascii="Arial" w:eastAsia="Times New Roman" w:hAnsi="Arial" w:cs="Arial"/>
          <w:sz w:val="20"/>
          <w:szCs w:val="20"/>
        </w:rPr>
        <w:t>educed in the VE</w:t>
      </w:r>
      <w:r w:rsidR="009E3202" w:rsidRPr="00FC07EA">
        <w:rPr>
          <w:rFonts w:ascii="Arial" w:eastAsia="Times New Roman" w:hAnsi="Arial" w:cs="Arial"/>
          <w:sz w:val="20"/>
          <w:szCs w:val="20"/>
        </w:rPr>
        <w:t xml:space="preserve"> </w:t>
      </w:r>
      <w:r w:rsidR="00712D66" w:rsidRPr="00FC07EA">
        <w:rPr>
          <w:rFonts w:ascii="Arial" w:eastAsia="Times New Roman" w:hAnsi="Arial" w:cs="Arial"/>
          <w:sz w:val="20"/>
          <w:szCs w:val="20"/>
        </w:rPr>
        <w:t>+</w:t>
      </w:r>
      <w:r w:rsidR="009E3202" w:rsidRPr="00FC07EA">
        <w:rPr>
          <w:rFonts w:ascii="Arial" w:eastAsia="Times New Roman" w:hAnsi="Arial" w:cs="Arial"/>
          <w:sz w:val="20"/>
          <w:szCs w:val="20"/>
        </w:rPr>
        <w:t xml:space="preserve"> </w:t>
      </w:r>
      <w:r w:rsidR="00712D66" w:rsidRPr="00FC07EA">
        <w:rPr>
          <w:rFonts w:ascii="Arial" w:eastAsia="Times New Roman" w:hAnsi="Arial" w:cs="Arial"/>
          <w:sz w:val="20"/>
          <w:szCs w:val="20"/>
        </w:rPr>
        <w:t>V</w:t>
      </w:r>
      <w:r w:rsidR="00EA471E" w:rsidRPr="00FC07EA">
        <w:rPr>
          <w:rFonts w:ascii="Arial" w:eastAsia="Times New Roman" w:hAnsi="Arial" w:cs="Arial"/>
          <w:sz w:val="20"/>
          <w:szCs w:val="20"/>
        </w:rPr>
        <w:t>C</w:t>
      </w:r>
      <w:r w:rsidR="00255366" w:rsidRPr="00FC07EA">
        <w:rPr>
          <w:rFonts w:ascii="Arial" w:eastAsia="Times New Roman" w:hAnsi="Arial" w:cs="Arial"/>
          <w:sz w:val="20"/>
          <w:szCs w:val="20"/>
        </w:rPr>
        <w:t xml:space="preserve"> group</w:t>
      </w:r>
      <w:r w:rsidRPr="00FC07EA">
        <w:rPr>
          <w:rFonts w:ascii="Arial" w:eastAsia="Times New Roman" w:hAnsi="Arial" w:cs="Arial"/>
          <w:sz w:val="20"/>
          <w:szCs w:val="20"/>
        </w:rPr>
        <w:t xml:space="preserve">. Feed conversion ratios </w:t>
      </w:r>
      <w:r w:rsidR="00CE60C5" w:rsidRPr="00FC07EA">
        <w:rPr>
          <w:rFonts w:ascii="Arial" w:eastAsia="Times New Roman" w:hAnsi="Arial" w:cs="Arial"/>
          <w:sz w:val="20"/>
          <w:szCs w:val="20"/>
        </w:rPr>
        <w:t>reduced</w:t>
      </w:r>
      <w:r w:rsidRPr="00FC07EA">
        <w:rPr>
          <w:rFonts w:ascii="Arial" w:eastAsia="Times New Roman" w:hAnsi="Arial" w:cs="Arial"/>
          <w:sz w:val="20"/>
          <w:szCs w:val="20"/>
        </w:rPr>
        <w:t xml:space="preserve"> significantly in fish fed diets supplemented with </w:t>
      </w:r>
      <w:r w:rsidR="00EA471E" w:rsidRPr="00FC07EA">
        <w:rPr>
          <w:rFonts w:ascii="Arial" w:eastAsia="Times New Roman" w:hAnsi="Arial" w:cs="Arial"/>
          <w:sz w:val="20"/>
          <w:szCs w:val="20"/>
        </w:rPr>
        <w:t>vitamins E and C</w:t>
      </w:r>
      <w:r w:rsidRPr="00FC07EA">
        <w:rPr>
          <w:rFonts w:ascii="Arial" w:eastAsia="Times New Roman" w:hAnsi="Arial" w:cs="Arial"/>
          <w:sz w:val="20"/>
          <w:szCs w:val="20"/>
        </w:rPr>
        <w:t xml:space="preserve">. Dietary </w:t>
      </w:r>
      <w:r w:rsidR="00CE60C5" w:rsidRPr="00FC07EA">
        <w:rPr>
          <w:rFonts w:ascii="Arial" w:eastAsia="Times New Roman" w:hAnsi="Arial" w:cs="Arial"/>
          <w:sz w:val="20"/>
          <w:szCs w:val="20"/>
        </w:rPr>
        <w:t>vitamin supplementation</w:t>
      </w:r>
      <w:r w:rsidR="009E3202" w:rsidRPr="00FC07EA">
        <w:rPr>
          <w:rFonts w:ascii="Arial" w:eastAsia="Times New Roman" w:hAnsi="Arial" w:cs="Arial"/>
          <w:sz w:val="20"/>
          <w:szCs w:val="20"/>
        </w:rPr>
        <w:t xml:space="preserve"> significantly influences</w:t>
      </w:r>
      <w:r w:rsidRPr="00FC07EA">
        <w:rPr>
          <w:rFonts w:ascii="Arial" w:eastAsia="Times New Roman" w:hAnsi="Arial" w:cs="Arial"/>
          <w:sz w:val="20"/>
          <w:szCs w:val="20"/>
        </w:rPr>
        <w:t xml:space="preserve"> body composition</w:t>
      </w:r>
      <w:r w:rsidR="009E3202" w:rsidRPr="00FC07EA">
        <w:rPr>
          <w:rFonts w:ascii="Arial" w:eastAsia="Times New Roman" w:hAnsi="Arial" w:cs="Arial"/>
          <w:sz w:val="20"/>
          <w:szCs w:val="20"/>
        </w:rPr>
        <w:t xml:space="preserve"> of fish</w:t>
      </w:r>
      <w:r w:rsidRPr="00FC07EA">
        <w:rPr>
          <w:rFonts w:ascii="Arial" w:eastAsia="Times New Roman" w:hAnsi="Arial" w:cs="Arial"/>
          <w:sz w:val="20"/>
          <w:szCs w:val="20"/>
        </w:rPr>
        <w:t xml:space="preserve">. </w:t>
      </w:r>
      <w:r w:rsidR="009E3202" w:rsidRPr="00FC07EA">
        <w:rPr>
          <w:rFonts w:ascii="Arial" w:eastAsia="Times New Roman" w:hAnsi="Arial" w:cs="Arial"/>
          <w:sz w:val="20"/>
          <w:szCs w:val="20"/>
        </w:rPr>
        <w:t>In the challenge</w:t>
      </w:r>
      <w:r w:rsidR="00EA471E" w:rsidRPr="00FC07EA">
        <w:rPr>
          <w:rFonts w:ascii="Arial" w:eastAsia="Times New Roman" w:hAnsi="Arial" w:cs="Arial"/>
          <w:sz w:val="20"/>
          <w:szCs w:val="20"/>
        </w:rPr>
        <w:t xml:space="preserve"> test</w:t>
      </w:r>
      <w:r w:rsidR="00216D2F" w:rsidRPr="00FC07EA">
        <w:rPr>
          <w:rFonts w:ascii="Arial" w:eastAsia="Times New Roman" w:hAnsi="Arial" w:cs="Arial"/>
          <w:sz w:val="20"/>
          <w:szCs w:val="20"/>
        </w:rPr>
        <w:t xml:space="preserve"> against </w:t>
      </w:r>
      <w:r w:rsidR="00216D2F" w:rsidRPr="00FC07EA">
        <w:rPr>
          <w:rFonts w:ascii="Arial" w:hAnsi="Arial" w:cs="Arial"/>
          <w:i/>
          <w:sz w:val="20"/>
          <w:szCs w:val="20"/>
        </w:rPr>
        <w:t xml:space="preserve">Photobacterium </w:t>
      </w:r>
      <w:proofErr w:type="spellStart"/>
      <w:r w:rsidR="00216D2F" w:rsidRPr="00FC07EA">
        <w:rPr>
          <w:rFonts w:ascii="Arial" w:hAnsi="Arial" w:cs="Arial"/>
          <w:i/>
          <w:sz w:val="20"/>
          <w:szCs w:val="20"/>
        </w:rPr>
        <w:t>damselae</w:t>
      </w:r>
      <w:proofErr w:type="spellEnd"/>
      <w:r w:rsidR="00EA471E" w:rsidRPr="00FC07EA">
        <w:rPr>
          <w:rFonts w:ascii="Arial" w:eastAsia="Times New Roman" w:hAnsi="Arial" w:cs="Arial"/>
          <w:sz w:val="20"/>
          <w:szCs w:val="20"/>
        </w:rPr>
        <w:t>,</w:t>
      </w:r>
      <w:r w:rsidR="00712D66" w:rsidRPr="00FC07EA">
        <w:rPr>
          <w:rFonts w:ascii="Arial" w:eastAsia="Times New Roman" w:hAnsi="Arial" w:cs="Arial"/>
          <w:sz w:val="20"/>
          <w:szCs w:val="20"/>
        </w:rPr>
        <w:t xml:space="preserve"> survival rates</w:t>
      </w:r>
      <w:r w:rsidR="00EA471E" w:rsidRPr="00FC07EA">
        <w:rPr>
          <w:rFonts w:ascii="Arial" w:eastAsia="Times New Roman" w:hAnsi="Arial" w:cs="Arial"/>
          <w:sz w:val="20"/>
          <w:szCs w:val="20"/>
        </w:rPr>
        <w:t xml:space="preserve"> of fish in the all three </w:t>
      </w:r>
      <w:r w:rsidR="00216D2F" w:rsidRPr="00FC07EA">
        <w:rPr>
          <w:rFonts w:ascii="Arial" w:eastAsia="Times New Roman" w:hAnsi="Arial" w:cs="Arial"/>
          <w:sz w:val="20"/>
          <w:szCs w:val="20"/>
        </w:rPr>
        <w:t xml:space="preserve">dietary </w:t>
      </w:r>
      <w:r w:rsidR="00EA471E" w:rsidRPr="00FC07EA">
        <w:rPr>
          <w:rFonts w:ascii="Arial" w:eastAsia="Times New Roman" w:hAnsi="Arial" w:cs="Arial"/>
          <w:sz w:val="20"/>
          <w:szCs w:val="20"/>
        </w:rPr>
        <w:t xml:space="preserve">supplemented treatments </w:t>
      </w:r>
      <w:r w:rsidR="009E3202" w:rsidRPr="00FC07EA">
        <w:rPr>
          <w:rFonts w:ascii="Arial" w:eastAsia="Times New Roman" w:hAnsi="Arial" w:cs="Arial"/>
          <w:sz w:val="20"/>
          <w:szCs w:val="20"/>
        </w:rPr>
        <w:t>were</w:t>
      </w:r>
      <w:r w:rsidR="00EA471E" w:rsidRPr="00FC07EA">
        <w:rPr>
          <w:rFonts w:ascii="Arial" w:eastAsia="Times New Roman" w:hAnsi="Arial" w:cs="Arial"/>
          <w:sz w:val="20"/>
          <w:szCs w:val="20"/>
        </w:rPr>
        <w:t xml:space="preserve"> significantly higher </w:t>
      </w:r>
      <w:r w:rsidR="009E3202" w:rsidRPr="00FC07EA">
        <w:rPr>
          <w:rFonts w:ascii="Arial" w:eastAsia="Times New Roman" w:hAnsi="Arial" w:cs="Arial"/>
          <w:sz w:val="20"/>
          <w:szCs w:val="20"/>
        </w:rPr>
        <w:t>than the control diet; however,</w:t>
      </w:r>
      <w:r w:rsidR="00712D66" w:rsidRPr="00FC07EA">
        <w:rPr>
          <w:rFonts w:ascii="Arial" w:eastAsia="Times New Roman" w:hAnsi="Arial" w:cs="Arial"/>
          <w:sz w:val="20"/>
          <w:szCs w:val="20"/>
        </w:rPr>
        <w:t xml:space="preserve"> </w:t>
      </w:r>
      <w:r w:rsidRPr="00FC07EA">
        <w:rPr>
          <w:rFonts w:ascii="Arial" w:eastAsia="Times New Roman" w:hAnsi="Arial" w:cs="Arial"/>
          <w:sz w:val="20"/>
          <w:szCs w:val="20"/>
        </w:rPr>
        <w:t xml:space="preserve">the highest survival rate was recorded in fish receiving the VE + VC combination (88.57%), followed by those fed VE (62.50%) and VC (60.87%). </w:t>
      </w:r>
    </w:p>
    <w:p w14:paraId="3E1CD0F8" w14:textId="77777777" w:rsidR="00415351" w:rsidRDefault="00415351" w:rsidP="00415351">
      <w:pPr>
        <w:spacing w:after="0" w:line="240" w:lineRule="auto"/>
        <w:ind w:firstLine="720"/>
        <w:jc w:val="both"/>
        <w:rPr>
          <w:rFonts w:ascii="Arial" w:eastAsia="Times New Roman" w:hAnsi="Arial" w:cs="Arial"/>
          <w:sz w:val="20"/>
          <w:szCs w:val="20"/>
        </w:rPr>
      </w:pPr>
    </w:p>
    <w:p w14:paraId="72899CD9" w14:textId="77777777" w:rsidR="00415351" w:rsidRPr="00FC07EA" w:rsidRDefault="00415351" w:rsidP="004A71C7">
      <w:pPr>
        <w:spacing w:after="0" w:line="240" w:lineRule="auto"/>
        <w:jc w:val="both"/>
        <w:rPr>
          <w:rFonts w:ascii="Arial" w:eastAsia="Times New Roman" w:hAnsi="Arial" w:cs="Arial"/>
          <w:sz w:val="20"/>
          <w:szCs w:val="20"/>
        </w:rPr>
      </w:pPr>
    </w:p>
    <w:p w14:paraId="24531A1C" w14:textId="77777777" w:rsidR="00EF5087" w:rsidRDefault="0019058E" w:rsidP="004A71C7">
      <w:pPr>
        <w:spacing w:line="240" w:lineRule="auto"/>
        <w:rPr>
          <w:rFonts w:ascii="Arial" w:hAnsi="Arial" w:cs="Arial"/>
          <w:i/>
          <w:sz w:val="20"/>
          <w:szCs w:val="20"/>
        </w:rPr>
        <w:sectPr w:rsidR="00EF5087" w:rsidSect="00AE273A">
          <w:headerReference w:type="even" r:id="rId8"/>
          <w:headerReference w:type="default" r:id="rId9"/>
          <w:footerReference w:type="even" r:id="rId10"/>
          <w:footerReference w:type="default" r:id="rId11"/>
          <w:headerReference w:type="first" r:id="rId12"/>
          <w:footerReference w:type="first" r:id="rId13"/>
          <w:pgSz w:w="11909" w:h="16834" w:code="9"/>
          <w:pgMar w:top="1080" w:right="1199" w:bottom="1170" w:left="1260" w:header="720" w:footer="0" w:gutter="0"/>
          <w:cols w:space="720"/>
          <w:docGrid w:linePitch="360"/>
        </w:sectPr>
      </w:pPr>
      <w:r w:rsidRPr="00507110">
        <w:rPr>
          <w:rFonts w:ascii="Arial" w:hAnsi="Arial" w:cs="Arial"/>
          <w:i/>
          <w:sz w:val="20"/>
          <w:szCs w:val="20"/>
        </w:rPr>
        <w:t>Keywords:</w:t>
      </w:r>
      <w:r w:rsidRPr="00FC07EA">
        <w:rPr>
          <w:rFonts w:ascii="Arial" w:hAnsi="Arial" w:cs="Arial"/>
          <w:b/>
          <w:sz w:val="20"/>
          <w:szCs w:val="20"/>
        </w:rPr>
        <w:t xml:space="preserve"> </w:t>
      </w:r>
      <w:r w:rsidRPr="00FC07EA">
        <w:rPr>
          <w:rFonts w:ascii="Arial" w:hAnsi="Arial" w:cs="Arial"/>
          <w:bCs/>
          <w:sz w:val="20"/>
          <w:szCs w:val="20"/>
        </w:rPr>
        <w:t>g</w:t>
      </w:r>
      <w:r w:rsidRPr="00FC07EA">
        <w:rPr>
          <w:rFonts w:ascii="Arial" w:eastAsia="Times New Roman" w:hAnsi="Arial" w:cs="Arial"/>
          <w:bCs/>
          <w:iCs/>
          <w:sz w:val="20"/>
          <w:szCs w:val="20"/>
        </w:rPr>
        <w:t xml:space="preserve">olden trevally, </w:t>
      </w:r>
      <w:proofErr w:type="spellStart"/>
      <w:r w:rsidRPr="00FC07EA">
        <w:rPr>
          <w:rFonts w:ascii="Arial" w:eastAsia="Times New Roman" w:hAnsi="Arial" w:cs="Arial"/>
          <w:bCs/>
          <w:i/>
          <w:iCs/>
          <w:sz w:val="20"/>
          <w:szCs w:val="20"/>
        </w:rPr>
        <w:t>Gnathanodon</w:t>
      </w:r>
      <w:proofErr w:type="spellEnd"/>
      <w:r w:rsidRPr="00FC07EA">
        <w:rPr>
          <w:rFonts w:ascii="Arial" w:eastAsia="Times New Roman" w:hAnsi="Arial" w:cs="Arial"/>
          <w:bCs/>
          <w:i/>
          <w:iCs/>
          <w:sz w:val="20"/>
          <w:szCs w:val="20"/>
        </w:rPr>
        <w:t xml:space="preserve"> </w:t>
      </w:r>
      <w:proofErr w:type="spellStart"/>
      <w:r w:rsidRPr="00FC07EA">
        <w:rPr>
          <w:rFonts w:ascii="Arial" w:eastAsia="Times New Roman" w:hAnsi="Arial" w:cs="Arial"/>
          <w:bCs/>
          <w:i/>
          <w:iCs/>
          <w:sz w:val="20"/>
          <w:szCs w:val="20"/>
        </w:rPr>
        <w:t>speciosus</w:t>
      </w:r>
      <w:proofErr w:type="spellEnd"/>
      <w:r w:rsidRPr="00FC07EA">
        <w:rPr>
          <w:rFonts w:ascii="Arial" w:eastAsia="Times New Roman" w:hAnsi="Arial" w:cs="Arial"/>
          <w:bCs/>
          <w:i/>
          <w:iCs/>
          <w:sz w:val="20"/>
          <w:szCs w:val="20"/>
        </w:rPr>
        <w:t xml:space="preserve">, </w:t>
      </w:r>
      <w:r w:rsidRPr="00FC07EA">
        <w:rPr>
          <w:rFonts w:ascii="Arial" w:eastAsia="Times New Roman" w:hAnsi="Arial" w:cs="Arial"/>
          <w:bCs/>
          <w:iCs/>
          <w:sz w:val="20"/>
          <w:szCs w:val="20"/>
        </w:rPr>
        <w:t xml:space="preserve">Vitamin E, Vitamin C, growth performance, </w:t>
      </w:r>
      <w:r w:rsidRPr="00FC07EA">
        <w:rPr>
          <w:rFonts w:ascii="Arial" w:hAnsi="Arial" w:cs="Arial"/>
          <w:i/>
          <w:sz w:val="20"/>
          <w:szCs w:val="20"/>
        </w:rPr>
        <w:t xml:space="preserve">Photobacterium </w:t>
      </w:r>
      <w:proofErr w:type="spellStart"/>
      <w:r w:rsidRPr="00FC07EA">
        <w:rPr>
          <w:rFonts w:ascii="Arial" w:hAnsi="Arial" w:cs="Arial"/>
          <w:i/>
          <w:sz w:val="20"/>
          <w:szCs w:val="20"/>
        </w:rPr>
        <w:t>damselae</w:t>
      </w:r>
      <w:proofErr w:type="spellEnd"/>
    </w:p>
    <w:p w14:paraId="231D5F98" w14:textId="77777777" w:rsidR="008F2BF7" w:rsidRPr="00507110" w:rsidRDefault="00507110" w:rsidP="004A71C7">
      <w:pPr>
        <w:pStyle w:val="ListParagraph"/>
        <w:numPr>
          <w:ilvl w:val="0"/>
          <w:numId w:val="4"/>
        </w:numPr>
        <w:spacing w:line="240" w:lineRule="auto"/>
        <w:rPr>
          <w:rFonts w:ascii="Arial" w:hAnsi="Arial" w:cs="Arial"/>
          <w:b/>
          <w:sz w:val="20"/>
          <w:szCs w:val="20"/>
        </w:rPr>
      </w:pPr>
      <w:r w:rsidRPr="00507110">
        <w:rPr>
          <w:rFonts w:ascii="Arial" w:hAnsi="Arial" w:cs="Arial"/>
          <w:b/>
          <w:sz w:val="20"/>
          <w:szCs w:val="20"/>
        </w:rPr>
        <w:lastRenderedPageBreak/>
        <w:t>INTRODUCTION</w:t>
      </w:r>
    </w:p>
    <w:p w14:paraId="38E8FF45" w14:textId="77777777" w:rsidR="004A71C7" w:rsidRDefault="00CD19CE" w:rsidP="004A71C7">
      <w:pPr>
        <w:spacing w:after="0" w:line="240" w:lineRule="auto"/>
        <w:ind w:firstLine="432"/>
        <w:jc w:val="both"/>
        <w:rPr>
          <w:rFonts w:ascii="Arial" w:eastAsia="Times New Roman" w:hAnsi="Arial" w:cs="Arial"/>
          <w:sz w:val="20"/>
          <w:szCs w:val="20"/>
        </w:rPr>
      </w:pPr>
      <w:r w:rsidRPr="00FC07EA">
        <w:rPr>
          <w:rFonts w:ascii="Arial" w:eastAsia="Times New Roman" w:hAnsi="Arial" w:cs="Arial"/>
          <w:sz w:val="20"/>
          <w:szCs w:val="20"/>
        </w:rPr>
        <w:t>Aquaculture is regarded as the world's most rapidly growing food production industry, offering a significant s</w:t>
      </w:r>
      <w:r w:rsidR="009E3202" w:rsidRPr="00FC07EA">
        <w:rPr>
          <w:rFonts w:ascii="Arial" w:eastAsia="Times New Roman" w:hAnsi="Arial" w:cs="Arial"/>
          <w:sz w:val="20"/>
          <w:szCs w:val="20"/>
        </w:rPr>
        <w:t>ource of protein for the human diet</w:t>
      </w:r>
      <w:r w:rsidRPr="00FC07EA">
        <w:rPr>
          <w:rFonts w:ascii="Arial" w:eastAsia="Times New Roman" w:hAnsi="Arial" w:cs="Arial"/>
          <w:sz w:val="20"/>
          <w:szCs w:val="20"/>
        </w:rPr>
        <w:t xml:space="preserve">. Global aquaculture output was projected to reach 126 million </w:t>
      </w:r>
      <w:proofErr w:type="spellStart"/>
      <w:r w:rsidRPr="00FC07EA">
        <w:rPr>
          <w:rFonts w:ascii="Arial" w:eastAsia="Times New Roman" w:hAnsi="Arial" w:cs="Arial"/>
          <w:sz w:val="20"/>
          <w:szCs w:val="20"/>
        </w:rPr>
        <w:t>tonnes</w:t>
      </w:r>
      <w:proofErr w:type="spellEnd"/>
      <w:r w:rsidRPr="00FC07EA">
        <w:rPr>
          <w:rFonts w:ascii="Arial" w:eastAsia="Times New Roman" w:hAnsi="Arial" w:cs="Arial"/>
          <w:sz w:val="20"/>
          <w:szCs w:val="20"/>
        </w:rPr>
        <w:t xml:space="preserve"> in 2021, worth USD 296.5 billion </w:t>
      </w:r>
      <w:r w:rsidRPr="00FC07EA">
        <w:rPr>
          <w:rFonts w:ascii="Arial" w:hAnsi="Arial" w:cs="Arial"/>
          <w:sz w:val="20"/>
          <w:szCs w:val="20"/>
        </w:rPr>
        <w:fldChar w:fldCharType="begin"/>
      </w:r>
      <w:r w:rsidR="003F11A2" w:rsidRPr="00FC07EA">
        <w:rPr>
          <w:rFonts w:ascii="Arial" w:hAnsi="Arial" w:cs="Arial"/>
          <w:sz w:val="20"/>
          <w:szCs w:val="20"/>
        </w:rPr>
        <w:instrText xml:space="preserve"> ADDIN EN.CITE &lt;EndNote&gt;&lt;Cite&gt;&lt;Author&gt;FAO&lt;/Author&gt;&lt;Year&gt;2024&lt;/Year&gt;&lt;RecNum&gt;12962&lt;/RecNum&gt;&lt;DisplayText&gt;(FAO, 2024)&lt;/DisplayText&gt;&lt;record&gt;&lt;rec-number&gt;12962&lt;/rec-number&gt;&lt;foreign-keys&gt;&lt;key app="EN" db-id="ax0zrdedof9se8es5eyvses7wrept5eezdvv" timestamp="1721982246"&gt;12962&lt;/key&gt;&lt;/foreign-keys&gt;&lt;ref-type name="Journal Article"&gt;17&lt;/ref-type&gt;&lt;contributors&gt;&lt;authors&gt;&lt;author&gt;FAO&lt;/author&gt;&lt;/authors&gt;&lt;/contributors&gt;&lt;titles&gt;&lt;title&gt;&lt;style face="italic" font="default" size="100%"&gt;The State of World Fisheries and Aquaculture 2024&lt;/style&gt;&lt;style face="normal" font="default" size="100%"&gt;. Towards Blue Transformation. Rome, FAO&lt;/style&gt;&lt;/title&gt;&lt;/titles&gt;&lt;dates&gt;&lt;year&gt;2024&lt;/year&gt;&lt;/dates&gt;&lt;urls&gt;&lt;/urls&gt;&lt;electronic-resource-num&gt;https://doi.org/10.4060/cd0683en&lt;/electronic-resource-num&gt;&lt;/record&gt;&lt;/Cite&gt;&lt;/EndNote&gt;</w:instrText>
      </w:r>
      <w:r w:rsidRPr="00FC07EA">
        <w:rPr>
          <w:rFonts w:ascii="Arial" w:hAnsi="Arial" w:cs="Arial"/>
          <w:sz w:val="20"/>
          <w:szCs w:val="20"/>
        </w:rPr>
        <w:fldChar w:fldCharType="separate"/>
      </w:r>
      <w:r w:rsidRPr="00FC07EA">
        <w:rPr>
          <w:rFonts w:ascii="Arial" w:hAnsi="Arial" w:cs="Arial"/>
          <w:noProof/>
          <w:sz w:val="20"/>
          <w:szCs w:val="20"/>
        </w:rPr>
        <w:t>(FAO, 2024)</w:t>
      </w:r>
      <w:r w:rsidRPr="00FC07EA">
        <w:rPr>
          <w:rFonts w:ascii="Arial" w:hAnsi="Arial" w:cs="Arial"/>
          <w:sz w:val="20"/>
          <w:szCs w:val="20"/>
        </w:rPr>
        <w:fldChar w:fldCharType="end"/>
      </w:r>
      <w:r w:rsidRPr="00FC07EA">
        <w:rPr>
          <w:rFonts w:ascii="Arial" w:eastAsia="Times New Roman" w:hAnsi="Arial" w:cs="Arial"/>
          <w:sz w:val="20"/>
          <w:szCs w:val="20"/>
        </w:rPr>
        <w:t>. The aquaculture sector has been growing more intense</w:t>
      </w:r>
      <w:r w:rsidR="009E3202" w:rsidRPr="00FC07EA">
        <w:rPr>
          <w:rFonts w:ascii="Arial" w:eastAsia="Times New Roman" w:hAnsi="Arial" w:cs="Arial"/>
          <w:sz w:val="20"/>
          <w:szCs w:val="20"/>
        </w:rPr>
        <w:t>ly</w:t>
      </w:r>
      <w:r w:rsidRPr="00FC07EA">
        <w:rPr>
          <w:rFonts w:ascii="Arial" w:eastAsia="Times New Roman" w:hAnsi="Arial" w:cs="Arial"/>
          <w:sz w:val="20"/>
          <w:szCs w:val="20"/>
        </w:rPr>
        <w:t xml:space="preserve"> in recent years </w:t>
      </w:r>
      <w:r w:rsidRPr="00FC07EA">
        <w:rPr>
          <w:rFonts w:ascii="Arial" w:hAnsi="Arial" w:cs="Arial"/>
          <w:sz w:val="20"/>
          <w:szCs w:val="20"/>
        </w:rPr>
        <w:fldChar w:fldCharType="begin"/>
      </w:r>
      <w:r w:rsidR="003F11A2" w:rsidRPr="00FC07EA">
        <w:rPr>
          <w:rFonts w:ascii="Arial" w:hAnsi="Arial" w:cs="Arial"/>
          <w:sz w:val="20"/>
          <w:szCs w:val="20"/>
        </w:rPr>
        <w:instrText xml:space="preserve"> ADDIN EN.CITE &lt;EndNote&gt;&lt;Cite&gt;&lt;Author&gt;FAO&lt;/Author&gt;&lt;Year&gt;2024&lt;/Year&gt;&lt;RecNum&gt;12962&lt;/RecNum&gt;&lt;DisplayText&gt;(FAO, 2024)&lt;/DisplayText&gt;&lt;record&gt;&lt;rec-number&gt;12962&lt;/rec-number&gt;&lt;foreign-keys&gt;&lt;key app="EN" db-id="ax0zrdedof9se8es5eyvses7wrept5eezdvv" timestamp="1721982246"&gt;12962&lt;/key&gt;&lt;/foreign-keys&gt;&lt;ref-type name="Journal Article"&gt;17&lt;/ref-type&gt;&lt;contributors&gt;&lt;authors&gt;&lt;author&gt;FAO&lt;/author&gt;&lt;/authors&gt;&lt;/contributors&gt;&lt;titles&gt;&lt;title&gt;&lt;style face="italic" font="default" size="100%"&gt;The State of World Fisheries and Aquaculture 2024&lt;/style&gt;&lt;style face="normal" font="default" size="100%"&gt;. Towards Blue Transformation. Rome, FAO&lt;/style&gt;&lt;/title&gt;&lt;/titles&gt;&lt;dates&gt;&lt;year&gt;2024&lt;/year&gt;&lt;/dates&gt;&lt;urls&gt;&lt;/urls&gt;&lt;electronic-resource-num&gt;https://doi.org/10.4060/cd0683en&lt;/electronic-resource-num&gt;&lt;/record&gt;&lt;/Cite&gt;&lt;/EndNote&gt;</w:instrText>
      </w:r>
      <w:r w:rsidRPr="00FC07EA">
        <w:rPr>
          <w:rFonts w:ascii="Arial" w:hAnsi="Arial" w:cs="Arial"/>
          <w:sz w:val="20"/>
          <w:szCs w:val="20"/>
        </w:rPr>
        <w:fldChar w:fldCharType="separate"/>
      </w:r>
      <w:r w:rsidRPr="00FC07EA">
        <w:rPr>
          <w:rFonts w:ascii="Arial" w:hAnsi="Arial" w:cs="Arial"/>
          <w:noProof/>
          <w:sz w:val="20"/>
          <w:szCs w:val="20"/>
        </w:rPr>
        <w:t>(FAO, 2024)</w:t>
      </w:r>
      <w:r w:rsidRPr="00FC07EA">
        <w:rPr>
          <w:rFonts w:ascii="Arial" w:hAnsi="Arial" w:cs="Arial"/>
          <w:sz w:val="20"/>
          <w:szCs w:val="20"/>
        </w:rPr>
        <w:fldChar w:fldCharType="end"/>
      </w:r>
      <w:r w:rsidRPr="00FC07EA">
        <w:rPr>
          <w:rFonts w:ascii="Arial" w:eastAsia="Times New Roman" w:hAnsi="Arial" w:cs="Arial"/>
          <w:sz w:val="20"/>
          <w:szCs w:val="20"/>
        </w:rPr>
        <w:t xml:space="preserve">. However, illness is common during aquaculture due to </w:t>
      </w:r>
      <w:proofErr w:type="spellStart"/>
      <w:r w:rsidRPr="00FC07EA">
        <w:rPr>
          <w:rFonts w:ascii="Arial" w:eastAsia="Times New Roman" w:hAnsi="Arial" w:cs="Arial"/>
          <w:sz w:val="20"/>
          <w:szCs w:val="20"/>
        </w:rPr>
        <w:t>unfavourable</w:t>
      </w:r>
      <w:proofErr w:type="spellEnd"/>
      <w:r w:rsidRPr="00FC07EA">
        <w:rPr>
          <w:rFonts w:ascii="Arial" w:eastAsia="Times New Roman" w:hAnsi="Arial" w:cs="Arial"/>
          <w:sz w:val="20"/>
          <w:szCs w:val="20"/>
        </w:rPr>
        <w:t xml:space="preserve"> environmental conditions and nutritional imbalances that impair fish growth and immunity. Because antibiotics used to treat disease</w:t>
      </w:r>
      <w:r w:rsidR="009E3202" w:rsidRPr="00FC07EA">
        <w:rPr>
          <w:rFonts w:ascii="Arial" w:eastAsia="Times New Roman" w:hAnsi="Arial" w:cs="Arial"/>
          <w:sz w:val="20"/>
          <w:szCs w:val="20"/>
        </w:rPr>
        <w:t>s</w:t>
      </w:r>
      <w:r w:rsidRPr="00FC07EA">
        <w:rPr>
          <w:rFonts w:ascii="Arial" w:eastAsia="Times New Roman" w:hAnsi="Arial" w:cs="Arial"/>
          <w:sz w:val="20"/>
          <w:szCs w:val="20"/>
        </w:rPr>
        <w:t xml:space="preserve"> in aquaculture are reported to harm </w:t>
      </w:r>
      <w:r w:rsidR="00357631" w:rsidRPr="00FC07EA">
        <w:rPr>
          <w:rFonts w:ascii="Arial" w:eastAsia="Times New Roman" w:hAnsi="Arial" w:cs="Arial"/>
          <w:sz w:val="20"/>
          <w:szCs w:val="20"/>
        </w:rPr>
        <w:t xml:space="preserve">public health, </w:t>
      </w:r>
      <w:r w:rsidRPr="00FC07EA">
        <w:rPr>
          <w:rFonts w:ascii="Arial" w:eastAsia="Times New Roman" w:hAnsi="Arial" w:cs="Arial"/>
          <w:sz w:val="20"/>
          <w:szCs w:val="20"/>
        </w:rPr>
        <w:t xml:space="preserve">aquatic </w:t>
      </w:r>
      <w:r w:rsidR="00357631" w:rsidRPr="00FC07EA">
        <w:rPr>
          <w:rFonts w:ascii="Arial" w:eastAsia="Times New Roman" w:hAnsi="Arial" w:cs="Arial"/>
          <w:sz w:val="20"/>
          <w:szCs w:val="20"/>
        </w:rPr>
        <w:t>creature</w:t>
      </w:r>
      <w:r w:rsidR="009E3202" w:rsidRPr="00FC07EA">
        <w:rPr>
          <w:rFonts w:ascii="Arial" w:eastAsia="Times New Roman" w:hAnsi="Arial" w:cs="Arial"/>
          <w:sz w:val="20"/>
          <w:szCs w:val="20"/>
        </w:rPr>
        <w:t>s</w:t>
      </w:r>
      <w:r w:rsidR="00357631" w:rsidRPr="00FC07EA">
        <w:rPr>
          <w:rFonts w:ascii="Arial" w:eastAsia="Times New Roman" w:hAnsi="Arial" w:cs="Arial"/>
          <w:sz w:val="20"/>
          <w:szCs w:val="20"/>
        </w:rPr>
        <w:t xml:space="preserve">, </w:t>
      </w:r>
      <w:r w:rsidR="009E3202" w:rsidRPr="00FC07EA">
        <w:rPr>
          <w:rFonts w:ascii="Arial" w:eastAsia="Times New Roman" w:hAnsi="Arial" w:cs="Arial"/>
          <w:sz w:val="20"/>
          <w:szCs w:val="20"/>
        </w:rPr>
        <w:t xml:space="preserve">and </w:t>
      </w:r>
      <w:r w:rsidR="00357631" w:rsidRPr="00FC07EA">
        <w:rPr>
          <w:rFonts w:ascii="Arial" w:eastAsia="Times New Roman" w:hAnsi="Arial" w:cs="Arial"/>
          <w:sz w:val="20"/>
          <w:szCs w:val="20"/>
        </w:rPr>
        <w:t xml:space="preserve">the saltwater environment, </w:t>
      </w:r>
      <w:r w:rsidRPr="00FC07EA">
        <w:rPr>
          <w:rFonts w:ascii="Arial" w:eastAsia="Times New Roman" w:hAnsi="Arial" w:cs="Arial"/>
          <w:sz w:val="20"/>
          <w:szCs w:val="20"/>
        </w:rPr>
        <w:t xml:space="preserve">their use is strictly controlled or prohibited in many nations </w:t>
      </w:r>
      <w:r w:rsidRPr="00FC07EA">
        <w:rPr>
          <w:rFonts w:ascii="Arial" w:hAnsi="Arial" w:cs="Arial"/>
          <w:sz w:val="20"/>
          <w:szCs w:val="20"/>
          <w:lang w:val="en-GB"/>
        </w:rPr>
        <w:fldChar w:fldCharType="begin">
          <w:fldData xml:space="preserve">PEVuZE5vdGU+PENpdGU+PEF1dGhvcj5DYWJlbGxvPC9BdXRob3I+PFllYXI+MjAwNjwvWWVhcj48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</w:fldData>
        </w:fldChar>
      </w:r>
      <w:r w:rsidRPr="00FC07EA">
        <w:rPr>
          <w:rFonts w:ascii="Arial" w:hAnsi="Arial" w:cs="Arial"/>
          <w:sz w:val="20"/>
          <w:szCs w:val="20"/>
          <w:lang w:val="en-GB"/>
        </w:rPr>
        <w:instrText xml:space="preserve"> ADDIN EN.CITE </w:instrText>
      </w:r>
      <w:r w:rsidRPr="00FC07EA">
        <w:rPr>
          <w:rFonts w:ascii="Arial" w:hAnsi="Arial" w:cs="Arial"/>
          <w:sz w:val="20"/>
          <w:szCs w:val="20"/>
          <w:lang w:val="en-GB"/>
        </w:rPr>
        <w:fldChar w:fldCharType="begin">
          <w:fldData xml:space="preserve">PEVuZE5vdGU+PENpdGU+PEF1dGhvcj5DYWJlbGxvPC9BdXRob3I+PFllYXI+MjAwNjwvWWVhcj48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</w:fldData>
        </w:fldChar>
      </w:r>
      <w:r w:rsidRPr="00FC07EA">
        <w:rPr>
          <w:rFonts w:ascii="Arial" w:hAnsi="Arial" w:cs="Arial"/>
          <w:sz w:val="20"/>
          <w:szCs w:val="20"/>
          <w:lang w:val="en-GB"/>
        </w:rPr>
        <w:instrText xml:space="preserve"> ADDIN EN.CITE.DATA </w:instrText>
      </w:r>
      <w:r w:rsidRPr="00FC07EA">
        <w:rPr>
          <w:rFonts w:ascii="Arial" w:hAnsi="Arial" w:cs="Arial"/>
          <w:sz w:val="20"/>
          <w:szCs w:val="20"/>
          <w:lang w:val="en-GB"/>
        </w:rPr>
      </w:r>
      <w:r w:rsidRPr="00FC07EA">
        <w:rPr>
          <w:rFonts w:ascii="Arial" w:hAnsi="Arial" w:cs="Arial"/>
          <w:sz w:val="20"/>
          <w:szCs w:val="20"/>
          <w:lang w:val="en-GB"/>
        </w:rPr>
        <w:fldChar w:fldCharType="end"/>
      </w:r>
      <w:r w:rsidRPr="00FC07EA">
        <w:rPr>
          <w:rFonts w:ascii="Arial" w:hAnsi="Arial" w:cs="Arial"/>
          <w:sz w:val="20"/>
          <w:szCs w:val="20"/>
          <w:lang w:val="en-GB"/>
        </w:rPr>
      </w:r>
      <w:r w:rsidRPr="00FC07EA">
        <w:rPr>
          <w:rFonts w:ascii="Arial" w:hAnsi="Arial" w:cs="Arial"/>
          <w:sz w:val="20"/>
          <w:szCs w:val="20"/>
          <w:lang w:val="en-GB"/>
        </w:rPr>
        <w:fldChar w:fldCharType="separate"/>
      </w:r>
      <w:r w:rsidRPr="00FC07EA">
        <w:rPr>
          <w:rFonts w:ascii="Arial" w:hAnsi="Arial" w:cs="Arial"/>
          <w:noProof/>
          <w:sz w:val="20"/>
          <w:szCs w:val="20"/>
          <w:lang w:val="en-GB"/>
        </w:rPr>
        <w:t>(Cabello, 2006; Berendonk et al., 2015)</w:t>
      </w:r>
      <w:r w:rsidRPr="00FC07EA">
        <w:rPr>
          <w:rFonts w:ascii="Arial" w:hAnsi="Arial" w:cs="Arial"/>
          <w:sz w:val="20"/>
          <w:szCs w:val="20"/>
          <w:lang w:val="en-GB"/>
        </w:rPr>
        <w:fldChar w:fldCharType="end"/>
      </w:r>
      <w:r w:rsidRPr="00FC07EA">
        <w:rPr>
          <w:rFonts w:ascii="Arial" w:eastAsia="Times New Roman" w:hAnsi="Arial" w:cs="Arial"/>
          <w:sz w:val="20"/>
          <w:szCs w:val="20"/>
        </w:rPr>
        <w:t xml:space="preserve">. This has led to increased research on </w:t>
      </w:r>
      <w:r w:rsidR="009E3202" w:rsidRPr="00FC07EA">
        <w:rPr>
          <w:rFonts w:ascii="Arial" w:eastAsia="Times New Roman" w:hAnsi="Arial" w:cs="Arial"/>
          <w:sz w:val="20"/>
          <w:szCs w:val="20"/>
        </w:rPr>
        <w:t xml:space="preserve">alternative </w:t>
      </w:r>
      <w:r w:rsidRPr="00FC07EA">
        <w:rPr>
          <w:rFonts w:ascii="Arial" w:eastAsia="Times New Roman" w:hAnsi="Arial" w:cs="Arial"/>
          <w:sz w:val="20"/>
          <w:szCs w:val="20"/>
        </w:rPr>
        <w:t>antibiotic</w:t>
      </w:r>
      <w:r w:rsidR="00255366" w:rsidRPr="00FC07EA">
        <w:rPr>
          <w:rFonts w:ascii="Arial" w:eastAsia="Times New Roman" w:hAnsi="Arial" w:cs="Arial"/>
          <w:sz w:val="20"/>
          <w:szCs w:val="20"/>
        </w:rPr>
        <w:t>s</w:t>
      </w:r>
      <w:r w:rsidRPr="00FC07EA">
        <w:rPr>
          <w:rFonts w:ascii="Arial" w:eastAsia="Times New Roman" w:hAnsi="Arial" w:cs="Arial"/>
          <w:sz w:val="20"/>
          <w:szCs w:val="20"/>
        </w:rPr>
        <w:t xml:space="preserve"> </w:t>
      </w:r>
      <w:r w:rsidR="009E3202" w:rsidRPr="00FC07EA">
        <w:rPr>
          <w:rFonts w:ascii="Arial" w:eastAsia="Times New Roman" w:hAnsi="Arial" w:cs="Arial"/>
          <w:sz w:val="20"/>
          <w:szCs w:val="20"/>
        </w:rPr>
        <w:t>for</w:t>
      </w:r>
      <w:r w:rsidRPr="00FC07EA">
        <w:rPr>
          <w:rFonts w:ascii="Arial" w:eastAsia="Times New Roman" w:hAnsi="Arial" w:cs="Arial"/>
          <w:sz w:val="20"/>
          <w:szCs w:val="20"/>
        </w:rPr>
        <w:t xml:space="preserve"> aquaculture </w:t>
      </w:r>
      <w:r w:rsidRPr="00FC07EA">
        <w:rPr>
          <w:rStyle w:val="surname"/>
          <w:rFonts w:ascii="Arial" w:hAnsi="Arial" w:cs="Arial"/>
          <w:sz w:val="20"/>
          <w:szCs w:val="20"/>
          <w:lang w:val="en-GB"/>
        </w:rPr>
        <w:fldChar w:fldCharType="begin"/>
      </w:r>
      <w:r w:rsidRPr="00FC07EA">
        <w:rPr>
          <w:rStyle w:val="surname"/>
          <w:rFonts w:ascii="Arial" w:hAnsi="Arial" w:cs="Arial"/>
          <w:sz w:val="20"/>
          <w:szCs w:val="20"/>
          <w:lang w:val="en-GB"/>
        </w:rPr>
        <w:instrText xml:space="preserve"> ADDIN EN.CITE &lt;EndNote&gt;&lt;Cite&gt;&lt;Author&gt;Dawood&lt;/Author&gt;&lt;Year&gt;2018&lt;/Year&gt;&lt;RecNum&gt;12059&lt;/RecNum&gt;&lt;DisplayText&gt;(Dawood et al., 2018)&lt;/DisplayText&gt;&lt;record&gt;&lt;rec-number&gt;12059&lt;/rec-number&gt;&lt;foreign-keys&gt;&lt;key app="EN" db-id="ax0zrdedof9se8es5eyvses7wrept5eezdvv" timestamp="1623916043"&gt;12059&lt;/key&gt;&lt;/foreign-keys&gt;&lt;ref-type name="Journal Article"&gt;17&lt;/ref-type&gt;&lt;contributors&gt;&lt;authors&gt;&lt;author&gt;Dawood, Mahmoud A.O.&lt;/author&gt;&lt;author&gt;Koshio, Shunsuke&lt;/author&gt;&lt;author&gt;Esteban, Maria Ángeles&lt;/author&gt;&lt;/authors&gt;&lt;/contributors&gt;&lt;titles&gt;&lt;title&gt;Beneficial roles of feed additives as immunostimulants in aquaculture: a review&lt;/title&gt;&lt;secondary-title&gt;Reviews in Aquaculture&lt;/secondary-title&gt;&lt;/titles&gt;&lt;periodical&gt;&lt;full-title&gt;Reviews in Aquaculture&lt;/full-title&gt;&lt;/periodical&gt;&lt;pages&gt;950-974&lt;/pages&gt;&lt;volume&gt;10&lt;/volume&gt;&lt;number&gt;4&lt;/number&gt;&lt;dates&gt;&lt;year&gt;2018&lt;/year&gt;&lt;/dates&gt;&lt;isbn&gt;1753-5123&lt;/isbn&gt;&lt;urls&gt;&lt;related-urls&gt;&lt;url&gt;https://onlinelibrary.wiley.com/doi/abs/10.1111/raq.12209&lt;/url&gt;&lt;/related-urls&gt;&lt;/urls&gt;&lt;electronic-resource-num&gt;https://doi.org/10.1111/raq.12209&lt;/electronic-resource-num&gt;&lt;/record&gt;&lt;/Cite&gt;&lt;/EndNote&gt;</w:instrText>
      </w:r>
      <w:r w:rsidRPr="00FC07EA">
        <w:rPr>
          <w:rStyle w:val="surname"/>
          <w:rFonts w:ascii="Arial" w:hAnsi="Arial" w:cs="Arial"/>
          <w:sz w:val="20"/>
          <w:szCs w:val="20"/>
          <w:lang w:val="en-GB"/>
        </w:rPr>
        <w:fldChar w:fldCharType="separate"/>
      </w:r>
      <w:r w:rsidRPr="00FC07EA">
        <w:rPr>
          <w:rStyle w:val="surname"/>
          <w:rFonts w:ascii="Arial" w:hAnsi="Arial" w:cs="Arial"/>
          <w:noProof/>
          <w:sz w:val="20"/>
          <w:szCs w:val="20"/>
          <w:lang w:val="en-GB"/>
        </w:rPr>
        <w:t>(Dawood et al., 2018)</w:t>
      </w:r>
      <w:r w:rsidRPr="00FC07EA">
        <w:rPr>
          <w:rStyle w:val="surname"/>
          <w:rFonts w:ascii="Arial" w:hAnsi="Arial" w:cs="Arial"/>
          <w:sz w:val="20"/>
          <w:szCs w:val="20"/>
          <w:lang w:val="en-GB"/>
        </w:rPr>
        <w:fldChar w:fldCharType="end"/>
      </w:r>
      <w:r w:rsidRPr="00FC07EA">
        <w:rPr>
          <w:rFonts w:ascii="Arial" w:eastAsia="Times New Roman" w:hAnsi="Arial" w:cs="Arial"/>
          <w:sz w:val="20"/>
          <w:szCs w:val="20"/>
        </w:rPr>
        <w:t>.</w:t>
      </w:r>
    </w:p>
    <w:p w14:paraId="2FE5D456" w14:textId="77777777" w:rsidR="004A71C7" w:rsidRPr="00FC07EA" w:rsidRDefault="004A71C7" w:rsidP="00765158">
      <w:pPr>
        <w:spacing w:after="0" w:line="240" w:lineRule="auto"/>
        <w:jc w:val="both"/>
        <w:rPr>
          <w:rFonts w:ascii="Arial" w:hAnsi="Arial" w:cs="Arial"/>
          <w:sz w:val="20"/>
          <w:szCs w:val="20"/>
        </w:rPr>
      </w:pPr>
    </w:p>
    <w:p w14:paraId="38BD07D4" w14:textId="6E03FCB1" w:rsidR="004A71C7" w:rsidRDefault="008118F2" w:rsidP="004A71C7">
      <w:pPr>
        <w:pStyle w:val="NormalWeb"/>
        <w:spacing w:before="0" w:beforeAutospacing="0" w:after="0" w:afterAutospacing="0"/>
        <w:ind w:firstLine="432"/>
        <w:jc w:val="both"/>
        <w:rPr>
          <w:rFonts w:ascii="Arial" w:hAnsi="Arial" w:cs="Arial"/>
          <w:sz w:val="20"/>
          <w:szCs w:val="20"/>
        </w:rPr>
      </w:pPr>
      <w:r>
        <w:rPr>
          <w:rFonts w:ascii="Arial" w:hAnsi="Arial" w:cs="Arial"/>
          <w:sz w:val="20"/>
          <w:szCs w:val="20"/>
        </w:rPr>
        <w:t>“</w:t>
      </w:r>
      <w:r w:rsidR="009519D0" w:rsidRPr="00FC07EA">
        <w:rPr>
          <w:rFonts w:ascii="Arial" w:hAnsi="Arial" w:cs="Arial"/>
          <w:sz w:val="20"/>
          <w:szCs w:val="20"/>
        </w:rPr>
        <w:t>V</w:t>
      </w:r>
      <w:r w:rsidR="00D34A53" w:rsidRPr="00FC07EA">
        <w:rPr>
          <w:rFonts w:ascii="Arial" w:hAnsi="Arial" w:cs="Arial"/>
          <w:sz w:val="20"/>
          <w:szCs w:val="20"/>
        </w:rPr>
        <w:t xml:space="preserve">itamin E (VE) </w:t>
      </w:r>
      <w:r w:rsidR="009519D0" w:rsidRPr="00FC07EA">
        <w:rPr>
          <w:rFonts w:ascii="Arial" w:hAnsi="Arial" w:cs="Arial"/>
          <w:sz w:val="20"/>
          <w:szCs w:val="20"/>
        </w:rPr>
        <w:t>is a</w:t>
      </w:r>
      <w:r w:rsidR="00D34A53" w:rsidRPr="00FC07EA">
        <w:rPr>
          <w:rFonts w:ascii="Arial" w:hAnsi="Arial" w:cs="Arial"/>
          <w:sz w:val="20"/>
          <w:szCs w:val="20"/>
        </w:rPr>
        <w:t xml:space="preserve"> fat-soluble compound, with </w:t>
      </w:r>
      <w:r w:rsidR="009519D0" w:rsidRPr="00FC07EA">
        <w:rPr>
          <w:rFonts w:ascii="Arial" w:hAnsi="Arial" w:cs="Arial"/>
          <w:sz w:val="20"/>
          <w:szCs w:val="20"/>
        </w:rPr>
        <w:t>α</w:t>
      </w:r>
      <w:r w:rsidR="00D34A53" w:rsidRPr="00FC07EA">
        <w:rPr>
          <w:rFonts w:ascii="Arial" w:hAnsi="Arial" w:cs="Arial"/>
          <w:sz w:val="20"/>
          <w:szCs w:val="20"/>
        </w:rPr>
        <w:t xml:space="preserve">-tocopherol being the most active </w:t>
      </w:r>
      <w:r w:rsidR="009E3202" w:rsidRPr="00FC07EA">
        <w:rPr>
          <w:rFonts w:ascii="Arial" w:hAnsi="Arial" w:cs="Arial"/>
          <w:sz w:val="20"/>
          <w:szCs w:val="20"/>
        </w:rPr>
        <w:t>component</w:t>
      </w:r>
      <w:r w:rsidR="00D34A53" w:rsidRPr="00FC07EA">
        <w:rPr>
          <w:rFonts w:ascii="Arial" w:hAnsi="Arial" w:cs="Arial"/>
          <w:sz w:val="20"/>
          <w:szCs w:val="20"/>
        </w:rPr>
        <w:t xml:space="preserve">, which helps protect red blood cells and fish phospholipids from damage, </w:t>
      </w:r>
      <w:r w:rsidR="009E3202" w:rsidRPr="00FC07EA">
        <w:rPr>
          <w:rFonts w:ascii="Arial" w:hAnsi="Arial" w:cs="Arial"/>
          <w:sz w:val="20"/>
          <w:szCs w:val="20"/>
        </w:rPr>
        <w:t>maintaining</w:t>
      </w:r>
      <w:r w:rsidR="00D34A53" w:rsidRPr="00FC07EA">
        <w:rPr>
          <w:rFonts w:ascii="Arial" w:hAnsi="Arial" w:cs="Arial"/>
          <w:sz w:val="20"/>
          <w:szCs w:val="20"/>
        </w:rPr>
        <w:t xml:space="preserve"> functional and structural integrity of cells</w:t>
      </w:r>
      <w:r>
        <w:rPr>
          <w:rFonts w:ascii="Arial" w:hAnsi="Arial" w:cs="Arial"/>
          <w:sz w:val="20"/>
          <w:szCs w:val="20"/>
        </w:rPr>
        <w:t>”</w:t>
      </w:r>
      <w:r w:rsidR="00D34A53" w:rsidRPr="00FC07EA">
        <w:rPr>
          <w:rFonts w:ascii="Arial" w:hAnsi="Arial" w:cs="Arial"/>
          <w:sz w:val="20"/>
          <w:szCs w:val="20"/>
        </w:rPr>
        <w:t xml:space="preserve"> </w:t>
      </w:r>
      <w:r w:rsidR="00D34A53" w:rsidRPr="00FC07EA">
        <w:rPr>
          <w:rFonts w:ascii="Arial" w:hAnsi="Arial" w:cs="Arial"/>
          <w:sz w:val="20"/>
          <w:szCs w:val="20"/>
        </w:rPr>
        <w:fldChar w:fldCharType="begin"/>
      </w:r>
      <w:r w:rsidR="00D34A53" w:rsidRPr="00FC07EA">
        <w:rPr>
          <w:rFonts w:ascii="Arial" w:hAnsi="Arial" w:cs="Arial"/>
          <w:sz w:val="20"/>
          <w:szCs w:val="20"/>
        </w:rPr>
        <w:instrText xml:space="preserve"> ADDIN EN.CITE &lt;EndNote&gt;&lt;Cite&gt;&lt;Author&gt;El-Sayed&lt;/Author&gt;&lt;Year&gt;2022&lt;/Year&gt;&lt;RecNum&gt;12239&lt;/RecNum&gt;&lt;DisplayText&gt;(El-Sayed and Izquierdo, 2022)&lt;/DisplayText&gt;&lt;record&gt;&lt;rec-number&gt;12239&lt;/rec-number&gt;&lt;foreign-keys&gt;&lt;key app="EN" db-id="ax0zrdedof9se8es5eyvses7wrept5eezdvv" timestamp="1683787650"&gt;12239&lt;/key&gt;&lt;/foreign-keys&gt;&lt;ref-type name="Journal Article"&gt;17&lt;/ref-type&gt;&lt;contributors&gt;&lt;authors&gt;&lt;author&gt;El-Sayed, Abdel-Fattah M.&lt;/author&gt;&lt;author&gt;Izquierdo, Marisol&lt;/author&gt;&lt;/authors&gt;&lt;/contributors&gt;&lt;titles&gt;&lt;title&gt;The importance of vitamin E for farmed fish—A review&lt;/title&gt;&lt;secondary-title&gt;Reviews in Aquaculture&lt;/secondary-title&gt;&lt;/titles&gt;&lt;periodical&gt;&lt;full-title&gt;Reviews in Aquaculture&lt;/full-title&gt;&lt;/periodical&gt;&lt;pages&gt;688-703&lt;/pages&gt;&lt;volume&gt;14&lt;/volume&gt;&lt;number&gt;2&lt;/number&gt;&lt;dates&gt;&lt;year&gt;2022&lt;/year&gt;&lt;/dates&gt;&lt;isbn&gt;1753-5123&lt;/isbn&gt;&lt;urls&gt;&lt;related-urls&gt;&lt;url&gt;https://onlinelibrary.wiley.com/doi/abs/10.1111/raq.12619&lt;/url&gt;&lt;/related-urls&gt;&lt;/urls&gt;&lt;electronic-resource-num&gt;https://doi.org/10.1111/raq.12619&lt;/electronic-resource-num&gt;&lt;/record&gt;&lt;/Cite&gt;&lt;/EndNote&gt;</w:instrText>
      </w:r>
      <w:r w:rsidR="00D34A53" w:rsidRPr="00FC07EA">
        <w:rPr>
          <w:rFonts w:ascii="Arial" w:hAnsi="Arial" w:cs="Arial"/>
          <w:sz w:val="20"/>
          <w:szCs w:val="20"/>
        </w:rPr>
        <w:fldChar w:fldCharType="separate"/>
      </w:r>
      <w:r w:rsidR="00D34A53" w:rsidRPr="00FC07EA">
        <w:rPr>
          <w:rFonts w:ascii="Arial" w:hAnsi="Arial" w:cs="Arial"/>
          <w:noProof/>
          <w:sz w:val="20"/>
          <w:szCs w:val="20"/>
        </w:rPr>
        <w:t>(El-Sayed and Izquierdo, 2022)</w:t>
      </w:r>
      <w:r w:rsidR="00D34A53" w:rsidRPr="00FC07EA">
        <w:rPr>
          <w:rFonts w:ascii="Arial" w:hAnsi="Arial" w:cs="Arial"/>
          <w:sz w:val="20"/>
          <w:szCs w:val="20"/>
        </w:rPr>
        <w:fldChar w:fldCharType="end"/>
      </w:r>
      <w:r w:rsidR="00D34A53" w:rsidRPr="00FC07EA">
        <w:rPr>
          <w:rFonts w:ascii="Arial" w:hAnsi="Arial" w:cs="Arial"/>
          <w:sz w:val="20"/>
          <w:szCs w:val="20"/>
        </w:rPr>
        <w:t xml:space="preserve">. </w:t>
      </w:r>
      <w:r>
        <w:rPr>
          <w:rFonts w:ascii="Arial" w:hAnsi="Arial" w:cs="Arial"/>
          <w:sz w:val="20"/>
          <w:szCs w:val="20"/>
        </w:rPr>
        <w:t>“</w:t>
      </w:r>
      <w:r w:rsidR="009519D0" w:rsidRPr="00FC07EA">
        <w:rPr>
          <w:rFonts w:ascii="Arial" w:hAnsi="Arial" w:cs="Arial"/>
          <w:sz w:val="20"/>
          <w:szCs w:val="20"/>
        </w:rPr>
        <w:t xml:space="preserve">However, not all types of vitamin E that are biologically active can be </w:t>
      </w:r>
      <w:proofErr w:type="spellStart"/>
      <w:r w:rsidR="009519D0" w:rsidRPr="00FC07EA">
        <w:rPr>
          <w:rFonts w:ascii="Arial" w:hAnsi="Arial" w:cs="Arial"/>
          <w:sz w:val="20"/>
          <w:szCs w:val="20"/>
        </w:rPr>
        <w:t>synthesised</w:t>
      </w:r>
      <w:proofErr w:type="spellEnd"/>
      <w:r w:rsidR="009519D0" w:rsidRPr="00FC07EA">
        <w:rPr>
          <w:rFonts w:ascii="Arial" w:hAnsi="Arial" w:cs="Arial"/>
          <w:sz w:val="20"/>
          <w:szCs w:val="20"/>
        </w:rPr>
        <w:t xml:space="preserve"> by fish</w:t>
      </w:r>
      <w:r>
        <w:rPr>
          <w:rFonts w:ascii="Arial" w:hAnsi="Arial" w:cs="Arial"/>
          <w:sz w:val="20"/>
          <w:szCs w:val="20"/>
        </w:rPr>
        <w:t>”</w:t>
      </w:r>
      <w:r w:rsidR="009519D0" w:rsidRPr="00FC07EA">
        <w:rPr>
          <w:rFonts w:ascii="Arial" w:hAnsi="Arial" w:cs="Arial"/>
          <w:sz w:val="20"/>
          <w:szCs w:val="20"/>
        </w:rPr>
        <w:t xml:space="preserve"> </w:t>
      </w:r>
      <w:r w:rsidR="009519D0" w:rsidRPr="00FC07EA">
        <w:rPr>
          <w:rFonts w:ascii="Arial" w:hAnsi="Arial" w:cs="Arial"/>
          <w:sz w:val="20"/>
          <w:szCs w:val="20"/>
        </w:rPr>
        <w:fldChar w:fldCharType="begin"/>
      </w:r>
      <w:r w:rsidR="009519D0" w:rsidRPr="00FC07EA">
        <w:rPr>
          <w:rFonts w:ascii="Arial" w:hAnsi="Arial" w:cs="Arial"/>
          <w:sz w:val="20"/>
          <w:szCs w:val="20"/>
        </w:rPr>
        <w:instrText xml:space="preserve"> ADDIN EN.CITE &lt;EndNote&gt;&lt;Cite&gt;&lt;Author&gt;El-Sayed&lt;/Author&gt;&lt;Year&gt;2022&lt;/Year&gt;&lt;RecNum&gt;12239&lt;/RecNum&gt;&lt;DisplayText&gt;(El-Sayed and Izquierdo, 2022)&lt;/DisplayText&gt;&lt;record&gt;&lt;rec-number&gt;12239&lt;/rec-number&gt;&lt;foreign-keys&gt;&lt;key app="EN" db-id="ax0zrdedof9se8es5eyvses7wrept5eezdvv" timestamp="1683787650"&gt;12239&lt;/key&gt;&lt;/foreign-keys&gt;&lt;ref-type name="Journal Article"&gt;17&lt;/ref-type&gt;&lt;contributors&gt;&lt;authors&gt;&lt;author&gt;El-Sayed, Abdel-Fattah M.&lt;/author&gt;&lt;author&gt;Izquierdo, Marisol&lt;/author&gt;&lt;/authors&gt;&lt;/contributors&gt;&lt;titles&gt;&lt;title&gt;The importance of vitamin E for farmed fish—A review&lt;/title&gt;&lt;secondary-title&gt;Reviews in Aquaculture&lt;/secondary-title&gt;&lt;/titles&gt;&lt;periodical&gt;&lt;full-title&gt;Reviews in Aquaculture&lt;/full-title&gt;&lt;/periodical&gt;&lt;pages&gt;688-703&lt;/pages&gt;&lt;volume&gt;14&lt;/volume&gt;&lt;number&gt;2&lt;/number&gt;&lt;dates&gt;&lt;year&gt;2022&lt;/year&gt;&lt;/dates&gt;&lt;isbn&gt;1753-5123&lt;/isbn&gt;&lt;urls&gt;&lt;related-urls&gt;&lt;url&gt;https://onlinelibrary.wiley.com/doi/abs/10.1111/raq.12619&lt;/url&gt;&lt;/related-urls&gt;&lt;/urls&gt;&lt;electronic-resource-num&gt;https://doi.org/10.1111/raq.12619&lt;/electronic-resource-num&gt;&lt;/record&gt;&lt;/Cite&gt;&lt;/EndNote&gt;</w:instrText>
      </w:r>
      <w:r w:rsidR="009519D0" w:rsidRPr="00FC07EA">
        <w:rPr>
          <w:rFonts w:ascii="Arial" w:hAnsi="Arial" w:cs="Arial"/>
          <w:sz w:val="20"/>
          <w:szCs w:val="20"/>
        </w:rPr>
        <w:fldChar w:fldCharType="separate"/>
      </w:r>
      <w:r w:rsidR="009519D0" w:rsidRPr="00FC07EA">
        <w:rPr>
          <w:rFonts w:ascii="Arial" w:hAnsi="Arial" w:cs="Arial"/>
          <w:noProof/>
          <w:sz w:val="20"/>
          <w:szCs w:val="20"/>
        </w:rPr>
        <w:t>(El-Sayed and Izquierdo, 2022)</w:t>
      </w:r>
      <w:r w:rsidR="009519D0" w:rsidRPr="00FC07EA">
        <w:rPr>
          <w:rFonts w:ascii="Arial" w:hAnsi="Arial" w:cs="Arial"/>
          <w:sz w:val="20"/>
          <w:szCs w:val="20"/>
        </w:rPr>
        <w:fldChar w:fldCharType="end"/>
      </w:r>
      <w:r w:rsidR="009519D0" w:rsidRPr="00FC07EA">
        <w:rPr>
          <w:rFonts w:ascii="Arial" w:hAnsi="Arial" w:cs="Arial"/>
          <w:sz w:val="20"/>
          <w:szCs w:val="20"/>
        </w:rPr>
        <w:t xml:space="preserve">. </w:t>
      </w:r>
      <w:r>
        <w:rPr>
          <w:rFonts w:ascii="Arial" w:hAnsi="Arial" w:cs="Arial"/>
          <w:sz w:val="20"/>
          <w:szCs w:val="20"/>
        </w:rPr>
        <w:t>“</w:t>
      </w:r>
      <w:r w:rsidR="00D34A53" w:rsidRPr="00FC07EA">
        <w:rPr>
          <w:rFonts w:ascii="Arial" w:hAnsi="Arial" w:cs="Arial"/>
          <w:sz w:val="20"/>
          <w:szCs w:val="20"/>
        </w:rPr>
        <w:t xml:space="preserve">A lack of vitamin E </w:t>
      </w:r>
      <w:r w:rsidR="0028533B" w:rsidRPr="00FC07EA">
        <w:rPr>
          <w:rFonts w:ascii="Arial" w:hAnsi="Arial" w:cs="Arial"/>
          <w:sz w:val="20"/>
          <w:szCs w:val="20"/>
        </w:rPr>
        <w:t>has been reported to harm</w:t>
      </w:r>
      <w:r w:rsidR="00D34A53" w:rsidRPr="00FC07EA">
        <w:rPr>
          <w:rFonts w:ascii="Arial" w:hAnsi="Arial" w:cs="Arial"/>
          <w:sz w:val="20"/>
          <w:szCs w:val="20"/>
        </w:rPr>
        <w:t xml:space="preserve"> the growth of yellow catfish, </w:t>
      </w:r>
      <w:proofErr w:type="spellStart"/>
      <w:r w:rsidR="00D34A53" w:rsidRPr="00FC07EA">
        <w:rPr>
          <w:rFonts w:ascii="Arial" w:hAnsi="Arial" w:cs="Arial"/>
          <w:i/>
          <w:sz w:val="20"/>
          <w:szCs w:val="20"/>
        </w:rPr>
        <w:t>Pelteobagrus</w:t>
      </w:r>
      <w:proofErr w:type="spellEnd"/>
      <w:r w:rsidR="00D34A53" w:rsidRPr="00FC07EA">
        <w:rPr>
          <w:rFonts w:ascii="Arial" w:hAnsi="Arial" w:cs="Arial"/>
          <w:i/>
          <w:sz w:val="20"/>
          <w:szCs w:val="20"/>
        </w:rPr>
        <w:t xml:space="preserve"> </w:t>
      </w:r>
      <w:proofErr w:type="spellStart"/>
      <w:r w:rsidR="00D34A53" w:rsidRPr="00FC07EA">
        <w:rPr>
          <w:rFonts w:ascii="Arial" w:hAnsi="Arial" w:cs="Arial"/>
          <w:i/>
          <w:sz w:val="20"/>
          <w:szCs w:val="20"/>
        </w:rPr>
        <w:t>fulvidraco</w:t>
      </w:r>
      <w:proofErr w:type="spellEnd"/>
      <w:r>
        <w:rPr>
          <w:rFonts w:ascii="Arial" w:hAnsi="Arial" w:cs="Arial"/>
          <w:i/>
          <w:sz w:val="20"/>
          <w:szCs w:val="20"/>
        </w:rPr>
        <w:t>”</w:t>
      </w:r>
      <w:r w:rsidR="00D34A53" w:rsidRPr="00FC07EA">
        <w:rPr>
          <w:rFonts w:ascii="Arial" w:hAnsi="Arial" w:cs="Arial"/>
          <w:i/>
          <w:sz w:val="20"/>
          <w:szCs w:val="20"/>
        </w:rPr>
        <w:t xml:space="preserve"> </w:t>
      </w:r>
      <w:r w:rsidR="00D34A53" w:rsidRPr="00FC07EA">
        <w:rPr>
          <w:rFonts w:ascii="Arial" w:hAnsi="Arial" w:cs="Arial"/>
          <w:sz w:val="20"/>
          <w:szCs w:val="20"/>
        </w:rPr>
        <w:fldChar w:fldCharType="begin"/>
      </w:r>
      <w:r w:rsidR="00D34A53" w:rsidRPr="00FC07EA">
        <w:rPr>
          <w:rFonts w:ascii="Arial" w:hAnsi="Arial" w:cs="Arial"/>
          <w:sz w:val="20"/>
          <w:szCs w:val="20"/>
        </w:rPr>
        <w:instrText xml:space="preserve"> ADDIN EN.CITE &lt;EndNote&gt;&lt;Cite&gt;&lt;Author&gt;Lu&lt;/Author&gt;&lt;Year&gt;2016&lt;/Year&gt;&lt;RecNum&gt;12594&lt;/RecNum&gt;&lt;DisplayText&gt;(Lu et al., 2016)&lt;/DisplayText&gt;&lt;record&gt;&lt;rec-number&gt;12594&lt;/rec-number&gt;&lt;foreign-keys&gt;&lt;key app="EN" db-id="ax0zrdedof9se8es5eyvses7wrept5eezdvv" timestamp="1706499689"&gt;12594&lt;/key&gt;&lt;/foreign-keys&gt;&lt;ref-type name="Journal Article"&gt;17&lt;/ref-type&gt;&lt;contributors&gt;&lt;authors&gt;&lt;author&gt;Lu, You&lt;/author&gt;&lt;author&gt;Liang, Xiong-Pei&lt;/author&gt;&lt;author&gt;Jin, Min&lt;/author&gt;&lt;author&gt;Sun, Peng&lt;/author&gt;&lt;author&gt;Ma, Hong-Na&lt;/author&gt;&lt;author&gt;Yuan, Ye&lt;/author&gt;&lt;author&gt;Zhou, Qi-Cun&lt;/author&gt;&lt;/authors&gt;&lt;/contributors&gt;&lt;titles&gt;&lt;title&gt;&lt;style face="normal" font="default" size="100%"&gt;Effects of dietary vitamin E on the growth performance, antioxidant status and innate immune response in juvenile yellow catfish (&lt;/style&gt;&lt;style face="italic" font="default" size="100%"&gt;Pelteobagrus fulvidraco&lt;/style&gt;&lt;style face="normal" font="default" size="100%"&gt;)&lt;/style&gt;&lt;/title&gt;&lt;secondary-title&gt;Aquaculture&lt;/secondary-title&gt;&lt;/titles&gt;&lt;periodical&gt;&lt;full-title&gt;Aquaculture&lt;/full-title&gt;&lt;abbr-1&gt;Aquaculture&lt;/abbr-1&gt;&lt;abbr-2&gt;Aquaculture&lt;/abbr-2&gt;&lt;/periodical&gt;&lt;pages&gt;609-617&lt;/pages&gt;&lt;volume&gt;464&lt;/volume&gt;&lt;dates&gt;&lt;year&gt;2016&lt;/year&gt;&lt;/dates&gt;&lt;isbn&gt;0044-8486&lt;/isbn&gt;&lt;urls&gt;&lt;/urls&gt;&lt;/record&gt;&lt;/Cite&gt;&lt;/EndNote&gt;</w:instrText>
      </w:r>
      <w:r w:rsidR="00D34A53" w:rsidRPr="00FC07EA">
        <w:rPr>
          <w:rFonts w:ascii="Arial" w:hAnsi="Arial" w:cs="Arial"/>
          <w:sz w:val="20"/>
          <w:szCs w:val="20"/>
        </w:rPr>
        <w:fldChar w:fldCharType="separate"/>
      </w:r>
      <w:r w:rsidR="00D34A53" w:rsidRPr="00FC07EA">
        <w:rPr>
          <w:rFonts w:ascii="Arial" w:hAnsi="Arial" w:cs="Arial"/>
          <w:noProof/>
          <w:sz w:val="20"/>
          <w:szCs w:val="20"/>
        </w:rPr>
        <w:t>(Lu et al., 2016)</w:t>
      </w:r>
      <w:r w:rsidR="00D34A53" w:rsidRPr="00FC07EA">
        <w:rPr>
          <w:rFonts w:ascii="Arial" w:hAnsi="Arial" w:cs="Arial"/>
          <w:sz w:val="20"/>
          <w:szCs w:val="20"/>
        </w:rPr>
        <w:fldChar w:fldCharType="end"/>
      </w:r>
      <w:r w:rsidR="00D34A53" w:rsidRPr="00FC07EA">
        <w:rPr>
          <w:rFonts w:ascii="Arial" w:hAnsi="Arial" w:cs="Arial"/>
          <w:sz w:val="20"/>
          <w:szCs w:val="20"/>
        </w:rPr>
        <w:t xml:space="preserve">. </w:t>
      </w:r>
      <w:r>
        <w:rPr>
          <w:rFonts w:ascii="Arial" w:hAnsi="Arial" w:cs="Arial"/>
          <w:sz w:val="20"/>
          <w:szCs w:val="20"/>
        </w:rPr>
        <w:t>“</w:t>
      </w:r>
      <w:r w:rsidR="00D34A53" w:rsidRPr="00FC07EA">
        <w:rPr>
          <w:rFonts w:ascii="Arial" w:hAnsi="Arial" w:cs="Arial"/>
          <w:sz w:val="20"/>
          <w:szCs w:val="20"/>
        </w:rPr>
        <w:t xml:space="preserve">Vitamin E supplements can help fish by boosting their immune systems, increasing their chances </w:t>
      </w:r>
      <w:r w:rsidR="009E3202" w:rsidRPr="00FC07EA">
        <w:rPr>
          <w:rFonts w:ascii="Arial" w:hAnsi="Arial" w:cs="Arial"/>
          <w:sz w:val="20"/>
          <w:szCs w:val="20"/>
        </w:rPr>
        <w:t xml:space="preserve">of survival, </w:t>
      </w:r>
      <w:r w:rsidR="00D34A53" w:rsidRPr="00FC07EA">
        <w:rPr>
          <w:rFonts w:ascii="Arial" w:hAnsi="Arial" w:cs="Arial"/>
          <w:sz w:val="20"/>
          <w:szCs w:val="20"/>
        </w:rPr>
        <w:t>promoting growth</w:t>
      </w:r>
      <w:r>
        <w:rPr>
          <w:rFonts w:ascii="Arial" w:hAnsi="Arial" w:cs="Arial"/>
          <w:sz w:val="20"/>
          <w:szCs w:val="20"/>
        </w:rPr>
        <w:t>”</w:t>
      </w:r>
      <w:r w:rsidR="00D34A53" w:rsidRPr="00FC07EA">
        <w:rPr>
          <w:rFonts w:ascii="Arial" w:hAnsi="Arial" w:cs="Arial"/>
          <w:sz w:val="20"/>
          <w:szCs w:val="20"/>
        </w:rPr>
        <w:t xml:space="preserve"> </w:t>
      </w:r>
      <w:r w:rsidR="00D34A53" w:rsidRPr="00FC07EA">
        <w:rPr>
          <w:rFonts w:ascii="Arial" w:hAnsi="Arial" w:cs="Arial"/>
          <w:sz w:val="20"/>
          <w:szCs w:val="20"/>
        </w:rPr>
        <w:fldChar w:fldCharType="begin">
          <w:fldData xml:space="preserve">PEVuZE5vdGU+PENpdGU+PEF1dGhvcj5MdTwvQXV0aG9yPjxZZWFyPjIwMTY8L1llYXI+PFJlY051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</w:fldData>
        </w:fldChar>
      </w:r>
      <w:r w:rsidR="0063254E" w:rsidRPr="00FC07EA">
        <w:rPr>
          <w:rFonts w:ascii="Arial" w:hAnsi="Arial" w:cs="Arial"/>
          <w:sz w:val="20"/>
          <w:szCs w:val="20"/>
        </w:rPr>
        <w:instrText xml:space="preserve"> ADDIN EN.CITE </w:instrText>
      </w:r>
      <w:r w:rsidR="0063254E" w:rsidRPr="00FC07EA">
        <w:rPr>
          <w:rFonts w:ascii="Arial" w:hAnsi="Arial" w:cs="Arial"/>
          <w:sz w:val="20"/>
          <w:szCs w:val="20"/>
        </w:rPr>
        <w:fldChar w:fldCharType="begin">
          <w:fldData xml:space="preserve">PEVuZE5vdGU+PENpdGU+PEF1dGhvcj5MdTwvQXV0aG9yPjxZZWFyPjIwMTY8L1llYXI+PFJlY051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</w:fldData>
        </w:fldChar>
      </w:r>
      <w:r w:rsidR="0063254E" w:rsidRPr="00FC07EA">
        <w:rPr>
          <w:rFonts w:ascii="Arial" w:hAnsi="Arial" w:cs="Arial"/>
          <w:sz w:val="20"/>
          <w:szCs w:val="20"/>
        </w:rPr>
        <w:instrText xml:space="preserve"> ADDIN EN.CITE.DATA </w:instrText>
      </w:r>
      <w:r w:rsidR="0063254E" w:rsidRPr="00FC07EA">
        <w:rPr>
          <w:rFonts w:ascii="Arial" w:hAnsi="Arial" w:cs="Arial"/>
          <w:sz w:val="20"/>
          <w:szCs w:val="20"/>
        </w:rPr>
      </w:r>
      <w:r w:rsidR="0063254E" w:rsidRPr="00FC07EA">
        <w:rPr>
          <w:rFonts w:ascii="Arial" w:hAnsi="Arial" w:cs="Arial"/>
          <w:sz w:val="20"/>
          <w:szCs w:val="20"/>
        </w:rPr>
        <w:fldChar w:fldCharType="end"/>
      </w:r>
      <w:r w:rsidR="00D34A53" w:rsidRPr="00FC07EA">
        <w:rPr>
          <w:rFonts w:ascii="Arial" w:hAnsi="Arial" w:cs="Arial"/>
          <w:sz w:val="20"/>
          <w:szCs w:val="20"/>
        </w:rPr>
      </w:r>
      <w:r w:rsidR="00D34A53" w:rsidRPr="00FC07EA">
        <w:rPr>
          <w:rFonts w:ascii="Arial" w:hAnsi="Arial" w:cs="Arial"/>
          <w:sz w:val="20"/>
          <w:szCs w:val="20"/>
        </w:rPr>
        <w:fldChar w:fldCharType="separate"/>
      </w:r>
      <w:r w:rsidR="0063254E" w:rsidRPr="00FC07EA">
        <w:rPr>
          <w:rFonts w:ascii="Arial" w:hAnsi="Arial" w:cs="Arial"/>
          <w:noProof/>
          <w:sz w:val="20"/>
          <w:szCs w:val="20"/>
        </w:rPr>
        <w:t>(Lu et al., 2016; El-Sayed and Izquierdo, 2022; Do-Huu, 2023; Do-Huu et al., 2024c)</w:t>
      </w:r>
      <w:r w:rsidR="00D34A53" w:rsidRPr="00FC07EA">
        <w:rPr>
          <w:rFonts w:ascii="Arial" w:hAnsi="Arial" w:cs="Arial"/>
          <w:sz w:val="20"/>
          <w:szCs w:val="20"/>
        </w:rPr>
        <w:fldChar w:fldCharType="end"/>
      </w:r>
      <w:r w:rsidR="00E521A9">
        <w:rPr>
          <w:rFonts w:ascii="Arial" w:hAnsi="Arial" w:cs="Arial"/>
          <w:sz w:val="20"/>
          <w:szCs w:val="20"/>
        </w:rPr>
        <w:t>.</w:t>
      </w:r>
    </w:p>
    <w:p w14:paraId="5D8CD04A" w14:textId="77777777" w:rsidR="003D3317" w:rsidRPr="00FC07EA" w:rsidRDefault="003D3317" w:rsidP="004A71C7">
      <w:pPr>
        <w:pStyle w:val="NormalWeb"/>
        <w:spacing w:before="0" w:beforeAutospacing="0" w:after="0" w:afterAutospacing="0"/>
        <w:ind w:firstLine="432"/>
        <w:jc w:val="both"/>
        <w:rPr>
          <w:rFonts w:ascii="Arial" w:hAnsi="Arial" w:cs="Arial"/>
          <w:sz w:val="20"/>
          <w:szCs w:val="20"/>
        </w:rPr>
      </w:pPr>
    </w:p>
    <w:p w14:paraId="46E231DF" w14:textId="279CF380" w:rsidR="003775F9" w:rsidRDefault="003775F9" w:rsidP="004A71C7">
      <w:pPr>
        <w:autoSpaceDE w:val="0"/>
        <w:autoSpaceDN w:val="0"/>
        <w:adjustRightInd w:val="0"/>
        <w:spacing w:after="0" w:line="240" w:lineRule="auto"/>
        <w:ind w:firstLine="432"/>
        <w:jc w:val="both"/>
        <w:rPr>
          <w:rFonts w:ascii="Arial" w:hAnsi="Arial" w:cs="Arial"/>
          <w:sz w:val="20"/>
          <w:szCs w:val="20"/>
        </w:rPr>
      </w:pPr>
      <w:r w:rsidRPr="00FC07EA">
        <w:rPr>
          <w:rFonts w:ascii="Arial" w:eastAsia="Times New Roman" w:hAnsi="Arial" w:cs="Arial"/>
          <w:sz w:val="20"/>
          <w:szCs w:val="20"/>
        </w:rPr>
        <w:t xml:space="preserve">Dietary vitamin C </w:t>
      </w:r>
      <w:r w:rsidR="00EE2235" w:rsidRPr="00FC07EA">
        <w:rPr>
          <w:rFonts w:ascii="Arial" w:eastAsia="Times New Roman" w:hAnsi="Arial" w:cs="Arial"/>
          <w:sz w:val="20"/>
          <w:szCs w:val="20"/>
        </w:rPr>
        <w:t>enhanced growth, hae</w:t>
      </w:r>
      <w:r w:rsidR="009E3202" w:rsidRPr="00FC07EA">
        <w:rPr>
          <w:rFonts w:ascii="Arial" w:eastAsia="Times New Roman" w:hAnsi="Arial" w:cs="Arial"/>
          <w:sz w:val="20"/>
          <w:szCs w:val="20"/>
        </w:rPr>
        <w:t>matological index, while reducing</w:t>
      </w:r>
      <w:r w:rsidR="00EE2235" w:rsidRPr="00FC07EA">
        <w:rPr>
          <w:rFonts w:ascii="Arial" w:eastAsia="Times New Roman" w:hAnsi="Arial" w:cs="Arial"/>
          <w:sz w:val="20"/>
          <w:szCs w:val="20"/>
        </w:rPr>
        <w:t xml:space="preserve"> FCR in </w:t>
      </w:r>
      <w:proofErr w:type="spellStart"/>
      <w:r w:rsidR="00EE2235" w:rsidRPr="00FC07EA">
        <w:rPr>
          <w:rFonts w:ascii="Arial" w:hAnsi="Arial" w:cs="Arial"/>
          <w:bCs/>
          <w:sz w:val="20"/>
          <w:szCs w:val="20"/>
        </w:rPr>
        <w:t>snubnose</w:t>
      </w:r>
      <w:proofErr w:type="spellEnd"/>
      <w:r w:rsidR="00EE2235" w:rsidRPr="00FC07EA">
        <w:rPr>
          <w:rFonts w:ascii="Arial" w:hAnsi="Arial" w:cs="Arial"/>
          <w:bCs/>
          <w:sz w:val="20"/>
          <w:szCs w:val="20"/>
        </w:rPr>
        <w:t xml:space="preserve"> pompano </w:t>
      </w:r>
      <w:proofErr w:type="spellStart"/>
      <w:r w:rsidR="00EE2235" w:rsidRPr="00FC07EA">
        <w:rPr>
          <w:rFonts w:ascii="Arial" w:hAnsi="Arial" w:cs="Arial"/>
          <w:bCs/>
          <w:i/>
          <w:iCs/>
          <w:sz w:val="20"/>
          <w:szCs w:val="20"/>
        </w:rPr>
        <w:t>Trachinotus</w:t>
      </w:r>
      <w:proofErr w:type="spellEnd"/>
      <w:r w:rsidR="00EE2235" w:rsidRPr="00FC07EA">
        <w:rPr>
          <w:rFonts w:ascii="Arial" w:hAnsi="Arial" w:cs="Arial"/>
          <w:bCs/>
          <w:i/>
          <w:iCs/>
          <w:sz w:val="20"/>
          <w:szCs w:val="20"/>
        </w:rPr>
        <w:t xml:space="preserve"> </w:t>
      </w:r>
      <w:proofErr w:type="spellStart"/>
      <w:r w:rsidR="00EE2235" w:rsidRPr="00FC07EA">
        <w:rPr>
          <w:rFonts w:ascii="Arial" w:hAnsi="Arial" w:cs="Arial"/>
          <w:bCs/>
          <w:i/>
          <w:iCs/>
          <w:sz w:val="20"/>
          <w:szCs w:val="20"/>
        </w:rPr>
        <w:t>blochii</w:t>
      </w:r>
      <w:proofErr w:type="spellEnd"/>
      <w:r w:rsidR="00EE2235" w:rsidRPr="00FC07EA">
        <w:rPr>
          <w:rFonts w:ascii="Arial" w:hAnsi="Arial" w:cs="Arial"/>
          <w:bCs/>
          <w:sz w:val="20"/>
          <w:szCs w:val="20"/>
        </w:rPr>
        <w:t xml:space="preserve"> </w:t>
      </w:r>
      <w:r w:rsidR="00EE2235" w:rsidRPr="00FC07EA">
        <w:rPr>
          <w:rFonts w:ascii="Arial" w:eastAsia="Times New Roman" w:hAnsi="Arial" w:cs="Arial"/>
          <w:sz w:val="20"/>
          <w:szCs w:val="20"/>
        </w:rPr>
        <w:fldChar w:fldCharType="begin"/>
      </w:r>
      <w:r w:rsidR="008E7E88" w:rsidRPr="00FC07EA">
        <w:rPr>
          <w:rFonts w:ascii="Arial" w:eastAsia="Times New Roman" w:hAnsi="Arial" w:cs="Arial"/>
          <w:sz w:val="20"/>
          <w:szCs w:val="20"/>
        </w:rPr>
        <w:instrText xml:space="preserve"> ADDIN EN.CITE &lt;EndNote&gt;&lt;Cite&gt;&lt;Author&gt;Ho&lt;/Author&gt;&lt;Year&gt;2024&lt;/Year&gt;&lt;RecNum&gt;14556&lt;/RecNum&gt;&lt;DisplayText&gt;(Ho et al., 2024)&lt;/DisplayText&gt;&lt;record&gt;&lt;rec-number&gt;14556&lt;/rec-number&gt;&lt;foreign-keys&gt;&lt;key app="EN" db-id="ax0zrdedof9se8es5eyvses7wrept5eezdvv" timestamp="1747184208"&gt;14556&lt;/key&gt;&lt;/foreign-keys&gt;&lt;ref-type name="Journal Article"&gt;17&lt;/ref-type&gt;&lt;contributors&gt;&lt;authors&gt;&lt;author&gt;Lam Son Ho&lt;/author&gt;&lt;author&gt;Hue Thi Nguyet Nguyen&lt;/author&gt;&lt;author&gt;Khanh Thi Pham&lt;/author&gt;&lt;author&gt;Do-Huu, Hoang&lt;/author&gt;&lt;/authors&gt;&lt;/contributors&gt;&lt;titles&gt;&lt;title&gt;&lt;style face="normal" font="default" size="100%"&gt;Ameliorative effects of vitamin C (L-ascorbyl-2polyphosphate) on growth, survival rate, feed conversion ratio, coefficient of variation, and hematology of juvenile snubnose pompano &lt;/style&gt;&lt;style face="italic" font="default" size="100%"&gt;Trachinotus blochii&lt;/style&gt;&lt;style face="normal" font="default" size="100%"&gt; (Lacepède, 1801)&lt;/style&gt;&lt;/title&gt;&lt;secondary-title&gt;AACL Bioflux&lt;/secondary-title&gt;&lt;/titles&gt;&lt;periodical&gt;&lt;full-title&gt;AACL Bioflux&lt;/full-title&gt;&lt;/periodical&gt;&lt;pages&gt;2324-2336&lt;/pages&gt;&lt;volume&gt;17&lt;/volume&gt;&lt;number&gt;5&lt;/number&gt;&lt;dates&gt;&lt;year&gt;2024&lt;/year&gt;&lt;pub-dates&gt;&lt;date&gt;10/30&lt;/date&gt;&lt;/pub-dates&gt;&lt;/dates&gt;&lt;urls&gt;&lt;/urls&gt;&lt;/record&gt;&lt;/Cite&gt;&lt;/EndNote&gt;</w:instrText>
      </w:r>
      <w:r w:rsidR="00EE2235" w:rsidRPr="00FC07EA">
        <w:rPr>
          <w:rFonts w:ascii="Arial" w:eastAsia="Times New Roman" w:hAnsi="Arial" w:cs="Arial"/>
          <w:sz w:val="20"/>
          <w:szCs w:val="20"/>
        </w:rPr>
        <w:fldChar w:fldCharType="separate"/>
      </w:r>
      <w:r w:rsidR="008E7E88" w:rsidRPr="00FC07EA">
        <w:rPr>
          <w:rFonts w:ascii="Arial" w:eastAsia="Times New Roman" w:hAnsi="Arial" w:cs="Arial"/>
          <w:noProof/>
          <w:sz w:val="20"/>
          <w:szCs w:val="20"/>
        </w:rPr>
        <w:t>(Ho et al., 2024)</w:t>
      </w:r>
      <w:r w:rsidR="00EE2235" w:rsidRPr="00FC07EA">
        <w:rPr>
          <w:rFonts w:ascii="Arial" w:eastAsia="Times New Roman" w:hAnsi="Arial" w:cs="Arial"/>
          <w:sz w:val="20"/>
          <w:szCs w:val="20"/>
        </w:rPr>
        <w:fldChar w:fldCharType="end"/>
      </w:r>
      <w:r w:rsidR="00EE2235" w:rsidRPr="00FC07EA">
        <w:rPr>
          <w:rFonts w:ascii="Arial" w:eastAsia="Times New Roman" w:hAnsi="Arial" w:cs="Arial"/>
          <w:sz w:val="20"/>
          <w:szCs w:val="20"/>
        </w:rPr>
        <w:t xml:space="preserve">; </w:t>
      </w:r>
      <w:r w:rsidR="0063254E" w:rsidRPr="00FC07EA">
        <w:rPr>
          <w:rFonts w:ascii="Arial" w:hAnsi="Arial" w:cs="Arial"/>
          <w:sz w:val="20"/>
          <w:szCs w:val="20"/>
        </w:rPr>
        <w:t xml:space="preserve">boosted growth and body composition in golden trevally </w:t>
      </w:r>
      <w:r w:rsidR="0063254E" w:rsidRPr="00FC07EA">
        <w:rPr>
          <w:rFonts w:ascii="Arial" w:hAnsi="Arial" w:cs="Arial"/>
          <w:sz w:val="20"/>
          <w:szCs w:val="20"/>
        </w:rPr>
        <w:fldChar w:fldCharType="begin">
          <w:fldData xml:space="preserve">PEVuZE5vdGU+PENpdGU+PEF1dGhvcj5Eby1IdXU8L0F1dGhvcj48WWVhcj4yMDI0PC9ZZWFyPjxS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</w:fldData>
        </w:fldChar>
      </w:r>
      <w:r w:rsidR="00852000" w:rsidRPr="00FC07EA">
        <w:rPr>
          <w:rFonts w:ascii="Arial" w:hAnsi="Arial" w:cs="Arial"/>
          <w:sz w:val="20"/>
          <w:szCs w:val="20"/>
        </w:rPr>
        <w:instrText xml:space="preserve"> ADDIN EN.CITE </w:instrText>
      </w:r>
      <w:r w:rsidR="00852000" w:rsidRPr="00FC07EA">
        <w:rPr>
          <w:rFonts w:ascii="Arial" w:hAnsi="Arial" w:cs="Arial"/>
          <w:sz w:val="20"/>
          <w:szCs w:val="20"/>
        </w:rPr>
        <w:fldChar w:fldCharType="begin">
          <w:fldData xml:space="preserve">PEVuZE5vdGU+PENpdGU+PEF1dGhvcj5Eby1IdXU8L0F1dGhvcj48WWVhcj4yMDI0PC9ZZWFyPjxS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</w:fldData>
        </w:fldChar>
      </w:r>
      <w:r w:rsidR="00852000" w:rsidRPr="00FC07EA">
        <w:rPr>
          <w:rFonts w:ascii="Arial" w:hAnsi="Arial" w:cs="Arial"/>
          <w:sz w:val="20"/>
          <w:szCs w:val="20"/>
        </w:rPr>
        <w:instrText xml:space="preserve"> ADDIN EN.CITE.DATA </w:instrText>
      </w:r>
      <w:r w:rsidR="00852000" w:rsidRPr="00FC07EA">
        <w:rPr>
          <w:rFonts w:ascii="Arial" w:hAnsi="Arial" w:cs="Arial"/>
          <w:sz w:val="20"/>
          <w:szCs w:val="20"/>
        </w:rPr>
      </w:r>
      <w:r w:rsidR="00852000" w:rsidRPr="00FC07EA">
        <w:rPr>
          <w:rFonts w:ascii="Arial" w:hAnsi="Arial" w:cs="Arial"/>
          <w:sz w:val="20"/>
          <w:szCs w:val="20"/>
        </w:rPr>
        <w:fldChar w:fldCharType="end"/>
      </w:r>
      <w:r w:rsidR="0063254E" w:rsidRPr="00FC07EA">
        <w:rPr>
          <w:rFonts w:ascii="Arial" w:hAnsi="Arial" w:cs="Arial"/>
          <w:sz w:val="20"/>
          <w:szCs w:val="20"/>
        </w:rPr>
      </w:r>
      <w:r w:rsidR="0063254E" w:rsidRPr="00FC07EA">
        <w:rPr>
          <w:rFonts w:ascii="Arial" w:hAnsi="Arial" w:cs="Arial"/>
          <w:sz w:val="20"/>
          <w:szCs w:val="20"/>
        </w:rPr>
        <w:fldChar w:fldCharType="separate"/>
      </w:r>
      <w:r w:rsidR="00852000" w:rsidRPr="00FC07EA">
        <w:rPr>
          <w:rFonts w:ascii="Arial" w:hAnsi="Arial" w:cs="Arial"/>
          <w:noProof/>
          <w:sz w:val="20"/>
          <w:szCs w:val="20"/>
        </w:rPr>
        <w:t>(Do-Huu et al., 2024a)</w:t>
      </w:r>
      <w:r w:rsidR="0063254E" w:rsidRPr="00FC07EA">
        <w:rPr>
          <w:rFonts w:ascii="Arial" w:hAnsi="Arial" w:cs="Arial"/>
          <w:sz w:val="20"/>
          <w:szCs w:val="20"/>
        </w:rPr>
        <w:fldChar w:fldCharType="end"/>
      </w:r>
      <w:r w:rsidR="0063254E" w:rsidRPr="00FC07EA">
        <w:rPr>
          <w:rFonts w:ascii="Arial" w:hAnsi="Arial" w:cs="Arial"/>
          <w:sz w:val="20"/>
          <w:szCs w:val="20"/>
        </w:rPr>
        <w:t xml:space="preserve">; </w:t>
      </w:r>
      <w:r w:rsidR="009E3202" w:rsidRPr="00FC07EA">
        <w:rPr>
          <w:rFonts w:ascii="Arial" w:hAnsi="Arial" w:cs="Arial"/>
          <w:sz w:val="20"/>
          <w:szCs w:val="20"/>
        </w:rPr>
        <w:t>enhanced growth and immunity</w:t>
      </w:r>
      <w:r w:rsidR="00A74081" w:rsidRPr="00FC07EA">
        <w:rPr>
          <w:rFonts w:ascii="Arial" w:hAnsi="Arial" w:cs="Arial"/>
          <w:sz w:val="20"/>
          <w:szCs w:val="20"/>
        </w:rPr>
        <w:t xml:space="preserve"> of </w:t>
      </w:r>
      <w:proofErr w:type="spellStart"/>
      <w:r w:rsidR="00A74081" w:rsidRPr="00FC07EA">
        <w:rPr>
          <w:rFonts w:ascii="Arial" w:hAnsi="Arial" w:cs="Arial"/>
          <w:bCs/>
          <w:sz w:val="20"/>
          <w:szCs w:val="20"/>
        </w:rPr>
        <w:t>Waigieu</w:t>
      </w:r>
      <w:proofErr w:type="spellEnd"/>
      <w:r w:rsidR="00A74081" w:rsidRPr="00FC07EA">
        <w:rPr>
          <w:rFonts w:ascii="Arial" w:hAnsi="Arial" w:cs="Arial"/>
          <w:bCs/>
          <w:sz w:val="20"/>
          <w:szCs w:val="20"/>
        </w:rPr>
        <w:t xml:space="preserve"> seaperch, </w:t>
      </w:r>
      <w:proofErr w:type="spellStart"/>
      <w:r w:rsidR="00A74081" w:rsidRPr="00FC07EA">
        <w:rPr>
          <w:rFonts w:ascii="Arial" w:hAnsi="Arial" w:cs="Arial"/>
          <w:bCs/>
          <w:i/>
          <w:iCs/>
          <w:sz w:val="20"/>
          <w:szCs w:val="20"/>
        </w:rPr>
        <w:t>Psammoperca</w:t>
      </w:r>
      <w:proofErr w:type="spellEnd"/>
      <w:r w:rsidR="00A74081" w:rsidRPr="00FC07EA">
        <w:rPr>
          <w:rFonts w:ascii="Arial" w:hAnsi="Arial" w:cs="Arial"/>
          <w:bCs/>
          <w:i/>
          <w:iCs/>
          <w:sz w:val="20"/>
          <w:szCs w:val="20"/>
        </w:rPr>
        <w:t xml:space="preserve"> </w:t>
      </w:r>
      <w:proofErr w:type="spellStart"/>
      <w:r w:rsidR="00A74081" w:rsidRPr="00FC07EA">
        <w:rPr>
          <w:rFonts w:ascii="Arial" w:hAnsi="Arial" w:cs="Arial"/>
          <w:bCs/>
          <w:i/>
          <w:iCs/>
          <w:sz w:val="20"/>
          <w:szCs w:val="20"/>
        </w:rPr>
        <w:t>waigiensis</w:t>
      </w:r>
      <w:proofErr w:type="spellEnd"/>
      <w:r w:rsidR="00A74081" w:rsidRPr="00FC07EA">
        <w:rPr>
          <w:rFonts w:ascii="Arial" w:hAnsi="Arial" w:cs="Arial"/>
          <w:bCs/>
          <w:iCs/>
          <w:sz w:val="20"/>
          <w:szCs w:val="20"/>
        </w:rPr>
        <w:t xml:space="preserve"> </w:t>
      </w:r>
      <w:r w:rsidR="00A74081" w:rsidRPr="00FC07EA">
        <w:rPr>
          <w:rFonts w:ascii="Arial" w:hAnsi="Arial" w:cs="Arial"/>
          <w:bCs/>
          <w:iCs/>
          <w:sz w:val="20"/>
          <w:szCs w:val="20"/>
        </w:rPr>
        <w:fldChar w:fldCharType="begin"/>
      </w:r>
      <w:r w:rsidR="00A74081" w:rsidRPr="00FC07EA">
        <w:rPr>
          <w:rFonts w:ascii="Arial" w:hAnsi="Arial" w:cs="Arial"/>
          <w:bCs/>
          <w:iCs/>
          <w:sz w:val="20"/>
          <w:szCs w:val="20"/>
        </w:rPr>
        <w:instrText xml:space="preserve"> ADDIN EN.CITE &lt;EndNote&gt;&lt;Cite&gt;&lt;Author&gt;Le&lt;/Author&gt;&lt;Year&gt;2021&lt;/Year&gt;&lt;RecNum&gt;13535&lt;/RecNum&gt;&lt;DisplayText&gt;(Le et al., 2021)&lt;/DisplayText&gt;&lt;record&gt;&lt;rec-number&gt;13535&lt;/rec-number&gt;&lt;foreign-keys&gt;&lt;key app="EN" db-id="ax0zrdedof9se8es5eyvses7wrept5eezdvv" timestamp="1723777346"&gt;13535&lt;/key&gt;&lt;/foreign-keys&gt;&lt;ref-type name="Journal Article"&gt;17&lt;/ref-type&gt;&lt;contributors&gt;&lt;authors&gt;&lt;author&gt;Le, Minh-Hoang&lt;/author&gt;&lt;author&gt;Dinh, Khuong V.&lt;/author&gt;&lt;author&gt;Pham, Duc Hung&lt;/author&gt;&lt;author&gt;Phan, Van Ut&lt;/author&gt;&lt;author&gt;Tran, Vi Hich&lt;/author&gt;&lt;/authors&gt;&lt;/contributors&gt;&lt;titles&gt;&lt;title&gt;&lt;style face="normal" font="default" size="100%"&gt;Extreme temperature differently alters the effects of dietary vitamin C on the growth, immunity and pathogen resistance of Waigieu seaperch, &lt;/style&gt;&lt;style face="italic" font="default" size="100%"&gt;Psammoperca waigiensis&lt;/style&gt;&lt;/title&gt;&lt;secondary-title&gt;Aquaculture Research&lt;/secondary-title&gt;&lt;/titles&gt;&lt;periodical&gt;&lt;full-title&gt;Aquaculture Research&lt;/full-title&gt;&lt;abbr-1&gt;Aquac. Res.&lt;/abbr-1&gt;&lt;abbr-2&gt;Aquac Res&lt;/abbr-2&gt;&lt;/periodical&gt;&lt;pages&gt;5383-5396&lt;/pages&gt;&lt;volume&gt;52&lt;/volume&gt;&lt;number&gt;11&lt;/number&gt;&lt;keywords&gt;&lt;keyword&gt;ascorbic acid&lt;/keyword&gt;&lt;keyword&gt;extreme temperature&lt;/keyword&gt;&lt;keyword&gt;innate immunity&lt;/keyword&gt;&lt;keyword&gt;marine aquaculture&lt;/keyword&gt;&lt;keyword&gt;marine heatwave&lt;/keyword&gt;&lt;keyword&gt;pathogens&lt;/keyword&gt;&lt;/keywords&gt;&lt;dates&gt;&lt;year&gt;2021&lt;/year&gt;&lt;pub-dates&gt;&lt;date&gt;2021/11/01&lt;/date&gt;&lt;/pub-dates&gt;&lt;/dates&gt;&lt;publisher&gt;John Wiley &amp;amp; Sons, Ltd&lt;/publisher&gt;&lt;isbn&gt;1355-557X&lt;/isbn&gt;&lt;urls&gt;&lt;related-urls&gt;&lt;url&gt;https://doi.org/10.1111/are.15408&lt;/url&gt;&lt;/related-urls&gt;&lt;/urls&gt;&lt;electronic-resource-num&gt;https://doi.org/10.1111/are.15408&lt;/electronic-resource-num&gt;&lt;access-date&gt;2024/08/15&lt;/access-date&gt;&lt;/record&gt;&lt;/Cite&gt;&lt;/EndNote&gt;</w:instrText>
      </w:r>
      <w:r w:rsidR="00A74081" w:rsidRPr="00FC07EA">
        <w:rPr>
          <w:rFonts w:ascii="Arial" w:hAnsi="Arial" w:cs="Arial"/>
          <w:bCs/>
          <w:iCs/>
          <w:sz w:val="20"/>
          <w:szCs w:val="20"/>
        </w:rPr>
        <w:fldChar w:fldCharType="separate"/>
      </w:r>
      <w:r w:rsidR="00A74081" w:rsidRPr="00FC07EA">
        <w:rPr>
          <w:rFonts w:ascii="Arial" w:hAnsi="Arial" w:cs="Arial"/>
          <w:bCs/>
          <w:iCs/>
          <w:noProof/>
          <w:sz w:val="20"/>
          <w:szCs w:val="20"/>
        </w:rPr>
        <w:t>(Le et al., 2021)</w:t>
      </w:r>
      <w:r w:rsidR="00A74081" w:rsidRPr="00FC07EA">
        <w:rPr>
          <w:rFonts w:ascii="Arial" w:hAnsi="Arial" w:cs="Arial"/>
          <w:bCs/>
          <w:iCs/>
          <w:sz w:val="20"/>
          <w:szCs w:val="20"/>
        </w:rPr>
        <w:fldChar w:fldCharType="end"/>
      </w:r>
      <w:r w:rsidR="00A74081" w:rsidRPr="00FC07EA">
        <w:rPr>
          <w:rFonts w:ascii="Arial" w:hAnsi="Arial" w:cs="Arial"/>
          <w:bCs/>
          <w:iCs/>
          <w:sz w:val="20"/>
          <w:szCs w:val="20"/>
        </w:rPr>
        <w:t xml:space="preserve">; </w:t>
      </w:r>
      <w:r w:rsidR="008118F2">
        <w:rPr>
          <w:rFonts w:ascii="Arial" w:hAnsi="Arial" w:cs="Arial"/>
          <w:bCs/>
          <w:iCs/>
          <w:sz w:val="20"/>
          <w:szCs w:val="20"/>
        </w:rPr>
        <w:t>“</w:t>
      </w:r>
      <w:r w:rsidRPr="00FC07EA">
        <w:rPr>
          <w:rFonts w:ascii="Arial" w:eastAsia="Times New Roman" w:hAnsi="Arial" w:cs="Arial"/>
          <w:sz w:val="20"/>
          <w:szCs w:val="20"/>
        </w:rPr>
        <w:t xml:space="preserve">improved </w:t>
      </w:r>
      <w:r w:rsidR="009E3202" w:rsidRPr="00FC07EA">
        <w:rPr>
          <w:rFonts w:ascii="Arial" w:eastAsia="Times New Roman" w:hAnsi="Arial" w:cs="Arial"/>
          <w:sz w:val="20"/>
          <w:szCs w:val="20"/>
        </w:rPr>
        <w:t xml:space="preserve">resistance of </w:t>
      </w:r>
      <w:r w:rsidRPr="00FC07EA">
        <w:rPr>
          <w:rFonts w:ascii="Arial" w:eastAsia="Times New Roman" w:hAnsi="Arial" w:cs="Arial"/>
          <w:sz w:val="20"/>
          <w:szCs w:val="20"/>
        </w:rPr>
        <w:t>coral trout's (</w:t>
      </w:r>
      <w:proofErr w:type="spellStart"/>
      <w:r w:rsidRPr="00FC07EA">
        <w:rPr>
          <w:rFonts w:ascii="Arial" w:eastAsia="Times New Roman" w:hAnsi="Arial" w:cs="Arial"/>
          <w:i/>
          <w:sz w:val="20"/>
          <w:szCs w:val="20"/>
        </w:rPr>
        <w:t>Plectropomus</w:t>
      </w:r>
      <w:proofErr w:type="spellEnd"/>
      <w:r w:rsidRPr="00FC07EA">
        <w:rPr>
          <w:rFonts w:ascii="Arial" w:eastAsia="Times New Roman" w:hAnsi="Arial" w:cs="Arial"/>
          <w:i/>
          <w:sz w:val="20"/>
          <w:szCs w:val="20"/>
        </w:rPr>
        <w:t xml:space="preserve"> </w:t>
      </w:r>
      <w:proofErr w:type="spellStart"/>
      <w:r w:rsidRPr="00FC07EA">
        <w:rPr>
          <w:rFonts w:ascii="Arial" w:eastAsia="Times New Roman" w:hAnsi="Arial" w:cs="Arial"/>
          <w:i/>
          <w:sz w:val="20"/>
          <w:szCs w:val="20"/>
        </w:rPr>
        <w:t>leopardus</w:t>
      </w:r>
      <w:proofErr w:type="spellEnd"/>
      <w:r w:rsidRPr="00FC07EA">
        <w:rPr>
          <w:rFonts w:ascii="Arial" w:eastAsia="Times New Roman" w:hAnsi="Arial" w:cs="Arial"/>
          <w:sz w:val="20"/>
          <w:szCs w:val="20"/>
        </w:rPr>
        <w:t xml:space="preserve">) to </w:t>
      </w:r>
      <w:r w:rsidRPr="00FC07EA">
        <w:rPr>
          <w:rFonts w:ascii="Arial" w:eastAsia="Times New Roman" w:hAnsi="Arial" w:cs="Arial"/>
          <w:i/>
          <w:sz w:val="20"/>
          <w:szCs w:val="20"/>
        </w:rPr>
        <w:t xml:space="preserve">Vibrio </w:t>
      </w:r>
      <w:proofErr w:type="spellStart"/>
      <w:r w:rsidRPr="00FC07EA">
        <w:rPr>
          <w:rFonts w:ascii="Arial" w:eastAsia="Times New Roman" w:hAnsi="Arial" w:cs="Arial"/>
          <w:i/>
          <w:sz w:val="20"/>
          <w:szCs w:val="20"/>
        </w:rPr>
        <w:t>harveyi</w:t>
      </w:r>
      <w:proofErr w:type="spellEnd"/>
      <w:r w:rsidR="008118F2">
        <w:rPr>
          <w:rFonts w:ascii="Arial" w:eastAsia="Times New Roman" w:hAnsi="Arial" w:cs="Arial"/>
          <w:i/>
          <w:sz w:val="20"/>
          <w:szCs w:val="20"/>
        </w:rPr>
        <w:t>”</w:t>
      </w:r>
      <w:r w:rsidRPr="00FC07EA">
        <w:rPr>
          <w:rFonts w:ascii="Arial" w:eastAsia="Times New Roman" w:hAnsi="Arial" w:cs="Arial"/>
          <w:sz w:val="20"/>
          <w:szCs w:val="20"/>
        </w:rPr>
        <w:t xml:space="preserve"> </w:t>
      </w:r>
      <w:r w:rsidRPr="00FC07EA">
        <w:rPr>
          <w:rFonts w:ascii="Arial" w:hAnsi="Arial" w:cs="Arial"/>
          <w:sz w:val="20"/>
          <w:szCs w:val="20"/>
        </w:rPr>
        <w:fldChar w:fldCharType="begin"/>
      </w:r>
      <w:r w:rsidR="00EE2235" w:rsidRPr="00FC07EA">
        <w:rPr>
          <w:rFonts w:ascii="Arial" w:hAnsi="Arial" w:cs="Arial"/>
          <w:sz w:val="20"/>
          <w:szCs w:val="20"/>
        </w:rPr>
        <w:instrText xml:space="preserve"> ADDIN EN.CITE &lt;EndNote&gt;&lt;Cite&gt;&lt;Author&gt;Zhu&lt;/Author&gt;&lt;Year&gt;2022&lt;/Year&gt;&lt;RecNum&gt;12701&lt;/RecNum&gt;&lt;DisplayText&gt;(Zhu et al., 2022)&lt;/DisplayText&gt;&lt;record&gt;&lt;rec-number&gt;12701&lt;/rec-number&gt;&lt;foreign-keys&gt;&lt;key app="EN" db-id="ax0zrdedof9se8es5eyvses7wrept5eezdvv" timestamp="1710214077"&gt;12701&lt;/key&gt;&lt;/foreign-keys&gt;&lt;ref-type name="Journal Article"&gt;17&lt;/ref-type&gt;&lt;contributors&gt;&lt;authors&gt;&lt;author&gt;Zhu, Xiaowen&lt;/author&gt;&lt;author&gt;Hao, Ruijuan&lt;/author&gt;&lt;author&gt;Zhang, Junpeng&lt;/author&gt;&lt;author&gt;Tian, Changxu&lt;/author&gt;&lt;author&gt;Hong, Yucong&lt;/author&gt;&lt;author&gt;Zhu, Chunhua&lt;/author&gt;&lt;author&gt;Li, Guangli&lt;/author&gt;&lt;/authors&gt;&lt;/contributors&gt;&lt;titles&gt;&lt;title&gt;&lt;style face="normal" font="default" size="100%"&gt;Improved growth performance, digestive ability, antioxidant capacity, immunity and &lt;/style&gt;&lt;style face="italic" font="default" size="100%"&gt;Vibrio harveyi&lt;/style&gt;&lt;style face="normal" font="default" size="100%"&gt; resistance in coral trout (&lt;/style&gt;&lt;style face="italic" font="default" size="100%"&gt;Plectropomus leopardus&lt;/style&gt;&lt;style face="normal" font="default" size="100%"&gt;) with dietary vitamin C&lt;/style&gt;&lt;/title&gt;&lt;secondary-title&gt;Aquaculture Reports&lt;/secondary-title&gt;&lt;/titles&gt;&lt;periodical&gt;&lt;full-title&gt;Aquaculture Reports&lt;/full-title&gt;&lt;/periodical&gt;&lt;pages&gt;101111&lt;/pages&gt;&lt;volume&gt;24&lt;/volume&gt;&lt;keywords&gt;&lt;keyword&gt;Growth performance&lt;/keyword&gt;&lt;keyword&gt;Immunity&lt;/keyword&gt;&lt;keyword&gt;Oxidation resistance&lt;/keyword&gt;&lt;keyword&gt;Vitamin C&lt;/keyword&gt;&lt;/keywords&gt;&lt;dates&gt;&lt;year&gt;2022&lt;/year&gt;&lt;pub-dates&gt;&lt;date&gt;2022/06/01/&lt;/date&gt;&lt;/pub-dates&gt;&lt;/dates&gt;&lt;isbn&gt;2352-5134&lt;/isbn&gt;&lt;urls&gt;&lt;related-urls&gt;&lt;url&gt;https://www.sciencedirect.com/science/article/pii/S2352513422001077&lt;/url&gt;&lt;/related-urls&gt;&lt;/urls&gt;&lt;electronic-resource-num&gt;https://doi.org/10.1016/j.aqrep.2022.101111&lt;/electronic-resource-num&gt;&lt;/record&gt;&lt;/Cite&gt;&lt;/EndNote&gt;</w:instrText>
      </w:r>
      <w:r w:rsidRPr="00FC07EA">
        <w:rPr>
          <w:rFonts w:ascii="Arial" w:hAnsi="Arial" w:cs="Arial"/>
          <w:sz w:val="20"/>
          <w:szCs w:val="20"/>
        </w:rPr>
        <w:fldChar w:fldCharType="separate"/>
      </w:r>
      <w:r w:rsidRPr="00FC07EA">
        <w:rPr>
          <w:rFonts w:ascii="Arial" w:hAnsi="Arial" w:cs="Arial"/>
          <w:noProof/>
          <w:sz w:val="20"/>
          <w:szCs w:val="20"/>
        </w:rPr>
        <w:t>(Zhu et al., 2022)</w:t>
      </w:r>
      <w:r w:rsidRPr="00FC07EA">
        <w:rPr>
          <w:rFonts w:ascii="Arial" w:hAnsi="Arial" w:cs="Arial"/>
          <w:sz w:val="20"/>
          <w:szCs w:val="20"/>
        </w:rPr>
        <w:fldChar w:fldCharType="end"/>
      </w:r>
      <w:r w:rsidRPr="00FC07EA">
        <w:rPr>
          <w:rFonts w:ascii="Arial" w:eastAsia="Times New Roman" w:hAnsi="Arial" w:cs="Arial"/>
          <w:sz w:val="20"/>
          <w:szCs w:val="20"/>
        </w:rPr>
        <w:t xml:space="preserve">, </w:t>
      </w:r>
      <w:r w:rsidR="008118F2">
        <w:rPr>
          <w:rFonts w:ascii="Arial" w:eastAsia="Times New Roman" w:hAnsi="Arial" w:cs="Arial"/>
          <w:sz w:val="20"/>
          <w:szCs w:val="20"/>
        </w:rPr>
        <w:t>“</w:t>
      </w:r>
      <w:r w:rsidRPr="00FC07EA">
        <w:rPr>
          <w:rFonts w:ascii="Arial" w:eastAsia="Times New Roman" w:hAnsi="Arial" w:cs="Arial"/>
          <w:sz w:val="20"/>
          <w:szCs w:val="20"/>
        </w:rPr>
        <w:t>decreased the m</w:t>
      </w:r>
      <w:r w:rsidR="00712D66" w:rsidRPr="00FC07EA">
        <w:rPr>
          <w:rFonts w:ascii="Arial" w:eastAsia="Times New Roman" w:hAnsi="Arial" w:cs="Arial"/>
          <w:sz w:val="20"/>
          <w:szCs w:val="20"/>
        </w:rPr>
        <w:t xml:space="preserve">ortality of red swamp crayfish, </w:t>
      </w:r>
      <w:proofErr w:type="spellStart"/>
      <w:r w:rsidRPr="00FC07EA">
        <w:rPr>
          <w:rFonts w:ascii="Arial" w:eastAsia="Times New Roman" w:hAnsi="Arial" w:cs="Arial"/>
          <w:i/>
          <w:sz w:val="20"/>
          <w:szCs w:val="20"/>
        </w:rPr>
        <w:t>Procambarus</w:t>
      </w:r>
      <w:proofErr w:type="spellEnd"/>
      <w:r w:rsidRPr="00FC07EA">
        <w:rPr>
          <w:rFonts w:ascii="Arial" w:eastAsia="Times New Roman" w:hAnsi="Arial" w:cs="Arial"/>
          <w:i/>
          <w:sz w:val="20"/>
          <w:szCs w:val="20"/>
        </w:rPr>
        <w:t xml:space="preserve"> </w:t>
      </w:r>
      <w:proofErr w:type="spellStart"/>
      <w:r w:rsidRPr="00FC07EA">
        <w:rPr>
          <w:rFonts w:ascii="Arial" w:eastAsia="Times New Roman" w:hAnsi="Arial" w:cs="Arial"/>
          <w:i/>
          <w:sz w:val="20"/>
          <w:szCs w:val="20"/>
        </w:rPr>
        <w:t>clarkii</w:t>
      </w:r>
      <w:proofErr w:type="spellEnd"/>
      <w:r w:rsidRPr="00FC07EA">
        <w:rPr>
          <w:rFonts w:ascii="Arial" w:eastAsia="Times New Roman" w:hAnsi="Arial" w:cs="Arial"/>
          <w:sz w:val="20"/>
          <w:szCs w:val="20"/>
        </w:rPr>
        <w:t xml:space="preserve"> from the </w:t>
      </w:r>
      <w:r w:rsidR="00712D66" w:rsidRPr="00FC07EA">
        <w:rPr>
          <w:rFonts w:ascii="Arial" w:eastAsia="Times New Roman" w:hAnsi="Arial" w:cs="Arial"/>
          <w:sz w:val="20"/>
          <w:szCs w:val="20"/>
        </w:rPr>
        <w:t>WSSV</w:t>
      </w:r>
      <w:r w:rsidR="008118F2">
        <w:rPr>
          <w:rFonts w:ascii="Arial" w:eastAsia="Times New Roman" w:hAnsi="Arial" w:cs="Arial"/>
          <w:sz w:val="20"/>
          <w:szCs w:val="20"/>
        </w:rPr>
        <w:t>”</w:t>
      </w:r>
      <w:r w:rsidRPr="00FC07EA">
        <w:rPr>
          <w:rFonts w:ascii="Arial" w:eastAsia="Times New Roman" w:hAnsi="Arial" w:cs="Arial"/>
          <w:sz w:val="20"/>
          <w:szCs w:val="20"/>
        </w:rPr>
        <w:t xml:space="preserve"> </w:t>
      </w:r>
      <w:r w:rsidRPr="00FC07EA">
        <w:rPr>
          <w:rFonts w:ascii="Arial" w:hAnsi="Arial" w:cs="Arial"/>
          <w:sz w:val="20"/>
          <w:szCs w:val="20"/>
        </w:rPr>
        <w:fldChar w:fldCharType="begin"/>
      </w:r>
      <w:r w:rsidRPr="00FC07EA">
        <w:rPr>
          <w:rFonts w:ascii="Arial" w:hAnsi="Arial" w:cs="Arial"/>
          <w:sz w:val="20"/>
          <w:szCs w:val="20"/>
        </w:rPr>
        <w:instrText xml:space="preserve"> ADDIN EN.CITE &lt;EndNote&gt;&lt;Cite&gt;&lt;Author&gt;Kong&lt;/Author&gt;&lt;Year&gt;2021&lt;/Year&gt;&lt;RecNum&gt;14433&lt;/RecNum&gt;&lt;DisplayText&gt;(Kong et al., 2021)&lt;/DisplayText&gt;&lt;record&gt;&lt;rec-number&gt;14433&lt;/rec-number&gt;&lt;foreign-keys&gt;&lt;key app="EN" db-id="ax0zrdedof9se8es5eyvses7wrept5eezdvv" timestamp="1744675423"&gt;14433&lt;/key&gt;&lt;/foreign-keys&gt;&lt;ref-type name="Journal Article"&gt;17&lt;/ref-type&gt;&lt;contributors&gt;&lt;authors&gt;&lt;author&gt;Kong, Fanshuang&lt;/author&gt;&lt;author&gt;Zhu, Yanhong&lt;/author&gt;&lt;author&gt;Yu, Haojie&lt;/author&gt;&lt;author&gt;Wang, Xiaoyu&lt;/author&gt;&lt;author&gt;Abouel Azm, Fatma Ragab&lt;/author&gt;&lt;author&gt;Yuan, Junfa&lt;/author&gt;&lt;author&gt;Tan, Qingsong&lt;/author&gt;&lt;/authors&gt;&lt;/contributors&gt;&lt;titles&gt;&lt;title&gt;&lt;style face="normal" font="default" size="100%"&gt;Effect of dietary vitamin C on the growth performance, nonspecific immunity and antioxidant ability of red swamp crayfish (&lt;/style&gt;&lt;style face="italic" font="default" size="100%"&gt;Procambarus clarkii&lt;/style&gt;&lt;style face="normal" font="default" size="100%"&gt;)&lt;/style&gt;&lt;/title&gt;&lt;secondary-title&gt;Aquaculture&lt;/secondary-title&gt;&lt;/titles&gt;&lt;periodical&gt;&lt;full-title&gt;Aquaculture&lt;/full-title&gt;&lt;abbr-1&gt;Aquaculture&lt;/abbr-1&gt;&lt;abbr-2&gt;Aquaculture&lt;/abbr-2&gt;&lt;/periodical&gt;&lt;pages&gt;736785&lt;/pages&gt;&lt;volume&gt;541&lt;/volume&gt;&lt;keywords&gt;&lt;keyword&gt;Vitamin C&lt;/keyword&gt;&lt;keyword&gt;Growth&lt;/keyword&gt;&lt;keyword&gt;Immunity&lt;/keyword&gt;&lt;keyword&gt;Antioxidant capacity&lt;/keyword&gt;&lt;/keywords&gt;&lt;dates&gt;&lt;year&gt;2021&lt;/year&gt;&lt;pub-dates&gt;&lt;date&gt;2021/08/30/&lt;/date&gt;&lt;/pub-dates&gt;&lt;/dates&gt;&lt;isbn&gt;0044-8486&lt;/isbn&gt;&lt;urls&gt;&lt;related-urls&gt;&lt;url&gt;https://www.sciencedirect.com/science/article/pii/S0044848621004476&lt;/url&gt;&lt;/related-urls&gt;&lt;/urls&gt;&lt;electronic-resource-num&gt;https://doi.org/10.1016/j.aquaculture.2021.736785&lt;/electronic-resource-num&gt;&lt;/record&gt;&lt;/Cite&gt;&lt;/EndNote&gt;</w:instrText>
      </w:r>
      <w:r w:rsidRPr="00FC07EA">
        <w:rPr>
          <w:rFonts w:ascii="Arial" w:hAnsi="Arial" w:cs="Arial"/>
          <w:sz w:val="20"/>
          <w:szCs w:val="20"/>
        </w:rPr>
        <w:fldChar w:fldCharType="separate"/>
      </w:r>
      <w:r w:rsidRPr="00FC07EA">
        <w:rPr>
          <w:rFonts w:ascii="Arial" w:hAnsi="Arial" w:cs="Arial"/>
          <w:noProof/>
          <w:sz w:val="20"/>
          <w:szCs w:val="20"/>
        </w:rPr>
        <w:t>(Kong et al., 2021)</w:t>
      </w:r>
      <w:r w:rsidRPr="00FC07EA">
        <w:rPr>
          <w:rFonts w:ascii="Arial" w:hAnsi="Arial" w:cs="Arial"/>
          <w:sz w:val="20"/>
          <w:szCs w:val="20"/>
        </w:rPr>
        <w:fldChar w:fldCharType="end"/>
      </w:r>
      <w:r w:rsidRPr="00FC07EA">
        <w:rPr>
          <w:rFonts w:ascii="Arial" w:eastAsia="Times New Roman" w:hAnsi="Arial" w:cs="Arial"/>
          <w:sz w:val="20"/>
          <w:szCs w:val="20"/>
        </w:rPr>
        <w:t xml:space="preserve">, and increased immunity and </w:t>
      </w:r>
      <w:r w:rsidR="00446E3C" w:rsidRPr="00FC07EA">
        <w:rPr>
          <w:rFonts w:ascii="Arial" w:eastAsia="Times New Roman" w:hAnsi="Arial" w:cs="Arial"/>
          <w:sz w:val="20"/>
          <w:szCs w:val="20"/>
        </w:rPr>
        <w:t>tolerance against</w:t>
      </w:r>
      <w:r w:rsidRPr="00FC07EA">
        <w:rPr>
          <w:rFonts w:ascii="Arial" w:eastAsia="Times New Roman" w:hAnsi="Arial" w:cs="Arial"/>
          <w:sz w:val="20"/>
          <w:szCs w:val="20"/>
        </w:rPr>
        <w:t xml:space="preserve"> </w:t>
      </w:r>
      <w:r w:rsidRPr="00FC07EA">
        <w:rPr>
          <w:rFonts w:ascii="Arial" w:eastAsia="Times New Roman" w:hAnsi="Arial" w:cs="Arial"/>
          <w:i/>
          <w:sz w:val="20"/>
          <w:szCs w:val="20"/>
        </w:rPr>
        <w:t xml:space="preserve">Aeromonas </w:t>
      </w:r>
      <w:proofErr w:type="spellStart"/>
      <w:r w:rsidRPr="00FC07EA">
        <w:rPr>
          <w:rFonts w:ascii="Arial" w:eastAsia="Times New Roman" w:hAnsi="Arial" w:cs="Arial"/>
          <w:i/>
          <w:sz w:val="20"/>
          <w:szCs w:val="20"/>
        </w:rPr>
        <w:t>hydrophila</w:t>
      </w:r>
      <w:proofErr w:type="spellEnd"/>
      <w:r w:rsidRPr="00FC07EA">
        <w:rPr>
          <w:rFonts w:ascii="Arial" w:eastAsia="Times New Roman" w:hAnsi="Arial" w:cs="Arial"/>
          <w:sz w:val="20"/>
          <w:szCs w:val="20"/>
        </w:rPr>
        <w:t xml:space="preserve"> of Chinese Mitten, </w:t>
      </w:r>
      <w:proofErr w:type="spellStart"/>
      <w:r w:rsidRPr="00FC07EA">
        <w:rPr>
          <w:rFonts w:ascii="Arial" w:eastAsia="Times New Roman" w:hAnsi="Arial" w:cs="Arial"/>
          <w:i/>
          <w:sz w:val="20"/>
          <w:szCs w:val="20"/>
        </w:rPr>
        <w:t>Eriocheir</w:t>
      </w:r>
      <w:proofErr w:type="spellEnd"/>
      <w:r w:rsidRPr="00FC07EA">
        <w:rPr>
          <w:rFonts w:ascii="Arial" w:eastAsia="Times New Roman" w:hAnsi="Arial" w:cs="Arial"/>
          <w:i/>
          <w:sz w:val="20"/>
          <w:szCs w:val="20"/>
        </w:rPr>
        <w:t xml:space="preserve"> </w:t>
      </w:r>
      <w:proofErr w:type="spellStart"/>
      <w:r w:rsidRPr="00FC07EA">
        <w:rPr>
          <w:rFonts w:ascii="Arial" w:eastAsia="Times New Roman" w:hAnsi="Arial" w:cs="Arial"/>
          <w:i/>
          <w:sz w:val="20"/>
          <w:szCs w:val="20"/>
        </w:rPr>
        <w:t>sinensis</w:t>
      </w:r>
      <w:proofErr w:type="spellEnd"/>
      <w:r w:rsidRPr="00FC07EA">
        <w:rPr>
          <w:rFonts w:ascii="Arial" w:eastAsia="Times New Roman" w:hAnsi="Arial" w:cs="Arial"/>
          <w:sz w:val="20"/>
          <w:szCs w:val="20"/>
        </w:rPr>
        <w:t xml:space="preserve"> </w:t>
      </w:r>
      <w:r w:rsidRPr="00FC07EA">
        <w:rPr>
          <w:rFonts w:ascii="Arial" w:hAnsi="Arial" w:cs="Arial"/>
          <w:sz w:val="20"/>
          <w:szCs w:val="20"/>
        </w:rPr>
        <w:fldChar w:fldCharType="begin"/>
      </w:r>
      <w:r w:rsidRPr="00FC07EA">
        <w:rPr>
          <w:rFonts w:ascii="Arial" w:hAnsi="Arial" w:cs="Arial"/>
          <w:sz w:val="20"/>
          <w:szCs w:val="20"/>
        </w:rPr>
        <w:instrText xml:space="preserve"> ADDIN EN.CITE &lt;EndNote&gt;&lt;Cite&gt;&lt;Author&gt;Song&lt;/Author&gt;&lt;Year&gt;2023&lt;/Year&gt;&lt;RecNum&gt;14430&lt;/RecNum&gt;&lt;DisplayText&gt;(Song et al., 2023)&lt;/DisplayText&gt;&lt;record&gt;&lt;rec-number&gt;14430&lt;/rec-number&gt;&lt;foreign-keys&gt;&lt;key app="EN" db-id="ax0zrdedof9se8es5eyvses7wrept5eezdvv" timestamp="1744674822"&gt;14430&lt;/key&gt;&lt;/foreign-keys&gt;&lt;ref-type name="Journal Article"&gt;17&lt;/ref-type&gt;&lt;contributors&gt;&lt;authors&gt;&lt;author&gt;Song, Ying&lt;/author&gt;&lt;author&gt;Cai, Xinyu&lt;/author&gt;&lt;author&gt;Bu, Xianyong&lt;/author&gt;&lt;author&gt;Liu, Shubin&lt;/author&gt;&lt;author&gt;Song, Mingqi&lt;/author&gt;&lt;author&gt;Yang, Yiwen&lt;/author&gt;&lt;author&gt;Wang, Xiaodan&lt;/author&gt;&lt;author&gt;Shi, Qingchao&lt;/author&gt;&lt;author&gt;Qin, Jianguang&lt;/author&gt;&lt;author&gt;Chen, Liqiao&lt;/author&gt;&lt;/authors&gt;&lt;/contributors&gt;&lt;titles&gt;&lt;title&gt;&lt;style face="normal" font="default" size="100%"&gt;Effects of Iron and Vitamin C on Growth Performance, Iron Utilization, Antioxidant Capacity, Nonspecific Immunity, and Disease Resistance to &lt;/style&gt;&lt;style face="italic" font="default" size="100%"&gt;Aeromonas hydrophila&lt;/style&gt;&lt;style face="normal" font="default" size="100%"&gt; in Chinese Mitten Crab (&lt;/style&gt;&lt;style face="italic" font="default" size="100%"&gt;Eriocheir sinensis&lt;/style&gt;&lt;style face="normal" font="default" size="100%"&gt;)&lt;/style&gt;&lt;/title&gt;&lt;secondary-title&gt;Aquaculture Nutrition&lt;/secondary-title&gt;&lt;/titles&gt;&lt;periodical&gt;&lt;full-title&gt;Aquaculture Nutrition&lt;/full-title&gt;&lt;abbr-1&gt;Aquac. Nutr.&lt;/abbr-1&gt;&lt;abbr-2&gt;Aquac Nutr&lt;/abbr-2&gt;&lt;/periodical&gt;&lt;pages&gt;7228854&lt;/pages&gt;&lt;volume&gt;2023&lt;/volume&gt;&lt;number&gt;1&lt;/number&gt;&lt;dates&gt;&lt;year&gt;2023&lt;/year&gt;&lt;/dates&gt;&lt;urls&gt;&lt;related-urls&gt;&lt;url&gt;https://onlinelibrary.wiley.com/doi/abs/10.1155/2023/7228854&lt;/url&gt;&lt;/related-urls&gt;&lt;/urls&gt;&lt;electronic-resource-num&gt;https://doi.org/10.1155/2023/7228854&lt;/electronic-resource-num&gt;&lt;/record&gt;&lt;/Cite&gt;&lt;/EndNote&gt;</w:instrText>
      </w:r>
      <w:r w:rsidRPr="00FC07EA">
        <w:rPr>
          <w:rFonts w:ascii="Arial" w:hAnsi="Arial" w:cs="Arial"/>
          <w:sz w:val="20"/>
          <w:szCs w:val="20"/>
        </w:rPr>
        <w:fldChar w:fldCharType="separate"/>
      </w:r>
      <w:r w:rsidRPr="00FC07EA">
        <w:rPr>
          <w:rFonts w:ascii="Arial" w:hAnsi="Arial" w:cs="Arial"/>
          <w:noProof/>
          <w:sz w:val="20"/>
          <w:szCs w:val="20"/>
        </w:rPr>
        <w:t>(Song et al., 2023)</w:t>
      </w:r>
      <w:r w:rsidRPr="00FC07EA">
        <w:rPr>
          <w:rFonts w:ascii="Arial" w:hAnsi="Arial" w:cs="Arial"/>
          <w:sz w:val="20"/>
          <w:szCs w:val="20"/>
        </w:rPr>
        <w:fldChar w:fldCharType="end"/>
      </w:r>
      <w:r w:rsidRPr="00FC07EA">
        <w:rPr>
          <w:rFonts w:ascii="Arial" w:eastAsia="Times New Roman" w:hAnsi="Arial" w:cs="Arial"/>
          <w:sz w:val="20"/>
          <w:szCs w:val="20"/>
        </w:rPr>
        <w:t xml:space="preserve">. </w:t>
      </w:r>
      <w:r w:rsidR="009519D0" w:rsidRPr="00FC07EA">
        <w:rPr>
          <w:rFonts w:ascii="Arial" w:hAnsi="Arial" w:cs="Arial"/>
          <w:sz w:val="20"/>
          <w:szCs w:val="20"/>
        </w:rPr>
        <w:t xml:space="preserve">However, fish cannot de novo </w:t>
      </w:r>
      <w:proofErr w:type="spellStart"/>
      <w:r w:rsidR="009519D0" w:rsidRPr="00FC07EA">
        <w:rPr>
          <w:rFonts w:ascii="Arial" w:hAnsi="Arial" w:cs="Arial"/>
          <w:sz w:val="20"/>
          <w:szCs w:val="20"/>
        </w:rPr>
        <w:t>biosynthese</w:t>
      </w:r>
      <w:proofErr w:type="spellEnd"/>
      <w:r w:rsidR="009519D0" w:rsidRPr="00FC07EA">
        <w:rPr>
          <w:rFonts w:ascii="Arial" w:hAnsi="Arial" w:cs="Arial"/>
          <w:sz w:val="20"/>
          <w:szCs w:val="20"/>
        </w:rPr>
        <w:t xml:space="preserve"> vitamin C </w:t>
      </w:r>
      <w:r w:rsidR="009519D0" w:rsidRPr="00FC07EA">
        <w:rPr>
          <w:rFonts w:ascii="Arial" w:hAnsi="Arial" w:cs="Arial"/>
          <w:sz w:val="20"/>
          <w:szCs w:val="20"/>
        </w:rPr>
        <w:fldChar w:fldCharType="begin"/>
      </w:r>
      <w:r w:rsidR="009519D0" w:rsidRPr="00FC07EA">
        <w:rPr>
          <w:rFonts w:ascii="Arial" w:hAnsi="Arial" w:cs="Arial"/>
          <w:sz w:val="20"/>
          <w:szCs w:val="20"/>
        </w:rPr>
        <w:instrText xml:space="preserve"> ADDIN EN.CITE &lt;EndNote&gt;&lt;Cite&gt;&lt;Author&gt;Drouin&lt;/Author&gt;&lt;Year&gt;2011&lt;/Year&gt;&lt;RecNum&gt;13549&lt;/RecNum&gt;&lt;DisplayText&gt;(Drouin et al., 2011)&lt;/DisplayText&gt;&lt;record&gt;&lt;rec-number&gt;13549&lt;/rec-number&gt;&lt;foreign-keys&gt;&lt;key app="EN" db-id="ax0zrdedof9se8es5eyvses7wrept5eezdvv" timestamp="1723809668"&gt;13549&lt;/key&gt;&lt;/foreign-keys&gt;&lt;ref-type name="Journal Article"&gt;17&lt;/ref-type&gt;&lt;contributors&gt;&lt;authors&gt;&lt;author&gt;Drouin, G.&lt;/author&gt;&lt;author&gt;Godin, J. R.&lt;/author&gt;&lt;author&gt;Pagé, B.&lt;/author&gt;&lt;/authors&gt;&lt;/contributors&gt;&lt;auth-address&gt;Département de Biologie et Centre de Recherche Avancée en Génomique Environnementale, Université d&amp;apos;Ottawa, Ottawa, Ontario, K1N 6N5, Canada.&lt;/auth-address&gt;&lt;titles&gt;&lt;title&gt;The genetics of vitamin C loss in vertebrates&lt;/title&gt;&lt;secondary-title&gt;Current Genomics&lt;/secondary-title&gt;&lt;/titles&gt;&lt;periodical&gt;&lt;full-title&gt;Current Genomics&lt;/full-title&gt;&lt;abbr-1&gt;Curr. Genomics&lt;/abbr-1&gt;&lt;abbr-2&gt;Curr Genomics&lt;/abbr-2&gt;&lt;/periodical&gt;&lt;pages&gt;371-378&lt;/pages&gt;&lt;volume&gt;12&lt;/volume&gt;&lt;number&gt;5&lt;/number&gt;&lt;keywords&gt;&lt;keyword&gt;Ascorbic acid&lt;/keyword&gt;&lt;keyword&gt;GLO gene&lt;/keyword&gt;&lt;keyword&gt;L-gulono-gamma-lactone oxidase&lt;/keyword&gt;&lt;keyword&gt;biosynthesis&lt;/keyword&gt;&lt;keyword&gt;pseudogene&lt;/keyword&gt;&lt;keyword&gt;vitamin C.&lt;/keyword&gt;&lt;/keywords&gt;&lt;dates&gt;&lt;year&gt;2011&lt;/year&gt;&lt;pub-dates&gt;&lt;date&gt;Aug&lt;/date&gt;&lt;/pub-dates&gt;&lt;/dates&gt;&lt;isbn&gt;1389-2029 (Print)&amp;#xD;1389-2029&lt;/isbn&gt;&lt;accession-num&gt;22294879&lt;/accession-num&gt;&lt;urls&gt;&lt;/urls&gt;&lt;custom2&gt;PMC3145266&lt;/custom2&gt;&lt;electronic-resource-num&gt;10.2174/138920211796429736&lt;/electronic-resource-num&gt;&lt;remote-database-provider&gt;NLM&lt;/remote-database-provider&gt;&lt;language&gt;eng&lt;/language&gt;&lt;/record&gt;&lt;/Cite&gt;&lt;/EndNote&gt;</w:instrText>
      </w:r>
      <w:r w:rsidR="009519D0" w:rsidRPr="00FC07EA">
        <w:rPr>
          <w:rFonts w:ascii="Arial" w:hAnsi="Arial" w:cs="Arial"/>
          <w:sz w:val="20"/>
          <w:szCs w:val="20"/>
        </w:rPr>
        <w:fldChar w:fldCharType="separate"/>
      </w:r>
      <w:r w:rsidR="009519D0" w:rsidRPr="00FC07EA">
        <w:rPr>
          <w:rFonts w:ascii="Arial" w:hAnsi="Arial" w:cs="Arial"/>
          <w:noProof/>
          <w:sz w:val="20"/>
          <w:szCs w:val="20"/>
        </w:rPr>
        <w:t>(Drouin et al., 2011)</w:t>
      </w:r>
      <w:r w:rsidR="009519D0" w:rsidRPr="00FC07EA">
        <w:rPr>
          <w:rFonts w:ascii="Arial" w:hAnsi="Arial" w:cs="Arial"/>
          <w:sz w:val="20"/>
          <w:szCs w:val="20"/>
        </w:rPr>
        <w:fldChar w:fldCharType="end"/>
      </w:r>
      <w:r w:rsidR="009519D0" w:rsidRPr="00FC07EA">
        <w:rPr>
          <w:rFonts w:ascii="Arial" w:hAnsi="Arial" w:cs="Arial"/>
          <w:sz w:val="20"/>
          <w:szCs w:val="20"/>
        </w:rPr>
        <w:t xml:space="preserve">, so they must </w:t>
      </w:r>
      <w:r w:rsidR="00D417D6" w:rsidRPr="00FC07EA">
        <w:rPr>
          <w:rFonts w:ascii="Arial" w:hAnsi="Arial" w:cs="Arial"/>
          <w:sz w:val="20"/>
          <w:szCs w:val="20"/>
        </w:rPr>
        <w:t>consume</w:t>
      </w:r>
      <w:r w:rsidR="009519D0" w:rsidRPr="00FC07EA">
        <w:rPr>
          <w:rFonts w:ascii="Arial" w:hAnsi="Arial" w:cs="Arial"/>
          <w:sz w:val="20"/>
          <w:szCs w:val="20"/>
        </w:rPr>
        <w:t xml:space="preserve"> VC from</w:t>
      </w:r>
      <w:r w:rsidR="00D417D6" w:rsidRPr="00FC07EA">
        <w:rPr>
          <w:rFonts w:ascii="Arial" w:hAnsi="Arial" w:cs="Arial"/>
          <w:sz w:val="20"/>
          <w:szCs w:val="20"/>
        </w:rPr>
        <w:t xml:space="preserve"> their</w:t>
      </w:r>
      <w:r w:rsidR="009519D0" w:rsidRPr="00FC07EA">
        <w:rPr>
          <w:rFonts w:ascii="Arial" w:hAnsi="Arial" w:cs="Arial"/>
          <w:sz w:val="20"/>
          <w:szCs w:val="20"/>
        </w:rPr>
        <w:t xml:space="preserve"> diet.</w:t>
      </w:r>
    </w:p>
    <w:p w14:paraId="6EA01A64" w14:textId="77777777" w:rsidR="004A71C7" w:rsidRPr="00FC07EA" w:rsidRDefault="004A71C7" w:rsidP="004A71C7">
      <w:pPr>
        <w:autoSpaceDE w:val="0"/>
        <w:autoSpaceDN w:val="0"/>
        <w:adjustRightInd w:val="0"/>
        <w:spacing w:after="0" w:line="240" w:lineRule="auto"/>
        <w:ind w:firstLine="432"/>
        <w:jc w:val="both"/>
        <w:rPr>
          <w:rFonts w:ascii="Arial" w:hAnsi="Arial" w:cs="Arial"/>
          <w:sz w:val="20"/>
          <w:szCs w:val="20"/>
        </w:rPr>
      </w:pPr>
    </w:p>
    <w:p w14:paraId="0F215B21" w14:textId="2C20DFBF" w:rsidR="00A312BF" w:rsidRDefault="009519D0" w:rsidP="004A71C7">
      <w:pPr>
        <w:pStyle w:val="NormalWeb"/>
        <w:spacing w:before="0" w:beforeAutospacing="0" w:after="0" w:afterAutospacing="0"/>
        <w:ind w:firstLine="432"/>
        <w:jc w:val="both"/>
        <w:rPr>
          <w:rFonts w:ascii="Arial" w:hAnsi="Arial" w:cs="Arial"/>
          <w:sz w:val="20"/>
          <w:szCs w:val="20"/>
        </w:rPr>
      </w:pPr>
      <w:r w:rsidRPr="00FC07EA">
        <w:rPr>
          <w:rFonts w:ascii="Arial" w:hAnsi="Arial" w:cs="Arial"/>
          <w:sz w:val="20"/>
          <w:szCs w:val="20"/>
        </w:rPr>
        <w:t xml:space="preserve">Research </w:t>
      </w:r>
      <w:r w:rsidR="00D417D6" w:rsidRPr="00FC07EA">
        <w:rPr>
          <w:rFonts w:ascii="Arial" w:hAnsi="Arial" w:cs="Arial"/>
          <w:sz w:val="20"/>
          <w:szCs w:val="20"/>
        </w:rPr>
        <w:t xml:space="preserve">has </w:t>
      </w:r>
      <w:r w:rsidRPr="00FC07EA">
        <w:rPr>
          <w:rFonts w:ascii="Arial" w:hAnsi="Arial" w:cs="Arial"/>
          <w:sz w:val="20"/>
          <w:szCs w:val="20"/>
        </w:rPr>
        <w:t>show</w:t>
      </w:r>
      <w:r w:rsidR="00D417D6" w:rsidRPr="00FC07EA">
        <w:rPr>
          <w:rFonts w:ascii="Arial" w:hAnsi="Arial" w:cs="Arial"/>
          <w:sz w:val="20"/>
          <w:szCs w:val="20"/>
        </w:rPr>
        <w:t>n</w:t>
      </w:r>
      <w:r w:rsidRPr="00FC07EA">
        <w:rPr>
          <w:rFonts w:ascii="Arial" w:hAnsi="Arial" w:cs="Arial"/>
          <w:sz w:val="20"/>
          <w:szCs w:val="20"/>
        </w:rPr>
        <w:t xml:space="preserve"> that the c</w:t>
      </w:r>
      <w:r w:rsidR="005F1040" w:rsidRPr="00FC07EA">
        <w:rPr>
          <w:rFonts w:ascii="Arial" w:hAnsi="Arial" w:cs="Arial"/>
          <w:sz w:val="20"/>
          <w:szCs w:val="20"/>
        </w:rPr>
        <w:t xml:space="preserve">ombining VE and VC in the diet of fish </w:t>
      </w:r>
      <w:r w:rsidRPr="00FC07EA">
        <w:rPr>
          <w:rFonts w:ascii="Arial" w:hAnsi="Arial" w:cs="Arial"/>
          <w:sz w:val="20"/>
          <w:szCs w:val="20"/>
        </w:rPr>
        <w:t>reduce</w:t>
      </w:r>
      <w:r w:rsidR="00D417D6" w:rsidRPr="00FC07EA">
        <w:rPr>
          <w:rFonts w:ascii="Arial" w:hAnsi="Arial" w:cs="Arial"/>
          <w:sz w:val="20"/>
          <w:szCs w:val="20"/>
        </w:rPr>
        <w:t>s</w:t>
      </w:r>
      <w:r w:rsidRPr="00FC07EA">
        <w:rPr>
          <w:rFonts w:ascii="Arial" w:hAnsi="Arial" w:cs="Arial"/>
          <w:sz w:val="20"/>
          <w:szCs w:val="20"/>
        </w:rPr>
        <w:t xml:space="preserve"> </w:t>
      </w:r>
      <w:r w:rsidR="005F1040" w:rsidRPr="00FC07EA">
        <w:rPr>
          <w:rFonts w:ascii="Arial" w:hAnsi="Arial" w:cs="Arial"/>
          <w:sz w:val="20"/>
          <w:szCs w:val="20"/>
        </w:rPr>
        <w:t xml:space="preserve"> FCR while improving immunological response, growth, survival rate, and </w:t>
      </w:r>
      <w:proofErr w:type="spellStart"/>
      <w:r w:rsidR="005F1040" w:rsidRPr="00FC07EA">
        <w:rPr>
          <w:rFonts w:ascii="Arial" w:hAnsi="Arial" w:cs="Arial"/>
          <w:sz w:val="20"/>
          <w:szCs w:val="20"/>
        </w:rPr>
        <w:t>haematological</w:t>
      </w:r>
      <w:proofErr w:type="spellEnd"/>
      <w:r w:rsidR="005F1040" w:rsidRPr="00FC07EA">
        <w:rPr>
          <w:rFonts w:ascii="Arial" w:hAnsi="Arial" w:cs="Arial"/>
          <w:sz w:val="20"/>
          <w:szCs w:val="20"/>
        </w:rPr>
        <w:t xml:space="preserve"> </w:t>
      </w:r>
      <w:r w:rsidR="000D065D" w:rsidRPr="00FC07EA">
        <w:rPr>
          <w:rFonts w:ascii="Arial" w:hAnsi="Arial" w:cs="Arial"/>
          <w:sz w:val="20"/>
          <w:szCs w:val="20"/>
        </w:rPr>
        <w:t>indices</w:t>
      </w:r>
      <w:r w:rsidR="005F1040" w:rsidRPr="00FC07EA">
        <w:rPr>
          <w:rFonts w:ascii="Arial" w:hAnsi="Arial" w:cs="Arial"/>
          <w:sz w:val="20"/>
          <w:szCs w:val="20"/>
        </w:rPr>
        <w:t xml:space="preserve"> in </w:t>
      </w:r>
      <w:r w:rsidR="005F1040" w:rsidRPr="00FC07EA">
        <w:rPr>
          <w:rFonts w:ascii="Arial" w:hAnsi="Arial" w:cs="Arial"/>
          <w:i/>
          <w:iCs/>
          <w:sz w:val="20"/>
          <w:szCs w:val="20"/>
        </w:rPr>
        <w:t xml:space="preserve">Salmo </w:t>
      </w:r>
      <w:proofErr w:type="spellStart"/>
      <w:r w:rsidR="005F1040" w:rsidRPr="00FC07EA">
        <w:rPr>
          <w:rFonts w:ascii="Arial" w:hAnsi="Arial" w:cs="Arial"/>
          <w:i/>
          <w:iCs/>
          <w:sz w:val="20"/>
          <w:szCs w:val="20"/>
        </w:rPr>
        <w:t>trutta</w:t>
      </w:r>
      <w:proofErr w:type="spellEnd"/>
      <w:r w:rsidR="005F1040" w:rsidRPr="00FC07EA">
        <w:rPr>
          <w:rFonts w:ascii="Arial" w:hAnsi="Arial" w:cs="Arial"/>
          <w:i/>
          <w:iCs/>
          <w:sz w:val="20"/>
          <w:szCs w:val="20"/>
        </w:rPr>
        <w:t xml:space="preserve"> </w:t>
      </w:r>
      <w:proofErr w:type="spellStart"/>
      <w:r w:rsidR="005F1040" w:rsidRPr="00FC07EA">
        <w:rPr>
          <w:rFonts w:ascii="Arial" w:hAnsi="Arial" w:cs="Arial"/>
          <w:i/>
          <w:iCs/>
          <w:sz w:val="20"/>
          <w:szCs w:val="20"/>
        </w:rPr>
        <w:t>caspius</w:t>
      </w:r>
      <w:proofErr w:type="spellEnd"/>
      <w:r w:rsidR="00712D66" w:rsidRPr="00FC07EA">
        <w:rPr>
          <w:rFonts w:ascii="Arial" w:hAnsi="Arial" w:cs="Arial"/>
          <w:sz w:val="20"/>
          <w:szCs w:val="20"/>
        </w:rPr>
        <w:t xml:space="preserve"> juveniles</w:t>
      </w:r>
      <w:r w:rsidRPr="00FC07EA">
        <w:rPr>
          <w:rFonts w:ascii="Arial" w:hAnsi="Arial" w:cs="Arial"/>
          <w:sz w:val="20"/>
          <w:szCs w:val="20"/>
        </w:rPr>
        <w:t xml:space="preserve"> </w:t>
      </w:r>
      <w:r w:rsidRPr="00FC07EA">
        <w:rPr>
          <w:rFonts w:ascii="Arial" w:hAnsi="Arial" w:cs="Arial"/>
          <w:sz w:val="20"/>
          <w:szCs w:val="20"/>
        </w:rPr>
        <w:fldChar w:fldCharType="begin"/>
      </w:r>
      <w:r w:rsidRPr="00FC07EA">
        <w:rPr>
          <w:rFonts w:ascii="Arial" w:hAnsi="Arial" w:cs="Arial"/>
          <w:sz w:val="20"/>
          <w:szCs w:val="20"/>
        </w:rPr>
        <w:instrText xml:space="preserve"> ADDIN EN.CITE &lt;EndNote&gt;&lt;Cite&gt;&lt;Author&gt;Khara&lt;/Author&gt;&lt;Year&gt;2016&lt;/Year&gt;&lt;RecNum&gt;14475&lt;/RecNum&gt;&lt;DisplayText&gt;(Khara et al., 2016)&lt;/DisplayText&gt;&lt;record&gt;&lt;rec-number&gt;14475&lt;/rec-number&gt;&lt;foreign-keys&gt;&lt;key app="EN" db-id="ax0zrdedof9se8es5eyvses7wrept5eezdvv" timestamp="1745314912"&gt;14475&lt;/key&gt;&lt;/foreign-keys&gt;&lt;ref-type name="Journal Article"&gt;17&lt;/ref-type&gt;&lt;contributors&gt;&lt;authors&gt;&lt;author&gt;Khara, Hossein&lt;/author&gt;&lt;author&gt;Sayyadborani, Mahmoud&lt;/author&gt;&lt;author&gt;SayyadBorani, Mohammad&lt;/author&gt;&lt;/authors&gt;&lt;/contributors&gt;&lt;titles&gt;&lt;title&gt;&lt;style face="normal" font="default" size="100%"&gt;Effects of &lt;/style&gt;&lt;style face="normal" font="default" charset="161" size="100%"&gt;α-Tocopherol (vitamin E) and Ascorbic Acid (Vitamin C) and Their Combination on Growth, Survival and Some Haematological and Immunological Parameters of Caspian Brown Trout, &lt;/style&gt;&lt;style face="italic" font="default" charset="161" size="100%"&gt;Salmo &lt;/style&gt;&lt;style face="italic" font="default" size="100%"&gt;t&lt;/style&gt;&lt;style face="italic" font="default" charset="161" size="100%"&gt;rutta &lt;/style&gt;&lt;style face="italic" font="default" size="100%"&gt;c&lt;/style&gt;&lt;style face="italic" font="default" charset="161" size="100%"&gt;aspius&lt;/style&gt;&lt;style face="normal" font="default" charset="161" size="100%"&gt; juveniles&lt;/style&gt;&lt;/title&gt;&lt;secondary-title&gt;Turkish Journal of Fisheries and Aquatic Sciences&lt;/secondary-title&gt;&lt;/titles&gt;&lt;periodical&gt;&lt;full-title&gt;Turkish Journal of Fisheries and Aquatic Sciences&lt;/full-title&gt;&lt;abbr-1&gt;Turk. J. Fish. Aquat. Sci.&lt;/abbr-1&gt;&lt;abbr-2&gt;Turk J Fish Aquat Sci&lt;/abbr-2&gt;&lt;abbr-3&gt;Turkish Journal of Fisheries &amp;amp; Aquatic Sciences&lt;/abbr-3&gt;&lt;/periodical&gt;&lt;pages&gt;385-393&lt;/pages&gt;&lt;volume&gt;16&lt;/volume&gt;&lt;dates&gt;&lt;year&gt;2016&lt;/year&gt;&lt;pub-dates&gt;&lt;date&gt;04/01&lt;/date&gt;&lt;/pub-dates&gt;&lt;/dates&gt;&lt;urls&gt;&lt;/urls&gt;&lt;/record&gt;&lt;/Cite&gt;&lt;/EndNote&gt;</w:instrText>
      </w:r>
      <w:r w:rsidRPr="00FC07EA">
        <w:rPr>
          <w:rFonts w:ascii="Arial" w:hAnsi="Arial" w:cs="Arial"/>
          <w:sz w:val="20"/>
          <w:szCs w:val="20"/>
        </w:rPr>
        <w:fldChar w:fldCharType="separate"/>
      </w:r>
      <w:r w:rsidRPr="00FC07EA">
        <w:rPr>
          <w:rFonts w:ascii="Arial" w:hAnsi="Arial" w:cs="Arial"/>
          <w:noProof/>
          <w:sz w:val="20"/>
          <w:szCs w:val="20"/>
        </w:rPr>
        <w:t>(Khara et al., 2016)</w:t>
      </w:r>
      <w:r w:rsidRPr="00FC07EA">
        <w:rPr>
          <w:rFonts w:ascii="Arial" w:hAnsi="Arial" w:cs="Arial"/>
          <w:sz w:val="20"/>
          <w:szCs w:val="20"/>
        </w:rPr>
        <w:fldChar w:fldCharType="end"/>
      </w:r>
      <w:r w:rsidR="00712D66" w:rsidRPr="00FC07EA">
        <w:rPr>
          <w:rFonts w:ascii="Arial" w:hAnsi="Arial" w:cs="Arial"/>
          <w:sz w:val="20"/>
          <w:szCs w:val="20"/>
        </w:rPr>
        <w:t>.</w:t>
      </w:r>
      <w:r w:rsidR="005F1040" w:rsidRPr="00FC07EA">
        <w:rPr>
          <w:rFonts w:ascii="Arial" w:hAnsi="Arial" w:cs="Arial"/>
          <w:sz w:val="20"/>
          <w:szCs w:val="20"/>
        </w:rPr>
        <w:t xml:space="preserve"> </w:t>
      </w:r>
      <w:r w:rsidR="00A312BF" w:rsidRPr="00FC07EA">
        <w:rPr>
          <w:rFonts w:ascii="Arial" w:hAnsi="Arial" w:cs="Arial"/>
          <w:sz w:val="20"/>
          <w:szCs w:val="20"/>
        </w:rPr>
        <w:t xml:space="preserve">Our previous studies showed the benefit of vitamin C and vitamin E supplemented to the diet of golden trevally </w:t>
      </w:r>
      <w:r w:rsidR="00513402" w:rsidRPr="00FC07EA">
        <w:rPr>
          <w:rFonts w:ascii="Arial" w:hAnsi="Arial" w:cs="Arial"/>
          <w:sz w:val="20"/>
          <w:szCs w:val="20"/>
        </w:rPr>
        <w:fldChar w:fldCharType="begin">
          <w:fldData xml:space="preserve">PEVuZE5vdGU+PENpdGU+PEF1dGhvcj5Eby1IdXU8L0F1dGhvcj48WWVhcj4yMDIzPC9ZZWFyPjxS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</w:fldData>
        </w:fldChar>
      </w:r>
      <w:r w:rsidR="00513402" w:rsidRPr="00FC07EA">
        <w:rPr>
          <w:rFonts w:ascii="Arial" w:hAnsi="Arial" w:cs="Arial"/>
          <w:sz w:val="20"/>
          <w:szCs w:val="20"/>
        </w:rPr>
        <w:instrText xml:space="preserve"> ADDIN EN.CITE </w:instrText>
      </w:r>
      <w:r w:rsidR="00513402" w:rsidRPr="00FC07EA">
        <w:rPr>
          <w:rFonts w:ascii="Arial" w:hAnsi="Arial" w:cs="Arial"/>
          <w:sz w:val="20"/>
          <w:szCs w:val="20"/>
        </w:rPr>
        <w:fldChar w:fldCharType="begin">
          <w:fldData xml:space="preserve">PEVuZE5vdGU+PENpdGU+PEF1dGhvcj5Eby1IdXU8L0F1dGhvcj48WWVhcj4yMDIzPC9ZZWFyPjxS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</w:fldData>
        </w:fldChar>
      </w:r>
      <w:r w:rsidR="00513402" w:rsidRPr="00FC07EA">
        <w:rPr>
          <w:rFonts w:ascii="Arial" w:hAnsi="Arial" w:cs="Arial"/>
          <w:sz w:val="20"/>
          <w:szCs w:val="20"/>
        </w:rPr>
        <w:instrText xml:space="preserve"> ADDIN EN.CITE.DATA </w:instrText>
      </w:r>
      <w:r w:rsidR="00513402" w:rsidRPr="00FC07EA">
        <w:rPr>
          <w:rFonts w:ascii="Arial" w:hAnsi="Arial" w:cs="Arial"/>
          <w:sz w:val="20"/>
          <w:szCs w:val="20"/>
        </w:rPr>
      </w:r>
      <w:r w:rsidR="00513402" w:rsidRPr="00FC07EA">
        <w:rPr>
          <w:rFonts w:ascii="Arial" w:hAnsi="Arial" w:cs="Arial"/>
          <w:sz w:val="20"/>
          <w:szCs w:val="20"/>
        </w:rPr>
        <w:fldChar w:fldCharType="end"/>
      </w:r>
      <w:r w:rsidR="00513402" w:rsidRPr="00FC07EA">
        <w:rPr>
          <w:rFonts w:ascii="Arial" w:hAnsi="Arial" w:cs="Arial"/>
          <w:sz w:val="20"/>
          <w:szCs w:val="20"/>
        </w:rPr>
      </w:r>
      <w:r w:rsidR="00513402" w:rsidRPr="00FC07EA">
        <w:rPr>
          <w:rFonts w:ascii="Arial" w:hAnsi="Arial" w:cs="Arial"/>
          <w:sz w:val="20"/>
          <w:szCs w:val="20"/>
        </w:rPr>
        <w:fldChar w:fldCharType="separate"/>
      </w:r>
      <w:r w:rsidR="00513402" w:rsidRPr="00FC07EA">
        <w:rPr>
          <w:rFonts w:ascii="Arial" w:hAnsi="Arial" w:cs="Arial"/>
          <w:noProof/>
          <w:sz w:val="20"/>
          <w:szCs w:val="20"/>
        </w:rPr>
        <w:t>(Do-Huu, 2021;  2023)</w:t>
      </w:r>
      <w:r w:rsidR="00513402" w:rsidRPr="00FC07EA">
        <w:rPr>
          <w:rFonts w:ascii="Arial" w:hAnsi="Arial" w:cs="Arial"/>
          <w:sz w:val="20"/>
          <w:szCs w:val="20"/>
        </w:rPr>
        <w:fldChar w:fldCharType="end"/>
      </w:r>
      <w:r w:rsidR="00A312BF" w:rsidRPr="00FC07EA">
        <w:rPr>
          <w:rFonts w:ascii="Arial" w:hAnsi="Arial" w:cs="Arial"/>
          <w:sz w:val="20"/>
          <w:szCs w:val="20"/>
        </w:rPr>
        <w:t>; however, the combined effects of VE and VC on this species have not been examined.</w:t>
      </w:r>
    </w:p>
    <w:p w14:paraId="0DB1AA94" w14:textId="77777777" w:rsidR="004A71C7" w:rsidRPr="00FC07EA" w:rsidRDefault="004A71C7" w:rsidP="004A71C7">
      <w:pPr>
        <w:pStyle w:val="NormalWeb"/>
        <w:spacing w:before="0" w:beforeAutospacing="0" w:after="0" w:afterAutospacing="0"/>
        <w:ind w:firstLine="432"/>
        <w:jc w:val="both"/>
        <w:rPr>
          <w:rFonts w:ascii="Arial" w:hAnsi="Arial" w:cs="Arial"/>
          <w:sz w:val="20"/>
          <w:szCs w:val="20"/>
        </w:rPr>
      </w:pPr>
    </w:p>
    <w:p w14:paraId="73E99BF8" w14:textId="48EF3538" w:rsidR="00EB1A1E" w:rsidRDefault="008118F2" w:rsidP="004A71C7">
      <w:pPr>
        <w:spacing w:after="0" w:line="240" w:lineRule="auto"/>
        <w:ind w:firstLine="432"/>
        <w:jc w:val="both"/>
        <w:rPr>
          <w:rFonts w:ascii="Arial" w:eastAsia="Times New Roman" w:hAnsi="Arial" w:cs="Arial"/>
          <w:sz w:val="20"/>
          <w:szCs w:val="20"/>
        </w:rPr>
      </w:pPr>
      <w:r>
        <w:rPr>
          <w:rFonts w:ascii="Arial" w:eastAsia="Times New Roman" w:hAnsi="Arial" w:cs="Arial"/>
          <w:sz w:val="20"/>
          <w:szCs w:val="20"/>
        </w:rPr>
        <w:t>“</w:t>
      </w:r>
      <w:r w:rsidR="003D281D" w:rsidRPr="00FC07EA">
        <w:rPr>
          <w:rFonts w:ascii="Arial" w:eastAsia="Times New Roman" w:hAnsi="Arial" w:cs="Arial"/>
          <w:sz w:val="20"/>
          <w:szCs w:val="20"/>
        </w:rPr>
        <w:t>G</w:t>
      </w:r>
      <w:r w:rsidR="005F1040" w:rsidRPr="00FC07EA">
        <w:rPr>
          <w:rFonts w:ascii="Arial" w:eastAsia="Times New Roman" w:hAnsi="Arial" w:cs="Arial"/>
          <w:sz w:val="20"/>
          <w:szCs w:val="20"/>
        </w:rPr>
        <w:t xml:space="preserve">olden trevally, </w:t>
      </w:r>
      <w:proofErr w:type="spellStart"/>
      <w:r w:rsidR="005F1040" w:rsidRPr="00FC07EA">
        <w:rPr>
          <w:rFonts w:ascii="Arial" w:eastAsia="Times New Roman" w:hAnsi="Arial" w:cs="Arial"/>
          <w:i/>
          <w:sz w:val="20"/>
          <w:szCs w:val="20"/>
        </w:rPr>
        <w:t>Gnathanodon</w:t>
      </w:r>
      <w:proofErr w:type="spellEnd"/>
      <w:r w:rsidR="005F1040" w:rsidRPr="00FC07EA">
        <w:rPr>
          <w:rFonts w:ascii="Arial" w:eastAsia="Times New Roman" w:hAnsi="Arial" w:cs="Arial"/>
          <w:i/>
          <w:sz w:val="20"/>
          <w:szCs w:val="20"/>
        </w:rPr>
        <w:t xml:space="preserve"> </w:t>
      </w:r>
      <w:proofErr w:type="spellStart"/>
      <w:r w:rsidR="005F1040" w:rsidRPr="00FC07EA">
        <w:rPr>
          <w:rFonts w:ascii="Arial" w:eastAsia="Times New Roman" w:hAnsi="Arial" w:cs="Arial"/>
          <w:i/>
          <w:sz w:val="20"/>
          <w:szCs w:val="20"/>
        </w:rPr>
        <w:t>speciosus</w:t>
      </w:r>
      <w:proofErr w:type="spellEnd"/>
      <w:r w:rsidR="005F1040" w:rsidRPr="00FC07EA">
        <w:rPr>
          <w:rFonts w:ascii="Arial" w:eastAsia="Times New Roman" w:hAnsi="Arial" w:cs="Arial"/>
          <w:sz w:val="20"/>
          <w:szCs w:val="20"/>
        </w:rPr>
        <w:t xml:space="preserve">, is a reef-dwelling fish found in the tropical and subtropical regions of the </w:t>
      </w:r>
      <w:r w:rsidR="00357631" w:rsidRPr="00FC07EA">
        <w:rPr>
          <w:rFonts w:ascii="Arial" w:eastAsia="Times New Roman" w:hAnsi="Arial" w:cs="Arial"/>
          <w:sz w:val="20"/>
          <w:szCs w:val="20"/>
        </w:rPr>
        <w:t xml:space="preserve">Western Indo-Pacific, </w:t>
      </w:r>
      <w:r w:rsidR="005F1040" w:rsidRPr="00FC07EA">
        <w:rPr>
          <w:rFonts w:ascii="Arial" w:eastAsia="Times New Roman" w:hAnsi="Arial" w:cs="Arial"/>
          <w:sz w:val="20"/>
          <w:szCs w:val="20"/>
        </w:rPr>
        <w:t xml:space="preserve">Eastern Pacific, and both the </w:t>
      </w:r>
      <w:r w:rsidR="00357631" w:rsidRPr="00FC07EA">
        <w:rPr>
          <w:rFonts w:ascii="Arial" w:eastAsia="Times New Roman" w:hAnsi="Arial" w:cs="Arial"/>
          <w:sz w:val="20"/>
          <w:szCs w:val="20"/>
        </w:rPr>
        <w:t xml:space="preserve">Western </w:t>
      </w:r>
      <w:r w:rsidR="005F1040" w:rsidRPr="00FC07EA">
        <w:rPr>
          <w:rFonts w:ascii="Arial" w:eastAsia="Times New Roman" w:hAnsi="Arial" w:cs="Arial"/>
          <w:sz w:val="20"/>
          <w:szCs w:val="20"/>
        </w:rPr>
        <w:t xml:space="preserve">and </w:t>
      </w:r>
      <w:r w:rsidR="00357631" w:rsidRPr="00FC07EA">
        <w:rPr>
          <w:rFonts w:ascii="Arial" w:eastAsia="Times New Roman" w:hAnsi="Arial" w:cs="Arial"/>
          <w:sz w:val="20"/>
          <w:szCs w:val="20"/>
        </w:rPr>
        <w:t xml:space="preserve">Eastern </w:t>
      </w:r>
      <w:r w:rsidR="005F1040" w:rsidRPr="00FC07EA">
        <w:rPr>
          <w:rFonts w:ascii="Arial" w:eastAsia="Times New Roman" w:hAnsi="Arial" w:cs="Arial"/>
          <w:sz w:val="20"/>
          <w:szCs w:val="20"/>
        </w:rPr>
        <w:t xml:space="preserve">Atlantic Oceans. This species has successfully induced spawning </w:t>
      </w:r>
      <w:r w:rsidR="003F1EC2" w:rsidRPr="00FC07EA">
        <w:rPr>
          <w:rFonts w:ascii="Arial" w:eastAsia="Times New Roman" w:hAnsi="Arial" w:cs="Arial"/>
          <w:sz w:val="20"/>
          <w:szCs w:val="20"/>
        </w:rPr>
        <w:t xml:space="preserve">and </w:t>
      </w:r>
      <w:r w:rsidR="00D417D6" w:rsidRPr="00FC07EA">
        <w:rPr>
          <w:rFonts w:ascii="Arial" w:eastAsia="Times New Roman" w:hAnsi="Arial" w:cs="Arial"/>
          <w:sz w:val="20"/>
          <w:szCs w:val="20"/>
        </w:rPr>
        <w:t xml:space="preserve">has </w:t>
      </w:r>
      <w:r w:rsidR="003F1EC2" w:rsidRPr="00FC07EA">
        <w:rPr>
          <w:rFonts w:ascii="Arial" w:eastAsia="Times New Roman" w:hAnsi="Arial" w:cs="Arial"/>
          <w:sz w:val="20"/>
          <w:szCs w:val="20"/>
        </w:rPr>
        <w:t>become</w:t>
      </w:r>
      <w:r w:rsidR="005F1040" w:rsidRPr="00FC07EA">
        <w:rPr>
          <w:rFonts w:ascii="Arial" w:eastAsia="Times New Roman" w:hAnsi="Arial" w:cs="Arial"/>
          <w:sz w:val="20"/>
          <w:szCs w:val="20"/>
        </w:rPr>
        <w:t xml:space="preserve"> a signific</w:t>
      </w:r>
      <w:r w:rsidR="003D76E0" w:rsidRPr="00FC07EA">
        <w:rPr>
          <w:rFonts w:ascii="Arial" w:eastAsia="Times New Roman" w:hAnsi="Arial" w:cs="Arial"/>
          <w:sz w:val="20"/>
          <w:szCs w:val="20"/>
        </w:rPr>
        <w:t>ant aquaculture species in Viet N</w:t>
      </w:r>
      <w:r w:rsidR="005F1040" w:rsidRPr="00FC07EA">
        <w:rPr>
          <w:rFonts w:ascii="Arial" w:eastAsia="Times New Roman" w:hAnsi="Arial" w:cs="Arial"/>
          <w:sz w:val="20"/>
          <w:szCs w:val="20"/>
        </w:rPr>
        <w:t>am, owing to its rapid development, high market value, palatable flavour, and current supply deficit</w:t>
      </w:r>
      <w:r>
        <w:rPr>
          <w:rFonts w:ascii="Arial" w:eastAsia="Times New Roman" w:hAnsi="Arial" w:cs="Arial"/>
          <w:sz w:val="20"/>
          <w:szCs w:val="20"/>
        </w:rPr>
        <w:t>”</w:t>
      </w:r>
      <w:bookmarkStart w:id="0" w:name="_GoBack"/>
      <w:bookmarkEnd w:id="0"/>
      <w:r w:rsidR="00357631" w:rsidRPr="00FC07EA">
        <w:rPr>
          <w:rFonts w:ascii="Arial" w:eastAsia="Times New Roman" w:hAnsi="Arial" w:cs="Arial"/>
          <w:sz w:val="20"/>
          <w:szCs w:val="20"/>
        </w:rPr>
        <w:t xml:space="preserve"> </w:t>
      </w:r>
      <w:r w:rsidR="00357631" w:rsidRPr="00FC07EA">
        <w:rPr>
          <w:rFonts w:ascii="Arial" w:hAnsi="Arial" w:cs="Arial"/>
          <w:sz w:val="20"/>
          <w:szCs w:val="20"/>
        </w:rPr>
        <w:fldChar w:fldCharType="begin">
          <w:fldData xml:space="preserve">PEVuZE5vdGU+PENpdGU+PEF1dGhvcj5aaGFvPC9BdXRob3I+PFllYXI+MjAyMDwvWWVhcj48UmVj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</w:fldData>
        </w:fldChar>
      </w:r>
      <w:r w:rsidR="00357631" w:rsidRPr="00FC07EA">
        <w:rPr>
          <w:rFonts w:ascii="Arial" w:hAnsi="Arial" w:cs="Arial"/>
          <w:sz w:val="20"/>
          <w:szCs w:val="20"/>
        </w:rPr>
        <w:instrText xml:space="preserve"> ADDIN EN.CITE </w:instrText>
      </w:r>
      <w:r w:rsidR="00357631" w:rsidRPr="00FC07EA">
        <w:rPr>
          <w:rFonts w:ascii="Arial" w:hAnsi="Arial" w:cs="Arial"/>
          <w:sz w:val="20"/>
          <w:szCs w:val="20"/>
        </w:rPr>
        <w:fldChar w:fldCharType="begin">
          <w:fldData xml:space="preserve">PEVuZE5vdGU+PENpdGU+PEF1dGhvcj5aaGFvPC9BdXRob3I+PFllYXI+MjAyMDwvWWVhcj48UmVj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</w:fldData>
        </w:fldChar>
      </w:r>
      <w:r w:rsidR="00357631" w:rsidRPr="00FC07EA">
        <w:rPr>
          <w:rFonts w:ascii="Arial" w:hAnsi="Arial" w:cs="Arial"/>
          <w:sz w:val="20"/>
          <w:szCs w:val="20"/>
        </w:rPr>
        <w:instrText xml:space="preserve"> ADDIN EN.CITE.DATA </w:instrText>
      </w:r>
      <w:r w:rsidR="00357631" w:rsidRPr="00FC07EA">
        <w:rPr>
          <w:rFonts w:ascii="Arial" w:hAnsi="Arial" w:cs="Arial"/>
          <w:sz w:val="20"/>
          <w:szCs w:val="20"/>
        </w:rPr>
      </w:r>
      <w:r w:rsidR="00357631" w:rsidRPr="00FC07EA">
        <w:rPr>
          <w:rFonts w:ascii="Arial" w:hAnsi="Arial" w:cs="Arial"/>
          <w:sz w:val="20"/>
          <w:szCs w:val="20"/>
        </w:rPr>
        <w:fldChar w:fldCharType="end"/>
      </w:r>
      <w:r w:rsidR="00357631" w:rsidRPr="00FC07EA">
        <w:rPr>
          <w:rFonts w:ascii="Arial" w:hAnsi="Arial" w:cs="Arial"/>
          <w:sz w:val="20"/>
          <w:szCs w:val="20"/>
        </w:rPr>
      </w:r>
      <w:r w:rsidR="00357631" w:rsidRPr="00FC07EA">
        <w:rPr>
          <w:rFonts w:ascii="Arial" w:hAnsi="Arial" w:cs="Arial"/>
          <w:sz w:val="20"/>
          <w:szCs w:val="20"/>
        </w:rPr>
        <w:fldChar w:fldCharType="separate"/>
      </w:r>
      <w:r w:rsidR="00357631" w:rsidRPr="00FC07EA">
        <w:rPr>
          <w:rFonts w:ascii="Arial" w:hAnsi="Arial" w:cs="Arial"/>
          <w:noProof/>
          <w:sz w:val="20"/>
          <w:szCs w:val="20"/>
        </w:rPr>
        <w:t>(Zhao et al., 2020; Do-Huu et al., 2022)</w:t>
      </w:r>
      <w:r w:rsidR="00357631" w:rsidRPr="00FC07EA">
        <w:rPr>
          <w:rFonts w:ascii="Arial" w:hAnsi="Arial" w:cs="Arial"/>
          <w:sz w:val="20"/>
          <w:szCs w:val="20"/>
        </w:rPr>
        <w:fldChar w:fldCharType="end"/>
      </w:r>
      <w:r w:rsidR="005F1040" w:rsidRPr="00FC07EA">
        <w:rPr>
          <w:rFonts w:ascii="Arial" w:eastAsia="Times New Roman" w:hAnsi="Arial" w:cs="Arial"/>
          <w:sz w:val="20"/>
          <w:szCs w:val="20"/>
        </w:rPr>
        <w:t xml:space="preserve">. Nevertheless, </w:t>
      </w:r>
      <w:r w:rsidR="003D76E0" w:rsidRPr="00FC07EA">
        <w:rPr>
          <w:rFonts w:ascii="Arial" w:eastAsia="Times New Roman" w:hAnsi="Arial" w:cs="Arial"/>
          <w:sz w:val="20"/>
          <w:szCs w:val="20"/>
        </w:rPr>
        <w:t>aquaculture</w:t>
      </w:r>
      <w:r w:rsidR="00D417D6" w:rsidRPr="00FC07EA">
        <w:rPr>
          <w:rFonts w:ascii="Arial" w:eastAsia="Times New Roman" w:hAnsi="Arial" w:cs="Arial"/>
          <w:sz w:val="20"/>
          <w:szCs w:val="20"/>
        </w:rPr>
        <w:t xml:space="preserve"> of this species</w:t>
      </w:r>
      <w:r w:rsidR="003D76E0" w:rsidRPr="00FC07EA">
        <w:rPr>
          <w:rFonts w:ascii="Arial" w:eastAsia="Times New Roman" w:hAnsi="Arial" w:cs="Arial"/>
          <w:sz w:val="20"/>
          <w:szCs w:val="20"/>
        </w:rPr>
        <w:t xml:space="preserve"> </w:t>
      </w:r>
      <w:r w:rsidR="005F1040" w:rsidRPr="00FC07EA">
        <w:rPr>
          <w:rFonts w:ascii="Arial" w:eastAsia="Times New Roman" w:hAnsi="Arial" w:cs="Arial"/>
          <w:sz w:val="20"/>
          <w:szCs w:val="20"/>
        </w:rPr>
        <w:t xml:space="preserve">confronts significant obstacles stemming from environmental stressors </w:t>
      </w:r>
      <w:r w:rsidR="00357631" w:rsidRPr="00FC07EA">
        <w:rPr>
          <w:rFonts w:ascii="Arial" w:eastAsia="Times New Roman" w:hAnsi="Arial" w:cs="Arial"/>
          <w:sz w:val="20"/>
          <w:szCs w:val="20"/>
        </w:rPr>
        <w:t>in</w:t>
      </w:r>
      <w:r w:rsidR="005F1040" w:rsidRPr="00FC07EA">
        <w:rPr>
          <w:rFonts w:ascii="Arial" w:eastAsia="Times New Roman" w:hAnsi="Arial" w:cs="Arial"/>
          <w:sz w:val="20"/>
          <w:szCs w:val="20"/>
        </w:rPr>
        <w:t xml:space="preserve"> </w:t>
      </w:r>
      <w:r w:rsidR="00357631" w:rsidRPr="00FC07EA">
        <w:rPr>
          <w:rFonts w:ascii="Arial" w:eastAsia="Times New Roman" w:hAnsi="Arial" w:cs="Arial"/>
          <w:sz w:val="20"/>
          <w:szCs w:val="20"/>
        </w:rPr>
        <w:t>the farms</w:t>
      </w:r>
      <w:r w:rsidR="005F1040" w:rsidRPr="00FC07EA">
        <w:rPr>
          <w:rFonts w:ascii="Arial" w:eastAsia="Times New Roman" w:hAnsi="Arial" w:cs="Arial"/>
          <w:sz w:val="20"/>
          <w:szCs w:val="20"/>
        </w:rPr>
        <w:t xml:space="preserve">. </w:t>
      </w:r>
    </w:p>
    <w:p w14:paraId="55785803" w14:textId="77777777" w:rsidR="004A71C7" w:rsidRDefault="004A71C7" w:rsidP="003D3317">
      <w:pPr>
        <w:spacing w:after="0" w:line="240" w:lineRule="auto"/>
        <w:jc w:val="both"/>
        <w:rPr>
          <w:rFonts w:ascii="Arial" w:eastAsia="Times New Roman" w:hAnsi="Arial" w:cs="Arial"/>
          <w:sz w:val="20"/>
          <w:szCs w:val="20"/>
        </w:rPr>
      </w:pPr>
    </w:p>
    <w:p w14:paraId="04D5556B" w14:textId="77777777" w:rsidR="00A312BF" w:rsidRPr="00FC07EA" w:rsidRDefault="001D6673" w:rsidP="004A71C7">
      <w:pPr>
        <w:spacing w:after="0" w:line="240" w:lineRule="auto"/>
        <w:ind w:firstLine="360"/>
        <w:jc w:val="both"/>
        <w:rPr>
          <w:rFonts w:ascii="Arial" w:hAnsi="Arial" w:cs="Arial"/>
          <w:sz w:val="20"/>
          <w:szCs w:val="20"/>
        </w:rPr>
      </w:pPr>
      <w:r w:rsidRPr="00FC07EA">
        <w:rPr>
          <w:rFonts w:ascii="Arial" w:hAnsi="Arial" w:cs="Arial"/>
          <w:sz w:val="20"/>
          <w:szCs w:val="20"/>
        </w:rPr>
        <w:t>Publications revealed that vitamin E and vitamin C boosted growt</w:t>
      </w:r>
      <w:r w:rsidR="00255366" w:rsidRPr="00FC07EA">
        <w:rPr>
          <w:rFonts w:ascii="Arial" w:hAnsi="Arial" w:cs="Arial"/>
          <w:sz w:val="20"/>
          <w:szCs w:val="20"/>
        </w:rPr>
        <w:t>h, immunity</w:t>
      </w:r>
      <w:r w:rsidR="00D417D6" w:rsidRPr="00FC07EA">
        <w:rPr>
          <w:rFonts w:ascii="Arial" w:hAnsi="Arial" w:cs="Arial"/>
          <w:sz w:val="20"/>
          <w:szCs w:val="20"/>
        </w:rPr>
        <w:t xml:space="preserve"> and stress resistance</w:t>
      </w:r>
      <w:r w:rsidRPr="00FC07EA">
        <w:rPr>
          <w:rFonts w:ascii="Arial" w:hAnsi="Arial" w:cs="Arial"/>
          <w:sz w:val="20"/>
          <w:szCs w:val="20"/>
        </w:rPr>
        <w:t xml:space="preserve"> in number of aquaculture species and</w:t>
      </w:r>
      <w:r w:rsidR="00A312BF" w:rsidRPr="00FC07EA">
        <w:rPr>
          <w:rFonts w:ascii="Arial" w:hAnsi="Arial" w:cs="Arial"/>
          <w:sz w:val="20"/>
          <w:szCs w:val="20"/>
        </w:rPr>
        <w:t xml:space="preserve"> fish perform better</w:t>
      </w:r>
      <w:r w:rsidRPr="00FC07EA">
        <w:rPr>
          <w:rFonts w:ascii="Arial" w:hAnsi="Arial" w:cs="Arial"/>
          <w:sz w:val="20"/>
          <w:szCs w:val="20"/>
        </w:rPr>
        <w:t xml:space="preserve"> when using the combination of the two vitamin E and C</w:t>
      </w:r>
      <w:r w:rsidR="00A312BF" w:rsidRPr="00FC07EA">
        <w:rPr>
          <w:rFonts w:ascii="Arial" w:hAnsi="Arial" w:cs="Arial"/>
          <w:sz w:val="20"/>
          <w:szCs w:val="20"/>
        </w:rPr>
        <w:t>; however, the authors are not aware of any studies looking at how these two vitamins work together in the diet of golden trevally. The present study aimed to examine the benefits of including vitamin</w:t>
      </w:r>
      <w:r w:rsidR="00D417D6" w:rsidRPr="00FC07EA">
        <w:rPr>
          <w:rFonts w:ascii="Arial" w:hAnsi="Arial" w:cs="Arial"/>
          <w:sz w:val="20"/>
          <w:szCs w:val="20"/>
        </w:rPr>
        <w:t>s</w:t>
      </w:r>
      <w:r w:rsidR="00A312BF" w:rsidRPr="00FC07EA">
        <w:rPr>
          <w:rFonts w:ascii="Arial" w:hAnsi="Arial" w:cs="Arial"/>
          <w:sz w:val="20"/>
          <w:szCs w:val="20"/>
        </w:rPr>
        <w:t xml:space="preserve"> E and C in the diets of golden trevally (</w:t>
      </w:r>
      <w:proofErr w:type="spellStart"/>
      <w:r w:rsidR="00A312BF" w:rsidRPr="00FC07EA">
        <w:rPr>
          <w:rFonts w:ascii="Arial" w:hAnsi="Arial" w:cs="Arial"/>
          <w:i/>
          <w:sz w:val="20"/>
          <w:szCs w:val="20"/>
        </w:rPr>
        <w:t>Gnathanodon</w:t>
      </w:r>
      <w:proofErr w:type="spellEnd"/>
      <w:r w:rsidR="00A312BF" w:rsidRPr="00FC07EA">
        <w:rPr>
          <w:rFonts w:ascii="Arial" w:hAnsi="Arial" w:cs="Arial"/>
          <w:i/>
          <w:sz w:val="20"/>
          <w:szCs w:val="20"/>
        </w:rPr>
        <w:t xml:space="preserve"> </w:t>
      </w:r>
      <w:proofErr w:type="spellStart"/>
      <w:r w:rsidR="00A312BF" w:rsidRPr="00FC07EA">
        <w:rPr>
          <w:rFonts w:ascii="Arial" w:hAnsi="Arial" w:cs="Arial"/>
          <w:i/>
          <w:sz w:val="20"/>
          <w:szCs w:val="20"/>
        </w:rPr>
        <w:t>speciosus</w:t>
      </w:r>
      <w:proofErr w:type="spellEnd"/>
      <w:r w:rsidR="00A312BF" w:rsidRPr="00FC07EA">
        <w:rPr>
          <w:rFonts w:ascii="Arial" w:hAnsi="Arial" w:cs="Arial"/>
          <w:sz w:val="20"/>
          <w:szCs w:val="20"/>
        </w:rPr>
        <w:t xml:space="preserve">), with an emphasis on growth, gut morphology, </w:t>
      </w:r>
      <w:r w:rsidR="00216D2F" w:rsidRPr="00FC07EA">
        <w:rPr>
          <w:rFonts w:ascii="Arial" w:hAnsi="Arial" w:cs="Arial"/>
          <w:sz w:val="20"/>
          <w:szCs w:val="20"/>
        </w:rPr>
        <w:t>feed</w:t>
      </w:r>
      <w:r w:rsidR="00A312BF" w:rsidRPr="00FC07EA">
        <w:rPr>
          <w:rFonts w:ascii="Arial" w:hAnsi="Arial" w:cs="Arial"/>
          <w:sz w:val="20"/>
          <w:szCs w:val="20"/>
        </w:rPr>
        <w:t xml:space="preserve"> </w:t>
      </w:r>
      <w:proofErr w:type="spellStart"/>
      <w:r w:rsidR="00A312BF" w:rsidRPr="00FC07EA">
        <w:rPr>
          <w:rFonts w:ascii="Arial" w:hAnsi="Arial" w:cs="Arial"/>
          <w:sz w:val="20"/>
          <w:szCs w:val="20"/>
        </w:rPr>
        <w:t>utilisation</w:t>
      </w:r>
      <w:proofErr w:type="spellEnd"/>
      <w:r w:rsidR="00A312BF" w:rsidRPr="00FC07EA">
        <w:rPr>
          <w:rFonts w:ascii="Arial" w:hAnsi="Arial" w:cs="Arial"/>
          <w:sz w:val="20"/>
          <w:szCs w:val="20"/>
        </w:rPr>
        <w:t xml:space="preserve"> efficiency, and disease resistance.</w:t>
      </w:r>
    </w:p>
    <w:p w14:paraId="073A93AF" w14:textId="77777777" w:rsidR="00A312BF" w:rsidRPr="00FC07EA" w:rsidRDefault="00A312BF" w:rsidP="004A71C7">
      <w:pPr>
        <w:pStyle w:val="NormalWeb"/>
        <w:rPr>
          <w:rFonts w:ascii="Arial" w:hAnsi="Arial" w:cs="Arial"/>
          <w:sz w:val="20"/>
          <w:szCs w:val="20"/>
        </w:rPr>
      </w:pPr>
    </w:p>
    <w:p w14:paraId="6D4061AF" w14:textId="77777777" w:rsidR="00A312BF" w:rsidRPr="00FC07EA" w:rsidRDefault="00A312BF" w:rsidP="004A71C7">
      <w:pPr>
        <w:spacing w:after="0" w:line="240" w:lineRule="auto"/>
        <w:ind w:firstLine="360"/>
        <w:jc w:val="both"/>
        <w:rPr>
          <w:rFonts w:ascii="Arial" w:hAnsi="Arial" w:cs="Arial"/>
          <w:sz w:val="20"/>
          <w:szCs w:val="20"/>
        </w:rPr>
      </w:pPr>
    </w:p>
    <w:p w14:paraId="59F070DB" w14:textId="77777777" w:rsidR="00121EEB" w:rsidRPr="00FC07EA" w:rsidRDefault="00121EEB" w:rsidP="004A71C7">
      <w:pPr>
        <w:spacing w:before="100" w:beforeAutospacing="1" w:after="100" w:afterAutospacing="1" w:line="240" w:lineRule="auto"/>
        <w:rPr>
          <w:rFonts w:ascii="Arial" w:eastAsia="Times New Roman" w:hAnsi="Arial" w:cs="Arial"/>
          <w:sz w:val="20"/>
          <w:szCs w:val="20"/>
        </w:rPr>
      </w:pPr>
    </w:p>
    <w:p w14:paraId="6BCB1789" w14:textId="77777777" w:rsidR="00765158" w:rsidRDefault="00765158">
      <w:pPr>
        <w:rPr>
          <w:rFonts w:ascii="Arial" w:hAnsi="Arial" w:cs="Arial"/>
          <w:b/>
        </w:rPr>
      </w:pPr>
      <w:r>
        <w:rPr>
          <w:rFonts w:ascii="Arial" w:hAnsi="Arial" w:cs="Arial"/>
          <w:b/>
        </w:rPr>
        <w:br w:type="page"/>
      </w:r>
    </w:p>
    <w:p w14:paraId="78266C2E" w14:textId="04347722" w:rsidR="002761EE" w:rsidRPr="00EB6364" w:rsidRDefault="00507110" w:rsidP="004A71C7">
      <w:pPr>
        <w:spacing w:line="240" w:lineRule="auto"/>
        <w:rPr>
          <w:rFonts w:ascii="Arial" w:hAnsi="Arial" w:cs="Arial"/>
          <w:b/>
        </w:rPr>
      </w:pPr>
      <w:r w:rsidRPr="00EB6364">
        <w:rPr>
          <w:rFonts w:ascii="Arial" w:hAnsi="Arial" w:cs="Arial"/>
          <w:b/>
        </w:rPr>
        <w:lastRenderedPageBreak/>
        <w:t>2. MATERIALS AND METHODS</w:t>
      </w:r>
    </w:p>
    <w:p w14:paraId="75110CC1" w14:textId="77777777" w:rsidR="00361C2C" w:rsidRDefault="00361C2C" w:rsidP="004A71C7">
      <w:pPr>
        <w:spacing w:after="0" w:line="240" w:lineRule="auto"/>
        <w:ind w:firstLine="431"/>
        <w:jc w:val="both"/>
        <w:rPr>
          <w:rFonts w:ascii="Arial" w:hAnsi="Arial" w:cs="Arial"/>
          <w:b/>
          <w:lang w:val="en-GB"/>
        </w:rPr>
      </w:pPr>
      <w:r w:rsidRPr="00EB6364">
        <w:rPr>
          <w:rFonts w:ascii="Arial" w:hAnsi="Arial" w:cs="Arial"/>
          <w:b/>
          <w:lang w:val="en-GB"/>
        </w:rPr>
        <w:t xml:space="preserve">2.1. Preparation </w:t>
      </w:r>
      <w:r w:rsidR="00E44B12" w:rsidRPr="00EB6364">
        <w:rPr>
          <w:rFonts w:ascii="Arial" w:hAnsi="Arial" w:cs="Arial"/>
          <w:b/>
          <w:lang w:val="en-GB"/>
        </w:rPr>
        <w:t xml:space="preserve">of </w:t>
      </w:r>
      <w:r w:rsidRPr="00EB6364">
        <w:rPr>
          <w:rFonts w:ascii="Arial" w:hAnsi="Arial" w:cs="Arial"/>
          <w:b/>
          <w:lang w:val="en-GB"/>
        </w:rPr>
        <w:t xml:space="preserve">experimental diet </w:t>
      </w:r>
    </w:p>
    <w:p w14:paraId="2A23459F" w14:textId="77777777" w:rsidR="004A71C7" w:rsidRPr="00EB6364" w:rsidRDefault="004A71C7" w:rsidP="004A71C7">
      <w:pPr>
        <w:spacing w:after="0" w:line="240" w:lineRule="auto"/>
        <w:ind w:firstLine="431"/>
        <w:jc w:val="both"/>
        <w:rPr>
          <w:rFonts w:ascii="Arial" w:hAnsi="Arial" w:cs="Arial"/>
          <w:b/>
          <w:lang w:val="en-GB"/>
        </w:rPr>
      </w:pPr>
    </w:p>
    <w:p w14:paraId="2632A1D5" w14:textId="77777777" w:rsidR="00361C2C" w:rsidRPr="00FC07EA" w:rsidRDefault="00361C2C" w:rsidP="004A71C7">
      <w:pPr>
        <w:pStyle w:val="NormalWeb"/>
        <w:spacing w:before="0" w:beforeAutospacing="0" w:after="0" w:afterAutospacing="0"/>
        <w:ind w:firstLine="431"/>
        <w:jc w:val="both"/>
        <w:rPr>
          <w:rFonts w:ascii="Arial" w:hAnsi="Arial" w:cs="Arial"/>
          <w:sz w:val="20"/>
          <w:szCs w:val="20"/>
          <w:lang w:val="en-GB" w:eastAsia="en-GB"/>
        </w:rPr>
      </w:pPr>
      <w:r w:rsidRPr="00FC07EA">
        <w:rPr>
          <w:rFonts w:ascii="Arial" w:hAnsi="Arial" w:cs="Arial"/>
          <w:sz w:val="20"/>
          <w:szCs w:val="20"/>
        </w:rPr>
        <w:t>The feed additives were vitamin E (VE, α-tocopherol acetate, Sigma Aldrich), and Vitamin C</w:t>
      </w:r>
      <w:r w:rsidR="00357631" w:rsidRPr="00FC07EA">
        <w:rPr>
          <w:rFonts w:ascii="Arial" w:hAnsi="Arial" w:cs="Arial"/>
          <w:sz w:val="20"/>
          <w:szCs w:val="20"/>
        </w:rPr>
        <w:t xml:space="preserve"> (VC, </w:t>
      </w:r>
      <w:r w:rsidRPr="00FC07EA">
        <w:rPr>
          <w:rFonts w:ascii="Arial" w:hAnsi="Arial" w:cs="Arial"/>
          <w:sz w:val="20"/>
          <w:szCs w:val="20"/>
        </w:rPr>
        <w:t>ROVIMIX</w:t>
      </w:r>
      <w:r w:rsidRPr="00FC07EA">
        <w:rPr>
          <w:rFonts w:ascii="Arial" w:hAnsi="Arial" w:cs="Arial"/>
          <w:sz w:val="20"/>
          <w:szCs w:val="20"/>
          <w:vertAlign w:val="superscript"/>
        </w:rPr>
        <w:t>®</w:t>
      </w:r>
      <w:r w:rsidRPr="00FC07EA">
        <w:rPr>
          <w:rFonts w:ascii="Arial" w:hAnsi="Arial" w:cs="Arial"/>
          <w:sz w:val="20"/>
          <w:szCs w:val="20"/>
        </w:rPr>
        <w:t xml:space="preserve"> STAY-C</w:t>
      </w:r>
      <w:r w:rsidRPr="00FC07EA">
        <w:rPr>
          <w:rFonts w:ascii="Arial" w:hAnsi="Arial" w:cs="Arial"/>
          <w:sz w:val="20"/>
          <w:szCs w:val="20"/>
          <w:vertAlign w:val="superscript"/>
        </w:rPr>
        <w:t>®</w:t>
      </w:r>
      <w:r w:rsidRPr="00FC07EA">
        <w:rPr>
          <w:rFonts w:ascii="Arial" w:hAnsi="Arial" w:cs="Arial"/>
          <w:sz w:val="20"/>
          <w:szCs w:val="20"/>
        </w:rPr>
        <w:t xml:space="preserve"> 35). Table 1 lists the ingredients of the experimental diets. The diets were prepared by supplementing the baseline diet with 50 mg VE, 200 mg VC or both to prepare experimental diets as follows: </w:t>
      </w:r>
      <w:r w:rsidR="00D417D6" w:rsidRPr="00FC07EA">
        <w:rPr>
          <w:rFonts w:ascii="Arial" w:hAnsi="Arial" w:cs="Arial"/>
          <w:sz w:val="20"/>
          <w:szCs w:val="20"/>
          <w:lang w:val="en-GB"/>
        </w:rPr>
        <w:t>b</w:t>
      </w:r>
      <w:r w:rsidRPr="00FC07EA">
        <w:rPr>
          <w:rFonts w:ascii="Arial" w:hAnsi="Arial" w:cs="Arial"/>
          <w:sz w:val="20"/>
          <w:szCs w:val="20"/>
          <w:lang w:val="en-GB"/>
        </w:rPr>
        <w:t xml:space="preserve">asal (control, </w:t>
      </w:r>
      <w:r w:rsidRPr="00FC07EA">
        <w:rPr>
          <w:rFonts w:ascii="Arial" w:hAnsi="Arial" w:cs="Arial"/>
          <w:sz w:val="20"/>
          <w:szCs w:val="20"/>
        </w:rPr>
        <w:t>no supplementation</w:t>
      </w:r>
      <w:r w:rsidRPr="00FC07EA">
        <w:rPr>
          <w:rFonts w:ascii="Arial" w:hAnsi="Arial" w:cs="Arial"/>
          <w:sz w:val="20"/>
          <w:szCs w:val="20"/>
          <w:lang w:val="en-GB"/>
        </w:rPr>
        <w:t xml:space="preserve">), VE (50 mg </w:t>
      </w:r>
      <w:r w:rsidR="007B2934" w:rsidRPr="00FC07EA">
        <w:rPr>
          <w:rFonts w:ascii="Arial" w:hAnsi="Arial" w:cs="Arial"/>
          <w:sz w:val="20"/>
          <w:szCs w:val="20"/>
          <w:lang w:val="en-GB"/>
        </w:rPr>
        <w:t>V</w:t>
      </w:r>
      <w:r w:rsidRPr="00FC07EA">
        <w:rPr>
          <w:rFonts w:ascii="Arial" w:hAnsi="Arial" w:cs="Arial"/>
          <w:sz w:val="20"/>
          <w:szCs w:val="20"/>
          <w:lang w:val="en-GB"/>
        </w:rPr>
        <w:t>E), VC (2</w:t>
      </w:r>
      <w:r w:rsidR="007B2934" w:rsidRPr="00FC07EA">
        <w:rPr>
          <w:rFonts w:ascii="Arial" w:hAnsi="Arial" w:cs="Arial"/>
          <w:sz w:val="20"/>
          <w:szCs w:val="20"/>
          <w:lang w:val="en-GB"/>
        </w:rPr>
        <w:t>00 mg V</w:t>
      </w:r>
      <w:r w:rsidRPr="00FC07EA">
        <w:rPr>
          <w:rFonts w:ascii="Arial" w:hAnsi="Arial" w:cs="Arial"/>
          <w:sz w:val="20"/>
          <w:szCs w:val="20"/>
          <w:lang w:val="en-GB"/>
        </w:rPr>
        <w:t xml:space="preserve">C) and VE + VC (50 mg VE + 200 mg VC). </w:t>
      </w:r>
      <w:r w:rsidRPr="00FC07EA">
        <w:rPr>
          <w:rFonts w:ascii="Arial" w:hAnsi="Arial" w:cs="Arial"/>
          <w:sz w:val="20"/>
          <w:szCs w:val="20"/>
        </w:rPr>
        <w:t xml:space="preserve">The levels of VE and VC were referenced from previous studies on the optimal levels of VE and VC for growth of golden trevally </w:t>
      </w:r>
      <w:r w:rsidRPr="00FC07EA">
        <w:rPr>
          <w:rFonts w:ascii="Arial" w:hAnsi="Arial" w:cs="Arial"/>
          <w:sz w:val="20"/>
          <w:szCs w:val="20"/>
        </w:rPr>
        <w:fldChar w:fldCharType="begin">
          <w:fldData xml:space="preserve">PEVuZE5vdGU+PENpdGU+PEF1dGhvcj5Eby1IdXU8L0F1dGhvcj48WWVhcj4yMDIzPC9ZZWFyPjxS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</w:fldData>
        </w:fldChar>
      </w:r>
      <w:r w:rsidRPr="00FC07EA">
        <w:rPr>
          <w:rFonts w:ascii="Arial" w:hAnsi="Arial" w:cs="Arial"/>
          <w:sz w:val="20"/>
          <w:szCs w:val="20"/>
        </w:rPr>
        <w:instrText xml:space="preserve"> ADDIN EN.CITE </w:instrText>
      </w:r>
      <w:r w:rsidRPr="00FC07EA">
        <w:rPr>
          <w:rFonts w:ascii="Arial" w:hAnsi="Arial" w:cs="Arial"/>
          <w:sz w:val="20"/>
          <w:szCs w:val="20"/>
        </w:rPr>
        <w:fldChar w:fldCharType="begin">
          <w:fldData xml:space="preserve">PEVuZE5vdGU+PENpdGU+PEF1dGhvcj5Eby1IdXU8L0F1dGhvcj48WWVhcj4yMDIzPC9ZZWFyPjxS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</w:fldData>
        </w:fldChar>
      </w:r>
      <w:r w:rsidRPr="00FC07EA">
        <w:rPr>
          <w:rFonts w:ascii="Arial" w:hAnsi="Arial" w:cs="Arial"/>
          <w:sz w:val="20"/>
          <w:szCs w:val="20"/>
        </w:rPr>
        <w:instrText xml:space="preserve"> ADDIN EN.CITE.DATA </w:instrText>
      </w:r>
      <w:r w:rsidRPr="00FC07EA">
        <w:rPr>
          <w:rFonts w:ascii="Arial" w:hAnsi="Arial" w:cs="Arial"/>
          <w:sz w:val="20"/>
          <w:szCs w:val="20"/>
        </w:rPr>
      </w:r>
      <w:r w:rsidRPr="00FC07EA">
        <w:rPr>
          <w:rFonts w:ascii="Arial" w:hAnsi="Arial" w:cs="Arial"/>
          <w:sz w:val="20"/>
          <w:szCs w:val="20"/>
        </w:rPr>
        <w:fldChar w:fldCharType="end"/>
      </w:r>
      <w:r w:rsidRPr="00FC07EA">
        <w:rPr>
          <w:rFonts w:ascii="Arial" w:hAnsi="Arial" w:cs="Arial"/>
          <w:sz w:val="20"/>
          <w:szCs w:val="20"/>
        </w:rPr>
      </w:r>
      <w:r w:rsidRPr="00FC07EA">
        <w:rPr>
          <w:rFonts w:ascii="Arial" w:hAnsi="Arial" w:cs="Arial"/>
          <w:sz w:val="20"/>
          <w:szCs w:val="20"/>
        </w:rPr>
        <w:fldChar w:fldCharType="separate"/>
      </w:r>
      <w:r w:rsidRPr="00FC07EA">
        <w:rPr>
          <w:rFonts w:ascii="Arial" w:hAnsi="Arial" w:cs="Arial"/>
          <w:noProof/>
          <w:sz w:val="20"/>
          <w:szCs w:val="20"/>
        </w:rPr>
        <w:t>(Do-Huu, 2021;  2023)</w:t>
      </w:r>
      <w:r w:rsidRPr="00FC07EA">
        <w:rPr>
          <w:rFonts w:ascii="Arial" w:hAnsi="Arial" w:cs="Arial"/>
          <w:sz w:val="20"/>
          <w:szCs w:val="20"/>
        </w:rPr>
        <w:fldChar w:fldCharType="end"/>
      </w:r>
      <w:r w:rsidRPr="00FC07EA">
        <w:rPr>
          <w:rFonts w:ascii="Arial" w:hAnsi="Arial" w:cs="Arial"/>
          <w:sz w:val="20"/>
          <w:szCs w:val="20"/>
        </w:rPr>
        <w:t xml:space="preserve">. </w:t>
      </w:r>
    </w:p>
    <w:p w14:paraId="7F771D46" w14:textId="77777777" w:rsidR="00361C2C" w:rsidRDefault="006A6D6A" w:rsidP="004A71C7">
      <w:pPr>
        <w:pStyle w:val="NormalWeb"/>
        <w:spacing w:before="0" w:beforeAutospacing="0" w:after="0" w:afterAutospacing="0"/>
        <w:ind w:firstLine="720"/>
        <w:jc w:val="both"/>
        <w:rPr>
          <w:rFonts w:ascii="Arial" w:hAnsi="Arial" w:cs="Arial"/>
          <w:b/>
          <w:sz w:val="20"/>
          <w:szCs w:val="20"/>
          <w:lang w:val="en-GB"/>
        </w:rPr>
      </w:pPr>
      <w:r w:rsidRPr="00FC07EA">
        <w:rPr>
          <w:rFonts w:ascii="Arial" w:hAnsi="Arial" w:cs="Arial"/>
          <w:b/>
          <w:sz w:val="20"/>
          <w:szCs w:val="20"/>
          <w:lang w:val="en-GB"/>
        </w:rPr>
        <w:t xml:space="preserve">                         </w:t>
      </w:r>
      <w:r w:rsidR="00361C2C" w:rsidRPr="00E01EC9">
        <w:rPr>
          <w:rFonts w:ascii="Arial" w:hAnsi="Arial" w:cs="Arial"/>
          <w:b/>
          <w:sz w:val="20"/>
          <w:szCs w:val="20"/>
          <w:lang w:val="en-GB"/>
        </w:rPr>
        <w:t>Table 1. Experimental diet composition (dry weight, %)</w:t>
      </w:r>
    </w:p>
    <w:p w14:paraId="17AB0FC7" w14:textId="77777777" w:rsidR="00E01EC9" w:rsidRPr="00E01EC9" w:rsidRDefault="00E01EC9" w:rsidP="004A71C7">
      <w:pPr>
        <w:pStyle w:val="NormalWeb"/>
        <w:spacing w:before="0" w:beforeAutospacing="0" w:after="0" w:afterAutospacing="0"/>
        <w:ind w:firstLine="720"/>
        <w:jc w:val="both"/>
        <w:rPr>
          <w:rFonts w:ascii="Arial" w:hAnsi="Arial" w:cs="Arial"/>
          <w:b/>
          <w:sz w:val="20"/>
          <w:szCs w:val="20"/>
          <w:lang w:val="en-GB"/>
        </w:rPr>
      </w:pPr>
    </w:p>
    <w:tbl>
      <w:tblPr>
        <w:tblW w:w="5246" w:type="dxa"/>
        <w:tblInd w:w="2235" w:type="dxa"/>
        <w:tblLook w:val="00A0" w:firstRow="1" w:lastRow="0" w:firstColumn="1" w:lastColumn="0" w:noHBand="0" w:noVBand="0"/>
      </w:tblPr>
      <w:tblGrid>
        <w:gridCol w:w="3261"/>
        <w:gridCol w:w="1985"/>
      </w:tblGrid>
      <w:tr w:rsidR="00361C2C" w:rsidRPr="00FC07EA" w14:paraId="79DD8F64" w14:textId="77777777" w:rsidTr="00694545">
        <w:trPr>
          <w:trHeight w:hRule="exact" w:val="360"/>
        </w:trPr>
        <w:tc>
          <w:tcPr>
            <w:tcW w:w="3261" w:type="dxa"/>
            <w:tcBorders>
              <w:top w:val="single" w:sz="8" w:space="0" w:color="auto"/>
              <w:bottom w:val="single" w:sz="8" w:space="0" w:color="auto"/>
            </w:tcBorders>
            <w:shd w:val="clear" w:color="auto" w:fill="D9D9D9"/>
            <w:noWrap/>
            <w:vAlign w:val="center"/>
          </w:tcPr>
          <w:p w14:paraId="1888F6D3" w14:textId="77777777" w:rsidR="00361C2C" w:rsidRPr="00FC07EA" w:rsidRDefault="00361C2C" w:rsidP="004A71C7">
            <w:pPr>
              <w:autoSpaceDE w:val="0"/>
              <w:autoSpaceDN w:val="0"/>
              <w:adjustRightInd w:val="0"/>
              <w:spacing w:before="40" w:after="40" w:line="240" w:lineRule="auto"/>
              <w:jc w:val="both"/>
              <w:rPr>
                <w:rFonts w:ascii="Arial" w:hAnsi="Arial" w:cs="Arial"/>
                <w:b/>
                <w:bCs/>
                <w:sz w:val="20"/>
                <w:szCs w:val="20"/>
              </w:rPr>
            </w:pPr>
            <w:r w:rsidRPr="00FC07EA">
              <w:rPr>
                <w:rFonts w:ascii="Arial" w:hAnsi="Arial" w:cs="Arial"/>
                <w:b/>
                <w:bCs/>
                <w:sz w:val="20"/>
                <w:szCs w:val="20"/>
              </w:rPr>
              <w:t>Ingredients</w:t>
            </w:r>
          </w:p>
        </w:tc>
        <w:tc>
          <w:tcPr>
            <w:tcW w:w="1985" w:type="dxa"/>
            <w:tcBorders>
              <w:top w:val="single" w:sz="8" w:space="0" w:color="auto"/>
              <w:bottom w:val="single" w:sz="8" w:space="0" w:color="auto"/>
            </w:tcBorders>
            <w:shd w:val="clear" w:color="auto" w:fill="D9D9D9"/>
            <w:noWrap/>
            <w:vAlign w:val="center"/>
          </w:tcPr>
          <w:p w14:paraId="5971B299" w14:textId="77777777" w:rsidR="00361C2C" w:rsidRPr="00FC07EA" w:rsidRDefault="00361C2C" w:rsidP="004A71C7">
            <w:pPr>
              <w:autoSpaceDE w:val="0"/>
              <w:autoSpaceDN w:val="0"/>
              <w:adjustRightInd w:val="0"/>
              <w:spacing w:before="40" w:after="40" w:line="240" w:lineRule="auto"/>
              <w:jc w:val="both"/>
              <w:rPr>
                <w:rFonts w:ascii="Arial" w:hAnsi="Arial" w:cs="Arial"/>
                <w:b/>
                <w:bCs/>
                <w:sz w:val="20"/>
                <w:szCs w:val="20"/>
              </w:rPr>
            </w:pPr>
            <w:r w:rsidRPr="00FC07EA">
              <w:rPr>
                <w:rFonts w:ascii="Arial" w:hAnsi="Arial" w:cs="Arial"/>
                <w:b/>
                <w:bCs/>
                <w:sz w:val="20"/>
                <w:szCs w:val="20"/>
              </w:rPr>
              <w:t>Percentage</w:t>
            </w:r>
          </w:p>
        </w:tc>
      </w:tr>
      <w:tr w:rsidR="00361C2C" w:rsidRPr="00FC07EA" w14:paraId="6B63E38E" w14:textId="77777777" w:rsidTr="00694545">
        <w:trPr>
          <w:trHeight w:hRule="exact" w:val="360"/>
        </w:trPr>
        <w:tc>
          <w:tcPr>
            <w:tcW w:w="3261" w:type="dxa"/>
            <w:tcBorders>
              <w:top w:val="single" w:sz="8" w:space="0" w:color="auto"/>
            </w:tcBorders>
            <w:noWrap/>
            <w:vAlign w:val="center"/>
          </w:tcPr>
          <w:p w14:paraId="43D2DA2D" w14:textId="77777777" w:rsidR="00361C2C" w:rsidRPr="00FC07EA" w:rsidRDefault="00361C2C" w:rsidP="004A71C7">
            <w:pPr>
              <w:autoSpaceDE w:val="0"/>
              <w:autoSpaceDN w:val="0"/>
              <w:adjustRightInd w:val="0"/>
              <w:spacing w:before="40" w:after="40" w:line="240" w:lineRule="auto"/>
              <w:jc w:val="both"/>
              <w:rPr>
                <w:rFonts w:ascii="Arial" w:hAnsi="Arial" w:cs="Arial"/>
                <w:sz w:val="20"/>
                <w:szCs w:val="20"/>
              </w:rPr>
            </w:pPr>
            <w:r w:rsidRPr="00FC07EA">
              <w:rPr>
                <w:rFonts w:ascii="Arial" w:hAnsi="Arial" w:cs="Arial"/>
                <w:sz w:val="20"/>
                <w:szCs w:val="20"/>
              </w:rPr>
              <w:t xml:space="preserve">Fish meal </w:t>
            </w:r>
          </w:p>
        </w:tc>
        <w:tc>
          <w:tcPr>
            <w:tcW w:w="1985" w:type="dxa"/>
            <w:tcBorders>
              <w:top w:val="single" w:sz="8" w:space="0" w:color="auto"/>
            </w:tcBorders>
            <w:noWrap/>
            <w:vAlign w:val="center"/>
          </w:tcPr>
          <w:p w14:paraId="0B08CB17" w14:textId="77777777" w:rsidR="00361C2C" w:rsidRPr="00FC07EA" w:rsidRDefault="00361C2C" w:rsidP="004A71C7">
            <w:pPr>
              <w:autoSpaceDE w:val="0"/>
              <w:autoSpaceDN w:val="0"/>
              <w:adjustRightInd w:val="0"/>
              <w:spacing w:before="40" w:after="40" w:line="240" w:lineRule="auto"/>
              <w:jc w:val="center"/>
              <w:rPr>
                <w:rFonts w:ascii="Arial" w:hAnsi="Arial" w:cs="Arial"/>
                <w:sz w:val="20"/>
                <w:szCs w:val="20"/>
              </w:rPr>
            </w:pPr>
            <w:r w:rsidRPr="00FC07EA">
              <w:rPr>
                <w:rFonts w:ascii="Arial" w:hAnsi="Arial" w:cs="Arial"/>
                <w:sz w:val="20"/>
                <w:szCs w:val="20"/>
              </w:rPr>
              <w:t>41.80</w:t>
            </w:r>
          </w:p>
        </w:tc>
      </w:tr>
      <w:tr w:rsidR="00361C2C" w:rsidRPr="00FC07EA" w14:paraId="5967A842" w14:textId="77777777" w:rsidTr="00694545">
        <w:trPr>
          <w:trHeight w:hRule="exact" w:val="360"/>
        </w:trPr>
        <w:tc>
          <w:tcPr>
            <w:tcW w:w="3261" w:type="dxa"/>
            <w:noWrap/>
            <w:vAlign w:val="center"/>
          </w:tcPr>
          <w:p w14:paraId="721DB33F" w14:textId="77777777" w:rsidR="00361C2C" w:rsidRPr="00FC07EA" w:rsidRDefault="00361C2C" w:rsidP="004A71C7">
            <w:pPr>
              <w:autoSpaceDE w:val="0"/>
              <w:autoSpaceDN w:val="0"/>
              <w:adjustRightInd w:val="0"/>
              <w:spacing w:before="40" w:after="40" w:line="240" w:lineRule="auto"/>
              <w:jc w:val="both"/>
              <w:rPr>
                <w:rFonts w:ascii="Arial" w:hAnsi="Arial" w:cs="Arial"/>
                <w:sz w:val="20"/>
                <w:szCs w:val="20"/>
              </w:rPr>
            </w:pPr>
            <w:r w:rsidRPr="00FC07EA">
              <w:rPr>
                <w:rFonts w:ascii="Arial" w:hAnsi="Arial" w:cs="Arial"/>
                <w:sz w:val="20"/>
                <w:szCs w:val="20"/>
              </w:rPr>
              <w:t>Gluten</w:t>
            </w:r>
          </w:p>
        </w:tc>
        <w:tc>
          <w:tcPr>
            <w:tcW w:w="1985" w:type="dxa"/>
            <w:noWrap/>
            <w:vAlign w:val="center"/>
          </w:tcPr>
          <w:p w14:paraId="7872710B" w14:textId="77777777" w:rsidR="00361C2C" w:rsidRPr="00FC07EA" w:rsidRDefault="00361C2C" w:rsidP="004A71C7">
            <w:pPr>
              <w:autoSpaceDE w:val="0"/>
              <w:autoSpaceDN w:val="0"/>
              <w:adjustRightInd w:val="0"/>
              <w:spacing w:before="40" w:after="40" w:line="240" w:lineRule="auto"/>
              <w:jc w:val="center"/>
              <w:rPr>
                <w:rFonts w:ascii="Arial" w:hAnsi="Arial" w:cs="Arial"/>
                <w:sz w:val="20"/>
                <w:szCs w:val="20"/>
              </w:rPr>
            </w:pPr>
            <w:r w:rsidRPr="00FC07EA">
              <w:rPr>
                <w:rFonts w:ascii="Arial" w:hAnsi="Arial" w:cs="Arial"/>
                <w:sz w:val="20"/>
                <w:szCs w:val="20"/>
              </w:rPr>
              <w:t>20.10</w:t>
            </w:r>
          </w:p>
        </w:tc>
      </w:tr>
      <w:tr w:rsidR="00361C2C" w:rsidRPr="00FC07EA" w14:paraId="3CFD3FE2" w14:textId="77777777" w:rsidTr="00694545">
        <w:trPr>
          <w:trHeight w:hRule="exact" w:val="360"/>
        </w:trPr>
        <w:tc>
          <w:tcPr>
            <w:tcW w:w="3261" w:type="dxa"/>
            <w:noWrap/>
            <w:vAlign w:val="center"/>
          </w:tcPr>
          <w:p w14:paraId="78AED027" w14:textId="77777777" w:rsidR="00361C2C" w:rsidRPr="00FC07EA" w:rsidRDefault="00361C2C" w:rsidP="004A71C7">
            <w:pPr>
              <w:autoSpaceDE w:val="0"/>
              <w:autoSpaceDN w:val="0"/>
              <w:adjustRightInd w:val="0"/>
              <w:spacing w:before="40" w:after="40" w:line="240" w:lineRule="auto"/>
              <w:jc w:val="both"/>
              <w:rPr>
                <w:rFonts w:ascii="Arial" w:hAnsi="Arial" w:cs="Arial"/>
                <w:sz w:val="20"/>
                <w:szCs w:val="20"/>
              </w:rPr>
            </w:pPr>
            <w:r w:rsidRPr="00FC07EA">
              <w:rPr>
                <w:rFonts w:ascii="Arial" w:hAnsi="Arial" w:cs="Arial"/>
                <w:sz w:val="20"/>
                <w:szCs w:val="20"/>
              </w:rPr>
              <w:t>Soybean</w:t>
            </w:r>
          </w:p>
        </w:tc>
        <w:tc>
          <w:tcPr>
            <w:tcW w:w="1985" w:type="dxa"/>
            <w:noWrap/>
            <w:vAlign w:val="center"/>
          </w:tcPr>
          <w:p w14:paraId="657462C0" w14:textId="77777777" w:rsidR="00361C2C" w:rsidRPr="00FC07EA" w:rsidRDefault="00361C2C" w:rsidP="004A71C7">
            <w:pPr>
              <w:autoSpaceDE w:val="0"/>
              <w:autoSpaceDN w:val="0"/>
              <w:adjustRightInd w:val="0"/>
              <w:spacing w:before="40" w:after="40" w:line="240" w:lineRule="auto"/>
              <w:jc w:val="center"/>
              <w:rPr>
                <w:rFonts w:ascii="Arial" w:hAnsi="Arial" w:cs="Arial"/>
                <w:sz w:val="20"/>
                <w:szCs w:val="20"/>
              </w:rPr>
            </w:pPr>
            <w:r w:rsidRPr="00FC07EA">
              <w:rPr>
                <w:rFonts w:ascii="Arial" w:hAnsi="Arial" w:cs="Arial"/>
                <w:sz w:val="20"/>
                <w:szCs w:val="20"/>
              </w:rPr>
              <w:t>10.40</w:t>
            </w:r>
          </w:p>
        </w:tc>
      </w:tr>
      <w:tr w:rsidR="00361C2C" w:rsidRPr="00FC07EA" w14:paraId="7C9CA494" w14:textId="77777777" w:rsidTr="00694545">
        <w:trPr>
          <w:trHeight w:hRule="exact" w:val="360"/>
        </w:trPr>
        <w:tc>
          <w:tcPr>
            <w:tcW w:w="3261" w:type="dxa"/>
            <w:noWrap/>
            <w:vAlign w:val="center"/>
          </w:tcPr>
          <w:p w14:paraId="5A889CAA" w14:textId="77777777" w:rsidR="00361C2C" w:rsidRPr="00FC07EA" w:rsidRDefault="00361C2C" w:rsidP="004A71C7">
            <w:pPr>
              <w:autoSpaceDE w:val="0"/>
              <w:autoSpaceDN w:val="0"/>
              <w:adjustRightInd w:val="0"/>
              <w:spacing w:before="40" w:after="40" w:line="240" w:lineRule="auto"/>
              <w:jc w:val="both"/>
              <w:rPr>
                <w:rFonts w:ascii="Arial" w:hAnsi="Arial" w:cs="Arial"/>
                <w:sz w:val="20"/>
                <w:szCs w:val="20"/>
              </w:rPr>
            </w:pPr>
            <w:r w:rsidRPr="00FC07EA">
              <w:rPr>
                <w:rFonts w:ascii="Arial" w:hAnsi="Arial" w:cs="Arial"/>
                <w:sz w:val="20"/>
                <w:szCs w:val="20"/>
              </w:rPr>
              <w:t>Fish oil</w:t>
            </w:r>
          </w:p>
        </w:tc>
        <w:tc>
          <w:tcPr>
            <w:tcW w:w="1985" w:type="dxa"/>
            <w:noWrap/>
            <w:vAlign w:val="center"/>
          </w:tcPr>
          <w:p w14:paraId="45EEFE40" w14:textId="77777777" w:rsidR="00361C2C" w:rsidRPr="00FC07EA" w:rsidRDefault="00361C2C" w:rsidP="004A71C7">
            <w:pPr>
              <w:autoSpaceDE w:val="0"/>
              <w:autoSpaceDN w:val="0"/>
              <w:adjustRightInd w:val="0"/>
              <w:spacing w:before="40" w:after="40" w:line="240" w:lineRule="auto"/>
              <w:jc w:val="center"/>
              <w:rPr>
                <w:rFonts w:ascii="Arial" w:hAnsi="Arial" w:cs="Arial"/>
                <w:sz w:val="20"/>
                <w:szCs w:val="20"/>
              </w:rPr>
            </w:pPr>
            <w:r w:rsidRPr="00FC07EA">
              <w:rPr>
                <w:rFonts w:ascii="Arial" w:hAnsi="Arial" w:cs="Arial"/>
                <w:sz w:val="20"/>
                <w:szCs w:val="20"/>
              </w:rPr>
              <w:t>8.40</w:t>
            </w:r>
          </w:p>
        </w:tc>
      </w:tr>
      <w:tr w:rsidR="00361C2C" w:rsidRPr="00FC07EA" w14:paraId="019D44D7" w14:textId="77777777" w:rsidTr="00694545">
        <w:trPr>
          <w:trHeight w:hRule="exact" w:val="360"/>
        </w:trPr>
        <w:tc>
          <w:tcPr>
            <w:tcW w:w="3261" w:type="dxa"/>
            <w:noWrap/>
            <w:vAlign w:val="center"/>
          </w:tcPr>
          <w:p w14:paraId="2062BEF9" w14:textId="77777777" w:rsidR="00361C2C" w:rsidRPr="00FC07EA" w:rsidRDefault="00361C2C" w:rsidP="004A71C7">
            <w:pPr>
              <w:autoSpaceDE w:val="0"/>
              <w:autoSpaceDN w:val="0"/>
              <w:adjustRightInd w:val="0"/>
              <w:spacing w:before="40" w:after="40" w:line="240" w:lineRule="auto"/>
              <w:jc w:val="both"/>
              <w:rPr>
                <w:rFonts w:ascii="Arial" w:hAnsi="Arial" w:cs="Arial"/>
                <w:sz w:val="20"/>
                <w:szCs w:val="20"/>
              </w:rPr>
            </w:pPr>
            <w:r w:rsidRPr="00FC07EA">
              <w:rPr>
                <w:rFonts w:ascii="Arial" w:hAnsi="Arial" w:cs="Arial"/>
                <w:sz w:val="20"/>
                <w:szCs w:val="20"/>
              </w:rPr>
              <w:t>Binder</w:t>
            </w:r>
          </w:p>
        </w:tc>
        <w:tc>
          <w:tcPr>
            <w:tcW w:w="1985" w:type="dxa"/>
            <w:noWrap/>
            <w:vAlign w:val="center"/>
          </w:tcPr>
          <w:p w14:paraId="07451E04" w14:textId="77777777" w:rsidR="00361C2C" w:rsidRPr="00FC07EA" w:rsidRDefault="00361C2C" w:rsidP="004A71C7">
            <w:pPr>
              <w:autoSpaceDE w:val="0"/>
              <w:autoSpaceDN w:val="0"/>
              <w:adjustRightInd w:val="0"/>
              <w:spacing w:before="40" w:after="40" w:line="240" w:lineRule="auto"/>
              <w:jc w:val="center"/>
              <w:rPr>
                <w:rFonts w:ascii="Arial" w:hAnsi="Arial" w:cs="Arial"/>
                <w:sz w:val="20"/>
                <w:szCs w:val="20"/>
              </w:rPr>
            </w:pPr>
            <w:r w:rsidRPr="00FC07EA">
              <w:rPr>
                <w:rFonts w:ascii="Arial" w:hAnsi="Arial" w:cs="Arial"/>
                <w:sz w:val="20"/>
                <w:szCs w:val="20"/>
              </w:rPr>
              <w:t>1.10</w:t>
            </w:r>
          </w:p>
        </w:tc>
      </w:tr>
      <w:tr w:rsidR="006C2EB1" w:rsidRPr="00FC07EA" w14:paraId="64721636" w14:textId="77777777" w:rsidTr="00694545">
        <w:trPr>
          <w:trHeight w:hRule="exact" w:val="360"/>
        </w:trPr>
        <w:tc>
          <w:tcPr>
            <w:tcW w:w="3261" w:type="dxa"/>
            <w:noWrap/>
            <w:vAlign w:val="center"/>
          </w:tcPr>
          <w:p w14:paraId="0966A73A" w14:textId="77777777" w:rsidR="006C2EB1" w:rsidRPr="00FC07EA" w:rsidRDefault="006C2EB1" w:rsidP="004A71C7">
            <w:pPr>
              <w:autoSpaceDE w:val="0"/>
              <w:autoSpaceDN w:val="0"/>
              <w:adjustRightInd w:val="0"/>
              <w:spacing w:before="40" w:after="40" w:line="240" w:lineRule="auto"/>
              <w:jc w:val="both"/>
              <w:rPr>
                <w:rFonts w:ascii="Arial" w:hAnsi="Arial" w:cs="Arial"/>
                <w:sz w:val="20"/>
                <w:szCs w:val="20"/>
              </w:rPr>
            </w:pPr>
            <w:r w:rsidRPr="00FC07EA">
              <w:rPr>
                <w:rFonts w:ascii="Arial" w:hAnsi="Arial" w:cs="Arial"/>
                <w:sz w:val="20"/>
                <w:szCs w:val="20"/>
              </w:rPr>
              <w:t>Corn starch</w:t>
            </w:r>
          </w:p>
        </w:tc>
        <w:tc>
          <w:tcPr>
            <w:tcW w:w="1985" w:type="dxa"/>
            <w:noWrap/>
            <w:vAlign w:val="center"/>
          </w:tcPr>
          <w:p w14:paraId="422A1B9C" w14:textId="77777777" w:rsidR="006C2EB1" w:rsidRPr="00FC07EA" w:rsidRDefault="006C2EB1" w:rsidP="004A71C7">
            <w:pPr>
              <w:autoSpaceDE w:val="0"/>
              <w:autoSpaceDN w:val="0"/>
              <w:adjustRightInd w:val="0"/>
              <w:spacing w:before="40" w:after="40" w:line="240" w:lineRule="auto"/>
              <w:jc w:val="center"/>
              <w:rPr>
                <w:rFonts w:ascii="Arial" w:hAnsi="Arial" w:cs="Arial"/>
                <w:sz w:val="20"/>
                <w:szCs w:val="20"/>
              </w:rPr>
            </w:pPr>
            <w:r w:rsidRPr="00FC07EA">
              <w:rPr>
                <w:rFonts w:ascii="Arial" w:hAnsi="Arial" w:cs="Arial"/>
                <w:sz w:val="20"/>
                <w:szCs w:val="20"/>
              </w:rPr>
              <w:t>17.70</w:t>
            </w:r>
          </w:p>
        </w:tc>
      </w:tr>
      <w:tr w:rsidR="006C2EB1" w:rsidRPr="00FC07EA" w14:paraId="04F9127A" w14:textId="77777777" w:rsidTr="00694545">
        <w:trPr>
          <w:trHeight w:hRule="exact" w:val="360"/>
        </w:trPr>
        <w:tc>
          <w:tcPr>
            <w:tcW w:w="3261" w:type="dxa"/>
            <w:noWrap/>
            <w:vAlign w:val="center"/>
          </w:tcPr>
          <w:p w14:paraId="07CAF262" w14:textId="77777777" w:rsidR="006C2EB1" w:rsidRPr="00FC07EA" w:rsidRDefault="006C2EB1" w:rsidP="004A71C7">
            <w:pPr>
              <w:autoSpaceDE w:val="0"/>
              <w:autoSpaceDN w:val="0"/>
              <w:adjustRightInd w:val="0"/>
              <w:spacing w:before="40" w:after="40" w:line="240" w:lineRule="auto"/>
              <w:jc w:val="both"/>
              <w:rPr>
                <w:rFonts w:ascii="Arial" w:hAnsi="Arial" w:cs="Arial"/>
                <w:sz w:val="20"/>
                <w:szCs w:val="20"/>
              </w:rPr>
            </w:pPr>
            <w:r w:rsidRPr="00FC07EA">
              <w:rPr>
                <w:rFonts w:ascii="Arial" w:hAnsi="Arial" w:cs="Arial"/>
                <w:sz w:val="20"/>
                <w:szCs w:val="20"/>
              </w:rPr>
              <w:t>Mineral premix</w:t>
            </w:r>
          </w:p>
        </w:tc>
        <w:tc>
          <w:tcPr>
            <w:tcW w:w="1985" w:type="dxa"/>
            <w:noWrap/>
            <w:vAlign w:val="center"/>
          </w:tcPr>
          <w:p w14:paraId="0FC14823" w14:textId="77777777" w:rsidR="006C2EB1" w:rsidRPr="00FC07EA" w:rsidRDefault="006C2EB1" w:rsidP="004A71C7">
            <w:pPr>
              <w:autoSpaceDE w:val="0"/>
              <w:autoSpaceDN w:val="0"/>
              <w:adjustRightInd w:val="0"/>
              <w:spacing w:before="40" w:after="40" w:line="240" w:lineRule="auto"/>
              <w:jc w:val="center"/>
              <w:rPr>
                <w:rFonts w:ascii="Arial" w:hAnsi="Arial" w:cs="Arial"/>
                <w:sz w:val="20"/>
                <w:szCs w:val="20"/>
              </w:rPr>
            </w:pPr>
            <w:r w:rsidRPr="00FC07EA">
              <w:rPr>
                <w:rFonts w:ascii="Arial" w:hAnsi="Arial" w:cs="Arial"/>
                <w:sz w:val="20"/>
                <w:szCs w:val="20"/>
              </w:rPr>
              <w:t>1.50</w:t>
            </w:r>
          </w:p>
        </w:tc>
      </w:tr>
      <w:tr w:rsidR="006C2EB1" w:rsidRPr="00FC07EA" w14:paraId="1A2FC1AD" w14:textId="77777777" w:rsidTr="00694545">
        <w:trPr>
          <w:trHeight w:hRule="exact" w:val="360"/>
        </w:trPr>
        <w:tc>
          <w:tcPr>
            <w:tcW w:w="3261" w:type="dxa"/>
            <w:noWrap/>
            <w:vAlign w:val="center"/>
          </w:tcPr>
          <w:p w14:paraId="624688CB" w14:textId="77777777" w:rsidR="006C2EB1" w:rsidRPr="00FC07EA" w:rsidRDefault="006C2EB1" w:rsidP="004A71C7">
            <w:pPr>
              <w:autoSpaceDE w:val="0"/>
              <w:autoSpaceDN w:val="0"/>
              <w:adjustRightInd w:val="0"/>
              <w:spacing w:before="40" w:after="40" w:line="240" w:lineRule="auto"/>
              <w:jc w:val="both"/>
              <w:rPr>
                <w:rFonts w:ascii="Arial" w:hAnsi="Arial" w:cs="Arial"/>
                <w:sz w:val="20"/>
                <w:szCs w:val="20"/>
              </w:rPr>
            </w:pPr>
            <w:r w:rsidRPr="00FC07EA">
              <w:rPr>
                <w:rFonts w:ascii="Arial" w:hAnsi="Arial" w:cs="Arial"/>
                <w:sz w:val="20"/>
                <w:szCs w:val="20"/>
              </w:rPr>
              <w:t>Vitamin premix</w:t>
            </w:r>
          </w:p>
        </w:tc>
        <w:tc>
          <w:tcPr>
            <w:tcW w:w="1985" w:type="dxa"/>
            <w:noWrap/>
            <w:vAlign w:val="center"/>
          </w:tcPr>
          <w:p w14:paraId="46FAAF9C" w14:textId="77777777" w:rsidR="006C2EB1" w:rsidRPr="00FC07EA" w:rsidRDefault="006C2EB1" w:rsidP="004A71C7">
            <w:pPr>
              <w:autoSpaceDE w:val="0"/>
              <w:autoSpaceDN w:val="0"/>
              <w:adjustRightInd w:val="0"/>
              <w:spacing w:before="40" w:after="40" w:line="240" w:lineRule="auto"/>
              <w:jc w:val="center"/>
              <w:rPr>
                <w:rFonts w:ascii="Arial" w:hAnsi="Arial" w:cs="Arial"/>
                <w:sz w:val="20"/>
                <w:szCs w:val="20"/>
              </w:rPr>
            </w:pPr>
            <w:r w:rsidRPr="00FC07EA">
              <w:rPr>
                <w:rFonts w:ascii="Arial" w:hAnsi="Arial" w:cs="Arial"/>
                <w:sz w:val="20"/>
                <w:szCs w:val="20"/>
              </w:rPr>
              <w:t>1.0</w:t>
            </w:r>
          </w:p>
        </w:tc>
      </w:tr>
      <w:tr w:rsidR="006C2EB1" w:rsidRPr="00FC07EA" w14:paraId="2F8A171F" w14:textId="77777777" w:rsidTr="006A6D6A">
        <w:trPr>
          <w:trHeight w:hRule="exact" w:val="518"/>
        </w:trPr>
        <w:tc>
          <w:tcPr>
            <w:tcW w:w="3261" w:type="dxa"/>
            <w:tcBorders>
              <w:bottom w:val="single" w:sz="8" w:space="0" w:color="auto"/>
            </w:tcBorders>
            <w:noWrap/>
            <w:vAlign w:val="center"/>
          </w:tcPr>
          <w:p w14:paraId="3525C0B2" w14:textId="77777777" w:rsidR="006C2EB1" w:rsidRPr="00FC07EA" w:rsidRDefault="006C2EB1" w:rsidP="004A71C7">
            <w:pPr>
              <w:autoSpaceDE w:val="0"/>
              <w:autoSpaceDN w:val="0"/>
              <w:adjustRightInd w:val="0"/>
              <w:spacing w:before="40" w:after="40" w:line="240" w:lineRule="auto"/>
              <w:jc w:val="both"/>
              <w:rPr>
                <w:rFonts w:ascii="Arial" w:hAnsi="Arial" w:cs="Arial"/>
                <w:b/>
                <w:bCs/>
                <w:sz w:val="20"/>
                <w:szCs w:val="20"/>
              </w:rPr>
            </w:pPr>
            <w:r w:rsidRPr="00FC07EA">
              <w:rPr>
                <w:rFonts w:ascii="Arial" w:hAnsi="Arial" w:cs="Arial"/>
                <w:b/>
                <w:bCs/>
                <w:sz w:val="20"/>
                <w:szCs w:val="20"/>
              </w:rPr>
              <w:t>TOTAL</w:t>
            </w:r>
          </w:p>
        </w:tc>
        <w:tc>
          <w:tcPr>
            <w:tcW w:w="1985" w:type="dxa"/>
            <w:tcBorders>
              <w:bottom w:val="single" w:sz="8" w:space="0" w:color="auto"/>
            </w:tcBorders>
            <w:noWrap/>
            <w:vAlign w:val="center"/>
          </w:tcPr>
          <w:p w14:paraId="045E4502" w14:textId="77777777" w:rsidR="006C2EB1" w:rsidRPr="00FC07EA" w:rsidRDefault="006C2EB1" w:rsidP="004A71C7">
            <w:pPr>
              <w:autoSpaceDE w:val="0"/>
              <w:autoSpaceDN w:val="0"/>
              <w:adjustRightInd w:val="0"/>
              <w:spacing w:before="40" w:after="40" w:line="240" w:lineRule="auto"/>
              <w:jc w:val="center"/>
              <w:rPr>
                <w:rFonts w:ascii="Arial" w:hAnsi="Arial" w:cs="Arial"/>
                <w:b/>
                <w:bCs/>
                <w:sz w:val="20"/>
                <w:szCs w:val="20"/>
              </w:rPr>
            </w:pPr>
            <w:r w:rsidRPr="00FC07EA">
              <w:rPr>
                <w:rFonts w:ascii="Arial" w:hAnsi="Arial" w:cs="Arial"/>
                <w:b/>
                <w:bCs/>
                <w:sz w:val="20"/>
                <w:szCs w:val="20"/>
              </w:rPr>
              <w:t>100</w:t>
            </w:r>
          </w:p>
        </w:tc>
      </w:tr>
    </w:tbl>
    <w:p w14:paraId="5FA5DF58" w14:textId="77777777" w:rsidR="00361C2C" w:rsidRPr="00FC07EA" w:rsidRDefault="00361C2C" w:rsidP="004A71C7">
      <w:pPr>
        <w:spacing w:line="240" w:lineRule="auto"/>
        <w:rPr>
          <w:rFonts w:ascii="Arial" w:hAnsi="Arial" w:cs="Arial"/>
          <w:sz w:val="20"/>
          <w:szCs w:val="20"/>
          <w:lang w:val="en-AU" w:eastAsia="x-none"/>
        </w:rPr>
      </w:pPr>
    </w:p>
    <w:p w14:paraId="79762010" w14:textId="77777777" w:rsidR="004A71C7" w:rsidRDefault="00361C2C" w:rsidP="004A71C7">
      <w:pPr>
        <w:spacing w:line="240" w:lineRule="auto"/>
        <w:ind w:firstLine="363"/>
        <w:rPr>
          <w:rFonts w:ascii="Arial" w:hAnsi="Arial" w:cs="Arial"/>
          <w:b/>
        </w:rPr>
      </w:pPr>
      <w:r w:rsidRPr="00E01EC9">
        <w:rPr>
          <w:rFonts w:ascii="Arial" w:hAnsi="Arial" w:cs="Arial"/>
          <w:b/>
        </w:rPr>
        <w:t xml:space="preserve">2.2. </w:t>
      </w:r>
      <w:r w:rsidR="003D281D" w:rsidRPr="00E01EC9">
        <w:rPr>
          <w:rFonts w:ascii="Arial" w:hAnsi="Arial" w:cs="Arial"/>
          <w:b/>
        </w:rPr>
        <w:t>F</w:t>
      </w:r>
      <w:r w:rsidR="002761EE" w:rsidRPr="00E01EC9">
        <w:rPr>
          <w:rFonts w:ascii="Arial" w:hAnsi="Arial" w:cs="Arial"/>
          <w:b/>
        </w:rPr>
        <w:t xml:space="preserve">ish and culture </w:t>
      </w:r>
      <w:r w:rsidR="00357631" w:rsidRPr="00E01EC9">
        <w:rPr>
          <w:rFonts w:ascii="Arial" w:hAnsi="Arial" w:cs="Arial"/>
          <w:b/>
        </w:rPr>
        <w:t>tanks</w:t>
      </w:r>
    </w:p>
    <w:p w14:paraId="43B8F1A2" w14:textId="77777777" w:rsidR="00201824" w:rsidRDefault="00201824" w:rsidP="004A71C7">
      <w:pPr>
        <w:spacing w:line="240" w:lineRule="auto"/>
        <w:ind w:firstLine="363"/>
        <w:rPr>
          <w:rFonts w:ascii="Arial" w:hAnsi="Arial" w:cs="Arial"/>
          <w:sz w:val="20"/>
          <w:szCs w:val="20"/>
        </w:rPr>
      </w:pPr>
      <w:r w:rsidRPr="00FC07EA">
        <w:rPr>
          <w:rFonts w:ascii="Arial" w:hAnsi="Arial" w:cs="Arial"/>
          <w:sz w:val="20"/>
          <w:szCs w:val="20"/>
        </w:rPr>
        <w:t xml:space="preserve">The juvenile golden trevally, </w:t>
      </w:r>
      <w:proofErr w:type="spellStart"/>
      <w:r w:rsidRPr="00FC07EA">
        <w:rPr>
          <w:rFonts w:ascii="Arial" w:hAnsi="Arial" w:cs="Arial"/>
          <w:i/>
          <w:sz w:val="20"/>
          <w:szCs w:val="20"/>
        </w:rPr>
        <w:t>Gnathanodon</w:t>
      </w:r>
      <w:proofErr w:type="spellEnd"/>
      <w:r w:rsidRPr="00FC07EA">
        <w:rPr>
          <w:rFonts w:ascii="Arial" w:hAnsi="Arial" w:cs="Arial"/>
          <w:i/>
          <w:sz w:val="20"/>
          <w:szCs w:val="20"/>
        </w:rPr>
        <w:t xml:space="preserve"> </w:t>
      </w:r>
      <w:proofErr w:type="spellStart"/>
      <w:r w:rsidRPr="00FC07EA">
        <w:rPr>
          <w:rFonts w:ascii="Arial" w:hAnsi="Arial" w:cs="Arial"/>
          <w:i/>
          <w:sz w:val="20"/>
          <w:szCs w:val="20"/>
        </w:rPr>
        <w:t>speciosus</w:t>
      </w:r>
      <w:proofErr w:type="spellEnd"/>
      <w:r w:rsidRPr="00FC07EA">
        <w:rPr>
          <w:rFonts w:ascii="Arial" w:hAnsi="Arial" w:cs="Arial"/>
          <w:sz w:val="20"/>
          <w:szCs w:val="20"/>
        </w:rPr>
        <w:t xml:space="preserve">, was </w:t>
      </w:r>
      <w:r w:rsidR="006C2EB1" w:rsidRPr="00FC07EA">
        <w:rPr>
          <w:rFonts w:ascii="Arial" w:hAnsi="Arial" w:cs="Arial"/>
          <w:sz w:val="20"/>
          <w:szCs w:val="20"/>
        </w:rPr>
        <w:t>acquired</w:t>
      </w:r>
      <w:r w:rsidRPr="00FC07EA">
        <w:rPr>
          <w:rFonts w:ascii="Arial" w:hAnsi="Arial" w:cs="Arial"/>
          <w:sz w:val="20"/>
          <w:szCs w:val="20"/>
        </w:rPr>
        <w:t xml:space="preserve"> from a </w:t>
      </w:r>
      <w:r w:rsidR="00601713" w:rsidRPr="00FC07EA">
        <w:rPr>
          <w:rFonts w:ascii="Arial" w:hAnsi="Arial" w:cs="Arial"/>
          <w:sz w:val="20"/>
          <w:szCs w:val="20"/>
        </w:rPr>
        <w:t xml:space="preserve">local hatchery in </w:t>
      </w:r>
      <w:proofErr w:type="spellStart"/>
      <w:r w:rsidR="00601713" w:rsidRPr="00FC07EA">
        <w:rPr>
          <w:rFonts w:ascii="Arial" w:hAnsi="Arial" w:cs="Arial"/>
          <w:sz w:val="20"/>
          <w:szCs w:val="20"/>
        </w:rPr>
        <w:t>Nha</w:t>
      </w:r>
      <w:proofErr w:type="spellEnd"/>
      <w:r w:rsidR="00601713" w:rsidRPr="00FC07EA">
        <w:rPr>
          <w:rFonts w:ascii="Arial" w:hAnsi="Arial" w:cs="Arial"/>
          <w:sz w:val="20"/>
          <w:szCs w:val="20"/>
        </w:rPr>
        <w:t xml:space="preserve"> Trang, Viet Nam, with </w:t>
      </w:r>
      <w:r w:rsidR="00D417D6" w:rsidRPr="00FC07EA">
        <w:rPr>
          <w:rFonts w:ascii="Arial" w:hAnsi="Arial" w:cs="Arial"/>
          <w:sz w:val="20"/>
          <w:szCs w:val="20"/>
        </w:rPr>
        <w:t>an</w:t>
      </w:r>
      <w:r w:rsidR="00601713" w:rsidRPr="00FC07EA">
        <w:rPr>
          <w:rFonts w:ascii="Arial" w:hAnsi="Arial" w:cs="Arial"/>
          <w:sz w:val="20"/>
          <w:szCs w:val="20"/>
        </w:rPr>
        <w:t xml:space="preserve"> </w:t>
      </w:r>
      <w:r w:rsidR="00CB6682" w:rsidRPr="00FC07EA">
        <w:rPr>
          <w:rFonts w:ascii="Arial" w:hAnsi="Arial" w:cs="Arial"/>
          <w:sz w:val="20"/>
          <w:szCs w:val="20"/>
        </w:rPr>
        <w:t>initial weight of 6.82 g ± 0.2</w:t>
      </w:r>
      <w:r w:rsidRPr="00FC07EA">
        <w:rPr>
          <w:rFonts w:ascii="Arial" w:hAnsi="Arial" w:cs="Arial"/>
          <w:sz w:val="20"/>
          <w:szCs w:val="20"/>
        </w:rPr>
        <w:t>2 (S</w:t>
      </w:r>
      <w:r w:rsidR="00601713" w:rsidRPr="00FC07EA">
        <w:rPr>
          <w:rFonts w:ascii="Arial" w:hAnsi="Arial" w:cs="Arial"/>
          <w:sz w:val="20"/>
          <w:szCs w:val="20"/>
        </w:rPr>
        <w:t xml:space="preserve">EM). The fish </w:t>
      </w:r>
      <w:r w:rsidR="00D417D6" w:rsidRPr="00FC07EA">
        <w:rPr>
          <w:rFonts w:ascii="Arial" w:hAnsi="Arial" w:cs="Arial"/>
          <w:sz w:val="20"/>
          <w:szCs w:val="20"/>
        </w:rPr>
        <w:t>were</w:t>
      </w:r>
      <w:r w:rsidR="00601713" w:rsidRPr="00FC07EA">
        <w:rPr>
          <w:rFonts w:ascii="Arial" w:hAnsi="Arial" w:cs="Arial"/>
          <w:sz w:val="20"/>
          <w:szCs w:val="20"/>
        </w:rPr>
        <w:t xml:space="preserve"> </w:t>
      </w:r>
      <w:r w:rsidRPr="00FC07EA">
        <w:rPr>
          <w:rFonts w:ascii="Arial" w:hAnsi="Arial" w:cs="Arial"/>
          <w:sz w:val="20"/>
          <w:szCs w:val="20"/>
        </w:rPr>
        <w:t xml:space="preserve">transported to the wet laboratory at the Institute of Oceanography, </w:t>
      </w:r>
      <w:proofErr w:type="spellStart"/>
      <w:r w:rsidRPr="00FC07EA">
        <w:rPr>
          <w:rFonts w:ascii="Arial" w:hAnsi="Arial" w:cs="Arial"/>
          <w:sz w:val="20"/>
          <w:szCs w:val="20"/>
        </w:rPr>
        <w:t>Nha</w:t>
      </w:r>
      <w:proofErr w:type="spellEnd"/>
      <w:r w:rsidRPr="00FC07EA">
        <w:rPr>
          <w:rFonts w:ascii="Arial" w:hAnsi="Arial" w:cs="Arial"/>
          <w:sz w:val="20"/>
          <w:szCs w:val="20"/>
        </w:rPr>
        <w:t xml:space="preserve"> Trang, Viet Nam, where they were acclimated in a 1000 m³ tank for two weeks. During </w:t>
      </w:r>
      <w:proofErr w:type="spellStart"/>
      <w:r w:rsidRPr="00FC07EA">
        <w:rPr>
          <w:rFonts w:ascii="Arial" w:hAnsi="Arial" w:cs="Arial"/>
          <w:sz w:val="20"/>
          <w:szCs w:val="20"/>
        </w:rPr>
        <w:t>acclimatisatio</w:t>
      </w:r>
      <w:r w:rsidR="00D417D6" w:rsidRPr="00FC07EA">
        <w:rPr>
          <w:rFonts w:ascii="Arial" w:hAnsi="Arial" w:cs="Arial"/>
          <w:sz w:val="20"/>
          <w:szCs w:val="20"/>
        </w:rPr>
        <w:t>n</w:t>
      </w:r>
      <w:proofErr w:type="spellEnd"/>
      <w:r w:rsidR="00D417D6" w:rsidRPr="00FC07EA">
        <w:rPr>
          <w:rFonts w:ascii="Arial" w:hAnsi="Arial" w:cs="Arial"/>
          <w:sz w:val="20"/>
          <w:szCs w:val="20"/>
        </w:rPr>
        <w:t>, the fish were provided with</w:t>
      </w:r>
      <w:r w:rsidRPr="00FC07EA">
        <w:rPr>
          <w:rFonts w:ascii="Arial" w:hAnsi="Arial" w:cs="Arial"/>
          <w:sz w:val="20"/>
          <w:szCs w:val="20"/>
        </w:rPr>
        <w:t xml:space="preserve"> commerci</w:t>
      </w:r>
      <w:r w:rsidR="00754E60" w:rsidRPr="00FC07EA">
        <w:rPr>
          <w:rFonts w:ascii="Arial" w:hAnsi="Arial" w:cs="Arial"/>
          <w:sz w:val="20"/>
          <w:szCs w:val="20"/>
        </w:rPr>
        <w:t xml:space="preserve">al </w:t>
      </w:r>
      <w:r w:rsidR="006C2EB1" w:rsidRPr="00FC07EA">
        <w:rPr>
          <w:rFonts w:ascii="Arial" w:hAnsi="Arial" w:cs="Arial"/>
          <w:sz w:val="20"/>
          <w:szCs w:val="20"/>
        </w:rPr>
        <w:t>pellets</w:t>
      </w:r>
      <w:r w:rsidR="00754E60" w:rsidRPr="00FC07EA">
        <w:rPr>
          <w:rFonts w:ascii="Arial" w:hAnsi="Arial" w:cs="Arial"/>
          <w:sz w:val="20"/>
          <w:szCs w:val="20"/>
        </w:rPr>
        <w:t xml:space="preserve"> (Uni-President, </w:t>
      </w:r>
      <w:r w:rsidRPr="00FC07EA">
        <w:rPr>
          <w:rFonts w:ascii="Arial" w:hAnsi="Arial" w:cs="Arial"/>
          <w:sz w:val="20"/>
          <w:szCs w:val="20"/>
        </w:rPr>
        <w:t>45% protein, 10% lipid) until satiation, roughly 5% of their total body weight.</w:t>
      </w:r>
    </w:p>
    <w:p w14:paraId="291ABC61" w14:textId="77777777" w:rsidR="004A71C7" w:rsidRDefault="004A71C7" w:rsidP="004A71C7">
      <w:pPr>
        <w:spacing w:after="0" w:line="240" w:lineRule="auto"/>
        <w:ind w:firstLine="432"/>
        <w:jc w:val="both"/>
        <w:rPr>
          <w:rFonts w:ascii="Arial" w:hAnsi="Arial" w:cs="Arial"/>
          <w:b/>
        </w:rPr>
      </w:pPr>
    </w:p>
    <w:p w14:paraId="01B997A1" w14:textId="77777777" w:rsidR="002761EE" w:rsidRDefault="00361C2C" w:rsidP="004A71C7">
      <w:pPr>
        <w:spacing w:after="0" w:line="240" w:lineRule="auto"/>
        <w:ind w:firstLine="432"/>
        <w:jc w:val="both"/>
        <w:rPr>
          <w:rFonts w:ascii="Arial" w:hAnsi="Arial" w:cs="Arial"/>
          <w:b/>
        </w:rPr>
      </w:pPr>
      <w:r w:rsidRPr="00507110">
        <w:rPr>
          <w:rFonts w:ascii="Arial" w:hAnsi="Arial" w:cs="Arial"/>
          <w:b/>
        </w:rPr>
        <w:t>2.3.</w:t>
      </w:r>
      <w:r w:rsidR="002761EE" w:rsidRPr="00507110">
        <w:rPr>
          <w:rFonts w:ascii="Arial" w:hAnsi="Arial" w:cs="Arial"/>
          <w:b/>
        </w:rPr>
        <w:t xml:space="preserve"> Experimental </w:t>
      </w:r>
      <w:r w:rsidR="00E44B12" w:rsidRPr="00507110">
        <w:rPr>
          <w:rFonts w:ascii="Arial" w:hAnsi="Arial" w:cs="Arial"/>
          <w:b/>
        </w:rPr>
        <w:t>design</w:t>
      </w:r>
    </w:p>
    <w:p w14:paraId="47FAAC6B" w14:textId="77777777" w:rsidR="006F0770" w:rsidRDefault="00D417D6" w:rsidP="004A71C7">
      <w:pPr>
        <w:pStyle w:val="NormalWeb"/>
        <w:spacing w:before="0" w:beforeAutospacing="0" w:after="0" w:afterAutospacing="0"/>
        <w:ind w:firstLine="432"/>
        <w:jc w:val="both"/>
        <w:rPr>
          <w:rFonts w:ascii="Arial" w:hAnsi="Arial" w:cs="Arial"/>
          <w:sz w:val="20"/>
          <w:szCs w:val="20"/>
        </w:rPr>
      </w:pPr>
      <w:r w:rsidRPr="00FC07EA">
        <w:rPr>
          <w:rFonts w:ascii="Arial" w:hAnsi="Arial" w:cs="Arial"/>
          <w:sz w:val="20"/>
          <w:szCs w:val="20"/>
        </w:rPr>
        <w:t>This</w:t>
      </w:r>
      <w:r w:rsidR="006F0770" w:rsidRPr="00FC07EA">
        <w:rPr>
          <w:rFonts w:ascii="Arial" w:hAnsi="Arial" w:cs="Arial"/>
          <w:sz w:val="20"/>
          <w:szCs w:val="20"/>
        </w:rPr>
        <w:t xml:space="preserve"> study aimed to examine the growth, </w:t>
      </w:r>
      <w:r w:rsidR="004B551B" w:rsidRPr="00FC07EA">
        <w:rPr>
          <w:rFonts w:ascii="Arial" w:hAnsi="Arial" w:cs="Arial"/>
          <w:sz w:val="20"/>
          <w:szCs w:val="20"/>
        </w:rPr>
        <w:t>feed</w:t>
      </w:r>
      <w:r w:rsidR="006F0770" w:rsidRPr="00FC07EA">
        <w:rPr>
          <w:rFonts w:ascii="Arial" w:hAnsi="Arial" w:cs="Arial"/>
          <w:sz w:val="20"/>
          <w:szCs w:val="20"/>
        </w:rPr>
        <w:t xml:space="preserve"> efficacy, body composition, and </w:t>
      </w:r>
      <w:r w:rsidR="003D281D" w:rsidRPr="00FC07EA">
        <w:rPr>
          <w:rFonts w:ascii="Arial" w:hAnsi="Arial" w:cs="Arial"/>
          <w:sz w:val="20"/>
          <w:szCs w:val="20"/>
        </w:rPr>
        <w:t>disease</w:t>
      </w:r>
      <w:r w:rsidR="006F0770" w:rsidRPr="00FC07EA">
        <w:rPr>
          <w:rFonts w:ascii="Arial" w:hAnsi="Arial" w:cs="Arial"/>
          <w:sz w:val="20"/>
          <w:szCs w:val="20"/>
        </w:rPr>
        <w:t xml:space="preserve"> tolerance of golden trevally fed a basal (control) diet compared to diets supplemented with vitamin E, vitamin C, or both. Each treatment group</w:t>
      </w:r>
      <w:r w:rsidR="00255366" w:rsidRPr="00FC07EA">
        <w:rPr>
          <w:rFonts w:ascii="Arial" w:hAnsi="Arial" w:cs="Arial"/>
          <w:sz w:val="20"/>
          <w:szCs w:val="20"/>
        </w:rPr>
        <w:t xml:space="preserve"> was</w:t>
      </w:r>
      <w:r w:rsidR="006F0770" w:rsidRPr="00FC07EA">
        <w:rPr>
          <w:rFonts w:ascii="Arial" w:hAnsi="Arial" w:cs="Arial"/>
          <w:sz w:val="20"/>
          <w:szCs w:val="20"/>
        </w:rPr>
        <w:t xml:space="preserve"> randomly allocated five replicates as tank units. After </w:t>
      </w:r>
      <w:proofErr w:type="spellStart"/>
      <w:r w:rsidR="006F0770" w:rsidRPr="00FC07EA">
        <w:rPr>
          <w:rFonts w:ascii="Arial" w:hAnsi="Arial" w:cs="Arial"/>
          <w:sz w:val="20"/>
          <w:szCs w:val="20"/>
        </w:rPr>
        <w:t>acclimatisation</w:t>
      </w:r>
      <w:proofErr w:type="spellEnd"/>
      <w:r w:rsidR="006F0770" w:rsidRPr="00FC07EA">
        <w:rPr>
          <w:rFonts w:ascii="Arial" w:hAnsi="Arial" w:cs="Arial"/>
          <w:sz w:val="20"/>
          <w:szCs w:val="20"/>
        </w:rPr>
        <w:t>, 22 fish were randomly allocated to each experimental tank and provide</w:t>
      </w:r>
      <w:r w:rsidRPr="00FC07EA">
        <w:rPr>
          <w:rFonts w:ascii="Arial" w:hAnsi="Arial" w:cs="Arial"/>
          <w:sz w:val="20"/>
          <w:szCs w:val="20"/>
        </w:rPr>
        <w:t xml:space="preserve">d with experimental diets for </w:t>
      </w:r>
      <w:r w:rsidR="006F0770" w:rsidRPr="00FC07EA">
        <w:rPr>
          <w:rFonts w:ascii="Arial" w:hAnsi="Arial" w:cs="Arial"/>
          <w:sz w:val="20"/>
          <w:szCs w:val="20"/>
        </w:rPr>
        <w:t xml:space="preserve">56 days.  </w:t>
      </w:r>
      <w:r w:rsidR="00CB6682" w:rsidRPr="00FC07EA">
        <w:rPr>
          <w:rFonts w:ascii="Arial" w:hAnsi="Arial" w:cs="Arial"/>
          <w:sz w:val="20"/>
          <w:szCs w:val="20"/>
          <w:lang w:val="en-GB"/>
        </w:rPr>
        <w:t xml:space="preserve">The golden trevally received three feedings per day at 8:00, 15:00, and 18:00. </w:t>
      </w:r>
      <w:r w:rsidR="00CB6682" w:rsidRPr="00FC07EA">
        <w:rPr>
          <w:rFonts w:ascii="Arial" w:hAnsi="Arial" w:cs="Arial"/>
          <w:sz w:val="20"/>
          <w:szCs w:val="20"/>
          <w:lang w:val="en-GB" w:eastAsia="en-GB"/>
        </w:rPr>
        <w:t xml:space="preserve">The pellets were </w:t>
      </w:r>
      <w:r w:rsidRPr="00FC07EA">
        <w:rPr>
          <w:rFonts w:ascii="Arial" w:hAnsi="Arial" w:cs="Arial"/>
          <w:sz w:val="20"/>
          <w:szCs w:val="20"/>
          <w:lang w:val="en-GB" w:eastAsia="en-GB"/>
        </w:rPr>
        <w:t>placed</w:t>
      </w:r>
      <w:r w:rsidR="00CB6682" w:rsidRPr="00FC07EA">
        <w:rPr>
          <w:rFonts w:ascii="Arial" w:hAnsi="Arial" w:cs="Arial"/>
          <w:sz w:val="20"/>
          <w:szCs w:val="20"/>
          <w:lang w:val="en-GB" w:eastAsia="en-GB"/>
        </w:rPr>
        <w:t xml:space="preserve"> slowly into the fish tank, and consumption was observed to adjust the feed for saturation. </w:t>
      </w:r>
      <w:r w:rsidR="006F0770" w:rsidRPr="00FC07EA">
        <w:rPr>
          <w:rFonts w:ascii="Arial" w:hAnsi="Arial" w:cs="Arial"/>
          <w:sz w:val="20"/>
          <w:szCs w:val="20"/>
        </w:rPr>
        <w:t>Gut samples were obtained for intestinal morpholo</w:t>
      </w:r>
      <w:r w:rsidRPr="00FC07EA">
        <w:rPr>
          <w:rFonts w:ascii="Arial" w:hAnsi="Arial" w:cs="Arial"/>
          <w:sz w:val="20"/>
          <w:szCs w:val="20"/>
        </w:rPr>
        <w:t xml:space="preserve">gy, and </w:t>
      </w:r>
      <w:r w:rsidR="006F0770" w:rsidRPr="00FC07EA">
        <w:rPr>
          <w:rFonts w:ascii="Arial" w:hAnsi="Arial" w:cs="Arial"/>
          <w:sz w:val="20"/>
          <w:szCs w:val="20"/>
        </w:rPr>
        <w:t xml:space="preserve">body composition in the flesh </w:t>
      </w:r>
      <w:r w:rsidRPr="00FC07EA">
        <w:rPr>
          <w:rFonts w:ascii="Arial" w:hAnsi="Arial" w:cs="Arial"/>
          <w:sz w:val="20"/>
          <w:szCs w:val="20"/>
        </w:rPr>
        <w:t xml:space="preserve">was evaluated </w:t>
      </w:r>
      <w:r w:rsidR="006F0770" w:rsidRPr="00FC07EA">
        <w:rPr>
          <w:rFonts w:ascii="Arial" w:hAnsi="Arial" w:cs="Arial"/>
          <w:sz w:val="20"/>
          <w:szCs w:val="20"/>
        </w:rPr>
        <w:t xml:space="preserve">after the experiment. </w:t>
      </w:r>
      <w:r w:rsidRPr="00FC07EA">
        <w:rPr>
          <w:rFonts w:ascii="Arial" w:hAnsi="Arial" w:cs="Arial"/>
          <w:sz w:val="20"/>
          <w:szCs w:val="20"/>
        </w:rPr>
        <w:t>Fish were weighed and counted i</w:t>
      </w:r>
      <w:r w:rsidR="006F0770" w:rsidRPr="00FC07EA">
        <w:rPr>
          <w:rFonts w:ascii="Arial" w:hAnsi="Arial" w:cs="Arial"/>
          <w:sz w:val="20"/>
          <w:szCs w:val="20"/>
        </w:rPr>
        <w:t>nitially and biweekly to evaluate their growth performance. At the conclusion of the feeding trial, 20 golden trevally were randomly chosen from each treatment group to evaluate pathogen resistance.</w:t>
      </w:r>
    </w:p>
    <w:p w14:paraId="76B54FCC" w14:textId="77777777" w:rsidR="004A71C7" w:rsidRPr="00FC07EA" w:rsidRDefault="004A71C7" w:rsidP="004A71C7">
      <w:pPr>
        <w:pStyle w:val="NormalWeb"/>
        <w:spacing w:before="0" w:beforeAutospacing="0" w:after="0" w:afterAutospacing="0"/>
        <w:ind w:firstLine="432"/>
        <w:jc w:val="both"/>
        <w:rPr>
          <w:rFonts w:ascii="Arial" w:hAnsi="Arial" w:cs="Arial"/>
          <w:sz w:val="20"/>
          <w:szCs w:val="20"/>
        </w:rPr>
      </w:pPr>
    </w:p>
    <w:p w14:paraId="24C34E88" w14:textId="77777777" w:rsidR="00392177" w:rsidRDefault="00F44BFD" w:rsidP="004A71C7">
      <w:pPr>
        <w:spacing w:after="0" w:line="240" w:lineRule="auto"/>
        <w:ind w:firstLine="432"/>
        <w:jc w:val="both"/>
        <w:rPr>
          <w:rFonts w:ascii="Arial" w:hAnsi="Arial" w:cs="Arial"/>
          <w:b/>
        </w:rPr>
      </w:pPr>
      <w:r w:rsidRPr="00507110">
        <w:rPr>
          <w:rFonts w:ascii="Arial" w:hAnsi="Arial" w:cs="Arial"/>
          <w:b/>
        </w:rPr>
        <w:t xml:space="preserve"> </w:t>
      </w:r>
      <w:r w:rsidR="00361C2C" w:rsidRPr="00507110">
        <w:rPr>
          <w:rFonts w:ascii="Arial" w:hAnsi="Arial" w:cs="Arial"/>
          <w:b/>
        </w:rPr>
        <w:t>2.4</w:t>
      </w:r>
      <w:r w:rsidR="00392177" w:rsidRPr="00507110">
        <w:rPr>
          <w:rFonts w:ascii="Arial" w:hAnsi="Arial" w:cs="Arial"/>
          <w:b/>
        </w:rPr>
        <w:t xml:space="preserve">. Collection of samples and data </w:t>
      </w:r>
    </w:p>
    <w:p w14:paraId="73A86FF9" w14:textId="77777777" w:rsidR="006F0770" w:rsidRDefault="006F0770" w:rsidP="004A71C7">
      <w:pPr>
        <w:pStyle w:val="NormalWeb"/>
        <w:spacing w:before="0" w:beforeAutospacing="0" w:after="0" w:afterAutospacing="0"/>
        <w:ind w:firstLine="432"/>
        <w:jc w:val="both"/>
        <w:rPr>
          <w:rFonts w:ascii="Arial" w:hAnsi="Arial" w:cs="Arial"/>
          <w:sz w:val="20"/>
          <w:szCs w:val="20"/>
        </w:rPr>
      </w:pPr>
      <w:r w:rsidRPr="00FC07EA">
        <w:rPr>
          <w:rFonts w:ascii="Arial" w:hAnsi="Arial" w:cs="Arial"/>
          <w:sz w:val="20"/>
          <w:szCs w:val="20"/>
        </w:rPr>
        <w:t>All the golden trevally were weighed and counted. The fish had no food supply for 24 hours prior to being weighed using a digital balance (0.01 g). At the end (day 56), 12 individuals of golden trevally from each treatmen</w:t>
      </w:r>
      <w:r w:rsidR="003D281D" w:rsidRPr="00FC07EA">
        <w:rPr>
          <w:rFonts w:ascii="Arial" w:hAnsi="Arial" w:cs="Arial"/>
          <w:sz w:val="20"/>
          <w:szCs w:val="20"/>
        </w:rPr>
        <w:t xml:space="preserve">t </w:t>
      </w:r>
      <w:r w:rsidR="00D417D6" w:rsidRPr="00FC07EA">
        <w:rPr>
          <w:rFonts w:ascii="Arial" w:hAnsi="Arial" w:cs="Arial"/>
          <w:sz w:val="20"/>
          <w:szCs w:val="20"/>
        </w:rPr>
        <w:t xml:space="preserve">group </w:t>
      </w:r>
      <w:r w:rsidR="003D281D" w:rsidRPr="00FC07EA">
        <w:rPr>
          <w:rFonts w:ascii="Arial" w:hAnsi="Arial" w:cs="Arial"/>
          <w:sz w:val="20"/>
          <w:szCs w:val="20"/>
        </w:rPr>
        <w:t xml:space="preserve">were collected. Fish viscera </w:t>
      </w:r>
      <w:r w:rsidRPr="00FC07EA">
        <w:rPr>
          <w:rFonts w:ascii="Arial" w:hAnsi="Arial" w:cs="Arial"/>
          <w:sz w:val="20"/>
          <w:szCs w:val="20"/>
        </w:rPr>
        <w:t>and liver</w:t>
      </w:r>
      <w:r w:rsidR="00D417D6" w:rsidRPr="00FC07EA">
        <w:rPr>
          <w:rFonts w:ascii="Arial" w:hAnsi="Arial" w:cs="Arial"/>
          <w:sz w:val="20"/>
          <w:szCs w:val="20"/>
        </w:rPr>
        <w:t>s</w:t>
      </w:r>
      <w:r w:rsidRPr="00FC07EA">
        <w:rPr>
          <w:rFonts w:ascii="Arial" w:hAnsi="Arial" w:cs="Arial"/>
          <w:sz w:val="20"/>
          <w:szCs w:val="20"/>
        </w:rPr>
        <w:t xml:space="preserve"> were weighed to calculate the VSI</w:t>
      </w:r>
      <w:r w:rsidR="003D281D" w:rsidRPr="00FC07EA">
        <w:rPr>
          <w:rFonts w:ascii="Arial" w:hAnsi="Arial" w:cs="Arial"/>
          <w:sz w:val="20"/>
          <w:szCs w:val="20"/>
        </w:rPr>
        <w:t xml:space="preserve"> and </w:t>
      </w:r>
      <w:r w:rsidR="006C2EB1" w:rsidRPr="00FC07EA">
        <w:rPr>
          <w:rFonts w:ascii="Arial" w:hAnsi="Arial" w:cs="Arial"/>
          <w:sz w:val="20"/>
          <w:szCs w:val="20"/>
        </w:rPr>
        <w:t xml:space="preserve">HIS </w:t>
      </w:r>
      <w:r w:rsidRPr="00FC07EA">
        <w:rPr>
          <w:rFonts w:ascii="Arial" w:hAnsi="Arial" w:cs="Arial"/>
          <w:sz w:val="20"/>
          <w:szCs w:val="20"/>
        </w:rPr>
        <w:t>(</w:t>
      </w:r>
      <w:r w:rsidR="001268A8" w:rsidRPr="00FC07EA">
        <w:rPr>
          <w:rFonts w:ascii="Arial" w:hAnsi="Arial" w:cs="Arial"/>
          <w:sz w:val="20"/>
          <w:szCs w:val="20"/>
        </w:rPr>
        <w:t>n = 15</w:t>
      </w:r>
      <w:r w:rsidRPr="00FC07EA">
        <w:rPr>
          <w:rFonts w:ascii="Arial" w:hAnsi="Arial" w:cs="Arial"/>
          <w:sz w:val="20"/>
          <w:szCs w:val="20"/>
        </w:rPr>
        <w:t>). The midgut</w:t>
      </w:r>
      <w:r w:rsidR="00D417D6" w:rsidRPr="00FC07EA">
        <w:rPr>
          <w:rFonts w:ascii="Arial" w:hAnsi="Arial" w:cs="Arial"/>
          <w:sz w:val="20"/>
          <w:szCs w:val="20"/>
        </w:rPr>
        <w:t>s</w:t>
      </w:r>
      <w:r w:rsidRPr="00FC07EA">
        <w:rPr>
          <w:rFonts w:ascii="Arial" w:hAnsi="Arial" w:cs="Arial"/>
          <w:sz w:val="20"/>
          <w:szCs w:val="20"/>
        </w:rPr>
        <w:t xml:space="preserve"> </w:t>
      </w:r>
      <w:r w:rsidR="00964498" w:rsidRPr="00FC07EA">
        <w:rPr>
          <w:rFonts w:ascii="Arial" w:hAnsi="Arial" w:cs="Arial"/>
          <w:sz w:val="20"/>
          <w:szCs w:val="20"/>
        </w:rPr>
        <w:t>were</w:t>
      </w:r>
      <w:r w:rsidRPr="00FC07EA">
        <w:rPr>
          <w:rFonts w:ascii="Arial" w:hAnsi="Arial" w:cs="Arial"/>
          <w:sz w:val="20"/>
          <w:szCs w:val="20"/>
        </w:rPr>
        <w:t xml:space="preserve"> collected from the sa</w:t>
      </w:r>
      <w:r w:rsidR="00964498" w:rsidRPr="00FC07EA">
        <w:rPr>
          <w:rFonts w:ascii="Arial" w:hAnsi="Arial" w:cs="Arial"/>
          <w:sz w:val="20"/>
          <w:szCs w:val="20"/>
        </w:rPr>
        <w:t>me fish for histological analysi</w:t>
      </w:r>
      <w:r w:rsidRPr="00FC07EA">
        <w:rPr>
          <w:rFonts w:ascii="Arial" w:hAnsi="Arial" w:cs="Arial"/>
          <w:sz w:val="20"/>
          <w:szCs w:val="20"/>
        </w:rPr>
        <w:t xml:space="preserve">s. The flesh was also collected and </w:t>
      </w:r>
      <w:r w:rsidR="00964498" w:rsidRPr="00FC07EA">
        <w:rPr>
          <w:rFonts w:ascii="Arial" w:hAnsi="Arial" w:cs="Arial"/>
          <w:sz w:val="20"/>
          <w:szCs w:val="20"/>
        </w:rPr>
        <w:t>stored in a</w:t>
      </w:r>
      <w:r w:rsidRPr="00FC07EA">
        <w:rPr>
          <w:rFonts w:ascii="Arial" w:hAnsi="Arial" w:cs="Arial"/>
          <w:sz w:val="20"/>
          <w:szCs w:val="20"/>
        </w:rPr>
        <w:t xml:space="preserve"> freezer for later analysis. Before tissue sampling, the fish were </w:t>
      </w:r>
      <w:proofErr w:type="spellStart"/>
      <w:r w:rsidRPr="00FC07EA">
        <w:rPr>
          <w:rFonts w:ascii="Arial" w:hAnsi="Arial" w:cs="Arial"/>
          <w:sz w:val="20"/>
          <w:szCs w:val="20"/>
        </w:rPr>
        <w:t>anaesthetised</w:t>
      </w:r>
      <w:proofErr w:type="spellEnd"/>
      <w:r w:rsidRPr="00FC07EA">
        <w:rPr>
          <w:rFonts w:ascii="Arial" w:hAnsi="Arial" w:cs="Arial"/>
          <w:sz w:val="20"/>
          <w:szCs w:val="20"/>
        </w:rPr>
        <w:t xml:space="preserve"> with 100 </w:t>
      </w:r>
      <w:proofErr w:type="spellStart"/>
      <w:r w:rsidRPr="00FC07EA">
        <w:rPr>
          <w:rFonts w:ascii="Arial" w:hAnsi="Arial" w:cs="Arial"/>
          <w:sz w:val="20"/>
          <w:szCs w:val="20"/>
        </w:rPr>
        <w:t>mg.L</w:t>
      </w:r>
      <w:proofErr w:type="spellEnd"/>
      <w:r w:rsidRPr="00FC07EA">
        <w:rPr>
          <w:rFonts w:ascii="Arial" w:hAnsi="Arial" w:cs="Arial"/>
          <w:sz w:val="20"/>
          <w:szCs w:val="20"/>
        </w:rPr>
        <w:t xml:space="preserve"> </w:t>
      </w:r>
      <w:r w:rsidRPr="00FC07EA">
        <w:rPr>
          <w:rFonts w:ascii="Arial" w:hAnsi="Arial" w:cs="Arial"/>
          <w:sz w:val="20"/>
          <w:szCs w:val="20"/>
          <w:vertAlign w:val="superscript"/>
        </w:rPr>
        <w:t>-1</w:t>
      </w:r>
      <w:r w:rsidRPr="00FC07EA">
        <w:rPr>
          <w:rFonts w:ascii="Arial" w:hAnsi="Arial" w:cs="Arial"/>
          <w:sz w:val="20"/>
          <w:szCs w:val="20"/>
        </w:rPr>
        <w:t xml:space="preserve"> tricaine </w:t>
      </w:r>
      <w:proofErr w:type="spellStart"/>
      <w:r w:rsidRPr="00FC07EA">
        <w:rPr>
          <w:rFonts w:ascii="Arial" w:hAnsi="Arial" w:cs="Arial"/>
          <w:sz w:val="20"/>
          <w:szCs w:val="20"/>
        </w:rPr>
        <w:t>methanesulfonate</w:t>
      </w:r>
      <w:proofErr w:type="spellEnd"/>
      <w:r w:rsidRPr="00FC07EA">
        <w:rPr>
          <w:rFonts w:ascii="Arial" w:hAnsi="Arial" w:cs="Arial"/>
          <w:sz w:val="20"/>
          <w:szCs w:val="20"/>
        </w:rPr>
        <w:t xml:space="preserve"> for 2 - 5 minutes and then cleaned </w:t>
      </w:r>
      <w:r w:rsidR="00601713" w:rsidRPr="00FC07EA">
        <w:rPr>
          <w:rFonts w:ascii="Arial" w:hAnsi="Arial" w:cs="Arial"/>
          <w:sz w:val="20"/>
          <w:szCs w:val="20"/>
        </w:rPr>
        <w:t>by using</w:t>
      </w:r>
      <w:r w:rsidRPr="00FC07EA">
        <w:rPr>
          <w:rFonts w:ascii="Arial" w:hAnsi="Arial" w:cs="Arial"/>
          <w:sz w:val="20"/>
          <w:szCs w:val="20"/>
        </w:rPr>
        <w:t xml:space="preserve"> saline wa</w:t>
      </w:r>
      <w:r w:rsidR="00361C2C" w:rsidRPr="00FC07EA">
        <w:rPr>
          <w:rFonts w:ascii="Arial" w:hAnsi="Arial" w:cs="Arial"/>
          <w:sz w:val="20"/>
          <w:szCs w:val="20"/>
        </w:rPr>
        <w:t>ter (</w:t>
      </w:r>
      <w:r w:rsidR="00601713" w:rsidRPr="00FC07EA">
        <w:rPr>
          <w:rFonts w:ascii="Arial" w:hAnsi="Arial" w:cs="Arial"/>
          <w:sz w:val="20"/>
          <w:szCs w:val="20"/>
        </w:rPr>
        <w:t xml:space="preserve">2% </w:t>
      </w:r>
      <w:r w:rsidR="00361C2C" w:rsidRPr="00FC07EA">
        <w:rPr>
          <w:rFonts w:ascii="Arial" w:hAnsi="Arial" w:cs="Arial"/>
          <w:sz w:val="20"/>
          <w:szCs w:val="20"/>
        </w:rPr>
        <w:t>NaCl).</w:t>
      </w:r>
    </w:p>
    <w:p w14:paraId="1FDCA8FB" w14:textId="77777777" w:rsidR="004A71C7" w:rsidRPr="00FC07EA" w:rsidRDefault="004A71C7" w:rsidP="004A71C7">
      <w:pPr>
        <w:pStyle w:val="NormalWeb"/>
        <w:spacing w:before="0" w:beforeAutospacing="0" w:after="0" w:afterAutospacing="0"/>
        <w:ind w:firstLine="432"/>
        <w:jc w:val="both"/>
        <w:rPr>
          <w:rFonts w:ascii="Arial" w:hAnsi="Arial" w:cs="Arial"/>
          <w:sz w:val="20"/>
          <w:szCs w:val="20"/>
        </w:rPr>
      </w:pPr>
    </w:p>
    <w:p w14:paraId="6F4B7308" w14:textId="77777777" w:rsidR="00CF22A7" w:rsidRDefault="00B62DD3" w:rsidP="004A71C7">
      <w:pPr>
        <w:spacing w:after="0" w:line="240" w:lineRule="auto"/>
        <w:ind w:firstLine="425"/>
        <w:jc w:val="both"/>
        <w:rPr>
          <w:rFonts w:ascii="Arial" w:hAnsi="Arial" w:cs="Arial"/>
          <w:b/>
        </w:rPr>
      </w:pPr>
      <w:r w:rsidRPr="00507110">
        <w:rPr>
          <w:rFonts w:ascii="Arial" w:hAnsi="Arial" w:cs="Arial"/>
          <w:b/>
        </w:rPr>
        <w:t>2.5</w:t>
      </w:r>
      <w:r w:rsidR="00CF22A7" w:rsidRPr="00507110">
        <w:rPr>
          <w:rFonts w:ascii="Arial" w:hAnsi="Arial" w:cs="Arial"/>
          <w:b/>
        </w:rPr>
        <w:t>. Ch</w:t>
      </w:r>
      <w:r w:rsidRPr="00507110">
        <w:rPr>
          <w:rFonts w:ascii="Arial" w:hAnsi="Arial" w:cs="Arial"/>
          <w:b/>
        </w:rPr>
        <w:t>emical analysis of culture fish</w:t>
      </w:r>
    </w:p>
    <w:p w14:paraId="3C88EF8B" w14:textId="77777777" w:rsidR="00F15072" w:rsidRDefault="00F15072" w:rsidP="004A71C7">
      <w:pPr>
        <w:pStyle w:val="NormalWeb"/>
        <w:spacing w:before="0" w:beforeAutospacing="0" w:after="0" w:afterAutospacing="0"/>
        <w:ind w:firstLine="432"/>
        <w:jc w:val="both"/>
        <w:rPr>
          <w:rFonts w:ascii="Arial" w:hAnsi="Arial" w:cs="Arial"/>
          <w:sz w:val="20"/>
          <w:szCs w:val="20"/>
        </w:rPr>
      </w:pPr>
      <w:r w:rsidRPr="00FC07EA">
        <w:rPr>
          <w:rFonts w:ascii="Arial" w:hAnsi="Arial" w:cs="Arial"/>
          <w:sz w:val="20"/>
          <w:szCs w:val="20"/>
        </w:rPr>
        <w:t xml:space="preserve">Dietary samples were obtained for </w:t>
      </w:r>
      <w:proofErr w:type="spellStart"/>
      <w:r w:rsidRPr="00FC07EA">
        <w:rPr>
          <w:rFonts w:ascii="Arial" w:hAnsi="Arial" w:cs="Arial"/>
          <w:sz w:val="20"/>
          <w:szCs w:val="20"/>
        </w:rPr>
        <w:t>analysing</w:t>
      </w:r>
      <w:proofErr w:type="spellEnd"/>
      <w:r w:rsidRPr="00FC07EA">
        <w:rPr>
          <w:rFonts w:ascii="Arial" w:hAnsi="Arial" w:cs="Arial"/>
          <w:sz w:val="20"/>
          <w:szCs w:val="20"/>
        </w:rPr>
        <w:t xml:space="preserve"> the lipid and protein compositions. Furthermore</w:t>
      </w:r>
      <w:r w:rsidR="004A3204" w:rsidRPr="00FC07EA">
        <w:rPr>
          <w:rFonts w:ascii="Arial" w:hAnsi="Arial" w:cs="Arial"/>
          <w:sz w:val="20"/>
          <w:szCs w:val="20"/>
        </w:rPr>
        <w:t xml:space="preserve">, a </w:t>
      </w:r>
      <w:r w:rsidR="004A3204" w:rsidRPr="00FC07EA">
        <w:rPr>
          <w:rStyle w:val="css-0"/>
          <w:rFonts w:ascii="Arial" w:hAnsi="Arial" w:cs="Arial"/>
          <w:sz w:val="20"/>
          <w:szCs w:val="20"/>
        </w:rPr>
        <w:t xml:space="preserve">pooled sample of </w:t>
      </w:r>
      <w:r w:rsidR="004A3204" w:rsidRPr="00FC07EA">
        <w:rPr>
          <w:rStyle w:val="css-1tmeul0"/>
          <w:rFonts w:ascii="Arial" w:hAnsi="Arial" w:cs="Arial"/>
          <w:sz w:val="20"/>
          <w:szCs w:val="20"/>
        </w:rPr>
        <w:t xml:space="preserve">10 </w:t>
      </w:r>
      <w:r w:rsidR="004A3204" w:rsidRPr="00FC07EA">
        <w:rPr>
          <w:rStyle w:val="css-0"/>
          <w:rFonts w:ascii="Arial" w:hAnsi="Arial" w:cs="Arial"/>
          <w:sz w:val="20"/>
          <w:szCs w:val="20"/>
        </w:rPr>
        <w:t xml:space="preserve">golden trevally was </w:t>
      </w:r>
      <w:r w:rsidR="004A3204" w:rsidRPr="00FC07EA">
        <w:rPr>
          <w:rStyle w:val="css-1tmeul0"/>
          <w:rFonts w:ascii="Arial" w:hAnsi="Arial" w:cs="Arial"/>
          <w:sz w:val="20"/>
          <w:szCs w:val="20"/>
        </w:rPr>
        <w:t xml:space="preserve">taken </w:t>
      </w:r>
      <w:r w:rsidR="004A3204" w:rsidRPr="00FC07EA">
        <w:rPr>
          <w:rStyle w:val="css-0"/>
          <w:rFonts w:ascii="Arial" w:hAnsi="Arial" w:cs="Arial"/>
          <w:sz w:val="20"/>
          <w:szCs w:val="20"/>
        </w:rPr>
        <w:t xml:space="preserve">at the </w:t>
      </w:r>
      <w:r w:rsidR="004A3204" w:rsidRPr="00FC07EA">
        <w:rPr>
          <w:rStyle w:val="css-1tmeul0"/>
          <w:rFonts w:ascii="Arial" w:hAnsi="Arial" w:cs="Arial"/>
          <w:sz w:val="20"/>
          <w:szCs w:val="20"/>
        </w:rPr>
        <w:t xml:space="preserve">beginning </w:t>
      </w:r>
      <w:r w:rsidR="004A3204" w:rsidRPr="00FC07EA">
        <w:rPr>
          <w:rStyle w:val="css-10o52y0"/>
          <w:rFonts w:ascii="Arial" w:hAnsi="Arial" w:cs="Arial"/>
          <w:sz w:val="20"/>
          <w:szCs w:val="20"/>
        </w:rPr>
        <w:t xml:space="preserve">of the experiment to </w:t>
      </w:r>
      <w:r w:rsidR="004A3204" w:rsidRPr="00FC07EA">
        <w:rPr>
          <w:rStyle w:val="css-h5d7i9"/>
          <w:rFonts w:ascii="Arial" w:hAnsi="Arial" w:cs="Arial"/>
          <w:sz w:val="20"/>
          <w:szCs w:val="20"/>
        </w:rPr>
        <w:t xml:space="preserve">determine </w:t>
      </w:r>
      <w:r w:rsidR="004A3204" w:rsidRPr="00FC07EA">
        <w:rPr>
          <w:rStyle w:val="css-10o52y0"/>
          <w:rFonts w:ascii="Arial" w:hAnsi="Arial" w:cs="Arial"/>
          <w:sz w:val="20"/>
          <w:szCs w:val="20"/>
        </w:rPr>
        <w:t xml:space="preserve">the </w:t>
      </w:r>
      <w:r w:rsidR="004A3204" w:rsidRPr="00FC07EA">
        <w:rPr>
          <w:rStyle w:val="css-lq4jk2"/>
          <w:rFonts w:ascii="Arial" w:hAnsi="Arial" w:cs="Arial"/>
          <w:sz w:val="20"/>
          <w:szCs w:val="20"/>
        </w:rPr>
        <w:t xml:space="preserve">initial proximate lipid and protein </w:t>
      </w:r>
      <w:r w:rsidR="004A3204" w:rsidRPr="00FC07EA">
        <w:rPr>
          <w:rStyle w:val="css-h5d7i9"/>
          <w:rFonts w:ascii="Arial" w:hAnsi="Arial" w:cs="Arial"/>
          <w:sz w:val="20"/>
          <w:szCs w:val="20"/>
        </w:rPr>
        <w:t xml:space="preserve">levels. </w:t>
      </w:r>
      <w:r w:rsidRPr="00FC07EA">
        <w:rPr>
          <w:rFonts w:ascii="Arial" w:hAnsi="Arial" w:cs="Arial"/>
          <w:sz w:val="20"/>
          <w:szCs w:val="20"/>
        </w:rPr>
        <w:t xml:space="preserve">Three golden trevally were taken from each tank at the end (week 8), and their </w:t>
      </w:r>
      <w:r w:rsidRPr="00FC07EA">
        <w:rPr>
          <w:rFonts w:ascii="Arial" w:hAnsi="Arial" w:cs="Arial"/>
          <w:sz w:val="20"/>
          <w:szCs w:val="20"/>
        </w:rPr>
        <w:lastRenderedPageBreak/>
        <w:t xml:space="preserve">muscle samples were preserved at -20 °C for carcass composition analysis. Crude protein was </w:t>
      </w:r>
      <w:proofErr w:type="spellStart"/>
      <w:r w:rsidR="00601713" w:rsidRPr="00FC07EA">
        <w:rPr>
          <w:rFonts w:ascii="Arial" w:hAnsi="Arial" w:cs="Arial"/>
          <w:sz w:val="20"/>
          <w:szCs w:val="20"/>
        </w:rPr>
        <w:t>analysed</w:t>
      </w:r>
      <w:proofErr w:type="spellEnd"/>
      <w:r w:rsidR="00601713" w:rsidRPr="00FC07EA">
        <w:rPr>
          <w:rFonts w:ascii="Arial" w:hAnsi="Arial" w:cs="Arial"/>
          <w:sz w:val="20"/>
          <w:szCs w:val="20"/>
        </w:rPr>
        <w:t xml:space="preserve"> by</w:t>
      </w:r>
      <w:r w:rsidRPr="00FC07EA">
        <w:rPr>
          <w:rFonts w:ascii="Arial" w:hAnsi="Arial" w:cs="Arial"/>
          <w:sz w:val="20"/>
          <w:szCs w:val="20"/>
        </w:rPr>
        <w:t xml:space="preserve"> </w:t>
      </w:r>
      <w:proofErr w:type="spellStart"/>
      <w:r w:rsidRPr="00FC07EA">
        <w:rPr>
          <w:rFonts w:ascii="Arial" w:hAnsi="Arial" w:cs="Arial"/>
          <w:sz w:val="20"/>
          <w:szCs w:val="20"/>
        </w:rPr>
        <w:t>Kjeldahl</w:t>
      </w:r>
      <w:proofErr w:type="spellEnd"/>
      <w:r w:rsidRPr="00FC07EA">
        <w:rPr>
          <w:rFonts w:ascii="Arial" w:hAnsi="Arial" w:cs="Arial"/>
          <w:sz w:val="20"/>
          <w:szCs w:val="20"/>
        </w:rPr>
        <w:t xml:space="preserve"> method described by</w:t>
      </w:r>
      <w:r w:rsidR="00852000" w:rsidRPr="00FC07EA">
        <w:rPr>
          <w:rFonts w:ascii="Arial" w:hAnsi="Arial" w:cs="Arial"/>
          <w:sz w:val="20"/>
          <w:szCs w:val="20"/>
        </w:rPr>
        <w:t xml:space="preserve"> </w:t>
      </w:r>
      <w:r w:rsidR="00852000" w:rsidRPr="00FC07EA">
        <w:rPr>
          <w:rFonts w:ascii="Arial" w:hAnsi="Arial" w:cs="Arial"/>
          <w:sz w:val="20"/>
          <w:szCs w:val="20"/>
        </w:rPr>
        <w:fldChar w:fldCharType="begin"/>
      </w:r>
      <w:r w:rsidR="00852000" w:rsidRPr="00FC07EA">
        <w:rPr>
          <w:rFonts w:ascii="Arial" w:hAnsi="Arial" w:cs="Arial"/>
          <w:sz w:val="20"/>
          <w:szCs w:val="20"/>
        </w:rPr>
        <w:instrText xml:space="preserve"> ADDIN EN.CITE &lt;EndNote&gt;&lt;Cite&gt;&lt;Author&gt;Do-Huu&lt;/Author&gt;&lt;Year&gt;2024&lt;/Year&gt;&lt;RecNum&gt;12869&lt;/RecNum&gt;&lt;DisplayText&gt;(Do-Huu et al., 2024c)&lt;/DisplayText&gt;&lt;record&gt;&lt;rec-number&gt;12869&lt;/rec-number&gt;&lt;foreign-keys&gt;&lt;key app="EN" db-id="ax0zrdedof9se8es5eyvses7wrept5eezdvv" timestamp="1721699609"&gt;12869&lt;/key&gt;&lt;/foreign-keys&gt;&lt;ref-type name="Journal Article"&gt;17&lt;/ref-type&gt;&lt;contributors&gt;&lt;authors&gt;&lt;author&gt;Do-Huu, Hoang&lt;/author&gt;&lt;author&gt;Thi Thanh Thuy, Nguyen&lt;/author&gt;&lt;author&gt;Ky, Pham Xuan&lt;/author&gt;&lt;/authors&gt;&lt;/contributors&gt;&lt;titles&gt;&lt;title&gt;&lt;style face="normal" font="default" size="100%"&gt;The ameliorative roles of dietary mannan oligosaccharides and vitamin E on growth performance, intestinal microbes, and structure, flesh quality, nutrient efficacy and stress resistance of pompano, &lt;/style&gt;&lt;style face="italic" font="default" size="100%"&gt;Trachinotus ovatus&lt;/style&gt;&lt;/title&gt;&lt;secondary-title&gt;Aquaculture Reports&lt;/secondary-title&gt;&lt;/titles&gt;&lt;periodical&gt;&lt;full-title&gt;Aquaculture Reports&lt;/full-title&gt;&lt;/periodical&gt;&lt;pages&gt;102233&lt;/pages&gt;&lt;volume&gt;37&lt;/volume&gt;&lt;keywords&gt;&lt;keyword&gt;MOS&lt;/keyword&gt;&lt;keyword&gt;Vitamin E&lt;/keyword&gt;&lt;keyword&gt;Growth&lt;/keyword&gt;&lt;keyword&gt;Intestinal microbiota and morphology&lt;/keyword&gt;&lt;keyword&gt;Nutrient efficacy&lt;/keyword&gt;&lt;keyword&gt;Ammonia stress&lt;/keyword&gt;&lt;keyword&gt;Pathogen challenge&lt;/keyword&gt;&lt;/keywords&gt;&lt;dates&gt;&lt;year&gt;2024&lt;/year&gt;&lt;pub-dates&gt;&lt;date&gt;2024/08/01/&lt;/date&gt;&lt;/pub-dates&gt;&lt;/dates&gt;&lt;isbn&gt;2352-5134&lt;/isbn&gt;&lt;urls&gt;&lt;related-urls&gt;&lt;url&gt;https://www.sciencedirect.com/science/article/pii/S2352513424003211&lt;/url&gt;&lt;/related-urls&gt;&lt;/urls&gt;&lt;electronic-resource-num&gt;https://doi.org/10.1016/j.aqrep.2024.102233&lt;/electronic-resource-num&gt;&lt;/record&gt;&lt;/Cite&gt;&lt;/EndNote&gt;</w:instrText>
      </w:r>
      <w:r w:rsidR="00852000" w:rsidRPr="00FC07EA">
        <w:rPr>
          <w:rFonts w:ascii="Arial" w:hAnsi="Arial" w:cs="Arial"/>
          <w:sz w:val="20"/>
          <w:szCs w:val="20"/>
        </w:rPr>
        <w:fldChar w:fldCharType="separate"/>
      </w:r>
      <w:r w:rsidR="00852000" w:rsidRPr="00FC07EA">
        <w:rPr>
          <w:rFonts w:ascii="Arial" w:hAnsi="Arial" w:cs="Arial"/>
          <w:noProof/>
          <w:sz w:val="20"/>
          <w:szCs w:val="20"/>
        </w:rPr>
        <w:t>(Do-Huu et al., 2024c)</w:t>
      </w:r>
      <w:r w:rsidR="00852000" w:rsidRPr="00FC07EA">
        <w:rPr>
          <w:rFonts w:ascii="Arial" w:hAnsi="Arial" w:cs="Arial"/>
          <w:sz w:val="20"/>
          <w:szCs w:val="20"/>
        </w:rPr>
        <w:fldChar w:fldCharType="end"/>
      </w:r>
      <w:r w:rsidRPr="00FC07EA">
        <w:rPr>
          <w:rFonts w:ascii="Arial" w:hAnsi="Arial" w:cs="Arial"/>
          <w:sz w:val="20"/>
          <w:szCs w:val="20"/>
        </w:rPr>
        <w:t>.</w:t>
      </w:r>
    </w:p>
    <w:p w14:paraId="6C5A883A" w14:textId="77777777" w:rsidR="004A71C7" w:rsidRPr="00FC07EA" w:rsidRDefault="004A71C7" w:rsidP="004A71C7">
      <w:pPr>
        <w:pStyle w:val="NormalWeb"/>
        <w:spacing w:before="0" w:beforeAutospacing="0" w:after="0" w:afterAutospacing="0"/>
        <w:ind w:firstLine="432"/>
        <w:jc w:val="both"/>
        <w:rPr>
          <w:rFonts w:ascii="Arial" w:hAnsi="Arial" w:cs="Arial"/>
          <w:sz w:val="20"/>
          <w:szCs w:val="20"/>
        </w:rPr>
      </w:pPr>
    </w:p>
    <w:p w14:paraId="68290604" w14:textId="77777777" w:rsidR="00C41C20" w:rsidRPr="00507110" w:rsidRDefault="00B62DD3" w:rsidP="004A71C7">
      <w:pPr>
        <w:spacing w:after="0" w:line="240" w:lineRule="auto"/>
        <w:ind w:firstLine="357"/>
        <w:jc w:val="both"/>
        <w:rPr>
          <w:rFonts w:ascii="Arial" w:hAnsi="Arial" w:cs="Arial"/>
          <w:b/>
        </w:rPr>
      </w:pPr>
      <w:r w:rsidRPr="00507110">
        <w:rPr>
          <w:rFonts w:ascii="Arial" w:hAnsi="Arial" w:cs="Arial"/>
          <w:b/>
        </w:rPr>
        <w:t>2.6</w:t>
      </w:r>
      <w:r w:rsidR="00E51A46" w:rsidRPr="00507110">
        <w:rPr>
          <w:rFonts w:ascii="Arial" w:hAnsi="Arial" w:cs="Arial"/>
          <w:b/>
        </w:rPr>
        <w:t xml:space="preserve">. </w:t>
      </w:r>
      <w:r w:rsidR="00C41C20" w:rsidRPr="00507110">
        <w:rPr>
          <w:rFonts w:ascii="Arial" w:hAnsi="Arial" w:cs="Arial"/>
          <w:b/>
        </w:rPr>
        <w:t>Intestinal morphology</w:t>
      </w:r>
    </w:p>
    <w:p w14:paraId="08D8A57E" w14:textId="77777777" w:rsidR="00C81E43" w:rsidRDefault="00F15072" w:rsidP="004A71C7">
      <w:pPr>
        <w:pStyle w:val="NormalWeb"/>
        <w:spacing w:before="0" w:beforeAutospacing="0" w:after="0" w:afterAutospacing="0"/>
        <w:ind w:firstLine="357"/>
        <w:jc w:val="both"/>
        <w:rPr>
          <w:rFonts w:ascii="Arial" w:hAnsi="Arial" w:cs="Arial"/>
          <w:sz w:val="20"/>
          <w:szCs w:val="20"/>
        </w:rPr>
      </w:pPr>
      <w:r w:rsidRPr="00FC07EA">
        <w:rPr>
          <w:rFonts w:ascii="Arial" w:hAnsi="Arial" w:cs="Arial"/>
          <w:sz w:val="20"/>
          <w:szCs w:val="20"/>
        </w:rPr>
        <w:t>A portion of the mid-intestine was collected and preserved in 10% formaldehyde, then samples were dehydrated in 70% ethanol and equilibrated in xylene, followed by embedding in paraffin. Eight-micron cross sections were cut, and then the sections were de-</w:t>
      </w:r>
      <w:proofErr w:type="spellStart"/>
      <w:r w:rsidRPr="00FC07EA">
        <w:rPr>
          <w:rFonts w:ascii="Arial" w:hAnsi="Arial" w:cs="Arial"/>
          <w:sz w:val="20"/>
          <w:szCs w:val="20"/>
        </w:rPr>
        <w:t>paraffinised</w:t>
      </w:r>
      <w:proofErr w:type="spellEnd"/>
      <w:r w:rsidRPr="00FC07EA">
        <w:rPr>
          <w:rFonts w:ascii="Arial" w:hAnsi="Arial" w:cs="Arial"/>
          <w:sz w:val="20"/>
          <w:szCs w:val="20"/>
        </w:rPr>
        <w:t xml:space="preserve">, hydrated, and stained using the routine </w:t>
      </w:r>
      <w:proofErr w:type="spellStart"/>
      <w:r w:rsidRPr="00FC07EA">
        <w:rPr>
          <w:rFonts w:ascii="Arial" w:hAnsi="Arial" w:cs="Arial"/>
          <w:sz w:val="20"/>
          <w:szCs w:val="20"/>
        </w:rPr>
        <w:t>haematoxylin</w:t>
      </w:r>
      <w:proofErr w:type="spellEnd"/>
      <w:r w:rsidR="00601713" w:rsidRPr="00FC07EA">
        <w:rPr>
          <w:rFonts w:ascii="Arial" w:hAnsi="Arial" w:cs="Arial"/>
          <w:sz w:val="20"/>
          <w:szCs w:val="20"/>
        </w:rPr>
        <w:t xml:space="preserve"> and eosin</w:t>
      </w:r>
      <w:r w:rsidRPr="00FC07EA">
        <w:rPr>
          <w:rFonts w:ascii="Arial" w:hAnsi="Arial" w:cs="Arial"/>
          <w:sz w:val="20"/>
          <w:szCs w:val="20"/>
        </w:rPr>
        <w:t xml:space="preserve"> (H&amp;E). </w:t>
      </w:r>
      <w:r w:rsidR="00601713" w:rsidRPr="00FC07EA">
        <w:rPr>
          <w:rFonts w:ascii="Arial" w:hAnsi="Arial" w:cs="Arial"/>
          <w:sz w:val="20"/>
          <w:szCs w:val="20"/>
        </w:rPr>
        <w:t>Photos of</w:t>
      </w:r>
      <w:r w:rsidRPr="00FC07EA">
        <w:rPr>
          <w:rFonts w:ascii="Arial" w:hAnsi="Arial" w:cs="Arial"/>
          <w:sz w:val="20"/>
          <w:szCs w:val="20"/>
        </w:rPr>
        <w:t xml:space="preserve"> digestive tract </w:t>
      </w:r>
      <w:r w:rsidR="00601713" w:rsidRPr="00FC07EA">
        <w:rPr>
          <w:rFonts w:ascii="Arial" w:hAnsi="Arial" w:cs="Arial"/>
          <w:sz w:val="20"/>
          <w:szCs w:val="20"/>
        </w:rPr>
        <w:t>sections were taken by using an Olympus microscope</w:t>
      </w:r>
      <w:r w:rsidRPr="00FC07EA">
        <w:rPr>
          <w:rFonts w:ascii="Arial" w:hAnsi="Arial" w:cs="Arial"/>
          <w:sz w:val="20"/>
          <w:szCs w:val="20"/>
        </w:rPr>
        <w:t xml:space="preserve">. Images </w:t>
      </w:r>
      <w:r w:rsidR="00601713" w:rsidRPr="00FC07EA">
        <w:rPr>
          <w:rFonts w:ascii="Arial" w:hAnsi="Arial" w:cs="Arial"/>
          <w:sz w:val="20"/>
          <w:szCs w:val="20"/>
        </w:rPr>
        <w:t xml:space="preserve">of gut sections </w:t>
      </w:r>
      <w:r w:rsidRPr="00FC07EA">
        <w:rPr>
          <w:rFonts w:ascii="Arial" w:hAnsi="Arial" w:cs="Arial"/>
          <w:sz w:val="20"/>
          <w:szCs w:val="20"/>
        </w:rPr>
        <w:t>were measure</w:t>
      </w:r>
      <w:r w:rsidR="00601713" w:rsidRPr="00FC07EA">
        <w:rPr>
          <w:rFonts w:ascii="Arial" w:hAnsi="Arial" w:cs="Arial"/>
          <w:sz w:val="20"/>
          <w:szCs w:val="20"/>
        </w:rPr>
        <w:t>d</w:t>
      </w:r>
      <w:r w:rsidRPr="00FC07EA">
        <w:rPr>
          <w:rFonts w:ascii="Arial" w:hAnsi="Arial" w:cs="Arial"/>
          <w:sz w:val="20"/>
          <w:szCs w:val="20"/>
        </w:rPr>
        <w:t xml:space="preserve"> </w:t>
      </w:r>
      <w:r w:rsidR="00964498" w:rsidRPr="00FC07EA">
        <w:rPr>
          <w:rFonts w:ascii="Arial" w:hAnsi="Arial" w:cs="Arial"/>
          <w:sz w:val="20"/>
          <w:szCs w:val="20"/>
        </w:rPr>
        <w:t xml:space="preserve">to determine </w:t>
      </w:r>
      <w:r w:rsidRPr="00FC07EA">
        <w:rPr>
          <w:rFonts w:ascii="Arial" w:hAnsi="Arial" w:cs="Arial"/>
          <w:sz w:val="20"/>
          <w:szCs w:val="20"/>
        </w:rPr>
        <w:t xml:space="preserve">the </w:t>
      </w:r>
      <w:r w:rsidR="007B2934" w:rsidRPr="00FC07EA">
        <w:rPr>
          <w:rFonts w:ascii="Arial" w:hAnsi="Arial" w:cs="Arial"/>
          <w:sz w:val="20"/>
          <w:szCs w:val="20"/>
        </w:rPr>
        <w:t xml:space="preserve">external perimeter (EP) and </w:t>
      </w:r>
      <w:r w:rsidRPr="00FC07EA">
        <w:rPr>
          <w:rFonts w:ascii="Arial" w:hAnsi="Arial" w:cs="Arial"/>
          <w:sz w:val="20"/>
          <w:szCs w:val="20"/>
        </w:rPr>
        <w:t xml:space="preserve">internal perimeter (IP) of the gut lumen (villi and mucosal folding length) </w:t>
      </w:r>
      <w:r w:rsidR="007B2934" w:rsidRPr="00FC07EA">
        <w:rPr>
          <w:rFonts w:ascii="Arial" w:hAnsi="Arial" w:cs="Arial"/>
          <w:sz w:val="20"/>
          <w:szCs w:val="20"/>
        </w:rPr>
        <w:t>by</w:t>
      </w:r>
      <w:r w:rsidRPr="00FC07EA">
        <w:rPr>
          <w:rFonts w:ascii="Arial" w:hAnsi="Arial" w:cs="Arial"/>
          <w:sz w:val="20"/>
          <w:szCs w:val="20"/>
        </w:rPr>
        <w:t xml:space="preserve"> using fre</w:t>
      </w:r>
      <w:r w:rsidR="00601713" w:rsidRPr="00FC07EA">
        <w:rPr>
          <w:rFonts w:ascii="Arial" w:hAnsi="Arial" w:cs="Arial"/>
          <w:sz w:val="20"/>
          <w:szCs w:val="20"/>
        </w:rPr>
        <w:t>e ImageJ software version 1.47</w:t>
      </w:r>
      <w:r w:rsidRPr="00FC07EA">
        <w:rPr>
          <w:rFonts w:ascii="Arial" w:hAnsi="Arial" w:cs="Arial"/>
          <w:sz w:val="20"/>
          <w:szCs w:val="20"/>
        </w:rPr>
        <w:t xml:space="preserve">. The perimeter ratio (PR) was calculated as PR = </w:t>
      </w:r>
      <w:r w:rsidR="00601713" w:rsidRPr="00FC07EA">
        <w:rPr>
          <w:rFonts w:ascii="Arial" w:hAnsi="Arial" w:cs="Arial"/>
          <w:sz w:val="20"/>
          <w:szCs w:val="20"/>
        </w:rPr>
        <w:t xml:space="preserve">IP/EP in arbitrary units (AU). </w:t>
      </w:r>
      <w:r w:rsidR="00B03693" w:rsidRPr="00FC07EA">
        <w:rPr>
          <w:rFonts w:ascii="Arial" w:hAnsi="Arial" w:cs="Arial"/>
          <w:sz w:val="20"/>
          <w:szCs w:val="20"/>
        </w:rPr>
        <w:t xml:space="preserve">It is assumed that the higher the PR value, the longer the villi, the greater the increase in mucosal folding, or both </w:t>
      </w:r>
      <w:r w:rsidR="0083487D" w:rsidRPr="00FC07EA">
        <w:rPr>
          <w:rFonts w:ascii="Arial" w:hAnsi="Arial" w:cs="Arial"/>
          <w:sz w:val="20"/>
          <w:szCs w:val="20"/>
          <w:lang w:val="en-AU"/>
        </w:rPr>
        <w:fldChar w:fldCharType="begin">
          <w:fldData xml:space="preserve">PEVuZE5vdGU+PENpdGU+PEF1dGhvcj5Eby1IdXU8L0F1dGhvcj48WWVhcj4yMDE0PC9ZZWFyPjxS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=
</w:fldData>
        </w:fldChar>
      </w:r>
      <w:r w:rsidR="0083487D" w:rsidRPr="00FC07EA">
        <w:rPr>
          <w:rFonts w:ascii="Arial" w:hAnsi="Arial" w:cs="Arial"/>
          <w:sz w:val="20"/>
          <w:szCs w:val="20"/>
          <w:lang w:val="en-AU"/>
        </w:rPr>
        <w:instrText xml:space="preserve"> ADDIN EN.CITE </w:instrText>
      </w:r>
      <w:r w:rsidR="0083487D" w:rsidRPr="00FC07EA">
        <w:rPr>
          <w:rFonts w:ascii="Arial" w:hAnsi="Arial" w:cs="Arial"/>
          <w:sz w:val="20"/>
          <w:szCs w:val="20"/>
          <w:lang w:val="en-AU"/>
        </w:rPr>
        <w:fldChar w:fldCharType="begin">
          <w:fldData xml:space="preserve">PEVuZE5vdGU+PENpdGU+PEF1dGhvcj5Eby1IdXU8L0F1dGhvcj48WWVhcj4yMDE0PC9ZZWFyPjxS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=
</w:fldData>
        </w:fldChar>
      </w:r>
      <w:r w:rsidR="0083487D" w:rsidRPr="00FC07EA">
        <w:rPr>
          <w:rFonts w:ascii="Arial" w:hAnsi="Arial" w:cs="Arial"/>
          <w:sz w:val="20"/>
          <w:szCs w:val="20"/>
          <w:lang w:val="en-AU"/>
        </w:rPr>
        <w:instrText xml:space="preserve"> ADDIN EN.CITE.DATA </w:instrText>
      </w:r>
      <w:r w:rsidR="0083487D" w:rsidRPr="00FC07EA">
        <w:rPr>
          <w:rFonts w:ascii="Arial" w:hAnsi="Arial" w:cs="Arial"/>
          <w:sz w:val="20"/>
          <w:szCs w:val="20"/>
          <w:lang w:val="en-AU"/>
        </w:rPr>
      </w:r>
      <w:r w:rsidR="0083487D" w:rsidRPr="00FC07EA">
        <w:rPr>
          <w:rFonts w:ascii="Arial" w:hAnsi="Arial" w:cs="Arial"/>
          <w:sz w:val="20"/>
          <w:szCs w:val="20"/>
          <w:lang w:val="en-AU"/>
        </w:rPr>
        <w:fldChar w:fldCharType="end"/>
      </w:r>
      <w:r w:rsidR="0083487D" w:rsidRPr="00FC07EA">
        <w:rPr>
          <w:rFonts w:ascii="Arial" w:hAnsi="Arial" w:cs="Arial"/>
          <w:sz w:val="20"/>
          <w:szCs w:val="20"/>
          <w:lang w:val="en-AU"/>
        </w:rPr>
      </w:r>
      <w:r w:rsidR="0083487D" w:rsidRPr="00FC07EA">
        <w:rPr>
          <w:rFonts w:ascii="Arial" w:hAnsi="Arial" w:cs="Arial"/>
          <w:sz w:val="20"/>
          <w:szCs w:val="20"/>
          <w:lang w:val="en-AU"/>
        </w:rPr>
        <w:fldChar w:fldCharType="separate"/>
      </w:r>
      <w:r w:rsidR="0083487D" w:rsidRPr="00FC07EA">
        <w:rPr>
          <w:rFonts w:ascii="Arial" w:hAnsi="Arial" w:cs="Arial"/>
          <w:noProof/>
          <w:sz w:val="20"/>
          <w:szCs w:val="20"/>
          <w:lang w:val="en-AU"/>
        </w:rPr>
        <w:t>(Dimitroglou et al., 2009; Do-Huu and Jones, 2014)</w:t>
      </w:r>
      <w:r w:rsidR="0083487D" w:rsidRPr="00FC07EA">
        <w:rPr>
          <w:rFonts w:ascii="Arial" w:hAnsi="Arial" w:cs="Arial"/>
          <w:sz w:val="20"/>
          <w:szCs w:val="20"/>
          <w:lang w:val="en-AU"/>
        </w:rPr>
        <w:fldChar w:fldCharType="end"/>
      </w:r>
      <w:r w:rsidRPr="00FC07EA">
        <w:rPr>
          <w:rFonts w:ascii="Arial" w:hAnsi="Arial" w:cs="Arial"/>
          <w:sz w:val="20"/>
          <w:szCs w:val="20"/>
        </w:rPr>
        <w:t>.  </w:t>
      </w:r>
    </w:p>
    <w:p w14:paraId="7A5184AC" w14:textId="77777777" w:rsidR="004A71C7" w:rsidRPr="00FC07EA" w:rsidRDefault="004A71C7" w:rsidP="004A71C7">
      <w:pPr>
        <w:pStyle w:val="NormalWeb"/>
        <w:spacing w:before="0" w:beforeAutospacing="0" w:after="0" w:afterAutospacing="0"/>
        <w:ind w:firstLine="357"/>
        <w:jc w:val="both"/>
        <w:rPr>
          <w:rFonts w:ascii="Arial" w:hAnsi="Arial" w:cs="Arial"/>
          <w:sz w:val="20"/>
          <w:szCs w:val="20"/>
        </w:rPr>
      </w:pPr>
    </w:p>
    <w:p w14:paraId="245BB9A4" w14:textId="77777777" w:rsidR="00C81E43" w:rsidRPr="00507110" w:rsidRDefault="00B62DD3" w:rsidP="004A71C7">
      <w:pPr>
        <w:pStyle w:val="NormalWeb"/>
        <w:spacing w:before="0" w:beforeAutospacing="0" w:after="0" w:afterAutospacing="0"/>
        <w:ind w:firstLine="357"/>
        <w:jc w:val="both"/>
        <w:rPr>
          <w:rFonts w:ascii="Arial" w:hAnsi="Arial" w:cs="Arial"/>
          <w:b/>
          <w:sz w:val="22"/>
          <w:szCs w:val="22"/>
        </w:rPr>
      </w:pPr>
      <w:r w:rsidRPr="00507110">
        <w:rPr>
          <w:rFonts w:ascii="Arial" w:hAnsi="Arial" w:cs="Arial"/>
          <w:b/>
          <w:iCs/>
          <w:sz w:val="22"/>
          <w:szCs w:val="22"/>
        </w:rPr>
        <w:t>2.7</w:t>
      </w:r>
      <w:r w:rsidR="00E51A46" w:rsidRPr="00507110">
        <w:rPr>
          <w:rFonts w:ascii="Arial" w:hAnsi="Arial" w:cs="Arial"/>
          <w:b/>
          <w:iCs/>
          <w:sz w:val="22"/>
          <w:szCs w:val="22"/>
        </w:rPr>
        <w:t xml:space="preserve">. </w:t>
      </w:r>
      <w:r w:rsidR="0074660F" w:rsidRPr="00507110">
        <w:rPr>
          <w:rFonts w:ascii="Arial" w:hAnsi="Arial" w:cs="Arial"/>
          <w:b/>
          <w:sz w:val="22"/>
          <w:szCs w:val="22"/>
          <w:lang w:val="en-GB"/>
        </w:rPr>
        <w:t xml:space="preserve">Calculation of </w:t>
      </w:r>
      <w:r w:rsidR="0074660F" w:rsidRPr="00507110">
        <w:rPr>
          <w:rFonts w:ascii="Arial" w:hAnsi="Arial" w:cs="Arial"/>
          <w:b/>
          <w:bCs/>
          <w:sz w:val="22"/>
          <w:szCs w:val="22"/>
        </w:rPr>
        <w:t xml:space="preserve">feed </w:t>
      </w:r>
      <w:proofErr w:type="spellStart"/>
      <w:r w:rsidR="0074660F" w:rsidRPr="00507110">
        <w:rPr>
          <w:rFonts w:ascii="Arial" w:hAnsi="Arial" w:cs="Arial"/>
          <w:b/>
          <w:bCs/>
          <w:sz w:val="22"/>
          <w:szCs w:val="22"/>
        </w:rPr>
        <w:t>utilisation</w:t>
      </w:r>
      <w:proofErr w:type="spellEnd"/>
      <w:r w:rsidR="00E51A46" w:rsidRPr="00507110">
        <w:rPr>
          <w:rFonts w:ascii="Arial" w:hAnsi="Arial" w:cs="Arial"/>
          <w:b/>
          <w:iCs/>
          <w:sz w:val="22"/>
          <w:szCs w:val="22"/>
        </w:rPr>
        <w:t xml:space="preserve"> of golden trevally fed different diets</w:t>
      </w:r>
    </w:p>
    <w:p w14:paraId="6DED857E" w14:textId="77777777" w:rsidR="0083487D" w:rsidRDefault="0083487D" w:rsidP="004A71C7">
      <w:pPr>
        <w:autoSpaceDE w:val="0"/>
        <w:autoSpaceDN w:val="0"/>
        <w:adjustRightInd w:val="0"/>
        <w:spacing w:after="0" w:line="240" w:lineRule="auto"/>
        <w:jc w:val="both"/>
        <w:rPr>
          <w:rFonts w:ascii="Arial" w:hAnsi="Arial" w:cs="Arial"/>
          <w:sz w:val="20"/>
          <w:szCs w:val="20"/>
          <w:lang w:val="en-AU"/>
        </w:rPr>
      </w:pPr>
      <w:r w:rsidRPr="00FC07EA">
        <w:rPr>
          <w:rFonts w:ascii="Arial" w:hAnsi="Arial" w:cs="Arial"/>
          <w:sz w:val="20"/>
          <w:szCs w:val="20"/>
          <w:lang w:val="en-AU"/>
        </w:rPr>
        <w:t xml:space="preserve">Feed consumption (FC) was calculated by deducting uneaten feed from the amount of feed supplied. </w:t>
      </w:r>
      <w:r w:rsidR="003D281D" w:rsidRPr="00FC07EA">
        <w:rPr>
          <w:rFonts w:ascii="Arial" w:hAnsi="Arial" w:cs="Arial"/>
          <w:sz w:val="20"/>
          <w:szCs w:val="20"/>
          <w:lang w:val="en-AU"/>
        </w:rPr>
        <w:t>Feed conversion ratio (FCR</w:t>
      </w:r>
      <w:r w:rsidR="00EB0E46" w:rsidRPr="00FC07EA">
        <w:rPr>
          <w:rFonts w:ascii="Arial" w:hAnsi="Arial" w:cs="Arial"/>
          <w:sz w:val="20"/>
          <w:szCs w:val="20"/>
          <w:lang w:val="en-AU"/>
        </w:rPr>
        <w:t>)</w:t>
      </w:r>
      <w:r w:rsidR="003D281D" w:rsidRPr="00FC07EA">
        <w:rPr>
          <w:rFonts w:ascii="Arial" w:hAnsi="Arial" w:cs="Arial"/>
          <w:sz w:val="20"/>
          <w:szCs w:val="20"/>
          <w:lang w:val="en-AU"/>
        </w:rPr>
        <w:t>, d</w:t>
      </w:r>
      <w:r w:rsidR="0074660F" w:rsidRPr="00FC07EA">
        <w:rPr>
          <w:rFonts w:ascii="Arial" w:hAnsi="Arial" w:cs="Arial"/>
          <w:sz w:val="20"/>
          <w:szCs w:val="20"/>
          <w:lang w:val="en-AU"/>
        </w:rPr>
        <w:t>aily feed intake (DFI</w:t>
      </w:r>
      <w:r w:rsidRPr="00FC07EA">
        <w:rPr>
          <w:rFonts w:ascii="Arial" w:hAnsi="Arial" w:cs="Arial"/>
          <w:sz w:val="20"/>
          <w:szCs w:val="20"/>
          <w:lang w:val="en-AU"/>
        </w:rPr>
        <w:t xml:space="preserve">), and feed conversion efficiency (FCE) were </w:t>
      </w:r>
      <w:r w:rsidR="00255366" w:rsidRPr="00FC07EA">
        <w:rPr>
          <w:rFonts w:ascii="Arial" w:hAnsi="Arial" w:cs="Arial"/>
          <w:sz w:val="20"/>
          <w:szCs w:val="20"/>
          <w:lang w:val="en-AU"/>
        </w:rPr>
        <w:t>calculated</w:t>
      </w:r>
      <w:r w:rsidRPr="00FC07EA">
        <w:rPr>
          <w:rFonts w:ascii="Arial" w:hAnsi="Arial" w:cs="Arial"/>
          <w:sz w:val="20"/>
          <w:szCs w:val="20"/>
          <w:lang w:val="en-AU"/>
        </w:rPr>
        <w:t xml:space="preserve"> as follows: DFI (% BW. d</w:t>
      </w:r>
      <w:r w:rsidRPr="00FC07EA">
        <w:rPr>
          <w:rFonts w:ascii="Arial" w:hAnsi="Arial" w:cs="Arial"/>
          <w:sz w:val="20"/>
          <w:szCs w:val="20"/>
          <w:vertAlign w:val="superscript"/>
          <w:lang w:val="en-AU"/>
        </w:rPr>
        <w:t>-1</w:t>
      </w:r>
      <w:r w:rsidRPr="00FC07EA">
        <w:rPr>
          <w:rFonts w:ascii="Arial" w:hAnsi="Arial" w:cs="Arial"/>
          <w:sz w:val="20"/>
          <w:szCs w:val="20"/>
          <w:lang w:val="en-AU"/>
        </w:rPr>
        <w:t>) = 100 × FC / [(</w:t>
      </w:r>
      <w:proofErr w:type="spellStart"/>
      <w:r w:rsidRPr="00FC07EA">
        <w:rPr>
          <w:rFonts w:ascii="Arial" w:hAnsi="Arial" w:cs="Arial"/>
          <w:sz w:val="20"/>
          <w:szCs w:val="20"/>
          <w:lang w:val="en-AU"/>
        </w:rPr>
        <w:t>Wt</w:t>
      </w:r>
      <w:proofErr w:type="spellEnd"/>
      <w:r w:rsidRPr="00FC07EA">
        <w:rPr>
          <w:rFonts w:ascii="Arial" w:hAnsi="Arial" w:cs="Arial"/>
          <w:sz w:val="20"/>
          <w:szCs w:val="20"/>
          <w:lang w:val="en-AU"/>
        </w:rPr>
        <w:t xml:space="preserve"> + Wo)/2]/days; FCR = FC / WG; FCE = WG / FC </w:t>
      </w:r>
      <w:r w:rsidRPr="00FC07EA">
        <w:rPr>
          <w:rFonts w:ascii="Arial" w:hAnsi="Arial" w:cs="Arial"/>
          <w:sz w:val="20"/>
          <w:szCs w:val="20"/>
          <w:lang w:val="en-GB" w:eastAsia="en-GB"/>
        </w:rPr>
        <w:fldChar w:fldCharType="begin">
          <w:fldData xml:space="preserve">PEVuZE5vdGU+PENpdGU+PEF1dGhvcj5NaWxpb3U8L0F1dGhvcj48WWVhcj4yMDA1PC9ZZWFyPjxS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</w:fldData>
        </w:fldChar>
      </w:r>
      <w:r w:rsidRPr="00FC07EA">
        <w:rPr>
          <w:rFonts w:ascii="Arial" w:hAnsi="Arial" w:cs="Arial"/>
          <w:sz w:val="20"/>
          <w:szCs w:val="20"/>
          <w:lang w:val="en-GB" w:eastAsia="en-GB"/>
        </w:rPr>
        <w:instrText xml:space="preserve"> ADDIN EN.CITE </w:instrText>
      </w:r>
      <w:r w:rsidRPr="00FC07EA">
        <w:rPr>
          <w:rFonts w:ascii="Arial" w:hAnsi="Arial" w:cs="Arial"/>
          <w:sz w:val="20"/>
          <w:szCs w:val="20"/>
          <w:lang w:val="en-GB" w:eastAsia="en-GB"/>
        </w:rPr>
        <w:fldChar w:fldCharType="begin">
          <w:fldData xml:space="preserve">PEVuZE5vdGU+PENpdGU+PEF1dGhvcj5NaWxpb3U8L0F1dGhvcj48WWVhcj4yMDA1PC9ZZWFyPjxS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</w:fldData>
        </w:fldChar>
      </w:r>
      <w:r w:rsidRPr="00FC07EA">
        <w:rPr>
          <w:rFonts w:ascii="Arial" w:hAnsi="Arial" w:cs="Arial"/>
          <w:sz w:val="20"/>
          <w:szCs w:val="20"/>
          <w:lang w:val="en-GB" w:eastAsia="en-GB"/>
        </w:rPr>
        <w:instrText xml:space="preserve"> ADDIN EN.CITE.DATA </w:instrText>
      </w:r>
      <w:r w:rsidRPr="00FC07EA">
        <w:rPr>
          <w:rFonts w:ascii="Arial" w:hAnsi="Arial" w:cs="Arial"/>
          <w:sz w:val="20"/>
          <w:szCs w:val="20"/>
          <w:lang w:val="en-GB" w:eastAsia="en-GB"/>
        </w:rPr>
      </w:r>
      <w:r w:rsidRPr="00FC07EA">
        <w:rPr>
          <w:rFonts w:ascii="Arial" w:hAnsi="Arial" w:cs="Arial"/>
          <w:sz w:val="20"/>
          <w:szCs w:val="20"/>
          <w:lang w:val="en-GB" w:eastAsia="en-GB"/>
        </w:rPr>
        <w:fldChar w:fldCharType="end"/>
      </w:r>
      <w:r w:rsidRPr="00FC07EA">
        <w:rPr>
          <w:rFonts w:ascii="Arial" w:hAnsi="Arial" w:cs="Arial"/>
          <w:sz w:val="20"/>
          <w:szCs w:val="20"/>
          <w:lang w:val="en-GB" w:eastAsia="en-GB"/>
        </w:rPr>
      </w:r>
      <w:r w:rsidRPr="00FC07EA">
        <w:rPr>
          <w:rFonts w:ascii="Arial" w:hAnsi="Arial" w:cs="Arial"/>
          <w:sz w:val="20"/>
          <w:szCs w:val="20"/>
          <w:lang w:val="en-GB" w:eastAsia="en-GB"/>
        </w:rPr>
        <w:fldChar w:fldCharType="separate"/>
      </w:r>
      <w:r w:rsidRPr="00FC07EA">
        <w:rPr>
          <w:rFonts w:ascii="Arial" w:hAnsi="Arial" w:cs="Arial"/>
          <w:noProof/>
          <w:sz w:val="20"/>
          <w:szCs w:val="20"/>
          <w:lang w:val="en-GB" w:eastAsia="en-GB"/>
        </w:rPr>
        <w:t>(Helland et al., 1996; Miliou et al., 2005)</w:t>
      </w:r>
      <w:r w:rsidRPr="00FC07EA">
        <w:rPr>
          <w:rFonts w:ascii="Arial" w:hAnsi="Arial" w:cs="Arial"/>
          <w:sz w:val="20"/>
          <w:szCs w:val="20"/>
          <w:lang w:val="en-GB" w:eastAsia="en-GB"/>
        </w:rPr>
        <w:fldChar w:fldCharType="end"/>
      </w:r>
      <w:r w:rsidRPr="00FC07EA">
        <w:rPr>
          <w:rFonts w:ascii="Arial" w:hAnsi="Arial" w:cs="Arial"/>
          <w:sz w:val="20"/>
          <w:szCs w:val="20"/>
          <w:lang w:val="en-AU"/>
        </w:rPr>
        <w:t>. The final biomass (g) represents the total weight of fish in each tank on da</w:t>
      </w:r>
      <w:r w:rsidR="00964498" w:rsidRPr="00FC07EA">
        <w:rPr>
          <w:rFonts w:ascii="Arial" w:hAnsi="Arial" w:cs="Arial"/>
          <w:sz w:val="20"/>
          <w:szCs w:val="20"/>
          <w:lang w:val="en-AU"/>
        </w:rPr>
        <w:t>y 56. Biomass increase (g d</w:t>
      </w:r>
      <w:r w:rsidR="00964498" w:rsidRPr="00FC07EA">
        <w:rPr>
          <w:rFonts w:ascii="Cambria Math" w:hAnsi="Cambria Math" w:cs="Cambria Math"/>
          <w:sz w:val="20"/>
          <w:szCs w:val="20"/>
          <w:lang w:val="en-AU"/>
        </w:rPr>
        <w:t>⁻</w:t>
      </w:r>
      <w:r w:rsidR="00964498" w:rsidRPr="00FC07EA">
        <w:rPr>
          <w:rFonts w:ascii="Arial" w:hAnsi="Arial" w:cs="Arial"/>
          <w:sz w:val="20"/>
          <w:szCs w:val="20"/>
          <w:lang w:val="en-AU"/>
        </w:rPr>
        <w:t>¹) wa</w:t>
      </w:r>
      <w:r w:rsidRPr="00FC07EA">
        <w:rPr>
          <w:rFonts w:ascii="Arial" w:hAnsi="Arial" w:cs="Arial"/>
          <w:sz w:val="20"/>
          <w:szCs w:val="20"/>
          <w:lang w:val="en-AU"/>
        </w:rPr>
        <w:t>s calculated as follows: [total final weight of fish (g) - total initial weight (g)] / day.</w:t>
      </w:r>
    </w:p>
    <w:p w14:paraId="4C272676" w14:textId="77777777" w:rsidR="004A71C7" w:rsidRPr="00FC07EA" w:rsidRDefault="004A71C7" w:rsidP="004A71C7">
      <w:pPr>
        <w:autoSpaceDE w:val="0"/>
        <w:autoSpaceDN w:val="0"/>
        <w:adjustRightInd w:val="0"/>
        <w:spacing w:after="0" w:line="240" w:lineRule="auto"/>
        <w:jc w:val="both"/>
        <w:rPr>
          <w:rFonts w:ascii="Arial" w:hAnsi="Arial" w:cs="Arial"/>
          <w:sz w:val="20"/>
          <w:szCs w:val="20"/>
          <w:lang w:val="en-AU"/>
        </w:rPr>
      </w:pPr>
    </w:p>
    <w:p w14:paraId="14FB6818" w14:textId="77777777" w:rsidR="002761EE" w:rsidRPr="00507110" w:rsidRDefault="00B62DD3" w:rsidP="004A71C7">
      <w:pPr>
        <w:autoSpaceDE w:val="0"/>
        <w:autoSpaceDN w:val="0"/>
        <w:adjustRightInd w:val="0"/>
        <w:spacing w:after="0" w:line="240" w:lineRule="auto"/>
        <w:ind w:firstLine="431"/>
        <w:jc w:val="both"/>
        <w:rPr>
          <w:rFonts w:ascii="Arial" w:hAnsi="Arial" w:cs="Arial"/>
          <w:b/>
          <w:lang w:val="en-GB"/>
        </w:rPr>
      </w:pPr>
      <w:r w:rsidRPr="00507110">
        <w:rPr>
          <w:rFonts w:ascii="Arial" w:hAnsi="Arial" w:cs="Arial"/>
          <w:b/>
          <w:lang w:val="en-GB"/>
        </w:rPr>
        <w:t>2.9</w:t>
      </w:r>
      <w:r w:rsidR="002761EE" w:rsidRPr="00507110">
        <w:rPr>
          <w:rFonts w:ascii="Arial" w:hAnsi="Arial" w:cs="Arial"/>
          <w:b/>
          <w:lang w:val="en-GB"/>
        </w:rPr>
        <w:t>. Statistical data analysis</w:t>
      </w:r>
    </w:p>
    <w:p w14:paraId="0BD5116D" w14:textId="77777777" w:rsidR="00752387" w:rsidRPr="00FC07EA" w:rsidRDefault="00964498" w:rsidP="004A71C7">
      <w:pPr>
        <w:pStyle w:val="NormalWeb"/>
        <w:spacing w:before="0" w:beforeAutospacing="0" w:after="0" w:afterAutospacing="0"/>
        <w:ind w:firstLine="357"/>
        <w:jc w:val="both"/>
        <w:rPr>
          <w:rFonts w:ascii="Arial" w:hAnsi="Arial" w:cs="Arial"/>
          <w:sz w:val="20"/>
          <w:szCs w:val="20"/>
        </w:rPr>
      </w:pPr>
      <w:r w:rsidRPr="00FC07EA">
        <w:rPr>
          <w:rFonts w:ascii="Arial" w:hAnsi="Arial" w:cs="Arial"/>
          <w:sz w:val="20"/>
          <w:szCs w:val="20"/>
        </w:rPr>
        <w:t>A</w:t>
      </w:r>
      <w:r w:rsidR="00752387" w:rsidRPr="00FC07EA">
        <w:rPr>
          <w:rFonts w:ascii="Arial" w:hAnsi="Arial" w:cs="Arial"/>
          <w:sz w:val="20"/>
          <w:szCs w:val="20"/>
        </w:rPr>
        <w:t xml:space="preserve">nalysis of variance (ANOVA) was employed to compare growth, gut shape, and nutritional efficacy. Before analysis, the data </w:t>
      </w:r>
      <w:r w:rsidRPr="00FC07EA">
        <w:rPr>
          <w:rFonts w:ascii="Arial" w:hAnsi="Arial" w:cs="Arial"/>
          <w:sz w:val="20"/>
          <w:szCs w:val="20"/>
        </w:rPr>
        <w:t>were</w:t>
      </w:r>
      <w:r w:rsidR="00752387" w:rsidRPr="00FC07EA">
        <w:rPr>
          <w:rFonts w:ascii="Arial" w:hAnsi="Arial" w:cs="Arial"/>
          <w:sz w:val="20"/>
          <w:szCs w:val="20"/>
        </w:rPr>
        <w:t xml:space="preserve"> checked for normal distribution and converted if needed. After confirming normal distribution of the data, a parametric ANOVA was employed. A post-hoc least significant difference (LSD) test was performed </w:t>
      </w:r>
      <w:r w:rsidRPr="00FC07EA">
        <w:rPr>
          <w:rFonts w:ascii="Arial" w:hAnsi="Arial" w:cs="Arial"/>
          <w:sz w:val="20"/>
          <w:szCs w:val="20"/>
        </w:rPr>
        <w:t>when</w:t>
      </w:r>
      <w:r w:rsidR="00752387" w:rsidRPr="00FC07EA">
        <w:rPr>
          <w:rFonts w:ascii="Arial" w:hAnsi="Arial" w:cs="Arial"/>
          <w:sz w:val="20"/>
          <w:szCs w:val="20"/>
        </w:rPr>
        <w:t xml:space="preserve"> significance was observed. The non-parametric Kruskal-Wallis ANOVA was employed</w:t>
      </w:r>
      <w:r w:rsidRPr="00FC07EA">
        <w:rPr>
          <w:rFonts w:ascii="Arial" w:hAnsi="Arial" w:cs="Arial"/>
          <w:sz w:val="20"/>
          <w:szCs w:val="20"/>
        </w:rPr>
        <w:t xml:space="preserve"> to compare survival rates. </w:t>
      </w:r>
      <w:r w:rsidR="00752387" w:rsidRPr="00FC07EA">
        <w:rPr>
          <w:rFonts w:ascii="Arial" w:hAnsi="Arial" w:cs="Arial"/>
          <w:sz w:val="20"/>
          <w:szCs w:val="20"/>
        </w:rPr>
        <w:t>Kaplan-Meier and log-rank tests were employed to evaluate the cumulative survival of fish in the challenged experiments. The data are shown as the mean ± SEM (standard error of the mean). Statistical analyses were conducted using SPSS 19 for Windows (IBM SPSS, Chicago, IL, USA).</w:t>
      </w:r>
    </w:p>
    <w:p w14:paraId="080A38A0" w14:textId="77777777" w:rsidR="002761EE" w:rsidRPr="00FC07EA" w:rsidRDefault="002761EE" w:rsidP="004A71C7">
      <w:pPr>
        <w:spacing w:after="0" w:line="240" w:lineRule="auto"/>
        <w:ind w:firstLine="425"/>
        <w:jc w:val="both"/>
        <w:rPr>
          <w:rFonts w:ascii="Arial" w:hAnsi="Arial" w:cs="Arial"/>
          <w:sz w:val="20"/>
          <w:szCs w:val="20"/>
          <w:lang w:val="en-AU"/>
        </w:rPr>
      </w:pPr>
    </w:p>
    <w:p w14:paraId="0B2B042E" w14:textId="77777777" w:rsidR="002761EE" w:rsidRPr="00FC07EA" w:rsidRDefault="002761EE" w:rsidP="004A71C7">
      <w:pPr>
        <w:spacing w:line="240" w:lineRule="auto"/>
        <w:rPr>
          <w:rFonts w:ascii="Arial" w:eastAsia="Times New Roman" w:hAnsi="Arial" w:cs="Arial"/>
          <w:sz w:val="20"/>
          <w:szCs w:val="20"/>
        </w:rPr>
      </w:pPr>
      <w:r w:rsidRPr="00FC07EA">
        <w:rPr>
          <w:rFonts w:ascii="Arial" w:eastAsia="Times New Roman" w:hAnsi="Arial" w:cs="Arial"/>
          <w:sz w:val="20"/>
          <w:szCs w:val="20"/>
        </w:rPr>
        <w:br w:type="page"/>
      </w:r>
    </w:p>
    <w:p w14:paraId="0C4C1914" w14:textId="77777777" w:rsidR="00023619" w:rsidRPr="00507110" w:rsidRDefault="00507110" w:rsidP="004A71C7">
      <w:pPr>
        <w:spacing w:line="240" w:lineRule="auto"/>
        <w:rPr>
          <w:rFonts w:ascii="Arial" w:hAnsi="Arial" w:cs="Arial"/>
          <w:b/>
          <w:lang w:val="en-GB"/>
        </w:rPr>
      </w:pPr>
      <w:r w:rsidRPr="00507110">
        <w:rPr>
          <w:rFonts w:ascii="Arial" w:hAnsi="Arial" w:cs="Arial"/>
          <w:b/>
          <w:lang w:val="en-GB"/>
        </w:rPr>
        <w:lastRenderedPageBreak/>
        <w:t>3. RESULTS</w:t>
      </w:r>
      <w:r w:rsidR="00C75FB4" w:rsidRPr="00507110">
        <w:rPr>
          <w:rFonts w:ascii="Arial" w:hAnsi="Arial" w:cs="Arial"/>
          <w:b/>
          <w:lang w:val="en-GB"/>
        </w:rPr>
        <w:t xml:space="preserve"> </w:t>
      </w:r>
    </w:p>
    <w:p w14:paraId="5E6AC8DD" w14:textId="77777777" w:rsidR="0084390E" w:rsidRPr="00507110" w:rsidRDefault="0084390E" w:rsidP="004A71C7">
      <w:pPr>
        <w:autoSpaceDE w:val="0"/>
        <w:autoSpaceDN w:val="0"/>
        <w:adjustRightInd w:val="0"/>
        <w:spacing w:after="0" w:line="240" w:lineRule="auto"/>
        <w:rPr>
          <w:rFonts w:ascii="Arial" w:hAnsi="Arial" w:cs="Arial"/>
          <w:iCs/>
        </w:rPr>
      </w:pPr>
    </w:p>
    <w:p w14:paraId="41A8B3C1" w14:textId="77777777" w:rsidR="00C41C20" w:rsidRDefault="0039666E" w:rsidP="004A71C7">
      <w:pPr>
        <w:autoSpaceDE w:val="0"/>
        <w:autoSpaceDN w:val="0"/>
        <w:adjustRightInd w:val="0"/>
        <w:spacing w:after="0" w:line="240" w:lineRule="auto"/>
        <w:rPr>
          <w:rFonts w:ascii="Arial" w:hAnsi="Arial" w:cs="Arial"/>
          <w:b/>
          <w:iCs/>
        </w:rPr>
      </w:pPr>
      <w:r w:rsidRPr="00507110">
        <w:rPr>
          <w:rFonts w:ascii="Arial" w:hAnsi="Arial" w:cs="Arial"/>
          <w:b/>
          <w:iCs/>
        </w:rPr>
        <w:t>3.</w:t>
      </w:r>
      <w:r w:rsidR="001A6D66" w:rsidRPr="00507110">
        <w:rPr>
          <w:rFonts w:ascii="Arial" w:hAnsi="Arial" w:cs="Arial"/>
          <w:b/>
          <w:iCs/>
        </w:rPr>
        <w:t>1</w:t>
      </w:r>
      <w:r w:rsidRPr="00507110">
        <w:rPr>
          <w:rFonts w:ascii="Arial" w:hAnsi="Arial" w:cs="Arial"/>
          <w:b/>
          <w:iCs/>
        </w:rPr>
        <w:t xml:space="preserve">. </w:t>
      </w:r>
      <w:r w:rsidR="00C41C20" w:rsidRPr="00507110">
        <w:rPr>
          <w:rFonts w:ascii="Arial" w:hAnsi="Arial" w:cs="Arial"/>
          <w:b/>
          <w:iCs/>
        </w:rPr>
        <w:t xml:space="preserve">Growth </w:t>
      </w:r>
      <w:r w:rsidR="00323F16" w:rsidRPr="00507110">
        <w:rPr>
          <w:rFonts w:ascii="Arial" w:hAnsi="Arial" w:cs="Arial"/>
          <w:b/>
          <w:iCs/>
        </w:rPr>
        <w:t>and survival</w:t>
      </w:r>
      <w:r w:rsidR="00C41C20" w:rsidRPr="00507110">
        <w:rPr>
          <w:rFonts w:ascii="Arial" w:hAnsi="Arial" w:cs="Arial"/>
          <w:b/>
          <w:iCs/>
        </w:rPr>
        <w:t xml:space="preserve"> of golden trevally fed different diets </w:t>
      </w:r>
    </w:p>
    <w:p w14:paraId="4ABF91CB" w14:textId="77777777" w:rsidR="00325E3A" w:rsidRDefault="00325E3A" w:rsidP="004A71C7">
      <w:pPr>
        <w:autoSpaceDE w:val="0"/>
        <w:autoSpaceDN w:val="0"/>
        <w:adjustRightInd w:val="0"/>
        <w:spacing w:after="0" w:line="240" w:lineRule="auto"/>
        <w:rPr>
          <w:rFonts w:ascii="Arial" w:hAnsi="Arial" w:cs="Arial"/>
          <w:b/>
          <w:iCs/>
        </w:rPr>
      </w:pPr>
    </w:p>
    <w:p w14:paraId="343E8E47" w14:textId="77777777" w:rsidR="00325E3A" w:rsidRPr="00FC07EA" w:rsidRDefault="00325E3A" w:rsidP="00325E3A">
      <w:pPr>
        <w:pStyle w:val="NormalWeb"/>
        <w:spacing w:before="0" w:beforeAutospacing="0" w:after="0" w:afterAutospacing="0"/>
        <w:ind w:firstLine="720"/>
        <w:jc w:val="both"/>
        <w:rPr>
          <w:rFonts w:ascii="Arial" w:hAnsi="Arial" w:cs="Arial"/>
          <w:sz w:val="20"/>
          <w:szCs w:val="20"/>
        </w:rPr>
      </w:pPr>
      <w:r w:rsidRPr="00FC07EA">
        <w:rPr>
          <w:rFonts w:ascii="Arial" w:hAnsi="Arial" w:cs="Arial"/>
          <w:sz w:val="20"/>
          <w:szCs w:val="20"/>
        </w:rPr>
        <w:t>At the beginning of the experiment, the average weight of the fish was similar for all treatments (ANOVA, P = 0.861). At the end of the trial (day 56), the final mean weight and daily growth coefficient (DGC) were significantly higher in fish fed diets supplemented with VE and VE (P ≤ 0.034); in particular, the combination of both VE and VE was considerably higher than in fish fed the control (P = 0.001). Moreover, the growth of fish fed the supplemented combination was significantly greater than that of fish receiving only VE or VC in their diet (P ≤ 0.025) (</w:t>
      </w:r>
      <w:r>
        <w:rPr>
          <w:rFonts w:ascii="Arial" w:hAnsi="Arial" w:cs="Arial"/>
          <w:sz w:val="20"/>
          <w:szCs w:val="20"/>
        </w:rPr>
        <w:t>Fig.</w:t>
      </w:r>
      <w:r w:rsidRPr="00FC07EA">
        <w:rPr>
          <w:rFonts w:ascii="Arial" w:hAnsi="Arial" w:cs="Arial"/>
          <w:sz w:val="20"/>
          <w:szCs w:val="20"/>
        </w:rPr>
        <w:t xml:space="preserve"> 1). At the conclusion of the experiment, the fish survival rate ranged from 85.6% to 92.0%, exhibiting no significant difference (ANOVA, P = 0.538). (</w:t>
      </w:r>
      <w:r>
        <w:rPr>
          <w:rFonts w:ascii="Arial" w:hAnsi="Arial" w:cs="Arial"/>
          <w:sz w:val="20"/>
          <w:szCs w:val="20"/>
        </w:rPr>
        <w:t>Fig.</w:t>
      </w:r>
      <w:r w:rsidRPr="00FC07EA">
        <w:rPr>
          <w:rFonts w:ascii="Arial" w:hAnsi="Arial" w:cs="Arial"/>
          <w:sz w:val="20"/>
          <w:szCs w:val="20"/>
        </w:rPr>
        <w:t xml:space="preserve"> 1).</w:t>
      </w:r>
    </w:p>
    <w:p w14:paraId="0004DB6B" w14:textId="77777777" w:rsidR="00BE6C50" w:rsidRPr="00FC07EA" w:rsidRDefault="00BE6C50" w:rsidP="00325E3A">
      <w:pPr>
        <w:autoSpaceDE w:val="0"/>
        <w:autoSpaceDN w:val="0"/>
        <w:adjustRightInd w:val="0"/>
        <w:spacing w:after="0" w:line="240" w:lineRule="auto"/>
        <w:rPr>
          <w:rFonts w:ascii="Arial" w:hAnsi="Arial" w:cs="Arial"/>
          <w:b/>
          <w:sz w:val="20"/>
          <w:szCs w:val="20"/>
        </w:rPr>
      </w:pPr>
    </w:p>
    <w:p w14:paraId="5562455A" w14:textId="77777777" w:rsidR="00A90BAF" w:rsidRPr="00FC07EA" w:rsidRDefault="00A90BAF" w:rsidP="004A71C7">
      <w:pPr>
        <w:autoSpaceDE w:val="0"/>
        <w:autoSpaceDN w:val="0"/>
        <w:adjustRightInd w:val="0"/>
        <w:spacing w:after="0" w:line="240" w:lineRule="auto"/>
        <w:ind w:left="-851" w:right="-898"/>
        <w:rPr>
          <w:rFonts w:ascii="Arial" w:hAnsi="Arial" w:cs="Arial"/>
          <w:b/>
          <w:sz w:val="20"/>
          <w:szCs w:val="20"/>
        </w:rPr>
      </w:pPr>
      <w:r w:rsidRPr="00FC07EA">
        <w:rPr>
          <w:rFonts w:ascii="Arial" w:hAnsi="Arial" w:cs="Arial"/>
          <w:b/>
          <w:noProof/>
          <w:sz w:val="20"/>
          <w:szCs w:val="20"/>
        </w:rPr>
        <w:drawing>
          <wp:inline distT="0" distB="0" distL="0" distR="0" wp14:anchorId="2622BEC4" wp14:editId="1DFD372D">
            <wp:extent cx="3307638" cy="253447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6197" cy="2548699"/>
                    </a:xfrm>
                    <a:prstGeom prst="rect">
                      <a:avLst/>
                    </a:prstGeom>
                    <a:noFill/>
                    <a:ln>
                      <a:noFill/>
                    </a:ln>
                  </pic:spPr>
                </pic:pic>
              </a:graphicData>
            </a:graphic>
          </wp:inline>
        </w:drawing>
      </w:r>
      <w:r w:rsidR="00FF5F08" w:rsidRPr="00FC07EA">
        <w:rPr>
          <w:rFonts w:ascii="Arial" w:hAnsi="Arial" w:cs="Arial"/>
          <w:b/>
          <w:noProof/>
          <w:sz w:val="20"/>
          <w:szCs w:val="20"/>
        </w:rPr>
        <w:t xml:space="preserve"> </w:t>
      </w:r>
      <w:r w:rsidR="00FF5F08" w:rsidRPr="00FC07EA">
        <w:rPr>
          <w:rFonts w:ascii="Arial" w:hAnsi="Arial" w:cs="Arial"/>
          <w:b/>
          <w:noProof/>
          <w:sz w:val="20"/>
          <w:szCs w:val="20"/>
        </w:rPr>
        <w:drawing>
          <wp:inline distT="0" distB="0" distL="0" distR="0" wp14:anchorId="163A8840" wp14:editId="5E89BCFD">
            <wp:extent cx="3568148" cy="2506354"/>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1769" cy="2551043"/>
                    </a:xfrm>
                    <a:prstGeom prst="rect">
                      <a:avLst/>
                    </a:prstGeom>
                    <a:noFill/>
                    <a:ln>
                      <a:noFill/>
                    </a:ln>
                  </pic:spPr>
                </pic:pic>
              </a:graphicData>
            </a:graphic>
          </wp:inline>
        </w:drawing>
      </w:r>
    </w:p>
    <w:p w14:paraId="360B715A" w14:textId="77777777" w:rsidR="00A90BAF" w:rsidRPr="00FC07EA" w:rsidRDefault="00A90BAF" w:rsidP="004A71C7">
      <w:pPr>
        <w:autoSpaceDE w:val="0"/>
        <w:autoSpaceDN w:val="0"/>
        <w:adjustRightInd w:val="0"/>
        <w:spacing w:after="0" w:line="240" w:lineRule="auto"/>
        <w:jc w:val="center"/>
        <w:rPr>
          <w:rFonts w:ascii="Arial" w:hAnsi="Arial" w:cs="Arial"/>
          <w:b/>
          <w:sz w:val="20"/>
          <w:szCs w:val="20"/>
        </w:rPr>
      </w:pPr>
    </w:p>
    <w:p w14:paraId="7008615C" w14:textId="77777777" w:rsidR="00937AD8" w:rsidRPr="00FC07EA" w:rsidRDefault="00E01EC9" w:rsidP="004A71C7">
      <w:pPr>
        <w:autoSpaceDE w:val="0"/>
        <w:autoSpaceDN w:val="0"/>
        <w:adjustRightInd w:val="0"/>
        <w:spacing w:after="0" w:line="240" w:lineRule="auto"/>
        <w:jc w:val="center"/>
        <w:rPr>
          <w:rFonts w:ascii="Arial" w:hAnsi="Arial" w:cs="Arial"/>
          <w:sz w:val="20"/>
          <w:szCs w:val="20"/>
        </w:rPr>
      </w:pPr>
      <w:r>
        <w:rPr>
          <w:rFonts w:ascii="Arial" w:hAnsi="Arial" w:cs="Arial"/>
          <w:b/>
          <w:sz w:val="20"/>
          <w:szCs w:val="20"/>
        </w:rPr>
        <w:t>Fig.</w:t>
      </w:r>
      <w:r w:rsidR="00690A10" w:rsidRPr="00E01EC9">
        <w:rPr>
          <w:rFonts w:ascii="Arial" w:hAnsi="Arial" w:cs="Arial"/>
          <w:b/>
          <w:sz w:val="20"/>
          <w:szCs w:val="20"/>
        </w:rPr>
        <w:t xml:space="preserve"> 1</w:t>
      </w:r>
      <w:r w:rsidR="0084390E" w:rsidRPr="00E01EC9">
        <w:rPr>
          <w:rFonts w:ascii="Arial" w:hAnsi="Arial" w:cs="Arial"/>
          <w:b/>
          <w:sz w:val="20"/>
          <w:szCs w:val="20"/>
        </w:rPr>
        <w:t>. Daily growth coefficient (DGC, % d</w:t>
      </w:r>
      <w:r w:rsidR="0084390E" w:rsidRPr="00E01EC9">
        <w:rPr>
          <w:rFonts w:ascii="Arial" w:hAnsi="Arial" w:cs="Arial"/>
          <w:b/>
          <w:sz w:val="20"/>
          <w:szCs w:val="20"/>
          <w:vertAlign w:val="superscript"/>
        </w:rPr>
        <w:t>-1</w:t>
      </w:r>
      <w:r w:rsidR="0084390E" w:rsidRPr="00E01EC9">
        <w:rPr>
          <w:rFonts w:ascii="Arial" w:hAnsi="Arial" w:cs="Arial"/>
          <w:b/>
          <w:sz w:val="20"/>
          <w:szCs w:val="20"/>
        </w:rPr>
        <w:t xml:space="preserve">) of fish in different treatments. </w:t>
      </w:r>
    </w:p>
    <w:p w14:paraId="0C8BF432" w14:textId="77777777" w:rsidR="00587B9D" w:rsidRPr="00FC07EA" w:rsidRDefault="00587B9D" w:rsidP="004A71C7">
      <w:pPr>
        <w:autoSpaceDE w:val="0"/>
        <w:autoSpaceDN w:val="0"/>
        <w:adjustRightInd w:val="0"/>
        <w:spacing w:after="0" w:line="240" w:lineRule="auto"/>
        <w:jc w:val="both"/>
        <w:rPr>
          <w:rFonts w:ascii="Arial" w:hAnsi="Arial" w:cs="Arial"/>
          <w:b/>
          <w:bCs/>
          <w:sz w:val="20"/>
          <w:szCs w:val="20"/>
        </w:rPr>
      </w:pPr>
    </w:p>
    <w:p w14:paraId="2A62FF45" w14:textId="77777777" w:rsidR="0039666E" w:rsidRPr="00FC07EA" w:rsidRDefault="0039666E" w:rsidP="004A71C7">
      <w:pPr>
        <w:autoSpaceDE w:val="0"/>
        <w:autoSpaceDN w:val="0"/>
        <w:adjustRightInd w:val="0"/>
        <w:spacing w:after="0" w:line="240" w:lineRule="auto"/>
        <w:jc w:val="both"/>
        <w:rPr>
          <w:rFonts w:ascii="Arial" w:hAnsi="Arial" w:cs="Arial"/>
          <w:b/>
          <w:bCs/>
          <w:sz w:val="20"/>
          <w:szCs w:val="20"/>
        </w:rPr>
      </w:pPr>
    </w:p>
    <w:p w14:paraId="32E7B4BD" w14:textId="77777777" w:rsidR="006277F1" w:rsidRPr="00507110" w:rsidRDefault="001A6D66" w:rsidP="004A71C7">
      <w:pPr>
        <w:spacing w:after="0" w:line="240" w:lineRule="auto"/>
        <w:rPr>
          <w:rFonts w:ascii="Arial" w:hAnsi="Arial" w:cs="Arial"/>
          <w:b/>
        </w:rPr>
      </w:pPr>
      <w:r w:rsidRPr="00507110">
        <w:rPr>
          <w:rFonts w:ascii="Arial" w:hAnsi="Arial" w:cs="Arial"/>
          <w:b/>
          <w:lang w:val="en-GB"/>
        </w:rPr>
        <w:t>3.2</w:t>
      </w:r>
      <w:r w:rsidR="00BE3786" w:rsidRPr="00507110">
        <w:rPr>
          <w:rFonts w:ascii="Arial" w:hAnsi="Arial" w:cs="Arial"/>
          <w:b/>
          <w:lang w:val="en-GB"/>
        </w:rPr>
        <w:t xml:space="preserve">. </w:t>
      </w:r>
      <w:r w:rsidR="0084390E" w:rsidRPr="00507110">
        <w:rPr>
          <w:rFonts w:ascii="Arial" w:hAnsi="Arial" w:cs="Arial"/>
          <w:b/>
          <w:lang w:val="en-GB"/>
        </w:rPr>
        <w:t xml:space="preserve">Variation coefficient (CV, %) of </w:t>
      </w:r>
      <w:r w:rsidR="00BE3786" w:rsidRPr="00507110">
        <w:rPr>
          <w:rFonts w:ascii="Arial" w:hAnsi="Arial" w:cs="Arial"/>
          <w:b/>
          <w:lang w:val="en-GB"/>
        </w:rPr>
        <w:t>golden trevally</w:t>
      </w:r>
      <w:r w:rsidR="0084390E" w:rsidRPr="00507110">
        <w:rPr>
          <w:rFonts w:ascii="Arial" w:hAnsi="Arial" w:cs="Arial"/>
          <w:b/>
          <w:lang w:val="en-GB"/>
        </w:rPr>
        <w:t xml:space="preserve"> fed </w:t>
      </w:r>
      <w:r w:rsidR="0084390E" w:rsidRPr="00507110">
        <w:rPr>
          <w:rFonts w:ascii="Arial" w:hAnsi="Arial" w:cs="Arial"/>
          <w:b/>
        </w:rPr>
        <w:t>different diets</w:t>
      </w:r>
    </w:p>
    <w:p w14:paraId="7E0D72C0" w14:textId="77777777" w:rsidR="00FF5F08" w:rsidRDefault="00255366" w:rsidP="004A71C7">
      <w:pPr>
        <w:pStyle w:val="NormalWeb"/>
        <w:spacing w:before="0" w:beforeAutospacing="0" w:after="0" w:afterAutospacing="0"/>
        <w:ind w:firstLine="720"/>
        <w:jc w:val="both"/>
        <w:rPr>
          <w:rFonts w:ascii="Arial" w:hAnsi="Arial" w:cs="Arial"/>
          <w:sz w:val="20"/>
          <w:szCs w:val="20"/>
        </w:rPr>
      </w:pPr>
      <w:r w:rsidRPr="00FC07EA">
        <w:rPr>
          <w:rFonts w:ascii="Arial" w:hAnsi="Arial" w:cs="Arial"/>
          <w:sz w:val="20"/>
          <w:szCs w:val="20"/>
        </w:rPr>
        <w:t>Regarding</w:t>
      </w:r>
      <w:r w:rsidR="00FF5F08" w:rsidRPr="00FC07EA">
        <w:rPr>
          <w:rFonts w:ascii="Arial" w:hAnsi="Arial" w:cs="Arial"/>
          <w:sz w:val="20"/>
          <w:szCs w:val="20"/>
        </w:rPr>
        <w:t xml:space="preserve"> CV values, feeding juvenile golden trevally with diets supplemented with VE, VC or the mixture of VE and VC significantly reduced their size variations (P ≤ 0.005</w:t>
      </w:r>
      <w:r w:rsidR="00FF5F08" w:rsidRPr="00FC07EA">
        <w:rPr>
          <w:rStyle w:val="Strong"/>
          <w:rFonts w:ascii="Arial" w:eastAsia="MS Gothic" w:hAnsi="Arial" w:cs="Arial"/>
          <w:b w:val="0"/>
          <w:sz w:val="20"/>
          <w:szCs w:val="20"/>
        </w:rPr>
        <w:t>).</w:t>
      </w:r>
      <w:r w:rsidR="00FF5F08" w:rsidRPr="00FC07EA">
        <w:rPr>
          <w:rStyle w:val="Strong"/>
          <w:rFonts w:ascii="Arial" w:eastAsia="MS Gothic" w:hAnsi="Arial" w:cs="Arial"/>
          <w:sz w:val="20"/>
          <w:szCs w:val="20"/>
        </w:rPr>
        <w:t xml:space="preserve"> </w:t>
      </w:r>
      <w:r w:rsidR="00FF5F08" w:rsidRPr="00FC07EA">
        <w:rPr>
          <w:rStyle w:val="Strong"/>
          <w:rFonts w:ascii="Arial" w:eastAsia="MS Gothic" w:hAnsi="Arial" w:cs="Arial"/>
          <w:b w:val="0"/>
          <w:sz w:val="20"/>
          <w:szCs w:val="20"/>
        </w:rPr>
        <w:t xml:space="preserve">Although </w:t>
      </w:r>
      <w:r w:rsidRPr="00FC07EA">
        <w:rPr>
          <w:rStyle w:val="Strong"/>
          <w:rFonts w:ascii="Arial" w:eastAsia="MS Gothic" w:hAnsi="Arial" w:cs="Arial"/>
          <w:b w:val="0"/>
          <w:sz w:val="20"/>
          <w:szCs w:val="20"/>
        </w:rPr>
        <w:t>a</w:t>
      </w:r>
      <w:r w:rsidR="00FF5F08" w:rsidRPr="00FC07EA">
        <w:rPr>
          <w:rStyle w:val="Strong"/>
          <w:rFonts w:ascii="Arial" w:eastAsia="MS Gothic" w:hAnsi="Arial" w:cs="Arial"/>
          <w:b w:val="0"/>
          <w:sz w:val="20"/>
          <w:szCs w:val="20"/>
        </w:rPr>
        <w:t xml:space="preserve"> lower </w:t>
      </w:r>
      <w:r w:rsidR="00FF5F08" w:rsidRPr="00FC07EA">
        <w:rPr>
          <w:rFonts w:ascii="Arial" w:hAnsi="Arial" w:cs="Arial"/>
          <w:sz w:val="20"/>
          <w:szCs w:val="20"/>
        </w:rPr>
        <w:t>coefficient of variation (CV)</w:t>
      </w:r>
      <w:r w:rsidR="00FF5F08" w:rsidRPr="00FC07EA">
        <w:rPr>
          <w:rStyle w:val="Strong"/>
          <w:rFonts w:ascii="Arial" w:eastAsia="MS Gothic" w:hAnsi="Arial" w:cs="Arial"/>
          <w:b w:val="0"/>
          <w:sz w:val="20"/>
          <w:szCs w:val="20"/>
        </w:rPr>
        <w:t xml:space="preserve"> value was observed in fish fed a combination diet of VE + VC, it was not significantly different from groups fed only VE or VC (P ≥ 0.197</w:t>
      </w:r>
      <w:r w:rsidR="00FF5F08" w:rsidRPr="00FC07EA">
        <w:rPr>
          <w:rFonts w:ascii="Arial" w:hAnsi="Arial" w:cs="Arial"/>
          <w:b/>
          <w:sz w:val="20"/>
          <w:szCs w:val="20"/>
        </w:rPr>
        <w:t>)</w:t>
      </w:r>
      <w:r w:rsidR="00FF5F08" w:rsidRPr="00FC07EA">
        <w:rPr>
          <w:rFonts w:ascii="Arial" w:hAnsi="Arial" w:cs="Arial"/>
          <w:sz w:val="20"/>
          <w:szCs w:val="20"/>
        </w:rPr>
        <w:t xml:space="preserve"> (</w:t>
      </w:r>
      <w:r w:rsidR="00E01EC9">
        <w:rPr>
          <w:rFonts w:ascii="Arial" w:hAnsi="Arial" w:cs="Arial"/>
          <w:sz w:val="20"/>
          <w:szCs w:val="20"/>
        </w:rPr>
        <w:t>Fig.</w:t>
      </w:r>
      <w:r w:rsidR="00FF5F08" w:rsidRPr="00FC07EA">
        <w:rPr>
          <w:rFonts w:ascii="Arial" w:hAnsi="Arial" w:cs="Arial"/>
          <w:sz w:val="20"/>
          <w:szCs w:val="20"/>
        </w:rPr>
        <w:t xml:space="preserve"> 2). </w:t>
      </w:r>
    </w:p>
    <w:p w14:paraId="2C7B52D6" w14:textId="77777777" w:rsidR="00325E3A" w:rsidRPr="00FC07EA" w:rsidRDefault="00325E3A" w:rsidP="004A71C7">
      <w:pPr>
        <w:pStyle w:val="NormalWeb"/>
        <w:spacing w:before="0" w:beforeAutospacing="0" w:after="0" w:afterAutospacing="0"/>
        <w:ind w:firstLine="720"/>
        <w:jc w:val="both"/>
        <w:rPr>
          <w:rFonts w:ascii="Arial" w:hAnsi="Arial" w:cs="Arial"/>
          <w:sz w:val="20"/>
          <w:szCs w:val="20"/>
        </w:rPr>
      </w:pPr>
    </w:p>
    <w:p w14:paraId="64F82383" w14:textId="77777777" w:rsidR="00A90BAF" w:rsidRPr="00FC07EA" w:rsidRDefault="00A90BAF" w:rsidP="004A71C7">
      <w:pPr>
        <w:autoSpaceDE w:val="0"/>
        <w:autoSpaceDN w:val="0"/>
        <w:adjustRightInd w:val="0"/>
        <w:spacing w:after="0" w:line="240" w:lineRule="auto"/>
        <w:jc w:val="center"/>
        <w:rPr>
          <w:rFonts w:ascii="Arial" w:hAnsi="Arial" w:cs="Arial"/>
          <w:b/>
          <w:sz w:val="20"/>
          <w:szCs w:val="20"/>
        </w:rPr>
      </w:pPr>
      <w:r w:rsidRPr="00FC07EA">
        <w:rPr>
          <w:rFonts w:ascii="Arial" w:hAnsi="Arial" w:cs="Arial"/>
          <w:b/>
          <w:noProof/>
          <w:sz w:val="20"/>
          <w:szCs w:val="20"/>
        </w:rPr>
        <w:drawing>
          <wp:inline distT="0" distB="0" distL="0" distR="0" wp14:anchorId="65242986" wp14:editId="3759DDEF">
            <wp:extent cx="4135581" cy="331336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5399" cy="3329242"/>
                    </a:xfrm>
                    <a:prstGeom prst="rect">
                      <a:avLst/>
                    </a:prstGeom>
                    <a:noFill/>
                    <a:ln>
                      <a:noFill/>
                    </a:ln>
                  </pic:spPr>
                </pic:pic>
              </a:graphicData>
            </a:graphic>
          </wp:inline>
        </w:drawing>
      </w:r>
    </w:p>
    <w:p w14:paraId="1E774ADC" w14:textId="77777777" w:rsidR="00B10EB3" w:rsidRPr="00FC07EA" w:rsidRDefault="00E01EC9" w:rsidP="004A71C7">
      <w:pPr>
        <w:autoSpaceDE w:val="0"/>
        <w:autoSpaceDN w:val="0"/>
        <w:adjustRightInd w:val="0"/>
        <w:spacing w:after="0" w:line="240" w:lineRule="auto"/>
        <w:rPr>
          <w:rFonts w:ascii="Arial" w:hAnsi="Arial" w:cs="Arial"/>
          <w:sz w:val="20"/>
          <w:szCs w:val="20"/>
        </w:rPr>
      </w:pPr>
      <w:r>
        <w:rPr>
          <w:rFonts w:ascii="Arial" w:hAnsi="Arial" w:cs="Arial"/>
          <w:b/>
          <w:sz w:val="20"/>
          <w:szCs w:val="20"/>
        </w:rPr>
        <w:t>Fig.</w:t>
      </w:r>
      <w:r w:rsidR="00FF5F08" w:rsidRPr="00FC07EA">
        <w:rPr>
          <w:rFonts w:ascii="Arial" w:hAnsi="Arial" w:cs="Arial"/>
          <w:b/>
          <w:sz w:val="20"/>
          <w:szCs w:val="20"/>
        </w:rPr>
        <w:t xml:space="preserve"> 2</w:t>
      </w:r>
      <w:r w:rsidR="0084390E" w:rsidRPr="00FC07EA">
        <w:rPr>
          <w:rFonts w:ascii="Arial" w:hAnsi="Arial" w:cs="Arial"/>
          <w:b/>
          <w:sz w:val="20"/>
          <w:szCs w:val="20"/>
        </w:rPr>
        <w:t>.</w:t>
      </w:r>
      <w:r w:rsidR="0084390E" w:rsidRPr="00FC07EA">
        <w:rPr>
          <w:rFonts w:ascii="Arial" w:hAnsi="Arial" w:cs="Arial"/>
          <w:sz w:val="20"/>
          <w:szCs w:val="20"/>
        </w:rPr>
        <w:t xml:space="preserve"> </w:t>
      </w:r>
      <w:r w:rsidR="0084390E" w:rsidRPr="00E01EC9">
        <w:rPr>
          <w:rFonts w:ascii="Arial" w:hAnsi="Arial" w:cs="Arial"/>
          <w:b/>
          <w:sz w:val="20"/>
          <w:szCs w:val="20"/>
        </w:rPr>
        <w:t>Coefficient of vari</w:t>
      </w:r>
      <w:r w:rsidRPr="00E01EC9">
        <w:rPr>
          <w:rFonts w:ascii="Arial" w:hAnsi="Arial" w:cs="Arial"/>
          <w:b/>
          <w:sz w:val="20"/>
          <w:szCs w:val="20"/>
        </w:rPr>
        <w:t>ation in weight (CV, %) of fish</w:t>
      </w:r>
      <w:r w:rsidR="00DB0469" w:rsidRPr="00E01EC9">
        <w:rPr>
          <w:rFonts w:ascii="Arial" w:hAnsi="Arial" w:cs="Arial"/>
          <w:b/>
          <w:sz w:val="20"/>
          <w:szCs w:val="20"/>
        </w:rPr>
        <w:t>.</w:t>
      </w:r>
    </w:p>
    <w:p w14:paraId="617F8D79" w14:textId="77777777" w:rsidR="00A9394B" w:rsidRPr="00507110" w:rsidRDefault="00A9394B" w:rsidP="004A71C7">
      <w:pPr>
        <w:autoSpaceDE w:val="0"/>
        <w:autoSpaceDN w:val="0"/>
        <w:adjustRightInd w:val="0"/>
        <w:spacing w:after="0" w:line="240" w:lineRule="auto"/>
        <w:rPr>
          <w:rFonts w:ascii="Arial" w:hAnsi="Arial" w:cs="Arial"/>
        </w:rPr>
      </w:pPr>
    </w:p>
    <w:p w14:paraId="75633398" w14:textId="77777777" w:rsidR="00FC7093" w:rsidRDefault="0039666E" w:rsidP="004A71C7">
      <w:pPr>
        <w:pStyle w:val="NormalWeb"/>
        <w:spacing w:before="0" w:beforeAutospacing="0" w:after="0" w:afterAutospacing="0"/>
        <w:rPr>
          <w:rFonts w:ascii="Arial" w:hAnsi="Arial" w:cs="Arial"/>
          <w:b/>
          <w:sz w:val="22"/>
          <w:szCs w:val="22"/>
        </w:rPr>
      </w:pPr>
      <w:r w:rsidRPr="00507110">
        <w:rPr>
          <w:rFonts w:ascii="Arial" w:hAnsi="Arial" w:cs="Arial"/>
          <w:b/>
          <w:sz w:val="22"/>
          <w:szCs w:val="22"/>
        </w:rPr>
        <w:t>3.</w:t>
      </w:r>
      <w:r w:rsidR="001A6D66" w:rsidRPr="00507110">
        <w:rPr>
          <w:rFonts w:ascii="Arial" w:hAnsi="Arial" w:cs="Arial"/>
          <w:b/>
          <w:sz w:val="22"/>
          <w:szCs w:val="22"/>
        </w:rPr>
        <w:t>3</w:t>
      </w:r>
      <w:r w:rsidR="00E74BD9" w:rsidRPr="00507110">
        <w:rPr>
          <w:rFonts w:ascii="Arial" w:hAnsi="Arial" w:cs="Arial"/>
          <w:b/>
          <w:sz w:val="22"/>
          <w:szCs w:val="22"/>
        </w:rPr>
        <w:t xml:space="preserve">. </w:t>
      </w:r>
      <w:r w:rsidR="0084390E" w:rsidRPr="00507110">
        <w:rPr>
          <w:rFonts w:ascii="Arial" w:hAnsi="Arial" w:cs="Arial"/>
          <w:b/>
          <w:sz w:val="22"/>
          <w:szCs w:val="22"/>
        </w:rPr>
        <w:t xml:space="preserve">Biometric </w:t>
      </w:r>
      <w:r w:rsidR="00690A10" w:rsidRPr="00507110">
        <w:rPr>
          <w:rFonts w:ascii="Arial" w:hAnsi="Arial" w:cs="Arial"/>
          <w:b/>
          <w:sz w:val="22"/>
          <w:szCs w:val="22"/>
        </w:rPr>
        <w:t xml:space="preserve">indexes </w:t>
      </w:r>
      <w:r w:rsidR="0084390E" w:rsidRPr="00507110">
        <w:rPr>
          <w:rFonts w:ascii="Arial" w:hAnsi="Arial" w:cs="Arial"/>
          <w:b/>
          <w:sz w:val="22"/>
          <w:szCs w:val="22"/>
        </w:rPr>
        <w:t>of gold</w:t>
      </w:r>
      <w:r w:rsidR="00CE38FB" w:rsidRPr="00507110">
        <w:rPr>
          <w:rFonts w:ascii="Arial" w:hAnsi="Arial" w:cs="Arial"/>
          <w:b/>
          <w:sz w:val="22"/>
          <w:szCs w:val="22"/>
        </w:rPr>
        <w:t>en trevally fed different diets</w:t>
      </w:r>
    </w:p>
    <w:p w14:paraId="4D8BF222" w14:textId="77777777" w:rsidR="004E3689" w:rsidRDefault="004E3689" w:rsidP="004A71C7">
      <w:pPr>
        <w:pStyle w:val="NormalWeb"/>
        <w:spacing w:before="0" w:beforeAutospacing="0" w:after="0" w:afterAutospacing="0"/>
        <w:rPr>
          <w:rFonts w:ascii="Arial" w:hAnsi="Arial" w:cs="Arial"/>
          <w:b/>
          <w:sz w:val="22"/>
          <w:szCs w:val="22"/>
        </w:rPr>
      </w:pPr>
    </w:p>
    <w:p w14:paraId="5D0495FD" w14:textId="77777777" w:rsidR="004E3689" w:rsidRDefault="004E3689" w:rsidP="004E3689">
      <w:pPr>
        <w:pStyle w:val="NormalWeb"/>
        <w:spacing w:before="0" w:beforeAutospacing="0" w:after="0" w:afterAutospacing="0"/>
        <w:ind w:firstLine="432"/>
        <w:jc w:val="both"/>
        <w:rPr>
          <w:rFonts w:ascii="Arial" w:hAnsi="Arial" w:cs="Arial"/>
          <w:sz w:val="20"/>
          <w:szCs w:val="20"/>
        </w:rPr>
      </w:pPr>
      <w:r w:rsidRPr="00FC07EA">
        <w:rPr>
          <w:rFonts w:ascii="Arial" w:hAnsi="Arial" w:cs="Arial"/>
          <w:sz w:val="20"/>
          <w:szCs w:val="20"/>
        </w:rPr>
        <w:t>Dietary vitamin supplementation did not affect the condition factor (CF) and hepatosomatic index (HSI) of the golden trevally. Despite CF being elevated in fish fed VE, VE alone, or particularly higher in fish fed the combination of VE + VC, these values were not substantially different from those of fish in the control (P ≥ 0.485). (</w:t>
      </w:r>
      <w:r>
        <w:rPr>
          <w:rFonts w:ascii="Arial" w:hAnsi="Arial" w:cs="Arial"/>
          <w:sz w:val="20"/>
          <w:szCs w:val="20"/>
        </w:rPr>
        <w:t>Fig.</w:t>
      </w:r>
      <w:r w:rsidRPr="00FC07EA">
        <w:rPr>
          <w:rFonts w:ascii="Arial" w:hAnsi="Arial" w:cs="Arial"/>
          <w:sz w:val="20"/>
          <w:szCs w:val="20"/>
        </w:rPr>
        <w:t xml:space="preserve"> 3). </w:t>
      </w:r>
    </w:p>
    <w:p w14:paraId="0CD4DBE5" w14:textId="77777777" w:rsidR="004E3689" w:rsidRPr="00507110" w:rsidRDefault="004E3689" w:rsidP="004A71C7">
      <w:pPr>
        <w:pStyle w:val="NormalWeb"/>
        <w:spacing w:before="0" w:beforeAutospacing="0" w:after="0" w:afterAutospacing="0"/>
        <w:rPr>
          <w:rFonts w:ascii="Arial" w:hAnsi="Arial" w:cs="Arial"/>
          <w:b/>
          <w:sz w:val="22"/>
          <w:szCs w:val="22"/>
        </w:rPr>
      </w:pPr>
    </w:p>
    <w:p w14:paraId="79BF49D9" w14:textId="77777777" w:rsidR="00FC7093" w:rsidRPr="00FC07EA" w:rsidRDefault="00FC7093" w:rsidP="004A71C7">
      <w:pPr>
        <w:autoSpaceDE w:val="0"/>
        <w:autoSpaceDN w:val="0"/>
        <w:adjustRightInd w:val="0"/>
        <w:spacing w:after="0" w:line="240" w:lineRule="auto"/>
        <w:ind w:left="-1134" w:right="-1182"/>
        <w:jc w:val="both"/>
        <w:rPr>
          <w:rFonts w:ascii="Arial" w:hAnsi="Arial" w:cs="Arial"/>
          <w:b/>
          <w:sz w:val="20"/>
          <w:szCs w:val="20"/>
        </w:rPr>
      </w:pPr>
      <w:r w:rsidRPr="00FC07EA">
        <w:rPr>
          <w:rFonts w:ascii="Arial" w:hAnsi="Arial" w:cs="Arial"/>
          <w:b/>
          <w:noProof/>
          <w:sz w:val="20"/>
          <w:szCs w:val="20"/>
        </w:rPr>
        <w:drawing>
          <wp:inline distT="0" distB="0" distL="0" distR="0" wp14:anchorId="0DA3F504" wp14:editId="65FB501A">
            <wp:extent cx="3699423" cy="290345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6963" cy="2932914"/>
                    </a:xfrm>
                    <a:prstGeom prst="rect">
                      <a:avLst/>
                    </a:prstGeom>
                    <a:noFill/>
                    <a:ln>
                      <a:noFill/>
                    </a:ln>
                  </pic:spPr>
                </pic:pic>
              </a:graphicData>
            </a:graphic>
          </wp:inline>
        </w:drawing>
      </w:r>
      <w:r w:rsidRPr="00FC07EA">
        <w:rPr>
          <w:rFonts w:ascii="Arial" w:hAnsi="Arial" w:cs="Arial"/>
          <w:b/>
          <w:noProof/>
          <w:sz w:val="20"/>
          <w:szCs w:val="20"/>
        </w:rPr>
        <w:drawing>
          <wp:inline distT="0" distB="0" distL="0" distR="0" wp14:anchorId="753CD161" wp14:editId="39397192">
            <wp:extent cx="3545329" cy="286094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3417" cy="2875543"/>
                    </a:xfrm>
                    <a:prstGeom prst="rect">
                      <a:avLst/>
                    </a:prstGeom>
                    <a:noFill/>
                    <a:ln>
                      <a:noFill/>
                    </a:ln>
                  </pic:spPr>
                </pic:pic>
              </a:graphicData>
            </a:graphic>
          </wp:inline>
        </w:drawing>
      </w:r>
    </w:p>
    <w:p w14:paraId="3A80FEF2" w14:textId="77777777" w:rsidR="00FC7093" w:rsidRPr="00FC07EA" w:rsidRDefault="00FC7093" w:rsidP="004A71C7">
      <w:pPr>
        <w:autoSpaceDE w:val="0"/>
        <w:autoSpaceDN w:val="0"/>
        <w:adjustRightInd w:val="0"/>
        <w:spacing w:after="0" w:line="240" w:lineRule="auto"/>
        <w:jc w:val="both"/>
        <w:rPr>
          <w:rFonts w:ascii="Arial" w:hAnsi="Arial" w:cs="Arial"/>
          <w:b/>
          <w:sz w:val="20"/>
          <w:szCs w:val="20"/>
        </w:rPr>
      </w:pPr>
    </w:p>
    <w:p w14:paraId="01C16029" w14:textId="77777777" w:rsidR="003430EC" w:rsidRPr="00E01EC9" w:rsidRDefault="00E01EC9" w:rsidP="004A71C7">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Fig.</w:t>
      </w:r>
      <w:r w:rsidR="003430EC" w:rsidRPr="00E01EC9">
        <w:rPr>
          <w:rFonts w:ascii="Arial" w:hAnsi="Arial" w:cs="Arial"/>
          <w:b/>
          <w:sz w:val="20"/>
          <w:szCs w:val="20"/>
        </w:rPr>
        <w:t xml:space="preserve"> </w:t>
      </w:r>
      <w:r w:rsidR="00FF5F08" w:rsidRPr="00E01EC9">
        <w:rPr>
          <w:rFonts w:ascii="Arial" w:hAnsi="Arial" w:cs="Arial"/>
          <w:b/>
          <w:sz w:val="20"/>
          <w:szCs w:val="20"/>
        </w:rPr>
        <w:t>3</w:t>
      </w:r>
      <w:r w:rsidR="003430EC" w:rsidRPr="00E01EC9">
        <w:rPr>
          <w:rFonts w:ascii="Arial" w:hAnsi="Arial" w:cs="Arial"/>
          <w:b/>
          <w:sz w:val="20"/>
          <w:szCs w:val="20"/>
        </w:rPr>
        <w:t>.</w:t>
      </w:r>
      <w:r w:rsidR="00964498" w:rsidRPr="00E01EC9">
        <w:rPr>
          <w:rFonts w:ascii="Arial" w:hAnsi="Arial" w:cs="Arial"/>
          <w:b/>
          <w:sz w:val="20"/>
          <w:szCs w:val="20"/>
        </w:rPr>
        <w:t xml:space="preserve">  Biometric indice</w:t>
      </w:r>
      <w:r w:rsidR="003430EC" w:rsidRPr="00E01EC9">
        <w:rPr>
          <w:rFonts w:ascii="Arial" w:hAnsi="Arial" w:cs="Arial"/>
          <w:b/>
          <w:sz w:val="20"/>
          <w:szCs w:val="20"/>
        </w:rPr>
        <w:t xml:space="preserve">s of golden trevally fed different diets. </w:t>
      </w:r>
    </w:p>
    <w:p w14:paraId="7292BAFD" w14:textId="77777777" w:rsidR="00E01EC9" w:rsidRPr="00FC07EA" w:rsidRDefault="00E01EC9" w:rsidP="004A71C7">
      <w:pPr>
        <w:autoSpaceDE w:val="0"/>
        <w:autoSpaceDN w:val="0"/>
        <w:adjustRightInd w:val="0"/>
        <w:spacing w:after="0" w:line="240" w:lineRule="auto"/>
        <w:jc w:val="both"/>
        <w:rPr>
          <w:rFonts w:ascii="Arial" w:hAnsi="Arial" w:cs="Arial"/>
          <w:b/>
          <w:bCs/>
          <w:sz w:val="20"/>
          <w:szCs w:val="20"/>
        </w:rPr>
      </w:pPr>
    </w:p>
    <w:p w14:paraId="1AA703A4" w14:textId="77777777" w:rsidR="00DB4F25" w:rsidRPr="00FC07EA" w:rsidRDefault="00DB4F25" w:rsidP="004A71C7">
      <w:pPr>
        <w:pStyle w:val="NormalWeb"/>
        <w:spacing w:before="0" w:beforeAutospacing="0" w:after="0" w:afterAutospacing="0"/>
        <w:ind w:firstLine="432"/>
        <w:jc w:val="both"/>
        <w:rPr>
          <w:rFonts w:ascii="Arial" w:hAnsi="Arial" w:cs="Arial"/>
          <w:sz w:val="20"/>
          <w:szCs w:val="20"/>
        </w:rPr>
      </w:pPr>
    </w:p>
    <w:p w14:paraId="14437CDB" w14:textId="77777777" w:rsidR="00A158D5" w:rsidRDefault="00B62DD3" w:rsidP="004A71C7">
      <w:pPr>
        <w:spacing w:after="0" w:line="240" w:lineRule="auto"/>
        <w:jc w:val="both"/>
        <w:rPr>
          <w:rFonts w:ascii="Arial" w:hAnsi="Arial" w:cs="Arial"/>
          <w:b/>
          <w:iCs/>
        </w:rPr>
      </w:pPr>
      <w:r w:rsidRPr="00507110">
        <w:rPr>
          <w:rFonts w:ascii="Arial" w:hAnsi="Arial" w:cs="Arial"/>
          <w:b/>
          <w:iCs/>
        </w:rPr>
        <w:t>3.4</w:t>
      </w:r>
      <w:r w:rsidR="00E74BD9" w:rsidRPr="00507110">
        <w:rPr>
          <w:rFonts w:ascii="Arial" w:hAnsi="Arial" w:cs="Arial"/>
          <w:b/>
          <w:iCs/>
        </w:rPr>
        <w:t xml:space="preserve">. </w:t>
      </w:r>
      <w:r w:rsidR="00A158D5" w:rsidRPr="00507110">
        <w:rPr>
          <w:rFonts w:ascii="Arial" w:hAnsi="Arial" w:cs="Arial"/>
          <w:b/>
          <w:iCs/>
        </w:rPr>
        <w:t xml:space="preserve">Feed </w:t>
      </w:r>
      <w:proofErr w:type="spellStart"/>
      <w:r w:rsidR="00A158D5" w:rsidRPr="00507110">
        <w:rPr>
          <w:rFonts w:ascii="Arial" w:hAnsi="Arial" w:cs="Arial"/>
          <w:b/>
          <w:iCs/>
        </w:rPr>
        <w:t>utilisation</w:t>
      </w:r>
      <w:proofErr w:type="spellEnd"/>
      <w:r w:rsidR="00A158D5" w:rsidRPr="00507110">
        <w:rPr>
          <w:rFonts w:ascii="Arial" w:hAnsi="Arial" w:cs="Arial"/>
          <w:b/>
          <w:iCs/>
        </w:rPr>
        <w:t xml:space="preserve"> of golden trevally fed different dietary supplementation</w:t>
      </w:r>
    </w:p>
    <w:p w14:paraId="7C19929B" w14:textId="77777777" w:rsidR="00671265" w:rsidRDefault="00671265" w:rsidP="004A71C7">
      <w:pPr>
        <w:pStyle w:val="NormalWeb"/>
        <w:spacing w:before="0" w:beforeAutospacing="0" w:after="0" w:afterAutospacing="0"/>
        <w:ind w:firstLine="720"/>
        <w:jc w:val="both"/>
        <w:rPr>
          <w:rFonts w:ascii="Arial" w:hAnsi="Arial" w:cs="Arial"/>
          <w:sz w:val="20"/>
          <w:szCs w:val="20"/>
        </w:rPr>
      </w:pPr>
      <w:r w:rsidRPr="00FC07EA">
        <w:rPr>
          <w:rFonts w:ascii="Arial" w:hAnsi="Arial" w:cs="Arial"/>
          <w:sz w:val="20"/>
          <w:szCs w:val="20"/>
        </w:rPr>
        <w:t>By the conclusion of the trial (day 56), the total feed consumption per tank varied from 488 to 537 g, without significant differences among the treatments (P = 0.211). Furthermore, there was a noticeable reduction in daily feed intake (DFI) when a combination of vitamins E and C was added to the fish feed (P = 0.037). However, compared to the control diet, dietary VE or VC by themselves did not significantly alter daily feed intake (DFI) (P = 0.053).</w:t>
      </w:r>
      <w:r>
        <w:rPr>
          <w:rFonts w:ascii="Arial" w:hAnsi="Arial" w:cs="Arial"/>
          <w:sz w:val="20"/>
          <w:szCs w:val="20"/>
        </w:rPr>
        <w:t xml:space="preserve"> (Table 2)</w:t>
      </w:r>
      <w:r w:rsidRPr="00FC07EA">
        <w:rPr>
          <w:rFonts w:ascii="Arial" w:hAnsi="Arial" w:cs="Arial"/>
          <w:sz w:val="20"/>
          <w:szCs w:val="20"/>
        </w:rPr>
        <w:t>.</w:t>
      </w:r>
    </w:p>
    <w:p w14:paraId="7C1A3539" w14:textId="77777777" w:rsidR="00DB4F25" w:rsidRPr="00FC07EA" w:rsidRDefault="00DB4F25" w:rsidP="004A71C7">
      <w:pPr>
        <w:pStyle w:val="NormalWeb"/>
        <w:spacing w:before="0" w:beforeAutospacing="0" w:after="0" w:afterAutospacing="0"/>
        <w:ind w:firstLine="720"/>
        <w:jc w:val="both"/>
        <w:rPr>
          <w:rFonts w:ascii="Arial" w:hAnsi="Arial" w:cs="Arial"/>
          <w:sz w:val="20"/>
          <w:szCs w:val="20"/>
        </w:rPr>
      </w:pPr>
    </w:p>
    <w:p w14:paraId="1478C1B9" w14:textId="77777777" w:rsidR="00BF4373" w:rsidRPr="00FC07EA" w:rsidRDefault="008E7065" w:rsidP="004A71C7">
      <w:pPr>
        <w:autoSpaceDE w:val="0"/>
        <w:autoSpaceDN w:val="0"/>
        <w:adjustRightInd w:val="0"/>
        <w:spacing w:before="40" w:after="40" w:line="240" w:lineRule="auto"/>
        <w:jc w:val="both"/>
        <w:rPr>
          <w:rFonts w:ascii="Arial" w:hAnsi="Arial" w:cs="Arial"/>
          <w:sz w:val="20"/>
          <w:szCs w:val="20"/>
        </w:rPr>
      </w:pPr>
      <w:r w:rsidRPr="00FC07EA">
        <w:rPr>
          <w:rFonts w:ascii="Arial" w:hAnsi="Arial" w:cs="Arial"/>
          <w:b/>
          <w:bCs/>
          <w:sz w:val="20"/>
          <w:szCs w:val="20"/>
        </w:rPr>
        <w:t>T</w:t>
      </w:r>
      <w:r w:rsidR="00671265">
        <w:rPr>
          <w:rFonts w:ascii="Arial" w:hAnsi="Arial" w:cs="Arial"/>
          <w:b/>
          <w:bCs/>
          <w:sz w:val="20"/>
          <w:szCs w:val="20"/>
        </w:rPr>
        <w:t>able 2.</w:t>
      </w:r>
      <w:r w:rsidR="00BF4373" w:rsidRPr="00E01EC9">
        <w:rPr>
          <w:rFonts w:ascii="Arial" w:hAnsi="Arial" w:cs="Arial"/>
          <w:b/>
          <w:sz w:val="20"/>
          <w:szCs w:val="20"/>
        </w:rPr>
        <w:t xml:space="preserve"> Feed utilization of fish fed different diets </w:t>
      </w:r>
      <w:r w:rsidR="001268A8" w:rsidRPr="00E01EC9">
        <w:rPr>
          <w:rFonts w:ascii="Arial" w:hAnsi="Arial" w:cs="Arial"/>
          <w:b/>
          <w:sz w:val="20"/>
          <w:szCs w:val="20"/>
        </w:rPr>
        <w:t>supplemented with vitamin</w:t>
      </w:r>
      <w:r w:rsidR="00255366" w:rsidRPr="00E01EC9">
        <w:rPr>
          <w:rFonts w:ascii="Arial" w:hAnsi="Arial" w:cs="Arial"/>
          <w:b/>
          <w:sz w:val="20"/>
          <w:szCs w:val="20"/>
        </w:rPr>
        <w:t>s</w:t>
      </w:r>
      <w:r w:rsidR="001268A8" w:rsidRPr="00E01EC9">
        <w:rPr>
          <w:rFonts w:ascii="Arial" w:hAnsi="Arial" w:cs="Arial"/>
          <w:b/>
          <w:sz w:val="20"/>
          <w:szCs w:val="20"/>
        </w:rPr>
        <w:t xml:space="preserve"> (n = 5</w:t>
      </w:r>
      <w:r w:rsidR="00BF4373" w:rsidRPr="00E01EC9">
        <w:rPr>
          <w:rFonts w:ascii="Arial" w:hAnsi="Arial" w:cs="Arial"/>
          <w:b/>
          <w:sz w:val="20"/>
          <w:szCs w:val="20"/>
        </w:rPr>
        <w:t>).</w:t>
      </w:r>
      <w:r w:rsidR="00BF4373" w:rsidRPr="00FC07EA">
        <w:rPr>
          <w:rFonts w:ascii="Arial" w:hAnsi="Arial" w:cs="Arial"/>
          <w:sz w:val="20"/>
          <w:szCs w:val="20"/>
        </w:rPr>
        <w:t xml:space="preserve"> </w:t>
      </w:r>
    </w:p>
    <w:p w14:paraId="77AC8CFA" w14:textId="77777777" w:rsidR="00324DF2" w:rsidRPr="00FC07EA" w:rsidRDefault="00324DF2" w:rsidP="004A71C7">
      <w:pPr>
        <w:autoSpaceDE w:val="0"/>
        <w:autoSpaceDN w:val="0"/>
        <w:adjustRightInd w:val="0"/>
        <w:spacing w:before="40" w:after="40" w:line="240" w:lineRule="auto"/>
        <w:jc w:val="both"/>
        <w:rPr>
          <w:rFonts w:ascii="Arial" w:hAnsi="Arial" w:cs="Arial"/>
          <w:sz w:val="20"/>
          <w:szCs w:val="20"/>
        </w:rPr>
      </w:pPr>
    </w:p>
    <w:tbl>
      <w:tblPr>
        <w:tblW w:w="9216" w:type="dxa"/>
        <w:jc w:val="center"/>
        <w:tblBorders>
          <w:top w:val="single" w:sz="12" w:space="0" w:color="auto"/>
          <w:bottom w:val="single" w:sz="12" w:space="0" w:color="auto"/>
        </w:tblBorders>
        <w:tblLayout w:type="fixed"/>
        <w:tblLook w:val="00A0" w:firstRow="1" w:lastRow="0" w:firstColumn="1" w:lastColumn="0" w:noHBand="0" w:noVBand="0"/>
      </w:tblPr>
      <w:tblGrid>
        <w:gridCol w:w="1704"/>
        <w:gridCol w:w="2256"/>
        <w:gridCol w:w="1683"/>
        <w:gridCol w:w="1917"/>
        <w:gridCol w:w="1656"/>
      </w:tblGrid>
      <w:tr w:rsidR="003430EC" w:rsidRPr="00FC07EA" w14:paraId="387D2CAF" w14:textId="77777777" w:rsidTr="0078363D">
        <w:trPr>
          <w:trHeight w:hRule="exact" w:val="280"/>
          <w:jc w:val="center"/>
        </w:trPr>
        <w:tc>
          <w:tcPr>
            <w:tcW w:w="1704" w:type="dxa"/>
            <w:vMerge w:val="restart"/>
            <w:tcBorders>
              <w:top w:val="single" w:sz="12" w:space="0" w:color="auto"/>
              <w:bottom w:val="nil"/>
            </w:tcBorders>
            <w:shd w:val="clear" w:color="auto" w:fill="BFBFBF"/>
            <w:vAlign w:val="center"/>
          </w:tcPr>
          <w:p w14:paraId="31A94A8F" w14:textId="77777777" w:rsidR="00303E00" w:rsidRPr="00FC07EA" w:rsidRDefault="00303E00" w:rsidP="004A71C7">
            <w:pPr>
              <w:autoSpaceDE w:val="0"/>
              <w:autoSpaceDN w:val="0"/>
              <w:adjustRightInd w:val="0"/>
              <w:spacing w:before="40" w:after="40" w:line="240" w:lineRule="auto"/>
              <w:ind w:firstLine="357"/>
              <w:rPr>
                <w:rFonts w:ascii="Arial" w:hAnsi="Arial" w:cs="Arial"/>
                <w:b/>
                <w:bCs/>
                <w:sz w:val="20"/>
                <w:szCs w:val="20"/>
              </w:rPr>
            </w:pPr>
          </w:p>
        </w:tc>
        <w:tc>
          <w:tcPr>
            <w:tcW w:w="7512" w:type="dxa"/>
            <w:gridSpan w:val="4"/>
            <w:tcBorders>
              <w:top w:val="single" w:sz="12" w:space="0" w:color="auto"/>
              <w:bottom w:val="single" w:sz="8" w:space="0" w:color="auto"/>
            </w:tcBorders>
            <w:shd w:val="clear" w:color="auto" w:fill="BFBFBF"/>
            <w:vAlign w:val="center"/>
          </w:tcPr>
          <w:p w14:paraId="469E0D9D" w14:textId="77777777" w:rsidR="00303E00" w:rsidRPr="00FC07EA" w:rsidRDefault="00303E00" w:rsidP="004A71C7">
            <w:pPr>
              <w:autoSpaceDE w:val="0"/>
              <w:autoSpaceDN w:val="0"/>
              <w:adjustRightInd w:val="0"/>
              <w:spacing w:after="0" w:line="240" w:lineRule="auto"/>
              <w:jc w:val="center"/>
              <w:rPr>
                <w:rFonts w:ascii="Arial" w:eastAsia="Times New Roman" w:hAnsi="Arial" w:cs="Arial"/>
                <w:b/>
                <w:sz w:val="20"/>
                <w:szCs w:val="20"/>
              </w:rPr>
            </w:pPr>
            <w:r w:rsidRPr="00FC07EA">
              <w:rPr>
                <w:rFonts w:ascii="Arial" w:eastAsia="Times New Roman" w:hAnsi="Arial" w:cs="Arial"/>
                <w:b/>
                <w:sz w:val="20"/>
                <w:szCs w:val="20"/>
              </w:rPr>
              <w:t>Diets</w:t>
            </w:r>
          </w:p>
        </w:tc>
      </w:tr>
      <w:tr w:rsidR="003430EC" w:rsidRPr="00FC07EA" w14:paraId="73C8F5E3" w14:textId="77777777" w:rsidTr="0078363D">
        <w:trPr>
          <w:trHeight w:hRule="exact" w:val="280"/>
          <w:jc w:val="center"/>
        </w:trPr>
        <w:tc>
          <w:tcPr>
            <w:tcW w:w="1704" w:type="dxa"/>
            <w:vMerge/>
            <w:tcBorders>
              <w:top w:val="nil"/>
              <w:bottom w:val="single" w:sz="12" w:space="0" w:color="auto"/>
            </w:tcBorders>
            <w:shd w:val="clear" w:color="auto" w:fill="BFBFBF"/>
            <w:vAlign w:val="center"/>
          </w:tcPr>
          <w:p w14:paraId="3527F796" w14:textId="77777777" w:rsidR="00303E00" w:rsidRPr="00FC07EA" w:rsidRDefault="00303E00" w:rsidP="004A71C7">
            <w:pPr>
              <w:autoSpaceDE w:val="0"/>
              <w:autoSpaceDN w:val="0"/>
              <w:adjustRightInd w:val="0"/>
              <w:spacing w:before="40" w:after="40" w:line="240" w:lineRule="auto"/>
              <w:ind w:firstLine="357"/>
              <w:rPr>
                <w:rFonts w:ascii="Arial" w:hAnsi="Arial" w:cs="Arial"/>
                <w:b/>
                <w:bCs/>
                <w:sz w:val="20"/>
                <w:szCs w:val="20"/>
              </w:rPr>
            </w:pPr>
          </w:p>
        </w:tc>
        <w:tc>
          <w:tcPr>
            <w:tcW w:w="2256" w:type="dxa"/>
            <w:tcBorders>
              <w:top w:val="single" w:sz="8" w:space="0" w:color="auto"/>
              <w:bottom w:val="single" w:sz="12" w:space="0" w:color="auto"/>
            </w:tcBorders>
            <w:shd w:val="clear" w:color="auto" w:fill="BFBFBF"/>
            <w:vAlign w:val="center"/>
          </w:tcPr>
          <w:p w14:paraId="5952104E" w14:textId="77777777" w:rsidR="00303E00" w:rsidRPr="00FC07EA" w:rsidRDefault="00303E00" w:rsidP="004A71C7">
            <w:pPr>
              <w:spacing w:after="0" w:line="240" w:lineRule="auto"/>
              <w:jc w:val="center"/>
              <w:rPr>
                <w:rFonts w:ascii="Arial" w:eastAsia="Times New Roman" w:hAnsi="Arial" w:cs="Arial"/>
                <w:b/>
                <w:sz w:val="20"/>
                <w:szCs w:val="20"/>
              </w:rPr>
            </w:pPr>
            <w:r w:rsidRPr="00FC07EA">
              <w:rPr>
                <w:rFonts w:ascii="Arial" w:eastAsia="Times New Roman" w:hAnsi="Arial" w:cs="Arial"/>
                <w:b/>
                <w:sz w:val="20"/>
                <w:szCs w:val="20"/>
              </w:rPr>
              <w:t>Control</w:t>
            </w:r>
          </w:p>
        </w:tc>
        <w:tc>
          <w:tcPr>
            <w:tcW w:w="1683" w:type="dxa"/>
            <w:tcBorders>
              <w:top w:val="single" w:sz="8" w:space="0" w:color="auto"/>
              <w:bottom w:val="single" w:sz="12" w:space="0" w:color="auto"/>
            </w:tcBorders>
            <w:shd w:val="clear" w:color="auto" w:fill="BFBFBF"/>
            <w:vAlign w:val="center"/>
          </w:tcPr>
          <w:p w14:paraId="3C485FDF" w14:textId="77777777" w:rsidR="00303E00" w:rsidRPr="00FC07EA" w:rsidRDefault="00303E00" w:rsidP="004A71C7">
            <w:pPr>
              <w:spacing w:after="0" w:line="240" w:lineRule="auto"/>
              <w:jc w:val="center"/>
              <w:rPr>
                <w:rFonts w:ascii="Arial" w:eastAsia="Times New Roman" w:hAnsi="Arial" w:cs="Arial"/>
                <w:b/>
                <w:sz w:val="20"/>
                <w:szCs w:val="20"/>
              </w:rPr>
            </w:pPr>
            <w:r w:rsidRPr="00FC07EA">
              <w:rPr>
                <w:rFonts w:ascii="Arial" w:eastAsia="Times New Roman" w:hAnsi="Arial" w:cs="Arial"/>
                <w:b/>
                <w:sz w:val="20"/>
                <w:szCs w:val="20"/>
              </w:rPr>
              <w:t>VE</w:t>
            </w:r>
          </w:p>
        </w:tc>
        <w:tc>
          <w:tcPr>
            <w:tcW w:w="1917" w:type="dxa"/>
            <w:tcBorders>
              <w:top w:val="single" w:sz="8" w:space="0" w:color="auto"/>
              <w:bottom w:val="single" w:sz="12" w:space="0" w:color="auto"/>
            </w:tcBorders>
            <w:shd w:val="clear" w:color="auto" w:fill="BFBFBF"/>
            <w:vAlign w:val="center"/>
          </w:tcPr>
          <w:p w14:paraId="3F92B831" w14:textId="77777777" w:rsidR="00303E00" w:rsidRPr="00FC07EA" w:rsidRDefault="00303E00" w:rsidP="004A71C7">
            <w:pPr>
              <w:spacing w:after="0" w:line="240" w:lineRule="auto"/>
              <w:jc w:val="center"/>
              <w:rPr>
                <w:rFonts w:ascii="Arial" w:eastAsia="Times New Roman" w:hAnsi="Arial" w:cs="Arial"/>
                <w:b/>
                <w:sz w:val="20"/>
                <w:szCs w:val="20"/>
              </w:rPr>
            </w:pPr>
            <w:r w:rsidRPr="00FC07EA">
              <w:rPr>
                <w:rFonts w:ascii="Arial" w:eastAsia="Times New Roman" w:hAnsi="Arial" w:cs="Arial"/>
                <w:b/>
                <w:sz w:val="20"/>
                <w:szCs w:val="20"/>
              </w:rPr>
              <w:t>VC</w:t>
            </w:r>
          </w:p>
        </w:tc>
        <w:tc>
          <w:tcPr>
            <w:tcW w:w="1656" w:type="dxa"/>
            <w:tcBorders>
              <w:top w:val="single" w:sz="8" w:space="0" w:color="auto"/>
              <w:bottom w:val="single" w:sz="12" w:space="0" w:color="auto"/>
            </w:tcBorders>
            <w:shd w:val="clear" w:color="auto" w:fill="BFBFBF"/>
            <w:vAlign w:val="center"/>
          </w:tcPr>
          <w:p w14:paraId="7AB102E5" w14:textId="77777777" w:rsidR="00303E00" w:rsidRPr="00FC07EA" w:rsidRDefault="00303E00" w:rsidP="004A71C7">
            <w:pPr>
              <w:autoSpaceDE w:val="0"/>
              <w:autoSpaceDN w:val="0"/>
              <w:adjustRightInd w:val="0"/>
              <w:spacing w:after="0" w:line="240" w:lineRule="auto"/>
              <w:jc w:val="center"/>
              <w:rPr>
                <w:rFonts w:ascii="Arial" w:hAnsi="Arial" w:cs="Arial"/>
                <w:b/>
                <w:bCs/>
                <w:i/>
                <w:iCs/>
                <w:sz w:val="20"/>
                <w:szCs w:val="20"/>
              </w:rPr>
            </w:pPr>
            <w:r w:rsidRPr="00FC07EA">
              <w:rPr>
                <w:rFonts w:ascii="Arial" w:eastAsia="Times New Roman" w:hAnsi="Arial" w:cs="Arial"/>
                <w:b/>
                <w:sz w:val="20"/>
                <w:szCs w:val="20"/>
              </w:rPr>
              <w:t>VE+VC</w:t>
            </w:r>
          </w:p>
        </w:tc>
      </w:tr>
      <w:tr w:rsidR="003430EC" w:rsidRPr="00FC07EA" w14:paraId="48D9F05A" w14:textId="77777777" w:rsidTr="0078363D">
        <w:trPr>
          <w:trHeight w:hRule="exact" w:val="432"/>
          <w:jc w:val="center"/>
        </w:trPr>
        <w:tc>
          <w:tcPr>
            <w:tcW w:w="1704" w:type="dxa"/>
            <w:tcBorders>
              <w:top w:val="single" w:sz="12" w:space="0" w:color="auto"/>
            </w:tcBorders>
            <w:vAlign w:val="center"/>
          </w:tcPr>
          <w:p w14:paraId="7F8DF87A" w14:textId="77777777" w:rsidR="00662032" w:rsidRPr="00FC07EA" w:rsidRDefault="00662032" w:rsidP="004A71C7">
            <w:pPr>
              <w:autoSpaceDE w:val="0"/>
              <w:autoSpaceDN w:val="0"/>
              <w:adjustRightInd w:val="0"/>
              <w:spacing w:before="40" w:after="40" w:line="240" w:lineRule="auto"/>
              <w:ind w:hanging="106"/>
              <w:rPr>
                <w:rFonts w:ascii="Arial" w:hAnsi="Arial" w:cs="Arial"/>
                <w:b/>
                <w:bCs/>
                <w:sz w:val="20"/>
                <w:szCs w:val="20"/>
              </w:rPr>
            </w:pPr>
            <w:r w:rsidRPr="00FC07EA">
              <w:rPr>
                <w:rFonts w:ascii="Arial" w:hAnsi="Arial" w:cs="Arial"/>
                <w:b/>
                <w:bCs/>
                <w:sz w:val="20"/>
                <w:szCs w:val="20"/>
              </w:rPr>
              <w:t xml:space="preserve">FC </w:t>
            </w:r>
            <w:r w:rsidRPr="00FC07EA">
              <w:rPr>
                <w:rFonts w:ascii="Arial" w:hAnsi="Arial" w:cs="Arial"/>
                <w:sz w:val="20"/>
                <w:szCs w:val="20"/>
              </w:rPr>
              <w:t>(g tank</w:t>
            </w:r>
            <w:r w:rsidRPr="00FC07EA">
              <w:rPr>
                <w:rFonts w:ascii="Arial" w:hAnsi="Arial" w:cs="Arial"/>
                <w:sz w:val="20"/>
                <w:szCs w:val="20"/>
                <w:vertAlign w:val="superscript"/>
              </w:rPr>
              <w:t>-1</w:t>
            </w:r>
            <w:r w:rsidRPr="00FC07EA">
              <w:rPr>
                <w:rFonts w:ascii="Arial" w:hAnsi="Arial" w:cs="Arial"/>
                <w:sz w:val="20"/>
                <w:szCs w:val="20"/>
              </w:rPr>
              <w:t>)</w:t>
            </w:r>
          </w:p>
        </w:tc>
        <w:tc>
          <w:tcPr>
            <w:tcW w:w="2256" w:type="dxa"/>
            <w:tcBorders>
              <w:top w:val="single" w:sz="12" w:space="0" w:color="auto"/>
            </w:tcBorders>
            <w:vAlign w:val="center"/>
          </w:tcPr>
          <w:p w14:paraId="048259A2" w14:textId="77777777" w:rsidR="00662032" w:rsidRPr="00FC07EA" w:rsidRDefault="00694545" w:rsidP="004A71C7">
            <w:pPr>
              <w:autoSpaceDE w:val="0"/>
              <w:autoSpaceDN w:val="0"/>
              <w:adjustRightInd w:val="0"/>
              <w:spacing w:before="40" w:after="40" w:line="240" w:lineRule="auto"/>
              <w:ind w:left="-22" w:right="-72"/>
              <w:jc w:val="center"/>
              <w:rPr>
                <w:rFonts w:ascii="Arial" w:hAnsi="Arial" w:cs="Arial"/>
                <w:sz w:val="20"/>
                <w:szCs w:val="20"/>
              </w:rPr>
            </w:pPr>
            <w:r w:rsidRPr="00FC07EA">
              <w:rPr>
                <w:rFonts w:ascii="Arial" w:hAnsi="Arial" w:cs="Arial"/>
                <w:sz w:val="20"/>
                <w:szCs w:val="20"/>
              </w:rPr>
              <w:t>488.05 ± 11.12</w:t>
            </w:r>
          </w:p>
        </w:tc>
        <w:tc>
          <w:tcPr>
            <w:tcW w:w="1683" w:type="dxa"/>
            <w:tcBorders>
              <w:top w:val="single" w:sz="12" w:space="0" w:color="auto"/>
            </w:tcBorders>
            <w:vAlign w:val="center"/>
          </w:tcPr>
          <w:p w14:paraId="17B55254" w14:textId="77777777" w:rsidR="00662032" w:rsidRPr="00FC07EA" w:rsidRDefault="00694545" w:rsidP="004A71C7">
            <w:pPr>
              <w:autoSpaceDE w:val="0"/>
              <w:autoSpaceDN w:val="0"/>
              <w:adjustRightInd w:val="0"/>
              <w:spacing w:before="40" w:after="40" w:line="240" w:lineRule="auto"/>
              <w:ind w:left="-126" w:right="-110"/>
              <w:jc w:val="center"/>
              <w:rPr>
                <w:rFonts w:ascii="Arial" w:hAnsi="Arial" w:cs="Arial"/>
                <w:sz w:val="20"/>
                <w:szCs w:val="20"/>
              </w:rPr>
            </w:pPr>
            <w:r w:rsidRPr="00FC07EA">
              <w:rPr>
                <w:rFonts w:ascii="Arial" w:hAnsi="Arial" w:cs="Arial"/>
                <w:sz w:val="20"/>
                <w:szCs w:val="20"/>
              </w:rPr>
              <w:t>475.46 ± 21.63</w:t>
            </w:r>
          </w:p>
        </w:tc>
        <w:tc>
          <w:tcPr>
            <w:tcW w:w="1917" w:type="dxa"/>
            <w:tcBorders>
              <w:top w:val="single" w:sz="12" w:space="0" w:color="auto"/>
            </w:tcBorders>
            <w:vAlign w:val="center"/>
          </w:tcPr>
          <w:p w14:paraId="22241604" w14:textId="77777777" w:rsidR="00662032" w:rsidRPr="00FC07EA" w:rsidRDefault="00694545" w:rsidP="004A71C7">
            <w:pPr>
              <w:autoSpaceDE w:val="0"/>
              <w:autoSpaceDN w:val="0"/>
              <w:adjustRightInd w:val="0"/>
              <w:spacing w:before="40" w:after="40" w:line="240" w:lineRule="auto"/>
              <w:ind w:left="-126" w:right="-110"/>
              <w:jc w:val="center"/>
              <w:rPr>
                <w:rFonts w:ascii="Arial" w:hAnsi="Arial" w:cs="Arial"/>
                <w:sz w:val="20"/>
                <w:szCs w:val="20"/>
              </w:rPr>
            </w:pPr>
            <w:r w:rsidRPr="00FC07EA">
              <w:rPr>
                <w:rFonts w:ascii="Arial" w:hAnsi="Arial" w:cs="Arial"/>
                <w:sz w:val="20"/>
                <w:szCs w:val="20"/>
              </w:rPr>
              <w:t>484.35 ± 32.55</w:t>
            </w:r>
          </w:p>
        </w:tc>
        <w:tc>
          <w:tcPr>
            <w:tcW w:w="1656" w:type="dxa"/>
            <w:tcBorders>
              <w:top w:val="single" w:sz="12" w:space="0" w:color="auto"/>
            </w:tcBorders>
            <w:vAlign w:val="center"/>
          </w:tcPr>
          <w:p w14:paraId="5D6D6574" w14:textId="77777777" w:rsidR="00662032" w:rsidRPr="00FC07EA" w:rsidRDefault="00694545" w:rsidP="004A71C7">
            <w:pPr>
              <w:autoSpaceDE w:val="0"/>
              <w:autoSpaceDN w:val="0"/>
              <w:adjustRightInd w:val="0"/>
              <w:spacing w:before="40" w:after="40" w:line="240" w:lineRule="auto"/>
              <w:ind w:left="-126" w:right="-110"/>
              <w:jc w:val="center"/>
              <w:rPr>
                <w:rFonts w:ascii="Arial" w:hAnsi="Arial" w:cs="Arial"/>
                <w:sz w:val="20"/>
                <w:szCs w:val="20"/>
              </w:rPr>
            </w:pPr>
            <w:r w:rsidRPr="00FC07EA">
              <w:rPr>
                <w:rFonts w:ascii="Arial" w:hAnsi="Arial" w:cs="Arial"/>
                <w:sz w:val="20"/>
                <w:szCs w:val="20"/>
              </w:rPr>
              <w:t>537.32 ± 22.31</w:t>
            </w:r>
          </w:p>
        </w:tc>
      </w:tr>
      <w:tr w:rsidR="003430EC" w:rsidRPr="00FC07EA" w14:paraId="254C841E" w14:textId="77777777" w:rsidTr="0078363D">
        <w:trPr>
          <w:trHeight w:hRule="exact" w:val="432"/>
          <w:jc w:val="center"/>
        </w:trPr>
        <w:tc>
          <w:tcPr>
            <w:tcW w:w="1704" w:type="dxa"/>
            <w:vAlign w:val="center"/>
          </w:tcPr>
          <w:p w14:paraId="6BE68509" w14:textId="77777777" w:rsidR="00662032" w:rsidRPr="00FC07EA" w:rsidRDefault="00662032" w:rsidP="004A71C7">
            <w:pPr>
              <w:autoSpaceDE w:val="0"/>
              <w:autoSpaceDN w:val="0"/>
              <w:adjustRightInd w:val="0"/>
              <w:spacing w:before="40" w:after="40" w:line="240" w:lineRule="auto"/>
              <w:ind w:hanging="106"/>
              <w:rPr>
                <w:rFonts w:ascii="Arial" w:hAnsi="Arial" w:cs="Arial"/>
                <w:b/>
                <w:bCs/>
                <w:sz w:val="20"/>
                <w:szCs w:val="20"/>
              </w:rPr>
            </w:pPr>
            <w:r w:rsidRPr="00FC07EA">
              <w:rPr>
                <w:rFonts w:ascii="Arial" w:hAnsi="Arial" w:cs="Arial"/>
                <w:b/>
                <w:bCs/>
                <w:sz w:val="20"/>
                <w:szCs w:val="20"/>
              </w:rPr>
              <w:t xml:space="preserve">DFI </w:t>
            </w:r>
            <w:r w:rsidRPr="00FC07EA">
              <w:rPr>
                <w:rFonts w:ascii="Arial" w:hAnsi="Arial" w:cs="Arial"/>
                <w:sz w:val="20"/>
                <w:szCs w:val="20"/>
              </w:rPr>
              <w:t>(%BW d</w:t>
            </w:r>
            <w:r w:rsidRPr="00FC07EA">
              <w:rPr>
                <w:rFonts w:ascii="Arial" w:hAnsi="Arial" w:cs="Arial"/>
                <w:sz w:val="20"/>
                <w:szCs w:val="20"/>
                <w:vertAlign w:val="superscript"/>
              </w:rPr>
              <w:t>-1</w:t>
            </w:r>
            <w:r w:rsidRPr="00FC07EA">
              <w:rPr>
                <w:rFonts w:ascii="Arial" w:hAnsi="Arial" w:cs="Arial"/>
                <w:sz w:val="20"/>
                <w:szCs w:val="20"/>
              </w:rPr>
              <w:t>)</w:t>
            </w:r>
          </w:p>
        </w:tc>
        <w:tc>
          <w:tcPr>
            <w:tcW w:w="2256" w:type="dxa"/>
            <w:vAlign w:val="center"/>
          </w:tcPr>
          <w:p w14:paraId="058A8A08" w14:textId="77777777" w:rsidR="00662032" w:rsidRPr="00FC07EA" w:rsidRDefault="00694545" w:rsidP="004A71C7">
            <w:pPr>
              <w:autoSpaceDE w:val="0"/>
              <w:autoSpaceDN w:val="0"/>
              <w:adjustRightInd w:val="0"/>
              <w:spacing w:before="40" w:after="40" w:line="240" w:lineRule="auto"/>
              <w:ind w:left="-131" w:right="-72"/>
              <w:jc w:val="center"/>
              <w:rPr>
                <w:rFonts w:ascii="Arial" w:hAnsi="Arial" w:cs="Arial"/>
                <w:sz w:val="20"/>
                <w:szCs w:val="20"/>
              </w:rPr>
            </w:pPr>
            <w:r w:rsidRPr="00FC07EA">
              <w:rPr>
                <w:rFonts w:ascii="Arial" w:hAnsi="Arial" w:cs="Arial"/>
                <w:sz w:val="20"/>
                <w:szCs w:val="20"/>
              </w:rPr>
              <w:t>9.75 ± 0.24</w:t>
            </w:r>
            <w:r w:rsidR="00662032" w:rsidRPr="00FC07EA">
              <w:rPr>
                <w:rFonts w:ascii="Arial" w:hAnsi="Arial" w:cs="Arial"/>
                <w:sz w:val="20"/>
                <w:szCs w:val="20"/>
                <w:vertAlign w:val="superscript"/>
              </w:rPr>
              <w:t>a</w:t>
            </w:r>
          </w:p>
        </w:tc>
        <w:tc>
          <w:tcPr>
            <w:tcW w:w="1683" w:type="dxa"/>
            <w:vAlign w:val="center"/>
          </w:tcPr>
          <w:p w14:paraId="2EDE0DC7" w14:textId="77777777" w:rsidR="00662032" w:rsidRPr="00FC07EA" w:rsidRDefault="00694545" w:rsidP="004A71C7">
            <w:pPr>
              <w:autoSpaceDE w:val="0"/>
              <w:autoSpaceDN w:val="0"/>
              <w:adjustRightInd w:val="0"/>
              <w:spacing w:before="40" w:after="40" w:line="240" w:lineRule="auto"/>
              <w:ind w:left="-126" w:right="-110"/>
              <w:jc w:val="center"/>
              <w:rPr>
                <w:rFonts w:ascii="Arial" w:hAnsi="Arial" w:cs="Arial"/>
                <w:sz w:val="20"/>
                <w:szCs w:val="20"/>
              </w:rPr>
            </w:pPr>
            <w:r w:rsidRPr="00FC07EA">
              <w:rPr>
                <w:rFonts w:ascii="Arial" w:hAnsi="Arial" w:cs="Arial"/>
                <w:sz w:val="20"/>
                <w:szCs w:val="20"/>
              </w:rPr>
              <w:t>9.54 ± 0.58</w:t>
            </w:r>
            <w:r w:rsidR="00662032" w:rsidRPr="00FC07EA">
              <w:rPr>
                <w:rFonts w:ascii="Arial" w:hAnsi="Arial" w:cs="Arial"/>
                <w:sz w:val="20"/>
                <w:szCs w:val="20"/>
                <w:vertAlign w:val="superscript"/>
              </w:rPr>
              <w:t>a</w:t>
            </w:r>
          </w:p>
        </w:tc>
        <w:tc>
          <w:tcPr>
            <w:tcW w:w="1917" w:type="dxa"/>
            <w:vAlign w:val="center"/>
          </w:tcPr>
          <w:p w14:paraId="17C35FF7" w14:textId="77777777" w:rsidR="00662032" w:rsidRPr="00FC07EA" w:rsidRDefault="00694545" w:rsidP="004A71C7">
            <w:pPr>
              <w:autoSpaceDE w:val="0"/>
              <w:autoSpaceDN w:val="0"/>
              <w:adjustRightInd w:val="0"/>
              <w:spacing w:before="40" w:after="40" w:line="240" w:lineRule="auto"/>
              <w:ind w:left="-126" w:right="-110"/>
              <w:jc w:val="center"/>
              <w:rPr>
                <w:rFonts w:ascii="Arial" w:hAnsi="Arial" w:cs="Arial"/>
                <w:sz w:val="20"/>
                <w:szCs w:val="20"/>
              </w:rPr>
            </w:pPr>
            <w:r w:rsidRPr="00FC07EA">
              <w:rPr>
                <w:rFonts w:ascii="Arial" w:hAnsi="Arial" w:cs="Arial"/>
                <w:sz w:val="20"/>
                <w:szCs w:val="20"/>
              </w:rPr>
              <w:t>8.91 ± 0.63</w:t>
            </w:r>
            <w:r w:rsidR="00662032" w:rsidRPr="00FC07EA">
              <w:rPr>
                <w:rFonts w:ascii="Arial" w:hAnsi="Arial" w:cs="Arial"/>
                <w:sz w:val="20"/>
                <w:szCs w:val="20"/>
                <w:vertAlign w:val="superscript"/>
              </w:rPr>
              <w:t>ab</w:t>
            </w:r>
          </w:p>
        </w:tc>
        <w:tc>
          <w:tcPr>
            <w:tcW w:w="1656" w:type="dxa"/>
            <w:vAlign w:val="center"/>
          </w:tcPr>
          <w:p w14:paraId="3D4543F3" w14:textId="77777777" w:rsidR="00662032" w:rsidRPr="00FC07EA" w:rsidRDefault="00694545" w:rsidP="004A71C7">
            <w:pPr>
              <w:autoSpaceDE w:val="0"/>
              <w:autoSpaceDN w:val="0"/>
              <w:adjustRightInd w:val="0"/>
              <w:spacing w:before="40" w:after="40" w:line="240" w:lineRule="auto"/>
              <w:ind w:left="-126" w:right="-110"/>
              <w:jc w:val="center"/>
              <w:rPr>
                <w:rFonts w:ascii="Arial" w:hAnsi="Arial" w:cs="Arial"/>
                <w:b/>
                <w:bCs/>
                <w:sz w:val="20"/>
                <w:szCs w:val="20"/>
              </w:rPr>
            </w:pPr>
            <w:r w:rsidRPr="00FC07EA">
              <w:rPr>
                <w:rFonts w:ascii="Arial" w:hAnsi="Arial" w:cs="Arial"/>
                <w:sz w:val="20"/>
                <w:szCs w:val="20"/>
              </w:rPr>
              <w:t>7.5 ± 0.51</w:t>
            </w:r>
            <w:r w:rsidR="00662032" w:rsidRPr="00FC07EA">
              <w:rPr>
                <w:rFonts w:ascii="Arial" w:hAnsi="Arial" w:cs="Arial"/>
                <w:sz w:val="20"/>
                <w:szCs w:val="20"/>
                <w:vertAlign w:val="superscript"/>
              </w:rPr>
              <w:t>b</w:t>
            </w:r>
          </w:p>
        </w:tc>
      </w:tr>
      <w:tr w:rsidR="003430EC" w:rsidRPr="00FC07EA" w14:paraId="730A1EC1" w14:textId="77777777" w:rsidTr="0078363D">
        <w:trPr>
          <w:trHeight w:hRule="exact" w:val="432"/>
          <w:jc w:val="center"/>
        </w:trPr>
        <w:tc>
          <w:tcPr>
            <w:tcW w:w="1704" w:type="dxa"/>
            <w:vAlign w:val="center"/>
          </w:tcPr>
          <w:p w14:paraId="03752747" w14:textId="77777777" w:rsidR="00662032" w:rsidRPr="00FC07EA" w:rsidRDefault="00662032" w:rsidP="004A71C7">
            <w:pPr>
              <w:autoSpaceDE w:val="0"/>
              <w:autoSpaceDN w:val="0"/>
              <w:adjustRightInd w:val="0"/>
              <w:spacing w:before="40" w:after="40" w:line="240" w:lineRule="auto"/>
              <w:ind w:hanging="106"/>
              <w:rPr>
                <w:rFonts w:ascii="Arial" w:hAnsi="Arial" w:cs="Arial"/>
                <w:sz w:val="20"/>
                <w:szCs w:val="20"/>
              </w:rPr>
            </w:pPr>
            <w:r w:rsidRPr="00FC07EA">
              <w:rPr>
                <w:rFonts w:ascii="Arial" w:hAnsi="Arial" w:cs="Arial"/>
                <w:b/>
                <w:bCs/>
                <w:sz w:val="20"/>
                <w:szCs w:val="20"/>
              </w:rPr>
              <w:t>DBG</w:t>
            </w:r>
            <w:r w:rsidRPr="00FC07EA">
              <w:rPr>
                <w:rFonts w:ascii="Arial" w:hAnsi="Arial" w:cs="Arial"/>
                <w:sz w:val="20"/>
                <w:szCs w:val="20"/>
              </w:rPr>
              <w:t xml:space="preserve"> (g d</w:t>
            </w:r>
            <w:r w:rsidRPr="00FC07EA">
              <w:rPr>
                <w:rFonts w:ascii="Arial" w:hAnsi="Arial" w:cs="Arial"/>
                <w:sz w:val="20"/>
                <w:szCs w:val="20"/>
                <w:vertAlign w:val="superscript"/>
              </w:rPr>
              <w:t>-1</w:t>
            </w:r>
            <w:r w:rsidRPr="00FC07EA">
              <w:rPr>
                <w:rFonts w:ascii="Arial" w:hAnsi="Arial" w:cs="Arial"/>
                <w:sz w:val="20"/>
                <w:szCs w:val="20"/>
              </w:rPr>
              <w:t>)</w:t>
            </w:r>
          </w:p>
        </w:tc>
        <w:tc>
          <w:tcPr>
            <w:tcW w:w="2256" w:type="dxa"/>
            <w:vAlign w:val="center"/>
          </w:tcPr>
          <w:p w14:paraId="407080FF" w14:textId="77777777" w:rsidR="00662032" w:rsidRPr="00FC07EA" w:rsidRDefault="00694545" w:rsidP="004A71C7">
            <w:pPr>
              <w:autoSpaceDE w:val="0"/>
              <w:autoSpaceDN w:val="0"/>
              <w:adjustRightInd w:val="0"/>
              <w:spacing w:before="40" w:after="40" w:line="240" w:lineRule="auto"/>
              <w:ind w:left="-131" w:right="-72"/>
              <w:jc w:val="center"/>
              <w:rPr>
                <w:rFonts w:ascii="Arial" w:hAnsi="Arial" w:cs="Arial"/>
                <w:sz w:val="20"/>
                <w:szCs w:val="20"/>
              </w:rPr>
            </w:pPr>
            <w:r w:rsidRPr="00FC07EA">
              <w:rPr>
                <w:rFonts w:ascii="Arial" w:hAnsi="Arial" w:cs="Arial"/>
                <w:sz w:val="20"/>
                <w:szCs w:val="20"/>
              </w:rPr>
              <w:t>5.76 ± 0.21</w:t>
            </w:r>
            <w:r w:rsidR="00662032" w:rsidRPr="00FC07EA">
              <w:rPr>
                <w:rFonts w:ascii="Arial" w:hAnsi="Arial" w:cs="Arial"/>
                <w:sz w:val="20"/>
                <w:szCs w:val="20"/>
                <w:vertAlign w:val="superscript"/>
              </w:rPr>
              <w:t>a</w:t>
            </w:r>
          </w:p>
        </w:tc>
        <w:tc>
          <w:tcPr>
            <w:tcW w:w="1683" w:type="dxa"/>
            <w:vAlign w:val="center"/>
          </w:tcPr>
          <w:p w14:paraId="371184F0" w14:textId="77777777" w:rsidR="00662032" w:rsidRPr="00FC07EA" w:rsidRDefault="00694545" w:rsidP="004A71C7">
            <w:pPr>
              <w:autoSpaceDE w:val="0"/>
              <w:autoSpaceDN w:val="0"/>
              <w:adjustRightInd w:val="0"/>
              <w:spacing w:before="40" w:after="40" w:line="240" w:lineRule="auto"/>
              <w:ind w:left="-126" w:right="-110"/>
              <w:jc w:val="center"/>
              <w:rPr>
                <w:rFonts w:ascii="Arial" w:hAnsi="Arial" w:cs="Arial"/>
                <w:sz w:val="20"/>
                <w:szCs w:val="20"/>
              </w:rPr>
            </w:pPr>
            <w:r w:rsidRPr="00FC07EA">
              <w:rPr>
                <w:rFonts w:ascii="Arial" w:hAnsi="Arial" w:cs="Arial"/>
                <w:sz w:val="20"/>
                <w:szCs w:val="20"/>
              </w:rPr>
              <w:t>7.36 ± 0.43</w:t>
            </w:r>
            <w:r w:rsidR="00662032" w:rsidRPr="00FC07EA">
              <w:rPr>
                <w:rFonts w:ascii="Arial" w:hAnsi="Arial" w:cs="Arial"/>
                <w:sz w:val="20"/>
                <w:szCs w:val="20"/>
                <w:vertAlign w:val="superscript"/>
              </w:rPr>
              <w:t>b</w:t>
            </w:r>
          </w:p>
        </w:tc>
        <w:tc>
          <w:tcPr>
            <w:tcW w:w="1917" w:type="dxa"/>
            <w:vAlign w:val="center"/>
          </w:tcPr>
          <w:p w14:paraId="3625BDE9" w14:textId="77777777" w:rsidR="00662032" w:rsidRPr="00FC07EA" w:rsidRDefault="00694545" w:rsidP="004A71C7">
            <w:pPr>
              <w:autoSpaceDE w:val="0"/>
              <w:autoSpaceDN w:val="0"/>
              <w:adjustRightInd w:val="0"/>
              <w:spacing w:before="40" w:after="40" w:line="240" w:lineRule="auto"/>
              <w:ind w:left="-126" w:right="-110"/>
              <w:jc w:val="center"/>
              <w:rPr>
                <w:rFonts w:ascii="Arial" w:hAnsi="Arial" w:cs="Arial"/>
                <w:sz w:val="20"/>
                <w:szCs w:val="20"/>
              </w:rPr>
            </w:pPr>
            <w:r w:rsidRPr="00FC07EA">
              <w:rPr>
                <w:rFonts w:ascii="Arial" w:hAnsi="Arial" w:cs="Arial"/>
                <w:sz w:val="20"/>
                <w:szCs w:val="20"/>
              </w:rPr>
              <w:t>7.12 ± 0.4</w:t>
            </w:r>
            <w:r w:rsidR="00662032" w:rsidRPr="00FC07EA">
              <w:rPr>
                <w:rFonts w:ascii="Arial" w:hAnsi="Arial" w:cs="Arial"/>
                <w:sz w:val="20"/>
                <w:szCs w:val="20"/>
              </w:rPr>
              <w:t>0</w:t>
            </w:r>
            <w:r w:rsidRPr="00FC07EA">
              <w:rPr>
                <w:rFonts w:ascii="Arial" w:hAnsi="Arial" w:cs="Arial"/>
                <w:sz w:val="20"/>
                <w:szCs w:val="20"/>
                <w:vertAlign w:val="superscript"/>
              </w:rPr>
              <w:t>b</w:t>
            </w:r>
          </w:p>
        </w:tc>
        <w:tc>
          <w:tcPr>
            <w:tcW w:w="1656" w:type="dxa"/>
            <w:vAlign w:val="center"/>
          </w:tcPr>
          <w:p w14:paraId="60F35B80" w14:textId="77777777" w:rsidR="00662032" w:rsidRPr="00FC07EA" w:rsidRDefault="00694545" w:rsidP="004A71C7">
            <w:pPr>
              <w:autoSpaceDE w:val="0"/>
              <w:autoSpaceDN w:val="0"/>
              <w:adjustRightInd w:val="0"/>
              <w:spacing w:before="40" w:after="40" w:line="240" w:lineRule="auto"/>
              <w:ind w:left="-126" w:right="-110"/>
              <w:jc w:val="center"/>
              <w:rPr>
                <w:rFonts w:ascii="Arial" w:hAnsi="Arial" w:cs="Arial"/>
                <w:sz w:val="20"/>
                <w:szCs w:val="20"/>
              </w:rPr>
            </w:pPr>
            <w:r w:rsidRPr="00FC07EA">
              <w:rPr>
                <w:rFonts w:ascii="Arial" w:hAnsi="Arial" w:cs="Arial"/>
                <w:sz w:val="20"/>
                <w:szCs w:val="20"/>
              </w:rPr>
              <w:t>8.54 ± 0.2</w:t>
            </w:r>
            <w:r w:rsidR="00662032" w:rsidRPr="00FC07EA">
              <w:rPr>
                <w:rFonts w:ascii="Arial" w:hAnsi="Arial" w:cs="Arial"/>
                <w:sz w:val="20"/>
                <w:szCs w:val="20"/>
              </w:rPr>
              <w:t>8</w:t>
            </w:r>
            <w:r w:rsidRPr="00FC07EA">
              <w:rPr>
                <w:rFonts w:ascii="Arial" w:hAnsi="Arial" w:cs="Arial"/>
                <w:sz w:val="20"/>
                <w:szCs w:val="20"/>
                <w:vertAlign w:val="superscript"/>
              </w:rPr>
              <w:t>c</w:t>
            </w:r>
          </w:p>
        </w:tc>
      </w:tr>
    </w:tbl>
    <w:p w14:paraId="664AC979" w14:textId="77777777" w:rsidR="0039666E" w:rsidRPr="00FC07EA" w:rsidRDefault="00FC5690" w:rsidP="004A71C7">
      <w:pPr>
        <w:autoSpaceDE w:val="0"/>
        <w:autoSpaceDN w:val="0"/>
        <w:adjustRightInd w:val="0"/>
        <w:spacing w:after="0" w:line="240" w:lineRule="auto"/>
        <w:rPr>
          <w:rFonts w:ascii="Arial" w:hAnsi="Arial" w:cs="Arial"/>
          <w:sz w:val="20"/>
          <w:szCs w:val="20"/>
        </w:rPr>
      </w:pPr>
      <w:r w:rsidRPr="00FC07EA">
        <w:rPr>
          <w:rFonts w:ascii="Arial" w:hAnsi="Arial" w:cs="Arial"/>
          <w:sz w:val="20"/>
          <w:szCs w:val="20"/>
        </w:rPr>
        <w:t>Statistical data are presented as the mean and plus or minus standard error</w:t>
      </w:r>
      <w:r w:rsidR="005F1911" w:rsidRPr="00FC07EA">
        <w:rPr>
          <w:rFonts w:ascii="Arial" w:hAnsi="Arial" w:cs="Arial"/>
          <w:sz w:val="20"/>
          <w:szCs w:val="20"/>
        </w:rPr>
        <w:t xml:space="preserve"> </w:t>
      </w:r>
      <w:r w:rsidR="00DB0469" w:rsidRPr="00FC07EA">
        <w:rPr>
          <w:rFonts w:ascii="Arial" w:hAnsi="Arial" w:cs="Arial"/>
          <w:sz w:val="20"/>
          <w:szCs w:val="20"/>
        </w:rPr>
        <w:t>(SEM). Significant differences are presented by different letters.</w:t>
      </w:r>
      <w:r w:rsidRPr="00FC07EA">
        <w:rPr>
          <w:rFonts w:ascii="Arial" w:hAnsi="Arial" w:cs="Arial"/>
          <w:sz w:val="20"/>
          <w:szCs w:val="20"/>
        </w:rPr>
        <w:t xml:space="preserve"> </w:t>
      </w:r>
      <w:r w:rsidR="00BF4373" w:rsidRPr="00FC07EA">
        <w:rPr>
          <w:rFonts w:ascii="Arial" w:hAnsi="Arial" w:cs="Arial"/>
          <w:sz w:val="20"/>
          <w:szCs w:val="20"/>
        </w:rPr>
        <w:t>FC: feed consumption (g tank</w:t>
      </w:r>
      <w:r w:rsidR="00BF4373" w:rsidRPr="00FC07EA">
        <w:rPr>
          <w:rFonts w:ascii="Arial" w:hAnsi="Arial" w:cs="Arial"/>
          <w:sz w:val="20"/>
          <w:szCs w:val="20"/>
          <w:vertAlign w:val="superscript"/>
        </w:rPr>
        <w:t>-1</w:t>
      </w:r>
      <w:r w:rsidR="00BF4373" w:rsidRPr="00FC07EA">
        <w:rPr>
          <w:rFonts w:ascii="Arial" w:hAnsi="Arial" w:cs="Arial"/>
          <w:sz w:val="20"/>
          <w:szCs w:val="20"/>
        </w:rPr>
        <w:t>), DFI: daily feed intake (% BW d</w:t>
      </w:r>
      <w:r w:rsidR="00BF4373" w:rsidRPr="00FC07EA">
        <w:rPr>
          <w:rFonts w:ascii="Arial" w:hAnsi="Arial" w:cs="Arial"/>
          <w:sz w:val="20"/>
          <w:szCs w:val="20"/>
          <w:vertAlign w:val="superscript"/>
        </w:rPr>
        <w:t>-1</w:t>
      </w:r>
      <w:r w:rsidR="00BF4373" w:rsidRPr="00FC07EA">
        <w:rPr>
          <w:rFonts w:ascii="Arial" w:hAnsi="Arial" w:cs="Arial"/>
          <w:sz w:val="20"/>
          <w:szCs w:val="20"/>
        </w:rPr>
        <w:t>), DBG: daily biomass gain (g d</w:t>
      </w:r>
      <w:r w:rsidR="00BF4373" w:rsidRPr="00FC07EA">
        <w:rPr>
          <w:rFonts w:ascii="Arial" w:hAnsi="Arial" w:cs="Arial"/>
          <w:sz w:val="20"/>
          <w:szCs w:val="20"/>
          <w:vertAlign w:val="superscript"/>
        </w:rPr>
        <w:t>-1</w:t>
      </w:r>
      <w:r w:rsidR="00BF4373" w:rsidRPr="00FC07EA">
        <w:rPr>
          <w:rFonts w:ascii="Arial" w:hAnsi="Arial" w:cs="Arial"/>
          <w:sz w:val="20"/>
          <w:szCs w:val="20"/>
        </w:rPr>
        <w:t>).</w:t>
      </w:r>
    </w:p>
    <w:p w14:paraId="5E200E6E" w14:textId="77777777" w:rsidR="00CE38FB" w:rsidRPr="00FC07EA" w:rsidRDefault="00CE38FB" w:rsidP="004A71C7">
      <w:pPr>
        <w:autoSpaceDE w:val="0"/>
        <w:autoSpaceDN w:val="0"/>
        <w:adjustRightInd w:val="0"/>
        <w:spacing w:after="0" w:line="240" w:lineRule="auto"/>
        <w:rPr>
          <w:rFonts w:ascii="Arial" w:hAnsi="Arial" w:cs="Arial"/>
          <w:sz w:val="20"/>
          <w:szCs w:val="20"/>
        </w:rPr>
      </w:pPr>
    </w:p>
    <w:p w14:paraId="0ED68C3F" w14:textId="77777777" w:rsidR="00CE38FB" w:rsidRDefault="004973DC" w:rsidP="004A71C7">
      <w:pPr>
        <w:spacing w:after="0" w:line="240" w:lineRule="auto"/>
        <w:ind w:firstLine="720"/>
        <w:jc w:val="both"/>
        <w:rPr>
          <w:rFonts w:ascii="Arial" w:eastAsia="Times New Roman" w:hAnsi="Arial" w:cs="Arial"/>
          <w:sz w:val="20"/>
          <w:szCs w:val="20"/>
        </w:rPr>
      </w:pPr>
      <w:r w:rsidRPr="00FC07EA">
        <w:rPr>
          <w:rFonts w:ascii="Arial" w:eastAsia="Times New Roman" w:hAnsi="Arial" w:cs="Arial"/>
          <w:sz w:val="20"/>
          <w:szCs w:val="20"/>
        </w:rPr>
        <w:t>C</w:t>
      </w:r>
      <w:r w:rsidR="00CE38FB" w:rsidRPr="00FC07EA">
        <w:rPr>
          <w:rFonts w:ascii="Arial" w:eastAsia="Times New Roman" w:hAnsi="Arial" w:cs="Arial"/>
          <w:sz w:val="20"/>
          <w:szCs w:val="20"/>
        </w:rPr>
        <w:t xml:space="preserve">ompared to fish </w:t>
      </w:r>
      <w:r w:rsidRPr="00FC07EA">
        <w:rPr>
          <w:rFonts w:ascii="Arial" w:eastAsia="Times New Roman" w:hAnsi="Arial" w:cs="Arial"/>
          <w:sz w:val="20"/>
          <w:szCs w:val="20"/>
        </w:rPr>
        <w:t xml:space="preserve">fed </w:t>
      </w:r>
      <w:r w:rsidR="00CE38FB" w:rsidRPr="00FC07EA">
        <w:rPr>
          <w:rFonts w:ascii="Arial" w:eastAsia="Times New Roman" w:hAnsi="Arial" w:cs="Arial"/>
          <w:sz w:val="20"/>
          <w:szCs w:val="20"/>
        </w:rPr>
        <w:t>the control diet, fish fed diets containing VE, VC, and a combination of</w:t>
      </w:r>
      <w:r w:rsidRPr="00FC07EA">
        <w:rPr>
          <w:rFonts w:ascii="Arial" w:eastAsia="Times New Roman" w:hAnsi="Arial" w:cs="Arial"/>
          <w:sz w:val="20"/>
          <w:szCs w:val="20"/>
        </w:rPr>
        <w:t xml:space="preserve"> the</w:t>
      </w:r>
      <w:r w:rsidR="00CE38FB" w:rsidRPr="00FC07EA">
        <w:rPr>
          <w:rFonts w:ascii="Arial" w:eastAsia="Times New Roman" w:hAnsi="Arial" w:cs="Arial"/>
          <w:sz w:val="20"/>
          <w:szCs w:val="20"/>
        </w:rPr>
        <w:t xml:space="preserve"> two vitamins showed a substantial increase in daily biomass gain (DBG) (P ≤ 0.029). Fish fed the VE</w:t>
      </w:r>
      <w:r w:rsidRPr="00FC07EA">
        <w:rPr>
          <w:rFonts w:ascii="Arial" w:eastAsia="Times New Roman" w:hAnsi="Arial" w:cs="Arial"/>
          <w:sz w:val="20"/>
          <w:szCs w:val="20"/>
        </w:rPr>
        <w:t xml:space="preserve"> </w:t>
      </w:r>
      <w:r w:rsidR="00CE38FB" w:rsidRPr="00FC07EA">
        <w:rPr>
          <w:rFonts w:ascii="Arial" w:eastAsia="Times New Roman" w:hAnsi="Arial" w:cs="Arial"/>
          <w:sz w:val="20"/>
          <w:szCs w:val="20"/>
        </w:rPr>
        <w:t>+</w:t>
      </w:r>
      <w:r w:rsidRPr="00FC07EA">
        <w:rPr>
          <w:rFonts w:ascii="Arial" w:eastAsia="Times New Roman" w:hAnsi="Arial" w:cs="Arial"/>
          <w:sz w:val="20"/>
          <w:szCs w:val="20"/>
        </w:rPr>
        <w:t xml:space="preserve"> </w:t>
      </w:r>
      <w:r w:rsidR="00CE38FB" w:rsidRPr="00FC07EA">
        <w:rPr>
          <w:rFonts w:ascii="Arial" w:eastAsia="Times New Roman" w:hAnsi="Arial" w:cs="Arial"/>
          <w:sz w:val="20"/>
          <w:szCs w:val="20"/>
        </w:rPr>
        <w:t xml:space="preserve">VC had greater DBG values than fish </w:t>
      </w:r>
      <w:r w:rsidRPr="00FC07EA">
        <w:rPr>
          <w:rFonts w:ascii="Arial" w:eastAsia="Times New Roman" w:hAnsi="Arial" w:cs="Arial"/>
          <w:sz w:val="20"/>
          <w:szCs w:val="20"/>
        </w:rPr>
        <w:t>fed either VE or VC alone. F</w:t>
      </w:r>
      <w:r w:rsidR="00CE38FB" w:rsidRPr="00FC07EA">
        <w:rPr>
          <w:rFonts w:ascii="Arial" w:eastAsia="Times New Roman" w:hAnsi="Arial" w:cs="Arial"/>
          <w:sz w:val="20"/>
          <w:szCs w:val="20"/>
        </w:rPr>
        <w:t>ish given a diet supplemented with only VE or VC did not, however, differ significant</w:t>
      </w:r>
      <w:r w:rsidR="00671265">
        <w:rPr>
          <w:rFonts w:ascii="Arial" w:eastAsia="Times New Roman" w:hAnsi="Arial" w:cs="Arial"/>
          <w:sz w:val="20"/>
          <w:szCs w:val="20"/>
        </w:rPr>
        <w:t>ly in DBG (P ≥ 0.326). (Table 2)</w:t>
      </w:r>
      <w:r w:rsidR="00CE38FB" w:rsidRPr="00FC07EA">
        <w:rPr>
          <w:rFonts w:ascii="Arial" w:eastAsia="Times New Roman" w:hAnsi="Arial" w:cs="Arial"/>
          <w:sz w:val="20"/>
          <w:szCs w:val="20"/>
        </w:rPr>
        <w:t>.</w:t>
      </w:r>
    </w:p>
    <w:p w14:paraId="57CF1125" w14:textId="77777777" w:rsidR="00DB4F25" w:rsidRPr="00FC07EA" w:rsidRDefault="00DB4F25" w:rsidP="004A71C7">
      <w:pPr>
        <w:spacing w:after="0" w:line="240" w:lineRule="auto"/>
        <w:ind w:firstLine="720"/>
        <w:jc w:val="both"/>
        <w:rPr>
          <w:rFonts w:ascii="Arial" w:eastAsia="Times New Roman" w:hAnsi="Arial" w:cs="Arial"/>
          <w:sz w:val="20"/>
          <w:szCs w:val="20"/>
        </w:rPr>
      </w:pPr>
    </w:p>
    <w:p w14:paraId="3DD1A47D" w14:textId="77777777" w:rsidR="001F08A1" w:rsidRDefault="00B62DD3" w:rsidP="004A71C7">
      <w:pPr>
        <w:spacing w:after="0" w:line="240" w:lineRule="auto"/>
        <w:jc w:val="both"/>
        <w:rPr>
          <w:rFonts w:ascii="Arial" w:hAnsi="Arial" w:cs="Arial"/>
          <w:b/>
          <w:iCs/>
        </w:rPr>
      </w:pPr>
      <w:r w:rsidRPr="00507110">
        <w:rPr>
          <w:rFonts w:ascii="Arial" w:hAnsi="Arial" w:cs="Arial"/>
          <w:b/>
          <w:iCs/>
        </w:rPr>
        <w:t>3.5</w:t>
      </w:r>
      <w:r w:rsidR="00E74BD9" w:rsidRPr="00507110">
        <w:rPr>
          <w:rFonts w:ascii="Arial" w:hAnsi="Arial" w:cs="Arial"/>
          <w:b/>
          <w:iCs/>
        </w:rPr>
        <w:t xml:space="preserve">. </w:t>
      </w:r>
      <w:r w:rsidR="001F08A1" w:rsidRPr="00507110">
        <w:rPr>
          <w:rFonts w:ascii="Arial" w:hAnsi="Arial" w:cs="Arial"/>
          <w:b/>
          <w:iCs/>
        </w:rPr>
        <w:t xml:space="preserve">Feed </w:t>
      </w:r>
      <w:r w:rsidR="008E7065" w:rsidRPr="00507110">
        <w:rPr>
          <w:rFonts w:ascii="Arial" w:hAnsi="Arial" w:cs="Arial"/>
          <w:b/>
          <w:iCs/>
        </w:rPr>
        <w:t xml:space="preserve">conversion ratio (FCR) </w:t>
      </w:r>
      <w:r w:rsidR="001F08A1" w:rsidRPr="00507110">
        <w:rPr>
          <w:rFonts w:ascii="Arial" w:hAnsi="Arial" w:cs="Arial"/>
          <w:b/>
          <w:iCs/>
        </w:rPr>
        <w:t xml:space="preserve">of golden trevally </w:t>
      </w:r>
    </w:p>
    <w:p w14:paraId="2EA02667" w14:textId="77777777" w:rsidR="00DB4F25" w:rsidRDefault="00DB4F25" w:rsidP="00DB4F25">
      <w:pPr>
        <w:pStyle w:val="NormalWeb"/>
        <w:spacing w:before="0" w:beforeAutospacing="0" w:after="0" w:afterAutospacing="0"/>
        <w:ind w:firstLine="720"/>
        <w:jc w:val="both"/>
        <w:rPr>
          <w:rFonts w:ascii="Arial" w:hAnsi="Arial" w:cs="Arial"/>
          <w:sz w:val="20"/>
          <w:szCs w:val="20"/>
        </w:rPr>
      </w:pPr>
      <w:r>
        <w:rPr>
          <w:rStyle w:val="Strong"/>
          <w:rFonts w:ascii="Arial" w:eastAsia="MS Gothic" w:hAnsi="Arial" w:cs="Arial"/>
          <w:b w:val="0"/>
          <w:sz w:val="20"/>
          <w:szCs w:val="20"/>
        </w:rPr>
        <w:t>Fig.</w:t>
      </w:r>
      <w:r w:rsidRPr="00FC07EA">
        <w:rPr>
          <w:rStyle w:val="Strong"/>
          <w:rFonts w:ascii="Arial" w:eastAsia="MS Gothic" w:hAnsi="Arial" w:cs="Arial"/>
          <w:b w:val="0"/>
          <w:sz w:val="20"/>
          <w:szCs w:val="20"/>
        </w:rPr>
        <w:t xml:space="preserve"> 4 illustrates feed </w:t>
      </w:r>
      <w:proofErr w:type="spellStart"/>
      <w:r w:rsidRPr="00FC07EA">
        <w:rPr>
          <w:rStyle w:val="Strong"/>
          <w:rFonts w:ascii="Arial" w:eastAsia="MS Gothic" w:hAnsi="Arial" w:cs="Arial"/>
          <w:b w:val="0"/>
          <w:sz w:val="20"/>
          <w:szCs w:val="20"/>
        </w:rPr>
        <w:t>utilisation</w:t>
      </w:r>
      <w:proofErr w:type="spellEnd"/>
      <w:r w:rsidRPr="00FC07EA">
        <w:rPr>
          <w:rStyle w:val="Strong"/>
          <w:rFonts w:ascii="Arial" w:eastAsia="MS Gothic" w:hAnsi="Arial" w:cs="Arial"/>
          <w:b w:val="0"/>
          <w:sz w:val="20"/>
          <w:szCs w:val="20"/>
        </w:rPr>
        <w:t xml:space="preserve"> for fish fed different diets. Dietary vitamins E and C significantly affected feed </w:t>
      </w:r>
      <w:proofErr w:type="spellStart"/>
      <w:r w:rsidRPr="00FC07EA">
        <w:rPr>
          <w:rStyle w:val="Strong"/>
          <w:rFonts w:ascii="Arial" w:eastAsia="MS Gothic" w:hAnsi="Arial" w:cs="Arial"/>
          <w:b w:val="0"/>
          <w:sz w:val="20"/>
          <w:szCs w:val="20"/>
        </w:rPr>
        <w:t>utilisation</w:t>
      </w:r>
      <w:proofErr w:type="spellEnd"/>
      <w:r w:rsidRPr="00FC07EA">
        <w:rPr>
          <w:rStyle w:val="Strong"/>
          <w:rFonts w:ascii="Arial" w:eastAsia="MS Gothic" w:hAnsi="Arial" w:cs="Arial"/>
          <w:b w:val="0"/>
          <w:sz w:val="20"/>
          <w:szCs w:val="20"/>
        </w:rPr>
        <w:t xml:space="preserve"> of golden trevally after 56 days of diet feeding. Feed conversion ratios (FCR) were significantly lower for fish fed diets with added VE, VE or the combination of VE + VC (P</w:t>
      </w:r>
      <w:r w:rsidRPr="00FC07EA">
        <w:rPr>
          <w:rFonts w:ascii="Arial" w:hAnsi="Arial" w:cs="Arial"/>
          <w:sz w:val="20"/>
          <w:szCs w:val="20"/>
        </w:rPr>
        <w:t xml:space="preserve">≤0.028), and the highest FCR values were in fish fed the control diet (P ≤ 0.001). There was significantly lower FCR between </w:t>
      </w:r>
      <w:r w:rsidRPr="00FC07EA">
        <w:rPr>
          <w:rFonts w:ascii="Arial" w:hAnsi="Arial" w:cs="Arial"/>
          <w:sz w:val="20"/>
          <w:szCs w:val="20"/>
        </w:rPr>
        <w:lastRenderedPageBreak/>
        <w:t xml:space="preserve">fish fed a diet combination of VE + VC compared to fish fed only VE or VC alone (P ≤ 0.026), but there was no significant difference in FCR between fish fed a diet of VE and VC (P = 0.524). </w:t>
      </w:r>
    </w:p>
    <w:p w14:paraId="50EE12D6" w14:textId="77777777" w:rsidR="00DB4F25" w:rsidRPr="00507110" w:rsidRDefault="00DB4F25" w:rsidP="004A71C7">
      <w:pPr>
        <w:spacing w:after="0" w:line="240" w:lineRule="auto"/>
        <w:jc w:val="both"/>
        <w:rPr>
          <w:rFonts w:ascii="Arial" w:hAnsi="Arial" w:cs="Arial"/>
          <w:b/>
        </w:rPr>
      </w:pPr>
    </w:p>
    <w:p w14:paraId="58557847" w14:textId="77777777" w:rsidR="006277F1" w:rsidRPr="00FC07EA" w:rsidRDefault="006277F1" w:rsidP="004A71C7">
      <w:pPr>
        <w:spacing w:after="0" w:line="240" w:lineRule="auto"/>
        <w:ind w:left="-900" w:right="-810"/>
        <w:rPr>
          <w:rFonts w:ascii="Arial" w:hAnsi="Arial" w:cs="Arial"/>
          <w:b/>
          <w:sz w:val="20"/>
          <w:szCs w:val="20"/>
          <w:lang w:val="en-GB"/>
        </w:rPr>
      </w:pPr>
    </w:p>
    <w:p w14:paraId="61F42225" w14:textId="77777777" w:rsidR="00A9394B" w:rsidRPr="00FC07EA" w:rsidRDefault="00A9394B" w:rsidP="004A71C7">
      <w:pPr>
        <w:autoSpaceDE w:val="0"/>
        <w:autoSpaceDN w:val="0"/>
        <w:adjustRightInd w:val="0"/>
        <w:spacing w:after="0" w:line="240" w:lineRule="auto"/>
        <w:jc w:val="center"/>
        <w:rPr>
          <w:rFonts w:ascii="Arial" w:hAnsi="Arial" w:cs="Arial"/>
          <w:b/>
          <w:iCs/>
          <w:sz w:val="20"/>
          <w:szCs w:val="20"/>
        </w:rPr>
      </w:pPr>
      <w:r w:rsidRPr="00FC07EA">
        <w:rPr>
          <w:rFonts w:ascii="Arial" w:hAnsi="Arial" w:cs="Arial"/>
          <w:b/>
          <w:iCs/>
          <w:noProof/>
          <w:sz w:val="20"/>
          <w:szCs w:val="20"/>
        </w:rPr>
        <w:drawing>
          <wp:inline distT="0" distB="0" distL="0" distR="0" wp14:anchorId="6BC6C747" wp14:editId="43D7D572">
            <wp:extent cx="4159588" cy="330430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6401" cy="3333553"/>
                    </a:xfrm>
                    <a:prstGeom prst="rect">
                      <a:avLst/>
                    </a:prstGeom>
                    <a:noFill/>
                    <a:ln>
                      <a:noFill/>
                    </a:ln>
                  </pic:spPr>
                </pic:pic>
              </a:graphicData>
            </a:graphic>
          </wp:inline>
        </w:drawing>
      </w:r>
    </w:p>
    <w:p w14:paraId="6DCEC3EC" w14:textId="77777777" w:rsidR="00671265" w:rsidRDefault="00671265" w:rsidP="004A71C7">
      <w:pPr>
        <w:autoSpaceDE w:val="0"/>
        <w:autoSpaceDN w:val="0"/>
        <w:adjustRightInd w:val="0"/>
        <w:spacing w:after="0" w:line="240" w:lineRule="auto"/>
        <w:jc w:val="both"/>
        <w:rPr>
          <w:rFonts w:ascii="Arial" w:hAnsi="Arial" w:cs="Arial"/>
          <w:b/>
          <w:iCs/>
          <w:sz w:val="20"/>
          <w:szCs w:val="20"/>
        </w:rPr>
      </w:pPr>
    </w:p>
    <w:p w14:paraId="303F36D0" w14:textId="77777777" w:rsidR="00750D94" w:rsidRDefault="00E01EC9" w:rsidP="004A71C7">
      <w:pPr>
        <w:autoSpaceDE w:val="0"/>
        <w:autoSpaceDN w:val="0"/>
        <w:adjustRightInd w:val="0"/>
        <w:spacing w:after="0" w:line="240" w:lineRule="auto"/>
        <w:jc w:val="both"/>
        <w:rPr>
          <w:rFonts w:ascii="Arial" w:hAnsi="Arial" w:cs="Arial"/>
          <w:b/>
          <w:iCs/>
          <w:sz w:val="20"/>
          <w:szCs w:val="20"/>
        </w:rPr>
      </w:pPr>
      <w:r>
        <w:rPr>
          <w:rFonts w:ascii="Arial" w:hAnsi="Arial" w:cs="Arial"/>
          <w:b/>
          <w:iCs/>
          <w:sz w:val="20"/>
          <w:szCs w:val="20"/>
        </w:rPr>
        <w:t>Fig.</w:t>
      </w:r>
      <w:r w:rsidR="00FF5F08" w:rsidRPr="00E01EC9">
        <w:rPr>
          <w:rFonts w:ascii="Arial" w:hAnsi="Arial" w:cs="Arial"/>
          <w:b/>
          <w:iCs/>
          <w:sz w:val="20"/>
          <w:szCs w:val="20"/>
        </w:rPr>
        <w:t xml:space="preserve"> 4</w:t>
      </w:r>
      <w:r w:rsidR="00A158D5" w:rsidRPr="00E01EC9">
        <w:rPr>
          <w:rFonts w:ascii="Arial" w:hAnsi="Arial" w:cs="Arial"/>
          <w:b/>
          <w:iCs/>
          <w:sz w:val="20"/>
          <w:szCs w:val="20"/>
        </w:rPr>
        <w:t xml:space="preserve">. </w:t>
      </w:r>
      <w:r w:rsidR="008E7065" w:rsidRPr="00E01EC9">
        <w:rPr>
          <w:rFonts w:ascii="Arial" w:hAnsi="Arial" w:cs="Arial"/>
          <w:b/>
          <w:iCs/>
          <w:sz w:val="20"/>
          <w:szCs w:val="20"/>
        </w:rPr>
        <w:t>Feed conversion ratio (FCR)</w:t>
      </w:r>
      <w:r w:rsidR="00750D94" w:rsidRPr="00E01EC9">
        <w:rPr>
          <w:rFonts w:ascii="Arial" w:hAnsi="Arial" w:cs="Arial"/>
          <w:b/>
          <w:iCs/>
          <w:sz w:val="20"/>
          <w:szCs w:val="20"/>
        </w:rPr>
        <w:t xml:space="preserve"> of </w:t>
      </w:r>
      <w:r w:rsidR="00573298" w:rsidRPr="00E01EC9">
        <w:rPr>
          <w:rFonts w:ascii="Arial" w:hAnsi="Arial" w:cs="Arial"/>
          <w:b/>
          <w:iCs/>
          <w:sz w:val="20"/>
          <w:szCs w:val="20"/>
        </w:rPr>
        <w:t>golden trevally</w:t>
      </w:r>
      <w:r w:rsidR="00750D94" w:rsidRPr="00E01EC9">
        <w:rPr>
          <w:rFonts w:ascii="Arial" w:hAnsi="Arial" w:cs="Arial"/>
          <w:b/>
          <w:iCs/>
          <w:sz w:val="20"/>
          <w:szCs w:val="20"/>
        </w:rPr>
        <w:t xml:space="preserve"> fed different </w:t>
      </w:r>
      <w:r w:rsidR="00573298" w:rsidRPr="00E01EC9">
        <w:rPr>
          <w:rFonts w:ascii="Arial" w:hAnsi="Arial" w:cs="Arial"/>
          <w:b/>
          <w:iCs/>
          <w:sz w:val="20"/>
          <w:szCs w:val="20"/>
        </w:rPr>
        <w:t xml:space="preserve">dietary </w:t>
      </w:r>
      <w:r w:rsidR="00FC5690" w:rsidRPr="00E01EC9">
        <w:rPr>
          <w:rFonts w:ascii="Arial" w:hAnsi="Arial" w:cs="Arial"/>
          <w:b/>
          <w:iCs/>
          <w:sz w:val="20"/>
          <w:szCs w:val="20"/>
        </w:rPr>
        <w:t xml:space="preserve">vitamin </w:t>
      </w:r>
      <w:r w:rsidR="00750D94" w:rsidRPr="00E01EC9">
        <w:rPr>
          <w:rFonts w:ascii="Arial" w:hAnsi="Arial" w:cs="Arial"/>
          <w:b/>
          <w:iCs/>
          <w:sz w:val="20"/>
          <w:szCs w:val="20"/>
        </w:rPr>
        <w:t>supplementation</w:t>
      </w:r>
      <w:r w:rsidR="004973DC" w:rsidRPr="00E01EC9">
        <w:rPr>
          <w:rFonts w:ascii="Arial" w:hAnsi="Arial" w:cs="Arial"/>
          <w:b/>
          <w:iCs/>
          <w:sz w:val="20"/>
          <w:szCs w:val="20"/>
        </w:rPr>
        <w:t>s</w:t>
      </w:r>
      <w:r w:rsidR="002D2CAB" w:rsidRPr="00E01EC9">
        <w:rPr>
          <w:rFonts w:ascii="Arial" w:hAnsi="Arial" w:cs="Arial"/>
          <w:b/>
          <w:iCs/>
          <w:sz w:val="20"/>
          <w:szCs w:val="20"/>
        </w:rPr>
        <w:t xml:space="preserve">. </w:t>
      </w:r>
    </w:p>
    <w:p w14:paraId="042689A1" w14:textId="77777777" w:rsidR="00671265" w:rsidRDefault="00671265" w:rsidP="004A71C7">
      <w:pPr>
        <w:autoSpaceDE w:val="0"/>
        <w:autoSpaceDN w:val="0"/>
        <w:adjustRightInd w:val="0"/>
        <w:spacing w:after="0" w:line="240" w:lineRule="auto"/>
        <w:jc w:val="both"/>
        <w:rPr>
          <w:rFonts w:ascii="Arial" w:hAnsi="Arial" w:cs="Arial"/>
          <w:b/>
          <w:iCs/>
          <w:sz w:val="20"/>
          <w:szCs w:val="20"/>
        </w:rPr>
      </w:pPr>
    </w:p>
    <w:p w14:paraId="557AA494" w14:textId="77777777" w:rsidR="00DB4F25" w:rsidRPr="00FC07EA" w:rsidRDefault="00DB4F25" w:rsidP="004A71C7">
      <w:pPr>
        <w:pStyle w:val="NormalWeb"/>
        <w:spacing w:before="0" w:beforeAutospacing="0" w:after="0" w:afterAutospacing="0"/>
        <w:ind w:firstLine="720"/>
        <w:jc w:val="both"/>
        <w:rPr>
          <w:rFonts w:ascii="Arial" w:hAnsi="Arial" w:cs="Arial"/>
          <w:sz w:val="20"/>
          <w:szCs w:val="20"/>
        </w:rPr>
      </w:pPr>
    </w:p>
    <w:p w14:paraId="5D08995B" w14:textId="77777777" w:rsidR="00A158D5" w:rsidRPr="00507110" w:rsidRDefault="00B62DD3" w:rsidP="004A71C7">
      <w:pPr>
        <w:spacing w:after="0" w:line="240" w:lineRule="auto"/>
        <w:rPr>
          <w:rFonts w:ascii="Arial" w:hAnsi="Arial" w:cs="Arial"/>
          <w:b/>
          <w:iCs/>
        </w:rPr>
      </w:pPr>
      <w:r w:rsidRPr="00507110">
        <w:rPr>
          <w:rFonts w:ascii="Arial" w:hAnsi="Arial" w:cs="Arial"/>
          <w:b/>
          <w:iCs/>
        </w:rPr>
        <w:t>3.6</w:t>
      </w:r>
      <w:r w:rsidR="00E74BD9" w:rsidRPr="00507110">
        <w:rPr>
          <w:rFonts w:ascii="Arial" w:hAnsi="Arial" w:cs="Arial"/>
          <w:b/>
          <w:iCs/>
        </w:rPr>
        <w:t xml:space="preserve">. </w:t>
      </w:r>
      <w:r w:rsidR="00A158D5" w:rsidRPr="00507110">
        <w:rPr>
          <w:rFonts w:ascii="Arial" w:hAnsi="Arial" w:cs="Arial"/>
          <w:b/>
          <w:iCs/>
        </w:rPr>
        <w:t xml:space="preserve">Body composition of golden trevally </w:t>
      </w:r>
    </w:p>
    <w:p w14:paraId="2DF01EDD" w14:textId="77777777" w:rsidR="00FF5F08" w:rsidRDefault="00E01EC9" w:rsidP="004A71C7">
      <w:pPr>
        <w:pStyle w:val="NormalWeb"/>
        <w:spacing w:before="0" w:beforeAutospacing="0" w:after="0" w:afterAutospacing="0"/>
        <w:ind w:firstLine="720"/>
        <w:jc w:val="both"/>
        <w:rPr>
          <w:rStyle w:val="css-1g9q2al"/>
          <w:rFonts w:ascii="Arial" w:hAnsi="Arial" w:cs="Arial"/>
          <w:sz w:val="20"/>
          <w:szCs w:val="20"/>
        </w:rPr>
      </w:pPr>
      <w:r>
        <w:rPr>
          <w:rFonts w:ascii="Arial" w:hAnsi="Arial" w:cs="Arial"/>
          <w:sz w:val="20"/>
          <w:szCs w:val="20"/>
        </w:rPr>
        <w:t>Fig.</w:t>
      </w:r>
      <w:r w:rsidR="00FF5F08" w:rsidRPr="00FC07EA">
        <w:rPr>
          <w:rFonts w:ascii="Arial" w:hAnsi="Arial" w:cs="Arial"/>
          <w:sz w:val="20"/>
          <w:szCs w:val="20"/>
        </w:rPr>
        <w:t xml:space="preserve"> 5 displays the body composition of the fish fed various diets. On day 0, the average protein (CP) content were from 17.61% to 17.72% CP. Dietary supplements of vitamins E, C, and the mixture VE + VC generally had a significant effect on fish body composition by the end of the feeding trial. </w:t>
      </w:r>
      <w:r w:rsidR="00FF5F08" w:rsidRPr="00FC07EA">
        <w:rPr>
          <w:rStyle w:val="css-10o52y0"/>
          <w:rFonts w:ascii="Arial" w:hAnsi="Arial" w:cs="Arial"/>
          <w:sz w:val="20"/>
          <w:szCs w:val="20"/>
        </w:rPr>
        <w:t xml:space="preserve">The muscle protein on day 56 </w:t>
      </w:r>
      <w:r w:rsidR="00FF5F08" w:rsidRPr="00FC07EA">
        <w:rPr>
          <w:rStyle w:val="css-h5d7i9"/>
          <w:rFonts w:ascii="Arial" w:hAnsi="Arial" w:cs="Arial"/>
          <w:sz w:val="20"/>
          <w:szCs w:val="20"/>
        </w:rPr>
        <w:t xml:space="preserve">ranged </w:t>
      </w:r>
      <w:r w:rsidR="00FF5F08" w:rsidRPr="00FC07EA">
        <w:rPr>
          <w:rStyle w:val="css-lq4jk2"/>
          <w:rFonts w:ascii="Arial" w:hAnsi="Arial" w:cs="Arial"/>
          <w:sz w:val="20"/>
          <w:szCs w:val="20"/>
        </w:rPr>
        <w:t xml:space="preserve">from 18.40% in the basal diet group to 19.75% in </w:t>
      </w:r>
      <w:r w:rsidR="00FF5F08" w:rsidRPr="00FC07EA">
        <w:rPr>
          <w:rStyle w:val="css-1g9q2al"/>
          <w:rFonts w:ascii="Arial" w:hAnsi="Arial" w:cs="Arial"/>
          <w:sz w:val="20"/>
          <w:szCs w:val="20"/>
        </w:rPr>
        <w:t xml:space="preserve">the group </w:t>
      </w:r>
      <w:r w:rsidR="00FF5F08" w:rsidRPr="00FC07EA">
        <w:rPr>
          <w:rStyle w:val="css-1tmeul0"/>
          <w:rFonts w:ascii="Arial" w:hAnsi="Arial" w:cs="Arial"/>
          <w:sz w:val="20"/>
          <w:szCs w:val="20"/>
        </w:rPr>
        <w:t xml:space="preserve">receiving </w:t>
      </w:r>
      <w:r w:rsidR="00FF5F08" w:rsidRPr="00FC07EA">
        <w:rPr>
          <w:rStyle w:val="css-0"/>
          <w:rFonts w:ascii="Arial" w:hAnsi="Arial" w:cs="Arial"/>
          <w:sz w:val="20"/>
          <w:szCs w:val="20"/>
        </w:rPr>
        <w:t>a combination of VE and VC.</w:t>
      </w:r>
      <w:r w:rsidR="00FF5F08" w:rsidRPr="00FC07EA">
        <w:rPr>
          <w:rStyle w:val="muibox-root"/>
          <w:rFonts w:ascii="Arial" w:eastAsia="MS Gothic" w:hAnsi="Arial" w:cs="Arial"/>
          <w:sz w:val="20"/>
          <w:szCs w:val="20"/>
        </w:rPr>
        <w:t xml:space="preserve"> </w:t>
      </w:r>
      <w:r w:rsidR="00FF5F08" w:rsidRPr="00FC07EA">
        <w:rPr>
          <w:rStyle w:val="css-0"/>
          <w:rFonts w:ascii="Arial" w:hAnsi="Arial" w:cs="Arial"/>
          <w:sz w:val="20"/>
          <w:szCs w:val="20"/>
        </w:rPr>
        <w:t xml:space="preserve">A statistically significant </w:t>
      </w:r>
      <w:r w:rsidR="00FF5F08" w:rsidRPr="00FC07EA">
        <w:rPr>
          <w:rStyle w:val="css-1tmeul0"/>
          <w:rFonts w:ascii="Arial" w:hAnsi="Arial" w:cs="Arial"/>
          <w:sz w:val="20"/>
          <w:szCs w:val="20"/>
        </w:rPr>
        <w:t xml:space="preserve">elevation </w:t>
      </w:r>
      <w:r w:rsidR="00FF5F08" w:rsidRPr="00FC07EA">
        <w:rPr>
          <w:rStyle w:val="css-1g9q2al"/>
          <w:rFonts w:ascii="Arial" w:hAnsi="Arial" w:cs="Arial"/>
          <w:sz w:val="20"/>
          <w:szCs w:val="20"/>
        </w:rPr>
        <w:t xml:space="preserve">in protein content was seen in fish that </w:t>
      </w:r>
      <w:r w:rsidR="00FF5F08" w:rsidRPr="00FC07EA">
        <w:rPr>
          <w:rStyle w:val="css-1tmeul0"/>
          <w:rFonts w:ascii="Arial" w:hAnsi="Arial" w:cs="Arial"/>
          <w:sz w:val="20"/>
          <w:szCs w:val="20"/>
        </w:rPr>
        <w:t xml:space="preserve">received vitamin-enriched diets </w:t>
      </w:r>
      <w:r w:rsidR="00FF5F08" w:rsidRPr="00FC07EA">
        <w:rPr>
          <w:rStyle w:val="css-0"/>
          <w:rFonts w:ascii="Arial" w:hAnsi="Arial" w:cs="Arial"/>
          <w:sz w:val="20"/>
          <w:szCs w:val="20"/>
        </w:rPr>
        <w:t xml:space="preserve">(P </w:t>
      </w:r>
      <w:r w:rsidR="00FF5F08" w:rsidRPr="00FC07EA">
        <w:rPr>
          <w:rFonts w:ascii="Arial" w:hAnsi="Arial" w:cs="Arial"/>
          <w:sz w:val="20"/>
          <w:szCs w:val="20"/>
        </w:rPr>
        <w:t xml:space="preserve">≤ </w:t>
      </w:r>
      <w:r w:rsidR="00FF5F08" w:rsidRPr="00FC07EA">
        <w:rPr>
          <w:rStyle w:val="css-0"/>
          <w:rFonts w:ascii="Arial" w:hAnsi="Arial" w:cs="Arial"/>
          <w:sz w:val="20"/>
          <w:szCs w:val="20"/>
        </w:rPr>
        <w:t>0.039).</w:t>
      </w:r>
      <w:r w:rsidR="00FF5F08" w:rsidRPr="00FC07EA">
        <w:rPr>
          <w:rStyle w:val="muibox-root"/>
          <w:rFonts w:ascii="Arial" w:eastAsia="MS Gothic" w:hAnsi="Arial" w:cs="Arial"/>
          <w:sz w:val="20"/>
          <w:szCs w:val="20"/>
        </w:rPr>
        <w:t xml:space="preserve"> P</w:t>
      </w:r>
      <w:r w:rsidR="00FF5F08" w:rsidRPr="00FC07EA">
        <w:rPr>
          <w:rStyle w:val="css-0"/>
          <w:rFonts w:ascii="Arial" w:hAnsi="Arial" w:cs="Arial"/>
          <w:sz w:val="20"/>
          <w:szCs w:val="20"/>
        </w:rPr>
        <w:t xml:space="preserve">rotein </w:t>
      </w:r>
      <w:r w:rsidR="00FF5F08" w:rsidRPr="00FC07EA">
        <w:rPr>
          <w:rStyle w:val="css-1tmeul0"/>
          <w:rFonts w:ascii="Arial" w:hAnsi="Arial" w:cs="Arial"/>
          <w:sz w:val="20"/>
          <w:szCs w:val="20"/>
        </w:rPr>
        <w:t xml:space="preserve">levels </w:t>
      </w:r>
      <w:r w:rsidR="00FF5F08" w:rsidRPr="00FC07EA">
        <w:rPr>
          <w:rStyle w:val="css-0"/>
          <w:rFonts w:ascii="Arial" w:hAnsi="Arial" w:cs="Arial"/>
          <w:sz w:val="20"/>
          <w:szCs w:val="20"/>
        </w:rPr>
        <w:t xml:space="preserve">of fish </w:t>
      </w:r>
      <w:r w:rsidR="00FF5F08" w:rsidRPr="00FC07EA">
        <w:rPr>
          <w:rStyle w:val="css-1tmeul0"/>
          <w:rFonts w:ascii="Arial" w:hAnsi="Arial" w:cs="Arial"/>
          <w:sz w:val="20"/>
          <w:szCs w:val="20"/>
        </w:rPr>
        <w:t xml:space="preserve">fed </w:t>
      </w:r>
      <w:r w:rsidR="00FF5F08" w:rsidRPr="00FC07EA">
        <w:rPr>
          <w:rStyle w:val="css-0"/>
          <w:rFonts w:ascii="Arial" w:hAnsi="Arial" w:cs="Arial"/>
          <w:sz w:val="20"/>
          <w:szCs w:val="20"/>
        </w:rPr>
        <w:t xml:space="preserve">VE or VC diets </w:t>
      </w:r>
      <w:r w:rsidR="00FF5F08" w:rsidRPr="00FC07EA">
        <w:rPr>
          <w:rStyle w:val="css-1tmeul0"/>
          <w:rFonts w:ascii="Arial" w:hAnsi="Arial" w:cs="Arial"/>
          <w:sz w:val="20"/>
          <w:szCs w:val="20"/>
        </w:rPr>
        <w:t xml:space="preserve">were </w:t>
      </w:r>
      <w:r w:rsidR="00FF5F08" w:rsidRPr="00FC07EA">
        <w:rPr>
          <w:rStyle w:val="css-0"/>
          <w:rFonts w:ascii="Arial" w:hAnsi="Arial" w:cs="Arial"/>
          <w:sz w:val="20"/>
          <w:szCs w:val="20"/>
        </w:rPr>
        <w:t xml:space="preserve">not </w:t>
      </w:r>
      <w:r w:rsidR="00FF5F08" w:rsidRPr="00FC07EA">
        <w:rPr>
          <w:rStyle w:val="css-1tmeul0"/>
          <w:rFonts w:ascii="Arial" w:hAnsi="Arial" w:cs="Arial"/>
          <w:sz w:val="20"/>
          <w:szCs w:val="20"/>
        </w:rPr>
        <w:t xml:space="preserve">substantially </w:t>
      </w:r>
      <w:r w:rsidR="00FF5F08" w:rsidRPr="00FC07EA">
        <w:rPr>
          <w:rStyle w:val="css-1g9q2al"/>
          <w:rFonts w:ascii="Arial" w:hAnsi="Arial" w:cs="Arial"/>
          <w:sz w:val="20"/>
          <w:szCs w:val="20"/>
        </w:rPr>
        <w:t>different (P = 0.696).</w:t>
      </w:r>
    </w:p>
    <w:p w14:paraId="6FDCBFDA" w14:textId="77777777" w:rsidR="00DB4F25" w:rsidRPr="00FC07EA" w:rsidRDefault="00DB4F25" w:rsidP="004A71C7">
      <w:pPr>
        <w:pStyle w:val="NormalWeb"/>
        <w:spacing w:before="0" w:beforeAutospacing="0" w:after="0" w:afterAutospacing="0"/>
        <w:ind w:firstLine="720"/>
        <w:jc w:val="both"/>
        <w:rPr>
          <w:rFonts w:ascii="Arial" w:hAnsi="Arial" w:cs="Arial"/>
          <w:sz w:val="20"/>
          <w:szCs w:val="20"/>
        </w:rPr>
      </w:pPr>
    </w:p>
    <w:p w14:paraId="02B8F78C" w14:textId="77777777" w:rsidR="00F511F7" w:rsidRPr="00FC07EA" w:rsidRDefault="00F511F7" w:rsidP="004A71C7">
      <w:pPr>
        <w:autoSpaceDE w:val="0"/>
        <w:autoSpaceDN w:val="0"/>
        <w:adjustRightInd w:val="0"/>
        <w:spacing w:after="0" w:line="240" w:lineRule="auto"/>
        <w:jc w:val="center"/>
        <w:rPr>
          <w:rFonts w:ascii="Arial" w:eastAsia="Times New Roman" w:hAnsi="Arial" w:cs="Arial"/>
          <w:b/>
          <w:sz w:val="20"/>
          <w:szCs w:val="20"/>
          <w:lang w:val="en-GB" w:eastAsia="en-GB"/>
        </w:rPr>
      </w:pPr>
      <w:r w:rsidRPr="00FC07EA">
        <w:rPr>
          <w:rFonts w:ascii="Arial" w:eastAsia="Times New Roman" w:hAnsi="Arial" w:cs="Arial"/>
          <w:b/>
          <w:noProof/>
          <w:sz w:val="20"/>
          <w:szCs w:val="20"/>
        </w:rPr>
        <w:drawing>
          <wp:inline distT="0" distB="0" distL="0" distR="0" wp14:anchorId="4A244A8F" wp14:editId="6D4D291D">
            <wp:extent cx="3905194" cy="3013023"/>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2019" cy="3041435"/>
                    </a:xfrm>
                    <a:prstGeom prst="rect">
                      <a:avLst/>
                    </a:prstGeom>
                    <a:noFill/>
                    <a:ln>
                      <a:noFill/>
                    </a:ln>
                  </pic:spPr>
                </pic:pic>
              </a:graphicData>
            </a:graphic>
          </wp:inline>
        </w:drawing>
      </w:r>
    </w:p>
    <w:p w14:paraId="0CFD7853" w14:textId="77777777" w:rsidR="00F511F7" w:rsidRPr="00FC07EA" w:rsidRDefault="00F511F7" w:rsidP="004A71C7">
      <w:pPr>
        <w:autoSpaceDE w:val="0"/>
        <w:autoSpaceDN w:val="0"/>
        <w:adjustRightInd w:val="0"/>
        <w:spacing w:after="0" w:line="240" w:lineRule="auto"/>
        <w:jc w:val="both"/>
        <w:rPr>
          <w:rFonts w:ascii="Arial" w:eastAsia="Times New Roman" w:hAnsi="Arial" w:cs="Arial"/>
          <w:b/>
          <w:sz w:val="20"/>
          <w:szCs w:val="20"/>
          <w:lang w:val="en-GB" w:eastAsia="en-GB"/>
        </w:rPr>
      </w:pPr>
    </w:p>
    <w:p w14:paraId="72FDC00C" w14:textId="77777777" w:rsidR="00DB0469" w:rsidRDefault="00E01EC9" w:rsidP="004A71C7">
      <w:pPr>
        <w:autoSpaceDE w:val="0"/>
        <w:autoSpaceDN w:val="0"/>
        <w:adjustRightInd w:val="0"/>
        <w:spacing w:after="0" w:line="240" w:lineRule="auto"/>
        <w:ind w:left="720" w:firstLine="720"/>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Fig.</w:t>
      </w:r>
      <w:r w:rsidR="00FF5F08" w:rsidRPr="00E01EC9">
        <w:rPr>
          <w:rFonts w:ascii="Arial" w:eastAsia="Times New Roman" w:hAnsi="Arial" w:cs="Arial"/>
          <w:b/>
          <w:sz w:val="20"/>
          <w:szCs w:val="20"/>
          <w:lang w:val="en-GB" w:eastAsia="en-GB"/>
        </w:rPr>
        <w:t xml:space="preserve"> 5</w:t>
      </w:r>
      <w:r w:rsidR="001F08A1" w:rsidRPr="00E01EC9">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P</w:t>
      </w:r>
      <w:r w:rsidR="00402E0E" w:rsidRPr="00E01EC9">
        <w:rPr>
          <w:rFonts w:ascii="Arial" w:eastAsia="Times New Roman" w:hAnsi="Arial" w:cs="Arial"/>
          <w:b/>
          <w:sz w:val="20"/>
          <w:szCs w:val="20"/>
          <w:lang w:val="en-GB" w:eastAsia="en-GB"/>
        </w:rPr>
        <w:t>rotein</w:t>
      </w:r>
      <w:r>
        <w:rPr>
          <w:rFonts w:ascii="Arial" w:eastAsia="Times New Roman" w:hAnsi="Arial" w:cs="Arial"/>
          <w:b/>
          <w:sz w:val="20"/>
          <w:szCs w:val="20"/>
          <w:lang w:val="en-GB" w:eastAsia="en-GB"/>
        </w:rPr>
        <w:t xml:space="preserve"> content</w:t>
      </w:r>
      <w:r w:rsidR="00402E0E" w:rsidRPr="00E01EC9">
        <w:rPr>
          <w:rFonts w:ascii="Arial" w:eastAsia="Times New Roman" w:hAnsi="Arial" w:cs="Arial"/>
          <w:b/>
          <w:sz w:val="20"/>
          <w:szCs w:val="20"/>
          <w:lang w:val="en-GB" w:eastAsia="en-GB"/>
        </w:rPr>
        <w:t xml:space="preserve"> </w:t>
      </w:r>
      <w:r w:rsidR="001F08A1" w:rsidRPr="00E01EC9">
        <w:rPr>
          <w:rFonts w:ascii="Arial" w:eastAsia="Times New Roman" w:hAnsi="Arial" w:cs="Arial"/>
          <w:b/>
          <w:sz w:val="20"/>
          <w:szCs w:val="20"/>
          <w:lang w:val="en-GB" w:eastAsia="en-GB"/>
        </w:rPr>
        <w:t>in the flesh</w:t>
      </w:r>
      <w:r>
        <w:rPr>
          <w:rFonts w:ascii="Arial" w:eastAsia="Times New Roman" w:hAnsi="Arial" w:cs="Arial"/>
          <w:b/>
          <w:sz w:val="20"/>
          <w:szCs w:val="20"/>
          <w:lang w:val="en-GB" w:eastAsia="en-GB"/>
        </w:rPr>
        <w:t xml:space="preserve"> of golden trevally</w:t>
      </w:r>
      <w:r w:rsidR="002D2CAB" w:rsidRPr="00E01EC9">
        <w:rPr>
          <w:rFonts w:ascii="Arial" w:eastAsia="Times New Roman" w:hAnsi="Arial" w:cs="Arial"/>
          <w:b/>
          <w:sz w:val="20"/>
          <w:szCs w:val="20"/>
          <w:lang w:val="en-GB" w:eastAsia="en-GB"/>
        </w:rPr>
        <w:t xml:space="preserve">. </w:t>
      </w:r>
    </w:p>
    <w:p w14:paraId="0BBD9087" w14:textId="77777777" w:rsidR="00DB4F25" w:rsidRPr="00E01EC9" w:rsidRDefault="00DB4F25" w:rsidP="004A71C7">
      <w:pPr>
        <w:autoSpaceDE w:val="0"/>
        <w:autoSpaceDN w:val="0"/>
        <w:adjustRightInd w:val="0"/>
        <w:spacing w:after="0" w:line="240" w:lineRule="auto"/>
        <w:ind w:left="720" w:firstLine="720"/>
        <w:jc w:val="both"/>
        <w:rPr>
          <w:rFonts w:ascii="Arial" w:hAnsi="Arial" w:cs="Arial"/>
          <w:b/>
          <w:bCs/>
          <w:sz w:val="20"/>
          <w:szCs w:val="20"/>
        </w:rPr>
      </w:pPr>
    </w:p>
    <w:p w14:paraId="025E3F46" w14:textId="77777777" w:rsidR="000E2B40" w:rsidRDefault="006A6D6A" w:rsidP="004A71C7">
      <w:pPr>
        <w:spacing w:after="0" w:line="240" w:lineRule="auto"/>
        <w:jc w:val="both"/>
        <w:rPr>
          <w:rFonts w:ascii="Arial" w:hAnsi="Arial" w:cs="Arial"/>
          <w:b/>
          <w:lang w:val="en-GB"/>
        </w:rPr>
      </w:pPr>
      <w:r w:rsidRPr="00507110">
        <w:rPr>
          <w:rFonts w:ascii="Arial" w:hAnsi="Arial" w:cs="Arial"/>
          <w:b/>
          <w:lang w:val="en-GB"/>
        </w:rPr>
        <w:t xml:space="preserve">     </w:t>
      </w:r>
      <w:r w:rsidR="00B62DD3" w:rsidRPr="00507110">
        <w:rPr>
          <w:rFonts w:ascii="Arial" w:hAnsi="Arial" w:cs="Arial"/>
          <w:b/>
          <w:lang w:val="en-GB"/>
        </w:rPr>
        <w:t>3.7</w:t>
      </w:r>
      <w:r w:rsidR="00883524" w:rsidRPr="00507110">
        <w:rPr>
          <w:rFonts w:ascii="Arial" w:hAnsi="Arial" w:cs="Arial"/>
          <w:b/>
          <w:lang w:val="en-GB"/>
        </w:rPr>
        <w:t xml:space="preserve">. Gut morphology of golden trevally </w:t>
      </w:r>
    </w:p>
    <w:p w14:paraId="74AE04B1" w14:textId="77777777" w:rsidR="00671265" w:rsidRPr="00FC07EA" w:rsidRDefault="00671265" w:rsidP="004A71C7">
      <w:pPr>
        <w:pStyle w:val="NormalWeb"/>
        <w:spacing w:before="0" w:beforeAutospacing="0" w:after="0" w:afterAutospacing="0"/>
        <w:ind w:firstLine="720"/>
        <w:jc w:val="both"/>
        <w:rPr>
          <w:rFonts w:ascii="Arial" w:hAnsi="Arial" w:cs="Arial"/>
          <w:sz w:val="20"/>
          <w:szCs w:val="20"/>
        </w:rPr>
      </w:pPr>
      <w:r w:rsidRPr="00FC07EA">
        <w:rPr>
          <w:rFonts w:ascii="Arial" w:hAnsi="Arial" w:cs="Arial"/>
          <w:sz w:val="20"/>
          <w:szCs w:val="20"/>
        </w:rPr>
        <w:lastRenderedPageBreak/>
        <w:t>On day 56, fish receiving diets supplemented with VE and the combination of VE + VC demonstrated a significantly larger perimeter ratio (PR) than those on the control diet (P ≤ 0.025). The highest PR value was recorded in fish given a diet enriched with a combination of VE and VE, which was considerably greater than that in fish offered VC (P = 0.046) but not different from the PR in fish fed VE (P = 0.096). The PR of fish fed the VC diet did not show any significant changes. Moreover, no significant difference in PR was observed between fish fed VE and VC diets (P = 0.729) (</w:t>
      </w:r>
      <w:r>
        <w:rPr>
          <w:rFonts w:ascii="Arial" w:hAnsi="Arial" w:cs="Arial"/>
          <w:sz w:val="20"/>
          <w:szCs w:val="20"/>
        </w:rPr>
        <w:t>Fig.</w:t>
      </w:r>
      <w:r w:rsidRPr="00FC07EA">
        <w:rPr>
          <w:rFonts w:ascii="Arial" w:hAnsi="Arial" w:cs="Arial"/>
          <w:sz w:val="20"/>
          <w:szCs w:val="20"/>
        </w:rPr>
        <w:t xml:space="preserve"> 6).</w:t>
      </w:r>
    </w:p>
    <w:p w14:paraId="52F6F735" w14:textId="77777777" w:rsidR="006717E7" w:rsidRPr="00FC07EA" w:rsidRDefault="00F511F7" w:rsidP="004A71C7">
      <w:pPr>
        <w:autoSpaceDE w:val="0"/>
        <w:autoSpaceDN w:val="0"/>
        <w:adjustRightInd w:val="0"/>
        <w:spacing w:after="0" w:line="240" w:lineRule="auto"/>
        <w:jc w:val="center"/>
        <w:rPr>
          <w:rFonts w:ascii="Arial" w:hAnsi="Arial" w:cs="Arial"/>
          <w:b/>
          <w:sz w:val="20"/>
          <w:szCs w:val="20"/>
          <w:lang w:val="en-GB"/>
        </w:rPr>
      </w:pPr>
      <w:r w:rsidRPr="00FC07EA">
        <w:rPr>
          <w:rFonts w:ascii="Arial" w:hAnsi="Arial" w:cs="Arial"/>
          <w:b/>
          <w:noProof/>
          <w:sz w:val="20"/>
          <w:szCs w:val="20"/>
        </w:rPr>
        <w:drawing>
          <wp:inline distT="0" distB="0" distL="0" distR="0" wp14:anchorId="442F1D38" wp14:editId="5E80C588">
            <wp:extent cx="4158076" cy="328352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01913" cy="3318145"/>
                    </a:xfrm>
                    <a:prstGeom prst="rect">
                      <a:avLst/>
                    </a:prstGeom>
                    <a:noFill/>
                    <a:ln>
                      <a:noFill/>
                    </a:ln>
                  </pic:spPr>
                </pic:pic>
              </a:graphicData>
            </a:graphic>
          </wp:inline>
        </w:drawing>
      </w:r>
    </w:p>
    <w:p w14:paraId="6776953A" w14:textId="77777777" w:rsidR="00F511F7" w:rsidRPr="00E01EC9" w:rsidRDefault="00F511F7" w:rsidP="004A71C7">
      <w:pPr>
        <w:autoSpaceDE w:val="0"/>
        <w:autoSpaceDN w:val="0"/>
        <w:adjustRightInd w:val="0"/>
        <w:spacing w:after="0" w:line="240" w:lineRule="auto"/>
        <w:jc w:val="both"/>
        <w:rPr>
          <w:rFonts w:ascii="Arial" w:hAnsi="Arial" w:cs="Arial"/>
          <w:b/>
          <w:sz w:val="20"/>
          <w:szCs w:val="20"/>
          <w:lang w:val="en-GB"/>
        </w:rPr>
      </w:pPr>
    </w:p>
    <w:p w14:paraId="4B47BE44" w14:textId="77777777" w:rsidR="00E01EC9" w:rsidRPr="00E01EC9" w:rsidRDefault="00E01EC9" w:rsidP="004A71C7">
      <w:pPr>
        <w:autoSpaceDE w:val="0"/>
        <w:autoSpaceDN w:val="0"/>
        <w:adjustRightInd w:val="0"/>
        <w:spacing w:after="0" w:line="240" w:lineRule="auto"/>
        <w:ind w:firstLine="720"/>
        <w:jc w:val="both"/>
        <w:rPr>
          <w:rFonts w:ascii="Arial" w:hAnsi="Arial" w:cs="Arial"/>
          <w:b/>
          <w:sz w:val="20"/>
          <w:szCs w:val="20"/>
        </w:rPr>
      </w:pPr>
      <w:r>
        <w:rPr>
          <w:rFonts w:ascii="Arial" w:hAnsi="Arial" w:cs="Arial"/>
          <w:b/>
          <w:sz w:val="20"/>
          <w:szCs w:val="20"/>
          <w:lang w:val="en-GB"/>
        </w:rPr>
        <w:t>Fig.</w:t>
      </w:r>
      <w:r w:rsidR="00FF5F08" w:rsidRPr="00E01EC9">
        <w:rPr>
          <w:rFonts w:ascii="Arial" w:hAnsi="Arial" w:cs="Arial"/>
          <w:b/>
          <w:sz w:val="20"/>
          <w:szCs w:val="20"/>
          <w:lang w:val="en-GB"/>
        </w:rPr>
        <w:t xml:space="preserve"> 6</w:t>
      </w:r>
      <w:r w:rsidR="006A1DE1" w:rsidRPr="00E01EC9">
        <w:rPr>
          <w:rFonts w:ascii="Arial" w:hAnsi="Arial" w:cs="Arial"/>
          <w:b/>
          <w:sz w:val="20"/>
          <w:szCs w:val="20"/>
          <w:lang w:val="en-GB"/>
        </w:rPr>
        <w:t xml:space="preserve">. Intestinal perimeter ratio (PR) of fish fed different dietary vitamins (day 56). </w:t>
      </w:r>
    </w:p>
    <w:p w14:paraId="1A5B1BA2" w14:textId="77777777" w:rsidR="00E01EC9" w:rsidRPr="00FC07EA" w:rsidRDefault="00E01EC9" w:rsidP="004A71C7">
      <w:pPr>
        <w:autoSpaceDE w:val="0"/>
        <w:autoSpaceDN w:val="0"/>
        <w:adjustRightInd w:val="0"/>
        <w:spacing w:after="0" w:line="240" w:lineRule="auto"/>
        <w:jc w:val="both"/>
        <w:rPr>
          <w:rFonts w:ascii="Arial" w:hAnsi="Arial" w:cs="Arial"/>
          <w:sz w:val="20"/>
          <w:szCs w:val="20"/>
        </w:rPr>
      </w:pPr>
    </w:p>
    <w:p w14:paraId="343FE307" w14:textId="77777777" w:rsidR="00FF5F08" w:rsidRPr="00507110" w:rsidRDefault="00FF5F08" w:rsidP="004A71C7">
      <w:pPr>
        <w:spacing w:line="240" w:lineRule="auto"/>
        <w:rPr>
          <w:rFonts w:ascii="Arial" w:hAnsi="Arial" w:cs="Arial"/>
          <w:b/>
          <w:lang w:val="en-GB"/>
        </w:rPr>
      </w:pPr>
    </w:p>
    <w:p w14:paraId="11F560D5" w14:textId="6EF4556E" w:rsidR="002761EE" w:rsidRPr="00507110" w:rsidRDefault="002761EE" w:rsidP="004A71C7">
      <w:pPr>
        <w:spacing w:after="0" w:line="240" w:lineRule="auto"/>
        <w:jc w:val="both"/>
        <w:rPr>
          <w:rFonts w:ascii="Arial" w:hAnsi="Arial" w:cs="Arial"/>
          <w:b/>
          <w:lang w:val="en-GB"/>
        </w:rPr>
      </w:pPr>
      <w:r w:rsidRPr="00507110">
        <w:rPr>
          <w:rFonts w:ascii="Arial" w:hAnsi="Arial" w:cs="Arial"/>
          <w:b/>
          <w:lang w:val="en-GB"/>
        </w:rPr>
        <w:t xml:space="preserve">4. </w:t>
      </w:r>
      <w:r w:rsidR="00507110" w:rsidRPr="00507110">
        <w:rPr>
          <w:rFonts w:ascii="Arial" w:hAnsi="Arial" w:cs="Arial"/>
          <w:b/>
          <w:lang w:val="en-GB"/>
        </w:rPr>
        <w:t>DISCUSSION</w:t>
      </w:r>
      <w:r w:rsidR="0059712A">
        <w:rPr>
          <w:rFonts w:ascii="Arial" w:hAnsi="Arial" w:cs="Arial"/>
          <w:b/>
          <w:lang w:val="en-GB"/>
        </w:rPr>
        <w:t xml:space="preserve"> and CONCLUSION</w:t>
      </w:r>
    </w:p>
    <w:p w14:paraId="0D908454" w14:textId="77777777" w:rsidR="00083DCF" w:rsidRDefault="00083DCF" w:rsidP="004A71C7">
      <w:pPr>
        <w:spacing w:after="0" w:line="240" w:lineRule="auto"/>
        <w:jc w:val="both"/>
        <w:rPr>
          <w:rFonts w:ascii="Arial" w:eastAsia="Times New Roman" w:hAnsi="Arial" w:cs="Arial"/>
          <w:sz w:val="20"/>
          <w:szCs w:val="20"/>
        </w:rPr>
      </w:pPr>
      <w:r w:rsidRPr="00FC07EA">
        <w:rPr>
          <w:rFonts w:ascii="Arial" w:eastAsia="Times New Roman" w:hAnsi="Arial" w:cs="Arial"/>
          <w:sz w:val="20"/>
          <w:szCs w:val="20"/>
        </w:rPr>
        <w:t xml:space="preserve">This research shows that both vitamin E and vitamin C in the diet enhance performance. However, the growth, </w:t>
      </w:r>
      <w:r w:rsidR="00275029" w:rsidRPr="00FC07EA">
        <w:rPr>
          <w:rFonts w:ascii="Arial" w:eastAsia="Times New Roman" w:hAnsi="Arial" w:cs="Arial"/>
          <w:sz w:val="20"/>
          <w:szCs w:val="20"/>
        </w:rPr>
        <w:t xml:space="preserve">intestinal </w:t>
      </w:r>
      <w:r w:rsidRPr="00FC07EA">
        <w:rPr>
          <w:rFonts w:ascii="Arial" w:eastAsia="Times New Roman" w:hAnsi="Arial" w:cs="Arial"/>
          <w:sz w:val="20"/>
          <w:szCs w:val="20"/>
        </w:rPr>
        <w:t xml:space="preserve">structure, body composition, and </w:t>
      </w:r>
      <w:r w:rsidR="00275029" w:rsidRPr="00FC07EA">
        <w:rPr>
          <w:rFonts w:ascii="Arial" w:eastAsia="Times New Roman" w:hAnsi="Arial" w:cs="Arial"/>
          <w:sz w:val="20"/>
          <w:szCs w:val="20"/>
        </w:rPr>
        <w:t>feed</w:t>
      </w:r>
      <w:r w:rsidRPr="00FC07EA">
        <w:rPr>
          <w:rFonts w:ascii="Arial" w:eastAsia="Times New Roman" w:hAnsi="Arial" w:cs="Arial"/>
          <w:sz w:val="20"/>
          <w:szCs w:val="20"/>
        </w:rPr>
        <w:t xml:space="preserve"> use of the golden trevally (</w:t>
      </w:r>
      <w:proofErr w:type="spellStart"/>
      <w:r w:rsidRPr="00FC07EA">
        <w:rPr>
          <w:rFonts w:ascii="Arial" w:eastAsia="Times New Roman" w:hAnsi="Arial" w:cs="Arial"/>
          <w:i/>
          <w:sz w:val="20"/>
          <w:szCs w:val="20"/>
        </w:rPr>
        <w:t>Gnathanodon</w:t>
      </w:r>
      <w:proofErr w:type="spellEnd"/>
      <w:r w:rsidRPr="00FC07EA">
        <w:rPr>
          <w:rFonts w:ascii="Arial" w:eastAsia="Times New Roman" w:hAnsi="Arial" w:cs="Arial"/>
          <w:i/>
          <w:sz w:val="20"/>
          <w:szCs w:val="20"/>
        </w:rPr>
        <w:t xml:space="preserve"> </w:t>
      </w:r>
      <w:proofErr w:type="spellStart"/>
      <w:r w:rsidRPr="00FC07EA">
        <w:rPr>
          <w:rFonts w:ascii="Arial" w:eastAsia="Times New Roman" w:hAnsi="Arial" w:cs="Arial"/>
          <w:i/>
          <w:sz w:val="20"/>
          <w:szCs w:val="20"/>
        </w:rPr>
        <w:t>speciosus</w:t>
      </w:r>
      <w:proofErr w:type="spellEnd"/>
      <w:r w:rsidRPr="00FC07EA">
        <w:rPr>
          <w:rFonts w:ascii="Arial" w:eastAsia="Times New Roman" w:hAnsi="Arial" w:cs="Arial"/>
          <w:sz w:val="20"/>
          <w:szCs w:val="20"/>
        </w:rPr>
        <w:t xml:space="preserve">) improved the most with the interaction of VE and VC. </w:t>
      </w:r>
    </w:p>
    <w:p w14:paraId="7C313FC9" w14:textId="77777777" w:rsidR="00DB4F25" w:rsidRPr="00FC07EA" w:rsidRDefault="00DB4F25" w:rsidP="004A71C7">
      <w:pPr>
        <w:spacing w:after="0" w:line="240" w:lineRule="auto"/>
        <w:jc w:val="both"/>
        <w:rPr>
          <w:rFonts w:ascii="Arial" w:eastAsia="Times New Roman" w:hAnsi="Arial" w:cs="Arial"/>
          <w:sz w:val="20"/>
          <w:szCs w:val="20"/>
        </w:rPr>
      </w:pPr>
    </w:p>
    <w:p w14:paraId="086907D8" w14:textId="4530B724" w:rsidR="00DA1100" w:rsidRDefault="00DA1100" w:rsidP="004A71C7">
      <w:pPr>
        <w:pStyle w:val="NormalWeb"/>
        <w:spacing w:before="0" w:beforeAutospacing="0" w:after="0" w:afterAutospacing="0"/>
        <w:ind w:firstLine="432"/>
        <w:jc w:val="both"/>
        <w:rPr>
          <w:rFonts w:ascii="Arial" w:eastAsia="Yu Gothic UI" w:hAnsi="Arial" w:cs="Arial"/>
          <w:sz w:val="20"/>
          <w:szCs w:val="20"/>
        </w:rPr>
      </w:pPr>
      <w:r w:rsidRPr="00FC07EA">
        <w:rPr>
          <w:rFonts w:ascii="Arial" w:hAnsi="Arial" w:cs="Arial"/>
          <w:sz w:val="20"/>
          <w:szCs w:val="20"/>
        </w:rPr>
        <w:t xml:space="preserve">Vitamin E is essential for the growth of numerous aquaculture species, including </w:t>
      </w:r>
      <w:proofErr w:type="spellStart"/>
      <w:r w:rsidRPr="00FC07EA">
        <w:rPr>
          <w:rFonts w:ascii="Arial" w:hAnsi="Arial" w:cs="Arial"/>
          <w:i/>
          <w:iCs/>
          <w:sz w:val="20"/>
          <w:szCs w:val="20"/>
        </w:rPr>
        <w:t>Gnathanodon</w:t>
      </w:r>
      <w:proofErr w:type="spellEnd"/>
      <w:r w:rsidRPr="00FC07EA">
        <w:rPr>
          <w:rFonts w:ascii="Arial" w:hAnsi="Arial" w:cs="Arial"/>
          <w:i/>
          <w:iCs/>
          <w:sz w:val="20"/>
          <w:szCs w:val="20"/>
        </w:rPr>
        <w:t xml:space="preserve"> </w:t>
      </w:r>
      <w:r w:rsidR="00C76FAF" w:rsidRPr="00FC07EA">
        <w:rPr>
          <w:rFonts w:ascii="Arial" w:hAnsi="Arial" w:cs="Arial"/>
          <w:sz w:val="20"/>
          <w:szCs w:val="20"/>
        </w:rPr>
        <w:fldChar w:fldCharType="begin"/>
      </w:r>
      <w:r w:rsidR="00C76FAF" w:rsidRPr="00FC07EA">
        <w:rPr>
          <w:rFonts w:ascii="Arial" w:hAnsi="Arial" w:cs="Arial"/>
          <w:sz w:val="20"/>
          <w:szCs w:val="20"/>
        </w:rPr>
        <w:instrText xml:space="preserve"> ADDIN EN.CITE &lt;EndNote&gt;&lt;Cite&gt;&lt;Author&gt;Do-Huu&lt;/Author&gt;&lt;Year&gt;2023&lt;/Year&gt;&lt;RecNum&gt;12358&lt;/RecNum&gt;&lt;DisplayText&gt;(Do-Huu, 2023)&lt;/DisplayText&gt;&lt;record&gt;&lt;rec-number&gt;12358&lt;/rec-number&gt;&lt;foreign-keys&gt;&lt;key app="EN" db-id="ax0zrdedof9se8es5eyvses7wrept5eezdvv" timestamp="1693269048"&gt;12358&lt;/key&gt;&lt;/foreign-keys&gt;&lt;ref-type name="Journal Article"&gt;17&lt;/ref-type&gt;&lt;contributors&gt;&lt;authors&gt;&lt;author&gt;Hoang Do-Huu&lt;/author&gt;&lt;/authors&gt;&lt;/contributors&gt;&lt;titles&gt;&lt;title&gt;&lt;style face="normal" font="default" size="100%"&gt;Effects of Dietary Vitamin E Supplementation on Growth Performance, Body Composition of Golden Trevally, &lt;/style&gt;&lt;style face="italic" font="default" size="100%"&gt;Gnathanodon speciosus&lt;/style&gt;&lt;/title&gt;&lt;secondary-title&gt;Asian Journal of Fisheries and Aquatic Research&lt;/secondary-title&gt;&lt;/titles&gt;&lt;periodical&gt;&lt;full-title&gt;Asian Journal of Fisheries and Aquatic Research&lt;/full-title&gt;&lt;/periodical&gt;&lt;pages&gt;37-45&lt;/pages&gt;&lt;volume&gt;24&lt;/volume&gt;&lt;number&gt;6&lt;/number&gt;&lt;section&gt;Original Research Article&lt;/section&gt;&lt;dates&gt;&lt;year&gt;2023&lt;/year&gt;&lt;pub-dates&gt;&lt;date&gt;08/28&lt;/date&gt;&lt;/pub-dates&gt;&lt;/dates&gt;&lt;isbn&gt;2582-3760&lt;/isbn&gt;&lt;urls&gt;&lt;related-urls&gt;&lt;url&gt;https://journalajfar.com/index.php/AJFAR/article/view/651&lt;/url&gt;&lt;/related-urls&gt;&lt;/urls&gt;&lt;electronic-resource-num&gt;10.9734/ajfar/2023/v24i6651&lt;/electronic-resource-num&gt;&lt;access-date&gt;2023/08/29&lt;/access-date&gt;&lt;/record&gt;&lt;/Cite&gt;&lt;/EndNote&gt;</w:instrText>
      </w:r>
      <w:r w:rsidR="00C76FAF" w:rsidRPr="00FC07EA">
        <w:rPr>
          <w:rFonts w:ascii="Arial" w:hAnsi="Arial" w:cs="Arial"/>
          <w:sz w:val="20"/>
          <w:szCs w:val="20"/>
        </w:rPr>
        <w:fldChar w:fldCharType="separate"/>
      </w:r>
      <w:r w:rsidR="00C76FAF" w:rsidRPr="00FC07EA">
        <w:rPr>
          <w:rFonts w:ascii="Arial" w:hAnsi="Arial" w:cs="Arial"/>
          <w:noProof/>
          <w:sz w:val="20"/>
          <w:szCs w:val="20"/>
        </w:rPr>
        <w:t>(Do-Huu, 2023)</w:t>
      </w:r>
      <w:r w:rsidR="00C76FAF" w:rsidRPr="00FC07EA">
        <w:rPr>
          <w:rFonts w:ascii="Arial" w:hAnsi="Arial" w:cs="Arial"/>
          <w:sz w:val="20"/>
          <w:szCs w:val="20"/>
        </w:rPr>
        <w:fldChar w:fldCharType="end"/>
      </w:r>
      <w:r w:rsidR="00C76FAF" w:rsidRPr="00FC07EA">
        <w:rPr>
          <w:rFonts w:ascii="Arial" w:hAnsi="Arial" w:cs="Arial"/>
          <w:sz w:val="20"/>
          <w:szCs w:val="20"/>
        </w:rPr>
        <w:t xml:space="preserve">, Caspian trout </w:t>
      </w:r>
      <w:r w:rsidR="00C76FAF" w:rsidRPr="00FC07EA">
        <w:rPr>
          <w:rFonts w:ascii="Arial" w:hAnsi="Arial" w:cs="Arial"/>
          <w:sz w:val="20"/>
          <w:szCs w:val="20"/>
        </w:rPr>
        <w:fldChar w:fldCharType="begin"/>
      </w:r>
      <w:r w:rsidR="00C76FAF" w:rsidRPr="00FC07EA">
        <w:rPr>
          <w:rFonts w:ascii="Arial" w:hAnsi="Arial" w:cs="Arial"/>
          <w:sz w:val="20"/>
          <w:szCs w:val="20"/>
        </w:rPr>
        <w:instrText xml:space="preserve"> ADDIN EN.CITE &lt;EndNote&gt;&lt;Cite&gt;&lt;Author&gt;Saheli&lt;/Author&gt;&lt;Year&gt;2021&lt;/Year&gt;&lt;RecNum&gt;12428&lt;/RecNum&gt;&lt;DisplayText&gt;(Saheli et al., 2021)&lt;/DisplayText&gt;&lt;record&gt;&lt;rec-number&gt;12428&lt;/rec-number&gt;&lt;foreign-keys&gt;&lt;key app="EN" db-id="ax0zrdedof9se8es5eyvses7wrept5eezdvv" timestamp="1699166728"&gt;12428&lt;/key&gt;&lt;/foreign-keys&gt;&lt;ref-type name="Journal Article"&gt;17&lt;/ref-type&gt;&lt;contributors&gt;&lt;authors&gt;&lt;author&gt;Saheli, Morteza&lt;/author&gt;&lt;author&gt;Rajabi Islami, Houman&lt;/author&gt;&lt;author&gt;Mohseni, Mahmoud&lt;/author&gt;&lt;author&gt;Soltani, Mehdi&lt;/author&gt;&lt;/authors&gt;&lt;/contributors&gt;&lt;titles&gt;&lt;title&gt;&lt;style face="normal" font="default" size="100%"&gt;Effects of dietary vitamin E on growth performance, body composition, antioxidant capacity, and some immune responses in Caspian trout (&lt;/style&gt;&lt;style face="italic" font="default" size="100%"&gt;Salmo caspius&lt;/style&gt;&lt;style face="normal" font="default" size="100%"&gt;)&lt;/style&gt;&lt;/title&gt;&lt;secondary-title&gt;Aquaculture Reports&lt;/secondary-title&gt;&lt;/titles&gt;&lt;periodical&gt;&lt;full-title&gt;Aquaculture Reports&lt;/full-title&gt;&lt;/periodical&gt;&lt;pages&gt;100857&lt;/pages&gt;&lt;volume&gt;21&lt;/volume&gt;&lt;keywords&gt;&lt;keyword&gt;Growth&lt;/keyword&gt;&lt;keyword&gt;α-tocopherol&lt;/keyword&gt;&lt;keyword&gt;Immune response&lt;/keyword&gt;&lt;keyword&gt;Biochemical properties&lt;/keyword&gt;&lt;/keywords&gt;&lt;dates&gt;&lt;year&gt;2021&lt;/year&gt;&lt;pub-dates&gt;&lt;date&gt;2021/11/01/&lt;/date&gt;&lt;/pub-dates&gt;&lt;/dates&gt;&lt;isbn&gt;2352-5134&lt;/isbn&gt;&lt;urls&gt;&lt;related-urls&gt;&lt;url&gt;https://www.sciencedirect.com/science/article/pii/S2352513421002738&lt;/url&gt;&lt;/related-urls&gt;&lt;/urls&gt;&lt;electronic-resource-num&gt;https://doi.org/10.1016/j.aqrep.2021.100857&lt;/electronic-resource-num&gt;&lt;/record&gt;&lt;/Cite&gt;&lt;/EndNote&gt;</w:instrText>
      </w:r>
      <w:r w:rsidR="00C76FAF" w:rsidRPr="00FC07EA">
        <w:rPr>
          <w:rFonts w:ascii="Arial" w:hAnsi="Arial" w:cs="Arial"/>
          <w:sz w:val="20"/>
          <w:szCs w:val="20"/>
        </w:rPr>
        <w:fldChar w:fldCharType="separate"/>
      </w:r>
      <w:r w:rsidR="00C76FAF" w:rsidRPr="00FC07EA">
        <w:rPr>
          <w:rFonts w:ascii="Arial" w:hAnsi="Arial" w:cs="Arial"/>
          <w:noProof/>
          <w:sz w:val="20"/>
          <w:szCs w:val="20"/>
        </w:rPr>
        <w:t>(Saheli et al., 2021)</w:t>
      </w:r>
      <w:r w:rsidR="00C76FAF" w:rsidRPr="00FC07EA">
        <w:rPr>
          <w:rFonts w:ascii="Arial" w:hAnsi="Arial" w:cs="Arial"/>
          <w:sz w:val="20"/>
          <w:szCs w:val="20"/>
        </w:rPr>
        <w:fldChar w:fldCharType="end"/>
      </w:r>
      <w:r w:rsidR="00C76FAF" w:rsidRPr="00FC07EA">
        <w:rPr>
          <w:rFonts w:ascii="Arial" w:hAnsi="Arial" w:cs="Arial"/>
          <w:sz w:val="20"/>
          <w:szCs w:val="20"/>
        </w:rPr>
        <w:t xml:space="preserve">, </w:t>
      </w:r>
      <w:r w:rsidR="00C76FAF" w:rsidRPr="00FC07EA">
        <w:rPr>
          <w:rFonts w:ascii="Arial" w:hAnsi="Arial" w:cs="Arial"/>
          <w:i/>
          <w:iCs/>
          <w:sz w:val="20"/>
          <w:szCs w:val="20"/>
        </w:rPr>
        <w:t>Anguilla japonica</w:t>
      </w:r>
      <w:r w:rsidR="00C76FAF" w:rsidRPr="00FC07EA">
        <w:rPr>
          <w:rFonts w:ascii="Arial" w:hAnsi="Arial" w:cs="Arial"/>
          <w:sz w:val="20"/>
          <w:szCs w:val="20"/>
        </w:rPr>
        <w:t xml:space="preserve"> </w:t>
      </w:r>
      <w:r w:rsidR="00C76FAF" w:rsidRPr="00FC07EA">
        <w:rPr>
          <w:rFonts w:ascii="Arial" w:hAnsi="Arial" w:cs="Arial"/>
          <w:sz w:val="20"/>
          <w:szCs w:val="20"/>
        </w:rPr>
        <w:fldChar w:fldCharType="begin"/>
      </w:r>
      <w:r w:rsidR="00C76FAF" w:rsidRPr="00FC07EA">
        <w:rPr>
          <w:rFonts w:ascii="Arial" w:hAnsi="Arial" w:cs="Arial"/>
          <w:sz w:val="20"/>
          <w:szCs w:val="20"/>
        </w:rPr>
        <w:instrText xml:space="preserve"> ADDIN EN.CITE &lt;EndNote&gt;&lt;Cite&gt;&lt;Author&gt;Shahkar&lt;/Author&gt;&lt;Year&gt;2018&lt;/Year&gt;&lt;RecNum&gt;12412&lt;/RecNum&gt;&lt;DisplayText&gt;(Shahkar et al., 2018)&lt;/DisplayText&gt;&lt;record&gt;&lt;rec-number&gt;12412&lt;/rec-number&gt;&lt;foreign-keys&gt;&lt;key app="EN" db-id="ax0zrdedof9se8es5eyvses7wrept5eezdvv"&gt;12412&lt;/key&gt;&lt;/foreign-keys&gt;&lt;ref-type name="Journal Article"&gt;17&lt;/ref-type&gt;&lt;contributors&gt;&lt;authors&gt;&lt;author&gt;Shahkar, Erfan&lt;/author&gt;&lt;author&gt;Hamidoghli, Ali&lt;/author&gt;&lt;author&gt;Yun, Hyeonho&lt;/author&gt;&lt;author&gt;Kim, Dae-Jung&lt;/author&gt;&lt;author&gt;Bai, Sungchul C.&lt;/author&gt;&lt;/authors&gt;&lt;/contributors&gt;&lt;titles&gt;&lt;title&gt;&lt;style face="normal" font="default" size="100%"&gt;Effects of dietary vitamin E on hematology, tissue α-tocopherol concentration and non-specific immune responses of Japanese eel, &lt;/style&gt;&lt;style face="italic" font="default" size="100%"&gt;Anguilla japonica&lt;/style&gt;&lt;/title&gt;&lt;secondary-title&gt;Aquaculture&lt;/secondary-title&gt;&lt;/titles&gt;&lt;periodical&gt;&lt;full-title&gt;Aquaculture&lt;/full-title&gt;&lt;abbr-1&gt;Aquaculture&lt;/abbr-1&gt;&lt;abbr-2&gt;Aquaculture&lt;/abbr-2&gt;&lt;/periodical&gt;&lt;pages&gt;51-57&lt;/pages&gt;&lt;volume&gt;484&lt;/volume&gt;&lt;keywords&gt;&lt;keyword&gt;Japanese eel&lt;/keyword&gt;&lt;keyword&gt;Vitamin E&lt;/keyword&gt;&lt;keyword&gt;Tissue concentration&lt;/keyword&gt;&lt;keyword&gt;Hematology&lt;/keyword&gt;&lt;keyword&gt;Innate immunity&lt;/keyword&gt;&lt;/keywords&gt;&lt;dates&gt;&lt;year&gt;2018&lt;/year&gt;&lt;pub-dates&gt;&lt;date&gt;2018/02/01/&lt;/date&gt;&lt;/pub-dates&gt;&lt;/dates&gt;&lt;isbn&gt;0044-8486&lt;/isbn&gt;&lt;urls&gt;&lt;related-urls&gt;&lt;url&gt;https://www.sciencedirect.com/science/article/pii/S0044848617312085&lt;/url&gt;&lt;/related-urls&gt;&lt;/urls&gt;&lt;electronic-resource-num&gt;https://doi.org/10.1016/j.aquaculture.2017.10.036&lt;/electronic-resource-num&gt;&lt;/record&gt;&lt;/Cite&gt;&lt;/EndNote&gt;</w:instrText>
      </w:r>
      <w:r w:rsidR="00C76FAF" w:rsidRPr="00FC07EA">
        <w:rPr>
          <w:rFonts w:ascii="Arial" w:hAnsi="Arial" w:cs="Arial"/>
          <w:sz w:val="20"/>
          <w:szCs w:val="20"/>
        </w:rPr>
        <w:fldChar w:fldCharType="separate"/>
      </w:r>
      <w:r w:rsidR="00C76FAF" w:rsidRPr="00FC07EA">
        <w:rPr>
          <w:rFonts w:ascii="Arial" w:hAnsi="Arial" w:cs="Arial"/>
          <w:noProof/>
          <w:sz w:val="20"/>
          <w:szCs w:val="20"/>
        </w:rPr>
        <w:t>(Shahkar et al., 2018)</w:t>
      </w:r>
      <w:r w:rsidR="00C76FAF" w:rsidRPr="00FC07EA">
        <w:rPr>
          <w:rFonts w:ascii="Arial" w:hAnsi="Arial" w:cs="Arial"/>
          <w:sz w:val="20"/>
          <w:szCs w:val="20"/>
        </w:rPr>
        <w:fldChar w:fldCharType="end"/>
      </w:r>
      <w:r w:rsidR="00C76FAF" w:rsidRPr="00FC07EA">
        <w:rPr>
          <w:rFonts w:ascii="Arial" w:hAnsi="Arial" w:cs="Arial"/>
          <w:sz w:val="20"/>
          <w:szCs w:val="20"/>
        </w:rPr>
        <w:t>, sturgeon beluga</w:t>
      </w:r>
      <w:r w:rsidR="008C52A0" w:rsidRPr="00FC07EA">
        <w:rPr>
          <w:rFonts w:ascii="Arial" w:hAnsi="Arial" w:cs="Arial"/>
          <w:sz w:val="20"/>
          <w:szCs w:val="20"/>
        </w:rPr>
        <w:t>,</w:t>
      </w:r>
      <w:r w:rsidR="00C76FAF" w:rsidRPr="00FC07EA">
        <w:rPr>
          <w:rFonts w:ascii="Arial" w:hAnsi="Arial" w:cs="Arial"/>
          <w:sz w:val="20"/>
          <w:szCs w:val="20"/>
        </w:rPr>
        <w:t xml:space="preserve"> </w:t>
      </w:r>
      <w:r w:rsidR="00C76FAF" w:rsidRPr="00FC07EA">
        <w:rPr>
          <w:rFonts w:ascii="Arial" w:hAnsi="Arial" w:cs="Arial"/>
          <w:i/>
          <w:sz w:val="20"/>
          <w:szCs w:val="20"/>
        </w:rPr>
        <w:t xml:space="preserve">Huso </w:t>
      </w:r>
      <w:proofErr w:type="spellStart"/>
      <w:r w:rsidR="00C76FAF" w:rsidRPr="00FC07EA">
        <w:rPr>
          <w:rFonts w:ascii="Arial" w:hAnsi="Arial" w:cs="Arial"/>
          <w:i/>
          <w:sz w:val="20"/>
          <w:szCs w:val="20"/>
        </w:rPr>
        <w:t>huso</w:t>
      </w:r>
      <w:proofErr w:type="spellEnd"/>
      <w:r w:rsidR="00C76FAF" w:rsidRPr="00FC07EA">
        <w:rPr>
          <w:rFonts w:ascii="Arial" w:hAnsi="Arial" w:cs="Arial"/>
          <w:sz w:val="20"/>
          <w:szCs w:val="20"/>
        </w:rPr>
        <w:t xml:space="preserve"> </w:t>
      </w:r>
      <w:r w:rsidR="00C76FAF" w:rsidRPr="00FC07EA">
        <w:rPr>
          <w:rFonts w:ascii="Arial" w:hAnsi="Arial" w:cs="Arial"/>
          <w:sz w:val="20"/>
          <w:szCs w:val="20"/>
        </w:rPr>
        <w:fldChar w:fldCharType="begin"/>
      </w:r>
      <w:r w:rsidR="00C76FAF" w:rsidRPr="00FC07EA">
        <w:rPr>
          <w:rFonts w:ascii="Arial" w:hAnsi="Arial" w:cs="Arial"/>
          <w:sz w:val="20"/>
          <w:szCs w:val="20"/>
        </w:rPr>
        <w:instrText xml:space="preserve"> ADDIN EN.CITE &lt;EndNote&gt;&lt;Cite&gt;&lt;Author&gt;Amlashi&lt;/Author&gt;&lt;Year&gt;2011&lt;/Year&gt;&lt;RecNum&gt;10010&lt;/RecNum&gt;&lt;DisplayText&gt;(Amlashi et al., 2011)&lt;/DisplayText&gt;&lt;record&gt;&lt;rec-number&gt;10010&lt;/rec-number&gt;&lt;foreign-keys&gt;&lt;key app="EN" db-id="ax0zrdedof9se8es5eyvses7wrept5eezdvv" timestamp="1396231170"&gt;10010&lt;/key&gt;&lt;/foreign-keys&gt;&lt;ref-type name="Journal Article"&gt;17&lt;/ref-type&gt;&lt;contributors&gt;&lt;authors&gt;&lt;author&gt;Amlashi, A. Safarpour&lt;/author&gt;&lt;author&gt;Falahatkar, B.&lt;/author&gt;&lt;author&gt;Sattari, M.&lt;/author&gt;&lt;author&gt;Gilani, M. H. Tolouei&lt;/author&gt;&lt;/authors&gt;&lt;/contributors&gt;&lt;titles&gt;&lt;title&gt;&lt;style face="normal" font="default" size="100%"&gt;Effect of dietary vitamin E on growth, muscle composition, hematological and immunological parameters of sub-yearling beluga&lt;/style&gt;&lt;style face="italic" font="default" size="100%"&gt; Huso huso&lt;/style&gt;&lt;style face="normal" font="default" size="100%"&gt; L&lt;/style&gt;&lt;/title&gt;&lt;secondary-title&gt;Fish &amp;amp; Shellfish Immunology&lt;/secondary-title&gt;&lt;/titles&gt;&lt;periodical&gt;&lt;full-title&gt;Fish Shellfish Immunology&lt;/full-title&gt;&lt;abbr-1&gt;Fish &amp;amp; shellfish immunology&lt;/abbr-1&gt;&lt;/periodical&gt;&lt;pages&gt;807-814&lt;/pages&gt;&lt;volume&gt;30&lt;/volume&gt;&lt;number&gt;3&lt;/number&gt;&lt;keywords&gt;&lt;keyword&gt;Dl-all-rac-α-tocopherol acetate&lt;/keyword&gt;&lt;keyword&gt;Growth&lt;/keyword&gt;&lt;keyword&gt;Hematology&lt;/keyword&gt;&lt;keyword&gt;Immune responses&lt;/keyword&gt;&lt;keyword&gt;Muscle composition&lt;/keyword&gt;&lt;keyword&gt;Sturgeon&lt;/keyword&gt;&lt;/keywords&gt;&lt;dates&gt;&lt;year&gt;2011&lt;/year&gt;&lt;pub-dates&gt;&lt;date&gt;3//&lt;/date&gt;&lt;/pub-dates&gt;&lt;/dates&gt;&lt;isbn&gt;1050-4648&lt;/isbn&gt;&lt;urls&gt;&lt;related-urls&gt;&lt;url&gt;http://www.sciencedirect.com/science/article/pii/S105046481100009X&lt;/url&gt;&lt;/related-urls&gt;&lt;/urls&gt;&lt;electronic-resource-num&gt;http://dx.doi.org/10.1016/j.fsi.2011.01.002&lt;/electronic-resource-num&gt;&lt;/record&gt;&lt;/Cite&gt;&lt;/EndNote&gt;</w:instrText>
      </w:r>
      <w:r w:rsidR="00C76FAF" w:rsidRPr="00FC07EA">
        <w:rPr>
          <w:rFonts w:ascii="Arial" w:hAnsi="Arial" w:cs="Arial"/>
          <w:sz w:val="20"/>
          <w:szCs w:val="20"/>
        </w:rPr>
        <w:fldChar w:fldCharType="separate"/>
      </w:r>
      <w:r w:rsidR="00C76FAF" w:rsidRPr="00FC07EA">
        <w:rPr>
          <w:rFonts w:ascii="Arial" w:hAnsi="Arial" w:cs="Arial"/>
          <w:noProof/>
          <w:sz w:val="20"/>
          <w:szCs w:val="20"/>
        </w:rPr>
        <w:t>(Amlashi et al., 2011)</w:t>
      </w:r>
      <w:r w:rsidR="00C76FAF" w:rsidRPr="00FC07EA">
        <w:rPr>
          <w:rFonts w:ascii="Arial" w:hAnsi="Arial" w:cs="Arial"/>
          <w:sz w:val="20"/>
          <w:szCs w:val="20"/>
        </w:rPr>
        <w:fldChar w:fldCharType="end"/>
      </w:r>
      <w:r w:rsidR="00C76FAF" w:rsidRPr="00FC07EA">
        <w:rPr>
          <w:rFonts w:ascii="Arial" w:hAnsi="Arial" w:cs="Arial"/>
          <w:sz w:val="20"/>
          <w:szCs w:val="20"/>
        </w:rPr>
        <w:t xml:space="preserve">, hybrid snakehead, </w:t>
      </w:r>
      <w:proofErr w:type="spellStart"/>
      <w:r w:rsidR="00C76FAF" w:rsidRPr="00FC07EA">
        <w:rPr>
          <w:rFonts w:ascii="Arial" w:hAnsi="Arial" w:cs="Arial"/>
          <w:i/>
          <w:iCs/>
          <w:sz w:val="20"/>
          <w:szCs w:val="20"/>
        </w:rPr>
        <w:t>Channa</w:t>
      </w:r>
      <w:proofErr w:type="spellEnd"/>
      <w:r w:rsidR="00C76FAF" w:rsidRPr="00FC07EA">
        <w:rPr>
          <w:rFonts w:ascii="Arial" w:hAnsi="Arial" w:cs="Arial"/>
          <w:i/>
          <w:iCs/>
          <w:sz w:val="20"/>
          <w:szCs w:val="20"/>
        </w:rPr>
        <w:t xml:space="preserve"> </w:t>
      </w:r>
      <w:proofErr w:type="spellStart"/>
      <w:r w:rsidR="00C76FAF" w:rsidRPr="00FC07EA">
        <w:rPr>
          <w:rFonts w:ascii="Arial" w:hAnsi="Arial" w:cs="Arial"/>
          <w:i/>
          <w:iCs/>
          <w:sz w:val="20"/>
          <w:szCs w:val="20"/>
        </w:rPr>
        <w:t>argus</w:t>
      </w:r>
      <w:proofErr w:type="spellEnd"/>
      <w:r w:rsidR="00C76FAF" w:rsidRPr="00FC07EA">
        <w:rPr>
          <w:rFonts w:ascii="Arial" w:hAnsi="Arial" w:cs="Arial"/>
          <w:i/>
          <w:iCs/>
          <w:sz w:val="20"/>
          <w:szCs w:val="20"/>
        </w:rPr>
        <w:t xml:space="preserve"> × </w:t>
      </w:r>
      <w:proofErr w:type="spellStart"/>
      <w:r w:rsidR="00C76FAF" w:rsidRPr="00FC07EA">
        <w:rPr>
          <w:rFonts w:ascii="Arial" w:hAnsi="Arial" w:cs="Arial"/>
          <w:i/>
          <w:iCs/>
          <w:sz w:val="20"/>
          <w:szCs w:val="20"/>
        </w:rPr>
        <w:t>Channa</w:t>
      </w:r>
      <w:proofErr w:type="spellEnd"/>
      <w:r w:rsidR="00C76FAF" w:rsidRPr="00FC07EA">
        <w:rPr>
          <w:rFonts w:ascii="Arial" w:hAnsi="Arial" w:cs="Arial"/>
          <w:i/>
          <w:iCs/>
          <w:sz w:val="20"/>
          <w:szCs w:val="20"/>
        </w:rPr>
        <w:t xml:space="preserve"> </w:t>
      </w:r>
      <w:proofErr w:type="spellStart"/>
      <w:r w:rsidR="00C76FAF" w:rsidRPr="00FC07EA">
        <w:rPr>
          <w:rFonts w:ascii="Arial" w:hAnsi="Arial" w:cs="Arial"/>
          <w:i/>
          <w:iCs/>
          <w:sz w:val="20"/>
          <w:szCs w:val="20"/>
        </w:rPr>
        <w:t>aculate</w:t>
      </w:r>
      <w:proofErr w:type="spellEnd"/>
      <w:r w:rsidR="00C76FAF" w:rsidRPr="00FC07EA">
        <w:rPr>
          <w:rFonts w:ascii="Arial" w:hAnsi="Arial" w:cs="Arial"/>
          <w:sz w:val="20"/>
          <w:szCs w:val="20"/>
        </w:rPr>
        <w:t xml:space="preserve"> </w:t>
      </w:r>
      <w:r w:rsidR="00C76FAF" w:rsidRPr="00FC07EA">
        <w:rPr>
          <w:rFonts w:ascii="Arial" w:hAnsi="Arial" w:cs="Arial"/>
          <w:sz w:val="20"/>
          <w:szCs w:val="20"/>
        </w:rPr>
        <w:fldChar w:fldCharType="begin"/>
      </w:r>
      <w:r w:rsidR="00C76FAF" w:rsidRPr="00FC07EA">
        <w:rPr>
          <w:rFonts w:ascii="Arial" w:hAnsi="Arial" w:cs="Arial"/>
          <w:sz w:val="20"/>
          <w:szCs w:val="20"/>
        </w:rPr>
        <w:instrText xml:space="preserve"> ADDIN EN.CITE &lt;EndNote&gt;&lt;Cite&gt;&lt;Author&gt;Zhao&lt;/Author&gt;&lt;Year&gt;2018&lt;/Year&gt;&lt;RecNum&gt;12411&lt;/RecNum&gt;&lt;DisplayText&gt;(Zhao et al., 2018)&lt;/DisplayText&gt;&lt;record&gt;&lt;rec-number&gt;12411&lt;/rec-number&gt;&lt;foreign-keys&gt;&lt;key app="EN" db-id="ax0zrdedof9se8es5eyvses7wrept5eezdvv"&gt;12411&lt;/key&gt;&lt;/foreign-keys&gt;&lt;ref-type name="Journal Article"&gt;17&lt;/ref-type&gt;&lt;contributors&gt;&lt;authors&gt;&lt;author&gt;Zhao, H.&lt;/author&gt;&lt;author&gt;Ma, H.-J.&lt;/author&gt;&lt;author&gt;Gao, S.-N.&lt;/author&gt;&lt;author&gt;Chen, X.-R.&lt;/author&gt;&lt;author&gt;Chen, Y.-J.&lt;/author&gt;&lt;author&gt;Zhao, P.-F.&lt;/author&gt;&lt;author&gt;Lin, S.-M.&lt;/author&gt;&lt;/authors&gt;&lt;/contributors&gt;&lt;titles&gt;&lt;title&gt;&lt;style face="normal" font="default" size="100%"&gt;Evaluation of dietary vitamin E supplementation on growth performance and antioxidant status in hybrid snakehead (&lt;/style&gt;&lt;style face="italic" font="default" size="100%"&gt;Channa argus × Channa maculata&lt;/style&gt;&lt;style face="normal" font="default" size="100%"&gt;)&lt;/style&gt;&lt;/title&gt;&lt;secondary-title&gt;Aquaculture Nutrition&lt;/secondary-title&gt;&lt;/titles&gt;&lt;periodical&gt;&lt;full-title&gt;Aquaculture Nutrition&lt;/full-title&gt;&lt;abbr-1&gt;Aquac. Nutr.&lt;/abbr-1&gt;&lt;abbr-2&gt;Aquac Nutr&lt;/abbr-2&gt;&lt;/periodical&gt;&lt;pages&gt;625-632&lt;/pages&gt;&lt;volume&gt;24&lt;/volume&gt;&lt;number&gt;1&lt;/number&gt;&lt;dates&gt;&lt;year&gt;2018&lt;/year&gt;&lt;/dates&gt;&lt;isbn&gt;1353-5773&lt;/isbn&gt;&lt;urls&gt;&lt;related-urls&gt;&lt;url&gt;https://onlinelibrary.wiley.com/doi/abs/10.1111/anu.12552&lt;/url&gt;&lt;/related-urls&gt;&lt;/urls&gt;&lt;electronic-resource-num&gt;https://doi.org/10.1111/anu.12552&lt;/electronic-resource-num&gt;&lt;/record&gt;&lt;/Cite&gt;&lt;/EndNote&gt;</w:instrText>
      </w:r>
      <w:r w:rsidR="00C76FAF" w:rsidRPr="00FC07EA">
        <w:rPr>
          <w:rFonts w:ascii="Arial" w:hAnsi="Arial" w:cs="Arial"/>
          <w:sz w:val="20"/>
          <w:szCs w:val="20"/>
        </w:rPr>
        <w:fldChar w:fldCharType="separate"/>
      </w:r>
      <w:r w:rsidR="00C76FAF" w:rsidRPr="00FC07EA">
        <w:rPr>
          <w:rFonts w:ascii="Arial" w:hAnsi="Arial" w:cs="Arial"/>
          <w:noProof/>
          <w:sz w:val="20"/>
          <w:szCs w:val="20"/>
        </w:rPr>
        <w:t>(Zhao et al., 2018)</w:t>
      </w:r>
      <w:r w:rsidR="00C76FAF" w:rsidRPr="00FC07EA">
        <w:rPr>
          <w:rFonts w:ascii="Arial" w:hAnsi="Arial" w:cs="Arial"/>
          <w:sz w:val="20"/>
          <w:szCs w:val="20"/>
        </w:rPr>
        <w:fldChar w:fldCharType="end"/>
      </w:r>
      <w:r w:rsidR="00C76FAF" w:rsidRPr="00FC07EA">
        <w:rPr>
          <w:rFonts w:ascii="Arial" w:hAnsi="Arial" w:cs="Arial"/>
          <w:sz w:val="20"/>
          <w:szCs w:val="20"/>
        </w:rPr>
        <w:t>, and milkfish,</w:t>
      </w:r>
      <w:r w:rsidR="00C76FAF" w:rsidRPr="00FC07EA">
        <w:rPr>
          <w:rFonts w:ascii="Arial" w:hAnsi="Arial" w:cs="Arial"/>
          <w:i/>
          <w:iCs/>
          <w:sz w:val="20"/>
          <w:szCs w:val="20"/>
        </w:rPr>
        <w:t xml:space="preserve"> </w:t>
      </w:r>
      <w:proofErr w:type="spellStart"/>
      <w:r w:rsidR="00C76FAF" w:rsidRPr="00FC07EA">
        <w:rPr>
          <w:rFonts w:ascii="Arial" w:hAnsi="Arial" w:cs="Arial"/>
          <w:i/>
          <w:iCs/>
          <w:sz w:val="20"/>
          <w:szCs w:val="20"/>
        </w:rPr>
        <w:t>Chanos</w:t>
      </w:r>
      <w:proofErr w:type="spellEnd"/>
      <w:r w:rsidR="00C76FAF" w:rsidRPr="00FC07EA">
        <w:rPr>
          <w:rFonts w:ascii="Arial" w:hAnsi="Arial" w:cs="Arial"/>
          <w:i/>
          <w:iCs/>
          <w:sz w:val="20"/>
          <w:szCs w:val="20"/>
        </w:rPr>
        <w:t xml:space="preserve"> </w:t>
      </w:r>
      <w:proofErr w:type="spellStart"/>
      <w:r w:rsidR="00C76FAF" w:rsidRPr="00FC07EA">
        <w:rPr>
          <w:rFonts w:ascii="Arial" w:hAnsi="Arial" w:cs="Arial"/>
          <w:i/>
          <w:iCs/>
          <w:sz w:val="20"/>
          <w:szCs w:val="20"/>
        </w:rPr>
        <w:t>chanos</w:t>
      </w:r>
      <w:proofErr w:type="spellEnd"/>
      <w:r w:rsidR="00C76FAF" w:rsidRPr="00FC07EA">
        <w:rPr>
          <w:rFonts w:ascii="Arial" w:hAnsi="Arial" w:cs="Arial"/>
          <w:sz w:val="20"/>
          <w:szCs w:val="20"/>
        </w:rPr>
        <w:t xml:space="preserve"> </w:t>
      </w:r>
      <w:r w:rsidR="00C76FAF" w:rsidRPr="00FC07EA">
        <w:rPr>
          <w:rFonts w:ascii="Arial" w:hAnsi="Arial" w:cs="Arial"/>
          <w:sz w:val="20"/>
          <w:szCs w:val="20"/>
        </w:rPr>
        <w:fldChar w:fldCharType="begin"/>
      </w:r>
      <w:r w:rsidR="00C76FAF" w:rsidRPr="00FC07EA">
        <w:rPr>
          <w:rFonts w:ascii="Arial" w:hAnsi="Arial" w:cs="Arial"/>
          <w:sz w:val="20"/>
          <w:szCs w:val="20"/>
        </w:rPr>
        <w:instrText xml:space="preserve"> ADDIN EN.CITE &lt;EndNote&gt;&lt;Cite&gt;&lt;Author&gt;Sivaramakrishnan&lt;/Author&gt;&lt;Year&gt;2023&lt;/Year&gt;&lt;RecNum&gt;12449&lt;/RecNum&gt;&lt;DisplayText&gt;(Sivaramakrishnan et al., 2023)&lt;/DisplayText&gt;&lt;record&gt;&lt;rec-number&gt;12449&lt;/rec-number&gt;&lt;foreign-keys&gt;&lt;key app="EN" db-id="ax0zrdedof9se8es5eyvses7wrept5eezdvv"&gt;12449&lt;/key&gt;&lt;/foreign-keys&gt;&lt;ref-type name="Journal Article"&gt;17&lt;/ref-type&gt;&lt;contributors&gt;&lt;authors&gt;&lt;author&gt;Sivaramakrishnan, T.&lt;/author&gt;&lt;author&gt;Ambasankar, K.&lt;/author&gt;&lt;author&gt;Sathish Kumar, T.&lt;/author&gt;&lt;author&gt;Sandeep, K. P.&lt;/author&gt;&lt;author&gt;Bera, Aritra&lt;/author&gt;&lt;author&gt;Raja, R. Ananda&lt;/author&gt;&lt;author&gt;Suresh, E.&lt;/author&gt;&lt;author&gt;Kailasam, M.&lt;/author&gt;&lt;author&gt;Felix, N.&lt;/author&gt;&lt;/authors&gt;&lt;/contributors&gt;&lt;titles&gt;&lt;title&gt;&lt;style face="normal" font="default" size="100%"&gt;Effect of dietary vitamin E supplementation on growth, fatty acid composition, intestinal histology, and haemato-immune indices of milkfish, &lt;/style&gt;&lt;style face="italic" font="default" size="100%"&gt;Chanos chanos&lt;/style&gt;&lt;style face="normal" font="default" size="100%"&gt;, larvae&lt;/style&gt;&lt;/title&gt;&lt;secondary-title&gt;Journal of Applied Aquaculture&lt;/secondary-title&gt;&lt;/titles&gt;&lt;periodical&gt;&lt;full-title&gt;Journal of Applied Aquaculture&lt;/full-title&gt;&lt;/periodical&gt;&lt;pages&gt;1-22&lt;/pages&gt;&lt;dates&gt;&lt;year&gt;2023&lt;/year&gt;&lt;/dates&gt;&lt;publisher&gt;Taylor &amp;amp; Francis&lt;/publisher&gt;&lt;isbn&gt;1045-4438&lt;/isbn&gt;&lt;urls&gt;&lt;related-urls&gt;&lt;url&gt;https://doi.org/10.1080/10454438.2023.2186196&lt;/url&gt;&lt;/related-urls&gt;&lt;/urls&gt;&lt;electronic-resource-num&gt;10.1080/10454438.2023.2186196&lt;/electronic-resource-num&gt;&lt;/record&gt;&lt;/Cite&gt;&lt;/EndNote&gt;</w:instrText>
      </w:r>
      <w:r w:rsidR="00C76FAF" w:rsidRPr="00FC07EA">
        <w:rPr>
          <w:rFonts w:ascii="Arial" w:hAnsi="Arial" w:cs="Arial"/>
          <w:sz w:val="20"/>
          <w:szCs w:val="20"/>
        </w:rPr>
        <w:fldChar w:fldCharType="separate"/>
      </w:r>
      <w:r w:rsidR="00C76FAF" w:rsidRPr="00FC07EA">
        <w:rPr>
          <w:rFonts w:ascii="Arial" w:hAnsi="Arial" w:cs="Arial"/>
          <w:noProof/>
          <w:sz w:val="20"/>
          <w:szCs w:val="20"/>
        </w:rPr>
        <w:t>(Sivaramakrishnan et al., 2023)</w:t>
      </w:r>
      <w:r w:rsidR="00C76FAF" w:rsidRPr="00FC07EA">
        <w:rPr>
          <w:rFonts w:ascii="Arial" w:hAnsi="Arial" w:cs="Arial"/>
          <w:sz w:val="20"/>
          <w:szCs w:val="20"/>
        </w:rPr>
        <w:fldChar w:fldCharType="end"/>
      </w:r>
      <w:r w:rsidR="00C76FAF" w:rsidRPr="00FC07EA">
        <w:rPr>
          <w:rFonts w:ascii="Arial" w:hAnsi="Arial" w:cs="Arial"/>
          <w:sz w:val="20"/>
          <w:szCs w:val="20"/>
        </w:rPr>
        <w:t>.</w:t>
      </w:r>
      <w:r w:rsidRPr="00FC07EA">
        <w:rPr>
          <w:rFonts w:ascii="Arial" w:hAnsi="Arial" w:cs="Arial"/>
          <w:sz w:val="20"/>
          <w:szCs w:val="20"/>
        </w:rPr>
        <w:t xml:space="preserve"> In addition, dietary vitamin C boosted the growth and survival of red sea bream, </w:t>
      </w:r>
      <w:proofErr w:type="spellStart"/>
      <w:r w:rsidRPr="00FC07EA">
        <w:rPr>
          <w:rFonts w:ascii="Arial" w:hAnsi="Arial" w:cs="Arial"/>
          <w:i/>
          <w:iCs/>
          <w:sz w:val="20"/>
          <w:szCs w:val="20"/>
        </w:rPr>
        <w:t>Pagrus</w:t>
      </w:r>
      <w:proofErr w:type="spellEnd"/>
      <w:r w:rsidRPr="00FC07EA">
        <w:rPr>
          <w:rFonts w:ascii="Arial" w:hAnsi="Arial" w:cs="Arial"/>
          <w:i/>
          <w:iCs/>
          <w:sz w:val="20"/>
          <w:szCs w:val="20"/>
        </w:rPr>
        <w:t xml:space="preserve"> </w:t>
      </w:r>
      <w:r w:rsidR="00C76FAF" w:rsidRPr="00FC07EA">
        <w:rPr>
          <w:rFonts w:ascii="Arial" w:hAnsi="Arial" w:cs="Arial"/>
          <w:i/>
          <w:iCs/>
          <w:sz w:val="20"/>
          <w:szCs w:val="20"/>
        </w:rPr>
        <w:t xml:space="preserve">major </w:t>
      </w:r>
      <w:r w:rsidR="00C76FAF" w:rsidRPr="00FC07EA">
        <w:rPr>
          <w:rFonts w:ascii="Arial" w:hAnsi="Arial" w:cs="Arial"/>
          <w:sz w:val="20"/>
          <w:szCs w:val="20"/>
        </w:rPr>
        <w:fldChar w:fldCharType="begin"/>
      </w:r>
      <w:r w:rsidR="00C76FAF" w:rsidRPr="00FC07EA">
        <w:rPr>
          <w:rFonts w:ascii="Arial" w:hAnsi="Arial" w:cs="Arial"/>
          <w:sz w:val="20"/>
          <w:szCs w:val="20"/>
        </w:rPr>
        <w:instrText xml:space="preserve"> ADDIN EN.CITE &lt;EndNote&gt;&lt;Cite&gt;&lt;Author&gt;Dawood&lt;/Author&gt;&lt;Year&gt;2017&lt;/Year&gt;&lt;RecNum&gt;12064&lt;/RecNum&gt;&lt;DisplayText&gt;(Dawood et al., 2017)&lt;/DisplayText&gt;&lt;record&gt;&lt;rec-number&gt;12064&lt;/rec-number&gt;&lt;foreign-keys&gt;&lt;key app="EN" db-id="ax0zrdedof9se8es5eyvses7wrept5eezdvv" timestamp="1623917027"&gt;12064&lt;/key&gt;&lt;/foreign-keys&gt;&lt;ref-type name="Journal Article"&gt;17&lt;/ref-type&gt;&lt;contributors&gt;&lt;authors&gt;&lt;author&gt;Dawood, Mahmoud A. O.&lt;/author&gt;&lt;author&gt;Koshio, Shunsuke&lt;/author&gt;&lt;author&gt;El-Sabagh, Mabrouk&lt;/author&gt;&lt;author&gt;Billah, Md Masum&lt;/author&gt;&lt;author&gt;Zaineldin, Amr I.&lt;/author&gt;&lt;author&gt;Zayed, Mohamed Mamdouh&lt;/author&gt;&lt;author&gt;Omar, Amira Alaa El-Dein&lt;/author&gt;&lt;/authors&gt;&lt;/contributors&gt;&lt;titles&gt;&lt;title&gt;&lt;style face="normal" font="default" size="100%"&gt;Changes in the growth, humoral and mucosal immune responses following &lt;/style&gt;&lt;style face="normal" font="default" charset="161" size="100%"&gt;β-glucan and vitamin C administration in red sea bream, &lt;/style&gt;&lt;style face="italic" font="default" charset="161" size="100%"&gt;Pagrus major&lt;/style&gt;&lt;/title&gt;&lt;secondary-title&gt;Aquaculture&lt;/secondary-title&gt;&lt;/titles&gt;&lt;periodical&gt;&lt;full-title&gt;Aquaculture&lt;/full-title&gt;&lt;abbr-1&gt;Aquaculture&lt;/abbr-1&gt;&lt;abbr-2&gt;Aquaculture&lt;/abbr-2&gt;&lt;/periodical&gt;&lt;pages&gt;214-222&lt;/pages&gt;&lt;volume&gt;470&lt;/volume&gt;&lt;keywords&gt;&lt;keyword&gt;Red sea bream&lt;/keyword&gt;&lt;keyword&gt;β-glucan&lt;/keyword&gt;&lt;keyword&gt;Vitamin C&lt;/keyword&gt;&lt;keyword&gt;Growth&lt;/keyword&gt;&lt;keyword&gt;Immune responses&lt;/keyword&gt;&lt;keyword&gt;Mucus secretion&lt;/keyword&gt;&lt;keyword&gt;Stress resistance&lt;/keyword&gt;&lt;/keywords&gt;&lt;dates&gt;&lt;year&gt;2017&lt;/year&gt;&lt;pub-dates&gt;&lt;date&gt;2017/03/01/&lt;/date&gt;&lt;/pub-dates&gt;&lt;/dates&gt;&lt;isbn&gt;0044-8486&lt;/isbn&gt;&lt;urls&gt;&lt;related-urls&gt;&lt;url&gt;https://www.sciencedirect.com/science/article/pii/S004484861631290X&lt;/url&gt;&lt;/related-urls&gt;&lt;/urls&gt;&lt;electronic-resource-num&gt;https://doi.org/10.1016/j.aquaculture.2016.12.036&lt;/electronic-resource-num&gt;&lt;/record&gt;&lt;/Cite&gt;&lt;/EndNote&gt;</w:instrText>
      </w:r>
      <w:r w:rsidR="00C76FAF" w:rsidRPr="00FC07EA">
        <w:rPr>
          <w:rFonts w:ascii="Arial" w:hAnsi="Arial" w:cs="Arial"/>
          <w:sz w:val="20"/>
          <w:szCs w:val="20"/>
        </w:rPr>
        <w:fldChar w:fldCharType="separate"/>
      </w:r>
      <w:r w:rsidR="00C76FAF" w:rsidRPr="00FC07EA">
        <w:rPr>
          <w:rFonts w:ascii="Arial" w:hAnsi="Arial" w:cs="Arial"/>
          <w:noProof/>
          <w:sz w:val="20"/>
          <w:szCs w:val="20"/>
        </w:rPr>
        <w:t>(Dawood et al., 2017)</w:t>
      </w:r>
      <w:r w:rsidR="00C76FAF" w:rsidRPr="00FC07EA">
        <w:rPr>
          <w:rFonts w:ascii="Arial" w:hAnsi="Arial" w:cs="Arial"/>
          <w:sz w:val="20"/>
          <w:szCs w:val="20"/>
        </w:rPr>
        <w:fldChar w:fldCharType="end"/>
      </w:r>
      <w:r w:rsidR="00C76FAF" w:rsidRPr="00FC07EA">
        <w:rPr>
          <w:rFonts w:ascii="Arial" w:hAnsi="Arial" w:cs="Arial"/>
          <w:sz w:val="20"/>
          <w:szCs w:val="20"/>
        </w:rPr>
        <w:t>,</w:t>
      </w:r>
      <w:r w:rsidR="00C76FAF" w:rsidRPr="00FC07EA">
        <w:rPr>
          <w:rFonts w:ascii="Arial" w:hAnsi="Arial" w:cs="Arial"/>
          <w:i/>
          <w:iCs/>
          <w:sz w:val="20"/>
          <w:szCs w:val="20"/>
        </w:rPr>
        <w:t xml:space="preserve"> </w:t>
      </w:r>
      <w:r w:rsidR="008C52A0" w:rsidRPr="00FC07EA">
        <w:rPr>
          <w:rFonts w:ascii="Arial" w:hAnsi="Arial" w:cs="Arial"/>
          <w:sz w:val="20"/>
          <w:szCs w:val="20"/>
        </w:rPr>
        <w:t xml:space="preserve"> Caspian roach, </w:t>
      </w:r>
      <w:proofErr w:type="spellStart"/>
      <w:r w:rsidR="00C76FAF" w:rsidRPr="00FC07EA">
        <w:rPr>
          <w:rStyle w:val="Emphasis"/>
          <w:rFonts w:ascii="Arial" w:hAnsi="Arial" w:cs="Arial"/>
          <w:sz w:val="20"/>
          <w:szCs w:val="20"/>
        </w:rPr>
        <w:t>Rutilus</w:t>
      </w:r>
      <w:proofErr w:type="spellEnd"/>
      <w:r w:rsidR="00C76FAF" w:rsidRPr="00FC07EA">
        <w:rPr>
          <w:rStyle w:val="Emphasis"/>
          <w:rFonts w:ascii="Arial" w:hAnsi="Arial" w:cs="Arial"/>
          <w:sz w:val="20"/>
          <w:szCs w:val="20"/>
        </w:rPr>
        <w:t xml:space="preserve"> </w:t>
      </w:r>
      <w:proofErr w:type="spellStart"/>
      <w:r w:rsidR="00C76FAF" w:rsidRPr="00FC07EA">
        <w:rPr>
          <w:rStyle w:val="Emphasis"/>
          <w:rFonts w:ascii="Arial" w:hAnsi="Arial" w:cs="Arial"/>
          <w:sz w:val="20"/>
          <w:szCs w:val="20"/>
        </w:rPr>
        <w:t>rutilus</w:t>
      </w:r>
      <w:proofErr w:type="spellEnd"/>
      <w:r w:rsidR="00C76FAF" w:rsidRPr="00FC07EA">
        <w:rPr>
          <w:rStyle w:val="Emphasis"/>
          <w:rFonts w:ascii="Arial" w:hAnsi="Arial" w:cs="Arial"/>
          <w:sz w:val="20"/>
          <w:szCs w:val="20"/>
        </w:rPr>
        <w:t xml:space="preserve"> </w:t>
      </w:r>
      <w:proofErr w:type="spellStart"/>
      <w:r w:rsidR="00C76FAF" w:rsidRPr="00FC07EA">
        <w:rPr>
          <w:rStyle w:val="Emphasis"/>
          <w:rFonts w:ascii="Arial" w:hAnsi="Arial" w:cs="Arial"/>
          <w:sz w:val="20"/>
          <w:szCs w:val="20"/>
        </w:rPr>
        <w:t>caspicus</w:t>
      </w:r>
      <w:proofErr w:type="spellEnd"/>
      <w:r w:rsidR="00C76FAF" w:rsidRPr="00FC07EA">
        <w:rPr>
          <w:rFonts w:ascii="Arial" w:hAnsi="Arial" w:cs="Arial"/>
          <w:sz w:val="20"/>
          <w:szCs w:val="20"/>
        </w:rPr>
        <w:t xml:space="preserve"> </w:t>
      </w:r>
      <w:r w:rsidR="00C76FAF" w:rsidRPr="00FC07EA">
        <w:rPr>
          <w:rFonts w:ascii="Arial" w:hAnsi="Arial" w:cs="Arial"/>
          <w:sz w:val="20"/>
          <w:szCs w:val="20"/>
        </w:rPr>
        <w:fldChar w:fldCharType="begin"/>
      </w:r>
      <w:r w:rsidR="00C76FAF" w:rsidRPr="00FC07EA">
        <w:rPr>
          <w:rFonts w:ascii="Arial" w:hAnsi="Arial" w:cs="Arial"/>
          <w:sz w:val="20"/>
          <w:szCs w:val="20"/>
        </w:rPr>
        <w:instrText xml:space="preserve"> ADDIN EN.CITE &lt;EndNote&gt;&lt;Cite&gt;&lt;Author&gt;Roosta&lt;/Author&gt;&lt;Year&gt;2014&lt;/Year&gt;&lt;RecNum&gt;12224&lt;/RecNum&gt;&lt;DisplayText&gt;(Roosta et al., 2014)&lt;/DisplayText&gt;&lt;record&gt;&lt;rec-number&gt;12224&lt;/rec-number&gt;&lt;foreign-keys&gt;&lt;key app="EN" db-id="ax0zrdedof9se8es5eyvses7wrept5eezdvv" timestamp="1683774135"&gt;12224&lt;/key&gt;&lt;/foreign-keys&gt;&lt;ref-type name="Journal Article"&gt;17&lt;/ref-type&gt;&lt;contributors&gt;&lt;authors&gt;&lt;author&gt;Roosta, Zahra&lt;/author&gt;&lt;author&gt;Hajimoradloo, Abdolmajid&lt;/author&gt;&lt;author&gt;Ghorbani, Rasoul&lt;/author&gt;&lt;author&gt;Hoseinifar, Seyed Hossein&lt;/author&gt;&lt;/authors&gt;&lt;/contributors&gt;&lt;titles&gt;&lt;title&gt;&lt;style face="normal" font="default" size="100%"&gt;The effects of dietary vitamin C on mucosal immune responses and growth performance in Caspian roach &lt;/style&gt;&lt;style face="italic" font="default" size="100%"&gt;(Rutilus rutilus caspicus&lt;/style&gt;&lt;style face="normal" font="default" size="100%"&gt;) fry&lt;/style&gt;&lt;/title&gt;&lt;secondary-title&gt;Fish physiology and biochemistry&lt;/secondary-title&gt;&lt;/titles&gt;&lt;periodical&gt;&lt;full-title&gt;Fish Physiology and Biochemistry&lt;/full-title&gt;&lt;abbr-1&gt;Fish Physiol. Biochem.&lt;/abbr-1&gt;&lt;abbr-2&gt;Fish Physiol Biochem&lt;/abbr-2&gt;&lt;abbr-3&gt;Fish Physiology &amp;amp; Biochemistry&lt;/abbr-3&gt;&lt;/periodical&gt;&lt;pages&gt;1601-1607&lt;/pages&gt;&lt;volume&gt;40&lt;/volume&gt;&lt;dates&gt;&lt;year&gt;2014&lt;/year&gt;&lt;/dates&gt;&lt;isbn&gt;0920-1742&lt;/isbn&gt;&lt;urls&gt;&lt;/urls&gt;&lt;/record&gt;&lt;/Cite&gt;&lt;/EndNote&gt;</w:instrText>
      </w:r>
      <w:r w:rsidR="00C76FAF" w:rsidRPr="00FC07EA">
        <w:rPr>
          <w:rFonts w:ascii="Arial" w:hAnsi="Arial" w:cs="Arial"/>
          <w:sz w:val="20"/>
          <w:szCs w:val="20"/>
        </w:rPr>
        <w:fldChar w:fldCharType="separate"/>
      </w:r>
      <w:r w:rsidR="00C76FAF" w:rsidRPr="00FC07EA">
        <w:rPr>
          <w:rFonts w:ascii="Arial" w:hAnsi="Arial" w:cs="Arial"/>
          <w:noProof/>
          <w:sz w:val="20"/>
          <w:szCs w:val="20"/>
        </w:rPr>
        <w:t>(Roosta et al., 2014)</w:t>
      </w:r>
      <w:r w:rsidR="00C76FAF" w:rsidRPr="00FC07EA">
        <w:rPr>
          <w:rFonts w:ascii="Arial" w:hAnsi="Arial" w:cs="Arial"/>
          <w:sz w:val="20"/>
          <w:szCs w:val="20"/>
        </w:rPr>
        <w:fldChar w:fldCharType="end"/>
      </w:r>
      <w:r w:rsidR="008C52A0" w:rsidRPr="00FC07EA">
        <w:rPr>
          <w:rFonts w:ascii="Arial" w:hAnsi="Arial" w:cs="Arial"/>
          <w:sz w:val="20"/>
          <w:szCs w:val="20"/>
        </w:rPr>
        <w:t xml:space="preserve">, and red sea bream, </w:t>
      </w:r>
      <w:r w:rsidR="00CD7DB0" w:rsidRPr="00FC07EA">
        <w:rPr>
          <w:rStyle w:val="Emphasis"/>
          <w:rFonts w:ascii="Arial" w:hAnsi="Arial" w:cs="Arial"/>
          <w:sz w:val="20"/>
          <w:szCs w:val="20"/>
        </w:rPr>
        <w:t>P.</w:t>
      </w:r>
      <w:r w:rsidR="00C76FAF" w:rsidRPr="00FC07EA">
        <w:rPr>
          <w:rStyle w:val="Emphasis"/>
          <w:rFonts w:ascii="Arial" w:hAnsi="Arial" w:cs="Arial"/>
          <w:sz w:val="20"/>
          <w:szCs w:val="20"/>
        </w:rPr>
        <w:t xml:space="preserve"> major</w:t>
      </w:r>
      <w:r w:rsidR="00C76FAF" w:rsidRPr="00FC07EA">
        <w:rPr>
          <w:rFonts w:ascii="Arial" w:hAnsi="Arial" w:cs="Arial"/>
          <w:sz w:val="20"/>
          <w:szCs w:val="20"/>
        </w:rPr>
        <w:t xml:space="preserve"> </w:t>
      </w:r>
      <w:r w:rsidR="00C76FAF" w:rsidRPr="00FC07EA">
        <w:rPr>
          <w:rFonts w:ascii="Arial" w:hAnsi="Arial" w:cs="Arial"/>
          <w:sz w:val="20"/>
          <w:szCs w:val="20"/>
        </w:rPr>
        <w:fldChar w:fldCharType="begin">
          <w:fldData xml:space="preserve">PEVuZE5vdGU+PENpdGU+PEF1dGhvcj5EYXdvb2Q8L0F1dGhvcj48WWVhcj4yMDE2PC9ZZWFyPjxS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</w:fldData>
        </w:fldChar>
      </w:r>
      <w:r w:rsidR="00C76FAF" w:rsidRPr="00FC07EA">
        <w:rPr>
          <w:rFonts w:ascii="Arial" w:hAnsi="Arial" w:cs="Arial"/>
          <w:sz w:val="20"/>
          <w:szCs w:val="20"/>
        </w:rPr>
        <w:instrText xml:space="preserve"> ADDIN EN.CITE </w:instrText>
      </w:r>
      <w:r w:rsidR="00C76FAF" w:rsidRPr="00FC07EA">
        <w:rPr>
          <w:rFonts w:ascii="Arial" w:hAnsi="Arial" w:cs="Arial"/>
          <w:sz w:val="20"/>
          <w:szCs w:val="20"/>
        </w:rPr>
        <w:fldChar w:fldCharType="begin">
          <w:fldData xml:space="preserve">PEVuZE5vdGU+PENpdGU+PEF1dGhvcj5EYXdvb2Q8L0F1dGhvcj48WWVhcj4yMDE2PC9ZZWFyPjxS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</w:fldData>
        </w:fldChar>
      </w:r>
      <w:r w:rsidR="00C76FAF" w:rsidRPr="00FC07EA">
        <w:rPr>
          <w:rFonts w:ascii="Arial" w:hAnsi="Arial" w:cs="Arial"/>
          <w:sz w:val="20"/>
          <w:szCs w:val="20"/>
        </w:rPr>
        <w:instrText xml:space="preserve"> ADDIN EN.CITE.DATA </w:instrText>
      </w:r>
      <w:r w:rsidR="00C76FAF" w:rsidRPr="00FC07EA">
        <w:rPr>
          <w:rFonts w:ascii="Arial" w:hAnsi="Arial" w:cs="Arial"/>
          <w:sz w:val="20"/>
          <w:szCs w:val="20"/>
        </w:rPr>
      </w:r>
      <w:r w:rsidR="00C76FAF" w:rsidRPr="00FC07EA">
        <w:rPr>
          <w:rFonts w:ascii="Arial" w:hAnsi="Arial" w:cs="Arial"/>
          <w:sz w:val="20"/>
          <w:szCs w:val="20"/>
        </w:rPr>
        <w:fldChar w:fldCharType="end"/>
      </w:r>
      <w:r w:rsidR="00C76FAF" w:rsidRPr="00FC07EA">
        <w:rPr>
          <w:rFonts w:ascii="Arial" w:hAnsi="Arial" w:cs="Arial"/>
          <w:sz w:val="20"/>
          <w:szCs w:val="20"/>
        </w:rPr>
      </w:r>
      <w:r w:rsidR="00C76FAF" w:rsidRPr="00FC07EA">
        <w:rPr>
          <w:rFonts w:ascii="Arial" w:hAnsi="Arial" w:cs="Arial"/>
          <w:sz w:val="20"/>
          <w:szCs w:val="20"/>
        </w:rPr>
        <w:fldChar w:fldCharType="separate"/>
      </w:r>
      <w:r w:rsidR="00C76FAF" w:rsidRPr="00FC07EA">
        <w:rPr>
          <w:rFonts w:ascii="Arial" w:hAnsi="Arial" w:cs="Arial"/>
          <w:noProof/>
          <w:sz w:val="20"/>
          <w:szCs w:val="20"/>
        </w:rPr>
        <w:t>(Dawood et al., 2016)</w:t>
      </w:r>
      <w:r w:rsidR="00C76FAF" w:rsidRPr="00FC07EA">
        <w:rPr>
          <w:rFonts w:ascii="Arial" w:hAnsi="Arial" w:cs="Arial"/>
          <w:sz w:val="20"/>
          <w:szCs w:val="20"/>
        </w:rPr>
        <w:fldChar w:fldCharType="end"/>
      </w:r>
      <w:r w:rsidRPr="00FC07EA">
        <w:rPr>
          <w:rFonts w:ascii="Arial" w:hAnsi="Arial" w:cs="Arial"/>
          <w:sz w:val="20"/>
          <w:szCs w:val="20"/>
        </w:rPr>
        <w:t xml:space="preserve">. However, vitamin C supplementation in the diet did not affect the growth of </w:t>
      </w:r>
      <w:r w:rsidR="00E148FE" w:rsidRPr="00FC07EA">
        <w:rPr>
          <w:rFonts w:ascii="Arial" w:hAnsi="Arial" w:cs="Arial"/>
          <w:i/>
          <w:iCs/>
          <w:sz w:val="20"/>
          <w:szCs w:val="20"/>
        </w:rPr>
        <w:t>R.</w:t>
      </w:r>
      <w:r w:rsidRPr="00FC07EA">
        <w:rPr>
          <w:rFonts w:ascii="Arial" w:hAnsi="Arial" w:cs="Arial"/>
          <w:i/>
          <w:iCs/>
          <w:sz w:val="20"/>
          <w:szCs w:val="20"/>
        </w:rPr>
        <w:t xml:space="preserve"> </w:t>
      </w:r>
      <w:proofErr w:type="spellStart"/>
      <w:r w:rsidRPr="00FC07EA">
        <w:rPr>
          <w:rFonts w:ascii="Arial" w:hAnsi="Arial" w:cs="Arial"/>
          <w:i/>
          <w:iCs/>
          <w:sz w:val="20"/>
          <w:szCs w:val="20"/>
        </w:rPr>
        <w:t>canadum</w:t>
      </w:r>
      <w:proofErr w:type="spellEnd"/>
      <w:r w:rsidRPr="00FC07EA">
        <w:rPr>
          <w:rFonts w:ascii="Arial" w:hAnsi="Arial" w:cs="Arial"/>
          <w:i/>
          <w:iCs/>
          <w:sz w:val="20"/>
          <w:szCs w:val="20"/>
        </w:rPr>
        <w:t xml:space="preserve"> </w:t>
      </w:r>
      <w:r w:rsidR="00C76FAF" w:rsidRPr="00FC07EA">
        <w:rPr>
          <w:rFonts w:ascii="Arial" w:hAnsi="Arial" w:cs="Arial"/>
          <w:sz w:val="20"/>
          <w:szCs w:val="20"/>
        </w:rPr>
        <w:fldChar w:fldCharType="begin">
          <w:fldData xml:space="preserve">PEVuZE5vdGU+PENpdGU+PEF1dGhvcj5aaG91PC9BdXRob3I+PFllYXI+MjAxMjwvWWVhcj48UmVj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</w:fldData>
        </w:fldChar>
      </w:r>
      <w:r w:rsidR="00C76FAF" w:rsidRPr="00FC07EA">
        <w:rPr>
          <w:rFonts w:ascii="Arial" w:hAnsi="Arial" w:cs="Arial"/>
          <w:sz w:val="20"/>
          <w:szCs w:val="20"/>
        </w:rPr>
        <w:instrText xml:space="preserve"> ADDIN EN.CITE </w:instrText>
      </w:r>
      <w:r w:rsidR="00C76FAF" w:rsidRPr="00FC07EA">
        <w:rPr>
          <w:rFonts w:ascii="Arial" w:hAnsi="Arial" w:cs="Arial"/>
          <w:sz w:val="20"/>
          <w:szCs w:val="20"/>
        </w:rPr>
        <w:fldChar w:fldCharType="begin">
          <w:fldData xml:space="preserve">PEVuZE5vdGU+PENpdGU+PEF1dGhvcj5aaG91PC9BdXRob3I+PFllYXI+MjAxMjwvWWVhcj48UmVj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</w:fldData>
        </w:fldChar>
      </w:r>
      <w:r w:rsidR="00C76FAF" w:rsidRPr="00FC07EA">
        <w:rPr>
          <w:rFonts w:ascii="Arial" w:hAnsi="Arial" w:cs="Arial"/>
          <w:sz w:val="20"/>
          <w:szCs w:val="20"/>
        </w:rPr>
        <w:instrText xml:space="preserve"> ADDIN EN.CITE.DATA </w:instrText>
      </w:r>
      <w:r w:rsidR="00C76FAF" w:rsidRPr="00FC07EA">
        <w:rPr>
          <w:rFonts w:ascii="Arial" w:hAnsi="Arial" w:cs="Arial"/>
          <w:sz w:val="20"/>
          <w:szCs w:val="20"/>
        </w:rPr>
      </w:r>
      <w:r w:rsidR="00C76FAF" w:rsidRPr="00FC07EA">
        <w:rPr>
          <w:rFonts w:ascii="Arial" w:hAnsi="Arial" w:cs="Arial"/>
          <w:sz w:val="20"/>
          <w:szCs w:val="20"/>
        </w:rPr>
        <w:fldChar w:fldCharType="end"/>
      </w:r>
      <w:r w:rsidR="00C76FAF" w:rsidRPr="00FC07EA">
        <w:rPr>
          <w:rFonts w:ascii="Arial" w:hAnsi="Arial" w:cs="Arial"/>
          <w:sz w:val="20"/>
          <w:szCs w:val="20"/>
        </w:rPr>
      </w:r>
      <w:r w:rsidR="00C76FAF" w:rsidRPr="00FC07EA">
        <w:rPr>
          <w:rFonts w:ascii="Arial" w:hAnsi="Arial" w:cs="Arial"/>
          <w:sz w:val="20"/>
          <w:szCs w:val="20"/>
        </w:rPr>
        <w:fldChar w:fldCharType="separate"/>
      </w:r>
      <w:r w:rsidR="00C76FAF" w:rsidRPr="00FC07EA">
        <w:rPr>
          <w:rFonts w:ascii="Arial" w:hAnsi="Arial" w:cs="Arial"/>
          <w:noProof/>
          <w:sz w:val="20"/>
          <w:szCs w:val="20"/>
        </w:rPr>
        <w:t>(Zhou et al., 2012)</w:t>
      </w:r>
      <w:r w:rsidR="00C76FAF" w:rsidRPr="00FC07EA">
        <w:rPr>
          <w:rFonts w:ascii="Arial" w:hAnsi="Arial" w:cs="Arial"/>
          <w:sz w:val="20"/>
          <w:szCs w:val="20"/>
        </w:rPr>
        <w:fldChar w:fldCharType="end"/>
      </w:r>
      <w:r w:rsidR="00C76FAF" w:rsidRPr="00FC07EA">
        <w:rPr>
          <w:rFonts w:ascii="Arial" w:hAnsi="Arial" w:cs="Arial"/>
          <w:sz w:val="20"/>
          <w:szCs w:val="20"/>
        </w:rPr>
        <w:t xml:space="preserve">, </w:t>
      </w:r>
      <w:r w:rsidR="00E148FE" w:rsidRPr="00FC07EA">
        <w:rPr>
          <w:rFonts w:ascii="Arial" w:hAnsi="Arial" w:cs="Arial"/>
          <w:sz w:val="20"/>
          <w:szCs w:val="20"/>
        </w:rPr>
        <w:t xml:space="preserve">and </w:t>
      </w:r>
      <w:r w:rsidR="00C76FAF" w:rsidRPr="00FC07EA">
        <w:rPr>
          <w:rFonts w:ascii="Arial" w:hAnsi="Arial" w:cs="Arial"/>
          <w:i/>
          <w:iCs/>
          <w:sz w:val="20"/>
          <w:szCs w:val="20"/>
        </w:rPr>
        <w:t>Oncorhynchus</w:t>
      </w:r>
      <w:r w:rsidR="00C76FAF" w:rsidRPr="00FC07EA">
        <w:rPr>
          <w:rStyle w:val="Emphasis"/>
          <w:rFonts w:ascii="Arial" w:hAnsi="Arial" w:cs="Arial"/>
          <w:sz w:val="20"/>
          <w:szCs w:val="20"/>
        </w:rPr>
        <w:t xml:space="preserve"> mykiss </w:t>
      </w:r>
      <w:r w:rsidR="00C76FAF" w:rsidRPr="00FC07EA">
        <w:rPr>
          <w:rFonts w:ascii="Arial" w:hAnsi="Arial" w:cs="Arial"/>
          <w:sz w:val="20"/>
          <w:szCs w:val="20"/>
        </w:rPr>
        <w:fldChar w:fldCharType="begin"/>
      </w:r>
      <w:r w:rsidR="00C76FAF" w:rsidRPr="00FC07EA">
        <w:rPr>
          <w:rFonts w:ascii="Arial" w:hAnsi="Arial" w:cs="Arial"/>
          <w:sz w:val="20"/>
          <w:szCs w:val="20"/>
        </w:rPr>
        <w:instrText xml:space="preserve"> ADDIN EN.CITE &lt;EndNote&gt;&lt;Cite&gt;&lt;Author&gt;Dabrowski&lt;/Author&gt;&lt;Year&gt;2006&lt;/Year&gt;&lt;RecNum&gt;14448&lt;/RecNum&gt;&lt;DisplayText&gt;(Dabrowski et al., 2006)&lt;/DisplayText&gt;&lt;record&gt;&lt;rec-number&gt;14448&lt;/rec-number&gt;&lt;foreign-keys&gt;&lt;key app="EN" db-id="ax0zrdedof9se8es5eyvses7wrept5eezdvv" timestamp="1744689930"&gt;14448&lt;/key&gt;&lt;/foreign-keys&gt;&lt;ref-type name="Journal Article"&gt;17&lt;/ref-type&gt;&lt;contributors&gt;&lt;authors&gt;&lt;author&gt;Dabrowski, Konrad&lt;/author&gt;&lt;author&gt;Matusiewicz, K.&lt;/author&gt;&lt;author&gt;Matusiewicz, Malgorzata&lt;/author&gt;&lt;author&gt;Hoppe, Peter&lt;/author&gt;&lt;author&gt;Ebeling, James&lt;/author&gt;&lt;/authors&gt;&lt;/contributors&gt;&lt;titles&gt;&lt;title&gt;&lt;style face="normal" font="default" size="100%"&gt;Bioavailability of vitamin C from two ascorbyl monophosphate esters in rainbow trout, &lt;/style&gt;&lt;style face="italic" font="default" size="100%"&gt;Oncorhynchus mykiss&lt;/style&gt;&lt;style face="normal" font="default" size="100%"&gt; (Walbaum)&lt;/style&gt;&lt;/title&gt;&lt;secondary-title&gt;Aquaculture Nutrition&lt;/secondary-title&gt;&lt;/titles&gt;&lt;periodical&gt;&lt;full-title&gt;Aquaculture Nutrition&lt;/full-title&gt;&lt;abbr-1&gt;Aquac. Nutr.&lt;/abbr-1&gt;&lt;abbr-2&gt;Aquac Nutr&lt;/abbr-2&gt;&lt;/periodical&gt;&lt;pages&gt;3-10&lt;/pages&gt;&lt;volume&gt;2&lt;/volume&gt;&lt;dates&gt;&lt;year&gt;2006&lt;/year&gt;&lt;pub-dates&gt;&lt;date&gt;10/02&lt;/date&gt;&lt;/pub-dates&gt;&lt;/dates&gt;&lt;urls&gt;&lt;/urls&gt;&lt;electronic-resource-num&gt;10.1111/j.1365-2095.1996.tb00002.x&lt;/electronic-resource-num&gt;&lt;/record&gt;&lt;/Cite&gt;&lt;/EndNote&gt;</w:instrText>
      </w:r>
      <w:r w:rsidR="00C76FAF" w:rsidRPr="00FC07EA">
        <w:rPr>
          <w:rFonts w:ascii="Arial" w:hAnsi="Arial" w:cs="Arial"/>
          <w:sz w:val="20"/>
          <w:szCs w:val="20"/>
        </w:rPr>
        <w:fldChar w:fldCharType="separate"/>
      </w:r>
      <w:r w:rsidR="00C76FAF" w:rsidRPr="00FC07EA">
        <w:rPr>
          <w:rFonts w:ascii="Arial" w:hAnsi="Arial" w:cs="Arial"/>
          <w:noProof/>
          <w:sz w:val="20"/>
          <w:szCs w:val="20"/>
        </w:rPr>
        <w:t>(Dabrowski et al., 2006)</w:t>
      </w:r>
      <w:r w:rsidR="00C76FAF" w:rsidRPr="00FC07EA">
        <w:rPr>
          <w:rFonts w:ascii="Arial" w:hAnsi="Arial" w:cs="Arial"/>
          <w:sz w:val="20"/>
          <w:szCs w:val="20"/>
        </w:rPr>
        <w:fldChar w:fldCharType="end"/>
      </w:r>
      <w:r w:rsidRPr="00FC07EA">
        <w:rPr>
          <w:rFonts w:ascii="Arial" w:hAnsi="Arial" w:cs="Arial"/>
          <w:sz w:val="20"/>
          <w:szCs w:val="20"/>
        </w:rPr>
        <w:t>.</w:t>
      </w:r>
      <w:r w:rsidRPr="00FC07EA">
        <w:rPr>
          <w:rFonts w:ascii="Arial" w:hAnsi="Arial" w:cs="Arial"/>
          <w:i/>
          <w:iCs/>
          <w:sz w:val="20"/>
          <w:szCs w:val="20"/>
        </w:rPr>
        <w:t xml:space="preserve"> </w:t>
      </w:r>
      <w:r w:rsidRPr="00FC07EA">
        <w:rPr>
          <w:rFonts w:ascii="Arial" w:hAnsi="Arial" w:cs="Arial"/>
          <w:sz w:val="20"/>
          <w:szCs w:val="20"/>
        </w:rPr>
        <w:t xml:space="preserve">Our findings align with other </w:t>
      </w:r>
      <w:r w:rsidR="000A5065" w:rsidRPr="00FC07EA">
        <w:rPr>
          <w:rFonts w:ascii="Arial" w:hAnsi="Arial" w:cs="Arial"/>
          <w:sz w:val="20"/>
          <w:szCs w:val="20"/>
        </w:rPr>
        <w:t>studies that highlight</w:t>
      </w:r>
      <w:r w:rsidRPr="00FC07EA">
        <w:rPr>
          <w:rFonts w:ascii="Arial" w:hAnsi="Arial" w:cs="Arial"/>
          <w:sz w:val="20"/>
          <w:szCs w:val="20"/>
        </w:rPr>
        <w:t xml:space="preserve"> the significance of </w:t>
      </w:r>
      <w:r w:rsidR="00E03228" w:rsidRPr="00FC07EA">
        <w:rPr>
          <w:rFonts w:ascii="Arial" w:hAnsi="Arial" w:cs="Arial"/>
          <w:sz w:val="20"/>
          <w:szCs w:val="20"/>
        </w:rPr>
        <w:t xml:space="preserve">dietary </w:t>
      </w:r>
      <w:r w:rsidRPr="00FC07EA">
        <w:rPr>
          <w:rFonts w:ascii="Arial" w:hAnsi="Arial" w:cs="Arial"/>
          <w:sz w:val="20"/>
          <w:szCs w:val="20"/>
        </w:rPr>
        <w:t xml:space="preserve">vitamins E and C in </w:t>
      </w:r>
      <w:r w:rsidR="00E03228" w:rsidRPr="00FC07EA">
        <w:rPr>
          <w:rFonts w:ascii="Arial" w:hAnsi="Arial" w:cs="Arial"/>
          <w:sz w:val="20"/>
          <w:szCs w:val="20"/>
        </w:rPr>
        <w:t>augmenting</w:t>
      </w:r>
      <w:r w:rsidRPr="00FC07EA">
        <w:rPr>
          <w:rFonts w:ascii="Arial" w:hAnsi="Arial" w:cs="Arial"/>
          <w:sz w:val="20"/>
          <w:szCs w:val="20"/>
        </w:rPr>
        <w:t xml:space="preserve"> the growth of golden trevally when incorporated into the diet. </w:t>
      </w:r>
      <w:r w:rsidRPr="00FC07EA">
        <w:rPr>
          <w:rFonts w:ascii="Arial" w:hAnsi="Arial" w:cs="Arial"/>
          <w:iCs/>
          <w:sz w:val="20"/>
          <w:szCs w:val="20"/>
        </w:rPr>
        <w:t xml:space="preserve">Also, </w:t>
      </w:r>
      <w:r w:rsidR="000A5065" w:rsidRPr="00FC07EA">
        <w:rPr>
          <w:rFonts w:ascii="Arial" w:hAnsi="Arial" w:cs="Arial"/>
          <w:iCs/>
          <w:sz w:val="20"/>
          <w:szCs w:val="20"/>
        </w:rPr>
        <w:t>similar to</w:t>
      </w:r>
      <w:r w:rsidRPr="00FC07EA">
        <w:rPr>
          <w:rFonts w:ascii="Arial" w:hAnsi="Arial" w:cs="Arial"/>
          <w:iCs/>
          <w:sz w:val="20"/>
          <w:szCs w:val="20"/>
        </w:rPr>
        <w:t xml:space="preserve"> the current results for golden trevally, adding vitamin E or vitamin C to the diet did not change t</w:t>
      </w:r>
      <w:r w:rsidR="00C76FAF" w:rsidRPr="00FC07EA">
        <w:rPr>
          <w:rFonts w:ascii="Arial" w:hAnsi="Arial" w:cs="Arial"/>
          <w:iCs/>
          <w:sz w:val="20"/>
          <w:szCs w:val="20"/>
        </w:rPr>
        <w:t>he survival rate of</w:t>
      </w:r>
      <w:r w:rsidR="000F0793" w:rsidRPr="00FC07EA">
        <w:rPr>
          <w:rFonts w:ascii="Arial" w:hAnsi="Arial" w:cs="Arial"/>
          <w:iCs/>
          <w:sz w:val="20"/>
          <w:szCs w:val="20"/>
        </w:rPr>
        <w:t xml:space="preserve"> </w:t>
      </w:r>
      <w:r w:rsidR="000F0793" w:rsidRPr="00FC07EA">
        <w:rPr>
          <w:rFonts w:ascii="Arial" w:hAnsi="Arial" w:cs="Arial"/>
          <w:noProof/>
          <w:sz w:val="20"/>
          <w:szCs w:val="20"/>
        </w:rPr>
        <w:t>discus fish,</w:t>
      </w:r>
      <w:r w:rsidR="00C76FAF" w:rsidRPr="00FC07EA">
        <w:rPr>
          <w:rFonts w:ascii="Arial" w:hAnsi="Arial" w:cs="Arial"/>
          <w:i/>
          <w:iCs/>
          <w:sz w:val="20"/>
          <w:szCs w:val="20"/>
        </w:rPr>
        <w:t xml:space="preserve"> S. </w:t>
      </w:r>
      <w:proofErr w:type="spellStart"/>
      <w:r w:rsidR="00C76FAF" w:rsidRPr="00FC07EA">
        <w:rPr>
          <w:rFonts w:ascii="Arial" w:hAnsi="Arial" w:cs="Arial"/>
          <w:i/>
          <w:iCs/>
          <w:sz w:val="20"/>
          <w:szCs w:val="20"/>
        </w:rPr>
        <w:t>haraldi</w:t>
      </w:r>
      <w:proofErr w:type="spellEnd"/>
      <w:r w:rsidR="00C76FAF" w:rsidRPr="00FC07EA">
        <w:rPr>
          <w:rFonts w:ascii="Arial" w:hAnsi="Arial" w:cs="Arial"/>
          <w:i/>
          <w:iCs/>
          <w:sz w:val="20"/>
          <w:szCs w:val="20"/>
        </w:rPr>
        <w:t xml:space="preserve"> </w:t>
      </w:r>
      <w:r w:rsidR="00C76FAF" w:rsidRPr="00FC07EA">
        <w:rPr>
          <w:rFonts w:ascii="Arial" w:eastAsia="Yu Gothic UI" w:hAnsi="Arial" w:cs="Arial"/>
          <w:sz w:val="20"/>
          <w:szCs w:val="20"/>
        </w:rPr>
        <w:fldChar w:fldCharType="begin"/>
      </w:r>
      <w:r w:rsidR="00C76FAF" w:rsidRPr="00FC07EA">
        <w:rPr>
          <w:rFonts w:ascii="Arial" w:eastAsia="Yu Gothic UI" w:hAnsi="Arial" w:cs="Arial"/>
          <w:sz w:val="20"/>
          <w:szCs w:val="20"/>
        </w:rPr>
        <w:instrText xml:space="preserve"> ADDIN EN.CITE &lt;EndNote&gt;&lt;Cite&gt;&lt;Author&gt;Liu&lt;/Author&gt;&lt;Year&gt;2019&lt;/Year&gt;&lt;RecNum&gt;12432&lt;/RecNum&gt;&lt;DisplayText&gt;(Liu et al., 2019)&lt;/DisplayText&gt;&lt;record&gt;&lt;rec-number&gt;12432&lt;/rec-number&gt;&lt;foreign-keys&gt;&lt;key app="EN" db-id="ax0zrdedof9se8es5eyvses7wrept5eezdvv" timestamp="1699170423"&gt;12432&lt;/key&gt;&lt;/foreign-keys&gt;&lt;ref-type name="Journal Article"&gt;17&lt;/ref-type&gt;&lt;contributors&gt;&lt;authors&gt;&lt;author&gt;Liu, Han-Peng&lt;/author&gt;&lt;author&gt;Wen, Bin&lt;/author&gt;&lt;author&gt;Chen, Zai-Zhong&lt;/author&gt;&lt;author&gt;Gao, Jian-Zhong&lt;/author&gt;&lt;author&gt;Liu, Ying&lt;/author&gt;&lt;author&gt;Zhang, Yi-Ci&lt;/author&gt;&lt;author&gt;Wang, Zi-Xuan&lt;/author&gt;&lt;author&gt;Peng, Yue&lt;/author&gt;&lt;/authors&gt;&lt;/contributors&gt;&lt;titles&gt;&lt;title&gt;&lt;style face="normal" font="default" size="100%"&gt;Effects of dietary vitamin C and vitamin E on the growth, antioxidant defence and digestive enzyme activities of juvenile discus fish (&lt;/style&gt;&lt;style face="italic" font="default" size="100%"&gt;Symphysodon haraldi&lt;/style&gt;&lt;style face="normal" font="default" size="100%"&gt;)&lt;/style&gt;&lt;/title&gt;&lt;secondary-title&gt;Aquaculture Nutrition&lt;/secondary-title&gt;&lt;/titles&gt;&lt;periodical&gt;&lt;full-title&gt;Aquaculture Nutrition&lt;/full-title&gt;&lt;abbr-1&gt;Aquac. Nutr.&lt;/abbr-1&gt;&lt;abbr-2&gt;Aquac Nutr&lt;/abbr-2&gt;&lt;/periodical&gt;&lt;pages&gt;176-183&lt;/pages&gt;&lt;volume&gt;25&lt;/volume&gt;&lt;number&gt;1&lt;/number&gt;&lt;dates&gt;&lt;year&gt;2019&lt;/year&gt;&lt;/dates&gt;&lt;isbn&gt;1353-5773&lt;/isbn&gt;&lt;urls&gt;&lt;related-urls&gt;&lt;url&gt;https://onlinelibrary.wiley.com/doi/abs/10.1111/anu.12841&lt;/url&gt;&lt;/related-urls&gt;&lt;/urls&gt;&lt;electronic-resource-num&gt;https://doi.org/10.1111/anu.12841&lt;/electronic-resource-num&gt;&lt;/record&gt;&lt;/Cite&gt;&lt;/EndNote&gt;</w:instrText>
      </w:r>
      <w:r w:rsidR="00C76FAF" w:rsidRPr="00FC07EA">
        <w:rPr>
          <w:rFonts w:ascii="Arial" w:eastAsia="Yu Gothic UI" w:hAnsi="Arial" w:cs="Arial"/>
          <w:sz w:val="20"/>
          <w:szCs w:val="20"/>
        </w:rPr>
        <w:fldChar w:fldCharType="separate"/>
      </w:r>
      <w:r w:rsidR="00C76FAF" w:rsidRPr="00FC07EA">
        <w:rPr>
          <w:rFonts w:ascii="Arial" w:eastAsia="Yu Gothic UI" w:hAnsi="Arial" w:cs="Arial"/>
          <w:noProof/>
          <w:sz w:val="20"/>
          <w:szCs w:val="20"/>
        </w:rPr>
        <w:t>(Liu et al., 2019)</w:t>
      </w:r>
      <w:r w:rsidR="00C76FAF" w:rsidRPr="00FC07EA">
        <w:rPr>
          <w:rFonts w:ascii="Arial" w:eastAsia="Yu Gothic UI" w:hAnsi="Arial" w:cs="Arial"/>
          <w:sz w:val="20"/>
          <w:szCs w:val="20"/>
        </w:rPr>
        <w:fldChar w:fldCharType="end"/>
      </w:r>
      <w:r w:rsidR="00C76FAF" w:rsidRPr="00FC07EA">
        <w:rPr>
          <w:rFonts w:ascii="Arial" w:eastAsia="Yu Gothic UI" w:hAnsi="Arial" w:cs="Arial"/>
          <w:sz w:val="20"/>
          <w:szCs w:val="20"/>
        </w:rPr>
        <w:t xml:space="preserve">, juvenile </w:t>
      </w:r>
      <w:r w:rsidR="00C76FAF" w:rsidRPr="00FC07EA">
        <w:rPr>
          <w:rFonts w:ascii="Arial" w:hAnsi="Arial" w:cs="Arial"/>
          <w:i/>
          <w:iCs/>
          <w:sz w:val="20"/>
          <w:szCs w:val="20"/>
        </w:rPr>
        <w:t xml:space="preserve">O. </w:t>
      </w:r>
      <w:proofErr w:type="spellStart"/>
      <w:r w:rsidR="00C76FAF" w:rsidRPr="00FC07EA">
        <w:rPr>
          <w:rFonts w:ascii="Arial" w:hAnsi="Arial" w:cs="Arial"/>
          <w:i/>
          <w:iCs/>
          <w:sz w:val="20"/>
          <w:szCs w:val="20"/>
        </w:rPr>
        <w:t>niloticus</w:t>
      </w:r>
      <w:proofErr w:type="spellEnd"/>
      <w:r w:rsidR="00C76FAF" w:rsidRPr="00FC07EA">
        <w:rPr>
          <w:rFonts w:ascii="Arial" w:eastAsia="Yu Gothic UI" w:hAnsi="Arial" w:cs="Arial"/>
          <w:sz w:val="20"/>
          <w:szCs w:val="20"/>
        </w:rPr>
        <w:t xml:space="preserve"> × </w:t>
      </w:r>
      <w:r w:rsidR="00C76FAF" w:rsidRPr="00FC07EA">
        <w:rPr>
          <w:rFonts w:ascii="Arial" w:hAnsi="Arial" w:cs="Arial"/>
          <w:i/>
          <w:iCs/>
          <w:sz w:val="20"/>
          <w:szCs w:val="20"/>
        </w:rPr>
        <w:t xml:space="preserve">O. aureus </w:t>
      </w:r>
      <w:r w:rsidR="00C76FAF" w:rsidRPr="00FC07EA">
        <w:rPr>
          <w:rFonts w:ascii="Arial" w:hAnsi="Arial" w:cs="Arial"/>
          <w:iCs/>
          <w:sz w:val="20"/>
          <w:szCs w:val="20"/>
        </w:rPr>
        <w:fldChar w:fldCharType="begin"/>
      </w:r>
      <w:r w:rsidR="00C76FAF" w:rsidRPr="00FC07EA">
        <w:rPr>
          <w:rFonts w:ascii="Arial" w:hAnsi="Arial" w:cs="Arial"/>
          <w:iCs/>
          <w:sz w:val="20"/>
          <w:szCs w:val="20"/>
        </w:rPr>
        <w:instrText xml:space="preserve"> ADDIN EN.CITE &lt;EndNote&gt;&lt;Cite&gt;&lt;Author&gt;Huang&lt;/Author&gt;&lt;Year&gt;2004&lt;/Year&gt;&lt;RecNum&gt;14461&lt;/RecNum&gt;&lt;DisplayText&gt;(Huang and Huang, 2004)&lt;/DisplayText&gt;&lt;record&gt;&lt;rec-number&gt;14461&lt;/rec-number&gt;&lt;foreign-keys&gt;&lt;key app="EN" db-id="ax0zrdedof9se8es5eyvses7wrept5eezdvv" timestamp="1744701922"&gt;14461&lt;/key&gt;&lt;/foreign-keys&gt;&lt;ref-type name="Journal Article"&gt;17&lt;/ref-type&gt;&lt;contributors&gt;&lt;authors&gt;&lt;author&gt;Huang, Chen-Huei&lt;/author&gt;&lt;author&gt;Huang, Sue-Lan&lt;/author&gt;&lt;/authors&gt;&lt;/contributors&gt;&lt;titles&gt;&lt;title&gt;&lt;style face="normal" font="default" size="100%"&gt;Effect of dietary vitamin E on growth, tissue lipid peroxidation, and liver glutathione level of juvenile hybrid tilapia, &lt;/style&gt;&lt;style face="italic" font="default" size="100%"&gt;Oreochromis niloticus×O. aureus&lt;/style&gt;&lt;style face="normal" font="default" size="100%"&gt;, fed oxidized oil&lt;/style&gt;&lt;/title&gt;&lt;secondary-title&gt;Aquaculture&lt;/secondary-title&gt;&lt;/titles&gt;&lt;periodical&gt;&lt;full-title&gt;Aquaculture&lt;/full-title&gt;&lt;abbr-1&gt;Aquaculture&lt;/abbr-1&gt;&lt;abbr-2&gt;Aquaculture&lt;/abbr-2&gt;&lt;/periodical&gt;&lt;pages&gt;381-389&lt;/pages&gt;&lt;volume&gt;237&lt;/volume&gt;&lt;number&gt;1&lt;/number&gt;&lt;keywords&gt;&lt;keyword&gt;Hybrid tilapia&lt;/keyword&gt;&lt;keyword&gt;Lipid peroxidation&lt;/keyword&gt;&lt;keyword&gt;×&lt;/keyword&gt;&lt;keyword&gt;Oxidized oil&lt;/keyword&gt;&lt;keyword&gt;Vitamin E&lt;/keyword&gt;&lt;/keywords&gt;&lt;dates&gt;&lt;year&gt;2004&lt;/year&gt;&lt;pub-dates&gt;&lt;date&gt;2004/08/02/&lt;/date&gt;&lt;/pub-dates&gt;&lt;/dates&gt;&lt;isbn&gt;0044-8486&lt;/isbn&gt;&lt;urls&gt;&lt;related-urls&gt;&lt;url&gt;https://www.sciencedirect.com/science/article/pii/S0044848604001826&lt;/url&gt;&lt;/related-urls&gt;&lt;/urls&gt;&lt;electronic-resource-num&gt;https://doi.org/10.1016/j.aquaculture.2004.04.002&lt;/electronic-resource-num&gt;&lt;/record&gt;&lt;/Cite&gt;&lt;/EndNote&gt;</w:instrText>
      </w:r>
      <w:r w:rsidR="00C76FAF" w:rsidRPr="00FC07EA">
        <w:rPr>
          <w:rFonts w:ascii="Arial" w:hAnsi="Arial" w:cs="Arial"/>
          <w:iCs/>
          <w:sz w:val="20"/>
          <w:szCs w:val="20"/>
        </w:rPr>
        <w:fldChar w:fldCharType="separate"/>
      </w:r>
      <w:r w:rsidR="00C76FAF" w:rsidRPr="00FC07EA">
        <w:rPr>
          <w:rFonts w:ascii="Arial" w:hAnsi="Arial" w:cs="Arial"/>
          <w:iCs/>
          <w:noProof/>
          <w:sz w:val="20"/>
          <w:szCs w:val="20"/>
        </w:rPr>
        <w:t>(Huang and Huang, 2004)</w:t>
      </w:r>
      <w:r w:rsidR="00C76FAF" w:rsidRPr="00FC07EA">
        <w:rPr>
          <w:rFonts w:ascii="Arial" w:hAnsi="Arial" w:cs="Arial"/>
          <w:iCs/>
          <w:sz w:val="20"/>
          <w:szCs w:val="20"/>
        </w:rPr>
        <w:fldChar w:fldCharType="end"/>
      </w:r>
      <w:r w:rsidR="00C76FAF" w:rsidRPr="00FC07EA">
        <w:rPr>
          <w:rFonts w:ascii="Arial" w:eastAsia="Yu Gothic UI" w:hAnsi="Arial" w:cs="Arial"/>
          <w:sz w:val="20"/>
          <w:szCs w:val="20"/>
        </w:rPr>
        <w:t xml:space="preserve"> and </w:t>
      </w:r>
      <w:r w:rsidR="006C3AAE" w:rsidRPr="00FC07EA">
        <w:rPr>
          <w:rFonts w:ascii="Arial" w:hAnsi="Arial" w:cs="Arial"/>
          <w:noProof/>
          <w:sz w:val="20"/>
          <w:szCs w:val="20"/>
        </w:rPr>
        <w:t xml:space="preserve">yellow catfish, </w:t>
      </w:r>
      <w:r w:rsidR="00C76FAF" w:rsidRPr="00FC07EA">
        <w:rPr>
          <w:rFonts w:ascii="Arial" w:hAnsi="Arial" w:cs="Arial"/>
          <w:i/>
          <w:iCs/>
          <w:sz w:val="20"/>
          <w:szCs w:val="20"/>
        </w:rPr>
        <w:t xml:space="preserve">P. </w:t>
      </w:r>
      <w:proofErr w:type="spellStart"/>
      <w:r w:rsidR="00C76FAF" w:rsidRPr="00FC07EA">
        <w:rPr>
          <w:rFonts w:ascii="Arial" w:hAnsi="Arial" w:cs="Arial"/>
          <w:i/>
          <w:iCs/>
          <w:sz w:val="20"/>
          <w:szCs w:val="20"/>
        </w:rPr>
        <w:t>fulvidraco</w:t>
      </w:r>
      <w:proofErr w:type="spellEnd"/>
      <w:r w:rsidR="00C76FAF" w:rsidRPr="00FC07EA">
        <w:rPr>
          <w:rFonts w:ascii="Arial" w:eastAsia="Yu Gothic UI" w:hAnsi="Arial" w:cs="Arial"/>
          <w:sz w:val="20"/>
          <w:szCs w:val="20"/>
        </w:rPr>
        <w:t xml:space="preserve"> </w:t>
      </w:r>
      <w:r w:rsidR="00C76FAF" w:rsidRPr="00FC07EA">
        <w:rPr>
          <w:rFonts w:ascii="Arial" w:eastAsia="Yu Gothic UI" w:hAnsi="Arial" w:cs="Arial"/>
          <w:sz w:val="20"/>
          <w:szCs w:val="20"/>
        </w:rPr>
        <w:fldChar w:fldCharType="begin"/>
      </w:r>
      <w:r w:rsidR="00C76FAF" w:rsidRPr="00FC07EA">
        <w:rPr>
          <w:rFonts w:ascii="Arial" w:eastAsia="Yu Gothic UI" w:hAnsi="Arial" w:cs="Arial"/>
          <w:sz w:val="20"/>
          <w:szCs w:val="20"/>
        </w:rPr>
        <w:instrText xml:space="preserve"> ADDIN EN.CITE &lt;EndNote&gt;&lt;Cite&gt;&lt;Author&gt;Liang&lt;/Author&gt;&lt;Year&gt;2017&lt;/Year&gt;&lt;RecNum&gt;14452&lt;/RecNum&gt;&lt;DisplayText&gt;(Liang et al., 2017)&lt;/DisplayText&gt;&lt;record&gt;&lt;rec-number&gt;14452&lt;/rec-number&gt;&lt;foreign-keys&gt;&lt;key app="EN" db-id="ax0zrdedof9se8es5eyvses7wrept5eezdvv" timestamp="1744690991"&gt;14452&lt;/key&gt;&lt;/foreign-keys&gt;&lt;ref-type name="Journal Article"&gt;17&lt;/ref-type&gt;&lt;contributors&gt;&lt;authors&gt;&lt;author&gt;Liang, Xiong-Pei&lt;/author&gt;&lt;author&gt;Li, Yi&lt;/author&gt;&lt;author&gt;Hou, Yin-Mei&lt;/author&gt;&lt;author&gt;Qiu, Hong&lt;/author&gt;&lt;author&gt;Zhou, Qi-Cun&lt;/author&gt;&lt;/authors&gt;&lt;/contributors&gt;&lt;titles&gt;&lt;title&gt;&lt;style face="normal" font="default" size="100%"&gt;Effect of dietary vitamin C on the growth performance, antioxidant ability and innate immunity of juvenile yellow catfish (&lt;/style&gt;&lt;style face="italic" font="default" size="100%"&gt;Elteobagrus fulvidraco &lt;/style&gt;&lt;style face="normal" font="default" size="100%"&gt;Richardson)&lt;/style&gt;&lt;/title&gt;&lt;secondary-title&gt;Aquaculture Research&lt;/secondary-title&gt;&lt;/titles&gt;&lt;periodical&gt;&lt;full-title&gt;Aquaculture Research&lt;/full-title&gt;&lt;abbr-1&gt;Aquac. Res.&lt;/abbr-1&gt;&lt;abbr-2&gt;Aquac Res&lt;/abbr-2&gt;&lt;/periodical&gt;&lt;pages&gt;149-160&lt;/pages&gt;&lt;volume&gt;48&lt;/volume&gt;&lt;number&gt;1&lt;/number&gt;&lt;dates&gt;&lt;year&gt;2017&lt;/year&gt;&lt;/dates&gt;&lt;isbn&gt;1355-557X&lt;/isbn&gt;&lt;urls&gt;&lt;related-urls&gt;&lt;url&gt;https://onlinelibrary.wiley.com/doi/abs/10.1111/are.12869&lt;/url&gt;&lt;/related-urls&gt;&lt;/urls&gt;&lt;electronic-resource-num&gt;https://doi.org/10.1111/are.12869&lt;/electronic-resource-num&gt;&lt;/record&gt;&lt;/Cite&gt;&lt;/EndNote&gt;</w:instrText>
      </w:r>
      <w:r w:rsidR="00C76FAF" w:rsidRPr="00FC07EA">
        <w:rPr>
          <w:rFonts w:ascii="Arial" w:eastAsia="Yu Gothic UI" w:hAnsi="Arial" w:cs="Arial"/>
          <w:sz w:val="20"/>
          <w:szCs w:val="20"/>
        </w:rPr>
        <w:fldChar w:fldCharType="separate"/>
      </w:r>
      <w:r w:rsidR="00C76FAF" w:rsidRPr="00FC07EA">
        <w:rPr>
          <w:rFonts w:ascii="Arial" w:eastAsia="Yu Gothic UI" w:hAnsi="Arial" w:cs="Arial"/>
          <w:noProof/>
          <w:sz w:val="20"/>
          <w:szCs w:val="20"/>
        </w:rPr>
        <w:t>(Liang et al., 2017)</w:t>
      </w:r>
      <w:r w:rsidR="00C76FAF" w:rsidRPr="00FC07EA">
        <w:rPr>
          <w:rFonts w:ascii="Arial" w:eastAsia="Yu Gothic UI" w:hAnsi="Arial" w:cs="Arial"/>
          <w:sz w:val="20"/>
          <w:szCs w:val="20"/>
        </w:rPr>
        <w:fldChar w:fldCharType="end"/>
      </w:r>
      <w:r w:rsidR="00C76FAF" w:rsidRPr="00FC07EA">
        <w:rPr>
          <w:rFonts w:ascii="Arial" w:eastAsia="Yu Gothic UI" w:hAnsi="Arial" w:cs="Arial"/>
          <w:sz w:val="20"/>
          <w:szCs w:val="20"/>
        </w:rPr>
        <w:t>.</w:t>
      </w:r>
    </w:p>
    <w:p w14:paraId="405EACD4" w14:textId="77777777" w:rsidR="00DB4F25" w:rsidRPr="00FC07EA" w:rsidRDefault="00DB4F25" w:rsidP="004A71C7">
      <w:pPr>
        <w:pStyle w:val="NormalWeb"/>
        <w:spacing w:before="0" w:beforeAutospacing="0" w:after="0" w:afterAutospacing="0"/>
        <w:ind w:firstLine="432"/>
        <w:jc w:val="both"/>
        <w:rPr>
          <w:rFonts w:ascii="Arial" w:hAnsi="Arial" w:cs="Arial"/>
          <w:sz w:val="20"/>
          <w:szCs w:val="20"/>
        </w:rPr>
      </w:pPr>
    </w:p>
    <w:p w14:paraId="0B19262C" w14:textId="77777777" w:rsidR="00066DEC" w:rsidRDefault="00EB4C6E" w:rsidP="004A71C7">
      <w:pPr>
        <w:spacing w:after="0" w:line="240" w:lineRule="auto"/>
        <w:ind w:firstLine="432"/>
        <w:jc w:val="both"/>
        <w:rPr>
          <w:rFonts w:ascii="Arial" w:eastAsia="Times New Roman" w:hAnsi="Arial" w:cs="Arial"/>
          <w:sz w:val="20"/>
          <w:szCs w:val="20"/>
        </w:rPr>
      </w:pPr>
      <w:r w:rsidRPr="00FC07EA">
        <w:rPr>
          <w:rFonts w:ascii="Arial" w:hAnsi="Arial" w:cs="Arial"/>
          <w:sz w:val="20"/>
          <w:szCs w:val="20"/>
        </w:rPr>
        <w:t>Furthermore</w:t>
      </w:r>
      <w:r w:rsidRPr="00FC07EA">
        <w:rPr>
          <w:rFonts w:ascii="Arial" w:eastAsia="Times New Roman" w:hAnsi="Arial" w:cs="Arial"/>
          <w:sz w:val="20"/>
          <w:szCs w:val="20"/>
        </w:rPr>
        <w:t>, t</w:t>
      </w:r>
      <w:r w:rsidR="006D1033" w:rsidRPr="00FC07EA">
        <w:rPr>
          <w:rFonts w:ascii="Arial" w:eastAsia="Times New Roman" w:hAnsi="Arial" w:cs="Arial"/>
          <w:sz w:val="20"/>
          <w:szCs w:val="20"/>
        </w:rPr>
        <w:t>his study also highlighted the benefits of</w:t>
      </w:r>
      <w:r w:rsidR="000A5065" w:rsidRPr="00FC07EA">
        <w:rPr>
          <w:rFonts w:ascii="Arial" w:eastAsia="Times New Roman" w:hAnsi="Arial" w:cs="Arial"/>
          <w:sz w:val="20"/>
          <w:szCs w:val="20"/>
        </w:rPr>
        <w:t xml:space="preserve"> the synergistic effect of</w:t>
      </w:r>
      <w:r w:rsidR="006D1033" w:rsidRPr="00FC07EA">
        <w:rPr>
          <w:rFonts w:ascii="Arial" w:eastAsia="Times New Roman" w:hAnsi="Arial" w:cs="Arial"/>
          <w:sz w:val="20"/>
          <w:szCs w:val="20"/>
        </w:rPr>
        <w:t xml:space="preserve"> VE and VC's on golden trevally growing performance. Vitamins C and E were found to have </w:t>
      </w:r>
      <w:r w:rsidR="000A5065" w:rsidRPr="00FC07EA">
        <w:rPr>
          <w:rFonts w:ascii="Arial" w:eastAsia="Times New Roman" w:hAnsi="Arial" w:cs="Arial"/>
          <w:sz w:val="20"/>
          <w:szCs w:val="20"/>
        </w:rPr>
        <w:t>an interactive</w:t>
      </w:r>
      <w:r w:rsidR="006D1033" w:rsidRPr="00FC07EA">
        <w:rPr>
          <w:rFonts w:ascii="Arial" w:eastAsia="Times New Roman" w:hAnsi="Arial" w:cs="Arial"/>
          <w:sz w:val="20"/>
          <w:szCs w:val="20"/>
        </w:rPr>
        <w:t xml:space="preserve"> influence on SGR in </w:t>
      </w:r>
      <w:r w:rsidRPr="00FC07EA">
        <w:rPr>
          <w:rFonts w:ascii="Arial" w:eastAsia="Yu Gothic UI" w:hAnsi="Arial" w:cs="Arial"/>
          <w:sz w:val="20"/>
          <w:szCs w:val="20"/>
        </w:rPr>
        <w:t xml:space="preserve">juvenile </w:t>
      </w:r>
      <w:r w:rsidRPr="00FC07EA">
        <w:rPr>
          <w:rFonts w:ascii="Arial" w:hAnsi="Arial" w:cs="Arial"/>
          <w:i/>
          <w:iCs/>
          <w:sz w:val="20"/>
          <w:szCs w:val="20"/>
        </w:rPr>
        <w:t xml:space="preserve">S. </w:t>
      </w:r>
      <w:proofErr w:type="spellStart"/>
      <w:r w:rsidRPr="00FC07EA">
        <w:rPr>
          <w:rFonts w:ascii="Arial" w:hAnsi="Arial" w:cs="Arial"/>
          <w:i/>
          <w:iCs/>
          <w:sz w:val="20"/>
          <w:szCs w:val="20"/>
        </w:rPr>
        <w:t>salar</w:t>
      </w:r>
      <w:proofErr w:type="spellEnd"/>
      <w:r w:rsidRPr="00FC07EA">
        <w:rPr>
          <w:rFonts w:ascii="Arial" w:eastAsia="Yu Gothic UI" w:hAnsi="Arial" w:cs="Arial"/>
          <w:sz w:val="20"/>
          <w:szCs w:val="20"/>
        </w:rPr>
        <w:t xml:space="preserve"> </w:t>
      </w:r>
      <w:r w:rsidRPr="00FC07EA">
        <w:rPr>
          <w:rFonts w:ascii="Arial" w:eastAsia="Yu Gothic UI" w:hAnsi="Arial" w:cs="Arial"/>
          <w:sz w:val="20"/>
          <w:szCs w:val="20"/>
        </w:rPr>
        <w:fldChar w:fldCharType="begin"/>
      </w:r>
      <w:r w:rsidRPr="00FC07EA">
        <w:rPr>
          <w:rFonts w:ascii="Arial" w:eastAsia="Yu Gothic UI" w:hAnsi="Arial" w:cs="Arial"/>
          <w:sz w:val="20"/>
          <w:szCs w:val="20"/>
        </w:rPr>
        <w:instrText xml:space="preserve"> ADDIN EN.CITE &lt;EndNote&gt;&lt;Cite&gt;&lt;Author&gt;Hamre&lt;/Author&gt;&lt;Year&gt;1997&lt;/Year&gt;&lt;RecNum&gt;12433&lt;/RecNum&gt;&lt;DisplayText&gt;(Hamre et al., 1997)&lt;/DisplayText&gt;&lt;record&gt;&lt;rec-number&gt;12433&lt;/rec-number&gt;&lt;foreign-keys&gt;&lt;key app="EN" db-id="ax0zrdedof9se8es5eyvses7wrept5eezdvv" timestamp="1699171627"&gt;12433&lt;/key&gt;&lt;/foreign-keys&gt;&lt;ref-type name="Journal Article"&gt;17&lt;/ref-type&gt;&lt;contributors&gt;&lt;authors&gt;&lt;author&gt;Hamre, Kristin&lt;/author&gt;&lt;author&gt;Waagbø, Rune&lt;/author&gt;&lt;author&gt;Berge, Rolf K.&lt;/author&gt;&lt;author&gt;Lie, Øyvind&lt;/author&gt;&lt;/authors&gt;&lt;/contributors&gt;&lt;titles&gt;&lt;title&gt;&lt;style face="normal" font="default" size="100%"&gt;Vitamins C and E interact in juvenile Atlantic salmon (&lt;/style&gt;&lt;style face="italic" font="default" size="100%"&gt;Salmo salar&lt;/style&gt;&lt;style face="normal" font="default" size="100%"&gt;, L.)&lt;/style&gt;&lt;/title&gt;&lt;secondary-title&gt;Free Radical Biology and Medicine&lt;/secondary-title&gt;&lt;/titles&gt;&lt;periodical&gt;&lt;full-title&gt;Free Radical Biology and Medicine&lt;/full-title&gt;&lt;abbr-1&gt;Free Radic. Biol. Med.&lt;/abbr-1&gt;&lt;abbr-2&gt;Free Radic Biol Med&lt;/abbr-2&gt;&lt;abbr-3&gt;Free Radical Biology &amp;amp; Medicine&lt;/abbr-3&gt;&lt;/periodical&gt;&lt;pages&gt;137-149&lt;/pages&gt;&lt;volume&gt;22&lt;/volume&gt;&lt;number&gt;1&lt;/number&gt;&lt;keywords&gt;&lt;keyword&gt;Atlantic salmon&lt;/keyword&gt;&lt;keyword&gt;Fish&lt;/keyword&gt;&lt;keyword&gt;Vitamin E&lt;/keyword&gt;&lt;keyword&gt;Vitamin C&lt;/keyword&gt;&lt;keyword&gt;Hematology&lt;/keyword&gt;&lt;keyword&gt;Lipid oxidation&lt;/keyword&gt;&lt;keyword&gt;Glutathione&lt;/keyword&gt;&lt;keyword&gt;Free radicals&lt;/keyword&gt;&lt;/keywords&gt;&lt;dates&gt;&lt;year&gt;1997&lt;/year&gt;&lt;pub-dates&gt;&lt;date&gt;1997/01/01/&lt;/date&gt;&lt;/pub-dates&gt;&lt;/dates&gt;&lt;isbn&gt;0891-5849&lt;/isbn&gt;&lt;urls&gt;&lt;related-urls&gt;&lt;url&gt;https://www.sciencedirect.com/science/article/pii/S089158499600281X&lt;/url&gt;&lt;/related-urls&gt;&lt;/urls&gt;&lt;electronic-resource-num&gt;https://doi.org/10.1016/S0891-5849(96)00281-X&lt;/electronic-resource-num&gt;&lt;/record&gt;&lt;/Cite&gt;&lt;/EndNote&gt;</w:instrText>
      </w:r>
      <w:r w:rsidRPr="00FC07EA">
        <w:rPr>
          <w:rFonts w:ascii="Arial" w:eastAsia="Yu Gothic UI" w:hAnsi="Arial" w:cs="Arial"/>
          <w:sz w:val="20"/>
          <w:szCs w:val="20"/>
        </w:rPr>
        <w:fldChar w:fldCharType="separate"/>
      </w:r>
      <w:r w:rsidRPr="00FC07EA">
        <w:rPr>
          <w:rFonts w:ascii="Arial" w:eastAsia="Yu Gothic UI" w:hAnsi="Arial" w:cs="Arial"/>
          <w:noProof/>
          <w:sz w:val="20"/>
          <w:szCs w:val="20"/>
        </w:rPr>
        <w:t>(Hamre et al., 1997)</w:t>
      </w:r>
      <w:r w:rsidRPr="00FC07EA">
        <w:rPr>
          <w:rFonts w:ascii="Arial" w:eastAsia="Yu Gothic UI" w:hAnsi="Arial" w:cs="Arial"/>
          <w:sz w:val="20"/>
          <w:szCs w:val="20"/>
        </w:rPr>
        <w:fldChar w:fldCharType="end"/>
      </w:r>
      <w:r w:rsidRPr="00FC07EA">
        <w:rPr>
          <w:rFonts w:ascii="Arial" w:eastAsia="Yu Gothic UI" w:hAnsi="Arial" w:cs="Arial"/>
          <w:sz w:val="20"/>
          <w:szCs w:val="20"/>
        </w:rPr>
        <w:t xml:space="preserve">, </w:t>
      </w:r>
      <w:r w:rsidR="000F0793" w:rsidRPr="00FC07EA">
        <w:rPr>
          <w:rFonts w:ascii="Arial" w:hAnsi="Arial" w:cs="Arial"/>
          <w:noProof/>
          <w:sz w:val="20"/>
          <w:szCs w:val="20"/>
        </w:rPr>
        <w:t>discus fish,</w:t>
      </w:r>
      <w:r w:rsidR="000F0793" w:rsidRPr="00FC07EA">
        <w:rPr>
          <w:rFonts w:ascii="Arial" w:hAnsi="Arial" w:cs="Arial"/>
          <w:i/>
          <w:iCs/>
          <w:sz w:val="20"/>
          <w:szCs w:val="20"/>
        </w:rPr>
        <w:t xml:space="preserve"> </w:t>
      </w:r>
      <w:r w:rsidRPr="00FC07EA">
        <w:rPr>
          <w:rFonts w:ascii="Arial" w:hAnsi="Arial" w:cs="Arial"/>
          <w:i/>
          <w:iCs/>
          <w:sz w:val="20"/>
          <w:szCs w:val="20"/>
        </w:rPr>
        <w:t xml:space="preserve">S. </w:t>
      </w:r>
      <w:proofErr w:type="spellStart"/>
      <w:r w:rsidRPr="00FC07EA">
        <w:rPr>
          <w:rFonts w:ascii="Arial" w:hAnsi="Arial" w:cs="Arial"/>
          <w:i/>
          <w:iCs/>
          <w:sz w:val="20"/>
          <w:szCs w:val="20"/>
        </w:rPr>
        <w:t>haraldi</w:t>
      </w:r>
      <w:proofErr w:type="spellEnd"/>
      <w:r w:rsidRPr="00FC07EA">
        <w:rPr>
          <w:rFonts w:ascii="Arial" w:hAnsi="Arial" w:cs="Arial"/>
          <w:i/>
          <w:iCs/>
          <w:sz w:val="20"/>
          <w:szCs w:val="20"/>
        </w:rPr>
        <w:t xml:space="preserve"> </w:t>
      </w:r>
      <w:r w:rsidRPr="00FC07EA">
        <w:rPr>
          <w:rFonts w:ascii="Arial" w:eastAsia="Yu Gothic UI" w:hAnsi="Arial" w:cs="Arial"/>
          <w:sz w:val="20"/>
          <w:szCs w:val="20"/>
        </w:rPr>
        <w:fldChar w:fldCharType="begin"/>
      </w:r>
      <w:r w:rsidRPr="00FC07EA">
        <w:rPr>
          <w:rFonts w:ascii="Arial" w:eastAsia="Yu Gothic UI" w:hAnsi="Arial" w:cs="Arial"/>
          <w:sz w:val="20"/>
          <w:szCs w:val="20"/>
        </w:rPr>
        <w:instrText xml:space="preserve"> ADDIN EN.CITE &lt;EndNote&gt;&lt;Cite&gt;&lt;Author&gt;Liu&lt;/Author&gt;&lt;Year&gt;2019&lt;/Year&gt;&lt;RecNum&gt;12432&lt;/RecNum&gt;&lt;DisplayText&gt;(Liu et al., 2019)&lt;/DisplayText&gt;&lt;record&gt;&lt;rec-number&gt;12432&lt;/rec-number&gt;&lt;foreign-keys&gt;&lt;key app="EN" db-id="ax0zrdedof9se8es5eyvses7wrept5eezdvv" timestamp="1699170423"&gt;12432&lt;/key&gt;&lt;/foreign-keys&gt;&lt;ref-type name="Journal Article"&gt;17&lt;/ref-type&gt;&lt;contributors&gt;&lt;authors&gt;&lt;author&gt;Liu, Han-Peng&lt;/author&gt;&lt;author&gt;Wen, Bin&lt;/author&gt;&lt;author&gt;Chen, Zai-Zhong&lt;/author&gt;&lt;author&gt;Gao, Jian-Zhong&lt;/author&gt;&lt;author&gt;Liu, Ying&lt;/author&gt;&lt;author&gt;Zhang, Yi-Ci&lt;/author&gt;&lt;author&gt;Wang, Zi-Xuan&lt;/author&gt;&lt;author&gt;Peng, Yue&lt;/author&gt;&lt;/authors&gt;&lt;/contributors&gt;&lt;titles&gt;&lt;title&gt;&lt;style face="normal" font="default" size="100%"&gt;Effects of dietary vitamin C and vitamin E on the growth, antioxidant defence and digestive enzyme activities of juvenile discus fish (&lt;/style&gt;&lt;style face="italic" font="default" size="100%"&gt;Symphysodon haraldi&lt;/style&gt;&lt;style face="normal" font="default" size="100%"&gt;)&lt;/style&gt;&lt;/title&gt;&lt;secondary-title&gt;Aquaculture Nutrition&lt;/secondary-title&gt;&lt;/titles&gt;&lt;periodical&gt;&lt;full-title&gt;Aquaculture Nutrition&lt;/full-title&gt;&lt;abbr-1&gt;Aquac. Nutr.&lt;/abbr-1&gt;&lt;abbr-2&gt;Aquac Nutr&lt;/abbr-2&gt;&lt;/periodical&gt;&lt;pages&gt;176-183&lt;/pages&gt;&lt;volume&gt;25&lt;/volume&gt;&lt;number&gt;1&lt;/number&gt;&lt;dates&gt;&lt;year&gt;2019&lt;/year&gt;&lt;/dates&gt;&lt;isbn&gt;1353-5773&lt;/isbn&gt;&lt;urls&gt;&lt;related-urls&gt;&lt;url&gt;https://onlinelibrary.wiley.com/doi/abs/10.1111/anu.12841&lt;/url&gt;&lt;/related-urls&gt;&lt;/urls&gt;&lt;electronic-resource-num&gt;https://doi.org/10.1111/anu.12841&lt;/electronic-resource-num&gt;&lt;/record&gt;&lt;/Cite&gt;&lt;/EndNote&gt;</w:instrText>
      </w:r>
      <w:r w:rsidRPr="00FC07EA">
        <w:rPr>
          <w:rFonts w:ascii="Arial" w:eastAsia="Yu Gothic UI" w:hAnsi="Arial" w:cs="Arial"/>
          <w:sz w:val="20"/>
          <w:szCs w:val="20"/>
        </w:rPr>
        <w:fldChar w:fldCharType="separate"/>
      </w:r>
      <w:r w:rsidRPr="00FC07EA">
        <w:rPr>
          <w:rFonts w:ascii="Arial" w:eastAsia="Yu Gothic UI" w:hAnsi="Arial" w:cs="Arial"/>
          <w:noProof/>
          <w:sz w:val="20"/>
          <w:szCs w:val="20"/>
        </w:rPr>
        <w:t>(Liu et al., 2019)</w:t>
      </w:r>
      <w:r w:rsidRPr="00FC07EA">
        <w:rPr>
          <w:rFonts w:ascii="Arial" w:eastAsia="Yu Gothic UI" w:hAnsi="Arial" w:cs="Arial"/>
          <w:sz w:val="20"/>
          <w:szCs w:val="20"/>
        </w:rPr>
        <w:fldChar w:fldCharType="end"/>
      </w:r>
      <w:r w:rsidRPr="00FC07EA">
        <w:rPr>
          <w:rFonts w:ascii="Arial" w:eastAsia="Yu Gothic UI" w:hAnsi="Arial" w:cs="Arial"/>
          <w:sz w:val="20"/>
          <w:szCs w:val="20"/>
        </w:rPr>
        <w:t>, Japanese flounder</w:t>
      </w:r>
      <w:r w:rsidR="000F0793" w:rsidRPr="00FC07EA">
        <w:rPr>
          <w:rFonts w:ascii="Arial" w:eastAsia="Yu Gothic UI" w:hAnsi="Arial" w:cs="Arial"/>
          <w:sz w:val="20"/>
          <w:szCs w:val="20"/>
        </w:rPr>
        <w:t>,</w:t>
      </w:r>
      <w:r w:rsidRPr="00FC07EA">
        <w:rPr>
          <w:rFonts w:ascii="Arial" w:eastAsia="Yu Gothic UI" w:hAnsi="Arial" w:cs="Arial"/>
          <w:sz w:val="20"/>
          <w:szCs w:val="20"/>
        </w:rPr>
        <w:t xml:space="preserve"> </w:t>
      </w:r>
      <w:r w:rsidRPr="00FC07EA">
        <w:rPr>
          <w:rFonts w:ascii="Arial" w:hAnsi="Arial" w:cs="Arial"/>
          <w:i/>
          <w:iCs/>
          <w:sz w:val="20"/>
          <w:szCs w:val="20"/>
        </w:rPr>
        <w:t xml:space="preserve">P. </w:t>
      </w:r>
      <w:proofErr w:type="spellStart"/>
      <w:r w:rsidRPr="00FC07EA">
        <w:rPr>
          <w:rFonts w:ascii="Arial" w:hAnsi="Arial" w:cs="Arial"/>
          <w:i/>
          <w:iCs/>
          <w:sz w:val="20"/>
          <w:szCs w:val="20"/>
        </w:rPr>
        <w:t>olivaceus</w:t>
      </w:r>
      <w:proofErr w:type="spellEnd"/>
      <w:r w:rsidRPr="00FC07EA">
        <w:rPr>
          <w:rFonts w:ascii="Arial" w:eastAsia="Yu Gothic UI" w:hAnsi="Arial" w:cs="Arial"/>
          <w:sz w:val="20"/>
          <w:szCs w:val="20"/>
        </w:rPr>
        <w:t xml:space="preserve"> </w:t>
      </w:r>
      <w:r w:rsidRPr="00FC07EA">
        <w:rPr>
          <w:rFonts w:ascii="Arial" w:eastAsia="Yu Gothic UI" w:hAnsi="Arial" w:cs="Arial"/>
          <w:sz w:val="20"/>
          <w:szCs w:val="20"/>
        </w:rPr>
        <w:fldChar w:fldCharType="begin"/>
      </w:r>
      <w:r w:rsidRPr="00FC07EA">
        <w:rPr>
          <w:rFonts w:ascii="Arial" w:eastAsia="Yu Gothic UI" w:hAnsi="Arial" w:cs="Arial"/>
          <w:sz w:val="20"/>
          <w:szCs w:val="20"/>
        </w:rPr>
        <w:instrText xml:space="preserve"> ADDIN EN.CITE &lt;EndNote&gt;&lt;Cite&gt;&lt;Author&gt;Gao&lt;/Author&gt;&lt;Year&gt;2014&lt;/Year&gt;&lt;RecNum&gt;14463&lt;/RecNum&gt;&lt;DisplayText&gt;(Gao et al., 2014)&lt;/DisplayText&gt;&lt;record&gt;&lt;rec-number&gt;14463&lt;/rec-number&gt;&lt;foreign-keys&gt;&lt;key app="EN" db-id="ax0zrdedof9se8es5eyvses7wrept5eezdvv" timestamp="1744702614"&gt;14463&lt;/key&gt;&lt;/foreign-keys&gt;&lt;ref-type name="Journal Article"&gt;17&lt;/ref-type&gt;&lt;contributors&gt;&lt;authors&gt;&lt;author&gt;Gao, Jian&lt;/author&gt;&lt;author&gt;Koshio, Shunsuke&lt;/author&gt;&lt;author&gt;Ishikawa, Manabu&lt;/author&gt;&lt;author&gt;Yokoyama, Saichiro&lt;/author&gt;&lt;author&gt;Mamauag, Roger Edward P.&lt;/author&gt;&lt;/authors&gt;&lt;/contributors&gt;&lt;titles&gt;&lt;title&gt;&lt;style face="normal" font="default" size="100%"&gt;Interactive effects of vitamin C and E supplementation on growth performance, fatty acid composition and reduction of oxidative stress in juvenile Japanese flounder &lt;/style&gt;&lt;style face="italic" font="default" size="100%"&gt;Paralichthys olivaceus&lt;/style&gt;&lt;style face="normal" font="default" size="100%"&gt; fed dietary oxidized fish oil&lt;/style&gt;&lt;/title&gt;&lt;secondary-title&gt;Aquaculture&lt;/secondary-title&gt;&lt;/titles&gt;&lt;periodical&gt;&lt;full-title&gt;Aquaculture&lt;/full-title&gt;&lt;abbr-1&gt;Aquaculture&lt;/abbr-1&gt;&lt;abbr-2&gt;Aquaculture&lt;/abbr-2&gt;&lt;/periodical&gt;&lt;pages&gt;84-90&lt;/pages&gt;&lt;volume&gt;422-423&lt;/volume&gt;&lt;keywords&gt;&lt;keyword&gt;Vitamin C&lt;/keyword&gt;&lt;keyword&gt;Vitamin E&lt;/keyword&gt;&lt;keyword&gt;Lipid peroxidation&lt;/keyword&gt;&lt;keyword&gt;Oxidative stress&lt;/keyword&gt;&lt;keyword&gt;Fatty acid composition&lt;/keyword&gt;&lt;/keywords&gt;&lt;dates&gt;&lt;year&gt;2014&lt;/year&gt;&lt;pub-dates&gt;&lt;date&gt;2014/02/20/&lt;/date&gt;&lt;/pub-dates&gt;&lt;/dates&gt;&lt;isbn&gt;0044-8486&lt;/isbn&gt;&lt;urls&gt;&lt;related-urls&gt;&lt;url&gt;https://www.sciencedirect.com/science/article/pii/S0044848613006388&lt;/url&gt;&lt;/related-urls&gt;&lt;/urls&gt;&lt;electronic-resource-num&gt;https://doi.org/10.1016/j.aquaculture.2013.11.031&lt;/electronic-resource-num&gt;&lt;/record&gt;&lt;/Cite&gt;&lt;/EndNote&gt;</w:instrText>
      </w:r>
      <w:r w:rsidRPr="00FC07EA">
        <w:rPr>
          <w:rFonts w:ascii="Arial" w:eastAsia="Yu Gothic UI" w:hAnsi="Arial" w:cs="Arial"/>
          <w:sz w:val="20"/>
          <w:szCs w:val="20"/>
        </w:rPr>
        <w:fldChar w:fldCharType="separate"/>
      </w:r>
      <w:r w:rsidRPr="00FC07EA">
        <w:rPr>
          <w:rFonts w:ascii="Arial" w:eastAsia="Yu Gothic UI" w:hAnsi="Arial" w:cs="Arial"/>
          <w:noProof/>
          <w:sz w:val="20"/>
          <w:szCs w:val="20"/>
        </w:rPr>
        <w:t>(Gao et al., 2014)</w:t>
      </w:r>
      <w:r w:rsidRPr="00FC07EA">
        <w:rPr>
          <w:rFonts w:ascii="Arial" w:eastAsia="Yu Gothic UI" w:hAnsi="Arial" w:cs="Arial"/>
          <w:sz w:val="20"/>
          <w:szCs w:val="20"/>
        </w:rPr>
        <w:fldChar w:fldCharType="end"/>
      </w:r>
      <w:r w:rsidRPr="00FC07EA">
        <w:rPr>
          <w:rFonts w:ascii="Arial" w:eastAsia="Yu Gothic UI" w:hAnsi="Arial" w:cs="Arial"/>
          <w:sz w:val="20"/>
          <w:szCs w:val="20"/>
        </w:rPr>
        <w:t xml:space="preserve">, and </w:t>
      </w:r>
      <w:r w:rsidRPr="00FC07EA">
        <w:rPr>
          <w:rFonts w:ascii="Arial" w:hAnsi="Arial" w:cs="Arial"/>
          <w:i/>
          <w:iCs/>
          <w:sz w:val="20"/>
          <w:szCs w:val="20"/>
        </w:rPr>
        <w:t xml:space="preserve">M. </w:t>
      </w:r>
      <w:proofErr w:type="spellStart"/>
      <w:r w:rsidRPr="00FC07EA">
        <w:rPr>
          <w:rFonts w:ascii="Arial" w:hAnsi="Arial" w:cs="Arial"/>
          <w:i/>
          <w:iCs/>
          <w:sz w:val="20"/>
          <w:szCs w:val="20"/>
        </w:rPr>
        <w:t>chrysops</w:t>
      </w:r>
      <w:proofErr w:type="spellEnd"/>
      <w:r w:rsidRPr="00FC07EA">
        <w:rPr>
          <w:rFonts w:ascii="Arial" w:hAnsi="Arial" w:cs="Arial"/>
          <w:sz w:val="20"/>
          <w:szCs w:val="20"/>
        </w:rPr>
        <w:t>♀</w:t>
      </w:r>
      <w:r w:rsidRPr="00FC07EA">
        <w:rPr>
          <w:rFonts w:ascii="Arial" w:eastAsia="Yu Gothic UI" w:hAnsi="Arial" w:cs="Arial"/>
          <w:sz w:val="20"/>
          <w:szCs w:val="20"/>
        </w:rPr>
        <w:t xml:space="preserve"> × </w:t>
      </w:r>
      <w:r w:rsidRPr="00FC07EA">
        <w:rPr>
          <w:rFonts w:ascii="Arial" w:hAnsi="Arial" w:cs="Arial"/>
          <w:i/>
          <w:iCs/>
          <w:sz w:val="20"/>
          <w:szCs w:val="20"/>
        </w:rPr>
        <w:t xml:space="preserve">M. </w:t>
      </w:r>
      <w:proofErr w:type="spellStart"/>
      <w:r w:rsidRPr="00FC07EA">
        <w:rPr>
          <w:rFonts w:ascii="Arial" w:hAnsi="Arial" w:cs="Arial"/>
          <w:i/>
          <w:iCs/>
          <w:sz w:val="20"/>
          <w:szCs w:val="20"/>
        </w:rPr>
        <w:t>saxatilis</w:t>
      </w:r>
      <w:proofErr w:type="spellEnd"/>
      <w:r w:rsidRPr="00FC07EA">
        <w:rPr>
          <w:rFonts w:ascii="Arial" w:hAnsi="Arial" w:cs="Arial"/>
          <w:sz w:val="20"/>
          <w:szCs w:val="20"/>
        </w:rPr>
        <w:t>♂</w:t>
      </w:r>
      <w:r w:rsidRPr="00FC07EA">
        <w:rPr>
          <w:rFonts w:ascii="Arial" w:eastAsia="Yu Gothic UI" w:hAnsi="Arial" w:cs="Arial"/>
          <w:sz w:val="20"/>
          <w:szCs w:val="20"/>
        </w:rPr>
        <w:t xml:space="preserve"> </w:t>
      </w:r>
      <w:r w:rsidRPr="00FC07EA">
        <w:rPr>
          <w:rFonts w:ascii="Arial" w:eastAsia="Yu Gothic UI" w:hAnsi="Arial" w:cs="Arial"/>
          <w:sz w:val="20"/>
          <w:szCs w:val="20"/>
        </w:rPr>
        <w:fldChar w:fldCharType="begin"/>
      </w:r>
      <w:r w:rsidRPr="00FC07EA">
        <w:rPr>
          <w:rFonts w:ascii="Arial" w:eastAsia="Yu Gothic UI" w:hAnsi="Arial" w:cs="Arial"/>
          <w:sz w:val="20"/>
          <w:szCs w:val="20"/>
        </w:rPr>
        <w:instrText xml:space="preserve"> ADDIN EN.CITE &lt;EndNote&gt;&lt;Cite&gt;&lt;Author&gt;Sealey&lt;/Author&gt;&lt;Year&gt;2002&lt;/Year&gt;&lt;RecNum&gt;14462&lt;/RecNum&gt;&lt;DisplayText&gt;(Sealey and Gatlin, 2002)&lt;/DisplayText&gt;&lt;record&gt;&lt;rec-number&gt;14462&lt;/rec-number&gt;&lt;foreign-keys&gt;&lt;key app="EN" db-id="ax0zrdedof9se8es5eyvses7wrept5eezdvv" timestamp="1744702409"&gt;14462&lt;/key&gt;&lt;/foreign-keys&gt;&lt;ref-type name="Journal Article"&gt;17&lt;/ref-type&gt;&lt;contributors&gt;&lt;authors&gt;&lt;author&gt;Sealey, Wendy M.&lt;/author&gt;&lt;author&gt;Gatlin, Delbert M.&lt;/author&gt;&lt;/authors&gt;&lt;/contributors&gt;&lt;titles&gt;&lt;title&gt;&lt;style face="normal" font="default" size="100%"&gt;Dietary Vitamin C and Vitamin E Interact to Influence Growth and Tissue Composition of Juvenile Hybrid Striped Bass (&lt;/style&gt;&lt;style face="italic" font="default" size="100%"&gt;Morone chrysops &lt;/style&gt;&lt;style face="italic" font="default" charset="1" size="100%"&gt;♀&lt;/style&gt;&lt;style face="italic" font="default" size="100%"&gt; × M. saxatilis &lt;/style&gt;&lt;style face="italic" font="default" charset="1" size="100%"&gt;♂&lt;/style&gt;&lt;style face="normal" font="default" size="100%"&gt;) but Have Limited Effects on Immune Responses&lt;/style&gt;&lt;/title&gt;&lt;secondary-title&gt;The Journal of Nutrition&lt;/secondary-title&gt;&lt;/titles&gt;&lt;periodical&gt;&lt;full-title&gt;The Journal of Nutrition&lt;/full-title&gt;&lt;/periodical&gt;&lt;pages&gt;748-755&lt;/pages&gt;&lt;volume&gt;132&lt;/volume&gt;&lt;number&gt;4&lt;/number&gt;&lt;keywords&gt;&lt;keyword&gt;hybrid striped bass&lt;/keyword&gt;&lt;keyword&gt;vitamin C&lt;/keyword&gt;&lt;keyword&gt;vitamin E&lt;/keyword&gt;&lt;keyword&gt;sparing&lt;/keyword&gt;&lt;keyword&gt;immune responses&lt;/keyword&gt;&lt;/keywords&gt;&lt;dates&gt;&lt;year&gt;2002&lt;/year&gt;&lt;pub-dates&gt;&lt;date&gt;2002/04/01/&lt;/date&gt;&lt;/pub-dates&gt;&lt;/dates&gt;&lt;isbn&gt;0022-3166&lt;/isbn&gt;&lt;urls&gt;&lt;related-urls&gt;&lt;url&gt;https://www.sciencedirect.com/science/article/pii/S0022316622150431&lt;/url&gt;&lt;/related-urls&gt;&lt;/urls&gt;&lt;electronic-resource-num&gt;https://doi.org/10.1093/jn/132.4.748&lt;/electronic-resource-num&gt;&lt;/record&gt;&lt;/Cite&gt;&lt;/EndNote&gt;</w:instrText>
      </w:r>
      <w:r w:rsidRPr="00FC07EA">
        <w:rPr>
          <w:rFonts w:ascii="Arial" w:eastAsia="Yu Gothic UI" w:hAnsi="Arial" w:cs="Arial"/>
          <w:sz w:val="20"/>
          <w:szCs w:val="20"/>
        </w:rPr>
        <w:fldChar w:fldCharType="separate"/>
      </w:r>
      <w:r w:rsidRPr="00FC07EA">
        <w:rPr>
          <w:rFonts w:ascii="Arial" w:eastAsia="Yu Gothic UI" w:hAnsi="Arial" w:cs="Arial"/>
          <w:noProof/>
          <w:sz w:val="20"/>
          <w:szCs w:val="20"/>
        </w:rPr>
        <w:t>(Sealey and Gatlin, 2002)</w:t>
      </w:r>
      <w:r w:rsidRPr="00FC07EA">
        <w:rPr>
          <w:rFonts w:ascii="Arial" w:eastAsia="Yu Gothic UI" w:hAnsi="Arial" w:cs="Arial"/>
          <w:sz w:val="20"/>
          <w:szCs w:val="20"/>
        </w:rPr>
        <w:fldChar w:fldCharType="end"/>
      </w:r>
      <w:r w:rsidR="006D1033" w:rsidRPr="00FC07EA">
        <w:rPr>
          <w:rFonts w:ascii="Arial" w:eastAsia="Times New Roman" w:hAnsi="Arial" w:cs="Arial"/>
          <w:sz w:val="20"/>
          <w:szCs w:val="20"/>
        </w:rPr>
        <w:t>. Similarly, Nile tilapia</w:t>
      </w:r>
      <w:r w:rsidR="000F0793" w:rsidRPr="00FC07EA">
        <w:rPr>
          <w:rFonts w:ascii="Arial" w:eastAsia="Times New Roman" w:hAnsi="Arial" w:cs="Arial"/>
          <w:sz w:val="20"/>
          <w:szCs w:val="20"/>
        </w:rPr>
        <w:t xml:space="preserve">, </w:t>
      </w:r>
      <w:r w:rsidR="000F0793" w:rsidRPr="00FC07EA">
        <w:rPr>
          <w:rFonts w:ascii="Arial" w:hAnsi="Arial" w:cs="Arial"/>
          <w:i/>
          <w:iCs/>
          <w:sz w:val="20"/>
          <w:szCs w:val="20"/>
        </w:rPr>
        <w:t xml:space="preserve">O. </w:t>
      </w:r>
      <w:proofErr w:type="spellStart"/>
      <w:r w:rsidR="000F0793" w:rsidRPr="00FC07EA">
        <w:rPr>
          <w:rFonts w:ascii="Arial" w:hAnsi="Arial" w:cs="Arial"/>
          <w:i/>
          <w:iCs/>
          <w:sz w:val="20"/>
          <w:szCs w:val="20"/>
        </w:rPr>
        <w:t>niloticus</w:t>
      </w:r>
      <w:proofErr w:type="spellEnd"/>
      <w:r w:rsidR="000F0793" w:rsidRPr="00FC07EA">
        <w:rPr>
          <w:rFonts w:ascii="Arial" w:eastAsia="Times New Roman" w:hAnsi="Arial" w:cs="Arial"/>
          <w:sz w:val="20"/>
          <w:szCs w:val="20"/>
        </w:rPr>
        <w:t xml:space="preserve"> </w:t>
      </w:r>
      <w:r w:rsidR="006D1033" w:rsidRPr="00FC07EA">
        <w:rPr>
          <w:rFonts w:ascii="Arial" w:eastAsia="Times New Roman" w:hAnsi="Arial" w:cs="Arial"/>
          <w:sz w:val="20"/>
          <w:szCs w:val="20"/>
        </w:rPr>
        <w:t xml:space="preserve">showed significant growth performance and feed </w:t>
      </w:r>
      <w:proofErr w:type="spellStart"/>
      <w:r w:rsidR="006D1033" w:rsidRPr="00FC07EA">
        <w:rPr>
          <w:rFonts w:ascii="Arial" w:eastAsia="Times New Roman" w:hAnsi="Arial" w:cs="Arial"/>
          <w:sz w:val="20"/>
          <w:szCs w:val="20"/>
        </w:rPr>
        <w:t>utilisation</w:t>
      </w:r>
      <w:proofErr w:type="spellEnd"/>
      <w:r w:rsidR="006D1033" w:rsidRPr="00FC07EA">
        <w:rPr>
          <w:rFonts w:ascii="Arial" w:eastAsia="Times New Roman" w:hAnsi="Arial" w:cs="Arial"/>
          <w:sz w:val="20"/>
          <w:szCs w:val="20"/>
        </w:rPr>
        <w:t xml:space="preserve"> after being fed dietary VC and VE at doses of 420 and 100 mg/kg fish feed </w:t>
      </w:r>
      <w:r w:rsidRPr="00FC07EA">
        <w:rPr>
          <w:rFonts w:ascii="Arial" w:hAnsi="Arial" w:cs="Arial"/>
          <w:sz w:val="20"/>
          <w:szCs w:val="20"/>
        </w:rPr>
        <w:fldChar w:fldCharType="begin"/>
      </w:r>
      <w:r w:rsidRPr="00FC07EA">
        <w:rPr>
          <w:rFonts w:ascii="Arial" w:hAnsi="Arial" w:cs="Arial"/>
          <w:sz w:val="20"/>
          <w:szCs w:val="20"/>
        </w:rPr>
        <w:instrText xml:space="preserve"> ADDIN EN.CITE &lt;EndNote&gt;&lt;Cite&gt;&lt;Author&gt;Sherif&lt;/Author&gt;&lt;Year&gt;2024&lt;/Year&gt;&lt;RecNum&gt;14427&lt;/RecNum&gt;&lt;DisplayText&gt;(Sherif et al., 2024)&lt;/DisplayText&gt;&lt;record&gt;&lt;rec-number&gt;14427&lt;/rec-number&gt;&lt;foreign-keys&gt;&lt;key app="EN" db-id="ax0zrdedof9se8es5eyvses7wrept5eezdvv" timestamp="1744627969"&gt;14427&lt;/key&gt;&lt;/foreign-keys&gt;&lt;ref-type name="Journal Article"&gt;17&lt;/ref-type&gt;&lt;contributors&gt;&lt;authors&gt;&lt;author&gt;Sherif, Ahmed H.&lt;/author&gt;&lt;author&gt;Khalil, Riad H.&lt;/author&gt;&lt;author&gt;Talaat, Talaat S.&lt;/author&gt;&lt;author&gt;Baromh, Mohamed Z.&lt;/author&gt;&lt;author&gt;Elnagar, Mahmoud A.&lt;/author&gt;&lt;/authors&gt;&lt;/contributors&gt;&lt;titles&gt;&lt;title&gt;Dietary nanocomposite of vitamin C and vitamin E enhanced the performance of Nile tilapia&lt;/title&gt;&lt;secondary-title&gt;Scientific Reports&lt;/secondary-title&gt;&lt;/titles&gt;&lt;periodical&gt;&lt;full-title&gt;Scientific Reports&lt;/full-title&gt;&lt;/periodical&gt;&lt;pages&gt;15648&lt;/pages&gt;&lt;volume&gt;14&lt;/volume&gt;&lt;number&gt;1&lt;/number&gt;&lt;dates&gt;&lt;year&gt;2024&lt;/year&gt;&lt;pub-dates&gt;&lt;date&gt;2024/07/08&lt;/date&gt;&lt;/pub-dates&gt;&lt;/dates&gt;&lt;isbn&gt;2045-2322&lt;/isbn&gt;&lt;urls&gt;&lt;related-urls&gt;&lt;url&gt;https://doi.org/10.1038/s41598-024-65507-1&lt;/url&gt;&lt;/related-urls&gt;&lt;/urls&gt;&lt;electronic-resource-num&gt;10.1038/s41598-024-65507-1&lt;/electronic-resource-num&gt;&lt;/record&gt;&lt;/Cite&gt;&lt;/EndNote&gt;</w:instrText>
      </w:r>
      <w:r w:rsidRPr="00FC07EA">
        <w:rPr>
          <w:rFonts w:ascii="Arial" w:hAnsi="Arial" w:cs="Arial"/>
          <w:sz w:val="20"/>
          <w:szCs w:val="20"/>
        </w:rPr>
        <w:fldChar w:fldCharType="separate"/>
      </w:r>
      <w:r w:rsidRPr="00FC07EA">
        <w:rPr>
          <w:rFonts w:ascii="Arial" w:hAnsi="Arial" w:cs="Arial"/>
          <w:noProof/>
          <w:sz w:val="20"/>
          <w:szCs w:val="20"/>
        </w:rPr>
        <w:t>(Sherif et al., 2024)</w:t>
      </w:r>
      <w:r w:rsidRPr="00FC07EA">
        <w:rPr>
          <w:rFonts w:ascii="Arial" w:hAnsi="Arial" w:cs="Arial"/>
          <w:sz w:val="20"/>
          <w:szCs w:val="20"/>
        </w:rPr>
        <w:fldChar w:fldCharType="end"/>
      </w:r>
      <w:r w:rsidR="006D1033" w:rsidRPr="00FC07EA">
        <w:rPr>
          <w:rFonts w:ascii="Arial" w:eastAsia="Times New Roman" w:hAnsi="Arial" w:cs="Arial"/>
          <w:sz w:val="20"/>
          <w:szCs w:val="20"/>
        </w:rPr>
        <w:t>. It seemed that add</w:t>
      </w:r>
      <w:r w:rsidR="00E148FE" w:rsidRPr="00FC07EA">
        <w:rPr>
          <w:rFonts w:ascii="Arial" w:eastAsia="Times New Roman" w:hAnsi="Arial" w:cs="Arial"/>
          <w:sz w:val="20"/>
          <w:szCs w:val="20"/>
        </w:rPr>
        <w:t>ing an extra 80 mg/kg of VE and 40 mg/kg of V</w:t>
      </w:r>
      <w:r w:rsidR="006D1033" w:rsidRPr="00FC07EA">
        <w:rPr>
          <w:rFonts w:ascii="Arial" w:eastAsia="Times New Roman" w:hAnsi="Arial" w:cs="Arial"/>
          <w:sz w:val="20"/>
          <w:szCs w:val="20"/>
        </w:rPr>
        <w:t xml:space="preserve">C could satisfy </w:t>
      </w:r>
      <w:r w:rsidR="000F0793" w:rsidRPr="00FC07EA">
        <w:rPr>
          <w:rFonts w:ascii="Arial" w:eastAsia="Times New Roman" w:hAnsi="Arial" w:cs="Arial"/>
          <w:i/>
          <w:sz w:val="20"/>
          <w:szCs w:val="20"/>
        </w:rPr>
        <w:t xml:space="preserve">S. </w:t>
      </w:r>
      <w:proofErr w:type="spellStart"/>
      <w:r w:rsidR="000F0793" w:rsidRPr="00FC07EA">
        <w:rPr>
          <w:rFonts w:ascii="Arial" w:eastAsia="Times New Roman" w:hAnsi="Arial" w:cs="Arial"/>
          <w:i/>
          <w:sz w:val="20"/>
          <w:szCs w:val="20"/>
        </w:rPr>
        <w:t>haraldi</w:t>
      </w:r>
      <w:proofErr w:type="spellEnd"/>
      <w:r w:rsidR="000F0793" w:rsidRPr="00FC07EA">
        <w:rPr>
          <w:rFonts w:ascii="Arial" w:eastAsia="Times New Roman" w:hAnsi="Arial" w:cs="Arial"/>
          <w:sz w:val="20"/>
          <w:szCs w:val="20"/>
        </w:rPr>
        <w:t xml:space="preserve"> </w:t>
      </w:r>
      <w:r w:rsidR="00E148FE" w:rsidRPr="00FC07EA">
        <w:rPr>
          <w:rFonts w:ascii="Arial" w:eastAsia="Times New Roman" w:hAnsi="Arial" w:cs="Arial"/>
          <w:sz w:val="20"/>
          <w:szCs w:val="20"/>
        </w:rPr>
        <w:t>requirement</w:t>
      </w:r>
      <w:r w:rsidR="006D1033" w:rsidRPr="00FC07EA">
        <w:rPr>
          <w:rFonts w:ascii="Arial" w:eastAsia="Times New Roman" w:hAnsi="Arial" w:cs="Arial"/>
          <w:sz w:val="20"/>
          <w:szCs w:val="20"/>
        </w:rPr>
        <w:t xml:space="preserve"> and </w:t>
      </w:r>
      <w:r w:rsidR="000A5065" w:rsidRPr="00FC07EA">
        <w:rPr>
          <w:rFonts w:ascii="Arial" w:eastAsia="Times New Roman" w:hAnsi="Arial" w:cs="Arial"/>
          <w:sz w:val="20"/>
          <w:szCs w:val="20"/>
        </w:rPr>
        <w:t>enhance economic</w:t>
      </w:r>
      <w:r w:rsidR="006D1033" w:rsidRPr="00FC07EA">
        <w:rPr>
          <w:rFonts w:ascii="Arial" w:eastAsia="Times New Roman" w:hAnsi="Arial" w:cs="Arial"/>
          <w:sz w:val="20"/>
          <w:szCs w:val="20"/>
        </w:rPr>
        <w:t xml:space="preserve"> farming </w:t>
      </w:r>
      <w:r w:rsidRPr="00FC07EA">
        <w:rPr>
          <w:rFonts w:ascii="Arial" w:eastAsia="Yu Gothic UI" w:hAnsi="Arial" w:cs="Arial"/>
          <w:sz w:val="20"/>
          <w:szCs w:val="20"/>
        </w:rPr>
        <w:fldChar w:fldCharType="begin"/>
      </w:r>
      <w:r w:rsidRPr="00FC07EA">
        <w:rPr>
          <w:rFonts w:ascii="Arial" w:eastAsia="Yu Gothic UI" w:hAnsi="Arial" w:cs="Arial"/>
          <w:sz w:val="20"/>
          <w:szCs w:val="20"/>
        </w:rPr>
        <w:instrText xml:space="preserve"> ADDIN EN.CITE &lt;EndNote&gt;&lt;Cite&gt;&lt;Author&gt;Liu&lt;/Author&gt;&lt;Year&gt;2019&lt;/Year&gt;&lt;RecNum&gt;12432&lt;/RecNum&gt;&lt;DisplayText&gt;(Liu et al., 2019)&lt;/DisplayText&gt;&lt;record&gt;&lt;rec-number&gt;12432&lt;/rec-number&gt;&lt;foreign-keys&gt;&lt;key app="EN" db-id="ax0zrdedof9se8es5eyvses7wrept5eezdvv" timestamp="1699170423"&gt;12432&lt;/key&gt;&lt;/foreign-keys&gt;&lt;ref-type name="Journal Article"&gt;17&lt;/ref-type&gt;&lt;contributors&gt;&lt;authors&gt;&lt;author&gt;Liu, Han-Peng&lt;/author&gt;&lt;author&gt;Wen, Bin&lt;/author&gt;&lt;author&gt;Chen, Zai-Zhong&lt;/author&gt;&lt;author&gt;Gao, Jian-Zhong&lt;/author&gt;&lt;author&gt;Liu, Ying&lt;/author&gt;&lt;author&gt;Zhang, Yi-Ci&lt;/author&gt;&lt;author&gt;Wang, Zi-Xuan&lt;/author&gt;&lt;author&gt;Peng, Yue&lt;/author&gt;&lt;/authors&gt;&lt;/contributors&gt;&lt;titles&gt;&lt;title&gt;&lt;style face="normal" font="default" size="100%"&gt;Effects of dietary vitamin C and vitamin E on the growth, antioxidant defence and digestive enzyme activities of juvenile discus fish (&lt;/style&gt;&lt;style face="italic" font="default" size="100%"&gt;Symphysodon haraldi&lt;/style&gt;&lt;style face="normal" font="default" size="100%"&gt;)&lt;/style&gt;&lt;/title&gt;&lt;secondary-title&gt;Aquaculture Nutrition&lt;/secondary-title&gt;&lt;/titles&gt;&lt;periodical&gt;&lt;full-title&gt;Aquaculture Nutrition&lt;/full-title&gt;&lt;abbr-1&gt;Aquac. Nutr.&lt;/abbr-1&gt;&lt;abbr-2&gt;Aquac Nutr&lt;/abbr-2&gt;&lt;/periodical&gt;&lt;pages&gt;176-183&lt;/pages&gt;&lt;volume&gt;25&lt;/volume&gt;&lt;number&gt;1&lt;/number&gt;&lt;dates&gt;&lt;year&gt;2019&lt;/year&gt;&lt;/dates&gt;&lt;isbn&gt;1353-5773&lt;/isbn&gt;&lt;urls&gt;&lt;related-urls&gt;&lt;url&gt;https://onlinelibrary.wiley.com/doi/abs/10.1111/anu.12841&lt;/url&gt;&lt;/related-urls&gt;&lt;/urls&gt;&lt;electronic-resource-num&gt;https://doi.org/10.1111/anu.12841&lt;/electronic-resource-num&gt;&lt;/record&gt;&lt;/Cite&gt;&lt;/EndNote&gt;</w:instrText>
      </w:r>
      <w:r w:rsidRPr="00FC07EA">
        <w:rPr>
          <w:rFonts w:ascii="Arial" w:eastAsia="Yu Gothic UI" w:hAnsi="Arial" w:cs="Arial"/>
          <w:sz w:val="20"/>
          <w:szCs w:val="20"/>
        </w:rPr>
        <w:fldChar w:fldCharType="separate"/>
      </w:r>
      <w:r w:rsidRPr="00FC07EA">
        <w:rPr>
          <w:rFonts w:ascii="Arial" w:eastAsia="Yu Gothic UI" w:hAnsi="Arial" w:cs="Arial"/>
          <w:noProof/>
          <w:sz w:val="20"/>
          <w:szCs w:val="20"/>
        </w:rPr>
        <w:t>(Liu et al., 2019)</w:t>
      </w:r>
      <w:r w:rsidRPr="00FC07EA">
        <w:rPr>
          <w:rFonts w:ascii="Arial" w:eastAsia="Yu Gothic UI" w:hAnsi="Arial" w:cs="Arial"/>
          <w:sz w:val="20"/>
          <w:szCs w:val="20"/>
        </w:rPr>
        <w:fldChar w:fldCharType="end"/>
      </w:r>
      <w:r w:rsidR="006D1033" w:rsidRPr="00FC07EA">
        <w:rPr>
          <w:rFonts w:ascii="Arial" w:eastAsia="Times New Roman" w:hAnsi="Arial" w:cs="Arial"/>
          <w:sz w:val="20"/>
          <w:szCs w:val="20"/>
        </w:rPr>
        <w:t xml:space="preserve">. The development and feed </w:t>
      </w:r>
      <w:proofErr w:type="spellStart"/>
      <w:r w:rsidR="006D1033" w:rsidRPr="00FC07EA">
        <w:rPr>
          <w:rFonts w:ascii="Arial" w:eastAsia="Times New Roman" w:hAnsi="Arial" w:cs="Arial"/>
          <w:sz w:val="20"/>
          <w:szCs w:val="20"/>
        </w:rPr>
        <w:t>utilisation</w:t>
      </w:r>
      <w:proofErr w:type="spellEnd"/>
      <w:r w:rsidR="006D1033" w:rsidRPr="00FC07EA">
        <w:rPr>
          <w:rFonts w:ascii="Arial" w:eastAsia="Times New Roman" w:hAnsi="Arial" w:cs="Arial"/>
          <w:sz w:val="20"/>
          <w:szCs w:val="20"/>
        </w:rPr>
        <w:t xml:space="preserve"> of hybrid male abalone (</w:t>
      </w:r>
      <w:proofErr w:type="spellStart"/>
      <w:r w:rsidR="006D1033" w:rsidRPr="00FC07EA">
        <w:rPr>
          <w:rFonts w:ascii="Arial" w:eastAsia="Times New Roman" w:hAnsi="Arial" w:cs="Arial"/>
          <w:i/>
          <w:sz w:val="20"/>
          <w:szCs w:val="20"/>
        </w:rPr>
        <w:t>Haliotis</w:t>
      </w:r>
      <w:proofErr w:type="spellEnd"/>
      <w:r w:rsidR="006D1033" w:rsidRPr="00FC07EA">
        <w:rPr>
          <w:rFonts w:ascii="Arial" w:eastAsia="Times New Roman" w:hAnsi="Arial" w:cs="Arial"/>
          <w:i/>
          <w:sz w:val="20"/>
          <w:szCs w:val="20"/>
        </w:rPr>
        <w:t xml:space="preserve"> </w:t>
      </w:r>
      <w:proofErr w:type="spellStart"/>
      <w:r w:rsidR="006D1033" w:rsidRPr="00FC07EA">
        <w:rPr>
          <w:rFonts w:ascii="Arial" w:eastAsia="Times New Roman" w:hAnsi="Arial" w:cs="Arial"/>
          <w:i/>
          <w:sz w:val="20"/>
          <w:szCs w:val="20"/>
        </w:rPr>
        <w:t>fulgens</w:t>
      </w:r>
      <w:proofErr w:type="spellEnd"/>
      <w:r w:rsidR="006D1033" w:rsidRPr="00FC07EA">
        <w:rPr>
          <w:rFonts w:ascii="Arial" w:eastAsia="Times New Roman" w:hAnsi="Arial" w:cs="Arial"/>
          <w:i/>
          <w:sz w:val="20"/>
          <w:szCs w:val="20"/>
        </w:rPr>
        <w:t xml:space="preserve"> ♂ × H. discus </w:t>
      </w:r>
      <w:proofErr w:type="spellStart"/>
      <w:r w:rsidR="006D1033" w:rsidRPr="00FC07EA">
        <w:rPr>
          <w:rFonts w:ascii="Arial" w:eastAsia="Times New Roman" w:hAnsi="Arial" w:cs="Arial"/>
          <w:i/>
          <w:sz w:val="20"/>
          <w:szCs w:val="20"/>
        </w:rPr>
        <w:t>hannai</w:t>
      </w:r>
      <w:proofErr w:type="spellEnd"/>
      <w:r w:rsidR="006D1033" w:rsidRPr="00FC07EA">
        <w:rPr>
          <w:rFonts w:ascii="Arial" w:eastAsia="Times New Roman" w:hAnsi="Arial" w:cs="Arial"/>
          <w:sz w:val="20"/>
          <w:szCs w:val="20"/>
        </w:rPr>
        <w:t xml:space="preserve"> ♀) could also be </w:t>
      </w:r>
      <w:proofErr w:type="spellStart"/>
      <w:r w:rsidR="006D1033" w:rsidRPr="00FC07EA">
        <w:rPr>
          <w:rFonts w:ascii="Arial" w:eastAsia="Times New Roman" w:hAnsi="Arial" w:cs="Arial"/>
          <w:sz w:val="20"/>
          <w:szCs w:val="20"/>
        </w:rPr>
        <w:t>maximised</w:t>
      </w:r>
      <w:proofErr w:type="spellEnd"/>
      <w:r w:rsidR="006D1033" w:rsidRPr="00FC07EA">
        <w:rPr>
          <w:rFonts w:ascii="Arial" w:eastAsia="Times New Roman" w:hAnsi="Arial" w:cs="Arial"/>
          <w:sz w:val="20"/>
          <w:szCs w:val="20"/>
        </w:rPr>
        <w:t xml:space="preserve"> by combining VC and VE </w:t>
      </w:r>
      <w:r w:rsidRPr="00FC07EA">
        <w:rPr>
          <w:rFonts w:ascii="Arial" w:hAnsi="Arial" w:cs="Arial"/>
          <w:sz w:val="20"/>
          <w:szCs w:val="20"/>
        </w:rPr>
        <w:fldChar w:fldCharType="begin"/>
      </w:r>
      <w:r w:rsidRPr="00FC07EA">
        <w:rPr>
          <w:rFonts w:ascii="Arial" w:hAnsi="Arial" w:cs="Arial"/>
          <w:sz w:val="20"/>
          <w:szCs w:val="20"/>
        </w:rPr>
        <w:instrText xml:space="preserve"> ADDIN EN.CITE &lt;EndNote&gt;&lt;Cite&gt;&lt;Author&gt;Wang&lt;/Author&gt;&lt;Year&gt;2023&lt;/Year&gt;&lt;RecNum&gt;14460&lt;/RecNum&gt;&lt;DisplayText&gt;(Wang et al., 2023)&lt;/DisplayText&gt;&lt;record&gt;&lt;rec-number&gt;14460&lt;/rec-number&gt;&lt;foreign-keys&gt;&lt;key app="EN" db-id="ax0zrdedof9se8es5eyvses7wrept5eezdvv" timestamp="1744701023"&gt;14460&lt;/key&gt;&lt;/foreign-keys&gt;&lt;ref-type name="Journal Article"&gt;17&lt;/ref-type&gt;&lt;contributors&gt;&lt;authors&gt;&lt;author&gt;Wang, Linyue&lt;/author&gt;&lt;author&gt;Yao, Yanyu&lt;/author&gt;&lt;author&gt;Zhao, Zhen&lt;/author&gt;&lt;author&gt;Li, Lu&lt;/author&gt;&lt;author&gt;Gan, Hanling&lt;/author&gt;&lt;author&gt;Desouky, Hesham E.&lt;/author&gt;&lt;author&gt;Wang, Xuexi&lt;/author&gt;&lt;author&gt;Zhang, Ziping&lt;/author&gt;&lt;/authors&gt;&lt;/contributors&gt;&lt;titles&gt;&lt;title&gt;&lt;style face="normal" font="default" size="100%"&gt;Effect of dietary protein, vitamin E, and vitamin C levels on the growth and gonad development of hybrid male abalone (&lt;/style&gt;&lt;style face="italic" font="default" size="100%"&gt;Haliotis fulgens &lt;/style&gt;&lt;style face="italic" font="default" charset="1" size="100%"&gt;♂&lt;/style&gt;&lt;style face="italic" font="default" size="100%"&gt; × H. discus hannai &lt;/style&gt;&lt;style face="italic" font="default" charset="1" size="100%"&gt;♀&lt;/style&gt;&lt;style face="normal" font="default" size="100%"&gt;) by the orthogonal array design&lt;/style&gt;&lt;/title&gt;&lt;secondary-title&gt;Aquaculture International&lt;/secondary-title&gt;&lt;/titles&gt;&lt;periodical&gt;&lt;full-title&gt;Aquaculture International&lt;/full-title&gt;&lt;abbr-1&gt;Aquac. Int.&lt;/abbr-1&gt;&lt;abbr-2&gt;Aquac Int&lt;/abbr-2&gt;&lt;/periodical&gt;&lt;pages&gt;2581-2603&lt;/pages&gt;&lt;volume&gt;31&lt;/volume&gt;&lt;number&gt;5&lt;/number&gt;&lt;dates&gt;&lt;year&gt;2023&lt;/year&gt;&lt;pub-dates&gt;&lt;date&gt;2023/10/01&lt;/date&gt;&lt;/pub-dates&gt;&lt;/dates&gt;&lt;isbn&gt;1573-143X&lt;/isbn&gt;&lt;urls&gt;&lt;related-urls&gt;&lt;url&gt;https://doi.org/10.1007/s10499-023-01100-z&lt;/url&gt;&lt;/related-urls&gt;&lt;/urls&gt;&lt;electronic-resource-num&gt;10.1007/s10499-023-01100-z&lt;/electronic-resource-num&gt;&lt;/record&gt;&lt;/Cite&gt;&lt;/EndNote&gt;</w:instrText>
      </w:r>
      <w:r w:rsidRPr="00FC07EA">
        <w:rPr>
          <w:rFonts w:ascii="Arial" w:hAnsi="Arial" w:cs="Arial"/>
          <w:sz w:val="20"/>
          <w:szCs w:val="20"/>
        </w:rPr>
        <w:fldChar w:fldCharType="separate"/>
      </w:r>
      <w:r w:rsidRPr="00FC07EA">
        <w:rPr>
          <w:rFonts w:ascii="Arial" w:hAnsi="Arial" w:cs="Arial"/>
          <w:noProof/>
          <w:sz w:val="20"/>
          <w:szCs w:val="20"/>
        </w:rPr>
        <w:t>(Wang et al., 2023)</w:t>
      </w:r>
      <w:r w:rsidRPr="00FC07EA">
        <w:rPr>
          <w:rFonts w:ascii="Arial" w:hAnsi="Arial" w:cs="Arial"/>
          <w:sz w:val="20"/>
          <w:szCs w:val="20"/>
        </w:rPr>
        <w:fldChar w:fldCharType="end"/>
      </w:r>
      <w:r w:rsidR="006D1033" w:rsidRPr="00FC07EA">
        <w:rPr>
          <w:rFonts w:ascii="Arial" w:eastAsia="Times New Roman" w:hAnsi="Arial" w:cs="Arial"/>
          <w:sz w:val="20"/>
          <w:szCs w:val="20"/>
        </w:rPr>
        <w:t xml:space="preserve">. In accordance with the above publications, in this study, the combination of VE and VC showed an outstanding growth rate compared to </w:t>
      </w:r>
      <w:r w:rsidR="000A5065" w:rsidRPr="00FC07EA">
        <w:rPr>
          <w:rFonts w:ascii="Arial" w:eastAsia="Times New Roman" w:hAnsi="Arial" w:cs="Arial"/>
          <w:sz w:val="20"/>
          <w:szCs w:val="20"/>
        </w:rPr>
        <w:t xml:space="preserve">supplementation with </w:t>
      </w:r>
      <w:r w:rsidR="006D1033" w:rsidRPr="00FC07EA">
        <w:rPr>
          <w:rFonts w:ascii="Arial" w:eastAsia="Times New Roman" w:hAnsi="Arial" w:cs="Arial"/>
          <w:sz w:val="20"/>
          <w:szCs w:val="20"/>
        </w:rPr>
        <w:t xml:space="preserve">VE or VC alone. </w:t>
      </w:r>
    </w:p>
    <w:p w14:paraId="5EDA21B3" w14:textId="77777777" w:rsidR="00DB4F25" w:rsidRPr="00FC07EA" w:rsidRDefault="00DB4F25" w:rsidP="004A71C7">
      <w:pPr>
        <w:spacing w:after="0" w:line="240" w:lineRule="auto"/>
        <w:ind w:firstLine="432"/>
        <w:jc w:val="both"/>
        <w:rPr>
          <w:rFonts w:ascii="Arial" w:eastAsia="Times New Roman" w:hAnsi="Arial" w:cs="Arial"/>
          <w:sz w:val="20"/>
          <w:szCs w:val="20"/>
        </w:rPr>
      </w:pPr>
    </w:p>
    <w:p w14:paraId="714BC74F" w14:textId="77777777" w:rsidR="00EB4C6E" w:rsidRPr="00FC07EA" w:rsidRDefault="00EB4C6E" w:rsidP="004A71C7">
      <w:pPr>
        <w:spacing w:after="0" w:line="240" w:lineRule="auto"/>
        <w:ind w:firstLine="432"/>
        <w:jc w:val="both"/>
        <w:rPr>
          <w:rFonts w:ascii="Arial" w:eastAsia="Times New Roman" w:hAnsi="Arial" w:cs="Arial"/>
          <w:sz w:val="20"/>
          <w:szCs w:val="20"/>
        </w:rPr>
      </w:pPr>
      <w:r w:rsidRPr="00FC07EA">
        <w:rPr>
          <w:rFonts w:ascii="Arial" w:eastAsia="Times New Roman" w:hAnsi="Arial" w:cs="Arial"/>
          <w:sz w:val="20"/>
          <w:szCs w:val="20"/>
        </w:rPr>
        <w:lastRenderedPageBreak/>
        <w:t xml:space="preserve">The HSI could be used to determine the nutritional and energy status of fish because the liver is a significant repository for energy reserves </w:t>
      </w:r>
      <w:r w:rsidRPr="00FC07EA">
        <w:rPr>
          <w:rFonts w:ascii="Arial" w:hAnsi="Arial" w:cs="Arial"/>
          <w:sz w:val="20"/>
          <w:szCs w:val="20"/>
        </w:rPr>
        <w:fldChar w:fldCharType="begin"/>
      </w:r>
      <w:r w:rsidR="005C2F26" w:rsidRPr="00FC07EA">
        <w:rPr>
          <w:rFonts w:ascii="Arial" w:hAnsi="Arial" w:cs="Arial"/>
          <w:sz w:val="20"/>
          <w:szCs w:val="20"/>
        </w:rPr>
        <w:instrText xml:space="preserve"> ADDIN EN.CITE &lt;EndNote&gt;&lt;Cite&gt;&lt;Author&gt;Khan&lt;/Author&gt;&lt;Year&gt;2015&lt;/Year&gt;&lt;RecNum&gt;14434&lt;/RecNum&gt;&lt;DisplayText&gt;(Khan et al., 2015)&lt;/DisplayText&gt;&lt;record&gt;&lt;rec-number&gt;14434&lt;/rec-number&gt;&lt;foreign-keys&gt;&lt;key app="EN" db-id="ax0zrdedof9se8es5eyvses7wrept5eezdvv" timestamp="1744675812"&gt;14434&lt;/key&gt;&lt;/foreign-keys&gt;&lt;ref-type name="Journal Article"&gt;17&lt;/ref-type&gt;&lt;contributors&gt;&lt;authors&gt;&lt;author&gt;Khan, Kifayat Ullah&lt;/author&gt;&lt;author&gt;Zuberi, Amina&lt;/author&gt;&lt;author&gt;Ullah, Imdad&lt;/author&gt;&lt;/authors&gt;&lt;/contributors&gt;&lt;titles&gt;&lt;title&gt;&lt;style face="normal" font="default" size="100%"&gt;Effects of Graded Level of Dietary L-Ascorbyl-2-Polyphosphate on Growth Performance and Some Hematological Indices of Juvenile Mahseer (&lt;/style&gt;&lt;style face="italic" font="default" size="100%"&gt;Tor putitora&lt;/style&gt;&lt;style face="normal" font="default" size="100%"&gt;)&lt;/style&gt;&lt;/title&gt;&lt;secondary-title&gt;International Journal of Agriculture &amp;amp; Biology&lt;/secondary-title&gt;&lt;/titles&gt;&lt;periodical&gt;&lt;full-title&gt;International Journal of Agriculture &amp;amp; Biology&lt;/full-title&gt;&lt;/periodical&gt;&lt;volume&gt;17&lt;/volume&gt;&lt;number&gt;4&lt;/number&gt;&lt;dates&gt;&lt;year&gt;2015&lt;/year&gt;&lt;/dates&gt;&lt;isbn&gt;1560-8530&lt;/isbn&gt;&lt;urls&gt;&lt;/urls&gt;&lt;/record&gt;&lt;/Cite&gt;&lt;/EndNote&gt;</w:instrText>
      </w:r>
      <w:r w:rsidRPr="00FC07EA">
        <w:rPr>
          <w:rFonts w:ascii="Arial" w:hAnsi="Arial" w:cs="Arial"/>
          <w:sz w:val="20"/>
          <w:szCs w:val="20"/>
        </w:rPr>
        <w:fldChar w:fldCharType="separate"/>
      </w:r>
      <w:r w:rsidRPr="00FC07EA">
        <w:rPr>
          <w:rFonts w:ascii="Arial" w:hAnsi="Arial" w:cs="Arial"/>
          <w:noProof/>
          <w:sz w:val="20"/>
          <w:szCs w:val="20"/>
        </w:rPr>
        <w:t>(Khan et al., 2015)</w:t>
      </w:r>
      <w:r w:rsidRPr="00FC07EA">
        <w:rPr>
          <w:rFonts w:ascii="Arial" w:hAnsi="Arial" w:cs="Arial"/>
          <w:sz w:val="20"/>
          <w:szCs w:val="20"/>
        </w:rPr>
        <w:fldChar w:fldCharType="end"/>
      </w:r>
      <w:r w:rsidRPr="00FC07EA">
        <w:rPr>
          <w:rFonts w:ascii="Arial" w:eastAsia="Times New Roman" w:hAnsi="Arial" w:cs="Arial"/>
          <w:sz w:val="20"/>
          <w:szCs w:val="20"/>
        </w:rPr>
        <w:t xml:space="preserve">. Additionally, researchers frequently assess fish physical health using biometric indices </w:t>
      </w:r>
      <w:r w:rsidR="000A5065" w:rsidRPr="00FC07EA">
        <w:rPr>
          <w:rFonts w:ascii="Arial" w:eastAsia="Times New Roman" w:hAnsi="Arial" w:cs="Arial"/>
          <w:sz w:val="20"/>
          <w:szCs w:val="20"/>
        </w:rPr>
        <w:t>such as</w:t>
      </w:r>
      <w:r w:rsidRPr="00FC07EA">
        <w:rPr>
          <w:rFonts w:ascii="Arial" w:eastAsia="Times New Roman" w:hAnsi="Arial" w:cs="Arial"/>
          <w:sz w:val="20"/>
          <w:szCs w:val="20"/>
        </w:rPr>
        <w:t xml:space="preserve"> HSI, VSI, and CF in re</w:t>
      </w:r>
      <w:r w:rsidR="001C22A4" w:rsidRPr="00FC07EA">
        <w:rPr>
          <w:rFonts w:ascii="Arial" w:eastAsia="Times New Roman" w:hAnsi="Arial" w:cs="Arial"/>
          <w:sz w:val="20"/>
          <w:szCs w:val="20"/>
        </w:rPr>
        <w:t xml:space="preserve">sponse to different nutrients. </w:t>
      </w:r>
      <w:r w:rsidR="001C22A4" w:rsidRPr="00FC07EA">
        <w:rPr>
          <w:rFonts w:ascii="Arial" w:hAnsi="Arial" w:cs="Arial"/>
          <w:sz w:val="20"/>
          <w:szCs w:val="20"/>
        </w:rPr>
        <w:fldChar w:fldCharType="begin"/>
      </w:r>
      <w:r w:rsidR="00275029" w:rsidRPr="00FC07EA">
        <w:rPr>
          <w:rFonts w:ascii="Arial" w:hAnsi="Arial" w:cs="Arial"/>
          <w:sz w:val="20"/>
          <w:szCs w:val="20"/>
        </w:rPr>
        <w:instrText xml:space="preserve"> ADDIN EN.CITE &lt;EndNote&gt;&lt;Cite AuthorYear="1"&gt;&lt;Author&gt;Lu&lt;/Author&gt;&lt;Year&gt;2016&lt;/Year&gt;&lt;RecNum&gt;12594&lt;/RecNum&gt;&lt;DisplayText&gt;Lu et al. (2016)&lt;/DisplayText&gt;&lt;record&gt;&lt;rec-number&gt;12594&lt;/rec-number&gt;&lt;foreign-keys&gt;&lt;key app="EN" db-id="ax0zrdedof9se8es5eyvses7wrept5eezdvv" timestamp="1706499689"&gt;12594&lt;/key&gt;&lt;/foreign-keys&gt;&lt;ref-type name="Journal Article"&gt;17&lt;/ref-type&gt;&lt;contributors&gt;&lt;authors&gt;&lt;author&gt;Lu, You&lt;/author&gt;&lt;author&gt;Liang, Xiong-Pei&lt;/author&gt;&lt;author&gt;Jin, Min&lt;/author&gt;&lt;author&gt;Sun, Peng&lt;/author&gt;&lt;author&gt;Ma, Hong-Na&lt;/author&gt;&lt;author&gt;Yuan, Ye&lt;/author&gt;&lt;author&gt;Zhou, Qi-Cun&lt;/author&gt;&lt;/authors&gt;&lt;/contributors&gt;&lt;titles&gt;&lt;title&gt;&lt;style face="normal" font="default" size="100%"&gt;Effects of dietary vitamin E on the growth performance, antioxidant status and innate immune response in juvenile yellow catfish (&lt;/style&gt;&lt;style face="italic" font="default" size="100%"&gt;Pelteobagrus fulvidraco&lt;/style&gt;&lt;style face="normal" font="default" size="100%"&gt;)&lt;/style&gt;&lt;/title&gt;&lt;secondary-title&gt;Aquaculture&lt;/secondary-title&gt;&lt;/titles&gt;&lt;periodical&gt;&lt;full-title&gt;Aquaculture&lt;/full-title&gt;&lt;abbr-1&gt;Aquaculture&lt;/abbr-1&gt;&lt;abbr-2&gt;Aquaculture&lt;/abbr-2&gt;&lt;/periodical&gt;&lt;pages&gt;609-617&lt;/pages&gt;&lt;volume&gt;464&lt;/volume&gt;&lt;dates&gt;&lt;year&gt;2016&lt;/year&gt;&lt;/dates&gt;&lt;isbn&gt;0044-8486&lt;/isbn&gt;&lt;urls&gt;&lt;/urls&gt;&lt;/record&gt;&lt;/Cite&gt;&lt;/EndNote&gt;</w:instrText>
      </w:r>
      <w:r w:rsidR="001C22A4" w:rsidRPr="00FC07EA">
        <w:rPr>
          <w:rFonts w:ascii="Arial" w:hAnsi="Arial" w:cs="Arial"/>
          <w:sz w:val="20"/>
          <w:szCs w:val="20"/>
        </w:rPr>
        <w:fldChar w:fldCharType="separate"/>
      </w:r>
      <w:r w:rsidR="00275029" w:rsidRPr="00FC07EA">
        <w:rPr>
          <w:rFonts w:ascii="Arial" w:hAnsi="Arial" w:cs="Arial"/>
          <w:noProof/>
          <w:sz w:val="20"/>
          <w:szCs w:val="20"/>
        </w:rPr>
        <w:t>Lu et al. (2016)</w:t>
      </w:r>
      <w:r w:rsidR="001C22A4" w:rsidRPr="00FC07EA">
        <w:rPr>
          <w:rFonts w:ascii="Arial" w:hAnsi="Arial" w:cs="Arial"/>
          <w:sz w:val="20"/>
          <w:szCs w:val="20"/>
        </w:rPr>
        <w:fldChar w:fldCharType="end"/>
      </w:r>
      <w:r w:rsidR="001C22A4" w:rsidRPr="00FC07EA">
        <w:rPr>
          <w:rFonts w:ascii="Arial" w:hAnsi="Arial" w:cs="Arial"/>
          <w:sz w:val="20"/>
          <w:szCs w:val="20"/>
        </w:rPr>
        <w:t xml:space="preserve"> </w:t>
      </w:r>
      <w:r w:rsidRPr="00FC07EA">
        <w:rPr>
          <w:rFonts w:ascii="Arial" w:eastAsia="Times New Roman" w:hAnsi="Arial" w:cs="Arial"/>
          <w:sz w:val="20"/>
          <w:szCs w:val="20"/>
        </w:rPr>
        <w:t xml:space="preserve">discovered that dietary vitamin E significantly increased the HSI of yellow catfish, </w:t>
      </w:r>
      <w:r w:rsidRPr="00FC07EA">
        <w:rPr>
          <w:rFonts w:ascii="Arial" w:eastAsia="Times New Roman" w:hAnsi="Arial" w:cs="Arial"/>
          <w:i/>
          <w:sz w:val="20"/>
          <w:szCs w:val="20"/>
        </w:rPr>
        <w:t xml:space="preserve">P. </w:t>
      </w:r>
      <w:proofErr w:type="spellStart"/>
      <w:r w:rsidRPr="00FC07EA">
        <w:rPr>
          <w:rFonts w:ascii="Arial" w:eastAsia="Times New Roman" w:hAnsi="Arial" w:cs="Arial"/>
          <w:i/>
          <w:sz w:val="20"/>
          <w:szCs w:val="20"/>
        </w:rPr>
        <w:t>fulvidraco</w:t>
      </w:r>
      <w:proofErr w:type="spellEnd"/>
      <w:r w:rsidRPr="00FC07EA">
        <w:rPr>
          <w:rFonts w:ascii="Arial" w:eastAsia="Times New Roman" w:hAnsi="Arial" w:cs="Arial"/>
          <w:sz w:val="20"/>
          <w:szCs w:val="20"/>
        </w:rPr>
        <w:t>. Additionally, grass carp</w:t>
      </w:r>
      <w:r w:rsidR="001C22A4" w:rsidRPr="00FC07EA">
        <w:rPr>
          <w:rFonts w:ascii="Arial" w:eastAsia="Times New Roman" w:hAnsi="Arial" w:cs="Arial"/>
          <w:sz w:val="20"/>
          <w:szCs w:val="20"/>
        </w:rPr>
        <w:t>,</w:t>
      </w:r>
      <w:r w:rsidRPr="00FC07EA">
        <w:rPr>
          <w:rFonts w:ascii="Arial" w:eastAsia="Times New Roman" w:hAnsi="Arial" w:cs="Arial"/>
          <w:sz w:val="20"/>
          <w:szCs w:val="20"/>
        </w:rPr>
        <w:t xml:space="preserve"> </w:t>
      </w:r>
      <w:r w:rsidRPr="00FC07EA">
        <w:rPr>
          <w:rFonts w:ascii="Arial" w:eastAsia="Times New Roman" w:hAnsi="Arial" w:cs="Arial"/>
          <w:i/>
          <w:sz w:val="20"/>
          <w:szCs w:val="20"/>
        </w:rPr>
        <w:t xml:space="preserve">C. </w:t>
      </w:r>
      <w:proofErr w:type="spellStart"/>
      <w:r w:rsidRPr="00FC07EA">
        <w:rPr>
          <w:rFonts w:ascii="Arial" w:eastAsia="Times New Roman" w:hAnsi="Arial" w:cs="Arial"/>
          <w:i/>
          <w:sz w:val="20"/>
          <w:szCs w:val="20"/>
        </w:rPr>
        <w:t>idellus</w:t>
      </w:r>
      <w:proofErr w:type="spellEnd"/>
      <w:r w:rsidRPr="00FC07EA">
        <w:rPr>
          <w:rFonts w:ascii="Arial" w:eastAsia="Times New Roman" w:hAnsi="Arial" w:cs="Arial"/>
          <w:sz w:val="20"/>
          <w:szCs w:val="20"/>
        </w:rPr>
        <w:t xml:space="preserve"> given below-optimal doses of vitamin E had a reduced HSI </w:t>
      </w:r>
      <w:r w:rsidR="001C22A4" w:rsidRPr="00FC07EA">
        <w:rPr>
          <w:rFonts w:ascii="Arial" w:hAnsi="Arial" w:cs="Arial"/>
          <w:sz w:val="20"/>
          <w:szCs w:val="20"/>
        </w:rPr>
        <w:fldChar w:fldCharType="begin"/>
      </w:r>
      <w:r w:rsidR="001C22A4" w:rsidRPr="00FC07EA">
        <w:rPr>
          <w:rFonts w:ascii="Arial" w:hAnsi="Arial" w:cs="Arial"/>
          <w:sz w:val="20"/>
          <w:szCs w:val="20"/>
        </w:rPr>
        <w:instrText xml:space="preserve"> ADDIN EN.CITE &lt;EndNote&gt;&lt;Cite&gt;&lt;Author&gt;Li&lt;/Author&gt;&lt;Year&gt;2014&lt;/Year&gt;&lt;RecNum&gt;12592&lt;/RecNum&gt;&lt;DisplayText&gt;(Li et al., 2014)&lt;/DisplayText&gt;&lt;record&gt;&lt;rec-number&gt;12592&lt;/rec-number&gt;&lt;foreign-keys&gt;&lt;key app="EN" db-id="ax0zrdedof9se8es5eyvses7wrept5eezdvv" timestamp="1706499389"&gt;12592&lt;/key&gt;&lt;/foreign-keys&gt;&lt;ref-type name="Journal Article"&gt;17&lt;/ref-type&gt;&lt;contributors&gt;&lt;authors&gt;&lt;author&gt;Li, Jie&lt;/author&gt;&lt;author&gt;Liang, Xu-Fang&lt;/author&gt;&lt;author&gt;Tan, Qingsong&lt;/author&gt;&lt;author&gt;Yuan, Xiaochen&lt;/author&gt;&lt;author&gt;Liu, Liwei&lt;/author&gt;&lt;author&gt;Zhou, Yi&lt;/author&gt;&lt;author&gt;Li, Bin&lt;/author&gt;&lt;/authors&gt;&lt;/contributors&gt;&lt;titles&gt;&lt;title&gt;&lt;style face="normal" font="default" size="100%"&gt;Effects of vitamin E on growth performance and antioxidant status in juvenile grass carp &lt;/style&gt;&lt;style face="italic" font="default" size="100%"&gt;Ctenopharyngodon idellus&lt;/style&gt;&lt;/title&gt;&lt;secondary-title&gt;Aquaculture&lt;/secondary-title&gt;&lt;/titles&gt;&lt;periodical&gt;&lt;full-title&gt;Aquaculture&lt;/full-title&gt;&lt;abbr-1&gt;Aquaculture&lt;/abbr-1&gt;&lt;abbr-2&gt;Aquaculture&lt;/abbr-2&gt;&lt;/periodical&gt;&lt;pages&gt;21-27&lt;/pages&gt;&lt;volume&gt;430&lt;/volume&gt;&lt;dates&gt;&lt;year&gt;2014&lt;/year&gt;&lt;/dates&gt;&lt;isbn&gt;0044-8486&lt;/isbn&gt;&lt;urls&gt;&lt;/urls&gt;&lt;/record&gt;&lt;/Cite&gt;&lt;/EndNote&gt;</w:instrText>
      </w:r>
      <w:r w:rsidR="001C22A4" w:rsidRPr="00FC07EA">
        <w:rPr>
          <w:rFonts w:ascii="Arial" w:hAnsi="Arial" w:cs="Arial"/>
          <w:sz w:val="20"/>
          <w:szCs w:val="20"/>
        </w:rPr>
        <w:fldChar w:fldCharType="separate"/>
      </w:r>
      <w:r w:rsidR="001C22A4" w:rsidRPr="00FC07EA">
        <w:rPr>
          <w:rFonts w:ascii="Arial" w:hAnsi="Arial" w:cs="Arial"/>
          <w:noProof/>
          <w:sz w:val="20"/>
          <w:szCs w:val="20"/>
        </w:rPr>
        <w:t>(Li et al., 2014)</w:t>
      </w:r>
      <w:r w:rsidR="001C22A4" w:rsidRPr="00FC07EA">
        <w:rPr>
          <w:rFonts w:ascii="Arial" w:hAnsi="Arial" w:cs="Arial"/>
          <w:sz w:val="20"/>
          <w:szCs w:val="20"/>
        </w:rPr>
        <w:fldChar w:fldCharType="end"/>
      </w:r>
      <w:r w:rsidRPr="00FC07EA">
        <w:rPr>
          <w:rFonts w:ascii="Arial" w:eastAsia="Times New Roman" w:hAnsi="Arial" w:cs="Arial"/>
          <w:sz w:val="20"/>
          <w:szCs w:val="20"/>
        </w:rPr>
        <w:t>. Nonetheless, dietary vitamin E levels had no discernible effect on the HSI of red drum</w:t>
      </w:r>
      <w:r w:rsidR="00E148FE" w:rsidRPr="00FC07EA">
        <w:rPr>
          <w:rFonts w:ascii="Arial" w:eastAsia="Times New Roman" w:hAnsi="Arial" w:cs="Arial"/>
          <w:sz w:val="20"/>
          <w:szCs w:val="20"/>
        </w:rPr>
        <w:t>,</w:t>
      </w:r>
      <w:r w:rsidRPr="00FC07EA">
        <w:rPr>
          <w:rFonts w:ascii="Arial" w:eastAsia="Times New Roman" w:hAnsi="Arial" w:cs="Arial"/>
          <w:sz w:val="20"/>
          <w:szCs w:val="20"/>
        </w:rPr>
        <w:t xml:space="preserve"> </w:t>
      </w:r>
      <w:proofErr w:type="spellStart"/>
      <w:r w:rsidRPr="00FC07EA">
        <w:rPr>
          <w:rFonts w:ascii="Arial" w:eastAsia="Times New Roman" w:hAnsi="Arial" w:cs="Arial"/>
          <w:i/>
          <w:sz w:val="20"/>
          <w:szCs w:val="20"/>
        </w:rPr>
        <w:t>Sciaenops</w:t>
      </w:r>
      <w:proofErr w:type="spellEnd"/>
      <w:r w:rsidRPr="00FC07EA">
        <w:rPr>
          <w:rFonts w:ascii="Arial" w:eastAsia="Times New Roman" w:hAnsi="Arial" w:cs="Arial"/>
          <w:i/>
          <w:sz w:val="20"/>
          <w:szCs w:val="20"/>
        </w:rPr>
        <w:t xml:space="preserve"> </w:t>
      </w:r>
      <w:proofErr w:type="spellStart"/>
      <w:r w:rsidRPr="00FC07EA">
        <w:rPr>
          <w:rFonts w:ascii="Arial" w:eastAsia="Times New Roman" w:hAnsi="Arial" w:cs="Arial"/>
          <w:i/>
          <w:sz w:val="20"/>
          <w:szCs w:val="20"/>
        </w:rPr>
        <w:t>ocellatus</w:t>
      </w:r>
      <w:proofErr w:type="spellEnd"/>
      <w:r w:rsidRPr="00FC07EA">
        <w:rPr>
          <w:rFonts w:ascii="Arial" w:eastAsia="Times New Roman" w:hAnsi="Arial" w:cs="Arial"/>
          <w:sz w:val="20"/>
          <w:szCs w:val="20"/>
        </w:rPr>
        <w:t xml:space="preserve"> </w:t>
      </w:r>
      <w:r w:rsidR="001C22A4" w:rsidRPr="00FC07EA">
        <w:rPr>
          <w:rFonts w:ascii="Arial" w:hAnsi="Arial" w:cs="Arial"/>
          <w:sz w:val="20"/>
          <w:szCs w:val="20"/>
        </w:rPr>
        <w:fldChar w:fldCharType="begin"/>
      </w:r>
      <w:r w:rsidR="001C22A4" w:rsidRPr="00FC07EA">
        <w:rPr>
          <w:rFonts w:ascii="Arial" w:hAnsi="Arial" w:cs="Arial"/>
          <w:sz w:val="20"/>
          <w:szCs w:val="20"/>
        </w:rPr>
        <w:instrText xml:space="preserve"> ADDIN EN.CITE &lt;EndNote&gt;&lt;Cite&gt;&lt;Author&gt;Peng&lt;/Author&gt;&lt;Year&gt;2009&lt;/Year&gt;&lt;RecNum&gt;3090&lt;/RecNum&gt;&lt;DisplayText&gt;(Peng and Gatlin, 2009)&lt;/DisplayText&gt;&lt;record&gt;&lt;rec-number&gt;3090&lt;/rec-number&gt;&lt;foreign-keys&gt;&lt;key app="EN" db-id="ax0zrdedof9se8es5eyvses7wrept5eezdvv" timestamp="1314195221"&gt;3090&lt;/key&gt;&lt;/foreign-keys&gt;&lt;ref-type name="Journal Article"&gt;17&lt;/ref-type&gt;&lt;contributors&gt;&lt;authors&gt;&lt;author&gt;Peng, L. I.&lt;/author&gt;&lt;author&gt;Gatlin, D. M., III&lt;/author&gt;&lt;/authors&gt;&lt;/contributors&gt;&lt;titles&gt;&lt;title&gt;&lt;style face="normal" font="default" size="100%"&gt;Dietary vitamin E requirement of the red drum &lt;/style&gt;&lt;style face="italic" font="default" size="100%"&gt;Sciaenops ocellatus&lt;/style&gt;&lt;/title&gt;&lt;secondary-title&gt;Aquaculture Nutrition&lt;/secondary-title&gt;&lt;/titles&gt;&lt;periodical&gt;&lt;full-title&gt;Aquaculture Nutrition&lt;/full-title&gt;&lt;abbr-1&gt;Aquac. Nutr.&lt;/abbr-1&gt;&lt;abbr-2&gt;Aquac Nutr&lt;/abbr-2&gt;&lt;/periodical&gt;&lt;pages&gt;313-319&lt;/pages&gt;&lt;volume&gt;15&lt;/volume&gt;&lt;number&gt;3&lt;/number&gt;&lt;dates&gt;&lt;year&gt;2009&lt;/year&gt;&lt;pub-dates&gt;&lt;date&gt;Jun&lt;/date&gt;&lt;/pub-dates&gt;&lt;/dates&gt;&lt;isbn&gt;1353-5773&lt;/isbn&gt;&lt;accession-num&gt;WOS:000265933900010&lt;/accession-num&gt;&lt;urls&gt;&lt;related-urls&gt;&lt;url&gt;&amp;lt;Go to ISI&amp;gt;://WOS:000265933900010&lt;/url&gt;&lt;url&gt;http://onlinelibrary.wiley.com/doi/10.1111/j.1365-2095.2008.00596.x/abstract&lt;/url&gt;&lt;url&gt;http://onlinelibrary.wiley.com/store/10.1111/j.1365-2095.2008.00596.x/asset/j.1365-2095.2008.00596.x.pdf?v=1&amp;amp;t=grv5b2f0&amp;amp;s=579e5bbd9d4ab7959a708ebf34d063895b42ae69&lt;/url&gt;&lt;/related-urls&gt;&lt;/urls&gt;&lt;electronic-resource-num&gt;10.1111/j.1365-2095.2008.00596.x&lt;/electronic-resource-num&gt;&lt;/record&gt;&lt;/Cite&gt;&lt;/EndNote&gt;</w:instrText>
      </w:r>
      <w:r w:rsidR="001C22A4" w:rsidRPr="00FC07EA">
        <w:rPr>
          <w:rFonts w:ascii="Arial" w:hAnsi="Arial" w:cs="Arial"/>
          <w:sz w:val="20"/>
          <w:szCs w:val="20"/>
        </w:rPr>
        <w:fldChar w:fldCharType="separate"/>
      </w:r>
      <w:r w:rsidR="001C22A4" w:rsidRPr="00FC07EA">
        <w:rPr>
          <w:rFonts w:ascii="Arial" w:hAnsi="Arial" w:cs="Arial"/>
          <w:noProof/>
          <w:sz w:val="20"/>
          <w:szCs w:val="20"/>
        </w:rPr>
        <w:t>(Peng and Gatlin, 2009)</w:t>
      </w:r>
      <w:r w:rsidR="001C22A4" w:rsidRPr="00FC07EA">
        <w:rPr>
          <w:rFonts w:ascii="Arial" w:hAnsi="Arial" w:cs="Arial"/>
          <w:sz w:val="20"/>
          <w:szCs w:val="20"/>
        </w:rPr>
        <w:fldChar w:fldCharType="end"/>
      </w:r>
      <w:r w:rsidR="001C22A4" w:rsidRPr="00FC07EA">
        <w:rPr>
          <w:rFonts w:ascii="Arial" w:eastAsia="Times New Roman" w:hAnsi="Arial" w:cs="Arial"/>
          <w:sz w:val="20"/>
          <w:szCs w:val="20"/>
        </w:rPr>
        <w:t xml:space="preserve"> and cobia, </w:t>
      </w:r>
      <w:r w:rsidR="00E148FE" w:rsidRPr="00FC07EA">
        <w:rPr>
          <w:rFonts w:ascii="Arial" w:eastAsia="Times New Roman" w:hAnsi="Arial" w:cs="Arial"/>
          <w:i/>
          <w:sz w:val="20"/>
          <w:szCs w:val="20"/>
        </w:rPr>
        <w:t xml:space="preserve">R. </w:t>
      </w:r>
      <w:proofErr w:type="spellStart"/>
      <w:r w:rsidRPr="00FC07EA">
        <w:rPr>
          <w:rFonts w:ascii="Arial" w:eastAsia="Times New Roman" w:hAnsi="Arial" w:cs="Arial"/>
          <w:i/>
          <w:sz w:val="20"/>
          <w:szCs w:val="20"/>
        </w:rPr>
        <w:t>canadum</w:t>
      </w:r>
      <w:proofErr w:type="spellEnd"/>
      <w:r w:rsidRPr="00FC07EA">
        <w:rPr>
          <w:rFonts w:ascii="Arial" w:eastAsia="Times New Roman" w:hAnsi="Arial" w:cs="Arial"/>
          <w:sz w:val="20"/>
          <w:szCs w:val="20"/>
        </w:rPr>
        <w:t xml:space="preserve"> </w:t>
      </w:r>
      <w:r w:rsidR="001C22A4" w:rsidRPr="00FC07EA">
        <w:rPr>
          <w:rFonts w:ascii="Arial" w:hAnsi="Arial" w:cs="Arial"/>
          <w:sz w:val="20"/>
          <w:szCs w:val="20"/>
        </w:rPr>
        <w:fldChar w:fldCharType="begin"/>
      </w:r>
      <w:r w:rsidR="001C22A4" w:rsidRPr="00FC07EA">
        <w:rPr>
          <w:rFonts w:ascii="Arial" w:hAnsi="Arial" w:cs="Arial"/>
          <w:sz w:val="20"/>
          <w:szCs w:val="20"/>
        </w:rPr>
        <w:instrText xml:space="preserve"> ADDIN EN.CITE &lt;EndNote&gt;&lt;Cite&gt;&lt;Author&gt;Zhou&lt;/Author&gt;&lt;Year&gt;2013&lt;/Year&gt;&lt;RecNum&gt;12595&lt;/RecNum&gt;&lt;DisplayText&gt;(Zhou et al., 2013)&lt;/DisplayText&gt;&lt;record&gt;&lt;rec-number&gt;12595&lt;/rec-number&gt;&lt;foreign-keys&gt;&lt;key app="EN" db-id="ax0zrdedof9se8es5eyvses7wrept5eezdvv" timestamp="1706499957"&gt;12595&lt;/key&gt;&lt;/foreign-keys&gt;&lt;ref-type name="Journal Article"&gt;17&lt;/ref-type&gt;&lt;contributors&gt;&lt;authors&gt;&lt;author&gt;Zhou, Q</w:instrText>
      </w:r>
      <w:r w:rsidR="001C22A4" w:rsidRPr="00FC07EA">
        <w:rPr>
          <w:rFonts w:ascii="Cambria Math" w:hAnsi="Cambria Math" w:cs="Cambria Math"/>
          <w:sz w:val="20"/>
          <w:szCs w:val="20"/>
        </w:rPr>
        <w:instrText>‐</w:instrText>
      </w:r>
      <w:r w:rsidR="001C22A4" w:rsidRPr="00FC07EA">
        <w:rPr>
          <w:rFonts w:ascii="Arial" w:hAnsi="Arial" w:cs="Arial"/>
          <w:sz w:val="20"/>
          <w:szCs w:val="20"/>
        </w:rPr>
        <w:instrText>C&lt;/author&gt;&lt;author&gt;Wang, L</w:instrText>
      </w:r>
      <w:r w:rsidR="001C22A4" w:rsidRPr="00FC07EA">
        <w:rPr>
          <w:rFonts w:ascii="Cambria Math" w:hAnsi="Cambria Math" w:cs="Cambria Math"/>
          <w:sz w:val="20"/>
          <w:szCs w:val="20"/>
        </w:rPr>
        <w:instrText>‐</w:instrText>
      </w:r>
      <w:r w:rsidR="001C22A4" w:rsidRPr="00FC07EA">
        <w:rPr>
          <w:rFonts w:ascii="Arial" w:hAnsi="Arial" w:cs="Arial"/>
          <w:sz w:val="20"/>
          <w:szCs w:val="20"/>
        </w:rPr>
        <w:instrText>G&lt;/author&gt;&lt;author&gt;Wang, H</w:instrText>
      </w:r>
      <w:r w:rsidR="001C22A4" w:rsidRPr="00FC07EA">
        <w:rPr>
          <w:rFonts w:ascii="Cambria Math" w:hAnsi="Cambria Math" w:cs="Cambria Math"/>
          <w:sz w:val="20"/>
          <w:szCs w:val="20"/>
        </w:rPr>
        <w:instrText>‐</w:instrText>
      </w:r>
      <w:r w:rsidR="001C22A4" w:rsidRPr="00FC07EA">
        <w:rPr>
          <w:rFonts w:ascii="Arial" w:hAnsi="Arial" w:cs="Arial"/>
          <w:sz w:val="20"/>
          <w:szCs w:val="20"/>
        </w:rPr>
        <w:instrText>L&lt;/author&gt;&lt;author&gt;Wang, T&lt;/author&gt;&lt;author&gt;Elmada, C</w:instrText>
      </w:r>
      <w:r w:rsidR="001C22A4" w:rsidRPr="00FC07EA">
        <w:rPr>
          <w:rFonts w:ascii="Cambria Math" w:hAnsi="Cambria Math" w:cs="Cambria Math"/>
          <w:sz w:val="20"/>
          <w:szCs w:val="20"/>
        </w:rPr>
        <w:instrText>‐</w:instrText>
      </w:r>
      <w:r w:rsidR="001C22A4" w:rsidRPr="00FC07EA">
        <w:rPr>
          <w:rFonts w:ascii="Arial" w:hAnsi="Arial" w:cs="Arial"/>
          <w:sz w:val="20"/>
          <w:szCs w:val="20"/>
        </w:rPr>
        <w:instrText>Z&lt;/author&gt;&lt;author&gt;Xie, F</w:instrText>
      </w:r>
      <w:r w:rsidR="001C22A4" w:rsidRPr="00FC07EA">
        <w:rPr>
          <w:rFonts w:ascii="Cambria Math" w:hAnsi="Cambria Math" w:cs="Cambria Math"/>
          <w:sz w:val="20"/>
          <w:szCs w:val="20"/>
        </w:rPr>
        <w:instrText>‐</w:instrText>
      </w:r>
      <w:r w:rsidR="001C22A4" w:rsidRPr="00FC07EA">
        <w:rPr>
          <w:rFonts w:ascii="Arial" w:hAnsi="Arial" w:cs="Arial"/>
          <w:sz w:val="20"/>
          <w:szCs w:val="20"/>
        </w:rPr>
        <w:instrText>J&lt;/author&gt;&lt;/authors&gt;&lt;/contributors&gt;&lt;titles&gt;&lt;title&gt;&lt;style face="normal" font="default" size="100%"&gt;Dietary vitamin E could improve growth performance, lipid peroxidation and non</w:instrText>
      </w:r>
      <w:r w:rsidR="001C22A4" w:rsidRPr="00FC07EA">
        <w:rPr>
          <w:rFonts w:ascii="Cambria Math" w:hAnsi="Cambria Math" w:cs="Cambria Math"/>
          <w:sz w:val="20"/>
          <w:szCs w:val="20"/>
        </w:rPr>
        <w:instrText>‐</w:instrText>
      </w:r>
      <w:r w:rsidR="001C22A4" w:rsidRPr="00FC07EA">
        <w:rPr>
          <w:rFonts w:ascii="Arial" w:hAnsi="Arial" w:cs="Arial"/>
          <w:sz w:val="20"/>
          <w:szCs w:val="20"/>
        </w:rPr>
        <w:instrText>specific immune responses for juvenile cobia (&lt;/style&gt;&lt;style face="italic" font="default" size="100%"&gt;Rachycentron canadum&lt;/style&gt;&lt;style face="normal" font="default" size="100%"&gt;)&lt;/style&gt;&lt;/title&gt;&lt;secondary-title&gt;Aquaculture Nutrition&lt;/secondary-title&gt;&lt;/titles&gt;&lt;periodical&gt;&lt;full-title&gt;Aquaculture Nutrition&lt;/full-title&gt;&lt;abbr-1&gt;Aquac. Nutr.&lt;/abbr-1&gt;&lt;abbr-2&gt;Aquac Nutr&lt;/abbr-2&gt;&lt;/periodical&gt;&lt;pages&gt;421-429&lt;/pages&gt;&lt;volume&gt;19&lt;/volume&gt;&lt;number&gt;3&lt;/number&gt;&lt;dates&gt;&lt;year&gt;2013&lt;/year&gt;&lt;/dates&gt;&lt;isbn&gt;1353-5773&lt;/isbn&gt;&lt;urls&gt;&lt;/urls&gt;&lt;/record&gt;&lt;/Cite&gt;&lt;/EndNote&gt;</w:instrText>
      </w:r>
      <w:r w:rsidR="001C22A4" w:rsidRPr="00FC07EA">
        <w:rPr>
          <w:rFonts w:ascii="Arial" w:hAnsi="Arial" w:cs="Arial"/>
          <w:sz w:val="20"/>
          <w:szCs w:val="20"/>
        </w:rPr>
        <w:fldChar w:fldCharType="separate"/>
      </w:r>
      <w:r w:rsidR="001C22A4" w:rsidRPr="00FC07EA">
        <w:rPr>
          <w:rFonts w:ascii="Arial" w:hAnsi="Arial" w:cs="Arial"/>
          <w:noProof/>
          <w:sz w:val="20"/>
          <w:szCs w:val="20"/>
        </w:rPr>
        <w:t>(Zhou et al., 2013)</w:t>
      </w:r>
      <w:r w:rsidR="001C22A4" w:rsidRPr="00FC07EA">
        <w:rPr>
          <w:rFonts w:ascii="Arial" w:hAnsi="Arial" w:cs="Arial"/>
          <w:sz w:val="20"/>
          <w:szCs w:val="20"/>
        </w:rPr>
        <w:fldChar w:fldCharType="end"/>
      </w:r>
      <w:r w:rsidRPr="00FC07EA">
        <w:rPr>
          <w:rFonts w:ascii="Arial" w:eastAsia="Times New Roman" w:hAnsi="Arial" w:cs="Arial"/>
          <w:sz w:val="20"/>
          <w:szCs w:val="20"/>
        </w:rPr>
        <w:t>. Likewise, our findings demonstrated that the dietary VE, VC, and combination had no effect on the golden trevally'</w:t>
      </w:r>
      <w:r w:rsidR="002A16AA" w:rsidRPr="00FC07EA">
        <w:rPr>
          <w:rFonts w:ascii="Arial" w:eastAsia="Times New Roman" w:hAnsi="Arial" w:cs="Arial"/>
          <w:sz w:val="20"/>
          <w:szCs w:val="20"/>
        </w:rPr>
        <w:t>s HIS, VSI, or condition factor,</w:t>
      </w:r>
      <w:r w:rsidR="00275029" w:rsidRPr="00FC07EA">
        <w:rPr>
          <w:rFonts w:ascii="Arial" w:eastAsia="Times New Roman" w:hAnsi="Arial" w:cs="Arial"/>
          <w:sz w:val="20"/>
          <w:szCs w:val="20"/>
        </w:rPr>
        <w:t xml:space="preserve"> which was similar to study on</w:t>
      </w:r>
      <w:r w:rsidRPr="00FC07EA">
        <w:rPr>
          <w:rFonts w:ascii="Arial" w:eastAsia="Times New Roman" w:hAnsi="Arial" w:cs="Arial"/>
          <w:sz w:val="20"/>
          <w:szCs w:val="20"/>
        </w:rPr>
        <w:t xml:space="preserve"> Caspian trout</w:t>
      </w:r>
      <w:r w:rsidR="001C22A4" w:rsidRPr="00FC07EA">
        <w:rPr>
          <w:rFonts w:ascii="Arial" w:eastAsia="Times New Roman" w:hAnsi="Arial" w:cs="Arial"/>
          <w:sz w:val="20"/>
          <w:szCs w:val="20"/>
        </w:rPr>
        <w:t xml:space="preserve">, </w:t>
      </w:r>
      <w:r w:rsidR="001C22A4" w:rsidRPr="00FC07EA">
        <w:rPr>
          <w:rStyle w:val="Emphasis"/>
          <w:rFonts w:ascii="Arial" w:hAnsi="Arial" w:cs="Arial"/>
          <w:sz w:val="20"/>
          <w:szCs w:val="20"/>
        </w:rPr>
        <w:t xml:space="preserve">Salmo </w:t>
      </w:r>
      <w:proofErr w:type="spellStart"/>
      <w:r w:rsidR="001C22A4" w:rsidRPr="00FC07EA">
        <w:rPr>
          <w:rStyle w:val="Emphasis"/>
          <w:rFonts w:ascii="Arial" w:hAnsi="Arial" w:cs="Arial"/>
          <w:sz w:val="20"/>
          <w:szCs w:val="20"/>
        </w:rPr>
        <w:t>caspius</w:t>
      </w:r>
      <w:proofErr w:type="spellEnd"/>
      <w:r w:rsidR="001C22A4" w:rsidRPr="00FC07EA">
        <w:rPr>
          <w:rFonts w:ascii="Arial" w:eastAsia="Times New Roman" w:hAnsi="Arial" w:cs="Arial"/>
          <w:sz w:val="20"/>
          <w:szCs w:val="20"/>
        </w:rPr>
        <w:t xml:space="preserve"> </w:t>
      </w:r>
      <w:r w:rsidR="00275029" w:rsidRPr="00FC07EA">
        <w:rPr>
          <w:rFonts w:ascii="Arial" w:eastAsia="Times New Roman" w:hAnsi="Arial" w:cs="Arial"/>
          <w:sz w:val="20"/>
          <w:szCs w:val="20"/>
        </w:rPr>
        <w:t xml:space="preserve">done by </w:t>
      </w:r>
      <w:r w:rsidR="001C22A4" w:rsidRPr="00FC07EA">
        <w:rPr>
          <w:rStyle w:val="Emphasis"/>
          <w:rFonts w:ascii="Arial" w:hAnsi="Arial" w:cs="Arial"/>
          <w:i w:val="0"/>
          <w:sz w:val="20"/>
          <w:szCs w:val="20"/>
        </w:rPr>
        <w:fldChar w:fldCharType="begin"/>
      </w:r>
      <w:r w:rsidR="00275029" w:rsidRPr="00FC07EA">
        <w:rPr>
          <w:rStyle w:val="Emphasis"/>
          <w:rFonts w:ascii="Arial" w:hAnsi="Arial" w:cs="Arial"/>
          <w:i w:val="0"/>
          <w:sz w:val="20"/>
          <w:szCs w:val="20"/>
        </w:rPr>
        <w:instrText xml:space="preserve"> ADDIN EN.CITE &lt;EndNote&gt;&lt;Cite AuthorYear="1"&gt;&lt;Author&gt;Saheli&lt;/Author&gt;&lt;Year&gt;2021&lt;/Year&gt;&lt;RecNum&gt;12428&lt;/RecNum&gt;&lt;DisplayText&gt;Saheli et al. (2021)&lt;/DisplayText&gt;&lt;record&gt;&lt;rec-number&gt;12428&lt;/rec-number&gt;&lt;foreign-keys&gt;&lt;key app="EN" db-id="ax0zrdedof9se8es5eyvses7wrept5eezdvv" timestamp="1699166728"&gt;12428&lt;/key&gt;&lt;/foreign-keys&gt;&lt;ref-type name="Journal Article"&gt;17&lt;/ref-type&gt;&lt;contributors&gt;&lt;authors&gt;&lt;author&gt;Saheli, Morteza&lt;/author&gt;&lt;author&gt;Rajabi Islami, Houman&lt;/author&gt;&lt;author&gt;Mohseni, Mahmoud&lt;/author&gt;&lt;author&gt;Soltani, Mehdi&lt;/author&gt;&lt;/authors&gt;&lt;/contributors&gt;&lt;titles&gt;&lt;title&gt;&lt;style face="normal" font="default" size="100%"&gt;Effects of dietary vitamin E on growth performance, body composition, antioxidant capacity, and some immune responses in Caspian trout (&lt;/style&gt;&lt;style face="italic" font="default" size="100%"&gt;Salmo caspius&lt;/style&gt;&lt;style face="normal" font="default" size="100%"&gt;)&lt;/style&gt;&lt;/title&gt;&lt;secondary-title&gt;Aquaculture Reports&lt;/secondary-title&gt;&lt;/titles&gt;&lt;periodical&gt;&lt;full-title&gt;Aquaculture Reports&lt;/full-title&gt;&lt;/periodical&gt;&lt;pages&gt;100857&lt;/pages&gt;&lt;volume&gt;21&lt;/volume&gt;&lt;keywords&gt;&lt;keyword&gt;Growth&lt;/keyword&gt;&lt;keyword&gt;α-tocopherol&lt;/keyword&gt;&lt;keyword&gt;Immune response&lt;/keyword&gt;&lt;keyword&gt;Biochemical properties&lt;/keyword&gt;&lt;/keywords&gt;&lt;dates&gt;&lt;year&gt;2021&lt;/year&gt;&lt;pub-dates&gt;&lt;date&gt;2021/11/01/&lt;/date&gt;&lt;/pub-dates&gt;&lt;/dates&gt;&lt;isbn&gt;2352-5134&lt;/isbn&gt;&lt;urls&gt;&lt;related-urls&gt;&lt;url&gt;https://www.sciencedirect.com/science/article/pii/S2352513421002738&lt;/url&gt;&lt;/related-urls&gt;&lt;/urls&gt;&lt;electronic-resource-num&gt;https://doi.org/10.1016/j.aqrep.2021.100857&lt;/electronic-resource-num&gt;&lt;/record&gt;&lt;/Cite&gt;&lt;/EndNote&gt;</w:instrText>
      </w:r>
      <w:r w:rsidR="001C22A4" w:rsidRPr="00FC07EA">
        <w:rPr>
          <w:rStyle w:val="Emphasis"/>
          <w:rFonts w:ascii="Arial" w:hAnsi="Arial" w:cs="Arial"/>
          <w:i w:val="0"/>
          <w:sz w:val="20"/>
          <w:szCs w:val="20"/>
        </w:rPr>
        <w:fldChar w:fldCharType="separate"/>
      </w:r>
      <w:r w:rsidR="00275029" w:rsidRPr="00FC07EA">
        <w:rPr>
          <w:rStyle w:val="Emphasis"/>
          <w:rFonts w:ascii="Arial" w:hAnsi="Arial" w:cs="Arial"/>
          <w:i w:val="0"/>
          <w:noProof/>
          <w:sz w:val="20"/>
          <w:szCs w:val="20"/>
        </w:rPr>
        <w:t>Saheli et al. (2021)</w:t>
      </w:r>
      <w:r w:rsidR="001C22A4" w:rsidRPr="00FC07EA">
        <w:rPr>
          <w:rStyle w:val="Emphasis"/>
          <w:rFonts w:ascii="Arial" w:hAnsi="Arial" w:cs="Arial"/>
          <w:i w:val="0"/>
          <w:sz w:val="20"/>
          <w:szCs w:val="20"/>
        </w:rPr>
        <w:fldChar w:fldCharType="end"/>
      </w:r>
      <w:r w:rsidR="001C22A4" w:rsidRPr="00FC07EA">
        <w:rPr>
          <w:rStyle w:val="Emphasis"/>
          <w:rFonts w:ascii="Arial" w:hAnsi="Arial" w:cs="Arial"/>
          <w:i w:val="0"/>
          <w:sz w:val="20"/>
          <w:szCs w:val="20"/>
        </w:rPr>
        <w:t>.</w:t>
      </w:r>
      <w:r w:rsidR="00066DEC" w:rsidRPr="00FC07EA">
        <w:rPr>
          <w:rFonts w:ascii="Arial" w:eastAsia="Times New Roman" w:hAnsi="Arial" w:cs="Arial"/>
          <w:sz w:val="20"/>
          <w:szCs w:val="20"/>
        </w:rPr>
        <w:t xml:space="preserve"> </w:t>
      </w:r>
    </w:p>
    <w:p w14:paraId="032A2880" w14:textId="77777777" w:rsidR="009E0254" w:rsidRDefault="00454546" w:rsidP="004A71C7">
      <w:pPr>
        <w:spacing w:after="0" w:line="240" w:lineRule="auto"/>
        <w:ind w:firstLine="720"/>
        <w:jc w:val="both"/>
        <w:rPr>
          <w:rFonts w:ascii="Arial" w:eastAsia="Times New Roman" w:hAnsi="Arial" w:cs="Arial"/>
          <w:sz w:val="20"/>
          <w:szCs w:val="20"/>
        </w:rPr>
      </w:pPr>
      <w:r w:rsidRPr="00FC07EA">
        <w:rPr>
          <w:rFonts w:ascii="Arial" w:hAnsi="Arial" w:cs="Arial"/>
          <w:sz w:val="20"/>
          <w:szCs w:val="20"/>
        </w:rPr>
        <w:t xml:space="preserve">In addition, </w:t>
      </w:r>
      <w:r w:rsidR="00275029" w:rsidRPr="00FC07EA">
        <w:rPr>
          <w:rFonts w:ascii="Arial" w:hAnsi="Arial" w:cs="Arial"/>
          <w:sz w:val="20"/>
          <w:szCs w:val="20"/>
        </w:rPr>
        <w:t>animals</w:t>
      </w:r>
      <w:r w:rsidR="009E0254" w:rsidRPr="00FC07EA">
        <w:rPr>
          <w:rFonts w:ascii="Arial" w:eastAsia="Times New Roman" w:hAnsi="Arial" w:cs="Arial"/>
          <w:sz w:val="20"/>
          <w:szCs w:val="20"/>
        </w:rPr>
        <w:t xml:space="preserve"> ingest, absorb, and transfer nutrients via their digestive systems. Enhanced villus length and mucosal thickness may augment nutritional absorption and growth </w:t>
      </w:r>
      <w:r w:rsidR="009E0254" w:rsidRPr="00FC07EA">
        <w:rPr>
          <w:rFonts w:ascii="Arial" w:hAnsi="Arial" w:cs="Arial"/>
          <w:sz w:val="20"/>
          <w:szCs w:val="20"/>
        </w:rPr>
        <w:fldChar w:fldCharType="begin">
          <w:fldData xml:space="preserve">PEVuZE5vdGU+PENpdGU+PEF1dGhvcj5IZTwvQXV0aG9yPjxZZWFyPjIwMTc8L1llYXI+PFJlY051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</w:fldData>
        </w:fldChar>
      </w:r>
      <w:r w:rsidR="0063254E" w:rsidRPr="00FC07EA">
        <w:rPr>
          <w:rFonts w:ascii="Arial" w:hAnsi="Arial" w:cs="Arial"/>
          <w:sz w:val="20"/>
          <w:szCs w:val="20"/>
        </w:rPr>
        <w:instrText xml:space="preserve"> ADDIN EN.CITE </w:instrText>
      </w:r>
      <w:r w:rsidR="0063254E" w:rsidRPr="00FC07EA">
        <w:rPr>
          <w:rFonts w:ascii="Arial" w:hAnsi="Arial" w:cs="Arial"/>
          <w:sz w:val="20"/>
          <w:szCs w:val="20"/>
        </w:rPr>
        <w:fldChar w:fldCharType="begin">
          <w:fldData xml:space="preserve">PEVuZE5vdGU+PENpdGU+PEF1dGhvcj5IZTwvQXV0aG9yPjxZZWFyPjIwMTc8L1llYXI+PFJlY051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</w:fldData>
        </w:fldChar>
      </w:r>
      <w:r w:rsidR="0063254E" w:rsidRPr="00FC07EA">
        <w:rPr>
          <w:rFonts w:ascii="Arial" w:hAnsi="Arial" w:cs="Arial"/>
          <w:sz w:val="20"/>
          <w:szCs w:val="20"/>
        </w:rPr>
        <w:instrText xml:space="preserve"> ADDIN EN.CITE.DATA </w:instrText>
      </w:r>
      <w:r w:rsidR="0063254E" w:rsidRPr="00FC07EA">
        <w:rPr>
          <w:rFonts w:ascii="Arial" w:hAnsi="Arial" w:cs="Arial"/>
          <w:sz w:val="20"/>
          <w:szCs w:val="20"/>
        </w:rPr>
      </w:r>
      <w:r w:rsidR="0063254E" w:rsidRPr="00FC07EA">
        <w:rPr>
          <w:rFonts w:ascii="Arial" w:hAnsi="Arial" w:cs="Arial"/>
          <w:sz w:val="20"/>
          <w:szCs w:val="20"/>
        </w:rPr>
        <w:fldChar w:fldCharType="end"/>
      </w:r>
      <w:r w:rsidR="009E0254" w:rsidRPr="00FC07EA">
        <w:rPr>
          <w:rFonts w:ascii="Arial" w:hAnsi="Arial" w:cs="Arial"/>
          <w:sz w:val="20"/>
          <w:szCs w:val="20"/>
        </w:rPr>
      </w:r>
      <w:r w:rsidR="009E0254" w:rsidRPr="00FC07EA">
        <w:rPr>
          <w:rFonts w:ascii="Arial" w:hAnsi="Arial" w:cs="Arial"/>
          <w:sz w:val="20"/>
          <w:szCs w:val="20"/>
        </w:rPr>
        <w:fldChar w:fldCharType="separate"/>
      </w:r>
      <w:r w:rsidR="0063254E" w:rsidRPr="00FC07EA">
        <w:rPr>
          <w:rFonts w:ascii="Arial" w:hAnsi="Arial" w:cs="Arial"/>
          <w:noProof/>
          <w:sz w:val="20"/>
          <w:szCs w:val="20"/>
        </w:rPr>
        <w:t>(He et al., 2017; Do-Huu et al., 2024b)</w:t>
      </w:r>
      <w:r w:rsidR="009E0254" w:rsidRPr="00FC07EA">
        <w:rPr>
          <w:rFonts w:ascii="Arial" w:hAnsi="Arial" w:cs="Arial"/>
          <w:sz w:val="20"/>
          <w:szCs w:val="20"/>
        </w:rPr>
        <w:fldChar w:fldCharType="end"/>
      </w:r>
      <w:r w:rsidR="009E0254" w:rsidRPr="00FC07EA">
        <w:rPr>
          <w:rFonts w:ascii="Arial" w:eastAsia="Times New Roman" w:hAnsi="Arial" w:cs="Arial"/>
          <w:sz w:val="20"/>
          <w:szCs w:val="20"/>
        </w:rPr>
        <w:t xml:space="preserve">. Mucosal thickness and intestinal folds influence digestion and absorption in fish </w:t>
      </w:r>
      <w:r w:rsidR="009E0254" w:rsidRPr="00FC07EA">
        <w:rPr>
          <w:rFonts w:ascii="Arial" w:hAnsi="Arial" w:cs="Arial"/>
          <w:sz w:val="20"/>
          <w:szCs w:val="20"/>
        </w:rPr>
        <w:fldChar w:fldCharType="begin"/>
      </w:r>
      <w:r w:rsidR="009E0254" w:rsidRPr="00FC07EA">
        <w:rPr>
          <w:rFonts w:ascii="Arial" w:hAnsi="Arial" w:cs="Arial"/>
          <w:sz w:val="20"/>
          <w:szCs w:val="20"/>
        </w:rPr>
        <w:instrText xml:space="preserve"> ADDIN EN.CITE &lt;EndNote&gt;&lt;Cite&gt;&lt;Author&gt;Farhangi&lt;/Author&gt;&lt;Year&gt;2001&lt;/Year&gt;&lt;RecNum&gt;12584&lt;/RecNum&gt;&lt;DisplayText&gt;(Farhangi and Carter, 2001)&lt;/DisplayText&gt;&lt;record&gt;&lt;rec-number&gt;12584&lt;/rec-number&gt;&lt;foreign-keys&gt;&lt;key app="EN" db-id="ax0zrdedof9se8es5eyvses7wrept5eezdvv" timestamp="1706498078"&gt;12584&lt;/key&gt;&lt;/foreign-keys&gt;&lt;ref-type name="Journal Article"&gt;17&lt;/ref-type&gt;&lt;contributors&gt;&lt;authors&gt;&lt;author&gt;Farhangi, M&lt;/author&gt;&lt;author&gt;Carter, CG&lt;/author&gt;&lt;/authors&gt;&lt;/contributors&gt;&lt;titles&gt;&lt;title&gt;&lt;style face="normal" font="default" size="100%"&gt;Growth, physiological and immunological responses of rainbow trout (&lt;/style&gt;&lt;style face="italic" font="default" size="100%"&gt;Oncorhynchus mykiss&lt;/style&gt;&lt;style face="normal" font="default" size="100%"&gt;) to different dietary inclusion levels of dehulled lupin (&lt;/style&gt;&lt;style face="italic" font="default" size="100%"&gt;Lupinus angustifolius&lt;/style&gt;&lt;style face="normal" font="default" size="100%"&gt;)&lt;/style&gt;&lt;/title&gt;&lt;secondary-title&gt;Aquaculture Research&lt;/secondary-title&gt;&lt;/titles&gt;&lt;periodical&gt;&lt;full-title&gt;Aquaculture Research&lt;/full-title&gt;&lt;abbr-1&gt;Aquac. Res.&lt;/abbr-1&gt;&lt;abbr-2&gt;Aquac Res&lt;/abbr-2&gt;&lt;/periodical&gt;&lt;pages&gt;329-340&lt;/pages&gt;&lt;volume&gt;32&lt;/volume&gt;&lt;dates&gt;&lt;year&gt;2001&lt;/year&gt;&lt;/dates&gt;&lt;isbn&gt;1355-557X&lt;/isbn&gt;&lt;urls&gt;&lt;/urls&gt;&lt;/record&gt;&lt;/Cite&gt;&lt;/EndNote&gt;</w:instrText>
      </w:r>
      <w:r w:rsidR="009E0254" w:rsidRPr="00FC07EA">
        <w:rPr>
          <w:rFonts w:ascii="Arial" w:hAnsi="Arial" w:cs="Arial"/>
          <w:sz w:val="20"/>
          <w:szCs w:val="20"/>
        </w:rPr>
        <w:fldChar w:fldCharType="separate"/>
      </w:r>
      <w:r w:rsidR="009E0254" w:rsidRPr="00FC07EA">
        <w:rPr>
          <w:rFonts w:ascii="Arial" w:hAnsi="Arial" w:cs="Arial"/>
          <w:noProof/>
          <w:sz w:val="20"/>
          <w:szCs w:val="20"/>
        </w:rPr>
        <w:t>(Farhangi and Carter, 2001)</w:t>
      </w:r>
      <w:r w:rsidR="009E0254" w:rsidRPr="00FC07EA">
        <w:rPr>
          <w:rFonts w:ascii="Arial" w:hAnsi="Arial" w:cs="Arial"/>
          <w:sz w:val="20"/>
          <w:szCs w:val="20"/>
        </w:rPr>
        <w:fldChar w:fldCharType="end"/>
      </w:r>
      <w:r w:rsidR="009E0254" w:rsidRPr="00FC07EA">
        <w:rPr>
          <w:rFonts w:ascii="Arial" w:eastAsia="Times New Roman" w:hAnsi="Arial" w:cs="Arial"/>
          <w:sz w:val="20"/>
          <w:szCs w:val="20"/>
        </w:rPr>
        <w:t xml:space="preserve">. Nutrition can </w:t>
      </w:r>
      <w:r w:rsidR="00275029" w:rsidRPr="00FC07EA">
        <w:rPr>
          <w:rFonts w:ascii="Arial" w:eastAsia="Times New Roman" w:hAnsi="Arial" w:cs="Arial"/>
          <w:sz w:val="20"/>
          <w:szCs w:val="20"/>
        </w:rPr>
        <w:t xml:space="preserve">also </w:t>
      </w:r>
      <w:r w:rsidR="009E0254" w:rsidRPr="00FC07EA">
        <w:rPr>
          <w:rFonts w:ascii="Arial" w:eastAsia="Times New Roman" w:hAnsi="Arial" w:cs="Arial"/>
          <w:sz w:val="20"/>
          <w:szCs w:val="20"/>
        </w:rPr>
        <w:t>alter the gut microbiota and boost host</w:t>
      </w:r>
      <w:r w:rsidR="000A5065" w:rsidRPr="00FC07EA">
        <w:rPr>
          <w:rFonts w:ascii="Arial" w:eastAsia="Times New Roman" w:hAnsi="Arial" w:cs="Arial"/>
          <w:sz w:val="20"/>
          <w:szCs w:val="20"/>
        </w:rPr>
        <w:t xml:space="preserve"> immunity</w:t>
      </w:r>
      <w:r w:rsidR="00275029" w:rsidRPr="00FC07EA">
        <w:rPr>
          <w:rFonts w:ascii="Arial" w:eastAsia="Times New Roman" w:hAnsi="Arial" w:cs="Arial"/>
          <w:sz w:val="20"/>
          <w:szCs w:val="20"/>
        </w:rPr>
        <w:t xml:space="preserve"> </w:t>
      </w:r>
      <w:r w:rsidR="00F0279A" w:rsidRPr="00FC07EA">
        <w:rPr>
          <w:rFonts w:ascii="Arial" w:hAnsi="Arial" w:cs="Arial"/>
          <w:sz w:val="20"/>
          <w:szCs w:val="20"/>
        </w:rPr>
        <w:fldChar w:fldCharType="begin"/>
      </w:r>
      <w:r w:rsidR="00F0279A" w:rsidRPr="00FC07EA">
        <w:rPr>
          <w:rFonts w:ascii="Arial" w:hAnsi="Arial" w:cs="Arial"/>
          <w:sz w:val="20"/>
          <w:szCs w:val="20"/>
        </w:rPr>
        <w:instrText xml:space="preserve"> ADDIN EN.CITE &lt;EndNote&gt;&lt;Cite&gt;&lt;Author&gt;Flint&lt;/Author&gt;&lt;Year&gt;2012&lt;/Year&gt;&lt;RecNum&gt;12406&lt;/RecNum&gt;&lt;DisplayText&gt;(Flint et al., 2012; Veldhoen and Brucklacher-Waldert, 2012)&lt;/DisplayText&gt;&lt;record&gt;&lt;rec-number&gt;12406&lt;/rec-number&gt;&lt;foreign-keys&gt;&lt;key app="EN" db-id="ax0zrdedof9se8es5eyvses7wrept5eezdvv" timestamp="1696994234"&gt;12406&lt;/key&gt;&lt;/foreign-keys&gt;&lt;ref-type name="Journal Article"&gt;17&lt;/ref-type&gt;&lt;contributors&gt;&lt;authors&gt;&lt;author&gt;Flint, Harry J.&lt;/author&gt;&lt;author&gt;Scott, Karen P.&lt;/author&gt;&lt;author&gt;Louis, Petra&lt;/author&gt;&lt;author&gt;Duncan, Sylvia H.&lt;/author&gt;&lt;/authors&gt;&lt;/contributors&gt;&lt;titles&gt;&lt;title&gt;The role of the gut microbiota in nutrition and health&lt;/title&gt;&lt;secondary-title&gt;Nature Reviews Gastroenterology &amp;amp; Hepatology&lt;/secondary-title&gt;&lt;/titles&gt;&lt;periodical&gt;&lt;full-title&gt;Nature reviews Gastroenterology &amp;amp; hepatology&lt;/full-title&gt;&lt;/periodical&gt;&lt;pages&gt;577-589&lt;/pages&gt;&lt;volume&gt;9&lt;/volume&gt;&lt;number&gt;10&lt;/number&gt;&lt;dates&gt;&lt;year&gt;2012&lt;/year&gt;&lt;pub-dates&gt;&lt;date&gt;2012/10/01&lt;/date&gt;&lt;/pub-dates&gt;&lt;/dates&gt;&lt;isbn&gt;1759-5053&lt;/isbn&gt;&lt;urls&gt;&lt;related-urls&gt;&lt;url&gt;https://doi.org/10.1038/nrgastro.2012.156&lt;/url&gt;&lt;/related-urls&gt;&lt;/urls&gt;&lt;electronic-resource-num&gt;10.1038/nrgastro.2012.156&lt;/electronic-resource-num&gt;&lt;/record&gt;&lt;/Cite&gt;&lt;Cite&gt;&lt;Author&gt;Veldhoen&lt;/Author&gt;&lt;Year&gt;2012&lt;/Year&gt;&lt;RecNum&gt;10285&lt;/RecNum&gt;&lt;record&gt;&lt;rec-number&gt;10285&lt;/rec-number&gt;&lt;foreign-keys&gt;&lt;key app="EN" db-id="ax0zrdedof9se8es5eyvses7wrept5eezdvv" timestamp="1403322588"&gt;10285&lt;/key&gt;&lt;/foreign-keys&gt;&lt;ref-type name="Journal Article"&gt;17&lt;/ref-type&gt;&lt;contributors&gt;&lt;authors&gt;&lt;author&gt;Marc Veldhoen&lt;/author&gt;&lt;author&gt;Verena Brucklacher-Waldert&lt;/author&gt;&lt;/authors&gt;&lt;/contributors&gt;&lt;titles&gt;&lt;title&gt;Dietary influence on intestinal immunity&lt;/title&gt;&lt;secondary-title&gt;Nature Reviews Immunology&lt;/secondary-title&gt;&lt;/titles&gt;&lt;periodical&gt;&lt;full-title&gt;Nature Reviews Immunology&lt;/full-title&gt;&lt;abbr-1&gt;Nat. Rev. Immunol.&lt;/abbr-1&gt;&lt;abbr-2&gt;Nat Rev Immunol&lt;/abbr-2&gt;&lt;/periodical&gt;&lt;pages&gt;696-708&lt;/pages&gt;&lt;volume&gt;12&lt;/volume&gt;&lt;dates&gt;&lt;year&gt;2012&lt;/year&gt;&lt;/dates&gt;&lt;urls&gt;&lt;/urls&gt;&lt;/record&gt;&lt;/Cite&gt;&lt;/EndNote&gt;</w:instrText>
      </w:r>
      <w:r w:rsidR="00F0279A" w:rsidRPr="00FC07EA">
        <w:rPr>
          <w:rFonts w:ascii="Arial" w:hAnsi="Arial" w:cs="Arial"/>
          <w:sz w:val="20"/>
          <w:szCs w:val="20"/>
        </w:rPr>
        <w:fldChar w:fldCharType="separate"/>
      </w:r>
      <w:r w:rsidR="00F0279A" w:rsidRPr="00FC07EA">
        <w:rPr>
          <w:rFonts w:ascii="Arial" w:hAnsi="Arial" w:cs="Arial"/>
          <w:noProof/>
          <w:sz w:val="20"/>
          <w:szCs w:val="20"/>
        </w:rPr>
        <w:t>(Flint et al., 2012; Veldhoen and Brucklacher-Waldert, 2012)</w:t>
      </w:r>
      <w:r w:rsidR="00F0279A" w:rsidRPr="00FC07EA">
        <w:rPr>
          <w:rFonts w:ascii="Arial" w:hAnsi="Arial" w:cs="Arial"/>
          <w:sz w:val="20"/>
          <w:szCs w:val="20"/>
        </w:rPr>
        <w:fldChar w:fldCharType="end"/>
      </w:r>
      <w:r w:rsidR="009E0254" w:rsidRPr="00FC07EA">
        <w:rPr>
          <w:rFonts w:ascii="Arial" w:eastAsia="Times New Roman" w:hAnsi="Arial" w:cs="Arial"/>
          <w:sz w:val="20"/>
          <w:szCs w:val="20"/>
        </w:rPr>
        <w:t xml:space="preserve">, </w:t>
      </w:r>
      <w:r w:rsidR="00F272E4" w:rsidRPr="00FC07EA">
        <w:rPr>
          <w:rFonts w:ascii="Arial" w:eastAsia="Times New Roman" w:hAnsi="Arial" w:cs="Arial"/>
          <w:sz w:val="20"/>
          <w:szCs w:val="20"/>
        </w:rPr>
        <w:t xml:space="preserve">which </w:t>
      </w:r>
      <w:r w:rsidR="009E0254" w:rsidRPr="00FC07EA">
        <w:rPr>
          <w:rFonts w:ascii="Arial" w:eastAsia="Times New Roman" w:hAnsi="Arial" w:cs="Arial"/>
          <w:sz w:val="20"/>
          <w:szCs w:val="20"/>
        </w:rPr>
        <w:t xml:space="preserve">potentially elucidating the </w:t>
      </w:r>
      <w:r w:rsidR="00F272E4" w:rsidRPr="00FC07EA">
        <w:rPr>
          <w:rFonts w:ascii="Arial" w:eastAsia="Times New Roman" w:hAnsi="Arial" w:cs="Arial"/>
          <w:sz w:val="20"/>
          <w:szCs w:val="20"/>
        </w:rPr>
        <w:t xml:space="preserve">results of </w:t>
      </w:r>
      <w:r w:rsidR="009E0254" w:rsidRPr="00FC07EA">
        <w:rPr>
          <w:rFonts w:ascii="Arial" w:eastAsia="Times New Roman" w:hAnsi="Arial" w:cs="Arial"/>
          <w:sz w:val="20"/>
          <w:szCs w:val="20"/>
        </w:rPr>
        <w:t xml:space="preserve">stress exacerbation in </w:t>
      </w:r>
      <w:r w:rsidR="00F272E4" w:rsidRPr="00FC07EA">
        <w:rPr>
          <w:rFonts w:ascii="Arial" w:eastAsia="Times New Roman" w:hAnsi="Arial" w:cs="Arial"/>
          <w:sz w:val="20"/>
          <w:szCs w:val="20"/>
        </w:rPr>
        <w:t xml:space="preserve">golden trevally </w:t>
      </w:r>
      <w:r w:rsidR="009E0254" w:rsidRPr="00FC07EA">
        <w:rPr>
          <w:rFonts w:ascii="Arial" w:eastAsia="Times New Roman" w:hAnsi="Arial" w:cs="Arial"/>
          <w:sz w:val="20"/>
          <w:szCs w:val="20"/>
        </w:rPr>
        <w:t xml:space="preserve">fed VC and VE </w:t>
      </w:r>
      <w:r w:rsidR="00F272E4" w:rsidRPr="00FC07EA">
        <w:rPr>
          <w:rFonts w:ascii="Arial" w:eastAsia="Times New Roman" w:hAnsi="Arial" w:cs="Arial"/>
          <w:sz w:val="20"/>
          <w:szCs w:val="20"/>
        </w:rPr>
        <w:t>in the present study.</w:t>
      </w:r>
    </w:p>
    <w:p w14:paraId="0360614A" w14:textId="77777777" w:rsidR="00DB4F25" w:rsidRPr="00FC07EA" w:rsidRDefault="00DB4F25" w:rsidP="004A71C7">
      <w:pPr>
        <w:spacing w:after="0" w:line="240" w:lineRule="auto"/>
        <w:ind w:firstLine="720"/>
        <w:jc w:val="both"/>
        <w:rPr>
          <w:rFonts w:ascii="Arial" w:eastAsia="Times New Roman" w:hAnsi="Arial" w:cs="Arial"/>
          <w:sz w:val="20"/>
          <w:szCs w:val="20"/>
        </w:rPr>
      </w:pPr>
    </w:p>
    <w:p w14:paraId="2380FC80" w14:textId="6819E9F1" w:rsidR="001C22A4" w:rsidRDefault="001C22A4" w:rsidP="004A71C7">
      <w:pPr>
        <w:spacing w:after="0" w:line="240" w:lineRule="auto"/>
        <w:ind w:firstLine="432"/>
        <w:jc w:val="both"/>
        <w:rPr>
          <w:rFonts w:ascii="Arial" w:eastAsia="Times New Roman" w:hAnsi="Arial" w:cs="Arial"/>
          <w:sz w:val="20"/>
          <w:szCs w:val="20"/>
        </w:rPr>
      </w:pPr>
      <w:r w:rsidRPr="00FC07EA">
        <w:rPr>
          <w:rFonts w:ascii="Arial" w:eastAsia="Times New Roman" w:hAnsi="Arial" w:cs="Arial"/>
          <w:sz w:val="20"/>
          <w:szCs w:val="20"/>
        </w:rPr>
        <w:t xml:space="preserve">The protein content of golden trevally that </w:t>
      </w:r>
      <w:r w:rsidR="000A5065" w:rsidRPr="00FC07EA">
        <w:rPr>
          <w:rFonts w:ascii="Arial" w:eastAsia="Times New Roman" w:hAnsi="Arial" w:cs="Arial"/>
          <w:sz w:val="20"/>
          <w:szCs w:val="20"/>
        </w:rPr>
        <w:t>is</w:t>
      </w:r>
      <w:r w:rsidRPr="00FC07EA">
        <w:rPr>
          <w:rFonts w:ascii="Arial" w:eastAsia="Times New Roman" w:hAnsi="Arial" w:cs="Arial"/>
          <w:sz w:val="20"/>
          <w:szCs w:val="20"/>
        </w:rPr>
        <w:t xml:space="preserve"> fed vitamin</w:t>
      </w:r>
      <w:r w:rsidR="000A5065" w:rsidRPr="00FC07EA">
        <w:rPr>
          <w:rFonts w:ascii="Arial" w:eastAsia="Times New Roman" w:hAnsi="Arial" w:cs="Arial"/>
          <w:sz w:val="20"/>
          <w:szCs w:val="20"/>
        </w:rPr>
        <w:t>s</w:t>
      </w:r>
      <w:r w:rsidRPr="00FC07EA">
        <w:rPr>
          <w:rFonts w:ascii="Arial" w:eastAsia="Times New Roman" w:hAnsi="Arial" w:cs="Arial"/>
          <w:sz w:val="20"/>
          <w:szCs w:val="20"/>
        </w:rPr>
        <w:t xml:space="preserve"> E and C exhibits a substantial increase in the current study. </w:t>
      </w:r>
      <w:r w:rsidR="007E3CB9" w:rsidRPr="00FC07EA">
        <w:rPr>
          <w:rFonts w:ascii="Arial" w:eastAsia="Times New Roman" w:hAnsi="Arial" w:cs="Arial"/>
          <w:sz w:val="20"/>
          <w:szCs w:val="20"/>
        </w:rPr>
        <w:t>Likewise, protein and lipid content</w:t>
      </w:r>
      <w:r w:rsidR="000A5065" w:rsidRPr="00FC07EA">
        <w:rPr>
          <w:rFonts w:ascii="Arial" w:eastAsia="Times New Roman" w:hAnsi="Arial" w:cs="Arial"/>
          <w:sz w:val="20"/>
          <w:szCs w:val="20"/>
        </w:rPr>
        <w:t>s</w:t>
      </w:r>
      <w:r w:rsidR="007E3CB9" w:rsidRPr="00FC07EA">
        <w:rPr>
          <w:rFonts w:ascii="Arial" w:eastAsia="Times New Roman" w:hAnsi="Arial" w:cs="Arial"/>
          <w:sz w:val="20"/>
          <w:szCs w:val="20"/>
        </w:rPr>
        <w:t xml:space="preserve"> in Caspian trout, </w:t>
      </w:r>
      <w:r w:rsidR="007E3CB9" w:rsidRPr="00FC07EA">
        <w:rPr>
          <w:rFonts w:ascii="Arial" w:eastAsia="Times New Roman" w:hAnsi="Arial" w:cs="Arial"/>
          <w:i/>
          <w:sz w:val="20"/>
          <w:szCs w:val="20"/>
        </w:rPr>
        <w:t xml:space="preserve">Salmo </w:t>
      </w:r>
      <w:proofErr w:type="spellStart"/>
      <w:r w:rsidR="007E3CB9" w:rsidRPr="00FC07EA">
        <w:rPr>
          <w:rFonts w:ascii="Arial" w:eastAsia="Times New Roman" w:hAnsi="Arial" w:cs="Arial"/>
          <w:i/>
          <w:sz w:val="20"/>
          <w:szCs w:val="20"/>
        </w:rPr>
        <w:t>caspius</w:t>
      </w:r>
      <w:proofErr w:type="spellEnd"/>
      <w:r w:rsidR="007E3CB9" w:rsidRPr="00FC07EA">
        <w:rPr>
          <w:rFonts w:ascii="Arial" w:eastAsia="Times New Roman" w:hAnsi="Arial" w:cs="Arial"/>
          <w:sz w:val="20"/>
          <w:szCs w:val="20"/>
        </w:rPr>
        <w:t xml:space="preserve">, were found to increase when vitamin E was supplemented in the diet </w:t>
      </w:r>
      <w:r w:rsidR="007E3CB9" w:rsidRPr="00FC07EA">
        <w:rPr>
          <w:rFonts w:ascii="Arial" w:hAnsi="Arial" w:cs="Arial"/>
          <w:sz w:val="20"/>
          <w:szCs w:val="20"/>
        </w:rPr>
        <w:fldChar w:fldCharType="begin"/>
      </w:r>
      <w:r w:rsidR="007E3CB9" w:rsidRPr="00FC07EA">
        <w:rPr>
          <w:rFonts w:ascii="Arial" w:hAnsi="Arial" w:cs="Arial"/>
          <w:sz w:val="20"/>
          <w:szCs w:val="20"/>
        </w:rPr>
        <w:instrText xml:space="preserve"> ADDIN EN.CITE &lt;EndNote&gt;&lt;Cite&gt;&lt;Author&gt;Saheli&lt;/Author&gt;&lt;Year&gt;2021&lt;/Year&gt;&lt;RecNum&gt;12428&lt;/RecNum&gt;&lt;DisplayText&gt;(Saheli et al., 2021)&lt;/DisplayText&gt;&lt;record&gt;&lt;rec-number&gt;12428&lt;/rec-number&gt;&lt;foreign-keys&gt;&lt;key app="EN" db-id="ax0zrdedof9se8es5eyvses7wrept5eezdvv" timestamp="1699166728"&gt;12428&lt;/key&gt;&lt;/foreign-keys&gt;&lt;ref-type name="Journal Article"&gt;17&lt;/ref-type&gt;&lt;contributors&gt;&lt;authors&gt;&lt;author&gt;Saheli, Morteza&lt;/author&gt;&lt;author&gt;Rajabi Islami, Houman&lt;/author&gt;&lt;author&gt;Mohseni, Mahmoud&lt;/author&gt;&lt;author&gt;Soltani, Mehdi&lt;/author&gt;&lt;/authors&gt;&lt;/contributors&gt;&lt;titles&gt;&lt;title&gt;&lt;style face="normal" font="default" size="100%"&gt;Effects of dietary vitamin E on growth performance, body composition, antioxidant capacity, and some immune responses in Caspian trout (&lt;/style&gt;&lt;style face="italic" font="default" size="100%"&gt;Salmo caspius&lt;/style&gt;&lt;style face="normal" font="default" size="100%"&gt;)&lt;/style&gt;&lt;/title&gt;&lt;secondary-title&gt;Aquaculture Reports&lt;/secondary-title&gt;&lt;/titles&gt;&lt;periodical&gt;&lt;full-title&gt;Aquaculture Reports&lt;/full-title&gt;&lt;/periodical&gt;&lt;pages&gt;100857&lt;/pages&gt;&lt;volume&gt;21&lt;/volume&gt;&lt;keywords&gt;&lt;keyword&gt;Growth&lt;/keyword&gt;&lt;keyword&gt;α-tocopherol&lt;/keyword&gt;&lt;keyword&gt;Immune response&lt;/keyword&gt;&lt;keyword&gt;Biochemical properties&lt;/keyword&gt;&lt;/keywords&gt;&lt;dates&gt;&lt;year&gt;2021&lt;/year&gt;&lt;pub-dates&gt;&lt;date&gt;2021/11/01/&lt;/date&gt;&lt;/pub-dates&gt;&lt;/dates&gt;&lt;isbn&gt;2352-5134&lt;/isbn&gt;&lt;urls&gt;&lt;related-urls&gt;&lt;url&gt;https://www.sciencedirect.com/science/article/pii/S2352513421002738&lt;/url&gt;&lt;/related-urls&gt;&lt;/urls&gt;&lt;electronic-resource-num&gt;https://doi.org/10.1016/j.aqrep.2021.100857&lt;/electronic-resource-num&gt;&lt;/record&gt;&lt;/Cite&gt;&lt;/EndNote&gt;</w:instrText>
      </w:r>
      <w:r w:rsidR="007E3CB9" w:rsidRPr="00FC07EA">
        <w:rPr>
          <w:rFonts w:ascii="Arial" w:hAnsi="Arial" w:cs="Arial"/>
          <w:sz w:val="20"/>
          <w:szCs w:val="20"/>
        </w:rPr>
        <w:fldChar w:fldCharType="separate"/>
      </w:r>
      <w:r w:rsidR="007E3CB9" w:rsidRPr="00FC07EA">
        <w:rPr>
          <w:rFonts w:ascii="Arial" w:hAnsi="Arial" w:cs="Arial"/>
          <w:noProof/>
          <w:sz w:val="20"/>
          <w:szCs w:val="20"/>
        </w:rPr>
        <w:t>(Saheli et al., 2021)</w:t>
      </w:r>
      <w:r w:rsidR="007E3CB9" w:rsidRPr="00FC07EA">
        <w:rPr>
          <w:rFonts w:ascii="Arial" w:hAnsi="Arial" w:cs="Arial"/>
          <w:sz w:val="20"/>
          <w:szCs w:val="20"/>
        </w:rPr>
        <w:fldChar w:fldCharType="end"/>
      </w:r>
      <w:r w:rsidR="007E3CB9" w:rsidRPr="00FC07EA">
        <w:rPr>
          <w:rFonts w:ascii="Arial" w:eastAsia="Times New Roman" w:hAnsi="Arial" w:cs="Arial"/>
          <w:sz w:val="20"/>
          <w:szCs w:val="20"/>
        </w:rPr>
        <w:t xml:space="preserve">. </w:t>
      </w:r>
      <w:r w:rsidRPr="00FC07EA">
        <w:rPr>
          <w:rFonts w:ascii="Arial" w:eastAsia="Times New Roman" w:hAnsi="Arial" w:cs="Arial"/>
          <w:sz w:val="20"/>
          <w:szCs w:val="20"/>
        </w:rPr>
        <w:t xml:space="preserve">In contrast, </w:t>
      </w:r>
      <w:r w:rsidRPr="00FC07EA">
        <w:rPr>
          <w:rFonts w:ascii="Arial" w:hAnsi="Arial" w:cs="Arial"/>
          <w:sz w:val="20"/>
          <w:szCs w:val="20"/>
          <w:lang w:val="en-AU"/>
        </w:rPr>
        <w:fldChar w:fldCharType="begin">
          <w:fldData xml:space="preserve">PEVuZE5vdGU+PENpdGUgQXV0aG9yWWVhcj0iMSI+PEF1dGhvcj5aaG91PC9BdXRob3I+PFllYXI+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</w:fldData>
        </w:fldChar>
      </w:r>
      <w:r w:rsidRPr="00FC07EA">
        <w:rPr>
          <w:rFonts w:ascii="Arial" w:hAnsi="Arial" w:cs="Arial"/>
          <w:sz w:val="20"/>
          <w:szCs w:val="20"/>
          <w:lang w:val="en-AU"/>
        </w:rPr>
        <w:instrText xml:space="preserve"> ADDIN EN.CITE </w:instrText>
      </w:r>
      <w:r w:rsidRPr="00FC07EA">
        <w:rPr>
          <w:rFonts w:ascii="Arial" w:hAnsi="Arial" w:cs="Arial"/>
          <w:sz w:val="20"/>
          <w:szCs w:val="20"/>
          <w:lang w:val="en-AU"/>
        </w:rPr>
        <w:fldChar w:fldCharType="begin">
          <w:fldData xml:space="preserve">PEVuZE5vdGU+PENpdGUgQXV0aG9yWWVhcj0iMSI+PEF1dGhvcj5aaG91PC9BdXRob3I+PFllYXI+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</w:fldData>
        </w:fldChar>
      </w:r>
      <w:r w:rsidRPr="00FC07EA">
        <w:rPr>
          <w:rFonts w:ascii="Arial" w:hAnsi="Arial" w:cs="Arial"/>
          <w:sz w:val="20"/>
          <w:szCs w:val="20"/>
          <w:lang w:val="en-AU"/>
        </w:rPr>
        <w:instrText xml:space="preserve"> ADDIN EN.CITE.DATA </w:instrText>
      </w:r>
      <w:r w:rsidRPr="00FC07EA">
        <w:rPr>
          <w:rFonts w:ascii="Arial" w:hAnsi="Arial" w:cs="Arial"/>
          <w:sz w:val="20"/>
          <w:szCs w:val="20"/>
          <w:lang w:val="en-AU"/>
        </w:rPr>
      </w:r>
      <w:r w:rsidRPr="00FC07EA">
        <w:rPr>
          <w:rFonts w:ascii="Arial" w:hAnsi="Arial" w:cs="Arial"/>
          <w:sz w:val="20"/>
          <w:szCs w:val="20"/>
          <w:lang w:val="en-AU"/>
        </w:rPr>
        <w:fldChar w:fldCharType="end"/>
      </w:r>
      <w:r w:rsidRPr="00FC07EA">
        <w:rPr>
          <w:rFonts w:ascii="Arial" w:hAnsi="Arial" w:cs="Arial"/>
          <w:sz w:val="20"/>
          <w:szCs w:val="20"/>
          <w:lang w:val="en-AU"/>
        </w:rPr>
      </w:r>
      <w:r w:rsidRPr="00FC07EA">
        <w:rPr>
          <w:rFonts w:ascii="Arial" w:hAnsi="Arial" w:cs="Arial"/>
          <w:sz w:val="20"/>
          <w:szCs w:val="20"/>
          <w:lang w:val="en-AU"/>
        </w:rPr>
        <w:fldChar w:fldCharType="separate"/>
      </w:r>
      <w:r w:rsidRPr="00FC07EA">
        <w:rPr>
          <w:rFonts w:ascii="Arial" w:hAnsi="Arial" w:cs="Arial"/>
          <w:noProof/>
          <w:sz w:val="20"/>
          <w:szCs w:val="20"/>
          <w:lang w:val="en-AU"/>
        </w:rPr>
        <w:t>Zhou et al. (2012)</w:t>
      </w:r>
      <w:r w:rsidRPr="00FC07EA">
        <w:rPr>
          <w:rFonts w:ascii="Arial" w:hAnsi="Arial" w:cs="Arial"/>
          <w:sz w:val="20"/>
          <w:szCs w:val="20"/>
          <w:lang w:val="en-AU"/>
        </w:rPr>
        <w:fldChar w:fldCharType="end"/>
      </w:r>
      <w:r w:rsidRPr="00FC07EA">
        <w:rPr>
          <w:rFonts w:ascii="Arial" w:hAnsi="Arial" w:cs="Arial"/>
          <w:sz w:val="20"/>
          <w:szCs w:val="20"/>
          <w:lang w:val="en-AU"/>
        </w:rPr>
        <w:t xml:space="preserve"> </w:t>
      </w:r>
      <w:r w:rsidRPr="00FC07EA">
        <w:rPr>
          <w:rFonts w:ascii="Arial" w:eastAsia="Times New Roman" w:hAnsi="Arial" w:cs="Arial"/>
          <w:sz w:val="20"/>
          <w:szCs w:val="20"/>
        </w:rPr>
        <w:t xml:space="preserve">found that the protein content of juvenile cobia, </w:t>
      </w:r>
      <w:proofErr w:type="spellStart"/>
      <w:r w:rsidR="00E148FE" w:rsidRPr="00FC07EA">
        <w:rPr>
          <w:rFonts w:ascii="Arial" w:eastAsia="Times New Roman" w:hAnsi="Arial" w:cs="Arial"/>
          <w:i/>
          <w:sz w:val="20"/>
          <w:szCs w:val="20"/>
        </w:rPr>
        <w:t>R.</w:t>
      </w:r>
      <w:r w:rsidRPr="00FC07EA">
        <w:rPr>
          <w:rFonts w:ascii="Arial" w:eastAsia="Times New Roman" w:hAnsi="Arial" w:cs="Arial"/>
          <w:i/>
          <w:sz w:val="20"/>
          <w:szCs w:val="20"/>
        </w:rPr>
        <w:t>canadum</w:t>
      </w:r>
      <w:proofErr w:type="spellEnd"/>
      <w:r w:rsidRPr="00FC07EA">
        <w:rPr>
          <w:rFonts w:ascii="Arial" w:eastAsia="Times New Roman" w:hAnsi="Arial" w:cs="Arial"/>
          <w:sz w:val="20"/>
          <w:szCs w:val="20"/>
        </w:rPr>
        <w:t xml:space="preserve"> was not affe</w:t>
      </w:r>
      <w:r w:rsidR="007E3CB9" w:rsidRPr="00FC07EA">
        <w:rPr>
          <w:rFonts w:ascii="Arial" w:eastAsia="Times New Roman" w:hAnsi="Arial" w:cs="Arial"/>
          <w:sz w:val="20"/>
          <w:szCs w:val="20"/>
        </w:rPr>
        <w:t>cted by</w:t>
      </w:r>
      <w:r w:rsidR="00E148FE" w:rsidRPr="00FC07EA">
        <w:rPr>
          <w:rFonts w:ascii="Arial" w:eastAsia="Times New Roman" w:hAnsi="Arial" w:cs="Arial"/>
          <w:sz w:val="20"/>
          <w:szCs w:val="20"/>
        </w:rPr>
        <w:t xml:space="preserve"> </w:t>
      </w:r>
      <w:r w:rsidR="007E3CB9" w:rsidRPr="00FC07EA">
        <w:rPr>
          <w:rFonts w:ascii="Arial" w:eastAsia="Times New Roman" w:hAnsi="Arial" w:cs="Arial"/>
          <w:sz w:val="20"/>
          <w:szCs w:val="20"/>
        </w:rPr>
        <w:t xml:space="preserve">dietary </w:t>
      </w:r>
      <w:r w:rsidR="00E148FE" w:rsidRPr="00FC07EA">
        <w:rPr>
          <w:rFonts w:ascii="Arial" w:eastAsia="Times New Roman" w:hAnsi="Arial" w:cs="Arial"/>
          <w:sz w:val="20"/>
          <w:szCs w:val="20"/>
        </w:rPr>
        <w:t>V</w:t>
      </w:r>
      <w:r w:rsidR="007E3CB9" w:rsidRPr="00FC07EA">
        <w:rPr>
          <w:rFonts w:ascii="Arial" w:eastAsia="Times New Roman" w:hAnsi="Arial" w:cs="Arial"/>
          <w:sz w:val="20"/>
          <w:szCs w:val="20"/>
        </w:rPr>
        <w:t>C</w:t>
      </w:r>
      <w:r w:rsidRPr="00FC07EA">
        <w:rPr>
          <w:rFonts w:ascii="Arial" w:eastAsia="Times New Roman" w:hAnsi="Arial" w:cs="Arial"/>
          <w:sz w:val="20"/>
          <w:szCs w:val="20"/>
        </w:rPr>
        <w:t xml:space="preserve">. </w:t>
      </w:r>
    </w:p>
    <w:p w14:paraId="26636FD7" w14:textId="77777777" w:rsidR="00DB4F25" w:rsidRPr="00FC07EA" w:rsidRDefault="00DB4F25" w:rsidP="004A71C7">
      <w:pPr>
        <w:spacing w:after="0" w:line="240" w:lineRule="auto"/>
        <w:ind w:firstLine="432"/>
        <w:jc w:val="both"/>
        <w:rPr>
          <w:rFonts w:ascii="Arial" w:eastAsia="Times New Roman" w:hAnsi="Arial" w:cs="Arial"/>
          <w:sz w:val="20"/>
          <w:szCs w:val="20"/>
        </w:rPr>
      </w:pPr>
    </w:p>
    <w:p w14:paraId="4FC66249" w14:textId="77777777" w:rsidR="0002512C" w:rsidRDefault="007E3CB9" w:rsidP="004A71C7">
      <w:pPr>
        <w:spacing w:after="0" w:line="240" w:lineRule="auto"/>
        <w:ind w:firstLine="425"/>
        <w:jc w:val="both"/>
        <w:rPr>
          <w:rFonts w:ascii="Arial" w:eastAsia="Times New Roman" w:hAnsi="Arial" w:cs="Arial"/>
          <w:sz w:val="20"/>
          <w:szCs w:val="20"/>
        </w:rPr>
      </w:pPr>
      <w:r w:rsidRPr="00FC07EA">
        <w:rPr>
          <w:rFonts w:ascii="Arial" w:hAnsi="Arial" w:cs="Arial"/>
          <w:sz w:val="20"/>
          <w:szCs w:val="20"/>
        </w:rPr>
        <w:t>In aquaculture, f</w:t>
      </w:r>
      <w:r w:rsidR="00454546" w:rsidRPr="00FC07EA">
        <w:rPr>
          <w:rFonts w:ascii="Arial" w:hAnsi="Arial" w:cs="Arial"/>
          <w:sz w:val="20"/>
          <w:szCs w:val="20"/>
        </w:rPr>
        <w:t xml:space="preserve">eed expenses constitute 40 to 75% of the overall production costs </w:t>
      </w:r>
      <w:r w:rsidR="00454546" w:rsidRPr="00FC07EA">
        <w:rPr>
          <w:rFonts w:ascii="Arial" w:hAnsi="Arial" w:cs="Arial"/>
          <w:sz w:val="20"/>
          <w:szCs w:val="20"/>
        </w:rPr>
        <w:fldChar w:fldCharType="begin"/>
      </w:r>
      <w:r w:rsidR="00454546" w:rsidRPr="00FC07EA">
        <w:rPr>
          <w:rFonts w:ascii="Arial" w:hAnsi="Arial" w:cs="Arial"/>
          <w:sz w:val="20"/>
          <w:szCs w:val="20"/>
        </w:rPr>
        <w:instrText xml:space="preserve"> ADDIN EN.CITE &lt;EndNote&gt;&lt;Cite&gt;&lt;Author&gt;FAO&lt;/Author&gt;&lt;Year&gt;2018&lt;/Year&gt;&lt;RecNum&gt;12004&lt;/RecNum&gt;&lt;DisplayText&gt;(FAO, 2018)&lt;/DisplayText&gt;&lt;record&gt;&lt;rec-number&gt;12004&lt;/rec-number&gt;&lt;foreign-keys&gt;&lt;key app="EN" db-id="ax0zrdedof9se8es5eyvses7wrept5eezdvv" timestamp="1539742754"&gt;12004&lt;/key&gt;&lt;/foreign-keys&gt;&lt;ref-type name="Journal Article"&gt;17&lt;/ref-type&gt;&lt;contributors&gt;&lt;authors&gt;&lt;author&gt;FAO&lt;/author&gt;&lt;/authors&gt;&lt;/contributors&gt;&lt;titles&gt;&lt;title&gt;&lt;style face="italic" font="default" size="100%"&gt;The State of World Fisheries and Aquaculture 2018 - Meeting the sustainable development goals. &lt;/style&gt;&lt;style face="normal" font="default" size="100%"&gt;Rome.  Licence: CC BY-NC-SA 3.0 IG&lt;/style&gt;&lt;/title&gt;&lt;/titles&gt;&lt;dates&gt;&lt;year&gt;2018&lt;/year&gt;&lt;/dates&gt;&lt;urls&gt;&lt;/urls&gt;&lt;/record&gt;&lt;/Cite&gt;&lt;/EndNote&gt;</w:instrText>
      </w:r>
      <w:r w:rsidR="00454546" w:rsidRPr="00FC07EA">
        <w:rPr>
          <w:rFonts w:ascii="Arial" w:hAnsi="Arial" w:cs="Arial"/>
          <w:sz w:val="20"/>
          <w:szCs w:val="20"/>
        </w:rPr>
        <w:fldChar w:fldCharType="separate"/>
      </w:r>
      <w:r w:rsidR="00454546" w:rsidRPr="00FC07EA">
        <w:rPr>
          <w:rFonts w:ascii="Arial" w:hAnsi="Arial" w:cs="Arial"/>
          <w:sz w:val="20"/>
          <w:szCs w:val="20"/>
        </w:rPr>
        <w:t>(FAO, 2018)</w:t>
      </w:r>
      <w:r w:rsidR="00454546" w:rsidRPr="00FC07EA">
        <w:rPr>
          <w:rFonts w:ascii="Arial" w:hAnsi="Arial" w:cs="Arial"/>
          <w:sz w:val="20"/>
          <w:szCs w:val="20"/>
        </w:rPr>
        <w:fldChar w:fldCharType="end"/>
      </w:r>
      <w:r w:rsidR="00454546" w:rsidRPr="00FC07EA">
        <w:rPr>
          <w:rFonts w:ascii="Arial" w:hAnsi="Arial" w:cs="Arial"/>
          <w:sz w:val="20"/>
          <w:szCs w:val="20"/>
        </w:rPr>
        <w:t xml:space="preserve">. Identifying methods to diminish feed costs, reduce feed conversion ratio (FCR), and enhance the efficiency of feed and nutrient </w:t>
      </w:r>
      <w:proofErr w:type="spellStart"/>
      <w:r w:rsidR="00454546" w:rsidRPr="00FC07EA">
        <w:rPr>
          <w:rFonts w:ascii="Arial" w:hAnsi="Arial" w:cs="Arial"/>
          <w:sz w:val="20"/>
          <w:szCs w:val="20"/>
        </w:rPr>
        <w:t>utilisation</w:t>
      </w:r>
      <w:proofErr w:type="spellEnd"/>
      <w:r w:rsidR="00454546" w:rsidRPr="00FC07EA">
        <w:rPr>
          <w:rFonts w:ascii="Arial" w:hAnsi="Arial" w:cs="Arial"/>
          <w:sz w:val="20"/>
          <w:szCs w:val="20"/>
        </w:rPr>
        <w:t xml:space="preserve"> is crucial in aquaculture. A reduced FCR indicates </w:t>
      </w:r>
      <w:r w:rsidR="00F006FA" w:rsidRPr="00FC07EA">
        <w:rPr>
          <w:rFonts w:ascii="Arial" w:hAnsi="Arial" w:cs="Arial"/>
          <w:sz w:val="20"/>
          <w:szCs w:val="20"/>
        </w:rPr>
        <w:t xml:space="preserve">the </w:t>
      </w:r>
      <w:r w:rsidR="00454546" w:rsidRPr="00FC07EA">
        <w:rPr>
          <w:rFonts w:ascii="Arial" w:hAnsi="Arial" w:cs="Arial"/>
          <w:sz w:val="20"/>
          <w:szCs w:val="20"/>
        </w:rPr>
        <w:t xml:space="preserve">improved feed </w:t>
      </w:r>
      <w:proofErr w:type="spellStart"/>
      <w:r w:rsidR="00454546" w:rsidRPr="00FC07EA">
        <w:rPr>
          <w:rFonts w:ascii="Arial" w:hAnsi="Arial" w:cs="Arial"/>
          <w:sz w:val="20"/>
          <w:szCs w:val="20"/>
        </w:rPr>
        <w:t>utilisation</w:t>
      </w:r>
      <w:proofErr w:type="spellEnd"/>
      <w:r w:rsidR="00454546" w:rsidRPr="00FC07EA">
        <w:rPr>
          <w:rFonts w:ascii="Arial" w:hAnsi="Arial" w:cs="Arial"/>
          <w:sz w:val="20"/>
          <w:szCs w:val="20"/>
        </w:rPr>
        <w:t xml:space="preserve"> efficiency</w:t>
      </w:r>
      <w:r w:rsidR="0002512C" w:rsidRPr="00FC07EA">
        <w:rPr>
          <w:rFonts w:ascii="Arial" w:hAnsi="Arial" w:cs="Arial"/>
          <w:sz w:val="20"/>
          <w:szCs w:val="20"/>
        </w:rPr>
        <w:t>, thus increasing</w:t>
      </w:r>
      <w:r w:rsidR="00454546" w:rsidRPr="00FC07EA">
        <w:rPr>
          <w:rFonts w:ascii="Arial" w:hAnsi="Arial" w:cs="Arial"/>
          <w:sz w:val="20"/>
          <w:szCs w:val="20"/>
        </w:rPr>
        <w:t xml:space="preserve"> feed economy efficiency </w:t>
      </w:r>
      <w:r w:rsidR="00454546" w:rsidRPr="00FC07EA">
        <w:rPr>
          <w:rFonts w:ascii="Arial" w:hAnsi="Arial" w:cs="Arial"/>
          <w:sz w:val="20"/>
          <w:szCs w:val="20"/>
        </w:rPr>
        <w:fldChar w:fldCharType="begin"/>
      </w:r>
      <w:r w:rsidR="00454546" w:rsidRPr="00FC07EA">
        <w:rPr>
          <w:rFonts w:ascii="Arial" w:hAnsi="Arial" w:cs="Arial"/>
          <w:sz w:val="20"/>
          <w:szCs w:val="20"/>
        </w:rPr>
        <w:instrText xml:space="preserve"> ADDIN EN.CITE &lt;EndNote&gt;&lt;Cite&gt;&lt;Author&gt;Charles Bai&lt;/Author&gt;&lt;Year&gt;2022&lt;/Year&gt;&lt;RecNum&gt;12801&lt;/RecNum&gt;&lt;DisplayText&gt;(Charles Bai et al., 2022)&lt;/DisplayText&gt;&lt;record&gt;&lt;rec-number&gt;12801&lt;/rec-number&gt;&lt;foreign-keys&gt;&lt;key app="EN" db-id="ax0zrdedof9se8es5eyvses7wrept5eezdvv" timestamp="1714531297"&gt;12801&lt;/key&gt;&lt;/foreign-keys&gt;&lt;ref-type name="Book Section"&gt;5&lt;/ref-type&gt;&lt;contributors&gt;&lt;authors&gt;&lt;author&gt;Charles Bai, S.&lt;/author&gt;&lt;author&gt;Hardy, Ronald W.&lt;/author&gt;&lt;author&gt;Hamidoghli, Ali&lt;/author&gt;&lt;/authors&gt;&lt;secondary-authors&gt;&lt;author&gt;Hardy, Ronald W.&lt;/author&gt;&lt;author&gt;Kaushik, Sadasivam J.&lt;/author&gt;&lt;/secondary-authors&gt;&lt;/contributors&gt;&lt;titles&gt;&lt;title&gt;Chapter 10 - Diet analysis and evaluation&lt;/title&gt;&lt;secondary-title&gt;Fish Nutrition (Fourth Edition)&lt;/secondary-title&gt;&lt;/titles&gt;&lt;pages&gt;709-743&lt;/pages&gt;&lt;keywords&gt;&lt;keyword&gt;Biological evaluation&lt;/keyword&gt;&lt;keyword&gt;Chemical analysis&lt;/keyword&gt;&lt;keyword&gt;Economic evaluation&lt;/keyword&gt;&lt;keyword&gt;Feed evaluation&lt;/keyword&gt;&lt;keyword&gt;Quality assessment&lt;/keyword&gt;&lt;/keywords&gt;&lt;dates&gt;&lt;year&gt;2022&lt;/year&gt;&lt;pub-dates&gt;&lt;date&gt;2022/01/01/&lt;/date&gt;&lt;/pub-dates&gt;&lt;/dates&gt;&lt;publisher&gt;Academic Press&lt;/publisher&gt;&lt;isbn&gt;978-0-12-819587-1&lt;/isbn&gt;&lt;urls&gt;&lt;related-urls&gt;&lt;url&gt;https://www.sciencedirect.com/science/article/pii/B9780128195871000100&lt;/url&gt;&lt;/related-urls&gt;&lt;/urls&gt;&lt;electronic-resource-num&gt;https://doi.org/10.1016/B978-0-12-819587-1.00010-0&lt;/electronic-resource-num&gt;&lt;/record&gt;&lt;/Cite&gt;&lt;/EndNote&gt;</w:instrText>
      </w:r>
      <w:r w:rsidR="00454546" w:rsidRPr="00FC07EA">
        <w:rPr>
          <w:rFonts w:ascii="Arial" w:hAnsi="Arial" w:cs="Arial"/>
          <w:sz w:val="20"/>
          <w:szCs w:val="20"/>
        </w:rPr>
        <w:fldChar w:fldCharType="separate"/>
      </w:r>
      <w:r w:rsidR="00454546" w:rsidRPr="00FC07EA">
        <w:rPr>
          <w:rFonts w:ascii="Arial" w:hAnsi="Arial" w:cs="Arial"/>
          <w:noProof/>
          <w:sz w:val="20"/>
          <w:szCs w:val="20"/>
        </w:rPr>
        <w:t>(Charles Bai et al., 2022)</w:t>
      </w:r>
      <w:r w:rsidR="00454546" w:rsidRPr="00FC07EA">
        <w:rPr>
          <w:rFonts w:ascii="Arial" w:hAnsi="Arial" w:cs="Arial"/>
          <w:sz w:val="20"/>
          <w:szCs w:val="20"/>
        </w:rPr>
        <w:fldChar w:fldCharType="end"/>
      </w:r>
      <w:r w:rsidR="00454546" w:rsidRPr="00FC07EA">
        <w:rPr>
          <w:rFonts w:ascii="Arial" w:hAnsi="Arial" w:cs="Arial"/>
          <w:sz w:val="20"/>
          <w:szCs w:val="20"/>
        </w:rPr>
        <w:t xml:space="preserve">. </w:t>
      </w:r>
      <w:r w:rsidR="00F006FA" w:rsidRPr="00FC07EA">
        <w:rPr>
          <w:rFonts w:ascii="Arial" w:eastAsia="Times New Roman" w:hAnsi="Arial" w:cs="Arial"/>
          <w:sz w:val="20"/>
          <w:szCs w:val="20"/>
        </w:rPr>
        <w:t>It was reported that d</w:t>
      </w:r>
      <w:r w:rsidR="0002512C" w:rsidRPr="00FC07EA">
        <w:rPr>
          <w:rFonts w:ascii="Arial" w:eastAsia="Times New Roman" w:hAnsi="Arial" w:cs="Arial"/>
          <w:sz w:val="20"/>
          <w:szCs w:val="20"/>
        </w:rPr>
        <w:t xml:space="preserve">ietary VC was found to greatly improve Nile tilapia performance and feed consumption </w:t>
      </w:r>
      <w:r w:rsidR="0002512C" w:rsidRPr="00FC07EA">
        <w:rPr>
          <w:rFonts w:ascii="Arial" w:hAnsi="Arial" w:cs="Arial"/>
          <w:sz w:val="20"/>
          <w:szCs w:val="20"/>
        </w:rPr>
        <w:fldChar w:fldCharType="begin"/>
      </w:r>
      <w:r w:rsidR="0002512C" w:rsidRPr="00FC07EA">
        <w:rPr>
          <w:rFonts w:ascii="Arial" w:hAnsi="Arial" w:cs="Arial"/>
          <w:sz w:val="20"/>
          <w:szCs w:val="20"/>
        </w:rPr>
        <w:instrText xml:space="preserve"> ADDIN EN.CITE &lt;EndNote&gt;&lt;Cite&gt;&lt;Author&gt;Rathore&lt;/Author&gt;&lt;Year&gt;2019&lt;/Year&gt;&lt;RecNum&gt;14456&lt;/RecNum&gt;&lt;DisplayText&gt;(Rathore et al., 2019)&lt;/DisplayText&gt;&lt;record&gt;&lt;rec-number&gt;14456&lt;/rec-number&gt;&lt;foreign-keys&gt;&lt;key app="EN" db-id="ax0zrdedof9se8es5eyvses7wrept5eezdvv" timestamp="1744700339"&gt;14456&lt;/key&gt;&lt;/foreign-keys&gt;&lt;ref-type name="Journal Article"&gt;17&lt;/ref-type&gt;&lt;contributors&gt;&lt;authors&gt;&lt;author&gt;Rathore, SS&lt;/author&gt;&lt;author&gt;Murthy, HS&lt;/author&gt;&lt;author&gt;Nasren, S&lt;/author&gt;&lt;author&gt;Mamun, MAA&lt;/author&gt;&lt;author&gt;Rakesh, K&lt;/author&gt;&lt;/authors&gt;&lt;/contributors&gt;&lt;titles&gt;&lt;title&gt;&lt;style face="normal" font="default" size="100%"&gt;The role of vitamin C as growth promoter and its effect on intestinal histology in monosex Nile tilapia, &lt;/style&gt;&lt;style face="italic" font="default" size="100%"&gt;Oreochromis niloticus&lt;/style&gt;&lt;/title&gt;&lt;secondary-title&gt;Journal of Experimental Zoology India&lt;/secondary-title&gt;&lt;/titles&gt;&lt;periodical&gt;&lt;full-title&gt;Journal of Experimental Zoology India&lt;/full-title&gt;&lt;abbr-1&gt;J. Exp. Zool. India&lt;/abbr-1&gt;&lt;abbr-2&gt;J Exp Zool India&lt;/abbr-2&gt;&lt;/periodical&gt;&lt;volume&gt;22&lt;/volume&gt;&lt;number&gt;1&lt;/number&gt;&lt;dates&gt;&lt;year&gt;2019&lt;/year&gt;&lt;/dates&gt;&lt;isbn&gt;0972-0030&lt;/isbn&gt;&lt;urls&gt;&lt;/urls&gt;&lt;/record&gt;&lt;/Cite&gt;&lt;/EndNote&gt;</w:instrText>
      </w:r>
      <w:r w:rsidR="0002512C" w:rsidRPr="00FC07EA">
        <w:rPr>
          <w:rFonts w:ascii="Arial" w:hAnsi="Arial" w:cs="Arial"/>
          <w:sz w:val="20"/>
          <w:szCs w:val="20"/>
        </w:rPr>
        <w:fldChar w:fldCharType="separate"/>
      </w:r>
      <w:r w:rsidR="0002512C" w:rsidRPr="00FC07EA">
        <w:rPr>
          <w:rFonts w:ascii="Arial" w:hAnsi="Arial" w:cs="Arial"/>
          <w:noProof/>
          <w:sz w:val="20"/>
          <w:szCs w:val="20"/>
        </w:rPr>
        <w:t>(Rathore et al., 2019)</w:t>
      </w:r>
      <w:r w:rsidR="0002512C" w:rsidRPr="00FC07EA">
        <w:rPr>
          <w:rFonts w:ascii="Arial" w:hAnsi="Arial" w:cs="Arial"/>
          <w:sz w:val="20"/>
          <w:szCs w:val="20"/>
        </w:rPr>
        <w:fldChar w:fldCharType="end"/>
      </w:r>
      <w:r w:rsidR="0002512C" w:rsidRPr="00FC07EA">
        <w:rPr>
          <w:rFonts w:ascii="Arial" w:eastAsia="Times New Roman" w:hAnsi="Arial" w:cs="Arial"/>
          <w:sz w:val="20"/>
          <w:szCs w:val="20"/>
        </w:rPr>
        <w:t>. In</w:t>
      </w:r>
      <w:r w:rsidR="00F006FA" w:rsidRPr="00FC07EA">
        <w:rPr>
          <w:rFonts w:ascii="Arial" w:eastAsia="Times New Roman" w:hAnsi="Arial" w:cs="Arial"/>
          <w:sz w:val="20"/>
          <w:szCs w:val="20"/>
        </w:rPr>
        <w:t xml:space="preserve"> addition, dietary VE increased feed </w:t>
      </w:r>
      <w:proofErr w:type="spellStart"/>
      <w:r w:rsidR="00F006FA" w:rsidRPr="00FC07EA">
        <w:rPr>
          <w:rFonts w:ascii="Arial" w:eastAsia="Times New Roman" w:hAnsi="Arial" w:cs="Arial"/>
          <w:sz w:val="20"/>
          <w:szCs w:val="20"/>
        </w:rPr>
        <w:t>utilisation</w:t>
      </w:r>
      <w:proofErr w:type="spellEnd"/>
      <w:r w:rsidR="00F006FA" w:rsidRPr="00FC07EA">
        <w:rPr>
          <w:rFonts w:ascii="Arial" w:eastAsia="Times New Roman" w:hAnsi="Arial" w:cs="Arial"/>
          <w:sz w:val="20"/>
          <w:szCs w:val="20"/>
        </w:rPr>
        <w:t xml:space="preserve"> in</w:t>
      </w:r>
      <w:r w:rsidR="0002512C" w:rsidRPr="00FC07EA">
        <w:rPr>
          <w:rFonts w:ascii="Arial" w:eastAsia="Times New Roman" w:hAnsi="Arial" w:cs="Arial"/>
          <w:sz w:val="20"/>
          <w:szCs w:val="20"/>
        </w:rPr>
        <w:t xml:space="preserve"> </w:t>
      </w:r>
      <w:r w:rsidR="0002512C" w:rsidRPr="00FC07EA">
        <w:rPr>
          <w:rFonts w:ascii="Arial" w:eastAsia="Times New Roman" w:hAnsi="Arial" w:cs="Arial"/>
          <w:i/>
          <w:sz w:val="20"/>
          <w:szCs w:val="20"/>
        </w:rPr>
        <w:t xml:space="preserve">O. </w:t>
      </w:r>
      <w:proofErr w:type="spellStart"/>
      <w:r w:rsidR="0002512C" w:rsidRPr="00FC07EA">
        <w:rPr>
          <w:rFonts w:ascii="Arial" w:eastAsia="Times New Roman" w:hAnsi="Arial" w:cs="Arial"/>
          <w:i/>
          <w:sz w:val="20"/>
          <w:szCs w:val="20"/>
        </w:rPr>
        <w:t>niloticus</w:t>
      </w:r>
      <w:proofErr w:type="spellEnd"/>
      <w:r w:rsidR="0002512C" w:rsidRPr="00FC07EA">
        <w:rPr>
          <w:rFonts w:ascii="Arial" w:eastAsia="Times New Roman" w:hAnsi="Arial" w:cs="Arial"/>
          <w:i/>
          <w:sz w:val="20"/>
          <w:szCs w:val="20"/>
        </w:rPr>
        <w:t xml:space="preserve"> × O. aureus</w:t>
      </w:r>
      <w:r w:rsidR="0002512C" w:rsidRPr="00FC07EA">
        <w:rPr>
          <w:rFonts w:ascii="Arial" w:eastAsia="Times New Roman" w:hAnsi="Arial" w:cs="Arial"/>
          <w:sz w:val="20"/>
          <w:szCs w:val="20"/>
        </w:rPr>
        <w:t xml:space="preserve"> </w:t>
      </w:r>
      <w:r w:rsidR="0002512C" w:rsidRPr="00FC07EA">
        <w:rPr>
          <w:rFonts w:ascii="Arial" w:hAnsi="Arial" w:cs="Arial"/>
          <w:iCs/>
          <w:sz w:val="20"/>
          <w:szCs w:val="20"/>
        </w:rPr>
        <w:fldChar w:fldCharType="begin"/>
      </w:r>
      <w:r w:rsidR="0002512C" w:rsidRPr="00FC07EA">
        <w:rPr>
          <w:rFonts w:ascii="Arial" w:hAnsi="Arial" w:cs="Arial"/>
          <w:iCs/>
          <w:sz w:val="20"/>
          <w:szCs w:val="20"/>
        </w:rPr>
        <w:instrText xml:space="preserve"> ADDIN EN.CITE &lt;EndNote&gt;&lt;Cite&gt;&lt;Author&gt;Huang&lt;/Author&gt;&lt;Year&gt;2004&lt;/Year&gt;&lt;RecNum&gt;14461&lt;/RecNum&gt;&lt;DisplayText&gt;(Huang and Huang, 2004)&lt;/DisplayText&gt;&lt;record&gt;&lt;rec-number&gt;14461&lt;/rec-number&gt;&lt;foreign-keys&gt;&lt;key app="EN" db-id="ax0zrdedof9se8es5eyvses7wrept5eezdvv" timestamp="1744701922"&gt;14461&lt;/key&gt;&lt;/foreign-keys&gt;&lt;ref-type name="Journal Article"&gt;17&lt;/ref-type&gt;&lt;contributors&gt;&lt;authors&gt;&lt;author&gt;Huang, Chen-Huei&lt;/author&gt;&lt;author&gt;Huang, Sue-Lan&lt;/author&gt;&lt;/authors&gt;&lt;/contributors&gt;&lt;titles&gt;&lt;title&gt;&lt;style face="normal" font="default" size="100%"&gt;Effect of dietary vitamin E on growth, tissue lipid peroxidation, and liver glutathione level of juvenile hybrid tilapia, &lt;/style&gt;&lt;style face="italic" font="default" size="100%"&gt;Oreochromis niloticus×O. aureus&lt;/style&gt;&lt;style face="normal" font="default" size="100%"&gt;, fed oxidized oil&lt;/style&gt;&lt;/title&gt;&lt;secondary-title&gt;Aquaculture&lt;/secondary-title&gt;&lt;/titles&gt;&lt;periodical&gt;&lt;full-title&gt;Aquaculture&lt;/full-title&gt;&lt;abbr-1&gt;Aquaculture&lt;/abbr-1&gt;&lt;abbr-2&gt;Aquaculture&lt;/abbr-2&gt;&lt;/periodical&gt;&lt;pages&gt;381-389&lt;/pages&gt;&lt;volume&gt;237&lt;/volume&gt;&lt;number&gt;1&lt;/number&gt;&lt;keywords&gt;&lt;keyword&gt;Hybrid tilapia&lt;/keyword&gt;&lt;keyword&gt;Lipid peroxidation&lt;/keyword&gt;&lt;keyword&gt;×&lt;/keyword&gt;&lt;keyword&gt;Oxidized oil&lt;/keyword&gt;&lt;keyword&gt;Vitamin E&lt;/keyword&gt;&lt;/keywords&gt;&lt;dates&gt;&lt;year&gt;2004&lt;/year&gt;&lt;pub-dates&gt;&lt;date&gt;2004/08/02/&lt;/date&gt;&lt;/pub-dates&gt;&lt;/dates&gt;&lt;isbn&gt;0044-8486&lt;/isbn&gt;&lt;urls&gt;&lt;related-urls&gt;&lt;url&gt;https://www.sciencedirect.com/science/article/pii/S0044848604001826&lt;/url&gt;&lt;/related-urls&gt;&lt;/urls&gt;&lt;electronic-resource-num&gt;https://doi.org/10.1016/j.aquaculture.2004.04.002&lt;/electronic-resource-num&gt;&lt;/record&gt;&lt;/Cite&gt;&lt;/EndNote&gt;</w:instrText>
      </w:r>
      <w:r w:rsidR="0002512C" w:rsidRPr="00FC07EA">
        <w:rPr>
          <w:rFonts w:ascii="Arial" w:hAnsi="Arial" w:cs="Arial"/>
          <w:iCs/>
          <w:sz w:val="20"/>
          <w:szCs w:val="20"/>
        </w:rPr>
        <w:fldChar w:fldCharType="separate"/>
      </w:r>
      <w:r w:rsidR="0002512C" w:rsidRPr="00FC07EA">
        <w:rPr>
          <w:rFonts w:ascii="Arial" w:hAnsi="Arial" w:cs="Arial"/>
          <w:iCs/>
          <w:noProof/>
          <w:sz w:val="20"/>
          <w:szCs w:val="20"/>
        </w:rPr>
        <w:t>(Huang and Huang, 2004)</w:t>
      </w:r>
      <w:r w:rsidR="0002512C" w:rsidRPr="00FC07EA">
        <w:rPr>
          <w:rFonts w:ascii="Arial" w:hAnsi="Arial" w:cs="Arial"/>
          <w:iCs/>
          <w:sz w:val="20"/>
          <w:szCs w:val="20"/>
        </w:rPr>
        <w:fldChar w:fldCharType="end"/>
      </w:r>
      <w:r w:rsidR="0002512C" w:rsidRPr="00FC07EA">
        <w:rPr>
          <w:rFonts w:ascii="Arial" w:eastAsia="Times New Roman" w:hAnsi="Arial" w:cs="Arial"/>
          <w:sz w:val="20"/>
          <w:szCs w:val="20"/>
        </w:rPr>
        <w:t xml:space="preserve"> and </w:t>
      </w:r>
      <w:r w:rsidR="0002512C" w:rsidRPr="00FC07EA">
        <w:rPr>
          <w:rFonts w:ascii="Arial" w:hAnsi="Arial" w:cs="Arial"/>
          <w:i/>
          <w:iCs/>
          <w:sz w:val="20"/>
          <w:szCs w:val="20"/>
        </w:rPr>
        <w:t xml:space="preserve">P. </w:t>
      </w:r>
      <w:proofErr w:type="spellStart"/>
      <w:r w:rsidR="0002512C" w:rsidRPr="00FC07EA">
        <w:rPr>
          <w:rFonts w:ascii="Arial" w:hAnsi="Arial" w:cs="Arial"/>
          <w:i/>
          <w:iCs/>
          <w:sz w:val="20"/>
          <w:szCs w:val="20"/>
        </w:rPr>
        <w:t>fulvidraco</w:t>
      </w:r>
      <w:proofErr w:type="spellEnd"/>
      <w:r w:rsidR="0002512C" w:rsidRPr="00FC07EA">
        <w:rPr>
          <w:rFonts w:ascii="Arial" w:hAnsi="Arial" w:cs="Arial"/>
          <w:i/>
          <w:iCs/>
          <w:sz w:val="20"/>
          <w:szCs w:val="20"/>
        </w:rPr>
        <w:t xml:space="preserve"> </w:t>
      </w:r>
      <w:r w:rsidR="0002512C" w:rsidRPr="00FC07EA">
        <w:rPr>
          <w:rFonts w:ascii="Arial" w:hAnsi="Arial" w:cs="Arial"/>
          <w:iCs/>
          <w:sz w:val="20"/>
          <w:szCs w:val="20"/>
        </w:rPr>
        <w:fldChar w:fldCharType="begin"/>
      </w:r>
      <w:r w:rsidR="0002512C" w:rsidRPr="00FC07EA">
        <w:rPr>
          <w:rFonts w:ascii="Arial" w:hAnsi="Arial" w:cs="Arial"/>
          <w:iCs/>
          <w:sz w:val="20"/>
          <w:szCs w:val="20"/>
        </w:rPr>
        <w:instrText xml:space="preserve"> ADDIN EN.CITE &lt;EndNote&gt;&lt;Cite&gt;&lt;Author&gt;Lu&lt;/Author&gt;&lt;Year&gt;2016&lt;/Year&gt;&lt;RecNum&gt;12594&lt;/RecNum&gt;&lt;DisplayText&gt;(Lu et al., 2016)&lt;/DisplayText&gt;&lt;record&gt;&lt;rec-number&gt;12594&lt;/rec-number&gt;&lt;foreign-keys&gt;&lt;key app="EN" db-id="ax0zrdedof9se8es5eyvses7wrept5eezdvv" timestamp="1706499689"&gt;12594&lt;/key&gt;&lt;/foreign-keys&gt;&lt;ref-type name="Journal Article"&gt;17&lt;/ref-type&gt;&lt;contributors&gt;&lt;authors&gt;&lt;author&gt;Lu, You&lt;/author&gt;&lt;author&gt;Liang, Xiong-Pei&lt;/author&gt;&lt;author&gt;Jin, Min&lt;/author&gt;&lt;author&gt;Sun, Peng&lt;/author&gt;&lt;author&gt;Ma, Hong-Na&lt;/author&gt;&lt;author&gt;Yuan, Ye&lt;/author&gt;&lt;author&gt;Zhou, Qi-Cun&lt;/author&gt;&lt;/authors&gt;&lt;/contributors&gt;&lt;titles&gt;&lt;title&gt;&lt;style face="normal" font="default" size="100%"&gt;Effects of dietary vitamin E on the growth performance, antioxidant status and innate immune response in juvenile yellow catfish (&lt;/style&gt;&lt;style face="italic" font="default" size="100%"&gt;Pelteobagrus fulvidraco&lt;/style&gt;&lt;style face="normal" font="default" size="100%"&gt;)&lt;/style&gt;&lt;/title&gt;&lt;secondary-title&gt;Aquaculture&lt;/secondary-title&gt;&lt;/titles&gt;&lt;periodical&gt;&lt;full-title&gt;Aquaculture&lt;/full-title&gt;&lt;abbr-1&gt;Aquaculture&lt;/abbr-1&gt;&lt;abbr-2&gt;Aquaculture&lt;/abbr-2&gt;&lt;/periodical&gt;&lt;pages&gt;609-617&lt;/pages&gt;&lt;volume&gt;464&lt;/volume&gt;&lt;dates&gt;&lt;year&gt;2016&lt;/year&gt;&lt;/dates&gt;&lt;isbn&gt;0044-8486&lt;/isbn&gt;&lt;urls&gt;&lt;/urls&gt;&lt;/record&gt;&lt;/Cite&gt;&lt;/EndNote&gt;</w:instrText>
      </w:r>
      <w:r w:rsidR="0002512C" w:rsidRPr="00FC07EA">
        <w:rPr>
          <w:rFonts w:ascii="Arial" w:hAnsi="Arial" w:cs="Arial"/>
          <w:iCs/>
          <w:sz w:val="20"/>
          <w:szCs w:val="20"/>
        </w:rPr>
        <w:fldChar w:fldCharType="separate"/>
      </w:r>
      <w:r w:rsidR="0002512C" w:rsidRPr="00FC07EA">
        <w:rPr>
          <w:rFonts w:ascii="Arial" w:hAnsi="Arial" w:cs="Arial"/>
          <w:iCs/>
          <w:noProof/>
          <w:sz w:val="20"/>
          <w:szCs w:val="20"/>
        </w:rPr>
        <w:t>(Lu et al., 2016)</w:t>
      </w:r>
      <w:r w:rsidR="0002512C" w:rsidRPr="00FC07EA">
        <w:rPr>
          <w:rFonts w:ascii="Arial" w:hAnsi="Arial" w:cs="Arial"/>
          <w:iCs/>
          <w:sz w:val="20"/>
          <w:szCs w:val="20"/>
        </w:rPr>
        <w:fldChar w:fldCharType="end"/>
      </w:r>
      <w:r w:rsidR="0002512C" w:rsidRPr="00FC07EA">
        <w:rPr>
          <w:rFonts w:ascii="Arial" w:eastAsia="Times New Roman" w:hAnsi="Arial" w:cs="Arial"/>
          <w:sz w:val="20"/>
          <w:szCs w:val="20"/>
        </w:rPr>
        <w:t xml:space="preserve">. </w:t>
      </w:r>
      <w:r w:rsidR="000A5065" w:rsidRPr="00FC07EA">
        <w:rPr>
          <w:rFonts w:ascii="Arial" w:eastAsia="Times New Roman" w:hAnsi="Arial" w:cs="Arial"/>
          <w:sz w:val="20"/>
          <w:szCs w:val="20"/>
        </w:rPr>
        <w:t>Similarly</w:t>
      </w:r>
      <w:r w:rsidR="00F006FA" w:rsidRPr="00FC07EA">
        <w:rPr>
          <w:rFonts w:ascii="Arial" w:eastAsia="Times New Roman" w:hAnsi="Arial" w:cs="Arial"/>
          <w:sz w:val="20"/>
          <w:szCs w:val="20"/>
        </w:rPr>
        <w:t>, i</w:t>
      </w:r>
      <w:r w:rsidR="0002512C" w:rsidRPr="00FC07EA">
        <w:rPr>
          <w:rFonts w:ascii="Arial" w:eastAsia="Times New Roman" w:hAnsi="Arial" w:cs="Arial"/>
          <w:sz w:val="20"/>
          <w:szCs w:val="20"/>
        </w:rPr>
        <w:t xml:space="preserve">n Caspian trout, </w:t>
      </w:r>
      <w:r w:rsidR="0002512C" w:rsidRPr="00FC07EA">
        <w:rPr>
          <w:rFonts w:ascii="Arial" w:eastAsia="Times New Roman" w:hAnsi="Arial" w:cs="Arial"/>
          <w:i/>
          <w:sz w:val="20"/>
          <w:szCs w:val="20"/>
        </w:rPr>
        <w:t xml:space="preserve">Salmo </w:t>
      </w:r>
      <w:proofErr w:type="spellStart"/>
      <w:r w:rsidR="0002512C" w:rsidRPr="00FC07EA">
        <w:rPr>
          <w:rFonts w:ascii="Arial" w:eastAsia="Times New Roman" w:hAnsi="Arial" w:cs="Arial"/>
          <w:i/>
          <w:sz w:val="20"/>
          <w:szCs w:val="20"/>
        </w:rPr>
        <w:t>caspius</w:t>
      </w:r>
      <w:proofErr w:type="spellEnd"/>
      <w:r w:rsidR="0002512C" w:rsidRPr="00FC07EA">
        <w:rPr>
          <w:rFonts w:ascii="Arial" w:eastAsia="Times New Roman" w:hAnsi="Arial" w:cs="Arial"/>
          <w:sz w:val="20"/>
          <w:szCs w:val="20"/>
        </w:rPr>
        <w:t xml:space="preserve"> that </w:t>
      </w:r>
      <w:r w:rsidR="000A5065" w:rsidRPr="00FC07EA">
        <w:rPr>
          <w:rFonts w:ascii="Arial" w:eastAsia="Times New Roman" w:hAnsi="Arial" w:cs="Arial"/>
          <w:sz w:val="20"/>
          <w:szCs w:val="20"/>
        </w:rPr>
        <w:t>was</w:t>
      </w:r>
      <w:r w:rsidR="0002512C" w:rsidRPr="00FC07EA">
        <w:rPr>
          <w:rFonts w:ascii="Arial" w:eastAsia="Times New Roman" w:hAnsi="Arial" w:cs="Arial"/>
          <w:sz w:val="20"/>
          <w:szCs w:val="20"/>
        </w:rPr>
        <w:t xml:space="preserve"> </w:t>
      </w:r>
      <w:r w:rsidR="00F006FA" w:rsidRPr="00FC07EA">
        <w:rPr>
          <w:rFonts w:ascii="Arial" w:eastAsia="Times New Roman" w:hAnsi="Arial" w:cs="Arial"/>
          <w:sz w:val="20"/>
          <w:szCs w:val="20"/>
        </w:rPr>
        <w:t>fed</w:t>
      </w:r>
      <w:r w:rsidR="0002512C" w:rsidRPr="00FC07EA">
        <w:rPr>
          <w:rFonts w:ascii="Arial" w:eastAsia="Times New Roman" w:hAnsi="Arial" w:cs="Arial"/>
          <w:sz w:val="20"/>
          <w:szCs w:val="20"/>
        </w:rPr>
        <w:t xml:space="preserve"> vitamin E, the amount of feed used and the efficiency of protein use improved </w:t>
      </w:r>
      <w:r w:rsidR="0002512C" w:rsidRPr="00FC07EA">
        <w:rPr>
          <w:rFonts w:ascii="Arial" w:hAnsi="Arial" w:cs="Arial"/>
          <w:sz w:val="20"/>
          <w:szCs w:val="20"/>
        </w:rPr>
        <w:fldChar w:fldCharType="begin"/>
      </w:r>
      <w:r w:rsidR="0002512C" w:rsidRPr="00FC07EA">
        <w:rPr>
          <w:rFonts w:ascii="Arial" w:hAnsi="Arial" w:cs="Arial"/>
          <w:sz w:val="20"/>
          <w:szCs w:val="20"/>
        </w:rPr>
        <w:instrText xml:space="preserve"> ADDIN EN.CITE &lt;EndNote&gt;&lt;Cite&gt;&lt;Author&gt;Saheli&lt;/Author&gt;&lt;Year&gt;2021&lt;/Year&gt;&lt;RecNum&gt;12428&lt;/RecNum&gt;&lt;DisplayText&gt;(Saheli et al., 2021)&lt;/DisplayText&gt;&lt;record&gt;&lt;rec-number&gt;12428&lt;/rec-number&gt;&lt;foreign-keys&gt;&lt;key app="EN" db-id="ax0zrdedof9se8es5eyvses7wrept5eezdvv" timestamp="1699166728"&gt;12428&lt;/key&gt;&lt;/foreign-keys&gt;&lt;ref-type name="Journal Article"&gt;17&lt;/ref-type&gt;&lt;contributors&gt;&lt;authors&gt;&lt;author&gt;Saheli, Morteza&lt;/author&gt;&lt;author&gt;Rajabi Islami, Houman&lt;/author&gt;&lt;author&gt;Mohseni, Mahmoud&lt;/author&gt;&lt;author&gt;Soltani, Mehdi&lt;/author&gt;&lt;/authors&gt;&lt;/contributors&gt;&lt;titles&gt;&lt;title&gt;&lt;style face="normal" font="default" size="100%"&gt;Effects of dietary vitamin E on growth performance, body composition, antioxidant capacity, and some immune responses in Caspian trout (&lt;/style&gt;&lt;style face="italic" font="default" size="100%"&gt;Salmo caspius&lt;/style&gt;&lt;style face="normal" font="default" size="100%"&gt;)&lt;/style&gt;&lt;/title&gt;&lt;secondary-title&gt;Aquaculture Reports&lt;/secondary-title&gt;&lt;/titles&gt;&lt;periodical&gt;&lt;full-title&gt;Aquaculture Reports&lt;/full-title&gt;&lt;/periodical&gt;&lt;pages&gt;100857&lt;/pages&gt;&lt;volume&gt;21&lt;/volume&gt;&lt;keywords&gt;&lt;keyword&gt;Growth&lt;/keyword&gt;&lt;keyword&gt;α-tocopherol&lt;/keyword&gt;&lt;keyword&gt;Immune response&lt;/keyword&gt;&lt;keyword&gt;Biochemical properties&lt;/keyword&gt;&lt;/keywords&gt;&lt;dates&gt;&lt;year&gt;2021&lt;/year&gt;&lt;pub-dates&gt;&lt;date&gt;2021/11/01/&lt;/date&gt;&lt;/pub-dates&gt;&lt;/dates&gt;&lt;isbn&gt;2352-5134&lt;/isbn&gt;&lt;urls&gt;&lt;related-urls&gt;&lt;url&gt;https://www.sciencedirect.com/science/article/pii/S2352513421002738&lt;/url&gt;&lt;/related-urls&gt;&lt;/urls&gt;&lt;electronic-resource-num&gt;https://doi.org/10.1016/j.aqrep.2021.100857&lt;/electronic-resource-num&gt;&lt;/record&gt;&lt;/Cite&gt;&lt;/EndNote&gt;</w:instrText>
      </w:r>
      <w:r w:rsidR="0002512C" w:rsidRPr="00FC07EA">
        <w:rPr>
          <w:rFonts w:ascii="Arial" w:hAnsi="Arial" w:cs="Arial"/>
          <w:sz w:val="20"/>
          <w:szCs w:val="20"/>
        </w:rPr>
        <w:fldChar w:fldCharType="separate"/>
      </w:r>
      <w:r w:rsidR="0002512C" w:rsidRPr="00FC07EA">
        <w:rPr>
          <w:rFonts w:ascii="Arial" w:hAnsi="Arial" w:cs="Arial"/>
          <w:noProof/>
          <w:sz w:val="20"/>
          <w:szCs w:val="20"/>
        </w:rPr>
        <w:t>(Saheli et al., 2021)</w:t>
      </w:r>
      <w:r w:rsidR="0002512C" w:rsidRPr="00FC07EA">
        <w:rPr>
          <w:rFonts w:ascii="Arial" w:hAnsi="Arial" w:cs="Arial"/>
          <w:sz w:val="20"/>
          <w:szCs w:val="20"/>
        </w:rPr>
        <w:fldChar w:fldCharType="end"/>
      </w:r>
      <w:r w:rsidR="0002512C" w:rsidRPr="00FC07EA">
        <w:rPr>
          <w:rFonts w:ascii="Arial" w:eastAsia="Times New Roman" w:hAnsi="Arial" w:cs="Arial"/>
          <w:sz w:val="20"/>
          <w:szCs w:val="20"/>
        </w:rPr>
        <w:t xml:space="preserve">. According to </w:t>
      </w:r>
      <w:r w:rsidR="0002512C" w:rsidRPr="00FC07EA">
        <w:rPr>
          <w:rFonts w:ascii="Arial" w:eastAsia="Yu Gothic UI" w:hAnsi="Arial" w:cs="Arial"/>
          <w:sz w:val="20"/>
          <w:szCs w:val="20"/>
        </w:rPr>
        <w:fldChar w:fldCharType="begin"/>
      </w:r>
      <w:r w:rsidR="00F272E4" w:rsidRPr="00FC07EA">
        <w:rPr>
          <w:rFonts w:ascii="Arial" w:eastAsia="Yu Gothic UI" w:hAnsi="Arial" w:cs="Arial"/>
          <w:sz w:val="20"/>
          <w:szCs w:val="20"/>
        </w:rPr>
        <w:instrText xml:space="preserve"> ADDIN EN.CITE &lt;EndNote&gt;&lt;Cite AuthorYear="1"&gt;&lt;Author&gt;Liu&lt;/Author&gt;&lt;Year&gt;2019&lt;/Year&gt;&lt;RecNum&gt;12432&lt;/RecNum&gt;&lt;DisplayText&gt;Liu et al. (2019)&lt;/DisplayText&gt;&lt;record&gt;&lt;rec-number&gt;12432&lt;/rec-number&gt;&lt;foreign-keys&gt;&lt;key app="EN" db-id="ax0zrdedof9se8es5eyvses7wrept5eezdvv" timestamp="1699170423"&gt;12432&lt;/key&gt;&lt;/foreign-keys&gt;&lt;ref-type name="Journal Article"&gt;17&lt;/ref-type&gt;&lt;contributors&gt;&lt;authors&gt;&lt;author&gt;Liu, Han-Peng&lt;/author&gt;&lt;author&gt;Wen, Bin&lt;/author&gt;&lt;author&gt;Chen, Zai-Zhong&lt;/author&gt;&lt;author&gt;Gao, Jian-Zhong&lt;/author&gt;&lt;author&gt;Liu, Ying&lt;/author&gt;&lt;author&gt;Zhang, Yi-Ci&lt;/author&gt;&lt;author&gt;Wang, Zi-Xuan&lt;/author&gt;&lt;author&gt;Peng, Yue&lt;/author&gt;&lt;/authors&gt;&lt;/contributors&gt;&lt;titles&gt;&lt;title&gt;&lt;style face="normal" font="default" size="100%"&gt;Effects of dietary vitamin C and vitamin E on the growth, antioxidant defence and digestive enzyme activities of juvenile discus fish (&lt;/style&gt;&lt;style face="italic" font="default" size="100%"&gt;Symphysodon haraldi&lt;/style&gt;&lt;style face="normal" font="default" size="100%"&gt;)&lt;/style&gt;&lt;/title&gt;&lt;secondary-title&gt;Aquaculture Nutrition&lt;/secondary-title&gt;&lt;/titles&gt;&lt;periodical&gt;&lt;full-title&gt;Aquaculture Nutrition&lt;/full-title&gt;&lt;abbr-1&gt;Aquac. Nutr.&lt;/abbr-1&gt;&lt;abbr-2&gt;Aquac Nutr&lt;/abbr-2&gt;&lt;/periodical&gt;&lt;pages&gt;176-183&lt;/pages&gt;&lt;volume&gt;25&lt;/volume&gt;&lt;number&gt;1&lt;/number&gt;&lt;dates&gt;&lt;year&gt;2019&lt;/year&gt;&lt;/dates&gt;&lt;isbn&gt;1353-5773&lt;/isbn&gt;&lt;urls&gt;&lt;related-urls&gt;&lt;url&gt;https://onlinelibrary.wiley.com/doi/abs/10.1111/anu.12841&lt;/url&gt;&lt;/related-urls&gt;&lt;/urls&gt;&lt;electronic-resource-num&gt;https://doi.org/10.1111/anu.12841&lt;/electronic-resource-num&gt;&lt;/record&gt;&lt;/Cite&gt;&lt;/EndNote&gt;</w:instrText>
      </w:r>
      <w:r w:rsidR="0002512C" w:rsidRPr="00FC07EA">
        <w:rPr>
          <w:rFonts w:ascii="Arial" w:eastAsia="Yu Gothic UI" w:hAnsi="Arial" w:cs="Arial"/>
          <w:sz w:val="20"/>
          <w:szCs w:val="20"/>
        </w:rPr>
        <w:fldChar w:fldCharType="separate"/>
      </w:r>
      <w:r w:rsidR="00F272E4" w:rsidRPr="00FC07EA">
        <w:rPr>
          <w:rFonts w:ascii="Arial" w:eastAsia="Yu Gothic UI" w:hAnsi="Arial" w:cs="Arial"/>
          <w:noProof/>
          <w:sz w:val="20"/>
          <w:szCs w:val="20"/>
        </w:rPr>
        <w:t>Liu et al. (2019)</w:t>
      </w:r>
      <w:r w:rsidR="0002512C" w:rsidRPr="00FC07EA">
        <w:rPr>
          <w:rFonts w:ascii="Arial" w:eastAsia="Yu Gothic UI" w:hAnsi="Arial" w:cs="Arial"/>
          <w:sz w:val="20"/>
          <w:szCs w:val="20"/>
        </w:rPr>
        <w:fldChar w:fldCharType="end"/>
      </w:r>
      <w:r w:rsidR="0002512C" w:rsidRPr="00FC07EA">
        <w:rPr>
          <w:rFonts w:ascii="Arial" w:eastAsia="Times New Roman" w:hAnsi="Arial" w:cs="Arial"/>
          <w:sz w:val="20"/>
          <w:szCs w:val="20"/>
        </w:rPr>
        <w:t>, dietary vitamin</w:t>
      </w:r>
      <w:r w:rsidR="000A5065" w:rsidRPr="00FC07EA">
        <w:rPr>
          <w:rFonts w:ascii="Arial" w:eastAsia="Times New Roman" w:hAnsi="Arial" w:cs="Arial"/>
          <w:sz w:val="20"/>
          <w:szCs w:val="20"/>
        </w:rPr>
        <w:t>s</w:t>
      </w:r>
      <w:r w:rsidR="0002512C" w:rsidRPr="00FC07EA">
        <w:rPr>
          <w:rFonts w:ascii="Arial" w:eastAsia="Times New Roman" w:hAnsi="Arial" w:cs="Arial"/>
          <w:sz w:val="20"/>
          <w:szCs w:val="20"/>
        </w:rPr>
        <w:t xml:space="preserve"> C and E may help </w:t>
      </w:r>
      <w:r w:rsidR="00916712" w:rsidRPr="00FC07EA">
        <w:rPr>
          <w:rFonts w:ascii="Arial" w:eastAsia="Times New Roman" w:hAnsi="Arial" w:cs="Arial"/>
          <w:sz w:val="20"/>
          <w:szCs w:val="20"/>
        </w:rPr>
        <w:t xml:space="preserve">to </w:t>
      </w:r>
      <w:r w:rsidR="0002512C" w:rsidRPr="00FC07EA">
        <w:rPr>
          <w:rFonts w:ascii="Arial" w:eastAsia="Times New Roman" w:hAnsi="Arial" w:cs="Arial"/>
          <w:sz w:val="20"/>
          <w:szCs w:val="20"/>
        </w:rPr>
        <w:t xml:space="preserve">make </w:t>
      </w:r>
      <w:r w:rsidR="0002512C" w:rsidRPr="00FC07EA">
        <w:rPr>
          <w:rFonts w:ascii="Arial" w:eastAsia="Times New Roman" w:hAnsi="Arial" w:cs="Arial"/>
          <w:i/>
          <w:sz w:val="20"/>
          <w:szCs w:val="20"/>
        </w:rPr>
        <w:t xml:space="preserve">S. </w:t>
      </w:r>
      <w:proofErr w:type="spellStart"/>
      <w:r w:rsidR="0002512C" w:rsidRPr="00FC07EA">
        <w:rPr>
          <w:rFonts w:ascii="Arial" w:eastAsia="Times New Roman" w:hAnsi="Arial" w:cs="Arial"/>
          <w:i/>
          <w:sz w:val="20"/>
          <w:szCs w:val="20"/>
        </w:rPr>
        <w:t>haraldi</w:t>
      </w:r>
      <w:proofErr w:type="spellEnd"/>
      <w:r w:rsidR="0002512C" w:rsidRPr="00FC07EA">
        <w:rPr>
          <w:rFonts w:ascii="Arial" w:eastAsia="Times New Roman" w:hAnsi="Arial" w:cs="Arial"/>
          <w:sz w:val="20"/>
          <w:szCs w:val="20"/>
        </w:rPr>
        <w:t xml:space="preserve"> farming more </w:t>
      </w:r>
      <w:r w:rsidR="00916712" w:rsidRPr="00FC07EA">
        <w:rPr>
          <w:rFonts w:ascii="Arial" w:eastAsia="Times New Roman" w:hAnsi="Arial" w:cs="Arial"/>
          <w:sz w:val="20"/>
          <w:szCs w:val="20"/>
        </w:rPr>
        <w:t>profit</w:t>
      </w:r>
      <w:r w:rsidR="000A5065" w:rsidRPr="00FC07EA">
        <w:rPr>
          <w:rFonts w:ascii="Arial" w:eastAsia="Times New Roman" w:hAnsi="Arial" w:cs="Arial"/>
          <w:sz w:val="20"/>
          <w:szCs w:val="20"/>
        </w:rPr>
        <w:t>able</w:t>
      </w:r>
      <w:r w:rsidR="0002512C" w:rsidRPr="00FC07EA">
        <w:rPr>
          <w:rFonts w:ascii="Arial" w:eastAsia="Times New Roman" w:hAnsi="Arial" w:cs="Arial"/>
          <w:sz w:val="20"/>
          <w:szCs w:val="20"/>
        </w:rPr>
        <w:t xml:space="preserve">. </w:t>
      </w:r>
    </w:p>
    <w:p w14:paraId="08B55E2E" w14:textId="77777777" w:rsidR="00DB4F25" w:rsidRPr="00FC07EA" w:rsidRDefault="00DB4F25" w:rsidP="004A71C7">
      <w:pPr>
        <w:spacing w:after="0" w:line="240" w:lineRule="auto"/>
        <w:ind w:firstLine="425"/>
        <w:jc w:val="both"/>
        <w:rPr>
          <w:rFonts w:ascii="Arial" w:hAnsi="Arial" w:cs="Arial"/>
          <w:sz w:val="20"/>
          <w:szCs w:val="20"/>
        </w:rPr>
      </w:pPr>
    </w:p>
    <w:p w14:paraId="30EAC9CD" w14:textId="77777777" w:rsidR="00C01BEC" w:rsidRDefault="004A75F2" w:rsidP="004A71C7">
      <w:pPr>
        <w:spacing w:after="0" w:line="240" w:lineRule="auto"/>
        <w:ind w:firstLine="432"/>
        <w:jc w:val="both"/>
        <w:rPr>
          <w:rFonts w:ascii="Arial" w:eastAsia="Times New Roman" w:hAnsi="Arial" w:cs="Arial"/>
          <w:sz w:val="20"/>
          <w:szCs w:val="20"/>
        </w:rPr>
      </w:pPr>
      <w:r w:rsidRPr="00FC07EA">
        <w:rPr>
          <w:rFonts w:ascii="Arial" w:eastAsia="Times New Roman" w:hAnsi="Arial" w:cs="Arial"/>
          <w:sz w:val="20"/>
          <w:szCs w:val="20"/>
        </w:rPr>
        <w:t>Similar to</w:t>
      </w:r>
      <w:r w:rsidR="00E96802" w:rsidRPr="00FC07EA">
        <w:rPr>
          <w:rFonts w:ascii="Arial" w:eastAsia="Times New Roman" w:hAnsi="Arial" w:cs="Arial"/>
          <w:sz w:val="20"/>
          <w:szCs w:val="20"/>
        </w:rPr>
        <w:t xml:space="preserve"> previous results, the current study demon</w:t>
      </w:r>
      <w:r w:rsidRPr="00FC07EA">
        <w:rPr>
          <w:rFonts w:ascii="Arial" w:eastAsia="Times New Roman" w:hAnsi="Arial" w:cs="Arial"/>
          <w:sz w:val="20"/>
          <w:szCs w:val="20"/>
        </w:rPr>
        <w:t>strates the efficacy of V</w:t>
      </w:r>
      <w:r w:rsidR="00E96802" w:rsidRPr="00FC07EA">
        <w:rPr>
          <w:rFonts w:ascii="Arial" w:eastAsia="Times New Roman" w:hAnsi="Arial" w:cs="Arial"/>
          <w:sz w:val="20"/>
          <w:szCs w:val="20"/>
        </w:rPr>
        <w:t xml:space="preserve">E and </w:t>
      </w:r>
      <w:r w:rsidRPr="00FC07EA">
        <w:rPr>
          <w:rFonts w:ascii="Arial" w:eastAsia="Times New Roman" w:hAnsi="Arial" w:cs="Arial"/>
          <w:sz w:val="20"/>
          <w:szCs w:val="20"/>
        </w:rPr>
        <w:t>V</w:t>
      </w:r>
      <w:r w:rsidR="00E96802" w:rsidRPr="00FC07EA">
        <w:rPr>
          <w:rFonts w:ascii="Arial" w:eastAsia="Times New Roman" w:hAnsi="Arial" w:cs="Arial"/>
          <w:sz w:val="20"/>
          <w:szCs w:val="20"/>
        </w:rPr>
        <w:t xml:space="preserve">C supplementation, particularly their combined effect, on feed </w:t>
      </w:r>
      <w:proofErr w:type="spellStart"/>
      <w:r w:rsidR="00E96802" w:rsidRPr="00FC07EA">
        <w:rPr>
          <w:rFonts w:ascii="Arial" w:eastAsia="Times New Roman" w:hAnsi="Arial" w:cs="Arial"/>
          <w:sz w:val="20"/>
          <w:szCs w:val="20"/>
        </w:rPr>
        <w:t>utilisation</w:t>
      </w:r>
      <w:proofErr w:type="spellEnd"/>
      <w:r w:rsidR="00E96802" w:rsidRPr="00FC07EA">
        <w:rPr>
          <w:rFonts w:ascii="Arial" w:eastAsia="Times New Roman" w:hAnsi="Arial" w:cs="Arial"/>
          <w:sz w:val="20"/>
          <w:szCs w:val="20"/>
        </w:rPr>
        <w:t xml:space="preserve"> and protein </w:t>
      </w:r>
      <w:r w:rsidRPr="00FC07EA">
        <w:rPr>
          <w:rFonts w:ascii="Arial" w:eastAsia="Times New Roman" w:hAnsi="Arial" w:cs="Arial"/>
          <w:sz w:val="20"/>
          <w:szCs w:val="20"/>
        </w:rPr>
        <w:t>digestion</w:t>
      </w:r>
      <w:r w:rsidR="00E96802" w:rsidRPr="00FC07EA">
        <w:rPr>
          <w:rFonts w:ascii="Arial" w:eastAsia="Times New Roman" w:hAnsi="Arial" w:cs="Arial"/>
          <w:sz w:val="20"/>
          <w:szCs w:val="20"/>
        </w:rPr>
        <w:t xml:space="preserve"> in golden trevally, although a cost-benefit analysis was not conducted</w:t>
      </w:r>
      <w:r w:rsidR="00F006FA" w:rsidRPr="00FC07EA">
        <w:rPr>
          <w:rFonts w:ascii="Arial" w:eastAsia="Times New Roman" w:hAnsi="Arial" w:cs="Arial"/>
          <w:sz w:val="20"/>
          <w:szCs w:val="20"/>
        </w:rPr>
        <w:t xml:space="preserve"> in this study</w:t>
      </w:r>
      <w:r w:rsidR="00E96802" w:rsidRPr="00FC07EA">
        <w:rPr>
          <w:rFonts w:ascii="Arial" w:eastAsia="Times New Roman" w:hAnsi="Arial" w:cs="Arial"/>
          <w:sz w:val="20"/>
          <w:szCs w:val="20"/>
        </w:rPr>
        <w:t>. Our findings demonstrated that the combination of VE and</w:t>
      </w:r>
      <w:r w:rsidR="00F006FA" w:rsidRPr="00FC07EA">
        <w:rPr>
          <w:rFonts w:ascii="Arial" w:eastAsia="Times New Roman" w:hAnsi="Arial" w:cs="Arial"/>
          <w:sz w:val="20"/>
          <w:szCs w:val="20"/>
        </w:rPr>
        <w:t xml:space="preserve"> VC enhanced growth, protein content, </w:t>
      </w:r>
      <w:r w:rsidR="00E96802" w:rsidRPr="00FC07EA">
        <w:rPr>
          <w:rFonts w:ascii="Arial" w:eastAsia="Times New Roman" w:hAnsi="Arial" w:cs="Arial"/>
          <w:sz w:val="20"/>
          <w:szCs w:val="20"/>
        </w:rPr>
        <w:t>while decreasing FCR in cultured fish. These data indicate that VE</w:t>
      </w:r>
      <w:r w:rsidR="00D52746" w:rsidRPr="00FC07EA">
        <w:rPr>
          <w:rFonts w:ascii="Arial" w:eastAsia="Times New Roman" w:hAnsi="Arial" w:cs="Arial"/>
          <w:sz w:val="20"/>
          <w:szCs w:val="20"/>
        </w:rPr>
        <w:t xml:space="preserve"> </w:t>
      </w:r>
      <w:r w:rsidR="00E96802" w:rsidRPr="00FC07EA">
        <w:rPr>
          <w:rFonts w:ascii="Arial" w:eastAsia="Times New Roman" w:hAnsi="Arial" w:cs="Arial"/>
          <w:sz w:val="20"/>
          <w:szCs w:val="20"/>
        </w:rPr>
        <w:t>+</w:t>
      </w:r>
      <w:r w:rsidR="00D52746" w:rsidRPr="00FC07EA">
        <w:rPr>
          <w:rFonts w:ascii="Arial" w:eastAsia="Times New Roman" w:hAnsi="Arial" w:cs="Arial"/>
          <w:sz w:val="20"/>
          <w:szCs w:val="20"/>
        </w:rPr>
        <w:t xml:space="preserve"> </w:t>
      </w:r>
      <w:r w:rsidR="00E96802" w:rsidRPr="00FC07EA">
        <w:rPr>
          <w:rFonts w:ascii="Arial" w:eastAsia="Times New Roman" w:hAnsi="Arial" w:cs="Arial"/>
          <w:sz w:val="20"/>
          <w:szCs w:val="20"/>
        </w:rPr>
        <w:t xml:space="preserve">VC can decrease feed costs, enhance </w:t>
      </w:r>
      <w:r w:rsidR="00A55BBC" w:rsidRPr="00FC07EA">
        <w:rPr>
          <w:rFonts w:ascii="Arial" w:eastAsia="Times New Roman" w:hAnsi="Arial" w:cs="Arial"/>
          <w:sz w:val="20"/>
          <w:szCs w:val="20"/>
        </w:rPr>
        <w:t>golden trevally</w:t>
      </w:r>
      <w:r w:rsidR="00E96802" w:rsidRPr="00FC07EA">
        <w:rPr>
          <w:rFonts w:ascii="Arial" w:eastAsia="Times New Roman" w:hAnsi="Arial" w:cs="Arial"/>
          <w:sz w:val="20"/>
          <w:szCs w:val="20"/>
        </w:rPr>
        <w:t xml:space="preserve"> production, and offer ecological benefits by reducing outflow. Furthermore, reducing FCR and expediting growth may indicate diminished waste, shorten the culture cycle, and alleviate the risk of aquaculture damage and environmental threats. The enhancement in growth may be attributed to increased feed efficiency in the diet </w:t>
      </w:r>
      <w:r w:rsidR="00C01BEC" w:rsidRPr="00FC07EA">
        <w:rPr>
          <w:rFonts w:ascii="Arial" w:hAnsi="Arial" w:cs="Arial"/>
          <w:sz w:val="20"/>
          <w:szCs w:val="20"/>
        </w:rPr>
        <w:fldChar w:fldCharType="begin">
          <w:fldData xml:space="preserve">PEVuZE5vdGU+PENpdGU+PEF1dGhvcj5EYXdvb2Q8L0F1dGhvcj48WWVhcj4yMDE4PC9ZZWFyPjxS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</w:fldData>
        </w:fldChar>
      </w:r>
      <w:r w:rsidR="003F11A2" w:rsidRPr="00FC07EA">
        <w:rPr>
          <w:rFonts w:ascii="Arial" w:hAnsi="Arial" w:cs="Arial"/>
          <w:sz w:val="20"/>
          <w:szCs w:val="20"/>
        </w:rPr>
        <w:instrText xml:space="preserve"> ADDIN EN.CITE </w:instrText>
      </w:r>
      <w:r w:rsidR="003F11A2" w:rsidRPr="00FC07EA">
        <w:rPr>
          <w:rFonts w:ascii="Arial" w:hAnsi="Arial" w:cs="Arial"/>
          <w:sz w:val="20"/>
          <w:szCs w:val="20"/>
        </w:rPr>
        <w:fldChar w:fldCharType="begin">
          <w:fldData xml:space="preserve">PEVuZE5vdGU+PENpdGU+PEF1dGhvcj5EYXdvb2Q8L0F1dGhvcj48WWVhcj4yMDE4PC9ZZWFyPjxS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</w:fldData>
        </w:fldChar>
      </w:r>
      <w:r w:rsidR="003F11A2" w:rsidRPr="00FC07EA">
        <w:rPr>
          <w:rFonts w:ascii="Arial" w:hAnsi="Arial" w:cs="Arial"/>
          <w:sz w:val="20"/>
          <w:szCs w:val="20"/>
        </w:rPr>
        <w:instrText xml:space="preserve"> ADDIN EN.CITE.DATA </w:instrText>
      </w:r>
      <w:r w:rsidR="003F11A2" w:rsidRPr="00FC07EA">
        <w:rPr>
          <w:rFonts w:ascii="Arial" w:hAnsi="Arial" w:cs="Arial"/>
          <w:sz w:val="20"/>
          <w:szCs w:val="20"/>
        </w:rPr>
      </w:r>
      <w:r w:rsidR="003F11A2" w:rsidRPr="00FC07EA">
        <w:rPr>
          <w:rFonts w:ascii="Arial" w:hAnsi="Arial" w:cs="Arial"/>
          <w:sz w:val="20"/>
          <w:szCs w:val="20"/>
        </w:rPr>
        <w:fldChar w:fldCharType="end"/>
      </w:r>
      <w:r w:rsidR="00C01BEC" w:rsidRPr="00FC07EA">
        <w:rPr>
          <w:rFonts w:ascii="Arial" w:hAnsi="Arial" w:cs="Arial"/>
          <w:sz w:val="20"/>
          <w:szCs w:val="20"/>
        </w:rPr>
      </w:r>
      <w:r w:rsidR="00C01BEC" w:rsidRPr="00FC07EA">
        <w:rPr>
          <w:rFonts w:ascii="Arial" w:hAnsi="Arial" w:cs="Arial"/>
          <w:sz w:val="20"/>
          <w:szCs w:val="20"/>
        </w:rPr>
        <w:fldChar w:fldCharType="separate"/>
      </w:r>
      <w:r w:rsidR="0063254E" w:rsidRPr="00FC07EA">
        <w:rPr>
          <w:rFonts w:ascii="Arial" w:hAnsi="Arial" w:cs="Arial"/>
          <w:noProof/>
          <w:sz w:val="20"/>
          <w:szCs w:val="20"/>
        </w:rPr>
        <w:t>(Dawood and Koshio, 2018; Do-Huu et al., 2018; Do-Huu et al., 2024c)</w:t>
      </w:r>
      <w:r w:rsidR="00C01BEC" w:rsidRPr="00FC07EA">
        <w:rPr>
          <w:rFonts w:ascii="Arial" w:hAnsi="Arial" w:cs="Arial"/>
          <w:sz w:val="20"/>
          <w:szCs w:val="20"/>
        </w:rPr>
        <w:fldChar w:fldCharType="end"/>
      </w:r>
      <w:r w:rsidR="00E96802" w:rsidRPr="00FC07EA">
        <w:rPr>
          <w:rFonts w:ascii="Arial" w:eastAsia="Times New Roman" w:hAnsi="Arial" w:cs="Arial"/>
          <w:sz w:val="20"/>
          <w:szCs w:val="20"/>
        </w:rPr>
        <w:t xml:space="preserve">. Consequently, VC and VE may influence food usage due to their significance in protein metabolism and the stimulation of protein synthesis </w:t>
      </w:r>
      <w:r w:rsidR="00C01BEC" w:rsidRPr="00FC07EA">
        <w:rPr>
          <w:rFonts w:ascii="Arial" w:hAnsi="Arial" w:cs="Arial"/>
          <w:sz w:val="20"/>
          <w:szCs w:val="20"/>
        </w:rPr>
        <w:fldChar w:fldCharType="begin"/>
      </w:r>
      <w:r w:rsidR="00C01BEC" w:rsidRPr="00FC07EA">
        <w:rPr>
          <w:rFonts w:ascii="Arial" w:hAnsi="Arial" w:cs="Arial"/>
          <w:sz w:val="20"/>
          <w:szCs w:val="20"/>
        </w:rPr>
        <w:instrText xml:space="preserve"> ADDIN EN.CITE &lt;EndNote&gt;&lt;Cite&gt;&lt;Author&gt;Chatterjee&lt;/Author&gt;&lt;Year&gt;1973&lt;/Year&gt;&lt;RecNum&gt;13607&lt;/RecNum&gt;&lt;DisplayText&gt;(Chatterjee, 1973)&lt;/DisplayText&gt;&lt;record&gt;&lt;rec-number&gt;13607&lt;/rec-number&gt;&lt;foreign-keys&gt;&lt;key app="EN" db-id="ax0zrdedof9se8es5eyvses7wrept5eezdvv" timestamp="1724227458"&gt;13607&lt;/key&gt;&lt;/foreign-keys&gt;&lt;ref-type name="Journal Article"&gt;17&lt;/ref-type&gt;&lt;contributors&gt;&lt;authors&gt;&lt;author&gt;Chatterjee, I. B.&lt;/author&gt;&lt;/authors&gt;&lt;/contributors&gt;&lt;titles&gt;&lt;title&gt;Evolution and the biosynthesis of ascorbic acid&lt;/title&gt;&lt;secondary-title&gt;Science&lt;/secondary-title&gt;&lt;/titles&gt;&lt;periodical&gt;&lt;full-title&gt;Science&lt;/full-title&gt;&lt;abbr-1&gt;Science&lt;/abbr-1&gt;&lt;abbr-2&gt;Science&lt;/abbr-2&gt;&lt;/periodical&gt;&lt;pages&gt;1271-2&lt;/pages&gt;&lt;volume&gt;182&lt;/volume&gt;&lt;number&gt;4118&lt;/number&gt;&lt;keywords&gt;&lt;keyword&gt;Alcohol Oxidoreductases&lt;/keyword&gt;&lt;keyword&gt;Amphibians&lt;/keyword&gt;&lt;keyword&gt;Animals&lt;/keyword&gt;&lt;keyword&gt;Ascorbic Acid/*biosynthesis&lt;/keyword&gt;&lt;keyword&gt;*Biological Evolution&lt;/keyword&gt;&lt;keyword&gt;Birds&lt;/keyword&gt;&lt;keyword&gt;Glucuronates/metabolism&lt;/keyword&gt;&lt;keyword&gt;Kidney/enzymology/*metabolism&lt;/keyword&gt;&lt;keyword&gt;Lactones/metabolism&lt;/keyword&gt;&lt;keyword&gt;Liver/metabolism&lt;/keyword&gt;&lt;keyword&gt;Mammals&lt;/keyword&gt;&lt;keyword&gt;Reptiles&lt;/keyword&gt;&lt;keyword&gt;Semicarbazones/metabolism&lt;/keyword&gt;&lt;/keywords&gt;&lt;dates&gt;&lt;year&gt;1973&lt;/year&gt;&lt;pub-dates&gt;&lt;date&gt;Dec 21&lt;/date&gt;&lt;/pub-dates&gt;&lt;/dates&gt;&lt;isbn&gt;0036-8075 (Print)&amp;#xD;0036-8075&lt;/isbn&gt;&lt;accession-num&gt;4752221&lt;/accession-num&gt;&lt;urls&gt;&lt;/urls&gt;&lt;electronic-resource-num&gt;10.1126/science.182.4118.1271&lt;/electronic-resource-num&gt;&lt;remote-database-provider&gt;NLM&lt;/remote-database-provider&gt;&lt;language&gt;eng&lt;/language&gt;&lt;/record&gt;&lt;/Cite&gt;&lt;/EndNote&gt;</w:instrText>
      </w:r>
      <w:r w:rsidR="00C01BEC" w:rsidRPr="00FC07EA">
        <w:rPr>
          <w:rFonts w:ascii="Arial" w:hAnsi="Arial" w:cs="Arial"/>
          <w:sz w:val="20"/>
          <w:szCs w:val="20"/>
        </w:rPr>
        <w:fldChar w:fldCharType="separate"/>
      </w:r>
      <w:r w:rsidR="00C01BEC" w:rsidRPr="00FC07EA">
        <w:rPr>
          <w:rFonts w:ascii="Arial" w:hAnsi="Arial" w:cs="Arial"/>
          <w:noProof/>
          <w:sz w:val="20"/>
          <w:szCs w:val="20"/>
        </w:rPr>
        <w:t>(Chatterjee, 1973)</w:t>
      </w:r>
      <w:r w:rsidR="00C01BEC" w:rsidRPr="00FC07EA">
        <w:rPr>
          <w:rFonts w:ascii="Arial" w:hAnsi="Arial" w:cs="Arial"/>
          <w:sz w:val="20"/>
          <w:szCs w:val="20"/>
        </w:rPr>
        <w:fldChar w:fldCharType="end"/>
      </w:r>
      <w:r w:rsidR="00E96802" w:rsidRPr="00FC07EA">
        <w:rPr>
          <w:rFonts w:ascii="Arial" w:eastAsia="Times New Roman" w:hAnsi="Arial" w:cs="Arial"/>
          <w:sz w:val="20"/>
          <w:szCs w:val="20"/>
        </w:rPr>
        <w:t xml:space="preserve">. </w:t>
      </w:r>
    </w:p>
    <w:p w14:paraId="3A4C9511" w14:textId="77777777" w:rsidR="00DB4F25" w:rsidRPr="00FC07EA" w:rsidRDefault="00DB4F25" w:rsidP="004A71C7">
      <w:pPr>
        <w:spacing w:after="0" w:line="240" w:lineRule="auto"/>
        <w:ind w:firstLine="432"/>
        <w:jc w:val="both"/>
        <w:rPr>
          <w:rFonts w:ascii="Arial" w:eastAsia="Times New Roman" w:hAnsi="Arial" w:cs="Arial"/>
          <w:sz w:val="20"/>
          <w:szCs w:val="20"/>
        </w:rPr>
      </w:pPr>
    </w:p>
    <w:p w14:paraId="26FF6D9E" w14:textId="1B996DE7" w:rsidR="00C1218F" w:rsidRDefault="0090327A" w:rsidP="004A71C7">
      <w:pPr>
        <w:pStyle w:val="NormalWeb"/>
        <w:spacing w:before="0" w:beforeAutospacing="0" w:after="0" w:afterAutospacing="0"/>
        <w:ind w:firstLine="360"/>
        <w:jc w:val="both"/>
        <w:rPr>
          <w:rFonts w:ascii="Arial" w:hAnsi="Arial" w:cs="Arial"/>
          <w:sz w:val="20"/>
          <w:szCs w:val="20"/>
        </w:rPr>
      </w:pPr>
      <w:r w:rsidRPr="00FC07EA">
        <w:rPr>
          <w:rFonts w:ascii="Arial" w:hAnsi="Arial" w:cs="Arial"/>
          <w:sz w:val="20"/>
          <w:szCs w:val="20"/>
        </w:rPr>
        <w:t>In summary, t</w:t>
      </w:r>
      <w:r w:rsidR="00A9650D" w:rsidRPr="00FC07EA">
        <w:rPr>
          <w:rFonts w:ascii="Arial" w:hAnsi="Arial" w:cs="Arial"/>
          <w:sz w:val="20"/>
          <w:szCs w:val="20"/>
        </w:rPr>
        <w:t xml:space="preserve">his study demonstrates that feeding golden trevally </w:t>
      </w:r>
      <w:r w:rsidR="00663D74" w:rsidRPr="00FC07EA">
        <w:rPr>
          <w:rFonts w:ascii="Arial" w:hAnsi="Arial" w:cs="Arial"/>
          <w:sz w:val="20"/>
          <w:szCs w:val="20"/>
        </w:rPr>
        <w:t xml:space="preserve">with </w:t>
      </w:r>
      <w:r w:rsidR="00A9650D" w:rsidRPr="00FC07EA">
        <w:rPr>
          <w:rFonts w:ascii="Arial" w:hAnsi="Arial" w:cs="Arial"/>
          <w:sz w:val="20"/>
          <w:szCs w:val="20"/>
        </w:rPr>
        <w:t>a combination of vitamins E and C improves growth, s</w:t>
      </w:r>
      <w:r w:rsidR="000D658C">
        <w:rPr>
          <w:rFonts w:ascii="Arial" w:hAnsi="Arial" w:cs="Arial"/>
          <w:sz w:val="20"/>
          <w:szCs w:val="20"/>
        </w:rPr>
        <w:t>urvival rates, feed utilization.</w:t>
      </w:r>
      <w:r w:rsidR="00A9650D" w:rsidRPr="00FC07EA">
        <w:rPr>
          <w:rFonts w:ascii="Arial" w:hAnsi="Arial" w:cs="Arial"/>
          <w:sz w:val="20"/>
          <w:szCs w:val="20"/>
        </w:rPr>
        <w:t xml:space="preserve"> </w:t>
      </w:r>
      <w:r w:rsidR="00663D74" w:rsidRPr="00FC07EA">
        <w:rPr>
          <w:rFonts w:ascii="Arial" w:hAnsi="Arial" w:cs="Arial"/>
          <w:sz w:val="20"/>
          <w:szCs w:val="20"/>
        </w:rPr>
        <w:t xml:space="preserve">The recommended dosage of dietary supplements for improved performance is 50 g kg-¹ VE and 200 g kg-¹ VC. </w:t>
      </w:r>
      <w:r w:rsidR="00C1218F" w:rsidRPr="00FC07EA">
        <w:rPr>
          <w:rFonts w:ascii="Arial" w:hAnsi="Arial" w:cs="Arial"/>
          <w:sz w:val="20"/>
          <w:szCs w:val="20"/>
        </w:rPr>
        <w:t xml:space="preserve">However, additional research is </w:t>
      </w:r>
      <w:r w:rsidR="00887392" w:rsidRPr="00FC07EA">
        <w:rPr>
          <w:rFonts w:ascii="Arial" w:hAnsi="Arial" w:cs="Arial"/>
          <w:sz w:val="20"/>
          <w:szCs w:val="20"/>
        </w:rPr>
        <w:t>required</w:t>
      </w:r>
      <w:r w:rsidR="00C1218F" w:rsidRPr="00FC07EA">
        <w:rPr>
          <w:rFonts w:ascii="Arial" w:hAnsi="Arial" w:cs="Arial"/>
          <w:sz w:val="20"/>
          <w:szCs w:val="20"/>
        </w:rPr>
        <w:t xml:space="preserve"> to explore the potential benefits of vitamin inclusion, such as boosting resistance to </w:t>
      </w:r>
      <w:r w:rsidR="00286B10" w:rsidRPr="00FC07EA">
        <w:rPr>
          <w:rFonts w:ascii="Arial" w:hAnsi="Arial" w:cs="Arial"/>
          <w:sz w:val="20"/>
          <w:szCs w:val="20"/>
        </w:rPr>
        <w:t>disease</w:t>
      </w:r>
      <w:r w:rsidR="00C1218F" w:rsidRPr="00FC07EA">
        <w:rPr>
          <w:rFonts w:ascii="Arial" w:hAnsi="Arial" w:cs="Arial"/>
          <w:sz w:val="20"/>
          <w:szCs w:val="20"/>
        </w:rPr>
        <w:t xml:space="preserve"> and environmental stress. </w:t>
      </w:r>
      <w:r w:rsidR="00286B10" w:rsidRPr="00FC07EA">
        <w:rPr>
          <w:rFonts w:ascii="Arial" w:hAnsi="Arial" w:cs="Arial"/>
          <w:sz w:val="20"/>
          <w:szCs w:val="20"/>
        </w:rPr>
        <w:t>Moreover, t</w:t>
      </w:r>
      <w:r w:rsidR="00C1218F" w:rsidRPr="00FC07EA">
        <w:rPr>
          <w:rFonts w:ascii="Arial" w:hAnsi="Arial" w:cs="Arial"/>
          <w:sz w:val="20"/>
          <w:szCs w:val="20"/>
        </w:rPr>
        <w:t xml:space="preserve">he influence of dietary vitamins at </w:t>
      </w:r>
      <w:r w:rsidR="00286B10" w:rsidRPr="00FC07EA">
        <w:rPr>
          <w:rFonts w:ascii="Arial" w:hAnsi="Arial" w:cs="Arial"/>
          <w:sz w:val="20"/>
          <w:szCs w:val="20"/>
        </w:rPr>
        <w:t>diverse</w:t>
      </w:r>
      <w:r w:rsidR="00C1218F" w:rsidRPr="00FC07EA">
        <w:rPr>
          <w:rFonts w:ascii="Arial" w:hAnsi="Arial" w:cs="Arial"/>
          <w:sz w:val="20"/>
          <w:szCs w:val="20"/>
        </w:rPr>
        <w:t xml:space="preserve"> </w:t>
      </w:r>
      <w:r w:rsidR="00663D74" w:rsidRPr="00FC07EA">
        <w:rPr>
          <w:rFonts w:ascii="Arial" w:hAnsi="Arial" w:cs="Arial"/>
          <w:sz w:val="20"/>
          <w:szCs w:val="20"/>
        </w:rPr>
        <w:t xml:space="preserve">life stages, such as larvae, </w:t>
      </w:r>
      <w:r w:rsidR="00C1218F" w:rsidRPr="00FC07EA">
        <w:rPr>
          <w:rFonts w:ascii="Arial" w:hAnsi="Arial" w:cs="Arial"/>
          <w:sz w:val="20"/>
          <w:szCs w:val="20"/>
        </w:rPr>
        <w:t xml:space="preserve">fry and </w:t>
      </w:r>
      <w:proofErr w:type="spellStart"/>
      <w:r w:rsidR="00C1218F" w:rsidRPr="00FC07EA">
        <w:rPr>
          <w:rFonts w:ascii="Arial" w:hAnsi="Arial" w:cs="Arial"/>
          <w:sz w:val="20"/>
          <w:szCs w:val="20"/>
        </w:rPr>
        <w:t>broodstock</w:t>
      </w:r>
      <w:proofErr w:type="spellEnd"/>
      <w:r w:rsidR="00C1218F" w:rsidRPr="00FC07EA">
        <w:rPr>
          <w:rFonts w:ascii="Arial" w:hAnsi="Arial" w:cs="Arial"/>
          <w:sz w:val="20"/>
          <w:szCs w:val="20"/>
        </w:rPr>
        <w:t>, which are not included in this study, should be experimentally assessed.</w:t>
      </w:r>
    </w:p>
    <w:p w14:paraId="301D01F8" w14:textId="77777777" w:rsidR="00DB4F25" w:rsidRPr="00FC07EA" w:rsidRDefault="00DB4F25" w:rsidP="004A71C7">
      <w:pPr>
        <w:pStyle w:val="NormalWeb"/>
        <w:spacing w:before="0" w:beforeAutospacing="0" w:after="0" w:afterAutospacing="0"/>
        <w:ind w:firstLine="360"/>
        <w:jc w:val="both"/>
        <w:rPr>
          <w:rFonts w:ascii="Arial" w:hAnsi="Arial" w:cs="Arial"/>
          <w:sz w:val="20"/>
          <w:szCs w:val="20"/>
        </w:rPr>
      </w:pPr>
    </w:p>
    <w:p w14:paraId="797E3432" w14:textId="77777777" w:rsidR="002B4DE6" w:rsidRDefault="002B4DE6" w:rsidP="004A71C7">
      <w:pPr>
        <w:spacing w:after="0" w:line="240" w:lineRule="auto"/>
        <w:ind w:firstLine="357"/>
        <w:jc w:val="both"/>
        <w:rPr>
          <w:rFonts w:ascii="Arial" w:hAnsi="Arial" w:cs="Arial"/>
          <w:sz w:val="20"/>
          <w:szCs w:val="20"/>
        </w:rPr>
      </w:pPr>
    </w:p>
    <w:p w14:paraId="6995A6D7" w14:textId="77777777" w:rsidR="002B4DE6" w:rsidRDefault="002B4DE6" w:rsidP="004A71C7">
      <w:pPr>
        <w:spacing w:after="0" w:line="240" w:lineRule="auto"/>
        <w:ind w:firstLine="357"/>
        <w:jc w:val="both"/>
        <w:rPr>
          <w:rFonts w:ascii="Arial" w:hAnsi="Arial" w:cs="Arial"/>
          <w:sz w:val="20"/>
          <w:szCs w:val="20"/>
        </w:rPr>
      </w:pPr>
    </w:p>
    <w:p w14:paraId="226A7895" w14:textId="77777777" w:rsidR="002B4DE6" w:rsidRPr="002B4DE6" w:rsidRDefault="002B4DE6" w:rsidP="002B4DE6">
      <w:pPr>
        <w:spacing w:after="200" w:line="276" w:lineRule="auto"/>
        <w:jc w:val="both"/>
        <w:outlineLvl w:val="0"/>
        <w:rPr>
          <w:rFonts w:ascii="Arial" w:eastAsia="Times New Roman" w:hAnsi="Arial" w:cs="Arial"/>
          <w:lang w:val="en-GB" w:eastAsia="en-GB"/>
        </w:rPr>
      </w:pPr>
      <w:r w:rsidRPr="002B4DE6">
        <w:rPr>
          <w:rFonts w:ascii="Arial" w:eastAsia="Times New Roman" w:hAnsi="Arial" w:cs="Arial"/>
          <w:b/>
          <w:bCs/>
          <w:lang w:val="en-GB" w:eastAsia="en-GB"/>
        </w:rPr>
        <w:t>COMPETING INTERESTS DISCLAIMER:</w:t>
      </w:r>
    </w:p>
    <w:p w14:paraId="69A0B807" w14:textId="77777777" w:rsidR="002B4DE6" w:rsidRPr="002B4DE6" w:rsidRDefault="002B4DE6" w:rsidP="002B4DE6">
      <w:pPr>
        <w:spacing w:after="200" w:line="276" w:lineRule="auto"/>
        <w:rPr>
          <w:rFonts w:ascii="Calibri" w:eastAsia="Times New Roman" w:hAnsi="Calibri" w:cs="Times New Roman"/>
          <w:lang w:val="en-GB" w:eastAsia="en-GB"/>
        </w:rPr>
      </w:pPr>
      <w:r w:rsidRPr="002B4DE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2ABBED0" w14:textId="77777777" w:rsidR="002B4DE6" w:rsidRPr="00FC07EA" w:rsidRDefault="002B4DE6" w:rsidP="004A71C7">
      <w:pPr>
        <w:spacing w:after="0" w:line="240" w:lineRule="auto"/>
        <w:ind w:firstLine="357"/>
        <w:jc w:val="both"/>
        <w:rPr>
          <w:rFonts w:ascii="Arial" w:eastAsia="Times New Roman" w:hAnsi="Arial" w:cs="Arial"/>
          <w:sz w:val="20"/>
          <w:szCs w:val="20"/>
          <w:lang w:val="vi-VN" w:eastAsia="vi-VN"/>
        </w:rPr>
      </w:pPr>
    </w:p>
    <w:p w14:paraId="3AAFB26D" w14:textId="77777777" w:rsidR="00DE58B8" w:rsidRPr="009C5487" w:rsidRDefault="00DE58B8" w:rsidP="00DE58B8">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615677A2" w14:textId="77777777" w:rsidR="00DE58B8" w:rsidRPr="009C5487" w:rsidRDefault="00DE58B8" w:rsidP="00DE58B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bookmarkEnd w:id="3"/>
    <w:p w14:paraId="41C6F2E0" w14:textId="77777777" w:rsidR="00A8387A" w:rsidRPr="00FC07EA" w:rsidRDefault="00A8387A" w:rsidP="0001648F">
      <w:pPr>
        <w:jc w:val="both"/>
        <w:rPr>
          <w:rFonts w:ascii="Arial" w:hAnsi="Arial" w:cs="Arial"/>
          <w:b/>
          <w:sz w:val="20"/>
          <w:szCs w:val="20"/>
        </w:rPr>
      </w:pPr>
    </w:p>
    <w:p w14:paraId="0274812E" w14:textId="77777777" w:rsidR="002B4DE6" w:rsidRDefault="002B4DE6" w:rsidP="0001648F">
      <w:pPr>
        <w:jc w:val="both"/>
        <w:rPr>
          <w:rFonts w:ascii="Arial" w:hAnsi="Arial" w:cs="Arial"/>
          <w:b/>
        </w:rPr>
      </w:pPr>
    </w:p>
    <w:p w14:paraId="08604A6E" w14:textId="64B4AD98" w:rsidR="003D20E2" w:rsidRPr="00507110" w:rsidRDefault="00507110" w:rsidP="0001648F">
      <w:pPr>
        <w:jc w:val="both"/>
        <w:rPr>
          <w:rFonts w:ascii="Arial" w:hAnsi="Arial" w:cs="Arial"/>
          <w:b/>
        </w:rPr>
      </w:pPr>
      <w:r w:rsidRPr="00507110">
        <w:rPr>
          <w:rFonts w:ascii="Arial" w:hAnsi="Arial" w:cs="Arial"/>
          <w:b/>
        </w:rPr>
        <w:t xml:space="preserve">REFERENCES </w:t>
      </w:r>
    </w:p>
    <w:p w14:paraId="71140346" w14:textId="68E2A66D" w:rsidR="00EB6364" w:rsidRPr="00507CC2" w:rsidRDefault="008E4C13" w:rsidP="00EB6364">
      <w:pPr>
        <w:pStyle w:val="EndNoteBibliography"/>
        <w:spacing w:after="0"/>
        <w:ind w:left="720" w:hanging="720"/>
        <w:rPr>
          <w:rFonts w:ascii="Arial" w:hAnsi="Arial" w:cs="Arial"/>
          <w:sz w:val="20"/>
          <w:szCs w:val="20"/>
        </w:rPr>
      </w:pPr>
      <w:r w:rsidRPr="00507CC2">
        <w:rPr>
          <w:rFonts w:ascii="Arial" w:hAnsi="Arial" w:cs="Arial"/>
          <w:sz w:val="20"/>
          <w:szCs w:val="20"/>
        </w:rPr>
        <w:fldChar w:fldCharType="begin"/>
      </w:r>
      <w:r w:rsidRPr="00507CC2">
        <w:rPr>
          <w:rFonts w:ascii="Arial" w:hAnsi="Arial" w:cs="Arial"/>
          <w:sz w:val="20"/>
          <w:szCs w:val="20"/>
        </w:rPr>
        <w:instrText xml:space="preserve"> ADDIN EN.REFLIST </w:instrText>
      </w:r>
      <w:r w:rsidRPr="00507CC2">
        <w:rPr>
          <w:rFonts w:ascii="Arial" w:hAnsi="Arial" w:cs="Arial"/>
          <w:sz w:val="20"/>
          <w:szCs w:val="20"/>
        </w:rPr>
        <w:fldChar w:fldCharType="separate"/>
      </w:r>
    </w:p>
    <w:p w14:paraId="27CE7FCE"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Amlashi, A.S., Falahatkar, B., Sattari, M. &amp; Gilani, M.H.T., (2011). Effect of dietary vitamin E on growth, muscle composition, hematological and immunological parameters of sub-yearling beluga</w:t>
      </w:r>
      <w:r w:rsidRPr="00507CC2">
        <w:rPr>
          <w:rFonts w:ascii="Arial" w:hAnsi="Arial" w:cs="Arial"/>
          <w:i/>
          <w:sz w:val="20"/>
          <w:szCs w:val="20"/>
        </w:rPr>
        <w:t xml:space="preserve"> Huso huso</w:t>
      </w:r>
      <w:r w:rsidRPr="00507CC2">
        <w:rPr>
          <w:rFonts w:ascii="Arial" w:hAnsi="Arial" w:cs="Arial"/>
          <w:sz w:val="20"/>
          <w:szCs w:val="20"/>
        </w:rPr>
        <w:t xml:space="preserve"> L. Fish &amp; shellfish immunology, 30: 807-814.</w:t>
      </w:r>
    </w:p>
    <w:p w14:paraId="3809C08D"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Andreoni, F. &amp; Magnani, M., (2014). Photobacteriosis: prevention and diagnosis. Journal of Immunology Research, 2014.</w:t>
      </w:r>
    </w:p>
    <w:p w14:paraId="692CBC55" w14:textId="4F31C52B"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Berendonk, T.U., Manaia, C.M., Merlin, C., Fatta-Kassin</w:t>
      </w:r>
      <w:r w:rsidR="00A8330F">
        <w:rPr>
          <w:rFonts w:ascii="Arial" w:hAnsi="Arial" w:cs="Arial"/>
          <w:sz w:val="20"/>
          <w:szCs w:val="20"/>
        </w:rPr>
        <w:t xml:space="preserve">os, D., Cytryn, E., Walsh, F. et al., </w:t>
      </w:r>
      <w:r w:rsidRPr="00507CC2">
        <w:rPr>
          <w:rFonts w:ascii="Arial" w:hAnsi="Arial" w:cs="Arial"/>
          <w:sz w:val="20"/>
          <w:szCs w:val="20"/>
        </w:rPr>
        <w:t>(2015). Tackling antibiotic resistance: the environmental framework. Nat. Rev. Microbiol., 13: 310-317.</w:t>
      </w:r>
    </w:p>
    <w:p w14:paraId="23AB4494"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Cabello, F.C., (2006). Heavy use of prophylactic antibiotics in aquaculture: a growing problem for human and animal health and for the environment. Environ. Microbiol., 8: 1137-1144.</w:t>
      </w:r>
    </w:p>
    <w:p w14:paraId="7C72B682"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Charles Bai, S., Hardy, R.W. &amp; Hamidoghli, A. 2022. Chapter 10 - Diet analysis and evaluation. Pages 709-743 in R. W. Hardy,  S. J. Kaushik editors</w:t>
      </w:r>
      <w:r w:rsidRPr="00507CC2">
        <w:rPr>
          <w:rFonts w:ascii="Arial" w:hAnsi="Arial" w:cs="Arial"/>
          <w:i/>
          <w:sz w:val="20"/>
          <w:szCs w:val="20"/>
        </w:rPr>
        <w:t xml:space="preserve">. </w:t>
      </w:r>
      <w:r w:rsidRPr="00507CC2">
        <w:rPr>
          <w:rFonts w:ascii="Arial" w:hAnsi="Arial" w:cs="Arial"/>
          <w:sz w:val="20"/>
          <w:szCs w:val="20"/>
        </w:rPr>
        <w:t>Fish Nutrition (Fourth Edition). Academic Press.</w:t>
      </w:r>
    </w:p>
    <w:p w14:paraId="57D083C6"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Chatterjee, I.B., (1973). Evolution and the biosynthesis of ascorbic acid. Science, 182: 1271-1272.</w:t>
      </w:r>
    </w:p>
    <w:p w14:paraId="755C2828"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Clarridge, J.E. &amp; Zighelboim-Daum, S., (1985). Isolation and characterization of two hemolytic phenotypes of </w:t>
      </w:r>
      <w:r w:rsidRPr="00507CC2">
        <w:rPr>
          <w:rFonts w:ascii="Arial" w:hAnsi="Arial" w:cs="Arial"/>
          <w:i/>
          <w:sz w:val="20"/>
          <w:szCs w:val="20"/>
        </w:rPr>
        <w:t xml:space="preserve">Vibrio damsela </w:t>
      </w:r>
      <w:r w:rsidRPr="00507CC2">
        <w:rPr>
          <w:rFonts w:ascii="Arial" w:hAnsi="Arial" w:cs="Arial"/>
          <w:sz w:val="20"/>
          <w:szCs w:val="20"/>
        </w:rPr>
        <w:t>associated with a fatal wound infection. J. Clin. Microbiol., 21: 302-306.</w:t>
      </w:r>
    </w:p>
    <w:p w14:paraId="462E7415"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Dabrowski, K., Matusiewicz, K., Matusiewicz, M., Hoppe, P. &amp; Ebeling, J., (2006). Bioavailability of vitamin C from two ascorbyl monophosphate esters in rainbow trout, </w:t>
      </w:r>
      <w:r w:rsidRPr="00507CC2">
        <w:rPr>
          <w:rFonts w:ascii="Arial" w:hAnsi="Arial" w:cs="Arial"/>
          <w:i/>
          <w:sz w:val="20"/>
          <w:szCs w:val="20"/>
        </w:rPr>
        <w:t>Oncorhynchus mykiss</w:t>
      </w:r>
      <w:r w:rsidRPr="00507CC2">
        <w:rPr>
          <w:rFonts w:ascii="Arial" w:hAnsi="Arial" w:cs="Arial"/>
          <w:sz w:val="20"/>
          <w:szCs w:val="20"/>
        </w:rPr>
        <w:t xml:space="preserve"> (Walbaum). Aquac. Nutr., 2: 3-10.</w:t>
      </w:r>
    </w:p>
    <w:p w14:paraId="7F281215"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Dawood, M.A., Koshio, S., Ishikawa, M. &amp; Yokoyama, S., (2016). Immune responses and stress resistance in red sea bream, </w:t>
      </w:r>
      <w:r w:rsidRPr="00507CC2">
        <w:rPr>
          <w:rFonts w:ascii="Arial" w:hAnsi="Arial" w:cs="Arial"/>
          <w:i/>
          <w:sz w:val="20"/>
          <w:szCs w:val="20"/>
        </w:rPr>
        <w:t>Pagrus major</w:t>
      </w:r>
      <w:r w:rsidRPr="00507CC2">
        <w:rPr>
          <w:rFonts w:ascii="Arial" w:hAnsi="Arial" w:cs="Arial"/>
          <w:sz w:val="20"/>
          <w:szCs w:val="20"/>
        </w:rPr>
        <w:t xml:space="preserve">, after oral administration of heat-killed </w:t>
      </w:r>
      <w:r w:rsidRPr="00507CC2">
        <w:rPr>
          <w:rFonts w:ascii="Arial" w:hAnsi="Arial" w:cs="Arial"/>
          <w:i/>
          <w:sz w:val="20"/>
          <w:szCs w:val="20"/>
        </w:rPr>
        <w:t xml:space="preserve">Lactobacillus plantarum </w:t>
      </w:r>
      <w:r w:rsidRPr="00507CC2">
        <w:rPr>
          <w:rFonts w:ascii="Arial" w:hAnsi="Arial" w:cs="Arial"/>
          <w:sz w:val="20"/>
          <w:szCs w:val="20"/>
        </w:rPr>
        <w:t>and vitamin C. Fish Shellfish Immunol., 54: 266-275.</w:t>
      </w:r>
    </w:p>
    <w:p w14:paraId="3F4AA245"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Dawood, M.A.O. &amp; Koshio, S., (2018). Vitamin C supplementation to optimize growth, health and stress resistance in aquatic animals. Reviews in Aquaculture, 10: 334-350.</w:t>
      </w:r>
    </w:p>
    <w:p w14:paraId="2D40079C" w14:textId="0F844DC2"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Dawood, M.A.O., Koshio, S., El-Sabagh, M., Billah, M.M., Zaineldin, A.I., Zayed, M.M.</w:t>
      </w:r>
      <w:r w:rsidRPr="00986DE2">
        <w:rPr>
          <w:rFonts w:ascii="Arial" w:hAnsi="Arial" w:cs="Arial"/>
          <w:color w:val="FF0000"/>
          <w:sz w:val="20"/>
          <w:szCs w:val="20"/>
        </w:rPr>
        <w:t xml:space="preserve"> </w:t>
      </w:r>
      <w:r w:rsidR="00986DE2" w:rsidRPr="00986DE2">
        <w:rPr>
          <w:rFonts w:ascii="Arial" w:hAnsi="Arial" w:cs="Arial"/>
          <w:color w:val="FF0000"/>
          <w:sz w:val="20"/>
          <w:szCs w:val="20"/>
        </w:rPr>
        <w:t xml:space="preserve">et al., </w:t>
      </w:r>
      <w:r w:rsidRPr="00507CC2">
        <w:rPr>
          <w:rFonts w:ascii="Arial" w:hAnsi="Arial" w:cs="Arial"/>
          <w:sz w:val="20"/>
          <w:szCs w:val="20"/>
        </w:rPr>
        <w:t xml:space="preserve">(2017). Changes in the growth, humoral and mucosal immune responses following β-glucan and vitamin C administration in red sea bream, </w:t>
      </w:r>
      <w:r w:rsidRPr="00507CC2">
        <w:rPr>
          <w:rFonts w:ascii="Arial" w:hAnsi="Arial" w:cs="Arial"/>
          <w:i/>
          <w:sz w:val="20"/>
          <w:szCs w:val="20"/>
        </w:rPr>
        <w:t>Pagrus major</w:t>
      </w:r>
      <w:r w:rsidRPr="00507CC2">
        <w:rPr>
          <w:rFonts w:ascii="Arial" w:hAnsi="Arial" w:cs="Arial"/>
          <w:sz w:val="20"/>
          <w:szCs w:val="20"/>
        </w:rPr>
        <w:t>. Aquaculture, 470: 214-222.</w:t>
      </w:r>
    </w:p>
    <w:p w14:paraId="0C70BDA6"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Dawood, M.A.O., Koshio, S. &amp; Esteban, M.Á., (2018). Beneficial roles of feed additives as immunostimulants in aquaculture: a review. Reviews in Aquaculture, 10: 950-974.</w:t>
      </w:r>
    </w:p>
    <w:p w14:paraId="5C2831D7" w14:textId="7AD6EE00"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Dimitroglou, A., Merrifield, D.L., Moate, R., Davies, S.J., Spring, P., Sweetman, J. </w:t>
      </w:r>
      <w:r w:rsidR="00986DE2" w:rsidRPr="00986DE2">
        <w:rPr>
          <w:rFonts w:ascii="Arial" w:hAnsi="Arial" w:cs="Arial"/>
          <w:color w:val="FF0000"/>
          <w:sz w:val="20"/>
          <w:szCs w:val="20"/>
        </w:rPr>
        <w:t>et al</w:t>
      </w:r>
      <w:r w:rsidRPr="00986DE2">
        <w:rPr>
          <w:rFonts w:ascii="Arial" w:hAnsi="Arial" w:cs="Arial"/>
          <w:color w:val="FF0000"/>
          <w:sz w:val="20"/>
          <w:szCs w:val="20"/>
        </w:rPr>
        <w:t>.,</w:t>
      </w:r>
      <w:r w:rsidRPr="00507CC2">
        <w:rPr>
          <w:rFonts w:ascii="Arial" w:hAnsi="Arial" w:cs="Arial"/>
          <w:sz w:val="20"/>
          <w:szCs w:val="20"/>
        </w:rPr>
        <w:t xml:space="preserve"> (2009). Dietary mannan oligosaccharide supplementation modulates intestinal microbial ecology and improves gut morphology of rainbow trout, </w:t>
      </w:r>
      <w:r w:rsidRPr="00507CC2">
        <w:rPr>
          <w:rFonts w:ascii="Arial" w:hAnsi="Arial" w:cs="Arial"/>
          <w:i/>
          <w:sz w:val="20"/>
          <w:szCs w:val="20"/>
        </w:rPr>
        <w:t>Oncorhynchus mykiss</w:t>
      </w:r>
      <w:r w:rsidRPr="00507CC2">
        <w:rPr>
          <w:rFonts w:ascii="Arial" w:hAnsi="Arial" w:cs="Arial"/>
          <w:sz w:val="20"/>
          <w:szCs w:val="20"/>
        </w:rPr>
        <w:t xml:space="preserve"> (Walbaum). J. Anim. Sci., 87: 3226-3234.</w:t>
      </w:r>
    </w:p>
    <w:p w14:paraId="0D0CE937"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Do-Huu, H., (2021). Effects of dietary vitamin C supplementation on fingerling golden trevally, </w:t>
      </w:r>
      <w:r w:rsidRPr="00507CC2">
        <w:rPr>
          <w:rFonts w:ascii="Arial" w:hAnsi="Arial" w:cs="Arial"/>
          <w:i/>
          <w:sz w:val="20"/>
          <w:szCs w:val="20"/>
        </w:rPr>
        <w:t>Gnathanodon speciosus</w:t>
      </w:r>
      <w:r w:rsidRPr="00507CC2">
        <w:rPr>
          <w:rFonts w:ascii="Arial" w:hAnsi="Arial" w:cs="Arial"/>
          <w:sz w:val="20"/>
          <w:szCs w:val="20"/>
        </w:rPr>
        <w:t xml:space="preserve"> (Carangidae). International Journal of Fisheries and Aquatic Studies, 9: 92-95.</w:t>
      </w:r>
    </w:p>
    <w:p w14:paraId="435B89DE"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Do-Huu, H., (2023). Effects of Dietary Vitamin E Supplementation on Growth Performance, Body Composition of Golden Trevally, </w:t>
      </w:r>
      <w:r w:rsidRPr="00507CC2">
        <w:rPr>
          <w:rFonts w:ascii="Arial" w:hAnsi="Arial" w:cs="Arial"/>
          <w:i/>
          <w:sz w:val="20"/>
          <w:szCs w:val="20"/>
        </w:rPr>
        <w:t>Gnathanodon speciosus</w:t>
      </w:r>
      <w:r w:rsidRPr="00507CC2">
        <w:rPr>
          <w:rFonts w:ascii="Arial" w:hAnsi="Arial" w:cs="Arial"/>
          <w:sz w:val="20"/>
          <w:szCs w:val="20"/>
        </w:rPr>
        <w:t>. Asian Journal of Fisheries and Aquatic Research, 24: 37-45.</w:t>
      </w:r>
    </w:p>
    <w:p w14:paraId="29C4EDE7"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Do-Huu, H., Ho, S.L. &amp; Cao, V.N., (2018). Efficiency of Dietary β-glucan Supplementation on Growth, Body Composition, Feed, and Nutrient Utilization in Juveniles of Pompano Fish (</w:t>
      </w:r>
      <w:r w:rsidRPr="00507CC2">
        <w:rPr>
          <w:rFonts w:ascii="Arial" w:hAnsi="Arial" w:cs="Arial"/>
          <w:i/>
          <w:sz w:val="20"/>
          <w:szCs w:val="20"/>
        </w:rPr>
        <w:t>Trachinotus ovatus</w:t>
      </w:r>
      <w:r w:rsidRPr="00507CC2">
        <w:rPr>
          <w:rFonts w:ascii="Arial" w:hAnsi="Arial" w:cs="Arial"/>
          <w:sz w:val="20"/>
          <w:szCs w:val="20"/>
        </w:rPr>
        <w:t>, Linnaeus, 1758). The Israeli Journal of Aquaculture  - Bamidgeh, 13.</w:t>
      </w:r>
    </w:p>
    <w:p w14:paraId="02E7921C" w14:textId="6CF93B89"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Do-Huu, H., Huynh, S.M., Nguyen, T.N.H., Vo, H.T., Tran, T.M.H., Huynh, T.N.D. </w:t>
      </w:r>
      <w:r w:rsidR="00986DE2" w:rsidRPr="00986DE2">
        <w:rPr>
          <w:rFonts w:ascii="Arial" w:hAnsi="Arial" w:cs="Arial"/>
          <w:color w:val="FF0000"/>
          <w:sz w:val="20"/>
          <w:szCs w:val="20"/>
        </w:rPr>
        <w:t>et al</w:t>
      </w:r>
      <w:r w:rsidRPr="00986DE2">
        <w:rPr>
          <w:rFonts w:ascii="Arial" w:hAnsi="Arial" w:cs="Arial"/>
          <w:color w:val="FF0000"/>
          <w:sz w:val="20"/>
          <w:szCs w:val="20"/>
        </w:rPr>
        <w:t>.</w:t>
      </w:r>
      <w:r w:rsidRPr="00507CC2">
        <w:rPr>
          <w:rFonts w:ascii="Arial" w:hAnsi="Arial" w:cs="Arial"/>
          <w:sz w:val="20"/>
          <w:szCs w:val="20"/>
        </w:rPr>
        <w:t xml:space="preserve">, (2024a). Effects of single or combination of dietary vitamin C and β-glucan supplementation on golden trevally, </w:t>
      </w:r>
      <w:r w:rsidRPr="00507CC2">
        <w:rPr>
          <w:rFonts w:ascii="Arial" w:hAnsi="Arial" w:cs="Arial"/>
          <w:i/>
          <w:sz w:val="20"/>
          <w:szCs w:val="20"/>
        </w:rPr>
        <w:t xml:space="preserve">Gnathanodon speciosus </w:t>
      </w:r>
      <w:r w:rsidRPr="00507CC2">
        <w:rPr>
          <w:rFonts w:ascii="Arial" w:hAnsi="Arial" w:cs="Arial"/>
          <w:sz w:val="20"/>
          <w:szCs w:val="20"/>
        </w:rPr>
        <w:t>(Carangidae). Vietnam Journal of Marine Science and Technology, 24: 73–80.</w:t>
      </w:r>
    </w:p>
    <w:p w14:paraId="08DCF1D3"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Do-Huu, H. &amp; Jones, C.M., (2014). Effects of dietary mannan oligosaccharide supplementation on juvenile spiny lobster</w:t>
      </w:r>
      <w:r w:rsidRPr="00507CC2">
        <w:rPr>
          <w:rFonts w:ascii="Arial" w:hAnsi="Arial" w:cs="Arial"/>
          <w:i/>
          <w:sz w:val="20"/>
          <w:szCs w:val="20"/>
        </w:rPr>
        <w:t xml:space="preserve"> Panulirus homarus </w:t>
      </w:r>
      <w:r w:rsidRPr="00507CC2">
        <w:rPr>
          <w:rFonts w:ascii="Arial" w:hAnsi="Arial" w:cs="Arial"/>
          <w:sz w:val="20"/>
          <w:szCs w:val="20"/>
        </w:rPr>
        <w:t>(Palinuridae). Aquaculture, 432: 258-264.</w:t>
      </w:r>
    </w:p>
    <w:p w14:paraId="1F35E13B"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Do-Huu, H., Thanh Thuy, N., Thi  &amp; Ky, P.X., (2024b). A synergistic effect of dietary β-glucan and mannan oligosaccharide on growth performance, haematology, body composition, nutrient utilisation, and intestinal morphology in pompano, </w:t>
      </w:r>
      <w:r w:rsidRPr="00507CC2">
        <w:rPr>
          <w:rFonts w:ascii="Arial" w:hAnsi="Arial" w:cs="Arial"/>
          <w:i/>
          <w:sz w:val="20"/>
          <w:szCs w:val="20"/>
        </w:rPr>
        <w:t>Trachinotus ovatus</w:t>
      </w:r>
      <w:r w:rsidRPr="00507CC2">
        <w:rPr>
          <w:rFonts w:ascii="Arial" w:hAnsi="Arial" w:cs="Arial"/>
          <w:sz w:val="20"/>
          <w:szCs w:val="20"/>
        </w:rPr>
        <w:t>. Regional Studies in Marine Science, 73: 103494.</w:t>
      </w:r>
    </w:p>
    <w:p w14:paraId="710E5A08"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Do-Huu, H., Thanh Thuy, N.T. &amp; An, H.T., (2022). Supplementing the diet of pompano </w:t>
      </w:r>
      <w:r w:rsidRPr="00507CC2">
        <w:rPr>
          <w:rFonts w:ascii="Arial" w:hAnsi="Arial" w:cs="Arial"/>
          <w:i/>
          <w:sz w:val="20"/>
          <w:szCs w:val="20"/>
        </w:rPr>
        <w:t>Trachinotus ovatus</w:t>
      </w:r>
      <w:r w:rsidRPr="00507CC2">
        <w:rPr>
          <w:rFonts w:ascii="Arial" w:hAnsi="Arial" w:cs="Arial"/>
          <w:sz w:val="20"/>
          <w:szCs w:val="20"/>
        </w:rPr>
        <w:t xml:space="preserve"> with MacroGard</w:t>
      </w:r>
      <w:r w:rsidRPr="00507CC2">
        <w:rPr>
          <w:rFonts w:ascii="Arial" w:hAnsi="Arial" w:cs="Arial"/>
          <w:sz w:val="20"/>
          <w:szCs w:val="20"/>
          <w:vertAlign w:val="superscript"/>
        </w:rPr>
        <w:t>®</w:t>
      </w:r>
      <w:r w:rsidRPr="00507CC2">
        <w:rPr>
          <w:rFonts w:ascii="Arial" w:hAnsi="Arial" w:cs="Arial"/>
          <w:sz w:val="20"/>
          <w:szCs w:val="20"/>
        </w:rPr>
        <w:t xml:space="preserve"> to increase innate immunity, intestinal microbes, growth and ammonia tolerance. Regional Studies in Marine Science, 55: 102621.</w:t>
      </w:r>
    </w:p>
    <w:p w14:paraId="4EA0CC0B"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Do-Huu, H., Thi Thanh Thuy, N. &amp; Ky, P.X., (2024c). The ameliorative roles of dietary mannan oligosaccharides and vitamin E on growth performance, intestinal microbes, and structure, flesh quality, nutrient efficacy and stress resistance of pompano, </w:t>
      </w:r>
      <w:r w:rsidRPr="00507CC2">
        <w:rPr>
          <w:rFonts w:ascii="Arial" w:hAnsi="Arial" w:cs="Arial"/>
          <w:i/>
          <w:sz w:val="20"/>
          <w:szCs w:val="20"/>
        </w:rPr>
        <w:t>Trachinotus ovatus</w:t>
      </w:r>
      <w:r w:rsidRPr="00507CC2">
        <w:rPr>
          <w:rFonts w:ascii="Arial" w:hAnsi="Arial" w:cs="Arial"/>
          <w:sz w:val="20"/>
          <w:szCs w:val="20"/>
        </w:rPr>
        <w:t>. Aquaculture Reports, 37: 102233.</w:t>
      </w:r>
    </w:p>
    <w:p w14:paraId="09C0B038"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Drouin, G., Godin, J.R. &amp; Pagé, B., (2011). The genetics of vitamin C loss in vertebrates. Curr. Genomics, 12: 371-378.</w:t>
      </w:r>
    </w:p>
    <w:p w14:paraId="40350F3D"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lastRenderedPageBreak/>
        <w:t>El-Sayed, A.-F.M. &amp; Izquierdo, M., (2022). The importance of vitamin E for farmed fish—A review. Reviews in Aquaculture, 14: 688-703.</w:t>
      </w:r>
    </w:p>
    <w:p w14:paraId="7B26ADEE"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FAO, (2018). </w:t>
      </w:r>
      <w:r w:rsidRPr="00507CC2">
        <w:rPr>
          <w:rFonts w:ascii="Arial" w:hAnsi="Arial" w:cs="Arial"/>
          <w:i/>
          <w:sz w:val="20"/>
          <w:szCs w:val="20"/>
        </w:rPr>
        <w:t xml:space="preserve">The State of World Fisheries and Aquaculture 2018 - Meeting the sustainable development goals. </w:t>
      </w:r>
      <w:r w:rsidRPr="00507CC2">
        <w:rPr>
          <w:rFonts w:ascii="Arial" w:hAnsi="Arial" w:cs="Arial"/>
          <w:sz w:val="20"/>
          <w:szCs w:val="20"/>
        </w:rPr>
        <w:t>Rome.  Licence: CC BY-NC-SA 3.0 IG.</w:t>
      </w:r>
    </w:p>
    <w:p w14:paraId="15EB76C7"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FAO, (2024). </w:t>
      </w:r>
      <w:r w:rsidRPr="00507CC2">
        <w:rPr>
          <w:rFonts w:ascii="Arial" w:hAnsi="Arial" w:cs="Arial"/>
          <w:i/>
          <w:sz w:val="20"/>
          <w:szCs w:val="20"/>
        </w:rPr>
        <w:t>The State of World Fisheries and Aquaculture 2024</w:t>
      </w:r>
      <w:r w:rsidRPr="00507CC2">
        <w:rPr>
          <w:rFonts w:ascii="Arial" w:hAnsi="Arial" w:cs="Arial"/>
          <w:sz w:val="20"/>
          <w:szCs w:val="20"/>
        </w:rPr>
        <w:t>. Towards Blue Transformation. Rome, FAO.</w:t>
      </w:r>
    </w:p>
    <w:p w14:paraId="053878C1"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Farag, E.A.H., Baromh, M.Z., El-Kalamwi, N. &amp; Sherif, A.H., (2024). Vitamin E nanoparticles enhance performance and immune status of Nile tilapia. BMC Vet. Res., 20: 561.</w:t>
      </w:r>
    </w:p>
    <w:p w14:paraId="627D2A06"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Farhangi, M. &amp; Carter, C., (2001). Growth, physiological and immunological responses of rainbow trout (</w:t>
      </w:r>
      <w:r w:rsidRPr="00507CC2">
        <w:rPr>
          <w:rFonts w:ascii="Arial" w:hAnsi="Arial" w:cs="Arial"/>
          <w:i/>
          <w:sz w:val="20"/>
          <w:szCs w:val="20"/>
        </w:rPr>
        <w:t>Oncorhynchus mykiss</w:t>
      </w:r>
      <w:r w:rsidRPr="00507CC2">
        <w:rPr>
          <w:rFonts w:ascii="Arial" w:hAnsi="Arial" w:cs="Arial"/>
          <w:sz w:val="20"/>
          <w:szCs w:val="20"/>
        </w:rPr>
        <w:t>) to different dietary inclusion levels of dehulled lupin (</w:t>
      </w:r>
      <w:r w:rsidRPr="00507CC2">
        <w:rPr>
          <w:rFonts w:ascii="Arial" w:hAnsi="Arial" w:cs="Arial"/>
          <w:i/>
          <w:sz w:val="20"/>
          <w:szCs w:val="20"/>
        </w:rPr>
        <w:t>Lupinus angustifolius</w:t>
      </w:r>
      <w:r w:rsidRPr="00507CC2">
        <w:rPr>
          <w:rFonts w:ascii="Arial" w:hAnsi="Arial" w:cs="Arial"/>
          <w:sz w:val="20"/>
          <w:szCs w:val="20"/>
        </w:rPr>
        <w:t>). Aquac. Res., 32: 329-340.</w:t>
      </w:r>
    </w:p>
    <w:p w14:paraId="76C224EF"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Flint, H.J., Scott, K.P., Louis, P. &amp; Duncan, S.H., (2012). The role of the gut microbiota in nutrition and health. Nature Reviews Gastroenterology &amp; Hepatology, 9: 577-589.</w:t>
      </w:r>
    </w:p>
    <w:p w14:paraId="110FCF3A"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Gao, J., Koshio, S., Ishikawa, M., Yokoyama, S. &amp; Mamauag, R.E.P., (2014). Interactive effects of vitamin C and E supplementation on growth performance, fatty acid composition and reduction of oxidative stress in juvenile Japanese flounder </w:t>
      </w:r>
      <w:r w:rsidRPr="00507CC2">
        <w:rPr>
          <w:rFonts w:ascii="Arial" w:hAnsi="Arial" w:cs="Arial"/>
          <w:i/>
          <w:sz w:val="20"/>
          <w:szCs w:val="20"/>
        </w:rPr>
        <w:t>Paralichthys olivaceus</w:t>
      </w:r>
      <w:r w:rsidRPr="00507CC2">
        <w:rPr>
          <w:rFonts w:ascii="Arial" w:hAnsi="Arial" w:cs="Arial"/>
          <w:sz w:val="20"/>
          <w:szCs w:val="20"/>
        </w:rPr>
        <w:t xml:space="preserve"> fed dietary oxidized fish oil. Aquaculture, 422-423: 84-90.</w:t>
      </w:r>
    </w:p>
    <w:p w14:paraId="20942C30"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Hamre, K., Waagbø, R., Berge, R.K. &amp; Lie, Ø., (1997). Vitamins C and E interact in juvenile Atlantic salmon (</w:t>
      </w:r>
      <w:r w:rsidRPr="00507CC2">
        <w:rPr>
          <w:rFonts w:ascii="Arial" w:hAnsi="Arial" w:cs="Arial"/>
          <w:i/>
          <w:sz w:val="20"/>
          <w:szCs w:val="20"/>
        </w:rPr>
        <w:t>Salmo salar</w:t>
      </w:r>
      <w:r w:rsidRPr="00507CC2">
        <w:rPr>
          <w:rFonts w:ascii="Arial" w:hAnsi="Arial" w:cs="Arial"/>
          <w:sz w:val="20"/>
          <w:szCs w:val="20"/>
        </w:rPr>
        <w:t>, L.). Free Radic. Biol. Med., 22: 137-149.</w:t>
      </w:r>
    </w:p>
    <w:p w14:paraId="6F7001BB"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Hanh, P.T., Dinh, K.V., Manh, N.V., Tuan, L.A., Le, M.-H. &amp; Hich, T.V., (2025). Dietary vitamin E enhances the growth, and immunity of snubnose pompano </w:t>
      </w:r>
      <w:r w:rsidRPr="00507CC2">
        <w:rPr>
          <w:rFonts w:ascii="Arial" w:hAnsi="Arial" w:cs="Arial"/>
          <w:i/>
          <w:sz w:val="20"/>
          <w:szCs w:val="20"/>
        </w:rPr>
        <w:t>Trachinotus blochii</w:t>
      </w:r>
      <w:r w:rsidRPr="00507CC2">
        <w:rPr>
          <w:rFonts w:ascii="Arial" w:hAnsi="Arial" w:cs="Arial"/>
          <w:sz w:val="20"/>
          <w:szCs w:val="20"/>
        </w:rPr>
        <w:t xml:space="preserve"> juveniles. Fisheries and Aquatic Sciences, 28: 86-96.</w:t>
      </w:r>
    </w:p>
    <w:p w14:paraId="36FF4A09"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Hardie, L.J., Fletcher, T.C. &amp; Secombes, C.J., (1990). The effect of vitamin E on the immune response of the Atlantic salmon (</w:t>
      </w:r>
      <w:r w:rsidRPr="00507CC2">
        <w:rPr>
          <w:rFonts w:ascii="Arial" w:hAnsi="Arial" w:cs="Arial"/>
          <w:i/>
          <w:sz w:val="20"/>
          <w:szCs w:val="20"/>
        </w:rPr>
        <w:t xml:space="preserve">Salmo salar </w:t>
      </w:r>
      <w:r w:rsidRPr="00507CC2">
        <w:rPr>
          <w:rFonts w:ascii="Arial" w:hAnsi="Arial" w:cs="Arial"/>
          <w:sz w:val="20"/>
          <w:szCs w:val="20"/>
        </w:rPr>
        <w:t>L.). Aquaculture, 87: 1-13.</w:t>
      </w:r>
    </w:p>
    <w:p w14:paraId="7AC812B5" w14:textId="00DA378F"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He, M., Wang, K., Liang, X., Fang, J., Geng, Y., Chen, Z., </w:t>
      </w:r>
      <w:r w:rsidR="00986DE2" w:rsidRPr="00986DE2">
        <w:rPr>
          <w:rFonts w:ascii="Arial" w:hAnsi="Arial" w:cs="Arial"/>
          <w:color w:val="FF0000"/>
          <w:sz w:val="20"/>
          <w:szCs w:val="20"/>
        </w:rPr>
        <w:t>et al.</w:t>
      </w:r>
      <w:r w:rsidRPr="00507CC2">
        <w:rPr>
          <w:rFonts w:ascii="Arial" w:hAnsi="Arial" w:cs="Arial"/>
          <w:sz w:val="20"/>
          <w:szCs w:val="20"/>
        </w:rPr>
        <w:t>, (2017). Effects of dietary vitamin E on growth performance as well as intestinal structure and function of channel catfish (</w:t>
      </w:r>
      <w:r w:rsidRPr="00507CC2">
        <w:rPr>
          <w:rFonts w:ascii="Arial" w:hAnsi="Arial" w:cs="Arial"/>
          <w:i/>
          <w:sz w:val="20"/>
          <w:szCs w:val="20"/>
        </w:rPr>
        <w:t xml:space="preserve">Ictalurus punctatus, </w:t>
      </w:r>
      <w:r w:rsidRPr="00507CC2">
        <w:rPr>
          <w:rFonts w:ascii="Arial" w:hAnsi="Arial" w:cs="Arial"/>
          <w:sz w:val="20"/>
          <w:szCs w:val="20"/>
        </w:rPr>
        <w:t>Rafinesque 1818). Experimental and therapeutic medicine, 14: 5703-5710.</w:t>
      </w:r>
    </w:p>
    <w:p w14:paraId="6882A8FB"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Helland, S.J., Grisdale-Helland, B. &amp; Nerland, S., (1996). A simple method for the measurement of daily feed intake of groups of fish in tanks. Aquaculture, 139: 157-163.</w:t>
      </w:r>
    </w:p>
    <w:p w14:paraId="77998F81"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Ho, L.S., Nguyen, H.T.N., Pham, K.T. &amp; Do-Huu, H., (2024). Ameliorative effects of vitamin C (L-ascorbyl-2polyphosphate) on growth, survival rate, feed conversion ratio, coefficient of variation, and hematology of juvenile snubnose pompano </w:t>
      </w:r>
      <w:r w:rsidRPr="00507CC2">
        <w:rPr>
          <w:rFonts w:ascii="Arial" w:hAnsi="Arial" w:cs="Arial"/>
          <w:i/>
          <w:sz w:val="20"/>
          <w:szCs w:val="20"/>
        </w:rPr>
        <w:t>Trachinotus blochii</w:t>
      </w:r>
      <w:r w:rsidRPr="00507CC2">
        <w:rPr>
          <w:rFonts w:ascii="Arial" w:hAnsi="Arial" w:cs="Arial"/>
          <w:sz w:val="20"/>
          <w:szCs w:val="20"/>
        </w:rPr>
        <w:t xml:space="preserve"> (Lacepède, 1801). AACL Bioflux, 17: 2324-2336.</w:t>
      </w:r>
    </w:p>
    <w:p w14:paraId="59233E66"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Hoseinifar, S.H., Mirvaghefi, A. &amp; Merrifield, D.L., (2011). The effects of dietary inactive brewer's yeast </w:t>
      </w:r>
      <w:r w:rsidRPr="00507CC2">
        <w:rPr>
          <w:rFonts w:ascii="Arial" w:hAnsi="Arial" w:cs="Arial"/>
          <w:i/>
          <w:sz w:val="20"/>
          <w:szCs w:val="20"/>
        </w:rPr>
        <w:t>Saccharomyces cerevisiae</w:t>
      </w:r>
      <w:r w:rsidRPr="00507CC2">
        <w:rPr>
          <w:rFonts w:ascii="Arial" w:hAnsi="Arial" w:cs="Arial"/>
          <w:sz w:val="20"/>
          <w:szCs w:val="20"/>
        </w:rPr>
        <w:t xml:space="preserve"> var. </w:t>
      </w:r>
      <w:r w:rsidRPr="00507CC2">
        <w:rPr>
          <w:rFonts w:ascii="Arial" w:hAnsi="Arial" w:cs="Arial"/>
          <w:i/>
          <w:sz w:val="20"/>
          <w:szCs w:val="20"/>
        </w:rPr>
        <w:t xml:space="preserve">ellipsoideus </w:t>
      </w:r>
      <w:r w:rsidRPr="00507CC2">
        <w:rPr>
          <w:rFonts w:ascii="Arial" w:hAnsi="Arial" w:cs="Arial"/>
          <w:sz w:val="20"/>
          <w:szCs w:val="20"/>
        </w:rPr>
        <w:t>on the growth, physiological responses and gut microbiota of juvenile beluga (</w:t>
      </w:r>
      <w:r w:rsidRPr="00507CC2">
        <w:rPr>
          <w:rFonts w:ascii="Arial" w:hAnsi="Arial" w:cs="Arial"/>
          <w:i/>
          <w:sz w:val="20"/>
          <w:szCs w:val="20"/>
        </w:rPr>
        <w:t>Huso huso</w:t>
      </w:r>
      <w:r w:rsidRPr="00507CC2">
        <w:rPr>
          <w:rFonts w:ascii="Arial" w:hAnsi="Arial" w:cs="Arial"/>
          <w:sz w:val="20"/>
          <w:szCs w:val="20"/>
        </w:rPr>
        <w:t>). Aquaculture, 318: 90-94.</w:t>
      </w:r>
    </w:p>
    <w:p w14:paraId="66F61311" w14:textId="30849205" w:rsidR="00EB6364" w:rsidRPr="00507CC2" w:rsidRDefault="00EB6364" w:rsidP="00E411F0">
      <w:pPr>
        <w:pStyle w:val="EndNoteBibliography"/>
        <w:spacing w:after="0"/>
        <w:ind w:left="720" w:hanging="720"/>
        <w:rPr>
          <w:rFonts w:ascii="Arial" w:hAnsi="Arial" w:cs="Arial"/>
          <w:sz w:val="20"/>
          <w:szCs w:val="20"/>
        </w:rPr>
      </w:pPr>
      <w:r w:rsidRPr="00507CC2">
        <w:rPr>
          <w:rFonts w:ascii="Arial" w:hAnsi="Arial" w:cs="Arial"/>
          <w:sz w:val="20"/>
          <w:szCs w:val="20"/>
        </w:rPr>
        <w:t xml:space="preserve">Huang, C.-H. &amp; Huang, S.-L., (2004). Effect of dietary vitamin E on growth, tissue lipid peroxidation, and liver glutathione level of juvenile hybrid tilapia, </w:t>
      </w:r>
      <w:r w:rsidRPr="00507CC2">
        <w:rPr>
          <w:rFonts w:ascii="Arial" w:hAnsi="Arial" w:cs="Arial"/>
          <w:i/>
          <w:sz w:val="20"/>
          <w:szCs w:val="20"/>
        </w:rPr>
        <w:t>Oreochromis niloticus×O. aureus</w:t>
      </w:r>
      <w:r w:rsidRPr="00507CC2">
        <w:rPr>
          <w:rFonts w:ascii="Arial" w:hAnsi="Arial" w:cs="Arial"/>
          <w:sz w:val="20"/>
          <w:szCs w:val="20"/>
        </w:rPr>
        <w:t xml:space="preserve">, fed oxidized </w:t>
      </w:r>
      <w:r w:rsidR="00E411F0">
        <w:rPr>
          <w:rFonts w:ascii="Arial" w:hAnsi="Arial" w:cs="Arial"/>
          <w:sz w:val="20"/>
          <w:szCs w:val="20"/>
        </w:rPr>
        <w:t>oil. Aquaculture, 237: 381-389.</w:t>
      </w:r>
    </w:p>
    <w:p w14:paraId="0946558F"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Khan, K.U., Zuberi, A. &amp; Ullah, I., (2015). Effects of Graded Level of Dietary L-Ascorbyl-2-Polyphosphate on Growth Performance and Some Hematological Indices of Juvenile Mahseer (</w:t>
      </w:r>
      <w:r w:rsidRPr="00507CC2">
        <w:rPr>
          <w:rFonts w:ascii="Arial" w:hAnsi="Arial" w:cs="Arial"/>
          <w:i/>
          <w:sz w:val="20"/>
          <w:szCs w:val="20"/>
        </w:rPr>
        <w:t>Tor putitora</w:t>
      </w:r>
      <w:r w:rsidRPr="00507CC2">
        <w:rPr>
          <w:rFonts w:ascii="Arial" w:hAnsi="Arial" w:cs="Arial"/>
          <w:sz w:val="20"/>
          <w:szCs w:val="20"/>
        </w:rPr>
        <w:t>). International Journal of Agriculture &amp; Biology, 17.</w:t>
      </w:r>
    </w:p>
    <w:p w14:paraId="6A4D1561"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Khara, H., Sayyadborani, M. &amp; SayyadBorani, M., (2016). Effects of α-Tocopherol (vitamin E) and Ascorbic Acid (Vitamin C) and Their Combination on Growth, Survival and Some Haematological and Immunological Parameters of Caspian Brown Trout, </w:t>
      </w:r>
      <w:r w:rsidRPr="00507CC2">
        <w:rPr>
          <w:rFonts w:ascii="Arial" w:hAnsi="Arial" w:cs="Arial"/>
          <w:i/>
          <w:sz w:val="20"/>
          <w:szCs w:val="20"/>
        </w:rPr>
        <w:t>Salmo trutta caspius</w:t>
      </w:r>
      <w:r w:rsidRPr="00507CC2">
        <w:rPr>
          <w:rFonts w:ascii="Arial" w:hAnsi="Arial" w:cs="Arial"/>
          <w:sz w:val="20"/>
          <w:szCs w:val="20"/>
        </w:rPr>
        <w:t xml:space="preserve"> juveniles. Turk. J. Fish. Aquat. Sci., 16: 385-393.</w:t>
      </w:r>
    </w:p>
    <w:p w14:paraId="2A3A208D" w14:textId="5730E992"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Kong, F., Zhu, Y., Yu, H., Wang, X., Abouel Azm, F.R., Yuan, J. </w:t>
      </w:r>
      <w:r w:rsidR="00986DE2" w:rsidRPr="00986DE2">
        <w:rPr>
          <w:rFonts w:ascii="Arial" w:hAnsi="Arial" w:cs="Arial"/>
          <w:color w:val="FF0000"/>
          <w:sz w:val="20"/>
          <w:szCs w:val="20"/>
        </w:rPr>
        <w:t>et al</w:t>
      </w:r>
      <w:r w:rsidRPr="00986DE2">
        <w:rPr>
          <w:rFonts w:ascii="Arial" w:hAnsi="Arial" w:cs="Arial"/>
          <w:color w:val="FF0000"/>
          <w:sz w:val="20"/>
          <w:szCs w:val="20"/>
        </w:rPr>
        <w:t>.</w:t>
      </w:r>
      <w:r w:rsidRPr="00507CC2">
        <w:rPr>
          <w:rFonts w:ascii="Arial" w:hAnsi="Arial" w:cs="Arial"/>
          <w:sz w:val="20"/>
          <w:szCs w:val="20"/>
        </w:rPr>
        <w:t>, (2021). Effect of dietary vitamin C on the growth performance, nonspecific immunity and antioxidant ability of red swamp crayfish (</w:t>
      </w:r>
      <w:r w:rsidRPr="00507CC2">
        <w:rPr>
          <w:rFonts w:ascii="Arial" w:hAnsi="Arial" w:cs="Arial"/>
          <w:i/>
          <w:sz w:val="20"/>
          <w:szCs w:val="20"/>
        </w:rPr>
        <w:t>Procambarus clarkii</w:t>
      </w:r>
      <w:r w:rsidRPr="00507CC2">
        <w:rPr>
          <w:rFonts w:ascii="Arial" w:hAnsi="Arial" w:cs="Arial"/>
          <w:sz w:val="20"/>
          <w:szCs w:val="20"/>
        </w:rPr>
        <w:t>). Aquaculture, 541: 736785.</w:t>
      </w:r>
    </w:p>
    <w:p w14:paraId="12FF93CC"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Lara-Flores, M., Olvera-Novoa, M.A., Guzmán-Méndez, B.z.E. &amp; López-Madrid, W., (2003). Use of the bacteria </w:t>
      </w:r>
      <w:r w:rsidRPr="00507CC2">
        <w:rPr>
          <w:rFonts w:ascii="Arial" w:hAnsi="Arial" w:cs="Arial"/>
          <w:i/>
          <w:sz w:val="20"/>
          <w:szCs w:val="20"/>
        </w:rPr>
        <w:t xml:space="preserve">Streptococcus faecium </w:t>
      </w:r>
      <w:r w:rsidRPr="00507CC2">
        <w:rPr>
          <w:rFonts w:ascii="Arial" w:hAnsi="Arial" w:cs="Arial"/>
          <w:sz w:val="20"/>
          <w:szCs w:val="20"/>
        </w:rPr>
        <w:t xml:space="preserve">and </w:t>
      </w:r>
      <w:r w:rsidRPr="00507CC2">
        <w:rPr>
          <w:rFonts w:ascii="Arial" w:hAnsi="Arial" w:cs="Arial"/>
          <w:i/>
          <w:sz w:val="20"/>
          <w:szCs w:val="20"/>
        </w:rPr>
        <w:t>Lactobacillus acidophilus,</w:t>
      </w:r>
      <w:r w:rsidRPr="00507CC2">
        <w:rPr>
          <w:rFonts w:ascii="Arial" w:hAnsi="Arial" w:cs="Arial"/>
          <w:sz w:val="20"/>
          <w:szCs w:val="20"/>
        </w:rPr>
        <w:t xml:space="preserve"> and the yeast </w:t>
      </w:r>
      <w:r w:rsidRPr="00507CC2">
        <w:rPr>
          <w:rFonts w:ascii="Arial" w:hAnsi="Arial" w:cs="Arial"/>
          <w:i/>
          <w:sz w:val="20"/>
          <w:szCs w:val="20"/>
        </w:rPr>
        <w:t>Saccharomyces cerevisiae</w:t>
      </w:r>
      <w:r w:rsidRPr="00507CC2">
        <w:rPr>
          <w:rFonts w:ascii="Arial" w:hAnsi="Arial" w:cs="Arial"/>
          <w:sz w:val="20"/>
          <w:szCs w:val="20"/>
        </w:rPr>
        <w:t xml:space="preserve"> as growth promoters in Nile tilapia (</w:t>
      </w:r>
      <w:r w:rsidRPr="00507CC2">
        <w:rPr>
          <w:rFonts w:ascii="Arial" w:hAnsi="Arial" w:cs="Arial"/>
          <w:i/>
          <w:sz w:val="20"/>
          <w:szCs w:val="20"/>
        </w:rPr>
        <w:t>Oreochromis niloticus</w:t>
      </w:r>
      <w:r w:rsidRPr="00507CC2">
        <w:rPr>
          <w:rFonts w:ascii="Arial" w:hAnsi="Arial" w:cs="Arial"/>
          <w:sz w:val="20"/>
          <w:szCs w:val="20"/>
        </w:rPr>
        <w:t>). Aquaculture, 216: 193-201.</w:t>
      </w:r>
    </w:p>
    <w:p w14:paraId="71D5B307"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Le, M.-H., Dinh, K.V., Pham, D.H., Phan, V.U. &amp; Tran, V.H., (2021). Extreme temperature differently alters the effects of dietary vitamin C on the growth, immunity and pathogen resistance of Waigieu seaperch, </w:t>
      </w:r>
      <w:r w:rsidRPr="00507CC2">
        <w:rPr>
          <w:rFonts w:ascii="Arial" w:hAnsi="Arial" w:cs="Arial"/>
          <w:i/>
          <w:sz w:val="20"/>
          <w:szCs w:val="20"/>
        </w:rPr>
        <w:t>Psammoperca waigiensis</w:t>
      </w:r>
      <w:r w:rsidRPr="00507CC2">
        <w:rPr>
          <w:rFonts w:ascii="Arial" w:hAnsi="Arial" w:cs="Arial"/>
          <w:sz w:val="20"/>
          <w:szCs w:val="20"/>
        </w:rPr>
        <w:t>. Aquac. Res., 52: 5383-5396.</w:t>
      </w:r>
    </w:p>
    <w:p w14:paraId="34955F3F" w14:textId="08273D2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Li, J., Liang, X.-F., Tan, Q., Yuan, X., Liu, L., Zhou, Y. </w:t>
      </w:r>
      <w:r w:rsidR="00986DE2" w:rsidRPr="00986DE2">
        <w:rPr>
          <w:rFonts w:ascii="Arial" w:hAnsi="Arial" w:cs="Arial"/>
          <w:color w:val="FF0000"/>
          <w:sz w:val="20"/>
          <w:szCs w:val="20"/>
        </w:rPr>
        <w:t>et al</w:t>
      </w:r>
      <w:r w:rsidRPr="00986DE2">
        <w:rPr>
          <w:rFonts w:ascii="Arial" w:hAnsi="Arial" w:cs="Arial"/>
          <w:color w:val="FF0000"/>
          <w:sz w:val="20"/>
          <w:szCs w:val="20"/>
        </w:rPr>
        <w:t>.</w:t>
      </w:r>
      <w:r w:rsidRPr="00507CC2">
        <w:rPr>
          <w:rFonts w:ascii="Arial" w:hAnsi="Arial" w:cs="Arial"/>
          <w:sz w:val="20"/>
          <w:szCs w:val="20"/>
        </w:rPr>
        <w:t xml:space="preserve">, (2014). Effects of vitamin E on growth performance and antioxidant status in juvenile grass carp </w:t>
      </w:r>
      <w:r w:rsidRPr="00507CC2">
        <w:rPr>
          <w:rFonts w:ascii="Arial" w:hAnsi="Arial" w:cs="Arial"/>
          <w:i/>
          <w:sz w:val="20"/>
          <w:szCs w:val="20"/>
        </w:rPr>
        <w:t>Ctenopharyngodon idellus</w:t>
      </w:r>
      <w:r w:rsidRPr="00507CC2">
        <w:rPr>
          <w:rFonts w:ascii="Arial" w:hAnsi="Arial" w:cs="Arial"/>
          <w:sz w:val="20"/>
          <w:szCs w:val="20"/>
        </w:rPr>
        <w:t>. Aquaculture, 430: 21-27.</w:t>
      </w:r>
    </w:p>
    <w:p w14:paraId="2FFEE8E5"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Liang, X.-P., Li, Y., Hou, Y.-M., Qiu, H. &amp; Zhou, Q.-C., (2017). Effect of dietary vitamin C on the growth performance, antioxidant ability and innate immunity of juvenile yellow catfish (</w:t>
      </w:r>
      <w:r w:rsidRPr="00507CC2">
        <w:rPr>
          <w:rFonts w:ascii="Arial" w:hAnsi="Arial" w:cs="Arial"/>
          <w:i/>
          <w:sz w:val="20"/>
          <w:szCs w:val="20"/>
        </w:rPr>
        <w:t xml:space="preserve">Elteobagrus fulvidraco </w:t>
      </w:r>
      <w:r w:rsidRPr="00507CC2">
        <w:rPr>
          <w:rFonts w:ascii="Arial" w:hAnsi="Arial" w:cs="Arial"/>
          <w:sz w:val="20"/>
          <w:szCs w:val="20"/>
        </w:rPr>
        <w:t>Richardson). Aquac. Res., 48: 149-160.</w:t>
      </w:r>
    </w:p>
    <w:p w14:paraId="61395DD3"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Lin, M.-F. &amp; Shiau, S.-Y., (2005). Dietary l-ascorbic acid affects growth, nonspecific immune responses and disease resistance in juvenile grouper, </w:t>
      </w:r>
      <w:r w:rsidRPr="00507CC2">
        <w:rPr>
          <w:rFonts w:ascii="Arial" w:hAnsi="Arial" w:cs="Arial"/>
          <w:i/>
          <w:sz w:val="20"/>
          <w:szCs w:val="20"/>
        </w:rPr>
        <w:t>Epinephelus malabaricus</w:t>
      </w:r>
      <w:r w:rsidRPr="00507CC2">
        <w:rPr>
          <w:rFonts w:ascii="Arial" w:hAnsi="Arial" w:cs="Arial"/>
          <w:sz w:val="20"/>
          <w:szCs w:val="20"/>
        </w:rPr>
        <w:t>. Aquaculture, 244: 215-221.</w:t>
      </w:r>
    </w:p>
    <w:p w14:paraId="70D1502D" w14:textId="676DC771"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lastRenderedPageBreak/>
        <w:t>Liu, H.-P., Wen, B., Chen, Z.-Z., Gao, J.-Z.</w:t>
      </w:r>
      <w:r w:rsidR="00986DE2">
        <w:rPr>
          <w:rFonts w:ascii="Arial" w:hAnsi="Arial" w:cs="Arial"/>
          <w:sz w:val="20"/>
          <w:szCs w:val="20"/>
        </w:rPr>
        <w:t>, Liu, Y., Zhang, Y.-C.</w:t>
      </w:r>
      <w:r w:rsidRPr="00507CC2">
        <w:rPr>
          <w:rFonts w:ascii="Arial" w:hAnsi="Arial" w:cs="Arial"/>
          <w:sz w:val="20"/>
          <w:szCs w:val="20"/>
        </w:rPr>
        <w:t xml:space="preserve"> </w:t>
      </w:r>
      <w:r w:rsidR="00986DE2" w:rsidRPr="00986DE2">
        <w:rPr>
          <w:rFonts w:ascii="Arial" w:hAnsi="Arial" w:cs="Arial"/>
          <w:color w:val="FF0000"/>
          <w:sz w:val="20"/>
          <w:szCs w:val="20"/>
        </w:rPr>
        <w:t>et al</w:t>
      </w:r>
      <w:r w:rsidRPr="00986DE2">
        <w:rPr>
          <w:rFonts w:ascii="Arial" w:hAnsi="Arial" w:cs="Arial"/>
          <w:color w:val="FF0000"/>
          <w:sz w:val="20"/>
          <w:szCs w:val="20"/>
        </w:rPr>
        <w:t>.,</w:t>
      </w:r>
      <w:r w:rsidRPr="00507CC2">
        <w:rPr>
          <w:rFonts w:ascii="Arial" w:hAnsi="Arial" w:cs="Arial"/>
          <w:sz w:val="20"/>
          <w:szCs w:val="20"/>
        </w:rPr>
        <w:t xml:space="preserve"> (2019). Effects of dietary vitamin C and vitamin E on the growth, antioxidant defence and digestive enzyme activities of juvenile discus fish (</w:t>
      </w:r>
      <w:r w:rsidRPr="00507CC2">
        <w:rPr>
          <w:rFonts w:ascii="Arial" w:hAnsi="Arial" w:cs="Arial"/>
          <w:i/>
          <w:sz w:val="20"/>
          <w:szCs w:val="20"/>
        </w:rPr>
        <w:t>Symphysodon haraldi</w:t>
      </w:r>
      <w:r w:rsidRPr="00507CC2">
        <w:rPr>
          <w:rFonts w:ascii="Arial" w:hAnsi="Arial" w:cs="Arial"/>
          <w:sz w:val="20"/>
          <w:szCs w:val="20"/>
        </w:rPr>
        <w:t>). Aquac. Nutr., 25: 176-183.</w:t>
      </w:r>
    </w:p>
    <w:p w14:paraId="28FDB719" w14:textId="65FEFDB6"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Lu, Y., Liang, X.-P., Jin, M., Sun, P., Ma, H.-N., Yuan, Y. </w:t>
      </w:r>
      <w:r w:rsidR="00986DE2" w:rsidRPr="00986DE2">
        <w:rPr>
          <w:rFonts w:ascii="Arial" w:hAnsi="Arial" w:cs="Arial"/>
          <w:color w:val="FF0000"/>
          <w:sz w:val="20"/>
          <w:szCs w:val="20"/>
        </w:rPr>
        <w:t>et al.,</w:t>
      </w:r>
      <w:r w:rsidRPr="00507CC2">
        <w:rPr>
          <w:rFonts w:ascii="Arial" w:hAnsi="Arial" w:cs="Arial"/>
          <w:sz w:val="20"/>
          <w:szCs w:val="20"/>
        </w:rPr>
        <w:t xml:space="preserve"> (2016). Effects of dietary vitamin E on the growth performance, antioxidant status and innate immune response in juvenile yellow catfish (</w:t>
      </w:r>
      <w:r w:rsidRPr="00507CC2">
        <w:rPr>
          <w:rFonts w:ascii="Arial" w:hAnsi="Arial" w:cs="Arial"/>
          <w:i/>
          <w:sz w:val="20"/>
          <w:szCs w:val="20"/>
        </w:rPr>
        <w:t>Pelteobagrus fulvidraco</w:t>
      </w:r>
      <w:r w:rsidRPr="00507CC2">
        <w:rPr>
          <w:rFonts w:ascii="Arial" w:hAnsi="Arial" w:cs="Arial"/>
          <w:sz w:val="20"/>
          <w:szCs w:val="20"/>
        </w:rPr>
        <w:t>). Aquaculture, 464: 609-617.</w:t>
      </w:r>
    </w:p>
    <w:p w14:paraId="28661186"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Miliou, H., Fintikaki, M., Kountouris, T. &amp; Verriopoulos, G., (2005). Combined effects of temperature and body weight on growth and protein utilization of the common octopus, </w:t>
      </w:r>
      <w:r w:rsidRPr="00507CC2">
        <w:rPr>
          <w:rFonts w:ascii="Arial" w:hAnsi="Arial" w:cs="Arial"/>
          <w:i/>
          <w:sz w:val="20"/>
          <w:szCs w:val="20"/>
        </w:rPr>
        <w:t>Octopus vulgaris</w:t>
      </w:r>
      <w:r w:rsidRPr="00507CC2">
        <w:rPr>
          <w:rFonts w:ascii="Arial" w:hAnsi="Arial" w:cs="Arial"/>
          <w:sz w:val="20"/>
          <w:szCs w:val="20"/>
        </w:rPr>
        <w:t>. Aquaculture, 249: 245-256.</w:t>
      </w:r>
    </w:p>
    <w:p w14:paraId="6EBB1A8B"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Montero, D., Marrero, M., Izquierdo, M.S., Robaina, L., Vergara, J.M. &amp; Tort, L., (1999). Effect of vitamin E and C dietary supplementation on some immune parameters of gilthead seabream (</w:t>
      </w:r>
      <w:r w:rsidRPr="00507CC2">
        <w:rPr>
          <w:rFonts w:ascii="Arial" w:hAnsi="Arial" w:cs="Arial"/>
          <w:i/>
          <w:sz w:val="20"/>
          <w:szCs w:val="20"/>
        </w:rPr>
        <w:t>Sparus aurata)</w:t>
      </w:r>
      <w:r w:rsidRPr="00507CC2">
        <w:rPr>
          <w:rFonts w:ascii="Arial" w:hAnsi="Arial" w:cs="Arial"/>
          <w:sz w:val="20"/>
          <w:szCs w:val="20"/>
        </w:rPr>
        <w:t xml:space="preserve"> juveniles subjected to crowding stress. Aquaculture, 171: 269-278.</w:t>
      </w:r>
    </w:p>
    <w:p w14:paraId="1263C360"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Ortuño, J., Cuesta, A., Angeles Esteban, M. &amp; Meseguer, J., (2001). Effect of oral administration of high vitamin C and E dosages on the gilthead seabream (</w:t>
      </w:r>
      <w:r w:rsidRPr="00507CC2">
        <w:rPr>
          <w:rFonts w:ascii="Arial" w:hAnsi="Arial" w:cs="Arial"/>
          <w:i/>
          <w:sz w:val="20"/>
          <w:szCs w:val="20"/>
        </w:rPr>
        <w:t>Sparus aurata</w:t>
      </w:r>
      <w:r w:rsidRPr="00507CC2">
        <w:rPr>
          <w:rFonts w:ascii="Arial" w:hAnsi="Arial" w:cs="Arial"/>
          <w:sz w:val="20"/>
          <w:szCs w:val="20"/>
        </w:rPr>
        <w:t xml:space="preserve"> L.) innate immune system. Vet. Immunol. Immunopathol., 79: 167-180.</w:t>
      </w:r>
    </w:p>
    <w:p w14:paraId="1123BD78"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Peng, L.I. &amp; Gatlin, D.M., III, (2009). Dietary vitamin E requirement of the red drum </w:t>
      </w:r>
      <w:r w:rsidRPr="00507CC2">
        <w:rPr>
          <w:rFonts w:ascii="Arial" w:hAnsi="Arial" w:cs="Arial"/>
          <w:i/>
          <w:sz w:val="20"/>
          <w:szCs w:val="20"/>
        </w:rPr>
        <w:t>Sciaenops ocellatus</w:t>
      </w:r>
      <w:r w:rsidRPr="00507CC2">
        <w:rPr>
          <w:rFonts w:ascii="Arial" w:hAnsi="Arial" w:cs="Arial"/>
          <w:sz w:val="20"/>
          <w:szCs w:val="20"/>
        </w:rPr>
        <w:t>. Aquac. Nutr., 15: 313-319.</w:t>
      </w:r>
    </w:p>
    <w:p w14:paraId="23285F1D"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Pepi, M. &amp; Focardi, S., (2021). Antibiotic-resistant bacteria in aquaculture and climate change: A challenge for health in the Mediterranean area. Int. J. Environ. Res. Public. Health, 18: 5723.</w:t>
      </w:r>
    </w:p>
    <w:p w14:paraId="5ED5B00D"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Rathore, S., Murthy, H., Nasren, S., Mamun, M. &amp; Rakesh, K., (2019). The role of vitamin C as growth promoter and its effect on intestinal histology in monosex Nile tilapia, </w:t>
      </w:r>
      <w:r w:rsidRPr="00507CC2">
        <w:rPr>
          <w:rFonts w:ascii="Arial" w:hAnsi="Arial" w:cs="Arial"/>
          <w:i/>
          <w:sz w:val="20"/>
          <w:szCs w:val="20"/>
        </w:rPr>
        <w:t>Oreochromis niloticus</w:t>
      </w:r>
      <w:r w:rsidRPr="00507CC2">
        <w:rPr>
          <w:rFonts w:ascii="Arial" w:hAnsi="Arial" w:cs="Arial"/>
          <w:sz w:val="20"/>
          <w:szCs w:val="20"/>
        </w:rPr>
        <w:t>. J. Exp. Zool. India, 22.</w:t>
      </w:r>
    </w:p>
    <w:p w14:paraId="46CFDEBB"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Roosta, Z., Hajimoradloo, A., Ghorbani, R. &amp; Hoseinifar, S.H., (2014). The effects of dietary vitamin C on mucosal immune responses and growth performance in Caspian roach </w:t>
      </w:r>
      <w:r w:rsidRPr="00507CC2">
        <w:rPr>
          <w:rFonts w:ascii="Arial" w:hAnsi="Arial" w:cs="Arial"/>
          <w:i/>
          <w:sz w:val="20"/>
          <w:szCs w:val="20"/>
        </w:rPr>
        <w:t>(Rutilus rutilus caspicus</w:t>
      </w:r>
      <w:r w:rsidRPr="00507CC2">
        <w:rPr>
          <w:rFonts w:ascii="Arial" w:hAnsi="Arial" w:cs="Arial"/>
          <w:sz w:val="20"/>
          <w:szCs w:val="20"/>
        </w:rPr>
        <w:t>) fry. Fish Physiol. Biochem., 40: 1601-1607.</w:t>
      </w:r>
    </w:p>
    <w:p w14:paraId="3A028814"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Saheli, M., Rajabi Islami, H., Mohseni, M. &amp; Soltani, M., (2021). Effects of dietary vitamin E on growth performance, body composition, antioxidant capacity, and some immune responses in Caspian trout (</w:t>
      </w:r>
      <w:r w:rsidRPr="00507CC2">
        <w:rPr>
          <w:rFonts w:ascii="Arial" w:hAnsi="Arial" w:cs="Arial"/>
          <w:i/>
          <w:sz w:val="20"/>
          <w:szCs w:val="20"/>
        </w:rPr>
        <w:t>Salmo caspius</w:t>
      </w:r>
      <w:r w:rsidRPr="00507CC2">
        <w:rPr>
          <w:rFonts w:ascii="Arial" w:hAnsi="Arial" w:cs="Arial"/>
          <w:sz w:val="20"/>
          <w:szCs w:val="20"/>
        </w:rPr>
        <w:t>). Aquaculture Reports, 21: 100857.</w:t>
      </w:r>
    </w:p>
    <w:p w14:paraId="0E2B46E1"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Sealey, W.M. &amp; Gatlin, D.M., (2002). Dietary Vitamin C and Vitamin E Interact to Influence Growth and Tissue Composition of Juvenile Hybrid Striped Bass (</w:t>
      </w:r>
      <w:r w:rsidRPr="00507CC2">
        <w:rPr>
          <w:rFonts w:ascii="Arial" w:hAnsi="Arial" w:cs="Arial"/>
          <w:i/>
          <w:sz w:val="20"/>
          <w:szCs w:val="20"/>
        </w:rPr>
        <w:t>Morone chrysops ♀ × M. saxatilis ♂</w:t>
      </w:r>
      <w:r w:rsidRPr="00507CC2">
        <w:rPr>
          <w:rFonts w:ascii="Arial" w:hAnsi="Arial" w:cs="Arial"/>
          <w:sz w:val="20"/>
          <w:szCs w:val="20"/>
        </w:rPr>
        <w:t>) but Have Limited Effects on Immune Responses. The Journal of Nutrition, 132: 748-755.</w:t>
      </w:r>
    </w:p>
    <w:p w14:paraId="2D4AD086"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Shahkar, E., Hamidoghli, A., Yun, H., Kim, D.-J. &amp; Bai, S.C., (2018). Effects of dietary vitamin E on hematology, tissue α-tocopherol concentration and non-specific immune responses of Japanese eel, </w:t>
      </w:r>
      <w:r w:rsidRPr="00507CC2">
        <w:rPr>
          <w:rFonts w:ascii="Arial" w:hAnsi="Arial" w:cs="Arial"/>
          <w:i/>
          <w:sz w:val="20"/>
          <w:szCs w:val="20"/>
        </w:rPr>
        <w:t>Anguilla japonica</w:t>
      </w:r>
      <w:r w:rsidRPr="00507CC2">
        <w:rPr>
          <w:rFonts w:ascii="Arial" w:hAnsi="Arial" w:cs="Arial"/>
          <w:sz w:val="20"/>
          <w:szCs w:val="20"/>
        </w:rPr>
        <w:t>. Aquaculture, 484: 51-57.</w:t>
      </w:r>
    </w:p>
    <w:p w14:paraId="2A2E73A8"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Sherif, A.H., Khalil, R.H., Talaat, T.S., Baromh, M.Z. &amp; Elnagar, M.A., (2024). Dietary nanocomposite of vitamin C and vitamin E enhanced the performance of Nile tilapia. Scientific Reports, 14: 15648.</w:t>
      </w:r>
    </w:p>
    <w:p w14:paraId="5317B8BD" w14:textId="0892B734"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Sivaramakrishnan, T., Ambasankar, K., Sathish Kumar, T., Sandeep, K.P., Bera, A., Raja, R.A., </w:t>
      </w:r>
      <w:r w:rsidR="00986DE2" w:rsidRPr="00986DE2">
        <w:rPr>
          <w:rFonts w:ascii="Arial" w:hAnsi="Arial" w:cs="Arial"/>
          <w:color w:val="FF0000"/>
          <w:sz w:val="20"/>
          <w:szCs w:val="20"/>
        </w:rPr>
        <w:t>et al.,</w:t>
      </w:r>
      <w:r w:rsidRPr="00507CC2">
        <w:rPr>
          <w:rFonts w:ascii="Arial" w:hAnsi="Arial" w:cs="Arial"/>
          <w:sz w:val="20"/>
          <w:szCs w:val="20"/>
        </w:rPr>
        <w:t xml:space="preserve"> (2023). Effect of dietary vitamin E supplementation on growth, fatty acid composition, intestinal histology, and haemato-immune indices of milkfish, </w:t>
      </w:r>
      <w:r w:rsidRPr="00507CC2">
        <w:rPr>
          <w:rFonts w:ascii="Arial" w:hAnsi="Arial" w:cs="Arial"/>
          <w:i/>
          <w:sz w:val="20"/>
          <w:szCs w:val="20"/>
        </w:rPr>
        <w:t>Chanos chanos</w:t>
      </w:r>
      <w:r w:rsidRPr="00507CC2">
        <w:rPr>
          <w:rFonts w:ascii="Arial" w:hAnsi="Arial" w:cs="Arial"/>
          <w:sz w:val="20"/>
          <w:szCs w:val="20"/>
        </w:rPr>
        <w:t>, larvae. Journal of Applied Aquaculture, 1-22.</w:t>
      </w:r>
    </w:p>
    <w:p w14:paraId="50171A27"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Skjermo, J., Størseth, T.R., Hansen, K., Handå, A. &amp; Øie, G., (2006). Evaluation of β-(1→3, 1→6)-glucans and High-M alginate used as immunostimulatory dietary supplement during first feeding and weaning of Atlantic cod (</w:t>
      </w:r>
      <w:r w:rsidRPr="00507CC2">
        <w:rPr>
          <w:rFonts w:ascii="Arial" w:hAnsi="Arial" w:cs="Arial"/>
          <w:i/>
          <w:sz w:val="20"/>
          <w:szCs w:val="20"/>
        </w:rPr>
        <w:t xml:space="preserve">Gadus morhua </w:t>
      </w:r>
      <w:r w:rsidRPr="00507CC2">
        <w:rPr>
          <w:rFonts w:ascii="Arial" w:hAnsi="Arial" w:cs="Arial"/>
          <w:sz w:val="20"/>
          <w:szCs w:val="20"/>
        </w:rPr>
        <w:t>L.). Aquaculture, 261: 1088-1101.</w:t>
      </w:r>
    </w:p>
    <w:p w14:paraId="21532ECD" w14:textId="108D9F54"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Song, Y., Cai, X., Bu, X., Liu, S., Song, M., Yang, Y., </w:t>
      </w:r>
      <w:r w:rsidR="00986DE2" w:rsidRPr="00986DE2">
        <w:rPr>
          <w:rFonts w:ascii="Arial" w:hAnsi="Arial" w:cs="Arial"/>
          <w:color w:val="FF0000"/>
          <w:sz w:val="20"/>
          <w:szCs w:val="20"/>
        </w:rPr>
        <w:t>et al.,</w:t>
      </w:r>
      <w:r w:rsidRPr="00507CC2">
        <w:rPr>
          <w:rFonts w:ascii="Arial" w:hAnsi="Arial" w:cs="Arial"/>
          <w:sz w:val="20"/>
          <w:szCs w:val="20"/>
        </w:rPr>
        <w:t xml:space="preserve"> (2023). Effects of Iron and Vitamin C on Growth Performance, Iron Utilization, Antioxidant Capacity, Nonspecific Immunity, and Disease Resistance to </w:t>
      </w:r>
      <w:r w:rsidRPr="00507CC2">
        <w:rPr>
          <w:rFonts w:ascii="Arial" w:hAnsi="Arial" w:cs="Arial"/>
          <w:i/>
          <w:sz w:val="20"/>
          <w:szCs w:val="20"/>
        </w:rPr>
        <w:t>Aeromonas hydrophila</w:t>
      </w:r>
      <w:r w:rsidRPr="00507CC2">
        <w:rPr>
          <w:rFonts w:ascii="Arial" w:hAnsi="Arial" w:cs="Arial"/>
          <w:sz w:val="20"/>
          <w:szCs w:val="20"/>
        </w:rPr>
        <w:t xml:space="preserve"> in Chinese Mitten Crab (</w:t>
      </w:r>
      <w:r w:rsidRPr="00507CC2">
        <w:rPr>
          <w:rFonts w:ascii="Arial" w:hAnsi="Arial" w:cs="Arial"/>
          <w:i/>
          <w:sz w:val="20"/>
          <w:szCs w:val="20"/>
        </w:rPr>
        <w:t>Eriocheir sinensis</w:t>
      </w:r>
      <w:r w:rsidRPr="00507CC2">
        <w:rPr>
          <w:rFonts w:ascii="Arial" w:hAnsi="Arial" w:cs="Arial"/>
          <w:sz w:val="20"/>
          <w:szCs w:val="20"/>
        </w:rPr>
        <w:t>). Aquac. Nutr., 2023: 7228854.</w:t>
      </w:r>
    </w:p>
    <w:p w14:paraId="0F371FC7"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Tewary, A. &amp; Patra, B.C., (2008). Use of vitamin C as an immunostimulant. Effect on growth, nutritional quality, and immune response of </w:t>
      </w:r>
      <w:r w:rsidRPr="00507CC2">
        <w:rPr>
          <w:rFonts w:ascii="Arial" w:hAnsi="Arial" w:cs="Arial"/>
          <w:i/>
          <w:sz w:val="20"/>
          <w:szCs w:val="20"/>
        </w:rPr>
        <w:t>Labeo rohita</w:t>
      </w:r>
      <w:r w:rsidRPr="00507CC2">
        <w:rPr>
          <w:rFonts w:ascii="Arial" w:hAnsi="Arial" w:cs="Arial"/>
          <w:sz w:val="20"/>
          <w:szCs w:val="20"/>
        </w:rPr>
        <w:t xml:space="preserve"> (Ham.). Fish Physiol. Biochem., 34: 251-259.</w:t>
      </w:r>
    </w:p>
    <w:p w14:paraId="346AA778"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Vijayaram, S., Ringø, E., Zuorro, A., van Doan, H. &amp; Sun, Y., (2023). Beneficial roles of nutrients as immunostimulants in aquaculture: A review. Aquaculture and Fisheries.</w:t>
      </w:r>
    </w:p>
    <w:p w14:paraId="7AA76561"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Wahli, Verlhac, Gabaudan, Schüep &amp; Meier, (1998). Influence of combined vitamins C and E on non-specific immunity and disease resistance of rainbow trout, </w:t>
      </w:r>
      <w:r w:rsidRPr="00507CC2">
        <w:rPr>
          <w:rFonts w:ascii="Arial" w:hAnsi="Arial" w:cs="Arial"/>
          <w:i/>
          <w:sz w:val="20"/>
          <w:szCs w:val="20"/>
        </w:rPr>
        <w:t>Oncorhynchus mykiss</w:t>
      </w:r>
      <w:r w:rsidRPr="00507CC2">
        <w:rPr>
          <w:rFonts w:ascii="Arial" w:hAnsi="Arial" w:cs="Arial"/>
          <w:sz w:val="20"/>
          <w:szCs w:val="20"/>
        </w:rPr>
        <w:t xml:space="preserve"> (Walbaum). J. Fish Dis., 21: 127-137.</w:t>
      </w:r>
    </w:p>
    <w:p w14:paraId="02E942B0" w14:textId="62548360"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Wang, L., Yao, Y., Zhao, Z., Li, L., Gan, H., Desouky, H.E., </w:t>
      </w:r>
      <w:r w:rsidR="00986DE2" w:rsidRPr="00986DE2">
        <w:rPr>
          <w:rFonts w:ascii="Arial" w:hAnsi="Arial" w:cs="Arial"/>
          <w:color w:val="FF0000"/>
          <w:sz w:val="20"/>
          <w:szCs w:val="20"/>
        </w:rPr>
        <w:t>et al.,</w:t>
      </w:r>
      <w:r w:rsidRPr="00507CC2">
        <w:rPr>
          <w:rFonts w:ascii="Arial" w:hAnsi="Arial" w:cs="Arial"/>
          <w:sz w:val="20"/>
          <w:szCs w:val="20"/>
        </w:rPr>
        <w:t xml:space="preserve"> (2023). Effect of dietary protein, vitamin E, and vitamin C levels on the growth and gonad development of hybrid male abalone (</w:t>
      </w:r>
      <w:r w:rsidRPr="00507CC2">
        <w:rPr>
          <w:rFonts w:ascii="Arial" w:hAnsi="Arial" w:cs="Arial"/>
          <w:i/>
          <w:sz w:val="20"/>
          <w:szCs w:val="20"/>
        </w:rPr>
        <w:t>Haliotis fulgens ♂ × H. discus hannai ♀</w:t>
      </w:r>
      <w:r w:rsidRPr="00507CC2">
        <w:rPr>
          <w:rFonts w:ascii="Arial" w:hAnsi="Arial" w:cs="Arial"/>
          <w:sz w:val="20"/>
          <w:szCs w:val="20"/>
        </w:rPr>
        <w:t>) by the orthogonal array design. Aquac. Int., 31: 2581-2603.</w:t>
      </w:r>
    </w:p>
    <w:p w14:paraId="49B00492"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World, B., (2014). Reducing disease risks in aquaculture. World Bank Report #88257-GLB. . 485.</w:t>
      </w:r>
    </w:p>
    <w:p w14:paraId="00AC3C72" w14:textId="77777777"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Yamane, K., Asato, J., Kawade, N., Takahashi, H., Kimura, B. &amp; Arakawa, Y., (2004). Two Cases of Fatal Necrotizing Fasciitis Caused by </w:t>
      </w:r>
      <w:r w:rsidRPr="00507CC2">
        <w:rPr>
          <w:rFonts w:ascii="Arial" w:hAnsi="Arial" w:cs="Arial"/>
          <w:i/>
          <w:sz w:val="20"/>
          <w:szCs w:val="20"/>
        </w:rPr>
        <w:t xml:space="preserve">Photobacterium damsela </w:t>
      </w:r>
      <w:r w:rsidRPr="00507CC2">
        <w:rPr>
          <w:rFonts w:ascii="Arial" w:hAnsi="Arial" w:cs="Arial"/>
          <w:sz w:val="20"/>
          <w:szCs w:val="20"/>
        </w:rPr>
        <w:t>in Japan. J. Clin. Microbiol., 42: 1370-1372.</w:t>
      </w:r>
    </w:p>
    <w:p w14:paraId="6A979F01" w14:textId="57E6C40B"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t xml:space="preserve">Zhao, H., Ma, H.-J., Gao, S.-N., Chen, X.-R., Chen, Y.-J., Zhao, P.-F. </w:t>
      </w:r>
      <w:r w:rsidR="00986DE2" w:rsidRPr="00986DE2">
        <w:rPr>
          <w:rFonts w:ascii="Arial" w:hAnsi="Arial" w:cs="Arial"/>
          <w:color w:val="FF0000"/>
          <w:sz w:val="20"/>
          <w:szCs w:val="20"/>
        </w:rPr>
        <w:t>et al.,</w:t>
      </w:r>
      <w:r w:rsidRPr="00507CC2">
        <w:rPr>
          <w:rFonts w:ascii="Arial" w:hAnsi="Arial" w:cs="Arial"/>
          <w:sz w:val="20"/>
          <w:szCs w:val="20"/>
        </w:rPr>
        <w:t xml:space="preserve"> (2018). Evaluation of dietary vitamin E supplementation on growth performance and antioxidant status in hybrid snakehead (</w:t>
      </w:r>
      <w:r w:rsidRPr="00507CC2">
        <w:rPr>
          <w:rFonts w:ascii="Arial" w:hAnsi="Arial" w:cs="Arial"/>
          <w:i/>
          <w:sz w:val="20"/>
          <w:szCs w:val="20"/>
        </w:rPr>
        <w:t>Channa argus × Channa maculata</w:t>
      </w:r>
      <w:r w:rsidRPr="00507CC2">
        <w:rPr>
          <w:rFonts w:ascii="Arial" w:hAnsi="Arial" w:cs="Arial"/>
          <w:sz w:val="20"/>
          <w:szCs w:val="20"/>
        </w:rPr>
        <w:t>). Aquac. Nutr., 24: 625-632.</w:t>
      </w:r>
    </w:p>
    <w:p w14:paraId="55BBCF0B" w14:textId="37FD8A15" w:rsidR="00EB6364" w:rsidRPr="00507CC2" w:rsidRDefault="00EB6364" w:rsidP="00EB6364">
      <w:pPr>
        <w:pStyle w:val="EndNoteBibliography"/>
        <w:spacing w:after="0"/>
        <w:ind w:left="720" w:hanging="720"/>
        <w:rPr>
          <w:rFonts w:ascii="Arial" w:hAnsi="Arial" w:cs="Arial"/>
          <w:sz w:val="20"/>
          <w:szCs w:val="20"/>
        </w:rPr>
      </w:pPr>
      <w:r w:rsidRPr="00507CC2">
        <w:rPr>
          <w:rFonts w:ascii="Arial" w:hAnsi="Arial" w:cs="Arial"/>
          <w:sz w:val="20"/>
          <w:szCs w:val="20"/>
        </w:rPr>
        <w:lastRenderedPageBreak/>
        <w:t xml:space="preserve">Zhao, W., Fang, H.-H., Gao, B.-Y., Dai, C.-M., Liu, Z.-Z., Zhang, C.-W. </w:t>
      </w:r>
      <w:r w:rsidR="00986DE2" w:rsidRPr="00986DE2">
        <w:rPr>
          <w:rFonts w:ascii="Arial" w:hAnsi="Arial" w:cs="Arial"/>
          <w:color w:val="FF0000"/>
          <w:sz w:val="20"/>
          <w:szCs w:val="20"/>
        </w:rPr>
        <w:t>et al.,</w:t>
      </w:r>
      <w:r w:rsidRPr="00507CC2">
        <w:rPr>
          <w:rFonts w:ascii="Arial" w:hAnsi="Arial" w:cs="Arial"/>
          <w:sz w:val="20"/>
          <w:szCs w:val="20"/>
        </w:rPr>
        <w:t xml:space="preserve"> (2020). Dietary </w:t>
      </w:r>
      <w:r w:rsidRPr="00507CC2">
        <w:rPr>
          <w:rFonts w:ascii="Arial" w:hAnsi="Arial" w:cs="Arial"/>
          <w:i/>
          <w:sz w:val="20"/>
          <w:szCs w:val="20"/>
        </w:rPr>
        <w:t>Tribonema</w:t>
      </w:r>
      <w:r w:rsidRPr="00507CC2">
        <w:rPr>
          <w:rFonts w:ascii="Arial" w:hAnsi="Arial" w:cs="Arial"/>
          <w:sz w:val="20"/>
          <w:szCs w:val="20"/>
        </w:rPr>
        <w:t xml:space="preserve"> sp. supplementation increased growth performance, antioxidant capacity, immunity and improved hepatic health in golden pompano (</w:t>
      </w:r>
      <w:r w:rsidRPr="00507CC2">
        <w:rPr>
          <w:rFonts w:ascii="Arial" w:hAnsi="Arial" w:cs="Arial"/>
          <w:i/>
          <w:sz w:val="20"/>
          <w:szCs w:val="20"/>
        </w:rPr>
        <w:t>Trachinotus ovatus</w:t>
      </w:r>
      <w:r w:rsidRPr="00507CC2">
        <w:rPr>
          <w:rFonts w:ascii="Arial" w:hAnsi="Arial" w:cs="Arial"/>
          <w:sz w:val="20"/>
          <w:szCs w:val="20"/>
        </w:rPr>
        <w:t>). Aquaculture, 529: 735667.</w:t>
      </w:r>
    </w:p>
    <w:p w14:paraId="786374EC" w14:textId="0BFF8CA9" w:rsidR="00EB6364" w:rsidRPr="00507CC2" w:rsidRDefault="00EB6364" w:rsidP="00EB6364">
      <w:pPr>
        <w:pStyle w:val="EndNoteBibliography"/>
        <w:ind w:left="720" w:hanging="720"/>
        <w:rPr>
          <w:rFonts w:ascii="Arial" w:hAnsi="Arial" w:cs="Arial"/>
          <w:sz w:val="20"/>
          <w:szCs w:val="20"/>
        </w:rPr>
      </w:pPr>
      <w:r w:rsidRPr="00507CC2">
        <w:rPr>
          <w:rFonts w:ascii="Arial" w:hAnsi="Arial" w:cs="Arial"/>
          <w:sz w:val="20"/>
          <w:szCs w:val="20"/>
        </w:rPr>
        <w:t xml:space="preserve">Zhu, X., Hao, R., Zhang, J., Tian, C., Hong, Y., Zhu, C. </w:t>
      </w:r>
      <w:r w:rsidR="00986DE2" w:rsidRPr="00986DE2">
        <w:rPr>
          <w:rFonts w:ascii="Arial" w:hAnsi="Arial" w:cs="Arial"/>
          <w:color w:val="FF0000"/>
          <w:sz w:val="20"/>
          <w:szCs w:val="20"/>
        </w:rPr>
        <w:t>et al.,</w:t>
      </w:r>
      <w:r w:rsidRPr="00507CC2">
        <w:rPr>
          <w:rFonts w:ascii="Arial" w:hAnsi="Arial" w:cs="Arial"/>
          <w:sz w:val="20"/>
          <w:szCs w:val="20"/>
        </w:rPr>
        <w:t xml:space="preserve"> (2022). Improved growth performance, digestive ability, antioxidant capacity, immunity and </w:t>
      </w:r>
      <w:r w:rsidRPr="00507CC2">
        <w:rPr>
          <w:rFonts w:ascii="Arial" w:hAnsi="Arial" w:cs="Arial"/>
          <w:i/>
          <w:sz w:val="20"/>
          <w:szCs w:val="20"/>
        </w:rPr>
        <w:t>Vibrio harveyi</w:t>
      </w:r>
      <w:r w:rsidRPr="00507CC2">
        <w:rPr>
          <w:rFonts w:ascii="Arial" w:hAnsi="Arial" w:cs="Arial"/>
          <w:sz w:val="20"/>
          <w:szCs w:val="20"/>
        </w:rPr>
        <w:t xml:space="preserve"> resistance in coral trout (</w:t>
      </w:r>
      <w:r w:rsidRPr="00507CC2">
        <w:rPr>
          <w:rFonts w:ascii="Arial" w:hAnsi="Arial" w:cs="Arial"/>
          <w:i/>
          <w:sz w:val="20"/>
          <w:szCs w:val="20"/>
        </w:rPr>
        <w:t>Plectropomus leopardus</w:t>
      </w:r>
      <w:r w:rsidRPr="00507CC2">
        <w:rPr>
          <w:rFonts w:ascii="Arial" w:hAnsi="Arial" w:cs="Arial"/>
          <w:sz w:val="20"/>
          <w:szCs w:val="20"/>
        </w:rPr>
        <w:t>) with dietary vitamin C. Aquaculture Reports, 24: 101111.</w:t>
      </w:r>
    </w:p>
    <w:p w14:paraId="1A89738E" w14:textId="77777777" w:rsidR="00416935" w:rsidRPr="00507CC2" w:rsidRDefault="008E4C13" w:rsidP="00A8387A">
      <w:pPr>
        <w:jc w:val="both"/>
        <w:rPr>
          <w:rFonts w:ascii="Arial" w:hAnsi="Arial" w:cs="Arial"/>
          <w:sz w:val="20"/>
          <w:szCs w:val="20"/>
        </w:rPr>
      </w:pPr>
      <w:r w:rsidRPr="00507CC2">
        <w:rPr>
          <w:rFonts w:ascii="Arial" w:hAnsi="Arial" w:cs="Arial"/>
          <w:sz w:val="20"/>
          <w:szCs w:val="20"/>
        </w:rPr>
        <w:fldChar w:fldCharType="end"/>
      </w:r>
    </w:p>
    <w:sectPr w:rsidR="00416935" w:rsidRPr="00507CC2" w:rsidSect="00AE273A">
      <w:pgSz w:w="11909" w:h="16834" w:code="9"/>
      <w:pgMar w:top="993" w:right="1199" w:bottom="993" w:left="12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17F91" w14:textId="77777777" w:rsidR="00D769ED" w:rsidRDefault="00D769ED" w:rsidP="008011E1">
      <w:pPr>
        <w:spacing w:after="0" w:line="240" w:lineRule="auto"/>
      </w:pPr>
      <w:r>
        <w:separator/>
      </w:r>
    </w:p>
  </w:endnote>
  <w:endnote w:type="continuationSeparator" w:id="0">
    <w:p w14:paraId="26701CE7" w14:textId="77777777" w:rsidR="00D769ED" w:rsidRDefault="00D769ED" w:rsidP="0080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AAD1" w14:textId="77777777" w:rsidR="00325E3A" w:rsidRDefault="00325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566934"/>
      <w:docPartObj>
        <w:docPartGallery w:val="Page Numbers (Bottom of Page)"/>
        <w:docPartUnique/>
      </w:docPartObj>
    </w:sdtPr>
    <w:sdtEndPr>
      <w:rPr>
        <w:noProof/>
      </w:rPr>
    </w:sdtEndPr>
    <w:sdtContent>
      <w:p w14:paraId="5B050AFB" w14:textId="77777777" w:rsidR="00325E3A" w:rsidRDefault="00325E3A">
        <w:pPr>
          <w:pStyle w:val="Footer"/>
          <w:jc w:val="right"/>
        </w:pPr>
        <w:r>
          <w:fldChar w:fldCharType="begin"/>
        </w:r>
        <w:r>
          <w:instrText xml:space="preserve"> PAGE   \* MERGEFORMAT </w:instrText>
        </w:r>
        <w:r>
          <w:fldChar w:fldCharType="separate"/>
        </w:r>
        <w:r w:rsidR="00986DE2">
          <w:rPr>
            <w:noProof/>
          </w:rPr>
          <w:t>13</w:t>
        </w:r>
        <w:r>
          <w:rPr>
            <w:noProof/>
          </w:rPr>
          <w:fldChar w:fldCharType="end"/>
        </w:r>
      </w:p>
    </w:sdtContent>
  </w:sdt>
  <w:p w14:paraId="6B832575" w14:textId="77777777" w:rsidR="00325E3A" w:rsidRDefault="00325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A17A" w14:textId="77777777" w:rsidR="00325E3A" w:rsidRDefault="00325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3E12F" w14:textId="77777777" w:rsidR="00D769ED" w:rsidRDefault="00D769ED" w:rsidP="008011E1">
      <w:pPr>
        <w:spacing w:after="0" w:line="240" w:lineRule="auto"/>
      </w:pPr>
      <w:r>
        <w:separator/>
      </w:r>
    </w:p>
  </w:footnote>
  <w:footnote w:type="continuationSeparator" w:id="0">
    <w:p w14:paraId="53E72AB0" w14:textId="77777777" w:rsidR="00D769ED" w:rsidRDefault="00D769ED" w:rsidP="00801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0495" w14:textId="78BA7698" w:rsidR="00325E3A" w:rsidRDefault="00D769ED">
    <w:pPr>
      <w:pStyle w:val="Header"/>
    </w:pPr>
    <w:r>
      <w:rPr>
        <w:noProof/>
      </w:rPr>
      <w:pict w14:anchorId="17F6F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985" o:spid="_x0000_s2050"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C8BA" w14:textId="30D5251B" w:rsidR="00325E3A" w:rsidRDefault="00D769ED">
    <w:pPr>
      <w:pStyle w:val="Header"/>
    </w:pPr>
    <w:r>
      <w:rPr>
        <w:noProof/>
      </w:rPr>
      <w:pict w14:anchorId="366A8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986" o:spid="_x0000_s2051"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26C7" w14:textId="27A81BEE" w:rsidR="00325E3A" w:rsidRDefault="00D769ED">
    <w:pPr>
      <w:pStyle w:val="Header"/>
    </w:pPr>
    <w:r>
      <w:rPr>
        <w:noProof/>
      </w:rPr>
      <w:pict w14:anchorId="03AD3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984" o:spid="_x0000_s2049"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15852"/>
    <w:multiLevelType w:val="multilevel"/>
    <w:tmpl w:val="830A9EDE"/>
    <w:lvl w:ilvl="0">
      <w:start w:val="1"/>
      <w:numFmt w:val="decimal"/>
      <w:lvlText w:val="%1."/>
      <w:lvlJc w:val="left"/>
      <w:pPr>
        <w:ind w:left="785" w:hanging="36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3243786C"/>
    <w:multiLevelType w:val="hybridMultilevel"/>
    <w:tmpl w:val="87D6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D3F4A"/>
    <w:multiLevelType w:val="multilevel"/>
    <w:tmpl w:val="F00ED62E"/>
    <w:lvl w:ilvl="0">
      <w:start w:val="1"/>
      <w:numFmt w:val="decimal"/>
      <w:lvlText w:val="%1."/>
      <w:lvlJc w:val="left"/>
      <w:pPr>
        <w:ind w:left="360" w:hanging="360"/>
      </w:pPr>
      <w:rPr>
        <w:rFonts w:cs="Times New Roman" w:hint="default"/>
        <w:i/>
        <w:iCs/>
      </w:rPr>
    </w:lvl>
    <w:lvl w:ilvl="1">
      <w:start w:val="1"/>
      <w:numFmt w:val="decimal"/>
      <w:isLgl/>
      <w:lvlText w:val="%1.%2."/>
      <w:lvlJc w:val="left"/>
      <w:pPr>
        <w:ind w:left="360" w:hanging="360"/>
      </w:pPr>
      <w:rPr>
        <w:rFonts w:cs="Times New Roman" w:hint="default"/>
        <w:b w:val="0"/>
        <w:bCs w:val="0"/>
      </w:rPr>
    </w:lvl>
    <w:lvl w:ilvl="2">
      <w:start w:val="1"/>
      <w:numFmt w:val="decimal"/>
      <w:isLgl/>
      <w:lvlText w:val="%1.%2.%3."/>
      <w:lvlJc w:val="left"/>
      <w:pPr>
        <w:ind w:left="720" w:hanging="720"/>
      </w:pPr>
      <w:rPr>
        <w:rFonts w:cs="Times New Roman" w:hint="default"/>
        <w:b/>
        <w:bCs/>
      </w:rPr>
    </w:lvl>
    <w:lvl w:ilvl="3">
      <w:start w:val="1"/>
      <w:numFmt w:val="decimal"/>
      <w:isLgl/>
      <w:lvlText w:val="%1.%2.%3.%4."/>
      <w:lvlJc w:val="left"/>
      <w:pPr>
        <w:ind w:left="720" w:hanging="720"/>
      </w:pPr>
      <w:rPr>
        <w:rFonts w:cs="Times New Roman" w:hint="default"/>
        <w:b/>
        <w:bCs/>
      </w:rPr>
    </w:lvl>
    <w:lvl w:ilvl="4">
      <w:start w:val="1"/>
      <w:numFmt w:val="decimal"/>
      <w:isLgl/>
      <w:lvlText w:val="%1.%2.%3.%4.%5."/>
      <w:lvlJc w:val="left"/>
      <w:pPr>
        <w:ind w:left="1080" w:hanging="1080"/>
      </w:pPr>
      <w:rPr>
        <w:rFonts w:cs="Times New Roman" w:hint="default"/>
        <w:b/>
        <w:bCs/>
      </w:rPr>
    </w:lvl>
    <w:lvl w:ilvl="5">
      <w:start w:val="1"/>
      <w:numFmt w:val="decimal"/>
      <w:isLgl/>
      <w:lvlText w:val="%1.%2.%3.%4.%5.%6."/>
      <w:lvlJc w:val="left"/>
      <w:pPr>
        <w:ind w:left="1080" w:hanging="1080"/>
      </w:pPr>
      <w:rPr>
        <w:rFonts w:cs="Times New Roman" w:hint="default"/>
        <w:b/>
        <w:bCs/>
      </w:rPr>
    </w:lvl>
    <w:lvl w:ilvl="6">
      <w:start w:val="1"/>
      <w:numFmt w:val="decimal"/>
      <w:isLgl/>
      <w:lvlText w:val="%1.%2.%3.%4.%5.%6.%7."/>
      <w:lvlJc w:val="left"/>
      <w:pPr>
        <w:ind w:left="1440" w:hanging="1440"/>
      </w:pPr>
      <w:rPr>
        <w:rFonts w:cs="Times New Roman" w:hint="default"/>
        <w:b/>
        <w:bCs/>
      </w:rPr>
    </w:lvl>
    <w:lvl w:ilvl="7">
      <w:start w:val="1"/>
      <w:numFmt w:val="decimal"/>
      <w:isLgl/>
      <w:lvlText w:val="%1.%2.%3.%4.%5.%6.%7.%8."/>
      <w:lvlJc w:val="left"/>
      <w:pPr>
        <w:ind w:left="1440" w:hanging="1440"/>
      </w:pPr>
      <w:rPr>
        <w:rFonts w:cs="Times New Roman" w:hint="default"/>
        <w:b/>
        <w:bCs/>
      </w:rPr>
    </w:lvl>
    <w:lvl w:ilvl="8">
      <w:start w:val="1"/>
      <w:numFmt w:val="decimal"/>
      <w:isLgl/>
      <w:lvlText w:val="%1.%2.%3.%4.%5.%6.%7.%8.%9."/>
      <w:lvlJc w:val="left"/>
      <w:pPr>
        <w:ind w:left="1800" w:hanging="1800"/>
      </w:pPr>
      <w:rPr>
        <w:rFonts w:cs="Times New Roman" w:hint="default"/>
        <w:b/>
        <w:bCs/>
      </w:rPr>
    </w:lvl>
  </w:abstractNum>
  <w:abstractNum w:abstractNumId="3" w15:restartNumberingAfterBreak="0">
    <w:nsid w:val="52391AB4"/>
    <w:multiLevelType w:val="multilevel"/>
    <w:tmpl w:val="EAB48A1C"/>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of Agri. and Eco. Res. Int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0zrdedof9se8es5eyvses7wrept5eezdvv&quot;&gt;Thesis Copy&lt;record-ids&gt;&lt;item&gt;59&lt;/item&gt;&lt;item&gt;1644&lt;/item&gt;&lt;item&gt;3090&lt;/item&gt;&lt;item&gt;3982&lt;/item&gt;&lt;item&gt;4008&lt;/item&gt;&lt;item&gt;8171&lt;/item&gt;&lt;item&gt;10010&lt;/item&gt;&lt;item&gt;10105&lt;/item&gt;&lt;item&gt;10120&lt;/item&gt;&lt;item&gt;10285&lt;/item&gt;&lt;item&gt;10425&lt;/item&gt;&lt;item&gt;11462&lt;/item&gt;&lt;item&gt;11693&lt;/item&gt;&lt;item&gt;11962&lt;/item&gt;&lt;item&gt;12004&lt;/item&gt;&lt;item&gt;12058&lt;/item&gt;&lt;item&gt;12059&lt;/item&gt;&lt;item&gt;12060&lt;/item&gt;&lt;item&gt;12062&lt;/item&gt;&lt;item&gt;12063&lt;/item&gt;&lt;item&gt;12064&lt;/item&gt;&lt;item&gt;12075&lt;/item&gt;&lt;item&gt;12117&lt;/item&gt;&lt;item&gt;12203&lt;/item&gt;&lt;item&gt;12224&lt;/item&gt;&lt;item&gt;12239&lt;/item&gt;&lt;item&gt;12358&lt;/item&gt;&lt;item&gt;12406&lt;/item&gt;&lt;item&gt;12428&lt;/item&gt;&lt;item&gt;12432&lt;/item&gt;&lt;item&gt;12433&lt;/item&gt;&lt;item&gt;12556&lt;/item&gt;&lt;item&gt;12584&lt;/item&gt;&lt;item&gt;12585&lt;/item&gt;&lt;item&gt;12592&lt;/item&gt;&lt;item&gt;12594&lt;/item&gt;&lt;item&gt;12595&lt;/item&gt;&lt;item&gt;12597&lt;/item&gt;&lt;item&gt;12644&lt;/item&gt;&lt;item&gt;12656&lt;/item&gt;&lt;item&gt;12658&lt;/item&gt;&lt;item&gt;12663&lt;/item&gt;&lt;item&gt;12667&lt;/item&gt;&lt;item&gt;12701&lt;/item&gt;&lt;item&gt;12796&lt;/item&gt;&lt;item&gt;12869&lt;/item&gt;&lt;item&gt;12962&lt;/item&gt;&lt;item&gt;13083&lt;/item&gt;&lt;item&gt;13535&lt;/item&gt;&lt;item&gt;13549&lt;/item&gt;&lt;item&gt;13553&lt;/item&gt;&lt;item&gt;13555&lt;/item&gt;&lt;item&gt;13607&lt;/item&gt;&lt;item&gt;14427&lt;/item&gt;&lt;item&gt;14430&lt;/item&gt;&lt;item&gt;14433&lt;/item&gt;&lt;item&gt;14434&lt;/item&gt;&lt;item&gt;14437&lt;/item&gt;&lt;item&gt;14440&lt;/item&gt;&lt;item&gt;14448&lt;/item&gt;&lt;item&gt;14451&lt;/item&gt;&lt;item&gt;14452&lt;/item&gt;&lt;item&gt;14456&lt;/item&gt;&lt;item&gt;14460&lt;/item&gt;&lt;item&gt;14461&lt;/item&gt;&lt;item&gt;14462&lt;/item&gt;&lt;item&gt;14463&lt;/item&gt;&lt;item&gt;14471&lt;/item&gt;&lt;item&gt;14472&lt;/item&gt;&lt;item&gt;14473&lt;/item&gt;&lt;item&gt;14474&lt;/item&gt;&lt;item&gt;14475&lt;/item&gt;&lt;item&gt;14476&lt;/item&gt;&lt;item&gt;14477&lt;/item&gt;&lt;item&gt;14478&lt;/item&gt;&lt;item&gt;14479&lt;/item&gt;&lt;item&gt;14480&lt;/item&gt;&lt;item&gt;14556&lt;/item&gt;&lt;/record-ids&gt;&lt;/item&gt;&lt;/Libraries&gt;"/>
  </w:docVars>
  <w:rsids>
    <w:rsidRoot w:val="00EE0BFA"/>
    <w:rsid w:val="00007268"/>
    <w:rsid w:val="000103ED"/>
    <w:rsid w:val="00011A8E"/>
    <w:rsid w:val="0001648F"/>
    <w:rsid w:val="00020F18"/>
    <w:rsid w:val="00023619"/>
    <w:rsid w:val="0002512C"/>
    <w:rsid w:val="000261B1"/>
    <w:rsid w:val="00030662"/>
    <w:rsid w:val="00037195"/>
    <w:rsid w:val="00037A8F"/>
    <w:rsid w:val="000466DE"/>
    <w:rsid w:val="00051A41"/>
    <w:rsid w:val="00060FD0"/>
    <w:rsid w:val="000636A5"/>
    <w:rsid w:val="00063F39"/>
    <w:rsid w:val="00066DEC"/>
    <w:rsid w:val="000710E9"/>
    <w:rsid w:val="0007195F"/>
    <w:rsid w:val="0007631D"/>
    <w:rsid w:val="00080ABF"/>
    <w:rsid w:val="00083DCF"/>
    <w:rsid w:val="0009257E"/>
    <w:rsid w:val="0009663A"/>
    <w:rsid w:val="000A5065"/>
    <w:rsid w:val="000A57CC"/>
    <w:rsid w:val="000B0BAB"/>
    <w:rsid w:val="000D065D"/>
    <w:rsid w:val="000D084C"/>
    <w:rsid w:val="000D658C"/>
    <w:rsid w:val="000E2B40"/>
    <w:rsid w:val="000F0793"/>
    <w:rsid w:val="000F23E2"/>
    <w:rsid w:val="0011498E"/>
    <w:rsid w:val="00121EEB"/>
    <w:rsid w:val="00124050"/>
    <w:rsid w:val="001268A8"/>
    <w:rsid w:val="00131ACB"/>
    <w:rsid w:val="001331E3"/>
    <w:rsid w:val="00135CF6"/>
    <w:rsid w:val="00140474"/>
    <w:rsid w:val="00140CBA"/>
    <w:rsid w:val="00143663"/>
    <w:rsid w:val="001623CC"/>
    <w:rsid w:val="001764A5"/>
    <w:rsid w:val="001834B9"/>
    <w:rsid w:val="00183FBB"/>
    <w:rsid w:val="001843AE"/>
    <w:rsid w:val="00184E3C"/>
    <w:rsid w:val="00186AF5"/>
    <w:rsid w:val="00186E7F"/>
    <w:rsid w:val="0019058E"/>
    <w:rsid w:val="00191C81"/>
    <w:rsid w:val="00193238"/>
    <w:rsid w:val="001A6D66"/>
    <w:rsid w:val="001B2A85"/>
    <w:rsid w:val="001B4AD5"/>
    <w:rsid w:val="001B4D1B"/>
    <w:rsid w:val="001C22A4"/>
    <w:rsid w:val="001C4169"/>
    <w:rsid w:val="001D3A9E"/>
    <w:rsid w:val="001D4217"/>
    <w:rsid w:val="001D48F1"/>
    <w:rsid w:val="001D5981"/>
    <w:rsid w:val="001D6673"/>
    <w:rsid w:val="001F08A1"/>
    <w:rsid w:val="001F45A8"/>
    <w:rsid w:val="00201824"/>
    <w:rsid w:val="00201966"/>
    <w:rsid w:val="00203E7C"/>
    <w:rsid w:val="00212566"/>
    <w:rsid w:val="00216D2F"/>
    <w:rsid w:val="00223684"/>
    <w:rsid w:val="002344C6"/>
    <w:rsid w:val="0023536D"/>
    <w:rsid w:val="00241669"/>
    <w:rsid w:val="002471A9"/>
    <w:rsid w:val="00255366"/>
    <w:rsid w:val="0026505B"/>
    <w:rsid w:val="00271994"/>
    <w:rsid w:val="00271E35"/>
    <w:rsid w:val="00274EDE"/>
    <w:rsid w:val="00275029"/>
    <w:rsid w:val="002761EE"/>
    <w:rsid w:val="00284276"/>
    <w:rsid w:val="0028533B"/>
    <w:rsid w:val="002863B1"/>
    <w:rsid w:val="00286B10"/>
    <w:rsid w:val="00294568"/>
    <w:rsid w:val="002A16AA"/>
    <w:rsid w:val="002A4453"/>
    <w:rsid w:val="002A56AD"/>
    <w:rsid w:val="002B35D6"/>
    <w:rsid w:val="002B4DE6"/>
    <w:rsid w:val="002C22D5"/>
    <w:rsid w:val="002C332A"/>
    <w:rsid w:val="002D2CAB"/>
    <w:rsid w:val="002D4656"/>
    <w:rsid w:val="002F4B28"/>
    <w:rsid w:val="002F4E94"/>
    <w:rsid w:val="002F7F25"/>
    <w:rsid w:val="00303E00"/>
    <w:rsid w:val="0031084A"/>
    <w:rsid w:val="00311C19"/>
    <w:rsid w:val="00312735"/>
    <w:rsid w:val="00316A93"/>
    <w:rsid w:val="00322F7C"/>
    <w:rsid w:val="00323F16"/>
    <w:rsid w:val="00324DF2"/>
    <w:rsid w:val="00325E3A"/>
    <w:rsid w:val="00326EB1"/>
    <w:rsid w:val="0033589C"/>
    <w:rsid w:val="003430EC"/>
    <w:rsid w:val="00356DD7"/>
    <w:rsid w:val="00357631"/>
    <w:rsid w:val="00361C2C"/>
    <w:rsid w:val="003638AE"/>
    <w:rsid w:val="00363BAF"/>
    <w:rsid w:val="00365FFD"/>
    <w:rsid w:val="00366B5E"/>
    <w:rsid w:val="00367958"/>
    <w:rsid w:val="00374C98"/>
    <w:rsid w:val="00375111"/>
    <w:rsid w:val="003775F9"/>
    <w:rsid w:val="00380316"/>
    <w:rsid w:val="003879FC"/>
    <w:rsid w:val="00392177"/>
    <w:rsid w:val="003962FF"/>
    <w:rsid w:val="0039666E"/>
    <w:rsid w:val="003B4F80"/>
    <w:rsid w:val="003C137C"/>
    <w:rsid w:val="003D20E2"/>
    <w:rsid w:val="003D281D"/>
    <w:rsid w:val="003D2CF4"/>
    <w:rsid w:val="003D3317"/>
    <w:rsid w:val="003D52A4"/>
    <w:rsid w:val="003D76E0"/>
    <w:rsid w:val="003F056C"/>
    <w:rsid w:val="003F11A2"/>
    <w:rsid w:val="003F1EC2"/>
    <w:rsid w:val="003F4C2F"/>
    <w:rsid w:val="00401B27"/>
    <w:rsid w:val="00402E0E"/>
    <w:rsid w:val="004034E0"/>
    <w:rsid w:val="00415351"/>
    <w:rsid w:val="00416935"/>
    <w:rsid w:val="0042733F"/>
    <w:rsid w:val="00427D3C"/>
    <w:rsid w:val="00443E17"/>
    <w:rsid w:val="00446E3C"/>
    <w:rsid w:val="00454546"/>
    <w:rsid w:val="0047377E"/>
    <w:rsid w:val="0048259B"/>
    <w:rsid w:val="0049257B"/>
    <w:rsid w:val="00494973"/>
    <w:rsid w:val="00494FFB"/>
    <w:rsid w:val="00496B31"/>
    <w:rsid w:val="004973DC"/>
    <w:rsid w:val="004A3204"/>
    <w:rsid w:val="004A71C7"/>
    <w:rsid w:val="004A75F2"/>
    <w:rsid w:val="004A77A9"/>
    <w:rsid w:val="004B551B"/>
    <w:rsid w:val="004D3E54"/>
    <w:rsid w:val="004D6732"/>
    <w:rsid w:val="004E3689"/>
    <w:rsid w:val="004E78DD"/>
    <w:rsid w:val="004E7D68"/>
    <w:rsid w:val="004E7F6D"/>
    <w:rsid w:val="004F0830"/>
    <w:rsid w:val="00503223"/>
    <w:rsid w:val="00507110"/>
    <w:rsid w:val="00507CC2"/>
    <w:rsid w:val="00513402"/>
    <w:rsid w:val="005142AC"/>
    <w:rsid w:val="00530BD4"/>
    <w:rsid w:val="00532217"/>
    <w:rsid w:val="00537A42"/>
    <w:rsid w:val="005408DD"/>
    <w:rsid w:val="0054368F"/>
    <w:rsid w:val="00545414"/>
    <w:rsid w:val="00556FB7"/>
    <w:rsid w:val="005706A1"/>
    <w:rsid w:val="00573298"/>
    <w:rsid w:val="005768EF"/>
    <w:rsid w:val="00584D53"/>
    <w:rsid w:val="00587B9D"/>
    <w:rsid w:val="0059712A"/>
    <w:rsid w:val="005A5161"/>
    <w:rsid w:val="005B68ED"/>
    <w:rsid w:val="005C2F26"/>
    <w:rsid w:val="005D0F7A"/>
    <w:rsid w:val="005F1040"/>
    <w:rsid w:val="005F1911"/>
    <w:rsid w:val="005F45D1"/>
    <w:rsid w:val="00601713"/>
    <w:rsid w:val="006069EE"/>
    <w:rsid w:val="006247A3"/>
    <w:rsid w:val="006277F1"/>
    <w:rsid w:val="00630417"/>
    <w:rsid w:val="0063254E"/>
    <w:rsid w:val="0063355F"/>
    <w:rsid w:val="00647CB3"/>
    <w:rsid w:val="006530EA"/>
    <w:rsid w:val="00661B37"/>
    <w:rsid w:val="00662032"/>
    <w:rsid w:val="00662E2F"/>
    <w:rsid w:val="00663D74"/>
    <w:rsid w:val="00671265"/>
    <w:rsid w:val="006717E7"/>
    <w:rsid w:val="006725C5"/>
    <w:rsid w:val="00672E32"/>
    <w:rsid w:val="00677649"/>
    <w:rsid w:val="00677A0A"/>
    <w:rsid w:val="00690A10"/>
    <w:rsid w:val="00694545"/>
    <w:rsid w:val="00697A67"/>
    <w:rsid w:val="006A18E6"/>
    <w:rsid w:val="006A1DE1"/>
    <w:rsid w:val="006A6D6A"/>
    <w:rsid w:val="006B1190"/>
    <w:rsid w:val="006B4105"/>
    <w:rsid w:val="006C2EB1"/>
    <w:rsid w:val="006C3AAE"/>
    <w:rsid w:val="006D1033"/>
    <w:rsid w:val="006D217D"/>
    <w:rsid w:val="006D5387"/>
    <w:rsid w:val="006E1779"/>
    <w:rsid w:val="006F0770"/>
    <w:rsid w:val="006F0BC2"/>
    <w:rsid w:val="006F6D3A"/>
    <w:rsid w:val="00705C0C"/>
    <w:rsid w:val="00712D66"/>
    <w:rsid w:val="00721796"/>
    <w:rsid w:val="00722D30"/>
    <w:rsid w:val="0074660F"/>
    <w:rsid w:val="00750D94"/>
    <w:rsid w:val="00752387"/>
    <w:rsid w:val="00754E60"/>
    <w:rsid w:val="00754F4A"/>
    <w:rsid w:val="00765158"/>
    <w:rsid w:val="00766741"/>
    <w:rsid w:val="00766B54"/>
    <w:rsid w:val="00777CEC"/>
    <w:rsid w:val="0078363D"/>
    <w:rsid w:val="007965B8"/>
    <w:rsid w:val="00797A51"/>
    <w:rsid w:val="007A3CE9"/>
    <w:rsid w:val="007B0CD6"/>
    <w:rsid w:val="007B2934"/>
    <w:rsid w:val="007C401A"/>
    <w:rsid w:val="007D0745"/>
    <w:rsid w:val="007D47A6"/>
    <w:rsid w:val="007D4C0A"/>
    <w:rsid w:val="007E3CB9"/>
    <w:rsid w:val="007E66E5"/>
    <w:rsid w:val="007F0A43"/>
    <w:rsid w:val="007F2DB5"/>
    <w:rsid w:val="008011E1"/>
    <w:rsid w:val="00804ABB"/>
    <w:rsid w:val="008118F2"/>
    <w:rsid w:val="0083487D"/>
    <w:rsid w:val="00835333"/>
    <w:rsid w:val="008360BF"/>
    <w:rsid w:val="00840B30"/>
    <w:rsid w:val="0084390E"/>
    <w:rsid w:val="00852000"/>
    <w:rsid w:val="00861FAC"/>
    <w:rsid w:val="00862EEB"/>
    <w:rsid w:val="008662F6"/>
    <w:rsid w:val="00876CC8"/>
    <w:rsid w:val="00877E4E"/>
    <w:rsid w:val="00883524"/>
    <w:rsid w:val="00887392"/>
    <w:rsid w:val="008907F4"/>
    <w:rsid w:val="008C52A0"/>
    <w:rsid w:val="008D10E2"/>
    <w:rsid w:val="008D303A"/>
    <w:rsid w:val="008E0EA0"/>
    <w:rsid w:val="008E24FE"/>
    <w:rsid w:val="008E4C13"/>
    <w:rsid w:val="008E7065"/>
    <w:rsid w:val="008E7E88"/>
    <w:rsid w:val="008F2BF7"/>
    <w:rsid w:val="0090327A"/>
    <w:rsid w:val="00905E8D"/>
    <w:rsid w:val="00916712"/>
    <w:rsid w:val="00922CA0"/>
    <w:rsid w:val="00922D97"/>
    <w:rsid w:val="00922E56"/>
    <w:rsid w:val="0092501E"/>
    <w:rsid w:val="00937125"/>
    <w:rsid w:val="0093738D"/>
    <w:rsid w:val="00937AD8"/>
    <w:rsid w:val="00943B98"/>
    <w:rsid w:val="009519D0"/>
    <w:rsid w:val="0095296B"/>
    <w:rsid w:val="00960F39"/>
    <w:rsid w:val="00964498"/>
    <w:rsid w:val="00964560"/>
    <w:rsid w:val="0097410B"/>
    <w:rsid w:val="00982F33"/>
    <w:rsid w:val="00984CF5"/>
    <w:rsid w:val="00986DE2"/>
    <w:rsid w:val="009901D0"/>
    <w:rsid w:val="0099329D"/>
    <w:rsid w:val="00997347"/>
    <w:rsid w:val="009A4CF4"/>
    <w:rsid w:val="009B05E9"/>
    <w:rsid w:val="009D1741"/>
    <w:rsid w:val="009D31A7"/>
    <w:rsid w:val="009D58FD"/>
    <w:rsid w:val="009E0254"/>
    <w:rsid w:val="009E1006"/>
    <w:rsid w:val="009E3202"/>
    <w:rsid w:val="009F5981"/>
    <w:rsid w:val="009F7D25"/>
    <w:rsid w:val="00A011D4"/>
    <w:rsid w:val="00A053DE"/>
    <w:rsid w:val="00A14472"/>
    <w:rsid w:val="00A14815"/>
    <w:rsid w:val="00A158D5"/>
    <w:rsid w:val="00A312BF"/>
    <w:rsid w:val="00A45AD3"/>
    <w:rsid w:val="00A51C86"/>
    <w:rsid w:val="00A53940"/>
    <w:rsid w:val="00A54EF8"/>
    <w:rsid w:val="00A55BBC"/>
    <w:rsid w:val="00A62876"/>
    <w:rsid w:val="00A645AF"/>
    <w:rsid w:val="00A65E1F"/>
    <w:rsid w:val="00A74081"/>
    <w:rsid w:val="00A743B1"/>
    <w:rsid w:val="00A7513F"/>
    <w:rsid w:val="00A80634"/>
    <w:rsid w:val="00A8330F"/>
    <w:rsid w:val="00A8361C"/>
    <w:rsid w:val="00A8387A"/>
    <w:rsid w:val="00A90B58"/>
    <w:rsid w:val="00A90BAF"/>
    <w:rsid w:val="00A93269"/>
    <w:rsid w:val="00A9394B"/>
    <w:rsid w:val="00A9650D"/>
    <w:rsid w:val="00A96D6F"/>
    <w:rsid w:val="00AB620D"/>
    <w:rsid w:val="00AB6409"/>
    <w:rsid w:val="00AB72B3"/>
    <w:rsid w:val="00AC22B2"/>
    <w:rsid w:val="00AC5097"/>
    <w:rsid w:val="00AC6091"/>
    <w:rsid w:val="00AE273A"/>
    <w:rsid w:val="00AF25D0"/>
    <w:rsid w:val="00AF2F31"/>
    <w:rsid w:val="00B03693"/>
    <w:rsid w:val="00B06ED9"/>
    <w:rsid w:val="00B10EB3"/>
    <w:rsid w:val="00B11539"/>
    <w:rsid w:val="00B20F14"/>
    <w:rsid w:val="00B25E70"/>
    <w:rsid w:val="00B32D7A"/>
    <w:rsid w:val="00B36994"/>
    <w:rsid w:val="00B37550"/>
    <w:rsid w:val="00B46148"/>
    <w:rsid w:val="00B47B97"/>
    <w:rsid w:val="00B545A9"/>
    <w:rsid w:val="00B62DD3"/>
    <w:rsid w:val="00B85A63"/>
    <w:rsid w:val="00B87ADE"/>
    <w:rsid w:val="00B936F1"/>
    <w:rsid w:val="00B9734E"/>
    <w:rsid w:val="00B973C8"/>
    <w:rsid w:val="00BA3CB3"/>
    <w:rsid w:val="00BC70DA"/>
    <w:rsid w:val="00BC7CF2"/>
    <w:rsid w:val="00BD5F9E"/>
    <w:rsid w:val="00BE3786"/>
    <w:rsid w:val="00BE6C50"/>
    <w:rsid w:val="00BF1368"/>
    <w:rsid w:val="00BF4373"/>
    <w:rsid w:val="00C01BEC"/>
    <w:rsid w:val="00C1218F"/>
    <w:rsid w:val="00C16FEA"/>
    <w:rsid w:val="00C179E6"/>
    <w:rsid w:val="00C365E0"/>
    <w:rsid w:val="00C371D8"/>
    <w:rsid w:val="00C4068F"/>
    <w:rsid w:val="00C41C20"/>
    <w:rsid w:val="00C435EA"/>
    <w:rsid w:val="00C45B2E"/>
    <w:rsid w:val="00C46204"/>
    <w:rsid w:val="00C50BAB"/>
    <w:rsid w:val="00C52050"/>
    <w:rsid w:val="00C62B6B"/>
    <w:rsid w:val="00C64AF4"/>
    <w:rsid w:val="00C66438"/>
    <w:rsid w:val="00C70052"/>
    <w:rsid w:val="00C729C8"/>
    <w:rsid w:val="00C75FB4"/>
    <w:rsid w:val="00C76FAF"/>
    <w:rsid w:val="00C81E43"/>
    <w:rsid w:val="00C87819"/>
    <w:rsid w:val="00C91511"/>
    <w:rsid w:val="00CA04DC"/>
    <w:rsid w:val="00CA6FC8"/>
    <w:rsid w:val="00CB0D6A"/>
    <w:rsid w:val="00CB19FC"/>
    <w:rsid w:val="00CB2FE1"/>
    <w:rsid w:val="00CB6682"/>
    <w:rsid w:val="00CC0B19"/>
    <w:rsid w:val="00CD19CE"/>
    <w:rsid w:val="00CD322E"/>
    <w:rsid w:val="00CD4403"/>
    <w:rsid w:val="00CD7DB0"/>
    <w:rsid w:val="00CE38FB"/>
    <w:rsid w:val="00CE474D"/>
    <w:rsid w:val="00CE60C5"/>
    <w:rsid w:val="00CF22A7"/>
    <w:rsid w:val="00CF3B6E"/>
    <w:rsid w:val="00D07114"/>
    <w:rsid w:val="00D22FBE"/>
    <w:rsid w:val="00D32E06"/>
    <w:rsid w:val="00D34A53"/>
    <w:rsid w:val="00D417D6"/>
    <w:rsid w:val="00D41EB2"/>
    <w:rsid w:val="00D42016"/>
    <w:rsid w:val="00D5228F"/>
    <w:rsid w:val="00D52746"/>
    <w:rsid w:val="00D564D5"/>
    <w:rsid w:val="00D769ED"/>
    <w:rsid w:val="00D84943"/>
    <w:rsid w:val="00D86F30"/>
    <w:rsid w:val="00D91EC4"/>
    <w:rsid w:val="00D97702"/>
    <w:rsid w:val="00DA1100"/>
    <w:rsid w:val="00DB0469"/>
    <w:rsid w:val="00DB445F"/>
    <w:rsid w:val="00DB4F25"/>
    <w:rsid w:val="00DC1F47"/>
    <w:rsid w:val="00DD0734"/>
    <w:rsid w:val="00DD4971"/>
    <w:rsid w:val="00DE3AE7"/>
    <w:rsid w:val="00DE58B8"/>
    <w:rsid w:val="00DF0F04"/>
    <w:rsid w:val="00E01EC9"/>
    <w:rsid w:val="00E03228"/>
    <w:rsid w:val="00E064DC"/>
    <w:rsid w:val="00E148FE"/>
    <w:rsid w:val="00E228A0"/>
    <w:rsid w:val="00E3185A"/>
    <w:rsid w:val="00E411F0"/>
    <w:rsid w:val="00E436F9"/>
    <w:rsid w:val="00E43CE4"/>
    <w:rsid w:val="00E44B12"/>
    <w:rsid w:val="00E456E1"/>
    <w:rsid w:val="00E476A6"/>
    <w:rsid w:val="00E51A46"/>
    <w:rsid w:val="00E521A9"/>
    <w:rsid w:val="00E60BCD"/>
    <w:rsid w:val="00E74BD9"/>
    <w:rsid w:val="00E80639"/>
    <w:rsid w:val="00E84F45"/>
    <w:rsid w:val="00E96802"/>
    <w:rsid w:val="00EA378C"/>
    <w:rsid w:val="00EA471E"/>
    <w:rsid w:val="00EB04E3"/>
    <w:rsid w:val="00EB0E46"/>
    <w:rsid w:val="00EB1A1E"/>
    <w:rsid w:val="00EB2BA2"/>
    <w:rsid w:val="00EB4C6E"/>
    <w:rsid w:val="00EB6364"/>
    <w:rsid w:val="00EC08D4"/>
    <w:rsid w:val="00EC3A3D"/>
    <w:rsid w:val="00ED28C4"/>
    <w:rsid w:val="00ED5DDC"/>
    <w:rsid w:val="00ED6968"/>
    <w:rsid w:val="00EE0BFA"/>
    <w:rsid w:val="00EE2235"/>
    <w:rsid w:val="00EE317C"/>
    <w:rsid w:val="00EF46B2"/>
    <w:rsid w:val="00EF5087"/>
    <w:rsid w:val="00EF59CC"/>
    <w:rsid w:val="00EF6941"/>
    <w:rsid w:val="00EF6992"/>
    <w:rsid w:val="00F006FA"/>
    <w:rsid w:val="00F0279A"/>
    <w:rsid w:val="00F05F7D"/>
    <w:rsid w:val="00F06BA6"/>
    <w:rsid w:val="00F10DF4"/>
    <w:rsid w:val="00F15072"/>
    <w:rsid w:val="00F15824"/>
    <w:rsid w:val="00F20578"/>
    <w:rsid w:val="00F272E4"/>
    <w:rsid w:val="00F44BFD"/>
    <w:rsid w:val="00F46595"/>
    <w:rsid w:val="00F511F7"/>
    <w:rsid w:val="00F55368"/>
    <w:rsid w:val="00F6704F"/>
    <w:rsid w:val="00F825F5"/>
    <w:rsid w:val="00F830EF"/>
    <w:rsid w:val="00F832BA"/>
    <w:rsid w:val="00F94A36"/>
    <w:rsid w:val="00FA62BE"/>
    <w:rsid w:val="00FA6CD4"/>
    <w:rsid w:val="00FB2E44"/>
    <w:rsid w:val="00FC07EA"/>
    <w:rsid w:val="00FC5690"/>
    <w:rsid w:val="00FC7093"/>
    <w:rsid w:val="00FD0EA0"/>
    <w:rsid w:val="00FD26DB"/>
    <w:rsid w:val="00FD6433"/>
    <w:rsid w:val="00FF5F08"/>
    <w:rsid w:val="00FF5F30"/>
    <w:rsid w:val="00FF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78CDDA"/>
  <w15:chartTrackingRefBased/>
  <w15:docId w15:val="{32E76F1B-9E5F-458A-BE74-3559077E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BFA"/>
  </w:style>
  <w:style w:type="paragraph" w:styleId="Heading1">
    <w:name w:val="heading 1"/>
    <w:basedOn w:val="Normal"/>
    <w:next w:val="Normal"/>
    <w:link w:val="Heading1Char"/>
    <w:uiPriority w:val="9"/>
    <w:qFormat/>
    <w:rsid w:val="00A011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qFormat/>
    <w:rsid w:val="00361C2C"/>
    <w:pPr>
      <w:spacing w:after="0" w:line="480" w:lineRule="auto"/>
      <w:ind w:firstLine="363"/>
      <w:jc w:val="both"/>
      <w:outlineLvl w:val="1"/>
    </w:pPr>
    <w:rPr>
      <w:rFonts w:ascii="Times New Roman" w:eastAsia="MS Gothic" w:hAnsi="Times New Roman" w:cs="Times New Roman"/>
      <w:bCs/>
      <w:color w:val="0000FF"/>
      <w:sz w:val="24"/>
      <w:szCs w:val="24"/>
      <w:lang w:val="en-AU" w:eastAsia="x-none"/>
    </w:rPr>
  </w:style>
  <w:style w:type="paragraph" w:styleId="Heading3">
    <w:name w:val="heading 3"/>
    <w:basedOn w:val="Normal"/>
    <w:next w:val="Normal"/>
    <w:link w:val="Heading3Char"/>
    <w:uiPriority w:val="9"/>
    <w:unhideWhenUsed/>
    <w:qFormat/>
    <w:rsid w:val="00CD44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761EE"/>
  </w:style>
  <w:style w:type="character" w:customStyle="1" w:styleId="Heading2Char">
    <w:name w:val="Heading 2 Char"/>
    <w:basedOn w:val="DefaultParagraphFont"/>
    <w:link w:val="Heading2"/>
    <w:uiPriority w:val="9"/>
    <w:rsid w:val="00361C2C"/>
    <w:rPr>
      <w:rFonts w:ascii="Times New Roman" w:eastAsia="MS Gothic" w:hAnsi="Times New Roman" w:cs="Times New Roman"/>
      <w:bCs/>
      <w:color w:val="0000FF"/>
      <w:sz w:val="24"/>
      <w:szCs w:val="24"/>
      <w:lang w:val="en-AU" w:eastAsia="x-none"/>
    </w:rPr>
  </w:style>
  <w:style w:type="character" w:styleId="Emphasis">
    <w:name w:val="Emphasis"/>
    <w:uiPriority w:val="20"/>
    <w:qFormat/>
    <w:rsid w:val="002761EE"/>
    <w:rPr>
      <w:i/>
      <w:iCs/>
    </w:rPr>
  </w:style>
  <w:style w:type="character" w:customStyle="1" w:styleId="c-pjlv">
    <w:name w:val="c-pjlv"/>
    <w:rsid w:val="002761EE"/>
  </w:style>
  <w:style w:type="character" w:customStyle="1" w:styleId="css-0">
    <w:name w:val="css-0"/>
    <w:rsid w:val="006B4105"/>
  </w:style>
  <w:style w:type="character" w:customStyle="1" w:styleId="css-rh820s">
    <w:name w:val="css-rh820s"/>
    <w:rsid w:val="006B4105"/>
  </w:style>
  <w:style w:type="character" w:customStyle="1" w:styleId="css-1eh0vfs">
    <w:name w:val="css-1eh0vfs"/>
    <w:rsid w:val="006B4105"/>
  </w:style>
  <w:style w:type="paragraph" w:styleId="NormalWeb">
    <w:name w:val="Normal (Web)"/>
    <w:basedOn w:val="Normal"/>
    <w:uiPriority w:val="99"/>
    <w:unhideWhenUsed/>
    <w:rsid w:val="003921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4C13"/>
    <w:rPr>
      <w:color w:val="0000FF"/>
      <w:u w:val="single"/>
    </w:rPr>
  </w:style>
  <w:style w:type="paragraph" w:customStyle="1" w:styleId="EndNoteBibliographyTitle">
    <w:name w:val="EndNote Bibliography Title"/>
    <w:basedOn w:val="Normal"/>
    <w:link w:val="EndNoteBibliographyTitleChar"/>
    <w:rsid w:val="008E4C1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E4C13"/>
    <w:rPr>
      <w:rFonts w:ascii="Calibri" w:hAnsi="Calibri" w:cs="Calibri"/>
      <w:noProof/>
    </w:rPr>
  </w:style>
  <w:style w:type="paragraph" w:customStyle="1" w:styleId="EndNoteBibliography">
    <w:name w:val="EndNote Bibliography"/>
    <w:basedOn w:val="Normal"/>
    <w:link w:val="EndNoteBibliographyChar"/>
    <w:rsid w:val="008E4C1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E4C13"/>
    <w:rPr>
      <w:rFonts w:ascii="Calibri" w:hAnsi="Calibri" w:cs="Calibri"/>
      <w:noProof/>
    </w:rPr>
  </w:style>
  <w:style w:type="character" w:customStyle="1" w:styleId="anchor-text">
    <w:name w:val="anchor-text"/>
    <w:basedOn w:val="DefaultParagraphFont"/>
    <w:rsid w:val="00FA62BE"/>
  </w:style>
  <w:style w:type="character" w:customStyle="1" w:styleId="Heading3Char">
    <w:name w:val="Heading 3 Char"/>
    <w:basedOn w:val="DefaultParagraphFont"/>
    <w:link w:val="Heading3"/>
    <w:uiPriority w:val="9"/>
    <w:rsid w:val="00CD4403"/>
    <w:rPr>
      <w:rFonts w:asciiTheme="majorHAnsi" w:eastAsiaTheme="majorEastAsia" w:hAnsiTheme="majorHAnsi" w:cstheme="majorBidi"/>
      <w:color w:val="1F4D78" w:themeColor="accent1" w:themeShade="7F"/>
      <w:sz w:val="24"/>
      <w:szCs w:val="24"/>
    </w:rPr>
  </w:style>
  <w:style w:type="character" w:customStyle="1" w:styleId="reference">
    <w:name w:val="reference"/>
    <w:basedOn w:val="DefaultParagraphFont"/>
    <w:rsid w:val="00DB445F"/>
  </w:style>
  <w:style w:type="character" w:styleId="FollowedHyperlink">
    <w:name w:val="FollowedHyperlink"/>
    <w:basedOn w:val="DefaultParagraphFont"/>
    <w:uiPriority w:val="99"/>
    <w:semiHidden/>
    <w:unhideWhenUsed/>
    <w:rsid w:val="001B2A85"/>
    <w:rPr>
      <w:color w:val="954F72" w:themeColor="followedHyperlink"/>
      <w:u w:val="single"/>
    </w:rPr>
  </w:style>
  <w:style w:type="paragraph" w:styleId="ListParagraph">
    <w:name w:val="List Paragraph"/>
    <w:basedOn w:val="Normal"/>
    <w:uiPriority w:val="99"/>
    <w:qFormat/>
    <w:rsid w:val="00C75FB4"/>
    <w:pPr>
      <w:ind w:left="720"/>
      <w:contextualSpacing/>
    </w:pPr>
  </w:style>
  <w:style w:type="character" w:styleId="Strong">
    <w:name w:val="Strong"/>
    <w:basedOn w:val="DefaultParagraphFont"/>
    <w:uiPriority w:val="22"/>
    <w:qFormat/>
    <w:rsid w:val="00573298"/>
    <w:rPr>
      <w:b/>
      <w:bCs/>
    </w:rPr>
  </w:style>
  <w:style w:type="character" w:customStyle="1" w:styleId="result">
    <w:name w:val="result"/>
    <w:rsid w:val="00030662"/>
    <w:rPr>
      <w:color w:val="000080"/>
    </w:rPr>
  </w:style>
  <w:style w:type="character" w:customStyle="1" w:styleId="normal1">
    <w:name w:val="normal1"/>
    <w:basedOn w:val="DefaultParagraphFont"/>
    <w:rsid w:val="00140CBA"/>
    <w:rPr>
      <w:rFonts w:ascii="Arial" w:hAnsi="Arial" w:cs="Arial" w:hint="default"/>
      <w:color w:val="000000"/>
      <w:sz w:val="20"/>
      <w:szCs w:val="20"/>
    </w:rPr>
  </w:style>
  <w:style w:type="paragraph" w:customStyle="1" w:styleId="small">
    <w:name w:val="small"/>
    <w:basedOn w:val="Normal"/>
    <w:rsid w:val="00140CBA"/>
    <w:pPr>
      <w:spacing w:after="0" w:line="240" w:lineRule="auto"/>
    </w:pPr>
    <w:rPr>
      <w:rFonts w:ascii="Arial" w:eastAsia="Times New Roman" w:hAnsi="Arial" w:cs="Arial"/>
    </w:rPr>
  </w:style>
  <w:style w:type="character" w:customStyle="1" w:styleId="Heading1Char">
    <w:name w:val="Heading 1 Char"/>
    <w:basedOn w:val="DefaultParagraphFont"/>
    <w:link w:val="Heading1"/>
    <w:uiPriority w:val="9"/>
    <w:rsid w:val="00A011D4"/>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rsid w:val="00A011D4"/>
  </w:style>
  <w:style w:type="character" w:styleId="PlaceholderText">
    <w:name w:val="Placeholder Text"/>
    <w:basedOn w:val="DefaultParagraphFont"/>
    <w:uiPriority w:val="99"/>
    <w:semiHidden/>
    <w:rsid w:val="00877E4E"/>
    <w:rPr>
      <w:color w:val="808080"/>
    </w:rPr>
  </w:style>
  <w:style w:type="character" w:customStyle="1" w:styleId="surname">
    <w:name w:val="surname"/>
    <w:rsid w:val="00E456E1"/>
  </w:style>
  <w:style w:type="character" w:customStyle="1" w:styleId="pa9ggf">
    <w:name w:val="pa9ggf"/>
    <w:basedOn w:val="DefaultParagraphFont"/>
    <w:rsid w:val="00A90B58"/>
  </w:style>
  <w:style w:type="paragraph" w:customStyle="1" w:styleId="mb0">
    <w:name w:val="mb0"/>
    <w:basedOn w:val="Normal"/>
    <w:rsid w:val="00922C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1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1E1"/>
  </w:style>
  <w:style w:type="paragraph" w:styleId="Footer">
    <w:name w:val="footer"/>
    <w:basedOn w:val="Normal"/>
    <w:link w:val="FooterChar"/>
    <w:uiPriority w:val="99"/>
    <w:unhideWhenUsed/>
    <w:rsid w:val="00801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1E1"/>
  </w:style>
  <w:style w:type="character" w:customStyle="1" w:styleId="captions">
    <w:name w:val="captions"/>
    <w:basedOn w:val="DefaultParagraphFont"/>
    <w:rsid w:val="001D4217"/>
  </w:style>
  <w:style w:type="character" w:customStyle="1" w:styleId="html-italic">
    <w:name w:val="html-italic"/>
    <w:basedOn w:val="DefaultParagraphFont"/>
    <w:rsid w:val="002C22D5"/>
  </w:style>
  <w:style w:type="character" w:customStyle="1" w:styleId="css-1tmeul0">
    <w:name w:val="css-1tmeul0"/>
    <w:basedOn w:val="DefaultParagraphFont"/>
    <w:rsid w:val="004A3204"/>
  </w:style>
  <w:style w:type="character" w:customStyle="1" w:styleId="css-10o52y0">
    <w:name w:val="css-10o52y0"/>
    <w:basedOn w:val="DefaultParagraphFont"/>
    <w:rsid w:val="004A3204"/>
  </w:style>
  <w:style w:type="character" w:customStyle="1" w:styleId="css-h5d7i9">
    <w:name w:val="css-h5d7i9"/>
    <w:basedOn w:val="DefaultParagraphFont"/>
    <w:rsid w:val="004A3204"/>
  </w:style>
  <w:style w:type="character" w:customStyle="1" w:styleId="css-lq4jk2">
    <w:name w:val="css-lq4jk2"/>
    <w:basedOn w:val="DefaultParagraphFont"/>
    <w:rsid w:val="004A3204"/>
  </w:style>
  <w:style w:type="character" w:customStyle="1" w:styleId="muibox-root">
    <w:name w:val="muibox-root"/>
    <w:basedOn w:val="DefaultParagraphFont"/>
    <w:rsid w:val="002F4B28"/>
  </w:style>
  <w:style w:type="character" w:customStyle="1" w:styleId="css-1g9q2al">
    <w:name w:val="css-1g9q2al"/>
    <w:basedOn w:val="DefaultParagraphFont"/>
    <w:rsid w:val="002F4B28"/>
  </w:style>
  <w:style w:type="character" w:customStyle="1" w:styleId="articletitle">
    <w:name w:val="articletitle"/>
    <w:basedOn w:val="DefaultParagraphFont"/>
    <w:rsid w:val="005408DD"/>
  </w:style>
  <w:style w:type="paragraph" w:styleId="BalloonText">
    <w:name w:val="Balloon Text"/>
    <w:basedOn w:val="Normal"/>
    <w:link w:val="BalloonTextChar"/>
    <w:uiPriority w:val="99"/>
    <w:semiHidden/>
    <w:unhideWhenUsed/>
    <w:rsid w:val="00016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48F"/>
    <w:rPr>
      <w:rFonts w:ascii="Segoe UI" w:hAnsi="Segoe UI" w:cs="Segoe UI"/>
      <w:sz w:val="18"/>
      <w:szCs w:val="18"/>
    </w:rPr>
  </w:style>
  <w:style w:type="character" w:customStyle="1" w:styleId="ai-insert">
    <w:name w:val="ai-insert"/>
    <w:basedOn w:val="DefaultParagraphFont"/>
    <w:rsid w:val="009E3202"/>
  </w:style>
  <w:style w:type="character" w:styleId="LineNumber">
    <w:name w:val="line number"/>
    <w:basedOn w:val="DefaultParagraphFont"/>
    <w:uiPriority w:val="99"/>
    <w:semiHidden/>
    <w:unhideWhenUsed/>
    <w:rsid w:val="004A71C7"/>
  </w:style>
  <w:style w:type="character" w:customStyle="1" w:styleId="UnresolvedMention1">
    <w:name w:val="Unresolved Mention1"/>
    <w:basedOn w:val="DefaultParagraphFont"/>
    <w:uiPriority w:val="99"/>
    <w:semiHidden/>
    <w:unhideWhenUsed/>
    <w:rsid w:val="0042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801">
      <w:bodyDiv w:val="1"/>
      <w:marLeft w:val="0"/>
      <w:marRight w:val="0"/>
      <w:marTop w:val="0"/>
      <w:marBottom w:val="0"/>
      <w:divBdr>
        <w:top w:val="none" w:sz="0" w:space="0" w:color="auto"/>
        <w:left w:val="none" w:sz="0" w:space="0" w:color="auto"/>
        <w:bottom w:val="none" w:sz="0" w:space="0" w:color="auto"/>
        <w:right w:val="none" w:sz="0" w:space="0" w:color="auto"/>
      </w:divBdr>
    </w:div>
    <w:div w:id="27680297">
      <w:bodyDiv w:val="1"/>
      <w:marLeft w:val="0"/>
      <w:marRight w:val="0"/>
      <w:marTop w:val="0"/>
      <w:marBottom w:val="0"/>
      <w:divBdr>
        <w:top w:val="none" w:sz="0" w:space="0" w:color="auto"/>
        <w:left w:val="none" w:sz="0" w:space="0" w:color="auto"/>
        <w:bottom w:val="none" w:sz="0" w:space="0" w:color="auto"/>
        <w:right w:val="none" w:sz="0" w:space="0" w:color="auto"/>
      </w:divBdr>
    </w:div>
    <w:div w:id="49036681">
      <w:bodyDiv w:val="1"/>
      <w:marLeft w:val="0"/>
      <w:marRight w:val="0"/>
      <w:marTop w:val="0"/>
      <w:marBottom w:val="0"/>
      <w:divBdr>
        <w:top w:val="none" w:sz="0" w:space="0" w:color="auto"/>
        <w:left w:val="none" w:sz="0" w:space="0" w:color="auto"/>
        <w:bottom w:val="none" w:sz="0" w:space="0" w:color="auto"/>
        <w:right w:val="none" w:sz="0" w:space="0" w:color="auto"/>
      </w:divBdr>
    </w:div>
    <w:div w:id="76369036">
      <w:bodyDiv w:val="1"/>
      <w:marLeft w:val="0"/>
      <w:marRight w:val="0"/>
      <w:marTop w:val="0"/>
      <w:marBottom w:val="0"/>
      <w:divBdr>
        <w:top w:val="none" w:sz="0" w:space="0" w:color="auto"/>
        <w:left w:val="none" w:sz="0" w:space="0" w:color="auto"/>
        <w:bottom w:val="none" w:sz="0" w:space="0" w:color="auto"/>
        <w:right w:val="none" w:sz="0" w:space="0" w:color="auto"/>
      </w:divBdr>
    </w:div>
    <w:div w:id="91710823">
      <w:bodyDiv w:val="1"/>
      <w:marLeft w:val="0"/>
      <w:marRight w:val="0"/>
      <w:marTop w:val="0"/>
      <w:marBottom w:val="0"/>
      <w:divBdr>
        <w:top w:val="none" w:sz="0" w:space="0" w:color="auto"/>
        <w:left w:val="none" w:sz="0" w:space="0" w:color="auto"/>
        <w:bottom w:val="none" w:sz="0" w:space="0" w:color="auto"/>
        <w:right w:val="none" w:sz="0" w:space="0" w:color="auto"/>
      </w:divBdr>
    </w:div>
    <w:div w:id="115949237">
      <w:bodyDiv w:val="1"/>
      <w:marLeft w:val="0"/>
      <w:marRight w:val="0"/>
      <w:marTop w:val="0"/>
      <w:marBottom w:val="0"/>
      <w:divBdr>
        <w:top w:val="none" w:sz="0" w:space="0" w:color="auto"/>
        <w:left w:val="none" w:sz="0" w:space="0" w:color="auto"/>
        <w:bottom w:val="none" w:sz="0" w:space="0" w:color="auto"/>
        <w:right w:val="none" w:sz="0" w:space="0" w:color="auto"/>
      </w:divBdr>
    </w:div>
    <w:div w:id="130756622">
      <w:bodyDiv w:val="1"/>
      <w:marLeft w:val="0"/>
      <w:marRight w:val="0"/>
      <w:marTop w:val="0"/>
      <w:marBottom w:val="0"/>
      <w:divBdr>
        <w:top w:val="none" w:sz="0" w:space="0" w:color="auto"/>
        <w:left w:val="none" w:sz="0" w:space="0" w:color="auto"/>
        <w:bottom w:val="none" w:sz="0" w:space="0" w:color="auto"/>
        <w:right w:val="none" w:sz="0" w:space="0" w:color="auto"/>
      </w:divBdr>
    </w:div>
    <w:div w:id="145098381">
      <w:bodyDiv w:val="1"/>
      <w:marLeft w:val="0"/>
      <w:marRight w:val="0"/>
      <w:marTop w:val="0"/>
      <w:marBottom w:val="0"/>
      <w:divBdr>
        <w:top w:val="none" w:sz="0" w:space="0" w:color="auto"/>
        <w:left w:val="none" w:sz="0" w:space="0" w:color="auto"/>
        <w:bottom w:val="none" w:sz="0" w:space="0" w:color="auto"/>
        <w:right w:val="none" w:sz="0" w:space="0" w:color="auto"/>
      </w:divBdr>
    </w:div>
    <w:div w:id="152651328">
      <w:bodyDiv w:val="1"/>
      <w:marLeft w:val="0"/>
      <w:marRight w:val="0"/>
      <w:marTop w:val="0"/>
      <w:marBottom w:val="0"/>
      <w:divBdr>
        <w:top w:val="none" w:sz="0" w:space="0" w:color="auto"/>
        <w:left w:val="none" w:sz="0" w:space="0" w:color="auto"/>
        <w:bottom w:val="none" w:sz="0" w:space="0" w:color="auto"/>
        <w:right w:val="none" w:sz="0" w:space="0" w:color="auto"/>
      </w:divBdr>
    </w:div>
    <w:div w:id="166486228">
      <w:bodyDiv w:val="1"/>
      <w:marLeft w:val="0"/>
      <w:marRight w:val="0"/>
      <w:marTop w:val="0"/>
      <w:marBottom w:val="0"/>
      <w:divBdr>
        <w:top w:val="none" w:sz="0" w:space="0" w:color="auto"/>
        <w:left w:val="none" w:sz="0" w:space="0" w:color="auto"/>
        <w:bottom w:val="none" w:sz="0" w:space="0" w:color="auto"/>
        <w:right w:val="none" w:sz="0" w:space="0" w:color="auto"/>
      </w:divBdr>
    </w:div>
    <w:div w:id="194469708">
      <w:bodyDiv w:val="1"/>
      <w:marLeft w:val="0"/>
      <w:marRight w:val="0"/>
      <w:marTop w:val="0"/>
      <w:marBottom w:val="0"/>
      <w:divBdr>
        <w:top w:val="none" w:sz="0" w:space="0" w:color="auto"/>
        <w:left w:val="none" w:sz="0" w:space="0" w:color="auto"/>
        <w:bottom w:val="none" w:sz="0" w:space="0" w:color="auto"/>
        <w:right w:val="none" w:sz="0" w:space="0" w:color="auto"/>
      </w:divBdr>
    </w:div>
    <w:div w:id="203448832">
      <w:bodyDiv w:val="1"/>
      <w:marLeft w:val="0"/>
      <w:marRight w:val="0"/>
      <w:marTop w:val="0"/>
      <w:marBottom w:val="0"/>
      <w:divBdr>
        <w:top w:val="none" w:sz="0" w:space="0" w:color="auto"/>
        <w:left w:val="none" w:sz="0" w:space="0" w:color="auto"/>
        <w:bottom w:val="none" w:sz="0" w:space="0" w:color="auto"/>
        <w:right w:val="none" w:sz="0" w:space="0" w:color="auto"/>
      </w:divBdr>
    </w:div>
    <w:div w:id="243492063">
      <w:bodyDiv w:val="1"/>
      <w:marLeft w:val="0"/>
      <w:marRight w:val="0"/>
      <w:marTop w:val="0"/>
      <w:marBottom w:val="0"/>
      <w:divBdr>
        <w:top w:val="none" w:sz="0" w:space="0" w:color="auto"/>
        <w:left w:val="none" w:sz="0" w:space="0" w:color="auto"/>
        <w:bottom w:val="none" w:sz="0" w:space="0" w:color="auto"/>
        <w:right w:val="none" w:sz="0" w:space="0" w:color="auto"/>
      </w:divBdr>
    </w:div>
    <w:div w:id="245068502">
      <w:bodyDiv w:val="1"/>
      <w:marLeft w:val="0"/>
      <w:marRight w:val="0"/>
      <w:marTop w:val="0"/>
      <w:marBottom w:val="0"/>
      <w:divBdr>
        <w:top w:val="none" w:sz="0" w:space="0" w:color="auto"/>
        <w:left w:val="none" w:sz="0" w:space="0" w:color="auto"/>
        <w:bottom w:val="none" w:sz="0" w:space="0" w:color="auto"/>
        <w:right w:val="none" w:sz="0" w:space="0" w:color="auto"/>
      </w:divBdr>
    </w:div>
    <w:div w:id="257326873">
      <w:bodyDiv w:val="1"/>
      <w:marLeft w:val="0"/>
      <w:marRight w:val="0"/>
      <w:marTop w:val="0"/>
      <w:marBottom w:val="0"/>
      <w:divBdr>
        <w:top w:val="none" w:sz="0" w:space="0" w:color="auto"/>
        <w:left w:val="none" w:sz="0" w:space="0" w:color="auto"/>
        <w:bottom w:val="none" w:sz="0" w:space="0" w:color="auto"/>
        <w:right w:val="none" w:sz="0" w:space="0" w:color="auto"/>
      </w:divBdr>
    </w:div>
    <w:div w:id="282352230">
      <w:bodyDiv w:val="1"/>
      <w:marLeft w:val="0"/>
      <w:marRight w:val="0"/>
      <w:marTop w:val="0"/>
      <w:marBottom w:val="0"/>
      <w:divBdr>
        <w:top w:val="none" w:sz="0" w:space="0" w:color="auto"/>
        <w:left w:val="none" w:sz="0" w:space="0" w:color="auto"/>
        <w:bottom w:val="none" w:sz="0" w:space="0" w:color="auto"/>
        <w:right w:val="none" w:sz="0" w:space="0" w:color="auto"/>
      </w:divBdr>
    </w:div>
    <w:div w:id="283076220">
      <w:bodyDiv w:val="1"/>
      <w:marLeft w:val="0"/>
      <w:marRight w:val="0"/>
      <w:marTop w:val="0"/>
      <w:marBottom w:val="0"/>
      <w:divBdr>
        <w:top w:val="none" w:sz="0" w:space="0" w:color="auto"/>
        <w:left w:val="none" w:sz="0" w:space="0" w:color="auto"/>
        <w:bottom w:val="none" w:sz="0" w:space="0" w:color="auto"/>
        <w:right w:val="none" w:sz="0" w:space="0" w:color="auto"/>
      </w:divBdr>
    </w:div>
    <w:div w:id="290672568">
      <w:bodyDiv w:val="1"/>
      <w:marLeft w:val="0"/>
      <w:marRight w:val="0"/>
      <w:marTop w:val="0"/>
      <w:marBottom w:val="0"/>
      <w:divBdr>
        <w:top w:val="none" w:sz="0" w:space="0" w:color="auto"/>
        <w:left w:val="none" w:sz="0" w:space="0" w:color="auto"/>
        <w:bottom w:val="none" w:sz="0" w:space="0" w:color="auto"/>
        <w:right w:val="none" w:sz="0" w:space="0" w:color="auto"/>
      </w:divBdr>
    </w:div>
    <w:div w:id="369963376">
      <w:bodyDiv w:val="1"/>
      <w:marLeft w:val="0"/>
      <w:marRight w:val="0"/>
      <w:marTop w:val="0"/>
      <w:marBottom w:val="0"/>
      <w:divBdr>
        <w:top w:val="none" w:sz="0" w:space="0" w:color="auto"/>
        <w:left w:val="none" w:sz="0" w:space="0" w:color="auto"/>
        <w:bottom w:val="none" w:sz="0" w:space="0" w:color="auto"/>
        <w:right w:val="none" w:sz="0" w:space="0" w:color="auto"/>
      </w:divBdr>
    </w:div>
    <w:div w:id="370764075">
      <w:bodyDiv w:val="1"/>
      <w:marLeft w:val="0"/>
      <w:marRight w:val="0"/>
      <w:marTop w:val="0"/>
      <w:marBottom w:val="0"/>
      <w:divBdr>
        <w:top w:val="none" w:sz="0" w:space="0" w:color="auto"/>
        <w:left w:val="none" w:sz="0" w:space="0" w:color="auto"/>
        <w:bottom w:val="none" w:sz="0" w:space="0" w:color="auto"/>
        <w:right w:val="none" w:sz="0" w:space="0" w:color="auto"/>
      </w:divBdr>
    </w:div>
    <w:div w:id="378091983">
      <w:bodyDiv w:val="1"/>
      <w:marLeft w:val="0"/>
      <w:marRight w:val="0"/>
      <w:marTop w:val="0"/>
      <w:marBottom w:val="0"/>
      <w:divBdr>
        <w:top w:val="none" w:sz="0" w:space="0" w:color="auto"/>
        <w:left w:val="none" w:sz="0" w:space="0" w:color="auto"/>
        <w:bottom w:val="none" w:sz="0" w:space="0" w:color="auto"/>
        <w:right w:val="none" w:sz="0" w:space="0" w:color="auto"/>
      </w:divBdr>
    </w:div>
    <w:div w:id="415790789">
      <w:bodyDiv w:val="1"/>
      <w:marLeft w:val="0"/>
      <w:marRight w:val="0"/>
      <w:marTop w:val="0"/>
      <w:marBottom w:val="0"/>
      <w:divBdr>
        <w:top w:val="none" w:sz="0" w:space="0" w:color="auto"/>
        <w:left w:val="none" w:sz="0" w:space="0" w:color="auto"/>
        <w:bottom w:val="none" w:sz="0" w:space="0" w:color="auto"/>
        <w:right w:val="none" w:sz="0" w:space="0" w:color="auto"/>
      </w:divBdr>
    </w:div>
    <w:div w:id="417285577">
      <w:bodyDiv w:val="1"/>
      <w:marLeft w:val="0"/>
      <w:marRight w:val="0"/>
      <w:marTop w:val="0"/>
      <w:marBottom w:val="0"/>
      <w:divBdr>
        <w:top w:val="none" w:sz="0" w:space="0" w:color="auto"/>
        <w:left w:val="none" w:sz="0" w:space="0" w:color="auto"/>
        <w:bottom w:val="none" w:sz="0" w:space="0" w:color="auto"/>
        <w:right w:val="none" w:sz="0" w:space="0" w:color="auto"/>
      </w:divBdr>
    </w:div>
    <w:div w:id="417478956">
      <w:bodyDiv w:val="1"/>
      <w:marLeft w:val="0"/>
      <w:marRight w:val="0"/>
      <w:marTop w:val="0"/>
      <w:marBottom w:val="0"/>
      <w:divBdr>
        <w:top w:val="none" w:sz="0" w:space="0" w:color="auto"/>
        <w:left w:val="none" w:sz="0" w:space="0" w:color="auto"/>
        <w:bottom w:val="none" w:sz="0" w:space="0" w:color="auto"/>
        <w:right w:val="none" w:sz="0" w:space="0" w:color="auto"/>
      </w:divBdr>
    </w:div>
    <w:div w:id="472329251">
      <w:bodyDiv w:val="1"/>
      <w:marLeft w:val="0"/>
      <w:marRight w:val="0"/>
      <w:marTop w:val="0"/>
      <w:marBottom w:val="0"/>
      <w:divBdr>
        <w:top w:val="none" w:sz="0" w:space="0" w:color="auto"/>
        <w:left w:val="none" w:sz="0" w:space="0" w:color="auto"/>
        <w:bottom w:val="none" w:sz="0" w:space="0" w:color="auto"/>
        <w:right w:val="none" w:sz="0" w:space="0" w:color="auto"/>
      </w:divBdr>
    </w:div>
    <w:div w:id="473761340">
      <w:bodyDiv w:val="1"/>
      <w:marLeft w:val="0"/>
      <w:marRight w:val="0"/>
      <w:marTop w:val="0"/>
      <w:marBottom w:val="0"/>
      <w:divBdr>
        <w:top w:val="none" w:sz="0" w:space="0" w:color="auto"/>
        <w:left w:val="none" w:sz="0" w:space="0" w:color="auto"/>
        <w:bottom w:val="none" w:sz="0" w:space="0" w:color="auto"/>
        <w:right w:val="none" w:sz="0" w:space="0" w:color="auto"/>
      </w:divBdr>
    </w:div>
    <w:div w:id="507448573">
      <w:bodyDiv w:val="1"/>
      <w:marLeft w:val="0"/>
      <w:marRight w:val="0"/>
      <w:marTop w:val="0"/>
      <w:marBottom w:val="0"/>
      <w:divBdr>
        <w:top w:val="none" w:sz="0" w:space="0" w:color="auto"/>
        <w:left w:val="none" w:sz="0" w:space="0" w:color="auto"/>
        <w:bottom w:val="none" w:sz="0" w:space="0" w:color="auto"/>
        <w:right w:val="none" w:sz="0" w:space="0" w:color="auto"/>
      </w:divBdr>
    </w:div>
    <w:div w:id="507867458">
      <w:bodyDiv w:val="1"/>
      <w:marLeft w:val="0"/>
      <w:marRight w:val="0"/>
      <w:marTop w:val="0"/>
      <w:marBottom w:val="0"/>
      <w:divBdr>
        <w:top w:val="none" w:sz="0" w:space="0" w:color="auto"/>
        <w:left w:val="none" w:sz="0" w:space="0" w:color="auto"/>
        <w:bottom w:val="none" w:sz="0" w:space="0" w:color="auto"/>
        <w:right w:val="none" w:sz="0" w:space="0" w:color="auto"/>
      </w:divBdr>
    </w:div>
    <w:div w:id="520096712">
      <w:bodyDiv w:val="1"/>
      <w:marLeft w:val="0"/>
      <w:marRight w:val="0"/>
      <w:marTop w:val="0"/>
      <w:marBottom w:val="0"/>
      <w:divBdr>
        <w:top w:val="none" w:sz="0" w:space="0" w:color="auto"/>
        <w:left w:val="none" w:sz="0" w:space="0" w:color="auto"/>
        <w:bottom w:val="none" w:sz="0" w:space="0" w:color="auto"/>
        <w:right w:val="none" w:sz="0" w:space="0" w:color="auto"/>
      </w:divBdr>
    </w:div>
    <w:div w:id="523640091">
      <w:bodyDiv w:val="1"/>
      <w:marLeft w:val="0"/>
      <w:marRight w:val="0"/>
      <w:marTop w:val="0"/>
      <w:marBottom w:val="0"/>
      <w:divBdr>
        <w:top w:val="none" w:sz="0" w:space="0" w:color="auto"/>
        <w:left w:val="none" w:sz="0" w:space="0" w:color="auto"/>
        <w:bottom w:val="none" w:sz="0" w:space="0" w:color="auto"/>
        <w:right w:val="none" w:sz="0" w:space="0" w:color="auto"/>
      </w:divBdr>
    </w:div>
    <w:div w:id="530341964">
      <w:bodyDiv w:val="1"/>
      <w:marLeft w:val="0"/>
      <w:marRight w:val="0"/>
      <w:marTop w:val="0"/>
      <w:marBottom w:val="0"/>
      <w:divBdr>
        <w:top w:val="none" w:sz="0" w:space="0" w:color="auto"/>
        <w:left w:val="none" w:sz="0" w:space="0" w:color="auto"/>
        <w:bottom w:val="none" w:sz="0" w:space="0" w:color="auto"/>
        <w:right w:val="none" w:sz="0" w:space="0" w:color="auto"/>
      </w:divBdr>
    </w:div>
    <w:div w:id="577791572">
      <w:bodyDiv w:val="1"/>
      <w:marLeft w:val="0"/>
      <w:marRight w:val="0"/>
      <w:marTop w:val="0"/>
      <w:marBottom w:val="0"/>
      <w:divBdr>
        <w:top w:val="none" w:sz="0" w:space="0" w:color="auto"/>
        <w:left w:val="none" w:sz="0" w:space="0" w:color="auto"/>
        <w:bottom w:val="none" w:sz="0" w:space="0" w:color="auto"/>
        <w:right w:val="none" w:sz="0" w:space="0" w:color="auto"/>
      </w:divBdr>
    </w:div>
    <w:div w:id="583149970">
      <w:bodyDiv w:val="1"/>
      <w:marLeft w:val="0"/>
      <w:marRight w:val="0"/>
      <w:marTop w:val="0"/>
      <w:marBottom w:val="0"/>
      <w:divBdr>
        <w:top w:val="none" w:sz="0" w:space="0" w:color="auto"/>
        <w:left w:val="none" w:sz="0" w:space="0" w:color="auto"/>
        <w:bottom w:val="none" w:sz="0" w:space="0" w:color="auto"/>
        <w:right w:val="none" w:sz="0" w:space="0" w:color="auto"/>
      </w:divBdr>
    </w:div>
    <w:div w:id="584266462">
      <w:bodyDiv w:val="1"/>
      <w:marLeft w:val="0"/>
      <w:marRight w:val="0"/>
      <w:marTop w:val="0"/>
      <w:marBottom w:val="0"/>
      <w:divBdr>
        <w:top w:val="none" w:sz="0" w:space="0" w:color="auto"/>
        <w:left w:val="none" w:sz="0" w:space="0" w:color="auto"/>
        <w:bottom w:val="none" w:sz="0" w:space="0" w:color="auto"/>
        <w:right w:val="none" w:sz="0" w:space="0" w:color="auto"/>
      </w:divBdr>
    </w:div>
    <w:div w:id="640892531">
      <w:bodyDiv w:val="1"/>
      <w:marLeft w:val="0"/>
      <w:marRight w:val="0"/>
      <w:marTop w:val="0"/>
      <w:marBottom w:val="0"/>
      <w:divBdr>
        <w:top w:val="none" w:sz="0" w:space="0" w:color="auto"/>
        <w:left w:val="none" w:sz="0" w:space="0" w:color="auto"/>
        <w:bottom w:val="none" w:sz="0" w:space="0" w:color="auto"/>
        <w:right w:val="none" w:sz="0" w:space="0" w:color="auto"/>
      </w:divBdr>
    </w:div>
    <w:div w:id="643706856">
      <w:bodyDiv w:val="1"/>
      <w:marLeft w:val="0"/>
      <w:marRight w:val="0"/>
      <w:marTop w:val="0"/>
      <w:marBottom w:val="0"/>
      <w:divBdr>
        <w:top w:val="none" w:sz="0" w:space="0" w:color="auto"/>
        <w:left w:val="none" w:sz="0" w:space="0" w:color="auto"/>
        <w:bottom w:val="none" w:sz="0" w:space="0" w:color="auto"/>
        <w:right w:val="none" w:sz="0" w:space="0" w:color="auto"/>
      </w:divBdr>
    </w:div>
    <w:div w:id="680201953">
      <w:bodyDiv w:val="1"/>
      <w:marLeft w:val="0"/>
      <w:marRight w:val="0"/>
      <w:marTop w:val="0"/>
      <w:marBottom w:val="0"/>
      <w:divBdr>
        <w:top w:val="none" w:sz="0" w:space="0" w:color="auto"/>
        <w:left w:val="none" w:sz="0" w:space="0" w:color="auto"/>
        <w:bottom w:val="none" w:sz="0" w:space="0" w:color="auto"/>
        <w:right w:val="none" w:sz="0" w:space="0" w:color="auto"/>
      </w:divBdr>
    </w:div>
    <w:div w:id="723334467">
      <w:bodyDiv w:val="1"/>
      <w:marLeft w:val="0"/>
      <w:marRight w:val="0"/>
      <w:marTop w:val="0"/>
      <w:marBottom w:val="0"/>
      <w:divBdr>
        <w:top w:val="none" w:sz="0" w:space="0" w:color="auto"/>
        <w:left w:val="none" w:sz="0" w:space="0" w:color="auto"/>
        <w:bottom w:val="none" w:sz="0" w:space="0" w:color="auto"/>
        <w:right w:val="none" w:sz="0" w:space="0" w:color="auto"/>
      </w:divBdr>
    </w:div>
    <w:div w:id="729888189">
      <w:bodyDiv w:val="1"/>
      <w:marLeft w:val="0"/>
      <w:marRight w:val="0"/>
      <w:marTop w:val="0"/>
      <w:marBottom w:val="0"/>
      <w:divBdr>
        <w:top w:val="none" w:sz="0" w:space="0" w:color="auto"/>
        <w:left w:val="none" w:sz="0" w:space="0" w:color="auto"/>
        <w:bottom w:val="none" w:sz="0" w:space="0" w:color="auto"/>
        <w:right w:val="none" w:sz="0" w:space="0" w:color="auto"/>
      </w:divBdr>
    </w:div>
    <w:div w:id="767847677">
      <w:bodyDiv w:val="1"/>
      <w:marLeft w:val="0"/>
      <w:marRight w:val="0"/>
      <w:marTop w:val="0"/>
      <w:marBottom w:val="0"/>
      <w:divBdr>
        <w:top w:val="none" w:sz="0" w:space="0" w:color="auto"/>
        <w:left w:val="none" w:sz="0" w:space="0" w:color="auto"/>
        <w:bottom w:val="none" w:sz="0" w:space="0" w:color="auto"/>
        <w:right w:val="none" w:sz="0" w:space="0" w:color="auto"/>
      </w:divBdr>
    </w:div>
    <w:div w:id="785975216">
      <w:bodyDiv w:val="1"/>
      <w:marLeft w:val="0"/>
      <w:marRight w:val="0"/>
      <w:marTop w:val="0"/>
      <w:marBottom w:val="0"/>
      <w:divBdr>
        <w:top w:val="none" w:sz="0" w:space="0" w:color="auto"/>
        <w:left w:val="none" w:sz="0" w:space="0" w:color="auto"/>
        <w:bottom w:val="none" w:sz="0" w:space="0" w:color="auto"/>
        <w:right w:val="none" w:sz="0" w:space="0" w:color="auto"/>
      </w:divBdr>
    </w:div>
    <w:div w:id="820316293">
      <w:bodyDiv w:val="1"/>
      <w:marLeft w:val="0"/>
      <w:marRight w:val="0"/>
      <w:marTop w:val="0"/>
      <w:marBottom w:val="0"/>
      <w:divBdr>
        <w:top w:val="none" w:sz="0" w:space="0" w:color="auto"/>
        <w:left w:val="none" w:sz="0" w:space="0" w:color="auto"/>
        <w:bottom w:val="none" w:sz="0" w:space="0" w:color="auto"/>
        <w:right w:val="none" w:sz="0" w:space="0" w:color="auto"/>
      </w:divBdr>
    </w:div>
    <w:div w:id="823203338">
      <w:bodyDiv w:val="1"/>
      <w:marLeft w:val="0"/>
      <w:marRight w:val="0"/>
      <w:marTop w:val="0"/>
      <w:marBottom w:val="0"/>
      <w:divBdr>
        <w:top w:val="none" w:sz="0" w:space="0" w:color="auto"/>
        <w:left w:val="none" w:sz="0" w:space="0" w:color="auto"/>
        <w:bottom w:val="none" w:sz="0" w:space="0" w:color="auto"/>
        <w:right w:val="none" w:sz="0" w:space="0" w:color="auto"/>
      </w:divBdr>
    </w:div>
    <w:div w:id="866410044">
      <w:bodyDiv w:val="1"/>
      <w:marLeft w:val="0"/>
      <w:marRight w:val="0"/>
      <w:marTop w:val="0"/>
      <w:marBottom w:val="0"/>
      <w:divBdr>
        <w:top w:val="none" w:sz="0" w:space="0" w:color="auto"/>
        <w:left w:val="none" w:sz="0" w:space="0" w:color="auto"/>
        <w:bottom w:val="none" w:sz="0" w:space="0" w:color="auto"/>
        <w:right w:val="none" w:sz="0" w:space="0" w:color="auto"/>
      </w:divBdr>
    </w:div>
    <w:div w:id="879588611">
      <w:bodyDiv w:val="1"/>
      <w:marLeft w:val="0"/>
      <w:marRight w:val="0"/>
      <w:marTop w:val="0"/>
      <w:marBottom w:val="0"/>
      <w:divBdr>
        <w:top w:val="none" w:sz="0" w:space="0" w:color="auto"/>
        <w:left w:val="none" w:sz="0" w:space="0" w:color="auto"/>
        <w:bottom w:val="none" w:sz="0" w:space="0" w:color="auto"/>
        <w:right w:val="none" w:sz="0" w:space="0" w:color="auto"/>
      </w:divBdr>
    </w:div>
    <w:div w:id="885022487">
      <w:bodyDiv w:val="1"/>
      <w:marLeft w:val="0"/>
      <w:marRight w:val="0"/>
      <w:marTop w:val="0"/>
      <w:marBottom w:val="0"/>
      <w:divBdr>
        <w:top w:val="none" w:sz="0" w:space="0" w:color="auto"/>
        <w:left w:val="none" w:sz="0" w:space="0" w:color="auto"/>
        <w:bottom w:val="none" w:sz="0" w:space="0" w:color="auto"/>
        <w:right w:val="none" w:sz="0" w:space="0" w:color="auto"/>
      </w:divBdr>
    </w:div>
    <w:div w:id="888954256">
      <w:bodyDiv w:val="1"/>
      <w:marLeft w:val="0"/>
      <w:marRight w:val="0"/>
      <w:marTop w:val="0"/>
      <w:marBottom w:val="0"/>
      <w:divBdr>
        <w:top w:val="none" w:sz="0" w:space="0" w:color="auto"/>
        <w:left w:val="none" w:sz="0" w:space="0" w:color="auto"/>
        <w:bottom w:val="none" w:sz="0" w:space="0" w:color="auto"/>
        <w:right w:val="none" w:sz="0" w:space="0" w:color="auto"/>
      </w:divBdr>
    </w:div>
    <w:div w:id="914895360">
      <w:bodyDiv w:val="1"/>
      <w:marLeft w:val="0"/>
      <w:marRight w:val="0"/>
      <w:marTop w:val="0"/>
      <w:marBottom w:val="0"/>
      <w:divBdr>
        <w:top w:val="none" w:sz="0" w:space="0" w:color="auto"/>
        <w:left w:val="none" w:sz="0" w:space="0" w:color="auto"/>
        <w:bottom w:val="none" w:sz="0" w:space="0" w:color="auto"/>
        <w:right w:val="none" w:sz="0" w:space="0" w:color="auto"/>
      </w:divBdr>
      <w:divsChild>
        <w:div w:id="1301810825">
          <w:marLeft w:val="0"/>
          <w:marRight w:val="0"/>
          <w:marTop w:val="0"/>
          <w:marBottom w:val="0"/>
          <w:divBdr>
            <w:top w:val="none" w:sz="0" w:space="0" w:color="auto"/>
            <w:left w:val="none" w:sz="0" w:space="0" w:color="auto"/>
            <w:bottom w:val="none" w:sz="0" w:space="0" w:color="auto"/>
            <w:right w:val="none" w:sz="0" w:space="0" w:color="auto"/>
          </w:divBdr>
        </w:div>
        <w:div w:id="447553666">
          <w:marLeft w:val="0"/>
          <w:marRight w:val="0"/>
          <w:marTop w:val="0"/>
          <w:marBottom w:val="0"/>
          <w:divBdr>
            <w:top w:val="none" w:sz="0" w:space="0" w:color="auto"/>
            <w:left w:val="none" w:sz="0" w:space="0" w:color="auto"/>
            <w:bottom w:val="none" w:sz="0" w:space="0" w:color="auto"/>
            <w:right w:val="none" w:sz="0" w:space="0" w:color="auto"/>
          </w:divBdr>
        </w:div>
      </w:divsChild>
    </w:div>
    <w:div w:id="934823123">
      <w:bodyDiv w:val="1"/>
      <w:marLeft w:val="0"/>
      <w:marRight w:val="0"/>
      <w:marTop w:val="0"/>
      <w:marBottom w:val="0"/>
      <w:divBdr>
        <w:top w:val="none" w:sz="0" w:space="0" w:color="auto"/>
        <w:left w:val="none" w:sz="0" w:space="0" w:color="auto"/>
        <w:bottom w:val="none" w:sz="0" w:space="0" w:color="auto"/>
        <w:right w:val="none" w:sz="0" w:space="0" w:color="auto"/>
      </w:divBdr>
    </w:div>
    <w:div w:id="978992851">
      <w:bodyDiv w:val="1"/>
      <w:marLeft w:val="0"/>
      <w:marRight w:val="0"/>
      <w:marTop w:val="0"/>
      <w:marBottom w:val="0"/>
      <w:divBdr>
        <w:top w:val="none" w:sz="0" w:space="0" w:color="auto"/>
        <w:left w:val="none" w:sz="0" w:space="0" w:color="auto"/>
        <w:bottom w:val="none" w:sz="0" w:space="0" w:color="auto"/>
        <w:right w:val="none" w:sz="0" w:space="0" w:color="auto"/>
      </w:divBdr>
    </w:div>
    <w:div w:id="1008679041">
      <w:bodyDiv w:val="1"/>
      <w:marLeft w:val="0"/>
      <w:marRight w:val="0"/>
      <w:marTop w:val="0"/>
      <w:marBottom w:val="0"/>
      <w:divBdr>
        <w:top w:val="none" w:sz="0" w:space="0" w:color="auto"/>
        <w:left w:val="none" w:sz="0" w:space="0" w:color="auto"/>
        <w:bottom w:val="none" w:sz="0" w:space="0" w:color="auto"/>
        <w:right w:val="none" w:sz="0" w:space="0" w:color="auto"/>
      </w:divBdr>
    </w:div>
    <w:div w:id="1022514805">
      <w:bodyDiv w:val="1"/>
      <w:marLeft w:val="0"/>
      <w:marRight w:val="0"/>
      <w:marTop w:val="0"/>
      <w:marBottom w:val="0"/>
      <w:divBdr>
        <w:top w:val="none" w:sz="0" w:space="0" w:color="auto"/>
        <w:left w:val="none" w:sz="0" w:space="0" w:color="auto"/>
        <w:bottom w:val="none" w:sz="0" w:space="0" w:color="auto"/>
        <w:right w:val="none" w:sz="0" w:space="0" w:color="auto"/>
      </w:divBdr>
    </w:div>
    <w:div w:id="1067192898">
      <w:bodyDiv w:val="1"/>
      <w:marLeft w:val="0"/>
      <w:marRight w:val="0"/>
      <w:marTop w:val="0"/>
      <w:marBottom w:val="0"/>
      <w:divBdr>
        <w:top w:val="none" w:sz="0" w:space="0" w:color="auto"/>
        <w:left w:val="none" w:sz="0" w:space="0" w:color="auto"/>
        <w:bottom w:val="none" w:sz="0" w:space="0" w:color="auto"/>
        <w:right w:val="none" w:sz="0" w:space="0" w:color="auto"/>
      </w:divBdr>
    </w:div>
    <w:div w:id="1083337760">
      <w:bodyDiv w:val="1"/>
      <w:marLeft w:val="0"/>
      <w:marRight w:val="0"/>
      <w:marTop w:val="0"/>
      <w:marBottom w:val="0"/>
      <w:divBdr>
        <w:top w:val="none" w:sz="0" w:space="0" w:color="auto"/>
        <w:left w:val="none" w:sz="0" w:space="0" w:color="auto"/>
        <w:bottom w:val="none" w:sz="0" w:space="0" w:color="auto"/>
        <w:right w:val="none" w:sz="0" w:space="0" w:color="auto"/>
      </w:divBdr>
    </w:div>
    <w:div w:id="1094402752">
      <w:bodyDiv w:val="1"/>
      <w:marLeft w:val="0"/>
      <w:marRight w:val="0"/>
      <w:marTop w:val="0"/>
      <w:marBottom w:val="0"/>
      <w:divBdr>
        <w:top w:val="none" w:sz="0" w:space="0" w:color="auto"/>
        <w:left w:val="none" w:sz="0" w:space="0" w:color="auto"/>
        <w:bottom w:val="none" w:sz="0" w:space="0" w:color="auto"/>
        <w:right w:val="none" w:sz="0" w:space="0" w:color="auto"/>
      </w:divBdr>
    </w:div>
    <w:div w:id="1203245974">
      <w:bodyDiv w:val="1"/>
      <w:marLeft w:val="0"/>
      <w:marRight w:val="0"/>
      <w:marTop w:val="0"/>
      <w:marBottom w:val="0"/>
      <w:divBdr>
        <w:top w:val="none" w:sz="0" w:space="0" w:color="auto"/>
        <w:left w:val="none" w:sz="0" w:space="0" w:color="auto"/>
        <w:bottom w:val="none" w:sz="0" w:space="0" w:color="auto"/>
        <w:right w:val="none" w:sz="0" w:space="0" w:color="auto"/>
      </w:divBdr>
    </w:div>
    <w:div w:id="1206019082">
      <w:bodyDiv w:val="1"/>
      <w:marLeft w:val="0"/>
      <w:marRight w:val="0"/>
      <w:marTop w:val="0"/>
      <w:marBottom w:val="0"/>
      <w:divBdr>
        <w:top w:val="none" w:sz="0" w:space="0" w:color="auto"/>
        <w:left w:val="none" w:sz="0" w:space="0" w:color="auto"/>
        <w:bottom w:val="none" w:sz="0" w:space="0" w:color="auto"/>
        <w:right w:val="none" w:sz="0" w:space="0" w:color="auto"/>
      </w:divBdr>
    </w:div>
    <w:div w:id="1208449400">
      <w:bodyDiv w:val="1"/>
      <w:marLeft w:val="0"/>
      <w:marRight w:val="0"/>
      <w:marTop w:val="0"/>
      <w:marBottom w:val="0"/>
      <w:divBdr>
        <w:top w:val="none" w:sz="0" w:space="0" w:color="auto"/>
        <w:left w:val="none" w:sz="0" w:space="0" w:color="auto"/>
        <w:bottom w:val="none" w:sz="0" w:space="0" w:color="auto"/>
        <w:right w:val="none" w:sz="0" w:space="0" w:color="auto"/>
      </w:divBdr>
    </w:div>
    <w:div w:id="1211577275">
      <w:bodyDiv w:val="1"/>
      <w:marLeft w:val="0"/>
      <w:marRight w:val="0"/>
      <w:marTop w:val="0"/>
      <w:marBottom w:val="0"/>
      <w:divBdr>
        <w:top w:val="none" w:sz="0" w:space="0" w:color="auto"/>
        <w:left w:val="none" w:sz="0" w:space="0" w:color="auto"/>
        <w:bottom w:val="none" w:sz="0" w:space="0" w:color="auto"/>
        <w:right w:val="none" w:sz="0" w:space="0" w:color="auto"/>
      </w:divBdr>
    </w:div>
    <w:div w:id="1250235803">
      <w:bodyDiv w:val="1"/>
      <w:marLeft w:val="0"/>
      <w:marRight w:val="0"/>
      <w:marTop w:val="0"/>
      <w:marBottom w:val="0"/>
      <w:divBdr>
        <w:top w:val="none" w:sz="0" w:space="0" w:color="auto"/>
        <w:left w:val="none" w:sz="0" w:space="0" w:color="auto"/>
        <w:bottom w:val="none" w:sz="0" w:space="0" w:color="auto"/>
        <w:right w:val="none" w:sz="0" w:space="0" w:color="auto"/>
      </w:divBdr>
    </w:div>
    <w:div w:id="1274749220">
      <w:bodyDiv w:val="1"/>
      <w:marLeft w:val="0"/>
      <w:marRight w:val="0"/>
      <w:marTop w:val="0"/>
      <w:marBottom w:val="0"/>
      <w:divBdr>
        <w:top w:val="none" w:sz="0" w:space="0" w:color="auto"/>
        <w:left w:val="none" w:sz="0" w:space="0" w:color="auto"/>
        <w:bottom w:val="none" w:sz="0" w:space="0" w:color="auto"/>
        <w:right w:val="none" w:sz="0" w:space="0" w:color="auto"/>
      </w:divBdr>
    </w:div>
    <w:div w:id="1278101823">
      <w:bodyDiv w:val="1"/>
      <w:marLeft w:val="0"/>
      <w:marRight w:val="0"/>
      <w:marTop w:val="0"/>
      <w:marBottom w:val="0"/>
      <w:divBdr>
        <w:top w:val="none" w:sz="0" w:space="0" w:color="auto"/>
        <w:left w:val="none" w:sz="0" w:space="0" w:color="auto"/>
        <w:bottom w:val="none" w:sz="0" w:space="0" w:color="auto"/>
        <w:right w:val="none" w:sz="0" w:space="0" w:color="auto"/>
      </w:divBdr>
    </w:div>
    <w:div w:id="1324313944">
      <w:bodyDiv w:val="1"/>
      <w:marLeft w:val="0"/>
      <w:marRight w:val="0"/>
      <w:marTop w:val="0"/>
      <w:marBottom w:val="0"/>
      <w:divBdr>
        <w:top w:val="none" w:sz="0" w:space="0" w:color="auto"/>
        <w:left w:val="none" w:sz="0" w:space="0" w:color="auto"/>
        <w:bottom w:val="none" w:sz="0" w:space="0" w:color="auto"/>
        <w:right w:val="none" w:sz="0" w:space="0" w:color="auto"/>
      </w:divBdr>
    </w:div>
    <w:div w:id="1358046765">
      <w:bodyDiv w:val="1"/>
      <w:marLeft w:val="0"/>
      <w:marRight w:val="0"/>
      <w:marTop w:val="0"/>
      <w:marBottom w:val="0"/>
      <w:divBdr>
        <w:top w:val="none" w:sz="0" w:space="0" w:color="auto"/>
        <w:left w:val="none" w:sz="0" w:space="0" w:color="auto"/>
        <w:bottom w:val="none" w:sz="0" w:space="0" w:color="auto"/>
        <w:right w:val="none" w:sz="0" w:space="0" w:color="auto"/>
      </w:divBdr>
    </w:div>
    <w:div w:id="1369178749">
      <w:bodyDiv w:val="1"/>
      <w:marLeft w:val="0"/>
      <w:marRight w:val="0"/>
      <w:marTop w:val="0"/>
      <w:marBottom w:val="0"/>
      <w:divBdr>
        <w:top w:val="none" w:sz="0" w:space="0" w:color="auto"/>
        <w:left w:val="none" w:sz="0" w:space="0" w:color="auto"/>
        <w:bottom w:val="none" w:sz="0" w:space="0" w:color="auto"/>
        <w:right w:val="none" w:sz="0" w:space="0" w:color="auto"/>
      </w:divBdr>
    </w:div>
    <w:div w:id="1404334973">
      <w:bodyDiv w:val="1"/>
      <w:marLeft w:val="0"/>
      <w:marRight w:val="0"/>
      <w:marTop w:val="0"/>
      <w:marBottom w:val="0"/>
      <w:divBdr>
        <w:top w:val="none" w:sz="0" w:space="0" w:color="auto"/>
        <w:left w:val="none" w:sz="0" w:space="0" w:color="auto"/>
        <w:bottom w:val="none" w:sz="0" w:space="0" w:color="auto"/>
        <w:right w:val="none" w:sz="0" w:space="0" w:color="auto"/>
      </w:divBdr>
    </w:div>
    <w:div w:id="1404644117">
      <w:bodyDiv w:val="1"/>
      <w:marLeft w:val="0"/>
      <w:marRight w:val="0"/>
      <w:marTop w:val="0"/>
      <w:marBottom w:val="0"/>
      <w:divBdr>
        <w:top w:val="none" w:sz="0" w:space="0" w:color="auto"/>
        <w:left w:val="none" w:sz="0" w:space="0" w:color="auto"/>
        <w:bottom w:val="none" w:sz="0" w:space="0" w:color="auto"/>
        <w:right w:val="none" w:sz="0" w:space="0" w:color="auto"/>
      </w:divBdr>
      <w:divsChild>
        <w:div w:id="1368947943">
          <w:marLeft w:val="0"/>
          <w:marRight w:val="0"/>
          <w:marTop w:val="0"/>
          <w:marBottom w:val="0"/>
          <w:divBdr>
            <w:top w:val="none" w:sz="0" w:space="0" w:color="auto"/>
            <w:left w:val="none" w:sz="0" w:space="0" w:color="auto"/>
            <w:bottom w:val="none" w:sz="0" w:space="0" w:color="auto"/>
            <w:right w:val="none" w:sz="0" w:space="0" w:color="auto"/>
          </w:divBdr>
        </w:div>
      </w:divsChild>
    </w:div>
    <w:div w:id="1474177843">
      <w:bodyDiv w:val="1"/>
      <w:marLeft w:val="0"/>
      <w:marRight w:val="0"/>
      <w:marTop w:val="0"/>
      <w:marBottom w:val="0"/>
      <w:divBdr>
        <w:top w:val="none" w:sz="0" w:space="0" w:color="auto"/>
        <w:left w:val="none" w:sz="0" w:space="0" w:color="auto"/>
        <w:bottom w:val="none" w:sz="0" w:space="0" w:color="auto"/>
        <w:right w:val="none" w:sz="0" w:space="0" w:color="auto"/>
      </w:divBdr>
    </w:div>
    <w:div w:id="1480415568">
      <w:bodyDiv w:val="1"/>
      <w:marLeft w:val="0"/>
      <w:marRight w:val="0"/>
      <w:marTop w:val="0"/>
      <w:marBottom w:val="0"/>
      <w:divBdr>
        <w:top w:val="none" w:sz="0" w:space="0" w:color="auto"/>
        <w:left w:val="none" w:sz="0" w:space="0" w:color="auto"/>
        <w:bottom w:val="none" w:sz="0" w:space="0" w:color="auto"/>
        <w:right w:val="none" w:sz="0" w:space="0" w:color="auto"/>
      </w:divBdr>
    </w:div>
    <w:div w:id="1504934528">
      <w:bodyDiv w:val="1"/>
      <w:marLeft w:val="0"/>
      <w:marRight w:val="0"/>
      <w:marTop w:val="0"/>
      <w:marBottom w:val="0"/>
      <w:divBdr>
        <w:top w:val="none" w:sz="0" w:space="0" w:color="auto"/>
        <w:left w:val="none" w:sz="0" w:space="0" w:color="auto"/>
        <w:bottom w:val="none" w:sz="0" w:space="0" w:color="auto"/>
        <w:right w:val="none" w:sz="0" w:space="0" w:color="auto"/>
      </w:divBdr>
    </w:div>
    <w:div w:id="1508204775">
      <w:bodyDiv w:val="1"/>
      <w:marLeft w:val="0"/>
      <w:marRight w:val="0"/>
      <w:marTop w:val="0"/>
      <w:marBottom w:val="0"/>
      <w:divBdr>
        <w:top w:val="none" w:sz="0" w:space="0" w:color="auto"/>
        <w:left w:val="none" w:sz="0" w:space="0" w:color="auto"/>
        <w:bottom w:val="none" w:sz="0" w:space="0" w:color="auto"/>
        <w:right w:val="none" w:sz="0" w:space="0" w:color="auto"/>
      </w:divBdr>
    </w:div>
    <w:div w:id="1514876946">
      <w:bodyDiv w:val="1"/>
      <w:marLeft w:val="0"/>
      <w:marRight w:val="0"/>
      <w:marTop w:val="0"/>
      <w:marBottom w:val="0"/>
      <w:divBdr>
        <w:top w:val="none" w:sz="0" w:space="0" w:color="auto"/>
        <w:left w:val="none" w:sz="0" w:space="0" w:color="auto"/>
        <w:bottom w:val="none" w:sz="0" w:space="0" w:color="auto"/>
        <w:right w:val="none" w:sz="0" w:space="0" w:color="auto"/>
      </w:divBdr>
    </w:div>
    <w:div w:id="1521776627">
      <w:bodyDiv w:val="1"/>
      <w:marLeft w:val="0"/>
      <w:marRight w:val="0"/>
      <w:marTop w:val="0"/>
      <w:marBottom w:val="0"/>
      <w:divBdr>
        <w:top w:val="none" w:sz="0" w:space="0" w:color="auto"/>
        <w:left w:val="none" w:sz="0" w:space="0" w:color="auto"/>
        <w:bottom w:val="none" w:sz="0" w:space="0" w:color="auto"/>
        <w:right w:val="none" w:sz="0" w:space="0" w:color="auto"/>
      </w:divBdr>
    </w:div>
    <w:div w:id="1530487924">
      <w:bodyDiv w:val="1"/>
      <w:marLeft w:val="0"/>
      <w:marRight w:val="0"/>
      <w:marTop w:val="0"/>
      <w:marBottom w:val="0"/>
      <w:divBdr>
        <w:top w:val="none" w:sz="0" w:space="0" w:color="auto"/>
        <w:left w:val="none" w:sz="0" w:space="0" w:color="auto"/>
        <w:bottom w:val="none" w:sz="0" w:space="0" w:color="auto"/>
        <w:right w:val="none" w:sz="0" w:space="0" w:color="auto"/>
      </w:divBdr>
    </w:div>
    <w:div w:id="1534615208">
      <w:bodyDiv w:val="1"/>
      <w:marLeft w:val="0"/>
      <w:marRight w:val="0"/>
      <w:marTop w:val="0"/>
      <w:marBottom w:val="0"/>
      <w:divBdr>
        <w:top w:val="none" w:sz="0" w:space="0" w:color="auto"/>
        <w:left w:val="none" w:sz="0" w:space="0" w:color="auto"/>
        <w:bottom w:val="none" w:sz="0" w:space="0" w:color="auto"/>
        <w:right w:val="none" w:sz="0" w:space="0" w:color="auto"/>
      </w:divBdr>
    </w:div>
    <w:div w:id="1554459102">
      <w:bodyDiv w:val="1"/>
      <w:marLeft w:val="0"/>
      <w:marRight w:val="0"/>
      <w:marTop w:val="0"/>
      <w:marBottom w:val="0"/>
      <w:divBdr>
        <w:top w:val="none" w:sz="0" w:space="0" w:color="auto"/>
        <w:left w:val="none" w:sz="0" w:space="0" w:color="auto"/>
        <w:bottom w:val="none" w:sz="0" w:space="0" w:color="auto"/>
        <w:right w:val="none" w:sz="0" w:space="0" w:color="auto"/>
      </w:divBdr>
    </w:div>
    <w:div w:id="1558779432">
      <w:bodyDiv w:val="1"/>
      <w:marLeft w:val="0"/>
      <w:marRight w:val="0"/>
      <w:marTop w:val="0"/>
      <w:marBottom w:val="0"/>
      <w:divBdr>
        <w:top w:val="none" w:sz="0" w:space="0" w:color="auto"/>
        <w:left w:val="none" w:sz="0" w:space="0" w:color="auto"/>
        <w:bottom w:val="none" w:sz="0" w:space="0" w:color="auto"/>
        <w:right w:val="none" w:sz="0" w:space="0" w:color="auto"/>
      </w:divBdr>
    </w:div>
    <w:div w:id="1570728547">
      <w:bodyDiv w:val="1"/>
      <w:marLeft w:val="0"/>
      <w:marRight w:val="0"/>
      <w:marTop w:val="0"/>
      <w:marBottom w:val="0"/>
      <w:divBdr>
        <w:top w:val="none" w:sz="0" w:space="0" w:color="auto"/>
        <w:left w:val="none" w:sz="0" w:space="0" w:color="auto"/>
        <w:bottom w:val="none" w:sz="0" w:space="0" w:color="auto"/>
        <w:right w:val="none" w:sz="0" w:space="0" w:color="auto"/>
      </w:divBdr>
    </w:div>
    <w:div w:id="1574731076">
      <w:bodyDiv w:val="1"/>
      <w:marLeft w:val="0"/>
      <w:marRight w:val="0"/>
      <w:marTop w:val="0"/>
      <w:marBottom w:val="0"/>
      <w:divBdr>
        <w:top w:val="none" w:sz="0" w:space="0" w:color="auto"/>
        <w:left w:val="none" w:sz="0" w:space="0" w:color="auto"/>
        <w:bottom w:val="none" w:sz="0" w:space="0" w:color="auto"/>
        <w:right w:val="none" w:sz="0" w:space="0" w:color="auto"/>
      </w:divBdr>
    </w:div>
    <w:div w:id="1579094860">
      <w:bodyDiv w:val="1"/>
      <w:marLeft w:val="0"/>
      <w:marRight w:val="0"/>
      <w:marTop w:val="0"/>
      <w:marBottom w:val="0"/>
      <w:divBdr>
        <w:top w:val="none" w:sz="0" w:space="0" w:color="auto"/>
        <w:left w:val="none" w:sz="0" w:space="0" w:color="auto"/>
        <w:bottom w:val="none" w:sz="0" w:space="0" w:color="auto"/>
        <w:right w:val="none" w:sz="0" w:space="0" w:color="auto"/>
      </w:divBdr>
    </w:div>
    <w:div w:id="1581022211">
      <w:bodyDiv w:val="1"/>
      <w:marLeft w:val="0"/>
      <w:marRight w:val="0"/>
      <w:marTop w:val="0"/>
      <w:marBottom w:val="0"/>
      <w:divBdr>
        <w:top w:val="none" w:sz="0" w:space="0" w:color="auto"/>
        <w:left w:val="none" w:sz="0" w:space="0" w:color="auto"/>
        <w:bottom w:val="none" w:sz="0" w:space="0" w:color="auto"/>
        <w:right w:val="none" w:sz="0" w:space="0" w:color="auto"/>
      </w:divBdr>
    </w:div>
    <w:div w:id="1599290946">
      <w:bodyDiv w:val="1"/>
      <w:marLeft w:val="0"/>
      <w:marRight w:val="0"/>
      <w:marTop w:val="0"/>
      <w:marBottom w:val="0"/>
      <w:divBdr>
        <w:top w:val="none" w:sz="0" w:space="0" w:color="auto"/>
        <w:left w:val="none" w:sz="0" w:space="0" w:color="auto"/>
        <w:bottom w:val="none" w:sz="0" w:space="0" w:color="auto"/>
        <w:right w:val="none" w:sz="0" w:space="0" w:color="auto"/>
      </w:divBdr>
    </w:div>
    <w:div w:id="1616139081">
      <w:bodyDiv w:val="1"/>
      <w:marLeft w:val="0"/>
      <w:marRight w:val="0"/>
      <w:marTop w:val="0"/>
      <w:marBottom w:val="0"/>
      <w:divBdr>
        <w:top w:val="none" w:sz="0" w:space="0" w:color="auto"/>
        <w:left w:val="none" w:sz="0" w:space="0" w:color="auto"/>
        <w:bottom w:val="none" w:sz="0" w:space="0" w:color="auto"/>
        <w:right w:val="none" w:sz="0" w:space="0" w:color="auto"/>
      </w:divBdr>
    </w:div>
    <w:div w:id="1627077025">
      <w:bodyDiv w:val="1"/>
      <w:marLeft w:val="0"/>
      <w:marRight w:val="0"/>
      <w:marTop w:val="0"/>
      <w:marBottom w:val="0"/>
      <w:divBdr>
        <w:top w:val="none" w:sz="0" w:space="0" w:color="auto"/>
        <w:left w:val="none" w:sz="0" w:space="0" w:color="auto"/>
        <w:bottom w:val="none" w:sz="0" w:space="0" w:color="auto"/>
        <w:right w:val="none" w:sz="0" w:space="0" w:color="auto"/>
      </w:divBdr>
    </w:div>
    <w:div w:id="1651523105">
      <w:bodyDiv w:val="1"/>
      <w:marLeft w:val="0"/>
      <w:marRight w:val="0"/>
      <w:marTop w:val="0"/>
      <w:marBottom w:val="0"/>
      <w:divBdr>
        <w:top w:val="none" w:sz="0" w:space="0" w:color="auto"/>
        <w:left w:val="none" w:sz="0" w:space="0" w:color="auto"/>
        <w:bottom w:val="none" w:sz="0" w:space="0" w:color="auto"/>
        <w:right w:val="none" w:sz="0" w:space="0" w:color="auto"/>
      </w:divBdr>
    </w:div>
    <w:div w:id="1680044418">
      <w:bodyDiv w:val="1"/>
      <w:marLeft w:val="0"/>
      <w:marRight w:val="0"/>
      <w:marTop w:val="0"/>
      <w:marBottom w:val="0"/>
      <w:divBdr>
        <w:top w:val="none" w:sz="0" w:space="0" w:color="auto"/>
        <w:left w:val="none" w:sz="0" w:space="0" w:color="auto"/>
        <w:bottom w:val="none" w:sz="0" w:space="0" w:color="auto"/>
        <w:right w:val="none" w:sz="0" w:space="0" w:color="auto"/>
      </w:divBdr>
    </w:div>
    <w:div w:id="1699115906">
      <w:bodyDiv w:val="1"/>
      <w:marLeft w:val="0"/>
      <w:marRight w:val="0"/>
      <w:marTop w:val="0"/>
      <w:marBottom w:val="0"/>
      <w:divBdr>
        <w:top w:val="none" w:sz="0" w:space="0" w:color="auto"/>
        <w:left w:val="none" w:sz="0" w:space="0" w:color="auto"/>
        <w:bottom w:val="none" w:sz="0" w:space="0" w:color="auto"/>
        <w:right w:val="none" w:sz="0" w:space="0" w:color="auto"/>
      </w:divBdr>
    </w:div>
    <w:div w:id="1709795584">
      <w:bodyDiv w:val="1"/>
      <w:marLeft w:val="0"/>
      <w:marRight w:val="0"/>
      <w:marTop w:val="0"/>
      <w:marBottom w:val="0"/>
      <w:divBdr>
        <w:top w:val="none" w:sz="0" w:space="0" w:color="auto"/>
        <w:left w:val="none" w:sz="0" w:space="0" w:color="auto"/>
        <w:bottom w:val="none" w:sz="0" w:space="0" w:color="auto"/>
        <w:right w:val="none" w:sz="0" w:space="0" w:color="auto"/>
      </w:divBdr>
    </w:div>
    <w:div w:id="1711496315">
      <w:bodyDiv w:val="1"/>
      <w:marLeft w:val="0"/>
      <w:marRight w:val="0"/>
      <w:marTop w:val="0"/>
      <w:marBottom w:val="0"/>
      <w:divBdr>
        <w:top w:val="none" w:sz="0" w:space="0" w:color="auto"/>
        <w:left w:val="none" w:sz="0" w:space="0" w:color="auto"/>
        <w:bottom w:val="none" w:sz="0" w:space="0" w:color="auto"/>
        <w:right w:val="none" w:sz="0" w:space="0" w:color="auto"/>
      </w:divBdr>
    </w:div>
    <w:div w:id="1757169485">
      <w:bodyDiv w:val="1"/>
      <w:marLeft w:val="0"/>
      <w:marRight w:val="0"/>
      <w:marTop w:val="0"/>
      <w:marBottom w:val="0"/>
      <w:divBdr>
        <w:top w:val="none" w:sz="0" w:space="0" w:color="auto"/>
        <w:left w:val="none" w:sz="0" w:space="0" w:color="auto"/>
        <w:bottom w:val="none" w:sz="0" w:space="0" w:color="auto"/>
        <w:right w:val="none" w:sz="0" w:space="0" w:color="auto"/>
      </w:divBdr>
    </w:div>
    <w:div w:id="1793477840">
      <w:bodyDiv w:val="1"/>
      <w:marLeft w:val="0"/>
      <w:marRight w:val="0"/>
      <w:marTop w:val="0"/>
      <w:marBottom w:val="0"/>
      <w:divBdr>
        <w:top w:val="none" w:sz="0" w:space="0" w:color="auto"/>
        <w:left w:val="none" w:sz="0" w:space="0" w:color="auto"/>
        <w:bottom w:val="none" w:sz="0" w:space="0" w:color="auto"/>
        <w:right w:val="none" w:sz="0" w:space="0" w:color="auto"/>
      </w:divBdr>
    </w:div>
    <w:div w:id="1858079455">
      <w:bodyDiv w:val="1"/>
      <w:marLeft w:val="0"/>
      <w:marRight w:val="0"/>
      <w:marTop w:val="0"/>
      <w:marBottom w:val="0"/>
      <w:divBdr>
        <w:top w:val="none" w:sz="0" w:space="0" w:color="auto"/>
        <w:left w:val="none" w:sz="0" w:space="0" w:color="auto"/>
        <w:bottom w:val="none" w:sz="0" w:space="0" w:color="auto"/>
        <w:right w:val="none" w:sz="0" w:space="0" w:color="auto"/>
      </w:divBdr>
    </w:div>
    <w:div w:id="1879849766">
      <w:bodyDiv w:val="1"/>
      <w:marLeft w:val="0"/>
      <w:marRight w:val="0"/>
      <w:marTop w:val="0"/>
      <w:marBottom w:val="0"/>
      <w:divBdr>
        <w:top w:val="none" w:sz="0" w:space="0" w:color="auto"/>
        <w:left w:val="none" w:sz="0" w:space="0" w:color="auto"/>
        <w:bottom w:val="none" w:sz="0" w:space="0" w:color="auto"/>
        <w:right w:val="none" w:sz="0" w:space="0" w:color="auto"/>
      </w:divBdr>
    </w:div>
    <w:div w:id="1892108207">
      <w:bodyDiv w:val="1"/>
      <w:marLeft w:val="0"/>
      <w:marRight w:val="0"/>
      <w:marTop w:val="0"/>
      <w:marBottom w:val="0"/>
      <w:divBdr>
        <w:top w:val="none" w:sz="0" w:space="0" w:color="auto"/>
        <w:left w:val="none" w:sz="0" w:space="0" w:color="auto"/>
        <w:bottom w:val="none" w:sz="0" w:space="0" w:color="auto"/>
        <w:right w:val="none" w:sz="0" w:space="0" w:color="auto"/>
      </w:divBdr>
    </w:div>
    <w:div w:id="1903983609">
      <w:bodyDiv w:val="1"/>
      <w:marLeft w:val="0"/>
      <w:marRight w:val="0"/>
      <w:marTop w:val="0"/>
      <w:marBottom w:val="0"/>
      <w:divBdr>
        <w:top w:val="none" w:sz="0" w:space="0" w:color="auto"/>
        <w:left w:val="none" w:sz="0" w:space="0" w:color="auto"/>
        <w:bottom w:val="none" w:sz="0" w:space="0" w:color="auto"/>
        <w:right w:val="none" w:sz="0" w:space="0" w:color="auto"/>
      </w:divBdr>
    </w:div>
    <w:div w:id="1911192324">
      <w:bodyDiv w:val="1"/>
      <w:marLeft w:val="0"/>
      <w:marRight w:val="0"/>
      <w:marTop w:val="0"/>
      <w:marBottom w:val="0"/>
      <w:divBdr>
        <w:top w:val="none" w:sz="0" w:space="0" w:color="auto"/>
        <w:left w:val="none" w:sz="0" w:space="0" w:color="auto"/>
        <w:bottom w:val="none" w:sz="0" w:space="0" w:color="auto"/>
        <w:right w:val="none" w:sz="0" w:space="0" w:color="auto"/>
      </w:divBdr>
    </w:div>
    <w:div w:id="1932085614">
      <w:bodyDiv w:val="1"/>
      <w:marLeft w:val="0"/>
      <w:marRight w:val="0"/>
      <w:marTop w:val="0"/>
      <w:marBottom w:val="0"/>
      <w:divBdr>
        <w:top w:val="none" w:sz="0" w:space="0" w:color="auto"/>
        <w:left w:val="none" w:sz="0" w:space="0" w:color="auto"/>
        <w:bottom w:val="none" w:sz="0" w:space="0" w:color="auto"/>
        <w:right w:val="none" w:sz="0" w:space="0" w:color="auto"/>
      </w:divBdr>
    </w:div>
    <w:div w:id="1936397257">
      <w:bodyDiv w:val="1"/>
      <w:marLeft w:val="0"/>
      <w:marRight w:val="0"/>
      <w:marTop w:val="0"/>
      <w:marBottom w:val="0"/>
      <w:divBdr>
        <w:top w:val="none" w:sz="0" w:space="0" w:color="auto"/>
        <w:left w:val="none" w:sz="0" w:space="0" w:color="auto"/>
        <w:bottom w:val="none" w:sz="0" w:space="0" w:color="auto"/>
        <w:right w:val="none" w:sz="0" w:space="0" w:color="auto"/>
      </w:divBdr>
    </w:div>
    <w:div w:id="1952086176">
      <w:bodyDiv w:val="1"/>
      <w:marLeft w:val="0"/>
      <w:marRight w:val="0"/>
      <w:marTop w:val="0"/>
      <w:marBottom w:val="0"/>
      <w:divBdr>
        <w:top w:val="none" w:sz="0" w:space="0" w:color="auto"/>
        <w:left w:val="none" w:sz="0" w:space="0" w:color="auto"/>
        <w:bottom w:val="none" w:sz="0" w:space="0" w:color="auto"/>
        <w:right w:val="none" w:sz="0" w:space="0" w:color="auto"/>
      </w:divBdr>
    </w:div>
    <w:div w:id="1954897803">
      <w:bodyDiv w:val="1"/>
      <w:marLeft w:val="0"/>
      <w:marRight w:val="0"/>
      <w:marTop w:val="0"/>
      <w:marBottom w:val="0"/>
      <w:divBdr>
        <w:top w:val="none" w:sz="0" w:space="0" w:color="auto"/>
        <w:left w:val="none" w:sz="0" w:space="0" w:color="auto"/>
        <w:bottom w:val="none" w:sz="0" w:space="0" w:color="auto"/>
        <w:right w:val="none" w:sz="0" w:space="0" w:color="auto"/>
      </w:divBdr>
    </w:div>
    <w:div w:id="1974872433">
      <w:bodyDiv w:val="1"/>
      <w:marLeft w:val="0"/>
      <w:marRight w:val="0"/>
      <w:marTop w:val="0"/>
      <w:marBottom w:val="0"/>
      <w:divBdr>
        <w:top w:val="none" w:sz="0" w:space="0" w:color="auto"/>
        <w:left w:val="none" w:sz="0" w:space="0" w:color="auto"/>
        <w:bottom w:val="none" w:sz="0" w:space="0" w:color="auto"/>
        <w:right w:val="none" w:sz="0" w:space="0" w:color="auto"/>
      </w:divBdr>
    </w:div>
    <w:div w:id="1983847260">
      <w:bodyDiv w:val="1"/>
      <w:marLeft w:val="0"/>
      <w:marRight w:val="0"/>
      <w:marTop w:val="0"/>
      <w:marBottom w:val="0"/>
      <w:divBdr>
        <w:top w:val="none" w:sz="0" w:space="0" w:color="auto"/>
        <w:left w:val="none" w:sz="0" w:space="0" w:color="auto"/>
        <w:bottom w:val="none" w:sz="0" w:space="0" w:color="auto"/>
        <w:right w:val="none" w:sz="0" w:space="0" w:color="auto"/>
      </w:divBdr>
    </w:div>
    <w:div w:id="2056655618">
      <w:bodyDiv w:val="1"/>
      <w:marLeft w:val="0"/>
      <w:marRight w:val="0"/>
      <w:marTop w:val="0"/>
      <w:marBottom w:val="0"/>
      <w:divBdr>
        <w:top w:val="none" w:sz="0" w:space="0" w:color="auto"/>
        <w:left w:val="none" w:sz="0" w:space="0" w:color="auto"/>
        <w:bottom w:val="none" w:sz="0" w:space="0" w:color="auto"/>
        <w:right w:val="none" w:sz="0" w:space="0" w:color="auto"/>
      </w:divBdr>
    </w:div>
    <w:div w:id="2077506095">
      <w:bodyDiv w:val="1"/>
      <w:marLeft w:val="0"/>
      <w:marRight w:val="0"/>
      <w:marTop w:val="0"/>
      <w:marBottom w:val="0"/>
      <w:divBdr>
        <w:top w:val="none" w:sz="0" w:space="0" w:color="auto"/>
        <w:left w:val="none" w:sz="0" w:space="0" w:color="auto"/>
        <w:bottom w:val="none" w:sz="0" w:space="0" w:color="auto"/>
        <w:right w:val="none" w:sz="0" w:space="0" w:color="auto"/>
      </w:divBdr>
    </w:div>
    <w:div w:id="2077779731">
      <w:bodyDiv w:val="1"/>
      <w:marLeft w:val="0"/>
      <w:marRight w:val="0"/>
      <w:marTop w:val="0"/>
      <w:marBottom w:val="0"/>
      <w:divBdr>
        <w:top w:val="none" w:sz="0" w:space="0" w:color="auto"/>
        <w:left w:val="none" w:sz="0" w:space="0" w:color="auto"/>
        <w:bottom w:val="none" w:sz="0" w:space="0" w:color="auto"/>
        <w:right w:val="none" w:sz="0" w:space="0" w:color="auto"/>
      </w:divBdr>
    </w:div>
    <w:div w:id="2081975243">
      <w:bodyDiv w:val="1"/>
      <w:marLeft w:val="0"/>
      <w:marRight w:val="0"/>
      <w:marTop w:val="0"/>
      <w:marBottom w:val="0"/>
      <w:divBdr>
        <w:top w:val="none" w:sz="0" w:space="0" w:color="auto"/>
        <w:left w:val="none" w:sz="0" w:space="0" w:color="auto"/>
        <w:bottom w:val="none" w:sz="0" w:space="0" w:color="auto"/>
        <w:right w:val="none" w:sz="0" w:space="0" w:color="auto"/>
      </w:divBdr>
    </w:div>
    <w:div w:id="2085371442">
      <w:bodyDiv w:val="1"/>
      <w:marLeft w:val="0"/>
      <w:marRight w:val="0"/>
      <w:marTop w:val="0"/>
      <w:marBottom w:val="0"/>
      <w:divBdr>
        <w:top w:val="none" w:sz="0" w:space="0" w:color="auto"/>
        <w:left w:val="none" w:sz="0" w:space="0" w:color="auto"/>
        <w:bottom w:val="none" w:sz="0" w:space="0" w:color="auto"/>
        <w:right w:val="none" w:sz="0" w:space="0" w:color="auto"/>
      </w:divBdr>
    </w:div>
    <w:div w:id="2092963269">
      <w:bodyDiv w:val="1"/>
      <w:marLeft w:val="0"/>
      <w:marRight w:val="0"/>
      <w:marTop w:val="0"/>
      <w:marBottom w:val="0"/>
      <w:divBdr>
        <w:top w:val="none" w:sz="0" w:space="0" w:color="auto"/>
        <w:left w:val="none" w:sz="0" w:space="0" w:color="auto"/>
        <w:bottom w:val="none" w:sz="0" w:space="0" w:color="auto"/>
        <w:right w:val="none" w:sz="0" w:space="0" w:color="auto"/>
      </w:divBdr>
    </w:div>
    <w:div w:id="2102068701">
      <w:bodyDiv w:val="1"/>
      <w:marLeft w:val="0"/>
      <w:marRight w:val="0"/>
      <w:marTop w:val="0"/>
      <w:marBottom w:val="0"/>
      <w:divBdr>
        <w:top w:val="none" w:sz="0" w:space="0" w:color="auto"/>
        <w:left w:val="none" w:sz="0" w:space="0" w:color="auto"/>
        <w:bottom w:val="none" w:sz="0" w:space="0" w:color="auto"/>
        <w:right w:val="none" w:sz="0" w:space="0" w:color="auto"/>
      </w:divBdr>
    </w:div>
    <w:div w:id="2102797182">
      <w:bodyDiv w:val="1"/>
      <w:marLeft w:val="0"/>
      <w:marRight w:val="0"/>
      <w:marTop w:val="0"/>
      <w:marBottom w:val="0"/>
      <w:divBdr>
        <w:top w:val="none" w:sz="0" w:space="0" w:color="auto"/>
        <w:left w:val="none" w:sz="0" w:space="0" w:color="auto"/>
        <w:bottom w:val="none" w:sz="0" w:space="0" w:color="auto"/>
        <w:right w:val="none" w:sz="0" w:space="0" w:color="auto"/>
      </w:divBdr>
    </w:div>
    <w:div w:id="2120643040">
      <w:bodyDiv w:val="1"/>
      <w:marLeft w:val="0"/>
      <w:marRight w:val="0"/>
      <w:marTop w:val="0"/>
      <w:marBottom w:val="0"/>
      <w:divBdr>
        <w:top w:val="none" w:sz="0" w:space="0" w:color="auto"/>
        <w:left w:val="none" w:sz="0" w:space="0" w:color="auto"/>
        <w:bottom w:val="none" w:sz="0" w:space="0" w:color="auto"/>
        <w:right w:val="none" w:sz="0" w:space="0" w:color="auto"/>
      </w:divBdr>
    </w:div>
    <w:div w:id="21287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983F8-51F4-4233-9DBE-1B1C14DF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16728</Words>
  <Characters>95351</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1089</cp:lastModifiedBy>
  <cp:revision>10</cp:revision>
  <cp:lastPrinted>2025-05-14T00:15:00Z</cp:lastPrinted>
  <dcterms:created xsi:type="dcterms:W3CDTF">2025-09-18T13:13:00Z</dcterms:created>
  <dcterms:modified xsi:type="dcterms:W3CDTF">2025-09-20T10:52:00Z</dcterms:modified>
</cp:coreProperties>
</file>