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E3C2E0" w14:textId="77777777" w:rsidR="00E45EF7" w:rsidRPr="00046E5D" w:rsidRDefault="00E45EF7" w:rsidP="00BE0FBD">
      <w:pPr>
        <w:pStyle w:val="PlainText"/>
        <w:spacing w:line="360" w:lineRule="auto"/>
        <w:jc w:val="center"/>
        <w:rPr>
          <w:rFonts w:ascii="Times New Roman" w:hAnsi="Times New Roman" w:cs="Times New Roman"/>
          <w:b/>
          <w:bCs/>
          <w:sz w:val="44"/>
          <w:szCs w:val="32"/>
        </w:rPr>
      </w:pPr>
      <w:bookmarkStart w:id="0" w:name="_Hlk206497523"/>
      <w:bookmarkEnd w:id="0"/>
      <w:r w:rsidRPr="00046E5D">
        <w:rPr>
          <w:rStyle w:val="Emphasis"/>
          <w:rFonts w:ascii="Times New Roman" w:eastAsia="MS Mincho" w:hAnsi="Times New Roman" w:cs="Times New Roman"/>
          <w:b/>
          <w:i w:val="0"/>
          <w:sz w:val="28"/>
          <w:highlight w:val="yellow"/>
        </w:rPr>
        <w:t xml:space="preserve">Symbiotic Effectiveness of Indigenous </w:t>
      </w:r>
      <w:proofErr w:type="spellStart"/>
      <w:r w:rsidRPr="00046E5D">
        <w:rPr>
          <w:rStyle w:val="Emphasis"/>
          <w:rFonts w:ascii="Times New Roman" w:eastAsia="MS Mincho" w:hAnsi="Times New Roman" w:cs="Times New Roman"/>
          <w:b/>
          <w:i w:val="0"/>
          <w:sz w:val="28"/>
          <w:highlight w:val="yellow"/>
        </w:rPr>
        <w:t>Rhizobial</w:t>
      </w:r>
      <w:proofErr w:type="spellEnd"/>
      <w:r w:rsidRPr="00046E5D">
        <w:rPr>
          <w:rStyle w:val="Emphasis"/>
          <w:rFonts w:ascii="Times New Roman" w:eastAsia="MS Mincho" w:hAnsi="Times New Roman" w:cs="Times New Roman"/>
          <w:b/>
          <w:i w:val="0"/>
          <w:sz w:val="28"/>
          <w:highlight w:val="yellow"/>
        </w:rPr>
        <w:t xml:space="preserve"> Strains Isolated from Soybean Cultivars under Chhattisgarh </w:t>
      </w:r>
      <w:proofErr w:type="spellStart"/>
      <w:r w:rsidRPr="00046E5D">
        <w:rPr>
          <w:rStyle w:val="Emphasis"/>
          <w:rFonts w:ascii="Times New Roman" w:eastAsia="MS Mincho" w:hAnsi="Times New Roman" w:cs="Times New Roman"/>
          <w:b/>
          <w:i w:val="0"/>
          <w:sz w:val="28"/>
          <w:highlight w:val="yellow"/>
        </w:rPr>
        <w:t>Agro</w:t>
      </w:r>
      <w:proofErr w:type="spellEnd"/>
      <w:r w:rsidRPr="00046E5D">
        <w:rPr>
          <w:rStyle w:val="Emphasis"/>
          <w:rFonts w:ascii="Times New Roman" w:eastAsia="MS Mincho" w:hAnsi="Times New Roman" w:cs="Times New Roman"/>
          <w:b/>
          <w:i w:val="0"/>
          <w:sz w:val="28"/>
          <w:highlight w:val="yellow"/>
        </w:rPr>
        <w:t>-Climatic Conditions</w:t>
      </w:r>
      <w:r w:rsidRPr="00046E5D" w:rsidDel="00E45EF7">
        <w:rPr>
          <w:rFonts w:ascii="Times New Roman" w:hAnsi="Times New Roman" w:cs="Times New Roman"/>
          <w:b/>
          <w:bCs/>
          <w:sz w:val="44"/>
          <w:szCs w:val="32"/>
        </w:rPr>
        <w:t xml:space="preserve"> </w:t>
      </w:r>
    </w:p>
    <w:p w14:paraId="6CA25A84" w14:textId="77777777" w:rsidR="00E45EF7" w:rsidRDefault="00E45EF7" w:rsidP="00BE0FBD">
      <w:pPr>
        <w:pStyle w:val="PlainText"/>
        <w:spacing w:line="360" w:lineRule="auto"/>
        <w:jc w:val="center"/>
        <w:rPr>
          <w:rFonts w:ascii="Times New Roman" w:hAnsi="Times New Roman" w:cs="Times New Roman"/>
          <w:b/>
          <w:bCs/>
          <w:sz w:val="32"/>
          <w:szCs w:val="32"/>
        </w:rPr>
      </w:pPr>
    </w:p>
    <w:p w14:paraId="46682788" w14:textId="77777777" w:rsidR="0075686E" w:rsidRDefault="0075686E" w:rsidP="00BE0FBD">
      <w:pPr>
        <w:pStyle w:val="PlainText"/>
        <w:spacing w:line="360" w:lineRule="auto"/>
        <w:jc w:val="center"/>
        <w:rPr>
          <w:rFonts w:ascii="Times New Roman" w:hAnsi="Times New Roman" w:cs="Times New Roman"/>
          <w:b/>
          <w:bCs/>
          <w:sz w:val="32"/>
          <w:szCs w:val="32"/>
        </w:rPr>
      </w:pPr>
    </w:p>
    <w:p w14:paraId="14077C9E" w14:textId="77777777" w:rsidR="0068488D" w:rsidRPr="0068488D" w:rsidRDefault="0068488D" w:rsidP="00BE0FBD">
      <w:pPr>
        <w:pStyle w:val="PlainText"/>
        <w:spacing w:line="360" w:lineRule="auto"/>
        <w:rPr>
          <w:rFonts w:ascii="Times New Roman" w:hAnsi="Times New Roman" w:cs="Times New Roman"/>
          <w:sz w:val="22"/>
          <w:szCs w:val="22"/>
        </w:rPr>
      </w:pPr>
    </w:p>
    <w:p w14:paraId="7E447F4E" w14:textId="77777777" w:rsidR="00DE582E" w:rsidRPr="00022071" w:rsidRDefault="00DE582E" w:rsidP="00DE582E">
      <w:pPr>
        <w:pStyle w:val="PlainText"/>
        <w:spacing w:line="360" w:lineRule="auto"/>
        <w:rPr>
          <w:rFonts w:ascii="Times New Roman" w:hAnsi="Times New Roman" w:cs="Times New Roman"/>
          <w:b/>
          <w:bCs/>
          <w:sz w:val="24"/>
          <w:szCs w:val="24"/>
        </w:rPr>
      </w:pPr>
      <w:r w:rsidRPr="00022071">
        <w:rPr>
          <w:rFonts w:ascii="Times New Roman" w:hAnsi="Times New Roman" w:cs="Times New Roman"/>
          <w:b/>
          <w:bCs/>
          <w:sz w:val="24"/>
          <w:szCs w:val="24"/>
        </w:rPr>
        <w:t>Abstract</w:t>
      </w:r>
    </w:p>
    <w:p w14:paraId="24D4BF3C" w14:textId="75566144" w:rsidR="00686F96" w:rsidRPr="00EA7064" w:rsidRDefault="00DE582E" w:rsidP="00EA7064">
      <w:pPr>
        <w:pStyle w:val="PlainText"/>
        <w:spacing w:line="360" w:lineRule="auto"/>
        <w:ind w:firstLine="720"/>
        <w:jc w:val="both"/>
        <w:rPr>
          <w:rFonts w:ascii="Times New Roman" w:hAnsi="Times New Roman" w:cs="Times New Roman"/>
          <w:sz w:val="24"/>
          <w:szCs w:val="24"/>
          <w:highlight w:val="yellow"/>
        </w:rPr>
      </w:pPr>
      <w:r w:rsidRPr="00EA7064">
        <w:rPr>
          <w:rFonts w:ascii="Times New Roman" w:hAnsi="Times New Roman" w:cs="Times New Roman"/>
          <w:sz w:val="24"/>
          <w:szCs w:val="24"/>
        </w:rPr>
        <w:t>Soybean (</w:t>
      </w:r>
      <w:r w:rsidRPr="00EA7064">
        <w:rPr>
          <w:rFonts w:ascii="Times New Roman" w:hAnsi="Times New Roman" w:cs="Times New Roman"/>
          <w:i/>
          <w:iCs/>
          <w:sz w:val="24"/>
          <w:szCs w:val="24"/>
        </w:rPr>
        <w:t>Glycine max</w:t>
      </w:r>
      <w:r w:rsidRPr="00EA7064">
        <w:rPr>
          <w:rFonts w:ascii="Times New Roman" w:hAnsi="Times New Roman" w:cs="Times New Roman"/>
          <w:sz w:val="24"/>
          <w:szCs w:val="24"/>
        </w:rPr>
        <w:t xml:space="preserve"> L. Merrill) is a major legume crop </w:t>
      </w:r>
      <w:r w:rsidR="00932909" w:rsidRPr="00EA7064">
        <w:rPr>
          <w:rFonts w:ascii="Times New Roman" w:hAnsi="Times New Roman" w:cs="Times New Roman"/>
          <w:sz w:val="24"/>
          <w:szCs w:val="24"/>
        </w:rPr>
        <w:t>and its</w:t>
      </w:r>
      <w:r w:rsidRPr="00EA7064">
        <w:rPr>
          <w:rFonts w:ascii="Times New Roman" w:hAnsi="Times New Roman" w:cs="Times New Roman"/>
          <w:sz w:val="24"/>
          <w:szCs w:val="24"/>
        </w:rPr>
        <w:t xml:space="preserve"> productivity relies </w:t>
      </w:r>
      <w:r w:rsidR="001F2B59" w:rsidRPr="00EA7064">
        <w:rPr>
          <w:rFonts w:ascii="Times New Roman" w:hAnsi="Times New Roman" w:cs="Times New Roman"/>
          <w:sz w:val="24"/>
          <w:szCs w:val="24"/>
        </w:rPr>
        <w:t>mainly</w:t>
      </w:r>
      <w:r w:rsidRPr="00EA7064">
        <w:rPr>
          <w:rFonts w:ascii="Times New Roman" w:hAnsi="Times New Roman" w:cs="Times New Roman"/>
          <w:sz w:val="24"/>
          <w:szCs w:val="24"/>
        </w:rPr>
        <w:t xml:space="preserve"> on symbiotic nitrogen fixation with rhizobia. </w:t>
      </w:r>
      <w:r w:rsidR="00C62C2E" w:rsidRPr="00046E5D">
        <w:rPr>
          <w:rFonts w:ascii="Times New Roman" w:hAnsi="Times New Roman" w:cs="Times New Roman"/>
          <w:sz w:val="24"/>
          <w:szCs w:val="24"/>
          <w:highlight w:val="yellow"/>
        </w:rPr>
        <w:t>Biological nitrogen fixation (BNF) through symbiosis with rhizobia plays a crucial role in reducing dependence on chemical fertilizers, enhancing soil fertility, and sustaining crop productivity.</w:t>
      </w:r>
      <w:r w:rsidR="00C62C2E">
        <w:rPr>
          <w:rFonts w:ascii="Times New Roman" w:hAnsi="Times New Roman" w:cs="Times New Roman"/>
          <w:sz w:val="24"/>
          <w:szCs w:val="24"/>
        </w:rPr>
        <w:t xml:space="preserve"> </w:t>
      </w:r>
      <w:r w:rsidR="003F0E56" w:rsidRPr="00EA7064">
        <w:rPr>
          <w:rFonts w:ascii="Times New Roman" w:hAnsi="Times New Roman" w:cs="Times New Roman"/>
          <w:sz w:val="24"/>
          <w:szCs w:val="24"/>
        </w:rPr>
        <w:t xml:space="preserve">The current study assessed the nodulation and symbiotic efficacy of native </w:t>
      </w:r>
      <w:proofErr w:type="spellStart"/>
      <w:r w:rsidR="003F0E56" w:rsidRPr="00EA7064">
        <w:rPr>
          <w:rFonts w:ascii="Times New Roman" w:hAnsi="Times New Roman" w:cs="Times New Roman"/>
          <w:sz w:val="24"/>
          <w:szCs w:val="24"/>
        </w:rPr>
        <w:t>rhizobial</w:t>
      </w:r>
      <w:proofErr w:type="spellEnd"/>
      <w:r w:rsidR="003F0E56" w:rsidRPr="00EA7064">
        <w:rPr>
          <w:rFonts w:ascii="Times New Roman" w:hAnsi="Times New Roman" w:cs="Times New Roman"/>
          <w:sz w:val="24"/>
          <w:szCs w:val="24"/>
        </w:rPr>
        <w:t xml:space="preserve"> strains isolated from </w:t>
      </w:r>
      <w:r w:rsidR="002E0366" w:rsidRPr="00EA7064">
        <w:rPr>
          <w:rFonts w:ascii="Times New Roman" w:hAnsi="Times New Roman" w:cs="Times New Roman"/>
          <w:sz w:val="24"/>
          <w:szCs w:val="24"/>
        </w:rPr>
        <w:t xml:space="preserve">soybean cultivars grown under </w:t>
      </w:r>
      <w:r w:rsidR="00F41DF8" w:rsidRPr="00EA7064">
        <w:rPr>
          <w:rFonts w:ascii="Times New Roman" w:hAnsi="Times New Roman" w:cs="Times New Roman"/>
          <w:sz w:val="24"/>
          <w:szCs w:val="24"/>
        </w:rPr>
        <w:t xml:space="preserve">the </w:t>
      </w:r>
      <w:r w:rsidR="002E0366" w:rsidRPr="00EA7064">
        <w:rPr>
          <w:rFonts w:ascii="Times New Roman" w:hAnsi="Times New Roman" w:cs="Times New Roman"/>
          <w:sz w:val="24"/>
          <w:szCs w:val="24"/>
        </w:rPr>
        <w:t xml:space="preserve">agroclimatic region of </w:t>
      </w:r>
      <w:r w:rsidR="003F0E56" w:rsidRPr="00EA7064">
        <w:rPr>
          <w:rFonts w:ascii="Times New Roman" w:hAnsi="Times New Roman" w:cs="Times New Roman"/>
          <w:sz w:val="24"/>
          <w:szCs w:val="24"/>
        </w:rPr>
        <w:t xml:space="preserve">Chhattisgarh. </w:t>
      </w:r>
      <w:r w:rsidR="00EA7064" w:rsidRPr="00EA7064">
        <w:rPr>
          <w:rFonts w:ascii="Times New Roman" w:hAnsi="Times New Roman" w:cs="Times New Roman"/>
          <w:sz w:val="24"/>
          <w:szCs w:val="24"/>
        </w:rPr>
        <w:t xml:space="preserve">Symbiotic parameters like nodulation characteristics, biomass accumulation, shoot nitrogen content and leghaemoglobin concentration were measured at 50% flowering stage. </w:t>
      </w:r>
      <w:r w:rsidR="00686F96" w:rsidRPr="00EA7064">
        <w:rPr>
          <w:rFonts w:ascii="Times New Roman" w:hAnsi="Times New Roman" w:cs="Times New Roman"/>
          <w:sz w:val="24"/>
          <w:szCs w:val="24"/>
        </w:rPr>
        <w:t xml:space="preserve">Field trials with seven soybean cultivars (SNM-24-68, SNM-24-69, SNM-24-70, SNM-24-71, SNM-24-72, SNM-24-73, SNM-24-74) assessed for growth parameters and symbiotic traits at 60 DAS. SNM-24-74 performed best, showing maximum plant height (66.75 cm), nitrogen uptake (122.75 mg/plant), nodule number (80.75/plant), and leghaemoglobin (2.70 mg/g). Nodulation assessments revealed that </w:t>
      </w:r>
      <w:r w:rsidR="00686F96" w:rsidRPr="00EA7064">
        <w:rPr>
          <w:rFonts w:ascii="Times New Roman" w:hAnsi="Times New Roman" w:cs="Times New Roman"/>
          <w:color w:val="000000" w:themeColor="text1"/>
          <w:sz w:val="24"/>
          <w:szCs w:val="24"/>
        </w:rPr>
        <w:t>SNM-24-74 r</w:t>
      </w:r>
      <w:r w:rsidR="00686F96" w:rsidRPr="00EA7064">
        <w:rPr>
          <w:rFonts w:ascii="Times New Roman" w:hAnsi="Times New Roman" w:cs="Times New Roman"/>
          <w:sz w:val="24"/>
          <w:szCs w:val="24"/>
        </w:rPr>
        <w:t>ecorded the highest dry nodule weight (</w:t>
      </w:r>
      <w:r w:rsidR="00686F96" w:rsidRPr="00EA7064">
        <w:rPr>
          <w:rFonts w:ascii="Times New Roman" w:hAnsi="Times New Roman" w:cs="Times New Roman"/>
          <w:sz w:val="24"/>
          <w:szCs w:val="24"/>
          <w:shd w:val="clear" w:color="auto" w:fill="FFFFFF"/>
        </w:rPr>
        <w:t>722.00</w:t>
      </w:r>
      <w:r w:rsidR="00686F96" w:rsidRPr="00EA7064">
        <w:rPr>
          <w:rFonts w:ascii="Times New Roman" w:hAnsi="Times New Roman" w:cs="Times New Roman"/>
          <w:sz w:val="24"/>
          <w:szCs w:val="24"/>
        </w:rPr>
        <w:t xml:space="preserve"> mg/plant).</w:t>
      </w:r>
      <w:r w:rsidR="00EA7064" w:rsidRPr="00EA7064">
        <w:rPr>
          <w:rFonts w:ascii="Times New Roman" w:hAnsi="Times New Roman" w:cs="Times New Roman"/>
          <w:sz w:val="24"/>
          <w:szCs w:val="24"/>
        </w:rPr>
        <w:t xml:space="preserve"> There was a noticeable difference between cultivars being the significantly highest in Variety, SNM-24-74 followed by SNM-24-70</w:t>
      </w:r>
      <w:r w:rsidR="00EA7064">
        <w:rPr>
          <w:rFonts w:ascii="Times New Roman" w:hAnsi="Times New Roman" w:cs="Times New Roman"/>
          <w:sz w:val="24"/>
          <w:szCs w:val="24"/>
        </w:rPr>
        <w:t xml:space="preserve">. </w:t>
      </w:r>
      <w:r w:rsidR="00EA7064" w:rsidRPr="00EA7064">
        <w:rPr>
          <w:rFonts w:ascii="Times New Roman" w:hAnsi="Times New Roman" w:cs="Times New Roman"/>
          <w:sz w:val="24"/>
          <w:szCs w:val="24"/>
        </w:rPr>
        <w:t xml:space="preserve">Seven </w:t>
      </w:r>
      <w:proofErr w:type="spellStart"/>
      <w:r w:rsidR="00EA7064" w:rsidRPr="00EA7064">
        <w:rPr>
          <w:rFonts w:ascii="Times New Roman" w:hAnsi="Times New Roman" w:cs="Times New Roman"/>
          <w:sz w:val="24"/>
          <w:szCs w:val="24"/>
        </w:rPr>
        <w:t>rhizobial</w:t>
      </w:r>
      <w:proofErr w:type="spellEnd"/>
      <w:r w:rsidR="00EA7064" w:rsidRPr="00EA7064">
        <w:rPr>
          <w:rFonts w:ascii="Times New Roman" w:hAnsi="Times New Roman" w:cs="Times New Roman"/>
          <w:sz w:val="24"/>
          <w:szCs w:val="24"/>
        </w:rPr>
        <w:t xml:space="preserve"> isolates SR-68, SR-69, SR-70, SR-71, SR-72, SR-73, SR-74 were isolated from these seven </w:t>
      </w:r>
      <w:r w:rsidR="00EA7064" w:rsidRPr="00046E5D">
        <w:rPr>
          <w:rFonts w:ascii="Times New Roman" w:hAnsi="Times New Roman" w:cs="Times New Roman"/>
          <w:sz w:val="24"/>
          <w:szCs w:val="24"/>
          <w:highlight w:val="yellow"/>
        </w:rPr>
        <w:t>soybean c</w:t>
      </w:r>
      <w:r w:rsidR="00EA7064" w:rsidRPr="00EA7064">
        <w:rPr>
          <w:rFonts w:ascii="Times New Roman" w:hAnsi="Times New Roman" w:cs="Times New Roman"/>
          <w:sz w:val="24"/>
          <w:szCs w:val="24"/>
        </w:rPr>
        <w:t xml:space="preserve">ultivars and coded according to the concerned cultivars. Further, among native </w:t>
      </w:r>
      <w:proofErr w:type="spellStart"/>
      <w:r w:rsidR="00EA7064" w:rsidRPr="00EA7064">
        <w:rPr>
          <w:rFonts w:ascii="Times New Roman" w:hAnsi="Times New Roman" w:cs="Times New Roman"/>
          <w:sz w:val="24"/>
          <w:szCs w:val="24"/>
        </w:rPr>
        <w:t>rhizobial</w:t>
      </w:r>
      <w:proofErr w:type="spellEnd"/>
      <w:r w:rsidR="00EA7064" w:rsidRPr="00EA7064">
        <w:rPr>
          <w:rFonts w:ascii="Times New Roman" w:hAnsi="Times New Roman" w:cs="Times New Roman"/>
          <w:sz w:val="24"/>
          <w:szCs w:val="24"/>
        </w:rPr>
        <w:t xml:space="preserve"> strains, SR-74 and SR-70 isolated from soybean cultivars SNM-24-74 and SNM-24-70 respectively</w:t>
      </w:r>
      <w:r w:rsidR="00B65257">
        <w:rPr>
          <w:rFonts w:ascii="Times New Roman" w:hAnsi="Times New Roman" w:cs="Times New Roman"/>
          <w:sz w:val="24"/>
          <w:szCs w:val="24"/>
        </w:rPr>
        <w:t>,</w:t>
      </w:r>
      <w:r w:rsidR="00EA7064" w:rsidRPr="00EA7064">
        <w:rPr>
          <w:rFonts w:ascii="Times New Roman" w:hAnsi="Times New Roman" w:cs="Times New Roman"/>
          <w:sz w:val="24"/>
          <w:szCs w:val="24"/>
        </w:rPr>
        <w:t xml:space="preserve"> showed good colony growth on YEMA media and all showed a positive response towards IAA production. The study suggests that indigenous </w:t>
      </w:r>
      <w:proofErr w:type="spellStart"/>
      <w:r w:rsidR="00EA7064" w:rsidRPr="00EA7064">
        <w:rPr>
          <w:rFonts w:ascii="Times New Roman" w:hAnsi="Times New Roman" w:cs="Times New Roman"/>
          <w:sz w:val="24"/>
          <w:szCs w:val="24"/>
        </w:rPr>
        <w:t>rhizobial</w:t>
      </w:r>
      <w:proofErr w:type="spellEnd"/>
      <w:r w:rsidR="00EA7064" w:rsidRPr="00EA7064">
        <w:rPr>
          <w:rFonts w:ascii="Times New Roman" w:hAnsi="Times New Roman" w:cs="Times New Roman"/>
          <w:sz w:val="24"/>
          <w:szCs w:val="24"/>
        </w:rPr>
        <w:t xml:space="preserve"> isolates associated with high-performing cultivars such as SNM-24-74 could be further explored as potential bioinoculants for enhancing soybean productivity in </w:t>
      </w:r>
      <w:r w:rsidR="00EA7064" w:rsidRPr="00046E5D">
        <w:rPr>
          <w:rFonts w:ascii="Times New Roman" w:hAnsi="Times New Roman" w:cs="Times New Roman"/>
          <w:sz w:val="24"/>
          <w:szCs w:val="24"/>
          <w:highlight w:val="yellow"/>
        </w:rPr>
        <w:t>Chhattisgarh</w:t>
      </w:r>
      <w:r w:rsidR="0099761C" w:rsidRPr="00046E5D">
        <w:rPr>
          <w:rFonts w:ascii="Times New Roman" w:hAnsi="Times New Roman" w:cs="Times New Roman"/>
          <w:sz w:val="24"/>
          <w:szCs w:val="24"/>
          <w:highlight w:val="yellow"/>
        </w:rPr>
        <w:t>, India</w:t>
      </w:r>
      <w:r w:rsidR="00EA7064" w:rsidRPr="00046E5D">
        <w:rPr>
          <w:rFonts w:ascii="Times New Roman" w:hAnsi="Times New Roman" w:cs="Times New Roman"/>
          <w:sz w:val="24"/>
          <w:szCs w:val="24"/>
          <w:highlight w:val="yellow"/>
        </w:rPr>
        <w:t>.</w:t>
      </w:r>
    </w:p>
    <w:p w14:paraId="10B929DB" w14:textId="77777777" w:rsidR="00A02DCC" w:rsidRPr="00EA7064" w:rsidRDefault="00A02DCC" w:rsidP="00DE582E">
      <w:pPr>
        <w:pStyle w:val="PlainText"/>
        <w:spacing w:line="360" w:lineRule="auto"/>
        <w:ind w:firstLine="720"/>
        <w:jc w:val="both"/>
        <w:rPr>
          <w:rFonts w:ascii="Times New Roman" w:hAnsi="Times New Roman" w:cs="Times New Roman"/>
          <w:sz w:val="24"/>
          <w:szCs w:val="24"/>
        </w:rPr>
      </w:pPr>
    </w:p>
    <w:p w14:paraId="2A876DDB" w14:textId="77777777" w:rsidR="00DE582E" w:rsidRPr="00EA7064" w:rsidRDefault="00DE582E" w:rsidP="00DE582E">
      <w:pPr>
        <w:pStyle w:val="PlainText"/>
        <w:spacing w:line="360" w:lineRule="auto"/>
        <w:jc w:val="both"/>
        <w:rPr>
          <w:rFonts w:ascii="Times New Roman" w:hAnsi="Times New Roman" w:cs="Times New Roman"/>
          <w:sz w:val="24"/>
          <w:szCs w:val="24"/>
        </w:rPr>
      </w:pPr>
      <w:r w:rsidRPr="00EA7064">
        <w:rPr>
          <w:rFonts w:ascii="Times New Roman" w:hAnsi="Times New Roman" w:cs="Times New Roman"/>
          <w:b/>
          <w:bCs/>
          <w:sz w:val="24"/>
          <w:szCs w:val="24"/>
        </w:rPr>
        <w:t>Keywords:</w:t>
      </w:r>
      <w:r w:rsidRPr="00EA7064">
        <w:rPr>
          <w:rFonts w:ascii="Times New Roman" w:hAnsi="Times New Roman" w:cs="Times New Roman"/>
          <w:sz w:val="24"/>
          <w:szCs w:val="24"/>
        </w:rPr>
        <w:t xml:space="preserve"> Soybean, Indigenous rhizobia, </w:t>
      </w:r>
      <w:r w:rsidR="00130632" w:rsidRPr="00EA7064">
        <w:rPr>
          <w:rFonts w:ascii="Times New Roman" w:hAnsi="Times New Roman" w:cs="Times New Roman"/>
          <w:sz w:val="24"/>
          <w:szCs w:val="24"/>
        </w:rPr>
        <w:t xml:space="preserve">Shoot biomass </w:t>
      </w:r>
      <w:r w:rsidRPr="00EA7064">
        <w:rPr>
          <w:rFonts w:ascii="Times New Roman" w:hAnsi="Times New Roman" w:cs="Times New Roman"/>
          <w:sz w:val="24"/>
          <w:szCs w:val="24"/>
        </w:rPr>
        <w:t xml:space="preserve">Nodulation, Nitrogen fixation, </w:t>
      </w:r>
    </w:p>
    <w:p w14:paraId="288E4659" w14:textId="77777777" w:rsidR="00DE582E" w:rsidRPr="00A569E3" w:rsidRDefault="00DE582E" w:rsidP="00DE582E">
      <w:pPr>
        <w:pStyle w:val="PlainText"/>
        <w:spacing w:line="360" w:lineRule="auto"/>
        <w:jc w:val="both"/>
        <w:rPr>
          <w:rFonts w:ascii="Times New Roman" w:hAnsi="Times New Roman" w:cs="Times New Roman"/>
          <w:sz w:val="16"/>
          <w:szCs w:val="16"/>
        </w:rPr>
      </w:pPr>
    </w:p>
    <w:p w14:paraId="752D8B5C" w14:textId="77777777" w:rsidR="00715C91" w:rsidRPr="00BE0FBD" w:rsidRDefault="00715C91" w:rsidP="00BE0FBD">
      <w:pPr>
        <w:pStyle w:val="PlainText"/>
        <w:spacing w:line="360" w:lineRule="auto"/>
        <w:rPr>
          <w:rFonts w:ascii="Times New Roman" w:hAnsi="Times New Roman" w:cs="Times New Roman"/>
          <w:b/>
          <w:bCs/>
          <w:sz w:val="24"/>
          <w:szCs w:val="24"/>
        </w:rPr>
      </w:pPr>
      <w:r w:rsidRPr="00BE0FBD">
        <w:rPr>
          <w:rFonts w:ascii="Times New Roman" w:hAnsi="Times New Roman" w:cs="Times New Roman"/>
          <w:b/>
          <w:bCs/>
          <w:sz w:val="24"/>
          <w:szCs w:val="24"/>
        </w:rPr>
        <w:t>Introduction</w:t>
      </w:r>
    </w:p>
    <w:p w14:paraId="6F48501D" w14:textId="01FF300B" w:rsidR="002E28F0" w:rsidRPr="002E28F0" w:rsidRDefault="00351B22" w:rsidP="00BE0FBD">
      <w:pPr>
        <w:pStyle w:val="PlainText"/>
        <w:spacing w:line="360" w:lineRule="auto"/>
        <w:ind w:firstLine="720"/>
        <w:jc w:val="both"/>
        <w:rPr>
          <w:rFonts w:ascii="Times New Roman" w:hAnsi="Times New Roman" w:cs="Times New Roman"/>
          <w:sz w:val="24"/>
          <w:szCs w:val="24"/>
        </w:rPr>
      </w:pPr>
      <w:r w:rsidRPr="00046E5D">
        <w:rPr>
          <w:rFonts w:ascii="Arial" w:hAnsi="Arial" w:cs="Arial"/>
          <w:color w:val="222222"/>
          <w:sz w:val="20"/>
          <w:szCs w:val="20"/>
          <w:highlight w:val="yellow"/>
          <w:shd w:val="clear" w:color="auto" w:fill="FFFFFF"/>
        </w:rPr>
        <w:t xml:space="preserve">This biological process plays an essential role in sustainable agriculture, since it enables a reduction in exogenous nitrogen fertilizers while providing an efficient means of producing protein-rich </w:t>
      </w:r>
      <w:r w:rsidRPr="00046E5D">
        <w:rPr>
          <w:rFonts w:ascii="Arial" w:hAnsi="Arial" w:cs="Arial"/>
          <w:color w:val="222222"/>
          <w:sz w:val="20"/>
          <w:szCs w:val="20"/>
          <w:highlight w:val="yellow"/>
          <w:shd w:val="clear" w:color="auto" w:fill="FFFFFF"/>
        </w:rPr>
        <w:lastRenderedPageBreak/>
        <w:t>food. Nitrogen (N) deficiency in agricultural soils has led to an increased demand for chemical nitrogen fertilizers. However, the excessive use of chemical inputs causes serious environmental problems such as eutrophication and water pollution</w:t>
      </w:r>
      <w:r>
        <w:rPr>
          <w:rFonts w:ascii="Arial" w:hAnsi="Arial" w:cs="Arial"/>
          <w:color w:val="222222"/>
          <w:sz w:val="20"/>
          <w:szCs w:val="20"/>
          <w:highlight w:val="yellow"/>
          <w:shd w:val="clear" w:color="auto" w:fill="FFFFFF"/>
        </w:rPr>
        <w:t xml:space="preserve"> (</w:t>
      </w:r>
      <w:proofErr w:type="spellStart"/>
      <w:r w:rsidRPr="007B538F">
        <w:rPr>
          <w:rFonts w:ascii="Arial" w:hAnsi="Arial" w:cs="Arial"/>
          <w:color w:val="222222"/>
          <w:sz w:val="20"/>
          <w:szCs w:val="20"/>
          <w:highlight w:val="yellow"/>
          <w:shd w:val="clear" w:color="auto" w:fill="FFFFFF"/>
        </w:rPr>
        <w:t>Akaffou</w:t>
      </w:r>
      <w:proofErr w:type="spellEnd"/>
      <w:r>
        <w:rPr>
          <w:rFonts w:ascii="Arial" w:hAnsi="Arial" w:cs="Arial"/>
          <w:color w:val="222222"/>
          <w:sz w:val="20"/>
          <w:szCs w:val="20"/>
          <w:highlight w:val="yellow"/>
          <w:shd w:val="clear" w:color="auto" w:fill="FFFFFF"/>
        </w:rPr>
        <w:t xml:space="preserve"> et al., 2025)</w:t>
      </w:r>
      <w:r w:rsidRPr="00046E5D">
        <w:rPr>
          <w:rFonts w:ascii="Times New Roman" w:hAnsi="Times New Roman" w:cs="Times New Roman"/>
          <w:sz w:val="24"/>
          <w:szCs w:val="24"/>
          <w:highlight w:val="yellow"/>
        </w:rPr>
        <w:t>.</w:t>
      </w:r>
      <w:r>
        <w:rPr>
          <w:rFonts w:ascii="Times New Roman" w:hAnsi="Times New Roman" w:cs="Times New Roman"/>
          <w:sz w:val="24"/>
          <w:szCs w:val="24"/>
        </w:rPr>
        <w:t xml:space="preserve"> </w:t>
      </w:r>
      <w:r w:rsidR="002E28F0" w:rsidRPr="002E28F0">
        <w:rPr>
          <w:rFonts w:ascii="Times New Roman" w:hAnsi="Times New Roman" w:cs="Times New Roman"/>
          <w:sz w:val="24"/>
          <w:szCs w:val="24"/>
        </w:rPr>
        <w:t>Soybean (</w:t>
      </w:r>
      <w:r w:rsidR="002E28F0" w:rsidRPr="002E28F0">
        <w:rPr>
          <w:rFonts w:ascii="Times New Roman" w:hAnsi="Times New Roman" w:cs="Times New Roman"/>
          <w:i/>
          <w:iCs/>
          <w:sz w:val="24"/>
          <w:szCs w:val="24"/>
        </w:rPr>
        <w:t>Glycine max</w:t>
      </w:r>
      <w:r w:rsidR="002E28F0" w:rsidRPr="002E28F0">
        <w:rPr>
          <w:rFonts w:ascii="Times New Roman" w:hAnsi="Times New Roman" w:cs="Times New Roman"/>
          <w:sz w:val="24"/>
          <w:szCs w:val="24"/>
        </w:rPr>
        <w:t xml:space="preserve"> L. Merrill) is one of the most important leguminous crops worldwide, valued for its high protein (40%) and oil (20%) content, making it a vital component in food, feed, and industrial applications. In India, soybean cultivation has expanded rapidly, particularly in central states such as Madhya Pradesh and Chhattisgarh, contributing significantly to the national oilseed economy. However, its productivity is often constrained </w:t>
      </w:r>
      <w:r w:rsidR="00B772F8">
        <w:rPr>
          <w:rFonts w:ascii="Times New Roman" w:hAnsi="Times New Roman" w:cs="Times New Roman"/>
          <w:sz w:val="24"/>
          <w:szCs w:val="24"/>
        </w:rPr>
        <w:t xml:space="preserve">due </w:t>
      </w:r>
      <w:r w:rsidR="005724C3">
        <w:rPr>
          <w:rFonts w:ascii="Times New Roman" w:hAnsi="Times New Roman" w:cs="Times New Roman"/>
          <w:sz w:val="24"/>
          <w:szCs w:val="24"/>
        </w:rPr>
        <w:t xml:space="preserve">to </w:t>
      </w:r>
      <w:r w:rsidR="005724C3" w:rsidRPr="002E28F0">
        <w:rPr>
          <w:rFonts w:ascii="Times New Roman" w:hAnsi="Times New Roman" w:cs="Times New Roman"/>
          <w:sz w:val="24"/>
          <w:szCs w:val="24"/>
        </w:rPr>
        <w:t>poor</w:t>
      </w:r>
      <w:r w:rsidR="002E28F0" w:rsidRPr="002E28F0">
        <w:rPr>
          <w:rFonts w:ascii="Times New Roman" w:hAnsi="Times New Roman" w:cs="Times New Roman"/>
          <w:sz w:val="24"/>
          <w:szCs w:val="24"/>
        </w:rPr>
        <w:t xml:space="preserve"> soil fertility and limited nitrogen availability, as soybean has a high nitrogen demand during growth and grain filling (</w:t>
      </w:r>
      <w:proofErr w:type="spellStart"/>
      <w:r w:rsidR="002E28F0" w:rsidRPr="002E28F0">
        <w:rPr>
          <w:rFonts w:ascii="Times New Roman" w:hAnsi="Times New Roman" w:cs="Times New Roman"/>
          <w:sz w:val="24"/>
          <w:szCs w:val="24"/>
        </w:rPr>
        <w:t>Hungria</w:t>
      </w:r>
      <w:proofErr w:type="spellEnd"/>
      <w:r w:rsidR="002E28F0" w:rsidRPr="002E28F0">
        <w:rPr>
          <w:rFonts w:ascii="Times New Roman" w:hAnsi="Times New Roman" w:cs="Times New Roman"/>
          <w:sz w:val="24"/>
          <w:szCs w:val="24"/>
        </w:rPr>
        <w:t xml:space="preserve"> &amp; Mendes, 2015).</w:t>
      </w:r>
      <w:r w:rsidR="00C62C2E">
        <w:rPr>
          <w:rFonts w:ascii="Times New Roman" w:hAnsi="Times New Roman" w:cs="Times New Roman"/>
          <w:sz w:val="24"/>
          <w:szCs w:val="24"/>
        </w:rPr>
        <w:t xml:space="preserve"> </w:t>
      </w:r>
      <w:r w:rsidR="006D00D9" w:rsidRPr="00046E5D">
        <w:rPr>
          <w:rFonts w:ascii="Times New Roman" w:hAnsi="Times New Roman" w:cs="Times New Roman"/>
          <w:color w:val="262626"/>
          <w:sz w:val="22"/>
          <w:szCs w:val="27"/>
          <w:highlight w:val="yellow"/>
          <w:shd w:val="clear" w:color="auto" w:fill="FFFFFF"/>
        </w:rPr>
        <w:t xml:space="preserve">Soybean can be successfully </w:t>
      </w:r>
      <w:proofErr w:type="spellStart"/>
      <w:r w:rsidR="006D00D9" w:rsidRPr="00046E5D">
        <w:rPr>
          <w:rFonts w:ascii="Times New Roman" w:hAnsi="Times New Roman" w:cs="Times New Roman"/>
          <w:color w:val="262626"/>
          <w:sz w:val="22"/>
          <w:szCs w:val="27"/>
          <w:highlight w:val="yellow"/>
          <w:shd w:val="clear" w:color="auto" w:fill="FFFFFF"/>
        </w:rPr>
        <w:t>nodulated</w:t>
      </w:r>
      <w:proofErr w:type="spellEnd"/>
      <w:r w:rsidR="006D00D9" w:rsidRPr="00046E5D">
        <w:rPr>
          <w:rFonts w:ascii="Times New Roman" w:hAnsi="Times New Roman" w:cs="Times New Roman"/>
          <w:color w:val="262626"/>
          <w:sz w:val="22"/>
          <w:szCs w:val="27"/>
          <w:highlight w:val="yellow"/>
          <w:shd w:val="clear" w:color="auto" w:fill="FFFFFF"/>
        </w:rPr>
        <w:t xml:space="preserve"> by strains of all the recognized species of rhizobia. The contribution of rhizobia to the nitrogen economy of the soil is quite substantial. The application of commercial </w:t>
      </w:r>
      <w:proofErr w:type="spellStart"/>
      <w:r w:rsidR="006D00D9" w:rsidRPr="00046E5D">
        <w:rPr>
          <w:rFonts w:ascii="Times New Roman" w:hAnsi="Times New Roman" w:cs="Times New Roman"/>
          <w:color w:val="262626"/>
          <w:sz w:val="22"/>
          <w:szCs w:val="27"/>
          <w:highlight w:val="yellow"/>
          <w:shd w:val="clear" w:color="auto" w:fill="FFFFFF"/>
        </w:rPr>
        <w:t>rhizobial</w:t>
      </w:r>
      <w:proofErr w:type="spellEnd"/>
      <w:r w:rsidR="006D00D9" w:rsidRPr="00046E5D">
        <w:rPr>
          <w:rFonts w:ascii="Times New Roman" w:hAnsi="Times New Roman" w:cs="Times New Roman"/>
          <w:color w:val="262626"/>
          <w:sz w:val="22"/>
          <w:szCs w:val="27"/>
          <w:highlight w:val="yellow"/>
          <w:shd w:val="clear" w:color="auto" w:fill="FFFFFF"/>
        </w:rPr>
        <w:t xml:space="preserve"> strains became widely known in parts where native nodulation is inadequate. Rhizobia inoculation has become an important agronomic practice to ensure adequate nitrogen supply to legumes to reduce the amount of inorganic nitrogen fertilizers required</w:t>
      </w:r>
      <w:r w:rsidR="00321848">
        <w:rPr>
          <w:rFonts w:ascii="Times New Roman" w:hAnsi="Times New Roman" w:cs="Times New Roman"/>
          <w:color w:val="262626"/>
          <w:sz w:val="22"/>
          <w:szCs w:val="27"/>
          <w:highlight w:val="yellow"/>
          <w:shd w:val="clear" w:color="auto" w:fill="FFFFFF"/>
        </w:rPr>
        <w:t xml:space="preserve"> (</w:t>
      </w:r>
      <w:r w:rsidR="00321848" w:rsidRPr="00046E5D">
        <w:rPr>
          <w:rFonts w:ascii="Arial" w:hAnsi="Arial" w:cs="Arial"/>
          <w:color w:val="222222"/>
          <w:sz w:val="20"/>
          <w:szCs w:val="20"/>
          <w:highlight w:val="yellow"/>
          <w:shd w:val="clear" w:color="auto" w:fill="FFFFFF"/>
        </w:rPr>
        <w:t>Desta et al., 2023</w:t>
      </w:r>
      <w:r w:rsidR="00321848" w:rsidRPr="00FB6DA7">
        <w:rPr>
          <w:rFonts w:ascii="Times New Roman" w:hAnsi="Times New Roman" w:cs="Times New Roman"/>
          <w:color w:val="262626"/>
          <w:sz w:val="22"/>
          <w:szCs w:val="27"/>
          <w:highlight w:val="yellow"/>
          <w:shd w:val="clear" w:color="auto" w:fill="FFFFFF"/>
        </w:rPr>
        <w:t>)</w:t>
      </w:r>
      <w:r w:rsidR="006D00D9" w:rsidRPr="00046E5D">
        <w:rPr>
          <w:rFonts w:ascii="Times New Roman" w:hAnsi="Times New Roman" w:cs="Times New Roman"/>
          <w:sz w:val="20"/>
          <w:szCs w:val="24"/>
          <w:highlight w:val="yellow"/>
        </w:rPr>
        <w:t>.</w:t>
      </w:r>
      <w:r w:rsidR="006D00D9" w:rsidRPr="00046E5D">
        <w:rPr>
          <w:rFonts w:ascii="Times New Roman" w:hAnsi="Times New Roman" w:cs="Times New Roman"/>
          <w:sz w:val="20"/>
          <w:szCs w:val="24"/>
        </w:rPr>
        <w:t xml:space="preserve"> </w:t>
      </w:r>
      <w:r w:rsidR="002E28F0" w:rsidRPr="002E28F0">
        <w:rPr>
          <w:rFonts w:ascii="Times New Roman" w:hAnsi="Times New Roman" w:cs="Times New Roman"/>
          <w:sz w:val="24"/>
          <w:szCs w:val="24"/>
        </w:rPr>
        <w:t xml:space="preserve">Biological nitrogen fixation (BNF) through symbiosis with rhizobia plays a crucial role in reducing dependence on chemical fertilizers, enhancing soil fertility, and sustaining crop productivity (Giller, 2001). Among rhizobia, </w:t>
      </w:r>
      <w:proofErr w:type="spellStart"/>
      <w:r w:rsidR="002E28F0" w:rsidRPr="002E28F0">
        <w:rPr>
          <w:rFonts w:ascii="Times New Roman" w:hAnsi="Times New Roman" w:cs="Times New Roman"/>
          <w:i/>
          <w:iCs/>
          <w:sz w:val="24"/>
          <w:szCs w:val="24"/>
        </w:rPr>
        <w:t>Bradyrhizobium</w:t>
      </w:r>
      <w:proofErr w:type="spellEnd"/>
      <w:r w:rsidR="002E28F0" w:rsidRPr="002E28F0">
        <w:rPr>
          <w:rFonts w:ascii="Times New Roman" w:hAnsi="Times New Roman" w:cs="Times New Roman"/>
          <w:i/>
          <w:iCs/>
          <w:sz w:val="24"/>
          <w:szCs w:val="24"/>
        </w:rPr>
        <w:t xml:space="preserve"> japonicum</w:t>
      </w:r>
      <w:r w:rsidR="002E28F0" w:rsidRPr="002E28F0">
        <w:rPr>
          <w:rFonts w:ascii="Times New Roman" w:hAnsi="Times New Roman" w:cs="Times New Roman"/>
          <w:sz w:val="24"/>
          <w:szCs w:val="24"/>
        </w:rPr>
        <w:t xml:space="preserve"> and related strains establish effective nodulation with soybean, improving yield under diverse </w:t>
      </w:r>
      <w:proofErr w:type="spellStart"/>
      <w:r w:rsidR="002E28F0" w:rsidRPr="002E28F0">
        <w:rPr>
          <w:rFonts w:ascii="Times New Roman" w:hAnsi="Times New Roman" w:cs="Times New Roman"/>
          <w:sz w:val="24"/>
          <w:szCs w:val="24"/>
        </w:rPr>
        <w:t>agro</w:t>
      </w:r>
      <w:proofErr w:type="spellEnd"/>
      <w:r w:rsidR="002E28F0" w:rsidRPr="002E28F0">
        <w:rPr>
          <w:rFonts w:ascii="Times New Roman" w:hAnsi="Times New Roman" w:cs="Times New Roman"/>
          <w:sz w:val="24"/>
          <w:szCs w:val="24"/>
        </w:rPr>
        <w:t>-ecological conditions (</w:t>
      </w:r>
      <w:proofErr w:type="spellStart"/>
      <w:r w:rsidR="002E28F0" w:rsidRPr="002E28F0">
        <w:rPr>
          <w:rFonts w:ascii="Times New Roman" w:hAnsi="Times New Roman" w:cs="Times New Roman"/>
          <w:sz w:val="24"/>
          <w:szCs w:val="24"/>
        </w:rPr>
        <w:t>Herridge</w:t>
      </w:r>
      <w:proofErr w:type="spellEnd"/>
      <w:r w:rsidR="002E28F0" w:rsidRPr="002E28F0">
        <w:rPr>
          <w:rFonts w:ascii="Times New Roman" w:hAnsi="Times New Roman" w:cs="Times New Roman"/>
          <w:sz w:val="24"/>
          <w:szCs w:val="24"/>
        </w:rPr>
        <w:t xml:space="preserve"> </w:t>
      </w:r>
      <w:r w:rsidR="00B74F63" w:rsidRPr="00B74F63">
        <w:rPr>
          <w:rFonts w:ascii="Times New Roman" w:hAnsi="Times New Roman" w:cs="Times New Roman"/>
          <w:i/>
          <w:iCs/>
          <w:sz w:val="24"/>
          <w:szCs w:val="24"/>
        </w:rPr>
        <w:t>et al</w:t>
      </w:r>
      <w:r w:rsidR="002E28F0" w:rsidRPr="002E28F0">
        <w:rPr>
          <w:rFonts w:ascii="Times New Roman" w:hAnsi="Times New Roman" w:cs="Times New Roman"/>
          <w:sz w:val="24"/>
          <w:szCs w:val="24"/>
        </w:rPr>
        <w:t xml:space="preserve">., 2008). Indigenous </w:t>
      </w:r>
      <w:proofErr w:type="spellStart"/>
      <w:r w:rsidR="002E28F0" w:rsidRPr="002E28F0">
        <w:rPr>
          <w:rFonts w:ascii="Times New Roman" w:hAnsi="Times New Roman" w:cs="Times New Roman"/>
          <w:sz w:val="24"/>
          <w:szCs w:val="24"/>
        </w:rPr>
        <w:t>rhizobial</w:t>
      </w:r>
      <w:proofErr w:type="spellEnd"/>
      <w:r w:rsidR="002E28F0" w:rsidRPr="002E28F0">
        <w:rPr>
          <w:rFonts w:ascii="Times New Roman" w:hAnsi="Times New Roman" w:cs="Times New Roman"/>
          <w:sz w:val="24"/>
          <w:szCs w:val="24"/>
        </w:rPr>
        <w:t xml:space="preserve"> populations often exhibit significant variability in symbiotic effectiveness, which depends on host genotype, soil conditions, and microbial diversity (Tena </w:t>
      </w:r>
      <w:r w:rsidR="00B74F63" w:rsidRPr="00B74F63">
        <w:rPr>
          <w:rFonts w:ascii="Times New Roman" w:hAnsi="Times New Roman" w:cs="Times New Roman"/>
          <w:i/>
          <w:iCs/>
          <w:sz w:val="24"/>
          <w:szCs w:val="24"/>
        </w:rPr>
        <w:t>et al</w:t>
      </w:r>
      <w:r w:rsidR="002E28F0" w:rsidRPr="002E28F0">
        <w:rPr>
          <w:rFonts w:ascii="Times New Roman" w:hAnsi="Times New Roman" w:cs="Times New Roman"/>
          <w:sz w:val="24"/>
          <w:szCs w:val="24"/>
        </w:rPr>
        <w:t>., 2016).</w:t>
      </w:r>
    </w:p>
    <w:p w14:paraId="443666F0" w14:textId="77777777" w:rsidR="002E28F0" w:rsidRPr="002E28F0" w:rsidRDefault="002E28F0" w:rsidP="00BE0FBD">
      <w:pPr>
        <w:pStyle w:val="PlainText"/>
        <w:spacing w:line="360" w:lineRule="auto"/>
        <w:ind w:firstLine="720"/>
        <w:jc w:val="both"/>
        <w:rPr>
          <w:rFonts w:ascii="Times New Roman" w:hAnsi="Times New Roman" w:cs="Times New Roman"/>
          <w:sz w:val="24"/>
          <w:szCs w:val="24"/>
        </w:rPr>
      </w:pPr>
      <w:r w:rsidRPr="002E28F0">
        <w:rPr>
          <w:rFonts w:ascii="Times New Roman" w:hAnsi="Times New Roman" w:cs="Times New Roman"/>
          <w:sz w:val="24"/>
          <w:szCs w:val="24"/>
        </w:rPr>
        <w:t xml:space="preserve">Chhattisgarh, </w:t>
      </w:r>
      <w:r w:rsidR="00F41DF8">
        <w:rPr>
          <w:rFonts w:ascii="Times New Roman" w:hAnsi="Times New Roman" w:cs="Times New Roman"/>
          <w:sz w:val="24"/>
          <w:szCs w:val="24"/>
        </w:rPr>
        <w:t>often referred to</w:t>
      </w:r>
      <w:r w:rsidRPr="002E28F0">
        <w:rPr>
          <w:rFonts w:ascii="Times New Roman" w:hAnsi="Times New Roman" w:cs="Times New Roman"/>
          <w:sz w:val="24"/>
          <w:szCs w:val="24"/>
        </w:rPr>
        <w:t xml:space="preserve"> as the “Rice Bowl of India,” is increasingly adopting soybean cultivation as a diversification strategy. Yet, limited studies have investigated the effectiveness of indigenous rhizobia in this region, despite their potential role in reducing fertilizer inputs and improving sustainable agriculture (</w:t>
      </w:r>
      <w:r w:rsidR="00F41DF8">
        <w:rPr>
          <w:rFonts w:ascii="Times New Roman" w:hAnsi="Times New Roman" w:cs="Times New Roman"/>
          <w:sz w:val="24"/>
          <w:szCs w:val="24"/>
        </w:rPr>
        <w:t xml:space="preserve">Shanti </w:t>
      </w:r>
      <w:r w:rsidR="00B74F63" w:rsidRPr="00F41DF8">
        <w:rPr>
          <w:rFonts w:ascii="Times New Roman" w:hAnsi="Times New Roman" w:cs="Times New Roman"/>
          <w:i/>
          <w:iCs/>
          <w:sz w:val="24"/>
          <w:szCs w:val="24"/>
        </w:rPr>
        <w:t>et al</w:t>
      </w:r>
      <w:r w:rsidRPr="00F41DF8">
        <w:rPr>
          <w:rFonts w:ascii="Times New Roman" w:hAnsi="Times New Roman" w:cs="Times New Roman"/>
          <w:sz w:val="24"/>
          <w:szCs w:val="24"/>
        </w:rPr>
        <w:t>., 20</w:t>
      </w:r>
      <w:r w:rsidR="00F41DF8" w:rsidRPr="00F41DF8">
        <w:rPr>
          <w:rFonts w:ascii="Times New Roman" w:hAnsi="Times New Roman" w:cs="Times New Roman"/>
          <w:sz w:val="24"/>
          <w:szCs w:val="24"/>
        </w:rPr>
        <w:t>21</w:t>
      </w:r>
      <w:r w:rsidRPr="002E28F0">
        <w:rPr>
          <w:rFonts w:ascii="Times New Roman" w:hAnsi="Times New Roman" w:cs="Times New Roman"/>
          <w:sz w:val="24"/>
          <w:szCs w:val="24"/>
        </w:rPr>
        <w:t xml:space="preserve">). Assessing the nodulation performance and symbiotic effectiveness of native </w:t>
      </w:r>
      <w:proofErr w:type="spellStart"/>
      <w:r w:rsidRPr="002E28F0">
        <w:rPr>
          <w:rFonts w:ascii="Times New Roman" w:hAnsi="Times New Roman" w:cs="Times New Roman"/>
          <w:sz w:val="24"/>
          <w:szCs w:val="24"/>
        </w:rPr>
        <w:t>rhizobial</w:t>
      </w:r>
      <w:proofErr w:type="spellEnd"/>
      <w:r w:rsidRPr="002E28F0">
        <w:rPr>
          <w:rFonts w:ascii="Times New Roman" w:hAnsi="Times New Roman" w:cs="Times New Roman"/>
          <w:sz w:val="24"/>
          <w:szCs w:val="24"/>
        </w:rPr>
        <w:t xml:space="preserve"> isolates is, therefore, essential for identifying efficient strains suited to local cultivars and environments.</w:t>
      </w:r>
    </w:p>
    <w:p w14:paraId="7617EF82" w14:textId="77777777" w:rsidR="00BE0FBD" w:rsidRDefault="002E28F0" w:rsidP="00DE582E">
      <w:pPr>
        <w:pStyle w:val="PlainText"/>
        <w:spacing w:line="360" w:lineRule="auto"/>
        <w:ind w:firstLine="720"/>
        <w:jc w:val="both"/>
        <w:rPr>
          <w:rFonts w:ascii="Times New Roman" w:hAnsi="Times New Roman" w:cs="Times New Roman"/>
          <w:sz w:val="24"/>
          <w:szCs w:val="24"/>
        </w:rPr>
      </w:pPr>
      <w:r w:rsidRPr="002E28F0">
        <w:rPr>
          <w:rFonts w:ascii="Times New Roman" w:hAnsi="Times New Roman" w:cs="Times New Roman"/>
          <w:sz w:val="24"/>
          <w:szCs w:val="24"/>
        </w:rPr>
        <w:t xml:space="preserve">This study aims to evaluate the symbiotic </w:t>
      </w:r>
      <w:r w:rsidR="00D612C7" w:rsidRPr="002E28F0">
        <w:rPr>
          <w:rFonts w:ascii="Times New Roman" w:hAnsi="Times New Roman" w:cs="Times New Roman"/>
          <w:sz w:val="24"/>
          <w:szCs w:val="24"/>
        </w:rPr>
        <w:t>effectiveness</w:t>
      </w:r>
      <w:r w:rsidR="00D612C7">
        <w:rPr>
          <w:rFonts w:ascii="Times New Roman" w:hAnsi="Times New Roman" w:cs="Times New Roman"/>
          <w:sz w:val="24"/>
          <w:szCs w:val="24"/>
        </w:rPr>
        <w:t xml:space="preserve"> of </w:t>
      </w:r>
      <w:r w:rsidR="00D612C7" w:rsidRPr="002E28F0">
        <w:rPr>
          <w:rFonts w:ascii="Times New Roman" w:hAnsi="Times New Roman" w:cs="Times New Roman"/>
          <w:sz w:val="24"/>
          <w:szCs w:val="24"/>
        </w:rPr>
        <w:t xml:space="preserve">indigenous </w:t>
      </w:r>
      <w:proofErr w:type="spellStart"/>
      <w:r w:rsidR="00D612C7" w:rsidRPr="002E28F0">
        <w:rPr>
          <w:rFonts w:ascii="Times New Roman" w:hAnsi="Times New Roman" w:cs="Times New Roman"/>
          <w:sz w:val="24"/>
          <w:szCs w:val="24"/>
        </w:rPr>
        <w:t>rhizobial</w:t>
      </w:r>
      <w:proofErr w:type="spellEnd"/>
      <w:r w:rsidR="00D612C7" w:rsidRPr="002E28F0">
        <w:rPr>
          <w:rFonts w:ascii="Times New Roman" w:hAnsi="Times New Roman" w:cs="Times New Roman"/>
          <w:sz w:val="24"/>
          <w:szCs w:val="24"/>
        </w:rPr>
        <w:t xml:space="preserve"> strains </w:t>
      </w:r>
      <w:r w:rsidRPr="002E28F0">
        <w:rPr>
          <w:rFonts w:ascii="Times New Roman" w:hAnsi="Times New Roman" w:cs="Times New Roman"/>
          <w:sz w:val="24"/>
          <w:szCs w:val="24"/>
        </w:rPr>
        <w:t>and nodulation</w:t>
      </w:r>
      <w:r w:rsidR="00D612C7">
        <w:rPr>
          <w:rFonts w:ascii="Times New Roman" w:hAnsi="Times New Roman" w:cs="Times New Roman"/>
          <w:sz w:val="24"/>
          <w:szCs w:val="24"/>
        </w:rPr>
        <w:t xml:space="preserve"> as well as N fixation in </w:t>
      </w:r>
      <w:r w:rsidR="00D612C7" w:rsidRPr="002E28F0">
        <w:rPr>
          <w:rFonts w:ascii="Times New Roman" w:hAnsi="Times New Roman" w:cs="Times New Roman"/>
          <w:sz w:val="24"/>
          <w:szCs w:val="24"/>
        </w:rPr>
        <w:t xml:space="preserve">different soybean cultivars </w:t>
      </w:r>
      <w:r w:rsidR="00D612C7">
        <w:rPr>
          <w:rFonts w:ascii="Times New Roman" w:hAnsi="Times New Roman" w:cs="Times New Roman"/>
          <w:sz w:val="24"/>
          <w:szCs w:val="24"/>
        </w:rPr>
        <w:t xml:space="preserve">under </w:t>
      </w:r>
      <w:r w:rsidR="008823CB">
        <w:rPr>
          <w:rFonts w:ascii="Times New Roman" w:hAnsi="Times New Roman" w:cs="Times New Roman"/>
          <w:sz w:val="24"/>
          <w:szCs w:val="24"/>
        </w:rPr>
        <w:t xml:space="preserve">the </w:t>
      </w:r>
      <w:r w:rsidR="00D612C7">
        <w:rPr>
          <w:rFonts w:ascii="Times New Roman" w:hAnsi="Times New Roman" w:cs="Times New Roman"/>
          <w:sz w:val="24"/>
          <w:szCs w:val="24"/>
        </w:rPr>
        <w:t>climatic region of Chhattisgarh</w:t>
      </w:r>
      <w:r w:rsidRPr="002E28F0">
        <w:rPr>
          <w:rFonts w:ascii="Times New Roman" w:hAnsi="Times New Roman" w:cs="Times New Roman"/>
          <w:sz w:val="24"/>
          <w:szCs w:val="24"/>
        </w:rPr>
        <w:t>, thereby contributing to the development of location-specific bioinoculants for enhanced soybean productivity.</w:t>
      </w:r>
    </w:p>
    <w:p w14:paraId="0F4C44C4" w14:textId="77777777" w:rsidR="00A02DCC" w:rsidRPr="002E28F0" w:rsidRDefault="00A02DCC" w:rsidP="00DE582E">
      <w:pPr>
        <w:pStyle w:val="PlainText"/>
        <w:spacing w:line="360" w:lineRule="auto"/>
        <w:ind w:firstLine="720"/>
        <w:jc w:val="both"/>
        <w:rPr>
          <w:rFonts w:ascii="Times New Roman" w:hAnsi="Times New Roman" w:cs="Times New Roman"/>
          <w:sz w:val="24"/>
          <w:szCs w:val="24"/>
        </w:rPr>
      </w:pPr>
    </w:p>
    <w:p w14:paraId="7BF6D476" w14:textId="77777777" w:rsidR="00A02DCC" w:rsidRPr="00BE0FBD" w:rsidRDefault="00715C91" w:rsidP="00BE0FBD">
      <w:pPr>
        <w:pStyle w:val="PlainText"/>
        <w:spacing w:line="360" w:lineRule="auto"/>
        <w:rPr>
          <w:rFonts w:ascii="Times New Roman" w:hAnsi="Times New Roman" w:cs="Times New Roman"/>
          <w:b/>
          <w:bCs/>
          <w:sz w:val="24"/>
          <w:szCs w:val="24"/>
        </w:rPr>
      </w:pPr>
      <w:r w:rsidRPr="00BE0FBD">
        <w:rPr>
          <w:rFonts w:ascii="Times New Roman" w:hAnsi="Times New Roman" w:cs="Times New Roman"/>
          <w:b/>
          <w:bCs/>
          <w:sz w:val="24"/>
          <w:szCs w:val="24"/>
        </w:rPr>
        <w:t>Materials and Methods</w:t>
      </w:r>
    </w:p>
    <w:p w14:paraId="4741BB16" w14:textId="77777777" w:rsidR="008D09F8" w:rsidRDefault="008D09F8" w:rsidP="00BE0FBD">
      <w:pPr>
        <w:spacing w:line="360" w:lineRule="auto"/>
        <w:ind w:firstLine="720"/>
        <w:jc w:val="both"/>
        <w:rPr>
          <w:rFonts w:ascii="Times New Roman" w:hAnsi="Times New Roman" w:cs="Times New Roman"/>
        </w:rPr>
      </w:pPr>
      <w:r w:rsidRPr="00BE0FBD">
        <w:rPr>
          <w:rFonts w:ascii="Times New Roman" w:hAnsi="Times New Roman" w:cs="Times New Roman"/>
          <w:bCs/>
        </w:rPr>
        <w:lastRenderedPageBreak/>
        <w:t xml:space="preserve">Field experiments with various soybean varieties have </w:t>
      </w:r>
      <w:r w:rsidR="00F41DF8">
        <w:rPr>
          <w:rFonts w:ascii="Times New Roman" w:hAnsi="Times New Roman" w:cs="Times New Roman"/>
          <w:bCs/>
        </w:rPr>
        <w:t>been conducted</w:t>
      </w:r>
      <w:r w:rsidRPr="00BE0FBD">
        <w:rPr>
          <w:rFonts w:ascii="Times New Roman" w:hAnsi="Times New Roman" w:cs="Times New Roman"/>
          <w:bCs/>
        </w:rPr>
        <w:t xml:space="preserve"> in the Research trial field </w:t>
      </w:r>
      <w:r w:rsidRPr="00BE0FBD">
        <w:rPr>
          <w:rFonts w:ascii="Times New Roman" w:hAnsi="Times New Roman" w:cs="Times New Roman"/>
        </w:rPr>
        <w:t>during kharif 2024-25</w:t>
      </w:r>
      <w:r w:rsidRPr="00BE0FBD">
        <w:rPr>
          <w:rFonts w:ascii="Times New Roman" w:hAnsi="Times New Roman" w:cs="Times New Roman"/>
          <w:bCs/>
        </w:rPr>
        <w:t xml:space="preserve">, Indira Gandhi Krishi Vishwavidyalaya, Raipur (Chhattisgarh). </w:t>
      </w:r>
      <w:r w:rsidRPr="00BE0FBD">
        <w:rPr>
          <w:rFonts w:ascii="Times New Roman" w:hAnsi="Times New Roman" w:cs="Times New Roman"/>
        </w:rPr>
        <w:t xml:space="preserve">The experiment </w:t>
      </w:r>
      <w:r w:rsidR="009E030B" w:rsidRPr="004B7598">
        <w:rPr>
          <w:rFonts w:ascii="Times New Roman" w:hAnsi="Times New Roman" w:cs="Times New Roman"/>
        </w:rPr>
        <w:t>involv</w:t>
      </w:r>
      <w:r w:rsidR="009E030B">
        <w:rPr>
          <w:rFonts w:ascii="Times New Roman" w:hAnsi="Times New Roman" w:cs="Times New Roman"/>
        </w:rPr>
        <w:t>es</w:t>
      </w:r>
      <w:r w:rsidRPr="004B7598">
        <w:rPr>
          <w:rFonts w:ascii="Times New Roman" w:hAnsi="Times New Roman" w:cs="Times New Roman"/>
        </w:rPr>
        <w:t xml:space="preserve"> the isolation and characterization of </w:t>
      </w:r>
      <w:proofErr w:type="spellStart"/>
      <w:r w:rsidR="00152BE9" w:rsidRPr="004B7598">
        <w:rPr>
          <w:rFonts w:ascii="Times New Roman" w:hAnsi="Times New Roman" w:cs="Times New Roman"/>
          <w:i/>
          <w:iCs/>
        </w:rPr>
        <w:t>Rhizobium</w:t>
      </w:r>
      <w:r w:rsidR="00152BE9">
        <w:rPr>
          <w:rFonts w:ascii="Times New Roman" w:hAnsi="Times New Roman" w:cs="Times New Roman"/>
        </w:rPr>
        <w:t>from</w:t>
      </w:r>
      <w:proofErr w:type="spellEnd"/>
      <w:r w:rsidR="00152BE9">
        <w:rPr>
          <w:rFonts w:ascii="Times New Roman" w:hAnsi="Times New Roman" w:cs="Times New Roman"/>
        </w:rPr>
        <w:t xml:space="preserve"> </w:t>
      </w:r>
      <w:proofErr w:type="spellStart"/>
      <w:r w:rsidRPr="004B7598">
        <w:rPr>
          <w:rFonts w:ascii="Times New Roman" w:hAnsi="Times New Roman" w:cs="Times New Roman"/>
        </w:rPr>
        <w:t>soybean</w:t>
      </w:r>
      <w:r w:rsidR="00F41DF8">
        <w:rPr>
          <w:rFonts w:ascii="Times New Roman" w:hAnsi="Times New Roman" w:cs="Times New Roman"/>
        </w:rPr>
        <w:t>root</w:t>
      </w:r>
      <w:proofErr w:type="spellEnd"/>
      <w:r w:rsidR="00F41DF8">
        <w:rPr>
          <w:rFonts w:ascii="Times New Roman" w:hAnsi="Times New Roman" w:cs="Times New Roman"/>
        </w:rPr>
        <w:t xml:space="preserve"> </w:t>
      </w:r>
      <w:proofErr w:type="spellStart"/>
      <w:r w:rsidR="00F41DF8">
        <w:rPr>
          <w:rFonts w:ascii="Times New Roman" w:hAnsi="Times New Roman" w:cs="Times New Roman"/>
        </w:rPr>
        <w:t>nodule</w:t>
      </w:r>
      <w:r w:rsidR="00152BE9">
        <w:rPr>
          <w:rFonts w:ascii="Times New Roman" w:hAnsi="Times New Roman" w:cs="Times New Roman"/>
        </w:rPr>
        <w:t>s</w:t>
      </w:r>
      <w:r w:rsidR="009575E5">
        <w:rPr>
          <w:rFonts w:ascii="Times New Roman" w:hAnsi="Times New Roman" w:cs="Times New Roman"/>
        </w:rPr>
        <w:t>,</w:t>
      </w:r>
      <w:r w:rsidRPr="004B7598">
        <w:rPr>
          <w:rFonts w:ascii="Times New Roman" w:hAnsi="Times New Roman" w:cs="Times New Roman"/>
        </w:rPr>
        <w:t>conducted</w:t>
      </w:r>
      <w:proofErr w:type="spellEnd"/>
      <w:r w:rsidRPr="004B7598">
        <w:rPr>
          <w:rFonts w:ascii="Times New Roman" w:hAnsi="Times New Roman" w:cs="Times New Roman"/>
        </w:rPr>
        <w:t xml:space="preserve"> in the Microbiology laboratory of the Department of Microbiology, Indira Gandhi Krishi Vishwavidyalaya, Raipur (Chhattisgarh).</w:t>
      </w:r>
    </w:p>
    <w:p w14:paraId="3FB31D86" w14:textId="77777777" w:rsidR="00E775AF" w:rsidRDefault="00E775AF" w:rsidP="00BE0FBD">
      <w:pPr>
        <w:spacing w:line="360" w:lineRule="auto"/>
        <w:ind w:firstLine="720"/>
        <w:jc w:val="both"/>
        <w:rPr>
          <w:rFonts w:ascii="Times New Roman" w:hAnsi="Times New Roman" w:cs="Times New Roman"/>
        </w:rPr>
      </w:pPr>
    </w:p>
    <w:p w14:paraId="5580720C" w14:textId="6BE9055F" w:rsidR="009575E5" w:rsidRPr="00BE0FBD" w:rsidRDefault="009575E5" w:rsidP="009575E5">
      <w:pPr>
        <w:tabs>
          <w:tab w:val="left" w:pos="3400"/>
        </w:tabs>
        <w:spacing w:line="360" w:lineRule="auto"/>
        <w:rPr>
          <w:rFonts w:ascii="Times New Roman" w:hAnsi="Times New Roman" w:cs="Times New Roman"/>
          <w:b/>
          <w:bCs/>
        </w:rPr>
      </w:pPr>
      <w:r w:rsidRPr="00BE0FBD">
        <w:rPr>
          <w:rFonts w:ascii="Times New Roman" w:hAnsi="Times New Roman" w:cs="Times New Roman"/>
          <w:b/>
          <w:bCs/>
        </w:rPr>
        <w:t xml:space="preserve">Isolation and Purification of </w:t>
      </w:r>
      <w:r w:rsidRPr="009575E5">
        <w:rPr>
          <w:rFonts w:ascii="Times New Roman" w:hAnsi="Times New Roman" w:cs="Times New Roman"/>
          <w:b/>
          <w:bCs/>
          <w:i/>
          <w:iCs/>
        </w:rPr>
        <w:t>Rhizobium</w:t>
      </w:r>
      <w:r w:rsidRPr="00BE0FBD">
        <w:rPr>
          <w:rFonts w:ascii="Times New Roman" w:hAnsi="Times New Roman" w:cs="Times New Roman"/>
          <w:b/>
          <w:bCs/>
        </w:rPr>
        <w:t xml:space="preserve"> isolate</w:t>
      </w:r>
      <w:r>
        <w:rPr>
          <w:rFonts w:ascii="Times New Roman" w:hAnsi="Times New Roman" w:cs="Times New Roman"/>
          <w:b/>
          <w:bCs/>
        </w:rPr>
        <w:t xml:space="preserve"> from</w:t>
      </w:r>
      <w:r w:rsidR="00B65257">
        <w:rPr>
          <w:rFonts w:ascii="Times New Roman" w:hAnsi="Times New Roman" w:cs="Times New Roman"/>
          <w:b/>
          <w:bCs/>
        </w:rPr>
        <w:t xml:space="preserve"> </w:t>
      </w:r>
      <w:r>
        <w:rPr>
          <w:rFonts w:ascii="Times New Roman" w:hAnsi="Times New Roman" w:cs="Times New Roman"/>
          <w:b/>
          <w:bCs/>
        </w:rPr>
        <w:t>Soy</w:t>
      </w:r>
      <w:r w:rsidRPr="00BE0FBD">
        <w:rPr>
          <w:rFonts w:ascii="Times New Roman" w:hAnsi="Times New Roman" w:cs="Times New Roman"/>
          <w:b/>
          <w:bCs/>
        </w:rPr>
        <w:t xml:space="preserve">bean root </w:t>
      </w:r>
      <w:r>
        <w:rPr>
          <w:rFonts w:ascii="Times New Roman" w:hAnsi="Times New Roman" w:cs="Times New Roman"/>
          <w:b/>
          <w:bCs/>
        </w:rPr>
        <w:t>nodules</w:t>
      </w:r>
    </w:p>
    <w:p w14:paraId="3BA4246E" w14:textId="0DDE66F1" w:rsidR="00AB72FE" w:rsidRDefault="00AB72FE" w:rsidP="00373A1E">
      <w:pPr>
        <w:spacing w:line="360" w:lineRule="auto"/>
        <w:ind w:firstLine="720"/>
        <w:jc w:val="both"/>
        <w:rPr>
          <w:rFonts w:ascii="Times New Roman" w:hAnsi="Times New Roman" w:cs="Times New Roman"/>
          <w:bCs/>
        </w:rPr>
      </w:pPr>
      <w:r w:rsidRPr="00BE0FBD">
        <w:rPr>
          <w:rFonts w:ascii="Times New Roman" w:hAnsi="Times New Roman" w:cs="Times New Roman"/>
          <w:bCs/>
        </w:rPr>
        <w:t xml:space="preserve">Soybean </w:t>
      </w:r>
      <w:r w:rsidRPr="00BE0FBD">
        <w:rPr>
          <w:rFonts w:ascii="Times New Roman" w:hAnsi="Times New Roman" w:cs="Times New Roman"/>
          <w:bCs/>
          <w:i/>
          <w:iCs/>
        </w:rPr>
        <w:t>rhizobia</w:t>
      </w:r>
      <w:r w:rsidRPr="00BE0FBD">
        <w:rPr>
          <w:rFonts w:ascii="Times New Roman" w:hAnsi="Times New Roman" w:cs="Times New Roman"/>
          <w:bCs/>
        </w:rPr>
        <w:t xml:space="preserve"> were isolated from root nodules of various soybean varieties grown in the research field, Indira Gandhi Krishi Vishwavidyalaya, Raipur. To isolate indigenous </w:t>
      </w:r>
      <w:r w:rsidRPr="00147841">
        <w:rPr>
          <w:rFonts w:ascii="Times New Roman" w:hAnsi="Times New Roman" w:cs="Times New Roman"/>
          <w:bCs/>
          <w:i/>
          <w:iCs/>
        </w:rPr>
        <w:t>rhizobia</w:t>
      </w:r>
      <w:r w:rsidRPr="00147841">
        <w:rPr>
          <w:rFonts w:ascii="Times New Roman" w:hAnsi="Times New Roman" w:cs="Times New Roman"/>
          <w:bCs/>
        </w:rPr>
        <w:t xml:space="preserve">, seven soybean varieties were selected </w:t>
      </w:r>
      <w:r w:rsidR="00B65257" w:rsidRPr="00046E5D">
        <w:rPr>
          <w:rFonts w:ascii="Times New Roman" w:hAnsi="Times New Roman" w:cs="Times New Roman"/>
          <w:bCs/>
          <w:highlight w:val="yellow"/>
        </w:rPr>
        <w:t xml:space="preserve">in a replication-wise </w:t>
      </w:r>
      <w:r w:rsidR="004A0131" w:rsidRPr="00046E5D">
        <w:rPr>
          <w:rFonts w:ascii="Times New Roman" w:hAnsi="Times New Roman" w:cs="Times New Roman"/>
          <w:bCs/>
          <w:highlight w:val="yellow"/>
        </w:rPr>
        <w:t>wise</w:t>
      </w:r>
      <w:r w:rsidRPr="00147841">
        <w:rPr>
          <w:rFonts w:ascii="Times New Roman" w:hAnsi="Times New Roman" w:cs="Times New Roman"/>
          <w:bCs/>
        </w:rPr>
        <w:t xml:space="preserve"> within the research </w:t>
      </w:r>
      <w:proofErr w:type="spellStart"/>
      <w:proofErr w:type="gramStart"/>
      <w:r w:rsidRPr="00CB5DD0">
        <w:rPr>
          <w:rFonts w:ascii="Times New Roman" w:hAnsi="Times New Roman" w:cs="Times New Roman"/>
          <w:bCs/>
        </w:rPr>
        <w:t>field.</w:t>
      </w:r>
      <w:r w:rsidR="004A0131" w:rsidRPr="00CB5DD0">
        <w:rPr>
          <w:rFonts w:ascii="Times New Roman" w:hAnsi="Times New Roman" w:cs="Times New Roman"/>
          <w:bCs/>
        </w:rPr>
        <w:t>Isolation</w:t>
      </w:r>
      <w:proofErr w:type="spellEnd"/>
      <w:proofErr w:type="gramEnd"/>
      <w:r w:rsidR="004A0131" w:rsidRPr="00CB5DD0">
        <w:rPr>
          <w:rFonts w:ascii="Times New Roman" w:hAnsi="Times New Roman" w:cs="Times New Roman"/>
          <w:bCs/>
        </w:rPr>
        <w:t xml:space="preserve"> was carried out following serial dilution and plating</w:t>
      </w:r>
      <w:r w:rsidR="00CB5DD0" w:rsidRPr="00CB5DD0">
        <w:rPr>
          <w:rFonts w:ascii="Times New Roman" w:hAnsi="Times New Roman" w:cs="Times New Roman"/>
          <w:bCs/>
        </w:rPr>
        <w:t xml:space="preserve"> method. </w:t>
      </w:r>
    </w:p>
    <w:p w14:paraId="23166349" w14:textId="281FDB22" w:rsidR="000B762C" w:rsidRDefault="000B762C" w:rsidP="000B762C">
      <w:pPr>
        <w:tabs>
          <w:tab w:val="left" w:pos="709"/>
        </w:tabs>
        <w:spacing w:line="360" w:lineRule="auto"/>
        <w:jc w:val="both"/>
        <w:rPr>
          <w:rFonts w:ascii="Times New Roman" w:hAnsi="Times New Roman" w:cs="Times New Roman"/>
        </w:rPr>
      </w:pPr>
      <w:r>
        <w:rPr>
          <w:rFonts w:ascii="Times New Roman" w:hAnsi="Times New Roman" w:cs="Times New Roman"/>
        </w:rPr>
        <w:tab/>
      </w:r>
      <w:r w:rsidR="00B65257" w:rsidRPr="002E28F0">
        <w:rPr>
          <w:rFonts w:ascii="Times New Roman" w:hAnsi="Times New Roman" w:cs="Times New Roman"/>
        </w:rPr>
        <w:t>Sterili</w:t>
      </w:r>
      <w:r w:rsidR="00B65257">
        <w:rPr>
          <w:rFonts w:ascii="Times New Roman" w:hAnsi="Times New Roman" w:cs="Times New Roman"/>
        </w:rPr>
        <w:t>s</w:t>
      </w:r>
      <w:r w:rsidR="00B65257" w:rsidRPr="002E28F0">
        <w:rPr>
          <w:rFonts w:ascii="Times New Roman" w:hAnsi="Times New Roman" w:cs="Times New Roman"/>
        </w:rPr>
        <w:t xml:space="preserve">ed </w:t>
      </w:r>
      <w:r w:rsidRPr="002E28F0">
        <w:rPr>
          <w:rFonts w:ascii="Times New Roman" w:hAnsi="Times New Roman" w:cs="Times New Roman"/>
        </w:rPr>
        <w:t xml:space="preserve">petri dishes containing YEMA medium were inoculated with 0.1 ml </w:t>
      </w:r>
      <w:r w:rsidRPr="00BE0FBD">
        <w:rPr>
          <w:rFonts w:ascii="Times New Roman" w:hAnsi="Times New Roman" w:cs="Times New Roman"/>
        </w:rPr>
        <w:t xml:space="preserve">aliquots from the crushed nodule dilutions </w:t>
      </w:r>
      <w:r w:rsidRPr="002E28F0">
        <w:rPr>
          <w:rFonts w:ascii="Times New Roman" w:hAnsi="Times New Roman" w:cs="Times New Roman"/>
        </w:rPr>
        <w:t xml:space="preserve">and incubated at 28 °C for 2–3 days. </w:t>
      </w:r>
      <w:proofErr w:type="spellStart"/>
      <w:r w:rsidRPr="002E28F0">
        <w:rPr>
          <w:rFonts w:ascii="Times New Roman" w:hAnsi="Times New Roman" w:cs="Times New Roman"/>
        </w:rPr>
        <w:t>Colorless</w:t>
      </w:r>
      <w:proofErr w:type="spellEnd"/>
      <w:r w:rsidRPr="002E28F0">
        <w:rPr>
          <w:rFonts w:ascii="Times New Roman" w:hAnsi="Times New Roman" w:cs="Times New Roman"/>
        </w:rPr>
        <w:t xml:space="preserve"> colonies were identified as </w:t>
      </w:r>
      <w:r w:rsidRPr="002E28F0">
        <w:rPr>
          <w:rFonts w:ascii="Times New Roman" w:hAnsi="Times New Roman" w:cs="Times New Roman"/>
          <w:i/>
          <w:iCs/>
        </w:rPr>
        <w:t>Rhizobium</w:t>
      </w:r>
      <w:r w:rsidRPr="002E28F0">
        <w:rPr>
          <w:rFonts w:ascii="Times New Roman" w:hAnsi="Times New Roman" w:cs="Times New Roman"/>
        </w:rPr>
        <w:t xml:space="preserve">, while red colonies indicated </w:t>
      </w:r>
      <w:r w:rsidRPr="00BE0FBD">
        <w:rPr>
          <w:rFonts w:ascii="Times New Roman" w:hAnsi="Times New Roman" w:cs="Times New Roman"/>
        </w:rPr>
        <w:t xml:space="preserve">the presence of </w:t>
      </w:r>
      <w:r w:rsidRPr="004A0131">
        <w:rPr>
          <w:rFonts w:ascii="Times New Roman" w:hAnsi="Times New Roman" w:cs="Times New Roman"/>
          <w:i/>
          <w:iCs/>
        </w:rPr>
        <w:t>Agrobacterium</w:t>
      </w:r>
      <w:r w:rsidRPr="002E28F0">
        <w:rPr>
          <w:rFonts w:ascii="Times New Roman" w:hAnsi="Times New Roman" w:cs="Times New Roman"/>
        </w:rPr>
        <w:t xml:space="preserve"> contaminants. Pure cultures were obtained by repeated streaking, and a clear, elevated, opaque white colony was transferred to YEMA slants, incubated (3–10 days at 28 °C), and preserved at 4 °C for further study (Rao, 1988).</w:t>
      </w:r>
    </w:p>
    <w:p w14:paraId="2CEB9A66" w14:textId="77777777" w:rsidR="000B762C" w:rsidRDefault="00147841" w:rsidP="000B762C">
      <w:pPr>
        <w:tabs>
          <w:tab w:val="left" w:pos="709"/>
        </w:tabs>
        <w:spacing w:line="360" w:lineRule="auto"/>
        <w:jc w:val="both"/>
        <w:rPr>
          <w:rFonts w:ascii="Times New Roman" w:hAnsi="Times New Roman" w:cs="Times New Roman"/>
          <w:b/>
          <w:bCs/>
        </w:rPr>
      </w:pPr>
      <w:r w:rsidRPr="007B6CCB">
        <w:rPr>
          <w:rFonts w:ascii="Times New Roman" w:hAnsi="Times New Roman" w:cs="Times New Roman"/>
          <w:b/>
          <w:bCs/>
        </w:rPr>
        <w:t xml:space="preserve">Estimation of </w:t>
      </w:r>
      <w:r w:rsidR="000B762C" w:rsidRPr="008823CB">
        <w:rPr>
          <w:rFonts w:ascii="Times New Roman" w:hAnsi="Times New Roman" w:cs="Times New Roman"/>
          <w:b/>
          <w:bCs/>
        </w:rPr>
        <w:t>I</w:t>
      </w:r>
      <w:r>
        <w:rPr>
          <w:rFonts w:ascii="Times New Roman" w:hAnsi="Times New Roman" w:cs="Times New Roman"/>
          <w:b/>
          <w:bCs/>
        </w:rPr>
        <w:t>ndole Acetic Acid</w:t>
      </w:r>
    </w:p>
    <w:p w14:paraId="658EFB57" w14:textId="77777777" w:rsidR="00147841" w:rsidRDefault="00147841" w:rsidP="000B762C">
      <w:pPr>
        <w:tabs>
          <w:tab w:val="left" w:pos="709"/>
        </w:tabs>
        <w:spacing w:line="360" w:lineRule="auto"/>
        <w:jc w:val="both"/>
        <w:rPr>
          <w:rFonts w:ascii="Times New Roman" w:hAnsi="Times New Roman" w:cs="Times New Roman"/>
        </w:rPr>
      </w:pPr>
      <w:r>
        <w:rPr>
          <w:rFonts w:ascii="Times New Roman" w:hAnsi="Times New Roman" w:cs="Times New Roman"/>
        </w:rPr>
        <w:tab/>
      </w:r>
      <w:r w:rsidRPr="00147841">
        <w:rPr>
          <w:rFonts w:ascii="Times New Roman" w:hAnsi="Times New Roman" w:cs="Times New Roman"/>
        </w:rPr>
        <w:t>Isolates were grown in LB broth with 0.01% tryptophan at 28 ± 2°C for 3 days (shaking). The culture supernatant (centrifuged at 10,000 rpm, 4°C, 20 min) was mixed with orthophosphoric acid and Salkowski’s reagent. A reddish-pink colour confirmed IAA production</w:t>
      </w:r>
      <w:r w:rsidR="00817F11">
        <w:rPr>
          <w:rFonts w:ascii="Times New Roman" w:hAnsi="Times New Roman" w:cs="Times New Roman"/>
        </w:rPr>
        <w:t xml:space="preserve">. </w:t>
      </w:r>
      <w:r w:rsidRPr="00147841">
        <w:rPr>
          <w:rFonts w:ascii="Times New Roman" w:hAnsi="Times New Roman" w:cs="Times New Roman"/>
        </w:rPr>
        <w:t>(</w:t>
      </w:r>
      <w:proofErr w:type="spellStart"/>
      <w:r w:rsidRPr="00147841">
        <w:rPr>
          <w:rFonts w:ascii="Times New Roman" w:hAnsi="Times New Roman" w:cs="Times New Roman"/>
        </w:rPr>
        <w:t>Sukmawati</w:t>
      </w:r>
      <w:r w:rsidRPr="009E2202">
        <w:rPr>
          <w:rFonts w:ascii="Times New Roman" w:hAnsi="Times New Roman" w:cs="Times New Roman"/>
          <w:i/>
          <w:iCs/>
        </w:rPr>
        <w:t>et</w:t>
      </w:r>
      <w:proofErr w:type="spellEnd"/>
      <w:r w:rsidRPr="009E2202">
        <w:rPr>
          <w:rFonts w:ascii="Times New Roman" w:hAnsi="Times New Roman" w:cs="Times New Roman"/>
          <w:i/>
          <w:iCs/>
        </w:rPr>
        <w:t xml:space="preserve"> al.,</w:t>
      </w:r>
      <w:r w:rsidRPr="00147841">
        <w:rPr>
          <w:rFonts w:ascii="Times New Roman" w:hAnsi="Times New Roman" w:cs="Times New Roman"/>
        </w:rPr>
        <w:t xml:space="preserve"> 2021).</w:t>
      </w:r>
    </w:p>
    <w:p w14:paraId="394D32F7" w14:textId="77777777" w:rsidR="00220BCB" w:rsidRPr="00BE0FBD" w:rsidRDefault="00220BCB" w:rsidP="00BE0FBD">
      <w:pPr>
        <w:pStyle w:val="PlainText"/>
        <w:spacing w:line="360" w:lineRule="auto"/>
        <w:jc w:val="both"/>
        <w:rPr>
          <w:rFonts w:ascii="Times New Roman" w:hAnsi="Times New Roman" w:cs="Times New Roman"/>
          <w:b/>
          <w:bCs/>
          <w:sz w:val="24"/>
          <w:szCs w:val="24"/>
        </w:rPr>
      </w:pPr>
      <w:r w:rsidRPr="00BE0FBD">
        <w:rPr>
          <w:rFonts w:ascii="Times New Roman" w:hAnsi="Times New Roman" w:cs="Times New Roman"/>
          <w:b/>
          <w:bCs/>
          <w:sz w:val="24"/>
          <w:szCs w:val="24"/>
        </w:rPr>
        <w:t xml:space="preserve">Evaluation of Soybean Varieties Based on Symbiotic Parameters </w:t>
      </w:r>
    </w:p>
    <w:p w14:paraId="61A8F8F5" w14:textId="77777777" w:rsidR="00220BCB" w:rsidRPr="00BE0FBD" w:rsidRDefault="00220BCB" w:rsidP="00BE0FBD">
      <w:pPr>
        <w:tabs>
          <w:tab w:val="left" w:pos="3400"/>
        </w:tabs>
        <w:spacing w:line="360" w:lineRule="auto"/>
        <w:rPr>
          <w:rFonts w:ascii="Times New Roman" w:hAnsi="Times New Roman" w:cs="Times New Roman"/>
          <w:b/>
          <w:bCs/>
        </w:rPr>
      </w:pPr>
      <w:r w:rsidRPr="00BE0FBD">
        <w:rPr>
          <w:rFonts w:ascii="Times New Roman" w:hAnsi="Times New Roman" w:cs="Times New Roman"/>
          <w:b/>
          <w:bCs/>
        </w:rPr>
        <w:t xml:space="preserve">Study of Nodulation </w:t>
      </w:r>
    </w:p>
    <w:p w14:paraId="2A63B6EE" w14:textId="77777777" w:rsidR="00220BCB" w:rsidRPr="00BE0FBD" w:rsidRDefault="00220BCB" w:rsidP="00BE0FBD">
      <w:pPr>
        <w:pStyle w:val="PlainText"/>
        <w:spacing w:line="360" w:lineRule="auto"/>
        <w:ind w:firstLine="720"/>
        <w:jc w:val="both"/>
        <w:rPr>
          <w:rFonts w:ascii="Times New Roman" w:hAnsi="Times New Roman" w:cs="Times New Roman"/>
          <w:sz w:val="24"/>
          <w:szCs w:val="24"/>
        </w:rPr>
      </w:pPr>
      <w:r w:rsidRPr="00BE0FBD">
        <w:rPr>
          <w:rFonts w:ascii="Times New Roman" w:hAnsi="Times New Roman" w:cs="Times New Roman"/>
          <w:sz w:val="24"/>
          <w:szCs w:val="24"/>
        </w:rPr>
        <w:t>At 50% flowering, 2–3 healthy nodules were collected from seven randomly selected soybean plants, washed (</w:t>
      </w:r>
      <w:proofErr w:type="spellStart"/>
      <w:r w:rsidRPr="00BE0FBD">
        <w:rPr>
          <w:rFonts w:ascii="Times New Roman" w:hAnsi="Times New Roman" w:cs="Times New Roman"/>
          <w:sz w:val="24"/>
          <w:szCs w:val="24"/>
        </w:rPr>
        <w:t>Agoyi</w:t>
      </w:r>
      <w:r w:rsidR="00B74F63" w:rsidRPr="00B74F63">
        <w:rPr>
          <w:rFonts w:ascii="Times New Roman" w:hAnsi="Times New Roman" w:cs="Times New Roman"/>
          <w:i/>
          <w:iCs/>
          <w:sz w:val="24"/>
          <w:szCs w:val="24"/>
        </w:rPr>
        <w:t>et</w:t>
      </w:r>
      <w:proofErr w:type="spellEnd"/>
      <w:r w:rsidR="00B74F63" w:rsidRPr="00B74F63">
        <w:rPr>
          <w:rFonts w:ascii="Times New Roman" w:hAnsi="Times New Roman" w:cs="Times New Roman"/>
          <w:i/>
          <w:iCs/>
          <w:sz w:val="24"/>
          <w:szCs w:val="24"/>
        </w:rPr>
        <w:t xml:space="preserve"> al</w:t>
      </w:r>
      <w:r w:rsidRPr="00B74F63">
        <w:rPr>
          <w:rFonts w:ascii="Times New Roman" w:hAnsi="Times New Roman" w:cs="Times New Roman"/>
          <w:i/>
          <w:iCs/>
          <w:sz w:val="24"/>
          <w:szCs w:val="24"/>
        </w:rPr>
        <w:t>.,</w:t>
      </w:r>
      <w:r w:rsidRPr="00BE0FBD">
        <w:rPr>
          <w:rFonts w:ascii="Times New Roman" w:hAnsi="Times New Roman" w:cs="Times New Roman"/>
          <w:sz w:val="24"/>
          <w:szCs w:val="24"/>
        </w:rPr>
        <w:t xml:space="preserve"> 2016), counted, and weighed for fresh weight (Solaiman and Hossain, 2006). Healthy spherical nodules were used for </w:t>
      </w:r>
      <w:r w:rsidRPr="00BE0FBD">
        <w:rPr>
          <w:rFonts w:ascii="Times New Roman" w:hAnsi="Times New Roman" w:cs="Times New Roman"/>
          <w:i/>
          <w:iCs/>
          <w:sz w:val="24"/>
          <w:szCs w:val="24"/>
        </w:rPr>
        <w:t>Rhizobium</w:t>
      </w:r>
      <w:r w:rsidRPr="00BE0FBD">
        <w:rPr>
          <w:rFonts w:ascii="Times New Roman" w:hAnsi="Times New Roman" w:cs="Times New Roman"/>
          <w:sz w:val="24"/>
          <w:szCs w:val="24"/>
        </w:rPr>
        <w:t xml:space="preserve"> isolation.</w:t>
      </w:r>
    </w:p>
    <w:p w14:paraId="4E6D9FD4" w14:textId="77777777" w:rsidR="00220BCB" w:rsidRPr="00BE0FBD" w:rsidRDefault="00220BCB" w:rsidP="00BE0FBD">
      <w:pPr>
        <w:tabs>
          <w:tab w:val="left" w:pos="3400"/>
        </w:tabs>
        <w:spacing w:line="360" w:lineRule="auto"/>
        <w:rPr>
          <w:rFonts w:ascii="Times New Roman" w:hAnsi="Times New Roman" w:cs="Times New Roman"/>
          <w:b/>
          <w:bCs/>
        </w:rPr>
      </w:pPr>
      <w:r w:rsidRPr="00BE0FBD">
        <w:rPr>
          <w:rFonts w:ascii="Times New Roman" w:hAnsi="Times New Roman" w:cs="Times New Roman"/>
          <w:b/>
          <w:bCs/>
        </w:rPr>
        <w:t xml:space="preserve">Biomass accumulation study </w:t>
      </w:r>
    </w:p>
    <w:p w14:paraId="5E9959E9" w14:textId="77777777" w:rsidR="00591324" w:rsidRDefault="00220BCB" w:rsidP="00BE0FBD">
      <w:pPr>
        <w:spacing w:line="360" w:lineRule="auto"/>
        <w:ind w:firstLine="720"/>
        <w:jc w:val="both"/>
        <w:rPr>
          <w:rFonts w:ascii="Times New Roman" w:hAnsi="Times New Roman" w:cs="Times New Roman"/>
          <w:bCs/>
        </w:rPr>
      </w:pPr>
      <w:r w:rsidRPr="00BE0FBD">
        <w:rPr>
          <w:rFonts w:ascii="Times New Roman" w:hAnsi="Times New Roman" w:cs="Times New Roman"/>
          <w:bCs/>
        </w:rPr>
        <w:t xml:space="preserve">Using a balance, the fresh weights of the roots, nodules, and shoots were determined and recorded. The shoots, roots, and nodules were initially allowed to air dry before being </w:t>
      </w:r>
      <w:r w:rsidRPr="00BE0FBD">
        <w:rPr>
          <w:rFonts w:ascii="Times New Roman" w:hAnsi="Times New Roman" w:cs="Times New Roman"/>
          <w:bCs/>
        </w:rPr>
        <w:lastRenderedPageBreak/>
        <w:t>oven-dried for 72 hours at 65°C to determine their dry weight. After that, the dry weights were noted (</w:t>
      </w:r>
      <w:r w:rsidRPr="00BE0FBD">
        <w:rPr>
          <w:rFonts w:ascii="Times New Roman" w:hAnsi="Times New Roman" w:cs="Times New Roman"/>
          <w:color w:val="000000" w:themeColor="text1"/>
        </w:rPr>
        <w:t xml:space="preserve">Vishwakarma </w:t>
      </w:r>
      <w:r w:rsidR="00B74F63" w:rsidRPr="00B74F63">
        <w:rPr>
          <w:rFonts w:ascii="Times New Roman" w:hAnsi="Times New Roman" w:cs="Times New Roman"/>
          <w:i/>
          <w:iCs/>
          <w:color w:val="000000" w:themeColor="text1"/>
        </w:rPr>
        <w:t>et al</w:t>
      </w:r>
      <w:r w:rsidRPr="00BE0FBD">
        <w:rPr>
          <w:rFonts w:ascii="Times New Roman" w:hAnsi="Times New Roman" w:cs="Times New Roman"/>
          <w:i/>
          <w:iCs/>
          <w:color w:val="000000" w:themeColor="text1"/>
        </w:rPr>
        <w:t>.,</w:t>
      </w:r>
      <w:r w:rsidRPr="00BE0FBD">
        <w:rPr>
          <w:rFonts w:ascii="Times New Roman" w:hAnsi="Times New Roman" w:cs="Times New Roman"/>
          <w:color w:val="000000" w:themeColor="text1"/>
        </w:rPr>
        <w:t xml:space="preserve"> 2023</w:t>
      </w:r>
      <w:r w:rsidRPr="00BE0FBD">
        <w:rPr>
          <w:rFonts w:ascii="Times New Roman" w:hAnsi="Times New Roman" w:cs="Times New Roman"/>
          <w:bCs/>
        </w:rPr>
        <w:t>)</w:t>
      </w:r>
    </w:p>
    <w:p w14:paraId="3C1B2DF1" w14:textId="77777777" w:rsidR="00817F11" w:rsidRDefault="00817F11" w:rsidP="00BE0FBD">
      <w:pPr>
        <w:spacing w:line="360" w:lineRule="auto"/>
        <w:ind w:firstLine="720"/>
        <w:jc w:val="both"/>
        <w:rPr>
          <w:rFonts w:ascii="Times New Roman" w:hAnsi="Times New Roman" w:cs="Times New Roman"/>
          <w:bCs/>
        </w:rPr>
      </w:pPr>
    </w:p>
    <w:p w14:paraId="79BE3869" w14:textId="77777777" w:rsidR="002E28F0" w:rsidRPr="002E28F0" w:rsidRDefault="002E28F0" w:rsidP="00BE0FBD">
      <w:pPr>
        <w:spacing w:line="360" w:lineRule="auto"/>
        <w:jc w:val="both"/>
        <w:rPr>
          <w:rFonts w:ascii="Times New Roman" w:hAnsi="Times New Roman" w:cs="Times New Roman"/>
          <w:b/>
          <w:bCs/>
        </w:rPr>
      </w:pPr>
      <w:r w:rsidRPr="002E28F0">
        <w:rPr>
          <w:rFonts w:ascii="Times New Roman" w:hAnsi="Times New Roman" w:cs="Times New Roman"/>
          <w:b/>
          <w:bCs/>
        </w:rPr>
        <w:t>Plant Shoot N Content</w:t>
      </w:r>
    </w:p>
    <w:p w14:paraId="11870763" w14:textId="77777777" w:rsidR="002E28F0" w:rsidRPr="00BE0FBD" w:rsidRDefault="002E28F0" w:rsidP="00BE0FBD">
      <w:pPr>
        <w:spacing w:line="360" w:lineRule="auto"/>
        <w:ind w:firstLine="720"/>
        <w:jc w:val="both"/>
        <w:rPr>
          <w:rFonts w:ascii="Times New Roman" w:hAnsi="Times New Roman" w:cs="Times New Roman"/>
          <w:bCs/>
        </w:rPr>
      </w:pPr>
      <w:r w:rsidRPr="002E28F0">
        <w:rPr>
          <w:rFonts w:ascii="Times New Roman" w:hAnsi="Times New Roman" w:cs="Times New Roman"/>
          <w:bCs/>
        </w:rPr>
        <w:t xml:space="preserve">Nitrogen content was estimated using the Micro-Kjeldahl method (Mostafa </w:t>
      </w:r>
      <w:r w:rsidR="00B74F63" w:rsidRPr="00B74F63">
        <w:rPr>
          <w:rFonts w:ascii="Times New Roman" w:hAnsi="Times New Roman" w:cs="Times New Roman"/>
          <w:bCs/>
          <w:i/>
          <w:iCs/>
        </w:rPr>
        <w:t>et al</w:t>
      </w:r>
      <w:r w:rsidRPr="002E28F0">
        <w:rPr>
          <w:rFonts w:ascii="Times New Roman" w:hAnsi="Times New Roman" w:cs="Times New Roman"/>
          <w:bCs/>
        </w:rPr>
        <w:t>., 2023) with an automated digestion–distillation unit (</w:t>
      </w:r>
      <w:proofErr w:type="spellStart"/>
      <w:r w:rsidRPr="002E28F0">
        <w:rPr>
          <w:rFonts w:ascii="Times New Roman" w:hAnsi="Times New Roman" w:cs="Times New Roman"/>
          <w:bCs/>
        </w:rPr>
        <w:t>Kelpluskelvac</w:t>
      </w:r>
      <w:proofErr w:type="spellEnd"/>
      <w:r w:rsidRPr="002E28F0">
        <w:rPr>
          <w:rFonts w:ascii="Times New Roman" w:hAnsi="Times New Roman" w:cs="Times New Roman"/>
          <w:bCs/>
        </w:rPr>
        <w:t xml:space="preserve"> VA Pelican India). For digestion, 0.25 g of plant tissue was treated with </w:t>
      </w:r>
      <w:proofErr w:type="spellStart"/>
      <w:r w:rsidRPr="002E28F0">
        <w:rPr>
          <w:rFonts w:ascii="Times New Roman" w:hAnsi="Times New Roman" w:cs="Times New Roman"/>
          <w:bCs/>
        </w:rPr>
        <w:t>CuSO</w:t>
      </w:r>
      <w:proofErr w:type="spellEnd"/>
      <w:r w:rsidRPr="002E28F0">
        <w:rPr>
          <w:rFonts w:ascii="Times New Roman" w:hAnsi="Times New Roman" w:cs="Times New Roman"/>
          <w:bCs/>
        </w:rPr>
        <w:t>₄–K₂SO₄ salt mixture and H₂SO₄, and heated at 350–420 °C for 90 min. The digested sample was distilled with 40% NaOH into boric acid indicator solution (16 min) and titrated against 0.05 N H₂SO₄. Nitrogen concentration (%) was calculated from titration values using standard formulae.</w:t>
      </w:r>
    </w:p>
    <w:p w14:paraId="04332288" w14:textId="77777777" w:rsidR="00BE0FBD" w:rsidRPr="00BE0FBD" w:rsidRDefault="00BE0FBD" w:rsidP="00BE0FBD">
      <w:pPr>
        <w:spacing w:line="360" w:lineRule="auto"/>
        <w:jc w:val="both"/>
        <w:rPr>
          <w:rFonts w:ascii="Times New Roman" w:hAnsi="Times New Roman" w:cs="Times New Roman"/>
          <w:b/>
          <w:bCs/>
        </w:rPr>
      </w:pPr>
      <w:r w:rsidRPr="00BE0FBD">
        <w:rPr>
          <w:rFonts w:ascii="Times New Roman" w:hAnsi="Times New Roman" w:cs="Times New Roman"/>
          <w:b/>
          <w:bCs/>
        </w:rPr>
        <w:t>Leghaemoglobin Content</w:t>
      </w:r>
    </w:p>
    <w:p w14:paraId="38C06C69" w14:textId="77777777" w:rsidR="00BE0FBD" w:rsidRPr="00BE0FBD" w:rsidRDefault="00BE0FBD" w:rsidP="00BE0FBD">
      <w:pPr>
        <w:spacing w:line="360" w:lineRule="auto"/>
        <w:ind w:firstLine="720"/>
        <w:jc w:val="both"/>
        <w:rPr>
          <w:rFonts w:ascii="Times New Roman" w:hAnsi="Times New Roman" w:cs="Times New Roman"/>
          <w:bCs/>
        </w:rPr>
      </w:pPr>
      <w:r w:rsidRPr="00BE0FBD">
        <w:rPr>
          <w:rFonts w:ascii="Times New Roman" w:hAnsi="Times New Roman" w:cs="Times New Roman"/>
          <w:bCs/>
        </w:rPr>
        <w:t>Leghaemoglobin concentration was determined at 50% flowering using the modified pyridine-</w:t>
      </w:r>
      <w:proofErr w:type="spellStart"/>
      <w:r w:rsidRPr="00BE0FBD">
        <w:rPr>
          <w:rFonts w:ascii="Times New Roman" w:hAnsi="Times New Roman" w:cs="Times New Roman"/>
          <w:bCs/>
        </w:rPr>
        <w:t>hemochromogen</w:t>
      </w:r>
      <w:proofErr w:type="spellEnd"/>
      <w:r w:rsidRPr="00BE0FBD">
        <w:rPr>
          <w:rFonts w:ascii="Times New Roman" w:hAnsi="Times New Roman" w:cs="Times New Roman"/>
          <w:bCs/>
        </w:rPr>
        <w:t xml:space="preserve"> method </w:t>
      </w:r>
      <w:r w:rsidR="00A02DCC">
        <w:rPr>
          <w:rFonts w:ascii="Times New Roman" w:hAnsi="Times New Roman" w:cs="Times New Roman"/>
          <w:bCs/>
        </w:rPr>
        <w:t>(</w:t>
      </w:r>
      <w:proofErr w:type="spellStart"/>
      <w:r w:rsidR="00A02DCC">
        <w:rPr>
          <w:rFonts w:ascii="Times New Roman" w:hAnsi="Times New Roman" w:cs="Times New Roman"/>
          <w:bCs/>
        </w:rPr>
        <w:t>Halwani</w:t>
      </w:r>
      <w:r w:rsidR="00B74F63" w:rsidRPr="00B74F63">
        <w:rPr>
          <w:rFonts w:ascii="Times New Roman" w:hAnsi="Times New Roman" w:cs="Times New Roman"/>
          <w:bCs/>
          <w:i/>
          <w:iCs/>
        </w:rPr>
        <w:t>et</w:t>
      </w:r>
      <w:proofErr w:type="spellEnd"/>
      <w:r w:rsidR="00B74F63" w:rsidRPr="00B74F63">
        <w:rPr>
          <w:rFonts w:ascii="Times New Roman" w:hAnsi="Times New Roman" w:cs="Times New Roman"/>
          <w:bCs/>
          <w:i/>
          <w:iCs/>
        </w:rPr>
        <w:t xml:space="preserve"> al</w:t>
      </w:r>
      <w:r w:rsidRPr="00B74F63">
        <w:rPr>
          <w:rFonts w:ascii="Times New Roman" w:hAnsi="Times New Roman" w:cs="Times New Roman"/>
          <w:bCs/>
          <w:i/>
          <w:iCs/>
        </w:rPr>
        <w:t>.,</w:t>
      </w:r>
      <w:r w:rsidRPr="00BE0FBD">
        <w:rPr>
          <w:rFonts w:ascii="Times New Roman" w:hAnsi="Times New Roman" w:cs="Times New Roman"/>
          <w:bCs/>
        </w:rPr>
        <w:t xml:space="preserve"> 2021). A protein extract was mixed with pyridine–NaOH solution, reduced with sodium dithionite, oxidized with potassium ferricyanide, and </w:t>
      </w:r>
      <w:r w:rsidR="00817F11">
        <w:rPr>
          <w:rFonts w:ascii="Times New Roman" w:hAnsi="Times New Roman" w:cs="Times New Roman"/>
          <w:bCs/>
        </w:rPr>
        <w:t xml:space="preserve">the </w:t>
      </w:r>
      <w:r w:rsidRPr="00BE0FBD">
        <w:rPr>
          <w:rFonts w:ascii="Times New Roman" w:hAnsi="Times New Roman" w:cs="Times New Roman"/>
          <w:bCs/>
        </w:rPr>
        <w:t xml:space="preserve">absorbance </w:t>
      </w:r>
      <w:r w:rsidR="00152BE9">
        <w:rPr>
          <w:rFonts w:ascii="Times New Roman" w:hAnsi="Times New Roman" w:cs="Times New Roman"/>
          <w:bCs/>
        </w:rPr>
        <w:t xml:space="preserve">was </w:t>
      </w:r>
      <w:r w:rsidRPr="00BE0FBD">
        <w:rPr>
          <w:rFonts w:ascii="Times New Roman" w:hAnsi="Times New Roman" w:cs="Times New Roman"/>
          <w:bCs/>
        </w:rPr>
        <w:t>measured at 556 and 539 nm</w:t>
      </w:r>
      <w:r w:rsidR="007625E0">
        <w:rPr>
          <w:rFonts w:ascii="Times New Roman" w:hAnsi="Times New Roman" w:cs="Times New Roman"/>
          <w:bCs/>
        </w:rPr>
        <w:t>.</w:t>
      </w:r>
    </w:p>
    <w:p w14:paraId="490BCA0A" w14:textId="77777777" w:rsidR="00715C91" w:rsidRPr="00BE0FBD" w:rsidRDefault="00715C91" w:rsidP="00BE0FBD">
      <w:pPr>
        <w:pStyle w:val="PlainText"/>
        <w:spacing w:line="360" w:lineRule="auto"/>
        <w:rPr>
          <w:rFonts w:ascii="Times New Roman" w:hAnsi="Times New Roman" w:cs="Times New Roman"/>
          <w:b/>
          <w:bCs/>
          <w:sz w:val="24"/>
          <w:szCs w:val="24"/>
        </w:rPr>
      </w:pPr>
      <w:r w:rsidRPr="00BE0FBD">
        <w:rPr>
          <w:rFonts w:ascii="Times New Roman" w:hAnsi="Times New Roman" w:cs="Times New Roman"/>
          <w:b/>
          <w:bCs/>
          <w:sz w:val="24"/>
          <w:szCs w:val="24"/>
        </w:rPr>
        <w:t>Results</w:t>
      </w:r>
      <w:r w:rsidR="002E28F0" w:rsidRPr="00BE0FBD">
        <w:rPr>
          <w:rFonts w:ascii="Times New Roman" w:hAnsi="Times New Roman" w:cs="Times New Roman"/>
          <w:b/>
          <w:bCs/>
          <w:sz w:val="24"/>
          <w:szCs w:val="24"/>
        </w:rPr>
        <w:t xml:space="preserve"> and Discussion</w:t>
      </w:r>
    </w:p>
    <w:p w14:paraId="6452CFED" w14:textId="77777777" w:rsidR="00715C91" w:rsidRPr="00BE0FBD" w:rsidRDefault="00D21C35" w:rsidP="00BE0FBD">
      <w:pPr>
        <w:pStyle w:val="PlainText"/>
        <w:spacing w:line="360" w:lineRule="auto"/>
        <w:rPr>
          <w:rFonts w:ascii="Times New Roman" w:hAnsi="Times New Roman" w:cs="Times New Roman"/>
          <w:b/>
          <w:bCs/>
          <w:sz w:val="24"/>
          <w:szCs w:val="24"/>
        </w:rPr>
      </w:pPr>
      <w:r w:rsidRPr="00BE0FBD">
        <w:rPr>
          <w:rFonts w:ascii="Times New Roman" w:hAnsi="Times New Roman" w:cs="Times New Roman"/>
          <w:b/>
          <w:bCs/>
          <w:sz w:val="24"/>
          <w:szCs w:val="24"/>
        </w:rPr>
        <w:t>Study of nodulation behaviour in Soybean</w:t>
      </w:r>
    </w:p>
    <w:p w14:paraId="57FF9F52" w14:textId="36328A1B" w:rsidR="00D21C35" w:rsidRPr="00D21C35" w:rsidRDefault="00D21C35" w:rsidP="00AB72FE">
      <w:pPr>
        <w:pStyle w:val="PlainText"/>
        <w:spacing w:line="360" w:lineRule="auto"/>
        <w:ind w:firstLine="720"/>
        <w:jc w:val="both"/>
        <w:rPr>
          <w:rFonts w:ascii="Times New Roman" w:hAnsi="Times New Roman" w:cs="Times New Roman"/>
          <w:sz w:val="24"/>
          <w:szCs w:val="24"/>
        </w:rPr>
      </w:pPr>
      <w:r w:rsidRPr="00D21C35">
        <w:rPr>
          <w:rFonts w:ascii="Times New Roman" w:hAnsi="Times New Roman" w:cs="Times New Roman"/>
          <w:sz w:val="24"/>
          <w:szCs w:val="24"/>
        </w:rPr>
        <w:t xml:space="preserve">Nodule counts varied significantly among soybean cultivars (Fig. </w:t>
      </w:r>
      <w:r w:rsidR="00AB72FE" w:rsidRPr="00AB72FE">
        <w:rPr>
          <w:rFonts w:ascii="Times New Roman" w:hAnsi="Times New Roman" w:cs="Times New Roman"/>
          <w:sz w:val="24"/>
          <w:szCs w:val="24"/>
        </w:rPr>
        <w:t>1</w:t>
      </w:r>
      <w:r w:rsidRPr="00D21C35">
        <w:rPr>
          <w:rFonts w:ascii="Times New Roman" w:hAnsi="Times New Roman" w:cs="Times New Roman"/>
          <w:sz w:val="24"/>
          <w:szCs w:val="24"/>
        </w:rPr>
        <w:t xml:space="preserve">). SNM-24-74 recorded the highest mean nodule number (80.75/plant), followed by SNM-24-68 (75.75/plant), while SNM-24-72 had the lowest (51.25/plant). Variations in nodulation are attributed to host genotype and </w:t>
      </w:r>
      <w:r w:rsidRPr="00BE0FBD">
        <w:rPr>
          <w:rFonts w:ascii="Times New Roman" w:hAnsi="Times New Roman" w:cs="Times New Roman"/>
          <w:sz w:val="24"/>
          <w:szCs w:val="24"/>
        </w:rPr>
        <w:t xml:space="preserve">the effectiveness of the </w:t>
      </w:r>
      <w:proofErr w:type="spellStart"/>
      <w:r w:rsidRPr="00BE0FBD">
        <w:rPr>
          <w:rFonts w:ascii="Times New Roman" w:hAnsi="Times New Roman" w:cs="Times New Roman"/>
          <w:sz w:val="24"/>
          <w:szCs w:val="24"/>
        </w:rPr>
        <w:t>rhizobial</w:t>
      </w:r>
      <w:proofErr w:type="spellEnd"/>
      <w:r w:rsidRPr="00BE0FBD">
        <w:rPr>
          <w:rFonts w:ascii="Times New Roman" w:hAnsi="Times New Roman" w:cs="Times New Roman"/>
          <w:sz w:val="24"/>
          <w:szCs w:val="24"/>
        </w:rPr>
        <w:t xml:space="preserve"> symbiont</w:t>
      </w:r>
      <w:r w:rsidRPr="00D21C35">
        <w:rPr>
          <w:rFonts w:ascii="Times New Roman" w:hAnsi="Times New Roman" w:cs="Times New Roman"/>
          <w:sz w:val="24"/>
          <w:szCs w:val="24"/>
        </w:rPr>
        <w:t xml:space="preserve">, as also reported </w:t>
      </w:r>
      <w:r w:rsidR="00152BE9">
        <w:rPr>
          <w:rFonts w:ascii="Times New Roman" w:hAnsi="Times New Roman" w:cs="Times New Roman"/>
          <w:sz w:val="24"/>
          <w:szCs w:val="24"/>
        </w:rPr>
        <w:t>by Dansena</w:t>
      </w:r>
      <w:r w:rsidRPr="00B74F63">
        <w:rPr>
          <w:rFonts w:ascii="Times New Roman" w:hAnsi="Times New Roman" w:cs="Times New Roman"/>
          <w:sz w:val="24"/>
          <w:szCs w:val="24"/>
        </w:rPr>
        <w:t xml:space="preserve"> (2023) and Nakie </w:t>
      </w:r>
      <w:r w:rsidR="00B74F63" w:rsidRPr="00B74F63">
        <w:rPr>
          <w:rFonts w:ascii="Times New Roman" w:hAnsi="Times New Roman" w:cs="Times New Roman"/>
          <w:i/>
          <w:iCs/>
          <w:sz w:val="24"/>
          <w:szCs w:val="24"/>
        </w:rPr>
        <w:t>et al</w:t>
      </w:r>
      <w:r w:rsidRPr="00B74F63">
        <w:rPr>
          <w:rFonts w:ascii="Times New Roman" w:hAnsi="Times New Roman" w:cs="Times New Roman"/>
          <w:sz w:val="24"/>
          <w:szCs w:val="24"/>
        </w:rPr>
        <w:t xml:space="preserve">. </w:t>
      </w:r>
      <w:r w:rsidRPr="00D21C35">
        <w:rPr>
          <w:rFonts w:ascii="Times New Roman" w:hAnsi="Times New Roman" w:cs="Times New Roman"/>
          <w:sz w:val="24"/>
          <w:szCs w:val="24"/>
        </w:rPr>
        <w:t>(2024).</w:t>
      </w:r>
      <w:r w:rsidR="00B65257">
        <w:rPr>
          <w:rFonts w:ascii="Times New Roman" w:hAnsi="Times New Roman" w:cs="Times New Roman"/>
          <w:sz w:val="24"/>
          <w:szCs w:val="24"/>
        </w:rPr>
        <w:t xml:space="preserve"> </w:t>
      </w:r>
      <w:r w:rsidR="001C752F">
        <w:rPr>
          <w:rFonts w:ascii="Times New Roman" w:hAnsi="Times New Roman" w:cs="Times New Roman"/>
          <w:sz w:val="24"/>
          <w:szCs w:val="24"/>
        </w:rPr>
        <w:t>At 50% flowering (</w:t>
      </w:r>
      <w:r w:rsidR="005120E6">
        <w:rPr>
          <w:rFonts w:ascii="Times New Roman" w:hAnsi="Times New Roman" w:cs="Times New Roman"/>
          <w:sz w:val="24"/>
          <w:szCs w:val="24"/>
        </w:rPr>
        <w:t>Fig.</w:t>
      </w:r>
      <w:r w:rsidR="001C752F">
        <w:rPr>
          <w:rFonts w:ascii="Times New Roman" w:hAnsi="Times New Roman" w:cs="Times New Roman"/>
          <w:sz w:val="24"/>
          <w:szCs w:val="24"/>
        </w:rPr>
        <w:t xml:space="preserve"> 1), SNM-24-70 exhibited the highest fresh nodule weight (1107.00 mg/plant), followed by SNM-24-74 (1092.50 mg/plant), while SNM-24-69 had the lowest (634.25 mg/plant). In terms of dry weight, SNM-24-74 </w:t>
      </w:r>
      <w:r w:rsidR="00753249" w:rsidRPr="00046E5D">
        <w:rPr>
          <w:rStyle w:val="Emphasis"/>
          <w:rFonts w:ascii="Times New Roman" w:eastAsia="MS Mincho" w:hAnsi="Times New Roman" w:cs="Times New Roman"/>
          <w:i w:val="0"/>
          <w:highlight w:val="yellow"/>
        </w:rPr>
        <w:t>showed the highest</w:t>
      </w:r>
      <w:r w:rsidR="001C752F">
        <w:rPr>
          <w:rFonts w:ascii="Times New Roman" w:hAnsi="Times New Roman" w:cs="Times New Roman"/>
          <w:sz w:val="24"/>
          <w:szCs w:val="24"/>
        </w:rPr>
        <w:t xml:space="preserve"> (722.00 mg/plant), followed by SNM-24-68 (688.00 mg/plant), with SNM-24-69 being the lowest (444.50 mg/plant).</w:t>
      </w:r>
    </w:p>
    <w:p w14:paraId="04900008" w14:textId="77777777" w:rsidR="009E030B" w:rsidRPr="00BE0FBD" w:rsidRDefault="009E030B" w:rsidP="009E030B">
      <w:pPr>
        <w:pStyle w:val="PlainText"/>
        <w:spacing w:line="360" w:lineRule="auto"/>
        <w:rPr>
          <w:rFonts w:ascii="Times New Roman" w:hAnsi="Times New Roman" w:cs="Times New Roman"/>
          <w:b/>
          <w:bCs/>
          <w:sz w:val="24"/>
          <w:szCs w:val="24"/>
        </w:rPr>
      </w:pPr>
      <w:r w:rsidRPr="00BE0FBD">
        <w:rPr>
          <w:rFonts w:ascii="Times New Roman" w:hAnsi="Times New Roman" w:cs="Times New Roman"/>
          <w:b/>
          <w:bCs/>
          <w:sz w:val="24"/>
          <w:szCs w:val="24"/>
        </w:rPr>
        <w:t>Leghaemoglobin Content</w:t>
      </w:r>
    </w:p>
    <w:p w14:paraId="235DF452" w14:textId="77777777" w:rsidR="009E030B" w:rsidRPr="00BE0FBD" w:rsidRDefault="009E030B" w:rsidP="00373A1E">
      <w:pPr>
        <w:pStyle w:val="BodyText"/>
        <w:spacing w:before="2" w:line="360" w:lineRule="auto"/>
        <w:ind w:right="-166" w:firstLine="720"/>
        <w:jc w:val="both"/>
        <w:rPr>
          <w:rFonts w:eastAsiaTheme="minorHAnsi"/>
          <w:kern w:val="2"/>
          <w:lang w:val="en-IN"/>
        </w:rPr>
      </w:pPr>
      <w:r w:rsidRPr="00BE0FBD">
        <w:rPr>
          <w:rFonts w:eastAsiaTheme="minorHAnsi"/>
          <w:kern w:val="2"/>
          <w:lang w:val="en-IN"/>
        </w:rPr>
        <w:t>Leghaemoglobin content varied among cultivars (</w:t>
      </w:r>
      <w:r>
        <w:rPr>
          <w:rFonts w:eastAsiaTheme="minorHAnsi"/>
          <w:kern w:val="2"/>
          <w:lang w:val="en-IN"/>
        </w:rPr>
        <w:t>Fig. 3</w:t>
      </w:r>
      <w:r w:rsidRPr="00BE0FBD">
        <w:rPr>
          <w:rFonts w:eastAsiaTheme="minorHAnsi"/>
          <w:kern w:val="2"/>
          <w:lang w:val="en-IN"/>
        </w:rPr>
        <w:t xml:space="preserve">), ranging from 1.09 to 2.70 mg/g FW of nodules. SNM-24-74 recorded the highest (2.70 mg/g), followed by SNM-24-73 (2.48 mg/g), while SNM-24-69 had the lowest (1.09 mg/g). Similar trends were </w:t>
      </w:r>
      <w:proofErr w:type="spellStart"/>
      <w:r w:rsidRPr="00BE0FBD">
        <w:rPr>
          <w:rFonts w:eastAsiaTheme="minorHAnsi"/>
          <w:kern w:val="2"/>
          <w:lang w:val="en-IN"/>
        </w:rPr>
        <w:t>reported</w:t>
      </w:r>
      <w:r w:rsidR="00971708" w:rsidRPr="00971708">
        <w:rPr>
          <w:rFonts w:eastAsiaTheme="minorHAnsi"/>
          <w:kern w:val="2"/>
          <w:lang w:val="en-IN"/>
        </w:rPr>
        <w:t>which</w:t>
      </w:r>
      <w:proofErr w:type="spellEnd"/>
      <w:r w:rsidR="00971708" w:rsidRPr="00971708">
        <w:rPr>
          <w:rFonts w:eastAsiaTheme="minorHAnsi"/>
          <w:kern w:val="2"/>
          <w:lang w:val="en-IN"/>
        </w:rPr>
        <w:t xml:space="preserve"> suggests evidence of symbiotic nitrogen fixation</w:t>
      </w:r>
      <w:r w:rsidRPr="00BE0FBD">
        <w:rPr>
          <w:rFonts w:eastAsiaTheme="minorHAnsi"/>
          <w:kern w:val="2"/>
          <w:lang w:val="en-IN"/>
        </w:rPr>
        <w:t xml:space="preserve"> by Halwani </w:t>
      </w:r>
      <w:r w:rsidRPr="00B74F63">
        <w:rPr>
          <w:rFonts w:eastAsiaTheme="minorHAnsi"/>
          <w:i/>
          <w:iCs/>
          <w:kern w:val="2"/>
          <w:lang w:val="en-IN"/>
        </w:rPr>
        <w:t>et al</w:t>
      </w:r>
      <w:r w:rsidRPr="00BE0FBD">
        <w:rPr>
          <w:rFonts w:eastAsiaTheme="minorHAnsi"/>
          <w:kern w:val="2"/>
          <w:lang w:val="en-IN"/>
        </w:rPr>
        <w:t>. (2021</w:t>
      </w:r>
      <w:r w:rsidR="00971708">
        <w:rPr>
          <w:rFonts w:eastAsiaTheme="minorHAnsi"/>
          <w:kern w:val="2"/>
          <w:lang w:val="en-IN"/>
        </w:rPr>
        <w:t>).</w:t>
      </w:r>
    </w:p>
    <w:p w14:paraId="6672B737" w14:textId="77777777" w:rsidR="00D21C35" w:rsidRPr="00BE0FBD" w:rsidRDefault="00D21C35" w:rsidP="00BE0FBD">
      <w:pPr>
        <w:pStyle w:val="PlainText"/>
        <w:spacing w:line="360" w:lineRule="auto"/>
        <w:rPr>
          <w:rFonts w:ascii="Times New Roman" w:hAnsi="Times New Roman" w:cs="Times New Roman"/>
          <w:b/>
          <w:bCs/>
          <w:sz w:val="24"/>
          <w:szCs w:val="24"/>
        </w:rPr>
      </w:pPr>
    </w:p>
    <w:p w14:paraId="59EBB97B" w14:textId="77777777" w:rsidR="00D21C35" w:rsidRPr="00BE0FBD" w:rsidRDefault="00D21C35" w:rsidP="00AB72FE">
      <w:pPr>
        <w:pStyle w:val="PlainText"/>
        <w:spacing w:line="360" w:lineRule="auto"/>
        <w:jc w:val="center"/>
        <w:rPr>
          <w:rFonts w:ascii="Times New Roman" w:hAnsi="Times New Roman" w:cs="Times New Roman"/>
          <w:b/>
          <w:bCs/>
          <w:sz w:val="24"/>
          <w:szCs w:val="24"/>
        </w:rPr>
      </w:pPr>
      <w:r w:rsidRPr="00BE0FBD">
        <w:rPr>
          <w:noProof/>
          <w:sz w:val="24"/>
          <w:szCs w:val="24"/>
          <w:lang w:val="en-US" w:bidi="hi-IN"/>
        </w:rPr>
        <w:drawing>
          <wp:inline distT="0" distB="0" distL="0" distR="0" wp14:anchorId="0148AA3A" wp14:editId="5BB72C8A">
            <wp:extent cx="6141720" cy="3055620"/>
            <wp:effectExtent l="0" t="0" r="0" b="0"/>
            <wp:docPr id="13409245" name="Chart 1">
              <a:extLst xmlns:a="http://schemas.openxmlformats.org/drawingml/2006/main">
                <a:ext uri="{FF2B5EF4-FFF2-40B4-BE49-F238E27FC236}">
                  <a16:creationId xmlns:a16="http://schemas.microsoft.com/office/drawing/2014/main" id="{B66D5D1B-46BE-7F43-7CDD-C59C7003558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4337913B" w14:textId="77777777" w:rsidR="00022071" w:rsidRDefault="005120E6" w:rsidP="00591324">
      <w:pPr>
        <w:spacing w:after="100" w:afterAutospacing="1" w:line="360" w:lineRule="auto"/>
        <w:jc w:val="center"/>
        <w:rPr>
          <w:rFonts w:ascii="Times New Roman" w:hAnsi="Times New Roman" w:cs="Times New Roman"/>
          <w:b/>
          <w:bCs/>
          <w:lang w:eastAsia="en-IN"/>
        </w:rPr>
      </w:pPr>
      <w:r>
        <w:rPr>
          <w:rFonts w:ascii="Times New Roman" w:hAnsi="Times New Roman" w:cs="Times New Roman"/>
          <w:b/>
          <w:bCs/>
        </w:rPr>
        <w:t>Fig.</w:t>
      </w:r>
      <w:r w:rsidR="00022071">
        <w:rPr>
          <w:rFonts w:ascii="Times New Roman" w:hAnsi="Times New Roman" w:cs="Times New Roman"/>
          <w:b/>
          <w:bCs/>
        </w:rPr>
        <w:t xml:space="preserve"> 1</w:t>
      </w:r>
      <w:r w:rsidR="00A02DCC" w:rsidRPr="009173B6">
        <w:rPr>
          <w:rFonts w:ascii="Times New Roman" w:hAnsi="Times New Roman" w:cs="Times New Roman"/>
          <w:b/>
          <w:bCs/>
        </w:rPr>
        <w:t xml:space="preserve">: Symbiotic performance of indigenous </w:t>
      </w:r>
      <w:r w:rsidR="00A02DCC" w:rsidRPr="008077FF">
        <w:rPr>
          <w:rFonts w:ascii="Times New Roman" w:hAnsi="Times New Roman" w:cs="Times New Roman"/>
          <w:b/>
          <w:bCs/>
          <w:i/>
          <w:iCs/>
        </w:rPr>
        <w:t>Rhizobium</w:t>
      </w:r>
      <w:r w:rsidR="00A02DCC" w:rsidRPr="009173B6">
        <w:rPr>
          <w:rFonts w:ascii="Times New Roman" w:hAnsi="Times New Roman" w:cs="Times New Roman"/>
          <w:b/>
          <w:bCs/>
        </w:rPr>
        <w:t xml:space="preserve"> strains </w:t>
      </w:r>
      <w:r w:rsidR="00A02DCC">
        <w:rPr>
          <w:rFonts w:ascii="Times New Roman" w:hAnsi="Times New Roman" w:cs="Times New Roman"/>
          <w:b/>
          <w:bCs/>
        </w:rPr>
        <w:t>with various</w:t>
      </w:r>
      <w:r w:rsidR="00A02DCC" w:rsidRPr="00F13E52">
        <w:rPr>
          <w:rFonts w:ascii="Times New Roman" w:hAnsi="Times New Roman" w:cs="Times New Roman"/>
          <w:b/>
          <w:bCs/>
          <w:lang w:eastAsia="en-IN"/>
        </w:rPr>
        <w:t xml:space="preserve"> soybean </w:t>
      </w:r>
      <w:r w:rsidR="00A02DCC">
        <w:rPr>
          <w:rFonts w:ascii="Times New Roman" w:hAnsi="Times New Roman" w:cs="Times New Roman"/>
          <w:b/>
          <w:bCs/>
          <w:lang w:eastAsia="en-IN"/>
        </w:rPr>
        <w:t>varieties at</w:t>
      </w:r>
      <w:r w:rsidR="00A02DCC" w:rsidRPr="009173B6">
        <w:rPr>
          <w:rFonts w:ascii="Times New Roman" w:hAnsi="Times New Roman" w:cs="Times New Roman"/>
          <w:b/>
          <w:bCs/>
          <w:shd w:val="clear" w:color="auto" w:fill="FFFFFF"/>
        </w:rPr>
        <w:t xml:space="preserve"> the 50% flowering stage</w:t>
      </w:r>
      <w:r w:rsidR="00A02DCC">
        <w:rPr>
          <w:rFonts w:ascii="Times New Roman" w:hAnsi="Times New Roman" w:cs="Times New Roman"/>
          <w:b/>
          <w:bCs/>
          <w:lang w:eastAsia="en-IN"/>
        </w:rPr>
        <w:t>.</w:t>
      </w:r>
    </w:p>
    <w:p w14:paraId="45CB4D57" w14:textId="77777777" w:rsidR="009E030B" w:rsidRDefault="009E030B" w:rsidP="00BE0FBD">
      <w:pPr>
        <w:tabs>
          <w:tab w:val="left" w:pos="3400"/>
        </w:tabs>
        <w:spacing w:line="360" w:lineRule="auto"/>
        <w:rPr>
          <w:rFonts w:ascii="Times New Roman" w:hAnsi="Times New Roman" w:cs="Times New Roman"/>
          <w:b/>
          <w:bCs/>
        </w:rPr>
      </w:pPr>
    </w:p>
    <w:p w14:paraId="2362D255" w14:textId="77777777" w:rsidR="009E030B" w:rsidRPr="00BE0FBD" w:rsidRDefault="009E030B" w:rsidP="009E030B">
      <w:pPr>
        <w:pStyle w:val="BodyText"/>
        <w:spacing w:before="2" w:line="360" w:lineRule="auto"/>
        <w:ind w:left="1134" w:right="-166" w:hanging="1134"/>
        <w:jc w:val="both"/>
      </w:pPr>
      <w:bookmarkStart w:id="1" w:name="_Hlk204301368"/>
      <w:r>
        <w:rPr>
          <w:noProof/>
          <w:lang w:bidi="hi-IN"/>
        </w:rPr>
        <w:drawing>
          <wp:inline distT="0" distB="0" distL="0" distR="0" wp14:anchorId="1D349030" wp14:editId="048C4F84">
            <wp:extent cx="6019800" cy="2827020"/>
            <wp:effectExtent l="0" t="0" r="0" b="0"/>
            <wp:docPr id="1" name="Chart 1">
              <a:extLst xmlns:a="http://schemas.openxmlformats.org/drawingml/2006/main">
                <a:ext uri="{FF2B5EF4-FFF2-40B4-BE49-F238E27FC236}">
                  <a16:creationId xmlns:a16="http://schemas.microsoft.com/office/drawing/2014/main" id="{681FFDB4-93E1-A2CB-C70D-61301F96A6A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bookmarkEnd w:id="1"/>
    <w:p w14:paraId="212BC48C" w14:textId="77777777" w:rsidR="009E030B" w:rsidRDefault="009E030B" w:rsidP="009E030B">
      <w:pPr>
        <w:pStyle w:val="BodyText"/>
        <w:spacing w:before="2" w:line="360" w:lineRule="auto"/>
        <w:ind w:left="1134" w:right="-166" w:hanging="1134"/>
        <w:jc w:val="both"/>
        <w:rPr>
          <w:b/>
          <w:bCs/>
        </w:rPr>
      </w:pPr>
      <w:r>
        <w:rPr>
          <w:b/>
          <w:bCs/>
        </w:rPr>
        <w:t>Fig. 2</w:t>
      </w:r>
      <w:r w:rsidRPr="00BE0FBD">
        <w:rPr>
          <w:b/>
          <w:bCs/>
        </w:rPr>
        <w:t xml:space="preserve">: Symbiotic performance of Indigenous </w:t>
      </w:r>
      <w:r w:rsidRPr="00BE0FBD">
        <w:rPr>
          <w:b/>
          <w:bCs/>
          <w:i/>
          <w:iCs/>
        </w:rPr>
        <w:t>Rhizobium strains</w:t>
      </w:r>
      <w:r w:rsidRPr="00BE0FBD">
        <w:rPr>
          <w:b/>
          <w:bCs/>
        </w:rPr>
        <w:t xml:space="preserve"> in different soybean varieties concerning </w:t>
      </w:r>
      <w:proofErr w:type="spellStart"/>
      <w:r w:rsidRPr="00BE0FBD">
        <w:rPr>
          <w:b/>
          <w:bCs/>
        </w:rPr>
        <w:t>leghaemoglobin</w:t>
      </w:r>
      <w:proofErr w:type="spellEnd"/>
      <w:r w:rsidRPr="00BE0FBD">
        <w:rPr>
          <w:b/>
          <w:bCs/>
        </w:rPr>
        <w:t xml:space="preserve"> content in nodules for secondary screening</w:t>
      </w:r>
    </w:p>
    <w:p w14:paraId="271FF525" w14:textId="77777777" w:rsidR="009E030B" w:rsidRDefault="009E030B" w:rsidP="00BE0FBD">
      <w:pPr>
        <w:tabs>
          <w:tab w:val="left" w:pos="3400"/>
        </w:tabs>
        <w:spacing w:line="360" w:lineRule="auto"/>
        <w:rPr>
          <w:rFonts w:ascii="Times New Roman" w:hAnsi="Times New Roman" w:cs="Times New Roman"/>
          <w:b/>
          <w:bCs/>
        </w:rPr>
      </w:pPr>
    </w:p>
    <w:p w14:paraId="100C4E75" w14:textId="77777777" w:rsidR="00F11850" w:rsidRDefault="00F11850" w:rsidP="00BE0FBD">
      <w:pPr>
        <w:tabs>
          <w:tab w:val="left" w:pos="3400"/>
        </w:tabs>
        <w:spacing w:line="360" w:lineRule="auto"/>
        <w:rPr>
          <w:rFonts w:ascii="Times New Roman" w:hAnsi="Times New Roman" w:cs="Times New Roman"/>
          <w:b/>
          <w:bCs/>
        </w:rPr>
      </w:pPr>
    </w:p>
    <w:p w14:paraId="432A92F4" w14:textId="77777777" w:rsidR="00F11850" w:rsidRDefault="00F11850" w:rsidP="00BE0FBD">
      <w:pPr>
        <w:tabs>
          <w:tab w:val="left" w:pos="3400"/>
        </w:tabs>
        <w:spacing w:line="360" w:lineRule="auto"/>
        <w:rPr>
          <w:rFonts w:ascii="Times New Roman" w:hAnsi="Times New Roman" w:cs="Times New Roman"/>
          <w:b/>
          <w:bCs/>
        </w:rPr>
      </w:pPr>
    </w:p>
    <w:p w14:paraId="53547A2C" w14:textId="77777777" w:rsidR="00BE0FBD" w:rsidRPr="00BE0FBD" w:rsidRDefault="00BE0FBD" w:rsidP="00BE0FBD">
      <w:pPr>
        <w:tabs>
          <w:tab w:val="left" w:pos="3400"/>
        </w:tabs>
        <w:spacing w:line="360" w:lineRule="auto"/>
        <w:rPr>
          <w:rFonts w:ascii="Times New Roman" w:hAnsi="Times New Roman" w:cs="Times New Roman"/>
          <w:b/>
          <w:bCs/>
        </w:rPr>
      </w:pPr>
      <w:r w:rsidRPr="00BE0FBD">
        <w:rPr>
          <w:rFonts w:ascii="Times New Roman" w:hAnsi="Times New Roman" w:cs="Times New Roman"/>
          <w:b/>
          <w:bCs/>
        </w:rPr>
        <w:lastRenderedPageBreak/>
        <w:t xml:space="preserve">Biomass accumulation study </w:t>
      </w:r>
    </w:p>
    <w:p w14:paraId="6ADFDA86" w14:textId="77777777" w:rsidR="00BE0FBD" w:rsidRPr="00BE0FBD" w:rsidRDefault="00AB72FE" w:rsidP="00AB72FE">
      <w:pPr>
        <w:tabs>
          <w:tab w:val="left" w:pos="709"/>
        </w:tabs>
        <w:spacing w:line="360" w:lineRule="auto"/>
        <w:jc w:val="both"/>
        <w:rPr>
          <w:rFonts w:ascii="Times New Roman" w:hAnsi="Times New Roman" w:cs="Times New Roman"/>
        </w:rPr>
      </w:pPr>
      <w:r>
        <w:rPr>
          <w:rFonts w:ascii="Times New Roman" w:hAnsi="Times New Roman" w:cs="Times New Roman"/>
        </w:rPr>
        <w:tab/>
      </w:r>
      <w:r w:rsidR="00BE0FBD" w:rsidRPr="00BE0FBD">
        <w:rPr>
          <w:rFonts w:ascii="Times New Roman" w:hAnsi="Times New Roman" w:cs="Times New Roman"/>
        </w:rPr>
        <w:t>At 50% flowering (</w:t>
      </w:r>
      <w:r w:rsidR="00C51AFC" w:rsidRPr="00BE0FBD">
        <w:rPr>
          <w:rFonts w:ascii="Times New Roman" w:hAnsi="Times New Roman" w:cs="Times New Roman"/>
        </w:rPr>
        <w:t>Fig.</w:t>
      </w:r>
      <w:r w:rsidR="00C51AFC">
        <w:rPr>
          <w:rFonts w:ascii="Times New Roman" w:hAnsi="Times New Roman" w:cs="Times New Roman"/>
        </w:rPr>
        <w:t>2</w:t>
      </w:r>
      <w:r w:rsidR="00BE0FBD" w:rsidRPr="00BE0FBD">
        <w:rPr>
          <w:rFonts w:ascii="Times New Roman" w:hAnsi="Times New Roman" w:cs="Times New Roman"/>
        </w:rPr>
        <w:t>;</w:t>
      </w:r>
      <w:r w:rsidR="00C51AFC" w:rsidRPr="00BE0FBD">
        <w:rPr>
          <w:rFonts w:ascii="Times New Roman" w:hAnsi="Times New Roman" w:cs="Times New Roman"/>
        </w:rPr>
        <w:t xml:space="preserve">Table </w:t>
      </w:r>
      <w:r w:rsidR="00817F11">
        <w:rPr>
          <w:rFonts w:ascii="Times New Roman" w:hAnsi="Times New Roman" w:cs="Times New Roman"/>
        </w:rPr>
        <w:t>1</w:t>
      </w:r>
      <w:r w:rsidR="00BE0FBD" w:rsidRPr="00BE0FBD">
        <w:rPr>
          <w:rFonts w:ascii="Times New Roman" w:hAnsi="Times New Roman" w:cs="Times New Roman"/>
        </w:rPr>
        <w:t xml:space="preserve">), SNM-24-70 recorded the highest shoot fresh weight (41.75 g/plant) and dry weight (9.38 g/plant), followed by SNM-24-74 (38.50 g and 9.13 g/plant). The lowest fresh weight was </w:t>
      </w:r>
      <w:r w:rsidR="00C51AFC">
        <w:rPr>
          <w:rFonts w:ascii="Times New Roman" w:hAnsi="Times New Roman" w:cs="Times New Roman"/>
        </w:rPr>
        <w:t xml:space="preserve">recorded in SNM-24-71 (23.75 g/plant), and the lowest dry weight was observed </w:t>
      </w:r>
      <w:r w:rsidR="00BE0FBD" w:rsidRPr="00BE0FBD">
        <w:rPr>
          <w:rFonts w:ascii="Times New Roman" w:hAnsi="Times New Roman" w:cs="Times New Roman"/>
        </w:rPr>
        <w:t>in SNM-24-72 (6.25 g/plant).</w:t>
      </w:r>
    </w:p>
    <w:p w14:paraId="28CF4024" w14:textId="2279C593" w:rsidR="00BE0FBD" w:rsidRDefault="00AB72FE" w:rsidP="00971708">
      <w:pPr>
        <w:tabs>
          <w:tab w:val="left" w:pos="709"/>
        </w:tabs>
        <w:spacing w:line="360" w:lineRule="auto"/>
        <w:jc w:val="both"/>
        <w:rPr>
          <w:rFonts w:ascii="Times New Roman" w:hAnsi="Times New Roman" w:cs="Times New Roman"/>
        </w:rPr>
      </w:pPr>
      <w:r>
        <w:rPr>
          <w:rFonts w:ascii="Times New Roman" w:hAnsi="Times New Roman" w:cs="Times New Roman"/>
        </w:rPr>
        <w:tab/>
      </w:r>
      <w:r w:rsidR="00BE0FBD" w:rsidRPr="00BE0FBD">
        <w:rPr>
          <w:rFonts w:ascii="Times New Roman" w:hAnsi="Times New Roman" w:cs="Times New Roman"/>
        </w:rPr>
        <w:t xml:space="preserve">As shown in </w:t>
      </w:r>
      <w:r w:rsidR="00C51AFC" w:rsidRPr="00BE0FBD">
        <w:rPr>
          <w:rFonts w:ascii="Times New Roman" w:hAnsi="Times New Roman" w:cs="Times New Roman"/>
        </w:rPr>
        <w:t>Fig.2</w:t>
      </w:r>
      <w:r w:rsidR="00BE0FBD" w:rsidRPr="00BE0FBD">
        <w:rPr>
          <w:rFonts w:ascii="Times New Roman" w:hAnsi="Times New Roman" w:cs="Times New Roman"/>
        </w:rPr>
        <w:t xml:space="preserve">and </w:t>
      </w:r>
      <w:r w:rsidR="00C51AFC" w:rsidRPr="00BE0FBD">
        <w:rPr>
          <w:rFonts w:ascii="Times New Roman" w:hAnsi="Times New Roman" w:cs="Times New Roman"/>
        </w:rPr>
        <w:t xml:space="preserve">Table </w:t>
      </w:r>
      <w:r w:rsidR="00817F11">
        <w:rPr>
          <w:rFonts w:ascii="Times New Roman" w:hAnsi="Times New Roman" w:cs="Times New Roman"/>
        </w:rPr>
        <w:t>1</w:t>
      </w:r>
      <w:r w:rsidR="00BE0FBD" w:rsidRPr="00BE0FBD">
        <w:rPr>
          <w:rFonts w:ascii="Times New Roman" w:hAnsi="Times New Roman" w:cs="Times New Roman"/>
        </w:rPr>
        <w:t xml:space="preserve">, SNM-24-74 recorded the highest root fresh weight (4.63 g/plant) and dry weight (2.07 g/plant), followed by SNM-24-70 (3.83 g and 2.05 g/plant). The lowest fresh weight was </w:t>
      </w:r>
      <w:r w:rsidR="00C51AFC">
        <w:rPr>
          <w:rFonts w:ascii="Times New Roman" w:hAnsi="Times New Roman" w:cs="Times New Roman"/>
        </w:rPr>
        <w:t xml:space="preserve">recorded in SNM-24-72 (3.31 g/plant), and the lowest dry weight was observed </w:t>
      </w:r>
      <w:r w:rsidR="00BE0FBD" w:rsidRPr="00BE0FBD">
        <w:rPr>
          <w:rFonts w:ascii="Times New Roman" w:hAnsi="Times New Roman" w:cs="Times New Roman"/>
        </w:rPr>
        <w:t>in SNM-24-69 (1.61 g/plant)</w:t>
      </w:r>
      <w:r w:rsidR="00BE0FBD" w:rsidRPr="00CB5DD0">
        <w:rPr>
          <w:rFonts w:ascii="Times New Roman" w:hAnsi="Times New Roman" w:cs="Times New Roman"/>
        </w:rPr>
        <w:t>.</w:t>
      </w:r>
      <w:r w:rsidR="00B65257">
        <w:rPr>
          <w:rFonts w:ascii="Times New Roman" w:hAnsi="Times New Roman" w:cs="Times New Roman"/>
        </w:rPr>
        <w:t xml:space="preserve"> </w:t>
      </w:r>
      <w:r w:rsidR="00971708" w:rsidRPr="00CB5DD0">
        <w:rPr>
          <w:rFonts w:ascii="Times New Roman" w:hAnsi="Times New Roman" w:cs="Times New Roman"/>
        </w:rPr>
        <w:t>These findings are consistent with earlier reports highlighting that genotypic variation strongly influences shoot and root growth dynamics, which are linked to crop productivity and adaptability under diverse environments (</w:t>
      </w:r>
      <w:r w:rsidR="00971708" w:rsidRPr="00CB5DD0">
        <w:rPr>
          <w:rFonts w:ascii="Times New Roman" w:hAnsi="Times New Roman" w:cs="Times New Roman"/>
          <w:color w:val="000000" w:themeColor="text1"/>
        </w:rPr>
        <w:t xml:space="preserve">Vishwakarma </w:t>
      </w:r>
      <w:r w:rsidR="00971708" w:rsidRPr="00CB5DD0">
        <w:rPr>
          <w:rFonts w:ascii="Times New Roman" w:hAnsi="Times New Roman" w:cs="Times New Roman"/>
          <w:i/>
          <w:iCs/>
          <w:color w:val="000000" w:themeColor="text1"/>
        </w:rPr>
        <w:t>et al.,</w:t>
      </w:r>
      <w:r w:rsidR="00971708" w:rsidRPr="00CB5DD0">
        <w:rPr>
          <w:rFonts w:ascii="Times New Roman" w:hAnsi="Times New Roman" w:cs="Times New Roman"/>
          <w:color w:val="000000" w:themeColor="text1"/>
        </w:rPr>
        <w:t xml:space="preserve"> 2023).</w:t>
      </w:r>
    </w:p>
    <w:p w14:paraId="31DC697D" w14:textId="77777777" w:rsidR="00C51AFC" w:rsidRPr="002E28F0" w:rsidRDefault="00C51AFC" w:rsidP="00C51AFC">
      <w:pPr>
        <w:spacing w:line="360" w:lineRule="auto"/>
        <w:jc w:val="both"/>
        <w:rPr>
          <w:rFonts w:ascii="Times New Roman" w:hAnsi="Times New Roman" w:cs="Times New Roman"/>
          <w:b/>
          <w:bCs/>
        </w:rPr>
      </w:pPr>
      <w:r w:rsidRPr="002E28F0">
        <w:rPr>
          <w:rFonts w:ascii="Times New Roman" w:hAnsi="Times New Roman" w:cs="Times New Roman"/>
          <w:b/>
          <w:bCs/>
        </w:rPr>
        <w:t>Plant Shoot N Content</w:t>
      </w:r>
    </w:p>
    <w:p w14:paraId="6FC7B407" w14:textId="77777777" w:rsidR="00C51AFC" w:rsidRPr="00BE0FBD" w:rsidRDefault="00C51AFC" w:rsidP="00C51AFC">
      <w:pPr>
        <w:pStyle w:val="PlainText"/>
        <w:spacing w:line="360" w:lineRule="auto"/>
        <w:ind w:firstLine="720"/>
        <w:rPr>
          <w:rFonts w:ascii="Times New Roman" w:eastAsia="Times New Roman" w:hAnsi="Times New Roman" w:cs="Times New Roman"/>
          <w:kern w:val="0"/>
          <w:sz w:val="24"/>
          <w:szCs w:val="24"/>
          <w:lang w:eastAsia="en-IN"/>
        </w:rPr>
      </w:pPr>
      <w:r w:rsidRPr="00BE0FBD">
        <w:rPr>
          <w:rFonts w:ascii="Times New Roman" w:hAnsi="Times New Roman" w:cs="Times New Roman"/>
        </w:rPr>
        <w:t xml:space="preserve">As shown in </w:t>
      </w:r>
      <w:r>
        <w:rPr>
          <w:rFonts w:ascii="Times New Roman" w:hAnsi="Times New Roman" w:cs="Times New Roman"/>
        </w:rPr>
        <w:t xml:space="preserve">Table </w:t>
      </w:r>
      <w:r w:rsidR="00817F11">
        <w:rPr>
          <w:rFonts w:ascii="Times New Roman" w:hAnsi="Times New Roman" w:cs="Times New Roman"/>
        </w:rPr>
        <w:t>1</w:t>
      </w:r>
      <w:r>
        <w:rPr>
          <w:rFonts w:ascii="Times New Roman" w:hAnsi="Times New Roman" w:cs="Times New Roman"/>
        </w:rPr>
        <w:t xml:space="preserve">, </w:t>
      </w:r>
      <w:r>
        <w:rPr>
          <w:rFonts w:ascii="Times New Roman" w:eastAsia="Times New Roman" w:hAnsi="Times New Roman" w:cs="Times New Roman"/>
          <w:kern w:val="0"/>
          <w:sz w:val="24"/>
          <w:szCs w:val="24"/>
          <w:lang w:eastAsia="en-IN"/>
        </w:rPr>
        <w:t>the</w:t>
      </w:r>
      <w:r w:rsidRPr="00BE0FBD">
        <w:rPr>
          <w:rFonts w:ascii="Times New Roman" w:eastAsia="Times New Roman" w:hAnsi="Times New Roman" w:cs="Times New Roman"/>
          <w:kern w:val="0"/>
          <w:sz w:val="24"/>
          <w:szCs w:val="24"/>
          <w:lang w:eastAsia="en-IN"/>
        </w:rPr>
        <w:t xml:space="preserve"> range of the N accumulation level was </w:t>
      </w:r>
      <w:r w:rsidRPr="00BE0FBD">
        <w:rPr>
          <w:rFonts w:ascii="Times New Roman" w:eastAsia="Times New Roman" w:hAnsi="Times New Roman" w:cs="Times New Roman"/>
          <w:color w:val="000000"/>
          <w:kern w:val="0"/>
          <w:sz w:val="24"/>
          <w:szCs w:val="24"/>
          <w:lang w:eastAsia="en-IN"/>
        </w:rPr>
        <w:t xml:space="preserve">122.75 mg/plant </w:t>
      </w:r>
      <w:r w:rsidRPr="00BE0FBD">
        <w:rPr>
          <w:rFonts w:ascii="Times New Roman" w:eastAsia="Times New Roman" w:hAnsi="Times New Roman" w:cs="Times New Roman"/>
          <w:kern w:val="0"/>
          <w:sz w:val="24"/>
          <w:szCs w:val="24"/>
          <w:lang w:eastAsia="en-IN"/>
        </w:rPr>
        <w:t xml:space="preserve">to </w:t>
      </w:r>
      <w:r w:rsidRPr="00BE0FBD">
        <w:rPr>
          <w:rFonts w:ascii="Times New Roman" w:eastAsia="Times New Roman" w:hAnsi="Times New Roman" w:cs="Times New Roman"/>
          <w:color w:val="000000"/>
          <w:kern w:val="0"/>
          <w:sz w:val="24"/>
          <w:szCs w:val="24"/>
          <w:lang w:eastAsia="en-IN"/>
        </w:rPr>
        <w:t>83.25 mg/plant. The</w:t>
      </w:r>
      <w:r w:rsidRPr="00BE0FBD">
        <w:rPr>
          <w:rFonts w:ascii="Times New Roman" w:eastAsia="Times New Roman" w:hAnsi="Times New Roman" w:cs="Times New Roman"/>
          <w:kern w:val="0"/>
          <w:sz w:val="24"/>
          <w:szCs w:val="24"/>
          <w:lang w:eastAsia="en-IN"/>
        </w:rPr>
        <w:t xml:space="preserve"> variety SNM-24-74has the greatest shoot N uptake (</w:t>
      </w:r>
      <w:r w:rsidRPr="00BE0FBD">
        <w:rPr>
          <w:rFonts w:ascii="Times New Roman" w:eastAsia="Times New Roman" w:hAnsi="Times New Roman" w:cs="Times New Roman"/>
          <w:color w:val="000000"/>
          <w:kern w:val="0"/>
          <w:sz w:val="24"/>
          <w:szCs w:val="24"/>
          <w:lang w:eastAsia="en-IN"/>
        </w:rPr>
        <w:t xml:space="preserve">122.75 mg/plant), </w:t>
      </w:r>
      <w:r w:rsidRPr="00BE0FBD">
        <w:rPr>
          <w:rFonts w:ascii="Times New Roman" w:eastAsia="Times New Roman" w:hAnsi="Times New Roman" w:cs="Times New Roman"/>
          <w:kern w:val="0"/>
          <w:sz w:val="24"/>
          <w:szCs w:val="24"/>
          <w:lang w:eastAsia="en-IN"/>
        </w:rPr>
        <w:t>followed by SNM-24-70 (</w:t>
      </w:r>
      <w:r w:rsidRPr="00BE0FBD">
        <w:rPr>
          <w:rFonts w:ascii="Times New Roman" w:eastAsia="Times New Roman" w:hAnsi="Times New Roman" w:cs="Times New Roman"/>
          <w:color w:val="000000"/>
          <w:kern w:val="0"/>
          <w:sz w:val="24"/>
          <w:szCs w:val="24"/>
          <w:lang w:eastAsia="en-IN"/>
        </w:rPr>
        <w:t>117.00 mg/plant</w:t>
      </w:r>
      <w:r w:rsidRPr="00BE0FBD">
        <w:rPr>
          <w:rFonts w:ascii="Times New Roman" w:eastAsia="Times New Roman" w:hAnsi="Times New Roman" w:cs="Times New Roman"/>
          <w:kern w:val="0"/>
          <w:sz w:val="24"/>
          <w:szCs w:val="24"/>
          <w:lang w:eastAsia="en-IN"/>
        </w:rPr>
        <w:t xml:space="preserve">). The variety SNM-24-69 had the lowest shoot N uptake (83.25 mg/plant). </w:t>
      </w:r>
      <w:r w:rsidRPr="00A02DCC">
        <w:rPr>
          <w:rFonts w:ascii="Times New Roman" w:hAnsi="Times New Roman" w:cs="Times New Roman"/>
          <w:color w:val="000000" w:themeColor="text1"/>
          <w:sz w:val="24"/>
          <w:szCs w:val="24"/>
        </w:rPr>
        <w:t xml:space="preserve">Mostafa G. </w:t>
      </w:r>
      <w:r w:rsidRPr="00A02DCC">
        <w:rPr>
          <w:rFonts w:ascii="Times New Roman" w:eastAsia="Times New Roman" w:hAnsi="Times New Roman" w:cs="Times New Roman"/>
          <w:i/>
          <w:iCs/>
          <w:kern w:val="0"/>
          <w:sz w:val="24"/>
          <w:szCs w:val="24"/>
          <w:lang w:eastAsia="en-IN"/>
        </w:rPr>
        <w:t xml:space="preserve">et </w:t>
      </w:r>
      <w:proofErr w:type="spellStart"/>
      <w:r w:rsidRPr="00A02DCC">
        <w:rPr>
          <w:rFonts w:ascii="Times New Roman" w:eastAsia="Times New Roman" w:hAnsi="Times New Roman" w:cs="Times New Roman"/>
          <w:i/>
          <w:iCs/>
          <w:kern w:val="0"/>
          <w:sz w:val="24"/>
          <w:szCs w:val="24"/>
          <w:lang w:eastAsia="en-IN"/>
        </w:rPr>
        <w:t>al.</w:t>
      </w:r>
      <w:r w:rsidRPr="00BE0FBD">
        <w:rPr>
          <w:rFonts w:ascii="Times New Roman" w:eastAsia="Times New Roman" w:hAnsi="Times New Roman" w:cs="Times New Roman"/>
          <w:kern w:val="0"/>
          <w:sz w:val="24"/>
          <w:szCs w:val="24"/>
          <w:lang w:eastAsia="en-IN"/>
        </w:rPr>
        <w:t>reported</w:t>
      </w:r>
      <w:proofErr w:type="spellEnd"/>
      <w:r w:rsidRPr="00BE0FBD">
        <w:rPr>
          <w:rFonts w:ascii="Times New Roman" w:eastAsia="Times New Roman" w:hAnsi="Times New Roman" w:cs="Times New Roman"/>
          <w:kern w:val="0"/>
          <w:sz w:val="24"/>
          <w:szCs w:val="24"/>
          <w:lang w:eastAsia="en-IN"/>
        </w:rPr>
        <w:t xml:space="preserve"> a similar outcome in 2023.</w:t>
      </w:r>
    </w:p>
    <w:p w14:paraId="5B5265A8" w14:textId="77777777" w:rsidR="00BE0FBD" w:rsidRPr="00BE0FBD" w:rsidRDefault="00AB72FE" w:rsidP="00C51AFC">
      <w:pPr>
        <w:spacing w:after="0" w:line="360" w:lineRule="auto"/>
        <w:ind w:left="1134" w:hanging="1276"/>
        <w:jc w:val="center"/>
        <w:rPr>
          <w:rFonts w:ascii="Times New Roman" w:hAnsi="Times New Roman" w:cs="Times New Roman"/>
          <w:b/>
          <w:bCs/>
          <w:shd w:val="clear" w:color="auto" w:fill="FFFFFF"/>
        </w:rPr>
      </w:pPr>
      <w:r>
        <w:rPr>
          <w:rFonts w:ascii="Times New Roman" w:hAnsi="Times New Roman" w:cs="Times New Roman"/>
          <w:b/>
          <w:bCs/>
          <w:shd w:val="clear" w:color="auto" w:fill="FFFFFF"/>
        </w:rPr>
        <w:t xml:space="preserve">Table </w:t>
      </w:r>
      <w:r w:rsidR="009E2202">
        <w:rPr>
          <w:rFonts w:ascii="Times New Roman" w:hAnsi="Times New Roman" w:cs="Times New Roman"/>
          <w:b/>
          <w:bCs/>
          <w:shd w:val="clear" w:color="auto" w:fill="FFFFFF"/>
        </w:rPr>
        <w:t>1</w:t>
      </w:r>
      <w:r>
        <w:rPr>
          <w:rFonts w:ascii="Times New Roman" w:hAnsi="Times New Roman" w:cs="Times New Roman"/>
          <w:b/>
          <w:bCs/>
          <w:shd w:val="clear" w:color="auto" w:fill="FFFFFF"/>
        </w:rPr>
        <w:t xml:space="preserve">: </w:t>
      </w:r>
      <w:r w:rsidR="00F15399">
        <w:rPr>
          <w:rFonts w:ascii="Times New Roman" w:hAnsi="Times New Roman" w:cs="Times New Roman"/>
          <w:b/>
          <w:bCs/>
          <w:shd w:val="clear" w:color="auto" w:fill="FFFFFF"/>
        </w:rPr>
        <w:t xml:space="preserve">Dry </w:t>
      </w:r>
      <w:r w:rsidR="00BE0FBD" w:rsidRPr="00BE0FBD">
        <w:rPr>
          <w:rFonts w:ascii="Times New Roman" w:hAnsi="Times New Roman" w:cs="Times New Roman"/>
          <w:b/>
          <w:bCs/>
          <w:shd w:val="clear" w:color="auto" w:fill="FFFFFF"/>
        </w:rPr>
        <w:t xml:space="preserve">Shoot and </w:t>
      </w:r>
      <w:r w:rsidR="00F15399">
        <w:rPr>
          <w:rFonts w:ascii="Times New Roman" w:hAnsi="Times New Roman" w:cs="Times New Roman"/>
          <w:b/>
          <w:bCs/>
          <w:shd w:val="clear" w:color="auto" w:fill="FFFFFF"/>
        </w:rPr>
        <w:t>R</w:t>
      </w:r>
      <w:r w:rsidR="00BE0FBD" w:rsidRPr="00BE0FBD">
        <w:rPr>
          <w:rFonts w:ascii="Times New Roman" w:hAnsi="Times New Roman" w:cs="Times New Roman"/>
          <w:b/>
          <w:bCs/>
          <w:shd w:val="clear" w:color="auto" w:fill="FFFFFF"/>
        </w:rPr>
        <w:t xml:space="preserve">oot biomass accumulation </w:t>
      </w:r>
      <w:r w:rsidR="00C51AFC">
        <w:rPr>
          <w:rFonts w:ascii="Times New Roman" w:hAnsi="Times New Roman" w:cs="Times New Roman"/>
          <w:b/>
          <w:bCs/>
          <w:shd w:val="clear" w:color="auto" w:fill="FFFFFF"/>
        </w:rPr>
        <w:t xml:space="preserve">and </w:t>
      </w:r>
      <w:r w:rsidR="00C51AFC" w:rsidRPr="00BE0FBD">
        <w:rPr>
          <w:rFonts w:ascii="Times New Roman" w:hAnsi="Times New Roman" w:cs="Times New Roman"/>
          <w:b/>
          <w:bCs/>
          <w:lang w:eastAsia="en-IN"/>
        </w:rPr>
        <w:t xml:space="preserve">Nitrogen uptake in the shoot </w:t>
      </w:r>
      <w:r w:rsidR="00BE0FBD" w:rsidRPr="00BE0FBD">
        <w:rPr>
          <w:rFonts w:ascii="Times New Roman" w:hAnsi="Times New Roman" w:cs="Times New Roman"/>
          <w:b/>
          <w:bCs/>
          <w:shd w:val="clear" w:color="auto" w:fill="FFFFFF"/>
        </w:rPr>
        <w:t xml:space="preserve">of soybean varieties responsive to Indigenous </w:t>
      </w:r>
      <w:r w:rsidR="00BE0FBD" w:rsidRPr="00BE0FBD">
        <w:rPr>
          <w:rFonts w:ascii="Times New Roman" w:hAnsi="Times New Roman" w:cs="Times New Roman"/>
          <w:b/>
          <w:bCs/>
          <w:i/>
          <w:iCs/>
          <w:shd w:val="clear" w:color="auto" w:fill="FFFFFF"/>
        </w:rPr>
        <w:t xml:space="preserve">Rhizobium </w:t>
      </w:r>
      <w:r w:rsidR="00BE0FBD" w:rsidRPr="00BE0FBD">
        <w:rPr>
          <w:rFonts w:ascii="Times New Roman" w:hAnsi="Times New Roman" w:cs="Times New Roman"/>
          <w:b/>
          <w:bCs/>
          <w:shd w:val="clear" w:color="auto" w:fill="FFFFFF"/>
        </w:rPr>
        <w:t>at 50% flowering stage.</w:t>
      </w:r>
    </w:p>
    <w:tbl>
      <w:tblPr>
        <w:tblStyle w:val="TableGrid"/>
        <w:tblW w:w="9498" w:type="dxa"/>
        <w:tblInd w:w="-5" w:type="dxa"/>
        <w:tblLayout w:type="fixed"/>
        <w:tblLook w:val="04A0" w:firstRow="1" w:lastRow="0" w:firstColumn="1" w:lastColumn="0" w:noHBand="0" w:noVBand="1"/>
      </w:tblPr>
      <w:tblGrid>
        <w:gridCol w:w="2977"/>
        <w:gridCol w:w="6"/>
        <w:gridCol w:w="2238"/>
        <w:gridCol w:w="2009"/>
        <w:gridCol w:w="2268"/>
      </w:tblGrid>
      <w:tr w:rsidR="001C752F" w:rsidRPr="00BE0FBD" w14:paraId="38914340" w14:textId="77777777" w:rsidTr="00F15399">
        <w:trPr>
          <w:trHeight w:val="1008"/>
        </w:trPr>
        <w:tc>
          <w:tcPr>
            <w:tcW w:w="2983" w:type="dxa"/>
            <w:gridSpan w:val="2"/>
            <w:vAlign w:val="center"/>
          </w:tcPr>
          <w:p w14:paraId="0312B447" w14:textId="016E520F" w:rsidR="001C752F" w:rsidRPr="00BE0FBD" w:rsidRDefault="001C752F" w:rsidP="00C51AFC">
            <w:pPr>
              <w:ind w:firstLine="0"/>
              <w:jc w:val="center"/>
              <w:rPr>
                <w:rFonts w:ascii="Times New Roman" w:hAnsi="Times New Roman" w:cs="Times New Roman"/>
                <w:b/>
                <w:bCs/>
                <w:sz w:val="24"/>
                <w:szCs w:val="24"/>
                <w:shd w:val="clear" w:color="auto" w:fill="FFFFFF"/>
              </w:rPr>
            </w:pPr>
            <w:r w:rsidRPr="00BE0FBD">
              <w:rPr>
                <w:rFonts w:ascii="Times New Roman" w:hAnsi="Times New Roman" w:cs="Times New Roman"/>
                <w:b/>
                <w:bCs/>
                <w:sz w:val="24"/>
                <w:szCs w:val="24"/>
                <w:shd w:val="clear" w:color="auto" w:fill="FFFFFF"/>
              </w:rPr>
              <w:t>Soybean</w:t>
            </w:r>
          </w:p>
          <w:p w14:paraId="7F9ABDE3" w14:textId="77777777" w:rsidR="001C752F" w:rsidRPr="00BE0FBD" w:rsidRDefault="001C752F" w:rsidP="00C51AFC">
            <w:pPr>
              <w:ind w:firstLine="0"/>
              <w:jc w:val="center"/>
              <w:rPr>
                <w:rFonts w:ascii="Times New Roman" w:hAnsi="Times New Roman" w:cs="Times New Roman"/>
                <w:b/>
                <w:bCs/>
                <w:sz w:val="24"/>
                <w:szCs w:val="24"/>
                <w:shd w:val="clear" w:color="auto" w:fill="FFFFFF"/>
              </w:rPr>
            </w:pPr>
            <w:r w:rsidRPr="00BE0FBD">
              <w:rPr>
                <w:rFonts w:ascii="Times New Roman" w:hAnsi="Times New Roman" w:cs="Times New Roman"/>
                <w:b/>
                <w:bCs/>
                <w:sz w:val="24"/>
                <w:szCs w:val="24"/>
                <w:shd w:val="clear" w:color="auto" w:fill="FFFFFF"/>
              </w:rPr>
              <w:t>Varieties</w:t>
            </w:r>
          </w:p>
        </w:tc>
        <w:tc>
          <w:tcPr>
            <w:tcW w:w="2238" w:type="dxa"/>
            <w:vAlign w:val="center"/>
          </w:tcPr>
          <w:p w14:paraId="6E73B336" w14:textId="77777777" w:rsidR="001C752F" w:rsidRPr="00BE0FBD" w:rsidRDefault="001C752F" w:rsidP="00C51AFC">
            <w:pPr>
              <w:ind w:firstLine="0"/>
              <w:jc w:val="center"/>
              <w:rPr>
                <w:rFonts w:ascii="Times New Roman" w:hAnsi="Times New Roman" w:cs="Times New Roman"/>
                <w:b/>
                <w:bCs/>
                <w:sz w:val="24"/>
                <w:szCs w:val="24"/>
                <w:shd w:val="clear" w:color="auto" w:fill="FFFFFF"/>
              </w:rPr>
            </w:pPr>
            <w:r w:rsidRPr="00BE0FBD">
              <w:rPr>
                <w:rFonts w:ascii="Times New Roman" w:eastAsia="Times New Roman" w:hAnsi="Times New Roman" w:cs="Times New Roman"/>
                <w:b/>
                <w:bCs/>
                <w:sz w:val="24"/>
                <w:szCs w:val="24"/>
              </w:rPr>
              <w:t>Shoot dry weight (g/plant)</w:t>
            </w:r>
          </w:p>
        </w:tc>
        <w:tc>
          <w:tcPr>
            <w:tcW w:w="2009" w:type="dxa"/>
            <w:vAlign w:val="center"/>
          </w:tcPr>
          <w:p w14:paraId="67AF1839" w14:textId="77777777" w:rsidR="001C752F" w:rsidRPr="00BE0FBD" w:rsidRDefault="001C752F" w:rsidP="00C51AFC">
            <w:pPr>
              <w:ind w:hanging="12"/>
              <w:jc w:val="center"/>
              <w:rPr>
                <w:rFonts w:ascii="Times New Roman" w:hAnsi="Times New Roman" w:cs="Times New Roman"/>
                <w:b/>
                <w:bCs/>
                <w:sz w:val="24"/>
                <w:szCs w:val="24"/>
                <w:shd w:val="clear" w:color="auto" w:fill="FFFFFF"/>
              </w:rPr>
            </w:pPr>
            <w:r w:rsidRPr="00BE0FBD">
              <w:rPr>
                <w:rFonts w:ascii="Times New Roman" w:eastAsia="Times New Roman" w:hAnsi="Times New Roman" w:cs="Times New Roman"/>
                <w:b/>
                <w:bCs/>
                <w:sz w:val="24"/>
                <w:szCs w:val="24"/>
              </w:rPr>
              <w:t>Root dry weight (g/plant)</w:t>
            </w:r>
          </w:p>
        </w:tc>
        <w:tc>
          <w:tcPr>
            <w:tcW w:w="2268" w:type="dxa"/>
            <w:vAlign w:val="center"/>
          </w:tcPr>
          <w:p w14:paraId="43413B6B" w14:textId="77777777" w:rsidR="001C752F" w:rsidRPr="00BE0FBD" w:rsidRDefault="001C752F" w:rsidP="00C51AFC">
            <w:pPr>
              <w:ind w:firstLine="0"/>
              <w:jc w:val="center"/>
              <w:rPr>
                <w:rFonts w:ascii="Times New Roman" w:eastAsia="Times New Roman" w:hAnsi="Times New Roman" w:cs="Times New Roman"/>
                <w:b/>
                <w:bCs/>
              </w:rPr>
            </w:pPr>
            <w:r w:rsidRPr="00BE0FBD">
              <w:rPr>
                <w:rFonts w:ascii="Times New Roman" w:eastAsia="Times New Roman" w:hAnsi="Times New Roman" w:cs="Times New Roman"/>
                <w:b/>
                <w:bCs/>
                <w:sz w:val="24"/>
                <w:szCs w:val="24"/>
              </w:rPr>
              <w:t>Shoot Nitrogen Uptake (</w:t>
            </w:r>
            <w:r w:rsidRPr="00BE0FBD">
              <w:rPr>
                <w:rFonts w:ascii="Times New Roman" w:eastAsia="Times New Roman" w:hAnsi="Times New Roman" w:cs="Times New Roman"/>
                <w:b/>
                <w:bCs/>
                <w:color w:val="000000"/>
                <w:sz w:val="24"/>
                <w:szCs w:val="24"/>
                <w:lang w:eastAsia="en-IN"/>
              </w:rPr>
              <w:t>mg/plant</w:t>
            </w:r>
            <w:r w:rsidRPr="00BE0FBD">
              <w:rPr>
                <w:rFonts w:ascii="Times New Roman" w:eastAsia="Times New Roman" w:hAnsi="Times New Roman" w:cs="Times New Roman"/>
                <w:b/>
                <w:bCs/>
                <w:sz w:val="24"/>
                <w:szCs w:val="24"/>
              </w:rPr>
              <w:t>)</w:t>
            </w:r>
          </w:p>
        </w:tc>
      </w:tr>
      <w:tr w:rsidR="001C752F" w:rsidRPr="00BE0FBD" w14:paraId="1E84B16D" w14:textId="77777777" w:rsidTr="00F15399">
        <w:trPr>
          <w:trHeight w:val="364"/>
        </w:trPr>
        <w:tc>
          <w:tcPr>
            <w:tcW w:w="2983" w:type="dxa"/>
            <w:gridSpan w:val="2"/>
            <w:vAlign w:val="center"/>
          </w:tcPr>
          <w:p w14:paraId="37CDBDC0" w14:textId="77777777" w:rsidR="001C752F" w:rsidRPr="00BE0FBD" w:rsidRDefault="001C752F" w:rsidP="00C51AFC">
            <w:pPr>
              <w:ind w:firstLine="0"/>
              <w:jc w:val="center"/>
              <w:rPr>
                <w:rFonts w:ascii="Times New Roman" w:hAnsi="Times New Roman" w:cs="Times New Roman"/>
                <w:b/>
                <w:bCs/>
                <w:sz w:val="24"/>
                <w:szCs w:val="24"/>
                <w:shd w:val="clear" w:color="auto" w:fill="FFFFFF"/>
              </w:rPr>
            </w:pPr>
            <w:r w:rsidRPr="00BE0FBD">
              <w:rPr>
                <w:rFonts w:ascii="Times New Roman" w:hAnsi="Times New Roman" w:cs="Times New Roman"/>
                <w:b/>
                <w:bCs/>
                <w:sz w:val="24"/>
                <w:szCs w:val="24"/>
                <w:shd w:val="clear" w:color="auto" w:fill="FFFFFF"/>
              </w:rPr>
              <w:t>SNM-24-68</w:t>
            </w:r>
          </w:p>
        </w:tc>
        <w:tc>
          <w:tcPr>
            <w:tcW w:w="2238" w:type="dxa"/>
            <w:vAlign w:val="center"/>
          </w:tcPr>
          <w:p w14:paraId="6AF53DDF" w14:textId="77777777" w:rsidR="001C752F" w:rsidRPr="00BE0FBD" w:rsidRDefault="001C752F" w:rsidP="00C51AFC">
            <w:pPr>
              <w:ind w:firstLine="0"/>
              <w:jc w:val="center"/>
              <w:rPr>
                <w:rFonts w:ascii="Times New Roman" w:hAnsi="Times New Roman" w:cs="Times New Roman"/>
                <w:sz w:val="24"/>
                <w:szCs w:val="24"/>
                <w:shd w:val="clear" w:color="auto" w:fill="FFFFFF"/>
              </w:rPr>
            </w:pPr>
            <w:r w:rsidRPr="00BE0FBD">
              <w:rPr>
                <w:rFonts w:ascii="Times New Roman" w:hAnsi="Times New Roman" w:cs="Times New Roman"/>
                <w:color w:val="000000"/>
                <w:sz w:val="24"/>
                <w:szCs w:val="24"/>
              </w:rPr>
              <w:t>8.25</w:t>
            </w:r>
          </w:p>
        </w:tc>
        <w:tc>
          <w:tcPr>
            <w:tcW w:w="2009" w:type="dxa"/>
            <w:vAlign w:val="center"/>
          </w:tcPr>
          <w:p w14:paraId="5D538D05" w14:textId="77777777" w:rsidR="001C752F" w:rsidRPr="00BE0FBD" w:rsidRDefault="001C752F" w:rsidP="00C51AFC">
            <w:pPr>
              <w:ind w:hanging="12"/>
              <w:jc w:val="center"/>
              <w:rPr>
                <w:rFonts w:ascii="Times New Roman" w:hAnsi="Times New Roman" w:cs="Times New Roman"/>
                <w:sz w:val="24"/>
                <w:szCs w:val="24"/>
                <w:shd w:val="clear" w:color="auto" w:fill="FFFFFF"/>
              </w:rPr>
            </w:pPr>
            <w:r w:rsidRPr="00BE0FBD">
              <w:rPr>
                <w:rFonts w:ascii="Times New Roman" w:hAnsi="Times New Roman" w:cs="Times New Roman"/>
                <w:color w:val="000000"/>
                <w:sz w:val="24"/>
                <w:szCs w:val="24"/>
              </w:rPr>
              <w:t>1.80</w:t>
            </w:r>
          </w:p>
        </w:tc>
        <w:tc>
          <w:tcPr>
            <w:tcW w:w="2268" w:type="dxa"/>
            <w:vAlign w:val="center"/>
          </w:tcPr>
          <w:p w14:paraId="6955E024" w14:textId="77777777" w:rsidR="001C752F" w:rsidRPr="00BE0FBD" w:rsidRDefault="001C752F" w:rsidP="00C51AFC">
            <w:pPr>
              <w:ind w:hanging="12"/>
              <w:jc w:val="center"/>
              <w:rPr>
                <w:rFonts w:ascii="Times New Roman" w:hAnsi="Times New Roman" w:cs="Times New Roman"/>
                <w:color w:val="000000"/>
              </w:rPr>
            </w:pPr>
            <w:r w:rsidRPr="00BE0FBD">
              <w:rPr>
                <w:rFonts w:ascii="Times New Roman" w:hAnsi="Times New Roman" w:cs="Times New Roman"/>
                <w:color w:val="000000"/>
                <w:sz w:val="24"/>
                <w:szCs w:val="24"/>
              </w:rPr>
              <w:t>111.75</w:t>
            </w:r>
          </w:p>
        </w:tc>
      </w:tr>
      <w:tr w:rsidR="001C752F" w:rsidRPr="00BE0FBD" w14:paraId="0C3C3675" w14:textId="77777777" w:rsidTr="00F15399">
        <w:trPr>
          <w:trHeight w:val="353"/>
        </w:trPr>
        <w:tc>
          <w:tcPr>
            <w:tcW w:w="2983" w:type="dxa"/>
            <w:gridSpan w:val="2"/>
            <w:vAlign w:val="center"/>
          </w:tcPr>
          <w:p w14:paraId="63976F19" w14:textId="77777777" w:rsidR="001C752F" w:rsidRPr="00BE0FBD" w:rsidRDefault="001C752F" w:rsidP="00C51AFC">
            <w:pPr>
              <w:ind w:firstLine="0"/>
              <w:jc w:val="center"/>
              <w:rPr>
                <w:rFonts w:ascii="Times New Roman" w:hAnsi="Times New Roman" w:cs="Times New Roman"/>
                <w:b/>
                <w:bCs/>
                <w:sz w:val="24"/>
                <w:szCs w:val="24"/>
                <w:shd w:val="clear" w:color="auto" w:fill="FFFFFF"/>
              </w:rPr>
            </w:pPr>
            <w:r w:rsidRPr="00BE0FBD">
              <w:rPr>
                <w:rFonts w:ascii="Times New Roman" w:hAnsi="Times New Roman" w:cs="Times New Roman"/>
                <w:b/>
                <w:bCs/>
                <w:sz w:val="24"/>
                <w:szCs w:val="24"/>
                <w:shd w:val="clear" w:color="auto" w:fill="FFFFFF"/>
              </w:rPr>
              <w:t>SNM-24-69</w:t>
            </w:r>
          </w:p>
        </w:tc>
        <w:tc>
          <w:tcPr>
            <w:tcW w:w="2238" w:type="dxa"/>
            <w:vAlign w:val="center"/>
          </w:tcPr>
          <w:p w14:paraId="438DFD61" w14:textId="77777777" w:rsidR="001C752F" w:rsidRPr="00BE0FBD" w:rsidRDefault="001C752F" w:rsidP="00C51AFC">
            <w:pPr>
              <w:ind w:firstLine="0"/>
              <w:jc w:val="center"/>
              <w:rPr>
                <w:rFonts w:ascii="Times New Roman" w:hAnsi="Times New Roman" w:cs="Times New Roman"/>
                <w:sz w:val="24"/>
                <w:szCs w:val="24"/>
                <w:shd w:val="clear" w:color="auto" w:fill="FFFFFF"/>
              </w:rPr>
            </w:pPr>
            <w:r w:rsidRPr="00BE0FBD">
              <w:rPr>
                <w:rFonts w:ascii="Times New Roman" w:hAnsi="Times New Roman" w:cs="Times New Roman"/>
                <w:color w:val="000000"/>
                <w:sz w:val="24"/>
                <w:szCs w:val="24"/>
              </w:rPr>
              <w:t>7.63</w:t>
            </w:r>
          </w:p>
        </w:tc>
        <w:tc>
          <w:tcPr>
            <w:tcW w:w="2009" w:type="dxa"/>
            <w:vAlign w:val="center"/>
          </w:tcPr>
          <w:p w14:paraId="393E5046" w14:textId="77777777" w:rsidR="001C752F" w:rsidRPr="00BE0FBD" w:rsidRDefault="001C752F" w:rsidP="00C51AFC">
            <w:pPr>
              <w:ind w:hanging="12"/>
              <w:jc w:val="center"/>
              <w:rPr>
                <w:rFonts w:ascii="Times New Roman" w:hAnsi="Times New Roman" w:cs="Times New Roman"/>
                <w:sz w:val="24"/>
                <w:szCs w:val="24"/>
                <w:shd w:val="clear" w:color="auto" w:fill="FFFFFF"/>
              </w:rPr>
            </w:pPr>
            <w:r w:rsidRPr="00BE0FBD">
              <w:rPr>
                <w:rFonts w:ascii="Times New Roman" w:hAnsi="Times New Roman" w:cs="Times New Roman"/>
                <w:color w:val="000000"/>
                <w:sz w:val="24"/>
                <w:szCs w:val="24"/>
              </w:rPr>
              <w:t>1.61</w:t>
            </w:r>
          </w:p>
        </w:tc>
        <w:tc>
          <w:tcPr>
            <w:tcW w:w="2268" w:type="dxa"/>
            <w:vAlign w:val="center"/>
          </w:tcPr>
          <w:p w14:paraId="269A65B2" w14:textId="77777777" w:rsidR="001C752F" w:rsidRPr="00BE0FBD" w:rsidRDefault="001C752F" w:rsidP="00C51AFC">
            <w:pPr>
              <w:ind w:hanging="12"/>
              <w:jc w:val="center"/>
              <w:rPr>
                <w:rFonts w:ascii="Times New Roman" w:hAnsi="Times New Roman" w:cs="Times New Roman"/>
                <w:color w:val="000000"/>
              </w:rPr>
            </w:pPr>
            <w:r w:rsidRPr="00BE0FBD">
              <w:rPr>
                <w:rFonts w:ascii="Times New Roman" w:hAnsi="Times New Roman" w:cs="Times New Roman"/>
                <w:color w:val="000000"/>
                <w:sz w:val="24"/>
                <w:szCs w:val="24"/>
              </w:rPr>
              <w:t>83.25</w:t>
            </w:r>
          </w:p>
        </w:tc>
      </w:tr>
      <w:tr w:rsidR="001C752F" w:rsidRPr="00BE0FBD" w14:paraId="5D3AD4A1" w14:textId="77777777" w:rsidTr="00F15399">
        <w:trPr>
          <w:trHeight w:val="353"/>
        </w:trPr>
        <w:tc>
          <w:tcPr>
            <w:tcW w:w="2983" w:type="dxa"/>
            <w:gridSpan w:val="2"/>
            <w:vAlign w:val="center"/>
          </w:tcPr>
          <w:p w14:paraId="7D01E358" w14:textId="77777777" w:rsidR="001C752F" w:rsidRPr="00BE0FBD" w:rsidRDefault="001C752F" w:rsidP="00C51AFC">
            <w:pPr>
              <w:ind w:firstLine="0"/>
              <w:jc w:val="center"/>
              <w:rPr>
                <w:rFonts w:ascii="Times New Roman" w:hAnsi="Times New Roman" w:cs="Times New Roman"/>
                <w:b/>
                <w:bCs/>
                <w:sz w:val="24"/>
                <w:szCs w:val="24"/>
                <w:shd w:val="clear" w:color="auto" w:fill="FFFFFF"/>
              </w:rPr>
            </w:pPr>
            <w:r w:rsidRPr="00BE0FBD">
              <w:rPr>
                <w:rFonts w:ascii="Times New Roman" w:hAnsi="Times New Roman" w:cs="Times New Roman"/>
                <w:b/>
                <w:bCs/>
                <w:sz w:val="24"/>
                <w:szCs w:val="24"/>
                <w:shd w:val="clear" w:color="auto" w:fill="FFFFFF"/>
              </w:rPr>
              <w:t>SNM-24-70</w:t>
            </w:r>
          </w:p>
        </w:tc>
        <w:tc>
          <w:tcPr>
            <w:tcW w:w="2238" w:type="dxa"/>
            <w:vAlign w:val="center"/>
          </w:tcPr>
          <w:p w14:paraId="4C7B93B0" w14:textId="77777777" w:rsidR="001C752F" w:rsidRPr="00BE0FBD" w:rsidRDefault="001C752F" w:rsidP="00C51AFC">
            <w:pPr>
              <w:ind w:firstLine="0"/>
              <w:jc w:val="center"/>
              <w:rPr>
                <w:rFonts w:ascii="Times New Roman" w:hAnsi="Times New Roman" w:cs="Times New Roman"/>
                <w:sz w:val="24"/>
                <w:szCs w:val="24"/>
                <w:shd w:val="clear" w:color="auto" w:fill="FFFFFF"/>
              </w:rPr>
            </w:pPr>
            <w:r w:rsidRPr="00BE0FBD">
              <w:rPr>
                <w:rFonts w:ascii="Times New Roman" w:hAnsi="Times New Roman" w:cs="Times New Roman"/>
                <w:color w:val="000000"/>
                <w:sz w:val="24"/>
                <w:szCs w:val="24"/>
              </w:rPr>
              <w:t>9.38</w:t>
            </w:r>
          </w:p>
        </w:tc>
        <w:tc>
          <w:tcPr>
            <w:tcW w:w="2009" w:type="dxa"/>
            <w:vAlign w:val="center"/>
          </w:tcPr>
          <w:p w14:paraId="3BDDB65B" w14:textId="77777777" w:rsidR="001C752F" w:rsidRPr="00BE0FBD" w:rsidRDefault="001C752F" w:rsidP="00C51AFC">
            <w:pPr>
              <w:ind w:hanging="12"/>
              <w:jc w:val="center"/>
              <w:rPr>
                <w:rFonts w:ascii="Times New Roman" w:hAnsi="Times New Roman" w:cs="Times New Roman"/>
                <w:sz w:val="24"/>
                <w:szCs w:val="24"/>
                <w:shd w:val="clear" w:color="auto" w:fill="FFFFFF"/>
              </w:rPr>
            </w:pPr>
            <w:r w:rsidRPr="00BE0FBD">
              <w:rPr>
                <w:rFonts w:ascii="Times New Roman" w:hAnsi="Times New Roman" w:cs="Times New Roman"/>
                <w:color w:val="000000"/>
                <w:sz w:val="24"/>
                <w:szCs w:val="24"/>
              </w:rPr>
              <w:t>2.05</w:t>
            </w:r>
          </w:p>
        </w:tc>
        <w:tc>
          <w:tcPr>
            <w:tcW w:w="2268" w:type="dxa"/>
            <w:vAlign w:val="center"/>
          </w:tcPr>
          <w:p w14:paraId="43A99EB8" w14:textId="77777777" w:rsidR="001C752F" w:rsidRPr="00BE0FBD" w:rsidRDefault="001C752F" w:rsidP="00C51AFC">
            <w:pPr>
              <w:ind w:hanging="12"/>
              <w:jc w:val="center"/>
              <w:rPr>
                <w:rFonts w:ascii="Times New Roman" w:hAnsi="Times New Roman" w:cs="Times New Roman"/>
                <w:color w:val="000000"/>
              </w:rPr>
            </w:pPr>
            <w:r w:rsidRPr="00BE0FBD">
              <w:rPr>
                <w:rFonts w:ascii="Times New Roman" w:hAnsi="Times New Roman" w:cs="Times New Roman"/>
                <w:color w:val="000000"/>
                <w:sz w:val="24"/>
                <w:szCs w:val="24"/>
              </w:rPr>
              <w:t>117.25</w:t>
            </w:r>
          </w:p>
        </w:tc>
      </w:tr>
      <w:tr w:rsidR="001C752F" w:rsidRPr="00BE0FBD" w14:paraId="5BDE5095" w14:textId="77777777" w:rsidTr="00F15399">
        <w:trPr>
          <w:trHeight w:val="364"/>
        </w:trPr>
        <w:tc>
          <w:tcPr>
            <w:tcW w:w="2983" w:type="dxa"/>
            <w:gridSpan w:val="2"/>
            <w:vAlign w:val="center"/>
          </w:tcPr>
          <w:p w14:paraId="34FC11E2" w14:textId="77777777" w:rsidR="001C752F" w:rsidRPr="00BE0FBD" w:rsidRDefault="001C752F" w:rsidP="00C51AFC">
            <w:pPr>
              <w:ind w:firstLine="0"/>
              <w:jc w:val="center"/>
              <w:rPr>
                <w:rFonts w:ascii="Times New Roman" w:hAnsi="Times New Roman" w:cs="Times New Roman"/>
                <w:b/>
                <w:bCs/>
                <w:sz w:val="24"/>
                <w:szCs w:val="24"/>
                <w:shd w:val="clear" w:color="auto" w:fill="FFFFFF"/>
              </w:rPr>
            </w:pPr>
            <w:r w:rsidRPr="00BE0FBD">
              <w:rPr>
                <w:rFonts w:ascii="Times New Roman" w:hAnsi="Times New Roman" w:cs="Times New Roman"/>
                <w:b/>
                <w:bCs/>
                <w:sz w:val="24"/>
                <w:szCs w:val="24"/>
                <w:shd w:val="clear" w:color="auto" w:fill="FFFFFF"/>
              </w:rPr>
              <w:t>SNM-24-71</w:t>
            </w:r>
          </w:p>
        </w:tc>
        <w:tc>
          <w:tcPr>
            <w:tcW w:w="2238" w:type="dxa"/>
            <w:vAlign w:val="center"/>
          </w:tcPr>
          <w:p w14:paraId="4546EC6F" w14:textId="77777777" w:rsidR="001C752F" w:rsidRPr="00BE0FBD" w:rsidRDefault="001C752F" w:rsidP="00C51AFC">
            <w:pPr>
              <w:ind w:firstLine="0"/>
              <w:jc w:val="center"/>
              <w:rPr>
                <w:rFonts w:ascii="Times New Roman" w:hAnsi="Times New Roman" w:cs="Times New Roman"/>
                <w:sz w:val="24"/>
                <w:szCs w:val="24"/>
                <w:shd w:val="clear" w:color="auto" w:fill="FFFFFF"/>
              </w:rPr>
            </w:pPr>
            <w:r w:rsidRPr="00BE0FBD">
              <w:rPr>
                <w:rFonts w:ascii="Times New Roman" w:hAnsi="Times New Roman" w:cs="Times New Roman"/>
                <w:color w:val="000000"/>
                <w:sz w:val="24"/>
                <w:szCs w:val="24"/>
              </w:rPr>
              <w:t>7.00</w:t>
            </w:r>
          </w:p>
        </w:tc>
        <w:tc>
          <w:tcPr>
            <w:tcW w:w="2009" w:type="dxa"/>
            <w:vAlign w:val="center"/>
          </w:tcPr>
          <w:p w14:paraId="4CE9364A" w14:textId="77777777" w:rsidR="001C752F" w:rsidRPr="00BE0FBD" w:rsidRDefault="001C752F" w:rsidP="00C51AFC">
            <w:pPr>
              <w:ind w:hanging="12"/>
              <w:jc w:val="center"/>
              <w:rPr>
                <w:rFonts w:ascii="Times New Roman" w:hAnsi="Times New Roman" w:cs="Times New Roman"/>
                <w:sz w:val="24"/>
                <w:szCs w:val="24"/>
                <w:shd w:val="clear" w:color="auto" w:fill="FFFFFF"/>
              </w:rPr>
            </w:pPr>
            <w:r w:rsidRPr="00BE0FBD">
              <w:rPr>
                <w:rFonts w:ascii="Times New Roman" w:hAnsi="Times New Roman" w:cs="Times New Roman"/>
                <w:color w:val="000000"/>
                <w:sz w:val="24"/>
                <w:szCs w:val="24"/>
              </w:rPr>
              <w:t>1.88</w:t>
            </w:r>
          </w:p>
        </w:tc>
        <w:tc>
          <w:tcPr>
            <w:tcW w:w="2268" w:type="dxa"/>
            <w:vAlign w:val="center"/>
          </w:tcPr>
          <w:p w14:paraId="29D4982A" w14:textId="77777777" w:rsidR="001C752F" w:rsidRPr="00BE0FBD" w:rsidRDefault="001C752F" w:rsidP="00C51AFC">
            <w:pPr>
              <w:ind w:hanging="12"/>
              <w:jc w:val="center"/>
              <w:rPr>
                <w:rFonts w:ascii="Times New Roman" w:hAnsi="Times New Roman" w:cs="Times New Roman"/>
                <w:color w:val="000000"/>
              </w:rPr>
            </w:pPr>
            <w:r w:rsidRPr="00BE0FBD">
              <w:rPr>
                <w:rFonts w:ascii="Times New Roman" w:hAnsi="Times New Roman" w:cs="Times New Roman"/>
                <w:color w:val="000000"/>
                <w:sz w:val="24"/>
                <w:szCs w:val="24"/>
              </w:rPr>
              <w:t>107.50</w:t>
            </w:r>
          </w:p>
        </w:tc>
      </w:tr>
      <w:tr w:rsidR="001C752F" w:rsidRPr="00BE0FBD" w14:paraId="786BAF8D" w14:textId="77777777" w:rsidTr="00F15399">
        <w:trPr>
          <w:trHeight w:val="353"/>
        </w:trPr>
        <w:tc>
          <w:tcPr>
            <w:tcW w:w="2983" w:type="dxa"/>
            <w:gridSpan w:val="2"/>
            <w:vAlign w:val="center"/>
          </w:tcPr>
          <w:p w14:paraId="7AC64F59" w14:textId="77777777" w:rsidR="001C752F" w:rsidRPr="00BE0FBD" w:rsidRDefault="001C752F" w:rsidP="00C51AFC">
            <w:pPr>
              <w:ind w:firstLine="0"/>
              <w:jc w:val="center"/>
              <w:rPr>
                <w:rFonts w:ascii="Times New Roman" w:hAnsi="Times New Roman" w:cs="Times New Roman"/>
                <w:b/>
                <w:bCs/>
                <w:sz w:val="24"/>
                <w:szCs w:val="24"/>
                <w:shd w:val="clear" w:color="auto" w:fill="FFFFFF"/>
              </w:rPr>
            </w:pPr>
            <w:r w:rsidRPr="00BE0FBD">
              <w:rPr>
                <w:rFonts w:ascii="Times New Roman" w:hAnsi="Times New Roman" w:cs="Times New Roman"/>
                <w:b/>
                <w:bCs/>
                <w:sz w:val="24"/>
                <w:szCs w:val="24"/>
                <w:shd w:val="clear" w:color="auto" w:fill="FFFFFF"/>
              </w:rPr>
              <w:t>SNM-24-72</w:t>
            </w:r>
          </w:p>
        </w:tc>
        <w:tc>
          <w:tcPr>
            <w:tcW w:w="2238" w:type="dxa"/>
            <w:vAlign w:val="center"/>
          </w:tcPr>
          <w:p w14:paraId="24DF06C4" w14:textId="77777777" w:rsidR="001C752F" w:rsidRPr="00BE0FBD" w:rsidRDefault="001C752F" w:rsidP="00C51AFC">
            <w:pPr>
              <w:ind w:firstLine="0"/>
              <w:jc w:val="center"/>
              <w:rPr>
                <w:rFonts w:ascii="Times New Roman" w:hAnsi="Times New Roman" w:cs="Times New Roman"/>
                <w:sz w:val="24"/>
                <w:szCs w:val="24"/>
                <w:shd w:val="clear" w:color="auto" w:fill="FFFFFF"/>
              </w:rPr>
            </w:pPr>
            <w:r w:rsidRPr="00BE0FBD">
              <w:rPr>
                <w:rFonts w:ascii="Times New Roman" w:hAnsi="Times New Roman" w:cs="Times New Roman"/>
                <w:color w:val="000000"/>
                <w:sz w:val="24"/>
                <w:szCs w:val="24"/>
              </w:rPr>
              <w:t>6.25</w:t>
            </w:r>
          </w:p>
        </w:tc>
        <w:tc>
          <w:tcPr>
            <w:tcW w:w="2009" w:type="dxa"/>
            <w:vAlign w:val="center"/>
          </w:tcPr>
          <w:p w14:paraId="1B134361" w14:textId="77777777" w:rsidR="001C752F" w:rsidRPr="00BE0FBD" w:rsidRDefault="001C752F" w:rsidP="00C51AFC">
            <w:pPr>
              <w:ind w:hanging="12"/>
              <w:jc w:val="center"/>
              <w:rPr>
                <w:rFonts w:ascii="Times New Roman" w:hAnsi="Times New Roman" w:cs="Times New Roman"/>
                <w:sz w:val="24"/>
                <w:szCs w:val="24"/>
                <w:shd w:val="clear" w:color="auto" w:fill="FFFFFF"/>
              </w:rPr>
            </w:pPr>
            <w:r w:rsidRPr="00BE0FBD">
              <w:rPr>
                <w:rFonts w:ascii="Times New Roman" w:hAnsi="Times New Roman" w:cs="Times New Roman"/>
                <w:color w:val="000000"/>
                <w:sz w:val="24"/>
                <w:szCs w:val="24"/>
              </w:rPr>
              <w:t>1.73</w:t>
            </w:r>
          </w:p>
        </w:tc>
        <w:tc>
          <w:tcPr>
            <w:tcW w:w="2268" w:type="dxa"/>
            <w:vAlign w:val="center"/>
          </w:tcPr>
          <w:p w14:paraId="4D0CA03A" w14:textId="77777777" w:rsidR="001C752F" w:rsidRPr="00BE0FBD" w:rsidRDefault="001C752F" w:rsidP="00C51AFC">
            <w:pPr>
              <w:ind w:hanging="12"/>
              <w:jc w:val="center"/>
              <w:rPr>
                <w:rFonts w:ascii="Times New Roman" w:hAnsi="Times New Roman" w:cs="Times New Roman"/>
                <w:color w:val="000000"/>
              </w:rPr>
            </w:pPr>
            <w:r w:rsidRPr="00BE0FBD">
              <w:rPr>
                <w:rFonts w:ascii="Times New Roman" w:hAnsi="Times New Roman" w:cs="Times New Roman"/>
                <w:color w:val="000000"/>
                <w:sz w:val="24"/>
                <w:szCs w:val="24"/>
              </w:rPr>
              <w:t>98.75</w:t>
            </w:r>
          </w:p>
        </w:tc>
      </w:tr>
      <w:tr w:rsidR="001C752F" w:rsidRPr="00BE0FBD" w14:paraId="46AE7EE9" w14:textId="77777777" w:rsidTr="00F15399">
        <w:trPr>
          <w:trHeight w:val="353"/>
        </w:trPr>
        <w:tc>
          <w:tcPr>
            <w:tcW w:w="2983" w:type="dxa"/>
            <w:gridSpan w:val="2"/>
            <w:vAlign w:val="center"/>
          </w:tcPr>
          <w:p w14:paraId="563AB64C" w14:textId="77777777" w:rsidR="001C752F" w:rsidRPr="00BE0FBD" w:rsidRDefault="001C752F" w:rsidP="00C51AFC">
            <w:pPr>
              <w:ind w:firstLine="0"/>
              <w:jc w:val="center"/>
              <w:rPr>
                <w:rFonts w:ascii="Times New Roman" w:hAnsi="Times New Roman" w:cs="Times New Roman"/>
                <w:b/>
                <w:bCs/>
                <w:sz w:val="24"/>
                <w:szCs w:val="24"/>
                <w:shd w:val="clear" w:color="auto" w:fill="FFFFFF"/>
              </w:rPr>
            </w:pPr>
            <w:r w:rsidRPr="00BE0FBD">
              <w:rPr>
                <w:rFonts w:ascii="Times New Roman" w:hAnsi="Times New Roman" w:cs="Times New Roman"/>
                <w:b/>
                <w:bCs/>
                <w:sz w:val="24"/>
                <w:szCs w:val="24"/>
                <w:shd w:val="clear" w:color="auto" w:fill="FFFFFF"/>
              </w:rPr>
              <w:t>SNM-24-73</w:t>
            </w:r>
          </w:p>
        </w:tc>
        <w:tc>
          <w:tcPr>
            <w:tcW w:w="2238" w:type="dxa"/>
            <w:vAlign w:val="center"/>
          </w:tcPr>
          <w:p w14:paraId="2570680A" w14:textId="77777777" w:rsidR="001C752F" w:rsidRPr="00BE0FBD" w:rsidRDefault="001C752F" w:rsidP="00C51AFC">
            <w:pPr>
              <w:ind w:firstLine="0"/>
              <w:jc w:val="center"/>
              <w:rPr>
                <w:rFonts w:ascii="Times New Roman" w:hAnsi="Times New Roman" w:cs="Times New Roman"/>
                <w:sz w:val="24"/>
                <w:szCs w:val="24"/>
                <w:shd w:val="clear" w:color="auto" w:fill="FFFFFF"/>
              </w:rPr>
            </w:pPr>
            <w:r w:rsidRPr="00BE0FBD">
              <w:rPr>
                <w:rFonts w:ascii="Times New Roman" w:hAnsi="Times New Roman" w:cs="Times New Roman"/>
                <w:color w:val="000000"/>
                <w:sz w:val="24"/>
                <w:szCs w:val="24"/>
              </w:rPr>
              <w:t>8.50</w:t>
            </w:r>
          </w:p>
        </w:tc>
        <w:tc>
          <w:tcPr>
            <w:tcW w:w="2009" w:type="dxa"/>
            <w:vAlign w:val="center"/>
          </w:tcPr>
          <w:p w14:paraId="645406B8" w14:textId="77777777" w:rsidR="001C752F" w:rsidRPr="00BE0FBD" w:rsidRDefault="001C752F" w:rsidP="00C51AFC">
            <w:pPr>
              <w:ind w:hanging="12"/>
              <w:jc w:val="center"/>
              <w:rPr>
                <w:rFonts w:ascii="Times New Roman" w:hAnsi="Times New Roman" w:cs="Times New Roman"/>
                <w:sz w:val="24"/>
                <w:szCs w:val="24"/>
                <w:shd w:val="clear" w:color="auto" w:fill="FFFFFF"/>
              </w:rPr>
            </w:pPr>
            <w:r w:rsidRPr="00BE0FBD">
              <w:rPr>
                <w:rFonts w:ascii="Times New Roman" w:hAnsi="Times New Roman" w:cs="Times New Roman"/>
                <w:color w:val="000000"/>
                <w:sz w:val="24"/>
                <w:szCs w:val="24"/>
              </w:rPr>
              <w:t>1.84</w:t>
            </w:r>
          </w:p>
        </w:tc>
        <w:tc>
          <w:tcPr>
            <w:tcW w:w="2268" w:type="dxa"/>
            <w:vAlign w:val="center"/>
          </w:tcPr>
          <w:p w14:paraId="0692BECD" w14:textId="77777777" w:rsidR="001C752F" w:rsidRPr="00BE0FBD" w:rsidRDefault="001C752F" w:rsidP="00C51AFC">
            <w:pPr>
              <w:ind w:hanging="12"/>
              <w:jc w:val="center"/>
              <w:rPr>
                <w:rFonts w:ascii="Times New Roman" w:hAnsi="Times New Roman" w:cs="Times New Roman"/>
                <w:color w:val="000000"/>
              </w:rPr>
            </w:pPr>
            <w:r w:rsidRPr="00BE0FBD">
              <w:rPr>
                <w:rFonts w:ascii="Times New Roman" w:hAnsi="Times New Roman" w:cs="Times New Roman"/>
                <w:color w:val="000000"/>
                <w:sz w:val="24"/>
                <w:szCs w:val="24"/>
              </w:rPr>
              <w:t>117.00</w:t>
            </w:r>
          </w:p>
        </w:tc>
      </w:tr>
      <w:tr w:rsidR="001C752F" w:rsidRPr="00BE0FBD" w14:paraId="7BCF1DC8" w14:textId="77777777" w:rsidTr="00F15399">
        <w:trPr>
          <w:trHeight w:val="364"/>
        </w:trPr>
        <w:tc>
          <w:tcPr>
            <w:tcW w:w="2983" w:type="dxa"/>
            <w:gridSpan w:val="2"/>
            <w:vAlign w:val="center"/>
          </w:tcPr>
          <w:p w14:paraId="2F479294" w14:textId="77777777" w:rsidR="001C752F" w:rsidRPr="00BE0FBD" w:rsidRDefault="001C752F" w:rsidP="00C51AFC">
            <w:pPr>
              <w:ind w:firstLine="0"/>
              <w:jc w:val="center"/>
              <w:rPr>
                <w:rFonts w:ascii="Times New Roman" w:hAnsi="Times New Roman" w:cs="Times New Roman"/>
                <w:b/>
                <w:bCs/>
                <w:sz w:val="24"/>
                <w:szCs w:val="24"/>
                <w:shd w:val="clear" w:color="auto" w:fill="FFFFFF"/>
              </w:rPr>
            </w:pPr>
            <w:r w:rsidRPr="00BE0FBD">
              <w:rPr>
                <w:rFonts w:ascii="Times New Roman" w:hAnsi="Times New Roman" w:cs="Times New Roman"/>
                <w:b/>
                <w:bCs/>
                <w:sz w:val="24"/>
                <w:szCs w:val="24"/>
                <w:shd w:val="clear" w:color="auto" w:fill="FFFFFF"/>
              </w:rPr>
              <w:t>SNM-24-74</w:t>
            </w:r>
          </w:p>
        </w:tc>
        <w:tc>
          <w:tcPr>
            <w:tcW w:w="2238" w:type="dxa"/>
            <w:vAlign w:val="center"/>
          </w:tcPr>
          <w:p w14:paraId="67CEFAC0" w14:textId="77777777" w:rsidR="001C752F" w:rsidRPr="00BE0FBD" w:rsidRDefault="001C752F" w:rsidP="00C51AFC">
            <w:pPr>
              <w:ind w:firstLine="0"/>
              <w:jc w:val="center"/>
              <w:rPr>
                <w:rFonts w:ascii="Times New Roman" w:hAnsi="Times New Roman" w:cs="Times New Roman"/>
                <w:sz w:val="24"/>
                <w:szCs w:val="24"/>
                <w:shd w:val="clear" w:color="auto" w:fill="FFFFFF"/>
              </w:rPr>
            </w:pPr>
            <w:r w:rsidRPr="00BE0FBD">
              <w:rPr>
                <w:rFonts w:ascii="Times New Roman" w:hAnsi="Times New Roman" w:cs="Times New Roman"/>
                <w:color w:val="000000"/>
                <w:sz w:val="24"/>
                <w:szCs w:val="24"/>
              </w:rPr>
              <w:t>9.13</w:t>
            </w:r>
          </w:p>
        </w:tc>
        <w:tc>
          <w:tcPr>
            <w:tcW w:w="2009" w:type="dxa"/>
            <w:vAlign w:val="center"/>
          </w:tcPr>
          <w:p w14:paraId="0A76806E" w14:textId="77777777" w:rsidR="001C752F" w:rsidRPr="00BE0FBD" w:rsidRDefault="001C752F" w:rsidP="00C51AFC">
            <w:pPr>
              <w:ind w:hanging="12"/>
              <w:jc w:val="center"/>
              <w:rPr>
                <w:rFonts w:ascii="Times New Roman" w:hAnsi="Times New Roman" w:cs="Times New Roman"/>
                <w:sz w:val="24"/>
                <w:szCs w:val="24"/>
                <w:shd w:val="clear" w:color="auto" w:fill="FFFFFF"/>
              </w:rPr>
            </w:pPr>
            <w:r w:rsidRPr="00BE0FBD">
              <w:rPr>
                <w:rFonts w:ascii="Times New Roman" w:hAnsi="Times New Roman" w:cs="Times New Roman"/>
                <w:color w:val="000000"/>
                <w:sz w:val="24"/>
                <w:szCs w:val="24"/>
              </w:rPr>
              <w:t>2.07</w:t>
            </w:r>
          </w:p>
        </w:tc>
        <w:tc>
          <w:tcPr>
            <w:tcW w:w="2268" w:type="dxa"/>
            <w:vAlign w:val="center"/>
          </w:tcPr>
          <w:p w14:paraId="7F29A5EB" w14:textId="77777777" w:rsidR="001C752F" w:rsidRPr="00BE0FBD" w:rsidRDefault="001C752F" w:rsidP="00C51AFC">
            <w:pPr>
              <w:ind w:hanging="12"/>
              <w:jc w:val="center"/>
              <w:rPr>
                <w:rFonts w:ascii="Times New Roman" w:hAnsi="Times New Roman" w:cs="Times New Roman"/>
                <w:color w:val="000000"/>
              </w:rPr>
            </w:pPr>
            <w:r w:rsidRPr="00BE0FBD">
              <w:rPr>
                <w:rFonts w:ascii="Times New Roman" w:hAnsi="Times New Roman" w:cs="Times New Roman"/>
                <w:color w:val="000000"/>
                <w:sz w:val="24"/>
                <w:szCs w:val="24"/>
              </w:rPr>
              <w:t>122.75</w:t>
            </w:r>
          </w:p>
        </w:tc>
      </w:tr>
      <w:tr w:rsidR="001C752F" w:rsidRPr="00BE0FBD" w14:paraId="3A52E9BD" w14:textId="77777777" w:rsidTr="00F15399">
        <w:trPr>
          <w:trHeight w:val="709"/>
        </w:trPr>
        <w:tc>
          <w:tcPr>
            <w:tcW w:w="2977" w:type="dxa"/>
            <w:vAlign w:val="center"/>
          </w:tcPr>
          <w:p w14:paraId="53B673C5" w14:textId="77777777" w:rsidR="001C752F" w:rsidRDefault="001C752F" w:rsidP="00C51AFC">
            <w:pPr>
              <w:ind w:firstLine="0"/>
              <w:jc w:val="center"/>
              <w:rPr>
                <w:rFonts w:ascii="Times New Roman" w:eastAsia="Times New Roman" w:hAnsi="Times New Roman" w:cs="Times New Roman"/>
                <w:b/>
                <w:bCs/>
                <w:color w:val="000000"/>
                <w:sz w:val="24"/>
                <w:szCs w:val="24"/>
                <w:lang w:val="sv-SE" w:eastAsia="en-IN"/>
              </w:rPr>
            </w:pPr>
            <w:r w:rsidRPr="00BE0FBD">
              <w:rPr>
                <w:rFonts w:ascii="Times New Roman" w:eastAsia="Times New Roman" w:hAnsi="Times New Roman" w:cs="Times New Roman"/>
                <w:b/>
                <w:bCs/>
                <w:color w:val="000000"/>
                <w:sz w:val="24"/>
                <w:szCs w:val="24"/>
                <w:lang w:val="sv-SE" w:eastAsia="en-IN"/>
              </w:rPr>
              <w:t>SEm±</w:t>
            </w:r>
          </w:p>
          <w:p w14:paraId="19843EFC" w14:textId="77777777" w:rsidR="001C752F" w:rsidRPr="00BE0FBD" w:rsidRDefault="001C752F" w:rsidP="00C51AFC">
            <w:pPr>
              <w:ind w:firstLine="0"/>
              <w:jc w:val="center"/>
              <w:rPr>
                <w:rFonts w:ascii="Times New Roman" w:hAnsi="Times New Roman" w:cs="Times New Roman"/>
                <w:b/>
                <w:bCs/>
                <w:sz w:val="24"/>
                <w:szCs w:val="24"/>
                <w:shd w:val="clear" w:color="auto" w:fill="FFFFFF"/>
              </w:rPr>
            </w:pPr>
            <w:r w:rsidRPr="00BE0FBD">
              <w:rPr>
                <w:rFonts w:ascii="Times New Roman" w:eastAsia="Times New Roman" w:hAnsi="Times New Roman" w:cs="Times New Roman"/>
                <w:b/>
                <w:bCs/>
                <w:color w:val="000000"/>
                <w:sz w:val="24"/>
                <w:szCs w:val="24"/>
                <w:lang w:val="sv-SE" w:eastAsia="en-IN"/>
              </w:rPr>
              <w:t>CD (p=0.05)</w:t>
            </w:r>
          </w:p>
        </w:tc>
        <w:tc>
          <w:tcPr>
            <w:tcW w:w="2244" w:type="dxa"/>
            <w:gridSpan w:val="2"/>
            <w:vAlign w:val="center"/>
          </w:tcPr>
          <w:p w14:paraId="01710B0A" w14:textId="77777777" w:rsidR="001C752F" w:rsidRPr="00BE0FBD" w:rsidRDefault="001C752F" w:rsidP="00C51AFC">
            <w:pPr>
              <w:ind w:firstLine="0"/>
              <w:jc w:val="center"/>
              <w:rPr>
                <w:rFonts w:ascii="Times New Roman" w:hAnsi="Times New Roman" w:cs="Times New Roman"/>
                <w:sz w:val="24"/>
                <w:szCs w:val="24"/>
                <w:shd w:val="clear" w:color="auto" w:fill="FFFFFF"/>
              </w:rPr>
            </w:pPr>
            <w:r w:rsidRPr="00BE0FBD">
              <w:rPr>
                <w:rFonts w:ascii="Times New Roman" w:hAnsi="Times New Roman" w:cs="Times New Roman"/>
                <w:sz w:val="24"/>
                <w:szCs w:val="24"/>
                <w:shd w:val="clear" w:color="auto" w:fill="FFFFFF"/>
              </w:rPr>
              <w:t>0.40</w:t>
            </w:r>
          </w:p>
          <w:p w14:paraId="68C128AA" w14:textId="77777777" w:rsidR="001C752F" w:rsidRPr="00BE0FBD" w:rsidRDefault="001C752F" w:rsidP="00C51AFC">
            <w:pPr>
              <w:ind w:firstLine="0"/>
              <w:jc w:val="center"/>
              <w:rPr>
                <w:rFonts w:ascii="Times New Roman" w:hAnsi="Times New Roman" w:cs="Times New Roman"/>
                <w:sz w:val="24"/>
                <w:szCs w:val="24"/>
                <w:shd w:val="clear" w:color="auto" w:fill="FFFFFF"/>
              </w:rPr>
            </w:pPr>
            <w:r w:rsidRPr="00BE0FBD">
              <w:rPr>
                <w:rFonts w:ascii="Times New Roman" w:hAnsi="Times New Roman" w:cs="Times New Roman"/>
                <w:sz w:val="24"/>
                <w:szCs w:val="24"/>
                <w:shd w:val="clear" w:color="auto" w:fill="FFFFFF"/>
              </w:rPr>
              <w:t>1.18</w:t>
            </w:r>
          </w:p>
        </w:tc>
        <w:tc>
          <w:tcPr>
            <w:tcW w:w="2009" w:type="dxa"/>
            <w:vAlign w:val="center"/>
          </w:tcPr>
          <w:p w14:paraId="5541FE24" w14:textId="77777777" w:rsidR="001C752F" w:rsidRPr="00BE0FBD" w:rsidRDefault="001C752F" w:rsidP="00C51AFC">
            <w:pPr>
              <w:ind w:hanging="14"/>
              <w:jc w:val="center"/>
              <w:rPr>
                <w:rFonts w:ascii="Times New Roman" w:hAnsi="Times New Roman" w:cs="Times New Roman"/>
                <w:sz w:val="24"/>
                <w:szCs w:val="24"/>
                <w:shd w:val="clear" w:color="auto" w:fill="FFFFFF"/>
              </w:rPr>
            </w:pPr>
            <w:r w:rsidRPr="00BE0FBD">
              <w:rPr>
                <w:rFonts w:ascii="Times New Roman" w:hAnsi="Times New Roman" w:cs="Times New Roman"/>
                <w:sz w:val="24"/>
                <w:szCs w:val="24"/>
                <w:shd w:val="clear" w:color="auto" w:fill="FFFFFF"/>
              </w:rPr>
              <w:t>0.11</w:t>
            </w:r>
          </w:p>
          <w:p w14:paraId="5FBF7E19" w14:textId="77777777" w:rsidR="001C752F" w:rsidRPr="00BE0FBD" w:rsidRDefault="001C752F" w:rsidP="00C51AFC">
            <w:pPr>
              <w:ind w:hanging="14"/>
              <w:jc w:val="center"/>
              <w:rPr>
                <w:rFonts w:ascii="Times New Roman" w:hAnsi="Times New Roman" w:cs="Times New Roman"/>
                <w:shd w:val="clear" w:color="auto" w:fill="FFFFFF"/>
              </w:rPr>
            </w:pPr>
            <w:r w:rsidRPr="00BE0FBD">
              <w:rPr>
                <w:rFonts w:ascii="Times New Roman" w:hAnsi="Times New Roman" w:cs="Times New Roman"/>
                <w:sz w:val="24"/>
                <w:szCs w:val="24"/>
                <w:shd w:val="clear" w:color="auto" w:fill="FFFFFF"/>
              </w:rPr>
              <w:t>0.34</w:t>
            </w:r>
          </w:p>
        </w:tc>
        <w:tc>
          <w:tcPr>
            <w:tcW w:w="2268" w:type="dxa"/>
            <w:vAlign w:val="center"/>
          </w:tcPr>
          <w:p w14:paraId="505568D0" w14:textId="77777777" w:rsidR="001C752F" w:rsidRPr="00BE0FBD" w:rsidRDefault="001C752F" w:rsidP="00C51AFC">
            <w:pPr>
              <w:ind w:firstLine="10"/>
              <w:jc w:val="center"/>
              <w:rPr>
                <w:rFonts w:ascii="Times New Roman" w:hAnsi="Times New Roman" w:cs="Times New Roman"/>
                <w:sz w:val="24"/>
                <w:szCs w:val="24"/>
              </w:rPr>
            </w:pPr>
            <w:r w:rsidRPr="00BE0FBD">
              <w:rPr>
                <w:rFonts w:ascii="Times New Roman" w:hAnsi="Times New Roman" w:cs="Times New Roman"/>
                <w:sz w:val="24"/>
                <w:szCs w:val="24"/>
              </w:rPr>
              <w:t>1.61</w:t>
            </w:r>
          </w:p>
          <w:p w14:paraId="77A2C455" w14:textId="77777777" w:rsidR="001C752F" w:rsidRPr="00BE0FBD" w:rsidRDefault="001C752F" w:rsidP="00C51AFC">
            <w:pPr>
              <w:ind w:hanging="14"/>
              <w:jc w:val="center"/>
              <w:rPr>
                <w:rFonts w:ascii="Times New Roman" w:hAnsi="Times New Roman" w:cs="Times New Roman"/>
                <w:sz w:val="24"/>
                <w:szCs w:val="24"/>
                <w:shd w:val="clear" w:color="auto" w:fill="FFFFFF"/>
              </w:rPr>
            </w:pPr>
            <w:r w:rsidRPr="00BE0FBD">
              <w:rPr>
                <w:rFonts w:ascii="Times New Roman" w:hAnsi="Times New Roman" w:cs="Times New Roman"/>
                <w:sz w:val="24"/>
                <w:szCs w:val="24"/>
              </w:rPr>
              <w:t>4.78</w:t>
            </w:r>
          </w:p>
        </w:tc>
      </w:tr>
    </w:tbl>
    <w:p w14:paraId="19DDD10D" w14:textId="77777777" w:rsidR="00BE0FBD" w:rsidRDefault="00BE0FBD" w:rsidP="00BE0FBD">
      <w:pPr>
        <w:spacing w:after="0" w:line="360" w:lineRule="auto"/>
        <w:jc w:val="both"/>
        <w:rPr>
          <w:rFonts w:ascii="Times New Roman" w:hAnsi="Times New Roman" w:cs="Times New Roman"/>
        </w:rPr>
      </w:pPr>
    </w:p>
    <w:p w14:paraId="6DA9ADF2" w14:textId="77777777" w:rsidR="00F15399" w:rsidRPr="00BE0FBD" w:rsidRDefault="000A2737" w:rsidP="00BE0FBD">
      <w:pPr>
        <w:spacing w:after="0" w:line="360" w:lineRule="auto"/>
        <w:jc w:val="both"/>
        <w:rPr>
          <w:rFonts w:ascii="Times New Roman" w:hAnsi="Times New Roman" w:cs="Times New Roman"/>
        </w:rPr>
      </w:pPr>
      <w:r>
        <w:rPr>
          <w:noProof/>
          <w:lang w:val="en-US" w:bidi="hi-IN"/>
        </w:rPr>
        <w:lastRenderedPageBreak/>
        <w:drawing>
          <wp:inline distT="0" distB="0" distL="0" distR="0" wp14:anchorId="15D338C6" wp14:editId="6335B1C9">
            <wp:extent cx="5865495" cy="2823210"/>
            <wp:effectExtent l="0" t="0" r="0" b="0"/>
            <wp:docPr id="1573577221" name="Chart 1">
              <a:extLst xmlns:a="http://schemas.openxmlformats.org/drawingml/2006/main">
                <a:ext uri="{FF2B5EF4-FFF2-40B4-BE49-F238E27FC236}">
                  <a16:creationId xmlns:a16="http://schemas.microsoft.com/office/drawing/2014/main" id="{DAC0BD84-EE91-DD65-DC42-1FAFE5369AE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1830F08" w14:textId="77777777" w:rsidR="00AB72FE" w:rsidRDefault="00BE0FBD" w:rsidP="00C51AFC">
      <w:pPr>
        <w:spacing w:after="0" w:line="360" w:lineRule="auto"/>
        <w:ind w:left="851" w:hanging="851"/>
        <w:jc w:val="center"/>
        <w:rPr>
          <w:rFonts w:ascii="Times New Roman" w:eastAsia="Times New Roman" w:hAnsi="Times New Roman" w:cs="Times New Roman"/>
          <w:b/>
          <w:bCs/>
          <w:kern w:val="0"/>
          <w:lang w:eastAsia="en-IN"/>
        </w:rPr>
      </w:pPr>
      <w:r w:rsidRPr="00BE0FBD">
        <w:rPr>
          <w:rFonts w:ascii="Times New Roman" w:eastAsia="Times New Roman" w:hAnsi="Times New Roman" w:cs="Times New Roman"/>
          <w:b/>
          <w:bCs/>
          <w:kern w:val="0"/>
          <w:lang w:eastAsia="en-IN"/>
        </w:rPr>
        <w:t>Fig.</w:t>
      </w:r>
      <w:r w:rsidR="009E030B">
        <w:rPr>
          <w:rFonts w:ascii="Times New Roman" w:eastAsia="Times New Roman" w:hAnsi="Times New Roman" w:cs="Times New Roman"/>
          <w:b/>
          <w:bCs/>
          <w:kern w:val="0"/>
          <w:lang w:eastAsia="en-IN"/>
        </w:rPr>
        <w:t>3</w:t>
      </w:r>
      <w:r w:rsidRPr="00BE0FBD">
        <w:rPr>
          <w:rFonts w:ascii="Times New Roman" w:eastAsia="Times New Roman" w:hAnsi="Times New Roman" w:cs="Times New Roman"/>
          <w:b/>
          <w:bCs/>
          <w:kern w:val="0"/>
          <w:lang w:eastAsia="en-IN"/>
        </w:rPr>
        <w:t xml:space="preserve">: </w:t>
      </w:r>
      <w:r w:rsidR="00C51AFC">
        <w:rPr>
          <w:rFonts w:ascii="Times New Roman" w:eastAsia="Times New Roman" w:hAnsi="Times New Roman" w:cs="Times New Roman"/>
          <w:b/>
          <w:bCs/>
          <w:kern w:val="0"/>
          <w:lang w:eastAsia="en-IN"/>
        </w:rPr>
        <w:t xml:space="preserve">Fresh </w:t>
      </w:r>
      <w:r w:rsidRPr="00BE0FBD">
        <w:rPr>
          <w:rFonts w:ascii="Times New Roman" w:eastAsia="Times New Roman" w:hAnsi="Times New Roman" w:cs="Times New Roman"/>
          <w:b/>
          <w:bCs/>
          <w:kern w:val="0"/>
          <w:lang w:eastAsia="en-IN"/>
        </w:rPr>
        <w:t xml:space="preserve">Shoot and </w:t>
      </w:r>
      <w:r w:rsidR="008823CB">
        <w:rPr>
          <w:rFonts w:ascii="Times New Roman" w:eastAsia="Times New Roman" w:hAnsi="Times New Roman" w:cs="Times New Roman"/>
          <w:b/>
          <w:bCs/>
          <w:kern w:val="0"/>
          <w:lang w:eastAsia="en-IN"/>
        </w:rPr>
        <w:t>Root biomass</w:t>
      </w:r>
      <w:r w:rsidRPr="00BE0FBD">
        <w:rPr>
          <w:rFonts w:ascii="Times New Roman" w:eastAsia="Times New Roman" w:hAnsi="Times New Roman" w:cs="Times New Roman"/>
          <w:b/>
          <w:bCs/>
          <w:kern w:val="0"/>
          <w:lang w:eastAsia="en-IN"/>
        </w:rPr>
        <w:t xml:space="preserve"> accumulation of soybean varieties responsive to indigenous </w:t>
      </w:r>
      <w:r w:rsidRPr="00BE0FBD">
        <w:rPr>
          <w:rFonts w:ascii="Times New Roman" w:eastAsia="Times New Roman" w:hAnsi="Times New Roman" w:cs="Times New Roman"/>
          <w:b/>
          <w:bCs/>
          <w:i/>
          <w:iCs/>
          <w:kern w:val="0"/>
          <w:lang w:eastAsia="en-IN"/>
        </w:rPr>
        <w:t xml:space="preserve">Rhizobium </w:t>
      </w:r>
      <w:r w:rsidRPr="00BE0FBD">
        <w:rPr>
          <w:rFonts w:ascii="Times New Roman" w:eastAsia="Times New Roman" w:hAnsi="Times New Roman" w:cs="Times New Roman"/>
          <w:b/>
          <w:bCs/>
          <w:kern w:val="0"/>
          <w:lang w:eastAsia="en-IN"/>
        </w:rPr>
        <w:t xml:space="preserve">at </w:t>
      </w:r>
      <w:r w:rsidR="00C51AFC" w:rsidRPr="00BE0FBD">
        <w:rPr>
          <w:rFonts w:ascii="Times New Roman" w:hAnsi="Times New Roman" w:cs="Times New Roman"/>
          <w:b/>
          <w:bCs/>
          <w:shd w:val="clear" w:color="auto" w:fill="FFFFFF"/>
        </w:rPr>
        <w:t>50% flowering stage</w:t>
      </w:r>
      <w:r w:rsidR="00C51AFC">
        <w:rPr>
          <w:rFonts w:ascii="Times New Roman" w:hAnsi="Times New Roman" w:cs="Times New Roman"/>
          <w:b/>
          <w:bCs/>
          <w:shd w:val="clear" w:color="auto" w:fill="FFFFFF"/>
        </w:rPr>
        <w:t>.</w:t>
      </w:r>
    </w:p>
    <w:p w14:paraId="3BE471F6" w14:textId="77777777" w:rsidR="00152BE9" w:rsidRDefault="00152BE9" w:rsidP="00A342E7">
      <w:pPr>
        <w:pStyle w:val="BodyText"/>
        <w:spacing w:before="2" w:line="360" w:lineRule="auto"/>
        <w:ind w:left="1134" w:right="-166" w:hanging="1134"/>
        <w:jc w:val="both"/>
        <w:rPr>
          <w:b/>
          <w:bCs/>
        </w:rPr>
      </w:pPr>
    </w:p>
    <w:p w14:paraId="45F4ABDB" w14:textId="77777777" w:rsidR="00147841" w:rsidRPr="00BE0FBD" w:rsidRDefault="00147841" w:rsidP="00147841">
      <w:pPr>
        <w:spacing w:line="360" w:lineRule="auto"/>
        <w:ind w:left="1276" w:hanging="1276"/>
        <w:jc w:val="both"/>
        <w:rPr>
          <w:rFonts w:ascii="Times New Roman" w:eastAsia="Times New Roman" w:hAnsi="Times New Roman" w:cs="Times New Roman"/>
          <w:b/>
          <w:bCs/>
        </w:rPr>
      </w:pPr>
      <w:r w:rsidRPr="00BE0FBD">
        <w:rPr>
          <w:rFonts w:ascii="Times New Roman" w:eastAsia="Times New Roman" w:hAnsi="Times New Roman" w:cs="Times New Roman"/>
          <w:b/>
          <w:bCs/>
        </w:rPr>
        <w:t xml:space="preserve">Table </w:t>
      </w:r>
      <w:r w:rsidR="00817F11">
        <w:rPr>
          <w:rFonts w:ascii="Times New Roman" w:eastAsia="Times New Roman" w:hAnsi="Times New Roman" w:cs="Times New Roman"/>
          <w:b/>
          <w:bCs/>
        </w:rPr>
        <w:t>2</w:t>
      </w:r>
      <w:r w:rsidRPr="00BE0FBD">
        <w:rPr>
          <w:rFonts w:ascii="Times New Roman" w:eastAsia="Times New Roman" w:hAnsi="Times New Roman" w:cs="Times New Roman"/>
          <w:b/>
          <w:bCs/>
        </w:rPr>
        <w:t xml:space="preserve">: </w:t>
      </w:r>
      <w:r w:rsidR="00817F11">
        <w:rPr>
          <w:rFonts w:ascii="Times New Roman" w:eastAsia="Times New Roman" w:hAnsi="Times New Roman" w:cs="Times New Roman"/>
          <w:b/>
          <w:bCs/>
        </w:rPr>
        <w:t xml:space="preserve">Morphological characterization and IAA production of </w:t>
      </w:r>
      <w:r w:rsidR="00817F11" w:rsidRPr="00BE0FBD">
        <w:rPr>
          <w:rFonts w:ascii="Times New Roman" w:eastAsia="Times New Roman" w:hAnsi="Times New Roman" w:cs="Times New Roman"/>
          <w:b/>
          <w:bCs/>
        </w:rPr>
        <w:t xml:space="preserve">Soybean </w:t>
      </w:r>
      <w:r w:rsidR="00817F11" w:rsidRPr="00BE0FBD">
        <w:rPr>
          <w:rFonts w:ascii="Times New Roman" w:eastAsia="Times New Roman" w:hAnsi="Times New Roman" w:cs="Times New Roman"/>
          <w:b/>
          <w:bCs/>
          <w:i/>
          <w:iCs/>
        </w:rPr>
        <w:t>Rhizobium</w:t>
      </w:r>
      <w:r w:rsidR="00817F11" w:rsidRPr="00BE0FBD">
        <w:rPr>
          <w:rFonts w:ascii="Times New Roman" w:eastAsia="Times New Roman" w:hAnsi="Times New Roman" w:cs="Times New Roman"/>
          <w:b/>
          <w:bCs/>
        </w:rPr>
        <w:t xml:space="preserve"> isolates isolated from </w:t>
      </w:r>
      <w:r w:rsidR="00817F11">
        <w:rPr>
          <w:rFonts w:ascii="Times New Roman" w:eastAsia="Times New Roman" w:hAnsi="Times New Roman" w:cs="Times New Roman"/>
          <w:b/>
          <w:bCs/>
        </w:rPr>
        <w:t xml:space="preserve">Soybean </w:t>
      </w:r>
      <w:r w:rsidR="00817F11" w:rsidRPr="00BE0FBD">
        <w:rPr>
          <w:rFonts w:ascii="Times New Roman" w:eastAsia="Times New Roman" w:hAnsi="Times New Roman" w:cs="Times New Roman"/>
          <w:b/>
          <w:bCs/>
        </w:rPr>
        <w:t>root nodules</w:t>
      </w:r>
    </w:p>
    <w:tbl>
      <w:tblPr>
        <w:tblStyle w:val="TableGrid"/>
        <w:tblW w:w="10169" w:type="dxa"/>
        <w:jc w:val="center"/>
        <w:tblLook w:val="04A0" w:firstRow="1" w:lastRow="0" w:firstColumn="1" w:lastColumn="0" w:noHBand="0" w:noVBand="1"/>
      </w:tblPr>
      <w:tblGrid>
        <w:gridCol w:w="2231"/>
        <w:gridCol w:w="1701"/>
        <w:gridCol w:w="1272"/>
        <w:gridCol w:w="1846"/>
        <w:gridCol w:w="1560"/>
        <w:gridCol w:w="1559"/>
      </w:tblGrid>
      <w:tr w:rsidR="00994825" w:rsidRPr="00BE0FBD" w14:paraId="4A5C0EF7" w14:textId="77777777" w:rsidTr="00817F11">
        <w:trPr>
          <w:trHeight w:val="618"/>
          <w:jc w:val="center"/>
        </w:trPr>
        <w:tc>
          <w:tcPr>
            <w:tcW w:w="2231" w:type="dxa"/>
            <w:vMerge w:val="restart"/>
            <w:vAlign w:val="center"/>
          </w:tcPr>
          <w:p w14:paraId="5671C0F5" w14:textId="77777777" w:rsidR="00994825" w:rsidRPr="00BE0FBD" w:rsidRDefault="00994825" w:rsidP="00994825">
            <w:pPr>
              <w:spacing w:line="360" w:lineRule="auto"/>
              <w:ind w:hanging="10"/>
              <w:jc w:val="center"/>
              <w:rPr>
                <w:rFonts w:ascii="Times New Roman" w:eastAsia="Times New Roman" w:hAnsi="Times New Roman" w:cs="Times New Roman"/>
                <w:b/>
                <w:bCs/>
                <w:sz w:val="24"/>
                <w:szCs w:val="24"/>
              </w:rPr>
            </w:pPr>
            <w:r w:rsidRPr="00BE0FBD">
              <w:rPr>
                <w:rFonts w:ascii="Times New Roman" w:eastAsia="Times New Roman" w:hAnsi="Times New Roman" w:cs="Times New Roman"/>
                <w:b/>
                <w:bCs/>
                <w:sz w:val="24"/>
                <w:szCs w:val="24"/>
              </w:rPr>
              <w:t xml:space="preserve">Soybean </w:t>
            </w:r>
            <w:r w:rsidRPr="00BE0FBD">
              <w:rPr>
                <w:rFonts w:ascii="Times New Roman" w:eastAsia="Times New Roman" w:hAnsi="Times New Roman" w:cs="Times New Roman"/>
                <w:b/>
                <w:bCs/>
                <w:i/>
                <w:iCs/>
                <w:sz w:val="24"/>
                <w:szCs w:val="24"/>
              </w:rPr>
              <w:t>Rhizobium</w:t>
            </w:r>
            <w:r w:rsidRPr="00BE0FBD">
              <w:rPr>
                <w:rFonts w:ascii="Times New Roman" w:eastAsia="Times New Roman" w:hAnsi="Times New Roman" w:cs="Times New Roman"/>
                <w:b/>
                <w:bCs/>
                <w:sz w:val="24"/>
                <w:szCs w:val="24"/>
              </w:rPr>
              <w:t xml:space="preserve"> isolates isolated from root nodules</w:t>
            </w:r>
          </w:p>
        </w:tc>
        <w:tc>
          <w:tcPr>
            <w:tcW w:w="1701" w:type="dxa"/>
            <w:vMerge w:val="restart"/>
            <w:vAlign w:val="center"/>
          </w:tcPr>
          <w:p w14:paraId="65044D05" w14:textId="77777777" w:rsidR="00994825" w:rsidRPr="00BE0FBD" w:rsidRDefault="00994825" w:rsidP="00994825">
            <w:pPr>
              <w:spacing w:line="360" w:lineRule="auto"/>
              <w:ind w:firstLine="34"/>
              <w:jc w:val="center"/>
              <w:rPr>
                <w:rFonts w:ascii="Times New Roman" w:eastAsia="Times New Roman" w:hAnsi="Times New Roman" w:cs="Times New Roman"/>
                <w:b/>
                <w:bCs/>
                <w:sz w:val="24"/>
                <w:szCs w:val="24"/>
              </w:rPr>
            </w:pPr>
            <w:r w:rsidRPr="00BE0FBD">
              <w:rPr>
                <w:rFonts w:ascii="Times New Roman" w:eastAsia="Times New Roman" w:hAnsi="Times New Roman" w:cs="Times New Roman"/>
                <w:b/>
                <w:bCs/>
                <w:sz w:val="24"/>
                <w:szCs w:val="24"/>
              </w:rPr>
              <w:t>Soybean varieties</w:t>
            </w:r>
          </w:p>
        </w:tc>
        <w:tc>
          <w:tcPr>
            <w:tcW w:w="3118" w:type="dxa"/>
            <w:gridSpan w:val="2"/>
            <w:vAlign w:val="center"/>
          </w:tcPr>
          <w:p w14:paraId="710BA6BC" w14:textId="77777777" w:rsidR="00994825" w:rsidRDefault="00994825" w:rsidP="00994825">
            <w:pPr>
              <w:spacing w:line="360" w:lineRule="auto"/>
              <w:ind w:firstLine="34"/>
              <w:jc w:val="center"/>
              <w:rPr>
                <w:rFonts w:ascii="Times New Roman" w:eastAsia="Times New Roman" w:hAnsi="Times New Roman" w:cs="Times New Roman"/>
                <w:b/>
                <w:bCs/>
              </w:rPr>
            </w:pPr>
            <w:r w:rsidRPr="00C61825">
              <w:rPr>
                <w:rFonts w:ascii="Times New Roman" w:hAnsi="Times New Roman" w:cs="Times New Roman"/>
                <w:b/>
                <w:bCs/>
                <w:szCs w:val="22"/>
                <w:shd w:val="clear" w:color="auto" w:fill="FFFFFF"/>
              </w:rPr>
              <w:t>Morphological characters</w:t>
            </w:r>
          </w:p>
        </w:tc>
        <w:tc>
          <w:tcPr>
            <w:tcW w:w="1560" w:type="dxa"/>
            <w:vMerge w:val="restart"/>
            <w:vAlign w:val="center"/>
          </w:tcPr>
          <w:p w14:paraId="6708660B" w14:textId="77777777" w:rsidR="00994825" w:rsidRPr="00BE0FBD" w:rsidRDefault="00994825" w:rsidP="00994825">
            <w:pPr>
              <w:spacing w:line="360" w:lineRule="auto"/>
              <w:ind w:firstLine="34"/>
              <w:jc w:val="center"/>
              <w:rPr>
                <w:rFonts w:ascii="Times New Roman" w:eastAsia="Times New Roman" w:hAnsi="Times New Roman" w:cs="Times New Roman"/>
                <w:b/>
                <w:bCs/>
              </w:rPr>
            </w:pPr>
            <w:r>
              <w:rPr>
                <w:rFonts w:ascii="Times New Roman" w:eastAsia="Times New Roman" w:hAnsi="Times New Roman" w:cs="Times New Roman"/>
                <w:b/>
                <w:bCs/>
              </w:rPr>
              <w:t>Colony growth</w:t>
            </w:r>
          </w:p>
        </w:tc>
        <w:tc>
          <w:tcPr>
            <w:tcW w:w="1559" w:type="dxa"/>
            <w:vMerge w:val="restart"/>
            <w:vAlign w:val="center"/>
          </w:tcPr>
          <w:p w14:paraId="483F95A1" w14:textId="77777777" w:rsidR="00994825" w:rsidRPr="00BE0FBD" w:rsidRDefault="00817F11" w:rsidP="00994825">
            <w:pPr>
              <w:spacing w:line="360" w:lineRule="auto"/>
              <w:ind w:firstLine="34"/>
              <w:jc w:val="center"/>
              <w:rPr>
                <w:rFonts w:ascii="Times New Roman" w:eastAsia="Times New Roman" w:hAnsi="Times New Roman" w:cs="Times New Roman"/>
                <w:b/>
                <w:bCs/>
              </w:rPr>
            </w:pPr>
            <w:r w:rsidRPr="00152BE9">
              <w:rPr>
                <w:rFonts w:ascii="Times New Roman" w:hAnsi="Times New Roman" w:cs="Times New Roman"/>
                <w:b/>
                <w:bCs/>
                <w:sz w:val="24"/>
                <w:szCs w:val="24"/>
                <w:lang w:val="en-IN"/>
              </w:rPr>
              <w:t xml:space="preserve">Indole Acetic Acid </w:t>
            </w:r>
          </w:p>
        </w:tc>
      </w:tr>
      <w:tr w:rsidR="00994825" w:rsidRPr="00BE0FBD" w14:paraId="1CD2E2FD" w14:textId="77777777" w:rsidTr="00817F11">
        <w:trPr>
          <w:trHeight w:val="618"/>
          <w:jc w:val="center"/>
        </w:trPr>
        <w:tc>
          <w:tcPr>
            <w:tcW w:w="2231" w:type="dxa"/>
            <w:vMerge/>
            <w:vAlign w:val="center"/>
          </w:tcPr>
          <w:p w14:paraId="48B6EC87" w14:textId="77777777" w:rsidR="00994825" w:rsidRPr="00BE0FBD" w:rsidRDefault="00994825" w:rsidP="00994825">
            <w:pPr>
              <w:spacing w:line="360" w:lineRule="auto"/>
              <w:ind w:hanging="10"/>
              <w:jc w:val="center"/>
              <w:rPr>
                <w:rFonts w:ascii="Times New Roman" w:eastAsia="Times New Roman" w:hAnsi="Times New Roman" w:cs="Times New Roman"/>
                <w:b/>
                <w:bCs/>
              </w:rPr>
            </w:pPr>
          </w:p>
        </w:tc>
        <w:tc>
          <w:tcPr>
            <w:tcW w:w="1701" w:type="dxa"/>
            <w:vMerge/>
            <w:vAlign w:val="center"/>
          </w:tcPr>
          <w:p w14:paraId="2C9CC5DE" w14:textId="77777777" w:rsidR="00994825" w:rsidRPr="00BE0FBD" w:rsidRDefault="00994825" w:rsidP="00994825">
            <w:pPr>
              <w:spacing w:line="360" w:lineRule="auto"/>
              <w:ind w:firstLine="34"/>
              <w:jc w:val="center"/>
              <w:rPr>
                <w:rFonts w:ascii="Times New Roman" w:eastAsia="Times New Roman" w:hAnsi="Times New Roman" w:cs="Times New Roman"/>
                <w:b/>
                <w:bCs/>
              </w:rPr>
            </w:pPr>
          </w:p>
        </w:tc>
        <w:tc>
          <w:tcPr>
            <w:tcW w:w="1272" w:type="dxa"/>
            <w:vAlign w:val="center"/>
          </w:tcPr>
          <w:p w14:paraId="155FB2CA" w14:textId="77777777" w:rsidR="00994825" w:rsidRPr="00C61825" w:rsidRDefault="00994825" w:rsidP="00994825">
            <w:pPr>
              <w:spacing w:line="360" w:lineRule="auto"/>
              <w:ind w:firstLine="34"/>
              <w:jc w:val="center"/>
              <w:rPr>
                <w:rFonts w:ascii="Times New Roman" w:hAnsi="Times New Roman" w:cs="Times New Roman"/>
                <w:b/>
                <w:bCs/>
                <w:szCs w:val="22"/>
                <w:shd w:val="clear" w:color="auto" w:fill="FFFFFF"/>
              </w:rPr>
            </w:pPr>
            <w:r w:rsidRPr="00C61825">
              <w:rPr>
                <w:rFonts w:ascii="Times New Roman" w:hAnsi="Times New Roman" w:cs="Times New Roman"/>
                <w:b/>
                <w:bCs/>
                <w:szCs w:val="22"/>
                <w:shd w:val="clear" w:color="auto" w:fill="FFFFFF"/>
              </w:rPr>
              <w:t>Shape</w:t>
            </w:r>
          </w:p>
        </w:tc>
        <w:tc>
          <w:tcPr>
            <w:tcW w:w="1846" w:type="dxa"/>
            <w:vAlign w:val="center"/>
          </w:tcPr>
          <w:p w14:paraId="135A9A65" w14:textId="77777777" w:rsidR="00994825" w:rsidRPr="00C61825" w:rsidRDefault="00994825" w:rsidP="00994825">
            <w:pPr>
              <w:spacing w:line="360" w:lineRule="auto"/>
              <w:ind w:firstLine="34"/>
              <w:jc w:val="center"/>
              <w:rPr>
                <w:rFonts w:ascii="Times New Roman" w:hAnsi="Times New Roman" w:cs="Times New Roman"/>
                <w:b/>
                <w:bCs/>
                <w:szCs w:val="22"/>
                <w:shd w:val="clear" w:color="auto" w:fill="FFFFFF"/>
              </w:rPr>
            </w:pPr>
            <w:r w:rsidRPr="00C61825">
              <w:rPr>
                <w:rFonts w:ascii="Times New Roman" w:hAnsi="Times New Roman" w:cs="Times New Roman"/>
                <w:b/>
                <w:bCs/>
                <w:szCs w:val="22"/>
                <w:shd w:val="clear" w:color="auto" w:fill="FFFFFF"/>
              </w:rPr>
              <w:t>Gram’s Reaction</w:t>
            </w:r>
          </w:p>
        </w:tc>
        <w:tc>
          <w:tcPr>
            <w:tcW w:w="1560" w:type="dxa"/>
            <w:vMerge/>
            <w:vAlign w:val="center"/>
          </w:tcPr>
          <w:p w14:paraId="15E1D236" w14:textId="77777777" w:rsidR="00994825" w:rsidRDefault="00994825" w:rsidP="00994825">
            <w:pPr>
              <w:spacing w:line="360" w:lineRule="auto"/>
              <w:ind w:firstLine="34"/>
              <w:jc w:val="center"/>
              <w:rPr>
                <w:rFonts w:ascii="Times New Roman" w:eastAsia="Times New Roman" w:hAnsi="Times New Roman" w:cs="Times New Roman"/>
                <w:b/>
                <w:bCs/>
              </w:rPr>
            </w:pPr>
          </w:p>
        </w:tc>
        <w:tc>
          <w:tcPr>
            <w:tcW w:w="1559" w:type="dxa"/>
            <w:vMerge/>
            <w:vAlign w:val="center"/>
          </w:tcPr>
          <w:p w14:paraId="134A19F7" w14:textId="77777777" w:rsidR="00994825" w:rsidRPr="00BE0FBD" w:rsidRDefault="00994825" w:rsidP="00994825">
            <w:pPr>
              <w:spacing w:line="360" w:lineRule="auto"/>
              <w:ind w:firstLine="34"/>
              <w:jc w:val="center"/>
              <w:rPr>
                <w:rFonts w:ascii="Times New Roman" w:eastAsia="Times New Roman" w:hAnsi="Times New Roman" w:cs="Times New Roman"/>
                <w:b/>
                <w:bCs/>
              </w:rPr>
            </w:pPr>
          </w:p>
        </w:tc>
      </w:tr>
      <w:tr w:rsidR="00994825" w:rsidRPr="00BE0FBD" w14:paraId="7E62611D" w14:textId="77777777" w:rsidTr="00817F11">
        <w:trPr>
          <w:jc w:val="center"/>
        </w:trPr>
        <w:tc>
          <w:tcPr>
            <w:tcW w:w="2231" w:type="dxa"/>
            <w:vAlign w:val="center"/>
          </w:tcPr>
          <w:p w14:paraId="615AB79C" w14:textId="77777777" w:rsidR="00994825" w:rsidRPr="00BE0FBD" w:rsidRDefault="00994825" w:rsidP="00994825">
            <w:pPr>
              <w:spacing w:line="360" w:lineRule="auto"/>
              <w:ind w:firstLine="34"/>
              <w:jc w:val="center"/>
              <w:rPr>
                <w:rFonts w:ascii="Times New Roman" w:eastAsia="Times New Roman" w:hAnsi="Times New Roman" w:cs="Times New Roman"/>
                <w:sz w:val="24"/>
                <w:szCs w:val="24"/>
              </w:rPr>
            </w:pPr>
            <w:r w:rsidRPr="00BE0FBD">
              <w:rPr>
                <w:rFonts w:ascii="Times New Roman" w:eastAsia="Times New Roman" w:hAnsi="Times New Roman" w:cs="Times New Roman"/>
                <w:sz w:val="24"/>
                <w:szCs w:val="24"/>
              </w:rPr>
              <w:t>SR-68</w:t>
            </w:r>
          </w:p>
        </w:tc>
        <w:tc>
          <w:tcPr>
            <w:tcW w:w="1701" w:type="dxa"/>
            <w:vAlign w:val="center"/>
          </w:tcPr>
          <w:p w14:paraId="7042C23F" w14:textId="77777777" w:rsidR="00994825" w:rsidRPr="00BE0FBD" w:rsidRDefault="00994825" w:rsidP="00994825">
            <w:pPr>
              <w:spacing w:line="360" w:lineRule="auto"/>
              <w:ind w:firstLine="34"/>
              <w:jc w:val="center"/>
              <w:rPr>
                <w:rFonts w:ascii="Times New Roman" w:eastAsia="Times New Roman" w:hAnsi="Times New Roman" w:cs="Times New Roman"/>
                <w:sz w:val="24"/>
                <w:szCs w:val="24"/>
              </w:rPr>
            </w:pPr>
            <w:r w:rsidRPr="00BE0FBD">
              <w:rPr>
                <w:rFonts w:ascii="Times New Roman" w:hAnsi="Times New Roman" w:cs="Times New Roman"/>
                <w:sz w:val="24"/>
                <w:szCs w:val="24"/>
                <w:lang w:val="sv-SE"/>
              </w:rPr>
              <w:t>SNM-24-68</w:t>
            </w:r>
          </w:p>
        </w:tc>
        <w:tc>
          <w:tcPr>
            <w:tcW w:w="1272" w:type="dxa"/>
            <w:vAlign w:val="center"/>
          </w:tcPr>
          <w:p w14:paraId="4C22DE47" w14:textId="77777777" w:rsidR="00994825" w:rsidRPr="00BE0FBD" w:rsidRDefault="00994825" w:rsidP="00994825">
            <w:pPr>
              <w:spacing w:line="360" w:lineRule="auto"/>
              <w:ind w:firstLine="34"/>
              <w:jc w:val="center"/>
              <w:rPr>
                <w:rFonts w:ascii="Times New Roman" w:hAnsi="Times New Roman" w:cs="Times New Roman"/>
                <w:lang w:val="sv-SE"/>
              </w:rPr>
            </w:pPr>
            <w:r w:rsidRPr="00C61825">
              <w:rPr>
                <w:rFonts w:ascii="Times New Roman" w:hAnsi="Times New Roman" w:cs="Times New Roman"/>
                <w:szCs w:val="22"/>
                <w:shd w:val="clear" w:color="auto" w:fill="FFFFFF"/>
              </w:rPr>
              <w:t>Rod</w:t>
            </w:r>
          </w:p>
        </w:tc>
        <w:tc>
          <w:tcPr>
            <w:tcW w:w="1846" w:type="dxa"/>
            <w:vAlign w:val="center"/>
          </w:tcPr>
          <w:p w14:paraId="70B61924" w14:textId="77777777" w:rsidR="00994825" w:rsidRPr="00BE0FBD" w:rsidRDefault="00994825" w:rsidP="00994825">
            <w:pPr>
              <w:spacing w:line="360" w:lineRule="auto"/>
              <w:ind w:firstLine="34"/>
              <w:jc w:val="center"/>
              <w:rPr>
                <w:rFonts w:ascii="Times New Roman" w:hAnsi="Times New Roman" w:cs="Times New Roman"/>
                <w:lang w:val="sv-SE"/>
              </w:rPr>
            </w:pPr>
            <w:r w:rsidRPr="00C61825">
              <w:rPr>
                <w:rFonts w:ascii="Times New Roman" w:hAnsi="Times New Roman" w:cs="Times New Roman"/>
                <w:szCs w:val="22"/>
                <w:shd w:val="clear" w:color="auto" w:fill="FFFFFF"/>
              </w:rPr>
              <w:t>Negative</w:t>
            </w:r>
          </w:p>
        </w:tc>
        <w:tc>
          <w:tcPr>
            <w:tcW w:w="1560" w:type="dxa"/>
            <w:vAlign w:val="center"/>
          </w:tcPr>
          <w:p w14:paraId="14EF61A2" w14:textId="77777777" w:rsidR="00994825" w:rsidRPr="00BE0FBD" w:rsidRDefault="00B407DA" w:rsidP="00971708">
            <w:pPr>
              <w:spacing w:line="360" w:lineRule="auto"/>
              <w:ind w:firstLine="34"/>
              <w:jc w:val="center"/>
              <w:rPr>
                <w:rFonts w:ascii="Times New Roman" w:hAnsi="Times New Roman" w:cs="Times New Roman"/>
                <w:lang w:val="sv-SE"/>
              </w:rPr>
            </w:pPr>
            <w:r>
              <w:rPr>
                <w:rFonts w:ascii="Times New Roman" w:hAnsi="Times New Roman" w:cs="Times New Roman"/>
                <w:lang w:val="sv-SE"/>
              </w:rPr>
              <w:t>++</w:t>
            </w:r>
          </w:p>
        </w:tc>
        <w:tc>
          <w:tcPr>
            <w:tcW w:w="1559" w:type="dxa"/>
            <w:vAlign w:val="center"/>
          </w:tcPr>
          <w:p w14:paraId="3E813887" w14:textId="77777777" w:rsidR="00994825" w:rsidRPr="00BE0FBD" w:rsidRDefault="00994825" w:rsidP="00994825">
            <w:pPr>
              <w:spacing w:line="360" w:lineRule="auto"/>
              <w:ind w:firstLine="34"/>
              <w:jc w:val="center"/>
              <w:rPr>
                <w:rFonts w:ascii="Times New Roman" w:hAnsi="Times New Roman" w:cs="Times New Roman"/>
                <w:lang w:val="sv-SE"/>
              </w:rPr>
            </w:pPr>
            <w:r>
              <w:rPr>
                <w:rFonts w:ascii="Times New Roman" w:hAnsi="Times New Roman" w:cs="Times New Roman"/>
                <w:lang w:val="sv-SE"/>
              </w:rPr>
              <w:t>Postive</w:t>
            </w:r>
          </w:p>
        </w:tc>
      </w:tr>
      <w:tr w:rsidR="00994825" w:rsidRPr="00BE0FBD" w14:paraId="7A660FEC" w14:textId="77777777" w:rsidTr="00817F11">
        <w:trPr>
          <w:jc w:val="center"/>
        </w:trPr>
        <w:tc>
          <w:tcPr>
            <w:tcW w:w="2231" w:type="dxa"/>
            <w:vAlign w:val="center"/>
          </w:tcPr>
          <w:p w14:paraId="1F34A014" w14:textId="77777777" w:rsidR="00994825" w:rsidRPr="00BE0FBD" w:rsidRDefault="00994825" w:rsidP="00994825">
            <w:pPr>
              <w:spacing w:line="360" w:lineRule="auto"/>
              <w:ind w:firstLine="34"/>
              <w:jc w:val="center"/>
              <w:rPr>
                <w:rFonts w:ascii="Times New Roman" w:eastAsia="Times New Roman" w:hAnsi="Times New Roman" w:cs="Times New Roman"/>
                <w:sz w:val="24"/>
                <w:szCs w:val="24"/>
              </w:rPr>
            </w:pPr>
            <w:r w:rsidRPr="00BE0FBD">
              <w:rPr>
                <w:rFonts w:ascii="Times New Roman" w:eastAsia="Times New Roman" w:hAnsi="Times New Roman" w:cs="Times New Roman"/>
                <w:sz w:val="24"/>
                <w:szCs w:val="24"/>
              </w:rPr>
              <w:t>SR-69</w:t>
            </w:r>
          </w:p>
        </w:tc>
        <w:tc>
          <w:tcPr>
            <w:tcW w:w="1701" w:type="dxa"/>
            <w:vAlign w:val="center"/>
          </w:tcPr>
          <w:p w14:paraId="40EDF38F" w14:textId="77777777" w:rsidR="00994825" w:rsidRPr="00BE0FBD" w:rsidRDefault="00994825" w:rsidP="00994825">
            <w:pPr>
              <w:spacing w:line="360" w:lineRule="auto"/>
              <w:ind w:firstLine="34"/>
              <w:jc w:val="center"/>
              <w:rPr>
                <w:rFonts w:ascii="Times New Roman" w:eastAsia="Times New Roman" w:hAnsi="Times New Roman" w:cs="Times New Roman"/>
                <w:sz w:val="24"/>
                <w:szCs w:val="24"/>
              </w:rPr>
            </w:pPr>
            <w:r w:rsidRPr="00BE0FBD">
              <w:rPr>
                <w:rFonts w:ascii="Times New Roman" w:hAnsi="Times New Roman" w:cs="Times New Roman"/>
                <w:sz w:val="24"/>
                <w:szCs w:val="24"/>
                <w:lang w:val="sv-SE"/>
              </w:rPr>
              <w:t>SNM-24-69</w:t>
            </w:r>
          </w:p>
        </w:tc>
        <w:tc>
          <w:tcPr>
            <w:tcW w:w="1272" w:type="dxa"/>
            <w:vAlign w:val="center"/>
          </w:tcPr>
          <w:p w14:paraId="03A59C0E" w14:textId="77777777" w:rsidR="00994825" w:rsidRPr="00BE0FBD" w:rsidRDefault="00994825" w:rsidP="00994825">
            <w:pPr>
              <w:spacing w:line="360" w:lineRule="auto"/>
              <w:ind w:firstLine="34"/>
              <w:jc w:val="center"/>
              <w:rPr>
                <w:rFonts w:ascii="Times New Roman" w:hAnsi="Times New Roman" w:cs="Times New Roman"/>
                <w:lang w:val="sv-SE"/>
              </w:rPr>
            </w:pPr>
            <w:r w:rsidRPr="00C61825">
              <w:rPr>
                <w:rFonts w:ascii="Times New Roman" w:hAnsi="Times New Roman" w:cs="Times New Roman"/>
                <w:szCs w:val="22"/>
                <w:shd w:val="clear" w:color="auto" w:fill="FFFFFF"/>
              </w:rPr>
              <w:t>Rod</w:t>
            </w:r>
          </w:p>
        </w:tc>
        <w:tc>
          <w:tcPr>
            <w:tcW w:w="1846" w:type="dxa"/>
            <w:vAlign w:val="center"/>
          </w:tcPr>
          <w:p w14:paraId="0360762B" w14:textId="77777777" w:rsidR="00994825" w:rsidRPr="00BE0FBD" w:rsidRDefault="00994825" w:rsidP="00994825">
            <w:pPr>
              <w:spacing w:line="360" w:lineRule="auto"/>
              <w:ind w:firstLine="34"/>
              <w:jc w:val="center"/>
              <w:rPr>
                <w:rFonts w:ascii="Times New Roman" w:hAnsi="Times New Roman" w:cs="Times New Roman"/>
                <w:lang w:val="sv-SE"/>
              </w:rPr>
            </w:pPr>
            <w:r w:rsidRPr="00C61825">
              <w:rPr>
                <w:rFonts w:ascii="Times New Roman" w:hAnsi="Times New Roman" w:cs="Times New Roman"/>
                <w:szCs w:val="22"/>
                <w:shd w:val="clear" w:color="auto" w:fill="FFFFFF"/>
              </w:rPr>
              <w:t>Negative</w:t>
            </w:r>
          </w:p>
        </w:tc>
        <w:tc>
          <w:tcPr>
            <w:tcW w:w="1560" w:type="dxa"/>
            <w:vAlign w:val="center"/>
          </w:tcPr>
          <w:p w14:paraId="26A20220" w14:textId="77777777" w:rsidR="00994825" w:rsidRPr="00BE0FBD" w:rsidRDefault="00B407DA" w:rsidP="00971708">
            <w:pPr>
              <w:spacing w:line="360" w:lineRule="auto"/>
              <w:ind w:firstLine="34"/>
              <w:jc w:val="center"/>
              <w:rPr>
                <w:rFonts w:ascii="Times New Roman" w:hAnsi="Times New Roman" w:cs="Times New Roman"/>
                <w:lang w:val="sv-SE"/>
              </w:rPr>
            </w:pPr>
            <w:r>
              <w:rPr>
                <w:rFonts w:ascii="Times New Roman" w:hAnsi="Times New Roman" w:cs="Times New Roman"/>
                <w:lang w:val="sv-SE"/>
              </w:rPr>
              <w:t>+</w:t>
            </w:r>
          </w:p>
        </w:tc>
        <w:tc>
          <w:tcPr>
            <w:tcW w:w="1559" w:type="dxa"/>
            <w:vAlign w:val="center"/>
          </w:tcPr>
          <w:p w14:paraId="30384970" w14:textId="77777777" w:rsidR="00994825" w:rsidRPr="00BE0FBD" w:rsidRDefault="00994825" w:rsidP="00994825">
            <w:pPr>
              <w:spacing w:line="360" w:lineRule="auto"/>
              <w:ind w:firstLine="34"/>
              <w:jc w:val="center"/>
              <w:rPr>
                <w:rFonts w:ascii="Times New Roman" w:hAnsi="Times New Roman" w:cs="Times New Roman"/>
                <w:lang w:val="sv-SE"/>
              </w:rPr>
            </w:pPr>
            <w:r>
              <w:rPr>
                <w:rFonts w:ascii="Times New Roman" w:hAnsi="Times New Roman" w:cs="Times New Roman"/>
                <w:lang w:val="sv-SE"/>
              </w:rPr>
              <w:t>Postive</w:t>
            </w:r>
          </w:p>
        </w:tc>
      </w:tr>
      <w:tr w:rsidR="00994825" w:rsidRPr="00BE0FBD" w14:paraId="3920909C" w14:textId="77777777" w:rsidTr="00817F11">
        <w:trPr>
          <w:jc w:val="center"/>
        </w:trPr>
        <w:tc>
          <w:tcPr>
            <w:tcW w:w="2231" w:type="dxa"/>
            <w:vAlign w:val="center"/>
          </w:tcPr>
          <w:p w14:paraId="387DC074" w14:textId="77777777" w:rsidR="00994825" w:rsidRPr="00BE0FBD" w:rsidRDefault="00994825" w:rsidP="00994825">
            <w:pPr>
              <w:spacing w:line="360" w:lineRule="auto"/>
              <w:ind w:firstLine="34"/>
              <w:jc w:val="center"/>
              <w:rPr>
                <w:rFonts w:ascii="Times New Roman" w:eastAsia="Times New Roman" w:hAnsi="Times New Roman" w:cs="Times New Roman"/>
                <w:sz w:val="24"/>
                <w:szCs w:val="24"/>
              </w:rPr>
            </w:pPr>
            <w:r w:rsidRPr="00BE0FBD">
              <w:rPr>
                <w:rFonts w:ascii="Times New Roman" w:eastAsia="Times New Roman" w:hAnsi="Times New Roman" w:cs="Times New Roman"/>
                <w:sz w:val="24"/>
                <w:szCs w:val="24"/>
              </w:rPr>
              <w:t>SR-70</w:t>
            </w:r>
          </w:p>
        </w:tc>
        <w:tc>
          <w:tcPr>
            <w:tcW w:w="1701" w:type="dxa"/>
            <w:vAlign w:val="center"/>
          </w:tcPr>
          <w:p w14:paraId="4B4CF563" w14:textId="77777777" w:rsidR="00994825" w:rsidRPr="00BE0FBD" w:rsidRDefault="00994825" w:rsidP="00994825">
            <w:pPr>
              <w:spacing w:line="360" w:lineRule="auto"/>
              <w:ind w:firstLine="34"/>
              <w:jc w:val="center"/>
              <w:rPr>
                <w:rFonts w:ascii="Times New Roman" w:eastAsia="Times New Roman" w:hAnsi="Times New Roman" w:cs="Times New Roman"/>
                <w:sz w:val="24"/>
                <w:szCs w:val="24"/>
              </w:rPr>
            </w:pPr>
            <w:r w:rsidRPr="00BE0FBD">
              <w:rPr>
                <w:rFonts w:ascii="Times New Roman" w:hAnsi="Times New Roman" w:cs="Times New Roman"/>
                <w:sz w:val="24"/>
                <w:szCs w:val="24"/>
                <w:lang w:val="sv-SE"/>
              </w:rPr>
              <w:t>SNM-24-70</w:t>
            </w:r>
          </w:p>
        </w:tc>
        <w:tc>
          <w:tcPr>
            <w:tcW w:w="1272" w:type="dxa"/>
            <w:vAlign w:val="center"/>
          </w:tcPr>
          <w:p w14:paraId="626EA93C" w14:textId="77777777" w:rsidR="00994825" w:rsidRPr="00BE0FBD" w:rsidRDefault="00994825" w:rsidP="00994825">
            <w:pPr>
              <w:spacing w:line="360" w:lineRule="auto"/>
              <w:ind w:firstLine="34"/>
              <w:jc w:val="center"/>
              <w:rPr>
                <w:rFonts w:ascii="Times New Roman" w:hAnsi="Times New Roman" w:cs="Times New Roman"/>
                <w:lang w:val="sv-SE"/>
              </w:rPr>
            </w:pPr>
            <w:r w:rsidRPr="00C61825">
              <w:rPr>
                <w:rFonts w:ascii="Times New Roman" w:hAnsi="Times New Roman" w:cs="Times New Roman"/>
                <w:szCs w:val="22"/>
                <w:shd w:val="clear" w:color="auto" w:fill="FFFFFF"/>
              </w:rPr>
              <w:t>Rod</w:t>
            </w:r>
          </w:p>
        </w:tc>
        <w:tc>
          <w:tcPr>
            <w:tcW w:w="1846" w:type="dxa"/>
            <w:vAlign w:val="center"/>
          </w:tcPr>
          <w:p w14:paraId="4A5F4D92" w14:textId="77777777" w:rsidR="00994825" w:rsidRPr="00BE0FBD" w:rsidRDefault="00994825" w:rsidP="00994825">
            <w:pPr>
              <w:spacing w:line="360" w:lineRule="auto"/>
              <w:ind w:firstLine="34"/>
              <w:jc w:val="center"/>
              <w:rPr>
                <w:rFonts w:ascii="Times New Roman" w:hAnsi="Times New Roman" w:cs="Times New Roman"/>
                <w:lang w:val="sv-SE"/>
              </w:rPr>
            </w:pPr>
            <w:r w:rsidRPr="00C61825">
              <w:rPr>
                <w:rFonts w:ascii="Times New Roman" w:hAnsi="Times New Roman" w:cs="Times New Roman"/>
                <w:szCs w:val="22"/>
                <w:shd w:val="clear" w:color="auto" w:fill="FFFFFF"/>
              </w:rPr>
              <w:t>Negative</w:t>
            </w:r>
          </w:p>
        </w:tc>
        <w:tc>
          <w:tcPr>
            <w:tcW w:w="1560" w:type="dxa"/>
            <w:vAlign w:val="center"/>
          </w:tcPr>
          <w:p w14:paraId="452FADA9" w14:textId="77777777" w:rsidR="00994825" w:rsidRPr="00BE0FBD" w:rsidRDefault="00B407DA" w:rsidP="00971708">
            <w:pPr>
              <w:spacing w:line="360" w:lineRule="auto"/>
              <w:ind w:firstLine="34"/>
              <w:jc w:val="center"/>
              <w:rPr>
                <w:rFonts w:ascii="Times New Roman" w:hAnsi="Times New Roman" w:cs="Times New Roman"/>
                <w:lang w:val="sv-SE"/>
              </w:rPr>
            </w:pPr>
            <w:r>
              <w:rPr>
                <w:rFonts w:ascii="Times New Roman" w:hAnsi="Times New Roman" w:cs="Times New Roman"/>
                <w:lang w:val="sv-SE"/>
              </w:rPr>
              <w:t>+++</w:t>
            </w:r>
          </w:p>
        </w:tc>
        <w:tc>
          <w:tcPr>
            <w:tcW w:w="1559" w:type="dxa"/>
            <w:vAlign w:val="center"/>
          </w:tcPr>
          <w:p w14:paraId="5125FB25" w14:textId="77777777" w:rsidR="00994825" w:rsidRPr="00BE0FBD" w:rsidRDefault="00994825" w:rsidP="00994825">
            <w:pPr>
              <w:spacing w:line="360" w:lineRule="auto"/>
              <w:ind w:firstLine="34"/>
              <w:jc w:val="center"/>
              <w:rPr>
                <w:rFonts w:ascii="Times New Roman" w:hAnsi="Times New Roman" w:cs="Times New Roman"/>
                <w:lang w:val="sv-SE"/>
              </w:rPr>
            </w:pPr>
            <w:r>
              <w:rPr>
                <w:rFonts w:ascii="Times New Roman" w:hAnsi="Times New Roman" w:cs="Times New Roman"/>
                <w:lang w:val="sv-SE"/>
              </w:rPr>
              <w:t>Postive</w:t>
            </w:r>
          </w:p>
        </w:tc>
      </w:tr>
      <w:tr w:rsidR="00994825" w:rsidRPr="00BE0FBD" w14:paraId="655E7614" w14:textId="77777777" w:rsidTr="00817F11">
        <w:trPr>
          <w:jc w:val="center"/>
        </w:trPr>
        <w:tc>
          <w:tcPr>
            <w:tcW w:w="2231" w:type="dxa"/>
            <w:vAlign w:val="center"/>
          </w:tcPr>
          <w:p w14:paraId="3158862B" w14:textId="77777777" w:rsidR="00994825" w:rsidRPr="00BE0FBD" w:rsidRDefault="00994825" w:rsidP="00994825">
            <w:pPr>
              <w:spacing w:line="360" w:lineRule="auto"/>
              <w:ind w:firstLine="34"/>
              <w:jc w:val="center"/>
              <w:rPr>
                <w:rFonts w:ascii="Times New Roman" w:eastAsia="Times New Roman" w:hAnsi="Times New Roman" w:cs="Times New Roman"/>
                <w:sz w:val="24"/>
                <w:szCs w:val="24"/>
              </w:rPr>
            </w:pPr>
            <w:r w:rsidRPr="00BE0FBD">
              <w:rPr>
                <w:rFonts w:ascii="Times New Roman" w:eastAsia="Times New Roman" w:hAnsi="Times New Roman" w:cs="Times New Roman"/>
                <w:sz w:val="24"/>
                <w:szCs w:val="24"/>
              </w:rPr>
              <w:t>SR-71</w:t>
            </w:r>
          </w:p>
        </w:tc>
        <w:tc>
          <w:tcPr>
            <w:tcW w:w="1701" w:type="dxa"/>
            <w:vAlign w:val="center"/>
          </w:tcPr>
          <w:p w14:paraId="2C1FDCC4" w14:textId="77777777" w:rsidR="00994825" w:rsidRPr="00BE0FBD" w:rsidRDefault="00994825" w:rsidP="00994825">
            <w:pPr>
              <w:spacing w:line="360" w:lineRule="auto"/>
              <w:ind w:firstLine="34"/>
              <w:jc w:val="center"/>
              <w:rPr>
                <w:rFonts w:ascii="Times New Roman" w:eastAsia="Times New Roman" w:hAnsi="Times New Roman" w:cs="Times New Roman"/>
                <w:sz w:val="24"/>
                <w:szCs w:val="24"/>
              </w:rPr>
            </w:pPr>
            <w:r w:rsidRPr="00BE0FBD">
              <w:rPr>
                <w:rFonts w:ascii="Times New Roman" w:hAnsi="Times New Roman" w:cs="Times New Roman"/>
                <w:sz w:val="24"/>
                <w:szCs w:val="24"/>
                <w:lang w:val="sv-SE"/>
              </w:rPr>
              <w:t>SNM-24-71</w:t>
            </w:r>
          </w:p>
        </w:tc>
        <w:tc>
          <w:tcPr>
            <w:tcW w:w="1272" w:type="dxa"/>
            <w:vAlign w:val="center"/>
          </w:tcPr>
          <w:p w14:paraId="5D650712" w14:textId="77777777" w:rsidR="00994825" w:rsidRPr="00BE0FBD" w:rsidRDefault="00994825" w:rsidP="00994825">
            <w:pPr>
              <w:spacing w:line="360" w:lineRule="auto"/>
              <w:ind w:firstLine="34"/>
              <w:jc w:val="center"/>
              <w:rPr>
                <w:rFonts w:ascii="Times New Roman" w:hAnsi="Times New Roman" w:cs="Times New Roman"/>
                <w:lang w:val="sv-SE"/>
              </w:rPr>
            </w:pPr>
            <w:r w:rsidRPr="00C61825">
              <w:rPr>
                <w:rFonts w:ascii="Times New Roman" w:hAnsi="Times New Roman" w:cs="Times New Roman"/>
                <w:szCs w:val="22"/>
                <w:shd w:val="clear" w:color="auto" w:fill="FFFFFF"/>
              </w:rPr>
              <w:t>Rod</w:t>
            </w:r>
          </w:p>
        </w:tc>
        <w:tc>
          <w:tcPr>
            <w:tcW w:w="1846" w:type="dxa"/>
            <w:vAlign w:val="center"/>
          </w:tcPr>
          <w:p w14:paraId="07CD1C67" w14:textId="77777777" w:rsidR="00994825" w:rsidRPr="00BE0FBD" w:rsidRDefault="00994825" w:rsidP="00994825">
            <w:pPr>
              <w:spacing w:line="360" w:lineRule="auto"/>
              <w:ind w:firstLine="34"/>
              <w:jc w:val="center"/>
              <w:rPr>
                <w:rFonts w:ascii="Times New Roman" w:hAnsi="Times New Roman" w:cs="Times New Roman"/>
                <w:lang w:val="sv-SE"/>
              </w:rPr>
            </w:pPr>
            <w:r w:rsidRPr="00C61825">
              <w:rPr>
                <w:rFonts w:ascii="Times New Roman" w:hAnsi="Times New Roman" w:cs="Times New Roman"/>
                <w:szCs w:val="22"/>
                <w:shd w:val="clear" w:color="auto" w:fill="FFFFFF"/>
              </w:rPr>
              <w:t>Negative</w:t>
            </w:r>
          </w:p>
        </w:tc>
        <w:tc>
          <w:tcPr>
            <w:tcW w:w="1560" w:type="dxa"/>
            <w:vAlign w:val="center"/>
          </w:tcPr>
          <w:p w14:paraId="62C74D3E" w14:textId="77777777" w:rsidR="00994825" w:rsidRPr="00BE0FBD" w:rsidRDefault="00B407DA" w:rsidP="00971708">
            <w:pPr>
              <w:spacing w:line="360" w:lineRule="auto"/>
              <w:ind w:firstLine="34"/>
              <w:jc w:val="center"/>
              <w:rPr>
                <w:rFonts w:ascii="Times New Roman" w:hAnsi="Times New Roman" w:cs="Times New Roman"/>
                <w:lang w:val="sv-SE"/>
              </w:rPr>
            </w:pPr>
            <w:r>
              <w:rPr>
                <w:rFonts w:ascii="Times New Roman" w:hAnsi="Times New Roman" w:cs="Times New Roman"/>
                <w:lang w:val="sv-SE"/>
              </w:rPr>
              <w:t>+</w:t>
            </w:r>
          </w:p>
        </w:tc>
        <w:tc>
          <w:tcPr>
            <w:tcW w:w="1559" w:type="dxa"/>
            <w:vAlign w:val="center"/>
          </w:tcPr>
          <w:p w14:paraId="12EB3BB6" w14:textId="77777777" w:rsidR="00994825" w:rsidRPr="00BE0FBD" w:rsidRDefault="00994825" w:rsidP="00994825">
            <w:pPr>
              <w:spacing w:line="360" w:lineRule="auto"/>
              <w:ind w:firstLine="34"/>
              <w:jc w:val="center"/>
              <w:rPr>
                <w:rFonts w:ascii="Times New Roman" w:hAnsi="Times New Roman" w:cs="Times New Roman"/>
                <w:lang w:val="sv-SE"/>
              </w:rPr>
            </w:pPr>
            <w:r>
              <w:rPr>
                <w:rFonts w:ascii="Times New Roman" w:hAnsi="Times New Roman" w:cs="Times New Roman"/>
                <w:lang w:val="sv-SE"/>
              </w:rPr>
              <w:t>Postive</w:t>
            </w:r>
          </w:p>
        </w:tc>
      </w:tr>
      <w:tr w:rsidR="00B407DA" w:rsidRPr="00BE0FBD" w14:paraId="3E9C1767" w14:textId="77777777" w:rsidTr="00F138BC">
        <w:trPr>
          <w:jc w:val="center"/>
        </w:trPr>
        <w:tc>
          <w:tcPr>
            <w:tcW w:w="2231" w:type="dxa"/>
            <w:vAlign w:val="center"/>
          </w:tcPr>
          <w:p w14:paraId="73E4C99C" w14:textId="77777777" w:rsidR="00B407DA" w:rsidRPr="00BE0FBD" w:rsidRDefault="00B407DA" w:rsidP="00994825">
            <w:pPr>
              <w:spacing w:line="360" w:lineRule="auto"/>
              <w:ind w:firstLine="34"/>
              <w:jc w:val="center"/>
              <w:rPr>
                <w:rFonts w:ascii="Times New Roman" w:eastAsia="Times New Roman" w:hAnsi="Times New Roman" w:cs="Times New Roman"/>
                <w:sz w:val="24"/>
                <w:szCs w:val="24"/>
              </w:rPr>
            </w:pPr>
            <w:r w:rsidRPr="00BE0FBD">
              <w:rPr>
                <w:rFonts w:ascii="Times New Roman" w:eastAsia="Times New Roman" w:hAnsi="Times New Roman" w:cs="Times New Roman"/>
                <w:sz w:val="24"/>
                <w:szCs w:val="24"/>
              </w:rPr>
              <w:t>SR-72</w:t>
            </w:r>
          </w:p>
        </w:tc>
        <w:tc>
          <w:tcPr>
            <w:tcW w:w="1701" w:type="dxa"/>
            <w:vAlign w:val="center"/>
          </w:tcPr>
          <w:p w14:paraId="2B17588A" w14:textId="77777777" w:rsidR="00B407DA" w:rsidRPr="00BE0FBD" w:rsidRDefault="00B407DA" w:rsidP="00994825">
            <w:pPr>
              <w:spacing w:line="360" w:lineRule="auto"/>
              <w:ind w:firstLine="34"/>
              <w:jc w:val="center"/>
              <w:rPr>
                <w:rFonts w:ascii="Times New Roman" w:eastAsia="Times New Roman" w:hAnsi="Times New Roman" w:cs="Times New Roman"/>
                <w:sz w:val="24"/>
                <w:szCs w:val="24"/>
              </w:rPr>
            </w:pPr>
            <w:r w:rsidRPr="00BE0FBD">
              <w:rPr>
                <w:rFonts w:ascii="Times New Roman" w:hAnsi="Times New Roman" w:cs="Times New Roman"/>
                <w:sz w:val="24"/>
                <w:szCs w:val="24"/>
                <w:lang w:val="sv-SE"/>
              </w:rPr>
              <w:t>SNM-24-72</w:t>
            </w:r>
          </w:p>
        </w:tc>
        <w:tc>
          <w:tcPr>
            <w:tcW w:w="1272" w:type="dxa"/>
            <w:vAlign w:val="center"/>
          </w:tcPr>
          <w:p w14:paraId="39AC6B24" w14:textId="77777777" w:rsidR="00B407DA" w:rsidRPr="00BE0FBD" w:rsidRDefault="00B407DA" w:rsidP="00994825">
            <w:pPr>
              <w:spacing w:line="360" w:lineRule="auto"/>
              <w:ind w:firstLine="34"/>
              <w:jc w:val="center"/>
              <w:rPr>
                <w:rFonts w:ascii="Times New Roman" w:hAnsi="Times New Roman" w:cs="Times New Roman"/>
                <w:lang w:val="sv-SE"/>
              </w:rPr>
            </w:pPr>
            <w:r w:rsidRPr="00C61825">
              <w:rPr>
                <w:rFonts w:ascii="Times New Roman" w:hAnsi="Times New Roman" w:cs="Times New Roman"/>
                <w:szCs w:val="22"/>
                <w:shd w:val="clear" w:color="auto" w:fill="FFFFFF"/>
              </w:rPr>
              <w:t>Rod</w:t>
            </w:r>
          </w:p>
        </w:tc>
        <w:tc>
          <w:tcPr>
            <w:tcW w:w="1846" w:type="dxa"/>
            <w:vAlign w:val="center"/>
          </w:tcPr>
          <w:p w14:paraId="26972915" w14:textId="77777777" w:rsidR="00B407DA" w:rsidRPr="00BE0FBD" w:rsidRDefault="00B407DA" w:rsidP="00994825">
            <w:pPr>
              <w:spacing w:line="360" w:lineRule="auto"/>
              <w:ind w:firstLine="34"/>
              <w:jc w:val="center"/>
              <w:rPr>
                <w:rFonts w:ascii="Times New Roman" w:hAnsi="Times New Roman" w:cs="Times New Roman"/>
                <w:lang w:val="sv-SE"/>
              </w:rPr>
            </w:pPr>
            <w:r w:rsidRPr="00C61825">
              <w:rPr>
                <w:rFonts w:ascii="Times New Roman" w:hAnsi="Times New Roman" w:cs="Times New Roman"/>
                <w:szCs w:val="22"/>
                <w:shd w:val="clear" w:color="auto" w:fill="FFFFFF"/>
              </w:rPr>
              <w:t>Negative</w:t>
            </w:r>
          </w:p>
        </w:tc>
        <w:tc>
          <w:tcPr>
            <w:tcW w:w="1560" w:type="dxa"/>
          </w:tcPr>
          <w:p w14:paraId="100FDEC7" w14:textId="77777777" w:rsidR="00B407DA" w:rsidRDefault="00B407DA" w:rsidP="00971708">
            <w:pPr>
              <w:ind w:firstLine="0"/>
              <w:jc w:val="center"/>
            </w:pPr>
            <w:r w:rsidRPr="00CC3612">
              <w:rPr>
                <w:rFonts w:ascii="Times New Roman" w:hAnsi="Times New Roman" w:cs="Times New Roman"/>
                <w:lang w:val="sv-SE"/>
              </w:rPr>
              <w:t>+</w:t>
            </w:r>
            <w:r>
              <w:rPr>
                <w:rFonts w:ascii="Times New Roman" w:hAnsi="Times New Roman" w:cs="Times New Roman"/>
                <w:lang w:val="sv-SE"/>
              </w:rPr>
              <w:t>+</w:t>
            </w:r>
          </w:p>
        </w:tc>
        <w:tc>
          <w:tcPr>
            <w:tcW w:w="1559" w:type="dxa"/>
            <w:vAlign w:val="center"/>
          </w:tcPr>
          <w:p w14:paraId="4BE22B18" w14:textId="77777777" w:rsidR="00B407DA" w:rsidRPr="00BE0FBD" w:rsidRDefault="00B407DA" w:rsidP="00994825">
            <w:pPr>
              <w:spacing w:line="360" w:lineRule="auto"/>
              <w:ind w:firstLine="34"/>
              <w:jc w:val="center"/>
              <w:rPr>
                <w:rFonts w:ascii="Times New Roman" w:hAnsi="Times New Roman" w:cs="Times New Roman"/>
                <w:lang w:val="sv-SE"/>
              </w:rPr>
            </w:pPr>
            <w:r>
              <w:rPr>
                <w:rFonts w:ascii="Times New Roman" w:hAnsi="Times New Roman" w:cs="Times New Roman"/>
                <w:lang w:val="sv-SE"/>
              </w:rPr>
              <w:t>Postive</w:t>
            </w:r>
          </w:p>
        </w:tc>
      </w:tr>
      <w:tr w:rsidR="00B407DA" w:rsidRPr="00BE0FBD" w14:paraId="336F6F24" w14:textId="77777777" w:rsidTr="00F138BC">
        <w:trPr>
          <w:jc w:val="center"/>
        </w:trPr>
        <w:tc>
          <w:tcPr>
            <w:tcW w:w="2231" w:type="dxa"/>
            <w:vAlign w:val="center"/>
          </w:tcPr>
          <w:p w14:paraId="053AA28A" w14:textId="77777777" w:rsidR="00B407DA" w:rsidRPr="00BE0FBD" w:rsidRDefault="00B407DA" w:rsidP="00994825">
            <w:pPr>
              <w:spacing w:line="360" w:lineRule="auto"/>
              <w:ind w:firstLine="34"/>
              <w:jc w:val="center"/>
              <w:rPr>
                <w:rFonts w:ascii="Times New Roman" w:eastAsia="Times New Roman" w:hAnsi="Times New Roman" w:cs="Times New Roman"/>
                <w:sz w:val="24"/>
                <w:szCs w:val="24"/>
              </w:rPr>
            </w:pPr>
            <w:r w:rsidRPr="00BE0FBD">
              <w:rPr>
                <w:rFonts w:ascii="Times New Roman" w:eastAsia="Times New Roman" w:hAnsi="Times New Roman" w:cs="Times New Roman"/>
                <w:sz w:val="24"/>
                <w:szCs w:val="24"/>
              </w:rPr>
              <w:t>SR-73</w:t>
            </w:r>
          </w:p>
        </w:tc>
        <w:tc>
          <w:tcPr>
            <w:tcW w:w="1701" w:type="dxa"/>
            <w:vAlign w:val="center"/>
          </w:tcPr>
          <w:p w14:paraId="357A2CA0" w14:textId="77777777" w:rsidR="00B407DA" w:rsidRPr="00BE0FBD" w:rsidRDefault="00B407DA" w:rsidP="00994825">
            <w:pPr>
              <w:spacing w:line="360" w:lineRule="auto"/>
              <w:ind w:firstLine="34"/>
              <w:jc w:val="center"/>
              <w:rPr>
                <w:rFonts w:ascii="Times New Roman" w:eastAsia="Times New Roman" w:hAnsi="Times New Roman" w:cs="Times New Roman"/>
                <w:sz w:val="24"/>
                <w:szCs w:val="24"/>
              </w:rPr>
            </w:pPr>
            <w:r w:rsidRPr="00BE0FBD">
              <w:rPr>
                <w:rFonts w:ascii="Times New Roman" w:hAnsi="Times New Roman" w:cs="Times New Roman"/>
                <w:sz w:val="24"/>
                <w:szCs w:val="24"/>
              </w:rPr>
              <w:t>SNM-24-73</w:t>
            </w:r>
          </w:p>
        </w:tc>
        <w:tc>
          <w:tcPr>
            <w:tcW w:w="1272" w:type="dxa"/>
            <w:vAlign w:val="center"/>
          </w:tcPr>
          <w:p w14:paraId="2B0EBB36" w14:textId="77777777" w:rsidR="00B407DA" w:rsidRPr="00BE0FBD" w:rsidRDefault="00B407DA" w:rsidP="00994825">
            <w:pPr>
              <w:spacing w:line="360" w:lineRule="auto"/>
              <w:ind w:firstLine="34"/>
              <w:jc w:val="center"/>
              <w:rPr>
                <w:rFonts w:ascii="Times New Roman" w:hAnsi="Times New Roman" w:cs="Times New Roman"/>
              </w:rPr>
            </w:pPr>
            <w:r w:rsidRPr="00C61825">
              <w:rPr>
                <w:rFonts w:ascii="Times New Roman" w:hAnsi="Times New Roman" w:cs="Times New Roman"/>
                <w:szCs w:val="22"/>
                <w:shd w:val="clear" w:color="auto" w:fill="FFFFFF"/>
              </w:rPr>
              <w:t>Rod</w:t>
            </w:r>
          </w:p>
        </w:tc>
        <w:tc>
          <w:tcPr>
            <w:tcW w:w="1846" w:type="dxa"/>
            <w:vAlign w:val="center"/>
          </w:tcPr>
          <w:p w14:paraId="6F30CC39" w14:textId="77777777" w:rsidR="00B407DA" w:rsidRPr="00BE0FBD" w:rsidRDefault="00B407DA" w:rsidP="00994825">
            <w:pPr>
              <w:spacing w:line="360" w:lineRule="auto"/>
              <w:ind w:firstLine="34"/>
              <w:jc w:val="center"/>
              <w:rPr>
                <w:rFonts w:ascii="Times New Roman" w:hAnsi="Times New Roman" w:cs="Times New Roman"/>
              </w:rPr>
            </w:pPr>
            <w:r w:rsidRPr="00C61825">
              <w:rPr>
                <w:rFonts w:ascii="Times New Roman" w:hAnsi="Times New Roman" w:cs="Times New Roman"/>
                <w:szCs w:val="22"/>
                <w:shd w:val="clear" w:color="auto" w:fill="FFFFFF"/>
              </w:rPr>
              <w:t>Negative</w:t>
            </w:r>
          </w:p>
        </w:tc>
        <w:tc>
          <w:tcPr>
            <w:tcW w:w="1560" w:type="dxa"/>
          </w:tcPr>
          <w:p w14:paraId="3E179D18" w14:textId="77777777" w:rsidR="00B407DA" w:rsidRDefault="00B407DA" w:rsidP="00971708">
            <w:pPr>
              <w:ind w:firstLine="0"/>
              <w:jc w:val="center"/>
            </w:pPr>
            <w:r w:rsidRPr="00CC3612">
              <w:rPr>
                <w:rFonts w:ascii="Times New Roman" w:hAnsi="Times New Roman" w:cs="Times New Roman"/>
                <w:lang w:val="sv-SE"/>
              </w:rPr>
              <w:t>+</w:t>
            </w:r>
          </w:p>
        </w:tc>
        <w:tc>
          <w:tcPr>
            <w:tcW w:w="1559" w:type="dxa"/>
            <w:vAlign w:val="center"/>
          </w:tcPr>
          <w:p w14:paraId="2AF27B42" w14:textId="77777777" w:rsidR="00B407DA" w:rsidRPr="00BE0FBD" w:rsidRDefault="00B407DA" w:rsidP="00994825">
            <w:pPr>
              <w:spacing w:line="360" w:lineRule="auto"/>
              <w:ind w:firstLine="34"/>
              <w:jc w:val="center"/>
              <w:rPr>
                <w:rFonts w:ascii="Times New Roman" w:hAnsi="Times New Roman" w:cs="Times New Roman"/>
              </w:rPr>
            </w:pPr>
            <w:r>
              <w:rPr>
                <w:rFonts w:ascii="Times New Roman" w:hAnsi="Times New Roman" w:cs="Times New Roman"/>
                <w:lang w:val="sv-SE"/>
              </w:rPr>
              <w:t>Postive</w:t>
            </w:r>
          </w:p>
        </w:tc>
      </w:tr>
      <w:tr w:rsidR="00B407DA" w:rsidRPr="00BE0FBD" w14:paraId="6D0E8A2A" w14:textId="77777777" w:rsidTr="00F138BC">
        <w:trPr>
          <w:jc w:val="center"/>
        </w:trPr>
        <w:tc>
          <w:tcPr>
            <w:tcW w:w="2231" w:type="dxa"/>
            <w:vAlign w:val="center"/>
          </w:tcPr>
          <w:p w14:paraId="55077B96" w14:textId="77777777" w:rsidR="00B407DA" w:rsidRPr="00BE0FBD" w:rsidRDefault="00B407DA" w:rsidP="00994825">
            <w:pPr>
              <w:spacing w:line="360" w:lineRule="auto"/>
              <w:ind w:firstLine="34"/>
              <w:jc w:val="center"/>
              <w:rPr>
                <w:rFonts w:ascii="Times New Roman" w:eastAsia="Times New Roman" w:hAnsi="Times New Roman" w:cs="Times New Roman"/>
                <w:sz w:val="24"/>
                <w:szCs w:val="24"/>
              </w:rPr>
            </w:pPr>
            <w:r w:rsidRPr="00BE0FBD">
              <w:rPr>
                <w:rFonts w:ascii="Times New Roman" w:eastAsia="Times New Roman" w:hAnsi="Times New Roman" w:cs="Times New Roman"/>
                <w:sz w:val="24"/>
                <w:szCs w:val="24"/>
              </w:rPr>
              <w:t>SR-74</w:t>
            </w:r>
          </w:p>
        </w:tc>
        <w:tc>
          <w:tcPr>
            <w:tcW w:w="1701" w:type="dxa"/>
            <w:vAlign w:val="center"/>
          </w:tcPr>
          <w:p w14:paraId="1B1D1C96" w14:textId="77777777" w:rsidR="00B407DA" w:rsidRPr="00BE0FBD" w:rsidRDefault="00B407DA" w:rsidP="00994825">
            <w:pPr>
              <w:spacing w:line="360" w:lineRule="auto"/>
              <w:ind w:firstLine="34"/>
              <w:jc w:val="center"/>
              <w:rPr>
                <w:rFonts w:ascii="Times New Roman" w:eastAsia="Times New Roman" w:hAnsi="Times New Roman" w:cs="Times New Roman"/>
                <w:sz w:val="24"/>
                <w:szCs w:val="24"/>
              </w:rPr>
            </w:pPr>
            <w:r w:rsidRPr="00BE0FBD">
              <w:rPr>
                <w:rFonts w:ascii="Times New Roman" w:hAnsi="Times New Roman" w:cs="Times New Roman"/>
                <w:sz w:val="24"/>
                <w:szCs w:val="24"/>
              </w:rPr>
              <w:t>SNM-24-74</w:t>
            </w:r>
          </w:p>
        </w:tc>
        <w:tc>
          <w:tcPr>
            <w:tcW w:w="1272" w:type="dxa"/>
            <w:vAlign w:val="center"/>
          </w:tcPr>
          <w:p w14:paraId="46DE59F8" w14:textId="77777777" w:rsidR="00B407DA" w:rsidRPr="00BE0FBD" w:rsidRDefault="00B407DA" w:rsidP="00994825">
            <w:pPr>
              <w:spacing w:line="360" w:lineRule="auto"/>
              <w:ind w:firstLine="34"/>
              <w:jc w:val="center"/>
              <w:rPr>
                <w:rFonts w:ascii="Times New Roman" w:hAnsi="Times New Roman" w:cs="Times New Roman"/>
              </w:rPr>
            </w:pPr>
            <w:r w:rsidRPr="00C61825">
              <w:rPr>
                <w:rFonts w:ascii="Times New Roman" w:hAnsi="Times New Roman" w:cs="Times New Roman"/>
                <w:szCs w:val="22"/>
                <w:shd w:val="clear" w:color="auto" w:fill="FFFFFF"/>
              </w:rPr>
              <w:t>Rod</w:t>
            </w:r>
          </w:p>
        </w:tc>
        <w:tc>
          <w:tcPr>
            <w:tcW w:w="1846" w:type="dxa"/>
            <w:vAlign w:val="center"/>
          </w:tcPr>
          <w:p w14:paraId="5B2E50C4" w14:textId="77777777" w:rsidR="00B407DA" w:rsidRPr="00BE0FBD" w:rsidRDefault="00B407DA" w:rsidP="00994825">
            <w:pPr>
              <w:spacing w:line="360" w:lineRule="auto"/>
              <w:ind w:firstLine="34"/>
              <w:jc w:val="center"/>
              <w:rPr>
                <w:rFonts w:ascii="Times New Roman" w:hAnsi="Times New Roman" w:cs="Times New Roman"/>
              </w:rPr>
            </w:pPr>
            <w:r w:rsidRPr="00C61825">
              <w:rPr>
                <w:rFonts w:ascii="Times New Roman" w:hAnsi="Times New Roman" w:cs="Times New Roman"/>
                <w:szCs w:val="22"/>
                <w:shd w:val="clear" w:color="auto" w:fill="FFFFFF"/>
              </w:rPr>
              <w:t>Negative</w:t>
            </w:r>
          </w:p>
        </w:tc>
        <w:tc>
          <w:tcPr>
            <w:tcW w:w="1560" w:type="dxa"/>
          </w:tcPr>
          <w:p w14:paraId="1ADD4898" w14:textId="77777777" w:rsidR="00B407DA" w:rsidRDefault="00B407DA" w:rsidP="00971708">
            <w:pPr>
              <w:ind w:firstLine="0"/>
              <w:jc w:val="center"/>
            </w:pPr>
            <w:r w:rsidRPr="00CC3612">
              <w:rPr>
                <w:rFonts w:ascii="Times New Roman" w:hAnsi="Times New Roman" w:cs="Times New Roman"/>
                <w:lang w:val="sv-SE"/>
              </w:rPr>
              <w:t>+</w:t>
            </w:r>
            <w:r>
              <w:rPr>
                <w:rFonts w:ascii="Times New Roman" w:hAnsi="Times New Roman" w:cs="Times New Roman"/>
                <w:lang w:val="sv-SE"/>
              </w:rPr>
              <w:t>++</w:t>
            </w:r>
          </w:p>
        </w:tc>
        <w:tc>
          <w:tcPr>
            <w:tcW w:w="1559" w:type="dxa"/>
            <w:vAlign w:val="center"/>
          </w:tcPr>
          <w:p w14:paraId="3636BD72" w14:textId="77777777" w:rsidR="00B407DA" w:rsidRPr="00BE0FBD" w:rsidRDefault="00B407DA" w:rsidP="00994825">
            <w:pPr>
              <w:spacing w:line="360" w:lineRule="auto"/>
              <w:ind w:firstLine="34"/>
              <w:jc w:val="center"/>
              <w:rPr>
                <w:rFonts w:ascii="Times New Roman" w:hAnsi="Times New Roman" w:cs="Times New Roman"/>
              </w:rPr>
            </w:pPr>
            <w:r>
              <w:rPr>
                <w:rFonts w:ascii="Times New Roman" w:hAnsi="Times New Roman" w:cs="Times New Roman"/>
                <w:lang w:val="sv-SE"/>
              </w:rPr>
              <w:t>Postive</w:t>
            </w:r>
          </w:p>
        </w:tc>
      </w:tr>
    </w:tbl>
    <w:p w14:paraId="61D75F99" w14:textId="77777777" w:rsidR="00971708" w:rsidRDefault="00971708" w:rsidP="00971708">
      <w:pPr>
        <w:pStyle w:val="PlainText"/>
        <w:spacing w:line="360" w:lineRule="auto"/>
        <w:rPr>
          <w:rFonts w:ascii="Times New Roman" w:hAnsi="Times New Roman" w:cs="Times New Roman"/>
          <w:noProof/>
          <w:sz w:val="24"/>
          <w:szCs w:val="24"/>
        </w:rPr>
      </w:pPr>
      <w:r w:rsidRPr="00971708">
        <w:rPr>
          <w:rFonts w:ascii="Times New Roman" w:hAnsi="Times New Roman" w:cs="Times New Roman"/>
          <w:sz w:val="24"/>
          <w:szCs w:val="24"/>
        </w:rPr>
        <w:t xml:space="preserve">(Where ‘+’ indicates </w:t>
      </w:r>
      <w:r w:rsidR="00CB5DD0">
        <w:rPr>
          <w:rFonts w:ascii="Times New Roman" w:hAnsi="Times New Roman" w:cs="Times New Roman"/>
          <w:sz w:val="24"/>
          <w:szCs w:val="24"/>
        </w:rPr>
        <w:t>showing colony formation</w:t>
      </w:r>
      <w:r w:rsidRPr="00971708">
        <w:rPr>
          <w:rFonts w:ascii="Times New Roman" w:hAnsi="Times New Roman" w:cs="Times New Roman"/>
          <w:sz w:val="24"/>
          <w:szCs w:val="24"/>
        </w:rPr>
        <w:t>)</w:t>
      </w:r>
    </w:p>
    <w:p w14:paraId="1E7B519E" w14:textId="77777777" w:rsidR="008A0508" w:rsidRDefault="008A0508" w:rsidP="00F11850">
      <w:pPr>
        <w:pStyle w:val="PlainText"/>
        <w:spacing w:line="360" w:lineRule="auto"/>
        <w:jc w:val="center"/>
        <w:rPr>
          <w:rFonts w:ascii="Times New Roman" w:hAnsi="Times New Roman" w:cs="Times New Roman"/>
          <w:sz w:val="24"/>
          <w:szCs w:val="24"/>
        </w:rPr>
      </w:pPr>
    </w:p>
    <w:p w14:paraId="7BF6D67D" w14:textId="77777777" w:rsidR="008A0508" w:rsidRDefault="008A0508" w:rsidP="00F11850">
      <w:pPr>
        <w:pStyle w:val="PlainText"/>
        <w:spacing w:line="360" w:lineRule="auto"/>
        <w:jc w:val="center"/>
        <w:rPr>
          <w:rFonts w:ascii="Times New Roman" w:hAnsi="Times New Roman" w:cs="Times New Roman"/>
          <w:sz w:val="24"/>
          <w:szCs w:val="24"/>
        </w:rPr>
      </w:pPr>
    </w:p>
    <w:p w14:paraId="478F6D2D" w14:textId="77777777" w:rsidR="008A0508" w:rsidRDefault="008A0508" w:rsidP="00F11850">
      <w:pPr>
        <w:pStyle w:val="PlainText"/>
        <w:spacing w:line="360" w:lineRule="auto"/>
        <w:jc w:val="center"/>
        <w:rPr>
          <w:rFonts w:ascii="Times New Roman" w:hAnsi="Times New Roman" w:cs="Times New Roman"/>
          <w:sz w:val="24"/>
          <w:szCs w:val="24"/>
        </w:rPr>
      </w:pPr>
    </w:p>
    <w:p w14:paraId="645C2340" w14:textId="77777777" w:rsidR="008A0508" w:rsidRDefault="008A0508" w:rsidP="00F11850">
      <w:pPr>
        <w:pStyle w:val="PlainText"/>
        <w:spacing w:line="360" w:lineRule="auto"/>
        <w:jc w:val="center"/>
        <w:rPr>
          <w:rFonts w:ascii="Times New Roman" w:hAnsi="Times New Roman" w:cs="Times New Roman"/>
          <w:sz w:val="24"/>
          <w:szCs w:val="24"/>
        </w:rPr>
      </w:pPr>
    </w:p>
    <w:p w14:paraId="3DC1282A" w14:textId="77777777" w:rsidR="008A0508" w:rsidRDefault="008A0508" w:rsidP="00F11850">
      <w:pPr>
        <w:pStyle w:val="PlainText"/>
        <w:spacing w:line="360" w:lineRule="auto"/>
        <w:jc w:val="center"/>
        <w:rPr>
          <w:rFonts w:ascii="Times New Roman" w:hAnsi="Times New Roman" w:cs="Times New Roman"/>
          <w:sz w:val="24"/>
          <w:szCs w:val="24"/>
        </w:rPr>
      </w:pPr>
    </w:p>
    <w:p w14:paraId="362EABE6" w14:textId="77777777" w:rsidR="008A0508" w:rsidRDefault="00CB5DD0" w:rsidP="00F11850">
      <w:pPr>
        <w:pStyle w:val="PlainText"/>
        <w:spacing w:line="360"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Fig. </w:t>
      </w:r>
      <w:r w:rsidR="00F87F2E">
        <w:rPr>
          <w:rFonts w:ascii="Times New Roman" w:hAnsi="Times New Roman" w:cs="Times New Roman"/>
          <w:sz w:val="24"/>
          <w:szCs w:val="24"/>
        </w:rPr>
        <w:t xml:space="preserve">4: Isolation and colony growth </w:t>
      </w:r>
      <w:proofErr w:type="gramStart"/>
      <w:r w:rsidR="00F87F2E">
        <w:rPr>
          <w:rFonts w:ascii="Times New Roman" w:hAnsi="Times New Roman" w:cs="Times New Roman"/>
          <w:sz w:val="24"/>
          <w:szCs w:val="24"/>
        </w:rPr>
        <w:t>of  Soybean</w:t>
      </w:r>
      <w:proofErr w:type="gramEnd"/>
      <w:r w:rsidR="00F87F2E">
        <w:rPr>
          <w:rFonts w:ascii="Times New Roman" w:hAnsi="Times New Roman" w:cs="Times New Roman"/>
          <w:sz w:val="24"/>
          <w:szCs w:val="24"/>
        </w:rPr>
        <w:t xml:space="preserve"> </w:t>
      </w:r>
      <w:proofErr w:type="spellStart"/>
      <w:r w:rsidR="00F87F2E">
        <w:rPr>
          <w:rFonts w:ascii="Times New Roman" w:hAnsi="Times New Roman" w:cs="Times New Roman"/>
          <w:sz w:val="24"/>
          <w:szCs w:val="24"/>
        </w:rPr>
        <w:t>rhizobial</w:t>
      </w:r>
      <w:proofErr w:type="spellEnd"/>
      <w:r w:rsidR="00F87F2E">
        <w:rPr>
          <w:rFonts w:ascii="Times New Roman" w:hAnsi="Times New Roman" w:cs="Times New Roman"/>
          <w:sz w:val="24"/>
          <w:szCs w:val="24"/>
        </w:rPr>
        <w:t xml:space="preserve"> isolates from different Soybean cultivars</w:t>
      </w:r>
    </w:p>
    <w:p w14:paraId="37856BD3" w14:textId="77777777" w:rsidR="008A0508" w:rsidRDefault="008A0508" w:rsidP="008A0508">
      <w:pPr>
        <w:pStyle w:val="PlainText"/>
        <w:spacing w:line="360" w:lineRule="auto"/>
        <w:rPr>
          <w:rFonts w:ascii="Times New Roman" w:hAnsi="Times New Roman" w:cs="Times New Roman"/>
          <w:sz w:val="24"/>
          <w:szCs w:val="24"/>
        </w:rPr>
      </w:pPr>
      <w:r w:rsidRPr="008A0508">
        <w:rPr>
          <w:rFonts w:ascii="Times New Roman" w:hAnsi="Times New Roman" w:cs="Times New Roman"/>
          <w:noProof/>
          <w:sz w:val="24"/>
          <w:szCs w:val="24"/>
          <w:lang w:val="en-US" w:bidi="hi-IN"/>
        </w:rPr>
        <w:drawing>
          <wp:inline distT="0" distB="0" distL="0" distR="0" wp14:anchorId="1DF24C28" wp14:editId="73604FBA">
            <wp:extent cx="2286368" cy="4604057"/>
            <wp:effectExtent l="1181100" t="0" r="1161682"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rot="5400000">
                      <a:off x="0" y="0"/>
                      <a:ext cx="2286000" cy="4600575"/>
                    </a:xfrm>
                    <a:prstGeom prst="rect">
                      <a:avLst/>
                    </a:prstGeom>
                    <a:noFill/>
                    <a:ln>
                      <a:noFill/>
                    </a:ln>
                  </pic:spPr>
                </pic:pic>
              </a:graphicData>
            </a:graphic>
          </wp:inline>
        </w:drawing>
      </w:r>
    </w:p>
    <w:p w14:paraId="14864C41" w14:textId="77777777" w:rsidR="00F11850" w:rsidRPr="00971708" w:rsidRDefault="00F11850" w:rsidP="00971708">
      <w:pPr>
        <w:pStyle w:val="PlainText"/>
        <w:spacing w:line="360" w:lineRule="auto"/>
        <w:rPr>
          <w:rFonts w:ascii="Times New Roman" w:hAnsi="Times New Roman" w:cs="Times New Roman"/>
          <w:sz w:val="24"/>
          <w:szCs w:val="24"/>
        </w:rPr>
      </w:pPr>
    </w:p>
    <w:p w14:paraId="7F2821D7" w14:textId="77777777" w:rsidR="00152BE9" w:rsidRDefault="009E030B" w:rsidP="00971708">
      <w:pPr>
        <w:pStyle w:val="PlainText"/>
        <w:spacing w:line="360" w:lineRule="auto"/>
        <w:rPr>
          <w:rFonts w:ascii="Times New Roman" w:hAnsi="Times New Roman" w:cs="Times New Roman"/>
          <w:b/>
          <w:bCs/>
          <w:sz w:val="24"/>
          <w:szCs w:val="24"/>
        </w:rPr>
      </w:pPr>
      <w:r>
        <w:rPr>
          <w:rFonts w:ascii="Times New Roman" w:hAnsi="Times New Roman" w:cs="Times New Roman"/>
          <w:b/>
          <w:bCs/>
          <w:sz w:val="24"/>
          <w:szCs w:val="24"/>
        </w:rPr>
        <w:t>Cultural characterization</w:t>
      </w:r>
    </w:p>
    <w:p w14:paraId="41A73934" w14:textId="004EC432" w:rsidR="00371F72" w:rsidRDefault="00747BE7" w:rsidP="00747BE7">
      <w:pPr>
        <w:autoSpaceDE w:val="0"/>
        <w:autoSpaceDN w:val="0"/>
        <w:adjustRightInd w:val="0"/>
        <w:spacing w:after="0" w:line="360" w:lineRule="auto"/>
        <w:ind w:firstLine="720"/>
        <w:jc w:val="both"/>
        <w:rPr>
          <w:rFonts w:ascii="Times New Roman" w:hAnsi="Times New Roman" w:cs="Times New Roman"/>
        </w:rPr>
      </w:pPr>
      <w:r>
        <w:rPr>
          <w:rFonts w:ascii="Times New Roman" w:hAnsi="Times New Roman" w:cs="Times New Roman"/>
        </w:rPr>
        <w:t xml:space="preserve">Seven </w:t>
      </w:r>
      <w:proofErr w:type="spellStart"/>
      <w:r>
        <w:rPr>
          <w:rFonts w:ascii="Times New Roman" w:hAnsi="Times New Roman" w:cs="Times New Roman"/>
        </w:rPr>
        <w:t>rhizobial</w:t>
      </w:r>
      <w:proofErr w:type="spellEnd"/>
      <w:r>
        <w:rPr>
          <w:rFonts w:ascii="Times New Roman" w:hAnsi="Times New Roman" w:cs="Times New Roman"/>
        </w:rPr>
        <w:t xml:space="preserve"> isolates SR-68, SR-69, SR-70, SR-71, SR-72, SR-73, SR-74 were isolated from these seven soybean cultivars and coded according to the concerned cultivars. All isolates were </w:t>
      </w:r>
      <w:proofErr w:type="spellStart"/>
      <w:r>
        <w:rPr>
          <w:rFonts w:ascii="Times New Roman" w:hAnsi="Times New Roman" w:cs="Times New Roman"/>
        </w:rPr>
        <w:t>gram-</w:t>
      </w:r>
      <w:r w:rsidR="00F22B50">
        <w:rPr>
          <w:rFonts w:ascii="Times New Roman" w:hAnsi="Times New Roman" w:cs="Times New Roman"/>
        </w:rPr>
        <w:t>negative;</w:t>
      </w:r>
      <w:r w:rsidR="00371F72">
        <w:rPr>
          <w:rFonts w:ascii="Times New Roman" w:hAnsi="Times New Roman" w:cs="Times New Roman"/>
        </w:rPr>
        <w:t>rod</w:t>
      </w:r>
      <w:proofErr w:type="spellEnd"/>
      <w:r w:rsidR="00371F72">
        <w:rPr>
          <w:rFonts w:ascii="Times New Roman" w:hAnsi="Times New Roman" w:cs="Times New Roman"/>
        </w:rPr>
        <w:t xml:space="preserve"> </w:t>
      </w:r>
      <w:r w:rsidR="00F22B50">
        <w:rPr>
          <w:rFonts w:ascii="Times New Roman" w:hAnsi="Times New Roman" w:cs="Times New Roman"/>
        </w:rPr>
        <w:t>shaped and</w:t>
      </w:r>
      <w:r w:rsidR="00371F72">
        <w:rPr>
          <w:rFonts w:ascii="Times New Roman" w:hAnsi="Times New Roman" w:cs="Times New Roman"/>
        </w:rPr>
        <w:t xml:space="preserve"> showed colony growth on YEMA media after </w:t>
      </w:r>
      <w:r w:rsidR="00F22B50">
        <w:rPr>
          <w:rFonts w:ascii="Times New Roman" w:hAnsi="Times New Roman" w:cs="Times New Roman"/>
        </w:rPr>
        <w:t xml:space="preserve">48 hours of </w:t>
      </w:r>
      <w:r w:rsidR="00371F72">
        <w:rPr>
          <w:rFonts w:ascii="Times New Roman" w:hAnsi="Times New Roman" w:cs="Times New Roman"/>
        </w:rPr>
        <w:t xml:space="preserve">inoculation and </w:t>
      </w:r>
      <w:r w:rsidR="00371F72" w:rsidRPr="00B407DA">
        <w:rPr>
          <w:rFonts w:ascii="Times New Roman" w:hAnsi="Times New Roman" w:cs="Times New Roman"/>
        </w:rPr>
        <w:t>incubation at 28 ±2</w:t>
      </w:r>
      <w:r w:rsidR="00371F72" w:rsidRPr="00B407DA">
        <w:rPr>
          <w:rFonts w:ascii="Times New Roman" w:hAnsi="Times New Roman" w:cs="Times New Roman"/>
          <w:vertAlign w:val="superscript"/>
        </w:rPr>
        <w:t>o</w:t>
      </w:r>
      <w:r w:rsidR="00371F72" w:rsidRPr="00B407DA">
        <w:rPr>
          <w:rFonts w:ascii="Times New Roman" w:hAnsi="Times New Roman" w:cs="Times New Roman"/>
        </w:rPr>
        <w:t>C</w:t>
      </w:r>
      <w:r w:rsidR="00F22B50" w:rsidRPr="00B407DA">
        <w:rPr>
          <w:rFonts w:ascii="Times New Roman" w:hAnsi="Times New Roman" w:cs="Times New Roman"/>
        </w:rPr>
        <w:t>.</w:t>
      </w:r>
      <w:r w:rsidR="00B407DA">
        <w:rPr>
          <w:rFonts w:ascii="Times New Roman" w:hAnsi="Times New Roman" w:cs="Times New Roman"/>
        </w:rPr>
        <w:t xml:space="preserve"> Better colony growth was seen in </w:t>
      </w:r>
      <w:r w:rsidR="00B407DA" w:rsidRPr="00BE0FBD">
        <w:rPr>
          <w:rFonts w:ascii="Times New Roman" w:eastAsia="Times New Roman" w:hAnsi="Times New Roman" w:cs="Times New Roman"/>
        </w:rPr>
        <w:t>SR-74</w:t>
      </w:r>
      <w:r w:rsidR="00B407DA">
        <w:rPr>
          <w:rFonts w:ascii="Times New Roman" w:eastAsia="Times New Roman" w:hAnsi="Times New Roman" w:cs="Times New Roman"/>
        </w:rPr>
        <w:t xml:space="preserve"> and </w:t>
      </w:r>
      <w:r w:rsidR="00B407DA" w:rsidRPr="00BE0FBD">
        <w:rPr>
          <w:rFonts w:ascii="Times New Roman" w:eastAsia="Times New Roman" w:hAnsi="Times New Roman" w:cs="Times New Roman"/>
        </w:rPr>
        <w:t>SR-70</w:t>
      </w:r>
      <w:r w:rsidR="00B407DA" w:rsidRPr="00B407DA">
        <w:rPr>
          <w:rFonts w:ascii="Times New Roman" w:eastAsia="Times New Roman" w:hAnsi="Times New Roman" w:cs="Times New Roman"/>
          <w:i/>
          <w:iCs/>
        </w:rPr>
        <w:t>Rhizobium</w:t>
      </w:r>
      <w:r w:rsidR="00B407DA">
        <w:rPr>
          <w:rFonts w:ascii="Times New Roman" w:eastAsia="Times New Roman" w:hAnsi="Times New Roman" w:cs="Times New Roman"/>
        </w:rPr>
        <w:t xml:space="preserve"> isolates.</w:t>
      </w:r>
    </w:p>
    <w:p w14:paraId="474A62B9" w14:textId="77777777" w:rsidR="00747BE7" w:rsidRDefault="00F11850" w:rsidP="00152BE9">
      <w:pPr>
        <w:pStyle w:val="PlainText"/>
        <w:spacing w:line="360" w:lineRule="auto"/>
        <w:rPr>
          <w:rFonts w:ascii="Times New Roman" w:hAnsi="Times New Roman" w:cs="Times New Roman"/>
          <w:b/>
          <w:bCs/>
          <w:sz w:val="24"/>
          <w:szCs w:val="24"/>
        </w:rPr>
      </w:pPr>
      <w:r>
        <w:rPr>
          <w:rFonts w:ascii="Times New Roman" w:hAnsi="Times New Roman" w:cs="Times New Roman"/>
          <w:b/>
          <w:bCs/>
          <w:sz w:val="24"/>
          <w:szCs w:val="24"/>
        </w:rPr>
        <w:t>Indole Acetic Acid</w:t>
      </w:r>
    </w:p>
    <w:p w14:paraId="0BBA1D17" w14:textId="77777777" w:rsidR="00152BE9" w:rsidRPr="00A342E7" w:rsidRDefault="00152BE9" w:rsidP="00F11850">
      <w:pPr>
        <w:pStyle w:val="PlainText"/>
        <w:spacing w:line="360" w:lineRule="auto"/>
        <w:ind w:firstLine="720"/>
        <w:rPr>
          <w:rFonts w:ascii="Times New Roman" w:hAnsi="Times New Roman" w:cs="Times New Roman"/>
          <w:sz w:val="24"/>
          <w:szCs w:val="24"/>
          <w:lang w:val="en-US"/>
        </w:rPr>
      </w:pPr>
      <w:r w:rsidRPr="00152BE9">
        <w:rPr>
          <w:rFonts w:ascii="Times New Roman" w:hAnsi="Times New Roman" w:cs="Times New Roman"/>
          <w:sz w:val="24"/>
          <w:szCs w:val="24"/>
        </w:rPr>
        <w:t xml:space="preserve">All soybean </w:t>
      </w:r>
      <w:r w:rsidRPr="00152BE9">
        <w:rPr>
          <w:rFonts w:ascii="Times New Roman" w:hAnsi="Times New Roman" w:cs="Times New Roman"/>
          <w:i/>
          <w:iCs/>
          <w:sz w:val="24"/>
          <w:szCs w:val="24"/>
        </w:rPr>
        <w:t>Rhizobium</w:t>
      </w:r>
      <w:r w:rsidRPr="00152BE9">
        <w:rPr>
          <w:rFonts w:ascii="Times New Roman" w:hAnsi="Times New Roman" w:cs="Times New Roman"/>
          <w:sz w:val="24"/>
          <w:szCs w:val="24"/>
        </w:rPr>
        <w:t xml:space="preserve"> isolates showed positive IAA production, indicated by pink/red colour in the Salkowski assay, especially with L-tryptophan supplementation, </w:t>
      </w:r>
      <w:r w:rsidR="00F11850" w:rsidRPr="00CB5DD0">
        <w:rPr>
          <w:rFonts w:ascii="Times New Roman" w:hAnsi="Times New Roman" w:cs="Times New Roman"/>
          <w:sz w:val="24"/>
          <w:szCs w:val="24"/>
        </w:rPr>
        <w:t>Studies also confirm that IAA-producing microorganisms contribute to enhanced crop productivity and stress tolerance (</w:t>
      </w:r>
      <w:proofErr w:type="spellStart"/>
      <w:r w:rsidRPr="00CB5DD0">
        <w:rPr>
          <w:rFonts w:ascii="Times New Roman" w:hAnsi="Times New Roman" w:cs="Times New Roman"/>
          <w:sz w:val="24"/>
          <w:szCs w:val="24"/>
        </w:rPr>
        <w:t>Sukmawati</w:t>
      </w:r>
      <w:r w:rsidRPr="00CB5DD0">
        <w:rPr>
          <w:rFonts w:ascii="Times New Roman" w:hAnsi="Times New Roman" w:cs="Times New Roman"/>
          <w:i/>
          <w:iCs/>
          <w:sz w:val="24"/>
          <w:szCs w:val="24"/>
        </w:rPr>
        <w:t>et</w:t>
      </w:r>
      <w:proofErr w:type="spellEnd"/>
      <w:r w:rsidRPr="00CB5DD0">
        <w:rPr>
          <w:rFonts w:ascii="Times New Roman" w:hAnsi="Times New Roman" w:cs="Times New Roman"/>
          <w:i/>
          <w:iCs/>
          <w:sz w:val="24"/>
          <w:szCs w:val="24"/>
        </w:rPr>
        <w:t xml:space="preserve"> al</w:t>
      </w:r>
      <w:r w:rsidRPr="00CB5DD0">
        <w:rPr>
          <w:rFonts w:ascii="Times New Roman" w:hAnsi="Times New Roman" w:cs="Times New Roman"/>
          <w:sz w:val="24"/>
          <w:szCs w:val="24"/>
        </w:rPr>
        <w:t>. 2021)</w:t>
      </w:r>
    </w:p>
    <w:p w14:paraId="7DFAB293" w14:textId="77777777" w:rsidR="009E2202" w:rsidRDefault="009E2202" w:rsidP="00DE582E">
      <w:pPr>
        <w:pStyle w:val="PlainText"/>
        <w:spacing w:line="360" w:lineRule="auto"/>
        <w:jc w:val="both"/>
        <w:rPr>
          <w:rFonts w:ascii="Times New Roman" w:hAnsi="Times New Roman" w:cs="Times New Roman"/>
          <w:b/>
          <w:bCs/>
          <w:sz w:val="24"/>
          <w:szCs w:val="24"/>
        </w:rPr>
      </w:pPr>
    </w:p>
    <w:p w14:paraId="15A1AC96" w14:textId="77777777" w:rsidR="00DE582E" w:rsidRPr="00DE582E" w:rsidRDefault="00DE582E" w:rsidP="00DE582E">
      <w:pPr>
        <w:pStyle w:val="PlainText"/>
        <w:spacing w:line="360" w:lineRule="auto"/>
        <w:jc w:val="both"/>
        <w:rPr>
          <w:rFonts w:ascii="Times New Roman" w:hAnsi="Times New Roman" w:cs="Times New Roman"/>
          <w:b/>
          <w:bCs/>
          <w:sz w:val="24"/>
          <w:szCs w:val="24"/>
        </w:rPr>
      </w:pPr>
      <w:r w:rsidRPr="00DE582E">
        <w:rPr>
          <w:rFonts w:ascii="Times New Roman" w:hAnsi="Times New Roman" w:cs="Times New Roman"/>
          <w:b/>
          <w:bCs/>
          <w:sz w:val="24"/>
          <w:szCs w:val="24"/>
        </w:rPr>
        <w:t>Conclusion</w:t>
      </w:r>
    </w:p>
    <w:p w14:paraId="7666C1A4" w14:textId="13A306DA" w:rsidR="00CB5DD0" w:rsidRDefault="003F0E56" w:rsidP="00F87F2E">
      <w:pPr>
        <w:spacing w:after="0" w:line="360" w:lineRule="auto"/>
        <w:ind w:firstLine="720"/>
        <w:jc w:val="both"/>
        <w:rPr>
          <w:rFonts w:ascii="Times New Roman" w:hAnsi="Times New Roman" w:cs="Times New Roman"/>
        </w:rPr>
      </w:pPr>
      <w:r w:rsidRPr="003F0E56">
        <w:rPr>
          <w:rFonts w:ascii="Times New Roman" w:hAnsi="Times New Roman" w:cs="Times New Roman"/>
        </w:rPr>
        <w:lastRenderedPageBreak/>
        <w:t xml:space="preserve">The study showed that the soybean cultivars significantly </w:t>
      </w:r>
      <w:r w:rsidR="00CB5DD0">
        <w:rPr>
          <w:rFonts w:ascii="Times New Roman" w:hAnsi="Times New Roman" w:cs="Times New Roman"/>
        </w:rPr>
        <w:t xml:space="preserve">differ </w:t>
      </w:r>
      <w:r w:rsidRPr="003F0E56">
        <w:rPr>
          <w:rFonts w:ascii="Times New Roman" w:hAnsi="Times New Roman" w:cs="Times New Roman"/>
        </w:rPr>
        <w:t xml:space="preserve">in terms of biomass accumulation, nodulation </w:t>
      </w:r>
      <w:proofErr w:type="spellStart"/>
      <w:r w:rsidRPr="003F0E56">
        <w:rPr>
          <w:rFonts w:ascii="Times New Roman" w:hAnsi="Times New Roman" w:cs="Times New Roman"/>
        </w:rPr>
        <w:t>behavior</w:t>
      </w:r>
      <w:proofErr w:type="spellEnd"/>
      <w:r w:rsidRPr="003F0E56">
        <w:rPr>
          <w:rFonts w:ascii="Times New Roman" w:hAnsi="Times New Roman" w:cs="Times New Roman"/>
        </w:rPr>
        <w:t xml:space="preserve">, and symbiotic efficacy.  </w:t>
      </w:r>
      <w:r w:rsidR="00CB5DD0" w:rsidRPr="00A5568E">
        <w:rPr>
          <w:rFonts w:ascii="Times New Roman" w:hAnsi="Times New Roman" w:cs="Times New Roman"/>
          <w:kern w:val="0"/>
          <w:lang w:val="en-US" w:bidi="hi-IN"/>
        </w:rPr>
        <w:t>Above all</w:t>
      </w:r>
      <w:r w:rsidR="00CB5DD0">
        <w:rPr>
          <w:rFonts w:ascii="Times New Roman" w:hAnsi="Times New Roman" w:cs="Times New Roman"/>
          <w:kern w:val="0"/>
          <w:lang w:val="en-US" w:bidi="hi-IN"/>
        </w:rPr>
        <w:t>,</w:t>
      </w:r>
      <w:r w:rsidR="00B65257">
        <w:rPr>
          <w:rFonts w:ascii="Times New Roman" w:hAnsi="Times New Roman" w:cs="Times New Roman"/>
          <w:kern w:val="0"/>
          <w:lang w:val="en-US" w:bidi="hi-IN"/>
        </w:rPr>
        <w:t xml:space="preserve"> </w:t>
      </w:r>
      <w:r w:rsidR="00CB5DD0" w:rsidRPr="00A5568E">
        <w:rPr>
          <w:rFonts w:ascii="Times New Roman" w:hAnsi="Times New Roman" w:cs="Times New Roman"/>
        </w:rPr>
        <w:t xml:space="preserve">the soybean variety SNM-24-74, </w:t>
      </w:r>
      <w:r w:rsidR="00CB5DD0" w:rsidRPr="00F87F2E">
        <w:rPr>
          <w:rFonts w:ascii="Times New Roman" w:hAnsi="Times New Roman" w:cs="Times New Roman"/>
        </w:rPr>
        <w:t xml:space="preserve">paired with its </w:t>
      </w:r>
      <w:proofErr w:type="spellStart"/>
      <w:r w:rsidR="00F87F2E">
        <w:rPr>
          <w:rFonts w:ascii="Times New Roman" w:hAnsi="Times New Roman" w:cs="Times New Roman"/>
        </w:rPr>
        <w:t>r</w:t>
      </w:r>
      <w:r w:rsidR="00CB5DD0" w:rsidRPr="00F87F2E">
        <w:rPr>
          <w:rFonts w:ascii="Times New Roman" w:hAnsi="Times New Roman" w:cs="Times New Roman"/>
        </w:rPr>
        <w:t>hizobial</w:t>
      </w:r>
      <w:proofErr w:type="spellEnd"/>
      <w:r w:rsidR="00CB5DD0" w:rsidRPr="00F87F2E">
        <w:rPr>
          <w:rFonts w:ascii="Times New Roman" w:hAnsi="Times New Roman" w:cs="Times New Roman"/>
        </w:rPr>
        <w:t xml:space="preserve"> isolate SR-74, exhibited exceptional performance in plant height, root development, biomass accumulation, nitrogen uptake, and nodulation, driven by high leghaemoglobin content and nitrogen-fixing capacity.</w:t>
      </w:r>
      <w:r w:rsidR="00F87F2E" w:rsidRPr="00F87F2E">
        <w:rPr>
          <w:rFonts w:ascii="Times New Roman" w:hAnsi="Times New Roman" w:cs="Times New Roman"/>
        </w:rPr>
        <w:t xml:space="preserve"> </w:t>
      </w:r>
      <w:r w:rsidR="00CB5DD0" w:rsidRPr="00F87F2E">
        <w:rPr>
          <w:rFonts w:ascii="Times New Roman" w:hAnsi="Times New Roman" w:cs="Times New Roman"/>
        </w:rPr>
        <w:t xml:space="preserve">Screening of indigenous strains as per local Chhattisgarh agro-climatic conditions is significant </w:t>
      </w:r>
      <w:r w:rsidR="00CB5DD0" w:rsidRPr="00F87F2E">
        <w:rPr>
          <w:rFonts w:ascii="Times New Roman" w:hAnsi="Times New Roman" w:cs="Times New Roman"/>
          <w:kern w:val="0"/>
          <w:lang w:val="en-US" w:bidi="hi-IN"/>
        </w:rPr>
        <w:t xml:space="preserve">to be </w:t>
      </w:r>
      <w:r w:rsidR="00CB5DD0" w:rsidRPr="00F87F2E">
        <w:rPr>
          <w:rFonts w:ascii="Times New Roman" w:hAnsi="Times New Roman" w:cs="Times New Roman"/>
        </w:rPr>
        <w:t xml:space="preserve">used as bio-inoculants in Soybean crop cultivation for enhancing the productivity.  These findings highlight SR-74 as a potential bioinoculant for sustainable soybean cultivation in Chhattisgarh, reducing chemical fertilizer dependence and </w:t>
      </w:r>
      <w:r w:rsidR="00CB5DD0" w:rsidRPr="00046E5D">
        <w:rPr>
          <w:rFonts w:ascii="Times New Roman" w:hAnsi="Times New Roman" w:cs="Times New Roman"/>
          <w:highlight w:val="yellow"/>
        </w:rPr>
        <w:t>enhancing soil fertility through biological nitrogen fixation.</w:t>
      </w:r>
      <w:r w:rsidR="00F87F2E" w:rsidRPr="00046E5D">
        <w:rPr>
          <w:rFonts w:ascii="Times New Roman" w:hAnsi="Times New Roman" w:cs="Times New Roman"/>
          <w:highlight w:val="yellow"/>
        </w:rPr>
        <w:t xml:space="preserve"> Further research </w:t>
      </w:r>
      <w:r w:rsidR="00B65257" w:rsidRPr="00046E5D">
        <w:rPr>
          <w:rFonts w:ascii="Times New Roman" w:hAnsi="Times New Roman" w:cs="Times New Roman"/>
          <w:highlight w:val="yellow"/>
        </w:rPr>
        <w:t>will</w:t>
      </w:r>
      <w:r w:rsidR="00F87F2E" w:rsidRPr="00046E5D">
        <w:rPr>
          <w:rFonts w:ascii="Times New Roman" w:hAnsi="Times New Roman" w:cs="Times New Roman"/>
          <w:highlight w:val="yellow"/>
        </w:rPr>
        <w:t xml:space="preserve"> focus on </w:t>
      </w:r>
      <w:r w:rsidR="00B65257" w:rsidRPr="00046E5D">
        <w:rPr>
          <w:rFonts w:ascii="Times New Roman" w:hAnsi="Times New Roman" w:cs="Times New Roman"/>
          <w:highlight w:val="yellow"/>
        </w:rPr>
        <w:t>the</w:t>
      </w:r>
      <w:r w:rsidR="00CB5DD0" w:rsidRPr="00046E5D">
        <w:rPr>
          <w:rFonts w:ascii="Times New Roman" w:hAnsi="Times New Roman" w:cs="Times New Roman"/>
          <w:highlight w:val="yellow"/>
        </w:rPr>
        <w:t xml:space="preserve"> molecular characterization </w:t>
      </w:r>
      <w:r w:rsidR="00F87F2E" w:rsidRPr="00046E5D">
        <w:rPr>
          <w:rFonts w:ascii="Times New Roman" w:hAnsi="Times New Roman" w:cs="Times New Roman"/>
          <w:highlight w:val="yellow"/>
        </w:rPr>
        <w:t>of promising local strain</w:t>
      </w:r>
      <w:r w:rsidR="00B65257" w:rsidRPr="00046E5D">
        <w:rPr>
          <w:rFonts w:ascii="Times New Roman" w:hAnsi="Times New Roman" w:cs="Times New Roman"/>
          <w:highlight w:val="yellow"/>
        </w:rPr>
        <w:t>s</w:t>
      </w:r>
      <w:r w:rsidR="00F87F2E" w:rsidRPr="00046E5D">
        <w:rPr>
          <w:rFonts w:ascii="Times New Roman" w:hAnsi="Times New Roman" w:cs="Times New Roman"/>
          <w:highlight w:val="yellow"/>
        </w:rPr>
        <w:t xml:space="preserve"> </w:t>
      </w:r>
      <w:r w:rsidR="00CB5DD0" w:rsidRPr="00046E5D">
        <w:rPr>
          <w:rFonts w:ascii="Times New Roman" w:hAnsi="Times New Roman" w:cs="Times New Roman"/>
          <w:highlight w:val="yellow"/>
        </w:rPr>
        <w:t xml:space="preserve">and multi-location field </w:t>
      </w:r>
      <w:r w:rsidR="00F87F2E" w:rsidRPr="00046E5D">
        <w:rPr>
          <w:rFonts w:ascii="Times New Roman" w:hAnsi="Times New Roman" w:cs="Times New Roman"/>
          <w:highlight w:val="yellow"/>
        </w:rPr>
        <w:t xml:space="preserve">trials with </w:t>
      </w:r>
      <w:r w:rsidR="00B65257" w:rsidRPr="00046E5D">
        <w:rPr>
          <w:rFonts w:ascii="Times New Roman" w:hAnsi="Times New Roman" w:cs="Times New Roman"/>
          <w:highlight w:val="yellow"/>
        </w:rPr>
        <w:t xml:space="preserve">the </w:t>
      </w:r>
      <w:r w:rsidR="00F87F2E" w:rsidRPr="00046E5D">
        <w:rPr>
          <w:rFonts w:ascii="Times New Roman" w:hAnsi="Times New Roman" w:cs="Times New Roman"/>
          <w:highlight w:val="yellow"/>
        </w:rPr>
        <w:t>application</w:t>
      </w:r>
      <w:r w:rsidR="00F87F2E" w:rsidRPr="00F87F2E">
        <w:rPr>
          <w:rFonts w:ascii="Times New Roman" w:hAnsi="Times New Roman" w:cs="Times New Roman"/>
        </w:rPr>
        <w:t xml:space="preserve"> of this bioinoculant to reach a valid conclusion.</w:t>
      </w:r>
    </w:p>
    <w:p w14:paraId="175C1784" w14:textId="42FEEBDC" w:rsidR="009E08C7" w:rsidRDefault="009E08C7" w:rsidP="00F87F2E">
      <w:pPr>
        <w:spacing w:after="0" w:line="360" w:lineRule="auto"/>
        <w:ind w:firstLine="720"/>
        <w:jc w:val="both"/>
        <w:rPr>
          <w:rFonts w:ascii="Times New Roman" w:hAnsi="Times New Roman" w:cs="Times New Roman"/>
        </w:rPr>
      </w:pPr>
    </w:p>
    <w:p w14:paraId="48AB26A5" w14:textId="68F66BF8" w:rsidR="009E08C7" w:rsidRDefault="009E08C7" w:rsidP="00F87F2E">
      <w:pPr>
        <w:spacing w:after="0" w:line="360" w:lineRule="auto"/>
        <w:ind w:firstLine="720"/>
        <w:jc w:val="both"/>
        <w:rPr>
          <w:rFonts w:ascii="Times New Roman" w:hAnsi="Times New Roman" w:cs="Times New Roman"/>
        </w:rPr>
      </w:pPr>
    </w:p>
    <w:p w14:paraId="17183C0A" w14:textId="77777777" w:rsidR="009E08C7" w:rsidRDefault="009E08C7" w:rsidP="009E08C7">
      <w:pPr>
        <w:rPr>
          <w:rFonts w:ascii="Calibri" w:eastAsia="Calibri" w:hAnsi="Calibri" w:cs="Times New Roman"/>
          <w:highlight w:val="yellow"/>
          <w:lang w:val="en-US"/>
        </w:rPr>
      </w:pPr>
      <w:bookmarkStart w:id="2" w:name="_Hlk204003461"/>
      <w:r>
        <w:rPr>
          <w:rFonts w:ascii="Calibri" w:eastAsia="Calibri" w:hAnsi="Calibri" w:cs="Times New Roman"/>
          <w:highlight w:val="yellow"/>
          <w:lang w:val="en-US"/>
        </w:rPr>
        <w:t>Disclaimer (Artificial intelligence)</w:t>
      </w:r>
    </w:p>
    <w:p w14:paraId="17C40016" w14:textId="77777777" w:rsidR="009E08C7" w:rsidRDefault="009E08C7" w:rsidP="009E08C7">
      <w:pPr>
        <w:rPr>
          <w:rFonts w:ascii="Calibri" w:eastAsia="Calibri" w:hAnsi="Calibri" w:cs="Times New Roman"/>
          <w:highlight w:val="yellow"/>
          <w:lang w:val="en-US"/>
        </w:rPr>
      </w:pPr>
      <w:r>
        <w:rPr>
          <w:rFonts w:ascii="Calibri" w:eastAsia="Calibri" w:hAnsi="Calibri" w:cs="Times New Roman"/>
          <w:highlight w:val="yellow"/>
          <w:lang w:val="en-US"/>
        </w:rPr>
        <w:t xml:space="preserve">Option 1: </w:t>
      </w:r>
    </w:p>
    <w:p w14:paraId="55440529" w14:textId="77777777" w:rsidR="009E08C7" w:rsidRDefault="009E08C7" w:rsidP="009E08C7">
      <w:pPr>
        <w:rPr>
          <w:rFonts w:ascii="Calibri" w:eastAsia="Calibri" w:hAnsi="Calibri" w:cs="Times New Roman"/>
          <w:highlight w:val="yellow"/>
          <w:lang w:val="en-US"/>
        </w:rPr>
      </w:pPr>
      <w:r>
        <w:rPr>
          <w:rFonts w:ascii="Calibri" w:eastAsia="Calibri" w:hAnsi="Calibri" w:cs="Times New Roman"/>
          <w:highlight w:val="yellow"/>
          <w:lang w:val="en-US"/>
        </w:rPr>
        <w:t>Author(s) hereby declare that NO generative AI technologies such as Large Language Models (</w:t>
      </w:r>
      <w:proofErr w:type="spellStart"/>
      <w:r>
        <w:rPr>
          <w:rFonts w:ascii="Calibri" w:eastAsia="Calibri" w:hAnsi="Calibri" w:cs="Times New Roman"/>
          <w:highlight w:val="yellow"/>
          <w:lang w:val="en-US"/>
        </w:rPr>
        <w:t>ChatGPT</w:t>
      </w:r>
      <w:proofErr w:type="spellEnd"/>
      <w:r>
        <w:rPr>
          <w:rFonts w:ascii="Calibri" w:eastAsia="Calibri" w:hAnsi="Calibri" w:cs="Times New Roman"/>
          <w:highlight w:val="yellow"/>
          <w:lang w:val="en-US"/>
        </w:rPr>
        <w:t xml:space="preserve">, COPILOT, etc.) and text-to-image generators have been used during the writing or editing of this manuscript. </w:t>
      </w:r>
    </w:p>
    <w:p w14:paraId="2D86E670" w14:textId="77777777" w:rsidR="009E08C7" w:rsidRDefault="009E08C7" w:rsidP="009E08C7">
      <w:pPr>
        <w:rPr>
          <w:rFonts w:ascii="Calibri" w:eastAsia="Calibri" w:hAnsi="Calibri" w:cs="Times New Roman"/>
          <w:highlight w:val="yellow"/>
          <w:lang w:val="en-US"/>
        </w:rPr>
      </w:pPr>
      <w:r>
        <w:rPr>
          <w:rFonts w:ascii="Calibri" w:eastAsia="Calibri" w:hAnsi="Calibri" w:cs="Times New Roman"/>
          <w:highlight w:val="yellow"/>
          <w:lang w:val="en-US"/>
        </w:rPr>
        <w:t xml:space="preserve">Option 2: </w:t>
      </w:r>
    </w:p>
    <w:p w14:paraId="2B4329C9" w14:textId="77777777" w:rsidR="009E08C7" w:rsidRDefault="009E08C7" w:rsidP="009E08C7">
      <w:pPr>
        <w:rPr>
          <w:rFonts w:ascii="Calibri" w:eastAsia="Calibri" w:hAnsi="Calibri" w:cs="Times New Roman"/>
          <w:highlight w:val="yellow"/>
          <w:lang w:val="en-US"/>
        </w:rPr>
      </w:pPr>
      <w:r>
        <w:rPr>
          <w:rFonts w:ascii="Calibri" w:eastAsia="Calibri" w:hAnsi="Calibri" w:cs="Times New Roman"/>
          <w:highlight w:val="yellow"/>
          <w:lang w:val="en-US"/>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4AA6C85B" w14:textId="77777777" w:rsidR="009E08C7" w:rsidRDefault="009E08C7" w:rsidP="009E08C7">
      <w:pPr>
        <w:rPr>
          <w:rFonts w:ascii="Calibri" w:eastAsia="Calibri" w:hAnsi="Calibri" w:cs="Times New Roman"/>
          <w:highlight w:val="yellow"/>
          <w:lang w:val="en-US"/>
        </w:rPr>
      </w:pPr>
      <w:r>
        <w:rPr>
          <w:rFonts w:ascii="Calibri" w:eastAsia="Calibri" w:hAnsi="Calibri" w:cs="Times New Roman"/>
          <w:highlight w:val="yellow"/>
          <w:lang w:val="en-US"/>
        </w:rPr>
        <w:t>Details of the AI usage are given below:</w:t>
      </w:r>
    </w:p>
    <w:p w14:paraId="7B6117B5" w14:textId="77777777" w:rsidR="009E08C7" w:rsidRDefault="009E08C7" w:rsidP="009E08C7">
      <w:pPr>
        <w:rPr>
          <w:rFonts w:ascii="Calibri" w:eastAsia="Calibri" w:hAnsi="Calibri" w:cs="Times New Roman"/>
          <w:highlight w:val="yellow"/>
          <w:lang w:val="en-US"/>
        </w:rPr>
      </w:pPr>
      <w:r>
        <w:rPr>
          <w:rFonts w:ascii="Calibri" w:eastAsia="Calibri" w:hAnsi="Calibri" w:cs="Times New Roman"/>
          <w:highlight w:val="yellow"/>
          <w:lang w:val="en-US"/>
        </w:rPr>
        <w:t>1.</w:t>
      </w:r>
    </w:p>
    <w:p w14:paraId="56D773FD" w14:textId="77777777" w:rsidR="009E08C7" w:rsidRDefault="009E08C7" w:rsidP="009E08C7">
      <w:pPr>
        <w:rPr>
          <w:rFonts w:ascii="Calibri" w:eastAsia="Calibri" w:hAnsi="Calibri" w:cs="Times New Roman"/>
          <w:highlight w:val="yellow"/>
          <w:lang w:val="en-US"/>
        </w:rPr>
      </w:pPr>
      <w:r>
        <w:rPr>
          <w:rFonts w:ascii="Calibri" w:eastAsia="Calibri" w:hAnsi="Calibri" w:cs="Times New Roman"/>
          <w:highlight w:val="yellow"/>
          <w:lang w:val="en-US"/>
        </w:rPr>
        <w:t>2.</w:t>
      </w:r>
    </w:p>
    <w:p w14:paraId="228986DB" w14:textId="77777777" w:rsidR="009E08C7" w:rsidRDefault="009E08C7" w:rsidP="009E08C7">
      <w:pPr>
        <w:rPr>
          <w:rFonts w:ascii="Calibri" w:eastAsia="Calibri" w:hAnsi="Calibri" w:cs="Times New Roman"/>
          <w:highlight w:val="yellow"/>
          <w:lang w:val="en-US"/>
        </w:rPr>
      </w:pPr>
      <w:r>
        <w:rPr>
          <w:rFonts w:ascii="Calibri" w:eastAsia="Calibri" w:hAnsi="Calibri" w:cs="Times New Roman"/>
          <w:highlight w:val="yellow"/>
          <w:lang w:val="en-US"/>
        </w:rPr>
        <w:t>3.</w:t>
      </w:r>
      <w:bookmarkEnd w:id="2"/>
    </w:p>
    <w:p w14:paraId="5098F5BD" w14:textId="77777777" w:rsidR="009E08C7" w:rsidRPr="00F87F2E" w:rsidRDefault="009E08C7" w:rsidP="00F87F2E">
      <w:pPr>
        <w:spacing w:after="0" w:line="360" w:lineRule="auto"/>
        <w:ind w:firstLine="720"/>
        <w:jc w:val="both"/>
        <w:rPr>
          <w:rFonts w:ascii="Times New Roman" w:hAnsi="Times New Roman" w:cs="Times New Roman"/>
        </w:rPr>
      </w:pPr>
    </w:p>
    <w:p w14:paraId="5F1FB7E6" w14:textId="77777777" w:rsidR="00022071" w:rsidRPr="00F87F2E" w:rsidRDefault="00022071" w:rsidP="00BE0FBD">
      <w:pPr>
        <w:pStyle w:val="PlainText"/>
        <w:spacing w:line="360" w:lineRule="auto"/>
        <w:rPr>
          <w:rFonts w:ascii="Times New Roman" w:hAnsi="Times New Roman" w:cs="Times New Roman"/>
          <w:b/>
          <w:bCs/>
          <w:sz w:val="24"/>
          <w:szCs w:val="24"/>
        </w:rPr>
      </w:pPr>
    </w:p>
    <w:p w14:paraId="5EDECE31" w14:textId="77777777" w:rsidR="00591324" w:rsidRDefault="00B74F63" w:rsidP="00BE0FBD">
      <w:pPr>
        <w:pStyle w:val="PlainText"/>
        <w:spacing w:line="360" w:lineRule="auto"/>
        <w:rPr>
          <w:rFonts w:ascii="Times New Roman" w:hAnsi="Times New Roman" w:cs="Times New Roman"/>
          <w:b/>
          <w:bCs/>
          <w:sz w:val="24"/>
          <w:szCs w:val="24"/>
        </w:rPr>
      </w:pPr>
      <w:r w:rsidRPr="00B74F63">
        <w:rPr>
          <w:rFonts w:ascii="Times New Roman" w:hAnsi="Times New Roman" w:cs="Times New Roman"/>
          <w:b/>
          <w:bCs/>
          <w:sz w:val="24"/>
          <w:szCs w:val="24"/>
        </w:rPr>
        <w:t>References</w:t>
      </w:r>
    </w:p>
    <w:p w14:paraId="1E9E868E" w14:textId="77777777" w:rsidR="00A02DCC" w:rsidRPr="009F333D" w:rsidRDefault="00A02DCC" w:rsidP="009F333D">
      <w:pPr>
        <w:pStyle w:val="PlainText"/>
        <w:numPr>
          <w:ilvl w:val="0"/>
          <w:numId w:val="7"/>
        </w:numPr>
        <w:spacing w:line="360" w:lineRule="auto"/>
        <w:jc w:val="both"/>
        <w:rPr>
          <w:rFonts w:ascii="Times New Roman" w:hAnsi="Times New Roman" w:cs="Times New Roman"/>
          <w:b/>
          <w:bCs/>
          <w:sz w:val="24"/>
          <w:szCs w:val="24"/>
        </w:rPr>
      </w:pPr>
      <w:proofErr w:type="spellStart"/>
      <w:r w:rsidRPr="009F333D">
        <w:rPr>
          <w:rFonts w:ascii="Times New Roman" w:eastAsia="Times New Roman" w:hAnsi="Times New Roman" w:cs="Times New Roman"/>
          <w:sz w:val="24"/>
          <w:szCs w:val="24"/>
        </w:rPr>
        <w:t>Agoyi</w:t>
      </w:r>
      <w:proofErr w:type="spellEnd"/>
      <w:r w:rsidRPr="009F333D">
        <w:rPr>
          <w:rFonts w:ascii="Times New Roman" w:eastAsia="Times New Roman" w:hAnsi="Times New Roman" w:cs="Times New Roman"/>
          <w:sz w:val="24"/>
          <w:szCs w:val="24"/>
        </w:rPr>
        <w:t xml:space="preserve">, E.E., </w:t>
      </w:r>
      <w:proofErr w:type="spellStart"/>
      <w:r w:rsidRPr="009F333D">
        <w:rPr>
          <w:rFonts w:ascii="Times New Roman" w:eastAsia="Times New Roman" w:hAnsi="Times New Roman" w:cs="Times New Roman"/>
          <w:sz w:val="24"/>
          <w:szCs w:val="24"/>
        </w:rPr>
        <w:t>Afutu</w:t>
      </w:r>
      <w:proofErr w:type="spellEnd"/>
      <w:r w:rsidRPr="009F333D">
        <w:rPr>
          <w:rFonts w:ascii="Times New Roman" w:eastAsia="Times New Roman" w:hAnsi="Times New Roman" w:cs="Times New Roman"/>
          <w:sz w:val="24"/>
          <w:szCs w:val="24"/>
        </w:rPr>
        <w:t xml:space="preserve">, E., Tumuhairwe, J.B., Odong, T.L. and </w:t>
      </w:r>
      <w:proofErr w:type="spellStart"/>
      <w:r w:rsidRPr="009F333D">
        <w:rPr>
          <w:rFonts w:ascii="Times New Roman" w:eastAsia="Times New Roman" w:hAnsi="Times New Roman" w:cs="Times New Roman"/>
          <w:sz w:val="24"/>
          <w:szCs w:val="24"/>
        </w:rPr>
        <w:t>Tukamuhabwa</w:t>
      </w:r>
      <w:proofErr w:type="spellEnd"/>
      <w:r w:rsidRPr="009F333D">
        <w:rPr>
          <w:rFonts w:ascii="Times New Roman" w:eastAsia="Times New Roman" w:hAnsi="Times New Roman" w:cs="Times New Roman"/>
          <w:sz w:val="24"/>
          <w:szCs w:val="24"/>
        </w:rPr>
        <w:t xml:space="preserve">, P. (2016). Screening soybean genotypes for promiscuous symbiotic association with </w:t>
      </w:r>
      <w:proofErr w:type="spellStart"/>
      <w:r w:rsidRPr="009F333D">
        <w:rPr>
          <w:rFonts w:ascii="Times New Roman" w:eastAsia="Times New Roman" w:hAnsi="Times New Roman" w:cs="Times New Roman"/>
          <w:i/>
          <w:iCs/>
          <w:sz w:val="24"/>
          <w:szCs w:val="24"/>
        </w:rPr>
        <w:t>Bradyrhizobium</w:t>
      </w:r>
      <w:proofErr w:type="spellEnd"/>
      <w:r w:rsidRPr="009F333D">
        <w:rPr>
          <w:rFonts w:ascii="Times New Roman" w:eastAsia="Times New Roman" w:hAnsi="Times New Roman" w:cs="Times New Roman"/>
          <w:sz w:val="24"/>
          <w:szCs w:val="24"/>
        </w:rPr>
        <w:t xml:space="preserve"> strains. </w:t>
      </w:r>
      <w:r w:rsidRPr="009F333D">
        <w:rPr>
          <w:rFonts w:ascii="Times New Roman" w:eastAsia="Times New Roman" w:hAnsi="Times New Roman" w:cs="Times New Roman"/>
          <w:i/>
          <w:iCs/>
          <w:sz w:val="24"/>
          <w:szCs w:val="24"/>
        </w:rPr>
        <w:t>African Crop Science Journal</w:t>
      </w:r>
      <w:r w:rsidRPr="009F333D">
        <w:rPr>
          <w:rFonts w:ascii="Times New Roman" w:eastAsia="Times New Roman" w:hAnsi="Times New Roman" w:cs="Times New Roman"/>
          <w:sz w:val="24"/>
          <w:szCs w:val="24"/>
        </w:rPr>
        <w:t>, 24(1):49-59</w:t>
      </w:r>
    </w:p>
    <w:p w14:paraId="429CA670" w14:textId="77777777" w:rsidR="00A02DCC" w:rsidRPr="004820D8" w:rsidRDefault="00A02DCC" w:rsidP="009F333D">
      <w:pPr>
        <w:pStyle w:val="ListParagraph"/>
        <w:numPr>
          <w:ilvl w:val="0"/>
          <w:numId w:val="7"/>
        </w:numPr>
        <w:spacing w:line="360" w:lineRule="auto"/>
        <w:jc w:val="both"/>
        <w:rPr>
          <w:rFonts w:ascii="Times New Roman" w:eastAsia="Times New Roman" w:hAnsi="Times New Roman" w:cs="Times New Roman"/>
          <w:color w:val="000000"/>
          <w:highlight w:val="yellow"/>
          <w:lang w:val="sv-SE"/>
        </w:rPr>
      </w:pPr>
      <w:r w:rsidRPr="004820D8">
        <w:rPr>
          <w:rFonts w:ascii="Times New Roman" w:eastAsia="Times New Roman" w:hAnsi="Times New Roman" w:cs="Times New Roman"/>
          <w:color w:val="000000"/>
          <w:highlight w:val="yellow"/>
        </w:rPr>
        <w:lastRenderedPageBreak/>
        <w:t xml:space="preserve">Dansena, (2023). Variation in the symbiotic effectiveness of native </w:t>
      </w:r>
      <w:r w:rsidRPr="004820D8">
        <w:rPr>
          <w:rFonts w:ascii="Times New Roman" w:eastAsia="Times New Roman" w:hAnsi="Times New Roman" w:cs="Times New Roman"/>
          <w:i/>
          <w:iCs/>
          <w:color w:val="000000"/>
          <w:highlight w:val="yellow"/>
        </w:rPr>
        <w:t>Rhizobium</w:t>
      </w:r>
      <w:r w:rsidRPr="004820D8">
        <w:rPr>
          <w:rFonts w:ascii="Times New Roman" w:eastAsia="Times New Roman" w:hAnsi="Times New Roman" w:cs="Times New Roman"/>
          <w:color w:val="000000"/>
          <w:highlight w:val="yellow"/>
        </w:rPr>
        <w:t xml:space="preserve"> with different advanced breeding Genotypes of </w:t>
      </w:r>
      <w:proofErr w:type="spellStart"/>
      <w:r w:rsidRPr="004820D8">
        <w:rPr>
          <w:rFonts w:ascii="Times New Roman" w:eastAsia="Times New Roman" w:hAnsi="Times New Roman" w:cs="Times New Roman"/>
          <w:color w:val="000000"/>
          <w:highlight w:val="yellow"/>
        </w:rPr>
        <w:t>urdbean</w:t>
      </w:r>
      <w:proofErr w:type="spellEnd"/>
      <w:r w:rsidRPr="004820D8">
        <w:rPr>
          <w:rFonts w:ascii="Times New Roman" w:eastAsia="Times New Roman" w:hAnsi="Times New Roman" w:cs="Times New Roman"/>
          <w:color w:val="000000"/>
          <w:highlight w:val="yellow"/>
        </w:rPr>
        <w:t xml:space="preserve"> under field conditions. </w:t>
      </w:r>
      <w:r w:rsidRPr="004820D8">
        <w:rPr>
          <w:rFonts w:ascii="Times New Roman" w:eastAsia="Times New Roman" w:hAnsi="Times New Roman" w:cs="Times New Roman"/>
          <w:color w:val="000000"/>
          <w:highlight w:val="yellow"/>
          <w:lang w:val="sv-SE"/>
        </w:rPr>
        <w:t>M.Sc. Thesis, Indira Gandhi Krishi Vishwavidyalaya, Raipur, 79-83.</w:t>
      </w:r>
    </w:p>
    <w:p w14:paraId="0EAA0104" w14:textId="77777777" w:rsidR="00A02DCC" w:rsidRPr="009F333D" w:rsidRDefault="00A02DCC" w:rsidP="009F333D">
      <w:pPr>
        <w:pStyle w:val="PlainText"/>
        <w:numPr>
          <w:ilvl w:val="0"/>
          <w:numId w:val="7"/>
        </w:numPr>
        <w:spacing w:line="360" w:lineRule="auto"/>
        <w:jc w:val="both"/>
        <w:rPr>
          <w:rFonts w:ascii="Times New Roman" w:hAnsi="Times New Roman" w:cs="Times New Roman"/>
          <w:sz w:val="24"/>
          <w:szCs w:val="24"/>
        </w:rPr>
      </w:pPr>
      <w:r w:rsidRPr="009F333D">
        <w:rPr>
          <w:rFonts w:ascii="Times New Roman" w:hAnsi="Times New Roman" w:cs="Times New Roman"/>
          <w:sz w:val="24"/>
          <w:szCs w:val="24"/>
          <w:lang w:val="sv-SE"/>
        </w:rPr>
        <w:t xml:space="preserve">Giller, K. E. (2001). </w:t>
      </w:r>
      <w:r w:rsidRPr="009F333D">
        <w:rPr>
          <w:rFonts w:ascii="Times New Roman" w:hAnsi="Times New Roman" w:cs="Times New Roman"/>
          <w:i/>
          <w:iCs/>
          <w:sz w:val="24"/>
          <w:szCs w:val="24"/>
        </w:rPr>
        <w:t>Nitrogen fixation in tropical cropping systems</w:t>
      </w:r>
      <w:r w:rsidRPr="009F333D">
        <w:rPr>
          <w:rFonts w:ascii="Times New Roman" w:hAnsi="Times New Roman" w:cs="Times New Roman"/>
          <w:sz w:val="24"/>
          <w:szCs w:val="24"/>
        </w:rPr>
        <w:t xml:space="preserve"> (2nd ed.). CABI Publishing.</w:t>
      </w:r>
    </w:p>
    <w:p w14:paraId="2AF5A044" w14:textId="77777777" w:rsidR="00A02DCC" w:rsidRPr="009F333D" w:rsidRDefault="00A02DCC" w:rsidP="009F333D">
      <w:pPr>
        <w:pStyle w:val="ListParagraph"/>
        <w:numPr>
          <w:ilvl w:val="0"/>
          <w:numId w:val="7"/>
        </w:numPr>
        <w:spacing w:line="360" w:lineRule="auto"/>
        <w:jc w:val="both"/>
        <w:rPr>
          <w:rFonts w:ascii="Times New Roman" w:hAnsi="Times New Roman" w:cs="Times New Roman"/>
        </w:rPr>
      </w:pPr>
      <w:bookmarkStart w:id="3" w:name="_Hlk204689884"/>
      <w:r w:rsidRPr="009F333D">
        <w:rPr>
          <w:rFonts w:ascii="Times New Roman" w:hAnsi="Times New Roman" w:cs="Times New Roman"/>
        </w:rPr>
        <w:t xml:space="preserve">Halwani, </w:t>
      </w:r>
      <w:bookmarkStart w:id="4" w:name="_Hlk204039727"/>
      <w:r w:rsidRPr="009F333D">
        <w:rPr>
          <w:rFonts w:ascii="Times New Roman" w:hAnsi="Times New Roman" w:cs="Times New Roman"/>
        </w:rPr>
        <w:t>Mosab</w:t>
      </w:r>
      <w:bookmarkEnd w:id="3"/>
      <w:bookmarkEnd w:id="4"/>
      <w:r w:rsidRPr="009F333D">
        <w:rPr>
          <w:rFonts w:ascii="Times New Roman" w:hAnsi="Times New Roman" w:cs="Times New Roman"/>
        </w:rPr>
        <w:t xml:space="preserve"> (2021) "Soybean nodulation response to cropping interval and inoculation in European cropping systems." </w:t>
      </w:r>
      <w:r w:rsidRPr="009F333D">
        <w:rPr>
          <w:rFonts w:ascii="Times New Roman" w:hAnsi="Times New Roman" w:cs="Times New Roman"/>
          <w:i/>
          <w:iCs/>
        </w:rPr>
        <w:t>Frontiers in Plant Science</w:t>
      </w:r>
      <w:r w:rsidRPr="009F333D">
        <w:rPr>
          <w:rFonts w:ascii="Times New Roman" w:hAnsi="Times New Roman" w:cs="Times New Roman"/>
        </w:rPr>
        <w:t> 12.6:38-52.</w:t>
      </w:r>
    </w:p>
    <w:p w14:paraId="2C1211D1" w14:textId="77777777" w:rsidR="00A02DCC" w:rsidRPr="009F333D" w:rsidRDefault="00A02DCC" w:rsidP="009F333D">
      <w:pPr>
        <w:pStyle w:val="PlainText"/>
        <w:numPr>
          <w:ilvl w:val="0"/>
          <w:numId w:val="7"/>
        </w:numPr>
        <w:spacing w:line="360" w:lineRule="auto"/>
        <w:jc w:val="both"/>
        <w:rPr>
          <w:rFonts w:ascii="Times New Roman" w:hAnsi="Times New Roman" w:cs="Times New Roman"/>
          <w:sz w:val="24"/>
          <w:szCs w:val="24"/>
        </w:rPr>
      </w:pPr>
      <w:r w:rsidRPr="009F333D">
        <w:rPr>
          <w:rFonts w:ascii="Times New Roman" w:hAnsi="Times New Roman" w:cs="Times New Roman"/>
          <w:sz w:val="24"/>
          <w:szCs w:val="24"/>
        </w:rPr>
        <w:t>Herridge, D. F., Peoples, M. B., &amp;</w:t>
      </w:r>
      <w:proofErr w:type="spellStart"/>
      <w:r w:rsidRPr="009F333D">
        <w:rPr>
          <w:rFonts w:ascii="Times New Roman" w:hAnsi="Times New Roman" w:cs="Times New Roman"/>
          <w:sz w:val="24"/>
          <w:szCs w:val="24"/>
        </w:rPr>
        <w:t>Boddey</w:t>
      </w:r>
      <w:proofErr w:type="spellEnd"/>
      <w:r w:rsidRPr="009F333D">
        <w:rPr>
          <w:rFonts w:ascii="Times New Roman" w:hAnsi="Times New Roman" w:cs="Times New Roman"/>
          <w:sz w:val="24"/>
          <w:szCs w:val="24"/>
        </w:rPr>
        <w:t xml:space="preserve">, R. M. (2008). Global inputs of biological nitrogen fixation in agricultural systems. </w:t>
      </w:r>
      <w:r w:rsidRPr="009F333D">
        <w:rPr>
          <w:rFonts w:ascii="Times New Roman" w:hAnsi="Times New Roman" w:cs="Times New Roman"/>
          <w:i/>
          <w:iCs/>
          <w:sz w:val="24"/>
          <w:szCs w:val="24"/>
        </w:rPr>
        <w:t>Plant and Soil, 311</w:t>
      </w:r>
      <w:r w:rsidRPr="009F333D">
        <w:rPr>
          <w:rFonts w:ascii="Times New Roman" w:hAnsi="Times New Roman" w:cs="Times New Roman"/>
          <w:sz w:val="24"/>
          <w:szCs w:val="24"/>
        </w:rPr>
        <w:t xml:space="preserve">(1–2), 1–18. </w:t>
      </w:r>
    </w:p>
    <w:p w14:paraId="4C4252D8" w14:textId="77777777" w:rsidR="00A02DCC" w:rsidRPr="009F333D" w:rsidRDefault="00A02DCC" w:rsidP="009F333D">
      <w:pPr>
        <w:pStyle w:val="PlainText"/>
        <w:numPr>
          <w:ilvl w:val="0"/>
          <w:numId w:val="7"/>
        </w:numPr>
        <w:spacing w:line="360" w:lineRule="auto"/>
        <w:jc w:val="both"/>
        <w:rPr>
          <w:rFonts w:ascii="Times New Roman" w:hAnsi="Times New Roman" w:cs="Times New Roman"/>
          <w:sz w:val="24"/>
          <w:szCs w:val="24"/>
        </w:rPr>
      </w:pPr>
      <w:r w:rsidRPr="009F333D">
        <w:rPr>
          <w:rFonts w:ascii="Times New Roman" w:hAnsi="Times New Roman" w:cs="Times New Roman"/>
          <w:sz w:val="24"/>
          <w:szCs w:val="24"/>
          <w:lang w:val="en-US"/>
        </w:rPr>
        <w:t xml:space="preserve">Hungria, M., &amp; Mendes, I. C. (2015). </w:t>
      </w:r>
      <w:r w:rsidRPr="009F333D">
        <w:rPr>
          <w:rFonts w:ascii="Times New Roman" w:hAnsi="Times New Roman" w:cs="Times New Roman"/>
          <w:sz w:val="24"/>
          <w:szCs w:val="24"/>
        </w:rPr>
        <w:t xml:space="preserve">Nitrogen fixation with soybean: The perfect symbiosis? In W. de Bruijn (Ed.), </w:t>
      </w:r>
      <w:r w:rsidRPr="009F333D">
        <w:rPr>
          <w:rFonts w:ascii="Times New Roman" w:hAnsi="Times New Roman" w:cs="Times New Roman"/>
          <w:i/>
          <w:iCs/>
          <w:sz w:val="24"/>
          <w:szCs w:val="24"/>
        </w:rPr>
        <w:t>Biological nitrogen fixation</w:t>
      </w:r>
      <w:r w:rsidRPr="009F333D">
        <w:rPr>
          <w:rFonts w:ascii="Times New Roman" w:hAnsi="Times New Roman" w:cs="Times New Roman"/>
          <w:sz w:val="24"/>
          <w:szCs w:val="24"/>
        </w:rPr>
        <w:t xml:space="preserve"> (pp. 1009–1024). John Wiley &amp; Sons.</w:t>
      </w:r>
    </w:p>
    <w:p w14:paraId="27711318" w14:textId="77777777" w:rsidR="00A02DCC" w:rsidRPr="009F333D" w:rsidRDefault="00A02DCC" w:rsidP="009F333D">
      <w:pPr>
        <w:pStyle w:val="ListParagraph"/>
        <w:numPr>
          <w:ilvl w:val="0"/>
          <w:numId w:val="7"/>
        </w:numPr>
        <w:tabs>
          <w:tab w:val="left" w:pos="4788"/>
        </w:tabs>
        <w:spacing w:line="360" w:lineRule="auto"/>
        <w:jc w:val="both"/>
        <w:rPr>
          <w:rFonts w:ascii="Times New Roman" w:eastAsia="Times New Roman" w:hAnsi="Times New Roman" w:cs="Times New Roman"/>
        </w:rPr>
      </w:pPr>
      <w:r w:rsidRPr="009F333D">
        <w:rPr>
          <w:rFonts w:ascii="Times New Roman" w:eastAsia="Times New Roman" w:hAnsi="Times New Roman" w:cs="Times New Roman"/>
        </w:rPr>
        <w:t>Machido, D. A., (2011). Nitrogen requirements in the soybean pod-filling stage. Agronomy Journal, 103(4), 987–994.</w:t>
      </w:r>
    </w:p>
    <w:p w14:paraId="37F64567" w14:textId="77777777" w:rsidR="00A02DCC" w:rsidRPr="009F333D" w:rsidRDefault="00A02DCC" w:rsidP="009F333D">
      <w:pPr>
        <w:pStyle w:val="ListParagraph"/>
        <w:numPr>
          <w:ilvl w:val="0"/>
          <w:numId w:val="7"/>
        </w:numPr>
        <w:spacing w:line="360" w:lineRule="auto"/>
        <w:jc w:val="both"/>
        <w:rPr>
          <w:rFonts w:ascii="Times New Roman" w:hAnsi="Times New Roman" w:cs="Times New Roman"/>
          <w:color w:val="000000" w:themeColor="text1"/>
        </w:rPr>
      </w:pPr>
      <w:bookmarkStart w:id="5" w:name="_Hlk204039649"/>
      <w:bookmarkStart w:id="6" w:name="_Hlk204689226"/>
      <w:r w:rsidRPr="009F333D">
        <w:rPr>
          <w:rFonts w:ascii="Times New Roman" w:hAnsi="Times New Roman" w:cs="Times New Roman"/>
          <w:color w:val="000000" w:themeColor="text1"/>
        </w:rPr>
        <w:t xml:space="preserve">Mostafa G., Shahin., et al. </w:t>
      </w:r>
      <w:bookmarkEnd w:id="5"/>
      <w:r w:rsidRPr="009F333D">
        <w:rPr>
          <w:rFonts w:ascii="Times New Roman" w:hAnsi="Times New Roman" w:cs="Times New Roman"/>
          <w:color w:val="000000" w:themeColor="text1"/>
        </w:rPr>
        <w:t>"Physiological and agronomic responses and nutrient uptake of soybean genotypes cultivated under various sowing dates." Journal of Soil Science and Plant Nutrition 23.4 (2023): 5145-5158</w:t>
      </w:r>
      <w:bookmarkEnd w:id="6"/>
      <w:r w:rsidRPr="009F333D">
        <w:rPr>
          <w:rFonts w:ascii="Times New Roman" w:hAnsi="Times New Roman" w:cs="Times New Roman"/>
          <w:color w:val="000000" w:themeColor="text1"/>
        </w:rPr>
        <w:t>.</w:t>
      </w:r>
    </w:p>
    <w:p w14:paraId="7DD15768" w14:textId="77777777" w:rsidR="00A02DCC" w:rsidRPr="009F333D" w:rsidRDefault="00A02DCC" w:rsidP="009F333D">
      <w:pPr>
        <w:pStyle w:val="ListParagraph"/>
        <w:numPr>
          <w:ilvl w:val="0"/>
          <w:numId w:val="7"/>
        </w:numPr>
        <w:spacing w:line="360" w:lineRule="auto"/>
        <w:jc w:val="both"/>
        <w:rPr>
          <w:rFonts w:ascii="Times New Roman" w:eastAsia="Times New Roman" w:hAnsi="Times New Roman" w:cs="Times New Roman"/>
        </w:rPr>
      </w:pPr>
      <w:r w:rsidRPr="009F333D">
        <w:rPr>
          <w:rFonts w:ascii="Times New Roman" w:eastAsia="Times New Roman" w:hAnsi="Times New Roman" w:cs="Times New Roman"/>
        </w:rPr>
        <w:t xml:space="preserve">Nakei, M.D., Venkataramana, P.B. and </w:t>
      </w:r>
      <w:proofErr w:type="spellStart"/>
      <w:r w:rsidRPr="009F333D">
        <w:rPr>
          <w:rFonts w:ascii="Times New Roman" w:eastAsia="Times New Roman" w:hAnsi="Times New Roman" w:cs="Times New Roman"/>
        </w:rPr>
        <w:t>Ndakidemi</w:t>
      </w:r>
      <w:proofErr w:type="spellEnd"/>
      <w:r w:rsidRPr="009F333D">
        <w:rPr>
          <w:rFonts w:ascii="Times New Roman" w:eastAsia="Times New Roman" w:hAnsi="Times New Roman" w:cs="Times New Roman"/>
        </w:rPr>
        <w:t>, P.A. (2022). Soybean-</w:t>
      </w:r>
      <w:proofErr w:type="spellStart"/>
      <w:r w:rsidRPr="009F333D">
        <w:rPr>
          <w:rFonts w:ascii="Times New Roman" w:eastAsia="Times New Roman" w:hAnsi="Times New Roman" w:cs="Times New Roman"/>
        </w:rPr>
        <w:t>nodulating</w:t>
      </w:r>
      <w:proofErr w:type="spellEnd"/>
      <w:r w:rsidRPr="009F333D">
        <w:rPr>
          <w:rFonts w:ascii="Times New Roman" w:eastAsia="Times New Roman" w:hAnsi="Times New Roman" w:cs="Times New Roman"/>
        </w:rPr>
        <w:t xml:space="preserve"> rhizobia: ecology, characterization, diversity, and growth-promoting functions. Frontiers in Sustainable Food Systems, 6:82-90.</w:t>
      </w:r>
    </w:p>
    <w:p w14:paraId="71A16CD9" w14:textId="77777777" w:rsidR="00E71574" w:rsidRPr="009F333D" w:rsidRDefault="00E71574" w:rsidP="009F333D">
      <w:pPr>
        <w:pStyle w:val="PlainText"/>
        <w:numPr>
          <w:ilvl w:val="0"/>
          <w:numId w:val="7"/>
        </w:numPr>
        <w:spacing w:line="360" w:lineRule="auto"/>
        <w:jc w:val="both"/>
        <w:rPr>
          <w:rFonts w:ascii="Times New Roman" w:hAnsi="Times New Roman" w:cs="Times New Roman"/>
          <w:sz w:val="24"/>
          <w:szCs w:val="24"/>
        </w:rPr>
      </w:pPr>
      <w:r w:rsidRPr="009F333D">
        <w:rPr>
          <w:rFonts w:ascii="Times New Roman" w:hAnsi="Times New Roman" w:cs="Times New Roman"/>
          <w:sz w:val="24"/>
          <w:szCs w:val="24"/>
        </w:rPr>
        <w:t xml:space="preserve">Shanti and </w:t>
      </w:r>
      <w:proofErr w:type="spellStart"/>
      <w:r w:rsidRPr="009F333D">
        <w:rPr>
          <w:rFonts w:ascii="Times New Roman" w:hAnsi="Times New Roman" w:cs="Times New Roman"/>
          <w:sz w:val="24"/>
          <w:szCs w:val="24"/>
        </w:rPr>
        <w:t>Diptimayee</w:t>
      </w:r>
      <w:proofErr w:type="spellEnd"/>
      <w:r w:rsidRPr="009F333D">
        <w:rPr>
          <w:rFonts w:ascii="Times New Roman" w:hAnsi="Times New Roman" w:cs="Times New Roman"/>
          <w:sz w:val="24"/>
          <w:szCs w:val="24"/>
        </w:rPr>
        <w:t xml:space="preserve"> Dash, (2021) Screening of Soybean Varieties for Effective Symbiosis with Indigenous Rhizobium Spp. International Journal of Agriculture Sciences, ISSN: 0975-3710 &amp; E-ISSN: 0975-9107, Volume 13, Issue 12, pp.- 11000-11003.</w:t>
      </w:r>
    </w:p>
    <w:p w14:paraId="30EF94B6" w14:textId="77777777" w:rsidR="009E2202" w:rsidRPr="009F333D" w:rsidRDefault="009E2202" w:rsidP="009F333D">
      <w:pPr>
        <w:pStyle w:val="PlainText"/>
        <w:numPr>
          <w:ilvl w:val="0"/>
          <w:numId w:val="7"/>
        </w:numPr>
        <w:spacing w:line="360" w:lineRule="auto"/>
        <w:jc w:val="both"/>
        <w:rPr>
          <w:rFonts w:ascii="Times New Roman" w:hAnsi="Times New Roman" w:cs="Times New Roman"/>
          <w:sz w:val="32"/>
          <w:szCs w:val="32"/>
          <w:lang w:val="sv-SE"/>
        </w:rPr>
      </w:pPr>
      <w:bookmarkStart w:id="7" w:name="_GoBack"/>
      <w:bookmarkEnd w:id="7"/>
      <w:proofErr w:type="spellStart"/>
      <w:r w:rsidRPr="009F333D">
        <w:rPr>
          <w:rFonts w:ascii="Times New Roman" w:eastAsia="Times New Roman" w:hAnsi="Times New Roman" w:cs="Times New Roman"/>
          <w:sz w:val="24"/>
          <w:szCs w:val="24"/>
        </w:rPr>
        <w:t>Sukmawati</w:t>
      </w:r>
      <w:proofErr w:type="spellEnd"/>
      <w:r w:rsidRPr="009F333D">
        <w:rPr>
          <w:rFonts w:ascii="Times New Roman" w:eastAsia="Times New Roman" w:hAnsi="Times New Roman" w:cs="Times New Roman"/>
          <w:sz w:val="24"/>
          <w:szCs w:val="24"/>
        </w:rPr>
        <w:t xml:space="preserve">., Nurul, Kusuma, </w:t>
      </w:r>
      <w:proofErr w:type="spellStart"/>
      <w:r w:rsidRPr="009F333D">
        <w:rPr>
          <w:rFonts w:ascii="Times New Roman" w:eastAsia="Times New Roman" w:hAnsi="Times New Roman" w:cs="Times New Roman"/>
          <w:sz w:val="24"/>
          <w:szCs w:val="24"/>
        </w:rPr>
        <w:t>Dewi</w:t>
      </w:r>
      <w:proofErr w:type="spellEnd"/>
      <w:r w:rsidRPr="009F333D">
        <w:rPr>
          <w:rFonts w:ascii="Times New Roman" w:eastAsia="Times New Roman" w:hAnsi="Times New Roman" w:cs="Times New Roman"/>
          <w:sz w:val="24"/>
          <w:szCs w:val="24"/>
        </w:rPr>
        <w:t xml:space="preserve">, and Melda, </w:t>
      </w:r>
      <w:proofErr w:type="spellStart"/>
      <w:r w:rsidRPr="009F333D">
        <w:rPr>
          <w:rFonts w:ascii="Times New Roman" w:eastAsia="Times New Roman" w:hAnsi="Times New Roman" w:cs="Times New Roman"/>
          <w:sz w:val="24"/>
          <w:szCs w:val="24"/>
        </w:rPr>
        <w:t>Yunita</w:t>
      </w:r>
      <w:proofErr w:type="spellEnd"/>
      <w:r w:rsidRPr="009F333D">
        <w:rPr>
          <w:rFonts w:ascii="Times New Roman" w:eastAsia="Times New Roman" w:hAnsi="Times New Roman" w:cs="Times New Roman"/>
          <w:sz w:val="24"/>
          <w:szCs w:val="24"/>
        </w:rPr>
        <w:t>. 2021. "The measurement of indole acetic acid from rhizosphere bacteria." </w:t>
      </w:r>
      <w:r w:rsidRPr="009F333D">
        <w:rPr>
          <w:rFonts w:ascii="Times New Roman" w:eastAsia="Times New Roman" w:hAnsi="Times New Roman" w:cs="Times New Roman"/>
          <w:i/>
          <w:sz w:val="24"/>
          <w:szCs w:val="24"/>
          <w:lang w:val="sv-SE"/>
        </w:rPr>
        <w:t>JPBIO (Jurnal Pendidikan Biologi)</w:t>
      </w:r>
      <w:r w:rsidRPr="009F333D">
        <w:rPr>
          <w:rFonts w:ascii="Times New Roman" w:eastAsia="Times New Roman" w:hAnsi="Times New Roman" w:cs="Times New Roman"/>
          <w:sz w:val="24"/>
          <w:szCs w:val="24"/>
          <w:lang w:val="sv-SE"/>
        </w:rPr>
        <w:t> 6(1): 108-115</w:t>
      </w:r>
    </w:p>
    <w:p w14:paraId="7228CD66" w14:textId="77777777" w:rsidR="00A02DCC" w:rsidRPr="009F333D" w:rsidRDefault="00A02DCC" w:rsidP="009F333D">
      <w:pPr>
        <w:pStyle w:val="PlainText"/>
        <w:numPr>
          <w:ilvl w:val="0"/>
          <w:numId w:val="7"/>
        </w:numPr>
        <w:spacing w:line="360" w:lineRule="auto"/>
        <w:jc w:val="both"/>
        <w:rPr>
          <w:rFonts w:ascii="Times New Roman" w:hAnsi="Times New Roman" w:cs="Times New Roman"/>
          <w:b/>
          <w:bCs/>
          <w:sz w:val="24"/>
          <w:szCs w:val="24"/>
          <w:lang w:val="sv-SE"/>
        </w:rPr>
      </w:pPr>
      <w:r w:rsidRPr="009F333D">
        <w:rPr>
          <w:rFonts w:ascii="Times New Roman" w:hAnsi="Times New Roman" w:cs="Times New Roman"/>
          <w:sz w:val="24"/>
          <w:szCs w:val="24"/>
          <w:lang w:val="sv-SE"/>
        </w:rPr>
        <w:t xml:space="preserve">Tena, W., Wolde-Meskel, E., &amp; Walley, F. (2016). </w:t>
      </w:r>
      <w:r w:rsidRPr="009F333D">
        <w:rPr>
          <w:rFonts w:ascii="Times New Roman" w:hAnsi="Times New Roman" w:cs="Times New Roman"/>
          <w:sz w:val="24"/>
          <w:szCs w:val="24"/>
        </w:rPr>
        <w:t xml:space="preserve">Symbiotic efficiency of native and exotic </w:t>
      </w:r>
      <w:proofErr w:type="spellStart"/>
      <w:r w:rsidRPr="009F333D">
        <w:rPr>
          <w:rFonts w:ascii="Times New Roman" w:hAnsi="Times New Roman" w:cs="Times New Roman"/>
          <w:sz w:val="24"/>
          <w:szCs w:val="24"/>
        </w:rPr>
        <w:t>rhizobial</w:t>
      </w:r>
      <w:proofErr w:type="spellEnd"/>
      <w:r w:rsidRPr="009F333D">
        <w:rPr>
          <w:rFonts w:ascii="Times New Roman" w:hAnsi="Times New Roman" w:cs="Times New Roman"/>
          <w:sz w:val="24"/>
          <w:szCs w:val="24"/>
        </w:rPr>
        <w:t xml:space="preserve"> strains </w:t>
      </w:r>
      <w:proofErr w:type="spellStart"/>
      <w:r w:rsidRPr="009F333D">
        <w:rPr>
          <w:rFonts w:ascii="Times New Roman" w:hAnsi="Times New Roman" w:cs="Times New Roman"/>
          <w:sz w:val="24"/>
          <w:szCs w:val="24"/>
        </w:rPr>
        <w:t>nodulating</w:t>
      </w:r>
      <w:proofErr w:type="spellEnd"/>
      <w:r w:rsidRPr="009F333D">
        <w:rPr>
          <w:rFonts w:ascii="Times New Roman" w:hAnsi="Times New Roman" w:cs="Times New Roman"/>
          <w:sz w:val="24"/>
          <w:szCs w:val="24"/>
        </w:rPr>
        <w:t xml:space="preserve"> soybean in southern Ethiopia. </w:t>
      </w:r>
      <w:r w:rsidRPr="009F333D">
        <w:rPr>
          <w:rFonts w:ascii="Times New Roman" w:hAnsi="Times New Roman" w:cs="Times New Roman"/>
          <w:i/>
          <w:iCs/>
          <w:sz w:val="24"/>
          <w:szCs w:val="24"/>
          <w:lang w:val="sv-SE"/>
        </w:rPr>
        <w:t>Agronomy, 6</w:t>
      </w:r>
      <w:r w:rsidRPr="009F333D">
        <w:rPr>
          <w:rFonts w:ascii="Times New Roman" w:hAnsi="Times New Roman" w:cs="Times New Roman"/>
          <w:sz w:val="24"/>
          <w:szCs w:val="24"/>
          <w:lang w:val="sv-SE"/>
        </w:rPr>
        <w:t xml:space="preserve">(1), 11. </w:t>
      </w:r>
    </w:p>
    <w:p w14:paraId="225CC69B" w14:textId="7856490A" w:rsidR="00A02DCC" w:rsidRPr="009F333D" w:rsidRDefault="00A02DCC" w:rsidP="009F333D">
      <w:pPr>
        <w:pStyle w:val="ListParagraph"/>
        <w:numPr>
          <w:ilvl w:val="0"/>
          <w:numId w:val="7"/>
        </w:numPr>
        <w:tabs>
          <w:tab w:val="left" w:pos="4788"/>
        </w:tabs>
        <w:spacing w:line="360" w:lineRule="auto"/>
        <w:jc w:val="both"/>
        <w:rPr>
          <w:rFonts w:ascii="Times New Roman" w:eastAsia="Times New Roman" w:hAnsi="Times New Roman" w:cs="Times New Roman"/>
          <w:color w:val="000000"/>
        </w:rPr>
      </w:pPr>
      <w:r w:rsidRPr="009F333D">
        <w:rPr>
          <w:rFonts w:ascii="Times New Roman" w:eastAsia="Times New Roman" w:hAnsi="Times New Roman" w:cs="Times New Roman"/>
          <w:color w:val="000000"/>
          <w:lang w:val="sv-SE"/>
        </w:rPr>
        <w:t xml:space="preserve">Vishwakarma, A. K., Meena, B. P., Das, H., Jha, P., Biswas, A. K., Bharati, K., ... </w:t>
      </w:r>
      <w:r w:rsidRPr="009F333D">
        <w:rPr>
          <w:rFonts w:ascii="Times New Roman" w:eastAsia="Times New Roman" w:hAnsi="Times New Roman" w:cs="Times New Roman"/>
          <w:color w:val="000000"/>
        </w:rPr>
        <w:t xml:space="preserve">&amp; Patra, A. K. (2023). Impact of sequential herbicides application on crop productivity, </w:t>
      </w:r>
      <w:r w:rsidRPr="009F333D">
        <w:rPr>
          <w:rFonts w:ascii="Times New Roman" w:eastAsia="Times New Roman" w:hAnsi="Times New Roman" w:cs="Times New Roman"/>
          <w:color w:val="000000"/>
        </w:rPr>
        <w:lastRenderedPageBreak/>
        <w:t xml:space="preserve">weed and nutrient dynamics in soybean under conservation agriculture in </w:t>
      </w:r>
      <w:proofErr w:type="spellStart"/>
      <w:r w:rsidRPr="009F333D">
        <w:rPr>
          <w:rFonts w:ascii="Times New Roman" w:eastAsia="Times New Roman" w:hAnsi="Times New Roman" w:cs="Times New Roman"/>
          <w:color w:val="000000"/>
        </w:rPr>
        <w:t>Vertisols</w:t>
      </w:r>
      <w:proofErr w:type="spellEnd"/>
      <w:r w:rsidRPr="009F333D">
        <w:rPr>
          <w:rFonts w:ascii="Times New Roman" w:eastAsia="Times New Roman" w:hAnsi="Times New Roman" w:cs="Times New Roman"/>
          <w:color w:val="000000"/>
        </w:rPr>
        <w:t xml:space="preserve"> of Central India. </w:t>
      </w:r>
      <w:proofErr w:type="spellStart"/>
      <w:r w:rsidRPr="009F333D">
        <w:rPr>
          <w:rFonts w:ascii="Times New Roman" w:eastAsia="Times New Roman" w:hAnsi="Times New Roman" w:cs="Times New Roman"/>
          <w:i/>
          <w:iCs/>
          <w:color w:val="000000"/>
        </w:rPr>
        <w:t>PloS</w:t>
      </w:r>
      <w:proofErr w:type="spellEnd"/>
      <w:r w:rsidRPr="009F333D">
        <w:rPr>
          <w:rFonts w:ascii="Times New Roman" w:eastAsia="Times New Roman" w:hAnsi="Times New Roman" w:cs="Times New Roman"/>
          <w:i/>
          <w:iCs/>
          <w:color w:val="000000"/>
        </w:rPr>
        <w:t xml:space="preserve"> one</w:t>
      </w:r>
      <w:r w:rsidRPr="009F333D">
        <w:rPr>
          <w:rFonts w:ascii="Times New Roman" w:eastAsia="Times New Roman" w:hAnsi="Times New Roman" w:cs="Times New Roman"/>
          <w:color w:val="000000"/>
        </w:rPr>
        <w:t>, </w:t>
      </w:r>
      <w:r w:rsidRPr="009F333D">
        <w:rPr>
          <w:rFonts w:ascii="Times New Roman" w:eastAsia="Times New Roman" w:hAnsi="Times New Roman" w:cs="Times New Roman"/>
          <w:i/>
          <w:iCs/>
          <w:color w:val="000000"/>
        </w:rPr>
        <w:t>18</w:t>
      </w:r>
      <w:r w:rsidRPr="009F333D">
        <w:rPr>
          <w:rFonts w:ascii="Times New Roman" w:eastAsia="Times New Roman" w:hAnsi="Times New Roman" w:cs="Times New Roman"/>
          <w:color w:val="000000"/>
        </w:rPr>
        <w:t>(1), 27-34.</w:t>
      </w:r>
    </w:p>
    <w:p w14:paraId="213CED29" w14:textId="6D2AE969" w:rsidR="00351B22" w:rsidRPr="009F333D" w:rsidRDefault="00351B22" w:rsidP="009F333D">
      <w:pPr>
        <w:pStyle w:val="ListParagraph"/>
        <w:numPr>
          <w:ilvl w:val="0"/>
          <w:numId w:val="7"/>
        </w:numPr>
        <w:tabs>
          <w:tab w:val="left" w:pos="4788"/>
        </w:tabs>
        <w:spacing w:line="360" w:lineRule="auto"/>
        <w:jc w:val="both"/>
        <w:rPr>
          <w:rFonts w:ascii="Times New Roman" w:eastAsia="Times New Roman" w:hAnsi="Times New Roman" w:cs="Times New Roman"/>
          <w:color w:val="000000"/>
        </w:rPr>
      </w:pPr>
      <w:proofErr w:type="spellStart"/>
      <w:r w:rsidRPr="009F333D">
        <w:rPr>
          <w:rFonts w:ascii="Arial" w:hAnsi="Arial" w:cs="Arial"/>
          <w:color w:val="222222"/>
          <w:sz w:val="20"/>
          <w:szCs w:val="20"/>
          <w:shd w:val="clear" w:color="auto" w:fill="FFFFFF"/>
        </w:rPr>
        <w:t>Akaffou</w:t>
      </w:r>
      <w:proofErr w:type="spellEnd"/>
      <w:r w:rsidRPr="009F333D">
        <w:rPr>
          <w:rFonts w:ascii="Arial" w:hAnsi="Arial" w:cs="Arial"/>
          <w:color w:val="222222"/>
          <w:sz w:val="20"/>
          <w:szCs w:val="20"/>
          <w:shd w:val="clear" w:color="auto" w:fill="FFFFFF"/>
        </w:rPr>
        <w:t xml:space="preserve">, M. A., </w:t>
      </w:r>
      <w:proofErr w:type="spellStart"/>
      <w:r w:rsidRPr="009F333D">
        <w:rPr>
          <w:rFonts w:ascii="Arial" w:hAnsi="Arial" w:cs="Arial"/>
          <w:color w:val="222222"/>
          <w:sz w:val="20"/>
          <w:szCs w:val="20"/>
          <w:shd w:val="clear" w:color="auto" w:fill="FFFFFF"/>
        </w:rPr>
        <w:t>Fossou</w:t>
      </w:r>
      <w:proofErr w:type="spellEnd"/>
      <w:r w:rsidRPr="009F333D">
        <w:rPr>
          <w:rFonts w:ascii="Arial" w:hAnsi="Arial" w:cs="Arial"/>
          <w:color w:val="222222"/>
          <w:sz w:val="20"/>
          <w:szCs w:val="20"/>
          <w:shd w:val="clear" w:color="auto" w:fill="FFFFFF"/>
        </w:rPr>
        <w:t xml:space="preserve">, R. K., </w:t>
      </w:r>
      <w:proofErr w:type="spellStart"/>
      <w:r w:rsidRPr="009F333D">
        <w:rPr>
          <w:rFonts w:ascii="Arial" w:hAnsi="Arial" w:cs="Arial"/>
          <w:color w:val="222222"/>
          <w:sz w:val="20"/>
          <w:szCs w:val="20"/>
          <w:shd w:val="clear" w:color="auto" w:fill="FFFFFF"/>
        </w:rPr>
        <w:t>Ebou</w:t>
      </w:r>
      <w:proofErr w:type="spellEnd"/>
      <w:r w:rsidRPr="009F333D">
        <w:rPr>
          <w:rFonts w:ascii="Arial" w:hAnsi="Arial" w:cs="Arial"/>
          <w:color w:val="222222"/>
          <w:sz w:val="20"/>
          <w:szCs w:val="20"/>
          <w:shd w:val="clear" w:color="auto" w:fill="FFFFFF"/>
        </w:rPr>
        <w:t xml:space="preserve">, A. E. T., </w:t>
      </w:r>
      <w:proofErr w:type="spellStart"/>
      <w:r w:rsidRPr="009F333D">
        <w:rPr>
          <w:rFonts w:ascii="Arial" w:hAnsi="Arial" w:cs="Arial"/>
          <w:color w:val="222222"/>
          <w:sz w:val="20"/>
          <w:szCs w:val="20"/>
          <w:shd w:val="clear" w:color="auto" w:fill="FFFFFF"/>
        </w:rPr>
        <w:t>Kouadjo-Zézé</w:t>
      </w:r>
      <w:proofErr w:type="spellEnd"/>
      <w:r w:rsidRPr="009F333D">
        <w:rPr>
          <w:rFonts w:ascii="Arial" w:hAnsi="Arial" w:cs="Arial"/>
          <w:color w:val="222222"/>
          <w:sz w:val="20"/>
          <w:szCs w:val="20"/>
          <w:shd w:val="clear" w:color="auto" w:fill="FFFFFF"/>
        </w:rPr>
        <w:t xml:space="preserve">, Z. G. C., Amon, C. E. R. E., </w:t>
      </w:r>
      <w:proofErr w:type="spellStart"/>
      <w:r w:rsidRPr="009F333D">
        <w:rPr>
          <w:rFonts w:ascii="Arial" w:hAnsi="Arial" w:cs="Arial"/>
          <w:color w:val="222222"/>
          <w:sz w:val="20"/>
          <w:szCs w:val="20"/>
          <w:shd w:val="clear" w:color="auto" w:fill="FFFFFF"/>
        </w:rPr>
        <w:t>Chaintreuil</w:t>
      </w:r>
      <w:proofErr w:type="spellEnd"/>
      <w:r w:rsidRPr="009F333D">
        <w:rPr>
          <w:rFonts w:ascii="Arial" w:hAnsi="Arial" w:cs="Arial"/>
          <w:color w:val="222222"/>
          <w:sz w:val="20"/>
          <w:szCs w:val="20"/>
          <w:shd w:val="clear" w:color="auto" w:fill="FFFFFF"/>
        </w:rPr>
        <w:t xml:space="preserve">, C., ... &amp; </w:t>
      </w:r>
      <w:proofErr w:type="spellStart"/>
      <w:r w:rsidRPr="009F333D">
        <w:rPr>
          <w:rFonts w:ascii="Arial" w:hAnsi="Arial" w:cs="Arial"/>
          <w:color w:val="222222"/>
          <w:sz w:val="20"/>
          <w:szCs w:val="20"/>
          <w:shd w:val="clear" w:color="auto" w:fill="FFFFFF"/>
        </w:rPr>
        <w:t>Zézé</w:t>
      </w:r>
      <w:proofErr w:type="spellEnd"/>
      <w:r w:rsidRPr="009F333D">
        <w:rPr>
          <w:rFonts w:ascii="Arial" w:hAnsi="Arial" w:cs="Arial"/>
          <w:color w:val="222222"/>
          <w:sz w:val="20"/>
          <w:szCs w:val="20"/>
          <w:shd w:val="clear" w:color="auto" w:fill="FFFFFF"/>
        </w:rPr>
        <w:t xml:space="preserve">, A. (2025). Phylogenetic Diversity and Symbiotic Effectiveness of </w:t>
      </w:r>
      <w:proofErr w:type="spellStart"/>
      <w:r w:rsidRPr="009F333D">
        <w:rPr>
          <w:rFonts w:ascii="Arial" w:hAnsi="Arial" w:cs="Arial"/>
          <w:color w:val="222222"/>
          <w:sz w:val="20"/>
          <w:szCs w:val="20"/>
          <w:shd w:val="clear" w:color="auto" w:fill="FFFFFF"/>
        </w:rPr>
        <w:t>Bradyrhizobium</w:t>
      </w:r>
      <w:proofErr w:type="spellEnd"/>
      <w:r w:rsidRPr="009F333D">
        <w:rPr>
          <w:rFonts w:ascii="Arial" w:hAnsi="Arial" w:cs="Arial"/>
          <w:color w:val="222222"/>
          <w:sz w:val="20"/>
          <w:szCs w:val="20"/>
          <w:shd w:val="clear" w:color="auto" w:fill="FFFFFF"/>
        </w:rPr>
        <w:t xml:space="preserve"> Strains </w:t>
      </w:r>
      <w:proofErr w:type="spellStart"/>
      <w:r w:rsidRPr="009F333D">
        <w:rPr>
          <w:rFonts w:ascii="Arial" w:hAnsi="Arial" w:cs="Arial"/>
          <w:color w:val="222222"/>
          <w:sz w:val="20"/>
          <w:szCs w:val="20"/>
          <w:shd w:val="clear" w:color="auto" w:fill="FFFFFF"/>
        </w:rPr>
        <w:t>Nodulating</w:t>
      </w:r>
      <w:proofErr w:type="spellEnd"/>
      <w:r w:rsidRPr="009F333D">
        <w:rPr>
          <w:rFonts w:ascii="Arial" w:hAnsi="Arial" w:cs="Arial"/>
          <w:color w:val="222222"/>
          <w:sz w:val="20"/>
          <w:szCs w:val="20"/>
          <w:shd w:val="clear" w:color="auto" w:fill="FFFFFF"/>
        </w:rPr>
        <w:t xml:space="preserve"> Glycine max in Côte d’Ivoire. </w:t>
      </w:r>
      <w:r w:rsidRPr="009F333D">
        <w:rPr>
          <w:rFonts w:ascii="Arial" w:hAnsi="Arial" w:cs="Arial"/>
          <w:i/>
          <w:iCs/>
          <w:color w:val="222222"/>
          <w:sz w:val="20"/>
          <w:szCs w:val="20"/>
          <w:shd w:val="clear" w:color="auto" w:fill="FFFFFF"/>
        </w:rPr>
        <w:t>Agronomy</w:t>
      </w:r>
      <w:r w:rsidRPr="009F333D">
        <w:rPr>
          <w:rFonts w:ascii="Arial" w:hAnsi="Arial" w:cs="Arial"/>
          <w:color w:val="222222"/>
          <w:sz w:val="20"/>
          <w:szCs w:val="20"/>
          <w:shd w:val="clear" w:color="auto" w:fill="FFFFFF"/>
        </w:rPr>
        <w:t>, </w:t>
      </w:r>
      <w:r w:rsidRPr="009F333D">
        <w:rPr>
          <w:rFonts w:ascii="Arial" w:hAnsi="Arial" w:cs="Arial"/>
          <w:i/>
          <w:iCs/>
          <w:color w:val="222222"/>
          <w:sz w:val="20"/>
          <w:szCs w:val="20"/>
          <w:shd w:val="clear" w:color="auto" w:fill="FFFFFF"/>
        </w:rPr>
        <w:t>15</w:t>
      </w:r>
      <w:r w:rsidRPr="009F333D">
        <w:rPr>
          <w:rFonts w:ascii="Arial" w:hAnsi="Arial" w:cs="Arial"/>
          <w:color w:val="222222"/>
          <w:sz w:val="20"/>
          <w:szCs w:val="20"/>
          <w:shd w:val="clear" w:color="auto" w:fill="FFFFFF"/>
        </w:rPr>
        <w:t>(7), 1720.</w:t>
      </w:r>
    </w:p>
    <w:p w14:paraId="5C3BE839" w14:textId="3B589FA8" w:rsidR="00B74F63" w:rsidRPr="009F333D" w:rsidRDefault="00811C24" w:rsidP="009F333D">
      <w:pPr>
        <w:pStyle w:val="PlainText"/>
        <w:numPr>
          <w:ilvl w:val="0"/>
          <w:numId w:val="7"/>
        </w:numPr>
        <w:spacing w:line="360" w:lineRule="auto"/>
        <w:rPr>
          <w:rFonts w:ascii="Times New Roman" w:hAnsi="Times New Roman" w:cs="Times New Roman"/>
          <w:b/>
          <w:bCs/>
          <w:sz w:val="24"/>
          <w:szCs w:val="24"/>
        </w:rPr>
      </w:pPr>
      <w:r w:rsidRPr="009F333D">
        <w:rPr>
          <w:rFonts w:ascii="Arial" w:hAnsi="Arial" w:cs="Arial"/>
          <w:color w:val="222222"/>
          <w:sz w:val="20"/>
          <w:szCs w:val="20"/>
          <w:shd w:val="clear" w:color="auto" w:fill="FFFFFF"/>
        </w:rPr>
        <w:t xml:space="preserve">Desta, M., </w:t>
      </w:r>
      <w:proofErr w:type="spellStart"/>
      <w:r w:rsidRPr="009F333D">
        <w:rPr>
          <w:rFonts w:ascii="Arial" w:hAnsi="Arial" w:cs="Arial"/>
          <w:color w:val="222222"/>
          <w:sz w:val="20"/>
          <w:szCs w:val="20"/>
          <w:shd w:val="clear" w:color="auto" w:fill="FFFFFF"/>
        </w:rPr>
        <w:t>Akuma</w:t>
      </w:r>
      <w:proofErr w:type="spellEnd"/>
      <w:r w:rsidRPr="009F333D">
        <w:rPr>
          <w:rFonts w:ascii="Arial" w:hAnsi="Arial" w:cs="Arial"/>
          <w:color w:val="222222"/>
          <w:sz w:val="20"/>
          <w:szCs w:val="20"/>
          <w:shd w:val="clear" w:color="auto" w:fill="FFFFFF"/>
        </w:rPr>
        <w:t xml:space="preserve">, A., </w:t>
      </w:r>
      <w:proofErr w:type="spellStart"/>
      <w:r w:rsidRPr="009F333D">
        <w:rPr>
          <w:rFonts w:ascii="Arial" w:hAnsi="Arial" w:cs="Arial"/>
          <w:color w:val="222222"/>
          <w:sz w:val="20"/>
          <w:szCs w:val="20"/>
          <w:shd w:val="clear" w:color="auto" w:fill="FFFFFF"/>
        </w:rPr>
        <w:t>Minay</w:t>
      </w:r>
      <w:proofErr w:type="spellEnd"/>
      <w:r w:rsidRPr="009F333D">
        <w:rPr>
          <w:rFonts w:ascii="Arial" w:hAnsi="Arial" w:cs="Arial"/>
          <w:color w:val="222222"/>
          <w:sz w:val="20"/>
          <w:szCs w:val="20"/>
          <w:shd w:val="clear" w:color="auto" w:fill="FFFFFF"/>
        </w:rPr>
        <w:t xml:space="preserve">, M., Yusuf, Z., &amp; </w:t>
      </w:r>
      <w:proofErr w:type="spellStart"/>
      <w:r w:rsidRPr="009F333D">
        <w:rPr>
          <w:rFonts w:ascii="Arial" w:hAnsi="Arial" w:cs="Arial"/>
          <w:color w:val="222222"/>
          <w:sz w:val="20"/>
          <w:szCs w:val="20"/>
          <w:shd w:val="clear" w:color="auto" w:fill="FFFFFF"/>
        </w:rPr>
        <w:t>Baye</w:t>
      </w:r>
      <w:proofErr w:type="spellEnd"/>
      <w:r w:rsidRPr="009F333D">
        <w:rPr>
          <w:rFonts w:ascii="Arial" w:hAnsi="Arial" w:cs="Arial"/>
          <w:color w:val="222222"/>
          <w:sz w:val="20"/>
          <w:szCs w:val="20"/>
          <w:shd w:val="clear" w:color="auto" w:fill="FFFFFF"/>
        </w:rPr>
        <w:t>, K. (2023). Effects of Indigenous and Commercial Rhizobia on Growth and Nodulation of Soybean (Glycine max L) under Greenhouse Condition. </w:t>
      </w:r>
      <w:r w:rsidRPr="009F333D">
        <w:rPr>
          <w:rFonts w:ascii="Arial" w:hAnsi="Arial" w:cs="Arial"/>
          <w:i/>
          <w:iCs/>
          <w:color w:val="222222"/>
          <w:sz w:val="20"/>
          <w:szCs w:val="20"/>
          <w:shd w:val="clear" w:color="auto" w:fill="FFFFFF"/>
        </w:rPr>
        <w:t>The Open Biotechnology Journal</w:t>
      </w:r>
      <w:r w:rsidRPr="009F333D">
        <w:rPr>
          <w:rFonts w:ascii="Arial" w:hAnsi="Arial" w:cs="Arial"/>
          <w:color w:val="222222"/>
          <w:sz w:val="20"/>
          <w:szCs w:val="20"/>
          <w:shd w:val="clear" w:color="auto" w:fill="FFFFFF"/>
        </w:rPr>
        <w:t>, </w:t>
      </w:r>
      <w:r w:rsidRPr="009F333D">
        <w:rPr>
          <w:rFonts w:ascii="Arial" w:hAnsi="Arial" w:cs="Arial"/>
          <w:i/>
          <w:iCs/>
          <w:color w:val="222222"/>
          <w:sz w:val="20"/>
          <w:szCs w:val="20"/>
          <w:shd w:val="clear" w:color="auto" w:fill="FFFFFF"/>
        </w:rPr>
        <w:t>17</w:t>
      </w:r>
      <w:r w:rsidRPr="009F333D">
        <w:rPr>
          <w:rFonts w:ascii="Arial" w:hAnsi="Arial" w:cs="Arial"/>
          <w:color w:val="222222"/>
          <w:sz w:val="20"/>
          <w:szCs w:val="20"/>
          <w:shd w:val="clear" w:color="auto" w:fill="FFFFFF"/>
        </w:rPr>
        <w:t>(1).</w:t>
      </w:r>
    </w:p>
    <w:sectPr w:rsidR="00B74F63" w:rsidRPr="009F333D" w:rsidSect="00715C91">
      <w:headerReference w:type="even" r:id="rId11"/>
      <w:headerReference w:type="default" r:id="rId12"/>
      <w:footerReference w:type="even" r:id="rId13"/>
      <w:footerReference w:type="default" r:id="rId14"/>
      <w:headerReference w:type="first" r:id="rId15"/>
      <w:footerReference w:type="first" r:id="rId16"/>
      <w:pgSz w:w="11906" w:h="16838"/>
      <w:pgMar w:top="1440" w:right="1335" w:bottom="1440" w:left="13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0AF62D" w14:textId="77777777" w:rsidR="00147025" w:rsidRDefault="00147025" w:rsidP="00D95A43">
      <w:pPr>
        <w:spacing w:after="0" w:line="240" w:lineRule="auto"/>
      </w:pPr>
      <w:r>
        <w:separator/>
      </w:r>
    </w:p>
  </w:endnote>
  <w:endnote w:type="continuationSeparator" w:id="0">
    <w:p w14:paraId="0DC87CFE" w14:textId="77777777" w:rsidR="00147025" w:rsidRDefault="00147025" w:rsidP="00D95A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352B1E" w14:textId="77777777" w:rsidR="00D95A43" w:rsidRDefault="00D95A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E4153F" w14:textId="77777777" w:rsidR="00D95A43" w:rsidRDefault="00D95A4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557DAE" w14:textId="77777777" w:rsidR="00D95A43" w:rsidRDefault="00D95A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AAEA54" w14:textId="77777777" w:rsidR="00147025" w:rsidRDefault="00147025" w:rsidP="00D95A43">
      <w:pPr>
        <w:spacing w:after="0" w:line="240" w:lineRule="auto"/>
      </w:pPr>
      <w:r>
        <w:separator/>
      </w:r>
    </w:p>
  </w:footnote>
  <w:footnote w:type="continuationSeparator" w:id="0">
    <w:p w14:paraId="30D68F24" w14:textId="77777777" w:rsidR="00147025" w:rsidRDefault="00147025" w:rsidP="00D95A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0E3FB0" w14:textId="19D93CEB" w:rsidR="00D95A43" w:rsidRDefault="004820D8">
    <w:pPr>
      <w:pStyle w:val="Header"/>
    </w:pPr>
    <w:r>
      <w:rPr>
        <w:noProof/>
      </w:rPr>
      <w:pict w14:anchorId="185F44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1614266" o:spid="_x0000_s2050" type="#_x0000_t136" style="position:absolute;margin-left:0;margin-top:0;width:548.25pt;height:102.8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73B3EC" w14:textId="67A0D8B0" w:rsidR="00D95A43" w:rsidRDefault="004820D8">
    <w:pPr>
      <w:pStyle w:val="Header"/>
    </w:pPr>
    <w:r>
      <w:rPr>
        <w:noProof/>
      </w:rPr>
      <w:pict w14:anchorId="6E08EE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1614267" o:spid="_x0000_s2051" type="#_x0000_t136" style="position:absolute;margin-left:0;margin-top:0;width:548.25pt;height:102.8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942A1B" w14:textId="05380415" w:rsidR="00D95A43" w:rsidRDefault="004820D8">
    <w:pPr>
      <w:pStyle w:val="Header"/>
    </w:pPr>
    <w:r>
      <w:rPr>
        <w:noProof/>
      </w:rPr>
      <w:pict w14:anchorId="6E3F15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1614265" o:spid="_x0000_s2049" type="#_x0000_t136" style="position:absolute;margin-left:0;margin-top:0;width:548.25pt;height:102.8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849C8"/>
    <w:multiLevelType w:val="multilevel"/>
    <w:tmpl w:val="9D5C8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A6369B"/>
    <w:multiLevelType w:val="hybridMultilevel"/>
    <w:tmpl w:val="C7EA0A90"/>
    <w:lvl w:ilvl="0" w:tplc="FFFFFFFF">
      <w:start w:val="1"/>
      <w:numFmt w:val="decimal"/>
      <w:lvlText w:val="%1."/>
      <w:lvlJc w:val="left"/>
      <w:pPr>
        <w:ind w:left="644" w:hanging="360"/>
      </w:p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 w15:restartNumberingAfterBreak="0">
    <w:nsid w:val="20BF0876"/>
    <w:multiLevelType w:val="hybridMultilevel"/>
    <w:tmpl w:val="B09E1D0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22CE7AAE"/>
    <w:multiLevelType w:val="hybridMultilevel"/>
    <w:tmpl w:val="890C056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5AB92D5A"/>
    <w:multiLevelType w:val="multilevel"/>
    <w:tmpl w:val="F7D68B5C"/>
    <w:lvl w:ilvl="0">
      <w:start w:val="1"/>
      <w:numFmt w:val="decimal"/>
      <w:lvlText w:val="%1"/>
      <w:lvlJc w:val="left"/>
      <w:pPr>
        <w:ind w:left="504" w:hanging="504"/>
      </w:pPr>
      <w:rPr>
        <w:rFonts w:hint="default"/>
      </w:rPr>
    </w:lvl>
    <w:lvl w:ilvl="1">
      <w:start w:val="12"/>
      <w:numFmt w:val="decimal"/>
      <w:lvlText w:val="%1.%2"/>
      <w:lvlJc w:val="left"/>
      <w:pPr>
        <w:ind w:left="864" w:hanging="50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 w15:restartNumberingAfterBreak="0">
    <w:nsid w:val="69D01ED1"/>
    <w:multiLevelType w:val="hybridMultilevel"/>
    <w:tmpl w:val="5F2EEEE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6F5C61F5"/>
    <w:multiLevelType w:val="hybridMultilevel"/>
    <w:tmpl w:val="D662F29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5"/>
  </w:num>
  <w:num w:numId="2">
    <w:abstractNumId w:val="4"/>
  </w:num>
  <w:num w:numId="3">
    <w:abstractNumId w:val="0"/>
  </w:num>
  <w:num w:numId="4">
    <w:abstractNumId w:val="1"/>
  </w:num>
  <w:num w:numId="5">
    <w:abstractNumId w:val="6"/>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LK0NDU0Mzc3MDO1NDBX0lEKTi0uzszPAykwqgUAQpPt9ywAAAA="/>
  </w:docVars>
  <w:rsids>
    <w:rsidRoot w:val="00715C91"/>
    <w:rsid w:val="00022071"/>
    <w:rsid w:val="00046E5D"/>
    <w:rsid w:val="000A164C"/>
    <w:rsid w:val="000A2737"/>
    <w:rsid w:val="000B762C"/>
    <w:rsid w:val="00124362"/>
    <w:rsid w:val="00130632"/>
    <w:rsid w:val="00147025"/>
    <w:rsid w:val="00147841"/>
    <w:rsid w:val="00152BE9"/>
    <w:rsid w:val="001668BB"/>
    <w:rsid w:val="001C752F"/>
    <w:rsid w:val="001F0E1F"/>
    <w:rsid w:val="001F2B59"/>
    <w:rsid w:val="00220BCB"/>
    <w:rsid w:val="002276E7"/>
    <w:rsid w:val="00251003"/>
    <w:rsid w:val="002E0366"/>
    <w:rsid w:val="002E28F0"/>
    <w:rsid w:val="00321848"/>
    <w:rsid w:val="00351B22"/>
    <w:rsid w:val="00371F72"/>
    <w:rsid w:val="00373A1E"/>
    <w:rsid w:val="00395CBA"/>
    <w:rsid w:val="003A1ED8"/>
    <w:rsid w:val="003E777C"/>
    <w:rsid w:val="003F0E56"/>
    <w:rsid w:val="003F1A85"/>
    <w:rsid w:val="00407B45"/>
    <w:rsid w:val="00427154"/>
    <w:rsid w:val="0042796C"/>
    <w:rsid w:val="00477DFA"/>
    <w:rsid w:val="004820D8"/>
    <w:rsid w:val="0049181E"/>
    <w:rsid w:val="0049292A"/>
    <w:rsid w:val="004A0131"/>
    <w:rsid w:val="004B7598"/>
    <w:rsid w:val="004C5934"/>
    <w:rsid w:val="004D43C6"/>
    <w:rsid w:val="004E3490"/>
    <w:rsid w:val="00506185"/>
    <w:rsid w:val="00507E77"/>
    <w:rsid w:val="005120E6"/>
    <w:rsid w:val="00531C89"/>
    <w:rsid w:val="005724C3"/>
    <w:rsid w:val="00591324"/>
    <w:rsid w:val="00610503"/>
    <w:rsid w:val="0068488D"/>
    <w:rsid w:val="00686F96"/>
    <w:rsid w:val="006D00D9"/>
    <w:rsid w:val="006D256F"/>
    <w:rsid w:val="00715C91"/>
    <w:rsid w:val="00747BE7"/>
    <w:rsid w:val="00753249"/>
    <w:rsid w:val="0075686E"/>
    <w:rsid w:val="007625E0"/>
    <w:rsid w:val="00762646"/>
    <w:rsid w:val="007810B9"/>
    <w:rsid w:val="00811C24"/>
    <w:rsid w:val="00817F11"/>
    <w:rsid w:val="00881AF3"/>
    <w:rsid w:val="008823CB"/>
    <w:rsid w:val="0089752C"/>
    <w:rsid w:val="008A0508"/>
    <w:rsid w:val="008D09F8"/>
    <w:rsid w:val="0090226D"/>
    <w:rsid w:val="00932909"/>
    <w:rsid w:val="0095582E"/>
    <w:rsid w:val="009575E5"/>
    <w:rsid w:val="00971708"/>
    <w:rsid w:val="00994825"/>
    <w:rsid w:val="0099761C"/>
    <w:rsid w:val="009A0098"/>
    <w:rsid w:val="009B0660"/>
    <w:rsid w:val="009E030B"/>
    <w:rsid w:val="009E08C7"/>
    <w:rsid w:val="009E2202"/>
    <w:rsid w:val="009F333D"/>
    <w:rsid w:val="00A02DCC"/>
    <w:rsid w:val="00A14C48"/>
    <w:rsid w:val="00A342E7"/>
    <w:rsid w:val="00A569E3"/>
    <w:rsid w:val="00AA601E"/>
    <w:rsid w:val="00AB72FE"/>
    <w:rsid w:val="00B07BE7"/>
    <w:rsid w:val="00B407DA"/>
    <w:rsid w:val="00B45F01"/>
    <w:rsid w:val="00B65257"/>
    <w:rsid w:val="00B74F63"/>
    <w:rsid w:val="00B772F8"/>
    <w:rsid w:val="00BE0FBD"/>
    <w:rsid w:val="00BE61F1"/>
    <w:rsid w:val="00C15DC1"/>
    <w:rsid w:val="00C51AFC"/>
    <w:rsid w:val="00C62C2E"/>
    <w:rsid w:val="00CB5495"/>
    <w:rsid w:val="00CB5DD0"/>
    <w:rsid w:val="00CD13C6"/>
    <w:rsid w:val="00D21C35"/>
    <w:rsid w:val="00D612C7"/>
    <w:rsid w:val="00D804B6"/>
    <w:rsid w:val="00D95A43"/>
    <w:rsid w:val="00DE582E"/>
    <w:rsid w:val="00E07F2E"/>
    <w:rsid w:val="00E23D5D"/>
    <w:rsid w:val="00E45EF7"/>
    <w:rsid w:val="00E71574"/>
    <w:rsid w:val="00E775AF"/>
    <w:rsid w:val="00E923AA"/>
    <w:rsid w:val="00EA7064"/>
    <w:rsid w:val="00EC4E43"/>
    <w:rsid w:val="00F11850"/>
    <w:rsid w:val="00F15399"/>
    <w:rsid w:val="00F22B50"/>
    <w:rsid w:val="00F30311"/>
    <w:rsid w:val="00F41DF8"/>
    <w:rsid w:val="00F83ADC"/>
    <w:rsid w:val="00F87F2E"/>
    <w:rsid w:val="00FB5A36"/>
    <w:rsid w:val="00FB6DA7"/>
    <w:rsid w:val="00FD7195"/>
  </w:rsids>
  <m:mathPr>
    <m:mathFont m:val="Cambria Math"/>
    <m:brkBin m:val="before"/>
    <m:brkBinSub m:val="--"/>
    <m:smallFrac/>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AC7BDA9"/>
  <w15:docId w15:val="{6E0FF0DC-08BC-473A-9F7D-CC294B20A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5A36"/>
  </w:style>
  <w:style w:type="paragraph" w:styleId="Heading1">
    <w:name w:val="heading 1"/>
    <w:basedOn w:val="Normal"/>
    <w:next w:val="Normal"/>
    <w:link w:val="Heading1Char"/>
    <w:uiPriority w:val="9"/>
    <w:qFormat/>
    <w:rsid w:val="00B74F6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0C292D"/>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0C292D"/>
    <w:rPr>
      <w:rFonts w:ascii="Consolas" w:hAnsi="Consolas"/>
      <w:sz w:val="21"/>
      <w:szCs w:val="21"/>
    </w:rPr>
  </w:style>
  <w:style w:type="paragraph" w:styleId="ListParagraph">
    <w:name w:val="List Paragraph"/>
    <w:basedOn w:val="Normal"/>
    <w:uiPriority w:val="34"/>
    <w:qFormat/>
    <w:rsid w:val="00762646"/>
    <w:pPr>
      <w:ind w:left="720"/>
      <w:contextualSpacing/>
    </w:pPr>
  </w:style>
  <w:style w:type="table" w:styleId="TableGrid">
    <w:name w:val="Table Grid"/>
    <w:basedOn w:val="TableNormal"/>
    <w:uiPriority w:val="39"/>
    <w:rsid w:val="00762646"/>
    <w:pPr>
      <w:spacing w:after="0" w:line="240" w:lineRule="auto"/>
      <w:ind w:firstLine="720"/>
      <w:jc w:val="both"/>
    </w:pPr>
    <w:rPr>
      <w:kern w:val="0"/>
      <w:sz w:val="22"/>
      <w:szCs w:val="20"/>
      <w:lang w:val="en-US"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BE0FBD"/>
    <w:pPr>
      <w:widowControl w:val="0"/>
      <w:autoSpaceDE w:val="0"/>
      <w:autoSpaceDN w:val="0"/>
      <w:spacing w:after="0" w:line="240" w:lineRule="auto"/>
    </w:pPr>
    <w:rPr>
      <w:rFonts w:ascii="Times New Roman" w:eastAsia="Times New Roman" w:hAnsi="Times New Roman" w:cs="Times New Roman"/>
      <w:kern w:val="0"/>
      <w:lang w:val="en-US"/>
    </w:rPr>
  </w:style>
  <w:style w:type="character" w:customStyle="1" w:styleId="BodyTextChar">
    <w:name w:val="Body Text Char"/>
    <w:basedOn w:val="DefaultParagraphFont"/>
    <w:link w:val="BodyText"/>
    <w:uiPriority w:val="1"/>
    <w:rsid w:val="00BE0FBD"/>
    <w:rPr>
      <w:rFonts w:ascii="Times New Roman" w:eastAsia="Times New Roman" w:hAnsi="Times New Roman" w:cs="Times New Roman"/>
      <w:kern w:val="0"/>
      <w:lang w:val="en-US"/>
    </w:rPr>
  </w:style>
  <w:style w:type="character" w:customStyle="1" w:styleId="Heading1Char">
    <w:name w:val="Heading 1 Char"/>
    <w:basedOn w:val="DefaultParagraphFont"/>
    <w:link w:val="Heading1"/>
    <w:uiPriority w:val="9"/>
    <w:rsid w:val="00B74F63"/>
    <w:rPr>
      <w:rFonts w:asciiTheme="majorHAnsi" w:eastAsiaTheme="majorEastAsia" w:hAnsiTheme="majorHAnsi" w:cstheme="majorBidi"/>
      <w:color w:val="2F5496" w:themeColor="accent1" w:themeShade="BF"/>
      <w:sz w:val="40"/>
      <w:szCs w:val="40"/>
    </w:rPr>
  </w:style>
  <w:style w:type="paragraph" w:styleId="BalloonText">
    <w:name w:val="Balloon Text"/>
    <w:basedOn w:val="Normal"/>
    <w:link w:val="BalloonTextChar"/>
    <w:uiPriority w:val="99"/>
    <w:semiHidden/>
    <w:unhideWhenUsed/>
    <w:rsid w:val="009329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2909"/>
    <w:rPr>
      <w:rFonts w:ascii="Tahoma" w:hAnsi="Tahoma" w:cs="Tahoma"/>
      <w:sz w:val="16"/>
      <w:szCs w:val="16"/>
    </w:rPr>
  </w:style>
  <w:style w:type="character" w:styleId="Hyperlink">
    <w:name w:val="Hyperlink"/>
    <w:basedOn w:val="DefaultParagraphFont"/>
    <w:uiPriority w:val="99"/>
    <w:unhideWhenUsed/>
    <w:rsid w:val="009E2202"/>
    <w:rPr>
      <w:color w:val="0563C1" w:themeColor="hyperlink"/>
      <w:u w:val="single"/>
    </w:rPr>
  </w:style>
  <w:style w:type="character" w:customStyle="1" w:styleId="UnresolvedMention1">
    <w:name w:val="Unresolved Mention1"/>
    <w:basedOn w:val="DefaultParagraphFont"/>
    <w:uiPriority w:val="99"/>
    <w:semiHidden/>
    <w:unhideWhenUsed/>
    <w:rsid w:val="009E2202"/>
    <w:rPr>
      <w:color w:val="605E5C"/>
      <w:shd w:val="clear" w:color="auto" w:fill="E1DFDD"/>
    </w:rPr>
  </w:style>
  <w:style w:type="paragraph" w:styleId="NormalWeb">
    <w:name w:val="Normal (Web)"/>
    <w:basedOn w:val="Normal"/>
    <w:uiPriority w:val="99"/>
    <w:semiHidden/>
    <w:unhideWhenUsed/>
    <w:rsid w:val="00373A1E"/>
    <w:rPr>
      <w:rFonts w:ascii="Times New Roman" w:hAnsi="Times New Roman" w:cs="Times New Roman"/>
    </w:rPr>
  </w:style>
  <w:style w:type="character" w:customStyle="1" w:styleId="UnresolvedMention2">
    <w:name w:val="Unresolved Mention2"/>
    <w:basedOn w:val="DefaultParagraphFont"/>
    <w:uiPriority w:val="99"/>
    <w:semiHidden/>
    <w:unhideWhenUsed/>
    <w:rsid w:val="00373A1E"/>
    <w:rPr>
      <w:color w:val="605E5C"/>
      <w:shd w:val="clear" w:color="auto" w:fill="E1DFDD"/>
    </w:rPr>
  </w:style>
  <w:style w:type="paragraph" w:styleId="Header">
    <w:name w:val="header"/>
    <w:basedOn w:val="Normal"/>
    <w:link w:val="HeaderChar"/>
    <w:uiPriority w:val="99"/>
    <w:unhideWhenUsed/>
    <w:rsid w:val="00D95A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5A43"/>
  </w:style>
  <w:style w:type="paragraph" w:styleId="Footer">
    <w:name w:val="footer"/>
    <w:basedOn w:val="Normal"/>
    <w:link w:val="FooterChar"/>
    <w:uiPriority w:val="99"/>
    <w:unhideWhenUsed/>
    <w:rsid w:val="00D95A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5A43"/>
  </w:style>
  <w:style w:type="character" w:styleId="Emphasis">
    <w:name w:val="Emphasis"/>
    <w:uiPriority w:val="20"/>
    <w:qFormat/>
    <w:rsid w:val="00E45EF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SUS\OneDrive\Desktop\New%20folder\DATA\NODULE%20NO&amp;%20F&amp;D%20WEIGHT.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3.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1"/>
          <c:tx>
            <c:strRef>
              <c:f>'GRAPH 1'!$C$1</c:f>
              <c:strCache>
                <c:ptCount val="1"/>
                <c:pt idx="0">
                  <c:v>Nodule fresh weight(mg/plant) </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errBars>
            <c:errBarType val="both"/>
            <c:errValType val="stdErr"/>
            <c:noEndCap val="0"/>
            <c:spPr>
              <a:noFill/>
              <a:ln w="9525" cap="flat" cmpd="sng" algn="ctr">
                <a:solidFill>
                  <a:schemeClr val="lt1">
                    <a:lumMod val="95000"/>
                  </a:schemeClr>
                </a:solidFill>
                <a:round/>
              </a:ln>
              <a:effectLst/>
            </c:spPr>
          </c:errBars>
          <c:cat>
            <c:strRef>
              <c:f>'GRAPH 1'!$A$2:$A$8</c:f>
              <c:strCache>
                <c:ptCount val="7"/>
                <c:pt idx="0">
                  <c:v>SNM-24-68</c:v>
                </c:pt>
                <c:pt idx="1">
                  <c:v>SNM-24-69</c:v>
                </c:pt>
                <c:pt idx="2">
                  <c:v>SNM-24-70</c:v>
                </c:pt>
                <c:pt idx="3">
                  <c:v>SNM-24-71</c:v>
                </c:pt>
                <c:pt idx="4">
                  <c:v>SNM-24-72</c:v>
                </c:pt>
                <c:pt idx="5">
                  <c:v>SNM-24-73</c:v>
                </c:pt>
                <c:pt idx="6">
                  <c:v>SNM-24-74</c:v>
                </c:pt>
              </c:strCache>
            </c:strRef>
          </c:cat>
          <c:val>
            <c:numRef>
              <c:f>'GRAPH 1'!$C$2:$C$8</c:f>
              <c:numCache>
                <c:formatCode>0.00</c:formatCode>
                <c:ptCount val="7"/>
                <c:pt idx="0">
                  <c:v>881.75</c:v>
                </c:pt>
                <c:pt idx="1">
                  <c:v>634.25</c:v>
                </c:pt>
                <c:pt idx="2">
                  <c:v>1107</c:v>
                </c:pt>
                <c:pt idx="3">
                  <c:v>872.5</c:v>
                </c:pt>
                <c:pt idx="4">
                  <c:v>676.5</c:v>
                </c:pt>
                <c:pt idx="5">
                  <c:v>788.75</c:v>
                </c:pt>
                <c:pt idx="6">
                  <c:v>1092.5</c:v>
                </c:pt>
              </c:numCache>
            </c:numRef>
          </c:val>
          <c:extLst>
            <c:ext xmlns:c16="http://schemas.microsoft.com/office/drawing/2014/chart" uri="{C3380CC4-5D6E-409C-BE32-E72D297353CC}">
              <c16:uniqueId val="{00000000-EBA5-4B20-8AD9-9068599F1C8C}"/>
            </c:ext>
          </c:extLst>
        </c:ser>
        <c:ser>
          <c:idx val="2"/>
          <c:order val="2"/>
          <c:tx>
            <c:strRef>
              <c:f>'GRAPH 1'!$D$1</c:f>
              <c:strCache>
                <c:ptCount val="1"/>
                <c:pt idx="0">
                  <c:v>Nodule dry weight(mg/plant) </c:v>
                </c:pt>
              </c:strCache>
            </c:strRef>
          </c:tx>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errBars>
            <c:errBarType val="both"/>
            <c:errValType val="stdErr"/>
            <c:noEndCap val="0"/>
            <c:spPr>
              <a:noFill/>
              <a:ln w="9525" cap="flat" cmpd="sng" algn="ctr">
                <a:solidFill>
                  <a:schemeClr val="lt1">
                    <a:lumMod val="95000"/>
                  </a:schemeClr>
                </a:solidFill>
                <a:round/>
              </a:ln>
              <a:effectLst/>
            </c:spPr>
          </c:errBars>
          <c:cat>
            <c:strRef>
              <c:f>'GRAPH 1'!$A$2:$A$8</c:f>
              <c:strCache>
                <c:ptCount val="7"/>
                <c:pt idx="0">
                  <c:v>SNM-24-68</c:v>
                </c:pt>
                <c:pt idx="1">
                  <c:v>SNM-24-69</c:v>
                </c:pt>
                <c:pt idx="2">
                  <c:v>SNM-24-70</c:v>
                </c:pt>
                <c:pt idx="3">
                  <c:v>SNM-24-71</c:v>
                </c:pt>
                <c:pt idx="4">
                  <c:v>SNM-24-72</c:v>
                </c:pt>
                <c:pt idx="5">
                  <c:v>SNM-24-73</c:v>
                </c:pt>
                <c:pt idx="6">
                  <c:v>SNM-24-74</c:v>
                </c:pt>
              </c:strCache>
            </c:strRef>
          </c:cat>
          <c:val>
            <c:numRef>
              <c:f>'GRAPH 1'!$D$2:$D$8</c:f>
              <c:numCache>
                <c:formatCode>0.00</c:formatCode>
                <c:ptCount val="7"/>
                <c:pt idx="0">
                  <c:v>688</c:v>
                </c:pt>
                <c:pt idx="1">
                  <c:v>444.5</c:v>
                </c:pt>
                <c:pt idx="2">
                  <c:v>631.25</c:v>
                </c:pt>
                <c:pt idx="3">
                  <c:v>592.5</c:v>
                </c:pt>
                <c:pt idx="4">
                  <c:v>465.25</c:v>
                </c:pt>
                <c:pt idx="5">
                  <c:v>551.75</c:v>
                </c:pt>
                <c:pt idx="6">
                  <c:v>722</c:v>
                </c:pt>
              </c:numCache>
            </c:numRef>
          </c:val>
          <c:extLst>
            <c:ext xmlns:c16="http://schemas.microsoft.com/office/drawing/2014/chart" uri="{C3380CC4-5D6E-409C-BE32-E72D297353CC}">
              <c16:uniqueId val="{00000001-EBA5-4B20-8AD9-9068599F1C8C}"/>
            </c:ext>
          </c:extLst>
        </c:ser>
        <c:dLbls>
          <c:showLegendKey val="0"/>
          <c:showVal val="0"/>
          <c:showCatName val="0"/>
          <c:showSerName val="0"/>
          <c:showPercent val="0"/>
          <c:showBubbleSize val="0"/>
        </c:dLbls>
        <c:gapWidth val="219"/>
        <c:axId val="84257024"/>
        <c:axId val="84259200"/>
      </c:barChart>
      <c:lineChart>
        <c:grouping val="standard"/>
        <c:varyColors val="0"/>
        <c:ser>
          <c:idx val="0"/>
          <c:order val="0"/>
          <c:tx>
            <c:strRef>
              <c:f>'GRAPH 1'!$B$1</c:f>
              <c:strCache>
                <c:ptCount val="1"/>
                <c:pt idx="0">
                  <c:v>Nodule number/plant </c:v>
                </c:pt>
              </c:strCache>
            </c:strRef>
          </c:tx>
          <c:spPr>
            <a:ln w="34925" cap="rnd">
              <a:solidFill>
                <a:schemeClr val="accent2"/>
              </a:solidFill>
              <a:round/>
            </a:ln>
            <a:effectLst>
              <a:outerShdw blurRad="57150" dist="19050" dir="5400000" algn="ctr" rotWithShape="0">
                <a:srgbClr val="000000">
                  <a:alpha val="63000"/>
                </a:srgbClr>
              </a:outerShdw>
            </a:effectLst>
          </c:spPr>
          <c:marker>
            <c:symbol val="circle"/>
            <c:size val="6"/>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w="9525">
                <a:solidFill>
                  <a:schemeClr val="accent2"/>
                </a:solidFill>
                <a:round/>
              </a:ln>
              <a:effectLst>
                <a:outerShdw blurRad="57150" dist="19050" dir="5400000" algn="ctr" rotWithShape="0">
                  <a:srgbClr val="000000">
                    <a:alpha val="63000"/>
                  </a:srgbClr>
                </a:outerShdw>
              </a:effectLst>
            </c:spPr>
          </c:marker>
          <c:dLbls>
            <c:dLbl>
              <c:idx val="3"/>
              <c:layout>
                <c:manualLayout>
                  <c:x val="6.6714416111896054E-17"/>
                  <c:y val="-3.699593044765087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EBA5-4B20-8AD9-9068599F1C8C}"/>
                </c:ext>
              </c:extLst>
            </c:dLbl>
            <c:dLbl>
              <c:idx val="4"/>
              <c:layout>
                <c:manualLayout>
                  <c:x val="-1.6375545851528405E-2"/>
                  <c:y val="-4.069552349241586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BA5-4B20-8AD9-9068599F1C8C}"/>
                </c:ext>
              </c:extLst>
            </c:dLbl>
            <c:spPr>
              <a:noFill/>
              <a:ln>
                <a:noFill/>
              </a:ln>
              <a:effectLst/>
            </c:spPr>
            <c:txPr>
              <a:bodyPr rot="0" vert="horz"/>
              <a:lstStyle/>
              <a:p>
                <a:pPr>
                  <a:defRPr/>
                </a:pPr>
                <a:endParaRPr lang="en-US"/>
              </a:p>
            </c:txPr>
            <c:dLblPos val="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errBars>
            <c:errDir val="y"/>
            <c:errBarType val="both"/>
            <c:errValType val="stdErr"/>
            <c:noEndCap val="0"/>
            <c:spPr>
              <a:noFill/>
              <a:ln w="9525" cap="flat" cmpd="sng" algn="ctr">
                <a:solidFill>
                  <a:schemeClr val="lt1">
                    <a:lumMod val="95000"/>
                  </a:schemeClr>
                </a:solidFill>
                <a:round/>
              </a:ln>
              <a:effectLst/>
            </c:spPr>
          </c:errBars>
          <c:cat>
            <c:strRef>
              <c:f>'GRAPH 1'!$A$2:$A$8</c:f>
              <c:strCache>
                <c:ptCount val="7"/>
                <c:pt idx="0">
                  <c:v>SNM-24-68</c:v>
                </c:pt>
                <c:pt idx="1">
                  <c:v>SNM-24-69</c:v>
                </c:pt>
                <c:pt idx="2">
                  <c:v>SNM-24-70</c:v>
                </c:pt>
                <c:pt idx="3">
                  <c:v>SNM-24-71</c:v>
                </c:pt>
                <c:pt idx="4">
                  <c:v>SNM-24-72</c:v>
                </c:pt>
                <c:pt idx="5">
                  <c:v>SNM-24-73</c:v>
                </c:pt>
                <c:pt idx="6">
                  <c:v>SNM-24-74</c:v>
                </c:pt>
              </c:strCache>
            </c:strRef>
          </c:cat>
          <c:val>
            <c:numRef>
              <c:f>'GRAPH 1'!$B$2:$B$8</c:f>
              <c:numCache>
                <c:formatCode>0.00</c:formatCode>
                <c:ptCount val="7"/>
                <c:pt idx="0">
                  <c:v>75.75</c:v>
                </c:pt>
                <c:pt idx="1">
                  <c:v>51.5</c:v>
                </c:pt>
                <c:pt idx="2">
                  <c:v>74.25</c:v>
                </c:pt>
                <c:pt idx="3">
                  <c:v>55.75</c:v>
                </c:pt>
                <c:pt idx="4">
                  <c:v>51.25</c:v>
                </c:pt>
                <c:pt idx="5">
                  <c:v>60.75</c:v>
                </c:pt>
                <c:pt idx="6">
                  <c:v>80.75</c:v>
                </c:pt>
              </c:numCache>
            </c:numRef>
          </c:val>
          <c:smooth val="0"/>
          <c:extLst>
            <c:ext xmlns:c16="http://schemas.microsoft.com/office/drawing/2014/chart" uri="{C3380CC4-5D6E-409C-BE32-E72D297353CC}">
              <c16:uniqueId val="{00000004-EBA5-4B20-8AD9-9068599F1C8C}"/>
            </c:ext>
          </c:extLst>
        </c:ser>
        <c:dLbls>
          <c:showLegendKey val="0"/>
          <c:showVal val="0"/>
          <c:showCatName val="0"/>
          <c:showSerName val="0"/>
          <c:showPercent val="0"/>
          <c:showBubbleSize val="0"/>
        </c:dLbls>
        <c:marker val="1"/>
        <c:smooth val="0"/>
        <c:axId val="84271488"/>
        <c:axId val="84261120"/>
      </c:lineChart>
      <c:catAx>
        <c:axId val="84257024"/>
        <c:scaling>
          <c:orientation val="minMax"/>
        </c:scaling>
        <c:delete val="0"/>
        <c:axPos val="b"/>
        <c:title>
          <c:tx>
            <c:rich>
              <a:bodyPr rot="0" vert="horz"/>
              <a:lstStyle/>
              <a:p>
                <a:pPr>
                  <a:defRPr/>
                </a:pPr>
                <a:r>
                  <a:rPr lang="en-IN"/>
                  <a:t>Soybean varities</a:t>
                </a:r>
              </a:p>
            </c:rich>
          </c:tx>
          <c:overlay val="0"/>
          <c:spPr>
            <a:noFill/>
            <a:ln>
              <a:noFill/>
            </a:ln>
            <a:effectLst/>
          </c:spPr>
        </c:title>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vert="horz"/>
          <a:lstStyle/>
          <a:p>
            <a:pPr>
              <a:defRPr/>
            </a:pPr>
            <a:endParaRPr lang="en-US"/>
          </a:p>
        </c:txPr>
        <c:crossAx val="84259200"/>
        <c:crosses val="autoZero"/>
        <c:auto val="1"/>
        <c:lblAlgn val="ctr"/>
        <c:lblOffset val="100"/>
        <c:noMultiLvlLbl val="0"/>
      </c:catAx>
      <c:valAx>
        <c:axId val="84259200"/>
        <c:scaling>
          <c:orientation val="minMax"/>
        </c:scaling>
        <c:delete val="0"/>
        <c:axPos val="l"/>
        <c:majorGridlines>
          <c:spPr>
            <a:ln w="9525" cap="flat" cmpd="sng" algn="ctr">
              <a:solidFill>
                <a:schemeClr val="lt1">
                  <a:lumMod val="95000"/>
                  <a:alpha val="10000"/>
                </a:schemeClr>
              </a:solidFill>
              <a:round/>
            </a:ln>
            <a:effectLst/>
          </c:spPr>
        </c:majorGridlines>
        <c:title>
          <c:tx>
            <c:rich>
              <a:bodyPr rot="-5400000" vert="horz"/>
              <a:lstStyle/>
              <a:p>
                <a:pPr>
                  <a:defRPr/>
                </a:pPr>
                <a:r>
                  <a:rPr lang="en-IN"/>
                  <a:t>Nodule weight (mg/plant)</a:t>
                </a:r>
              </a:p>
            </c:rich>
          </c:tx>
          <c:overlay val="0"/>
          <c:spPr>
            <a:noFill/>
            <a:ln>
              <a:noFill/>
            </a:ln>
            <a:effectLst/>
          </c:spPr>
        </c:title>
        <c:numFmt formatCode="0.00" sourceLinked="1"/>
        <c:majorTickMark val="none"/>
        <c:minorTickMark val="none"/>
        <c:tickLblPos val="nextTo"/>
        <c:spPr>
          <a:noFill/>
          <a:ln>
            <a:noFill/>
          </a:ln>
          <a:effectLst/>
        </c:spPr>
        <c:txPr>
          <a:bodyPr rot="-60000000" vert="horz"/>
          <a:lstStyle/>
          <a:p>
            <a:pPr>
              <a:defRPr/>
            </a:pPr>
            <a:endParaRPr lang="en-US"/>
          </a:p>
        </c:txPr>
        <c:crossAx val="84257024"/>
        <c:crosses val="autoZero"/>
        <c:crossBetween val="between"/>
      </c:valAx>
      <c:valAx>
        <c:axId val="84261120"/>
        <c:scaling>
          <c:orientation val="minMax"/>
        </c:scaling>
        <c:delete val="0"/>
        <c:axPos val="r"/>
        <c:title>
          <c:tx>
            <c:rich>
              <a:bodyPr rot="-5400000" vert="horz"/>
              <a:lstStyle/>
              <a:p>
                <a:pPr>
                  <a:defRPr/>
                </a:pPr>
                <a:r>
                  <a:rPr lang="en-IN"/>
                  <a:t>Nodule number/plant</a:t>
                </a:r>
              </a:p>
            </c:rich>
          </c:tx>
          <c:overlay val="0"/>
          <c:spPr>
            <a:noFill/>
            <a:ln>
              <a:noFill/>
            </a:ln>
            <a:effectLst/>
          </c:spPr>
        </c:title>
        <c:numFmt formatCode="0.00" sourceLinked="1"/>
        <c:majorTickMark val="none"/>
        <c:minorTickMark val="none"/>
        <c:tickLblPos val="nextTo"/>
        <c:spPr>
          <a:noFill/>
          <a:ln>
            <a:noFill/>
          </a:ln>
          <a:effectLst/>
        </c:spPr>
        <c:txPr>
          <a:bodyPr rot="-60000000" vert="horz"/>
          <a:lstStyle/>
          <a:p>
            <a:pPr>
              <a:defRPr/>
            </a:pPr>
            <a:endParaRPr lang="en-US"/>
          </a:p>
        </c:txPr>
        <c:crossAx val="84271488"/>
        <c:crosses val="max"/>
        <c:crossBetween val="between"/>
      </c:valAx>
      <c:catAx>
        <c:axId val="84271488"/>
        <c:scaling>
          <c:orientation val="minMax"/>
        </c:scaling>
        <c:delete val="1"/>
        <c:axPos val="b"/>
        <c:numFmt formatCode="General" sourceLinked="1"/>
        <c:majorTickMark val="none"/>
        <c:minorTickMark val="none"/>
        <c:tickLblPos val="nextTo"/>
        <c:crossAx val="84261120"/>
        <c:crosses val="autoZero"/>
        <c:auto val="1"/>
        <c:lblAlgn val="ctr"/>
        <c:lblOffset val="100"/>
        <c:noMultiLvlLbl val="0"/>
      </c:catAx>
      <c:spPr>
        <a:noFill/>
        <a:ln>
          <a:noFill/>
        </a:ln>
        <a:effectLst/>
      </c:spPr>
    </c:plotArea>
    <c:legend>
      <c:legendPos val="b"/>
      <c:overlay val="0"/>
      <c:spPr>
        <a:noFill/>
        <a:ln>
          <a:noFill/>
        </a:ln>
        <a:effectLst/>
      </c:spPr>
      <c:txPr>
        <a:bodyPr rot="0" vert="horz"/>
        <a:lstStyle/>
        <a:p>
          <a:pPr>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solidFill>
        <a:schemeClr val="tx1"/>
      </a:solidFill>
    </a:ln>
    <a:effectLst/>
  </c:spPr>
  <c:txPr>
    <a:bodyPr/>
    <a:lstStyle/>
    <a:p>
      <a:pPr>
        <a:defRPr>
          <a:solidFill>
            <a:schemeClr val="bg1"/>
          </a:solidFill>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Times New Roman" panose="02020603050405020304" pitchFamily="18" charset="0"/>
              <a:ea typeface="+mn-ea"/>
              <a:cs typeface="Times New Roman" panose="02020603050405020304" pitchFamily="18" charset="0"/>
            </a:defRPr>
          </a:pPr>
          <a:endParaRPr lang="en-US"/>
        </a:p>
      </c:txPr>
    </c:title>
    <c:autoTitleDeleted val="0"/>
    <c:plotArea>
      <c:layout/>
      <c:lineChart>
        <c:grouping val="standard"/>
        <c:varyColors val="0"/>
        <c:ser>
          <c:idx val="0"/>
          <c:order val="0"/>
          <c:tx>
            <c:strRef>
              <c:f>Sheet1!$B$1</c:f>
              <c:strCache>
                <c:ptCount val="1"/>
                <c:pt idx="0">
                  <c:v>Leghaemoglobin content </c:v>
                </c:pt>
              </c:strCache>
            </c:strRef>
          </c:tx>
          <c:spPr>
            <a:ln w="34925" cap="rnd">
              <a:solidFill>
                <a:schemeClr val="accent1"/>
              </a:solidFill>
              <a:round/>
            </a:ln>
            <a:effectLst>
              <a:outerShdw blurRad="57150" dist="19050" dir="5400000" algn="ctr" rotWithShape="0">
                <a:srgbClr val="000000">
                  <a:alpha val="63000"/>
                </a:srgbClr>
              </a:outerShdw>
            </a:effectLst>
          </c:spPr>
          <c:marker>
            <c:symbol val="none"/>
          </c:marker>
          <c:dLbls>
            <c:spPr>
              <a:noFill/>
              <a:ln>
                <a:noFill/>
              </a:ln>
              <a:effectLst/>
            </c:spPr>
            <c:txPr>
              <a:bodyPr rot="0" spcFirstLastPara="1" vertOverflow="ellipsis" vert="horz" wrap="square" anchor="ctr" anchorCtr="1"/>
              <a:lstStyle/>
              <a:p>
                <a:pPr>
                  <a:defRPr sz="900" b="1" i="0" u="none" strike="noStrike" kern="1200" baseline="0">
                    <a:solidFill>
                      <a:schemeClr val="lt1">
                        <a:lumMod val="85000"/>
                      </a:schemeClr>
                    </a:solidFill>
                    <a:latin typeface="Times New Roman" panose="02020603050405020304" pitchFamily="18" charset="0"/>
                    <a:ea typeface="+mn-ea"/>
                    <a:cs typeface="Times New Roman" panose="02020603050405020304" pitchFamily="18" charset="0"/>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Sheet1!$A$2:$A$8</c:f>
              <c:strCache>
                <c:ptCount val="7"/>
                <c:pt idx="0">
                  <c:v>SNM-24-68</c:v>
                </c:pt>
                <c:pt idx="1">
                  <c:v>SNM-24-69</c:v>
                </c:pt>
                <c:pt idx="2">
                  <c:v>SNM-24-70</c:v>
                </c:pt>
                <c:pt idx="3">
                  <c:v>SNM-24-71</c:v>
                </c:pt>
                <c:pt idx="4">
                  <c:v>SNM-24-72</c:v>
                </c:pt>
                <c:pt idx="5">
                  <c:v>SNM-24-73</c:v>
                </c:pt>
                <c:pt idx="6">
                  <c:v>SNM-24-74</c:v>
                </c:pt>
              </c:strCache>
            </c:strRef>
          </c:cat>
          <c:val>
            <c:numRef>
              <c:f>Sheet1!$B$2:$B$8</c:f>
              <c:numCache>
                <c:formatCode>General</c:formatCode>
                <c:ptCount val="7"/>
                <c:pt idx="0">
                  <c:v>2.3299999999999987</c:v>
                </c:pt>
                <c:pt idx="1">
                  <c:v>1.0900000000000001</c:v>
                </c:pt>
                <c:pt idx="2">
                  <c:v>2.4299999999999997</c:v>
                </c:pt>
                <c:pt idx="3">
                  <c:v>2.17</c:v>
                </c:pt>
                <c:pt idx="4">
                  <c:v>1.25</c:v>
                </c:pt>
                <c:pt idx="5">
                  <c:v>2.48</c:v>
                </c:pt>
                <c:pt idx="6">
                  <c:v>2.7</c:v>
                </c:pt>
              </c:numCache>
            </c:numRef>
          </c:val>
          <c:smooth val="0"/>
          <c:extLst>
            <c:ext xmlns:c16="http://schemas.microsoft.com/office/drawing/2014/chart" uri="{C3380CC4-5D6E-409C-BE32-E72D297353CC}">
              <c16:uniqueId val="{00000000-89C2-4E70-9AAF-4F5AF0082E22}"/>
            </c:ext>
          </c:extLst>
        </c:ser>
        <c:dLbls>
          <c:showLegendKey val="0"/>
          <c:showVal val="1"/>
          <c:showCatName val="0"/>
          <c:showSerName val="0"/>
          <c:showPercent val="0"/>
          <c:showBubbleSize val="0"/>
        </c:dLbls>
        <c:smooth val="0"/>
        <c:axId val="65393408"/>
        <c:axId val="65395328"/>
      </c:lineChart>
      <c:catAx>
        <c:axId val="65393408"/>
        <c:scaling>
          <c:orientation val="minMax"/>
        </c:scaling>
        <c:delete val="0"/>
        <c:axPos val="b"/>
        <c:title>
          <c:tx>
            <c:rich>
              <a:bodyPr rot="0" spcFirstLastPara="1" vertOverflow="ellipsis" vert="horz" wrap="square" anchor="ctr" anchorCtr="1"/>
              <a:lstStyle/>
              <a:p>
                <a:pPr>
                  <a:defRPr sz="900" b="1" i="0" u="none" strike="noStrike" kern="1200" cap="all" baseline="0">
                    <a:solidFill>
                      <a:schemeClr val="lt1">
                        <a:lumMod val="85000"/>
                      </a:schemeClr>
                    </a:solidFill>
                    <a:latin typeface="Times New Roman" panose="02020603050405020304" pitchFamily="18" charset="0"/>
                    <a:ea typeface="+mn-ea"/>
                    <a:cs typeface="Times New Roman" panose="02020603050405020304" pitchFamily="18" charset="0"/>
                  </a:defRPr>
                </a:pPr>
                <a:r>
                  <a:rPr lang="en-IN"/>
                  <a:t>Soybean Varities</a:t>
                </a:r>
              </a:p>
            </c:rich>
          </c:tx>
          <c:overlay val="0"/>
          <c:spPr>
            <a:noFill/>
            <a:ln>
              <a:noFill/>
            </a:ln>
            <a:effectLst/>
          </c:spPr>
        </c:title>
        <c:numFmt formatCode="General" sourceLinked="1"/>
        <c:majorTickMark val="none"/>
        <c:minorTickMark val="none"/>
        <c:tickLblPos val="nextTo"/>
        <c:spPr>
          <a:noFill/>
          <a:ln w="9525" cap="flat" cmpd="sng" algn="ctr">
            <a:solidFill>
              <a:schemeClr val="lt1">
                <a:lumMod val="95000"/>
                <a:alpha val="10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Times New Roman" panose="02020603050405020304" pitchFamily="18" charset="0"/>
                <a:ea typeface="+mn-ea"/>
                <a:cs typeface="Times New Roman" panose="02020603050405020304" pitchFamily="18" charset="0"/>
              </a:defRPr>
            </a:pPr>
            <a:endParaRPr lang="en-US"/>
          </a:p>
        </c:txPr>
        <c:crossAx val="65395328"/>
        <c:crosses val="autoZero"/>
        <c:auto val="1"/>
        <c:lblAlgn val="ctr"/>
        <c:lblOffset val="100"/>
        <c:noMultiLvlLbl val="0"/>
      </c:catAx>
      <c:valAx>
        <c:axId val="65395328"/>
        <c:scaling>
          <c:orientation val="minMax"/>
        </c:scaling>
        <c:delete val="0"/>
        <c:axPos val="l"/>
        <c:majorGridlines>
          <c:spPr>
            <a:ln w="9525" cap="flat" cmpd="sng" algn="ctr">
              <a:solidFill>
                <a:schemeClr val="lt1">
                  <a:lumMod val="95000"/>
                  <a:alpha val="10000"/>
                </a:schemeClr>
              </a:solidFill>
              <a:round/>
            </a:ln>
            <a:effectLst/>
          </c:spPr>
        </c:majorGridlines>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Times New Roman" panose="02020603050405020304" pitchFamily="18" charset="0"/>
                    <a:ea typeface="+mn-ea"/>
                    <a:cs typeface="Times New Roman" panose="02020603050405020304" pitchFamily="18" charset="0"/>
                  </a:defRPr>
                </a:pPr>
                <a:r>
                  <a:rPr lang="en-IN"/>
                  <a:t>Leghaemoglobin content </a:t>
                </a:r>
              </a:p>
              <a:p>
                <a:pPr>
                  <a:defRPr sz="900" b="1" i="0" u="none" strike="noStrike" kern="1200" cap="all" baseline="0">
                    <a:solidFill>
                      <a:schemeClr val="lt1">
                        <a:lumMod val="85000"/>
                      </a:schemeClr>
                    </a:solidFill>
                    <a:latin typeface="Times New Roman" panose="02020603050405020304" pitchFamily="18" charset="0"/>
                    <a:ea typeface="+mn-ea"/>
                    <a:cs typeface="Times New Roman" panose="02020603050405020304" pitchFamily="18" charset="0"/>
                  </a:defRPr>
                </a:pPr>
                <a:r>
                  <a:rPr lang="en-IN"/>
                  <a:t>(mg g-1 fresh weight nodules)</a:t>
                </a:r>
              </a:p>
              <a:p>
                <a:pPr>
                  <a:defRPr sz="900" b="1" i="0" u="none" strike="noStrike" kern="1200" cap="all" baseline="0">
                    <a:solidFill>
                      <a:schemeClr val="lt1">
                        <a:lumMod val="85000"/>
                      </a:schemeClr>
                    </a:solidFill>
                    <a:latin typeface="Times New Roman" panose="02020603050405020304" pitchFamily="18" charset="0"/>
                    <a:ea typeface="+mn-ea"/>
                    <a:cs typeface="Times New Roman" panose="02020603050405020304" pitchFamily="18" charset="0"/>
                  </a:defRPr>
                </a:pPr>
                <a:endParaRPr lang="en-IN"/>
              </a:p>
            </c:rich>
          </c:tx>
          <c:layout>
            <c:manualLayout>
              <c:xMode val="edge"/>
              <c:yMode val="edge"/>
              <c:x val="3.0555614194338308E-2"/>
              <c:y val="0.21486457923646393"/>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Times New Roman" panose="02020603050405020304" pitchFamily="18" charset="0"/>
                <a:ea typeface="+mn-ea"/>
                <a:cs typeface="Times New Roman" panose="02020603050405020304" pitchFamily="18" charset="0"/>
              </a:defRPr>
            </a:pPr>
            <a:endParaRPr lang="en-US"/>
          </a:p>
        </c:txPr>
        <c:crossAx val="6539340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Times New Roman" panose="02020603050405020304" pitchFamily="18" charset="0"/>
                <a:ea typeface="+mn-ea"/>
                <a:cs typeface="Times New Roman" panose="02020603050405020304" pitchFamily="18" charset="0"/>
              </a:defRPr>
            </a:pPr>
            <a:r>
              <a:rPr lang="en-IN"/>
              <a:t>Fresh Shoot and Root Biomass</a:t>
            </a:r>
          </a:p>
        </c:rich>
      </c:tx>
      <c:overlay val="0"/>
      <c:spPr>
        <a:noFill/>
        <a:ln>
          <a:noFill/>
        </a:ln>
        <a:effectLst/>
      </c:spPr>
      <c:txPr>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tx>
            <c:strRef>
              <c:f>Sheet2!$B$2</c:f>
              <c:strCache>
                <c:ptCount val="1"/>
                <c:pt idx="0">
                  <c:v>Shoot fresh weight(g/plant)</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lt1">
                        <a:lumMod val="85000"/>
                      </a:schemeClr>
                    </a:solidFill>
                    <a:latin typeface="Times New Roman" panose="02020603050405020304" pitchFamily="18" charset="0"/>
                    <a:ea typeface="+mn-ea"/>
                    <a:cs typeface="Times New Roman" panose="02020603050405020304" pitchFamily="18" charset="0"/>
                  </a:defRPr>
                </a:pPr>
                <a:endParaRPr lang="en-US"/>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Sheet2!$A$3:$A$9</c:f>
              <c:strCache>
                <c:ptCount val="7"/>
                <c:pt idx="0">
                  <c:v>SNM-24-68</c:v>
                </c:pt>
                <c:pt idx="1">
                  <c:v>SNM-24-69</c:v>
                </c:pt>
                <c:pt idx="2">
                  <c:v>SNM-24-70</c:v>
                </c:pt>
                <c:pt idx="3">
                  <c:v>SNM-24-71</c:v>
                </c:pt>
                <c:pt idx="4">
                  <c:v>SNM-24-72</c:v>
                </c:pt>
                <c:pt idx="5">
                  <c:v>SNM-24-73</c:v>
                </c:pt>
                <c:pt idx="6">
                  <c:v>SNM-24-74</c:v>
                </c:pt>
              </c:strCache>
            </c:strRef>
          </c:cat>
          <c:val>
            <c:numRef>
              <c:f>Sheet2!$B$3:$B$9</c:f>
              <c:numCache>
                <c:formatCode>General</c:formatCode>
                <c:ptCount val="7"/>
                <c:pt idx="0">
                  <c:v>31</c:v>
                </c:pt>
                <c:pt idx="1">
                  <c:v>28.630000000000017</c:v>
                </c:pt>
                <c:pt idx="2">
                  <c:v>41.75</c:v>
                </c:pt>
                <c:pt idx="3">
                  <c:v>23.75</c:v>
                </c:pt>
                <c:pt idx="4">
                  <c:v>27.630000000000017</c:v>
                </c:pt>
                <c:pt idx="5">
                  <c:v>35.75</c:v>
                </c:pt>
                <c:pt idx="6">
                  <c:v>38.5</c:v>
                </c:pt>
              </c:numCache>
            </c:numRef>
          </c:val>
          <c:extLst>
            <c:ext xmlns:c16="http://schemas.microsoft.com/office/drawing/2014/chart" uri="{C3380CC4-5D6E-409C-BE32-E72D297353CC}">
              <c16:uniqueId val="{00000000-2392-47D1-BE20-A628FE9DDD15}"/>
            </c:ext>
          </c:extLst>
        </c:ser>
        <c:dLbls>
          <c:showLegendKey val="0"/>
          <c:showVal val="0"/>
          <c:showCatName val="0"/>
          <c:showSerName val="0"/>
          <c:showPercent val="0"/>
          <c:showBubbleSize val="0"/>
        </c:dLbls>
        <c:gapWidth val="219"/>
        <c:overlap val="-27"/>
        <c:axId val="95585792"/>
        <c:axId val="95587712"/>
      </c:barChart>
      <c:lineChart>
        <c:grouping val="standard"/>
        <c:varyColors val="0"/>
        <c:ser>
          <c:idx val="1"/>
          <c:order val="1"/>
          <c:tx>
            <c:strRef>
              <c:f>Sheet2!$C$2</c:f>
              <c:strCache>
                <c:ptCount val="1"/>
                <c:pt idx="0">
                  <c:v>Root fresh weight (g/plant)</c:v>
                </c:pt>
              </c:strCache>
            </c:strRef>
          </c:tx>
          <c:spPr>
            <a:ln w="34925" cap="rnd">
              <a:solidFill>
                <a:schemeClr val="accent2"/>
              </a:solidFill>
              <a:round/>
            </a:ln>
            <a:effectLst>
              <a:outerShdw blurRad="57150" dist="19050" dir="5400000" algn="ctr" rotWithShape="0">
                <a:srgbClr val="000000">
                  <a:alpha val="63000"/>
                </a:srgbClr>
              </a:outerShdw>
            </a:effectLst>
          </c:spPr>
          <c:marker>
            <c:symbol val="circle"/>
            <c:size val="6"/>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w="9525">
                <a:solidFill>
                  <a:schemeClr val="accent2"/>
                </a:solidFill>
                <a:round/>
              </a:ln>
              <a:effectLst>
                <a:outerShdw blurRad="57150" dist="19050" dir="5400000" algn="ctr" rotWithShape="0">
                  <a:srgbClr val="000000">
                    <a:alpha val="63000"/>
                  </a:srgbClr>
                </a:outerShdw>
              </a:effectLst>
            </c:spPr>
          </c:marker>
          <c:dLbls>
            <c:spPr>
              <a:noFill/>
              <a:ln>
                <a:noFill/>
              </a:ln>
              <a:effectLst/>
            </c:spPr>
            <c:txPr>
              <a:bodyPr rot="0" spcFirstLastPara="1" vertOverflow="ellipsis" vert="horz" wrap="square" anchor="ctr" anchorCtr="1"/>
              <a:lstStyle/>
              <a:p>
                <a:pPr>
                  <a:defRPr sz="900" b="1" i="0" u="none" strike="noStrike" kern="1200" baseline="0">
                    <a:solidFill>
                      <a:schemeClr val="lt1">
                        <a:lumMod val="85000"/>
                      </a:schemeClr>
                    </a:solidFill>
                    <a:latin typeface="Times New Roman" panose="02020603050405020304" pitchFamily="18" charset="0"/>
                    <a:ea typeface="+mn-ea"/>
                    <a:cs typeface="Times New Roman" panose="02020603050405020304" pitchFamily="18" charset="0"/>
                  </a:defRPr>
                </a:pPr>
                <a:endParaRPr lang="en-US"/>
              </a:p>
            </c:txPr>
            <c:dLblPos val="l"/>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Sheet2!$A$3:$A$9</c:f>
              <c:strCache>
                <c:ptCount val="7"/>
                <c:pt idx="0">
                  <c:v>SNM-24-68</c:v>
                </c:pt>
                <c:pt idx="1">
                  <c:v>SNM-24-69</c:v>
                </c:pt>
                <c:pt idx="2">
                  <c:v>SNM-24-70</c:v>
                </c:pt>
                <c:pt idx="3">
                  <c:v>SNM-24-71</c:v>
                </c:pt>
                <c:pt idx="4">
                  <c:v>SNM-24-72</c:v>
                </c:pt>
                <c:pt idx="5">
                  <c:v>SNM-24-73</c:v>
                </c:pt>
                <c:pt idx="6">
                  <c:v>SNM-24-74</c:v>
                </c:pt>
              </c:strCache>
            </c:strRef>
          </c:cat>
          <c:val>
            <c:numRef>
              <c:f>Sheet2!$C$3:$C$9</c:f>
              <c:numCache>
                <c:formatCode>General</c:formatCode>
                <c:ptCount val="7"/>
                <c:pt idx="0">
                  <c:v>3.75</c:v>
                </c:pt>
                <c:pt idx="1">
                  <c:v>3.54</c:v>
                </c:pt>
                <c:pt idx="2">
                  <c:v>3.8299999999999987</c:v>
                </c:pt>
                <c:pt idx="3">
                  <c:v>3.4299999999999997</c:v>
                </c:pt>
                <c:pt idx="4">
                  <c:v>3.3099999999999987</c:v>
                </c:pt>
                <c:pt idx="5">
                  <c:v>3.69</c:v>
                </c:pt>
                <c:pt idx="6">
                  <c:v>4.63</c:v>
                </c:pt>
              </c:numCache>
            </c:numRef>
          </c:val>
          <c:smooth val="0"/>
          <c:extLst>
            <c:ext xmlns:c16="http://schemas.microsoft.com/office/drawing/2014/chart" uri="{C3380CC4-5D6E-409C-BE32-E72D297353CC}">
              <c16:uniqueId val="{00000001-2392-47D1-BE20-A628FE9DDD15}"/>
            </c:ext>
          </c:extLst>
        </c:ser>
        <c:dLbls>
          <c:showLegendKey val="0"/>
          <c:showVal val="0"/>
          <c:showCatName val="0"/>
          <c:showSerName val="0"/>
          <c:showPercent val="0"/>
          <c:showBubbleSize val="0"/>
        </c:dLbls>
        <c:marker val="1"/>
        <c:smooth val="0"/>
        <c:axId val="95608192"/>
        <c:axId val="95606272"/>
      </c:lineChart>
      <c:catAx>
        <c:axId val="95585792"/>
        <c:scaling>
          <c:orientation val="minMax"/>
        </c:scaling>
        <c:delete val="0"/>
        <c:axPos val="b"/>
        <c:title>
          <c:tx>
            <c:rich>
              <a:bodyPr rot="0" spcFirstLastPara="1" vertOverflow="ellipsis" vert="horz" wrap="square" anchor="ctr" anchorCtr="1"/>
              <a:lstStyle/>
              <a:p>
                <a:pPr>
                  <a:defRPr sz="900" b="1" i="0" u="none" strike="noStrike" kern="1200" cap="all" baseline="0">
                    <a:solidFill>
                      <a:schemeClr val="lt1">
                        <a:lumMod val="85000"/>
                      </a:schemeClr>
                    </a:solidFill>
                    <a:latin typeface="Times New Roman" panose="02020603050405020304" pitchFamily="18" charset="0"/>
                    <a:ea typeface="+mn-ea"/>
                    <a:cs typeface="Times New Roman" panose="02020603050405020304" pitchFamily="18" charset="0"/>
                  </a:defRPr>
                </a:pPr>
                <a:r>
                  <a:rPr lang="en-IN"/>
                  <a:t>Soybean Varities</a:t>
                </a:r>
              </a:p>
            </c:rich>
          </c:tx>
          <c:overlay val="0"/>
          <c:spPr>
            <a:noFill/>
            <a:ln>
              <a:noFill/>
            </a:ln>
            <a:effectLst/>
          </c:spPr>
          <c:txPr>
            <a:bodyPr rot="0" spcFirstLastPara="1" vertOverflow="ellipsis" vert="horz" wrap="square" anchor="ctr" anchorCtr="1"/>
            <a:lstStyle/>
            <a:p>
              <a:pPr>
                <a:defRPr sz="900" b="1" i="0" u="none" strike="noStrike" kern="1200" cap="all" baseline="0">
                  <a:solidFill>
                    <a:schemeClr val="lt1">
                      <a:lumMod val="8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Times New Roman" panose="02020603050405020304" pitchFamily="18" charset="0"/>
                <a:ea typeface="+mn-ea"/>
                <a:cs typeface="Times New Roman" panose="02020603050405020304" pitchFamily="18" charset="0"/>
              </a:defRPr>
            </a:pPr>
            <a:endParaRPr lang="en-US"/>
          </a:p>
        </c:txPr>
        <c:crossAx val="95587712"/>
        <c:crosses val="autoZero"/>
        <c:auto val="1"/>
        <c:lblAlgn val="ctr"/>
        <c:lblOffset val="100"/>
        <c:noMultiLvlLbl val="0"/>
      </c:catAx>
      <c:valAx>
        <c:axId val="95587712"/>
        <c:scaling>
          <c:orientation val="minMax"/>
        </c:scaling>
        <c:delete val="0"/>
        <c:axPos val="l"/>
        <c:majorGridlines>
          <c:spPr>
            <a:ln w="9525" cap="flat" cmpd="sng" algn="ctr">
              <a:solidFill>
                <a:schemeClr val="lt1">
                  <a:lumMod val="95000"/>
                  <a:alpha val="10000"/>
                </a:schemeClr>
              </a:solidFill>
              <a:round/>
            </a:ln>
            <a:effectLst/>
          </c:spPr>
        </c:majorGridlines>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Times New Roman" panose="02020603050405020304" pitchFamily="18" charset="0"/>
                    <a:ea typeface="+mn-ea"/>
                    <a:cs typeface="Times New Roman" panose="02020603050405020304" pitchFamily="18" charset="0"/>
                  </a:defRPr>
                </a:pPr>
                <a:r>
                  <a:rPr lang="en-IN"/>
                  <a:t>Shoot fresh weight (g/plant)</a:t>
                </a: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Times New Roman" panose="02020603050405020304" pitchFamily="18" charset="0"/>
                <a:ea typeface="+mn-ea"/>
                <a:cs typeface="Times New Roman" panose="02020603050405020304" pitchFamily="18" charset="0"/>
              </a:defRPr>
            </a:pPr>
            <a:endParaRPr lang="en-US"/>
          </a:p>
        </c:txPr>
        <c:crossAx val="95585792"/>
        <c:crosses val="autoZero"/>
        <c:crossBetween val="between"/>
      </c:valAx>
      <c:valAx>
        <c:axId val="95606272"/>
        <c:scaling>
          <c:orientation val="minMax"/>
        </c:scaling>
        <c:delete val="0"/>
        <c:axPos val="r"/>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Times New Roman" panose="02020603050405020304" pitchFamily="18" charset="0"/>
                    <a:ea typeface="+mn-ea"/>
                    <a:cs typeface="Times New Roman" panose="02020603050405020304" pitchFamily="18" charset="0"/>
                  </a:defRPr>
                </a:pPr>
                <a:r>
                  <a:rPr lang="en-IN"/>
                  <a:t>Root fresh weight (g/plant)</a:t>
                </a: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Times New Roman" panose="02020603050405020304" pitchFamily="18" charset="0"/>
                <a:ea typeface="+mn-ea"/>
                <a:cs typeface="Times New Roman" panose="02020603050405020304" pitchFamily="18" charset="0"/>
              </a:defRPr>
            </a:pPr>
            <a:endParaRPr lang="en-US"/>
          </a:p>
        </c:txPr>
        <c:crossAx val="95608192"/>
        <c:crosses val="max"/>
        <c:crossBetween val="between"/>
      </c:valAx>
      <c:catAx>
        <c:axId val="95608192"/>
        <c:scaling>
          <c:orientation val="minMax"/>
        </c:scaling>
        <c:delete val="1"/>
        <c:axPos val="b"/>
        <c:numFmt formatCode="General" sourceLinked="1"/>
        <c:majorTickMark val="none"/>
        <c:minorTickMark val="none"/>
        <c:tickLblPos val="nextTo"/>
        <c:crossAx val="95606272"/>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28">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gradFill>
        <a:gsLst>
          <a:gs pos="100000">
            <a:schemeClr val="dk1">
              <a:lumMod val="95000"/>
              <a:lumOff val="5000"/>
            </a:schemeClr>
          </a:gs>
          <a:gs pos="0">
            <a:schemeClr val="dk1">
              <a:lumMod val="75000"/>
              <a:lumOff val="25000"/>
            </a:schemeClr>
          </a:gs>
        </a:gsLst>
        <a:path path="circle">
          <a:fillToRect l="50000" t="50000" r="50000" b="50000"/>
        </a:path>
      </a:gradFill>
      <a:ln w="9525">
        <a:solidFill>
          <a:schemeClr val="dk1">
            <a:lumMod val="75000"/>
            <a:lumOff val="25000"/>
          </a:schemeClr>
        </a:solidFill>
      </a:ln>
    </cs:spPr>
  </cs:downBar>
  <cs:dropLine>
    <cs:lnRef idx="0"/>
    <cs:fillRef idx="0"/>
    <cs:effectRef idx="0"/>
    <cs:fontRef idx="minor">
      <a:schemeClr val="tx1"/>
    </cs:fontRef>
    <cs:spPr>
      <a:ln w="9525" cap="flat" cmpd="sng" algn="ctr">
        <a:solidFill>
          <a:schemeClr val="lt1"/>
        </a:solidFill>
        <a:round/>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lt1">
            <a:lumMod val="95000"/>
            <a:alpha val="10000"/>
          </a:schemeClr>
        </a:solidFill>
        <a:round/>
      </a:ln>
    </cs:spPr>
  </cs:gridlineMajor>
  <cs:gridlineMinor>
    <cs:lnRef idx="0"/>
    <cs:fillRef idx="0"/>
    <cs:effectRef idx="0"/>
    <cs:fontRef idx="minor">
      <a:schemeClr val="tx1"/>
    </cs:fontRef>
    <cs:spPr>
      <a:ln>
        <a:solidFill>
          <a:schemeClr val="lt1">
            <a:lumMod val="95000"/>
            <a:alpha val="5000"/>
          </a:schemeClr>
        </a:solidFill>
      </a:ln>
    </cs:spPr>
  </cs:gridlineMinor>
  <cs:hiLoLine>
    <cs:lnRef idx="0"/>
    <cs:fillRef idx="0"/>
    <cs:effectRef idx="0"/>
    <cs:fontRef idx="minor">
      <a:schemeClr val="tx1"/>
    </cs:fontRef>
    <cs:spPr>
      <a:ln w="9525" cap="flat" cmpd="sng" algn="ctr">
        <a:solidFill>
          <a:schemeClr val="lt1"/>
        </a:solidFill>
        <a:round/>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gradFill>
        <a:gsLst>
          <a:gs pos="100000">
            <a:schemeClr val="lt1">
              <a:lumMod val="85000"/>
            </a:schemeClr>
          </a:gs>
          <a:gs pos="0">
            <a:schemeClr val="lt1"/>
          </a:gs>
        </a:gsLst>
        <a:path path="circle">
          <a:fillToRect l="50000" t="50000" r="50000" b="50000"/>
        </a:path>
      </a:gradFill>
      <a:ln w="9525" cap="flat" cmpd="sng" algn="ctr">
        <a:solidFill>
          <a:schemeClr val="lt1"/>
        </a:solidFill>
        <a:round/>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11</Pages>
  <Words>2658</Words>
  <Characters>15155</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Ankit Choudhary</dc:creator>
  <cp:keywords/>
  <dc:description/>
  <cp:lastModifiedBy>SDI PC New 16</cp:lastModifiedBy>
  <cp:revision>46</cp:revision>
  <cp:lastPrinted>2025-09-01T17:05:00Z</cp:lastPrinted>
  <dcterms:created xsi:type="dcterms:W3CDTF">2025-09-10T08:52:00Z</dcterms:created>
  <dcterms:modified xsi:type="dcterms:W3CDTF">2025-09-25T07:03:00Z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ff11ce96-e91f-4202-8381-71e525d71e18</vt:lpwstr>
  </property>
</Properties>
</file>