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5074D" w14:textId="37B3E03A" w:rsidR="00103792" w:rsidRDefault="0050518A" w:rsidP="0050518A">
      <w:pPr>
        <w:jc w:val="center"/>
        <w:rPr>
          <w:b/>
          <w:bCs/>
        </w:rPr>
      </w:pPr>
      <w:r w:rsidRPr="0050518A">
        <w:rPr>
          <w:b/>
          <w:bCs/>
        </w:rPr>
        <w:t>Impact of Integrated Nutrient Management on Growth and Yield of Chickpea (</w:t>
      </w:r>
      <w:proofErr w:type="spellStart"/>
      <w:r w:rsidRPr="0050518A">
        <w:rPr>
          <w:b/>
          <w:bCs/>
          <w:i/>
          <w:iCs/>
        </w:rPr>
        <w:t>Cicer</w:t>
      </w:r>
      <w:proofErr w:type="spellEnd"/>
      <w:r w:rsidRPr="0050518A">
        <w:rPr>
          <w:b/>
          <w:bCs/>
          <w:i/>
          <w:iCs/>
        </w:rPr>
        <w:t xml:space="preserve"> </w:t>
      </w:r>
      <w:proofErr w:type="spellStart"/>
      <w:r w:rsidRPr="0050518A">
        <w:rPr>
          <w:b/>
          <w:bCs/>
          <w:i/>
          <w:iCs/>
        </w:rPr>
        <w:t>arietnum</w:t>
      </w:r>
      <w:proofErr w:type="spellEnd"/>
      <w:r w:rsidRPr="0050518A">
        <w:rPr>
          <w:b/>
          <w:bCs/>
        </w:rPr>
        <w:t>) under Moringa (</w:t>
      </w:r>
      <w:r w:rsidRPr="0050518A">
        <w:rPr>
          <w:b/>
          <w:bCs/>
          <w:i/>
          <w:iCs/>
        </w:rPr>
        <w:t>Moringa oleifera</w:t>
      </w:r>
      <w:r w:rsidRPr="0050518A">
        <w:rPr>
          <w:b/>
          <w:bCs/>
        </w:rPr>
        <w:t>)</w:t>
      </w:r>
      <w:r w:rsidR="003B308E">
        <w:rPr>
          <w:b/>
          <w:bCs/>
        </w:rPr>
        <w:t xml:space="preserve"> </w:t>
      </w:r>
      <w:r w:rsidRPr="0050518A">
        <w:rPr>
          <w:b/>
          <w:bCs/>
        </w:rPr>
        <w:t>Based Agroforestry System</w:t>
      </w:r>
    </w:p>
    <w:p w14:paraId="524D1ADB" w14:textId="4D88912B" w:rsidR="0050518A" w:rsidRDefault="0050518A" w:rsidP="0050518A"/>
    <w:p w14:paraId="0B35EF2C" w14:textId="77777777" w:rsidR="000F52FF" w:rsidRDefault="000F52FF" w:rsidP="0050518A"/>
    <w:p w14:paraId="730C2AE2" w14:textId="17D5DDF9" w:rsidR="0050518A" w:rsidRDefault="005A7228" w:rsidP="0050518A">
      <w:pPr>
        <w:spacing w:line="360" w:lineRule="auto"/>
        <w:jc w:val="both"/>
        <w:rPr>
          <w:b/>
          <w:bCs/>
          <w:sz w:val="28"/>
          <w:szCs w:val="36"/>
          <w:u w:val="single"/>
        </w:rPr>
      </w:pPr>
      <w:r>
        <w:rPr>
          <w:b/>
          <w:bCs/>
          <w:sz w:val="28"/>
          <w:szCs w:val="36"/>
          <w:u w:val="single"/>
        </w:rPr>
        <w:t xml:space="preserve"> </w:t>
      </w:r>
      <w:r w:rsidR="0050518A">
        <w:rPr>
          <w:b/>
          <w:bCs/>
          <w:sz w:val="28"/>
          <w:szCs w:val="36"/>
          <w:u w:val="single"/>
        </w:rPr>
        <w:t>Abstract:</w:t>
      </w:r>
    </w:p>
    <w:p w14:paraId="023792D2" w14:textId="04E7081E" w:rsidR="00B740A7" w:rsidRPr="00496970" w:rsidRDefault="00530118" w:rsidP="00040695">
      <w:pPr>
        <w:spacing w:line="360" w:lineRule="auto"/>
        <w:ind w:firstLine="720"/>
        <w:jc w:val="both"/>
        <w:rPr>
          <w:szCs w:val="32"/>
        </w:rPr>
      </w:pPr>
      <w:r w:rsidRPr="00040695">
        <w:rPr>
          <w:highlight w:val="yellow"/>
        </w:rPr>
        <w:t>Chickpea (</w:t>
      </w:r>
      <w:r w:rsidRPr="00040695">
        <w:rPr>
          <w:i/>
          <w:iCs/>
          <w:highlight w:val="yellow"/>
        </w:rPr>
        <w:t>Cicer arietinum</w:t>
      </w:r>
      <w:r w:rsidRPr="00040695">
        <w:rPr>
          <w:highlight w:val="yellow"/>
        </w:rPr>
        <w:t xml:space="preserve">) is an excellent source of protein, fibre, vitamins, and minerals, making it a staple food in many countries, especially in regions where animal protein is scarce. Integrated Nutrient Management (INM) is a sustainable approach aimed at improving soil health and crop productivity. </w:t>
      </w:r>
      <w:r w:rsidR="00707C4D" w:rsidRPr="00040695">
        <w:rPr>
          <w:highlight w:val="yellow"/>
        </w:rPr>
        <w:t xml:space="preserve">There is a need for a focused investigation into how </w:t>
      </w:r>
      <w:r w:rsidR="00F416CF" w:rsidRPr="00040695">
        <w:rPr>
          <w:highlight w:val="yellow"/>
        </w:rPr>
        <w:t>the</w:t>
      </w:r>
      <w:r w:rsidR="00707C4D" w:rsidRPr="00040695">
        <w:rPr>
          <w:highlight w:val="yellow"/>
        </w:rPr>
        <w:t xml:space="preserve"> two sustainable practices, agroforestry and INM, can be synergistically integrated to optimise chickpea production.</w:t>
      </w:r>
      <w:r w:rsidR="00707C4D">
        <w:t xml:space="preserve"> </w:t>
      </w:r>
      <w:r w:rsidR="00AD1269" w:rsidRPr="00AD1269">
        <w:rPr>
          <w:szCs w:val="32"/>
        </w:rPr>
        <w:t>This study investigates the impact of Integrated Nutrient Management (INM) combined with Moringa-based agroforestry systems on the growth and yield of chickpea (</w:t>
      </w:r>
      <w:r w:rsidR="00AD1269" w:rsidRPr="005C7057">
        <w:rPr>
          <w:i/>
          <w:iCs/>
          <w:szCs w:val="32"/>
        </w:rPr>
        <w:t>Cicer arietinum</w:t>
      </w:r>
      <w:r w:rsidR="00AD1269" w:rsidRPr="00AD1269">
        <w:rPr>
          <w:szCs w:val="32"/>
        </w:rPr>
        <w:t xml:space="preserve"> L.). The experiment </w:t>
      </w:r>
      <w:r w:rsidR="005C7057">
        <w:rPr>
          <w:szCs w:val="32"/>
        </w:rPr>
        <w:t xml:space="preserve">design used as RBD </w:t>
      </w:r>
      <w:r w:rsidR="00AA2D0E" w:rsidRPr="00040695">
        <w:rPr>
          <w:szCs w:val="32"/>
          <w:highlight w:val="yellow"/>
        </w:rPr>
        <w:t>(</w:t>
      </w:r>
      <w:r w:rsidR="00322512" w:rsidRPr="00040695">
        <w:rPr>
          <w:szCs w:val="32"/>
          <w:highlight w:val="yellow"/>
        </w:rPr>
        <w:t xml:space="preserve">Randomised </w:t>
      </w:r>
      <w:r w:rsidR="005C7057" w:rsidRPr="00040695">
        <w:rPr>
          <w:szCs w:val="32"/>
          <w:highlight w:val="yellow"/>
        </w:rPr>
        <w:t>Block</w:t>
      </w:r>
      <w:r w:rsidR="005C7057">
        <w:rPr>
          <w:szCs w:val="32"/>
        </w:rPr>
        <w:t xml:space="preserve"> Design</w:t>
      </w:r>
      <w:r w:rsidR="00AA2D0E">
        <w:rPr>
          <w:szCs w:val="32"/>
        </w:rPr>
        <w:t>)</w:t>
      </w:r>
      <w:r w:rsidR="005C7057">
        <w:rPr>
          <w:szCs w:val="32"/>
        </w:rPr>
        <w:t xml:space="preserve"> </w:t>
      </w:r>
      <w:r w:rsidR="00AD1269" w:rsidRPr="00AD1269">
        <w:rPr>
          <w:szCs w:val="32"/>
        </w:rPr>
        <w:t xml:space="preserve">included various treatments of INM with Moringa (T5, T7, T12) and compared their effects to the control (T1) and other INM treatments. Results showed that Moringa-based agroforestry systems significantly enhanced chickpea growth, with treatments T5, T7, and T12 recording the highest plant height, number of branches, and grain yield. Specifically, T5 exhibited the highest plant height (45.93 cm), </w:t>
      </w:r>
      <w:r w:rsidR="00F416CF" w:rsidRPr="00040695">
        <w:rPr>
          <w:szCs w:val="32"/>
          <w:highlight w:val="yellow"/>
        </w:rPr>
        <w:t>average</w:t>
      </w:r>
      <w:r w:rsidR="005C7057" w:rsidRPr="00040695">
        <w:rPr>
          <w:szCs w:val="32"/>
          <w:highlight w:val="yellow"/>
        </w:rPr>
        <w:t xml:space="preserve"> </w:t>
      </w:r>
      <w:r w:rsidR="00AD1269" w:rsidRPr="00040695">
        <w:rPr>
          <w:szCs w:val="32"/>
          <w:highlight w:val="yellow"/>
        </w:rPr>
        <w:t>n</w:t>
      </w:r>
      <w:r w:rsidR="00AD1269" w:rsidRPr="00AD1269">
        <w:rPr>
          <w:szCs w:val="32"/>
        </w:rPr>
        <w:t>umber of branches (7.64), and grain yield (24.55 q ha</w:t>
      </w:r>
      <w:r w:rsidR="00AD1269">
        <w:rPr>
          <w:szCs w:val="32"/>
          <w:vertAlign w:val="superscript"/>
        </w:rPr>
        <w:t>-1</w:t>
      </w:r>
      <w:r w:rsidR="00AD1269" w:rsidRPr="00AD1269">
        <w:rPr>
          <w:szCs w:val="32"/>
        </w:rPr>
        <w:t xml:space="preserve">), with increases of 20.8%, 9.14%, and 20.8%, respectively, over the control. Similarly, the number of pods per plant, seeds per pod, and test </w:t>
      </w:r>
      <w:r w:rsidR="00936937" w:rsidRPr="00AD1269">
        <w:rPr>
          <w:szCs w:val="32"/>
        </w:rPr>
        <w:t>weight</w:t>
      </w:r>
      <w:r w:rsidR="00AD1269" w:rsidRPr="00AD1269">
        <w:rPr>
          <w:szCs w:val="32"/>
        </w:rPr>
        <w:t xml:space="preserve"> were significantly higher in these treatments, indicating improved reproductive performance and seed quality. While the harvest index showed no significant differences</w:t>
      </w:r>
      <w:r w:rsidR="005C7057">
        <w:rPr>
          <w:szCs w:val="32"/>
        </w:rPr>
        <w:t xml:space="preserve"> at (P=0.05)</w:t>
      </w:r>
      <w:r w:rsidR="00AD1269" w:rsidRPr="00AD1269">
        <w:rPr>
          <w:szCs w:val="32"/>
        </w:rPr>
        <w:t xml:space="preserve">, the results suggest that the integration of Moringa agroforestry with INM not only improves plant growth and yield but also contributes to better seed quality. </w:t>
      </w:r>
      <w:r w:rsidR="00AD1269">
        <w:rPr>
          <w:szCs w:val="32"/>
        </w:rPr>
        <w:t>T</w:t>
      </w:r>
      <w:r w:rsidR="00AD1269" w:rsidRPr="00AD1269">
        <w:rPr>
          <w:szCs w:val="32"/>
        </w:rPr>
        <w:t>he study demonstrates that the combination of Moringa-based agroforestry and INM is an effective strategy for enhancing chickpea productivity, supporting sustainable farming practices in nutrient-deficient soils.</w:t>
      </w:r>
    </w:p>
    <w:p w14:paraId="3D7EB54C" w14:textId="2E2F07B8" w:rsidR="00B740A7" w:rsidRPr="00AD1269" w:rsidRDefault="00AD1269" w:rsidP="0050518A">
      <w:pPr>
        <w:spacing w:line="360" w:lineRule="auto"/>
        <w:jc w:val="both"/>
        <w:rPr>
          <w:i/>
          <w:iCs/>
          <w:szCs w:val="32"/>
        </w:rPr>
      </w:pPr>
      <w:r w:rsidRPr="00040695">
        <w:rPr>
          <w:b/>
          <w:bCs/>
          <w:szCs w:val="32"/>
        </w:rPr>
        <w:t>Keywords:</w:t>
      </w:r>
      <w:r>
        <w:rPr>
          <w:i/>
          <w:iCs/>
          <w:szCs w:val="32"/>
        </w:rPr>
        <w:t xml:space="preserve"> </w:t>
      </w:r>
      <w:r w:rsidRPr="00AD1269">
        <w:rPr>
          <w:i/>
          <w:iCs/>
          <w:szCs w:val="32"/>
        </w:rPr>
        <w:t xml:space="preserve">Chickpea, Integrated Nutrient Management, Moringa-based Agroforestry, </w:t>
      </w:r>
      <w:r>
        <w:rPr>
          <w:i/>
          <w:iCs/>
          <w:szCs w:val="32"/>
        </w:rPr>
        <w:t>Growth</w:t>
      </w:r>
      <w:r w:rsidR="00322512" w:rsidRPr="00040695">
        <w:rPr>
          <w:i/>
          <w:iCs/>
          <w:szCs w:val="32"/>
          <w:highlight w:val="yellow"/>
        </w:rPr>
        <w:t xml:space="preserve">, </w:t>
      </w:r>
      <w:r w:rsidRPr="00040695">
        <w:rPr>
          <w:i/>
          <w:iCs/>
          <w:szCs w:val="32"/>
          <w:highlight w:val="yellow"/>
        </w:rPr>
        <w:t>Yield Attributes</w:t>
      </w:r>
    </w:p>
    <w:p w14:paraId="281BADC1" w14:textId="105F9873" w:rsidR="0050518A" w:rsidRDefault="0050518A" w:rsidP="0050518A">
      <w:pPr>
        <w:rPr>
          <w:b/>
          <w:bCs/>
          <w:u w:val="single"/>
        </w:rPr>
      </w:pPr>
      <w:r w:rsidRPr="0050518A">
        <w:rPr>
          <w:b/>
          <w:bCs/>
          <w:u w:val="single"/>
        </w:rPr>
        <w:t>Introduction</w:t>
      </w:r>
    </w:p>
    <w:p w14:paraId="3E54A7AA" w14:textId="5D47E6BF" w:rsidR="0050518A" w:rsidRDefault="0050518A" w:rsidP="0050518A">
      <w:pPr>
        <w:spacing w:line="360" w:lineRule="auto"/>
        <w:jc w:val="both"/>
      </w:pPr>
      <w:r w:rsidRPr="0050518A">
        <w:t>Chickpea (</w:t>
      </w:r>
      <w:r w:rsidRPr="0050518A">
        <w:rPr>
          <w:i/>
          <w:iCs/>
        </w:rPr>
        <w:t>Cicer arietinum</w:t>
      </w:r>
      <w:r w:rsidRPr="0050518A">
        <w:t xml:space="preserve">), often referred to as the queen of pulses, is a key crop grown worldwide due to its nutritional value and environmental benefits. It is an excellent source of protein, </w:t>
      </w:r>
      <w:r w:rsidR="00322512" w:rsidRPr="00040695">
        <w:rPr>
          <w:highlight w:val="yellow"/>
        </w:rPr>
        <w:t>fibre</w:t>
      </w:r>
      <w:r w:rsidRPr="00040695">
        <w:rPr>
          <w:highlight w:val="yellow"/>
        </w:rPr>
        <w:t>, vitamins,</w:t>
      </w:r>
      <w:r w:rsidRPr="0050518A">
        <w:t xml:space="preserve"> and minerals, making it a staple food in many countries, especially in </w:t>
      </w:r>
      <w:r w:rsidRPr="0050518A">
        <w:lastRenderedPageBreak/>
        <w:t xml:space="preserve">regions where animal protein is scarce. Beyond its nutritional value, chickpea plays a vital role in crop rotation and sustainable agriculture by fixing nitrogen in the soil, thus improving soil fertility (Badr </w:t>
      </w:r>
      <w:r w:rsidRPr="004E1249">
        <w:rPr>
          <w:i/>
          <w:iCs/>
        </w:rPr>
        <w:t>et al</w:t>
      </w:r>
      <w:r w:rsidRPr="0050518A">
        <w:t xml:space="preserve">., 2015). </w:t>
      </w:r>
      <w:r w:rsidR="007B3FCC" w:rsidRPr="00040695">
        <w:rPr>
          <w:highlight w:val="yellow"/>
        </w:rPr>
        <w:t>Chickpea</w:t>
      </w:r>
      <w:r w:rsidR="00191DCF">
        <w:rPr>
          <w:highlight w:val="yellow"/>
        </w:rPr>
        <w:t xml:space="preserve"> </w:t>
      </w:r>
      <w:r w:rsidR="007B3FCC" w:rsidRPr="00040695">
        <w:rPr>
          <w:highlight w:val="yellow"/>
        </w:rPr>
        <w:t>is</w:t>
      </w:r>
      <w:r w:rsidR="00191DCF">
        <w:rPr>
          <w:highlight w:val="yellow"/>
        </w:rPr>
        <w:t xml:space="preserve"> </w:t>
      </w:r>
      <w:r w:rsidR="007B3FCC" w:rsidRPr="00040695">
        <w:rPr>
          <w:highlight w:val="yellow"/>
        </w:rPr>
        <w:t>a</w:t>
      </w:r>
      <w:r w:rsidR="00191DCF">
        <w:rPr>
          <w:highlight w:val="yellow"/>
        </w:rPr>
        <w:t xml:space="preserve"> </w:t>
      </w:r>
      <w:r w:rsidR="007B3FCC" w:rsidRPr="00040695">
        <w:rPr>
          <w:highlight w:val="yellow"/>
        </w:rPr>
        <w:t>major</w:t>
      </w:r>
      <w:r w:rsidR="00191DCF">
        <w:rPr>
          <w:highlight w:val="yellow"/>
        </w:rPr>
        <w:t xml:space="preserve"> </w:t>
      </w:r>
      <w:r w:rsidR="007B3FCC" w:rsidRPr="00040695">
        <w:rPr>
          <w:highlight w:val="yellow"/>
        </w:rPr>
        <w:t>pulse</w:t>
      </w:r>
      <w:r w:rsidR="00191DCF">
        <w:rPr>
          <w:highlight w:val="yellow"/>
        </w:rPr>
        <w:t xml:space="preserve"> </w:t>
      </w:r>
      <w:r w:rsidR="007B3FCC" w:rsidRPr="00040695">
        <w:rPr>
          <w:highlight w:val="yellow"/>
        </w:rPr>
        <w:t>in</w:t>
      </w:r>
      <w:r w:rsidR="00191DCF">
        <w:rPr>
          <w:highlight w:val="yellow"/>
        </w:rPr>
        <w:t xml:space="preserve"> </w:t>
      </w:r>
      <w:r w:rsidR="007B3FCC" w:rsidRPr="00040695">
        <w:rPr>
          <w:highlight w:val="yellow"/>
        </w:rPr>
        <w:t>India</w:t>
      </w:r>
      <w:r w:rsidR="00752EAB">
        <w:rPr>
          <w:highlight w:val="yellow"/>
        </w:rPr>
        <w:t>,</w:t>
      </w:r>
      <w:r w:rsidR="00191DCF">
        <w:rPr>
          <w:highlight w:val="yellow"/>
        </w:rPr>
        <w:t xml:space="preserve"> </w:t>
      </w:r>
      <w:r w:rsidR="007B3FCC" w:rsidRPr="00040695">
        <w:rPr>
          <w:highlight w:val="yellow"/>
        </w:rPr>
        <w:t>which</w:t>
      </w:r>
      <w:r w:rsidR="00191DCF">
        <w:rPr>
          <w:highlight w:val="yellow"/>
        </w:rPr>
        <w:t xml:space="preserve"> </w:t>
      </w:r>
      <w:r w:rsidR="007B3FCC" w:rsidRPr="00040695">
        <w:rPr>
          <w:highlight w:val="yellow"/>
        </w:rPr>
        <w:t>contributed</w:t>
      </w:r>
      <w:r w:rsidR="00191DCF">
        <w:rPr>
          <w:highlight w:val="yellow"/>
        </w:rPr>
        <w:t xml:space="preserve"> </w:t>
      </w:r>
      <w:r w:rsidR="007B3FCC" w:rsidRPr="00040695">
        <w:rPr>
          <w:highlight w:val="yellow"/>
        </w:rPr>
        <w:t>about</w:t>
      </w:r>
      <w:r w:rsidR="00191DCF">
        <w:rPr>
          <w:highlight w:val="yellow"/>
        </w:rPr>
        <w:t xml:space="preserve"> </w:t>
      </w:r>
      <w:r w:rsidR="007B3FCC" w:rsidRPr="00040695">
        <w:rPr>
          <w:highlight w:val="yellow"/>
        </w:rPr>
        <w:t>71%</w:t>
      </w:r>
      <w:r w:rsidR="00191DCF">
        <w:rPr>
          <w:highlight w:val="yellow"/>
        </w:rPr>
        <w:t xml:space="preserve"> </w:t>
      </w:r>
      <w:r w:rsidR="007B3FCC" w:rsidRPr="00040695">
        <w:rPr>
          <w:highlight w:val="yellow"/>
        </w:rPr>
        <w:t>of</w:t>
      </w:r>
      <w:r w:rsidR="00191DCF">
        <w:rPr>
          <w:highlight w:val="yellow"/>
        </w:rPr>
        <w:t xml:space="preserve"> </w:t>
      </w:r>
      <w:r w:rsidR="007B3FCC" w:rsidRPr="00040695">
        <w:rPr>
          <w:highlight w:val="yellow"/>
        </w:rPr>
        <w:t>the</w:t>
      </w:r>
      <w:r w:rsidR="00191DCF">
        <w:rPr>
          <w:highlight w:val="yellow"/>
        </w:rPr>
        <w:t xml:space="preserve"> </w:t>
      </w:r>
      <w:r w:rsidR="007B3FCC" w:rsidRPr="00040695">
        <w:rPr>
          <w:highlight w:val="yellow"/>
        </w:rPr>
        <w:t>world’s</w:t>
      </w:r>
      <w:r w:rsidR="00191DCF">
        <w:rPr>
          <w:highlight w:val="yellow"/>
        </w:rPr>
        <w:t xml:space="preserve"> area </w:t>
      </w:r>
      <w:r w:rsidR="007B3FCC" w:rsidRPr="00040695">
        <w:rPr>
          <w:highlight w:val="yellow"/>
        </w:rPr>
        <w:t>(13.57</w:t>
      </w:r>
      <w:r w:rsidR="00191DCF">
        <w:rPr>
          <w:highlight w:val="yellow"/>
        </w:rPr>
        <w:t xml:space="preserve"> </w:t>
      </w:r>
      <w:r w:rsidR="007B3FCC" w:rsidRPr="00040695">
        <w:rPr>
          <w:highlight w:val="yellow"/>
        </w:rPr>
        <w:t>million</w:t>
      </w:r>
      <w:r w:rsidR="00191DCF">
        <w:rPr>
          <w:highlight w:val="yellow"/>
        </w:rPr>
        <w:t xml:space="preserve"> </w:t>
      </w:r>
      <w:r w:rsidR="007B3FCC" w:rsidRPr="00040695">
        <w:rPr>
          <w:highlight w:val="yellow"/>
        </w:rPr>
        <w:t>hectares)</w:t>
      </w:r>
      <w:r w:rsidR="00191DCF">
        <w:rPr>
          <w:highlight w:val="yellow"/>
        </w:rPr>
        <w:t xml:space="preserve"> </w:t>
      </w:r>
      <w:r w:rsidR="007B3FCC" w:rsidRPr="00040695">
        <w:rPr>
          <w:highlight w:val="yellow"/>
        </w:rPr>
        <w:t>and</w:t>
      </w:r>
      <w:r w:rsidR="00191DCF">
        <w:rPr>
          <w:highlight w:val="yellow"/>
        </w:rPr>
        <w:t xml:space="preserve"> </w:t>
      </w:r>
      <w:r w:rsidR="007B3FCC" w:rsidRPr="00040695">
        <w:rPr>
          <w:highlight w:val="yellow"/>
        </w:rPr>
        <w:t>67%</w:t>
      </w:r>
      <w:r w:rsidR="00191DCF">
        <w:rPr>
          <w:highlight w:val="yellow"/>
        </w:rPr>
        <w:t xml:space="preserve"> </w:t>
      </w:r>
      <w:r w:rsidR="007B3FCC" w:rsidRPr="00040695">
        <w:rPr>
          <w:highlight w:val="yellow"/>
        </w:rPr>
        <w:t>of</w:t>
      </w:r>
      <w:r w:rsidR="00191DCF">
        <w:rPr>
          <w:highlight w:val="yellow"/>
        </w:rPr>
        <w:t xml:space="preserve"> </w:t>
      </w:r>
      <w:r w:rsidR="007B3FCC" w:rsidRPr="00040695">
        <w:rPr>
          <w:highlight w:val="yellow"/>
        </w:rPr>
        <w:t>the</w:t>
      </w:r>
      <w:r w:rsidR="00191DCF">
        <w:rPr>
          <w:highlight w:val="yellow"/>
        </w:rPr>
        <w:t xml:space="preserve"> </w:t>
      </w:r>
      <w:r w:rsidR="007B3FCC" w:rsidRPr="00040695">
        <w:rPr>
          <w:highlight w:val="yellow"/>
        </w:rPr>
        <w:t>world’s</w:t>
      </w:r>
      <w:r w:rsidR="00191DCF">
        <w:rPr>
          <w:highlight w:val="yellow"/>
        </w:rPr>
        <w:t xml:space="preserve"> </w:t>
      </w:r>
      <w:r w:rsidR="007B3FCC" w:rsidRPr="00040695">
        <w:rPr>
          <w:highlight w:val="yellow"/>
        </w:rPr>
        <w:t>production</w:t>
      </w:r>
      <w:r w:rsidR="007B3FCC">
        <w:rPr>
          <w:highlight w:val="yellow"/>
        </w:rPr>
        <w:t xml:space="preserve"> (</w:t>
      </w:r>
      <w:r w:rsidR="00191DCF" w:rsidRPr="007D3411">
        <w:rPr>
          <w:highlight w:val="yellow"/>
        </w:rPr>
        <w:t>Kumar</w:t>
      </w:r>
      <w:r w:rsidR="00191DCF">
        <w:rPr>
          <w:highlight w:val="yellow"/>
        </w:rPr>
        <w:t xml:space="preserve"> et al., 2022</w:t>
      </w:r>
      <w:r w:rsidR="00DD604D">
        <w:rPr>
          <w:highlight w:val="yellow"/>
        </w:rPr>
        <w:t xml:space="preserve">; </w:t>
      </w:r>
      <w:r w:rsidR="00DD604D" w:rsidRPr="007D3411">
        <w:rPr>
          <w:highlight w:val="yellow"/>
        </w:rPr>
        <w:t>Agarwal</w:t>
      </w:r>
      <w:r w:rsidR="00DD604D">
        <w:rPr>
          <w:highlight w:val="yellow"/>
        </w:rPr>
        <w:t xml:space="preserve"> </w:t>
      </w:r>
      <w:r w:rsidR="00DD604D" w:rsidRPr="007D3411">
        <w:rPr>
          <w:highlight w:val="yellow"/>
        </w:rPr>
        <w:t xml:space="preserve">&amp; Devra, </w:t>
      </w:r>
      <w:r w:rsidR="00DD604D">
        <w:rPr>
          <w:highlight w:val="yellow"/>
        </w:rPr>
        <w:t>2024</w:t>
      </w:r>
      <w:r w:rsidR="007B3FCC">
        <w:rPr>
          <w:highlight w:val="yellow"/>
        </w:rPr>
        <w:t>)</w:t>
      </w:r>
      <w:r w:rsidR="007B3FCC" w:rsidRPr="00040695">
        <w:rPr>
          <w:highlight w:val="yellow"/>
        </w:rPr>
        <w:t>.</w:t>
      </w:r>
      <w:r w:rsidR="007B3FCC">
        <w:t xml:space="preserve"> </w:t>
      </w:r>
      <w:r w:rsidRPr="0050518A">
        <w:t>However, its productivity is often constrained by several factors, including nutrient deficiencies, poor soil health, and erratic rainfall patterns, especially in semi-arid regions. These limitations necessitate the adoption of sustainable agricultural practices to ensure optimal growth and yield.</w:t>
      </w:r>
    </w:p>
    <w:p w14:paraId="7211B301" w14:textId="2A6C237A" w:rsidR="004E1249" w:rsidRDefault="004E1249" w:rsidP="004E1249">
      <w:pPr>
        <w:spacing w:line="360" w:lineRule="auto"/>
        <w:ind w:firstLine="720"/>
        <w:jc w:val="both"/>
      </w:pPr>
      <w:r w:rsidRPr="004E1249">
        <w:t>Agroforestry, a land use management system that integrates trees with crops, has emerged as a promising approach to address these challenges. The integration of trees such as Moringa (</w:t>
      </w:r>
      <w:r w:rsidRPr="004E1249">
        <w:rPr>
          <w:i/>
          <w:iCs/>
        </w:rPr>
        <w:t>Moringa oleifera</w:t>
      </w:r>
      <w:r w:rsidRPr="004E1249">
        <w:t xml:space="preserve">) with </w:t>
      </w:r>
      <w:r>
        <w:t xml:space="preserve">chickpea </w:t>
      </w:r>
      <w:r w:rsidRPr="004E1249">
        <w:t>provides multiple benefits, including soil fertility improvement, moisture conservation, and biodiversity enhancement</w:t>
      </w:r>
      <w:r w:rsidR="002554EE">
        <w:t xml:space="preserve"> </w:t>
      </w:r>
      <w:r w:rsidR="002554EE" w:rsidRPr="00040695">
        <w:rPr>
          <w:highlight w:val="yellow"/>
        </w:rPr>
        <w:t>(</w:t>
      </w:r>
      <w:r w:rsidR="002554EE" w:rsidRPr="00040695">
        <w:rPr>
          <w:highlight w:val="yellow"/>
          <w:lang w:val="en-US"/>
        </w:rPr>
        <w:t>Mahamane et al., 2025</w:t>
      </w:r>
      <w:r w:rsidR="002554EE" w:rsidRPr="00040695">
        <w:rPr>
          <w:highlight w:val="yellow"/>
        </w:rPr>
        <w:t>)</w:t>
      </w:r>
      <w:r w:rsidRPr="00040695">
        <w:rPr>
          <w:highlight w:val="yellow"/>
        </w:rPr>
        <w:t>.</w:t>
      </w:r>
      <w:r w:rsidRPr="004E1249">
        <w:t xml:space="preserve"> Moringa, commonly known as the "drumstick tree," is particularly valued in agroforestry systems for its rapid growth, drought tolerance, and ability to improve soil structure and fertility. </w:t>
      </w:r>
      <w:r w:rsidR="005F54C1" w:rsidRPr="00040695">
        <w:rPr>
          <w:highlight w:val="yellow"/>
        </w:rPr>
        <w:t>Moringa contributes to soil enrichment, acts as a windbreak, reduces erosion, and provides fodder and shade. Its minimal water and input requirements make it well-suited to marginal lands and rain-fed farming systems</w:t>
      </w:r>
      <w:r w:rsidR="005F54C1">
        <w:rPr>
          <w:highlight w:val="yellow"/>
        </w:rPr>
        <w:t xml:space="preserve"> (</w:t>
      </w:r>
      <w:r w:rsidR="00BD3D27">
        <w:rPr>
          <w:highlight w:val="yellow"/>
        </w:rPr>
        <w:t>Sharma et al., 2025</w:t>
      </w:r>
      <w:r w:rsidR="005F54C1">
        <w:rPr>
          <w:highlight w:val="yellow"/>
        </w:rPr>
        <w:t>)</w:t>
      </w:r>
      <w:r w:rsidR="005F54C1" w:rsidRPr="00040695">
        <w:rPr>
          <w:highlight w:val="yellow"/>
        </w:rPr>
        <w:t>.</w:t>
      </w:r>
      <w:r w:rsidR="005F54C1">
        <w:t xml:space="preserve"> </w:t>
      </w:r>
      <w:r w:rsidRPr="004E1249">
        <w:t>The tree leaf litter contributes to organic matter, enhancing soil nutrient content, while its roots help with nitrogen fixation, enriching the soil for subsequent crops (</w:t>
      </w:r>
      <w:proofErr w:type="spellStart"/>
      <w:r w:rsidRPr="004E1249">
        <w:t>Akinmoladun</w:t>
      </w:r>
      <w:proofErr w:type="spellEnd"/>
      <w:r w:rsidRPr="004E1249">
        <w:t xml:space="preserve"> </w:t>
      </w:r>
      <w:r w:rsidRPr="004E1249">
        <w:rPr>
          <w:i/>
          <w:iCs/>
        </w:rPr>
        <w:t>et al</w:t>
      </w:r>
      <w:r w:rsidRPr="004E1249">
        <w:t xml:space="preserve">., 2020). Given these characteristics, Moringa-based agroforestry systems hold great potential for improving the productivity </w:t>
      </w:r>
      <w:r w:rsidR="00322512" w:rsidRPr="00040695">
        <w:rPr>
          <w:highlight w:val="yellow"/>
        </w:rPr>
        <w:t xml:space="preserve">of </w:t>
      </w:r>
      <w:r w:rsidRPr="00040695">
        <w:rPr>
          <w:highlight w:val="yellow"/>
        </w:rPr>
        <w:t>chickpea</w:t>
      </w:r>
      <w:r w:rsidRPr="004E1249">
        <w:t>.</w:t>
      </w:r>
    </w:p>
    <w:p w14:paraId="044EF164" w14:textId="3AB1C56E" w:rsidR="004E1249" w:rsidRDefault="004E1249" w:rsidP="004E1249">
      <w:pPr>
        <w:spacing w:line="360" w:lineRule="auto"/>
        <w:ind w:firstLine="720"/>
        <w:jc w:val="both"/>
      </w:pPr>
      <w:r w:rsidRPr="004E1249">
        <w:t xml:space="preserve">Integrated Nutrient Management (INM) is another sustainable approach aimed at improving soil health and crop productivity. INM combines organic, inorganic, and biological nutrient sources to </w:t>
      </w:r>
      <w:r w:rsidR="00322512" w:rsidRPr="00040695">
        <w:rPr>
          <w:highlight w:val="yellow"/>
        </w:rPr>
        <w:t xml:space="preserve">optimise </w:t>
      </w:r>
      <w:r w:rsidRPr="00040695">
        <w:rPr>
          <w:highlight w:val="yellow"/>
        </w:rPr>
        <w:t>nutrient</w:t>
      </w:r>
      <w:r w:rsidRPr="004E1249">
        <w:t xml:space="preserve"> availability </w:t>
      </w:r>
      <w:r w:rsidRPr="00040695">
        <w:rPr>
          <w:highlight w:val="yellow"/>
        </w:rPr>
        <w:t xml:space="preserve">and </w:t>
      </w:r>
      <w:r w:rsidR="00322512" w:rsidRPr="00040695">
        <w:rPr>
          <w:highlight w:val="yellow"/>
        </w:rPr>
        <w:t>minimise</w:t>
      </w:r>
      <w:r w:rsidR="00322512" w:rsidRPr="004E1249">
        <w:t xml:space="preserve"> </w:t>
      </w:r>
      <w:r w:rsidRPr="004E1249">
        <w:t xml:space="preserve">the environmental impact of </w:t>
      </w:r>
      <w:r w:rsidR="00322512" w:rsidRPr="00040695">
        <w:rPr>
          <w:highlight w:val="yellow"/>
        </w:rPr>
        <w:t>fertilisers</w:t>
      </w:r>
      <w:r w:rsidRPr="00040695">
        <w:rPr>
          <w:highlight w:val="yellow"/>
        </w:rPr>
        <w:t xml:space="preserve">. </w:t>
      </w:r>
      <w:r w:rsidR="00FC2A39" w:rsidRPr="00040695">
        <w:rPr>
          <w:highlight w:val="yellow"/>
        </w:rPr>
        <w:t xml:space="preserve">It aims to optimise the presence of vital nutrients essential for plant </w:t>
      </w:r>
      <w:proofErr w:type="gramStart"/>
      <w:r w:rsidR="00FC2A39" w:rsidRPr="00040695">
        <w:rPr>
          <w:highlight w:val="yellow"/>
        </w:rPr>
        <w:t>growth,  enhance</w:t>
      </w:r>
      <w:proofErr w:type="gramEnd"/>
      <w:r w:rsidR="00FC2A39" w:rsidRPr="00040695">
        <w:rPr>
          <w:highlight w:val="yellow"/>
        </w:rPr>
        <w:t xml:space="preserve"> soil well-being, and ensure sustainable crop yield.   Among these crucial nutrients, nitrogen (N), phosphorus (P), potassium (K), and sulphur (S) take centre stage as primary contributors to plant growth and maturation (</w:t>
      </w:r>
      <w:r w:rsidR="00FC2A39" w:rsidRPr="00040695">
        <w:rPr>
          <w:highlight w:val="yellow"/>
          <w:lang w:val="en-US"/>
        </w:rPr>
        <w:t>Venkatesh et al., 2024</w:t>
      </w:r>
      <w:r w:rsidR="00FC2A39" w:rsidRPr="00040695">
        <w:rPr>
          <w:highlight w:val="yellow"/>
        </w:rPr>
        <w:t>).</w:t>
      </w:r>
      <w:r w:rsidR="00FC2A39" w:rsidRPr="00FC2A39">
        <w:t xml:space="preserve"> </w:t>
      </w:r>
      <w:r w:rsidRPr="004E1249">
        <w:t xml:space="preserve">Studies have shown that INM practices lead to improved crop growth, better soil structure, and enhanced soil microbial activity (Bhat </w:t>
      </w:r>
      <w:r w:rsidRPr="004E1249">
        <w:rPr>
          <w:i/>
          <w:iCs/>
        </w:rPr>
        <w:t>et al.</w:t>
      </w:r>
      <w:r w:rsidRPr="004E1249">
        <w:t xml:space="preserve">, 2020). For chickpea, INM has been particularly effective in enhancing nitrogen fixation, improving nutrient uptake, and boosting growth parameters such as plant height, pod formation, and overall yield (Singh </w:t>
      </w:r>
      <w:r w:rsidRPr="004E1249">
        <w:rPr>
          <w:i/>
          <w:iCs/>
        </w:rPr>
        <w:t>et al</w:t>
      </w:r>
      <w:r w:rsidRPr="004E1249">
        <w:t>., 2018).</w:t>
      </w:r>
      <w:r>
        <w:t xml:space="preserve"> B</w:t>
      </w:r>
      <w:r w:rsidRPr="004E1249">
        <w:t>oth agroforestry and INM have shown positive effects on crop productivity</w:t>
      </w:r>
      <w:r w:rsidR="00322512">
        <w:t>;</w:t>
      </w:r>
      <w:r w:rsidR="00322512" w:rsidRPr="004E1249">
        <w:t xml:space="preserve"> </w:t>
      </w:r>
      <w:r w:rsidRPr="004E1249">
        <w:t xml:space="preserve">their integration has not been extensively explored, </w:t>
      </w:r>
      <w:r w:rsidRPr="004E1249">
        <w:lastRenderedPageBreak/>
        <w:t xml:space="preserve">particularly in the context of chickpea cultivation. </w:t>
      </w:r>
      <w:r w:rsidR="00936937" w:rsidRPr="004E1249">
        <w:t>Most of the</w:t>
      </w:r>
      <w:r w:rsidRPr="004E1249">
        <w:t xml:space="preserve"> research on agroforestry has focused on its effects on crops like maize or groundnut, while studies on pulses such as chickpea, which have distinct growth requirements, remain limited. Furthermore, the combined impact of Moringa-based agroforestry and INM on chickpea growth and yield. This gap in knowledge highlights the need for a focused investigation into how these two sustainable practices</w:t>
      </w:r>
      <w:r w:rsidR="00322512">
        <w:t>,</w:t>
      </w:r>
      <w:r>
        <w:t xml:space="preserve"> </w:t>
      </w:r>
      <w:r w:rsidRPr="004E1249">
        <w:t>agroforestry and INM</w:t>
      </w:r>
      <w:r w:rsidR="00322512">
        <w:t>,</w:t>
      </w:r>
      <w:r>
        <w:t xml:space="preserve"> </w:t>
      </w:r>
      <w:r w:rsidRPr="004E1249">
        <w:t xml:space="preserve">can be synergistically integrated to </w:t>
      </w:r>
      <w:r w:rsidR="00322512" w:rsidRPr="00040695">
        <w:rPr>
          <w:highlight w:val="yellow"/>
        </w:rPr>
        <w:t xml:space="preserve">optimise </w:t>
      </w:r>
      <w:r w:rsidRPr="00040695">
        <w:rPr>
          <w:highlight w:val="yellow"/>
        </w:rPr>
        <w:t>chickpea</w:t>
      </w:r>
      <w:r w:rsidRPr="004E1249">
        <w:t xml:space="preserve"> production</w:t>
      </w:r>
      <w:r w:rsidR="00322512">
        <w:t xml:space="preserve">. </w:t>
      </w:r>
    </w:p>
    <w:p w14:paraId="57B2E9DA" w14:textId="67EF3DC4" w:rsidR="004E1249" w:rsidRDefault="004E1249" w:rsidP="0050518A">
      <w:pPr>
        <w:spacing w:line="360" w:lineRule="auto"/>
        <w:jc w:val="both"/>
      </w:pPr>
      <w:r w:rsidRPr="004E1249">
        <w:t>The primary objective of this study is to evaluate the effect of Integrated Nutrient Management (INM) on the growth and yield of chickpea under a Moringa (Moringa oleifera)-based agroforestry system. Specifically, the study aims to assess how Moringa’s contribution to soil fertility, in combination with INM practices, influences various growth parameters (e.g., plant height, number of branches) and yield outcomes (e.g., grain yield, biomass) of chickpea. This research intends to fill the gap in knowledge regarding the potential of integrating these practices for enhancing chickpea productivity in sustainable farming systems.</w:t>
      </w:r>
    </w:p>
    <w:p w14:paraId="31A5ADF0" w14:textId="16C77B7D" w:rsidR="004E1249" w:rsidRPr="004E1249" w:rsidRDefault="004E1249" w:rsidP="0050518A">
      <w:pPr>
        <w:spacing w:line="360" w:lineRule="auto"/>
        <w:jc w:val="both"/>
        <w:rPr>
          <w:b/>
          <w:bCs/>
        </w:rPr>
      </w:pPr>
      <w:r w:rsidRPr="004E1249">
        <w:rPr>
          <w:b/>
          <w:bCs/>
        </w:rPr>
        <w:t xml:space="preserve">Materials and Methods </w:t>
      </w:r>
    </w:p>
    <w:p w14:paraId="03C50052" w14:textId="1232D041" w:rsidR="00C77AF1" w:rsidRPr="00C77AF1" w:rsidRDefault="00C77AF1" w:rsidP="00C77AF1">
      <w:pPr>
        <w:spacing w:line="360" w:lineRule="auto"/>
        <w:ind w:firstLine="720"/>
        <w:jc w:val="both"/>
        <w:rPr>
          <w:color w:val="000000" w:themeColor="text1"/>
        </w:rPr>
      </w:pPr>
      <w:r w:rsidRPr="00161789">
        <w:rPr>
          <w:color w:val="000000" w:themeColor="text1"/>
        </w:rPr>
        <w:t xml:space="preserve">The study was conducted during the </w:t>
      </w:r>
      <w:r>
        <w:rPr>
          <w:i/>
          <w:iCs/>
          <w:color w:val="000000" w:themeColor="text1"/>
        </w:rPr>
        <w:t>Rabi</w:t>
      </w:r>
      <w:r w:rsidRPr="00161789">
        <w:rPr>
          <w:i/>
          <w:iCs/>
          <w:color w:val="000000" w:themeColor="text1"/>
        </w:rPr>
        <w:t xml:space="preserve"> </w:t>
      </w:r>
      <w:r w:rsidRPr="00161789">
        <w:rPr>
          <w:color w:val="000000" w:themeColor="text1"/>
        </w:rPr>
        <w:t>season of 202</w:t>
      </w:r>
      <w:r w:rsidR="00D143EF">
        <w:rPr>
          <w:color w:val="000000" w:themeColor="text1"/>
        </w:rPr>
        <w:t>3</w:t>
      </w:r>
      <w:r w:rsidRPr="00161789">
        <w:rPr>
          <w:color w:val="000000" w:themeColor="text1"/>
        </w:rPr>
        <w:t xml:space="preserve">. The research </w:t>
      </w:r>
      <w:r>
        <w:rPr>
          <w:color w:val="000000" w:themeColor="text1"/>
        </w:rPr>
        <w:t xml:space="preserve">experiment was conducted in </w:t>
      </w:r>
      <w:r w:rsidR="00294F8D" w:rsidRPr="00040695">
        <w:rPr>
          <w:color w:val="000000" w:themeColor="text1"/>
          <w:highlight w:val="yellow"/>
        </w:rPr>
        <w:t xml:space="preserve">the </w:t>
      </w:r>
      <w:r w:rsidRPr="00040695">
        <w:rPr>
          <w:color w:val="000000" w:themeColor="text1"/>
          <w:highlight w:val="yellow"/>
        </w:rPr>
        <w:t>central</w:t>
      </w:r>
      <w:r w:rsidRPr="00161789">
        <w:rPr>
          <w:color w:val="000000" w:themeColor="text1"/>
        </w:rPr>
        <w:t xml:space="preserve"> research farm </w:t>
      </w:r>
      <w:r>
        <w:rPr>
          <w:color w:val="000000" w:themeColor="text1"/>
        </w:rPr>
        <w:t>of</w:t>
      </w:r>
      <w:r w:rsidRPr="00161789">
        <w:rPr>
          <w:color w:val="000000" w:themeColor="text1"/>
        </w:rPr>
        <w:t xml:space="preserve"> the Department of </w:t>
      </w:r>
      <w:r>
        <w:rPr>
          <w:color w:val="000000" w:themeColor="text1"/>
        </w:rPr>
        <w:t xml:space="preserve">Silviculture </w:t>
      </w:r>
      <w:r w:rsidRPr="00040695">
        <w:rPr>
          <w:color w:val="000000" w:themeColor="text1"/>
          <w:highlight w:val="yellow"/>
        </w:rPr>
        <w:t xml:space="preserve">and </w:t>
      </w:r>
      <w:r w:rsidR="00294F8D" w:rsidRPr="00040695">
        <w:rPr>
          <w:color w:val="000000" w:themeColor="text1"/>
          <w:highlight w:val="yellow"/>
        </w:rPr>
        <w:t>Agroforestry</w:t>
      </w:r>
      <w:r w:rsidRPr="00040695">
        <w:rPr>
          <w:color w:val="000000" w:themeColor="text1"/>
          <w:highlight w:val="yellow"/>
        </w:rPr>
        <w:t xml:space="preserve"> at C</w:t>
      </w:r>
      <w:r>
        <w:rPr>
          <w:color w:val="000000" w:themeColor="text1"/>
        </w:rPr>
        <w:t>ollege of Forestry</w:t>
      </w:r>
      <w:r w:rsidRPr="00161789">
        <w:rPr>
          <w:color w:val="000000" w:themeColor="text1"/>
        </w:rPr>
        <w:t xml:space="preserve">, Sam Higginbottom University of Agriculture, Technology, and Science. The experimental site was in the Prayagraj district, at a geographical latitude and longitude of </w:t>
      </w:r>
      <w:r w:rsidR="005C7057" w:rsidRPr="005C7057">
        <w:rPr>
          <w:color w:val="000000" w:themeColor="text1"/>
        </w:rPr>
        <w:t>25</w:t>
      </w:r>
      <w:r w:rsidR="005C7057" w:rsidRPr="005C7057">
        <w:rPr>
          <w:color w:val="000000" w:themeColor="text1"/>
          <w:vertAlign w:val="superscript"/>
        </w:rPr>
        <w:t>o</w:t>
      </w:r>
      <w:r w:rsidR="005C7057" w:rsidRPr="005C7057">
        <w:rPr>
          <w:color w:val="000000" w:themeColor="text1"/>
        </w:rPr>
        <w:t xml:space="preserve"> 40’ N and 81</w:t>
      </w:r>
      <w:r w:rsidR="005C7057" w:rsidRPr="005C7057">
        <w:rPr>
          <w:color w:val="000000" w:themeColor="text1"/>
          <w:vertAlign w:val="superscript"/>
        </w:rPr>
        <w:t>o</w:t>
      </w:r>
      <w:r w:rsidR="005C7057" w:rsidRPr="005C7057">
        <w:rPr>
          <w:color w:val="000000" w:themeColor="text1"/>
        </w:rPr>
        <w:t xml:space="preserve"> 85’ E</w:t>
      </w:r>
      <w:r w:rsidRPr="00161789">
        <w:rPr>
          <w:color w:val="000000" w:themeColor="text1"/>
        </w:rPr>
        <w:t xml:space="preserve">, with an altitude of 92 meters above sea level. This site was situated near the Yamuna Riverbank in the east and the </w:t>
      </w:r>
      <w:proofErr w:type="spellStart"/>
      <w:r w:rsidR="00294F8D" w:rsidRPr="00040695">
        <w:rPr>
          <w:color w:val="000000" w:themeColor="text1"/>
          <w:highlight w:val="yellow"/>
        </w:rPr>
        <w:t>Indalpur</w:t>
      </w:r>
      <w:proofErr w:type="spellEnd"/>
      <w:r w:rsidR="00294F8D" w:rsidRPr="00040695">
        <w:rPr>
          <w:color w:val="000000" w:themeColor="text1"/>
          <w:highlight w:val="yellow"/>
        </w:rPr>
        <w:t xml:space="preserve"> </w:t>
      </w:r>
      <w:r w:rsidRPr="00040695">
        <w:rPr>
          <w:color w:val="000000" w:themeColor="text1"/>
          <w:highlight w:val="yellow"/>
        </w:rPr>
        <w:t>village</w:t>
      </w:r>
      <w:r w:rsidRPr="00161789">
        <w:rPr>
          <w:color w:val="000000" w:themeColor="text1"/>
        </w:rPr>
        <w:t xml:space="preserve"> in the north.</w:t>
      </w:r>
      <w:r>
        <w:rPr>
          <w:color w:val="000000" w:themeColor="text1"/>
        </w:rPr>
        <w:t xml:space="preserve"> </w:t>
      </w:r>
      <w:r w:rsidRPr="00161789">
        <w:rPr>
          <w:szCs w:val="32"/>
        </w:rPr>
        <w:t xml:space="preserve">The present study investigated the </w:t>
      </w:r>
      <w:r>
        <w:rPr>
          <w:szCs w:val="32"/>
        </w:rPr>
        <w:t xml:space="preserve">impact of INM </w:t>
      </w:r>
      <w:r w:rsidRPr="00161789">
        <w:rPr>
          <w:szCs w:val="32"/>
        </w:rPr>
        <w:t xml:space="preserve">on </w:t>
      </w:r>
      <w:r>
        <w:rPr>
          <w:szCs w:val="32"/>
        </w:rPr>
        <w:t xml:space="preserve">growth and </w:t>
      </w:r>
      <w:r w:rsidRPr="00161789">
        <w:rPr>
          <w:szCs w:val="32"/>
        </w:rPr>
        <w:t>yield attributes of</w:t>
      </w:r>
      <w:r>
        <w:rPr>
          <w:szCs w:val="32"/>
        </w:rPr>
        <w:t xml:space="preserve"> chickpea</w:t>
      </w:r>
      <w:r w:rsidRPr="00161789">
        <w:rPr>
          <w:szCs w:val="32"/>
        </w:rPr>
        <w:t xml:space="preserve">. A </w:t>
      </w:r>
      <w:r w:rsidR="00294F8D" w:rsidRPr="00040695">
        <w:rPr>
          <w:szCs w:val="32"/>
          <w:highlight w:val="yellow"/>
        </w:rPr>
        <w:t xml:space="preserve">Randomised </w:t>
      </w:r>
      <w:r w:rsidRPr="00040695">
        <w:rPr>
          <w:szCs w:val="32"/>
          <w:highlight w:val="yellow"/>
        </w:rPr>
        <w:t>Block</w:t>
      </w:r>
      <w:r w:rsidRPr="00161789">
        <w:rPr>
          <w:szCs w:val="32"/>
        </w:rPr>
        <w:t xml:space="preserve"> Design (RBD) was u</w:t>
      </w:r>
      <w:r>
        <w:rPr>
          <w:szCs w:val="32"/>
        </w:rPr>
        <w:t>sed</w:t>
      </w:r>
      <w:r w:rsidRPr="00161789">
        <w:rPr>
          <w:szCs w:val="32"/>
        </w:rPr>
        <w:t xml:space="preserve"> to address potential spatial variations within the research site. This design enables the concurrent examination of the independent and combined influences of various factors on the dependent variable’s </w:t>
      </w:r>
      <w:r>
        <w:rPr>
          <w:szCs w:val="32"/>
        </w:rPr>
        <w:t xml:space="preserve">chickpea </w:t>
      </w:r>
      <w:r w:rsidRPr="00161789">
        <w:rPr>
          <w:szCs w:val="32"/>
        </w:rPr>
        <w:t xml:space="preserve">yield attributes. </w:t>
      </w:r>
      <w:r w:rsidRPr="00C77AF1">
        <w:rPr>
          <w:color w:val="000000" w:themeColor="text1"/>
          <w:szCs w:val="32"/>
        </w:rPr>
        <w:t xml:space="preserve">With following </w:t>
      </w:r>
      <w:r w:rsidR="00D143EF">
        <w:rPr>
          <w:color w:val="000000" w:themeColor="text1"/>
          <w:szCs w:val="32"/>
        </w:rPr>
        <w:t xml:space="preserve">13 </w:t>
      </w:r>
      <w:r w:rsidRPr="00C77AF1">
        <w:rPr>
          <w:color w:val="000000" w:themeColor="text1"/>
          <w:szCs w:val="32"/>
        </w:rPr>
        <w:t>treatment combinations T</w:t>
      </w:r>
      <w:r w:rsidRPr="00C77AF1">
        <w:rPr>
          <w:color w:val="000000" w:themeColor="text1"/>
          <w:szCs w:val="32"/>
          <w:vertAlign w:val="subscript"/>
        </w:rPr>
        <w:t>1</w:t>
      </w:r>
      <w:r w:rsidRPr="00C77AF1">
        <w:rPr>
          <w:color w:val="000000" w:themeColor="text1"/>
          <w:szCs w:val="32"/>
        </w:rPr>
        <w:t xml:space="preserve">- </w:t>
      </w:r>
      <w:r w:rsidRPr="00C77AF1">
        <w:rPr>
          <w:color w:val="000000" w:themeColor="text1"/>
        </w:rPr>
        <w:t>Control + 100% Recommended Dose of Fertilizer (RDF)</w:t>
      </w:r>
      <w:r w:rsidRPr="00C77AF1">
        <w:rPr>
          <w:color w:val="000000" w:themeColor="text1"/>
          <w:szCs w:val="32"/>
        </w:rPr>
        <w:t>, T</w:t>
      </w:r>
      <w:r w:rsidRPr="00C77AF1">
        <w:rPr>
          <w:color w:val="000000" w:themeColor="text1"/>
          <w:szCs w:val="32"/>
          <w:vertAlign w:val="subscript"/>
        </w:rPr>
        <w:t>2</w:t>
      </w:r>
      <w:r w:rsidRPr="00C77AF1">
        <w:rPr>
          <w:color w:val="000000" w:themeColor="text1"/>
          <w:szCs w:val="32"/>
        </w:rPr>
        <w:t xml:space="preserve">- </w:t>
      </w:r>
      <w:r w:rsidRPr="00C77AF1">
        <w:rPr>
          <w:color w:val="000000" w:themeColor="text1"/>
        </w:rPr>
        <w:t xml:space="preserve">100% RDF + Rhizobium, </w:t>
      </w:r>
      <w:r w:rsidRPr="00C77AF1">
        <w:rPr>
          <w:color w:val="000000" w:themeColor="text1"/>
          <w:szCs w:val="32"/>
        </w:rPr>
        <w:t>T</w:t>
      </w:r>
      <w:r w:rsidRPr="00C77AF1">
        <w:rPr>
          <w:color w:val="000000" w:themeColor="text1"/>
          <w:szCs w:val="32"/>
          <w:vertAlign w:val="subscript"/>
        </w:rPr>
        <w:t>3</w:t>
      </w:r>
      <w:r w:rsidRPr="00C77AF1">
        <w:rPr>
          <w:color w:val="000000" w:themeColor="text1"/>
          <w:szCs w:val="32"/>
        </w:rPr>
        <w:t xml:space="preserve">- </w:t>
      </w:r>
      <w:r w:rsidRPr="00C77AF1">
        <w:rPr>
          <w:color w:val="000000" w:themeColor="text1"/>
        </w:rPr>
        <w:t xml:space="preserve">100% RDF + Trichoderma, </w:t>
      </w:r>
      <w:r w:rsidRPr="00C77AF1">
        <w:rPr>
          <w:color w:val="000000" w:themeColor="text1"/>
          <w:szCs w:val="32"/>
        </w:rPr>
        <w:t>T</w:t>
      </w:r>
      <w:r w:rsidRPr="00C77AF1">
        <w:rPr>
          <w:color w:val="000000" w:themeColor="text1"/>
          <w:szCs w:val="32"/>
          <w:vertAlign w:val="subscript"/>
        </w:rPr>
        <w:t>4</w:t>
      </w:r>
      <w:r w:rsidRPr="00C77AF1">
        <w:rPr>
          <w:color w:val="000000" w:themeColor="text1"/>
          <w:szCs w:val="32"/>
        </w:rPr>
        <w:t xml:space="preserve">- </w:t>
      </w:r>
      <w:r w:rsidRPr="00C77AF1">
        <w:rPr>
          <w:color w:val="000000" w:themeColor="text1"/>
        </w:rPr>
        <w:t xml:space="preserve">100% RDF + Phosphate Solubilizing Bacteria (PSB), </w:t>
      </w:r>
      <w:r w:rsidRPr="00C77AF1">
        <w:rPr>
          <w:color w:val="000000" w:themeColor="text1"/>
          <w:szCs w:val="32"/>
        </w:rPr>
        <w:t>T</w:t>
      </w:r>
      <w:r w:rsidRPr="00C77AF1">
        <w:rPr>
          <w:color w:val="000000" w:themeColor="text1"/>
          <w:szCs w:val="32"/>
          <w:vertAlign w:val="subscript"/>
        </w:rPr>
        <w:t>5</w:t>
      </w:r>
      <w:r w:rsidRPr="00C77AF1">
        <w:rPr>
          <w:color w:val="000000" w:themeColor="text1"/>
          <w:szCs w:val="32"/>
        </w:rPr>
        <w:t xml:space="preserve">- </w:t>
      </w:r>
      <w:r w:rsidRPr="00C77AF1">
        <w:rPr>
          <w:color w:val="000000" w:themeColor="text1"/>
        </w:rPr>
        <w:t>100% RDF + Trichoderma + Rhizobium,</w:t>
      </w:r>
      <w:r w:rsidRPr="00C77AF1">
        <w:rPr>
          <w:color w:val="000000" w:themeColor="text1"/>
          <w:szCs w:val="32"/>
        </w:rPr>
        <w:t xml:space="preserve"> T</w:t>
      </w:r>
      <w:r w:rsidRPr="00C77AF1">
        <w:rPr>
          <w:color w:val="000000" w:themeColor="text1"/>
          <w:szCs w:val="32"/>
          <w:vertAlign w:val="subscript"/>
        </w:rPr>
        <w:t>6</w:t>
      </w:r>
      <w:r w:rsidRPr="00C77AF1">
        <w:rPr>
          <w:color w:val="000000" w:themeColor="text1"/>
          <w:szCs w:val="32"/>
        </w:rPr>
        <w:t xml:space="preserve">- </w:t>
      </w:r>
      <w:r w:rsidRPr="00C77AF1">
        <w:rPr>
          <w:color w:val="000000" w:themeColor="text1"/>
        </w:rPr>
        <w:t>100% RDF + Trichoderma + PSB,</w:t>
      </w:r>
      <w:r w:rsidRPr="00C77AF1">
        <w:rPr>
          <w:color w:val="000000" w:themeColor="text1"/>
          <w:szCs w:val="32"/>
        </w:rPr>
        <w:t xml:space="preserve"> T</w:t>
      </w:r>
      <w:r w:rsidRPr="00C77AF1">
        <w:rPr>
          <w:color w:val="000000" w:themeColor="text1"/>
          <w:szCs w:val="32"/>
          <w:vertAlign w:val="subscript"/>
        </w:rPr>
        <w:t>7</w:t>
      </w:r>
      <w:r w:rsidRPr="00C77AF1">
        <w:rPr>
          <w:color w:val="000000" w:themeColor="text1"/>
          <w:szCs w:val="32"/>
        </w:rPr>
        <w:t xml:space="preserve">- </w:t>
      </w:r>
      <w:r w:rsidRPr="00C77AF1">
        <w:rPr>
          <w:color w:val="000000" w:themeColor="text1"/>
        </w:rPr>
        <w:t xml:space="preserve">100% RDF+ PSB + Rhizobium, </w:t>
      </w:r>
      <w:r w:rsidRPr="00C77AF1">
        <w:rPr>
          <w:color w:val="000000" w:themeColor="text1"/>
          <w:szCs w:val="32"/>
        </w:rPr>
        <w:t>T</w:t>
      </w:r>
      <w:r w:rsidRPr="00C77AF1">
        <w:rPr>
          <w:color w:val="000000" w:themeColor="text1"/>
          <w:szCs w:val="32"/>
          <w:vertAlign w:val="subscript"/>
        </w:rPr>
        <w:t>8</w:t>
      </w:r>
      <w:r w:rsidRPr="00C77AF1">
        <w:rPr>
          <w:color w:val="000000" w:themeColor="text1"/>
          <w:szCs w:val="32"/>
        </w:rPr>
        <w:t xml:space="preserve">- </w:t>
      </w:r>
      <w:r w:rsidRPr="00C77AF1">
        <w:rPr>
          <w:color w:val="000000" w:themeColor="text1"/>
        </w:rPr>
        <w:t xml:space="preserve">75% RDF +25% Organic Manure + Rhizobium, </w:t>
      </w:r>
      <w:r w:rsidRPr="00C77AF1">
        <w:rPr>
          <w:color w:val="000000" w:themeColor="text1"/>
          <w:szCs w:val="32"/>
        </w:rPr>
        <w:t>T</w:t>
      </w:r>
      <w:r w:rsidRPr="00C77AF1">
        <w:rPr>
          <w:color w:val="000000" w:themeColor="text1"/>
          <w:szCs w:val="32"/>
          <w:vertAlign w:val="subscript"/>
        </w:rPr>
        <w:t>9</w:t>
      </w:r>
      <w:r w:rsidRPr="00C77AF1">
        <w:rPr>
          <w:color w:val="000000" w:themeColor="text1"/>
          <w:szCs w:val="32"/>
        </w:rPr>
        <w:t xml:space="preserve">- </w:t>
      </w:r>
      <w:r w:rsidRPr="00C77AF1">
        <w:rPr>
          <w:color w:val="000000" w:themeColor="text1"/>
        </w:rPr>
        <w:t>75% RDF +25% Organic Manure + Rhizobium + Trichoderma,</w:t>
      </w:r>
      <w:r w:rsidRPr="00C77AF1">
        <w:rPr>
          <w:color w:val="000000" w:themeColor="text1"/>
          <w:szCs w:val="32"/>
        </w:rPr>
        <w:t xml:space="preserve"> T</w:t>
      </w:r>
      <w:r w:rsidRPr="00C77AF1">
        <w:rPr>
          <w:color w:val="000000" w:themeColor="text1"/>
          <w:szCs w:val="32"/>
          <w:vertAlign w:val="subscript"/>
        </w:rPr>
        <w:t>10</w:t>
      </w:r>
      <w:r w:rsidRPr="00C77AF1">
        <w:rPr>
          <w:color w:val="000000" w:themeColor="text1"/>
          <w:szCs w:val="32"/>
        </w:rPr>
        <w:t xml:space="preserve">- </w:t>
      </w:r>
      <w:r w:rsidRPr="00C77AF1">
        <w:rPr>
          <w:color w:val="000000" w:themeColor="text1"/>
        </w:rPr>
        <w:t>75% RDF +25%Organic Manure + PSB,</w:t>
      </w:r>
      <w:r w:rsidRPr="00C77AF1">
        <w:rPr>
          <w:color w:val="000000" w:themeColor="text1"/>
          <w:szCs w:val="32"/>
        </w:rPr>
        <w:t xml:space="preserve"> T</w:t>
      </w:r>
      <w:r w:rsidRPr="00C77AF1">
        <w:rPr>
          <w:color w:val="000000" w:themeColor="text1"/>
          <w:szCs w:val="32"/>
          <w:vertAlign w:val="subscript"/>
        </w:rPr>
        <w:t>11</w:t>
      </w:r>
      <w:r w:rsidRPr="00C77AF1">
        <w:rPr>
          <w:color w:val="000000" w:themeColor="text1"/>
          <w:szCs w:val="32"/>
        </w:rPr>
        <w:t xml:space="preserve">- </w:t>
      </w:r>
      <w:r w:rsidRPr="00C77AF1">
        <w:rPr>
          <w:color w:val="000000" w:themeColor="text1"/>
        </w:rPr>
        <w:t>75% RDF +25%</w:t>
      </w:r>
      <w:r w:rsidR="005C7057">
        <w:rPr>
          <w:color w:val="000000" w:themeColor="text1"/>
        </w:rPr>
        <w:t xml:space="preserve"> </w:t>
      </w:r>
      <w:r w:rsidRPr="00C77AF1">
        <w:rPr>
          <w:color w:val="000000" w:themeColor="text1"/>
        </w:rPr>
        <w:t>Organic Manure + Trichoderma,</w:t>
      </w:r>
      <w:r w:rsidRPr="00C77AF1">
        <w:rPr>
          <w:color w:val="000000" w:themeColor="text1"/>
          <w:szCs w:val="32"/>
        </w:rPr>
        <w:t xml:space="preserve"> T</w:t>
      </w:r>
      <w:r w:rsidRPr="00C77AF1">
        <w:rPr>
          <w:color w:val="000000" w:themeColor="text1"/>
          <w:szCs w:val="32"/>
          <w:vertAlign w:val="subscript"/>
        </w:rPr>
        <w:t>12</w:t>
      </w:r>
      <w:r w:rsidRPr="00C77AF1">
        <w:rPr>
          <w:color w:val="000000" w:themeColor="text1"/>
          <w:szCs w:val="32"/>
        </w:rPr>
        <w:t>-</w:t>
      </w:r>
      <w:r w:rsidR="005C7057">
        <w:lastRenderedPageBreak/>
        <w:t>75% RDF+ 25%Organic Manure +Trichoderma+ PSB</w:t>
      </w:r>
      <w:r w:rsidR="005C7057">
        <w:rPr>
          <w:color w:val="000000" w:themeColor="text1"/>
        </w:rPr>
        <w:t xml:space="preserve"> and T</w:t>
      </w:r>
      <w:r w:rsidR="005C7057">
        <w:rPr>
          <w:color w:val="000000" w:themeColor="text1"/>
          <w:vertAlign w:val="subscript"/>
        </w:rPr>
        <w:t>13</w:t>
      </w:r>
      <w:r w:rsidR="005C7057">
        <w:rPr>
          <w:color w:val="000000" w:themeColor="text1"/>
        </w:rPr>
        <w:t>-</w:t>
      </w:r>
      <w:r w:rsidR="005C7057">
        <w:t>75% RDF+ 25%Organic Manure +PSB + Rhizobium.</w:t>
      </w:r>
      <w:r>
        <w:rPr>
          <w:color w:val="000000" w:themeColor="text1"/>
        </w:rPr>
        <w:t xml:space="preserve"> </w:t>
      </w:r>
    </w:p>
    <w:p w14:paraId="17339C06" w14:textId="2F2A548A" w:rsidR="004E1249" w:rsidRPr="0055060F" w:rsidRDefault="0055060F" w:rsidP="0050518A">
      <w:pPr>
        <w:spacing w:line="360" w:lineRule="auto"/>
        <w:jc w:val="both"/>
        <w:rPr>
          <w:b/>
          <w:bCs/>
        </w:rPr>
      </w:pPr>
      <w:r w:rsidRPr="0055060F">
        <w:rPr>
          <w:b/>
          <w:bCs/>
        </w:rPr>
        <w:t>Results and Discussion</w:t>
      </w:r>
    </w:p>
    <w:p w14:paraId="7D7A7AA5" w14:textId="43A0C00C" w:rsidR="0055060F" w:rsidRPr="0055060F" w:rsidRDefault="0055060F" w:rsidP="0050518A">
      <w:pPr>
        <w:spacing w:line="360" w:lineRule="auto"/>
        <w:jc w:val="both"/>
        <w:rPr>
          <w:b/>
          <w:bCs/>
          <w:color w:val="262626" w:themeColor="text1" w:themeTint="D9"/>
        </w:rPr>
      </w:pPr>
      <w:r w:rsidRPr="0055060F">
        <w:rPr>
          <w:b/>
          <w:bCs/>
          <w:color w:val="262626" w:themeColor="text1" w:themeTint="D9"/>
        </w:rPr>
        <w:t>Plant Height</w:t>
      </w:r>
    </w:p>
    <w:p w14:paraId="67D2EDC7" w14:textId="7FD153CC" w:rsidR="00D143EF" w:rsidRPr="00D143EF" w:rsidRDefault="00D143EF" w:rsidP="00D143EF">
      <w:pPr>
        <w:spacing w:line="360" w:lineRule="auto"/>
        <w:jc w:val="both"/>
        <w:rPr>
          <w:color w:val="262626" w:themeColor="text1" w:themeTint="D9"/>
        </w:rPr>
      </w:pPr>
      <w:r w:rsidRPr="00D143EF">
        <w:rPr>
          <w:color w:val="262626" w:themeColor="text1" w:themeTint="D9"/>
        </w:rPr>
        <w:t>Results showed that significantly (p&lt;0.05)</w:t>
      </w:r>
      <w:r w:rsidR="00294F8D">
        <w:rPr>
          <w:color w:val="262626" w:themeColor="text1" w:themeTint="D9"/>
        </w:rPr>
        <w:t>,</w:t>
      </w:r>
      <w:r w:rsidRPr="00D143EF">
        <w:rPr>
          <w:color w:val="262626" w:themeColor="text1" w:themeTint="D9"/>
        </w:rPr>
        <w:t xml:space="preserve"> </w:t>
      </w:r>
      <w:r w:rsidR="00294F8D" w:rsidRPr="00040695">
        <w:rPr>
          <w:color w:val="262626" w:themeColor="text1" w:themeTint="D9"/>
          <w:highlight w:val="yellow"/>
        </w:rPr>
        <w:t xml:space="preserve">the </w:t>
      </w:r>
      <w:r w:rsidRPr="00040695">
        <w:rPr>
          <w:color w:val="262626" w:themeColor="text1" w:themeTint="D9"/>
          <w:highlight w:val="yellow"/>
        </w:rPr>
        <w:t>highest plant</w:t>
      </w:r>
      <w:r w:rsidRPr="00D143EF">
        <w:rPr>
          <w:color w:val="262626" w:themeColor="text1" w:themeTint="D9"/>
        </w:rPr>
        <w:t xml:space="preserve"> height at 30 days after sowing (DAS) was recorded in T5 (19.70 cm), followed by T7 (19.55 cm) and T12 (19.40 cm) (Table 1). Similarly, at 60 DAS, treatment T5 (31.80 cm) exhibited the highest plant height, followed by T7 (31.72 cm) and T12 (31.68 cm), both of which were significantly (p&lt;0.05) higher than the control (T1, 29.13 cm). At 90 DAS, T5 (41.40 cm) still recorded the highest plant height, significantly (p&lt;0.05) outperforming other treatments, including T7 (41.23 cm) and T12 (41.15 cm). These treatments significantly (p&lt;0.05) increased plant height by 8.24% and 7.2%, respectively, compared to T1 (38.24 cm).</w:t>
      </w:r>
      <w:r>
        <w:rPr>
          <w:color w:val="262626" w:themeColor="text1" w:themeTint="D9"/>
        </w:rPr>
        <w:t xml:space="preserve"> </w:t>
      </w:r>
      <w:r w:rsidRPr="00D143EF">
        <w:rPr>
          <w:color w:val="262626" w:themeColor="text1" w:themeTint="D9"/>
        </w:rPr>
        <w:t>At harvest, treatment T5 (45.93 cm) showed the highest plant height, followed by T7 (45.60 cm) and T12 (45.50 cm). These treatments were significantly (p&lt;0.05) taller than the control (T1, 41.55 cm), with increases of 10.55%, 9.77%, and 9.47%, respectively. The results indicate that treatments with Moringa-based agroforestry systems (T5, T7, and T12) significantly (p&lt;0.05) enhanced plant height across all growth stages compared to the control.</w:t>
      </w:r>
      <w:r>
        <w:rPr>
          <w:color w:val="262626" w:themeColor="text1" w:themeTint="D9"/>
        </w:rPr>
        <w:t xml:space="preserve"> </w:t>
      </w:r>
      <w:r w:rsidRPr="00D143EF">
        <w:rPr>
          <w:color w:val="262626" w:themeColor="text1" w:themeTint="D9"/>
        </w:rPr>
        <w:t>Moreover, the results suggest that while the application of INM treatments (T2 to T4) showed some positive effects on plant height at each growth stage, they were not significantly different from the control in comparison to the treatments with Moringa-based agroforestry systems (T5, T7, T12). These results align with findings from similar studies where integrated nutrient management combined with agroforestry systems has shown promising results in improving the overall growth of crops (Kumar et al., 2019).</w:t>
      </w:r>
      <w:r>
        <w:rPr>
          <w:color w:val="262626" w:themeColor="text1" w:themeTint="D9"/>
        </w:rPr>
        <w:t xml:space="preserve"> </w:t>
      </w:r>
      <w:r w:rsidRPr="00D143EF">
        <w:rPr>
          <w:color w:val="262626" w:themeColor="text1" w:themeTint="D9"/>
        </w:rPr>
        <w:t>On the other hand, treatments T8 and T9, though they showed improvements over T1, did not reach the same levels as T5, T7, and T12, and remained statistically at par with each other at all growth stages. This indicates that while INM alone can improve plant growth, the synergistic effect of combining INM with Moringa-based agroforestry systems leads to more pronounced growth in chickpea.</w:t>
      </w:r>
    </w:p>
    <w:p w14:paraId="4F20335B" w14:textId="5B86D109" w:rsidR="00D143EF" w:rsidRPr="00D143EF" w:rsidRDefault="005C7057" w:rsidP="00D143EF">
      <w:pPr>
        <w:spacing w:line="360" w:lineRule="auto"/>
        <w:jc w:val="both"/>
        <w:rPr>
          <w:b/>
          <w:bCs/>
          <w:color w:val="262626" w:themeColor="text1" w:themeTint="D9"/>
        </w:rPr>
      </w:pPr>
      <w:r>
        <w:rPr>
          <w:b/>
          <w:bCs/>
          <w:color w:val="262626" w:themeColor="text1" w:themeTint="D9"/>
        </w:rPr>
        <w:t xml:space="preserve">Average </w:t>
      </w:r>
      <w:r w:rsidR="00D143EF" w:rsidRPr="00D143EF">
        <w:rPr>
          <w:b/>
          <w:bCs/>
          <w:color w:val="262626" w:themeColor="text1" w:themeTint="D9"/>
        </w:rPr>
        <w:t xml:space="preserve">No. </w:t>
      </w:r>
      <w:r w:rsidR="00D143EF">
        <w:rPr>
          <w:b/>
          <w:bCs/>
          <w:color w:val="262626" w:themeColor="text1" w:themeTint="D9"/>
        </w:rPr>
        <w:t>o</w:t>
      </w:r>
      <w:r w:rsidR="00D143EF" w:rsidRPr="00D143EF">
        <w:rPr>
          <w:b/>
          <w:bCs/>
          <w:color w:val="262626" w:themeColor="text1" w:themeTint="D9"/>
        </w:rPr>
        <w:t>f Branches</w:t>
      </w:r>
    </w:p>
    <w:p w14:paraId="43185B96" w14:textId="56349A20" w:rsidR="00D143EF" w:rsidRPr="00D143EF" w:rsidRDefault="00D143EF" w:rsidP="00D143EF">
      <w:pPr>
        <w:spacing w:line="360" w:lineRule="auto"/>
        <w:jc w:val="both"/>
        <w:rPr>
          <w:color w:val="262626" w:themeColor="text1" w:themeTint="D9"/>
        </w:rPr>
      </w:pPr>
      <w:r w:rsidRPr="00D143EF">
        <w:rPr>
          <w:color w:val="262626" w:themeColor="text1" w:themeTint="D9"/>
        </w:rPr>
        <w:t>Results showed that significantly (p&lt;0.05)</w:t>
      </w:r>
      <w:r w:rsidR="00294F8D">
        <w:rPr>
          <w:color w:val="262626" w:themeColor="text1" w:themeTint="D9"/>
        </w:rPr>
        <w:t>,</w:t>
      </w:r>
      <w:r w:rsidRPr="00D143EF">
        <w:rPr>
          <w:color w:val="262626" w:themeColor="text1" w:themeTint="D9"/>
        </w:rPr>
        <w:t xml:space="preserve"> </w:t>
      </w:r>
      <w:r w:rsidR="00294F8D" w:rsidRPr="00040695">
        <w:rPr>
          <w:color w:val="262626" w:themeColor="text1" w:themeTint="D9"/>
          <w:highlight w:val="yellow"/>
        </w:rPr>
        <w:t xml:space="preserve">the </w:t>
      </w:r>
      <w:r w:rsidRPr="00040695">
        <w:rPr>
          <w:color w:val="262626" w:themeColor="text1" w:themeTint="D9"/>
          <w:highlight w:val="yellow"/>
        </w:rPr>
        <w:t>highest</w:t>
      </w:r>
      <w:r w:rsidRPr="00D143EF">
        <w:rPr>
          <w:color w:val="262626" w:themeColor="text1" w:themeTint="D9"/>
        </w:rPr>
        <w:t xml:space="preserve"> number of branches at 30 days after sowing (DAS) was recorded in T5 (3.40), followed by T7 (3.38) and T12 (3.36) (Table 2). At 60 DAS, treatment T5 (6.21) exhibited the highest number of branches, significantly (p&lt;0.05) higher than T1 (5.53). Treatments T7 (6.20) and T12 (6.18) also showed significant increases </w:t>
      </w:r>
      <w:r w:rsidRPr="00D143EF">
        <w:rPr>
          <w:color w:val="262626" w:themeColor="text1" w:themeTint="D9"/>
        </w:rPr>
        <w:lastRenderedPageBreak/>
        <w:t>in the number of branches compared to the control. The increase in branch number at 60 DAS was 12.3% for T5, 12.0% for T7, and 11.7% for T12 when compared to T1.</w:t>
      </w:r>
      <w:r w:rsidR="00AD1269">
        <w:rPr>
          <w:color w:val="262626" w:themeColor="text1" w:themeTint="D9"/>
        </w:rPr>
        <w:t xml:space="preserve"> </w:t>
      </w:r>
      <w:r w:rsidRPr="00D143EF">
        <w:rPr>
          <w:color w:val="262626" w:themeColor="text1" w:themeTint="D9"/>
        </w:rPr>
        <w:t>At 90 DAS, T5 (7.25) recorded the highest number of branches, followed by T7 (7.23) and T12 (7.21), significantly (p&lt;0.05) higher than the control (T1, 6.68). These treatments showed increases of 8.5%, 8.3%, and 7.9%, respectively, compared to T1. At harvest, the number of branches was highest in T5 (7.64), followed by T7 (7.60) and T12 (7.59), with significant (p&lt;0.05) increases over T1 (7.00) of 9.14%, 8.57%, and 8.43%, respectively.</w:t>
      </w:r>
    </w:p>
    <w:p w14:paraId="58990876" w14:textId="46C2C663" w:rsidR="00B740A7" w:rsidRPr="000F3210" w:rsidRDefault="00B740A7" w:rsidP="00B740A7">
      <w:pPr>
        <w:spacing w:line="240" w:lineRule="auto"/>
        <w:ind w:left="993" w:hanging="993"/>
        <w:jc w:val="both"/>
        <w:rPr>
          <w:b/>
          <w:bCs/>
          <w:sz w:val="28"/>
          <w:szCs w:val="28"/>
        </w:rPr>
      </w:pPr>
      <w:r>
        <w:rPr>
          <w:b/>
          <w:bCs/>
        </w:rPr>
        <w:t xml:space="preserve">No. of pods per </w:t>
      </w:r>
      <w:r w:rsidR="00294F8D" w:rsidRPr="00040695">
        <w:rPr>
          <w:b/>
          <w:bCs/>
          <w:highlight w:val="yellow"/>
        </w:rPr>
        <w:t>plant</w:t>
      </w:r>
      <w:r w:rsidRPr="00040695">
        <w:rPr>
          <w:b/>
          <w:bCs/>
          <w:highlight w:val="yellow"/>
        </w:rPr>
        <w:t>,</w:t>
      </w:r>
      <w:r>
        <w:rPr>
          <w:b/>
          <w:bCs/>
        </w:rPr>
        <w:t xml:space="preserve"> No. of seeds per </w:t>
      </w:r>
      <w:r w:rsidR="00294F8D" w:rsidRPr="00040695">
        <w:rPr>
          <w:b/>
          <w:bCs/>
          <w:highlight w:val="yellow"/>
        </w:rPr>
        <w:t>pod</w:t>
      </w:r>
      <w:r w:rsidRPr="00040695">
        <w:rPr>
          <w:b/>
          <w:bCs/>
          <w:highlight w:val="yellow"/>
        </w:rPr>
        <w:t>, Test</w:t>
      </w:r>
      <w:r>
        <w:rPr>
          <w:b/>
          <w:bCs/>
        </w:rPr>
        <w:t xml:space="preserve"> weight and days of maturity</w:t>
      </w:r>
    </w:p>
    <w:p w14:paraId="260A40DC" w14:textId="39419869" w:rsidR="00B740A7" w:rsidRPr="00B740A7" w:rsidRDefault="00B740A7" w:rsidP="00AD1269">
      <w:pPr>
        <w:spacing w:line="360" w:lineRule="auto"/>
        <w:ind w:firstLine="720"/>
        <w:jc w:val="both"/>
      </w:pPr>
      <w:r w:rsidRPr="00B740A7">
        <w:t>Results showed that the number of pods per plant was significantly (p&lt;0.05) higher in treatments involving Moringa-based agroforestry systems combined with INM (T5, T6, T7) compared to the control (T1) (Table 3). The highest number of pods per plant was observed in T5 (59.10), followed by T7 (58.72) and T6 (58.56). These treatments recorded increases of 11.1%, 10.4%, and 8.9%, respectively, over the control (53.20). The increase in pod number highlights the positive effect of the integrated nutrient management system combined with agroforestry practices, which likely enhanced plant health and reproductive capacity.</w:t>
      </w:r>
      <w:r>
        <w:t xml:space="preserve"> </w:t>
      </w:r>
      <w:r w:rsidRPr="00B740A7">
        <w:t>For the number of seeds per pod, treatment T5 (2.66) recorded the highest number, followed by T7 (2.64) and T12 (2.65), which were significantly (p&lt;0.05) higher than the control (2.47). These treatments demonstrated an increase of 7.7%, 6.9%, and 7.3%, respectively, over T1. This result suggests that the combination of Moringa-based agroforestry with INM improved the reproductive performance of chickpea by increasing the number of seeds per pod, which is a key factor in determining overall yield.</w:t>
      </w:r>
      <w:r>
        <w:t xml:space="preserve"> </w:t>
      </w:r>
      <w:r w:rsidRPr="00B740A7">
        <w:t>The test weight, which measures seed size, was also significantly (p&lt;0.05) affected by the treatments. Treatment T5 (18.10 g) recorded the highest test weight, followed by T7 (17.89 g) and T12 (17.95 g). These treatments increased test weight by 9.2%, 8.3%, and 8.2%, respectively, compared to the control (16.58 g). This improvement in test weight suggests that the enhanced nutrient availability from the combined INM and agroforestry practices contributed to better seed development and quality.</w:t>
      </w:r>
      <w:r>
        <w:t xml:space="preserve"> Where</w:t>
      </w:r>
      <w:r w:rsidRPr="00B740A7">
        <w:t xml:space="preserve"> days to maturity, no significant (p&gt;0.05) differences were observed between treatments, indicating that the integration of Moringa-based agroforestry systems with INM did not affect the time taken for the chickpea plants to reach maturity. However, the treatments involving Moringa (T5, T6, T7) showed slightly earlier maturity (110.4-110.9 days) compared to the control (114.6 days), which might suggest some potential benefit of agroforestry practices in reducing the time to maturity, though these differences were not statistically significant. These findings align with previous studies that highlighted the synergistic effects of combining organic and inorganic </w:t>
      </w:r>
      <w:r w:rsidR="00294F8D" w:rsidRPr="00040695">
        <w:rPr>
          <w:highlight w:val="yellow"/>
        </w:rPr>
        <w:lastRenderedPageBreak/>
        <w:t xml:space="preserve">fertilisers </w:t>
      </w:r>
      <w:r w:rsidRPr="00040695">
        <w:rPr>
          <w:highlight w:val="yellow"/>
        </w:rPr>
        <w:t>on</w:t>
      </w:r>
      <w:r w:rsidRPr="00B740A7">
        <w:t xml:space="preserve"> improving reproductive traits and yield in legumes (Das </w:t>
      </w:r>
      <w:r w:rsidRPr="00B740A7">
        <w:rPr>
          <w:i/>
          <w:iCs/>
        </w:rPr>
        <w:t>et al.,</w:t>
      </w:r>
      <w:r w:rsidRPr="00B740A7">
        <w:t xml:space="preserve"> 2016; Thakur </w:t>
      </w:r>
      <w:r w:rsidRPr="00B740A7">
        <w:rPr>
          <w:i/>
          <w:iCs/>
        </w:rPr>
        <w:t>et al.,</w:t>
      </w:r>
      <w:r w:rsidRPr="00B740A7">
        <w:t xml:space="preserve"> 2023; Yadav </w:t>
      </w:r>
      <w:r w:rsidRPr="00B740A7">
        <w:rPr>
          <w:i/>
          <w:iCs/>
        </w:rPr>
        <w:t>et al.,</w:t>
      </w:r>
      <w:r w:rsidRPr="00B740A7">
        <w:t xml:space="preserve"> 2024). </w:t>
      </w:r>
      <w:r>
        <w:t xml:space="preserve"> </w:t>
      </w:r>
    </w:p>
    <w:p w14:paraId="128DB177" w14:textId="77777777" w:rsidR="00B740A7" w:rsidRPr="00B740A7" w:rsidRDefault="00B740A7" w:rsidP="00B740A7">
      <w:pPr>
        <w:spacing w:line="360" w:lineRule="auto"/>
        <w:jc w:val="both"/>
        <w:rPr>
          <w:b/>
          <w:bCs/>
        </w:rPr>
      </w:pPr>
      <w:r w:rsidRPr="00B740A7">
        <w:rPr>
          <w:b/>
          <w:bCs/>
        </w:rPr>
        <w:t xml:space="preserve">Yield Attributes </w:t>
      </w:r>
    </w:p>
    <w:p w14:paraId="114AF09C" w14:textId="787DA6FC" w:rsidR="00B740A7" w:rsidRPr="00B740A7" w:rsidRDefault="00B740A7" w:rsidP="00B740A7">
      <w:pPr>
        <w:spacing w:line="360" w:lineRule="auto"/>
        <w:ind w:firstLine="720"/>
        <w:jc w:val="both"/>
      </w:pPr>
      <w:r w:rsidRPr="00B740A7">
        <w:t xml:space="preserve">Grain yield was significantly (p&lt;0.05) affected by the treatments (Table 4). The highest grain yield was recorded in T5 (24.55 q ha⁻¹), followed by T7 (24.10 </w:t>
      </w:r>
      <w:r w:rsidR="00983BFB" w:rsidRPr="00983BFB">
        <w:t>q ha</w:t>
      </w:r>
      <w:r w:rsidR="00983BFB">
        <w:rPr>
          <w:vertAlign w:val="superscript"/>
        </w:rPr>
        <w:t>-1</w:t>
      </w:r>
      <w:r w:rsidRPr="00B740A7">
        <w:t xml:space="preserve">) and T12 (24.00 </w:t>
      </w:r>
      <w:r w:rsidR="00983BFB" w:rsidRPr="00983BFB">
        <w:t>q ha</w:t>
      </w:r>
      <w:r w:rsidR="00983BFB">
        <w:rPr>
          <w:vertAlign w:val="superscript"/>
        </w:rPr>
        <w:t>-1</w:t>
      </w:r>
      <w:r w:rsidRPr="00B740A7">
        <w:t xml:space="preserve">). These treatments showed significant increases of 20.8%, 19.0%, and 18.3%, respectively, over the control (T1, 20.30 </w:t>
      </w:r>
      <w:r w:rsidR="00983BFB" w:rsidRPr="00983BFB">
        <w:t>q ha</w:t>
      </w:r>
      <w:r w:rsidR="00983BFB">
        <w:rPr>
          <w:vertAlign w:val="superscript"/>
        </w:rPr>
        <w:t>-1</w:t>
      </w:r>
      <w:r w:rsidRPr="00B740A7">
        <w:t xml:space="preserve">). This increase in grain yield indicates that the combination of Moringa-based agroforestry systems with Integrated Nutrient Management (INM) practices greatly enhanced the chickpea's ability to produce grains. These results align with previous studies where the integration of agroforestry systems with nutrient management has been shown to significantly boost crop yield (Das </w:t>
      </w:r>
      <w:r w:rsidRPr="00B740A7">
        <w:rPr>
          <w:i/>
          <w:iCs/>
        </w:rPr>
        <w:t>et al.,</w:t>
      </w:r>
      <w:r w:rsidRPr="00B740A7">
        <w:t xml:space="preserve"> 2016; Thakur </w:t>
      </w:r>
      <w:r w:rsidRPr="00B740A7">
        <w:rPr>
          <w:i/>
          <w:iCs/>
        </w:rPr>
        <w:t>et al.,</w:t>
      </w:r>
      <w:r w:rsidRPr="00B740A7">
        <w:t xml:space="preserve"> 2023).</w:t>
      </w:r>
      <w:r>
        <w:t xml:space="preserve"> </w:t>
      </w:r>
      <w:r w:rsidRPr="00B740A7">
        <w:t xml:space="preserve">Stover yield followed a similar trend, with T5 (33.08 </w:t>
      </w:r>
      <w:r w:rsidR="00983BFB" w:rsidRPr="00983BFB">
        <w:t>q ha</w:t>
      </w:r>
      <w:r w:rsidR="00983BFB">
        <w:rPr>
          <w:vertAlign w:val="superscript"/>
        </w:rPr>
        <w:t>-1</w:t>
      </w:r>
      <w:r w:rsidRPr="00B740A7">
        <w:t xml:space="preserve">) recording the highest yield, followed by T7 (32.70 </w:t>
      </w:r>
      <w:r w:rsidR="00983BFB" w:rsidRPr="00983BFB">
        <w:t>q ha</w:t>
      </w:r>
      <w:r w:rsidR="00983BFB">
        <w:rPr>
          <w:vertAlign w:val="superscript"/>
        </w:rPr>
        <w:t>-1</w:t>
      </w:r>
      <w:r w:rsidRPr="00B740A7">
        <w:t xml:space="preserve">) and T12 (32.60 </w:t>
      </w:r>
      <w:r w:rsidR="00983BFB" w:rsidRPr="00983BFB">
        <w:t>q ha</w:t>
      </w:r>
      <w:r w:rsidR="00983BFB">
        <w:rPr>
          <w:vertAlign w:val="superscript"/>
        </w:rPr>
        <w:t>-1</w:t>
      </w:r>
      <w:r w:rsidRPr="00B740A7">
        <w:t xml:space="preserve">). These treatments exhibited significant increases of 18.5%, 17.3%, and 16.9%, respectively, over the control (T1, 27.88 </w:t>
      </w:r>
      <w:r w:rsidR="00983BFB" w:rsidRPr="00983BFB">
        <w:t>q ha</w:t>
      </w:r>
      <w:r w:rsidR="00983BFB">
        <w:rPr>
          <w:vertAlign w:val="superscript"/>
        </w:rPr>
        <w:t>-1</w:t>
      </w:r>
      <w:r w:rsidRPr="00B740A7">
        <w:t>). The enhanced stover yield suggests that Moringa-based agroforestry systems with INM not only improved grain production but also contributed to greater vegetative growth</w:t>
      </w:r>
      <w:r>
        <w:t xml:space="preserve">. </w:t>
      </w:r>
      <w:r w:rsidRPr="00B740A7">
        <w:t xml:space="preserve">For biological yield, T5 (57.63 </w:t>
      </w:r>
      <w:r w:rsidR="00983BFB" w:rsidRPr="00983BFB">
        <w:t>q ha</w:t>
      </w:r>
      <w:r w:rsidR="00983BFB">
        <w:rPr>
          <w:vertAlign w:val="superscript"/>
        </w:rPr>
        <w:t>-1</w:t>
      </w:r>
      <w:r w:rsidRPr="00B740A7">
        <w:t xml:space="preserve">) again recorded the highest value, followed by T7 (56.80 </w:t>
      </w:r>
      <w:r w:rsidR="00983BFB" w:rsidRPr="00983BFB">
        <w:t>q ha</w:t>
      </w:r>
      <w:r w:rsidR="00983BFB">
        <w:rPr>
          <w:vertAlign w:val="superscript"/>
        </w:rPr>
        <w:t>-1</w:t>
      </w:r>
      <w:r w:rsidRPr="00B740A7">
        <w:t xml:space="preserve">) and T12 (56.60 </w:t>
      </w:r>
      <w:r w:rsidR="00983BFB" w:rsidRPr="00983BFB">
        <w:t>q ha</w:t>
      </w:r>
      <w:r w:rsidR="00983BFB">
        <w:rPr>
          <w:vertAlign w:val="superscript"/>
        </w:rPr>
        <w:t>-1</w:t>
      </w:r>
      <w:r w:rsidRPr="00B740A7">
        <w:t xml:space="preserve">), which were significantly (p&lt;0.05) higher than T1 (48.18 </w:t>
      </w:r>
      <w:r w:rsidR="00983BFB" w:rsidRPr="00983BFB">
        <w:t>q ha</w:t>
      </w:r>
      <w:r w:rsidR="00983BFB">
        <w:rPr>
          <w:vertAlign w:val="superscript"/>
        </w:rPr>
        <w:t>-1</w:t>
      </w:r>
      <w:r w:rsidRPr="00B740A7">
        <w:t>). These treatments showed increases of 19.5%, 17.9%, and 17.4%, respectively, compared to the control. Biological yield, which reflects the total dry matter production, was significantly enhanced by the synergistic effect of INM and Moringa agroforestry practices.</w:t>
      </w:r>
      <w:r>
        <w:t xml:space="preserve"> </w:t>
      </w:r>
      <w:r w:rsidRPr="00B740A7">
        <w:t>The harvest index, which represents the proportion of the total biological yield that is harvested as grain, did not show significant differences (p&gt;0.05) between treatments. While the harvest index ranged from 42.14% in T1 to 42.60% in T5, these differences were not statistically significant. This suggests that while the treatments affected the overall yield, the partitioning of biomass into grain did not vary greatly between treatments. However, the slight increase in harvest index in treatments like T5 indicates that the integration of Moringa agroforestry with INM may slightly enhance the efficiency of grain production relative to total biomass.</w:t>
      </w:r>
    </w:p>
    <w:p w14:paraId="65F20E83" w14:textId="09958BD9" w:rsidR="004E1249" w:rsidRPr="00F9509F" w:rsidRDefault="00F9509F" w:rsidP="0050518A">
      <w:pPr>
        <w:spacing w:line="360" w:lineRule="auto"/>
        <w:jc w:val="both"/>
        <w:rPr>
          <w:b/>
          <w:bCs/>
          <w:u w:val="single"/>
        </w:rPr>
      </w:pPr>
      <w:r w:rsidRPr="00F9509F">
        <w:rPr>
          <w:b/>
          <w:bCs/>
          <w:u w:val="single"/>
        </w:rPr>
        <w:t>Conclusion</w:t>
      </w:r>
    </w:p>
    <w:p w14:paraId="2F33D0A7" w14:textId="1EC007B6" w:rsidR="00983BFB" w:rsidRPr="00983BFB" w:rsidRDefault="00983BFB" w:rsidP="0050518A">
      <w:pPr>
        <w:spacing w:line="360" w:lineRule="auto"/>
        <w:jc w:val="both"/>
      </w:pPr>
      <w:r w:rsidRPr="00983BFB">
        <w:t xml:space="preserve">The study demonstrated that the integration of Moringa-based agroforestry systems with Integrated Nutrient Management (INM) significantly enhanced the growth, yield, and productivity parameters of chickpea. All treatments incorporating Moringa agroforestry </w:t>
      </w:r>
      <w:r w:rsidRPr="00983BFB">
        <w:lastRenderedPageBreak/>
        <w:t>showed substantial improvements in plant height, number of branches, pods per plant, seeds per pod, grain yield, and stover yield compared to the control. Among the treatments, T5 consistently recorded the highest performance across most parameters, including plant height (45.93 cm), number of branches (7.64), grain yield (24.55 q ha</w:t>
      </w:r>
      <w:r>
        <w:rPr>
          <w:vertAlign w:val="superscript"/>
        </w:rPr>
        <w:t>-1</w:t>
      </w:r>
      <w:r w:rsidRPr="00983BFB">
        <w:t>), and stover yield (33.08 q ha</w:t>
      </w:r>
      <w:r>
        <w:rPr>
          <w:vertAlign w:val="superscript"/>
        </w:rPr>
        <w:t>-1</w:t>
      </w:r>
      <w:r w:rsidRPr="00983BFB">
        <w:t>). It demonstrated a significant advantage over the control (T1), with increases of 20.8% in grain yield and substantial improvements in other parameters. Similarly, T7 (Moringa + INM) and T12 showed comparable results, with notable improvements in yield and plant growth parameters. The integration of Moringa with INM proved to be more effective in enhancing overall productivity compared to INM alone, demonstrating that the combination of agroforestry practices and nutrient management is highly beneficial for chickpea cultivation.</w:t>
      </w:r>
    </w:p>
    <w:p w14:paraId="0A7B50AF" w14:textId="77777777" w:rsidR="00AD1269" w:rsidRDefault="00AD1269" w:rsidP="0050518A">
      <w:pPr>
        <w:spacing w:line="360" w:lineRule="auto"/>
        <w:jc w:val="both"/>
        <w:rPr>
          <w:b/>
          <w:bCs/>
          <w:u w:val="single"/>
        </w:rPr>
      </w:pPr>
    </w:p>
    <w:p w14:paraId="50518E5D" w14:textId="77777777" w:rsidR="006E52B5" w:rsidRPr="00FE7640" w:rsidRDefault="006E52B5" w:rsidP="006E52B5">
      <w:pPr>
        <w:rPr>
          <w:rFonts w:ascii="Calibri" w:eastAsia="Calibri" w:hAnsi="Calibri"/>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lang w:val="en-US"/>
        </w:rPr>
        <w:t>Disclaimer (Artificial intelligence)</w:t>
      </w:r>
    </w:p>
    <w:p w14:paraId="63CF70EE" w14:textId="77777777" w:rsidR="006E52B5" w:rsidRPr="009C5487" w:rsidRDefault="006E52B5" w:rsidP="006E52B5">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bookmarkEnd w:id="0"/>
    <w:bookmarkEnd w:id="1"/>
    <w:bookmarkEnd w:id="2"/>
    <w:bookmarkEnd w:id="3"/>
    <w:bookmarkEnd w:id="4"/>
    <w:p w14:paraId="32CCFE35" w14:textId="79FD3C93" w:rsidR="00AD1269" w:rsidRDefault="003B308E" w:rsidP="0050518A">
      <w:pPr>
        <w:spacing w:line="360" w:lineRule="auto"/>
        <w:jc w:val="both"/>
        <w:rPr>
          <w:b/>
          <w:bCs/>
          <w:u w:val="single"/>
        </w:rPr>
      </w:pPr>
      <w:r w:rsidRPr="003B308E">
        <w:rPr>
          <w:rFonts w:ascii="Calibri" w:eastAsia="Calibri" w:hAnsi="Calibri"/>
          <w:kern w:val="2"/>
          <w:lang w:val="en-US"/>
        </w:rPr>
        <w:t>Author(s) hereby declare that NO generative AI technologies such as Large Language Models (</w:t>
      </w:r>
      <w:proofErr w:type="spellStart"/>
      <w:r w:rsidRPr="003B308E">
        <w:rPr>
          <w:rFonts w:ascii="Calibri" w:eastAsia="Calibri" w:hAnsi="Calibri"/>
          <w:kern w:val="2"/>
          <w:lang w:val="en-US"/>
        </w:rPr>
        <w:t>ChatGPT</w:t>
      </w:r>
      <w:proofErr w:type="spellEnd"/>
      <w:r w:rsidRPr="003B308E">
        <w:rPr>
          <w:rFonts w:ascii="Calibri" w:eastAsia="Calibri" w:hAnsi="Calibri"/>
          <w:kern w:val="2"/>
          <w:lang w:val="en-US"/>
        </w:rPr>
        <w:t>, COPILOT, etc.) and text-to-image generators have been used during the writing or editing of this manuscript.</w:t>
      </w:r>
      <w:bookmarkStart w:id="5" w:name="_GoBack"/>
      <w:bookmarkEnd w:id="5"/>
    </w:p>
    <w:p w14:paraId="43F49A7F" w14:textId="77777777" w:rsidR="00AD1269" w:rsidRDefault="00AD1269" w:rsidP="0050518A">
      <w:pPr>
        <w:spacing w:line="360" w:lineRule="auto"/>
        <w:jc w:val="both"/>
        <w:rPr>
          <w:b/>
          <w:bCs/>
          <w:u w:val="single"/>
        </w:rPr>
      </w:pPr>
    </w:p>
    <w:p w14:paraId="6BFBE4E9" w14:textId="7D410F4B" w:rsidR="004E1249" w:rsidRPr="00B740A7" w:rsidRDefault="00B740A7" w:rsidP="0050518A">
      <w:pPr>
        <w:spacing w:line="360" w:lineRule="auto"/>
        <w:jc w:val="both"/>
        <w:rPr>
          <w:b/>
          <w:bCs/>
          <w:u w:val="single"/>
        </w:rPr>
      </w:pPr>
      <w:r w:rsidRPr="00B740A7">
        <w:rPr>
          <w:b/>
          <w:bCs/>
          <w:u w:val="single"/>
        </w:rPr>
        <w:t>Reference</w:t>
      </w:r>
    </w:p>
    <w:p w14:paraId="35B6B1C6" w14:textId="6B301DB4" w:rsidR="004E1249" w:rsidRPr="004E1249" w:rsidRDefault="004E1249" w:rsidP="004E1249">
      <w:pPr>
        <w:spacing w:line="360" w:lineRule="auto"/>
        <w:ind w:left="709" w:hanging="709"/>
        <w:jc w:val="both"/>
      </w:pPr>
      <w:proofErr w:type="spellStart"/>
      <w:r w:rsidRPr="004E1249">
        <w:t>Akinmoladun</w:t>
      </w:r>
      <w:proofErr w:type="spellEnd"/>
      <w:r w:rsidRPr="004E1249">
        <w:t xml:space="preserve">, F. I., Olatunji, O. E., </w:t>
      </w:r>
      <w:r>
        <w:t>and</w:t>
      </w:r>
      <w:r w:rsidRPr="004E1249">
        <w:t xml:space="preserve"> Oyewole, O. K. (2020). The role of Moringa oleifera in agroforestry: A review. </w:t>
      </w:r>
      <w:r w:rsidRPr="004E1249">
        <w:rPr>
          <w:i/>
          <w:iCs/>
        </w:rPr>
        <w:t xml:space="preserve">Agriculture and Environmental Science Journal, </w:t>
      </w:r>
      <w:r w:rsidRPr="00B740A7">
        <w:t>32</w:t>
      </w:r>
      <w:r w:rsidRPr="004E1249">
        <w:t>(4), 65–74.</w:t>
      </w:r>
    </w:p>
    <w:p w14:paraId="3CCEBED7" w14:textId="2480C2D2" w:rsidR="004E1249" w:rsidRPr="004E1249" w:rsidRDefault="004E1249" w:rsidP="004E1249">
      <w:pPr>
        <w:spacing w:line="360" w:lineRule="auto"/>
        <w:ind w:left="709" w:hanging="709"/>
        <w:jc w:val="both"/>
      </w:pPr>
      <w:r w:rsidRPr="004E1249">
        <w:t xml:space="preserve">Badr, A., Ranjan, P., </w:t>
      </w:r>
      <w:r>
        <w:t>and</w:t>
      </w:r>
      <w:r w:rsidRPr="004E1249">
        <w:t xml:space="preserve"> Singh, S. (2015). Chickpea as a source of protein and dietary </w:t>
      </w:r>
      <w:r w:rsidR="0076224A">
        <w:t>fibre</w:t>
      </w:r>
      <w:r w:rsidRPr="004E1249">
        <w:t xml:space="preserve">. </w:t>
      </w:r>
      <w:r w:rsidRPr="004E1249">
        <w:rPr>
          <w:i/>
          <w:iCs/>
        </w:rPr>
        <w:t xml:space="preserve">International Journal of Food Science, </w:t>
      </w:r>
      <w:r w:rsidRPr="00B740A7">
        <w:t>50</w:t>
      </w:r>
      <w:r w:rsidRPr="004E1249">
        <w:t>(2), 109–117.</w:t>
      </w:r>
    </w:p>
    <w:p w14:paraId="627C03A3" w14:textId="5C8AF3F8" w:rsidR="004E1249" w:rsidRPr="004E1249" w:rsidRDefault="004E1249" w:rsidP="004E1249">
      <w:pPr>
        <w:spacing w:line="360" w:lineRule="auto"/>
        <w:ind w:left="709" w:hanging="709"/>
        <w:jc w:val="both"/>
      </w:pPr>
      <w:r w:rsidRPr="004E1249">
        <w:t xml:space="preserve">Bhat, M. A., Sharma, P. L., </w:t>
      </w:r>
      <w:r>
        <w:t>and</w:t>
      </w:r>
      <w:r w:rsidRPr="004E1249">
        <w:t xml:space="preserve"> Gupta, A. K. (2020). Integrated nutrient management for sustainable crop production. </w:t>
      </w:r>
      <w:r w:rsidRPr="004E1249">
        <w:rPr>
          <w:i/>
          <w:iCs/>
        </w:rPr>
        <w:t>Soil Science and Plant Nutrition</w:t>
      </w:r>
      <w:r w:rsidRPr="00B740A7">
        <w:t>, 66</w:t>
      </w:r>
      <w:r w:rsidRPr="004E1249">
        <w:t>(2), 243–255.</w:t>
      </w:r>
    </w:p>
    <w:p w14:paraId="4AA473A2" w14:textId="76B788B0" w:rsidR="004E1249" w:rsidRDefault="004E1249" w:rsidP="004E1249">
      <w:pPr>
        <w:spacing w:line="360" w:lineRule="auto"/>
        <w:ind w:left="709" w:hanging="709"/>
        <w:jc w:val="both"/>
      </w:pPr>
      <w:r w:rsidRPr="004E1249">
        <w:t xml:space="preserve">Singh, A., Kapoor, A., </w:t>
      </w:r>
      <w:r>
        <w:t>and</w:t>
      </w:r>
      <w:r w:rsidRPr="004E1249">
        <w:t xml:space="preserve"> Sharma, A. (2018). Role of integrated nutrient management in pulses. </w:t>
      </w:r>
      <w:r w:rsidRPr="004E1249">
        <w:rPr>
          <w:i/>
          <w:iCs/>
        </w:rPr>
        <w:t xml:space="preserve">International Journal of Agronomy and Agricultural Research, </w:t>
      </w:r>
      <w:r w:rsidRPr="00B740A7">
        <w:t>13(</w:t>
      </w:r>
      <w:r w:rsidRPr="004E1249">
        <w:t>4), 112–119.</w:t>
      </w:r>
    </w:p>
    <w:p w14:paraId="24C59EBC" w14:textId="42886D2E" w:rsidR="00B740A7" w:rsidRDefault="00B740A7" w:rsidP="004E1249">
      <w:pPr>
        <w:spacing w:line="360" w:lineRule="auto"/>
        <w:ind w:left="709" w:hanging="709"/>
        <w:jc w:val="both"/>
      </w:pPr>
      <w:r w:rsidRPr="00936937">
        <w:t xml:space="preserve">Kumar, A., Kumar, R., Kumar, A., Kumar, S., &amp; Bharti, A. K. (2019). </w:t>
      </w:r>
      <w:r w:rsidRPr="00B740A7">
        <w:t>Effect of integrated nutrient management on growth, yield, and seed quality of chickpea (</w:t>
      </w:r>
      <w:r w:rsidRPr="00B740A7">
        <w:rPr>
          <w:i/>
          <w:iCs/>
        </w:rPr>
        <w:t>Cicer arietinum</w:t>
      </w:r>
      <w:r w:rsidRPr="00B740A7">
        <w:t xml:space="preserve"> </w:t>
      </w:r>
      <w:r w:rsidRPr="00B740A7">
        <w:lastRenderedPageBreak/>
        <w:t xml:space="preserve">L.) under rainfed conditions. </w:t>
      </w:r>
      <w:r w:rsidRPr="00B740A7">
        <w:rPr>
          <w:i/>
          <w:iCs/>
        </w:rPr>
        <w:t xml:space="preserve">Journal of Pharmacognosy and Phytochemistry, </w:t>
      </w:r>
      <w:r w:rsidRPr="00B740A7">
        <w:t>8(3), 2268–2270.</w:t>
      </w:r>
    </w:p>
    <w:p w14:paraId="5B8BE55A" w14:textId="6EF1BD34" w:rsidR="00B740A7" w:rsidRPr="00B740A7" w:rsidRDefault="00B740A7" w:rsidP="00B740A7">
      <w:pPr>
        <w:spacing w:line="360" w:lineRule="auto"/>
        <w:ind w:left="709" w:hanging="709"/>
        <w:jc w:val="both"/>
      </w:pPr>
      <w:r w:rsidRPr="00B740A7">
        <w:t xml:space="preserve">Das, D., Thakur, A., &amp; Yadav, S. (2016). Synergistic effects of integrated nutrient management on chickpea productivity under agroforestry systems. </w:t>
      </w:r>
      <w:r w:rsidRPr="00B740A7">
        <w:rPr>
          <w:i/>
          <w:iCs/>
        </w:rPr>
        <w:t xml:space="preserve">Agriculture, Ecosystems &amp; Environment, </w:t>
      </w:r>
      <w:r w:rsidRPr="00B740A7">
        <w:t xml:space="preserve">224, 1-9. </w:t>
      </w:r>
    </w:p>
    <w:p w14:paraId="20EA8F7B" w14:textId="42A92EC0" w:rsidR="00B740A7" w:rsidRPr="00B740A7" w:rsidRDefault="00B740A7" w:rsidP="00B740A7">
      <w:pPr>
        <w:spacing w:line="360" w:lineRule="auto"/>
        <w:ind w:left="709" w:hanging="709"/>
        <w:jc w:val="both"/>
      </w:pPr>
      <w:r w:rsidRPr="00B740A7">
        <w:t xml:space="preserve">Thakur, R., Sharma, P., &amp; Kumar, A. (2023). Integrated nutrient management practices and their impact on legume production in agroforestry systems. </w:t>
      </w:r>
      <w:r w:rsidRPr="00B740A7">
        <w:rPr>
          <w:i/>
          <w:iCs/>
        </w:rPr>
        <w:t xml:space="preserve">Field Crops Research, </w:t>
      </w:r>
      <w:r w:rsidRPr="00B740A7">
        <w:t xml:space="preserve">252, 11-22. </w:t>
      </w:r>
    </w:p>
    <w:p w14:paraId="618F16BB" w14:textId="3450EE30" w:rsidR="00B740A7" w:rsidRPr="00B740A7" w:rsidRDefault="00B740A7" w:rsidP="00B740A7">
      <w:pPr>
        <w:spacing w:line="360" w:lineRule="auto"/>
        <w:ind w:left="709" w:hanging="709"/>
        <w:jc w:val="both"/>
      </w:pPr>
      <w:r w:rsidRPr="00B740A7">
        <w:t xml:space="preserve">Yadav, B. K., Reddy, M. P., &amp; Sharma, R. (2024). Influence of agroforestry systems on crop yields: A study on leguminous crops. </w:t>
      </w:r>
      <w:r w:rsidRPr="00B740A7">
        <w:rPr>
          <w:i/>
          <w:iCs/>
        </w:rPr>
        <w:t xml:space="preserve">Agricultural Systems, </w:t>
      </w:r>
      <w:r w:rsidRPr="00B740A7">
        <w:t xml:space="preserve">173, 72-85. </w:t>
      </w:r>
    </w:p>
    <w:p w14:paraId="4967F4DA" w14:textId="23B8B785" w:rsidR="00B740A7" w:rsidRDefault="00B740A7" w:rsidP="00B740A7">
      <w:pPr>
        <w:spacing w:line="360" w:lineRule="auto"/>
        <w:ind w:left="709" w:hanging="709"/>
        <w:jc w:val="both"/>
      </w:pPr>
      <w:r w:rsidRPr="00B740A7">
        <w:t xml:space="preserve">Prajapat, R. A., Sharma, P. L., &amp; Kumar, S. (2016). Role of organic amendments in improving soil fertility and chickpea yield in agroforestry systems. </w:t>
      </w:r>
      <w:r w:rsidRPr="00B740A7">
        <w:rPr>
          <w:i/>
          <w:iCs/>
        </w:rPr>
        <w:t xml:space="preserve">Soil and Tillage Research, </w:t>
      </w:r>
      <w:r w:rsidRPr="00B740A7">
        <w:t>161, 70-77.</w:t>
      </w:r>
    </w:p>
    <w:p w14:paraId="24395887" w14:textId="18F33744" w:rsidR="007B3FCC" w:rsidRDefault="007B3FCC" w:rsidP="00B740A7">
      <w:pPr>
        <w:spacing w:line="360" w:lineRule="auto"/>
        <w:ind w:left="709" w:hanging="709"/>
        <w:jc w:val="both"/>
      </w:pPr>
      <w:r w:rsidRPr="00040695">
        <w:rPr>
          <w:highlight w:val="yellow"/>
        </w:rPr>
        <w:t xml:space="preserve">Kumar, </w:t>
      </w:r>
      <w:r w:rsidR="00191DCF">
        <w:rPr>
          <w:highlight w:val="yellow"/>
        </w:rPr>
        <w:t xml:space="preserve">V., </w:t>
      </w:r>
      <w:r w:rsidRPr="00040695">
        <w:rPr>
          <w:highlight w:val="yellow"/>
        </w:rPr>
        <w:t xml:space="preserve">Kumar, </w:t>
      </w:r>
      <w:r w:rsidR="00191DCF">
        <w:rPr>
          <w:highlight w:val="yellow"/>
        </w:rPr>
        <w:t xml:space="preserve">R., </w:t>
      </w:r>
      <w:r w:rsidRPr="00040695">
        <w:rPr>
          <w:highlight w:val="yellow"/>
        </w:rPr>
        <w:t xml:space="preserve">Singh, </w:t>
      </w:r>
      <w:r w:rsidR="00191DCF">
        <w:rPr>
          <w:highlight w:val="yellow"/>
        </w:rPr>
        <w:t xml:space="preserve">V., </w:t>
      </w:r>
      <w:r w:rsidRPr="00040695">
        <w:rPr>
          <w:highlight w:val="yellow"/>
        </w:rPr>
        <w:t xml:space="preserve">Verma, </w:t>
      </w:r>
      <w:r w:rsidR="00191DCF">
        <w:rPr>
          <w:highlight w:val="yellow"/>
        </w:rPr>
        <w:t xml:space="preserve">S., </w:t>
      </w:r>
      <w:r w:rsidRPr="00040695">
        <w:rPr>
          <w:highlight w:val="yellow"/>
        </w:rPr>
        <w:t>Kumar</w:t>
      </w:r>
      <w:r w:rsidR="00191DCF">
        <w:rPr>
          <w:highlight w:val="yellow"/>
        </w:rPr>
        <w:t>, V.,</w:t>
      </w:r>
      <w:r w:rsidRPr="00040695">
        <w:rPr>
          <w:highlight w:val="yellow"/>
        </w:rPr>
        <w:t xml:space="preserve"> &amp; Maurya</w:t>
      </w:r>
      <w:r w:rsidR="00191DCF">
        <w:rPr>
          <w:highlight w:val="yellow"/>
        </w:rPr>
        <w:t>, D. K</w:t>
      </w:r>
      <w:r w:rsidRPr="00040695">
        <w:rPr>
          <w:highlight w:val="yellow"/>
        </w:rPr>
        <w:t>. (2022). Effect of Combined Application of Herbicides on Weed Flora, Yield Attributes, Yield and Profitability of Chickpea (Cicer arietinum L.). </w:t>
      </w:r>
      <w:r w:rsidRPr="00040695">
        <w:rPr>
          <w:i/>
          <w:iCs/>
          <w:highlight w:val="yellow"/>
        </w:rPr>
        <w:t>International Journal of Environment and Climate Change</w:t>
      </w:r>
      <w:r w:rsidRPr="00040695">
        <w:rPr>
          <w:highlight w:val="yellow"/>
        </w:rPr>
        <w:t>, </w:t>
      </w:r>
      <w:r w:rsidRPr="00040695">
        <w:rPr>
          <w:i/>
          <w:iCs/>
          <w:highlight w:val="yellow"/>
        </w:rPr>
        <w:t>12</w:t>
      </w:r>
      <w:r w:rsidRPr="00040695">
        <w:rPr>
          <w:highlight w:val="yellow"/>
        </w:rPr>
        <w:t>(11), 1505–1515.</w:t>
      </w:r>
    </w:p>
    <w:p w14:paraId="60BD3575" w14:textId="224ADC39" w:rsidR="00FC2A39" w:rsidRDefault="00FC2A39" w:rsidP="00B740A7">
      <w:pPr>
        <w:spacing w:line="360" w:lineRule="auto"/>
        <w:ind w:left="709" w:hanging="709"/>
        <w:jc w:val="both"/>
      </w:pPr>
      <w:proofErr w:type="spellStart"/>
      <w:r w:rsidRPr="00040695">
        <w:rPr>
          <w:highlight w:val="yellow"/>
          <w:lang w:val="es-US"/>
        </w:rPr>
        <w:t>Venkatesh</w:t>
      </w:r>
      <w:proofErr w:type="spellEnd"/>
      <w:r w:rsidRPr="00040695">
        <w:rPr>
          <w:highlight w:val="yellow"/>
          <w:lang w:val="es-US"/>
        </w:rPr>
        <w:t xml:space="preserve">, I., </w:t>
      </w:r>
      <w:proofErr w:type="spellStart"/>
      <w:r w:rsidRPr="00040695">
        <w:rPr>
          <w:highlight w:val="yellow"/>
          <w:lang w:val="es-US"/>
        </w:rPr>
        <w:t>Anantha</w:t>
      </w:r>
      <w:proofErr w:type="spellEnd"/>
      <w:r w:rsidRPr="00040695">
        <w:rPr>
          <w:highlight w:val="yellow"/>
          <w:lang w:val="es-US"/>
        </w:rPr>
        <w:t xml:space="preserve">, K. C., </w:t>
      </w:r>
      <w:proofErr w:type="spellStart"/>
      <w:r w:rsidRPr="00040695">
        <w:rPr>
          <w:highlight w:val="yellow"/>
          <w:lang w:val="es-US"/>
        </w:rPr>
        <w:t>Raju</w:t>
      </w:r>
      <w:proofErr w:type="spellEnd"/>
      <w:r w:rsidRPr="00040695">
        <w:rPr>
          <w:highlight w:val="yellow"/>
          <w:lang w:val="es-US"/>
        </w:rPr>
        <w:t xml:space="preserve">, B., &amp; </w:t>
      </w:r>
      <w:proofErr w:type="spellStart"/>
      <w:r w:rsidRPr="00040695">
        <w:rPr>
          <w:highlight w:val="yellow"/>
          <w:lang w:val="es-US"/>
        </w:rPr>
        <w:t>Revathi</w:t>
      </w:r>
      <w:proofErr w:type="spellEnd"/>
      <w:r w:rsidRPr="00040695">
        <w:rPr>
          <w:highlight w:val="yellow"/>
          <w:lang w:val="es-US"/>
        </w:rPr>
        <w:t xml:space="preserve">, P. (2024). </w:t>
      </w:r>
      <w:r w:rsidRPr="00040695">
        <w:rPr>
          <w:highlight w:val="yellow"/>
        </w:rPr>
        <w:t xml:space="preserve">Effect of integrated nutrient management on nutrient availability dynamics in laboratory-incubated black clay soil. </w:t>
      </w:r>
      <w:r w:rsidRPr="00040695">
        <w:rPr>
          <w:i/>
          <w:iCs/>
          <w:highlight w:val="yellow"/>
        </w:rPr>
        <w:t>Journal of Experimental Agriculture International, 46</w:t>
      </w:r>
      <w:r w:rsidRPr="00040695">
        <w:rPr>
          <w:highlight w:val="yellow"/>
        </w:rPr>
        <w:t>(5), 293–305.</w:t>
      </w:r>
    </w:p>
    <w:p w14:paraId="379B330A" w14:textId="77777777" w:rsidR="00BD3D27" w:rsidRDefault="00BD3D27" w:rsidP="00B740A7">
      <w:pPr>
        <w:spacing w:line="360" w:lineRule="auto"/>
        <w:ind w:left="709" w:hanging="709"/>
        <w:jc w:val="both"/>
      </w:pPr>
      <w:r w:rsidRPr="00040695">
        <w:rPr>
          <w:highlight w:val="yellow"/>
          <w:lang w:val="es-US"/>
        </w:rPr>
        <w:t xml:space="preserve">Sharma, A., </w:t>
      </w:r>
      <w:proofErr w:type="spellStart"/>
      <w:r w:rsidRPr="00040695">
        <w:rPr>
          <w:highlight w:val="yellow"/>
          <w:lang w:val="es-US"/>
        </w:rPr>
        <w:t>Mohaniya</w:t>
      </w:r>
      <w:proofErr w:type="spellEnd"/>
      <w:r w:rsidRPr="00040695">
        <w:rPr>
          <w:highlight w:val="yellow"/>
          <w:lang w:val="es-US"/>
        </w:rPr>
        <w:t xml:space="preserve">, L. S., </w:t>
      </w:r>
      <w:proofErr w:type="spellStart"/>
      <w:r w:rsidRPr="00040695">
        <w:rPr>
          <w:highlight w:val="yellow"/>
          <w:lang w:val="es-US"/>
        </w:rPr>
        <w:t>Sahoo</w:t>
      </w:r>
      <w:proofErr w:type="spellEnd"/>
      <w:r w:rsidRPr="00040695">
        <w:rPr>
          <w:highlight w:val="yellow"/>
          <w:lang w:val="es-US"/>
        </w:rPr>
        <w:t xml:space="preserve">, G., &amp; </w:t>
      </w:r>
      <w:proofErr w:type="spellStart"/>
      <w:r w:rsidRPr="00040695">
        <w:rPr>
          <w:highlight w:val="yellow"/>
          <w:lang w:val="es-US"/>
        </w:rPr>
        <w:t>Srivastava</w:t>
      </w:r>
      <w:proofErr w:type="spellEnd"/>
      <w:r w:rsidRPr="00040695">
        <w:rPr>
          <w:highlight w:val="yellow"/>
          <w:lang w:val="es-US"/>
        </w:rPr>
        <w:t xml:space="preserve">, S. C. (2025). </w:t>
      </w:r>
      <w:r w:rsidRPr="00040695">
        <w:rPr>
          <w:highlight w:val="yellow"/>
        </w:rPr>
        <w:t xml:space="preserve">Role of Drumstick (Moringa Oleifera) Trees in Farm Bunds: A Case Study in Gwalior District of Madhya Pradesh, Central India. </w:t>
      </w:r>
      <w:r w:rsidRPr="00040695">
        <w:rPr>
          <w:i/>
          <w:iCs/>
          <w:highlight w:val="yellow"/>
        </w:rPr>
        <w:t xml:space="preserve">Complex Systems and Complexity Science, 19 </w:t>
      </w:r>
      <w:r w:rsidRPr="00040695">
        <w:rPr>
          <w:highlight w:val="yellow"/>
        </w:rPr>
        <w:t>(1), 69-84.</w:t>
      </w:r>
    </w:p>
    <w:p w14:paraId="56470C4E" w14:textId="5C85B859" w:rsidR="00BD3D27" w:rsidRDefault="002554EE" w:rsidP="00B740A7">
      <w:pPr>
        <w:spacing w:line="360" w:lineRule="auto"/>
        <w:ind w:left="709" w:hanging="709"/>
        <w:jc w:val="both"/>
      </w:pPr>
      <w:proofErr w:type="spellStart"/>
      <w:r w:rsidRPr="00040695">
        <w:rPr>
          <w:highlight w:val="yellow"/>
          <w:lang w:val="es-US"/>
        </w:rPr>
        <w:t>Mahamane</w:t>
      </w:r>
      <w:proofErr w:type="spellEnd"/>
      <w:r w:rsidRPr="00040695">
        <w:rPr>
          <w:highlight w:val="yellow"/>
          <w:lang w:val="es-US"/>
        </w:rPr>
        <w:t xml:space="preserve">, M., </w:t>
      </w:r>
      <w:proofErr w:type="spellStart"/>
      <w:r w:rsidRPr="00040695">
        <w:rPr>
          <w:highlight w:val="yellow"/>
          <w:lang w:val="es-US"/>
        </w:rPr>
        <w:t>Amadou</w:t>
      </w:r>
      <w:proofErr w:type="spellEnd"/>
      <w:r w:rsidRPr="00040695">
        <w:rPr>
          <w:highlight w:val="yellow"/>
          <w:lang w:val="es-US"/>
        </w:rPr>
        <w:t xml:space="preserve">, I., </w:t>
      </w:r>
      <w:proofErr w:type="spellStart"/>
      <w:r w:rsidRPr="00040695">
        <w:rPr>
          <w:highlight w:val="yellow"/>
          <w:lang w:val="es-US"/>
        </w:rPr>
        <w:t>Lawali</w:t>
      </w:r>
      <w:proofErr w:type="spellEnd"/>
      <w:r w:rsidRPr="00040695">
        <w:rPr>
          <w:highlight w:val="yellow"/>
          <w:lang w:val="es-US"/>
        </w:rPr>
        <w:t xml:space="preserve">, S., &amp; Soulé, M. (2025). </w:t>
      </w:r>
      <w:r w:rsidRPr="00040695">
        <w:rPr>
          <w:highlight w:val="yellow"/>
        </w:rPr>
        <w:t>Exploring the benefits of Moringa oleifera Lam. its contribution in strengthening resilience in the Sahel: an explicative review. </w:t>
      </w:r>
      <w:r w:rsidRPr="00040695">
        <w:rPr>
          <w:i/>
          <w:iCs/>
          <w:highlight w:val="yellow"/>
        </w:rPr>
        <w:t>Cogent Food &amp; Agriculture</w:t>
      </w:r>
      <w:r w:rsidRPr="00040695">
        <w:rPr>
          <w:highlight w:val="yellow"/>
        </w:rPr>
        <w:t>, </w:t>
      </w:r>
      <w:r w:rsidRPr="00040695">
        <w:rPr>
          <w:i/>
          <w:iCs/>
          <w:highlight w:val="yellow"/>
        </w:rPr>
        <w:t>11</w:t>
      </w:r>
      <w:r w:rsidRPr="00040695">
        <w:rPr>
          <w:highlight w:val="yellow"/>
        </w:rPr>
        <w:t>(1), 2544958.</w:t>
      </w:r>
      <w:r w:rsidR="00BD3D27">
        <w:t xml:space="preserve"> </w:t>
      </w:r>
    </w:p>
    <w:p w14:paraId="69D433B3" w14:textId="18E2DD4F" w:rsidR="00DD604D" w:rsidRDefault="00DD604D" w:rsidP="00B740A7">
      <w:pPr>
        <w:spacing w:line="360" w:lineRule="auto"/>
        <w:ind w:left="709" w:hanging="709"/>
        <w:jc w:val="both"/>
      </w:pPr>
      <w:r w:rsidRPr="00040695">
        <w:rPr>
          <w:highlight w:val="yellow"/>
        </w:rPr>
        <w:t>Agarwal, D., &amp; Devra, S. J. (2024). Pulses in India: Comprehensive analysis of production, challenges, and strategic vision for 2030. </w:t>
      </w:r>
      <w:r w:rsidRPr="00040695">
        <w:rPr>
          <w:i/>
          <w:iCs/>
          <w:highlight w:val="yellow"/>
        </w:rPr>
        <w:t>Journal of Experimental Agriculture International</w:t>
      </w:r>
      <w:r w:rsidRPr="00040695">
        <w:rPr>
          <w:highlight w:val="yellow"/>
        </w:rPr>
        <w:t>, </w:t>
      </w:r>
      <w:r w:rsidRPr="00040695">
        <w:rPr>
          <w:i/>
          <w:iCs/>
          <w:highlight w:val="yellow"/>
        </w:rPr>
        <w:t>46</w:t>
      </w:r>
      <w:r w:rsidRPr="00040695">
        <w:rPr>
          <w:highlight w:val="yellow"/>
        </w:rPr>
        <w:t>(11), 293-304.</w:t>
      </w:r>
    </w:p>
    <w:p w14:paraId="24680E6D" w14:textId="77777777" w:rsidR="00DD604D" w:rsidRDefault="00DD604D" w:rsidP="00B740A7">
      <w:pPr>
        <w:spacing w:line="360" w:lineRule="auto"/>
        <w:ind w:left="709" w:hanging="709"/>
        <w:jc w:val="both"/>
      </w:pPr>
    </w:p>
    <w:p w14:paraId="323FEA07" w14:textId="77777777" w:rsidR="00BD3D27" w:rsidRPr="00B740A7" w:rsidRDefault="00BD3D27" w:rsidP="00B740A7">
      <w:pPr>
        <w:spacing w:line="360" w:lineRule="auto"/>
        <w:ind w:left="709" w:hanging="709"/>
        <w:jc w:val="both"/>
      </w:pPr>
    </w:p>
    <w:p w14:paraId="2DC852B9" w14:textId="77777777" w:rsidR="00B740A7" w:rsidRPr="00B740A7" w:rsidRDefault="00B740A7" w:rsidP="004E1249">
      <w:pPr>
        <w:spacing w:line="360" w:lineRule="auto"/>
        <w:ind w:left="709" w:hanging="709"/>
        <w:jc w:val="both"/>
      </w:pPr>
    </w:p>
    <w:p w14:paraId="7403E13B" w14:textId="77777777" w:rsidR="004E1249" w:rsidRDefault="004E1249" w:rsidP="0050518A">
      <w:pPr>
        <w:spacing w:line="360" w:lineRule="auto"/>
        <w:jc w:val="both"/>
      </w:pPr>
    </w:p>
    <w:p w14:paraId="27DE0A48" w14:textId="77777777" w:rsidR="00C77AF1" w:rsidRDefault="00C77AF1" w:rsidP="0050518A">
      <w:pPr>
        <w:spacing w:line="360" w:lineRule="auto"/>
        <w:jc w:val="both"/>
      </w:pPr>
    </w:p>
    <w:p w14:paraId="2071D5D6" w14:textId="77777777" w:rsidR="00C77AF1" w:rsidRDefault="00C77AF1" w:rsidP="0050518A">
      <w:pPr>
        <w:spacing w:line="360" w:lineRule="auto"/>
        <w:jc w:val="both"/>
      </w:pPr>
    </w:p>
    <w:p w14:paraId="4EDA5431" w14:textId="37080CDF" w:rsidR="00C77AF1" w:rsidRPr="000F3210" w:rsidRDefault="00C77AF1" w:rsidP="00C77AF1">
      <w:pPr>
        <w:spacing w:line="240" w:lineRule="auto"/>
        <w:ind w:left="993" w:hanging="993"/>
        <w:jc w:val="both"/>
        <w:rPr>
          <w:b/>
          <w:bCs/>
          <w:sz w:val="28"/>
          <w:szCs w:val="28"/>
        </w:rPr>
      </w:pPr>
      <w:r w:rsidRPr="00DA17B1">
        <w:rPr>
          <w:b/>
          <w:bCs/>
          <w:color w:val="262626" w:themeColor="text1" w:themeTint="D9"/>
        </w:rPr>
        <w:t>Table</w:t>
      </w:r>
      <w:r>
        <w:rPr>
          <w:b/>
          <w:bCs/>
          <w:color w:val="262626" w:themeColor="text1" w:themeTint="D9"/>
        </w:rPr>
        <w:t xml:space="preserve"> </w:t>
      </w:r>
      <w:r w:rsidRPr="00DA17B1">
        <w:rPr>
          <w:b/>
          <w:bCs/>
          <w:color w:val="262626" w:themeColor="text1" w:themeTint="D9"/>
        </w:rPr>
        <w:t xml:space="preserve">1.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sidRPr="0072753F">
        <w:rPr>
          <w:b/>
          <w:bCs/>
        </w:rPr>
        <w:t>on Plant height at 30 DAS,60DAS</w:t>
      </w:r>
      <w:r>
        <w:rPr>
          <w:b/>
          <w:bCs/>
        </w:rPr>
        <w:t>,</w:t>
      </w:r>
      <w:r w:rsidRPr="0072753F">
        <w:rPr>
          <w:b/>
          <w:bCs/>
        </w:rPr>
        <w:t xml:space="preserve"> 90 DAS</w:t>
      </w:r>
      <w:r>
        <w:rPr>
          <w:b/>
          <w:bCs/>
        </w:rPr>
        <w:t xml:space="preserve"> and Harvest</w:t>
      </w:r>
    </w:p>
    <w:tbl>
      <w:tblPr>
        <w:tblStyle w:val="TableGrid"/>
        <w:tblW w:w="9263" w:type="dxa"/>
        <w:tblLook w:val="04A0" w:firstRow="1" w:lastRow="0" w:firstColumn="1" w:lastColumn="0" w:noHBand="0" w:noVBand="1"/>
      </w:tblPr>
      <w:tblGrid>
        <w:gridCol w:w="1707"/>
        <w:gridCol w:w="1889"/>
        <w:gridCol w:w="1889"/>
        <w:gridCol w:w="1889"/>
        <w:gridCol w:w="1889"/>
      </w:tblGrid>
      <w:tr w:rsidR="00C77AF1" w:rsidRPr="001578ED" w14:paraId="39BF568E" w14:textId="77777777" w:rsidTr="00103A6C">
        <w:tc>
          <w:tcPr>
            <w:tcW w:w="1707" w:type="dxa"/>
            <w:vAlign w:val="center"/>
          </w:tcPr>
          <w:p w14:paraId="28DCB5DE" w14:textId="77777777" w:rsidR="00C77AF1" w:rsidRPr="005539BF" w:rsidRDefault="00C77AF1" w:rsidP="00103A6C">
            <w:pPr>
              <w:jc w:val="center"/>
              <w:rPr>
                <w:b/>
                <w:bCs/>
                <w:color w:val="000000"/>
              </w:rPr>
            </w:pPr>
            <w:r w:rsidRPr="005539BF">
              <w:rPr>
                <w:b/>
                <w:bCs/>
                <w:color w:val="000000"/>
              </w:rPr>
              <w:t>Treatment</w:t>
            </w:r>
          </w:p>
        </w:tc>
        <w:tc>
          <w:tcPr>
            <w:tcW w:w="1889" w:type="dxa"/>
            <w:vAlign w:val="center"/>
          </w:tcPr>
          <w:p w14:paraId="3639C5DD" w14:textId="77777777" w:rsidR="00C77AF1" w:rsidRPr="005539BF" w:rsidRDefault="00C77AF1" w:rsidP="00103A6C">
            <w:pPr>
              <w:jc w:val="center"/>
              <w:rPr>
                <w:b/>
                <w:bCs/>
                <w:color w:val="000000"/>
              </w:rPr>
            </w:pPr>
            <w:r w:rsidRPr="005539BF">
              <w:rPr>
                <w:b/>
                <w:bCs/>
                <w:color w:val="000000"/>
              </w:rPr>
              <w:t>Plant Height (cm) at 30 Days</w:t>
            </w:r>
          </w:p>
        </w:tc>
        <w:tc>
          <w:tcPr>
            <w:tcW w:w="1889" w:type="dxa"/>
            <w:vAlign w:val="center"/>
          </w:tcPr>
          <w:p w14:paraId="61687C4F" w14:textId="77777777" w:rsidR="00C77AF1" w:rsidRPr="005539BF" w:rsidRDefault="00C77AF1" w:rsidP="00103A6C">
            <w:pPr>
              <w:jc w:val="center"/>
              <w:rPr>
                <w:b/>
                <w:bCs/>
                <w:color w:val="000000"/>
              </w:rPr>
            </w:pPr>
            <w:r w:rsidRPr="005539BF">
              <w:rPr>
                <w:b/>
                <w:bCs/>
                <w:color w:val="000000"/>
              </w:rPr>
              <w:t>Plant Height (cm) at 60 Days</w:t>
            </w:r>
          </w:p>
        </w:tc>
        <w:tc>
          <w:tcPr>
            <w:tcW w:w="1889" w:type="dxa"/>
            <w:vAlign w:val="center"/>
          </w:tcPr>
          <w:p w14:paraId="0075D86A" w14:textId="77777777" w:rsidR="00C77AF1" w:rsidRPr="005539BF" w:rsidRDefault="00C77AF1" w:rsidP="00103A6C">
            <w:pPr>
              <w:jc w:val="center"/>
              <w:rPr>
                <w:b/>
                <w:bCs/>
                <w:color w:val="000000"/>
              </w:rPr>
            </w:pPr>
            <w:r w:rsidRPr="005539BF">
              <w:rPr>
                <w:b/>
                <w:bCs/>
                <w:color w:val="000000"/>
              </w:rPr>
              <w:t>Plant Height (cm) at 90 Days</w:t>
            </w:r>
          </w:p>
        </w:tc>
        <w:tc>
          <w:tcPr>
            <w:tcW w:w="1889" w:type="dxa"/>
          </w:tcPr>
          <w:p w14:paraId="43FC1BB2" w14:textId="77777777" w:rsidR="00C77AF1" w:rsidRPr="005539BF" w:rsidRDefault="00C77AF1" w:rsidP="00103A6C">
            <w:pPr>
              <w:jc w:val="center"/>
              <w:rPr>
                <w:b/>
                <w:bCs/>
                <w:color w:val="000000"/>
              </w:rPr>
            </w:pPr>
            <w:r w:rsidRPr="005539BF">
              <w:rPr>
                <w:b/>
                <w:bCs/>
                <w:color w:val="000000"/>
              </w:rPr>
              <w:t xml:space="preserve">Plant Height (cm) at </w:t>
            </w:r>
            <w:r>
              <w:rPr>
                <w:b/>
                <w:bCs/>
                <w:color w:val="000000"/>
              </w:rPr>
              <w:t>Harvest</w:t>
            </w:r>
          </w:p>
        </w:tc>
      </w:tr>
      <w:tr w:rsidR="00C77AF1" w:rsidRPr="001578ED" w14:paraId="7D40B0B0" w14:textId="77777777" w:rsidTr="00103A6C">
        <w:tc>
          <w:tcPr>
            <w:tcW w:w="1707" w:type="dxa"/>
            <w:vAlign w:val="center"/>
          </w:tcPr>
          <w:p w14:paraId="7C68512F" w14:textId="77777777" w:rsidR="00C77AF1" w:rsidRPr="005539BF" w:rsidRDefault="00C77AF1" w:rsidP="00103A6C">
            <w:pPr>
              <w:spacing w:line="360" w:lineRule="auto"/>
              <w:jc w:val="center"/>
              <w:rPr>
                <w:color w:val="000000"/>
              </w:rPr>
            </w:pPr>
            <w:r w:rsidRPr="005539BF">
              <w:rPr>
                <w:color w:val="000000"/>
              </w:rPr>
              <w:t>T1</w:t>
            </w:r>
          </w:p>
        </w:tc>
        <w:tc>
          <w:tcPr>
            <w:tcW w:w="1889" w:type="dxa"/>
          </w:tcPr>
          <w:p w14:paraId="48FF82D7" w14:textId="77777777" w:rsidR="00C77AF1" w:rsidRPr="000E212A" w:rsidRDefault="00C77AF1" w:rsidP="00103A6C">
            <w:pPr>
              <w:spacing w:line="360" w:lineRule="auto"/>
              <w:jc w:val="center"/>
              <w:rPr>
                <w:color w:val="000000"/>
              </w:rPr>
            </w:pPr>
            <w:r w:rsidRPr="000E212A">
              <w:t>17.66</w:t>
            </w:r>
          </w:p>
        </w:tc>
        <w:tc>
          <w:tcPr>
            <w:tcW w:w="1889" w:type="dxa"/>
          </w:tcPr>
          <w:p w14:paraId="0D4B5B3C" w14:textId="77777777" w:rsidR="00C77AF1" w:rsidRPr="000E212A" w:rsidRDefault="00C77AF1" w:rsidP="00103A6C">
            <w:pPr>
              <w:spacing w:line="360" w:lineRule="auto"/>
              <w:jc w:val="center"/>
              <w:rPr>
                <w:color w:val="000000"/>
              </w:rPr>
            </w:pPr>
            <w:r w:rsidRPr="000E212A">
              <w:t>29.13</w:t>
            </w:r>
          </w:p>
        </w:tc>
        <w:tc>
          <w:tcPr>
            <w:tcW w:w="1889" w:type="dxa"/>
          </w:tcPr>
          <w:p w14:paraId="1EF7BA35" w14:textId="77777777" w:rsidR="00C77AF1" w:rsidRPr="000E212A" w:rsidRDefault="00C77AF1" w:rsidP="00103A6C">
            <w:pPr>
              <w:spacing w:line="360" w:lineRule="auto"/>
              <w:jc w:val="center"/>
              <w:rPr>
                <w:color w:val="000000"/>
              </w:rPr>
            </w:pPr>
            <w:r w:rsidRPr="000E212A">
              <w:t>38.24</w:t>
            </w:r>
          </w:p>
        </w:tc>
        <w:tc>
          <w:tcPr>
            <w:tcW w:w="1889" w:type="dxa"/>
          </w:tcPr>
          <w:p w14:paraId="20AF3994" w14:textId="77777777" w:rsidR="00C77AF1" w:rsidRPr="000E212A" w:rsidRDefault="00C77AF1" w:rsidP="00103A6C">
            <w:pPr>
              <w:spacing w:line="360" w:lineRule="auto"/>
              <w:jc w:val="center"/>
              <w:rPr>
                <w:color w:val="000000"/>
              </w:rPr>
            </w:pPr>
            <w:r w:rsidRPr="000E212A">
              <w:t>41.55</w:t>
            </w:r>
          </w:p>
        </w:tc>
      </w:tr>
      <w:tr w:rsidR="00C77AF1" w:rsidRPr="001578ED" w14:paraId="15A7E232" w14:textId="77777777" w:rsidTr="00103A6C">
        <w:tc>
          <w:tcPr>
            <w:tcW w:w="1707" w:type="dxa"/>
            <w:vAlign w:val="center"/>
          </w:tcPr>
          <w:p w14:paraId="35C74C8B" w14:textId="77777777" w:rsidR="00C77AF1" w:rsidRPr="005539BF" w:rsidRDefault="00C77AF1" w:rsidP="00103A6C">
            <w:pPr>
              <w:spacing w:line="360" w:lineRule="auto"/>
              <w:jc w:val="center"/>
              <w:rPr>
                <w:color w:val="000000"/>
              </w:rPr>
            </w:pPr>
            <w:r w:rsidRPr="005539BF">
              <w:rPr>
                <w:color w:val="000000"/>
              </w:rPr>
              <w:t>T2</w:t>
            </w:r>
          </w:p>
        </w:tc>
        <w:tc>
          <w:tcPr>
            <w:tcW w:w="1889" w:type="dxa"/>
          </w:tcPr>
          <w:p w14:paraId="39D04D09" w14:textId="77777777" w:rsidR="00C77AF1" w:rsidRPr="000E212A" w:rsidRDefault="00C77AF1" w:rsidP="00103A6C">
            <w:pPr>
              <w:spacing w:line="360" w:lineRule="auto"/>
              <w:jc w:val="center"/>
              <w:rPr>
                <w:color w:val="000000"/>
              </w:rPr>
            </w:pPr>
            <w:r w:rsidRPr="000E212A">
              <w:t>18.84</w:t>
            </w:r>
          </w:p>
        </w:tc>
        <w:tc>
          <w:tcPr>
            <w:tcW w:w="1889" w:type="dxa"/>
          </w:tcPr>
          <w:p w14:paraId="07281243" w14:textId="77777777" w:rsidR="00C77AF1" w:rsidRPr="000E212A" w:rsidRDefault="00C77AF1" w:rsidP="00103A6C">
            <w:pPr>
              <w:spacing w:line="360" w:lineRule="auto"/>
              <w:jc w:val="center"/>
              <w:rPr>
                <w:color w:val="000000"/>
              </w:rPr>
            </w:pPr>
            <w:r w:rsidRPr="000E212A">
              <w:t>30.74</w:t>
            </w:r>
          </w:p>
        </w:tc>
        <w:tc>
          <w:tcPr>
            <w:tcW w:w="1889" w:type="dxa"/>
          </w:tcPr>
          <w:p w14:paraId="27514C77" w14:textId="77777777" w:rsidR="00C77AF1" w:rsidRPr="000E212A" w:rsidRDefault="00C77AF1" w:rsidP="00103A6C">
            <w:pPr>
              <w:spacing w:line="360" w:lineRule="auto"/>
              <w:jc w:val="center"/>
              <w:rPr>
                <w:color w:val="000000"/>
              </w:rPr>
            </w:pPr>
            <w:r w:rsidRPr="000E212A">
              <w:t>40.13</w:t>
            </w:r>
          </w:p>
        </w:tc>
        <w:tc>
          <w:tcPr>
            <w:tcW w:w="1889" w:type="dxa"/>
          </w:tcPr>
          <w:p w14:paraId="74EF2694" w14:textId="77777777" w:rsidR="00C77AF1" w:rsidRPr="000E212A" w:rsidRDefault="00C77AF1" w:rsidP="00103A6C">
            <w:pPr>
              <w:spacing w:line="360" w:lineRule="auto"/>
              <w:jc w:val="center"/>
              <w:rPr>
                <w:color w:val="000000"/>
              </w:rPr>
            </w:pPr>
            <w:r w:rsidRPr="000E212A">
              <w:t>44.05</w:t>
            </w:r>
          </w:p>
        </w:tc>
      </w:tr>
      <w:tr w:rsidR="00C77AF1" w:rsidRPr="001578ED" w14:paraId="35C2A989" w14:textId="77777777" w:rsidTr="00103A6C">
        <w:tc>
          <w:tcPr>
            <w:tcW w:w="1707" w:type="dxa"/>
            <w:vAlign w:val="center"/>
          </w:tcPr>
          <w:p w14:paraId="649D5754" w14:textId="77777777" w:rsidR="00C77AF1" w:rsidRPr="005539BF" w:rsidRDefault="00C77AF1" w:rsidP="00103A6C">
            <w:pPr>
              <w:spacing w:line="360" w:lineRule="auto"/>
              <w:jc w:val="center"/>
              <w:rPr>
                <w:color w:val="000000"/>
              </w:rPr>
            </w:pPr>
            <w:r w:rsidRPr="005539BF">
              <w:rPr>
                <w:color w:val="000000"/>
              </w:rPr>
              <w:t>T3</w:t>
            </w:r>
          </w:p>
        </w:tc>
        <w:tc>
          <w:tcPr>
            <w:tcW w:w="1889" w:type="dxa"/>
          </w:tcPr>
          <w:p w14:paraId="032C1014" w14:textId="77777777" w:rsidR="00C77AF1" w:rsidRPr="000E212A" w:rsidRDefault="00C77AF1" w:rsidP="00103A6C">
            <w:pPr>
              <w:spacing w:line="360" w:lineRule="auto"/>
              <w:jc w:val="center"/>
              <w:rPr>
                <w:color w:val="000000"/>
              </w:rPr>
            </w:pPr>
            <w:r w:rsidRPr="000E212A">
              <w:t>18.17</w:t>
            </w:r>
          </w:p>
        </w:tc>
        <w:tc>
          <w:tcPr>
            <w:tcW w:w="1889" w:type="dxa"/>
          </w:tcPr>
          <w:p w14:paraId="4C718B95" w14:textId="77777777" w:rsidR="00C77AF1" w:rsidRPr="000E212A" w:rsidRDefault="00C77AF1" w:rsidP="00103A6C">
            <w:pPr>
              <w:spacing w:line="360" w:lineRule="auto"/>
              <w:jc w:val="center"/>
              <w:rPr>
                <w:color w:val="000000"/>
              </w:rPr>
            </w:pPr>
            <w:r w:rsidRPr="000E212A">
              <w:t>30.17</w:t>
            </w:r>
          </w:p>
        </w:tc>
        <w:tc>
          <w:tcPr>
            <w:tcW w:w="1889" w:type="dxa"/>
          </w:tcPr>
          <w:p w14:paraId="3B04B570" w14:textId="77777777" w:rsidR="00C77AF1" w:rsidRPr="000E212A" w:rsidRDefault="00C77AF1" w:rsidP="00103A6C">
            <w:pPr>
              <w:spacing w:line="360" w:lineRule="auto"/>
              <w:jc w:val="center"/>
              <w:rPr>
                <w:color w:val="000000"/>
              </w:rPr>
            </w:pPr>
            <w:r w:rsidRPr="000E212A">
              <w:t>39.18</w:t>
            </w:r>
          </w:p>
        </w:tc>
        <w:tc>
          <w:tcPr>
            <w:tcW w:w="1889" w:type="dxa"/>
          </w:tcPr>
          <w:p w14:paraId="3EB16028" w14:textId="77777777" w:rsidR="00C77AF1" w:rsidRPr="000E212A" w:rsidRDefault="00C77AF1" w:rsidP="00103A6C">
            <w:pPr>
              <w:spacing w:line="360" w:lineRule="auto"/>
              <w:jc w:val="center"/>
              <w:rPr>
                <w:color w:val="000000"/>
              </w:rPr>
            </w:pPr>
            <w:r w:rsidRPr="000E212A">
              <w:t>42.96</w:t>
            </w:r>
          </w:p>
        </w:tc>
      </w:tr>
      <w:tr w:rsidR="00C77AF1" w:rsidRPr="001578ED" w14:paraId="497F6EB9" w14:textId="77777777" w:rsidTr="00103A6C">
        <w:tc>
          <w:tcPr>
            <w:tcW w:w="1707" w:type="dxa"/>
            <w:vAlign w:val="center"/>
          </w:tcPr>
          <w:p w14:paraId="07EEBFCB" w14:textId="77777777" w:rsidR="00C77AF1" w:rsidRPr="005539BF" w:rsidRDefault="00C77AF1" w:rsidP="00103A6C">
            <w:pPr>
              <w:spacing w:line="360" w:lineRule="auto"/>
              <w:jc w:val="center"/>
              <w:rPr>
                <w:color w:val="000000"/>
              </w:rPr>
            </w:pPr>
            <w:r w:rsidRPr="005539BF">
              <w:rPr>
                <w:color w:val="000000"/>
              </w:rPr>
              <w:t>T4</w:t>
            </w:r>
          </w:p>
        </w:tc>
        <w:tc>
          <w:tcPr>
            <w:tcW w:w="1889" w:type="dxa"/>
          </w:tcPr>
          <w:p w14:paraId="6D408C1C" w14:textId="77777777" w:rsidR="00C77AF1" w:rsidRPr="000E212A" w:rsidRDefault="00C77AF1" w:rsidP="00103A6C">
            <w:pPr>
              <w:spacing w:line="360" w:lineRule="auto"/>
              <w:jc w:val="center"/>
              <w:rPr>
                <w:color w:val="000000"/>
              </w:rPr>
            </w:pPr>
            <w:r w:rsidRPr="000E212A">
              <w:t>18.50</w:t>
            </w:r>
          </w:p>
        </w:tc>
        <w:tc>
          <w:tcPr>
            <w:tcW w:w="1889" w:type="dxa"/>
          </w:tcPr>
          <w:p w14:paraId="604C054E" w14:textId="77777777" w:rsidR="00C77AF1" w:rsidRPr="000E212A" w:rsidRDefault="00C77AF1" w:rsidP="00103A6C">
            <w:pPr>
              <w:spacing w:line="360" w:lineRule="auto"/>
              <w:jc w:val="center"/>
              <w:rPr>
                <w:color w:val="000000"/>
              </w:rPr>
            </w:pPr>
            <w:r w:rsidRPr="000E212A">
              <w:t>30.52</w:t>
            </w:r>
          </w:p>
        </w:tc>
        <w:tc>
          <w:tcPr>
            <w:tcW w:w="1889" w:type="dxa"/>
          </w:tcPr>
          <w:p w14:paraId="5F747A58" w14:textId="77777777" w:rsidR="00C77AF1" w:rsidRPr="000E212A" w:rsidRDefault="00C77AF1" w:rsidP="00103A6C">
            <w:pPr>
              <w:spacing w:line="360" w:lineRule="auto"/>
              <w:jc w:val="center"/>
              <w:rPr>
                <w:color w:val="000000"/>
              </w:rPr>
            </w:pPr>
            <w:r w:rsidRPr="000E212A">
              <w:t>39.70</w:t>
            </w:r>
          </w:p>
        </w:tc>
        <w:tc>
          <w:tcPr>
            <w:tcW w:w="1889" w:type="dxa"/>
          </w:tcPr>
          <w:p w14:paraId="12866939" w14:textId="77777777" w:rsidR="00C77AF1" w:rsidRPr="000E212A" w:rsidRDefault="00C77AF1" w:rsidP="00103A6C">
            <w:pPr>
              <w:spacing w:line="360" w:lineRule="auto"/>
              <w:jc w:val="center"/>
              <w:rPr>
                <w:color w:val="000000"/>
              </w:rPr>
            </w:pPr>
            <w:r w:rsidRPr="000E212A">
              <w:t>43.60</w:t>
            </w:r>
          </w:p>
        </w:tc>
      </w:tr>
      <w:tr w:rsidR="00C77AF1" w:rsidRPr="001578ED" w14:paraId="5FC07F9F" w14:textId="77777777" w:rsidTr="00103A6C">
        <w:tc>
          <w:tcPr>
            <w:tcW w:w="1707" w:type="dxa"/>
            <w:vAlign w:val="center"/>
          </w:tcPr>
          <w:p w14:paraId="38C77FD5" w14:textId="77777777" w:rsidR="00C77AF1" w:rsidRPr="005539BF" w:rsidRDefault="00C77AF1" w:rsidP="00103A6C">
            <w:pPr>
              <w:spacing w:line="360" w:lineRule="auto"/>
              <w:jc w:val="center"/>
              <w:rPr>
                <w:color w:val="000000"/>
              </w:rPr>
            </w:pPr>
            <w:r w:rsidRPr="005539BF">
              <w:rPr>
                <w:color w:val="000000"/>
              </w:rPr>
              <w:t>T5</w:t>
            </w:r>
          </w:p>
        </w:tc>
        <w:tc>
          <w:tcPr>
            <w:tcW w:w="1889" w:type="dxa"/>
          </w:tcPr>
          <w:p w14:paraId="587FD2F0" w14:textId="77777777" w:rsidR="00C77AF1" w:rsidRPr="000E212A" w:rsidRDefault="00C77AF1" w:rsidP="00103A6C">
            <w:pPr>
              <w:spacing w:line="360" w:lineRule="auto"/>
              <w:jc w:val="center"/>
              <w:rPr>
                <w:color w:val="000000"/>
              </w:rPr>
            </w:pPr>
            <w:r w:rsidRPr="000E212A">
              <w:t>19.70</w:t>
            </w:r>
          </w:p>
        </w:tc>
        <w:tc>
          <w:tcPr>
            <w:tcW w:w="1889" w:type="dxa"/>
          </w:tcPr>
          <w:p w14:paraId="3ACC22BF" w14:textId="77777777" w:rsidR="00C77AF1" w:rsidRPr="000E212A" w:rsidRDefault="00C77AF1" w:rsidP="00103A6C">
            <w:pPr>
              <w:spacing w:line="360" w:lineRule="auto"/>
              <w:jc w:val="center"/>
              <w:rPr>
                <w:color w:val="000000"/>
              </w:rPr>
            </w:pPr>
            <w:r w:rsidRPr="000E212A">
              <w:t>31.80</w:t>
            </w:r>
          </w:p>
        </w:tc>
        <w:tc>
          <w:tcPr>
            <w:tcW w:w="1889" w:type="dxa"/>
          </w:tcPr>
          <w:p w14:paraId="445DBFE5" w14:textId="77777777" w:rsidR="00C77AF1" w:rsidRPr="000E212A" w:rsidRDefault="00C77AF1" w:rsidP="00103A6C">
            <w:pPr>
              <w:spacing w:line="360" w:lineRule="auto"/>
              <w:jc w:val="center"/>
              <w:rPr>
                <w:color w:val="000000"/>
              </w:rPr>
            </w:pPr>
            <w:r w:rsidRPr="000E212A">
              <w:t>41.40</w:t>
            </w:r>
          </w:p>
        </w:tc>
        <w:tc>
          <w:tcPr>
            <w:tcW w:w="1889" w:type="dxa"/>
          </w:tcPr>
          <w:p w14:paraId="5B978B1B" w14:textId="77777777" w:rsidR="00C77AF1" w:rsidRPr="000E212A" w:rsidRDefault="00C77AF1" w:rsidP="00103A6C">
            <w:pPr>
              <w:spacing w:line="360" w:lineRule="auto"/>
              <w:jc w:val="center"/>
              <w:rPr>
                <w:color w:val="000000"/>
              </w:rPr>
            </w:pPr>
            <w:r w:rsidRPr="000E212A">
              <w:t>45.93</w:t>
            </w:r>
          </w:p>
        </w:tc>
      </w:tr>
      <w:tr w:rsidR="00C77AF1" w:rsidRPr="001578ED" w14:paraId="7062AE27" w14:textId="77777777" w:rsidTr="00103A6C">
        <w:tc>
          <w:tcPr>
            <w:tcW w:w="1707" w:type="dxa"/>
            <w:vAlign w:val="center"/>
          </w:tcPr>
          <w:p w14:paraId="76ECD76B" w14:textId="77777777" w:rsidR="00C77AF1" w:rsidRPr="005539BF" w:rsidRDefault="00C77AF1" w:rsidP="00103A6C">
            <w:pPr>
              <w:spacing w:line="360" w:lineRule="auto"/>
              <w:jc w:val="center"/>
              <w:rPr>
                <w:color w:val="000000"/>
              </w:rPr>
            </w:pPr>
            <w:r w:rsidRPr="005539BF">
              <w:rPr>
                <w:color w:val="000000"/>
              </w:rPr>
              <w:t>T6</w:t>
            </w:r>
          </w:p>
        </w:tc>
        <w:tc>
          <w:tcPr>
            <w:tcW w:w="1889" w:type="dxa"/>
          </w:tcPr>
          <w:p w14:paraId="771109D8" w14:textId="77777777" w:rsidR="00C77AF1" w:rsidRPr="000E212A" w:rsidRDefault="00C77AF1" w:rsidP="00103A6C">
            <w:pPr>
              <w:spacing w:line="360" w:lineRule="auto"/>
              <w:jc w:val="center"/>
              <w:rPr>
                <w:color w:val="000000"/>
              </w:rPr>
            </w:pPr>
            <w:r w:rsidRPr="000E212A">
              <w:t>19.37</w:t>
            </w:r>
          </w:p>
        </w:tc>
        <w:tc>
          <w:tcPr>
            <w:tcW w:w="1889" w:type="dxa"/>
          </w:tcPr>
          <w:p w14:paraId="63B3ABE9" w14:textId="77777777" w:rsidR="00C77AF1" w:rsidRPr="000E212A" w:rsidRDefault="00C77AF1" w:rsidP="00103A6C">
            <w:pPr>
              <w:spacing w:line="360" w:lineRule="auto"/>
              <w:jc w:val="center"/>
              <w:rPr>
                <w:color w:val="000000"/>
              </w:rPr>
            </w:pPr>
            <w:r w:rsidRPr="000E212A">
              <w:t>31.60</w:t>
            </w:r>
          </w:p>
        </w:tc>
        <w:tc>
          <w:tcPr>
            <w:tcW w:w="1889" w:type="dxa"/>
          </w:tcPr>
          <w:p w14:paraId="7ED70100" w14:textId="77777777" w:rsidR="00C77AF1" w:rsidRPr="000E212A" w:rsidRDefault="00C77AF1" w:rsidP="00103A6C">
            <w:pPr>
              <w:spacing w:line="360" w:lineRule="auto"/>
              <w:jc w:val="center"/>
              <w:rPr>
                <w:color w:val="000000"/>
              </w:rPr>
            </w:pPr>
            <w:r w:rsidRPr="000E212A">
              <w:t>41.00</w:t>
            </w:r>
          </w:p>
        </w:tc>
        <w:tc>
          <w:tcPr>
            <w:tcW w:w="1889" w:type="dxa"/>
          </w:tcPr>
          <w:p w14:paraId="194E6AC4" w14:textId="77777777" w:rsidR="00C77AF1" w:rsidRPr="000E212A" w:rsidRDefault="00C77AF1" w:rsidP="00103A6C">
            <w:pPr>
              <w:spacing w:line="360" w:lineRule="auto"/>
              <w:jc w:val="center"/>
              <w:rPr>
                <w:color w:val="000000"/>
              </w:rPr>
            </w:pPr>
            <w:r w:rsidRPr="000E212A">
              <w:t>45.31</w:t>
            </w:r>
          </w:p>
        </w:tc>
      </w:tr>
      <w:tr w:rsidR="00C77AF1" w:rsidRPr="001578ED" w14:paraId="2977D07E" w14:textId="77777777" w:rsidTr="00103A6C">
        <w:tc>
          <w:tcPr>
            <w:tcW w:w="1707" w:type="dxa"/>
            <w:vAlign w:val="center"/>
          </w:tcPr>
          <w:p w14:paraId="14BFFCEA" w14:textId="77777777" w:rsidR="00C77AF1" w:rsidRPr="005539BF" w:rsidRDefault="00C77AF1" w:rsidP="00103A6C">
            <w:pPr>
              <w:spacing w:line="360" w:lineRule="auto"/>
              <w:jc w:val="center"/>
              <w:rPr>
                <w:color w:val="000000"/>
              </w:rPr>
            </w:pPr>
            <w:r w:rsidRPr="005539BF">
              <w:rPr>
                <w:color w:val="000000"/>
              </w:rPr>
              <w:t>T7</w:t>
            </w:r>
          </w:p>
        </w:tc>
        <w:tc>
          <w:tcPr>
            <w:tcW w:w="1889" w:type="dxa"/>
          </w:tcPr>
          <w:p w14:paraId="24566278" w14:textId="77777777" w:rsidR="00C77AF1" w:rsidRPr="000E212A" w:rsidRDefault="00C77AF1" w:rsidP="00103A6C">
            <w:pPr>
              <w:spacing w:line="360" w:lineRule="auto"/>
              <w:jc w:val="center"/>
              <w:rPr>
                <w:color w:val="000000"/>
              </w:rPr>
            </w:pPr>
            <w:r w:rsidRPr="000E212A">
              <w:t>19.55</w:t>
            </w:r>
          </w:p>
        </w:tc>
        <w:tc>
          <w:tcPr>
            <w:tcW w:w="1889" w:type="dxa"/>
          </w:tcPr>
          <w:p w14:paraId="210C57AF" w14:textId="77777777" w:rsidR="00C77AF1" w:rsidRPr="000E212A" w:rsidRDefault="00C77AF1" w:rsidP="00103A6C">
            <w:pPr>
              <w:spacing w:line="360" w:lineRule="auto"/>
              <w:jc w:val="center"/>
              <w:rPr>
                <w:color w:val="000000"/>
              </w:rPr>
            </w:pPr>
            <w:r w:rsidRPr="000E212A">
              <w:t>31.72</w:t>
            </w:r>
          </w:p>
        </w:tc>
        <w:tc>
          <w:tcPr>
            <w:tcW w:w="1889" w:type="dxa"/>
          </w:tcPr>
          <w:p w14:paraId="718C8FFD" w14:textId="77777777" w:rsidR="00C77AF1" w:rsidRPr="000E212A" w:rsidRDefault="00C77AF1" w:rsidP="00103A6C">
            <w:pPr>
              <w:spacing w:line="360" w:lineRule="auto"/>
              <w:jc w:val="center"/>
              <w:rPr>
                <w:color w:val="000000"/>
              </w:rPr>
            </w:pPr>
            <w:r w:rsidRPr="000E212A">
              <w:t>41.23</w:t>
            </w:r>
          </w:p>
        </w:tc>
        <w:tc>
          <w:tcPr>
            <w:tcW w:w="1889" w:type="dxa"/>
          </w:tcPr>
          <w:p w14:paraId="387CDEB0" w14:textId="77777777" w:rsidR="00C77AF1" w:rsidRPr="000E212A" w:rsidRDefault="00C77AF1" w:rsidP="00103A6C">
            <w:pPr>
              <w:spacing w:line="360" w:lineRule="auto"/>
              <w:jc w:val="center"/>
              <w:rPr>
                <w:color w:val="000000"/>
              </w:rPr>
            </w:pPr>
            <w:r w:rsidRPr="000E212A">
              <w:t>45.60</w:t>
            </w:r>
          </w:p>
        </w:tc>
      </w:tr>
      <w:tr w:rsidR="00C77AF1" w:rsidRPr="001578ED" w14:paraId="637FC372" w14:textId="77777777" w:rsidTr="00103A6C">
        <w:tc>
          <w:tcPr>
            <w:tcW w:w="1707" w:type="dxa"/>
            <w:vAlign w:val="center"/>
          </w:tcPr>
          <w:p w14:paraId="74864158" w14:textId="77777777" w:rsidR="00C77AF1" w:rsidRPr="005539BF" w:rsidRDefault="00C77AF1" w:rsidP="00103A6C">
            <w:pPr>
              <w:spacing w:line="360" w:lineRule="auto"/>
              <w:jc w:val="center"/>
              <w:rPr>
                <w:color w:val="000000"/>
              </w:rPr>
            </w:pPr>
            <w:r w:rsidRPr="005539BF">
              <w:rPr>
                <w:color w:val="000000"/>
              </w:rPr>
              <w:t>T8</w:t>
            </w:r>
          </w:p>
        </w:tc>
        <w:tc>
          <w:tcPr>
            <w:tcW w:w="1889" w:type="dxa"/>
          </w:tcPr>
          <w:p w14:paraId="5D85C96C" w14:textId="77777777" w:rsidR="00C77AF1" w:rsidRPr="000E212A" w:rsidRDefault="00C77AF1" w:rsidP="00103A6C">
            <w:pPr>
              <w:spacing w:line="360" w:lineRule="auto"/>
              <w:jc w:val="center"/>
              <w:rPr>
                <w:color w:val="000000"/>
              </w:rPr>
            </w:pPr>
            <w:r w:rsidRPr="000E212A">
              <w:t>18.33</w:t>
            </w:r>
          </w:p>
        </w:tc>
        <w:tc>
          <w:tcPr>
            <w:tcW w:w="1889" w:type="dxa"/>
          </w:tcPr>
          <w:p w14:paraId="708D2932" w14:textId="77777777" w:rsidR="00C77AF1" w:rsidRPr="000E212A" w:rsidRDefault="00C77AF1" w:rsidP="00103A6C">
            <w:pPr>
              <w:spacing w:line="360" w:lineRule="auto"/>
              <w:jc w:val="center"/>
              <w:rPr>
                <w:color w:val="000000"/>
              </w:rPr>
            </w:pPr>
            <w:r w:rsidRPr="000E212A">
              <w:t>30.33</w:t>
            </w:r>
          </w:p>
        </w:tc>
        <w:tc>
          <w:tcPr>
            <w:tcW w:w="1889" w:type="dxa"/>
          </w:tcPr>
          <w:p w14:paraId="727251C1" w14:textId="77777777" w:rsidR="00C77AF1" w:rsidRPr="000E212A" w:rsidRDefault="00C77AF1" w:rsidP="00103A6C">
            <w:pPr>
              <w:spacing w:line="360" w:lineRule="auto"/>
              <w:jc w:val="center"/>
              <w:rPr>
                <w:color w:val="000000"/>
              </w:rPr>
            </w:pPr>
            <w:r w:rsidRPr="000E212A">
              <w:t>39.14</w:t>
            </w:r>
          </w:p>
        </w:tc>
        <w:tc>
          <w:tcPr>
            <w:tcW w:w="1889" w:type="dxa"/>
          </w:tcPr>
          <w:p w14:paraId="26B75D37" w14:textId="77777777" w:rsidR="00C77AF1" w:rsidRPr="000E212A" w:rsidRDefault="00C77AF1" w:rsidP="00103A6C">
            <w:pPr>
              <w:spacing w:line="360" w:lineRule="auto"/>
              <w:jc w:val="center"/>
              <w:rPr>
                <w:color w:val="000000"/>
              </w:rPr>
            </w:pPr>
            <w:r w:rsidRPr="000E212A">
              <w:t>42.90</w:t>
            </w:r>
          </w:p>
        </w:tc>
      </w:tr>
      <w:tr w:rsidR="00C77AF1" w:rsidRPr="001578ED" w14:paraId="774E6034" w14:textId="77777777" w:rsidTr="00103A6C">
        <w:tc>
          <w:tcPr>
            <w:tcW w:w="1707" w:type="dxa"/>
            <w:vAlign w:val="center"/>
          </w:tcPr>
          <w:p w14:paraId="3779DCA8" w14:textId="77777777" w:rsidR="00C77AF1" w:rsidRPr="005539BF" w:rsidRDefault="00C77AF1" w:rsidP="00103A6C">
            <w:pPr>
              <w:spacing w:line="360" w:lineRule="auto"/>
              <w:jc w:val="center"/>
              <w:rPr>
                <w:color w:val="000000"/>
              </w:rPr>
            </w:pPr>
            <w:r w:rsidRPr="005539BF">
              <w:rPr>
                <w:color w:val="000000"/>
              </w:rPr>
              <w:t>T9</w:t>
            </w:r>
          </w:p>
        </w:tc>
        <w:tc>
          <w:tcPr>
            <w:tcW w:w="1889" w:type="dxa"/>
          </w:tcPr>
          <w:p w14:paraId="5912F69E" w14:textId="77777777" w:rsidR="00C77AF1" w:rsidRPr="000E212A" w:rsidRDefault="00C77AF1" w:rsidP="00103A6C">
            <w:pPr>
              <w:spacing w:line="360" w:lineRule="auto"/>
              <w:jc w:val="center"/>
              <w:rPr>
                <w:color w:val="000000"/>
              </w:rPr>
            </w:pPr>
            <w:r w:rsidRPr="000E212A">
              <w:t>19.22</w:t>
            </w:r>
          </w:p>
        </w:tc>
        <w:tc>
          <w:tcPr>
            <w:tcW w:w="1889" w:type="dxa"/>
          </w:tcPr>
          <w:p w14:paraId="478BE038" w14:textId="77777777" w:rsidR="00C77AF1" w:rsidRPr="000E212A" w:rsidRDefault="00C77AF1" w:rsidP="00103A6C">
            <w:pPr>
              <w:spacing w:line="360" w:lineRule="auto"/>
              <w:jc w:val="center"/>
              <w:rPr>
                <w:color w:val="000000"/>
              </w:rPr>
            </w:pPr>
            <w:r w:rsidRPr="000E212A">
              <w:t>31.15</w:t>
            </w:r>
          </w:p>
        </w:tc>
        <w:tc>
          <w:tcPr>
            <w:tcW w:w="1889" w:type="dxa"/>
          </w:tcPr>
          <w:p w14:paraId="5C258F7F" w14:textId="77777777" w:rsidR="00C77AF1" w:rsidRPr="000E212A" w:rsidRDefault="00C77AF1" w:rsidP="00103A6C">
            <w:pPr>
              <w:spacing w:line="360" w:lineRule="auto"/>
              <w:jc w:val="center"/>
              <w:rPr>
                <w:color w:val="000000"/>
              </w:rPr>
            </w:pPr>
            <w:r w:rsidRPr="000E212A">
              <w:t>40.47</w:t>
            </w:r>
          </w:p>
        </w:tc>
        <w:tc>
          <w:tcPr>
            <w:tcW w:w="1889" w:type="dxa"/>
          </w:tcPr>
          <w:p w14:paraId="27FEDC19" w14:textId="77777777" w:rsidR="00C77AF1" w:rsidRPr="000E212A" w:rsidRDefault="00C77AF1" w:rsidP="00103A6C">
            <w:pPr>
              <w:spacing w:line="360" w:lineRule="auto"/>
              <w:jc w:val="center"/>
              <w:rPr>
                <w:color w:val="000000"/>
              </w:rPr>
            </w:pPr>
            <w:r w:rsidRPr="000E212A">
              <w:t>44.64</w:t>
            </w:r>
          </w:p>
        </w:tc>
      </w:tr>
      <w:tr w:rsidR="00C77AF1" w:rsidRPr="001578ED" w14:paraId="2761F79C" w14:textId="77777777" w:rsidTr="00103A6C">
        <w:tc>
          <w:tcPr>
            <w:tcW w:w="1707" w:type="dxa"/>
            <w:vAlign w:val="center"/>
          </w:tcPr>
          <w:p w14:paraId="14CDA2C7" w14:textId="77777777" w:rsidR="00C77AF1" w:rsidRPr="005539BF" w:rsidRDefault="00C77AF1" w:rsidP="00103A6C">
            <w:pPr>
              <w:spacing w:line="360" w:lineRule="auto"/>
              <w:jc w:val="center"/>
              <w:rPr>
                <w:color w:val="000000"/>
              </w:rPr>
            </w:pPr>
            <w:r w:rsidRPr="005539BF">
              <w:rPr>
                <w:color w:val="000000"/>
              </w:rPr>
              <w:t>T10</w:t>
            </w:r>
          </w:p>
        </w:tc>
        <w:tc>
          <w:tcPr>
            <w:tcW w:w="1889" w:type="dxa"/>
          </w:tcPr>
          <w:p w14:paraId="2FEA77BF" w14:textId="77777777" w:rsidR="00C77AF1" w:rsidRPr="000E212A" w:rsidRDefault="00C77AF1" w:rsidP="00103A6C">
            <w:pPr>
              <w:spacing w:line="360" w:lineRule="auto"/>
              <w:jc w:val="center"/>
              <w:rPr>
                <w:color w:val="000000"/>
              </w:rPr>
            </w:pPr>
            <w:r w:rsidRPr="000E212A">
              <w:t>18.25</w:t>
            </w:r>
          </w:p>
        </w:tc>
        <w:tc>
          <w:tcPr>
            <w:tcW w:w="1889" w:type="dxa"/>
          </w:tcPr>
          <w:p w14:paraId="5100B0DA" w14:textId="77777777" w:rsidR="00C77AF1" w:rsidRPr="000E212A" w:rsidRDefault="00C77AF1" w:rsidP="00103A6C">
            <w:pPr>
              <w:spacing w:line="360" w:lineRule="auto"/>
              <w:jc w:val="center"/>
              <w:rPr>
                <w:color w:val="000000"/>
              </w:rPr>
            </w:pPr>
            <w:r w:rsidRPr="000E212A">
              <w:t>30.25</w:t>
            </w:r>
          </w:p>
        </w:tc>
        <w:tc>
          <w:tcPr>
            <w:tcW w:w="1889" w:type="dxa"/>
          </w:tcPr>
          <w:p w14:paraId="228D8C90" w14:textId="77777777" w:rsidR="00C77AF1" w:rsidRPr="000E212A" w:rsidRDefault="00C77AF1" w:rsidP="00103A6C">
            <w:pPr>
              <w:spacing w:line="360" w:lineRule="auto"/>
              <w:jc w:val="center"/>
              <w:rPr>
                <w:color w:val="000000"/>
              </w:rPr>
            </w:pPr>
            <w:r w:rsidRPr="000E212A">
              <w:t>39.08</w:t>
            </w:r>
          </w:p>
        </w:tc>
        <w:tc>
          <w:tcPr>
            <w:tcW w:w="1889" w:type="dxa"/>
          </w:tcPr>
          <w:p w14:paraId="2B564356" w14:textId="77777777" w:rsidR="00C77AF1" w:rsidRPr="000E212A" w:rsidRDefault="00C77AF1" w:rsidP="00103A6C">
            <w:pPr>
              <w:spacing w:line="360" w:lineRule="auto"/>
              <w:jc w:val="center"/>
              <w:rPr>
                <w:color w:val="000000"/>
              </w:rPr>
            </w:pPr>
            <w:r w:rsidRPr="000E212A">
              <w:t>42.74</w:t>
            </w:r>
          </w:p>
        </w:tc>
      </w:tr>
      <w:tr w:rsidR="00C77AF1" w:rsidRPr="001578ED" w14:paraId="302023E2" w14:textId="77777777" w:rsidTr="00103A6C">
        <w:tc>
          <w:tcPr>
            <w:tcW w:w="1707" w:type="dxa"/>
            <w:vAlign w:val="center"/>
          </w:tcPr>
          <w:p w14:paraId="7464EC71" w14:textId="77777777" w:rsidR="00C77AF1" w:rsidRPr="005539BF" w:rsidRDefault="00C77AF1" w:rsidP="00103A6C">
            <w:pPr>
              <w:spacing w:line="360" w:lineRule="auto"/>
              <w:jc w:val="center"/>
              <w:rPr>
                <w:color w:val="000000"/>
              </w:rPr>
            </w:pPr>
            <w:r w:rsidRPr="005539BF">
              <w:rPr>
                <w:color w:val="000000"/>
              </w:rPr>
              <w:t>T11</w:t>
            </w:r>
          </w:p>
        </w:tc>
        <w:tc>
          <w:tcPr>
            <w:tcW w:w="1889" w:type="dxa"/>
          </w:tcPr>
          <w:p w14:paraId="5ECFA3E9" w14:textId="77777777" w:rsidR="00C77AF1" w:rsidRPr="000E212A" w:rsidRDefault="00C77AF1" w:rsidP="00103A6C">
            <w:pPr>
              <w:spacing w:line="360" w:lineRule="auto"/>
              <w:jc w:val="center"/>
              <w:rPr>
                <w:color w:val="000000"/>
              </w:rPr>
            </w:pPr>
            <w:r w:rsidRPr="000E212A">
              <w:t>18.60</w:t>
            </w:r>
          </w:p>
        </w:tc>
        <w:tc>
          <w:tcPr>
            <w:tcW w:w="1889" w:type="dxa"/>
          </w:tcPr>
          <w:p w14:paraId="5ECFFB08" w14:textId="77777777" w:rsidR="00C77AF1" w:rsidRPr="000E212A" w:rsidRDefault="00C77AF1" w:rsidP="00103A6C">
            <w:pPr>
              <w:spacing w:line="360" w:lineRule="auto"/>
              <w:jc w:val="center"/>
              <w:rPr>
                <w:color w:val="000000"/>
              </w:rPr>
            </w:pPr>
            <w:r w:rsidRPr="000E212A">
              <w:t>30.55</w:t>
            </w:r>
          </w:p>
        </w:tc>
        <w:tc>
          <w:tcPr>
            <w:tcW w:w="1889" w:type="dxa"/>
          </w:tcPr>
          <w:p w14:paraId="6BDE567E" w14:textId="77777777" w:rsidR="00C77AF1" w:rsidRPr="000E212A" w:rsidRDefault="00C77AF1" w:rsidP="00103A6C">
            <w:pPr>
              <w:spacing w:line="360" w:lineRule="auto"/>
              <w:jc w:val="center"/>
              <w:rPr>
                <w:color w:val="000000"/>
              </w:rPr>
            </w:pPr>
            <w:r w:rsidRPr="000E212A">
              <w:t>39.75</w:t>
            </w:r>
          </w:p>
        </w:tc>
        <w:tc>
          <w:tcPr>
            <w:tcW w:w="1889" w:type="dxa"/>
          </w:tcPr>
          <w:p w14:paraId="4BA911E4" w14:textId="77777777" w:rsidR="00C77AF1" w:rsidRPr="000E212A" w:rsidRDefault="00C77AF1" w:rsidP="00103A6C">
            <w:pPr>
              <w:spacing w:line="360" w:lineRule="auto"/>
              <w:jc w:val="center"/>
              <w:rPr>
                <w:color w:val="000000"/>
              </w:rPr>
            </w:pPr>
            <w:r w:rsidRPr="000E212A">
              <w:t>43.66</w:t>
            </w:r>
          </w:p>
        </w:tc>
      </w:tr>
      <w:tr w:rsidR="00C77AF1" w:rsidRPr="001578ED" w14:paraId="223FCC88" w14:textId="77777777" w:rsidTr="00103A6C">
        <w:tc>
          <w:tcPr>
            <w:tcW w:w="1707" w:type="dxa"/>
            <w:vAlign w:val="center"/>
          </w:tcPr>
          <w:p w14:paraId="5C0D5696" w14:textId="77777777" w:rsidR="00C77AF1" w:rsidRPr="005539BF" w:rsidRDefault="00C77AF1" w:rsidP="00103A6C">
            <w:pPr>
              <w:spacing w:line="360" w:lineRule="auto"/>
              <w:jc w:val="center"/>
              <w:rPr>
                <w:color w:val="000000"/>
              </w:rPr>
            </w:pPr>
            <w:r w:rsidRPr="005539BF">
              <w:rPr>
                <w:color w:val="000000"/>
              </w:rPr>
              <w:t>T12</w:t>
            </w:r>
          </w:p>
        </w:tc>
        <w:tc>
          <w:tcPr>
            <w:tcW w:w="1889" w:type="dxa"/>
          </w:tcPr>
          <w:p w14:paraId="06BFAF42" w14:textId="77777777" w:rsidR="00C77AF1" w:rsidRPr="000E212A" w:rsidRDefault="00C77AF1" w:rsidP="00103A6C">
            <w:pPr>
              <w:spacing w:line="360" w:lineRule="auto"/>
              <w:jc w:val="center"/>
              <w:rPr>
                <w:color w:val="000000"/>
              </w:rPr>
            </w:pPr>
            <w:r w:rsidRPr="000E212A">
              <w:t>19.40</w:t>
            </w:r>
          </w:p>
        </w:tc>
        <w:tc>
          <w:tcPr>
            <w:tcW w:w="1889" w:type="dxa"/>
          </w:tcPr>
          <w:p w14:paraId="02B326A3" w14:textId="77777777" w:rsidR="00C77AF1" w:rsidRPr="000E212A" w:rsidRDefault="00C77AF1" w:rsidP="00103A6C">
            <w:pPr>
              <w:spacing w:line="360" w:lineRule="auto"/>
              <w:jc w:val="center"/>
              <w:rPr>
                <w:color w:val="000000"/>
              </w:rPr>
            </w:pPr>
            <w:r w:rsidRPr="000E212A">
              <w:t>31.68</w:t>
            </w:r>
          </w:p>
        </w:tc>
        <w:tc>
          <w:tcPr>
            <w:tcW w:w="1889" w:type="dxa"/>
          </w:tcPr>
          <w:p w14:paraId="2DDDDC69" w14:textId="77777777" w:rsidR="00C77AF1" w:rsidRPr="000E212A" w:rsidRDefault="00C77AF1" w:rsidP="00103A6C">
            <w:pPr>
              <w:spacing w:line="360" w:lineRule="auto"/>
              <w:jc w:val="center"/>
              <w:rPr>
                <w:color w:val="000000"/>
              </w:rPr>
            </w:pPr>
            <w:r w:rsidRPr="000E212A">
              <w:t>41.15</w:t>
            </w:r>
          </w:p>
        </w:tc>
        <w:tc>
          <w:tcPr>
            <w:tcW w:w="1889" w:type="dxa"/>
          </w:tcPr>
          <w:p w14:paraId="335D6D88" w14:textId="77777777" w:rsidR="00C77AF1" w:rsidRPr="000E212A" w:rsidRDefault="00C77AF1" w:rsidP="00103A6C">
            <w:pPr>
              <w:spacing w:line="360" w:lineRule="auto"/>
              <w:jc w:val="center"/>
              <w:rPr>
                <w:color w:val="000000"/>
              </w:rPr>
            </w:pPr>
            <w:r w:rsidRPr="000E212A">
              <w:t>45.50</w:t>
            </w:r>
          </w:p>
        </w:tc>
      </w:tr>
      <w:tr w:rsidR="00C77AF1" w:rsidRPr="001578ED" w14:paraId="53E3A27D" w14:textId="77777777" w:rsidTr="00103A6C">
        <w:tc>
          <w:tcPr>
            <w:tcW w:w="1707" w:type="dxa"/>
            <w:vAlign w:val="center"/>
          </w:tcPr>
          <w:p w14:paraId="049633E2" w14:textId="77777777" w:rsidR="00C77AF1" w:rsidRPr="005539BF" w:rsidRDefault="00C77AF1" w:rsidP="00103A6C">
            <w:pPr>
              <w:spacing w:line="360" w:lineRule="auto"/>
              <w:jc w:val="center"/>
              <w:rPr>
                <w:color w:val="000000"/>
              </w:rPr>
            </w:pPr>
            <w:r w:rsidRPr="005539BF">
              <w:rPr>
                <w:color w:val="000000"/>
              </w:rPr>
              <w:t>T13</w:t>
            </w:r>
          </w:p>
        </w:tc>
        <w:tc>
          <w:tcPr>
            <w:tcW w:w="1889" w:type="dxa"/>
          </w:tcPr>
          <w:p w14:paraId="11511A9B" w14:textId="77777777" w:rsidR="00C77AF1" w:rsidRPr="000E212A" w:rsidRDefault="00C77AF1" w:rsidP="00103A6C">
            <w:pPr>
              <w:spacing w:line="360" w:lineRule="auto"/>
              <w:jc w:val="center"/>
              <w:rPr>
                <w:color w:val="000000"/>
              </w:rPr>
            </w:pPr>
            <w:r w:rsidRPr="000E212A">
              <w:t>19.18</w:t>
            </w:r>
          </w:p>
        </w:tc>
        <w:tc>
          <w:tcPr>
            <w:tcW w:w="1889" w:type="dxa"/>
          </w:tcPr>
          <w:p w14:paraId="6F7653F1" w14:textId="77777777" w:rsidR="00C77AF1" w:rsidRPr="000E212A" w:rsidRDefault="00C77AF1" w:rsidP="00103A6C">
            <w:pPr>
              <w:spacing w:line="360" w:lineRule="auto"/>
              <w:jc w:val="center"/>
              <w:rPr>
                <w:color w:val="000000"/>
              </w:rPr>
            </w:pPr>
            <w:r w:rsidRPr="000E212A">
              <w:t>31.55</w:t>
            </w:r>
          </w:p>
        </w:tc>
        <w:tc>
          <w:tcPr>
            <w:tcW w:w="1889" w:type="dxa"/>
          </w:tcPr>
          <w:p w14:paraId="297F4820" w14:textId="77777777" w:rsidR="00C77AF1" w:rsidRPr="000E212A" w:rsidRDefault="00C77AF1" w:rsidP="00103A6C">
            <w:pPr>
              <w:spacing w:line="360" w:lineRule="auto"/>
              <w:jc w:val="center"/>
              <w:rPr>
                <w:color w:val="000000"/>
              </w:rPr>
            </w:pPr>
            <w:r w:rsidRPr="000E212A">
              <w:t>40.92</w:t>
            </w:r>
          </w:p>
        </w:tc>
        <w:tc>
          <w:tcPr>
            <w:tcW w:w="1889" w:type="dxa"/>
          </w:tcPr>
          <w:p w14:paraId="12FECBF8" w14:textId="77777777" w:rsidR="00C77AF1" w:rsidRPr="000E212A" w:rsidRDefault="00C77AF1" w:rsidP="00103A6C">
            <w:pPr>
              <w:spacing w:line="360" w:lineRule="auto"/>
              <w:jc w:val="center"/>
              <w:rPr>
                <w:color w:val="000000"/>
              </w:rPr>
            </w:pPr>
            <w:r w:rsidRPr="000E212A">
              <w:t>45.22</w:t>
            </w:r>
          </w:p>
        </w:tc>
      </w:tr>
      <w:tr w:rsidR="00C77AF1" w:rsidRPr="001578ED" w14:paraId="65CBA898" w14:textId="77777777" w:rsidTr="00103A6C">
        <w:tc>
          <w:tcPr>
            <w:tcW w:w="1707" w:type="dxa"/>
            <w:vAlign w:val="center"/>
          </w:tcPr>
          <w:p w14:paraId="5EDD747E" w14:textId="483F8326" w:rsidR="00C77AF1" w:rsidRPr="005539BF" w:rsidRDefault="004E76DE" w:rsidP="00103A6C">
            <w:pPr>
              <w:spacing w:line="360" w:lineRule="auto"/>
              <w:jc w:val="center"/>
              <w:rPr>
                <w:b/>
                <w:bCs/>
                <w:color w:val="000000"/>
              </w:rPr>
            </w:pPr>
            <w:r>
              <w:rPr>
                <w:b/>
                <w:bCs/>
                <w:color w:val="000000"/>
              </w:rPr>
              <w:t>ANOVA</w:t>
            </w:r>
          </w:p>
        </w:tc>
        <w:tc>
          <w:tcPr>
            <w:tcW w:w="1889" w:type="dxa"/>
            <w:vAlign w:val="center"/>
          </w:tcPr>
          <w:p w14:paraId="70CAF2DE" w14:textId="77777777" w:rsidR="00C77AF1" w:rsidRPr="005539BF" w:rsidRDefault="00C77AF1" w:rsidP="00103A6C">
            <w:pPr>
              <w:spacing w:line="360" w:lineRule="auto"/>
              <w:jc w:val="center"/>
              <w:rPr>
                <w:b/>
                <w:bCs/>
                <w:color w:val="000000"/>
              </w:rPr>
            </w:pPr>
            <w:r>
              <w:rPr>
                <w:b/>
                <w:bCs/>
                <w:color w:val="000000"/>
              </w:rPr>
              <w:t>NS</w:t>
            </w:r>
          </w:p>
        </w:tc>
        <w:tc>
          <w:tcPr>
            <w:tcW w:w="1889" w:type="dxa"/>
            <w:vAlign w:val="center"/>
          </w:tcPr>
          <w:p w14:paraId="34D41A79" w14:textId="77777777" w:rsidR="00C77AF1" w:rsidRPr="005539BF" w:rsidRDefault="00C77AF1" w:rsidP="00103A6C">
            <w:pPr>
              <w:spacing w:line="360" w:lineRule="auto"/>
              <w:jc w:val="center"/>
              <w:rPr>
                <w:b/>
                <w:bCs/>
                <w:color w:val="000000"/>
              </w:rPr>
            </w:pPr>
            <w:r>
              <w:rPr>
                <w:b/>
                <w:bCs/>
                <w:color w:val="000000"/>
              </w:rPr>
              <w:t xml:space="preserve">S </w:t>
            </w:r>
          </w:p>
        </w:tc>
        <w:tc>
          <w:tcPr>
            <w:tcW w:w="1889" w:type="dxa"/>
            <w:vAlign w:val="center"/>
          </w:tcPr>
          <w:p w14:paraId="4808561E" w14:textId="77777777" w:rsidR="00C77AF1" w:rsidRPr="005539BF" w:rsidRDefault="00C77AF1" w:rsidP="00103A6C">
            <w:pPr>
              <w:spacing w:line="360" w:lineRule="auto"/>
              <w:jc w:val="center"/>
              <w:rPr>
                <w:b/>
                <w:bCs/>
                <w:color w:val="000000"/>
              </w:rPr>
            </w:pPr>
            <w:r>
              <w:rPr>
                <w:b/>
                <w:bCs/>
                <w:color w:val="000000"/>
              </w:rPr>
              <w:t xml:space="preserve">S </w:t>
            </w:r>
          </w:p>
        </w:tc>
        <w:tc>
          <w:tcPr>
            <w:tcW w:w="1889" w:type="dxa"/>
          </w:tcPr>
          <w:p w14:paraId="02DCA5A7" w14:textId="77777777" w:rsidR="00C77AF1" w:rsidRPr="005539BF" w:rsidRDefault="00C77AF1" w:rsidP="00103A6C">
            <w:pPr>
              <w:spacing w:line="360" w:lineRule="auto"/>
              <w:jc w:val="center"/>
              <w:rPr>
                <w:b/>
                <w:bCs/>
                <w:color w:val="000000"/>
              </w:rPr>
            </w:pPr>
            <w:r>
              <w:rPr>
                <w:b/>
                <w:bCs/>
                <w:color w:val="000000"/>
              </w:rPr>
              <w:t xml:space="preserve">S </w:t>
            </w:r>
          </w:p>
        </w:tc>
      </w:tr>
      <w:tr w:rsidR="00C77AF1" w:rsidRPr="001578ED" w14:paraId="181E8FF7" w14:textId="77777777" w:rsidTr="00103A6C">
        <w:tc>
          <w:tcPr>
            <w:tcW w:w="1707" w:type="dxa"/>
            <w:vAlign w:val="center"/>
          </w:tcPr>
          <w:p w14:paraId="510FC083" w14:textId="77777777" w:rsidR="00C77AF1" w:rsidRPr="005539BF" w:rsidRDefault="00C77AF1" w:rsidP="00103A6C">
            <w:pPr>
              <w:spacing w:line="360" w:lineRule="auto"/>
              <w:jc w:val="center"/>
              <w:rPr>
                <w:b/>
                <w:bCs/>
                <w:color w:val="000000"/>
              </w:rPr>
            </w:pPr>
            <w:r w:rsidRPr="005539BF">
              <w:rPr>
                <w:b/>
                <w:bCs/>
                <w:color w:val="000000"/>
              </w:rPr>
              <w:t>SE(m)</w:t>
            </w:r>
          </w:p>
        </w:tc>
        <w:tc>
          <w:tcPr>
            <w:tcW w:w="1889" w:type="dxa"/>
          </w:tcPr>
          <w:p w14:paraId="645944A5" w14:textId="77777777" w:rsidR="00C77AF1" w:rsidRPr="009262FE" w:rsidRDefault="00C77AF1" w:rsidP="00103A6C">
            <w:pPr>
              <w:spacing w:line="360" w:lineRule="auto"/>
              <w:jc w:val="center"/>
              <w:rPr>
                <w:color w:val="000000"/>
                <w:sz w:val="28"/>
                <w:szCs w:val="28"/>
              </w:rPr>
            </w:pPr>
            <w:r w:rsidRPr="009262FE">
              <w:rPr>
                <w:sz w:val="28"/>
                <w:szCs w:val="28"/>
              </w:rPr>
              <w:t>0.26</w:t>
            </w:r>
          </w:p>
        </w:tc>
        <w:tc>
          <w:tcPr>
            <w:tcW w:w="1889" w:type="dxa"/>
          </w:tcPr>
          <w:p w14:paraId="4FAB4CBA" w14:textId="77777777" w:rsidR="00C77AF1" w:rsidRPr="009262FE" w:rsidRDefault="00C77AF1" w:rsidP="00103A6C">
            <w:pPr>
              <w:spacing w:line="360" w:lineRule="auto"/>
              <w:jc w:val="center"/>
              <w:rPr>
                <w:color w:val="000000"/>
                <w:sz w:val="28"/>
                <w:szCs w:val="28"/>
              </w:rPr>
            </w:pPr>
            <w:r w:rsidRPr="009262FE">
              <w:rPr>
                <w:sz w:val="28"/>
                <w:szCs w:val="28"/>
              </w:rPr>
              <w:t>0.43</w:t>
            </w:r>
          </w:p>
        </w:tc>
        <w:tc>
          <w:tcPr>
            <w:tcW w:w="1889" w:type="dxa"/>
          </w:tcPr>
          <w:p w14:paraId="79AB4CCA" w14:textId="77777777" w:rsidR="00C77AF1" w:rsidRPr="009262FE" w:rsidRDefault="00C77AF1" w:rsidP="00103A6C">
            <w:pPr>
              <w:spacing w:line="360" w:lineRule="auto"/>
              <w:jc w:val="center"/>
              <w:rPr>
                <w:color w:val="000000"/>
                <w:sz w:val="28"/>
                <w:szCs w:val="28"/>
              </w:rPr>
            </w:pPr>
            <w:r w:rsidRPr="009262FE">
              <w:rPr>
                <w:sz w:val="28"/>
                <w:szCs w:val="28"/>
              </w:rPr>
              <w:t>0.65</w:t>
            </w:r>
          </w:p>
        </w:tc>
        <w:tc>
          <w:tcPr>
            <w:tcW w:w="1889" w:type="dxa"/>
          </w:tcPr>
          <w:p w14:paraId="3BADDDB0" w14:textId="77777777" w:rsidR="00C77AF1" w:rsidRPr="009262FE" w:rsidRDefault="00C77AF1" w:rsidP="00103A6C">
            <w:pPr>
              <w:spacing w:line="360" w:lineRule="auto"/>
              <w:jc w:val="center"/>
              <w:rPr>
                <w:color w:val="000000"/>
                <w:sz w:val="28"/>
                <w:szCs w:val="28"/>
              </w:rPr>
            </w:pPr>
            <w:r w:rsidRPr="009262FE">
              <w:rPr>
                <w:sz w:val="28"/>
                <w:szCs w:val="28"/>
              </w:rPr>
              <w:t>0.73</w:t>
            </w:r>
          </w:p>
        </w:tc>
      </w:tr>
      <w:tr w:rsidR="00C77AF1" w:rsidRPr="001578ED" w14:paraId="74B698DC" w14:textId="77777777" w:rsidTr="00103A6C">
        <w:tc>
          <w:tcPr>
            <w:tcW w:w="1707" w:type="dxa"/>
            <w:vAlign w:val="center"/>
          </w:tcPr>
          <w:p w14:paraId="6785C734" w14:textId="77777777" w:rsidR="00C77AF1" w:rsidRPr="005539BF" w:rsidRDefault="00C77AF1" w:rsidP="00103A6C">
            <w:pPr>
              <w:spacing w:line="360" w:lineRule="auto"/>
              <w:jc w:val="center"/>
              <w:rPr>
                <w:b/>
                <w:bCs/>
                <w:color w:val="000000"/>
              </w:rPr>
            </w:pPr>
            <w:r w:rsidRPr="005539BF">
              <w:rPr>
                <w:b/>
                <w:bCs/>
                <w:color w:val="000000"/>
              </w:rPr>
              <w:t>SE(d)</w:t>
            </w:r>
          </w:p>
        </w:tc>
        <w:tc>
          <w:tcPr>
            <w:tcW w:w="1889" w:type="dxa"/>
          </w:tcPr>
          <w:p w14:paraId="1237F2E1" w14:textId="77777777" w:rsidR="00C77AF1" w:rsidRPr="009262FE" w:rsidRDefault="00C77AF1" w:rsidP="00103A6C">
            <w:pPr>
              <w:spacing w:line="360" w:lineRule="auto"/>
              <w:jc w:val="center"/>
              <w:rPr>
                <w:color w:val="000000"/>
                <w:sz w:val="28"/>
                <w:szCs w:val="28"/>
              </w:rPr>
            </w:pPr>
            <w:r w:rsidRPr="009262FE">
              <w:rPr>
                <w:sz w:val="28"/>
                <w:szCs w:val="28"/>
              </w:rPr>
              <w:t>0.37</w:t>
            </w:r>
          </w:p>
        </w:tc>
        <w:tc>
          <w:tcPr>
            <w:tcW w:w="1889" w:type="dxa"/>
          </w:tcPr>
          <w:p w14:paraId="076D652D" w14:textId="77777777" w:rsidR="00C77AF1" w:rsidRPr="009262FE" w:rsidRDefault="00C77AF1" w:rsidP="00103A6C">
            <w:pPr>
              <w:spacing w:line="360" w:lineRule="auto"/>
              <w:jc w:val="center"/>
              <w:rPr>
                <w:color w:val="000000"/>
                <w:sz w:val="28"/>
                <w:szCs w:val="28"/>
              </w:rPr>
            </w:pPr>
            <w:r w:rsidRPr="009262FE">
              <w:rPr>
                <w:sz w:val="28"/>
                <w:szCs w:val="28"/>
              </w:rPr>
              <w:t>0.61</w:t>
            </w:r>
          </w:p>
        </w:tc>
        <w:tc>
          <w:tcPr>
            <w:tcW w:w="1889" w:type="dxa"/>
          </w:tcPr>
          <w:p w14:paraId="0ACF351C" w14:textId="77777777" w:rsidR="00C77AF1" w:rsidRPr="009262FE" w:rsidRDefault="00C77AF1" w:rsidP="00103A6C">
            <w:pPr>
              <w:spacing w:line="360" w:lineRule="auto"/>
              <w:jc w:val="center"/>
              <w:rPr>
                <w:color w:val="000000"/>
                <w:sz w:val="28"/>
                <w:szCs w:val="28"/>
              </w:rPr>
            </w:pPr>
            <w:r w:rsidRPr="009262FE">
              <w:rPr>
                <w:sz w:val="28"/>
                <w:szCs w:val="28"/>
              </w:rPr>
              <w:t>0.92</w:t>
            </w:r>
          </w:p>
        </w:tc>
        <w:tc>
          <w:tcPr>
            <w:tcW w:w="1889" w:type="dxa"/>
          </w:tcPr>
          <w:p w14:paraId="4A352AC5" w14:textId="77777777" w:rsidR="00C77AF1" w:rsidRPr="009262FE" w:rsidRDefault="00C77AF1" w:rsidP="00103A6C">
            <w:pPr>
              <w:spacing w:line="360" w:lineRule="auto"/>
              <w:jc w:val="center"/>
              <w:rPr>
                <w:color w:val="000000"/>
                <w:sz w:val="28"/>
                <w:szCs w:val="28"/>
              </w:rPr>
            </w:pPr>
            <w:r w:rsidRPr="009262FE">
              <w:rPr>
                <w:sz w:val="28"/>
                <w:szCs w:val="28"/>
              </w:rPr>
              <w:t>1.03</w:t>
            </w:r>
          </w:p>
        </w:tc>
      </w:tr>
      <w:tr w:rsidR="00C77AF1" w:rsidRPr="001578ED" w14:paraId="6097B9CB" w14:textId="77777777" w:rsidTr="00103A6C">
        <w:tc>
          <w:tcPr>
            <w:tcW w:w="1707" w:type="dxa"/>
            <w:vAlign w:val="center"/>
          </w:tcPr>
          <w:p w14:paraId="1C133333" w14:textId="77777777" w:rsidR="00C77AF1" w:rsidRPr="005539BF" w:rsidRDefault="00C77AF1" w:rsidP="00103A6C">
            <w:pPr>
              <w:spacing w:line="360" w:lineRule="auto"/>
              <w:jc w:val="center"/>
              <w:rPr>
                <w:b/>
                <w:bCs/>
                <w:color w:val="000000"/>
              </w:rPr>
            </w:pPr>
            <w:r w:rsidRPr="005539BF">
              <w:rPr>
                <w:b/>
                <w:bCs/>
                <w:color w:val="000000"/>
              </w:rPr>
              <w:t>C.V.</w:t>
            </w:r>
            <w:r>
              <w:rPr>
                <w:b/>
                <w:bCs/>
                <w:color w:val="000000"/>
              </w:rPr>
              <w:t xml:space="preserve"> (%)</w:t>
            </w:r>
          </w:p>
        </w:tc>
        <w:tc>
          <w:tcPr>
            <w:tcW w:w="1889" w:type="dxa"/>
          </w:tcPr>
          <w:p w14:paraId="279FE7FF" w14:textId="77777777" w:rsidR="00C77AF1" w:rsidRPr="009262FE" w:rsidRDefault="00C77AF1" w:rsidP="00103A6C">
            <w:pPr>
              <w:spacing w:line="360" w:lineRule="auto"/>
              <w:jc w:val="center"/>
              <w:rPr>
                <w:color w:val="000000"/>
                <w:sz w:val="28"/>
                <w:szCs w:val="28"/>
              </w:rPr>
            </w:pPr>
            <w:r w:rsidRPr="009262FE">
              <w:rPr>
                <w:sz w:val="28"/>
                <w:szCs w:val="28"/>
              </w:rPr>
              <w:t>2.38</w:t>
            </w:r>
          </w:p>
        </w:tc>
        <w:tc>
          <w:tcPr>
            <w:tcW w:w="1889" w:type="dxa"/>
          </w:tcPr>
          <w:p w14:paraId="3C93EB84" w14:textId="77777777" w:rsidR="00C77AF1" w:rsidRPr="009262FE" w:rsidRDefault="00C77AF1" w:rsidP="00103A6C">
            <w:pPr>
              <w:spacing w:line="360" w:lineRule="auto"/>
              <w:jc w:val="center"/>
              <w:rPr>
                <w:color w:val="000000"/>
                <w:sz w:val="28"/>
                <w:szCs w:val="28"/>
              </w:rPr>
            </w:pPr>
            <w:r w:rsidRPr="009262FE">
              <w:rPr>
                <w:sz w:val="28"/>
                <w:szCs w:val="28"/>
              </w:rPr>
              <w:t>2.44</w:t>
            </w:r>
          </w:p>
        </w:tc>
        <w:tc>
          <w:tcPr>
            <w:tcW w:w="1889" w:type="dxa"/>
          </w:tcPr>
          <w:p w14:paraId="11BF048B" w14:textId="77777777" w:rsidR="00C77AF1" w:rsidRPr="009262FE" w:rsidRDefault="00C77AF1" w:rsidP="00103A6C">
            <w:pPr>
              <w:spacing w:line="360" w:lineRule="auto"/>
              <w:jc w:val="center"/>
              <w:rPr>
                <w:color w:val="000000"/>
                <w:sz w:val="28"/>
                <w:szCs w:val="28"/>
              </w:rPr>
            </w:pPr>
            <w:r w:rsidRPr="009262FE">
              <w:rPr>
                <w:sz w:val="28"/>
                <w:szCs w:val="28"/>
              </w:rPr>
              <w:t>2.81</w:t>
            </w:r>
          </w:p>
        </w:tc>
        <w:tc>
          <w:tcPr>
            <w:tcW w:w="1889" w:type="dxa"/>
          </w:tcPr>
          <w:p w14:paraId="681DF6F3" w14:textId="77777777" w:rsidR="00C77AF1" w:rsidRPr="009262FE" w:rsidRDefault="00C77AF1" w:rsidP="00103A6C">
            <w:pPr>
              <w:spacing w:line="360" w:lineRule="auto"/>
              <w:jc w:val="center"/>
              <w:rPr>
                <w:color w:val="000000"/>
                <w:sz w:val="28"/>
                <w:szCs w:val="28"/>
              </w:rPr>
            </w:pPr>
            <w:r w:rsidRPr="009262FE">
              <w:rPr>
                <w:sz w:val="28"/>
                <w:szCs w:val="28"/>
              </w:rPr>
              <w:t>2.85</w:t>
            </w:r>
          </w:p>
        </w:tc>
      </w:tr>
    </w:tbl>
    <w:p w14:paraId="0FB932B0" w14:textId="77777777" w:rsidR="00C77AF1" w:rsidRDefault="00C77AF1" w:rsidP="0050518A">
      <w:pPr>
        <w:spacing w:line="360" w:lineRule="auto"/>
        <w:jc w:val="both"/>
      </w:pPr>
    </w:p>
    <w:p w14:paraId="4FB6D5A8" w14:textId="77777777" w:rsidR="00C77AF1" w:rsidRDefault="00C77AF1" w:rsidP="00C77AF1">
      <w:pPr>
        <w:spacing w:line="360" w:lineRule="auto"/>
        <w:ind w:left="993" w:hanging="993"/>
        <w:jc w:val="both"/>
        <w:rPr>
          <w:b/>
          <w:bCs/>
          <w:color w:val="262626" w:themeColor="text1" w:themeTint="D9"/>
        </w:rPr>
      </w:pPr>
    </w:p>
    <w:p w14:paraId="19128ECD" w14:textId="77777777" w:rsidR="00C77AF1" w:rsidRDefault="00C77AF1" w:rsidP="00C77AF1">
      <w:pPr>
        <w:spacing w:line="360" w:lineRule="auto"/>
        <w:ind w:left="993" w:hanging="993"/>
        <w:jc w:val="both"/>
        <w:rPr>
          <w:b/>
          <w:bCs/>
          <w:color w:val="262626" w:themeColor="text1" w:themeTint="D9"/>
        </w:rPr>
      </w:pPr>
    </w:p>
    <w:p w14:paraId="3FA83FCE" w14:textId="77777777" w:rsidR="00C77AF1" w:rsidRDefault="00C77AF1" w:rsidP="00C77AF1">
      <w:pPr>
        <w:spacing w:line="360" w:lineRule="auto"/>
        <w:ind w:left="993" w:hanging="993"/>
        <w:jc w:val="both"/>
        <w:rPr>
          <w:b/>
          <w:bCs/>
          <w:color w:val="262626" w:themeColor="text1" w:themeTint="D9"/>
        </w:rPr>
      </w:pPr>
    </w:p>
    <w:p w14:paraId="28236279" w14:textId="77777777" w:rsidR="00C77AF1" w:rsidRDefault="00C77AF1" w:rsidP="00C77AF1">
      <w:pPr>
        <w:spacing w:line="360" w:lineRule="auto"/>
        <w:ind w:left="993" w:hanging="993"/>
        <w:jc w:val="both"/>
        <w:rPr>
          <w:b/>
          <w:bCs/>
          <w:color w:val="262626" w:themeColor="text1" w:themeTint="D9"/>
        </w:rPr>
      </w:pPr>
    </w:p>
    <w:p w14:paraId="4C4FAD21" w14:textId="77777777" w:rsidR="00C77AF1" w:rsidRDefault="00C77AF1" w:rsidP="00C77AF1">
      <w:pPr>
        <w:spacing w:line="360" w:lineRule="auto"/>
        <w:ind w:left="993" w:hanging="993"/>
        <w:jc w:val="both"/>
        <w:rPr>
          <w:b/>
          <w:bCs/>
          <w:color w:val="262626" w:themeColor="text1" w:themeTint="D9"/>
        </w:rPr>
      </w:pPr>
    </w:p>
    <w:p w14:paraId="67F88910" w14:textId="77777777" w:rsidR="00C77AF1" w:rsidRDefault="00C77AF1" w:rsidP="00C77AF1">
      <w:pPr>
        <w:spacing w:line="360" w:lineRule="auto"/>
        <w:ind w:left="993" w:hanging="993"/>
        <w:jc w:val="both"/>
        <w:rPr>
          <w:b/>
          <w:bCs/>
          <w:color w:val="262626" w:themeColor="text1" w:themeTint="D9"/>
        </w:rPr>
      </w:pPr>
    </w:p>
    <w:p w14:paraId="09A88877" w14:textId="77777777" w:rsidR="00C77AF1" w:rsidRDefault="00C77AF1" w:rsidP="00C77AF1">
      <w:pPr>
        <w:spacing w:line="360" w:lineRule="auto"/>
        <w:ind w:left="993" w:hanging="993"/>
        <w:jc w:val="both"/>
        <w:rPr>
          <w:b/>
          <w:bCs/>
          <w:color w:val="262626" w:themeColor="text1" w:themeTint="D9"/>
        </w:rPr>
      </w:pPr>
    </w:p>
    <w:p w14:paraId="1ABE5A0B" w14:textId="702E004D" w:rsidR="00C77AF1" w:rsidRPr="000F3210" w:rsidRDefault="00C77AF1" w:rsidP="00C77AF1">
      <w:pPr>
        <w:spacing w:line="360" w:lineRule="auto"/>
        <w:ind w:left="993" w:hanging="993"/>
        <w:jc w:val="both"/>
        <w:rPr>
          <w:b/>
          <w:bCs/>
          <w:sz w:val="28"/>
          <w:szCs w:val="28"/>
        </w:rPr>
      </w:pPr>
      <w:r w:rsidRPr="00DA17B1">
        <w:rPr>
          <w:b/>
          <w:bCs/>
          <w:color w:val="262626" w:themeColor="text1" w:themeTint="D9"/>
        </w:rPr>
        <w:t xml:space="preserve">Table </w:t>
      </w:r>
      <w:r>
        <w:rPr>
          <w:b/>
          <w:bCs/>
          <w:color w:val="262626" w:themeColor="text1" w:themeTint="D9"/>
        </w:rPr>
        <w:t>2</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Pr>
          <w:b/>
          <w:bCs/>
        </w:rPr>
        <w:t>no. of branches on</w:t>
      </w:r>
      <w:r w:rsidRPr="0072753F">
        <w:rPr>
          <w:b/>
          <w:bCs/>
        </w:rPr>
        <w:t xml:space="preserve"> 30 DAS,</w:t>
      </w:r>
      <w:r>
        <w:rPr>
          <w:b/>
          <w:bCs/>
        </w:rPr>
        <w:t xml:space="preserve"> </w:t>
      </w:r>
      <w:r w:rsidRPr="0072753F">
        <w:rPr>
          <w:b/>
          <w:bCs/>
        </w:rPr>
        <w:t>60DAS</w:t>
      </w:r>
      <w:r>
        <w:rPr>
          <w:b/>
          <w:bCs/>
        </w:rPr>
        <w:t xml:space="preserve">, </w:t>
      </w:r>
      <w:r w:rsidRPr="0072753F">
        <w:rPr>
          <w:b/>
          <w:bCs/>
        </w:rPr>
        <w:t>90 DAS</w:t>
      </w:r>
      <w:r>
        <w:rPr>
          <w:b/>
          <w:bCs/>
        </w:rPr>
        <w:t xml:space="preserve"> and Harvest</w:t>
      </w:r>
      <w:r w:rsidRPr="0072753F">
        <w:rPr>
          <w:b/>
          <w:bCs/>
        </w:rPr>
        <w:t>.</w:t>
      </w:r>
    </w:p>
    <w:tbl>
      <w:tblPr>
        <w:tblStyle w:val="TableGrid"/>
        <w:tblW w:w="0" w:type="auto"/>
        <w:tblLook w:val="04A0" w:firstRow="1" w:lastRow="0" w:firstColumn="1" w:lastColumn="0" w:noHBand="0" w:noVBand="1"/>
      </w:tblPr>
      <w:tblGrid>
        <w:gridCol w:w="1895"/>
        <w:gridCol w:w="1842"/>
        <w:gridCol w:w="1843"/>
        <w:gridCol w:w="1593"/>
        <w:gridCol w:w="1843"/>
      </w:tblGrid>
      <w:tr w:rsidR="00C77AF1" w:rsidRPr="001578ED" w14:paraId="75B59D6E" w14:textId="77777777" w:rsidTr="00103A6C">
        <w:tc>
          <w:tcPr>
            <w:tcW w:w="1965" w:type="dxa"/>
            <w:vAlign w:val="center"/>
          </w:tcPr>
          <w:p w14:paraId="139126C0" w14:textId="77777777" w:rsidR="00C77AF1" w:rsidRPr="005539BF" w:rsidRDefault="00C77AF1" w:rsidP="00103A6C">
            <w:pPr>
              <w:jc w:val="center"/>
              <w:rPr>
                <w:b/>
                <w:bCs/>
                <w:color w:val="000000"/>
              </w:rPr>
            </w:pPr>
            <w:r w:rsidRPr="005539BF">
              <w:rPr>
                <w:b/>
                <w:bCs/>
                <w:color w:val="000000"/>
              </w:rPr>
              <w:t>Treatment</w:t>
            </w:r>
          </w:p>
        </w:tc>
        <w:tc>
          <w:tcPr>
            <w:tcW w:w="1921" w:type="dxa"/>
            <w:vAlign w:val="center"/>
          </w:tcPr>
          <w:p w14:paraId="4288438E" w14:textId="77777777" w:rsidR="00C77AF1" w:rsidRPr="005539BF"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30 D</w:t>
            </w:r>
            <w:r>
              <w:rPr>
                <w:b/>
                <w:bCs/>
                <w:color w:val="000000"/>
              </w:rPr>
              <w:t>AS</w:t>
            </w:r>
          </w:p>
        </w:tc>
        <w:tc>
          <w:tcPr>
            <w:tcW w:w="1922" w:type="dxa"/>
            <w:vAlign w:val="center"/>
          </w:tcPr>
          <w:p w14:paraId="00947415" w14:textId="77777777" w:rsidR="00C77AF1" w:rsidRPr="005539BF"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60 D</w:t>
            </w:r>
            <w:r>
              <w:rPr>
                <w:b/>
                <w:bCs/>
                <w:color w:val="000000"/>
              </w:rPr>
              <w:t>AS</w:t>
            </w:r>
          </w:p>
        </w:tc>
        <w:tc>
          <w:tcPr>
            <w:tcW w:w="1642" w:type="dxa"/>
            <w:vAlign w:val="center"/>
          </w:tcPr>
          <w:p w14:paraId="5A3606C5" w14:textId="77777777" w:rsidR="00C77AF1"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90 D</w:t>
            </w:r>
            <w:r>
              <w:rPr>
                <w:b/>
                <w:bCs/>
                <w:color w:val="000000"/>
              </w:rPr>
              <w:t>AS</w:t>
            </w:r>
          </w:p>
        </w:tc>
        <w:tc>
          <w:tcPr>
            <w:tcW w:w="1922" w:type="dxa"/>
            <w:vAlign w:val="center"/>
          </w:tcPr>
          <w:p w14:paraId="65AE95CC" w14:textId="77777777" w:rsidR="00C77AF1" w:rsidRPr="005539BF" w:rsidRDefault="00C77AF1" w:rsidP="00103A6C">
            <w:pPr>
              <w:jc w:val="center"/>
              <w:rPr>
                <w:b/>
                <w:bCs/>
                <w:color w:val="000000"/>
              </w:rPr>
            </w:pPr>
            <w:r>
              <w:rPr>
                <w:b/>
                <w:bCs/>
                <w:color w:val="000000"/>
              </w:rPr>
              <w:t>No. of Branches</w:t>
            </w:r>
            <w:r w:rsidRPr="005539BF">
              <w:rPr>
                <w:b/>
                <w:bCs/>
                <w:color w:val="000000"/>
              </w:rPr>
              <w:t xml:space="preserve"> </w:t>
            </w:r>
            <w:r>
              <w:rPr>
                <w:b/>
                <w:bCs/>
                <w:color w:val="000000"/>
              </w:rPr>
              <w:t>at</w:t>
            </w:r>
            <w:r w:rsidRPr="005539BF">
              <w:rPr>
                <w:b/>
                <w:bCs/>
                <w:color w:val="000000"/>
              </w:rPr>
              <w:t xml:space="preserve"> </w:t>
            </w:r>
            <w:r>
              <w:rPr>
                <w:b/>
                <w:bCs/>
                <w:color w:val="000000"/>
              </w:rPr>
              <w:t>Harvest</w:t>
            </w:r>
          </w:p>
        </w:tc>
      </w:tr>
      <w:tr w:rsidR="00C77AF1" w:rsidRPr="001578ED" w14:paraId="3AF5E07A" w14:textId="77777777" w:rsidTr="00103A6C">
        <w:tc>
          <w:tcPr>
            <w:tcW w:w="1965" w:type="dxa"/>
            <w:vAlign w:val="center"/>
          </w:tcPr>
          <w:p w14:paraId="53657B7F" w14:textId="77777777" w:rsidR="00C77AF1" w:rsidRPr="005539BF" w:rsidRDefault="00C77AF1" w:rsidP="00103A6C">
            <w:pPr>
              <w:spacing w:line="360" w:lineRule="auto"/>
              <w:jc w:val="center"/>
              <w:rPr>
                <w:color w:val="000000"/>
              </w:rPr>
            </w:pPr>
            <w:r w:rsidRPr="005539BF">
              <w:rPr>
                <w:color w:val="000000"/>
              </w:rPr>
              <w:t>T1</w:t>
            </w:r>
          </w:p>
        </w:tc>
        <w:tc>
          <w:tcPr>
            <w:tcW w:w="1921" w:type="dxa"/>
          </w:tcPr>
          <w:p w14:paraId="773F9EC2" w14:textId="77777777" w:rsidR="00C77AF1" w:rsidRPr="007A0DDD" w:rsidRDefault="00C77AF1" w:rsidP="00103A6C">
            <w:pPr>
              <w:spacing w:line="360" w:lineRule="auto"/>
              <w:jc w:val="center"/>
              <w:rPr>
                <w:color w:val="000000"/>
              </w:rPr>
            </w:pPr>
            <w:r w:rsidRPr="007A0DDD">
              <w:t>3.07</w:t>
            </w:r>
          </w:p>
        </w:tc>
        <w:tc>
          <w:tcPr>
            <w:tcW w:w="1922" w:type="dxa"/>
          </w:tcPr>
          <w:p w14:paraId="5EBA80B2" w14:textId="77777777" w:rsidR="00C77AF1" w:rsidRPr="007A0DDD" w:rsidRDefault="00C77AF1" w:rsidP="00103A6C">
            <w:pPr>
              <w:spacing w:line="360" w:lineRule="auto"/>
              <w:jc w:val="center"/>
              <w:rPr>
                <w:color w:val="000000"/>
              </w:rPr>
            </w:pPr>
            <w:r w:rsidRPr="007A0DDD">
              <w:t>5.53</w:t>
            </w:r>
          </w:p>
        </w:tc>
        <w:tc>
          <w:tcPr>
            <w:tcW w:w="1642" w:type="dxa"/>
          </w:tcPr>
          <w:p w14:paraId="33E80F32" w14:textId="77777777" w:rsidR="00C77AF1" w:rsidRPr="007A0DDD" w:rsidRDefault="00C77AF1" w:rsidP="00103A6C">
            <w:pPr>
              <w:spacing w:line="360" w:lineRule="auto"/>
              <w:jc w:val="center"/>
              <w:rPr>
                <w:color w:val="000000"/>
              </w:rPr>
            </w:pPr>
            <w:r w:rsidRPr="007A0DDD">
              <w:t>6.68</w:t>
            </w:r>
          </w:p>
        </w:tc>
        <w:tc>
          <w:tcPr>
            <w:tcW w:w="1922" w:type="dxa"/>
          </w:tcPr>
          <w:p w14:paraId="689BC588" w14:textId="77777777" w:rsidR="00C77AF1" w:rsidRPr="007A0DDD" w:rsidRDefault="00C77AF1" w:rsidP="00103A6C">
            <w:pPr>
              <w:spacing w:line="360" w:lineRule="auto"/>
              <w:jc w:val="center"/>
              <w:rPr>
                <w:color w:val="000000"/>
              </w:rPr>
            </w:pPr>
            <w:r w:rsidRPr="007A0DDD">
              <w:t>7.00</w:t>
            </w:r>
          </w:p>
        </w:tc>
      </w:tr>
      <w:tr w:rsidR="00C77AF1" w:rsidRPr="001578ED" w14:paraId="4464D41A" w14:textId="77777777" w:rsidTr="00103A6C">
        <w:tc>
          <w:tcPr>
            <w:tcW w:w="1965" w:type="dxa"/>
            <w:vAlign w:val="center"/>
          </w:tcPr>
          <w:p w14:paraId="05B17BA5" w14:textId="77777777" w:rsidR="00C77AF1" w:rsidRPr="005539BF" w:rsidRDefault="00C77AF1" w:rsidP="00103A6C">
            <w:pPr>
              <w:spacing w:line="360" w:lineRule="auto"/>
              <w:jc w:val="center"/>
              <w:rPr>
                <w:color w:val="000000"/>
              </w:rPr>
            </w:pPr>
            <w:r w:rsidRPr="005539BF">
              <w:rPr>
                <w:color w:val="000000"/>
              </w:rPr>
              <w:t>T2</w:t>
            </w:r>
          </w:p>
        </w:tc>
        <w:tc>
          <w:tcPr>
            <w:tcW w:w="1921" w:type="dxa"/>
          </w:tcPr>
          <w:p w14:paraId="04E11BD2" w14:textId="77777777" w:rsidR="00C77AF1" w:rsidRPr="007A0DDD" w:rsidRDefault="00C77AF1" w:rsidP="00103A6C">
            <w:pPr>
              <w:spacing w:line="360" w:lineRule="auto"/>
              <w:jc w:val="center"/>
              <w:rPr>
                <w:color w:val="000000"/>
              </w:rPr>
            </w:pPr>
            <w:r w:rsidRPr="007A0DDD">
              <w:t>3.28</w:t>
            </w:r>
          </w:p>
        </w:tc>
        <w:tc>
          <w:tcPr>
            <w:tcW w:w="1922" w:type="dxa"/>
          </w:tcPr>
          <w:p w14:paraId="4AF50794" w14:textId="77777777" w:rsidR="00C77AF1" w:rsidRPr="007A0DDD" w:rsidRDefault="00C77AF1" w:rsidP="00103A6C">
            <w:pPr>
              <w:spacing w:line="360" w:lineRule="auto"/>
              <w:jc w:val="center"/>
              <w:rPr>
                <w:color w:val="000000"/>
              </w:rPr>
            </w:pPr>
            <w:r w:rsidRPr="007A0DDD">
              <w:t>6.02</w:t>
            </w:r>
          </w:p>
        </w:tc>
        <w:tc>
          <w:tcPr>
            <w:tcW w:w="1642" w:type="dxa"/>
          </w:tcPr>
          <w:p w14:paraId="35308CC3" w14:textId="77777777" w:rsidR="00C77AF1" w:rsidRPr="007A0DDD" w:rsidRDefault="00C77AF1" w:rsidP="00103A6C">
            <w:pPr>
              <w:spacing w:line="360" w:lineRule="auto"/>
              <w:jc w:val="center"/>
              <w:rPr>
                <w:color w:val="000000"/>
              </w:rPr>
            </w:pPr>
            <w:r w:rsidRPr="007A0DDD">
              <w:t>7.08</w:t>
            </w:r>
          </w:p>
        </w:tc>
        <w:tc>
          <w:tcPr>
            <w:tcW w:w="1922" w:type="dxa"/>
          </w:tcPr>
          <w:p w14:paraId="2294E012" w14:textId="77777777" w:rsidR="00C77AF1" w:rsidRPr="007A0DDD" w:rsidRDefault="00C77AF1" w:rsidP="00103A6C">
            <w:pPr>
              <w:spacing w:line="360" w:lineRule="auto"/>
              <w:jc w:val="center"/>
              <w:rPr>
                <w:color w:val="000000"/>
              </w:rPr>
            </w:pPr>
            <w:r w:rsidRPr="007A0DDD">
              <w:t>7.40</w:t>
            </w:r>
          </w:p>
        </w:tc>
      </w:tr>
      <w:tr w:rsidR="00C77AF1" w:rsidRPr="001578ED" w14:paraId="312B0BE1" w14:textId="77777777" w:rsidTr="00103A6C">
        <w:tc>
          <w:tcPr>
            <w:tcW w:w="1965" w:type="dxa"/>
            <w:vAlign w:val="center"/>
          </w:tcPr>
          <w:p w14:paraId="6B29C0CF" w14:textId="77777777" w:rsidR="00C77AF1" w:rsidRPr="005539BF" w:rsidRDefault="00C77AF1" w:rsidP="00103A6C">
            <w:pPr>
              <w:spacing w:line="360" w:lineRule="auto"/>
              <w:jc w:val="center"/>
              <w:rPr>
                <w:color w:val="000000"/>
              </w:rPr>
            </w:pPr>
            <w:r w:rsidRPr="005539BF">
              <w:rPr>
                <w:color w:val="000000"/>
              </w:rPr>
              <w:t>T3</w:t>
            </w:r>
          </w:p>
        </w:tc>
        <w:tc>
          <w:tcPr>
            <w:tcW w:w="1921" w:type="dxa"/>
          </w:tcPr>
          <w:p w14:paraId="3BD6BD76" w14:textId="77777777" w:rsidR="00C77AF1" w:rsidRPr="007A0DDD" w:rsidRDefault="00C77AF1" w:rsidP="00103A6C">
            <w:pPr>
              <w:spacing w:line="360" w:lineRule="auto"/>
              <w:jc w:val="center"/>
              <w:rPr>
                <w:color w:val="000000"/>
              </w:rPr>
            </w:pPr>
            <w:r w:rsidRPr="007A0DDD">
              <w:t>3.22</w:t>
            </w:r>
          </w:p>
        </w:tc>
        <w:tc>
          <w:tcPr>
            <w:tcW w:w="1922" w:type="dxa"/>
          </w:tcPr>
          <w:p w14:paraId="382F1FE0" w14:textId="77777777" w:rsidR="00C77AF1" w:rsidRPr="007A0DDD" w:rsidRDefault="00C77AF1" w:rsidP="00103A6C">
            <w:pPr>
              <w:spacing w:line="360" w:lineRule="auto"/>
              <w:jc w:val="center"/>
              <w:rPr>
                <w:color w:val="000000"/>
              </w:rPr>
            </w:pPr>
            <w:r w:rsidRPr="007A0DDD">
              <w:t>5.87</w:t>
            </w:r>
          </w:p>
        </w:tc>
        <w:tc>
          <w:tcPr>
            <w:tcW w:w="1642" w:type="dxa"/>
          </w:tcPr>
          <w:p w14:paraId="02E69D36" w14:textId="77777777" w:rsidR="00C77AF1" w:rsidRPr="007A0DDD" w:rsidRDefault="00C77AF1" w:rsidP="00103A6C">
            <w:pPr>
              <w:spacing w:line="360" w:lineRule="auto"/>
              <w:jc w:val="center"/>
              <w:rPr>
                <w:color w:val="000000"/>
              </w:rPr>
            </w:pPr>
            <w:r w:rsidRPr="007A0DDD">
              <w:t>6.97</w:t>
            </w:r>
          </w:p>
        </w:tc>
        <w:tc>
          <w:tcPr>
            <w:tcW w:w="1922" w:type="dxa"/>
          </w:tcPr>
          <w:p w14:paraId="6429C302" w14:textId="77777777" w:rsidR="00C77AF1" w:rsidRPr="007A0DDD" w:rsidRDefault="00C77AF1" w:rsidP="00103A6C">
            <w:pPr>
              <w:spacing w:line="360" w:lineRule="auto"/>
              <w:jc w:val="center"/>
              <w:rPr>
                <w:color w:val="000000"/>
              </w:rPr>
            </w:pPr>
            <w:r w:rsidRPr="007A0DDD">
              <w:t>7.27</w:t>
            </w:r>
          </w:p>
        </w:tc>
      </w:tr>
      <w:tr w:rsidR="00C77AF1" w:rsidRPr="001578ED" w14:paraId="330B08F7" w14:textId="77777777" w:rsidTr="00103A6C">
        <w:tc>
          <w:tcPr>
            <w:tcW w:w="1965" w:type="dxa"/>
            <w:vAlign w:val="center"/>
          </w:tcPr>
          <w:p w14:paraId="5B7393A6" w14:textId="77777777" w:rsidR="00C77AF1" w:rsidRPr="005539BF" w:rsidRDefault="00C77AF1" w:rsidP="00103A6C">
            <w:pPr>
              <w:spacing w:line="360" w:lineRule="auto"/>
              <w:jc w:val="center"/>
              <w:rPr>
                <w:color w:val="000000"/>
              </w:rPr>
            </w:pPr>
            <w:r w:rsidRPr="005539BF">
              <w:rPr>
                <w:color w:val="000000"/>
              </w:rPr>
              <w:t>T4</w:t>
            </w:r>
          </w:p>
        </w:tc>
        <w:tc>
          <w:tcPr>
            <w:tcW w:w="1921" w:type="dxa"/>
          </w:tcPr>
          <w:p w14:paraId="7BF42A22" w14:textId="77777777" w:rsidR="00C77AF1" w:rsidRPr="007A0DDD" w:rsidRDefault="00C77AF1" w:rsidP="00103A6C">
            <w:pPr>
              <w:spacing w:line="360" w:lineRule="auto"/>
              <w:jc w:val="center"/>
              <w:rPr>
                <w:color w:val="000000"/>
              </w:rPr>
            </w:pPr>
            <w:r w:rsidRPr="007A0DDD">
              <w:t>3.25</w:t>
            </w:r>
          </w:p>
        </w:tc>
        <w:tc>
          <w:tcPr>
            <w:tcW w:w="1922" w:type="dxa"/>
          </w:tcPr>
          <w:p w14:paraId="61014A98" w14:textId="77777777" w:rsidR="00C77AF1" w:rsidRPr="007A0DDD" w:rsidRDefault="00C77AF1" w:rsidP="00103A6C">
            <w:pPr>
              <w:spacing w:line="360" w:lineRule="auto"/>
              <w:jc w:val="center"/>
              <w:rPr>
                <w:color w:val="000000"/>
              </w:rPr>
            </w:pPr>
            <w:r w:rsidRPr="007A0DDD">
              <w:t>5.90</w:t>
            </w:r>
          </w:p>
        </w:tc>
        <w:tc>
          <w:tcPr>
            <w:tcW w:w="1642" w:type="dxa"/>
          </w:tcPr>
          <w:p w14:paraId="099786F5" w14:textId="77777777" w:rsidR="00C77AF1" w:rsidRPr="007A0DDD" w:rsidRDefault="00C77AF1" w:rsidP="00103A6C">
            <w:pPr>
              <w:spacing w:line="360" w:lineRule="auto"/>
              <w:jc w:val="center"/>
              <w:rPr>
                <w:color w:val="000000"/>
              </w:rPr>
            </w:pPr>
            <w:r w:rsidRPr="007A0DDD">
              <w:t>7.00</w:t>
            </w:r>
          </w:p>
        </w:tc>
        <w:tc>
          <w:tcPr>
            <w:tcW w:w="1922" w:type="dxa"/>
          </w:tcPr>
          <w:p w14:paraId="15212166" w14:textId="77777777" w:rsidR="00C77AF1" w:rsidRPr="007A0DDD" w:rsidRDefault="00C77AF1" w:rsidP="00103A6C">
            <w:pPr>
              <w:spacing w:line="360" w:lineRule="auto"/>
              <w:jc w:val="center"/>
              <w:rPr>
                <w:color w:val="000000"/>
              </w:rPr>
            </w:pPr>
            <w:r w:rsidRPr="007A0DDD">
              <w:t>7.31</w:t>
            </w:r>
          </w:p>
        </w:tc>
      </w:tr>
      <w:tr w:rsidR="00C77AF1" w:rsidRPr="001578ED" w14:paraId="20FE8659" w14:textId="77777777" w:rsidTr="00103A6C">
        <w:tc>
          <w:tcPr>
            <w:tcW w:w="1965" w:type="dxa"/>
            <w:vAlign w:val="center"/>
          </w:tcPr>
          <w:p w14:paraId="4963CD70" w14:textId="77777777" w:rsidR="00C77AF1" w:rsidRPr="005539BF" w:rsidRDefault="00C77AF1" w:rsidP="00103A6C">
            <w:pPr>
              <w:spacing w:line="360" w:lineRule="auto"/>
              <w:jc w:val="center"/>
              <w:rPr>
                <w:color w:val="000000"/>
              </w:rPr>
            </w:pPr>
            <w:r w:rsidRPr="005539BF">
              <w:rPr>
                <w:color w:val="000000"/>
              </w:rPr>
              <w:t>T5</w:t>
            </w:r>
          </w:p>
        </w:tc>
        <w:tc>
          <w:tcPr>
            <w:tcW w:w="1921" w:type="dxa"/>
          </w:tcPr>
          <w:p w14:paraId="14CD1622" w14:textId="77777777" w:rsidR="00C77AF1" w:rsidRPr="007A0DDD" w:rsidRDefault="00C77AF1" w:rsidP="00103A6C">
            <w:pPr>
              <w:spacing w:line="360" w:lineRule="auto"/>
              <w:jc w:val="center"/>
              <w:rPr>
                <w:color w:val="000000"/>
              </w:rPr>
            </w:pPr>
            <w:r w:rsidRPr="007A0DDD">
              <w:t>3.40</w:t>
            </w:r>
          </w:p>
        </w:tc>
        <w:tc>
          <w:tcPr>
            <w:tcW w:w="1922" w:type="dxa"/>
          </w:tcPr>
          <w:p w14:paraId="1AD6E507" w14:textId="77777777" w:rsidR="00C77AF1" w:rsidRPr="007A0DDD" w:rsidRDefault="00C77AF1" w:rsidP="00103A6C">
            <w:pPr>
              <w:spacing w:line="360" w:lineRule="auto"/>
              <w:jc w:val="center"/>
              <w:rPr>
                <w:color w:val="000000"/>
              </w:rPr>
            </w:pPr>
            <w:r w:rsidRPr="007A0DDD">
              <w:t>6.21</w:t>
            </w:r>
          </w:p>
        </w:tc>
        <w:tc>
          <w:tcPr>
            <w:tcW w:w="1642" w:type="dxa"/>
          </w:tcPr>
          <w:p w14:paraId="411D0CBE" w14:textId="77777777" w:rsidR="00C77AF1" w:rsidRPr="007A0DDD" w:rsidRDefault="00C77AF1" w:rsidP="00103A6C">
            <w:pPr>
              <w:spacing w:line="360" w:lineRule="auto"/>
              <w:jc w:val="center"/>
              <w:rPr>
                <w:color w:val="000000"/>
              </w:rPr>
            </w:pPr>
            <w:r w:rsidRPr="007A0DDD">
              <w:t>7.25</w:t>
            </w:r>
          </w:p>
        </w:tc>
        <w:tc>
          <w:tcPr>
            <w:tcW w:w="1922" w:type="dxa"/>
          </w:tcPr>
          <w:p w14:paraId="127EAEA4" w14:textId="77777777" w:rsidR="00C77AF1" w:rsidRPr="007A0DDD" w:rsidRDefault="00C77AF1" w:rsidP="00103A6C">
            <w:pPr>
              <w:spacing w:line="360" w:lineRule="auto"/>
              <w:jc w:val="center"/>
              <w:rPr>
                <w:color w:val="000000"/>
              </w:rPr>
            </w:pPr>
            <w:r w:rsidRPr="007A0DDD">
              <w:t>7.64</w:t>
            </w:r>
          </w:p>
        </w:tc>
      </w:tr>
      <w:tr w:rsidR="00C77AF1" w:rsidRPr="001578ED" w14:paraId="689BB1C3" w14:textId="77777777" w:rsidTr="00103A6C">
        <w:tc>
          <w:tcPr>
            <w:tcW w:w="1965" w:type="dxa"/>
            <w:vAlign w:val="center"/>
          </w:tcPr>
          <w:p w14:paraId="5F74C3B8" w14:textId="77777777" w:rsidR="00C77AF1" w:rsidRPr="005539BF" w:rsidRDefault="00C77AF1" w:rsidP="00103A6C">
            <w:pPr>
              <w:spacing w:line="360" w:lineRule="auto"/>
              <w:jc w:val="center"/>
              <w:rPr>
                <w:color w:val="000000"/>
              </w:rPr>
            </w:pPr>
            <w:r w:rsidRPr="005539BF">
              <w:rPr>
                <w:color w:val="000000"/>
              </w:rPr>
              <w:t>T6</w:t>
            </w:r>
          </w:p>
        </w:tc>
        <w:tc>
          <w:tcPr>
            <w:tcW w:w="1921" w:type="dxa"/>
          </w:tcPr>
          <w:p w14:paraId="1D855D50" w14:textId="77777777" w:rsidR="00C77AF1" w:rsidRPr="007A0DDD" w:rsidRDefault="00C77AF1" w:rsidP="00103A6C">
            <w:pPr>
              <w:spacing w:line="360" w:lineRule="auto"/>
              <w:jc w:val="center"/>
              <w:rPr>
                <w:color w:val="000000"/>
              </w:rPr>
            </w:pPr>
            <w:r w:rsidRPr="007A0DDD">
              <w:t>3.35</w:t>
            </w:r>
          </w:p>
        </w:tc>
        <w:tc>
          <w:tcPr>
            <w:tcW w:w="1922" w:type="dxa"/>
          </w:tcPr>
          <w:p w14:paraId="20597605" w14:textId="77777777" w:rsidR="00C77AF1" w:rsidRPr="007A0DDD" w:rsidRDefault="00C77AF1" w:rsidP="00103A6C">
            <w:pPr>
              <w:spacing w:line="360" w:lineRule="auto"/>
              <w:jc w:val="center"/>
              <w:rPr>
                <w:color w:val="000000"/>
              </w:rPr>
            </w:pPr>
            <w:r w:rsidRPr="007A0DDD">
              <w:t>6.17</w:t>
            </w:r>
          </w:p>
        </w:tc>
        <w:tc>
          <w:tcPr>
            <w:tcW w:w="1642" w:type="dxa"/>
          </w:tcPr>
          <w:p w14:paraId="23115AE3" w14:textId="77777777" w:rsidR="00C77AF1" w:rsidRPr="007A0DDD" w:rsidRDefault="00C77AF1" w:rsidP="00103A6C">
            <w:pPr>
              <w:spacing w:line="360" w:lineRule="auto"/>
              <w:jc w:val="center"/>
              <w:rPr>
                <w:color w:val="000000"/>
              </w:rPr>
            </w:pPr>
            <w:r w:rsidRPr="007A0DDD">
              <w:t>7.20</w:t>
            </w:r>
          </w:p>
        </w:tc>
        <w:tc>
          <w:tcPr>
            <w:tcW w:w="1922" w:type="dxa"/>
          </w:tcPr>
          <w:p w14:paraId="6BD86B5D" w14:textId="77777777" w:rsidR="00C77AF1" w:rsidRPr="007A0DDD" w:rsidRDefault="00C77AF1" w:rsidP="00103A6C">
            <w:pPr>
              <w:spacing w:line="360" w:lineRule="auto"/>
              <w:jc w:val="center"/>
              <w:rPr>
                <w:color w:val="000000"/>
              </w:rPr>
            </w:pPr>
            <w:r w:rsidRPr="007A0DDD">
              <w:t>7.57</w:t>
            </w:r>
          </w:p>
        </w:tc>
      </w:tr>
      <w:tr w:rsidR="00C77AF1" w:rsidRPr="001578ED" w14:paraId="6778155C" w14:textId="77777777" w:rsidTr="00103A6C">
        <w:tc>
          <w:tcPr>
            <w:tcW w:w="1965" w:type="dxa"/>
            <w:vAlign w:val="center"/>
          </w:tcPr>
          <w:p w14:paraId="37FF8418" w14:textId="77777777" w:rsidR="00C77AF1" w:rsidRPr="005539BF" w:rsidRDefault="00C77AF1" w:rsidP="00103A6C">
            <w:pPr>
              <w:spacing w:line="360" w:lineRule="auto"/>
              <w:jc w:val="center"/>
              <w:rPr>
                <w:color w:val="000000"/>
              </w:rPr>
            </w:pPr>
            <w:r w:rsidRPr="005539BF">
              <w:rPr>
                <w:color w:val="000000"/>
              </w:rPr>
              <w:t>T7</w:t>
            </w:r>
          </w:p>
        </w:tc>
        <w:tc>
          <w:tcPr>
            <w:tcW w:w="1921" w:type="dxa"/>
          </w:tcPr>
          <w:p w14:paraId="607B6907" w14:textId="77777777" w:rsidR="00C77AF1" w:rsidRPr="007A0DDD" w:rsidRDefault="00C77AF1" w:rsidP="00103A6C">
            <w:pPr>
              <w:spacing w:line="360" w:lineRule="auto"/>
              <w:jc w:val="center"/>
              <w:rPr>
                <w:color w:val="000000"/>
              </w:rPr>
            </w:pPr>
            <w:r w:rsidRPr="007A0DDD">
              <w:t>3.38</w:t>
            </w:r>
          </w:p>
        </w:tc>
        <w:tc>
          <w:tcPr>
            <w:tcW w:w="1922" w:type="dxa"/>
          </w:tcPr>
          <w:p w14:paraId="7979295A" w14:textId="77777777" w:rsidR="00C77AF1" w:rsidRPr="007A0DDD" w:rsidRDefault="00C77AF1" w:rsidP="00103A6C">
            <w:pPr>
              <w:spacing w:line="360" w:lineRule="auto"/>
              <w:jc w:val="center"/>
              <w:rPr>
                <w:color w:val="000000"/>
              </w:rPr>
            </w:pPr>
            <w:r w:rsidRPr="007A0DDD">
              <w:t>6.20</w:t>
            </w:r>
          </w:p>
        </w:tc>
        <w:tc>
          <w:tcPr>
            <w:tcW w:w="1642" w:type="dxa"/>
          </w:tcPr>
          <w:p w14:paraId="38344C8B" w14:textId="77777777" w:rsidR="00C77AF1" w:rsidRPr="007A0DDD" w:rsidRDefault="00C77AF1" w:rsidP="00103A6C">
            <w:pPr>
              <w:spacing w:line="360" w:lineRule="auto"/>
              <w:jc w:val="center"/>
              <w:rPr>
                <w:color w:val="000000"/>
              </w:rPr>
            </w:pPr>
            <w:r w:rsidRPr="007A0DDD">
              <w:t>7.23</w:t>
            </w:r>
          </w:p>
        </w:tc>
        <w:tc>
          <w:tcPr>
            <w:tcW w:w="1922" w:type="dxa"/>
          </w:tcPr>
          <w:p w14:paraId="49694B3C" w14:textId="77777777" w:rsidR="00C77AF1" w:rsidRPr="007A0DDD" w:rsidRDefault="00C77AF1" w:rsidP="00103A6C">
            <w:pPr>
              <w:spacing w:line="360" w:lineRule="auto"/>
              <w:jc w:val="center"/>
              <w:rPr>
                <w:color w:val="000000"/>
              </w:rPr>
            </w:pPr>
            <w:r w:rsidRPr="007A0DDD">
              <w:t>7.60</w:t>
            </w:r>
          </w:p>
        </w:tc>
      </w:tr>
      <w:tr w:rsidR="00C77AF1" w:rsidRPr="001578ED" w14:paraId="4186556E" w14:textId="77777777" w:rsidTr="00103A6C">
        <w:tc>
          <w:tcPr>
            <w:tcW w:w="1965" w:type="dxa"/>
            <w:vAlign w:val="center"/>
          </w:tcPr>
          <w:p w14:paraId="04D85F17" w14:textId="77777777" w:rsidR="00C77AF1" w:rsidRPr="005539BF" w:rsidRDefault="00C77AF1" w:rsidP="00103A6C">
            <w:pPr>
              <w:spacing w:line="360" w:lineRule="auto"/>
              <w:jc w:val="center"/>
              <w:rPr>
                <w:color w:val="000000"/>
              </w:rPr>
            </w:pPr>
            <w:r w:rsidRPr="005539BF">
              <w:rPr>
                <w:color w:val="000000"/>
              </w:rPr>
              <w:t>T8</w:t>
            </w:r>
          </w:p>
        </w:tc>
        <w:tc>
          <w:tcPr>
            <w:tcW w:w="1921" w:type="dxa"/>
          </w:tcPr>
          <w:p w14:paraId="7BC4A1B6" w14:textId="77777777" w:rsidR="00C77AF1" w:rsidRPr="007A0DDD" w:rsidRDefault="00C77AF1" w:rsidP="00103A6C">
            <w:pPr>
              <w:spacing w:line="360" w:lineRule="auto"/>
              <w:jc w:val="center"/>
              <w:rPr>
                <w:color w:val="000000"/>
              </w:rPr>
            </w:pPr>
            <w:r w:rsidRPr="007A0DDD">
              <w:t>3.20</w:t>
            </w:r>
          </w:p>
        </w:tc>
        <w:tc>
          <w:tcPr>
            <w:tcW w:w="1922" w:type="dxa"/>
          </w:tcPr>
          <w:p w14:paraId="417CB156" w14:textId="77777777" w:rsidR="00C77AF1" w:rsidRPr="007A0DDD" w:rsidRDefault="00C77AF1" w:rsidP="00103A6C">
            <w:pPr>
              <w:spacing w:line="360" w:lineRule="auto"/>
              <w:jc w:val="center"/>
              <w:rPr>
                <w:color w:val="000000"/>
              </w:rPr>
            </w:pPr>
            <w:r w:rsidRPr="007A0DDD">
              <w:t>5.85</w:t>
            </w:r>
          </w:p>
        </w:tc>
        <w:tc>
          <w:tcPr>
            <w:tcW w:w="1642" w:type="dxa"/>
          </w:tcPr>
          <w:p w14:paraId="67AC1192" w14:textId="77777777" w:rsidR="00C77AF1" w:rsidRPr="007A0DDD" w:rsidRDefault="00C77AF1" w:rsidP="00103A6C">
            <w:pPr>
              <w:spacing w:line="360" w:lineRule="auto"/>
              <w:jc w:val="center"/>
              <w:rPr>
                <w:color w:val="000000"/>
              </w:rPr>
            </w:pPr>
            <w:r w:rsidRPr="007A0DDD">
              <w:t>6.95</w:t>
            </w:r>
          </w:p>
        </w:tc>
        <w:tc>
          <w:tcPr>
            <w:tcW w:w="1922" w:type="dxa"/>
          </w:tcPr>
          <w:p w14:paraId="4F2B0C5E" w14:textId="77777777" w:rsidR="00C77AF1" w:rsidRPr="007A0DDD" w:rsidRDefault="00C77AF1" w:rsidP="00103A6C">
            <w:pPr>
              <w:spacing w:line="360" w:lineRule="auto"/>
              <w:jc w:val="center"/>
              <w:rPr>
                <w:color w:val="000000"/>
              </w:rPr>
            </w:pPr>
            <w:r w:rsidRPr="007A0DDD">
              <w:t>7.25</w:t>
            </w:r>
          </w:p>
        </w:tc>
      </w:tr>
      <w:tr w:rsidR="00C77AF1" w:rsidRPr="001578ED" w14:paraId="5A55976A" w14:textId="77777777" w:rsidTr="00103A6C">
        <w:tc>
          <w:tcPr>
            <w:tcW w:w="1965" w:type="dxa"/>
            <w:vAlign w:val="center"/>
          </w:tcPr>
          <w:p w14:paraId="59882A49" w14:textId="77777777" w:rsidR="00C77AF1" w:rsidRPr="005539BF" w:rsidRDefault="00C77AF1" w:rsidP="00103A6C">
            <w:pPr>
              <w:spacing w:line="360" w:lineRule="auto"/>
              <w:jc w:val="center"/>
              <w:rPr>
                <w:color w:val="000000"/>
              </w:rPr>
            </w:pPr>
            <w:r w:rsidRPr="005539BF">
              <w:rPr>
                <w:color w:val="000000"/>
              </w:rPr>
              <w:t>T9</w:t>
            </w:r>
          </w:p>
        </w:tc>
        <w:tc>
          <w:tcPr>
            <w:tcW w:w="1921" w:type="dxa"/>
          </w:tcPr>
          <w:p w14:paraId="57CB1DBE" w14:textId="77777777" w:rsidR="00C77AF1" w:rsidRPr="007A0DDD" w:rsidRDefault="00C77AF1" w:rsidP="00103A6C">
            <w:pPr>
              <w:spacing w:line="360" w:lineRule="auto"/>
              <w:jc w:val="center"/>
              <w:rPr>
                <w:color w:val="000000"/>
              </w:rPr>
            </w:pPr>
            <w:r w:rsidRPr="007A0DDD">
              <w:t>3.33</w:t>
            </w:r>
          </w:p>
        </w:tc>
        <w:tc>
          <w:tcPr>
            <w:tcW w:w="1922" w:type="dxa"/>
          </w:tcPr>
          <w:p w14:paraId="2640D918" w14:textId="77777777" w:rsidR="00C77AF1" w:rsidRPr="007A0DDD" w:rsidRDefault="00C77AF1" w:rsidP="00103A6C">
            <w:pPr>
              <w:spacing w:line="360" w:lineRule="auto"/>
              <w:jc w:val="center"/>
              <w:rPr>
                <w:color w:val="000000"/>
              </w:rPr>
            </w:pPr>
            <w:r w:rsidRPr="007A0DDD">
              <w:t>6.12</w:t>
            </w:r>
          </w:p>
        </w:tc>
        <w:tc>
          <w:tcPr>
            <w:tcW w:w="1642" w:type="dxa"/>
          </w:tcPr>
          <w:p w14:paraId="20D523BF" w14:textId="77777777" w:rsidR="00C77AF1" w:rsidRPr="007A0DDD" w:rsidRDefault="00C77AF1" w:rsidP="00103A6C">
            <w:pPr>
              <w:spacing w:line="360" w:lineRule="auto"/>
              <w:jc w:val="center"/>
              <w:rPr>
                <w:color w:val="000000"/>
              </w:rPr>
            </w:pPr>
            <w:r w:rsidRPr="007A0DDD">
              <w:t>7.18</w:t>
            </w:r>
          </w:p>
        </w:tc>
        <w:tc>
          <w:tcPr>
            <w:tcW w:w="1922" w:type="dxa"/>
          </w:tcPr>
          <w:p w14:paraId="2BC90871" w14:textId="77777777" w:rsidR="00C77AF1" w:rsidRPr="007A0DDD" w:rsidRDefault="00C77AF1" w:rsidP="00103A6C">
            <w:pPr>
              <w:spacing w:line="360" w:lineRule="auto"/>
              <w:jc w:val="center"/>
              <w:rPr>
                <w:color w:val="000000"/>
              </w:rPr>
            </w:pPr>
            <w:r w:rsidRPr="007A0DDD">
              <w:t>7.52</w:t>
            </w:r>
          </w:p>
        </w:tc>
      </w:tr>
      <w:tr w:rsidR="00C77AF1" w:rsidRPr="001578ED" w14:paraId="3CCF5A25" w14:textId="77777777" w:rsidTr="00103A6C">
        <w:tc>
          <w:tcPr>
            <w:tcW w:w="1965" w:type="dxa"/>
            <w:vAlign w:val="center"/>
          </w:tcPr>
          <w:p w14:paraId="209E9879" w14:textId="77777777" w:rsidR="00C77AF1" w:rsidRPr="005539BF" w:rsidRDefault="00C77AF1" w:rsidP="00103A6C">
            <w:pPr>
              <w:spacing w:line="360" w:lineRule="auto"/>
              <w:jc w:val="center"/>
              <w:rPr>
                <w:color w:val="000000"/>
              </w:rPr>
            </w:pPr>
            <w:r w:rsidRPr="005539BF">
              <w:rPr>
                <w:color w:val="000000"/>
              </w:rPr>
              <w:t>T10</w:t>
            </w:r>
          </w:p>
        </w:tc>
        <w:tc>
          <w:tcPr>
            <w:tcW w:w="1921" w:type="dxa"/>
          </w:tcPr>
          <w:p w14:paraId="7F4C210F" w14:textId="77777777" w:rsidR="00C77AF1" w:rsidRPr="007A0DDD" w:rsidRDefault="00C77AF1" w:rsidP="00103A6C">
            <w:pPr>
              <w:spacing w:line="360" w:lineRule="auto"/>
              <w:jc w:val="center"/>
              <w:rPr>
                <w:color w:val="000000"/>
              </w:rPr>
            </w:pPr>
            <w:r w:rsidRPr="007A0DDD">
              <w:t>3.21</w:t>
            </w:r>
          </w:p>
        </w:tc>
        <w:tc>
          <w:tcPr>
            <w:tcW w:w="1922" w:type="dxa"/>
          </w:tcPr>
          <w:p w14:paraId="269D4B1D" w14:textId="77777777" w:rsidR="00C77AF1" w:rsidRPr="007A0DDD" w:rsidRDefault="00C77AF1" w:rsidP="00103A6C">
            <w:pPr>
              <w:spacing w:line="360" w:lineRule="auto"/>
              <w:jc w:val="center"/>
              <w:rPr>
                <w:color w:val="000000"/>
              </w:rPr>
            </w:pPr>
            <w:r w:rsidRPr="007A0DDD">
              <w:t>5.86</w:t>
            </w:r>
          </w:p>
        </w:tc>
        <w:tc>
          <w:tcPr>
            <w:tcW w:w="1642" w:type="dxa"/>
          </w:tcPr>
          <w:p w14:paraId="7B576B60" w14:textId="77777777" w:rsidR="00C77AF1" w:rsidRPr="007A0DDD" w:rsidRDefault="00C77AF1" w:rsidP="00103A6C">
            <w:pPr>
              <w:spacing w:line="360" w:lineRule="auto"/>
              <w:jc w:val="center"/>
              <w:rPr>
                <w:color w:val="000000"/>
              </w:rPr>
            </w:pPr>
            <w:r w:rsidRPr="007A0DDD">
              <w:t>6.96</w:t>
            </w:r>
          </w:p>
        </w:tc>
        <w:tc>
          <w:tcPr>
            <w:tcW w:w="1922" w:type="dxa"/>
          </w:tcPr>
          <w:p w14:paraId="63BF4BE4" w14:textId="77777777" w:rsidR="00C77AF1" w:rsidRPr="007A0DDD" w:rsidRDefault="00C77AF1" w:rsidP="00103A6C">
            <w:pPr>
              <w:spacing w:line="360" w:lineRule="auto"/>
              <w:jc w:val="center"/>
              <w:rPr>
                <w:color w:val="000000"/>
              </w:rPr>
            </w:pPr>
            <w:r w:rsidRPr="007A0DDD">
              <w:t>7.26</w:t>
            </w:r>
          </w:p>
        </w:tc>
      </w:tr>
      <w:tr w:rsidR="00C77AF1" w:rsidRPr="001578ED" w14:paraId="2E80127C" w14:textId="77777777" w:rsidTr="00103A6C">
        <w:tc>
          <w:tcPr>
            <w:tcW w:w="1965" w:type="dxa"/>
            <w:vAlign w:val="center"/>
          </w:tcPr>
          <w:p w14:paraId="79C221FE" w14:textId="77777777" w:rsidR="00C77AF1" w:rsidRPr="005539BF" w:rsidRDefault="00C77AF1" w:rsidP="00103A6C">
            <w:pPr>
              <w:spacing w:line="360" w:lineRule="auto"/>
              <w:jc w:val="center"/>
              <w:rPr>
                <w:color w:val="000000"/>
              </w:rPr>
            </w:pPr>
            <w:r w:rsidRPr="005539BF">
              <w:rPr>
                <w:color w:val="000000"/>
              </w:rPr>
              <w:t>T11</w:t>
            </w:r>
          </w:p>
        </w:tc>
        <w:tc>
          <w:tcPr>
            <w:tcW w:w="1921" w:type="dxa"/>
          </w:tcPr>
          <w:p w14:paraId="279F0456" w14:textId="77777777" w:rsidR="00C77AF1" w:rsidRPr="007A0DDD" w:rsidRDefault="00C77AF1" w:rsidP="00103A6C">
            <w:pPr>
              <w:spacing w:line="360" w:lineRule="auto"/>
              <w:jc w:val="center"/>
              <w:rPr>
                <w:color w:val="000000"/>
              </w:rPr>
            </w:pPr>
            <w:r w:rsidRPr="007A0DDD">
              <w:t>3.26</w:t>
            </w:r>
          </w:p>
        </w:tc>
        <w:tc>
          <w:tcPr>
            <w:tcW w:w="1922" w:type="dxa"/>
          </w:tcPr>
          <w:p w14:paraId="1A7622D9" w14:textId="77777777" w:rsidR="00C77AF1" w:rsidRPr="007A0DDD" w:rsidRDefault="00C77AF1" w:rsidP="00103A6C">
            <w:pPr>
              <w:spacing w:line="360" w:lineRule="auto"/>
              <w:jc w:val="center"/>
              <w:rPr>
                <w:color w:val="000000"/>
              </w:rPr>
            </w:pPr>
            <w:r w:rsidRPr="007A0DDD">
              <w:t>5.91</w:t>
            </w:r>
          </w:p>
        </w:tc>
        <w:tc>
          <w:tcPr>
            <w:tcW w:w="1642" w:type="dxa"/>
          </w:tcPr>
          <w:p w14:paraId="41239CDF" w14:textId="77777777" w:rsidR="00C77AF1" w:rsidRPr="007A0DDD" w:rsidRDefault="00C77AF1" w:rsidP="00103A6C">
            <w:pPr>
              <w:spacing w:line="360" w:lineRule="auto"/>
              <w:jc w:val="center"/>
              <w:rPr>
                <w:color w:val="000000"/>
              </w:rPr>
            </w:pPr>
            <w:r w:rsidRPr="007A0DDD">
              <w:t>7.02</w:t>
            </w:r>
          </w:p>
        </w:tc>
        <w:tc>
          <w:tcPr>
            <w:tcW w:w="1922" w:type="dxa"/>
          </w:tcPr>
          <w:p w14:paraId="0E460024" w14:textId="77777777" w:rsidR="00C77AF1" w:rsidRPr="007A0DDD" w:rsidRDefault="00C77AF1" w:rsidP="00103A6C">
            <w:pPr>
              <w:spacing w:line="360" w:lineRule="auto"/>
              <w:jc w:val="center"/>
              <w:rPr>
                <w:color w:val="000000"/>
              </w:rPr>
            </w:pPr>
            <w:r w:rsidRPr="007A0DDD">
              <w:t>7.32</w:t>
            </w:r>
          </w:p>
        </w:tc>
      </w:tr>
      <w:tr w:rsidR="00C77AF1" w:rsidRPr="001578ED" w14:paraId="00EEFE0A" w14:textId="77777777" w:rsidTr="00103A6C">
        <w:tc>
          <w:tcPr>
            <w:tcW w:w="1965" w:type="dxa"/>
            <w:vAlign w:val="center"/>
          </w:tcPr>
          <w:p w14:paraId="0251FBBD" w14:textId="77777777" w:rsidR="00C77AF1" w:rsidRPr="005539BF" w:rsidRDefault="00C77AF1" w:rsidP="00103A6C">
            <w:pPr>
              <w:spacing w:line="360" w:lineRule="auto"/>
              <w:jc w:val="center"/>
              <w:rPr>
                <w:color w:val="000000"/>
              </w:rPr>
            </w:pPr>
            <w:r w:rsidRPr="005539BF">
              <w:rPr>
                <w:color w:val="000000"/>
              </w:rPr>
              <w:t>T12</w:t>
            </w:r>
          </w:p>
        </w:tc>
        <w:tc>
          <w:tcPr>
            <w:tcW w:w="1921" w:type="dxa"/>
          </w:tcPr>
          <w:p w14:paraId="1E33293A" w14:textId="77777777" w:rsidR="00C77AF1" w:rsidRPr="007A0DDD" w:rsidRDefault="00C77AF1" w:rsidP="00103A6C">
            <w:pPr>
              <w:spacing w:line="360" w:lineRule="auto"/>
              <w:jc w:val="center"/>
              <w:rPr>
                <w:color w:val="000000"/>
              </w:rPr>
            </w:pPr>
            <w:r w:rsidRPr="007A0DDD">
              <w:t>3.36</w:t>
            </w:r>
          </w:p>
        </w:tc>
        <w:tc>
          <w:tcPr>
            <w:tcW w:w="1922" w:type="dxa"/>
          </w:tcPr>
          <w:p w14:paraId="2BC145F4" w14:textId="77777777" w:rsidR="00C77AF1" w:rsidRPr="007A0DDD" w:rsidRDefault="00C77AF1" w:rsidP="00103A6C">
            <w:pPr>
              <w:spacing w:line="360" w:lineRule="auto"/>
              <w:jc w:val="center"/>
              <w:rPr>
                <w:color w:val="000000"/>
              </w:rPr>
            </w:pPr>
            <w:r w:rsidRPr="007A0DDD">
              <w:t>6.18</w:t>
            </w:r>
          </w:p>
        </w:tc>
        <w:tc>
          <w:tcPr>
            <w:tcW w:w="1642" w:type="dxa"/>
          </w:tcPr>
          <w:p w14:paraId="30A56EBE" w14:textId="77777777" w:rsidR="00C77AF1" w:rsidRPr="007A0DDD" w:rsidRDefault="00C77AF1" w:rsidP="00103A6C">
            <w:pPr>
              <w:spacing w:line="360" w:lineRule="auto"/>
              <w:jc w:val="center"/>
              <w:rPr>
                <w:color w:val="000000"/>
              </w:rPr>
            </w:pPr>
            <w:r w:rsidRPr="007A0DDD">
              <w:t>7.21</w:t>
            </w:r>
          </w:p>
        </w:tc>
        <w:tc>
          <w:tcPr>
            <w:tcW w:w="1922" w:type="dxa"/>
          </w:tcPr>
          <w:p w14:paraId="55964557" w14:textId="77777777" w:rsidR="00C77AF1" w:rsidRPr="007A0DDD" w:rsidRDefault="00C77AF1" w:rsidP="00103A6C">
            <w:pPr>
              <w:spacing w:line="360" w:lineRule="auto"/>
              <w:jc w:val="center"/>
              <w:rPr>
                <w:color w:val="000000"/>
              </w:rPr>
            </w:pPr>
            <w:r w:rsidRPr="007A0DDD">
              <w:t>7.59</w:t>
            </w:r>
          </w:p>
        </w:tc>
      </w:tr>
      <w:tr w:rsidR="00C77AF1" w:rsidRPr="001578ED" w14:paraId="4A944195" w14:textId="77777777" w:rsidTr="00103A6C">
        <w:tc>
          <w:tcPr>
            <w:tcW w:w="1965" w:type="dxa"/>
            <w:vAlign w:val="center"/>
          </w:tcPr>
          <w:p w14:paraId="6B947A88" w14:textId="77777777" w:rsidR="00C77AF1" w:rsidRPr="005539BF" w:rsidRDefault="00C77AF1" w:rsidP="00103A6C">
            <w:pPr>
              <w:spacing w:line="360" w:lineRule="auto"/>
              <w:jc w:val="center"/>
              <w:rPr>
                <w:color w:val="000000"/>
              </w:rPr>
            </w:pPr>
            <w:r w:rsidRPr="005539BF">
              <w:rPr>
                <w:color w:val="000000"/>
              </w:rPr>
              <w:t>T13</w:t>
            </w:r>
          </w:p>
        </w:tc>
        <w:tc>
          <w:tcPr>
            <w:tcW w:w="1921" w:type="dxa"/>
          </w:tcPr>
          <w:p w14:paraId="3A2D9663" w14:textId="77777777" w:rsidR="00C77AF1" w:rsidRPr="007A0DDD" w:rsidRDefault="00C77AF1" w:rsidP="00103A6C">
            <w:pPr>
              <w:spacing w:line="360" w:lineRule="auto"/>
              <w:jc w:val="center"/>
              <w:rPr>
                <w:color w:val="000000"/>
              </w:rPr>
            </w:pPr>
            <w:r w:rsidRPr="007A0DDD">
              <w:t>3.30</w:t>
            </w:r>
          </w:p>
        </w:tc>
        <w:tc>
          <w:tcPr>
            <w:tcW w:w="1922" w:type="dxa"/>
          </w:tcPr>
          <w:p w14:paraId="01EF3766" w14:textId="77777777" w:rsidR="00C77AF1" w:rsidRPr="007A0DDD" w:rsidRDefault="00C77AF1" w:rsidP="00103A6C">
            <w:pPr>
              <w:spacing w:line="360" w:lineRule="auto"/>
              <w:jc w:val="center"/>
              <w:rPr>
                <w:color w:val="000000"/>
              </w:rPr>
            </w:pPr>
            <w:r w:rsidRPr="007A0DDD">
              <w:t>6.15</w:t>
            </w:r>
          </w:p>
        </w:tc>
        <w:tc>
          <w:tcPr>
            <w:tcW w:w="1642" w:type="dxa"/>
          </w:tcPr>
          <w:p w14:paraId="512CF8F4" w14:textId="77777777" w:rsidR="00C77AF1" w:rsidRPr="007A0DDD" w:rsidRDefault="00C77AF1" w:rsidP="00103A6C">
            <w:pPr>
              <w:spacing w:line="360" w:lineRule="auto"/>
              <w:jc w:val="center"/>
              <w:rPr>
                <w:color w:val="000000"/>
              </w:rPr>
            </w:pPr>
            <w:r w:rsidRPr="007A0DDD">
              <w:t>7.16</w:t>
            </w:r>
          </w:p>
        </w:tc>
        <w:tc>
          <w:tcPr>
            <w:tcW w:w="1922" w:type="dxa"/>
          </w:tcPr>
          <w:p w14:paraId="45578BA0" w14:textId="77777777" w:rsidR="00C77AF1" w:rsidRPr="007A0DDD" w:rsidRDefault="00C77AF1" w:rsidP="00103A6C">
            <w:pPr>
              <w:spacing w:line="360" w:lineRule="auto"/>
              <w:jc w:val="center"/>
              <w:rPr>
                <w:color w:val="000000"/>
              </w:rPr>
            </w:pPr>
            <w:r w:rsidRPr="007A0DDD">
              <w:t>7.55</w:t>
            </w:r>
          </w:p>
        </w:tc>
      </w:tr>
      <w:tr w:rsidR="00C77AF1" w:rsidRPr="001578ED" w14:paraId="5B3CAE88" w14:textId="77777777" w:rsidTr="00103A6C">
        <w:tc>
          <w:tcPr>
            <w:tcW w:w="1965" w:type="dxa"/>
            <w:vAlign w:val="center"/>
          </w:tcPr>
          <w:p w14:paraId="34A4BD68" w14:textId="22B836B4" w:rsidR="00C77AF1" w:rsidRPr="005539BF" w:rsidRDefault="004E76DE" w:rsidP="00103A6C">
            <w:pPr>
              <w:spacing w:line="360" w:lineRule="auto"/>
              <w:jc w:val="center"/>
              <w:rPr>
                <w:b/>
                <w:bCs/>
                <w:color w:val="000000"/>
              </w:rPr>
            </w:pPr>
            <w:r>
              <w:rPr>
                <w:b/>
                <w:bCs/>
                <w:color w:val="000000"/>
              </w:rPr>
              <w:t>ANOVA</w:t>
            </w:r>
          </w:p>
        </w:tc>
        <w:tc>
          <w:tcPr>
            <w:tcW w:w="1921" w:type="dxa"/>
            <w:vAlign w:val="center"/>
          </w:tcPr>
          <w:p w14:paraId="2F03152D" w14:textId="77777777" w:rsidR="00C77AF1" w:rsidRPr="007A0DDD" w:rsidRDefault="00C77AF1" w:rsidP="00103A6C">
            <w:pPr>
              <w:spacing w:line="360" w:lineRule="auto"/>
              <w:jc w:val="center"/>
              <w:rPr>
                <w:b/>
                <w:bCs/>
                <w:color w:val="000000"/>
              </w:rPr>
            </w:pPr>
            <w:r w:rsidRPr="007A0DDD">
              <w:rPr>
                <w:b/>
                <w:bCs/>
                <w:color w:val="000000"/>
              </w:rPr>
              <w:t>NS</w:t>
            </w:r>
          </w:p>
        </w:tc>
        <w:tc>
          <w:tcPr>
            <w:tcW w:w="1922" w:type="dxa"/>
            <w:vAlign w:val="center"/>
          </w:tcPr>
          <w:p w14:paraId="24502362" w14:textId="77777777" w:rsidR="00C77AF1" w:rsidRPr="007A0DDD" w:rsidRDefault="00C77AF1" w:rsidP="00103A6C">
            <w:pPr>
              <w:spacing w:line="360" w:lineRule="auto"/>
              <w:jc w:val="center"/>
              <w:rPr>
                <w:b/>
                <w:bCs/>
                <w:color w:val="000000"/>
              </w:rPr>
            </w:pPr>
            <w:r w:rsidRPr="007A0DDD">
              <w:rPr>
                <w:b/>
                <w:bCs/>
                <w:color w:val="000000"/>
              </w:rPr>
              <w:t>S</w:t>
            </w:r>
          </w:p>
        </w:tc>
        <w:tc>
          <w:tcPr>
            <w:tcW w:w="1642" w:type="dxa"/>
          </w:tcPr>
          <w:p w14:paraId="316A3DBF" w14:textId="77777777" w:rsidR="00C77AF1" w:rsidRPr="007A0DDD" w:rsidRDefault="00C77AF1" w:rsidP="00103A6C">
            <w:pPr>
              <w:spacing w:line="360" w:lineRule="auto"/>
              <w:jc w:val="center"/>
              <w:rPr>
                <w:color w:val="000000"/>
              </w:rPr>
            </w:pPr>
            <w:r w:rsidRPr="007A0DDD">
              <w:rPr>
                <w:color w:val="000000"/>
              </w:rPr>
              <w:t>S</w:t>
            </w:r>
          </w:p>
        </w:tc>
        <w:tc>
          <w:tcPr>
            <w:tcW w:w="1922" w:type="dxa"/>
            <w:vAlign w:val="center"/>
          </w:tcPr>
          <w:p w14:paraId="53CF8561" w14:textId="77777777" w:rsidR="00C77AF1" w:rsidRPr="007A0DDD" w:rsidRDefault="00C77AF1" w:rsidP="00103A6C">
            <w:pPr>
              <w:spacing w:line="360" w:lineRule="auto"/>
              <w:jc w:val="center"/>
              <w:rPr>
                <w:b/>
                <w:bCs/>
                <w:color w:val="000000"/>
              </w:rPr>
            </w:pPr>
            <w:r w:rsidRPr="007A0DDD">
              <w:rPr>
                <w:b/>
                <w:bCs/>
                <w:color w:val="000000"/>
              </w:rPr>
              <w:t>S</w:t>
            </w:r>
          </w:p>
        </w:tc>
      </w:tr>
      <w:tr w:rsidR="00C77AF1" w:rsidRPr="001578ED" w14:paraId="517832A4" w14:textId="77777777" w:rsidTr="00103A6C">
        <w:tc>
          <w:tcPr>
            <w:tcW w:w="1965" w:type="dxa"/>
            <w:vAlign w:val="center"/>
          </w:tcPr>
          <w:p w14:paraId="42007E82" w14:textId="77777777" w:rsidR="00C77AF1" w:rsidRPr="005539BF" w:rsidRDefault="00C77AF1" w:rsidP="00103A6C">
            <w:pPr>
              <w:spacing w:line="360" w:lineRule="auto"/>
              <w:jc w:val="center"/>
              <w:rPr>
                <w:b/>
                <w:bCs/>
                <w:color w:val="000000"/>
              </w:rPr>
            </w:pPr>
            <w:r w:rsidRPr="005539BF">
              <w:rPr>
                <w:b/>
                <w:bCs/>
                <w:color w:val="000000"/>
              </w:rPr>
              <w:t>SE(m)</w:t>
            </w:r>
          </w:p>
        </w:tc>
        <w:tc>
          <w:tcPr>
            <w:tcW w:w="1921" w:type="dxa"/>
          </w:tcPr>
          <w:p w14:paraId="280218AB" w14:textId="77777777" w:rsidR="00C77AF1" w:rsidRPr="007A0DDD" w:rsidRDefault="00C77AF1" w:rsidP="00103A6C">
            <w:pPr>
              <w:spacing w:line="360" w:lineRule="auto"/>
              <w:jc w:val="center"/>
              <w:rPr>
                <w:b/>
                <w:bCs/>
                <w:color w:val="000000"/>
              </w:rPr>
            </w:pPr>
            <w:r w:rsidRPr="007A0DDD">
              <w:t>0.06</w:t>
            </w:r>
          </w:p>
        </w:tc>
        <w:tc>
          <w:tcPr>
            <w:tcW w:w="1922" w:type="dxa"/>
          </w:tcPr>
          <w:p w14:paraId="737930FC" w14:textId="77777777" w:rsidR="00C77AF1" w:rsidRPr="007A0DDD" w:rsidRDefault="00C77AF1" w:rsidP="00103A6C">
            <w:pPr>
              <w:spacing w:line="360" w:lineRule="auto"/>
              <w:jc w:val="center"/>
              <w:rPr>
                <w:b/>
                <w:bCs/>
                <w:color w:val="000000"/>
              </w:rPr>
            </w:pPr>
            <w:r w:rsidRPr="007A0DDD">
              <w:t>0.06</w:t>
            </w:r>
          </w:p>
        </w:tc>
        <w:tc>
          <w:tcPr>
            <w:tcW w:w="1642" w:type="dxa"/>
          </w:tcPr>
          <w:p w14:paraId="0B591DB9" w14:textId="77777777" w:rsidR="00C77AF1" w:rsidRPr="007A0DDD" w:rsidRDefault="00C77AF1" w:rsidP="00103A6C">
            <w:pPr>
              <w:spacing w:line="360" w:lineRule="auto"/>
              <w:jc w:val="center"/>
              <w:rPr>
                <w:b/>
                <w:bCs/>
                <w:color w:val="000000"/>
              </w:rPr>
            </w:pPr>
            <w:r w:rsidRPr="007A0DDD">
              <w:t>0.12</w:t>
            </w:r>
          </w:p>
        </w:tc>
        <w:tc>
          <w:tcPr>
            <w:tcW w:w="1922" w:type="dxa"/>
          </w:tcPr>
          <w:p w14:paraId="74D60484" w14:textId="77777777" w:rsidR="00C77AF1" w:rsidRPr="007A0DDD" w:rsidRDefault="00C77AF1" w:rsidP="00103A6C">
            <w:pPr>
              <w:spacing w:line="360" w:lineRule="auto"/>
              <w:jc w:val="center"/>
              <w:rPr>
                <w:b/>
                <w:bCs/>
                <w:color w:val="000000"/>
              </w:rPr>
            </w:pPr>
            <w:r w:rsidRPr="007A0DDD">
              <w:t>0.09</w:t>
            </w:r>
          </w:p>
        </w:tc>
      </w:tr>
      <w:tr w:rsidR="00C77AF1" w:rsidRPr="001578ED" w14:paraId="62EE1489" w14:textId="77777777" w:rsidTr="00103A6C">
        <w:tc>
          <w:tcPr>
            <w:tcW w:w="1965" w:type="dxa"/>
            <w:vAlign w:val="center"/>
          </w:tcPr>
          <w:p w14:paraId="0B3B8CA2" w14:textId="77777777" w:rsidR="00C77AF1" w:rsidRPr="005539BF" w:rsidRDefault="00C77AF1" w:rsidP="00103A6C">
            <w:pPr>
              <w:spacing w:line="360" w:lineRule="auto"/>
              <w:jc w:val="center"/>
              <w:rPr>
                <w:b/>
                <w:bCs/>
                <w:color w:val="000000"/>
              </w:rPr>
            </w:pPr>
            <w:r w:rsidRPr="005539BF">
              <w:rPr>
                <w:b/>
                <w:bCs/>
                <w:color w:val="000000"/>
              </w:rPr>
              <w:t>SE(d)</w:t>
            </w:r>
          </w:p>
        </w:tc>
        <w:tc>
          <w:tcPr>
            <w:tcW w:w="1921" w:type="dxa"/>
          </w:tcPr>
          <w:p w14:paraId="068EC82B" w14:textId="77777777" w:rsidR="00C77AF1" w:rsidRPr="007A0DDD" w:rsidRDefault="00C77AF1" w:rsidP="00103A6C">
            <w:pPr>
              <w:spacing w:line="360" w:lineRule="auto"/>
              <w:jc w:val="center"/>
              <w:rPr>
                <w:b/>
                <w:bCs/>
                <w:color w:val="000000"/>
              </w:rPr>
            </w:pPr>
            <w:r w:rsidRPr="007A0DDD">
              <w:t>0.08</w:t>
            </w:r>
          </w:p>
        </w:tc>
        <w:tc>
          <w:tcPr>
            <w:tcW w:w="1922" w:type="dxa"/>
          </w:tcPr>
          <w:p w14:paraId="2EA1DEA2" w14:textId="77777777" w:rsidR="00C77AF1" w:rsidRPr="007A0DDD" w:rsidRDefault="00C77AF1" w:rsidP="00103A6C">
            <w:pPr>
              <w:spacing w:line="360" w:lineRule="auto"/>
              <w:jc w:val="center"/>
              <w:rPr>
                <w:b/>
                <w:bCs/>
                <w:color w:val="000000"/>
              </w:rPr>
            </w:pPr>
            <w:r w:rsidRPr="007A0DDD">
              <w:t>0.09</w:t>
            </w:r>
          </w:p>
        </w:tc>
        <w:tc>
          <w:tcPr>
            <w:tcW w:w="1642" w:type="dxa"/>
          </w:tcPr>
          <w:p w14:paraId="12E6AB7F" w14:textId="77777777" w:rsidR="00C77AF1" w:rsidRPr="007A0DDD" w:rsidRDefault="00C77AF1" w:rsidP="00103A6C">
            <w:pPr>
              <w:spacing w:line="360" w:lineRule="auto"/>
              <w:jc w:val="center"/>
              <w:rPr>
                <w:b/>
                <w:bCs/>
                <w:color w:val="000000"/>
              </w:rPr>
            </w:pPr>
            <w:r w:rsidRPr="007A0DDD">
              <w:t>0.18</w:t>
            </w:r>
          </w:p>
        </w:tc>
        <w:tc>
          <w:tcPr>
            <w:tcW w:w="1922" w:type="dxa"/>
          </w:tcPr>
          <w:p w14:paraId="364DD4EB" w14:textId="77777777" w:rsidR="00C77AF1" w:rsidRPr="007A0DDD" w:rsidRDefault="00C77AF1" w:rsidP="00103A6C">
            <w:pPr>
              <w:spacing w:line="360" w:lineRule="auto"/>
              <w:jc w:val="center"/>
              <w:rPr>
                <w:b/>
                <w:bCs/>
                <w:color w:val="000000"/>
              </w:rPr>
            </w:pPr>
            <w:r w:rsidRPr="007A0DDD">
              <w:t>0.13</w:t>
            </w:r>
          </w:p>
        </w:tc>
      </w:tr>
      <w:tr w:rsidR="00C77AF1" w:rsidRPr="001578ED" w14:paraId="7FA23920" w14:textId="77777777" w:rsidTr="00103A6C">
        <w:tc>
          <w:tcPr>
            <w:tcW w:w="1965" w:type="dxa"/>
            <w:vAlign w:val="center"/>
          </w:tcPr>
          <w:p w14:paraId="6296AB74" w14:textId="77777777" w:rsidR="00C77AF1" w:rsidRPr="005539BF" w:rsidRDefault="00C77AF1" w:rsidP="00103A6C">
            <w:pPr>
              <w:spacing w:line="360" w:lineRule="auto"/>
              <w:jc w:val="center"/>
              <w:rPr>
                <w:b/>
                <w:bCs/>
                <w:color w:val="000000"/>
              </w:rPr>
            </w:pPr>
            <w:r w:rsidRPr="005539BF">
              <w:rPr>
                <w:b/>
                <w:bCs/>
                <w:color w:val="000000"/>
              </w:rPr>
              <w:t>C.V</w:t>
            </w:r>
            <w:r>
              <w:rPr>
                <w:b/>
                <w:bCs/>
                <w:color w:val="000000"/>
              </w:rPr>
              <w:t xml:space="preserve"> (%)</w:t>
            </w:r>
          </w:p>
        </w:tc>
        <w:tc>
          <w:tcPr>
            <w:tcW w:w="1921" w:type="dxa"/>
          </w:tcPr>
          <w:p w14:paraId="493C5942" w14:textId="77777777" w:rsidR="00C77AF1" w:rsidRPr="007A0DDD" w:rsidRDefault="00C77AF1" w:rsidP="00103A6C">
            <w:pPr>
              <w:spacing w:line="360" w:lineRule="auto"/>
              <w:jc w:val="center"/>
              <w:rPr>
                <w:b/>
                <w:bCs/>
                <w:color w:val="000000"/>
              </w:rPr>
            </w:pPr>
            <w:r w:rsidRPr="007A0DDD">
              <w:t>3.14</w:t>
            </w:r>
          </w:p>
        </w:tc>
        <w:tc>
          <w:tcPr>
            <w:tcW w:w="1922" w:type="dxa"/>
          </w:tcPr>
          <w:p w14:paraId="2B3903D5" w14:textId="77777777" w:rsidR="00C77AF1" w:rsidRPr="007A0DDD" w:rsidRDefault="00C77AF1" w:rsidP="00103A6C">
            <w:pPr>
              <w:spacing w:line="360" w:lineRule="auto"/>
              <w:jc w:val="center"/>
              <w:rPr>
                <w:b/>
                <w:bCs/>
                <w:color w:val="000000"/>
              </w:rPr>
            </w:pPr>
            <w:r w:rsidRPr="007A0DDD">
              <w:t>1.87</w:t>
            </w:r>
          </w:p>
        </w:tc>
        <w:tc>
          <w:tcPr>
            <w:tcW w:w="1642" w:type="dxa"/>
          </w:tcPr>
          <w:p w14:paraId="4554C776" w14:textId="77777777" w:rsidR="00C77AF1" w:rsidRPr="007A0DDD" w:rsidRDefault="00C77AF1" w:rsidP="00103A6C">
            <w:pPr>
              <w:spacing w:line="360" w:lineRule="auto"/>
              <w:jc w:val="center"/>
              <w:rPr>
                <w:b/>
                <w:bCs/>
                <w:color w:val="000000"/>
              </w:rPr>
            </w:pPr>
            <w:r w:rsidRPr="007A0DDD">
              <w:t>3.04</w:t>
            </w:r>
          </w:p>
        </w:tc>
        <w:tc>
          <w:tcPr>
            <w:tcW w:w="1922" w:type="dxa"/>
          </w:tcPr>
          <w:p w14:paraId="6074E5D6" w14:textId="77777777" w:rsidR="00C77AF1" w:rsidRPr="007A0DDD" w:rsidRDefault="00C77AF1" w:rsidP="00103A6C">
            <w:pPr>
              <w:spacing w:line="360" w:lineRule="auto"/>
              <w:jc w:val="center"/>
              <w:rPr>
                <w:b/>
                <w:bCs/>
                <w:color w:val="000000"/>
              </w:rPr>
            </w:pPr>
            <w:r w:rsidRPr="007A0DDD">
              <w:t>2.18</w:t>
            </w:r>
          </w:p>
        </w:tc>
      </w:tr>
    </w:tbl>
    <w:p w14:paraId="1EDCE15C" w14:textId="77777777" w:rsidR="00C77AF1" w:rsidRDefault="00C77AF1" w:rsidP="0050518A">
      <w:pPr>
        <w:spacing w:line="360" w:lineRule="auto"/>
        <w:jc w:val="both"/>
      </w:pPr>
    </w:p>
    <w:p w14:paraId="00BA401F" w14:textId="77777777" w:rsidR="0055060F" w:rsidRDefault="0055060F" w:rsidP="0050518A">
      <w:pPr>
        <w:spacing w:line="360" w:lineRule="auto"/>
        <w:jc w:val="both"/>
      </w:pPr>
    </w:p>
    <w:p w14:paraId="563C0541" w14:textId="77777777" w:rsidR="0055060F" w:rsidRDefault="0055060F" w:rsidP="0050518A">
      <w:pPr>
        <w:spacing w:line="360" w:lineRule="auto"/>
        <w:jc w:val="both"/>
      </w:pPr>
    </w:p>
    <w:p w14:paraId="10944F7C" w14:textId="77777777" w:rsidR="0055060F" w:rsidRDefault="0055060F" w:rsidP="0050518A">
      <w:pPr>
        <w:spacing w:line="360" w:lineRule="auto"/>
        <w:jc w:val="both"/>
      </w:pPr>
    </w:p>
    <w:p w14:paraId="0E2F72A4" w14:textId="77777777" w:rsidR="0055060F" w:rsidRDefault="0055060F" w:rsidP="0050518A">
      <w:pPr>
        <w:spacing w:line="360" w:lineRule="auto"/>
        <w:jc w:val="both"/>
      </w:pPr>
    </w:p>
    <w:p w14:paraId="3704697A" w14:textId="77777777" w:rsidR="0055060F" w:rsidRDefault="0055060F" w:rsidP="0050518A">
      <w:pPr>
        <w:spacing w:line="360" w:lineRule="auto"/>
        <w:jc w:val="both"/>
      </w:pPr>
    </w:p>
    <w:p w14:paraId="5DB7B518" w14:textId="77777777" w:rsidR="0055060F" w:rsidRDefault="0055060F" w:rsidP="0050518A">
      <w:pPr>
        <w:spacing w:line="360" w:lineRule="auto"/>
        <w:jc w:val="both"/>
      </w:pPr>
    </w:p>
    <w:p w14:paraId="231958C9" w14:textId="77777777" w:rsidR="0055060F" w:rsidRDefault="0055060F" w:rsidP="0050518A">
      <w:pPr>
        <w:spacing w:line="360" w:lineRule="auto"/>
        <w:jc w:val="both"/>
      </w:pPr>
    </w:p>
    <w:p w14:paraId="3DB85DD1" w14:textId="1BC2BA06" w:rsidR="0055060F" w:rsidRPr="000F3210" w:rsidRDefault="0055060F" w:rsidP="0055060F">
      <w:pPr>
        <w:spacing w:line="240" w:lineRule="auto"/>
        <w:ind w:left="993" w:hanging="993"/>
        <w:jc w:val="both"/>
        <w:rPr>
          <w:b/>
          <w:bCs/>
          <w:sz w:val="28"/>
          <w:szCs w:val="28"/>
        </w:rPr>
      </w:pPr>
      <w:r w:rsidRPr="00DA17B1">
        <w:rPr>
          <w:b/>
          <w:bCs/>
          <w:color w:val="262626" w:themeColor="text1" w:themeTint="D9"/>
        </w:rPr>
        <w:t xml:space="preserve">Table </w:t>
      </w:r>
      <w:r>
        <w:rPr>
          <w:b/>
          <w:bCs/>
          <w:color w:val="262626" w:themeColor="text1" w:themeTint="D9"/>
        </w:rPr>
        <w:t>3</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Pr>
          <w:b/>
          <w:bCs/>
        </w:rPr>
        <w:t>on no. of pods per plants, No. of seeds per pods, Test weight and days of maturity</w:t>
      </w:r>
    </w:p>
    <w:tbl>
      <w:tblPr>
        <w:tblStyle w:val="TableGrid"/>
        <w:tblW w:w="5000" w:type="pct"/>
        <w:tblLook w:val="04A0" w:firstRow="1" w:lastRow="0" w:firstColumn="1" w:lastColumn="0" w:noHBand="0" w:noVBand="1"/>
      </w:tblPr>
      <w:tblGrid>
        <w:gridCol w:w="1579"/>
        <w:gridCol w:w="1860"/>
        <w:gridCol w:w="1859"/>
        <w:gridCol w:w="1859"/>
        <w:gridCol w:w="1859"/>
      </w:tblGrid>
      <w:tr w:rsidR="0055060F" w:rsidRPr="001578ED" w14:paraId="5A5812D0" w14:textId="77777777" w:rsidTr="0055060F">
        <w:trPr>
          <w:trHeight w:val="833"/>
        </w:trPr>
        <w:tc>
          <w:tcPr>
            <w:tcW w:w="875" w:type="pct"/>
            <w:vAlign w:val="center"/>
          </w:tcPr>
          <w:p w14:paraId="64F3FB95" w14:textId="1B56DBF7" w:rsidR="0055060F" w:rsidRPr="005539BF" w:rsidRDefault="0055060F" w:rsidP="0055060F">
            <w:pPr>
              <w:jc w:val="center"/>
              <w:rPr>
                <w:b/>
                <w:bCs/>
                <w:color w:val="000000"/>
              </w:rPr>
            </w:pPr>
            <w:r w:rsidRPr="005539BF">
              <w:rPr>
                <w:b/>
                <w:bCs/>
                <w:color w:val="000000"/>
              </w:rPr>
              <w:t>Treatment</w:t>
            </w:r>
          </w:p>
        </w:tc>
        <w:tc>
          <w:tcPr>
            <w:tcW w:w="1031" w:type="pct"/>
            <w:vAlign w:val="center"/>
          </w:tcPr>
          <w:p w14:paraId="10224B0E" w14:textId="0A90F8E4" w:rsidR="0055060F" w:rsidRDefault="0055060F" w:rsidP="0055060F">
            <w:pPr>
              <w:jc w:val="center"/>
              <w:rPr>
                <w:b/>
                <w:bCs/>
              </w:rPr>
            </w:pPr>
            <w:r>
              <w:rPr>
                <w:b/>
                <w:bCs/>
              </w:rPr>
              <w:t>No. of Pods per Plant</w:t>
            </w:r>
          </w:p>
        </w:tc>
        <w:tc>
          <w:tcPr>
            <w:tcW w:w="1031" w:type="pct"/>
            <w:vAlign w:val="center"/>
          </w:tcPr>
          <w:p w14:paraId="49A903CD" w14:textId="22958931" w:rsidR="0055060F" w:rsidRDefault="0055060F" w:rsidP="0055060F">
            <w:pPr>
              <w:jc w:val="center"/>
              <w:rPr>
                <w:b/>
                <w:bCs/>
              </w:rPr>
            </w:pPr>
            <w:r>
              <w:rPr>
                <w:b/>
                <w:bCs/>
              </w:rPr>
              <w:t>No. of seeds per pod</w:t>
            </w:r>
          </w:p>
        </w:tc>
        <w:tc>
          <w:tcPr>
            <w:tcW w:w="1031" w:type="pct"/>
            <w:vAlign w:val="center"/>
          </w:tcPr>
          <w:p w14:paraId="6AAC9590" w14:textId="4FEAA9C2" w:rsidR="0055060F" w:rsidRDefault="0055060F" w:rsidP="0055060F">
            <w:pPr>
              <w:jc w:val="center"/>
              <w:rPr>
                <w:b/>
                <w:bCs/>
              </w:rPr>
            </w:pPr>
            <w:r>
              <w:rPr>
                <w:b/>
                <w:bCs/>
                <w:color w:val="000000"/>
              </w:rPr>
              <w:t>Test weight (100 seeds)</w:t>
            </w:r>
          </w:p>
        </w:tc>
        <w:tc>
          <w:tcPr>
            <w:tcW w:w="1031" w:type="pct"/>
            <w:vAlign w:val="center"/>
          </w:tcPr>
          <w:p w14:paraId="74F780B8" w14:textId="41017355" w:rsidR="0055060F" w:rsidRDefault="0055060F" w:rsidP="0055060F">
            <w:pPr>
              <w:jc w:val="center"/>
              <w:rPr>
                <w:b/>
                <w:bCs/>
              </w:rPr>
            </w:pPr>
            <w:r>
              <w:rPr>
                <w:b/>
                <w:bCs/>
              </w:rPr>
              <w:t>Days of Maturity</w:t>
            </w:r>
          </w:p>
        </w:tc>
      </w:tr>
      <w:tr w:rsidR="0055060F" w:rsidRPr="001578ED" w14:paraId="58874718" w14:textId="77777777" w:rsidTr="0055060F">
        <w:trPr>
          <w:trHeight w:val="379"/>
        </w:trPr>
        <w:tc>
          <w:tcPr>
            <w:tcW w:w="875" w:type="pct"/>
            <w:vAlign w:val="center"/>
          </w:tcPr>
          <w:p w14:paraId="7FD6A5E0" w14:textId="6E415EDB" w:rsidR="0055060F" w:rsidRPr="005539BF" w:rsidRDefault="0055060F" w:rsidP="0055060F">
            <w:pPr>
              <w:spacing w:line="360" w:lineRule="auto"/>
              <w:rPr>
                <w:color w:val="000000"/>
              </w:rPr>
            </w:pPr>
            <w:r w:rsidRPr="005539BF">
              <w:rPr>
                <w:color w:val="000000"/>
              </w:rPr>
              <w:t>T1</w:t>
            </w:r>
          </w:p>
        </w:tc>
        <w:tc>
          <w:tcPr>
            <w:tcW w:w="1031" w:type="pct"/>
          </w:tcPr>
          <w:p w14:paraId="12E58730" w14:textId="76A8E8E4" w:rsidR="0055060F" w:rsidRPr="00F76C6D" w:rsidRDefault="0055060F" w:rsidP="0055060F">
            <w:pPr>
              <w:spacing w:line="360" w:lineRule="auto"/>
              <w:jc w:val="center"/>
            </w:pPr>
            <w:r w:rsidRPr="00F76C6D">
              <w:t>53.20</w:t>
            </w:r>
          </w:p>
        </w:tc>
        <w:tc>
          <w:tcPr>
            <w:tcW w:w="1031" w:type="pct"/>
          </w:tcPr>
          <w:p w14:paraId="4D439F8F" w14:textId="5DBCE2DB" w:rsidR="0055060F" w:rsidRPr="00F76C6D" w:rsidRDefault="0055060F" w:rsidP="0055060F">
            <w:pPr>
              <w:spacing w:line="360" w:lineRule="auto"/>
              <w:jc w:val="center"/>
            </w:pPr>
            <w:r w:rsidRPr="00F76C6D">
              <w:t>2.47</w:t>
            </w:r>
          </w:p>
        </w:tc>
        <w:tc>
          <w:tcPr>
            <w:tcW w:w="1031" w:type="pct"/>
          </w:tcPr>
          <w:p w14:paraId="69E91726" w14:textId="787F544F" w:rsidR="0055060F" w:rsidRPr="00F76C6D" w:rsidRDefault="0055060F" w:rsidP="0055060F">
            <w:pPr>
              <w:spacing w:line="360" w:lineRule="auto"/>
              <w:jc w:val="center"/>
            </w:pPr>
            <w:r w:rsidRPr="00F76C6D">
              <w:t>16.58</w:t>
            </w:r>
          </w:p>
        </w:tc>
        <w:tc>
          <w:tcPr>
            <w:tcW w:w="1031" w:type="pct"/>
          </w:tcPr>
          <w:p w14:paraId="0F3ABC0E" w14:textId="7B33FAF2" w:rsidR="0055060F" w:rsidRPr="00F76C6D" w:rsidRDefault="0055060F" w:rsidP="0055060F">
            <w:pPr>
              <w:spacing w:line="360" w:lineRule="auto"/>
              <w:jc w:val="center"/>
            </w:pPr>
            <w:r w:rsidRPr="004F67E5">
              <w:t>114.60</w:t>
            </w:r>
          </w:p>
        </w:tc>
      </w:tr>
      <w:tr w:rsidR="0055060F" w:rsidRPr="001578ED" w14:paraId="45BF63B3" w14:textId="77777777" w:rsidTr="0055060F">
        <w:trPr>
          <w:trHeight w:val="379"/>
        </w:trPr>
        <w:tc>
          <w:tcPr>
            <w:tcW w:w="875" w:type="pct"/>
            <w:vAlign w:val="center"/>
          </w:tcPr>
          <w:p w14:paraId="58BF3D2F" w14:textId="5CE0E660" w:rsidR="0055060F" w:rsidRPr="005539BF" w:rsidRDefault="0055060F" w:rsidP="0055060F">
            <w:pPr>
              <w:spacing w:line="360" w:lineRule="auto"/>
              <w:rPr>
                <w:color w:val="000000"/>
              </w:rPr>
            </w:pPr>
            <w:r w:rsidRPr="005539BF">
              <w:rPr>
                <w:color w:val="000000"/>
              </w:rPr>
              <w:t>T2</w:t>
            </w:r>
          </w:p>
        </w:tc>
        <w:tc>
          <w:tcPr>
            <w:tcW w:w="1031" w:type="pct"/>
          </w:tcPr>
          <w:p w14:paraId="6812A1F7" w14:textId="48FB5728" w:rsidR="0055060F" w:rsidRPr="00F76C6D" w:rsidRDefault="0055060F" w:rsidP="0055060F">
            <w:pPr>
              <w:spacing w:line="360" w:lineRule="auto"/>
              <w:jc w:val="center"/>
            </w:pPr>
            <w:r w:rsidRPr="00F76C6D">
              <w:t>56.80</w:t>
            </w:r>
          </w:p>
        </w:tc>
        <w:tc>
          <w:tcPr>
            <w:tcW w:w="1031" w:type="pct"/>
          </w:tcPr>
          <w:p w14:paraId="45FCA989" w14:textId="3257E565" w:rsidR="0055060F" w:rsidRPr="00F76C6D" w:rsidRDefault="0055060F" w:rsidP="0055060F">
            <w:pPr>
              <w:spacing w:line="360" w:lineRule="auto"/>
              <w:jc w:val="center"/>
            </w:pPr>
            <w:r w:rsidRPr="00F76C6D">
              <w:t>2.58</w:t>
            </w:r>
          </w:p>
        </w:tc>
        <w:tc>
          <w:tcPr>
            <w:tcW w:w="1031" w:type="pct"/>
          </w:tcPr>
          <w:p w14:paraId="1A090807" w14:textId="47D25CED" w:rsidR="0055060F" w:rsidRPr="00F76C6D" w:rsidRDefault="0055060F" w:rsidP="0055060F">
            <w:pPr>
              <w:spacing w:line="360" w:lineRule="auto"/>
              <w:jc w:val="center"/>
            </w:pPr>
            <w:r w:rsidRPr="00F76C6D">
              <w:t>17.37</w:t>
            </w:r>
          </w:p>
        </w:tc>
        <w:tc>
          <w:tcPr>
            <w:tcW w:w="1031" w:type="pct"/>
          </w:tcPr>
          <w:p w14:paraId="3B7152EB" w14:textId="142F0B68" w:rsidR="0055060F" w:rsidRPr="00F76C6D" w:rsidRDefault="0055060F" w:rsidP="0055060F">
            <w:pPr>
              <w:spacing w:line="360" w:lineRule="auto"/>
              <w:jc w:val="center"/>
            </w:pPr>
            <w:r w:rsidRPr="004F67E5">
              <w:t>112.20</w:t>
            </w:r>
          </w:p>
        </w:tc>
      </w:tr>
      <w:tr w:rsidR="0055060F" w:rsidRPr="001578ED" w14:paraId="33CFA7DC" w14:textId="77777777" w:rsidTr="0055060F">
        <w:trPr>
          <w:trHeight w:val="379"/>
        </w:trPr>
        <w:tc>
          <w:tcPr>
            <w:tcW w:w="875" w:type="pct"/>
            <w:vAlign w:val="center"/>
          </w:tcPr>
          <w:p w14:paraId="5A609661" w14:textId="3AF2E397" w:rsidR="0055060F" w:rsidRPr="005539BF" w:rsidRDefault="0055060F" w:rsidP="0055060F">
            <w:pPr>
              <w:spacing w:line="360" w:lineRule="auto"/>
              <w:rPr>
                <w:color w:val="000000"/>
              </w:rPr>
            </w:pPr>
            <w:r w:rsidRPr="005539BF">
              <w:rPr>
                <w:color w:val="000000"/>
              </w:rPr>
              <w:t>T3</w:t>
            </w:r>
          </w:p>
        </w:tc>
        <w:tc>
          <w:tcPr>
            <w:tcW w:w="1031" w:type="pct"/>
          </w:tcPr>
          <w:p w14:paraId="7AA7F7E8" w14:textId="6D4B7BC3" w:rsidR="0055060F" w:rsidRPr="00F76C6D" w:rsidRDefault="0055060F" w:rsidP="0055060F">
            <w:pPr>
              <w:spacing w:line="360" w:lineRule="auto"/>
              <w:jc w:val="center"/>
            </w:pPr>
            <w:r w:rsidRPr="00F76C6D">
              <w:t>55.66</w:t>
            </w:r>
          </w:p>
        </w:tc>
        <w:tc>
          <w:tcPr>
            <w:tcW w:w="1031" w:type="pct"/>
          </w:tcPr>
          <w:p w14:paraId="7E5FD9E0" w14:textId="71081480" w:rsidR="0055060F" w:rsidRPr="00F76C6D" w:rsidRDefault="0055060F" w:rsidP="0055060F">
            <w:pPr>
              <w:spacing w:line="360" w:lineRule="auto"/>
              <w:jc w:val="center"/>
            </w:pPr>
            <w:r w:rsidRPr="00F76C6D">
              <w:t>2.53</w:t>
            </w:r>
          </w:p>
        </w:tc>
        <w:tc>
          <w:tcPr>
            <w:tcW w:w="1031" w:type="pct"/>
          </w:tcPr>
          <w:p w14:paraId="0FB94067" w14:textId="6C43BE3F" w:rsidR="0055060F" w:rsidRPr="00F76C6D" w:rsidRDefault="0055060F" w:rsidP="0055060F">
            <w:pPr>
              <w:spacing w:line="360" w:lineRule="auto"/>
              <w:jc w:val="center"/>
            </w:pPr>
            <w:r w:rsidRPr="00F76C6D">
              <w:t>16.99</w:t>
            </w:r>
          </w:p>
        </w:tc>
        <w:tc>
          <w:tcPr>
            <w:tcW w:w="1031" w:type="pct"/>
          </w:tcPr>
          <w:p w14:paraId="22D389F0" w14:textId="6BD54110" w:rsidR="0055060F" w:rsidRPr="00F76C6D" w:rsidRDefault="0055060F" w:rsidP="0055060F">
            <w:pPr>
              <w:spacing w:line="360" w:lineRule="auto"/>
              <w:jc w:val="center"/>
            </w:pPr>
            <w:r w:rsidRPr="004F67E5">
              <w:t>113.00</w:t>
            </w:r>
          </w:p>
        </w:tc>
      </w:tr>
      <w:tr w:rsidR="0055060F" w:rsidRPr="001578ED" w14:paraId="5827A65E" w14:textId="77777777" w:rsidTr="0055060F">
        <w:trPr>
          <w:trHeight w:val="379"/>
        </w:trPr>
        <w:tc>
          <w:tcPr>
            <w:tcW w:w="875" w:type="pct"/>
            <w:vAlign w:val="center"/>
          </w:tcPr>
          <w:p w14:paraId="40677A70" w14:textId="1311F538" w:rsidR="0055060F" w:rsidRPr="005539BF" w:rsidRDefault="0055060F" w:rsidP="0055060F">
            <w:pPr>
              <w:spacing w:line="360" w:lineRule="auto"/>
              <w:rPr>
                <w:color w:val="000000"/>
              </w:rPr>
            </w:pPr>
            <w:r w:rsidRPr="005539BF">
              <w:rPr>
                <w:color w:val="000000"/>
              </w:rPr>
              <w:t>T4</w:t>
            </w:r>
          </w:p>
        </w:tc>
        <w:tc>
          <w:tcPr>
            <w:tcW w:w="1031" w:type="pct"/>
          </w:tcPr>
          <w:p w14:paraId="27161487" w14:textId="03D7C6B4" w:rsidR="0055060F" w:rsidRPr="00F76C6D" w:rsidRDefault="0055060F" w:rsidP="0055060F">
            <w:pPr>
              <w:spacing w:line="360" w:lineRule="auto"/>
              <w:jc w:val="center"/>
            </w:pPr>
            <w:r w:rsidRPr="00F76C6D">
              <w:t>56.13</w:t>
            </w:r>
          </w:p>
        </w:tc>
        <w:tc>
          <w:tcPr>
            <w:tcW w:w="1031" w:type="pct"/>
          </w:tcPr>
          <w:p w14:paraId="45D6A6DC" w14:textId="5E077745" w:rsidR="0055060F" w:rsidRPr="00F76C6D" w:rsidRDefault="0055060F" w:rsidP="0055060F">
            <w:pPr>
              <w:spacing w:line="360" w:lineRule="auto"/>
              <w:jc w:val="center"/>
            </w:pPr>
            <w:r w:rsidRPr="00F76C6D">
              <w:t>2.55</w:t>
            </w:r>
          </w:p>
        </w:tc>
        <w:tc>
          <w:tcPr>
            <w:tcW w:w="1031" w:type="pct"/>
          </w:tcPr>
          <w:p w14:paraId="7F013308" w14:textId="7DE66208" w:rsidR="0055060F" w:rsidRPr="00F76C6D" w:rsidRDefault="0055060F" w:rsidP="0055060F">
            <w:pPr>
              <w:spacing w:line="360" w:lineRule="auto"/>
              <w:jc w:val="center"/>
            </w:pPr>
            <w:r w:rsidRPr="00F76C6D">
              <w:t>17.20</w:t>
            </w:r>
          </w:p>
        </w:tc>
        <w:tc>
          <w:tcPr>
            <w:tcW w:w="1031" w:type="pct"/>
          </w:tcPr>
          <w:p w14:paraId="70AA7A29" w14:textId="6F2DEA10" w:rsidR="0055060F" w:rsidRPr="00F76C6D" w:rsidRDefault="0055060F" w:rsidP="0055060F">
            <w:pPr>
              <w:spacing w:line="360" w:lineRule="auto"/>
              <w:jc w:val="center"/>
            </w:pPr>
            <w:r w:rsidRPr="004F67E5">
              <w:t>112.80</w:t>
            </w:r>
          </w:p>
        </w:tc>
      </w:tr>
      <w:tr w:rsidR="0055060F" w:rsidRPr="001578ED" w14:paraId="07F18F70" w14:textId="77777777" w:rsidTr="0055060F">
        <w:trPr>
          <w:trHeight w:val="379"/>
        </w:trPr>
        <w:tc>
          <w:tcPr>
            <w:tcW w:w="875" w:type="pct"/>
            <w:vAlign w:val="center"/>
          </w:tcPr>
          <w:p w14:paraId="04264D20" w14:textId="32F92542" w:rsidR="0055060F" w:rsidRPr="005539BF" w:rsidRDefault="0055060F" w:rsidP="0055060F">
            <w:pPr>
              <w:spacing w:line="360" w:lineRule="auto"/>
              <w:rPr>
                <w:color w:val="000000"/>
              </w:rPr>
            </w:pPr>
            <w:r w:rsidRPr="005539BF">
              <w:rPr>
                <w:color w:val="000000"/>
              </w:rPr>
              <w:t>T5</w:t>
            </w:r>
          </w:p>
        </w:tc>
        <w:tc>
          <w:tcPr>
            <w:tcW w:w="1031" w:type="pct"/>
          </w:tcPr>
          <w:p w14:paraId="45A6E5E8" w14:textId="07EE995F" w:rsidR="0055060F" w:rsidRPr="00F76C6D" w:rsidRDefault="0055060F" w:rsidP="0055060F">
            <w:pPr>
              <w:spacing w:line="360" w:lineRule="auto"/>
              <w:jc w:val="center"/>
            </w:pPr>
            <w:r w:rsidRPr="00F76C6D">
              <w:t>59.10</w:t>
            </w:r>
          </w:p>
        </w:tc>
        <w:tc>
          <w:tcPr>
            <w:tcW w:w="1031" w:type="pct"/>
          </w:tcPr>
          <w:p w14:paraId="7135DEA3" w14:textId="5F778D2C" w:rsidR="0055060F" w:rsidRPr="00F76C6D" w:rsidRDefault="0055060F" w:rsidP="0055060F">
            <w:pPr>
              <w:spacing w:line="360" w:lineRule="auto"/>
              <w:jc w:val="center"/>
            </w:pPr>
            <w:r w:rsidRPr="00F76C6D">
              <w:t>2.66</w:t>
            </w:r>
          </w:p>
        </w:tc>
        <w:tc>
          <w:tcPr>
            <w:tcW w:w="1031" w:type="pct"/>
          </w:tcPr>
          <w:p w14:paraId="3160E18F" w14:textId="0A4BC385" w:rsidR="0055060F" w:rsidRPr="00F76C6D" w:rsidRDefault="0055060F" w:rsidP="0055060F">
            <w:pPr>
              <w:spacing w:line="360" w:lineRule="auto"/>
              <w:jc w:val="center"/>
            </w:pPr>
            <w:r w:rsidRPr="00F76C6D">
              <w:t>18.10</w:t>
            </w:r>
          </w:p>
        </w:tc>
        <w:tc>
          <w:tcPr>
            <w:tcW w:w="1031" w:type="pct"/>
          </w:tcPr>
          <w:p w14:paraId="1D3B90C4" w14:textId="4F794D57" w:rsidR="0055060F" w:rsidRPr="00F76C6D" w:rsidRDefault="0055060F" w:rsidP="0055060F">
            <w:pPr>
              <w:spacing w:line="360" w:lineRule="auto"/>
              <w:jc w:val="center"/>
            </w:pPr>
            <w:r w:rsidRPr="004F67E5">
              <w:t>110.40</w:t>
            </w:r>
          </w:p>
        </w:tc>
      </w:tr>
      <w:tr w:rsidR="0055060F" w:rsidRPr="001578ED" w14:paraId="49EFEF54" w14:textId="77777777" w:rsidTr="0055060F">
        <w:trPr>
          <w:trHeight w:val="379"/>
        </w:trPr>
        <w:tc>
          <w:tcPr>
            <w:tcW w:w="875" w:type="pct"/>
            <w:vAlign w:val="center"/>
          </w:tcPr>
          <w:p w14:paraId="59186280" w14:textId="1B172C7F" w:rsidR="0055060F" w:rsidRPr="005539BF" w:rsidRDefault="0055060F" w:rsidP="0055060F">
            <w:pPr>
              <w:spacing w:line="360" w:lineRule="auto"/>
              <w:rPr>
                <w:color w:val="000000"/>
              </w:rPr>
            </w:pPr>
            <w:r w:rsidRPr="005539BF">
              <w:rPr>
                <w:color w:val="000000"/>
              </w:rPr>
              <w:t>T6</w:t>
            </w:r>
          </w:p>
        </w:tc>
        <w:tc>
          <w:tcPr>
            <w:tcW w:w="1031" w:type="pct"/>
          </w:tcPr>
          <w:p w14:paraId="4F0688C5" w14:textId="677E8AE8" w:rsidR="0055060F" w:rsidRPr="00F76C6D" w:rsidRDefault="0055060F" w:rsidP="0055060F">
            <w:pPr>
              <w:spacing w:line="360" w:lineRule="auto"/>
              <w:jc w:val="center"/>
            </w:pPr>
            <w:r w:rsidRPr="00F76C6D">
              <w:t>58.56</w:t>
            </w:r>
          </w:p>
        </w:tc>
        <w:tc>
          <w:tcPr>
            <w:tcW w:w="1031" w:type="pct"/>
          </w:tcPr>
          <w:p w14:paraId="4DFB39BA" w14:textId="086FBB89" w:rsidR="0055060F" w:rsidRPr="00F76C6D" w:rsidRDefault="0055060F" w:rsidP="0055060F">
            <w:pPr>
              <w:spacing w:line="360" w:lineRule="auto"/>
              <w:jc w:val="center"/>
            </w:pPr>
            <w:r w:rsidRPr="00F76C6D">
              <w:t>2.63</w:t>
            </w:r>
          </w:p>
        </w:tc>
        <w:tc>
          <w:tcPr>
            <w:tcW w:w="1031" w:type="pct"/>
          </w:tcPr>
          <w:p w14:paraId="366AD5A9" w14:textId="17988D7A" w:rsidR="0055060F" w:rsidRPr="00F76C6D" w:rsidRDefault="0055060F" w:rsidP="0055060F">
            <w:pPr>
              <w:spacing w:line="360" w:lineRule="auto"/>
              <w:jc w:val="center"/>
            </w:pPr>
            <w:r w:rsidRPr="00F76C6D">
              <w:t>17.82</w:t>
            </w:r>
          </w:p>
        </w:tc>
        <w:tc>
          <w:tcPr>
            <w:tcW w:w="1031" w:type="pct"/>
          </w:tcPr>
          <w:p w14:paraId="14FEA116" w14:textId="7B98E13D" w:rsidR="0055060F" w:rsidRPr="00F76C6D" w:rsidRDefault="0055060F" w:rsidP="0055060F">
            <w:pPr>
              <w:spacing w:line="360" w:lineRule="auto"/>
              <w:jc w:val="center"/>
            </w:pPr>
            <w:r w:rsidRPr="004F67E5">
              <w:t>110.70</w:t>
            </w:r>
          </w:p>
        </w:tc>
      </w:tr>
      <w:tr w:rsidR="0055060F" w:rsidRPr="001578ED" w14:paraId="37A78BB3" w14:textId="77777777" w:rsidTr="0055060F">
        <w:trPr>
          <w:trHeight w:val="379"/>
        </w:trPr>
        <w:tc>
          <w:tcPr>
            <w:tcW w:w="875" w:type="pct"/>
            <w:vAlign w:val="center"/>
          </w:tcPr>
          <w:p w14:paraId="14BD4528" w14:textId="6312BD9B" w:rsidR="0055060F" w:rsidRPr="005539BF" w:rsidRDefault="0055060F" w:rsidP="0055060F">
            <w:pPr>
              <w:spacing w:line="360" w:lineRule="auto"/>
              <w:rPr>
                <w:color w:val="000000"/>
              </w:rPr>
            </w:pPr>
            <w:r w:rsidRPr="005539BF">
              <w:rPr>
                <w:color w:val="000000"/>
              </w:rPr>
              <w:t>T7</w:t>
            </w:r>
          </w:p>
        </w:tc>
        <w:tc>
          <w:tcPr>
            <w:tcW w:w="1031" w:type="pct"/>
          </w:tcPr>
          <w:p w14:paraId="1A435108" w14:textId="7CA3C55D" w:rsidR="0055060F" w:rsidRPr="00F76C6D" w:rsidRDefault="0055060F" w:rsidP="0055060F">
            <w:pPr>
              <w:spacing w:line="360" w:lineRule="auto"/>
              <w:jc w:val="center"/>
            </w:pPr>
            <w:r w:rsidRPr="00F76C6D">
              <w:t>58.72</w:t>
            </w:r>
          </w:p>
        </w:tc>
        <w:tc>
          <w:tcPr>
            <w:tcW w:w="1031" w:type="pct"/>
          </w:tcPr>
          <w:p w14:paraId="3F229EC6" w14:textId="417A357C" w:rsidR="0055060F" w:rsidRPr="00F76C6D" w:rsidRDefault="0055060F" w:rsidP="0055060F">
            <w:pPr>
              <w:spacing w:line="360" w:lineRule="auto"/>
              <w:jc w:val="center"/>
            </w:pPr>
            <w:r w:rsidRPr="00F76C6D">
              <w:t>2.64</w:t>
            </w:r>
          </w:p>
        </w:tc>
        <w:tc>
          <w:tcPr>
            <w:tcW w:w="1031" w:type="pct"/>
          </w:tcPr>
          <w:p w14:paraId="259972EC" w14:textId="527831B9" w:rsidR="0055060F" w:rsidRPr="00F76C6D" w:rsidRDefault="0055060F" w:rsidP="0055060F">
            <w:pPr>
              <w:spacing w:line="360" w:lineRule="auto"/>
              <w:jc w:val="center"/>
            </w:pPr>
            <w:r w:rsidRPr="00F76C6D">
              <w:t>17.89</w:t>
            </w:r>
          </w:p>
        </w:tc>
        <w:tc>
          <w:tcPr>
            <w:tcW w:w="1031" w:type="pct"/>
          </w:tcPr>
          <w:p w14:paraId="6680C58D" w14:textId="3305CACF" w:rsidR="0055060F" w:rsidRPr="00F76C6D" w:rsidRDefault="0055060F" w:rsidP="0055060F">
            <w:pPr>
              <w:spacing w:line="360" w:lineRule="auto"/>
              <w:jc w:val="center"/>
            </w:pPr>
            <w:r w:rsidRPr="004F67E5">
              <w:t>110.50</w:t>
            </w:r>
          </w:p>
        </w:tc>
      </w:tr>
      <w:tr w:rsidR="0055060F" w:rsidRPr="001578ED" w14:paraId="3A7A6A02" w14:textId="77777777" w:rsidTr="0055060F">
        <w:trPr>
          <w:trHeight w:val="379"/>
        </w:trPr>
        <w:tc>
          <w:tcPr>
            <w:tcW w:w="875" w:type="pct"/>
            <w:vAlign w:val="center"/>
          </w:tcPr>
          <w:p w14:paraId="31A7293F" w14:textId="6100C95C" w:rsidR="0055060F" w:rsidRPr="005539BF" w:rsidRDefault="0055060F" w:rsidP="0055060F">
            <w:pPr>
              <w:spacing w:line="360" w:lineRule="auto"/>
              <w:rPr>
                <w:color w:val="000000"/>
              </w:rPr>
            </w:pPr>
            <w:r w:rsidRPr="005539BF">
              <w:rPr>
                <w:color w:val="000000"/>
              </w:rPr>
              <w:t>T8</w:t>
            </w:r>
          </w:p>
        </w:tc>
        <w:tc>
          <w:tcPr>
            <w:tcW w:w="1031" w:type="pct"/>
          </w:tcPr>
          <w:p w14:paraId="4496D2DD" w14:textId="31D76DE2" w:rsidR="0055060F" w:rsidRPr="00F76C6D" w:rsidRDefault="0055060F" w:rsidP="0055060F">
            <w:pPr>
              <w:spacing w:line="360" w:lineRule="auto"/>
              <w:jc w:val="center"/>
            </w:pPr>
            <w:r w:rsidRPr="00F76C6D">
              <w:t>55.50</w:t>
            </w:r>
          </w:p>
        </w:tc>
        <w:tc>
          <w:tcPr>
            <w:tcW w:w="1031" w:type="pct"/>
          </w:tcPr>
          <w:p w14:paraId="4B06A38F" w14:textId="0862B12A" w:rsidR="0055060F" w:rsidRPr="00F76C6D" w:rsidRDefault="0055060F" w:rsidP="0055060F">
            <w:pPr>
              <w:spacing w:line="360" w:lineRule="auto"/>
              <w:jc w:val="center"/>
            </w:pPr>
            <w:r w:rsidRPr="00F76C6D">
              <w:t>2.52</w:t>
            </w:r>
          </w:p>
        </w:tc>
        <w:tc>
          <w:tcPr>
            <w:tcW w:w="1031" w:type="pct"/>
          </w:tcPr>
          <w:p w14:paraId="7BA14DAE" w14:textId="68186D15" w:rsidR="0055060F" w:rsidRPr="00F76C6D" w:rsidRDefault="0055060F" w:rsidP="0055060F">
            <w:pPr>
              <w:spacing w:line="360" w:lineRule="auto"/>
              <w:jc w:val="center"/>
            </w:pPr>
            <w:r w:rsidRPr="00F76C6D">
              <w:t>16.95</w:t>
            </w:r>
          </w:p>
        </w:tc>
        <w:tc>
          <w:tcPr>
            <w:tcW w:w="1031" w:type="pct"/>
          </w:tcPr>
          <w:p w14:paraId="0A51A6AF" w14:textId="0042458A" w:rsidR="0055060F" w:rsidRPr="00F76C6D" w:rsidRDefault="0055060F" w:rsidP="0055060F">
            <w:pPr>
              <w:spacing w:line="360" w:lineRule="auto"/>
              <w:jc w:val="center"/>
            </w:pPr>
            <w:r w:rsidRPr="004F67E5">
              <w:t>113.20</w:t>
            </w:r>
          </w:p>
        </w:tc>
      </w:tr>
      <w:tr w:rsidR="0055060F" w:rsidRPr="001578ED" w14:paraId="3ECC4796" w14:textId="77777777" w:rsidTr="0055060F">
        <w:trPr>
          <w:trHeight w:val="367"/>
        </w:trPr>
        <w:tc>
          <w:tcPr>
            <w:tcW w:w="875" w:type="pct"/>
            <w:vAlign w:val="center"/>
          </w:tcPr>
          <w:p w14:paraId="05418FFE" w14:textId="7639B765" w:rsidR="0055060F" w:rsidRPr="005539BF" w:rsidRDefault="0055060F" w:rsidP="0055060F">
            <w:pPr>
              <w:spacing w:line="360" w:lineRule="auto"/>
              <w:rPr>
                <w:color w:val="000000"/>
              </w:rPr>
            </w:pPr>
            <w:r w:rsidRPr="005539BF">
              <w:rPr>
                <w:color w:val="000000"/>
              </w:rPr>
              <w:t>T9</w:t>
            </w:r>
          </w:p>
        </w:tc>
        <w:tc>
          <w:tcPr>
            <w:tcW w:w="1031" w:type="pct"/>
          </w:tcPr>
          <w:p w14:paraId="2CDED042" w14:textId="309F3C90" w:rsidR="0055060F" w:rsidRPr="00F76C6D" w:rsidRDefault="0055060F" w:rsidP="0055060F">
            <w:pPr>
              <w:spacing w:line="360" w:lineRule="auto"/>
              <w:jc w:val="center"/>
            </w:pPr>
            <w:r w:rsidRPr="00F76C6D">
              <w:t>57.88</w:t>
            </w:r>
          </w:p>
        </w:tc>
        <w:tc>
          <w:tcPr>
            <w:tcW w:w="1031" w:type="pct"/>
          </w:tcPr>
          <w:p w14:paraId="7903798F" w14:textId="4D3346F0" w:rsidR="0055060F" w:rsidRPr="00F76C6D" w:rsidRDefault="0055060F" w:rsidP="0055060F">
            <w:pPr>
              <w:spacing w:line="360" w:lineRule="auto"/>
              <w:jc w:val="center"/>
            </w:pPr>
            <w:r w:rsidRPr="00F76C6D">
              <w:t>2.61</w:t>
            </w:r>
          </w:p>
        </w:tc>
        <w:tc>
          <w:tcPr>
            <w:tcW w:w="1031" w:type="pct"/>
          </w:tcPr>
          <w:p w14:paraId="60A7845B" w14:textId="0C1DA788" w:rsidR="0055060F" w:rsidRPr="00F76C6D" w:rsidRDefault="0055060F" w:rsidP="0055060F">
            <w:pPr>
              <w:spacing w:line="360" w:lineRule="auto"/>
              <w:jc w:val="center"/>
            </w:pPr>
            <w:r w:rsidRPr="00F76C6D">
              <w:t>17.66</w:t>
            </w:r>
          </w:p>
        </w:tc>
        <w:tc>
          <w:tcPr>
            <w:tcW w:w="1031" w:type="pct"/>
          </w:tcPr>
          <w:p w14:paraId="7D155BDB" w14:textId="0972668C" w:rsidR="0055060F" w:rsidRPr="00F76C6D" w:rsidRDefault="0055060F" w:rsidP="0055060F">
            <w:pPr>
              <w:spacing w:line="360" w:lineRule="auto"/>
              <w:jc w:val="center"/>
            </w:pPr>
            <w:r w:rsidRPr="004F67E5">
              <w:t>111.50</w:t>
            </w:r>
          </w:p>
        </w:tc>
      </w:tr>
      <w:tr w:rsidR="0055060F" w:rsidRPr="001578ED" w14:paraId="1377C5EF" w14:textId="77777777" w:rsidTr="0055060F">
        <w:trPr>
          <w:trHeight w:val="379"/>
        </w:trPr>
        <w:tc>
          <w:tcPr>
            <w:tcW w:w="875" w:type="pct"/>
            <w:vAlign w:val="center"/>
          </w:tcPr>
          <w:p w14:paraId="3DE30BED" w14:textId="1F3D89E4" w:rsidR="0055060F" w:rsidRPr="005539BF" w:rsidRDefault="0055060F" w:rsidP="0055060F">
            <w:pPr>
              <w:spacing w:line="360" w:lineRule="auto"/>
              <w:rPr>
                <w:color w:val="000000"/>
              </w:rPr>
            </w:pPr>
            <w:r w:rsidRPr="005539BF">
              <w:rPr>
                <w:color w:val="000000"/>
              </w:rPr>
              <w:t>T10</w:t>
            </w:r>
          </w:p>
        </w:tc>
        <w:tc>
          <w:tcPr>
            <w:tcW w:w="1031" w:type="pct"/>
          </w:tcPr>
          <w:p w14:paraId="3B630F18" w14:textId="67E32266" w:rsidR="0055060F" w:rsidRPr="00F76C6D" w:rsidRDefault="0055060F" w:rsidP="0055060F">
            <w:pPr>
              <w:spacing w:line="360" w:lineRule="auto"/>
              <w:jc w:val="center"/>
            </w:pPr>
            <w:r w:rsidRPr="00F76C6D">
              <w:t>55.20</w:t>
            </w:r>
          </w:p>
        </w:tc>
        <w:tc>
          <w:tcPr>
            <w:tcW w:w="1031" w:type="pct"/>
          </w:tcPr>
          <w:p w14:paraId="6E78FB05" w14:textId="4335453F" w:rsidR="0055060F" w:rsidRPr="00F76C6D" w:rsidRDefault="0055060F" w:rsidP="0055060F">
            <w:pPr>
              <w:spacing w:line="360" w:lineRule="auto"/>
              <w:jc w:val="center"/>
            </w:pPr>
            <w:r w:rsidRPr="00F76C6D">
              <w:t>2.51</w:t>
            </w:r>
          </w:p>
        </w:tc>
        <w:tc>
          <w:tcPr>
            <w:tcW w:w="1031" w:type="pct"/>
          </w:tcPr>
          <w:p w14:paraId="6FDA6615" w14:textId="68B0CB45" w:rsidR="0055060F" w:rsidRPr="00F76C6D" w:rsidRDefault="0055060F" w:rsidP="0055060F">
            <w:pPr>
              <w:spacing w:line="360" w:lineRule="auto"/>
              <w:jc w:val="center"/>
            </w:pPr>
            <w:r w:rsidRPr="00F76C6D">
              <w:t>16.89</w:t>
            </w:r>
          </w:p>
        </w:tc>
        <w:tc>
          <w:tcPr>
            <w:tcW w:w="1031" w:type="pct"/>
          </w:tcPr>
          <w:p w14:paraId="238C8FD6" w14:textId="04D4D12C" w:rsidR="0055060F" w:rsidRPr="00F76C6D" w:rsidRDefault="0055060F" w:rsidP="0055060F">
            <w:pPr>
              <w:spacing w:line="360" w:lineRule="auto"/>
              <w:jc w:val="center"/>
            </w:pPr>
            <w:r w:rsidRPr="004F67E5">
              <w:t>113.30</w:t>
            </w:r>
          </w:p>
        </w:tc>
      </w:tr>
      <w:tr w:rsidR="0055060F" w:rsidRPr="001578ED" w14:paraId="14F2B1EE" w14:textId="77777777" w:rsidTr="0055060F">
        <w:trPr>
          <w:trHeight w:val="379"/>
        </w:trPr>
        <w:tc>
          <w:tcPr>
            <w:tcW w:w="875" w:type="pct"/>
            <w:vAlign w:val="center"/>
          </w:tcPr>
          <w:p w14:paraId="74F11BBE" w14:textId="16DFAE65" w:rsidR="0055060F" w:rsidRPr="005539BF" w:rsidRDefault="0055060F" w:rsidP="0055060F">
            <w:pPr>
              <w:spacing w:line="360" w:lineRule="auto"/>
              <w:rPr>
                <w:color w:val="000000"/>
              </w:rPr>
            </w:pPr>
            <w:r w:rsidRPr="005539BF">
              <w:rPr>
                <w:color w:val="000000"/>
              </w:rPr>
              <w:t>T11</w:t>
            </w:r>
          </w:p>
        </w:tc>
        <w:tc>
          <w:tcPr>
            <w:tcW w:w="1031" w:type="pct"/>
          </w:tcPr>
          <w:p w14:paraId="51271B8E" w14:textId="0FAB84D7" w:rsidR="0055060F" w:rsidRPr="00F76C6D" w:rsidRDefault="0055060F" w:rsidP="0055060F">
            <w:pPr>
              <w:spacing w:line="360" w:lineRule="auto"/>
              <w:jc w:val="center"/>
            </w:pPr>
            <w:r w:rsidRPr="00F76C6D">
              <w:t>56.00</w:t>
            </w:r>
          </w:p>
        </w:tc>
        <w:tc>
          <w:tcPr>
            <w:tcW w:w="1031" w:type="pct"/>
          </w:tcPr>
          <w:p w14:paraId="47FBBCA3" w14:textId="6DAE567A" w:rsidR="0055060F" w:rsidRPr="00F76C6D" w:rsidRDefault="0055060F" w:rsidP="0055060F">
            <w:pPr>
              <w:spacing w:line="360" w:lineRule="auto"/>
              <w:jc w:val="center"/>
            </w:pPr>
            <w:r w:rsidRPr="00F76C6D">
              <w:t>2.54</w:t>
            </w:r>
          </w:p>
        </w:tc>
        <w:tc>
          <w:tcPr>
            <w:tcW w:w="1031" w:type="pct"/>
          </w:tcPr>
          <w:p w14:paraId="7FD47E2C" w14:textId="6172FF1D" w:rsidR="0055060F" w:rsidRPr="00F76C6D" w:rsidRDefault="0055060F" w:rsidP="0055060F">
            <w:pPr>
              <w:spacing w:line="360" w:lineRule="auto"/>
              <w:jc w:val="center"/>
            </w:pPr>
            <w:r w:rsidRPr="00F76C6D">
              <w:t>17.14</w:t>
            </w:r>
          </w:p>
        </w:tc>
        <w:tc>
          <w:tcPr>
            <w:tcW w:w="1031" w:type="pct"/>
          </w:tcPr>
          <w:p w14:paraId="002426E8" w14:textId="73692B56" w:rsidR="0055060F" w:rsidRPr="00F76C6D" w:rsidRDefault="0055060F" w:rsidP="0055060F">
            <w:pPr>
              <w:spacing w:line="360" w:lineRule="auto"/>
              <w:jc w:val="center"/>
            </w:pPr>
            <w:r w:rsidRPr="004F67E5">
              <w:t>112.90</w:t>
            </w:r>
          </w:p>
        </w:tc>
      </w:tr>
      <w:tr w:rsidR="0055060F" w:rsidRPr="001578ED" w14:paraId="05E1B33F" w14:textId="77777777" w:rsidTr="0055060F">
        <w:trPr>
          <w:trHeight w:val="379"/>
        </w:trPr>
        <w:tc>
          <w:tcPr>
            <w:tcW w:w="875" w:type="pct"/>
            <w:vAlign w:val="center"/>
          </w:tcPr>
          <w:p w14:paraId="3DA0BF8B" w14:textId="1E3225DF" w:rsidR="0055060F" w:rsidRPr="005539BF" w:rsidRDefault="0055060F" w:rsidP="0055060F">
            <w:pPr>
              <w:spacing w:line="360" w:lineRule="auto"/>
              <w:rPr>
                <w:color w:val="000000"/>
              </w:rPr>
            </w:pPr>
            <w:r w:rsidRPr="005539BF">
              <w:rPr>
                <w:color w:val="000000"/>
              </w:rPr>
              <w:t>T12</w:t>
            </w:r>
          </w:p>
        </w:tc>
        <w:tc>
          <w:tcPr>
            <w:tcW w:w="1031" w:type="pct"/>
          </w:tcPr>
          <w:p w14:paraId="46CC6C13" w14:textId="4213E128" w:rsidR="0055060F" w:rsidRPr="00F76C6D" w:rsidRDefault="0055060F" w:rsidP="0055060F">
            <w:pPr>
              <w:spacing w:line="360" w:lineRule="auto"/>
              <w:jc w:val="center"/>
            </w:pPr>
            <w:r w:rsidRPr="00F76C6D">
              <w:t>58.42</w:t>
            </w:r>
          </w:p>
        </w:tc>
        <w:tc>
          <w:tcPr>
            <w:tcW w:w="1031" w:type="pct"/>
          </w:tcPr>
          <w:p w14:paraId="21CFFAAF" w14:textId="5438894B" w:rsidR="0055060F" w:rsidRPr="00F76C6D" w:rsidRDefault="0055060F" w:rsidP="0055060F">
            <w:pPr>
              <w:spacing w:line="360" w:lineRule="auto"/>
              <w:jc w:val="center"/>
            </w:pPr>
            <w:r w:rsidRPr="00F76C6D">
              <w:t>2.65</w:t>
            </w:r>
          </w:p>
        </w:tc>
        <w:tc>
          <w:tcPr>
            <w:tcW w:w="1031" w:type="pct"/>
          </w:tcPr>
          <w:p w14:paraId="1BEF79FB" w14:textId="13B1EEB4" w:rsidR="0055060F" w:rsidRPr="00F76C6D" w:rsidRDefault="0055060F" w:rsidP="0055060F">
            <w:pPr>
              <w:spacing w:line="360" w:lineRule="auto"/>
              <w:jc w:val="center"/>
            </w:pPr>
            <w:r w:rsidRPr="00F76C6D">
              <w:t>17.95</w:t>
            </w:r>
          </w:p>
        </w:tc>
        <w:tc>
          <w:tcPr>
            <w:tcW w:w="1031" w:type="pct"/>
          </w:tcPr>
          <w:p w14:paraId="2DF7CFD9" w14:textId="24B07330" w:rsidR="0055060F" w:rsidRPr="00F76C6D" w:rsidRDefault="0055060F" w:rsidP="0055060F">
            <w:pPr>
              <w:spacing w:line="360" w:lineRule="auto"/>
              <w:jc w:val="center"/>
            </w:pPr>
            <w:r w:rsidRPr="004F67E5">
              <w:t>110.60</w:t>
            </w:r>
          </w:p>
        </w:tc>
      </w:tr>
      <w:tr w:rsidR="0055060F" w:rsidRPr="001578ED" w14:paraId="4D9C5476" w14:textId="77777777" w:rsidTr="0055060F">
        <w:trPr>
          <w:trHeight w:val="379"/>
        </w:trPr>
        <w:tc>
          <w:tcPr>
            <w:tcW w:w="875" w:type="pct"/>
            <w:vAlign w:val="center"/>
          </w:tcPr>
          <w:p w14:paraId="3EA63A0C" w14:textId="04E392F0" w:rsidR="0055060F" w:rsidRPr="005539BF" w:rsidRDefault="0055060F" w:rsidP="0055060F">
            <w:pPr>
              <w:spacing w:line="360" w:lineRule="auto"/>
              <w:rPr>
                <w:color w:val="000000"/>
              </w:rPr>
            </w:pPr>
            <w:r w:rsidRPr="005539BF">
              <w:rPr>
                <w:color w:val="000000"/>
              </w:rPr>
              <w:t>T13</w:t>
            </w:r>
          </w:p>
        </w:tc>
        <w:tc>
          <w:tcPr>
            <w:tcW w:w="1031" w:type="pct"/>
          </w:tcPr>
          <w:p w14:paraId="5B26B974" w14:textId="0FB18617" w:rsidR="0055060F" w:rsidRPr="00F76C6D" w:rsidRDefault="0055060F" w:rsidP="0055060F">
            <w:pPr>
              <w:spacing w:line="360" w:lineRule="auto"/>
              <w:jc w:val="center"/>
            </w:pPr>
            <w:r w:rsidRPr="00F76C6D">
              <w:t>58.10</w:t>
            </w:r>
          </w:p>
        </w:tc>
        <w:tc>
          <w:tcPr>
            <w:tcW w:w="1031" w:type="pct"/>
          </w:tcPr>
          <w:p w14:paraId="5F8B6CE2" w14:textId="17F7EF92" w:rsidR="0055060F" w:rsidRPr="00F76C6D" w:rsidRDefault="0055060F" w:rsidP="0055060F">
            <w:pPr>
              <w:spacing w:line="360" w:lineRule="auto"/>
              <w:jc w:val="center"/>
            </w:pPr>
            <w:r w:rsidRPr="00F76C6D">
              <w:t>2.62</w:t>
            </w:r>
          </w:p>
        </w:tc>
        <w:tc>
          <w:tcPr>
            <w:tcW w:w="1031" w:type="pct"/>
          </w:tcPr>
          <w:p w14:paraId="79123A42" w14:textId="2C1F29D6" w:rsidR="0055060F" w:rsidRPr="00F76C6D" w:rsidRDefault="0055060F" w:rsidP="0055060F">
            <w:pPr>
              <w:spacing w:line="360" w:lineRule="auto"/>
              <w:jc w:val="center"/>
            </w:pPr>
            <w:r w:rsidRPr="00F76C6D">
              <w:t>17.77</w:t>
            </w:r>
          </w:p>
        </w:tc>
        <w:tc>
          <w:tcPr>
            <w:tcW w:w="1031" w:type="pct"/>
          </w:tcPr>
          <w:p w14:paraId="32BD5DE5" w14:textId="203FCF6E" w:rsidR="0055060F" w:rsidRPr="00F76C6D" w:rsidRDefault="0055060F" w:rsidP="0055060F">
            <w:pPr>
              <w:spacing w:line="360" w:lineRule="auto"/>
              <w:jc w:val="center"/>
            </w:pPr>
            <w:r w:rsidRPr="004F67E5">
              <w:t>110.90</w:t>
            </w:r>
          </w:p>
        </w:tc>
      </w:tr>
      <w:tr w:rsidR="0055060F" w:rsidRPr="00AD4ED5" w14:paraId="698B9FC3" w14:textId="77777777" w:rsidTr="0055060F">
        <w:trPr>
          <w:trHeight w:val="379"/>
        </w:trPr>
        <w:tc>
          <w:tcPr>
            <w:tcW w:w="875" w:type="pct"/>
            <w:vAlign w:val="center"/>
          </w:tcPr>
          <w:p w14:paraId="0161242A" w14:textId="69830E1A" w:rsidR="0055060F" w:rsidRPr="00AD4ED5" w:rsidRDefault="004E76DE" w:rsidP="0055060F">
            <w:pPr>
              <w:spacing w:line="360" w:lineRule="auto"/>
              <w:rPr>
                <w:b/>
                <w:bCs/>
                <w:color w:val="000000"/>
              </w:rPr>
            </w:pPr>
            <w:r>
              <w:rPr>
                <w:b/>
                <w:bCs/>
                <w:color w:val="000000"/>
              </w:rPr>
              <w:t>ANOVA</w:t>
            </w:r>
          </w:p>
        </w:tc>
        <w:tc>
          <w:tcPr>
            <w:tcW w:w="1031" w:type="pct"/>
            <w:vAlign w:val="bottom"/>
          </w:tcPr>
          <w:p w14:paraId="20C3E0AB" w14:textId="2871C991" w:rsidR="0055060F" w:rsidRPr="00F76C6D" w:rsidRDefault="0055060F" w:rsidP="0055060F">
            <w:pPr>
              <w:spacing w:line="360" w:lineRule="auto"/>
              <w:jc w:val="center"/>
              <w:rPr>
                <w:b/>
                <w:bCs/>
                <w:color w:val="000000"/>
              </w:rPr>
            </w:pPr>
            <w:r w:rsidRPr="00F76C6D">
              <w:rPr>
                <w:b/>
                <w:bCs/>
                <w:color w:val="000000"/>
              </w:rPr>
              <w:t>S</w:t>
            </w:r>
          </w:p>
        </w:tc>
        <w:tc>
          <w:tcPr>
            <w:tcW w:w="1031" w:type="pct"/>
            <w:vAlign w:val="bottom"/>
          </w:tcPr>
          <w:p w14:paraId="7156586B" w14:textId="1DAE680B" w:rsidR="0055060F" w:rsidRPr="00F76C6D" w:rsidRDefault="0055060F" w:rsidP="0055060F">
            <w:pPr>
              <w:spacing w:line="360" w:lineRule="auto"/>
              <w:jc w:val="center"/>
              <w:rPr>
                <w:b/>
                <w:bCs/>
                <w:color w:val="000000"/>
              </w:rPr>
            </w:pPr>
            <w:r>
              <w:rPr>
                <w:b/>
                <w:bCs/>
                <w:color w:val="000000"/>
              </w:rPr>
              <w:t>S</w:t>
            </w:r>
          </w:p>
        </w:tc>
        <w:tc>
          <w:tcPr>
            <w:tcW w:w="1031" w:type="pct"/>
            <w:vAlign w:val="bottom"/>
          </w:tcPr>
          <w:p w14:paraId="21BFFB7F" w14:textId="4294C44B" w:rsidR="0055060F" w:rsidRPr="00F76C6D" w:rsidRDefault="0055060F" w:rsidP="0055060F">
            <w:pPr>
              <w:spacing w:line="360" w:lineRule="auto"/>
              <w:jc w:val="center"/>
              <w:rPr>
                <w:b/>
                <w:bCs/>
                <w:color w:val="000000"/>
              </w:rPr>
            </w:pPr>
            <w:r w:rsidRPr="00F76C6D">
              <w:rPr>
                <w:b/>
                <w:bCs/>
                <w:color w:val="000000"/>
              </w:rPr>
              <w:t>S</w:t>
            </w:r>
          </w:p>
        </w:tc>
        <w:tc>
          <w:tcPr>
            <w:tcW w:w="1031" w:type="pct"/>
            <w:vAlign w:val="bottom"/>
          </w:tcPr>
          <w:p w14:paraId="7E9E2A0B" w14:textId="4B058461" w:rsidR="0055060F" w:rsidRPr="00F76C6D" w:rsidRDefault="0055060F" w:rsidP="0055060F">
            <w:pPr>
              <w:spacing w:line="360" w:lineRule="auto"/>
              <w:jc w:val="center"/>
              <w:rPr>
                <w:b/>
                <w:bCs/>
                <w:color w:val="000000"/>
              </w:rPr>
            </w:pPr>
            <w:r w:rsidRPr="004F67E5">
              <w:rPr>
                <w:color w:val="000000"/>
              </w:rPr>
              <w:t>NS</w:t>
            </w:r>
          </w:p>
        </w:tc>
      </w:tr>
      <w:tr w:rsidR="0055060F" w:rsidRPr="00AD4ED5" w14:paraId="25D16071" w14:textId="77777777" w:rsidTr="0055060F">
        <w:trPr>
          <w:trHeight w:val="379"/>
        </w:trPr>
        <w:tc>
          <w:tcPr>
            <w:tcW w:w="875" w:type="pct"/>
            <w:vAlign w:val="center"/>
          </w:tcPr>
          <w:p w14:paraId="2C7CFE1B" w14:textId="77777777" w:rsidR="0055060F" w:rsidRPr="00AD4ED5" w:rsidRDefault="0055060F" w:rsidP="0055060F">
            <w:pPr>
              <w:spacing w:line="360" w:lineRule="auto"/>
              <w:rPr>
                <w:b/>
                <w:bCs/>
                <w:color w:val="000000"/>
              </w:rPr>
            </w:pPr>
            <w:r w:rsidRPr="00AD4ED5">
              <w:rPr>
                <w:b/>
                <w:bCs/>
                <w:color w:val="000000"/>
              </w:rPr>
              <w:t>SE(m)</w:t>
            </w:r>
          </w:p>
        </w:tc>
        <w:tc>
          <w:tcPr>
            <w:tcW w:w="1031" w:type="pct"/>
          </w:tcPr>
          <w:p w14:paraId="216125AA" w14:textId="304E95C5" w:rsidR="0055060F" w:rsidRPr="00F76C6D" w:rsidRDefault="0055060F" w:rsidP="0055060F">
            <w:pPr>
              <w:spacing w:line="360" w:lineRule="auto"/>
              <w:jc w:val="center"/>
            </w:pPr>
            <w:r w:rsidRPr="00F76C6D">
              <w:t>0.60</w:t>
            </w:r>
          </w:p>
        </w:tc>
        <w:tc>
          <w:tcPr>
            <w:tcW w:w="1031" w:type="pct"/>
          </w:tcPr>
          <w:p w14:paraId="26A40AF1" w14:textId="46DA23B8" w:rsidR="0055060F" w:rsidRPr="00F76C6D" w:rsidRDefault="0055060F" w:rsidP="0055060F">
            <w:pPr>
              <w:spacing w:line="360" w:lineRule="auto"/>
              <w:jc w:val="center"/>
            </w:pPr>
            <w:r w:rsidRPr="00F76C6D">
              <w:t>0.05</w:t>
            </w:r>
          </w:p>
        </w:tc>
        <w:tc>
          <w:tcPr>
            <w:tcW w:w="1031" w:type="pct"/>
          </w:tcPr>
          <w:p w14:paraId="319FBF59" w14:textId="603B4B02" w:rsidR="0055060F" w:rsidRPr="00F76C6D" w:rsidRDefault="0055060F" w:rsidP="0055060F">
            <w:pPr>
              <w:spacing w:line="360" w:lineRule="auto"/>
              <w:jc w:val="center"/>
            </w:pPr>
            <w:r w:rsidRPr="00F76C6D">
              <w:t>0.27</w:t>
            </w:r>
          </w:p>
        </w:tc>
        <w:tc>
          <w:tcPr>
            <w:tcW w:w="1031" w:type="pct"/>
          </w:tcPr>
          <w:p w14:paraId="1ECD6A50" w14:textId="2DB459C7" w:rsidR="0055060F" w:rsidRPr="00F76C6D" w:rsidRDefault="0055060F" w:rsidP="0055060F">
            <w:pPr>
              <w:spacing w:line="360" w:lineRule="auto"/>
              <w:jc w:val="center"/>
            </w:pPr>
            <w:r w:rsidRPr="004F67E5">
              <w:t>1.75</w:t>
            </w:r>
          </w:p>
        </w:tc>
      </w:tr>
      <w:tr w:rsidR="0055060F" w:rsidRPr="00AD4ED5" w14:paraId="3AEFFAE0" w14:textId="77777777" w:rsidTr="0055060F">
        <w:trPr>
          <w:trHeight w:val="379"/>
        </w:trPr>
        <w:tc>
          <w:tcPr>
            <w:tcW w:w="875" w:type="pct"/>
            <w:vAlign w:val="center"/>
          </w:tcPr>
          <w:p w14:paraId="6C6D9256" w14:textId="77777777" w:rsidR="0055060F" w:rsidRPr="00AD4ED5" w:rsidRDefault="0055060F" w:rsidP="0055060F">
            <w:pPr>
              <w:spacing w:line="360" w:lineRule="auto"/>
              <w:rPr>
                <w:b/>
                <w:bCs/>
                <w:color w:val="000000"/>
              </w:rPr>
            </w:pPr>
            <w:r w:rsidRPr="00AD4ED5">
              <w:rPr>
                <w:b/>
                <w:bCs/>
                <w:color w:val="000000"/>
              </w:rPr>
              <w:t>SE(d)</w:t>
            </w:r>
          </w:p>
        </w:tc>
        <w:tc>
          <w:tcPr>
            <w:tcW w:w="1031" w:type="pct"/>
          </w:tcPr>
          <w:p w14:paraId="308038B0" w14:textId="51D47517" w:rsidR="0055060F" w:rsidRPr="00F76C6D" w:rsidRDefault="0055060F" w:rsidP="0055060F">
            <w:pPr>
              <w:spacing w:line="360" w:lineRule="auto"/>
              <w:jc w:val="center"/>
            </w:pPr>
            <w:r w:rsidRPr="00F76C6D">
              <w:t>0.84</w:t>
            </w:r>
          </w:p>
        </w:tc>
        <w:tc>
          <w:tcPr>
            <w:tcW w:w="1031" w:type="pct"/>
          </w:tcPr>
          <w:p w14:paraId="23C9BC09" w14:textId="39992CC0" w:rsidR="0055060F" w:rsidRPr="00F76C6D" w:rsidRDefault="0055060F" w:rsidP="0055060F">
            <w:pPr>
              <w:spacing w:line="360" w:lineRule="auto"/>
              <w:jc w:val="center"/>
            </w:pPr>
            <w:r w:rsidRPr="00F76C6D">
              <w:t>0.06</w:t>
            </w:r>
          </w:p>
        </w:tc>
        <w:tc>
          <w:tcPr>
            <w:tcW w:w="1031" w:type="pct"/>
          </w:tcPr>
          <w:p w14:paraId="3C5245BD" w14:textId="5DB97CCB" w:rsidR="0055060F" w:rsidRPr="00F76C6D" w:rsidRDefault="0055060F" w:rsidP="0055060F">
            <w:pPr>
              <w:spacing w:line="360" w:lineRule="auto"/>
              <w:jc w:val="center"/>
            </w:pPr>
            <w:r w:rsidRPr="00F76C6D">
              <w:t>0.38</w:t>
            </w:r>
          </w:p>
        </w:tc>
        <w:tc>
          <w:tcPr>
            <w:tcW w:w="1031" w:type="pct"/>
          </w:tcPr>
          <w:p w14:paraId="0CBD6789" w14:textId="7AE4E747" w:rsidR="0055060F" w:rsidRPr="00F76C6D" w:rsidRDefault="0055060F" w:rsidP="0055060F">
            <w:pPr>
              <w:spacing w:line="360" w:lineRule="auto"/>
              <w:jc w:val="center"/>
            </w:pPr>
            <w:r w:rsidRPr="004F67E5">
              <w:t>2.48</w:t>
            </w:r>
          </w:p>
        </w:tc>
      </w:tr>
      <w:tr w:rsidR="0055060F" w:rsidRPr="00AD4ED5" w14:paraId="58F06572" w14:textId="77777777" w:rsidTr="0055060F">
        <w:trPr>
          <w:trHeight w:val="379"/>
        </w:trPr>
        <w:tc>
          <w:tcPr>
            <w:tcW w:w="875" w:type="pct"/>
            <w:vAlign w:val="center"/>
          </w:tcPr>
          <w:p w14:paraId="23783AE5" w14:textId="77777777" w:rsidR="0055060F" w:rsidRPr="00AD4ED5" w:rsidRDefault="0055060F" w:rsidP="0055060F">
            <w:pPr>
              <w:spacing w:line="360" w:lineRule="auto"/>
              <w:rPr>
                <w:b/>
                <w:bCs/>
                <w:color w:val="000000"/>
              </w:rPr>
            </w:pPr>
            <w:r w:rsidRPr="00AD4ED5">
              <w:rPr>
                <w:b/>
                <w:bCs/>
                <w:color w:val="000000"/>
              </w:rPr>
              <w:t>C.V.</w:t>
            </w:r>
          </w:p>
        </w:tc>
        <w:tc>
          <w:tcPr>
            <w:tcW w:w="1031" w:type="pct"/>
          </w:tcPr>
          <w:p w14:paraId="4E047212" w14:textId="5E9CDAFB" w:rsidR="0055060F" w:rsidRPr="00F76C6D" w:rsidRDefault="0055060F" w:rsidP="0055060F">
            <w:pPr>
              <w:spacing w:line="360" w:lineRule="auto"/>
              <w:jc w:val="center"/>
            </w:pPr>
            <w:r w:rsidRPr="00F76C6D">
              <w:t>1.82</w:t>
            </w:r>
          </w:p>
        </w:tc>
        <w:tc>
          <w:tcPr>
            <w:tcW w:w="1031" w:type="pct"/>
          </w:tcPr>
          <w:p w14:paraId="54531101" w14:textId="44569299" w:rsidR="0055060F" w:rsidRPr="00F76C6D" w:rsidRDefault="0055060F" w:rsidP="0055060F">
            <w:pPr>
              <w:spacing w:line="360" w:lineRule="auto"/>
              <w:jc w:val="center"/>
            </w:pPr>
            <w:r w:rsidRPr="00F76C6D">
              <w:t>3.03</w:t>
            </w:r>
          </w:p>
        </w:tc>
        <w:tc>
          <w:tcPr>
            <w:tcW w:w="1031" w:type="pct"/>
          </w:tcPr>
          <w:p w14:paraId="27436A69" w14:textId="2FF55542" w:rsidR="0055060F" w:rsidRPr="00F76C6D" w:rsidRDefault="0055060F" w:rsidP="0055060F">
            <w:pPr>
              <w:spacing w:line="360" w:lineRule="auto"/>
              <w:jc w:val="center"/>
            </w:pPr>
            <w:r w:rsidRPr="00F76C6D">
              <w:t>2.64</w:t>
            </w:r>
          </w:p>
        </w:tc>
        <w:tc>
          <w:tcPr>
            <w:tcW w:w="1031" w:type="pct"/>
          </w:tcPr>
          <w:p w14:paraId="16AB0E08" w14:textId="3A8993A4" w:rsidR="0055060F" w:rsidRPr="00F76C6D" w:rsidRDefault="0055060F" w:rsidP="0055060F">
            <w:pPr>
              <w:spacing w:line="360" w:lineRule="auto"/>
              <w:jc w:val="center"/>
            </w:pPr>
            <w:r w:rsidRPr="004F67E5">
              <w:t>2.71</w:t>
            </w:r>
          </w:p>
        </w:tc>
      </w:tr>
    </w:tbl>
    <w:p w14:paraId="44925AF6" w14:textId="77777777" w:rsidR="0055060F" w:rsidRDefault="0055060F" w:rsidP="0050518A">
      <w:pPr>
        <w:spacing w:line="360" w:lineRule="auto"/>
        <w:jc w:val="both"/>
      </w:pPr>
    </w:p>
    <w:p w14:paraId="4CAB2990" w14:textId="77777777" w:rsidR="0055060F" w:rsidRDefault="0055060F" w:rsidP="0050518A">
      <w:pPr>
        <w:spacing w:line="360" w:lineRule="auto"/>
        <w:jc w:val="both"/>
      </w:pPr>
    </w:p>
    <w:p w14:paraId="396FC24A" w14:textId="77777777" w:rsidR="0055060F" w:rsidRDefault="0055060F" w:rsidP="0050518A">
      <w:pPr>
        <w:spacing w:line="360" w:lineRule="auto"/>
        <w:jc w:val="both"/>
      </w:pPr>
    </w:p>
    <w:p w14:paraId="5A378415" w14:textId="77777777" w:rsidR="0055060F" w:rsidRDefault="0055060F" w:rsidP="0050518A">
      <w:pPr>
        <w:spacing w:line="360" w:lineRule="auto"/>
        <w:jc w:val="both"/>
      </w:pPr>
    </w:p>
    <w:p w14:paraId="21C12701" w14:textId="77777777" w:rsidR="0055060F" w:rsidRDefault="0055060F" w:rsidP="0050518A">
      <w:pPr>
        <w:spacing w:line="360" w:lineRule="auto"/>
        <w:jc w:val="both"/>
      </w:pPr>
    </w:p>
    <w:p w14:paraId="0CBF63EA" w14:textId="77777777" w:rsidR="0055060F" w:rsidRDefault="0055060F" w:rsidP="0050518A">
      <w:pPr>
        <w:spacing w:line="360" w:lineRule="auto"/>
        <w:jc w:val="both"/>
      </w:pPr>
    </w:p>
    <w:p w14:paraId="40D2F45A" w14:textId="77777777" w:rsidR="0055060F" w:rsidRDefault="0055060F" w:rsidP="0050518A">
      <w:pPr>
        <w:spacing w:line="360" w:lineRule="auto"/>
        <w:jc w:val="both"/>
      </w:pPr>
    </w:p>
    <w:p w14:paraId="0DCE9957" w14:textId="77777777" w:rsidR="0055060F" w:rsidRDefault="0055060F" w:rsidP="0050518A">
      <w:pPr>
        <w:spacing w:line="360" w:lineRule="auto"/>
        <w:jc w:val="both"/>
      </w:pPr>
    </w:p>
    <w:p w14:paraId="4A5DC467" w14:textId="77777777" w:rsidR="0055060F" w:rsidRDefault="0055060F" w:rsidP="0050518A">
      <w:pPr>
        <w:spacing w:line="360" w:lineRule="auto"/>
        <w:jc w:val="both"/>
      </w:pPr>
    </w:p>
    <w:p w14:paraId="4FD3E04E" w14:textId="77BF4068" w:rsidR="0055060F" w:rsidRPr="000F3210" w:rsidRDefault="0055060F" w:rsidP="0055060F">
      <w:pPr>
        <w:spacing w:line="240" w:lineRule="auto"/>
        <w:ind w:left="993" w:hanging="993"/>
        <w:jc w:val="both"/>
        <w:rPr>
          <w:b/>
          <w:bCs/>
          <w:sz w:val="28"/>
          <w:szCs w:val="28"/>
        </w:rPr>
      </w:pPr>
      <w:r w:rsidRPr="00DA17B1">
        <w:rPr>
          <w:b/>
          <w:bCs/>
          <w:color w:val="262626" w:themeColor="text1" w:themeTint="D9"/>
        </w:rPr>
        <w:t xml:space="preserve">Table </w:t>
      </w:r>
      <w:r>
        <w:rPr>
          <w:b/>
          <w:bCs/>
          <w:color w:val="262626" w:themeColor="text1" w:themeTint="D9"/>
        </w:rPr>
        <w:t>4</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sidRPr="00106AA3">
        <w:rPr>
          <w:b/>
          <w:bCs/>
        </w:rPr>
        <w:t xml:space="preserve"> </w:t>
      </w:r>
      <w:r>
        <w:rPr>
          <w:b/>
          <w:bCs/>
        </w:rPr>
        <w:t xml:space="preserve">Moringa </w:t>
      </w:r>
      <w:r w:rsidRPr="00106AA3">
        <w:rPr>
          <w:b/>
          <w:bCs/>
        </w:rPr>
        <w:t>based agroforestry system</w:t>
      </w:r>
      <w:r w:rsidRPr="00B34CA2">
        <w:rPr>
          <w:b/>
          <w:bCs/>
        </w:rPr>
        <w:t xml:space="preserve"> </w:t>
      </w:r>
      <w:r>
        <w:rPr>
          <w:b/>
          <w:bCs/>
        </w:rPr>
        <w:t>on Grain yield, Stover yield, biological yield and Harvest index</w:t>
      </w:r>
    </w:p>
    <w:tbl>
      <w:tblPr>
        <w:tblStyle w:val="TableGrid"/>
        <w:tblW w:w="5000" w:type="pct"/>
        <w:tblLook w:val="04A0" w:firstRow="1" w:lastRow="0" w:firstColumn="1" w:lastColumn="0" w:noHBand="0" w:noVBand="1"/>
      </w:tblPr>
      <w:tblGrid>
        <w:gridCol w:w="1576"/>
        <w:gridCol w:w="1863"/>
        <w:gridCol w:w="1861"/>
        <w:gridCol w:w="1861"/>
        <w:gridCol w:w="1855"/>
      </w:tblGrid>
      <w:tr w:rsidR="0055060F" w:rsidRPr="001578ED" w14:paraId="79AA3498" w14:textId="77777777" w:rsidTr="0055060F">
        <w:trPr>
          <w:trHeight w:val="833"/>
        </w:trPr>
        <w:tc>
          <w:tcPr>
            <w:tcW w:w="874" w:type="pct"/>
            <w:vAlign w:val="center"/>
          </w:tcPr>
          <w:p w14:paraId="0E5100A8" w14:textId="77777777" w:rsidR="0055060F" w:rsidRPr="005539BF" w:rsidRDefault="0055060F" w:rsidP="0055060F">
            <w:pPr>
              <w:jc w:val="center"/>
              <w:rPr>
                <w:b/>
                <w:bCs/>
                <w:color w:val="000000"/>
              </w:rPr>
            </w:pPr>
            <w:r w:rsidRPr="005539BF">
              <w:rPr>
                <w:b/>
                <w:bCs/>
                <w:color w:val="000000"/>
              </w:rPr>
              <w:t>Treatment</w:t>
            </w:r>
          </w:p>
        </w:tc>
        <w:tc>
          <w:tcPr>
            <w:tcW w:w="1033" w:type="pct"/>
            <w:vAlign w:val="center"/>
          </w:tcPr>
          <w:p w14:paraId="2F25C611" w14:textId="77777777" w:rsidR="0055060F" w:rsidRDefault="0055060F" w:rsidP="0055060F">
            <w:pPr>
              <w:jc w:val="center"/>
              <w:rPr>
                <w:b/>
                <w:bCs/>
                <w:color w:val="000000"/>
              </w:rPr>
            </w:pPr>
            <w:r>
              <w:rPr>
                <w:b/>
                <w:bCs/>
                <w:color w:val="000000"/>
              </w:rPr>
              <w:t xml:space="preserve">Grain yield </w:t>
            </w:r>
          </w:p>
          <w:p w14:paraId="37D51DD3" w14:textId="542BCB5E" w:rsidR="0055060F" w:rsidRDefault="0055060F" w:rsidP="0055060F">
            <w:pPr>
              <w:jc w:val="center"/>
              <w:rPr>
                <w:b/>
                <w:bCs/>
              </w:rPr>
            </w:pPr>
            <w:r>
              <w:rPr>
                <w:b/>
                <w:bCs/>
                <w:color w:val="000000"/>
              </w:rPr>
              <w:t>(q ha</w:t>
            </w:r>
            <w:r>
              <w:rPr>
                <w:b/>
                <w:bCs/>
                <w:color w:val="000000"/>
                <w:vertAlign w:val="superscript"/>
              </w:rPr>
              <w:t>-1</w:t>
            </w:r>
            <w:r>
              <w:rPr>
                <w:b/>
                <w:bCs/>
                <w:color w:val="000000"/>
              </w:rPr>
              <w:t>)</w:t>
            </w:r>
          </w:p>
        </w:tc>
        <w:tc>
          <w:tcPr>
            <w:tcW w:w="1032" w:type="pct"/>
            <w:vAlign w:val="center"/>
          </w:tcPr>
          <w:p w14:paraId="32A12C64" w14:textId="77777777" w:rsidR="0055060F" w:rsidRDefault="0055060F" w:rsidP="0055060F">
            <w:pPr>
              <w:jc w:val="center"/>
              <w:rPr>
                <w:b/>
                <w:bCs/>
                <w:color w:val="000000"/>
              </w:rPr>
            </w:pPr>
            <w:r>
              <w:rPr>
                <w:b/>
                <w:bCs/>
                <w:color w:val="000000"/>
              </w:rPr>
              <w:t xml:space="preserve">Stover yield </w:t>
            </w:r>
          </w:p>
          <w:p w14:paraId="558CC22E" w14:textId="1F26E80E" w:rsidR="0055060F" w:rsidRDefault="0055060F" w:rsidP="0055060F">
            <w:pPr>
              <w:jc w:val="center"/>
              <w:rPr>
                <w:b/>
                <w:bCs/>
              </w:rPr>
            </w:pPr>
            <w:r>
              <w:rPr>
                <w:b/>
                <w:bCs/>
                <w:color w:val="000000"/>
              </w:rPr>
              <w:t>(q ha</w:t>
            </w:r>
            <w:r>
              <w:rPr>
                <w:b/>
                <w:bCs/>
                <w:color w:val="000000"/>
                <w:vertAlign w:val="superscript"/>
              </w:rPr>
              <w:t>-1</w:t>
            </w:r>
            <w:r>
              <w:rPr>
                <w:b/>
                <w:bCs/>
                <w:color w:val="000000"/>
              </w:rPr>
              <w:t>)</w:t>
            </w:r>
          </w:p>
        </w:tc>
        <w:tc>
          <w:tcPr>
            <w:tcW w:w="1032" w:type="pct"/>
            <w:vAlign w:val="center"/>
          </w:tcPr>
          <w:p w14:paraId="6F7D49CC" w14:textId="308F68C2" w:rsidR="0055060F" w:rsidRDefault="0055060F" w:rsidP="0055060F">
            <w:pPr>
              <w:jc w:val="center"/>
              <w:rPr>
                <w:b/>
                <w:bCs/>
                <w:color w:val="000000"/>
              </w:rPr>
            </w:pPr>
            <w:r>
              <w:rPr>
                <w:b/>
                <w:bCs/>
              </w:rPr>
              <w:t>Biological Yield</w:t>
            </w:r>
          </w:p>
        </w:tc>
        <w:tc>
          <w:tcPr>
            <w:tcW w:w="1029" w:type="pct"/>
            <w:vAlign w:val="center"/>
          </w:tcPr>
          <w:p w14:paraId="21FA1387" w14:textId="11A1B222" w:rsidR="0055060F" w:rsidRDefault="0055060F" w:rsidP="0055060F">
            <w:pPr>
              <w:jc w:val="center"/>
              <w:rPr>
                <w:b/>
                <w:bCs/>
              </w:rPr>
            </w:pPr>
            <w:r>
              <w:rPr>
                <w:b/>
                <w:bCs/>
                <w:color w:val="000000"/>
              </w:rPr>
              <w:t>Harvest Index (%)</w:t>
            </w:r>
          </w:p>
        </w:tc>
      </w:tr>
      <w:tr w:rsidR="0055060F" w:rsidRPr="001578ED" w14:paraId="1F7C5568" w14:textId="77777777" w:rsidTr="0055060F">
        <w:trPr>
          <w:trHeight w:val="379"/>
        </w:trPr>
        <w:tc>
          <w:tcPr>
            <w:tcW w:w="874" w:type="pct"/>
            <w:vAlign w:val="center"/>
          </w:tcPr>
          <w:p w14:paraId="11B0A4FB" w14:textId="77777777" w:rsidR="0055060F" w:rsidRPr="005539BF" w:rsidRDefault="0055060F" w:rsidP="0055060F">
            <w:pPr>
              <w:spacing w:line="360" w:lineRule="auto"/>
              <w:rPr>
                <w:color w:val="000000"/>
              </w:rPr>
            </w:pPr>
            <w:r w:rsidRPr="005539BF">
              <w:rPr>
                <w:color w:val="000000"/>
              </w:rPr>
              <w:t>T1</w:t>
            </w:r>
          </w:p>
        </w:tc>
        <w:tc>
          <w:tcPr>
            <w:tcW w:w="1033" w:type="pct"/>
          </w:tcPr>
          <w:p w14:paraId="609275F3" w14:textId="7184775C" w:rsidR="0055060F" w:rsidRPr="00F76C6D" w:rsidRDefault="0055060F" w:rsidP="0055060F">
            <w:pPr>
              <w:spacing w:line="360" w:lineRule="auto"/>
              <w:jc w:val="center"/>
            </w:pPr>
            <w:r w:rsidRPr="00BD0A3C">
              <w:t>20.30</w:t>
            </w:r>
          </w:p>
        </w:tc>
        <w:tc>
          <w:tcPr>
            <w:tcW w:w="1032" w:type="pct"/>
          </w:tcPr>
          <w:p w14:paraId="34E9E344" w14:textId="30C1D7FD" w:rsidR="0055060F" w:rsidRPr="00F76C6D" w:rsidRDefault="0055060F" w:rsidP="0055060F">
            <w:pPr>
              <w:spacing w:line="360" w:lineRule="auto"/>
              <w:jc w:val="center"/>
            </w:pPr>
            <w:r w:rsidRPr="00BD0A3C">
              <w:t>27.88</w:t>
            </w:r>
          </w:p>
        </w:tc>
        <w:tc>
          <w:tcPr>
            <w:tcW w:w="1032" w:type="pct"/>
          </w:tcPr>
          <w:p w14:paraId="6FE214FC" w14:textId="08B2A02A" w:rsidR="0055060F" w:rsidRPr="00F76C6D" w:rsidRDefault="0055060F" w:rsidP="0055060F">
            <w:pPr>
              <w:spacing w:line="360" w:lineRule="auto"/>
              <w:jc w:val="center"/>
            </w:pPr>
            <w:r w:rsidRPr="004F67E5">
              <w:t>48.18</w:t>
            </w:r>
          </w:p>
        </w:tc>
        <w:tc>
          <w:tcPr>
            <w:tcW w:w="1029" w:type="pct"/>
          </w:tcPr>
          <w:p w14:paraId="5803F05C" w14:textId="033B83EB" w:rsidR="0055060F" w:rsidRPr="004F67E5" w:rsidRDefault="0055060F" w:rsidP="0055060F">
            <w:pPr>
              <w:spacing w:line="360" w:lineRule="auto"/>
              <w:jc w:val="center"/>
            </w:pPr>
            <w:r w:rsidRPr="0058577F">
              <w:t>42.14</w:t>
            </w:r>
          </w:p>
        </w:tc>
      </w:tr>
      <w:tr w:rsidR="0055060F" w:rsidRPr="001578ED" w14:paraId="512EB5E2" w14:textId="77777777" w:rsidTr="0055060F">
        <w:trPr>
          <w:trHeight w:val="379"/>
        </w:trPr>
        <w:tc>
          <w:tcPr>
            <w:tcW w:w="874" w:type="pct"/>
            <w:vAlign w:val="center"/>
          </w:tcPr>
          <w:p w14:paraId="7FE53B69" w14:textId="77777777" w:rsidR="0055060F" w:rsidRPr="005539BF" w:rsidRDefault="0055060F" w:rsidP="0055060F">
            <w:pPr>
              <w:spacing w:line="360" w:lineRule="auto"/>
              <w:rPr>
                <w:color w:val="000000"/>
              </w:rPr>
            </w:pPr>
            <w:r w:rsidRPr="005539BF">
              <w:rPr>
                <w:color w:val="000000"/>
              </w:rPr>
              <w:t>T2</w:t>
            </w:r>
          </w:p>
        </w:tc>
        <w:tc>
          <w:tcPr>
            <w:tcW w:w="1033" w:type="pct"/>
          </w:tcPr>
          <w:p w14:paraId="0B3CD843" w14:textId="01E406E1" w:rsidR="0055060F" w:rsidRPr="00F76C6D" w:rsidRDefault="0055060F" w:rsidP="0055060F">
            <w:pPr>
              <w:spacing w:line="360" w:lineRule="auto"/>
              <w:jc w:val="center"/>
            </w:pPr>
            <w:r w:rsidRPr="00BD0A3C">
              <w:t>22.15</w:t>
            </w:r>
          </w:p>
        </w:tc>
        <w:tc>
          <w:tcPr>
            <w:tcW w:w="1032" w:type="pct"/>
          </w:tcPr>
          <w:p w14:paraId="7133FA51" w14:textId="1787C07B" w:rsidR="0055060F" w:rsidRPr="00F76C6D" w:rsidRDefault="0055060F" w:rsidP="0055060F">
            <w:pPr>
              <w:spacing w:line="360" w:lineRule="auto"/>
              <w:jc w:val="center"/>
            </w:pPr>
            <w:r w:rsidRPr="00BD0A3C">
              <w:t>30.10</w:t>
            </w:r>
          </w:p>
        </w:tc>
        <w:tc>
          <w:tcPr>
            <w:tcW w:w="1032" w:type="pct"/>
          </w:tcPr>
          <w:p w14:paraId="2EFDEEAC" w14:textId="47B71BE3" w:rsidR="0055060F" w:rsidRPr="00F76C6D" w:rsidRDefault="0055060F" w:rsidP="0055060F">
            <w:pPr>
              <w:spacing w:line="360" w:lineRule="auto"/>
              <w:jc w:val="center"/>
            </w:pPr>
            <w:r w:rsidRPr="004F67E5">
              <w:t>52.25</w:t>
            </w:r>
          </w:p>
        </w:tc>
        <w:tc>
          <w:tcPr>
            <w:tcW w:w="1029" w:type="pct"/>
          </w:tcPr>
          <w:p w14:paraId="7EAD1B6F" w14:textId="1D407F60" w:rsidR="0055060F" w:rsidRPr="004F67E5" w:rsidRDefault="0055060F" w:rsidP="0055060F">
            <w:pPr>
              <w:spacing w:line="360" w:lineRule="auto"/>
              <w:jc w:val="center"/>
            </w:pPr>
            <w:r w:rsidRPr="0058577F">
              <w:t>42.39</w:t>
            </w:r>
          </w:p>
        </w:tc>
      </w:tr>
      <w:tr w:rsidR="0055060F" w:rsidRPr="001578ED" w14:paraId="0F0B7F06" w14:textId="77777777" w:rsidTr="0055060F">
        <w:trPr>
          <w:trHeight w:val="379"/>
        </w:trPr>
        <w:tc>
          <w:tcPr>
            <w:tcW w:w="874" w:type="pct"/>
            <w:vAlign w:val="center"/>
          </w:tcPr>
          <w:p w14:paraId="0804836F" w14:textId="77777777" w:rsidR="0055060F" w:rsidRPr="005539BF" w:rsidRDefault="0055060F" w:rsidP="0055060F">
            <w:pPr>
              <w:spacing w:line="360" w:lineRule="auto"/>
              <w:rPr>
                <w:color w:val="000000"/>
              </w:rPr>
            </w:pPr>
            <w:r w:rsidRPr="005539BF">
              <w:rPr>
                <w:color w:val="000000"/>
              </w:rPr>
              <w:t>T3</w:t>
            </w:r>
          </w:p>
        </w:tc>
        <w:tc>
          <w:tcPr>
            <w:tcW w:w="1033" w:type="pct"/>
          </w:tcPr>
          <w:p w14:paraId="3A35D387" w14:textId="23E889C8" w:rsidR="0055060F" w:rsidRPr="00F76C6D" w:rsidRDefault="0055060F" w:rsidP="0055060F">
            <w:pPr>
              <w:spacing w:line="360" w:lineRule="auto"/>
              <w:jc w:val="center"/>
            </w:pPr>
            <w:r w:rsidRPr="00BD0A3C">
              <w:t>21.35</w:t>
            </w:r>
          </w:p>
        </w:tc>
        <w:tc>
          <w:tcPr>
            <w:tcW w:w="1032" w:type="pct"/>
          </w:tcPr>
          <w:p w14:paraId="7159472B" w14:textId="4DEFF1AB" w:rsidR="0055060F" w:rsidRPr="00F76C6D" w:rsidRDefault="0055060F" w:rsidP="0055060F">
            <w:pPr>
              <w:spacing w:line="360" w:lineRule="auto"/>
              <w:jc w:val="center"/>
            </w:pPr>
            <w:r w:rsidRPr="00BD0A3C">
              <w:t>29.23</w:t>
            </w:r>
          </w:p>
        </w:tc>
        <w:tc>
          <w:tcPr>
            <w:tcW w:w="1032" w:type="pct"/>
          </w:tcPr>
          <w:p w14:paraId="23DD60FD" w14:textId="56B5A8E2" w:rsidR="0055060F" w:rsidRPr="00F76C6D" w:rsidRDefault="0055060F" w:rsidP="0055060F">
            <w:pPr>
              <w:spacing w:line="360" w:lineRule="auto"/>
              <w:jc w:val="center"/>
            </w:pPr>
            <w:r w:rsidRPr="004F67E5">
              <w:t>50.58</w:t>
            </w:r>
          </w:p>
        </w:tc>
        <w:tc>
          <w:tcPr>
            <w:tcW w:w="1029" w:type="pct"/>
          </w:tcPr>
          <w:p w14:paraId="43769208" w14:textId="4E6357C6" w:rsidR="0055060F" w:rsidRPr="004F67E5" w:rsidRDefault="0055060F" w:rsidP="0055060F">
            <w:pPr>
              <w:spacing w:line="360" w:lineRule="auto"/>
              <w:jc w:val="center"/>
            </w:pPr>
            <w:r w:rsidRPr="0058577F">
              <w:t>42.21</w:t>
            </w:r>
          </w:p>
        </w:tc>
      </w:tr>
      <w:tr w:rsidR="0055060F" w:rsidRPr="001578ED" w14:paraId="1FBB11E6" w14:textId="77777777" w:rsidTr="0055060F">
        <w:trPr>
          <w:trHeight w:val="379"/>
        </w:trPr>
        <w:tc>
          <w:tcPr>
            <w:tcW w:w="874" w:type="pct"/>
            <w:vAlign w:val="center"/>
          </w:tcPr>
          <w:p w14:paraId="4714BD68" w14:textId="77777777" w:rsidR="0055060F" w:rsidRPr="005539BF" w:rsidRDefault="0055060F" w:rsidP="0055060F">
            <w:pPr>
              <w:spacing w:line="360" w:lineRule="auto"/>
              <w:rPr>
                <w:color w:val="000000"/>
              </w:rPr>
            </w:pPr>
            <w:r w:rsidRPr="005539BF">
              <w:rPr>
                <w:color w:val="000000"/>
              </w:rPr>
              <w:t>T4</w:t>
            </w:r>
          </w:p>
        </w:tc>
        <w:tc>
          <w:tcPr>
            <w:tcW w:w="1033" w:type="pct"/>
          </w:tcPr>
          <w:p w14:paraId="3C1AEB73" w14:textId="2AFA7F4C" w:rsidR="0055060F" w:rsidRPr="00F76C6D" w:rsidRDefault="0055060F" w:rsidP="0055060F">
            <w:pPr>
              <w:spacing w:line="360" w:lineRule="auto"/>
              <w:jc w:val="center"/>
            </w:pPr>
            <w:r w:rsidRPr="00BD0A3C">
              <w:t>21.80</w:t>
            </w:r>
          </w:p>
        </w:tc>
        <w:tc>
          <w:tcPr>
            <w:tcW w:w="1032" w:type="pct"/>
          </w:tcPr>
          <w:p w14:paraId="323EE22A" w14:textId="091715CD" w:rsidR="0055060F" w:rsidRPr="00F76C6D" w:rsidRDefault="0055060F" w:rsidP="0055060F">
            <w:pPr>
              <w:spacing w:line="360" w:lineRule="auto"/>
              <w:jc w:val="center"/>
            </w:pPr>
            <w:r w:rsidRPr="00BD0A3C">
              <w:t>29.65</w:t>
            </w:r>
          </w:p>
        </w:tc>
        <w:tc>
          <w:tcPr>
            <w:tcW w:w="1032" w:type="pct"/>
          </w:tcPr>
          <w:p w14:paraId="3DFAB166" w14:textId="121CC2A4" w:rsidR="0055060F" w:rsidRPr="00F76C6D" w:rsidRDefault="0055060F" w:rsidP="0055060F">
            <w:pPr>
              <w:spacing w:line="360" w:lineRule="auto"/>
              <w:jc w:val="center"/>
            </w:pPr>
            <w:r w:rsidRPr="004F67E5">
              <w:t>51.45</w:t>
            </w:r>
          </w:p>
        </w:tc>
        <w:tc>
          <w:tcPr>
            <w:tcW w:w="1029" w:type="pct"/>
          </w:tcPr>
          <w:p w14:paraId="7359214A" w14:textId="542B25DD" w:rsidR="0055060F" w:rsidRPr="004F67E5" w:rsidRDefault="0055060F" w:rsidP="0055060F">
            <w:pPr>
              <w:spacing w:line="360" w:lineRule="auto"/>
              <w:jc w:val="center"/>
            </w:pPr>
            <w:r w:rsidRPr="0058577F">
              <w:t>42.37</w:t>
            </w:r>
          </w:p>
        </w:tc>
      </w:tr>
      <w:tr w:rsidR="0055060F" w:rsidRPr="001578ED" w14:paraId="0D5A5F2F" w14:textId="77777777" w:rsidTr="0055060F">
        <w:trPr>
          <w:trHeight w:val="379"/>
        </w:trPr>
        <w:tc>
          <w:tcPr>
            <w:tcW w:w="874" w:type="pct"/>
            <w:vAlign w:val="center"/>
          </w:tcPr>
          <w:p w14:paraId="66AA72B4" w14:textId="77777777" w:rsidR="0055060F" w:rsidRPr="005539BF" w:rsidRDefault="0055060F" w:rsidP="0055060F">
            <w:pPr>
              <w:spacing w:line="360" w:lineRule="auto"/>
              <w:rPr>
                <w:color w:val="000000"/>
              </w:rPr>
            </w:pPr>
            <w:r w:rsidRPr="005539BF">
              <w:rPr>
                <w:color w:val="000000"/>
              </w:rPr>
              <w:t>T5</w:t>
            </w:r>
          </w:p>
        </w:tc>
        <w:tc>
          <w:tcPr>
            <w:tcW w:w="1033" w:type="pct"/>
          </w:tcPr>
          <w:p w14:paraId="4F08C324" w14:textId="66F25595" w:rsidR="0055060F" w:rsidRPr="00F76C6D" w:rsidRDefault="0055060F" w:rsidP="0055060F">
            <w:pPr>
              <w:spacing w:line="360" w:lineRule="auto"/>
              <w:jc w:val="center"/>
            </w:pPr>
            <w:r w:rsidRPr="00BD0A3C">
              <w:t>24.55</w:t>
            </w:r>
          </w:p>
        </w:tc>
        <w:tc>
          <w:tcPr>
            <w:tcW w:w="1032" w:type="pct"/>
          </w:tcPr>
          <w:p w14:paraId="44133267" w14:textId="55AC036E" w:rsidR="0055060F" w:rsidRPr="00F76C6D" w:rsidRDefault="0055060F" w:rsidP="0055060F">
            <w:pPr>
              <w:spacing w:line="360" w:lineRule="auto"/>
              <w:jc w:val="center"/>
            </w:pPr>
            <w:r w:rsidRPr="00BD0A3C">
              <w:t>33.08</w:t>
            </w:r>
          </w:p>
        </w:tc>
        <w:tc>
          <w:tcPr>
            <w:tcW w:w="1032" w:type="pct"/>
          </w:tcPr>
          <w:p w14:paraId="6BDC198E" w14:textId="7463CD90" w:rsidR="0055060F" w:rsidRPr="00F76C6D" w:rsidRDefault="0055060F" w:rsidP="0055060F">
            <w:pPr>
              <w:spacing w:line="360" w:lineRule="auto"/>
              <w:jc w:val="center"/>
            </w:pPr>
            <w:r w:rsidRPr="004F67E5">
              <w:t>57.63</w:t>
            </w:r>
          </w:p>
        </w:tc>
        <w:tc>
          <w:tcPr>
            <w:tcW w:w="1029" w:type="pct"/>
          </w:tcPr>
          <w:p w14:paraId="0458B8BF" w14:textId="16586E72" w:rsidR="0055060F" w:rsidRPr="004F67E5" w:rsidRDefault="0055060F" w:rsidP="0055060F">
            <w:pPr>
              <w:spacing w:line="360" w:lineRule="auto"/>
              <w:jc w:val="center"/>
            </w:pPr>
            <w:r w:rsidRPr="0058577F">
              <w:t>42.60</w:t>
            </w:r>
          </w:p>
        </w:tc>
      </w:tr>
      <w:tr w:rsidR="0055060F" w:rsidRPr="001578ED" w14:paraId="10912669" w14:textId="77777777" w:rsidTr="0055060F">
        <w:trPr>
          <w:trHeight w:val="379"/>
        </w:trPr>
        <w:tc>
          <w:tcPr>
            <w:tcW w:w="874" w:type="pct"/>
            <w:vAlign w:val="center"/>
          </w:tcPr>
          <w:p w14:paraId="5F0237F5" w14:textId="77777777" w:rsidR="0055060F" w:rsidRPr="005539BF" w:rsidRDefault="0055060F" w:rsidP="0055060F">
            <w:pPr>
              <w:spacing w:line="360" w:lineRule="auto"/>
              <w:rPr>
                <w:color w:val="000000"/>
              </w:rPr>
            </w:pPr>
            <w:r w:rsidRPr="005539BF">
              <w:rPr>
                <w:color w:val="000000"/>
              </w:rPr>
              <w:t>T6</w:t>
            </w:r>
          </w:p>
        </w:tc>
        <w:tc>
          <w:tcPr>
            <w:tcW w:w="1033" w:type="pct"/>
          </w:tcPr>
          <w:p w14:paraId="2C800025" w14:textId="79CA2033" w:rsidR="0055060F" w:rsidRPr="00F76C6D" w:rsidRDefault="0055060F" w:rsidP="0055060F">
            <w:pPr>
              <w:spacing w:line="360" w:lineRule="auto"/>
              <w:jc w:val="center"/>
            </w:pPr>
            <w:r w:rsidRPr="00BD0A3C">
              <w:t>23.90</w:t>
            </w:r>
          </w:p>
        </w:tc>
        <w:tc>
          <w:tcPr>
            <w:tcW w:w="1032" w:type="pct"/>
          </w:tcPr>
          <w:p w14:paraId="16C1BF09" w14:textId="430C8860" w:rsidR="0055060F" w:rsidRPr="00F76C6D" w:rsidRDefault="0055060F" w:rsidP="0055060F">
            <w:pPr>
              <w:spacing w:line="360" w:lineRule="auto"/>
              <w:jc w:val="center"/>
            </w:pPr>
            <w:r w:rsidRPr="00BD0A3C">
              <w:t>32.50</w:t>
            </w:r>
          </w:p>
        </w:tc>
        <w:tc>
          <w:tcPr>
            <w:tcW w:w="1032" w:type="pct"/>
          </w:tcPr>
          <w:p w14:paraId="6056DB2F" w14:textId="33D21229" w:rsidR="0055060F" w:rsidRPr="00F76C6D" w:rsidRDefault="0055060F" w:rsidP="0055060F">
            <w:pPr>
              <w:spacing w:line="360" w:lineRule="auto"/>
              <w:jc w:val="center"/>
            </w:pPr>
            <w:r w:rsidRPr="004F67E5">
              <w:t>56.40</w:t>
            </w:r>
          </w:p>
        </w:tc>
        <w:tc>
          <w:tcPr>
            <w:tcW w:w="1029" w:type="pct"/>
          </w:tcPr>
          <w:p w14:paraId="4A6D6E05" w14:textId="5991D91D" w:rsidR="0055060F" w:rsidRPr="004F67E5" w:rsidRDefault="0055060F" w:rsidP="0055060F">
            <w:pPr>
              <w:spacing w:line="360" w:lineRule="auto"/>
              <w:jc w:val="center"/>
            </w:pPr>
            <w:r w:rsidRPr="0058577F">
              <w:t>42.38</w:t>
            </w:r>
          </w:p>
        </w:tc>
      </w:tr>
      <w:tr w:rsidR="0055060F" w:rsidRPr="001578ED" w14:paraId="759773D2" w14:textId="77777777" w:rsidTr="0055060F">
        <w:trPr>
          <w:trHeight w:val="379"/>
        </w:trPr>
        <w:tc>
          <w:tcPr>
            <w:tcW w:w="874" w:type="pct"/>
            <w:vAlign w:val="center"/>
          </w:tcPr>
          <w:p w14:paraId="2B7B3B86" w14:textId="77777777" w:rsidR="0055060F" w:rsidRPr="005539BF" w:rsidRDefault="0055060F" w:rsidP="0055060F">
            <w:pPr>
              <w:spacing w:line="360" w:lineRule="auto"/>
              <w:rPr>
                <w:color w:val="000000"/>
              </w:rPr>
            </w:pPr>
            <w:r w:rsidRPr="005539BF">
              <w:rPr>
                <w:color w:val="000000"/>
              </w:rPr>
              <w:t>T7</w:t>
            </w:r>
          </w:p>
        </w:tc>
        <w:tc>
          <w:tcPr>
            <w:tcW w:w="1033" w:type="pct"/>
          </w:tcPr>
          <w:p w14:paraId="1792C2E4" w14:textId="5A423405" w:rsidR="0055060F" w:rsidRPr="00F76C6D" w:rsidRDefault="0055060F" w:rsidP="0055060F">
            <w:pPr>
              <w:spacing w:line="360" w:lineRule="auto"/>
              <w:jc w:val="center"/>
            </w:pPr>
            <w:r w:rsidRPr="00BD0A3C">
              <w:t>24.10</w:t>
            </w:r>
          </w:p>
        </w:tc>
        <w:tc>
          <w:tcPr>
            <w:tcW w:w="1032" w:type="pct"/>
          </w:tcPr>
          <w:p w14:paraId="7069CA52" w14:textId="52D8968D" w:rsidR="0055060F" w:rsidRPr="00F76C6D" w:rsidRDefault="0055060F" w:rsidP="0055060F">
            <w:pPr>
              <w:spacing w:line="360" w:lineRule="auto"/>
              <w:jc w:val="center"/>
            </w:pPr>
            <w:r w:rsidRPr="00BD0A3C">
              <w:t>32.70</w:t>
            </w:r>
          </w:p>
        </w:tc>
        <w:tc>
          <w:tcPr>
            <w:tcW w:w="1032" w:type="pct"/>
          </w:tcPr>
          <w:p w14:paraId="0F02DF98" w14:textId="1D0F8AAF" w:rsidR="0055060F" w:rsidRPr="00F76C6D" w:rsidRDefault="0055060F" w:rsidP="0055060F">
            <w:pPr>
              <w:spacing w:line="360" w:lineRule="auto"/>
              <w:jc w:val="center"/>
            </w:pPr>
            <w:r w:rsidRPr="004F67E5">
              <w:t>56.80</w:t>
            </w:r>
          </w:p>
        </w:tc>
        <w:tc>
          <w:tcPr>
            <w:tcW w:w="1029" w:type="pct"/>
          </w:tcPr>
          <w:p w14:paraId="41A5BDEB" w14:textId="4B43153C" w:rsidR="0055060F" w:rsidRPr="004F67E5" w:rsidRDefault="0055060F" w:rsidP="0055060F">
            <w:pPr>
              <w:spacing w:line="360" w:lineRule="auto"/>
              <w:jc w:val="center"/>
            </w:pPr>
            <w:r w:rsidRPr="0058577F">
              <w:t>42.43</w:t>
            </w:r>
          </w:p>
        </w:tc>
      </w:tr>
      <w:tr w:rsidR="0055060F" w:rsidRPr="001578ED" w14:paraId="4AF68AD1" w14:textId="77777777" w:rsidTr="0055060F">
        <w:trPr>
          <w:trHeight w:val="379"/>
        </w:trPr>
        <w:tc>
          <w:tcPr>
            <w:tcW w:w="874" w:type="pct"/>
            <w:vAlign w:val="center"/>
          </w:tcPr>
          <w:p w14:paraId="4E433873" w14:textId="77777777" w:rsidR="0055060F" w:rsidRPr="005539BF" w:rsidRDefault="0055060F" w:rsidP="0055060F">
            <w:pPr>
              <w:spacing w:line="360" w:lineRule="auto"/>
              <w:rPr>
                <w:color w:val="000000"/>
              </w:rPr>
            </w:pPr>
            <w:r w:rsidRPr="005539BF">
              <w:rPr>
                <w:color w:val="000000"/>
              </w:rPr>
              <w:t>T8</w:t>
            </w:r>
          </w:p>
        </w:tc>
        <w:tc>
          <w:tcPr>
            <w:tcW w:w="1033" w:type="pct"/>
          </w:tcPr>
          <w:p w14:paraId="08E68141" w14:textId="38D28872" w:rsidR="0055060F" w:rsidRPr="00F76C6D" w:rsidRDefault="0055060F" w:rsidP="0055060F">
            <w:pPr>
              <w:spacing w:line="360" w:lineRule="auto"/>
              <w:jc w:val="center"/>
            </w:pPr>
            <w:r w:rsidRPr="00BD0A3C">
              <w:t>21.25</w:t>
            </w:r>
          </w:p>
        </w:tc>
        <w:tc>
          <w:tcPr>
            <w:tcW w:w="1032" w:type="pct"/>
          </w:tcPr>
          <w:p w14:paraId="452DFAAE" w14:textId="5A148A98" w:rsidR="0055060F" w:rsidRPr="00F76C6D" w:rsidRDefault="0055060F" w:rsidP="0055060F">
            <w:pPr>
              <w:spacing w:line="360" w:lineRule="auto"/>
              <w:jc w:val="center"/>
            </w:pPr>
            <w:r w:rsidRPr="00BD0A3C">
              <w:t>29.10</w:t>
            </w:r>
          </w:p>
        </w:tc>
        <w:tc>
          <w:tcPr>
            <w:tcW w:w="1032" w:type="pct"/>
          </w:tcPr>
          <w:p w14:paraId="078BBEFD" w14:textId="7848229A" w:rsidR="0055060F" w:rsidRPr="00F76C6D" w:rsidRDefault="0055060F" w:rsidP="0055060F">
            <w:pPr>
              <w:spacing w:line="360" w:lineRule="auto"/>
              <w:jc w:val="center"/>
            </w:pPr>
            <w:r w:rsidRPr="004F67E5">
              <w:t>50.35</w:t>
            </w:r>
          </w:p>
        </w:tc>
        <w:tc>
          <w:tcPr>
            <w:tcW w:w="1029" w:type="pct"/>
          </w:tcPr>
          <w:p w14:paraId="062938E9" w14:textId="6792879F" w:rsidR="0055060F" w:rsidRPr="004F67E5" w:rsidRDefault="0055060F" w:rsidP="0055060F">
            <w:pPr>
              <w:spacing w:line="360" w:lineRule="auto"/>
              <w:jc w:val="center"/>
            </w:pPr>
            <w:r w:rsidRPr="0058577F">
              <w:t>42.22</w:t>
            </w:r>
          </w:p>
        </w:tc>
      </w:tr>
      <w:tr w:rsidR="0055060F" w:rsidRPr="001578ED" w14:paraId="03B1C7F4" w14:textId="77777777" w:rsidTr="0055060F">
        <w:trPr>
          <w:trHeight w:val="367"/>
        </w:trPr>
        <w:tc>
          <w:tcPr>
            <w:tcW w:w="874" w:type="pct"/>
            <w:vAlign w:val="center"/>
          </w:tcPr>
          <w:p w14:paraId="6F384FEF" w14:textId="77777777" w:rsidR="0055060F" w:rsidRPr="005539BF" w:rsidRDefault="0055060F" w:rsidP="0055060F">
            <w:pPr>
              <w:spacing w:line="360" w:lineRule="auto"/>
              <w:rPr>
                <w:color w:val="000000"/>
              </w:rPr>
            </w:pPr>
            <w:r w:rsidRPr="005539BF">
              <w:rPr>
                <w:color w:val="000000"/>
              </w:rPr>
              <w:t>T9</w:t>
            </w:r>
          </w:p>
        </w:tc>
        <w:tc>
          <w:tcPr>
            <w:tcW w:w="1033" w:type="pct"/>
          </w:tcPr>
          <w:p w14:paraId="30411983" w14:textId="7FC95514" w:rsidR="0055060F" w:rsidRPr="00F76C6D" w:rsidRDefault="0055060F" w:rsidP="0055060F">
            <w:pPr>
              <w:spacing w:line="360" w:lineRule="auto"/>
              <w:jc w:val="center"/>
            </w:pPr>
            <w:r w:rsidRPr="00BD0A3C">
              <w:t>23.25</w:t>
            </w:r>
          </w:p>
        </w:tc>
        <w:tc>
          <w:tcPr>
            <w:tcW w:w="1032" w:type="pct"/>
          </w:tcPr>
          <w:p w14:paraId="0A25AF37" w14:textId="6115CE38" w:rsidR="0055060F" w:rsidRPr="00F76C6D" w:rsidRDefault="0055060F" w:rsidP="0055060F">
            <w:pPr>
              <w:spacing w:line="360" w:lineRule="auto"/>
              <w:jc w:val="center"/>
            </w:pPr>
            <w:r w:rsidRPr="00BD0A3C">
              <w:t>31.65</w:t>
            </w:r>
          </w:p>
        </w:tc>
        <w:tc>
          <w:tcPr>
            <w:tcW w:w="1032" w:type="pct"/>
          </w:tcPr>
          <w:p w14:paraId="5C883F14" w14:textId="026475A5" w:rsidR="0055060F" w:rsidRPr="00F76C6D" w:rsidRDefault="0055060F" w:rsidP="0055060F">
            <w:pPr>
              <w:spacing w:line="360" w:lineRule="auto"/>
              <w:jc w:val="center"/>
            </w:pPr>
            <w:r w:rsidRPr="004F67E5">
              <w:t>54.90</w:t>
            </w:r>
          </w:p>
        </w:tc>
        <w:tc>
          <w:tcPr>
            <w:tcW w:w="1029" w:type="pct"/>
          </w:tcPr>
          <w:p w14:paraId="17285039" w14:textId="7B69BD05" w:rsidR="0055060F" w:rsidRPr="004F67E5" w:rsidRDefault="0055060F" w:rsidP="0055060F">
            <w:pPr>
              <w:spacing w:line="360" w:lineRule="auto"/>
              <w:jc w:val="center"/>
            </w:pPr>
            <w:r w:rsidRPr="0058577F">
              <w:t>42.35</w:t>
            </w:r>
          </w:p>
        </w:tc>
      </w:tr>
      <w:tr w:rsidR="0055060F" w:rsidRPr="001578ED" w14:paraId="0EC49F5C" w14:textId="77777777" w:rsidTr="0055060F">
        <w:trPr>
          <w:trHeight w:val="379"/>
        </w:trPr>
        <w:tc>
          <w:tcPr>
            <w:tcW w:w="874" w:type="pct"/>
            <w:vAlign w:val="center"/>
          </w:tcPr>
          <w:p w14:paraId="56507C3C" w14:textId="77777777" w:rsidR="0055060F" w:rsidRPr="005539BF" w:rsidRDefault="0055060F" w:rsidP="0055060F">
            <w:pPr>
              <w:spacing w:line="360" w:lineRule="auto"/>
              <w:rPr>
                <w:color w:val="000000"/>
              </w:rPr>
            </w:pPr>
            <w:r w:rsidRPr="005539BF">
              <w:rPr>
                <w:color w:val="000000"/>
              </w:rPr>
              <w:t>T10</w:t>
            </w:r>
          </w:p>
        </w:tc>
        <w:tc>
          <w:tcPr>
            <w:tcW w:w="1033" w:type="pct"/>
          </w:tcPr>
          <w:p w14:paraId="5F33FADC" w14:textId="69D1CE09" w:rsidR="0055060F" w:rsidRPr="00F76C6D" w:rsidRDefault="0055060F" w:rsidP="0055060F">
            <w:pPr>
              <w:spacing w:line="360" w:lineRule="auto"/>
              <w:jc w:val="center"/>
            </w:pPr>
            <w:r w:rsidRPr="00BD0A3C">
              <w:t>21.10</w:t>
            </w:r>
          </w:p>
        </w:tc>
        <w:tc>
          <w:tcPr>
            <w:tcW w:w="1032" w:type="pct"/>
          </w:tcPr>
          <w:p w14:paraId="67B6B4C5" w14:textId="1C9534DB" w:rsidR="0055060F" w:rsidRPr="00F76C6D" w:rsidRDefault="0055060F" w:rsidP="0055060F">
            <w:pPr>
              <w:spacing w:line="360" w:lineRule="auto"/>
              <w:jc w:val="center"/>
            </w:pPr>
            <w:r w:rsidRPr="00BD0A3C">
              <w:t>28.95</w:t>
            </w:r>
          </w:p>
        </w:tc>
        <w:tc>
          <w:tcPr>
            <w:tcW w:w="1032" w:type="pct"/>
          </w:tcPr>
          <w:p w14:paraId="0CFD3603" w14:textId="6301EC9E" w:rsidR="0055060F" w:rsidRPr="00F76C6D" w:rsidRDefault="0055060F" w:rsidP="0055060F">
            <w:pPr>
              <w:spacing w:line="360" w:lineRule="auto"/>
              <w:jc w:val="center"/>
            </w:pPr>
            <w:r w:rsidRPr="004F67E5">
              <w:t>50.05</w:t>
            </w:r>
          </w:p>
        </w:tc>
        <w:tc>
          <w:tcPr>
            <w:tcW w:w="1029" w:type="pct"/>
          </w:tcPr>
          <w:p w14:paraId="3E7C074B" w14:textId="228555FD" w:rsidR="0055060F" w:rsidRPr="004F67E5" w:rsidRDefault="0055060F" w:rsidP="0055060F">
            <w:pPr>
              <w:spacing w:line="360" w:lineRule="auto"/>
              <w:jc w:val="center"/>
            </w:pPr>
            <w:r w:rsidRPr="0058577F">
              <w:t>42.16</w:t>
            </w:r>
          </w:p>
        </w:tc>
      </w:tr>
      <w:tr w:rsidR="0055060F" w:rsidRPr="001578ED" w14:paraId="778DD0BB" w14:textId="77777777" w:rsidTr="0055060F">
        <w:trPr>
          <w:trHeight w:val="379"/>
        </w:trPr>
        <w:tc>
          <w:tcPr>
            <w:tcW w:w="874" w:type="pct"/>
            <w:vAlign w:val="center"/>
          </w:tcPr>
          <w:p w14:paraId="28223B41" w14:textId="77777777" w:rsidR="0055060F" w:rsidRPr="005539BF" w:rsidRDefault="0055060F" w:rsidP="0055060F">
            <w:pPr>
              <w:spacing w:line="360" w:lineRule="auto"/>
              <w:rPr>
                <w:color w:val="000000"/>
              </w:rPr>
            </w:pPr>
            <w:r w:rsidRPr="005539BF">
              <w:rPr>
                <w:color w:val="000000"/>
              </w:rPr>
              <w:t>T11</w:t>
            </w:r>
          </w:p>
        </w:tc>
        <w:tc>
          <w:tcPr>
            <w:tcW w:w="1033" w:type="pct"/>
          </w:tcPr>
          <w:p w14:paraId="6EBD2FEC" w14:textId="30DA0D28" w:rsidR="0055060F" w:rsidRPr="00F76C6D" w:rsidRDefault="0055060F" w:rsidP="0055060F">
            <w:pPr>
              <w:spacing w:line="360" w:lineRule="auto"/>
              <w:jc w:val="center"/>
            </w:pPr>
            <w:r w:rsidRPr="00BD0A3C">
              <w:t>21.85</w:t>
            </w:r>
          </w:p>
        </w:tc>
        <w:tc>
          <w:tcPr>
            <w:tcW w:w="1032" w:type="pct"/>
          </w:tcPr>
          <w:p w14:paraId="63A13F8B" w14:textId="2319685D" w:rsidR="0055060F" w:rsidRPr="00F76C6D" w:rsidRDefault="0055060F" w:rsidP="0055060F">
            <w:pPr>
              <w:spacing w:line="360" w:lineRule="auto"/>
              <w:jc w:val="center"/>
            </w:pPr>
            <w:r w:rsidRPr="00BD0A3C">
              <w:t>29.75</w:t>
            </w:r>
          </w:p>
        </w:tc>
        <w:tc>
          <w:tcPr>
            <w:tcW w:w="1032" w:type="pct"/>
          </w:tcPr>
          <w:p w14:paraId="5193B0D4" w14:textId="5BDF53A6" w:rsidR="0055060F" w:rsidRPr="00F76C6D" w:rsidRDefault="0055060F" w:rsidP="0055060F">
            <w:pPr>
              <w:spacing w:line="360" w:lineRule="auto"/>
              <w:jc w:val="center"/>
            </w:pPr>
            <w:r w:rsidRPr="004F67E5">
              <w:t>51.60</w:t>
            </w:r>
          </w:p>
        </w:tc>
        <w:tc>
          <w:tcPr>
            <w:tcW w:w="1029" w:type="pct"/>
          </w:tcPr>
          <w:p w14:paraId="5F2BCA1C" w14:textId="70409769" w:rsidR="0055060F" w:rsidRPr="004F67E5" w:rsidRDefault="0055060F" w:rsidP="0055060F">
            <w:pPr>
              <w:spacing w:line="360" w:lineRule="auto"/>
              <w:jc w:val="center"/>
            </w:pPr>
            <w:r w:rsidRPr="0058577F">
              <w:t>42.35</w:t>
            </w:r>
          </w:p>
        </w:tc>
      </w:tr>
      <w:tr w:rsidR="0055060F" w:rsidRPr="001578ED" w14:paraId="4E11674A" w14:textId="77777777" w:rsidTr="0055060F">
        <w:trPr>
          <w:trHeight w:val="379"/>
        </w:trPr>
        <w:tc>
          <w:tcPr>
            <w:tcW w:w="874" w:type="pct"/>
            <w:vAlign w:val="center"/>
          </w:tcPr>
          <w:p w14:paraId="168D9C22" w14:textId="77777777" w:rsidR="0055060F" w:rsidRPr="005539BF" w:rsidRDefault="0055060F" w:rsidP="0055060F">
            <w:pPr>
              <w:spacing w:line="360" w:lineRule="auto"/>
              <w:rPr>
                <w:color w:val="000000"/>
              </w:rPr>
            </w:pPr>
            <w:r w:rsidRPr="005539BF">
              <w:rPr>
                <w:color w:val="000000"/>
              </w:rPr>
              <w:t>T12</w:t>
            </w:r>
          </w:p>
        </w:tc>
        <w:tc>
          <w:tcPr>
            <w:tcW w:w="1033" w:type="pct"/>
          </w:tcPr>
          <w:p w14:paraId="553B620F" w14:textId="383781DC" w:rsidR="0055060F" w:rsidRPr="00F76C6D" w:rsidRDefault="0055060F" w:rsidP="0055060F">
            <w:pPr>
              <w:spacing w:line="360" w:lineRule="auto"/>
              <w:jc w:val="center"/>
            </w:pPr>
            <w:r w:rsidRPr="00BD0A3C">
              <w:t>24.00</w:t>
            </w:r>
          </w:p>
        </w:tc>
        <w:tc>
          <w:tcPr>
            <w:tcW w:w="1032" w:type="pct"/>
          </w:tcPr>
          <w:p w14:paraId="3E162D18" w14:textId="20C5711C" w:rsidR="0055060F" w:rsidRPr="00F76C6D" w:rsidRDefault="0055060F" w:rsidP="0055060F">
            <w:pPr>
              <w:spacing w:line="360" w:lineRule="auto"/>
              <w:jc w:val="center"/>
            </w:pPr>
            <w:r w:rsidRPr="00BD0A3C">
              <w:t>32.60</w:t>
            </w:r>
          </w:p>
        </w:tc>
        <w:tc>
          <w:tcPr>
            <w:tcW w:w="1032" w:type="pct"/>
          </w:tcPr>
          <w:p w14:paraId="004BF2C5" w14:textId="2198E784" w:rsidR="0055060F" w:rsidRPr="00F76C6D" w:rsidRDefault="0055060F" w:rsidP="0055060F">
            <w:pPr>
              <w:spacing w:line="360" w:lineRule="auto"/>
              <w:jc w:val="center"/>
            </w:pPr>
            <w:r w:rsidRPr="004F67E5">
              <w:t>56.60</w:t>
            </w:r>
          </w:p>
        </w:tc>
        <w:tc>
          <w:tcPr>
            <w:tcW w:w="1029" w:type="pct"/>
          </w:tcPr>
          <w:p w14:paraId="3EDFF45A" w14:textId="78FD8270" w:rsidR="0055060F" w:rsidRPr="004F67E5" w:rsidRDefault="0055060F" w:rsidP="0055060F">
            <w:pPr>
              <w:spacing w:line="360" w:lineRule="auto"/>
              <w:jc w:val="center"/>
            </w:pPr>
            <w:r w:rsidRPr="0058577F">
              <w:t>42.40</w:t>
            </w:r>
          </w:p>
        </w:tc>
      </w:tr>
      <w:tr w:rsidR="0055060F" w:rsidRPr="001578ED" w14:paraId="6F383DC0" w14:textId="77777777" w:rsidTr="0055060F">
        <w:trPr>
          <w:trHeight w:val="379"/>
        </w:trPr>
        <w:tc>
          <w:tcPr>
            <w:tcW w:w="874" w:type="pct"/>
            <w:vAlign w:val="center"/>
          </w:tcPr>
          <w:p w14:paraId="0CB470EE" w14:textId="77777777" w:rsidR="0055060F" w:rsidRPr="005539BF" w:rsidRDefault="0055060F" w:rsidP="0055060F">
            <w:pPr>
              <w:spacing w:line="360" w:lineRule="auto"/>
              <w:rPr>
                <w:color w:val="000000"/>
              </w:rPr>
            </w:pPr>
            <w:r w:rsidRPr="005539BF">
              <w:rPr>
                <w:color w:val="000000"/>
              </w:rPr>
              <w:t>T13</w:t>
            </w:r>
          </w:p>
        </w:tc>
        <w:tc>
          <w:tcPr>
            <w:tcW w:w="1033" w:type="pct"/>
          </w:tcPr>
          <w:p w14:paraId="102C9993" w14:textId="447DB5F4" w:rsidR="0055060F" w:rsidRPr="00F76C6D" w:rsidRDefault="0055060F" w:rsidP="0055060F">
            <w:pPr>
              <w:spacing w:line="360" w:lineRule="auto"/>
              <w:jc w:val="center"/>
            </w:pPr>
            <w:r w:rsidRPr="00BD0A3C">
              <w:t>23.70</w:t>
            </w:r>
          </w:p>
        </w:tc>
        <w:tc>
          <w:tcPr>
            <w:tcW w:w="1032" w:type="pct"/>
          </w:tcPr>
          <w:p w14:paraId="10E6B2EE" w14:textId="5190F0EC" w:rsidR="0055060F" w:rsidRPr="00F76C6D" w:rsidRDefault="0055060F" w:rsidP="0055060F">
            <w:pPr>
              <w:spacing w:line="360" w:lineRule="auto"/>
              <w:jc w:val="center"/>
            </w:pPr>
            <w:r w:rsidRPr="00BD0A3C">
              <w:t>32.25</w:t>
            </w:r>
          </w:p>
        </w:tc>
        <w:tc>
          <w:tcPr>
            <w:tcW w:w="1032" w:type="pct"/>
          </w:tcPr>
          <w:p w14:paraId="16F2C805" w14:textId="01F66F20" w:rsidR="0055060F" w:rsidRPr="00F76C6D" w:rsidRDefault="0055060F" w:rsidP="0055060F">
            <w:pPr>
              <w:spacing w:line="360" w:lineRule="auto"/>
              <w:jc w:val="center"/>
            </w:pPr>
            <w:r w:rsidRPr="004F67E5">
              <w:t>55.95</w:t>
            </w:r>
          </w:p>
        </w:tc>
        <w:tc>
          <w:tcPr>
            <w:tcW w:w="1029" w:type="pct"/>
          </w:tcPr>
          <w:p w14:paraId="1DECC5E2" w14:textId="30820716" w:rsidR="0055060F" w:rsidRPr="004F67E5" w:rsidRDefault="0055060F" w:rsidP="0055060F">
            <w:pPr>
              <w:spacing w:line="360" w:lineRule="auto"/>
              <w:jc w:val="center"/>
            </w:pPr>
            <w:r w:rsidRPr="0058577F">
              <w:t>42.37</w:t>
            </w:r>
          </w:p>
        </w:tc>
      </w:tr>
      <w:tr w:rsidR="0055060F" w:rsidRPr="00AD4ED5" w14:paraId="114F6F54" w14:textId="77777777" w:rsidTr="0055060F">
        <w:trPr>
          <w:trHeight w:val="379"/>
        </w:trPr>
        <w:tc>
          <w:tcPr>
            <w:tcW w:w="874" w:type="pct"/>
            <w:vAlign w:val="center"/>
          </w:tcPr>
          <w:p w14:paraId="5BA5D613" w14:textId="7AA5E1F4" w:rsidR="0055060F" w:rsidRPr="00AD4ED5" w:rsidRDefault="004E76DE" w:rsidP="0055060F">
            <w:pPr>
              <w:spacing w:line="360" w:lineRule="auto"/>
              <w:rPr>
                <w:b/>
                <w:bCs/>
                <w:color w:val="000000"/>
              </w:rPr>
            </w:pPr>
            <w:r>
              <w:rPr>
                <w:b/>
                <w:bCs/>
                <w:color w:val="000000"/>
              </w:rPr>
              <w:t>ANOVA</w:t>
            </w:r>
          </w:p>
        </w:tc>
        <w:tc>
          <w:tcPr>
            <w:tcW w:w="1033" w:type="pct"/>
            <w:vAlign w:val="bottom"/>
          </w:tcPr>
          <w:p w14:paraId="63CECE84" w14:textId="25BA3419" w:rsidR="0055060F" w:rsidRPr="00F76C6D" w:rsidRDefault="0055060F" w:rsidP="0055060F">
            <w:pPr>
              <w:spacing w:line="360" w:lineRule="auto"/>
              <w:jc w:val="center"/>
              <w:rPr>
                <w:b/>
                <w:bCs/>
                <w:color w:val="000000"/>
              </w:rPr>
            </w:pPr>
            <w:r w:rsidRPr="00BD0A3C">
              <w:rPr>
                <w:rFonts w:eastAsia="Times New Roman"/>
                <w:b/>
                <w:bCs/>
                <w:color w:val="000000"/>
                <w:lang w:val="en-IN" w:eastAsia="en-IN"/>
              </w:rPr>
              <w:t>S</w:t>
            </w:r>
          </w:p>
        </w:tc>
        <w:tc>
          <w:tcPr>
            <w:tcW w:w="1032" w:type="pct"/>
            <w:vAlign w:val="bottom"/>
          </w:tcPr>
          <w:p w14:paraId="0D479D6F" w14:textId="40777EF4" w:rsidR="0055060F" w:rsidRDefault="0055060F" w:rsidP="0055060F">
            <w:pPr>
              <w:spacing w:line="360" w:lineRule="auto"/>
              <w:jc w:val="center"/>
              <w:rPr>
                <w:b/>
                <w:bCs/>
                <w:color w:val="000000"/>
              </w:rPr>
            </w:pPr>
            <w:r w:rsidRPr="00BD0A3C">
              <w:rPr>
                <w:color w:val="000000"/>
              </w:rPr>
              <w:t>S</w:t>
            </w:r>
          </w:p>
        </w:tc>
        <w:tc>
          <w:tcPr>
            <w:tcW w:w="1032" w:type="pct"/>
            <w:vAlign w:val="bottom"/>
          </w:tcPr>
          <w:p w14:paraId="6ABB023D" w14:textId="6611CCA1" w:rsidR="0055060F" w:rsidRPr="00F76C6D" w:rsidRDefault="0055060F" w:rsidP="0055060F">
            <w:pPr>
              <w:spacing w:line="360" w:lineRule="auto"/>
              <w:jc w:val="center"/>
              <w:rPr>
                <w:b/>
                <w:bCs/>
                <w:color w:val="000000"/>
              </w:rPr>
            </w:pPr>
            <w:r>
              <w:rPr>
                <w:b/>
                <w:bCs/>
                <w:color w:val="000000"/>
              </w:rPr>
              <w:t>S</w:t>
            </w:r>
          </w:p>
        </w:tc>
        <w:tc>
          <w:tcPr>
            <w:tcW w:w="1029" w:type="pct"/>
            <w:vAlign w:val="center"/>
          </w:tcPr>
          <w:p w14:paraId="2E0AA0FF" w14:textId="0756AF56" w:rsidR="0055060F" w:rsidRPr="004F67E5" w:rsidRDefault="0055060F" w:rsidP="0055060F">
            <w:pPr>
              <w:spacing w:line="360" w:lineRule="auto"/>
              <w:jc w:val="center"/>
              <w:rPr>
                <w:color w:val="000000"/>
              </w:rPr>
            </w:pPr>
            <w:r w:rsidRPr="0058577F">
              <w:rPr>
                <w:b/>
                <w:bCs/>
                <w:color w:val="000000"/>
              </w:rPr>
              <w:t>NS</w:t>
            </w:r>
          </w:p>
        </w:tc>
      </w:tr>
      <w:tr w:rsidR="0055060F" w:rsidRPr="00AD4ED5" w14:paraId="45C61C4A" w14:textId="77777777" w:rsidTr="0055060F">
        <w:trPr>
          <w:trHeight w:val="379"/>
        </w:trPr>
        <w:tc>
          <w:tcPr>
            <w:tcW w:w="874" w:type="pct"/>
            <w:vAlign w:val="center"/>
          </w:tcPr>
          <w:p w14:paraId="2F6EADB4" w14:textId="77777777" w:rsidR="0055060F" w:rsidRPr="00AD4ED5" w:rsidRDefault="0055060F" w:rsidP="0055060F">
            <w:pPr>
              <w:spacing w:line="360" w:lineRule="auto"/>
              <w:rPr>
                <w:b/>
                <w:bCs/>
                <w:color w:val="000000"/>
              </w:rPr>
            </w:pPr>
            <w:r w:rsidRPr="00AD4ED5">
              <w:rPr>
                <w:b/>
                <w:bCs/>
                <w:color w:val="000000"/>
              </w:rPr>
              <w:t>SE(m)</w:t>
            </w:r>
          </w:p>
        </w:tc>
        <w:tc>
          <w:tcPr>
            <w:tcW w:w="1033" w:type="pct"/>
          </w:tcPr>
          <w:p w14:paraId="0B89B69C" w14:textId="736D707B" w:rsidR="0055060F" w:rsidRPr="00F76C6D" w:rsidRDefault="0055060F" w:rsidP="0055060F">
            <w:pPr>
              <w:spacing w:line="360" w:lineRule="auto"/>
              <w:jc w:val="center"/>
            </w:pPr>
            <w:r w:rsidRPr="00BD0A3C">
              <w:t>0.34</w:t>
            </w:r>
          </w:p>
        </w:tc>
        <w:tc>
          <w:tcPr>
            <w:tcW w:w="1032" w:type="pct"/>
          </w:tcPr>
          <w:p w14:paraId="3E38B449" w14:textId="434E1BBA" w:rsidR="0055060F" w:rsidRPr="00F76C6D" w:rsidRDefault="0055060F" w:rsidP="0055060F">
            <w:pPr>
              <w:spacing w:line="360" w:lineRule="auto"/>
              <w:jc w:val="center"/>
            </w:pPr>
            <w:r w:rsidRPr="00BD0A3C">
              <w:t>0.44</w:t>
            </w:r>
          </w:p>
        </w:tc>
        <w:tc>
          <w:tcPr>
            <w:tcW w:w="1032" w:type="pct"/>
          </w:tcPr>
          <w:p w14:paraId="16CC6776" w14:textId="53E42A8F" w:rsidR="0055060F" w:rsidRPr="00F76C6D" w:rsidRDefault="0055060F" w:rsidP="0055060F">
            <w:pPr>
              <w:spacing w:line="360" w:lineRule="auto"/>
              <w:jc w:val="center"/>
            </w:pPr>
            <w:r w:rsidRPr="004F67E5">
              <w:t>0.48</w:t>
            </w:r>
          </w:p>
        </w:tc>
        <w:tc>
          <w:tcPr>
            <w:tcW w:w="1029" w:type="pct"/>
          </w:tcPr>
          <w:p w14:paraId="6DB4BED0" w14:textId="23912FA4" w:rsidR="0055060F" w:rsidRPr="004F67E5" w:rsidRDefault="0055060F" w:rsidP="0055060F">
            <w:pPr>
              <w:spacing w:line="360" w:lineRule="auto"/>
              <w:jc w:val="center"/>
            </w:pPr>
            <w:r w:rsidRPr="0058577F">
              <w:t>0.58</w:t>
            </w:r>
          </w:p>
        </w:tc>
      </w:tr>
      <w:tr w:rsidR="0055060F" w:rsidRPr="00AD4ED5" w14:paraId="4478E798" w14:textId="77777777" w:rsidTr="0055060F">
        <w:trPr>
          <w:trHeight w:val="379"/>
        </w:trPr>
        <w:tc>
          <w:tcPr>
            <w:tcW w:w="874" w:type="pct"/>
            <w:vAlign w:val="center"/>
          </w:tcPr>
          <w:p w14:paraId="5C381F7E" w14:textId="77777777" w:rsidR="0055060F" w:rsidRPr="00AD4ED5" w:rsidRDefault="0055060F" w:rsidP="0055060F">
            <w:pPr>
              <w:spacing w:line="360" w:lineRule="auto"/>
              <w:rPr>
                <w:b/>
                <w:bCs/>
                <w:color w:val="000000"/>
              </w:rPr>
            </w:pPr>
            <w:r w:rsidRPr="00AD4ED5">
              <w:rPr>
                <w:b/>
                <w:bCs/>
                <w:color w:val="000000"/>
              </w:rPr>
              <w:t>SE(d)</w:t>
            </w:r>
          </w:p>
        </w:tc>
        <w:tc>
          <w:tcPr>
            <w:tcW w:w="1033" w:type="pct"/>
          </w:tcPr>
          <w:p w14:paraId="596C8D67" w14:textId="488110E0" w:rsidR="0055060F" w:rsidRPr="00F76C6D" w:rsidRDefault="0055060F" w:rsidP="0055060F">
            <w:pPr>
              <w:spacing w:line="360" w:lineRule="auto"/>
              <w:jc w:val="center"/>
            </w:pPr>
            <w:r w:rsidRPr="00BD0A3C">
              <w:t>0.48</w:t>
            </w:r>
          </w:p>
        </w:tc>
        <w:tc>
          <w:tcPr>
            <w:tcW w:w="1032" w:type="pct"/>
          </w:tcPr>
          <w:p w14:paraId="7AD7371D" w14:textId="268A742E" w:rsidR="0055060F" w:rsidRPr="00F76C6D" w:rsidRDefault="0055060F" w:rsidP="0055060F">
            <w:pPr>
              <w:spacing w:line="360" w:lineRule="auto"/>
              <w:jc w:val="center"/>
            </w:pPr>
            <w:r w:rsidRPr="00BD0A3C">
              <w:t>0.62</w:t>
            </w:r>
          </w:p>
        </w:tc>
        <w:tc>
          <w:tcPr>
            <w:tcW w:w="1032" w:type="pct"/>
          </w:tcPr>
          <w:p w14:paraId="1F263B6B" w14:textId="73419A45" w:rsidR="0055060F" w:rsidRPr="00F76C6D" w:rsidRDefault="0055060F" w:rsidP="0055060F">
            <w:pPr>
              <w:spacing w:line="360" w:lineRule="auto"/>
              <w:jc w:val="center"/>
            </w:pPr>
            <w:r w:rsidRPr="004F67E5">
              <w:t>0.68</w:t>
            </w:r>
          </w:p>
        </w:tc>
        <w:tc>
          <w:tcPr>
            <w:tcW w:w="1029" w:type="pct"/>
          </w:tcPr>
          <w:p w14:paraId="59A80D56" w14:textId="13DD5F4D" w:rsidR="0055060F" w:rsidRPr="004F67E5" w:rsidRDefault="0055060F" w:rsidP="0055060F">
            <w:pPr>
              <w:spacing w:line="360" w:lineRule="auto"/>
              <w:jc w:val="center"/>
            </w:pPr>
            <w:r w:rsidRPr="0058577F">
              <w:t>0.82</w:t>
            </w:r>
          </w:p>
        </w:tc>
      </w:tr>
      <w:tr w:rsidR="0055060F" w:rsidRPr="00AD4ED5" w14:paraId="4A9B41A0" w14:textId="77777777" w:rsidTr="0055060F">
        <w:trPr>
          <w:trHeight w:val="379"/>
        </w:trPr>
        <w:tc>
          <w:tcPr>
            <w:tcW w:w="874" w:type="pct"/>
            <w:vAlign w:val="center"/>
          </w:tcPr>
          <w:p w14:paraId="6D598C6E" w14:textId="77777777" w:rsidR="0055060F" w:rsidRPr="00AD4ED5" w:rsidRDefault="0055060F" w:rsidP="0055060F">
            <w:pPr>
              <w:spacing w:line="360" w:lineRule="auto"/>
              <w:rPr>
                <w:b/>
                <w:bCs/>
                <w:color w:val="000000"/>
              </w:rPr>
            </w:pPr>
            <w:r w:rsidRPr="00AD4ED5">
              <w:rPr>
                <w:b/>
                <w:bCs/>
                <w:color w:val="000000"/>
              </w:rPr>
              <w:t>C.V.</w:t>
            </w:r>
          </w:p>
        </w:tc>
        <w:tc>
          <w:tcPr>
            <w:tcW w:w="1033" w:type="pct"/>
          </w:tcPr>
          <w:p w14:paraId="368698A1" w14:textId="1A713453" w:rsidR="0055060F" w:rsidRPr="00F76C6D" w:rsidRDefault="0055060F" w:rsidP="0055060F">
            <w:pPr>
              <w:spacing w:line="360" w:lineRule="auto"/>
              <w:jc w:val="center"/>
            </w:pPr>
            <w:r w:rsidRPr="00BD0A3C">
              <w:t>2.62</w:t>
            </w:r>
          </w:p>
        </w:tc>
        <w:tc>
          <w:tcPr>
            <w:tcW w:w="1032" w:type="pct"/>
          </w:tcPr>
          <w:p w14:paraId="60A2E7DB" w14:textId="2897D8BC" w:rsidR="0055060F" w:rsidRPr="00F76C6D" w:rsidRDefault="0055060F" w:rsidP="0055060F">
            <w:pPr>
              <w:spacing w:line="360" w:lineRule="auto"/>
              <w:jc w:val="center"/>
            </w:pPr>
            <w:r w:rsidRPr="00BD0A3C">
              <w:t>2.47</w:t>
            </w:r>
          </w:p>
        </w:tc>
        <w:tc>
          <w:tcPr>
            <w:tcW w:w="1032" w:type="pct"/>
          </w:tcPr>
          <w:p w14:paraId="6FA91D1A" w14:textId="36C83F9B" w:rsidR="0055060F" w:rsidRPr="00F76C6D" w:rsidRDefault="0055060F" w:rsidP="0055060F">
            <w:pPr>
              <w:spacing w:line="360" w:lineRule="auto"/>
              <w:jc w:val="center"/>
            </w:pPr>
            <w:r w:rsidRPr="004F67E5">
              <w:t>1.55</w:t>
            </w:r>
          </w:p>
        </w:tc>
        <w:tc>
          <w:tcPr>
            <w:tcW w:w="1029" w:type="pct"/>
          </w:tcPr>
          <w:p w14:paraId="71615A03" w14:textId="2E9DD3B5" w:rsidR="0055060F" w:rsidRPr="004F67E5" w:rsidRDefault="0055060F" w:rsidP="0055060F">
            <w:pPr>
              <w:spacing w:line="360" w:lineRule="auto"/>
              <w:jc w:val="center"/>
            </w:pPr>
            <w:r w:rsidRPr="0058577F">
              <w:t>2.38</w:t>
            </w:r>
          </w:p>
        </w:tc>
      </w:tr>
    </w:tbl>
    <w:p w14:paraId="03C7B926" w14:textId="77777777" w:rsidR="0055060F" w:rsidRPr="004E1249" w:rsidRDefault="0055060F" w:rsidP="0050518A">
      <w:pPr>
        <w:spacing w:line="360" w:lineRule="auto"/>
        <w:jc w:val="both"/>
      </w:pPr>
    </w:p>
    <w:sectPr w:rsidR="0055060F" w:rsidRPr="004E12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CAA1" w14:textId="77777777" w:rsidR="005F01B0" w:rsidRDefault="005F01B0" w:rsidP="00875AC8">
      <w:pPr>
        <w:spacing w:after="0" w:line="240" w:lineRule="auto"/>
      </w:pPr>
      <w:r>
        <w:separator/>
      </w:r>
    </w:p>
  </w:endnote>
  <w:endnote w:type="continuationSeparator" w:id="0">
    <w:p w14:paraId="1B8B50A0" w14:textId="77777777" w:rsidR="005F01B0" w:rsidRDefault="005F01B0" w:rsidP="0087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CB5" w14:textId="77777777" w:rsidR="00875AC8" w:rsidRDefault="0087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9B35" w14:textId="77777777" w:rsidR="00875AC8" w:rsidRDefault="00875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9BF2" w14:textId="77777777" w:rsidR="00875AC8" w:rsidRDefault="0087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12E9" w14:textId="77777777" w:rsidR="005F01B0" w:rsidRDefault="005F01B0" w:rsidP="00875AC8">
      <w:pPr>
        <w:spacing w:after="0" w:line="240" w:lineRule="auto"/>
      </w:pPr>
      <w:r>
        <w:separator/>
      </w:r>
    </w:p>
  </w:footnote>
  <w:footnote w:type="continuationSeparator" w:id="0">
    <w:p w14:paraId="66B8B8D2" w14:textId="77777777" w:rsidR="005F01B0" w:rsidRDefault="005F01B0" w:rsidP="0087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C8B60" w14:textId="26926B7E" w:rsidR="00875AC8" w:rsidRDefault="005F01B0">
    <w:pPr>
      <w:pStyle w:val="Header"/>
    </w:pPr>
    <w:r>
      <w:rPr>
        <w:noProof/>
      </w:rPr>
      <w:pict w14:anchorId="5B74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5A00" w14:textId="766C53D4" w:rsidR="00875AC8" w:rsidRDefault="005F01B0">
    <w:pPr>
      <w:pStyle w:val="Header"/>
    </w:pPr>
    <w:r>
      <w:rPr>
        <w:noProof/>
      </w:rPr>
      <w:pict w14:anchorId="52328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B0C5" w14:textId="3B624BCE" w:rsidR="00875AC8" w:rsidRDefault="005F01B0">
    <w:pPr>
      <w:pStyle w:val="Header"/>
    </w:pPr>
    <w:r>
      <w:rPr>
        <w:noProof/>
      </w:rPr>
      <w:pict w14:anchorId="6E75E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2EA7"/>
    <w:multiLevelType w:val="hybridMultilevel"/>
    <w:tmpl w:val="FCEEF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BF4135"/>
    <w:multiLevelType w:val="hybridMultilevel"/>
    <w:tmpl w:val="EC40F332"/>
    <w:lvl w:ilvl="0" w:tplc="45DC577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zOwMDMxMzYxNbdU0lEKTi0uzszPAykwrAUAWXSJcCwAAAA="/>
  </w:docVars>
  <w:rsids>
    <w:rsidRoot w:val="00856515"/>
    <w:rsid w:val="00040695"/>
    <w:rsid w:val="00062419"/>
    <w:rsid w:val="000F1D93"/>
    <w:rsid w:val="000F52FF"/>
    <w:rsid w:val="00103792"/>
    <w:rsid w:val="001504D9"/>
    <w:rsid w:val="00152A60"/>
    <w:rsid w:val="001701A2"/>
    <w:rsid w:val="0018423D"/>
    <w:rsid w:val="00191DCF"/>
    <w:rsid w:val="001B709F"/>
    <w:rsid w:val="002554EE"/>
    <w:rsid w:val="00281CB0"/>
    <w:rsid w:val="00294F8D"/>
    <w:rsid w:val="00306754"/>
    <w:rsid w:val="00322512"/>
    <w:rsid w:val="00380E7D"/>
    <w:rsid w:val="003B308E"/>
    <w:rsid w:val="003E0FC2"/>
    <w:rsid w:val="00496970"/>
    <w:rsid w:val="004B01CD"/>
    <w:rsid w:val="004D32C1"/>
    <w:rsid w:val="004E1249"/>
    <w:rsid w:val="004E76DE"/>
    <w:rsid w:val="0050518A"/>
    <w:rsid w:val="00530118"/>
    <w:rsid w:val="0055060F"/>
    <w:rsid w:val="00554B02"/>
    <w:rsid w:val="00574A04"/>
    <w:rsid w:val="005A7228"/>
    <w:rsid w:val="005C7057"/>
    <w:rsid w:val="005F01B0"/>
    <w:rsid w:val="005F54C1"/>
    <w:rsid w:val="00623815"/>
    <w:rsid w:val="00677399"/>
    <w:rsid w:val="006E52B5"/>
    <w:rsid w:val="00707C4D"/>
    <w:rsid w:val="00752EAB"/>
    <w:rsid w:val="0076224A"/>
    <w:rsid w:val="007B3FCC"/>
    <w:rsid w:val="00856515"/>
    <w:rsid w:val="00875AC8"/>
    <w:rsid w:val="008C60E9"/>
    <w:rsid w:val="008F627E"/>
    <w:rsid w:val="009048D5"/>
    <w:rsid w:val="00931E81"/>
    <w:rsid w:val="00936937"/>
    <w:rsid w:val="00943AC3"/>
    <w:rsid w:val="00983BFB"/>
    <w:rsid w:val="009E6981"/>
    <w:rsid w:val="00A94C9D"/>
    <w:rsid w:val="00AA2D0E"/>
    <w:rsid w:val="00AD1269"/>
    <w:rsid w:val="00AD40FA"/>
    <w:rsid w:val="00B002AD"/>
    <w:rsid w:val="00B27FE5"/>
    <w:rsid w:val="00B740A7"/>
    <w:rsid w:val="00BD3D27"/>
    <w:rsid w:val="00C77AF1"/>
    <w:rsid w:val="00C8400B"/>
    <w:rsid w:val="00CE4419"/>
    <w:rsid w:val="00D143EF"/>
    <w:rsid w:val="00D63948"/>
    <w:rsid w:val="00DD604D"/>
    <w:rsid w:val="00E06B8B"/>
    <w:rsid w:val="00F416CF"/>
    <w:rsid w:val="00F71C82"/>
    <w:rsid w:val="00F9509F"/>
    <w:rsid w:val="00FC2A3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D0C925"/>
  <w15:chartTrackingRefBased/>
  <w15:docId w15:val="{A608797B-05E0-4762-987D-06C4DDB8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C4D"/>
  </w:style>
  <w:style w:type="paragraph" w:styleId="Heading1">
    <w:name w:val="heading 1"/>
    <w:basedOn w:val="Normal"/>
    <w:next w:val="Normal"/>
    <w:link w:val="Heading1Char"/>
    <w:uiPriority w:val="9"/>
    <w:qFormat/>
    <w:rsid w:val="0085651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5651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56515"/>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56515"/>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856515"/>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856515"/>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856515"/>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856515"/>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856515"/>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1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5651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56515"/>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56515"/>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856515"/>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856515"/>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856515"/>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856515"/>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856515"/>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8565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565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56515"/>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56515"/>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856515"/>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56515"/>
    <w:rPr>
      <w:rFonts w:cs="Angsana New"/>
      <w:i/>
      <w:iCs/>
      <w:color w:val="404040" w:themeColor="text1" w:themeTint="BF"/>
      <w:szCs w:val="30"/>
    </w:rPr>
  </w:style>
  <w:style w:type="paragraph" w:styleId="ListParagraph">
    <w:name w:val="List Paragraph"/>
    <w:basedOn w:val="Normal"/>
    <w:uiPriority w:val="34"/>
    <w:qFormat/>
    <w:rsid w:val="00856515"/>
    <w:pPr>
      <w:ind w:left="720"/>
      <w:contextualSpacing/>
    </w:pPr>
    <w:rPr>
      <w:rFonts w:cs="Angsana New"/>
      <w:szCs w:val="30"/>
    </w:rPr>
  </w:style>
  <w:style w:type="character" w:styleId="IntenseEmphasis">
    <w:name w:val="Intense Emphasis"/>
    <w:basedOn w:val="DefaultParagraphFont"/>
    <w:uiPriority w:val="21"/>
    <w:qFormat/>
    <w:rsid w:val="00856515"/>
    <w:rPr>
      <w:i/>
      <w:iCs/>
      <w:color w:val="0F4761" w:themeColor="accent1" w:themeShade="BF"/>
    </w:rPr>
  </w:style>
  <w:style w:type="paragraph" w:styleId="IntenseQuote">
    <w:name w:val="Intense Quote"/>
    <w:basedOn w:val="Normal"/>
    <w:next w:val="Normal"/>
    <w:link w:val="IntenseQuoteChar"/>
    <w:uiPriority w:val="30"/>
    <w:qFormat/>
    <w:rsid w:val="00856515"/>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56515"/>
    <w:rPr>
      <w:rFonts w:cs="Angsana New"/>
      <w:i/>
      <w:iCs/>
      <w:color w:val="0F4761" w:themeColor="accent1" w:themeShade="BF"/>
      <w:szCs w:val="30"/>
    </w:rPr>
  </w:style>
  <w:style w:type="character" w:styleId="IntenseReference">
    <w:name w:val="Intense Reference"/>
    <w:basedOn w:val="DefaultParagraphFont"/>
    <w:uiPriority w:val="32"/>
    <w:qFormat/>
    <w:rsid w:val="00856515"/>
    <w:rPr>
      <w:b/>
      <w:bCs/>
      <w:smallCaps/>
      <w:color w:val="0F4761" w:themeColor="accent1" w:themeShade="BF"/>
      <w:spacing w:val="5"/>
    </w:rPr>
  </w:style>
  <w:style w:type="table" w:styleId="TableGrid">
    <w:name w:val="Table Grid"/>
    <w:basedOn w:val="TableNormal"/>
    <w:uiPriority w:val="59"/>
    <w:rsid w:val="00C77AF1"/>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C82"/>
    <w:rPr>
      <w:color w:val="467886" w:themeColor="hyperlink"/>
      <w:u w:val="single"/>
    </w:rPr>
  </w:style>
  <w:style w:type="character" w:styleId="UnresolvedMention">
    <w:name w:val="Unresolved Mention"/>
    <w:basedOn w:val="DefaultParagraphFont"/>
    <w:uiPriority w:val="99"/>
    <w:semiHidden/>
    <w:unhideWhenUsed/>
    <w:rsid w:val="00F71C82"/>
    <w:rPr>
      <w:color w:val="605E5C"/>
      <w:shd w:val="clear" w:color="auto" w:fill="E1DFDD"/>
    </w:rPr>
  </w:style>
  <w:style w:type="paragraph" w:styleId="Header">
    <w:name w:val="header"/>
    <w:basedOn w:val="Normal"/>
    <w:link w:val="HeaderChar"/>
    <w:uiPriority w:val="99"/>
    <w:unhideWhenUsed/>
    <w:rsid w:val="00875AC8"/>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875AC8"/>
    <w:rPr>
      <w:rFonts w:cs="Angsana New"/>
      <w:szCs w:val="30"/>
    </w:rPr>
  </w:style>
  <w:style w:type="paragraph" w:styleId="Footer">
    <w:name w:val="footer"/>
    <w:basedOn w:val="Normal"/>
    <w:link w:val="FooterChar"/>
    <w:uiPriority w:val="99"/>
    <w:unhideWhenUsed/>
    <w:rsid w:val="00875AC8"/>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875AC8"/>
    <w:rPr>
      <w:rFonts w:cs="Angsana New"/>
      <w:szCs w:val="30"/>
    </w:rPr>
  </w:style>
  <w:style w:type="paragraph" w:styleId="Revision">
    <w:name w:val="Revision"/>
    <w:hidden/>
    <w:uiPriority w:val="99"/>
    <w:semiHidden/>
    <w:rsid w:val="00322512"/>
    <w:pPr>
      <w:spacing w:after="0" w:line="240" w:lineRule="auto"/>
    </w:pPr>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12</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1089</cp:lastModifiedBy>
  <cp:revision>48</cp:revision>
  <dcterms:created xsi:type="dcterms:W3CDTF">2025-08-17T16:43:00Z</dcterms:created>
  <dcterms:modified xsi:type="dcterms:W3CDTF">2025-09-20T11:05:00Z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62a5649d-e34f-45d8-9872-9a08796cc67c</vt:lpwstr>
  </property>
</Properties>
</file>