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1E3FB" w14:textId="77777777" w:rsidR="0032321D" w:rsidRDefault="0032321D" w:rsidP="00FF5D09">
      <w:pPr>
        <w:pStyle w:val="Heading1"/>
        <w:rPr>
          <w:spacing w:val="-2"/>
        </w:rPr>
      </w:pPr>
      <w:r w:rsidRPr="003B3A8A">
        <w:t>Development</w:t>
      </w:r>
      <w:r w:rsidRPr="003B3A8A">
        <w:rPr>
          <w:spacing w:val="-3"/>
        </w:rPr>
        <w:t xml:space="preserve"> </w:t>
      </w:r>
      <w:r w:rsidRPr="003B3A8A">
        <w:t>of</w:t>
      </w:r>
      <w:r w:rsidRPr="003B3A8A">
        <w:rPr>
          <w:spacing w:val="-1"/>
        </w:rPr>
        <w:t xml:space="preserve"> </w:t>
      </w:r>
      <w:r w:rsidRPr="003B3A8A">
        <w:t>Protein</w:t>
      </w:r>
      <w:r w:rsidRPr="003B3A8A">
        <w:rPr>
          <w:spacing w:val="-3"/>
        </w:rPr>
        <w:t xml:space="preserve"> </w:t>
      </w:r>
      <w:r w:rsidRPr="003B3A8A">
        <w:t>Enriched</w:t>
      </w:r>
      <w:r w:rsidRPr="003B3A8A">
        <w:rPr>
          <w:spacing w:val="1"/>
        </w:rPr>
        <w:t xml:space="preserve"> </w:t>
      </w:r>
      <w:proofErr w:type="spellStart"/>
      <w:r w:rsidRPr="003B3A8A">
        <w:rPr>
          <w:i/>
        </w:rPr>
        <w:t>Drynaria</w:t>
      </w:r>
      <w:proofErr w:type="spellEnd"/>
      <w:r w:rsidRPr="003B3A8A">
        <w:rPr>
          <w:i/>
          <w:spacing w:val="-2"/>
        </w:rPr>
        <w:t xml:space="preserve"> </w:t>
      </w:r>
      <w:proofErr w:type="spellStart"/>
      <w:r w:rsidRPr="003B3A8A">
        <w:rPr>
          <w:i/>
        </w:rPr>
        <w:t>quercifolia</w:t>
      </w:r>
      <w:proofErr w:type="spellEnd"/>
      <w:r w:rsidRPr="003B3A8A">
        <w:rPr>
          <w:spacing w:val="1"/>
        </w:rPr>
        <w:t xml:space="preserve"> </w:t>
      </w:r>
      <w:r w:rsidRPr="003B3A8A">
        <w:rPr>
          <w:spacing w:val="-2"/>
        </w:rPr>
        <w:t>Biscuits to Enhance Human Health</w:t>
      </w:r>
    </w:p>
    <w:p w14:paraId="091F1136" w14:textId="4D933B55" w:rsidR="00E75AFC" w:rsidRDefault="00E75AFC" w:rsidP="00D166C5">
      <w:pPr>
        <w:pStyle w:val="Title"/>
        <w:spacing w:before="0" w:line="276" w:lineRule="auto"/>
        <w:ind w:left="0"/>
        <w:jc w:val="center"/>
        <w:rPr>
          <w:sz w:val="24"/>
          <w:szCs w:val="24"/>
        </w:rPr>
      </w:pPr>
    </w:p>
    <w:p w14:paraId="2458045F" w14:textId="77777777" w:rsidR="00424BC9" w:rsidRPr="003B3A8A" w:rsidRDefault="00424BC9" w:rsidP="00D166C5">
      <w:pPr>
        <w:pStyle w:val="Title"/>
        <w:spacing w:before="0" w:line="276" w:lineRule="auto"/>
        <w:ind w:left="0"/>
        <w:jc w:val="center"/>
        <w:rPr>
          <w:sz w:val="24"/>
          <w:szCs w:val="24"/>
        </w:rPr>
      </w:pPr>
    </w:p>
    <w:p w14:paraId="07E3FCAB" w14:textId="77777777" w:rsidR="009749D6" w:rsidRPr="003B3A8A" w:rsidRDefault="00237142" w:rsidP="00D166C5">
      <w:pPr>
        <w:pStyle w:val="Heading1"/>
        <w:spacing w:line="276" w:lineRule="auto"/>
        <w:ind w:left="0"/>
      </w:pPr>
      <w:r w:rsidRPr="003B3A8A">
        <w:rPr>
          <w:spacing w:val="-2"/>
          <w:w w:val="120"/>
        </w:rPr>
        <w:t>ABSTRACT</w:t>
      </w:r>
    </w:p>
    <w:p w14:paraId="5060DA80" w14:textId="1292D38B" w:rsidR="009749D6" w:rsidRDefault="00E9015A" w:rsidP="00D166C5">
      <w:pPr>
        <w:pStyle w:val="BodyText"/>
        <w:spacing w:line="276" w:lineRule="auto"/>
        <w:ind w:firstLine="720"/>
        <w:jc w:val="both"/>
      </w:pPr>
      <w:r w:rsidRPr="003B3A8A">
        <w:t>The</w:t>
      </w:r>
      <w:r w:rsidRPr="003B3A8A">
        <w:rPr>
          <w:spacing w:val="24"/>
        </w:rPr>
        <w:t xml:space="preserve"> </w:t>
      </w:r>
      <w:r w:rsidRPr="003B3A8A">
        <w:t>present</w:t>
      </w:r>
      <w:r w:rsidRPr="003B3A8A">
        <w:rPr>
          <w:spacing w:val="26"/>
        </w:rPr>
        <w:t xml:space="preserve"> </w:t>
      </w:r>
      <w:r w:rsidRPr="003B3A8A">
        <w:t>study</w:t>
      </w:r>
      <w:r w:rsidRPr="003B3A8A">
        <w:rPr>
          <w:spacing w:val="32"/>
        </w:rPr>
        <w:t xml:space="preserve"> </w:t>
      </w:r>
      <w:r w:rsidRPr="003B3A8A">
        <w:t>was</w:t>
      </w:r>
      <w:r w:rsidRPr="003B3A8A">
        <w:rPr>
          <w:spacing w:val="29"/>
        </w:rPr>
        <w:t xml:space="preserve"> </w:t>
      </w:r>
      <w:r w:rsidRPr="003B3A8A">
        <w:t>conducted</w:t>
      </w:r>
      <w:r w:rsidRPr="003B3A8A">
        <w:rPr>
          <w:spacing w:val="28"/>
        </w:rPr>
        <w:t xml:space="preserve"> </w:t>
      </w:r>
      <w:r w:rsidRPr="003B3A8A">
        <w:t>to</w:t>
      </w:r>
      <w:r w:rsidRPr="003B3A8A">
        <w:rPr>
          <w:spacing w:val="27"/>
        </w:rPr>
        <w:t xml:space="preserve"> </w:t>
      </w:r>
      <w:r w:rsidRPr="003B3A8A">
        <w:t>develop</w:t>
      </w:r>
      <w:r w:rsidRPr="003B3A8A">
        <w:rPr>
          <w:spacing w:val="27"/>
        </w:rPr>
        <w:t xml:space="preserve"> </w:t>
      </w:r>
      <w:r w:rsidRPr="003B3A8A">
        <w:t>protein-enriched</w:t>
      </w:r>
      <w:r w:rsidRPr="003B3A8A">
        <w:rPr>
          <w:spacing w:val="27"/>
        </w:rPr>
        <w:t xml:space="preserve"> </w:t>
      </w:r>
      <w:r w:rsidRPr="003B3A8A">
        <w:t>biscuits</w:t>
      </w:r>
      <w:r w:rsidRPr="003B3A8A">
        <w:rPr>
          <w:spacing w:val="29"/>
        </w:rPr>
        <w:t xml:space="preserve"> </w:t>
      </w:r>
      <w:r w:rsidRPr="003B3A8A">
        <w:t>using</w:t>
      </w:r>
      <w:r w:rsidRPr="003B3A8A">
        <w:rPr>
          <w:spacing w:val="31"/>
        </w:rPr>
        <w:t xml:space="preserve"> </w:t>
      </w:r>
      <w:proofErr w:type="spellStart"/>
      <w:r w:rsidRPr="003B3A8A">
        <w:rPr>
          <w:i/>
          <w:spacing w:val="-2"/>
        </w:rPr>
        <w:t>Drynaria</w:t>
      </w:r>
      <w:proofErr w:type="spellEnd"/>
      <w:r w:rsidR="00237142" w:rsidRPr="003B3A8A">
        <w:rPr>
          <w:i/>
          <w:spacing w:val="-2"/>
        </w:rPr>
        <w:t xml:space="preserve"> </w:t>
      </w:r>
      <w:proofErr w:type="spellStart"/>
      <w:r w:rsidRPr="003B3A8A">
        <w:rPr>
          <w:i/>
        </w:rPr>
        <w:t>quercifolia</w:t>
      </w:r>
      <w:proofErr w:type="spellEnd"/>
      <w:r w:rsidRPr="003B3A8A">
        <w:rPr>
          <w:i/>
        </w:rPr>
        <w:t xml:space="preserve"> </w:t>
      </w:r>
      <w:r w:rsidRPr="003B3A8A">
        <w:t xml:space="preserve">rhizome powder as a functional </w:t>
      </w:r>
      <w:r w:rsidR="007D7D37" w:rsidRPr="003B3A8A">
        <w:t>values</w:t>
      </w:r>
      <w:r w:rsidRPr="003B3A8A">
        <w:t xml:space="preserve">. </w:t>
      </w:r>
      <w:proofErr w:type="spellStart"/>
      <w:r w:rsidRPr="003B3A8A">
        <w:rPr>
          <w:i/>
        </w:rPr>
        <w:t>Drynaria</w:t>
      </w:r>
      <w:proofErr w:type="spellEnd"/>
      <w:r w:rsidRPr="003B3A8A">
        <w:rPr>
          <w:i/>
        </w:rPr>
        <w:t xml:space="preserve"> </w:t>
      </w:r>
      <w:proofErr w:type="spellStart"/>
      <w:r w:rsidRPr="003B3A8A">
        <w:rPr>
          <w:i/>
        </w:rPr>
        <w:t>quercifolia</w:t>
      </w:r>
      <w:proofErr w:type="spellEnd"/>
      <w:r w:rsidRPr="003B3A8A">
        <w:rPr>
          <w:i/>
        </w:rPr>
        <w:t xml:space="preserve"> </w:t>
      </w:r>
      <w:r w:rsidRPr="003B3A8A">
        <w:t>is traditionally recognized for its medicinal and nutritional properties, particularly</w:t>
      </w:r>
      <w:r w:rsidRPr="003B3A8A">
        <w:rPr>
          <w:spacing w:val="80"/>
        </w:rPr>
        <w:t xml:space="preserve"> </w:t>
      </w:r>
      <w:r w:rsidRPr="003B3A8A">
        <w:t xml:space="preserve">its protein and antioxidant content. In this study, the rhizome was cleaned, dried and grind into a fine powder, then incorporated into biscuit formations at different proportions </w:t>
      </w:r>
      <w:r w:rsidR="007A4009">
        <w:t xml:space="preserve">of </w:t>
      </w:r>
      <w:r w:rsidR="00BC4885" w:rsidRPr="00A609BB">
        <w:t>T</w:t>
      </w:r>
      <w:r w:rsidR="00BC4885" w:rsidRPr="00090985">
        <w:t>1</w:t>
      </w:r>
      <w:r w:rsidR="00A609BB">
        <w:t xml:space="preserve"> </w:t>
      </w:r>
      <w:r w:rsidR="00BC4885" w:rsidRPr="003B3A8A">
        <w:t>involved</w:t>
      </w:r>
      <w:r w:rsidR="008F004B">
        <w:t xml:space="preserve"> the </w:t>
      </w:r>
      <w:r w:rsidR="00BC4885" w:rsidRPr="003B3A8A">
        <w:t>baking</w:t>
      </w:r>
      <w:r w:rsidR="008F004B">
        <w:t xml:space="preserve"> of </w:t>
      </w:r>
      <w:r w:rsidR="00BC4885" w:rsidRPr="003B3A8A">
        <w:t>biscuits at</w:t>
      </w:r>
      <w:r w:rsidR="00BC4885" w:rsidRPr="003B3A8A">
        <w:rPr>
          <w:spacing w:val="80"/>
        </w:rPr>
        <w:t xml:space="preserve"> </w:t>
      </w:r>
      <w:r w:rsidR="00BC4885" w:rsidRPr="003B3A8A">
        <w:t>a</w:t>
      </w:r>
      <w:r w:rsidR="00BC4885" w:rsidRPr="003B3A8A">
        <w:rPr>
          <w:spacing w:val="80"/>
        </w:rPr>
        <w:t xml:space="preserve"> </w:t>
      </w:r>
      <w:r w:rsidR="00BC4885" w:rsidRPr="003B3A8A">
        <w:t>temperature</w:t>
      </w:r>
      <w:r w:rsidR="00BC4885" w:rsidRPr="003B3A8A">
        <w:rPr>
          <w:spacing w:val="80"/>
        </w:rPr>
        <w:t xml:space="preserve"> </w:t>
      </w:r>
      <w:r w:rsidR="00BC4885" w:rsidRPr="003B3A8A">
        <w:t>of</w:t>
      </w:r>
      <w:r w:rsidR="00BC4885" w:rsidRPr="003B3A8A">
        <w:rPr>
          <w:spacing w:val="80"/>
        </w:rPr>
        <w:t xml:space="preserve"> </w:t>
      </w:r>
      <w:r w:rsidR="00BC4885" w:rsidRPr="003B3A8A">
        <w:t>190 °C</w:t>
      </w:r>
      <w:r w:rsidR="008F004B">
        <w:t xml:space="preserve"> with t</w:t>
      </w:r>
      <w:r w:rsidR="00BC4885" w:rsidRPr="003B3A8A">
        <w:t>he</w:t>
      </w:r>
      <w:r w:rsidR="00BC4885" w:rsidRPr="003B3A8A">
        <w:rPr>
          <w:spacing w:val="80"/>
        </w:rPr>
        <w:t xml:space="preserve"> </w:t>
      </w:r>
      <w:r w:rsidR="00BC4885" w:rsidRPr="003B3A8A">
        <w:t>ingredient composition</w:t>
      </w:r>
      <w:r w:rsidR="00BC4885" w:rsidRPr="003B3A8A">
        <w:rPr>
          <w:spacing w:val="40"/>
        </w:rPr>
        <w:t xml:space="preserve"> </w:t>
      </w:r>
      <w:r w:rsidR="008F004B">
        <w:rPr>
          <w:spacing w:val="40"/>
        </w:rPr>
        <w:t xml:space="preserve">of </w:t>
      </w:r>
      <w:r w:rsidR="00BC4885" w:rsidRPr="003B3A8A">
        <w:t>50 grams</w:t>
      </w:r>
      <w:r w:rsidR="00BC4885" w:rsidRPr="003B3A8A">
        <w:rPr>
          <w:spacing w:val="35"/>
        </w:rPr>
        <w:t xml:space="preserve"> </w:t>
      </w:r>
      <w:r w:rsidR="00BC4885" w:rsidRPr="003B3A8A">
        <w:t>of</w:t>
      </w:r>
      <w:r w:rsidR="00BC4885" w:rsidRPr="003B3A8A">
        <w:rPr>
          <w:spacing w:val="33"/>
        </w:rPr>
        <w:t xml:space="preserve"> </w:t>
      </w:r>
      <w:r w:rsidR="00BC4885" w:rsidRPr="003B3A8A">
        <w:t>millet</w:t>
      </w:r>
      <w:r w:rsidR="00BC4885" w:rsidRPr="003B3A8A">
        <w:rPr>
          <w:spacing w:val="37"/>
        </w:rPr>
        <w:t xml:space="preserve"> </w:t>
      </w:r>
      <w:r w:rsidR="00BC4885" w:rsidRPr="003B3A8A">
        <w:t>powder,</w:t>
      </w:r>
      <w:r w:rsidR="00BC4885" w:rsidRPr="003B3A8A">
        <w:rPr>
          <w:spacing w:val="33"/>
        </w:rPr>
        <w:t xml:space="preserve"> </w:t>
      </w:r>
      <w:r w:rsidR="00BC4885" w:rsidRPr="003B3A8A">
        <w:t>35</w:t>
      </w:r>
      <w:r w:rsidR="00BC4885" w:rsidRPr="003B3A8A">
        <w:rPr>
          <w:spacing w:val="33"/>
        </w:rPr>
        <w:t xml:space="preserve"> </w:t>
      </w:r>
      <w:r w:rsidR="00BC4885" w:rsidRPr="003B3A8A">
        <w:t>grams</w:t>
      </w:r>
      <w:r w:rsidR="00BC4885" w:rsidRPr="003B3A8A">
        <w:rPr>
          <w:spacing w:val="35"/>
        </w:rPr>
        <w:t xml:space="preserve"> </w:t>
      </w:r>
      <w:r w:rsidR="00BC4885" w:rsidRPr="003B3A8A">
        <w:t>of</w:t>
      </w:r>
      <w:r w:rsidR="00BC4885" w:rsidRPr="003B3A8A">
        <w:rPr>
          <w:spacing w:val="33"/>
        </w:rPr>
        <w:t xml:space="preserve"> </w:t>
      </w:r>
      <w:proofErr w:type="spellStart"/>
      <w:r w:rsidR="00BC4885" w:rsidRPr="003B3A8A">
        <w:t>Drynaria</w:t>
      </w:r>
      <w:proofErr w:type="spellEnd"/>
      <w:r w:rsidR="00BC4885" w:rsidRPr="003B3A8A">
        <w:t xml:space="preserve"> </w:t>
      </w:r>
      <w:proofErr w:type="spellStart"/>
      <w:r w:rsidR="00BC4885" w:rsidRPr="003B3A8A">
        <w:t>quercifolia</w:t>
      </w:r>
      <w:proofErr w:type="spellEnd"/>
      <w:r w:rsidR="00BC4885" w:rsidRPr="003B3A8A">
        <w:t>,</w:t>
      </w:r>
      <w:r w:rsidR="00B948EA">
        <w:t xml:space="preserve"> the second treatment </w:t>
      </w:r>
      <w:r w:rsidR="00BC4885" w:rsidRPr="00B948EA">
        <w:t>(T2)</w:t>
      </w:r>
      <w:r w:rsidR="00BC4885" w:rsidRPr="00F767D6">
        <w:t xml:space="preserve"> </w:t>
      </w:r>
      <w:r w:rsidR="00F767D6" w:rsidRPr="00F767D6">
        <w:t xml:space="preserve">with a </w:t>
      </w:r>
      <w:r w:rsidR="00BC4885" w:rsidRPr="003B3A8A">
        <w:t>baking temperature of 210°C</w:t>
      </w:r>
      <w:r w:rsidR="00F767D6">
        <w:t xml:space="preserve"> along the i</w:t>
      </w:r>
      <w:r w:rsidR="00BC4885" w:rsidRPr="003B3A8A">
        <w:t>ngredient quantities were</w:t>
      </w:r>
      <w:r w:rsidR="00BC4885" w:rsidRPr="003B3A8A">
        <w:rPr>
          <w:spacing w:val="-3"/>
        </w:rPr>
        <w:t xml:space="preserve"> </w:t>
      </w:r>
      <w:r w:rsidR="00BC4885" w:rsidRPr="003B3A8A">
        <w:t>35</w:t>
      </w:r>
      <w:r w:rsidR="00BC4885" w:rsidRPr="003B3A8A">
        <w:rPr>
          <w:spacing w:val="-2"/>
        </w:rPr>
        <w:t xml:space="preserve"> </w:t>
      </w:r>
      <w:r w:rsidR="00BC4885" w:rsidRPr="003B3A8A">
        <w:t xml:space="preserve">grams of millet powder and 45 grams of </w:t>
      </w:r>
      <w:proofErr w:type="spellStart"/>
      <w:r w:rsidR="00BC4885" w:rsidRPr="003B3A8A">
        <w:t>Drynaria</w:t>
      </w:r>
      <w:proofErr w:type="spellEnd"/>
      <w:r w:rsidR="00BC4885" w:rsidRPr="003B3A8A">
        <w:t xml:space="preserve"> </w:t>
      </w:r>
      <w:proofErr w:type="spellStart"/>
      <w:r w:rsidR="00BC4885" w:rsidRPr="003B3A8A">
        <w:t>quercifolia</w:t>
      </w:r>
      <w:proofErr w:type="spellEnd"/>
      <w:r w:rsidR="00F767D6">
        <w:t xml:space="preserve"> and the </w:t>
      </w:r>
      <w:r w:rsidR="00BC4885" w:rsidRPr="00F767D6">
        <w:t>Treatment 3 (T3)</w:t>
      </w:r>
      <w:r w:rsidR="00BC4885" w:rsidRPr="003B3A8A">
        <w:rPr>
          <w:b/>
        </w:rPr>
        <w:t xml:space="preserve"> </w:t>
      </w:r>
      <w:r w:rsidR="00BC4885" w:rsidRPr="003B3A8A">
        <w:t>employed the highest baking temperature among the three treatments at 215°C</w:t>
      </w:r>
      <w:r w:rsidR="00F767D6">
        <w:t xml:space="preserve"> with t</w:t>
      </w:r>
      <w:r w:rsidR="00BC4885" w:rsidRPr="003B3A8A">
        <w:t>he ingredient proportions were</w:t>
      </w:r>
      <w:r w:rsidR="00BC4885" w:rsidRPr="003B3A8A">
        <w:rPr>
          <w:spacing w:val="1"/>
        </w:rPr>
        <w:t xml:space="preserve"> </w:t>
      </w:r>
      <w:r w:rsidR="00BC4885" w:rsidRPr="003B3A8A">
        <w:t>50</w:t>
      </w:r>
      <w:r w:rsidR="00BC4885" w:rsidRPr="003B3A8A">
        <w:rPr>
          <w:spacing w:val="2"/>
        </w:rPr>
        <w:t xml:space="preserve"> </w:t>
      </w:r>
      <w:r w:rsidR="00BC4885" w:rsidRPr="003B3A8A">
        <w:t>grams</w:t>
      </w:r>
      <w:r w:rsidR="00BC4885" w:rsidRPr="003B3A8A">
        <w:rPr>
          <w:spacing w:val="4"/>
        </w:rPr>
        <w:t xml:space="preserve"> </w:t>
      </w:r>
      <w:r w:rsidR="00BC4885" w:rsidRPr="003B3A8A">
        <w:t>of</w:t>
      </w:r>
      <w:r w:rsidR="00BC4885" w:rsidRPr="003B3A8A">
        <w:rPr>
          <w:spacing w:val="2"/>
        </w:rPr>
        <w:t xml:space="preserve"> </w:t>
      </w:r>
      <w:r w:rsidR="00BC4885" w:rsidRPr="003B3A8A">
        <w:t>millet</w:t>
      </w:r>
      <w:r w:rsidR="00BC4885" w:rsidRPr="003B3A8A">
        <w:rPr>
          <w:spacing w:val="1"/>
        </w:rPr>
        <w:t xml:space="preserve"> </w:t>
      </w:r>
      <w:r w:rsidR="00BC4885" w:rsidRPr="003B3A8A">
        <w:t>powder</w:t>
      </w:r>
      <w:r w:rsidR="00BC4885" w:rsidRPr="003B3A8A">
        <w:rPr>
          <w:spacing w:val="8"/>
        </w:rPr>
        <w:t xml:space="preserve"> </w:t>
      </w:r>
      <w:r w:rsidR="00BC4885" w:rsidRPr="003B3A8A">
        <w:rPr>
          <w:spacing w:val="-5"/>
        </w:rPr>
        <w:t xml:space="preserve">and </w:t>
      </w:r>
      <w:r w:rsidR="00BC4885" w:rsidRPr="003B3A8A">
        <w:t xml:space="preserve">50 grams of </w:t>
      </w:r>
      <w:proofErr w:type="spellStart"/>
      <w:r w:rsidR="00BC4885" w:rsidRPr="003B3A8A">
        <w:t>Drynaria</w:t>
      </w:r>
      <w:proofErr w:type="spellEnd"/>
      <w:r w:rsidR="00BC4885" w:rsidRPr="003B3A8A">
        <w:t xml:space="preserve"> </w:t>
      </w:r>
      <w:proofErr w:type="spellStart"/>
      <w:r w:rsidR="00BC4885" w:rsidRPr="003B3A8A">
        <w:t>quercifolia</w:t>
      </w:r>
      <w:proofErr w:type="spellEnd"/>
      <w:r w:rsidR="00F767D6">
        <w:t xml:space="preserve">. Also, added </w:t>
      </w:r>
      <w:r w:rsidR="008F004B" w:rsidRPr="003B3A8A">
        <w:t xml:space="preserve">20 grams of sugar, 20 </w:t>
      </w:r>
      <w:proofErr w:type="spellStart"/>
      <w:r w:rsidR="008F004B" w:rsidRPr="003B3A8A">
        <w:t>millilitres</w:t>
      </w:r>
      <w:proofErr w:type="spellEnd"/>
      <w:r w:rsidR="008F004B" w:rsidRPr="003B3A8A">
        <w:t xml:space="preserve"> of butter, 0.5 grams of baking soda and 2 drops of </w:t>
      </w:r>
      <w:r w:rsidR="008F004B" w:rsidRPr="003B3A8A">
        <w:rPr>
          <w:spacing w:val="-2"/>
        </w:rPr>
        <w:t>flavoring</w:t>
      </w:r>
      <w:r w:rsidR="008F004B" w:rsidRPr="003B3A8A">
        <w:t xml:space="preserve"> </w:t>
      </w:r>
      <w:r w:rsidR="00F767D6">
        <w:t>for sweetness and crispy formation.</w:t>
      </w:r>
      <w:r w:rsidR="007147C7">
        <w:t xml:space="preserve"> </w:t>
      </w:r>
      <w:r w:rsidRPr="003B3A8A">
        <w:t>The biscuits were evaluated for their nutritional composition, organoleptic characteristics and shelf-life stability. Nutritional analysis revealed an increase in protein, dietary fiber and mineral contents with higher levels of</w:t>
      </w:r>
      <w:r w:rsidRPr="003B3A8A">
        <w:rPr>
          <w:spacing w:val="40"/>
        </w:rPr>
        <w:t xml:space="preserve"> </w:t>
      </w:r>
      <w:proofErr w:type="spellStart"/>
      <w:r w:rsidRPr="003B3A8A">
        <w:rPr>
          <w:i/>
        </w:rPr>
        <w:t>Drynaria</w:t>
      </w:r>
      <w:proofErr w:type="spellEnd"/>
      <w:r w:rsidRPr="003B3A8A">
        <w:rPr>
          <w:i/>
          <w:spacing w:val="-2"/>
        </w:rPr>
        <w:t xml:space="preserve"> </w:t>
      </w:r>
      <w:r w:rsidRPr="003B3A8A">
        <w:t>supplementation.</w:t>
      </w:r>
      <w:r w:rsidRPr="003B3A8A">
        <w:rPr>
          <w:spacing w:val="-3"/>
        </w:rPr>
        <w:t xml:space="preserve"> </w:t>
      </w:r>
      <w:r w:rsidR="00A67DD7" w:rsidRPr="003B3A8A">
        <w:t xml:space="preserve">The </w:t>
      </w:r>
      <w:r w:rsidRPr="003B3A8A">
        <w:t>evaluation</w:t>
      </w:r>
      <w:r w:rsidRPr="003B3A8A">
        <w:rPr>
          <w:spacing w:val="-3"/>
        </w:rPr>
        <w:t xml:space="preserve"> </w:t>
      </w:r>
      <w:r w:rsidRPr="003B3A8A">
        <w:t>was conducted</w:t>
      </w:r>
      <w:r w:rsidRPr="003B3A8A">
        <w:rPr>
          <w:spacing w:val="-3"/>
        </w:rPr>
        <w:t xml:space="preserve"> </w:t>
      </w:r>
      <w:r w:rsidRPr="003B3A8A">
        <w:t>using a</w:t>
      </w:r>
      <w:r w:rsidRPr="003B3A8A">
        <w:rPr>
          <w:spacing w:val="-5"/>
        </w:rPr>
        <w:t xml:space="preserve"> </w:t>
      </w:r>
      <w:r w:rsidRPr="003B3A8A">
        <w:t>9-point</w:t>
      </w:r>
      <w:r w:rsidRPr="003B3A8A">
        <w:rPr>
          <w:spacing w:val="-5"/>
        </w:rPr>
        <w:t xml:space="preserve"> </w:t>
      </w:r>
      <w:r w:rsidRPr="003B3A8A">
        <w:t>hedonic</w:t>
      </w:r>
      <w:r w:rsidRPr="003B3A8A">
        <w:rPr>
          <w:spacing w:val="-5"/>
        </w:rPr>
        <w:t xml:space="preserve"> </w:t>
      </w:r>
      <w:r w:rsidRPr="003B3A8A">
        <w:t>scale</w:t>
      </w:r>
      <w:r w:rsidRPr="003B3A8A">
        <w:rPr>
          <w:spacing w:val="-5"/>
        </w:rPr>
        <w:t xml:space="preserve"> </w:t>
      </w:r>
      <w:r w:rsidRPr="003B3A8A">
        <w:t xml:space="preserve">and </w:t>
      </w:r>
      <w:r w:rsidR="009E6A62">
        <w:t xml:space="preserve">the </w:t>
      </w:r>
      <w:r w:rsidRPr="003B3A8A">
        <w:t>results</w:t>
      </w:r>
      <w:r w:rsidR="009E6A62">
        <w:t xml:space="preserve"> were analy</w:t>
      </w:r>
      <w:r w:rsidR="005253D4">
        <w:t>zed in ANOVA statistical method.</w:t>
      </w:r>
      <w:r w:rsidR="009E6A62">
        <w:t xml:space="preserve"> </w:t>
      </w:r>
      <w:r w:rsidR="005253D4">
        <w:t>The s</w:t>
      </w:r>
      <w:r w:rsidR="00664137" w:rsidRPr="003B3A8A">
        <w:t>ample T1 showed a slight decrease in Aroma</w:t>
      </w:r>
      <w:r w:rsidR="00D81AEA">
        <w:t xml:space="preserve"> but n</w:t>
      </w:r>
      <w:r w:rsidR="00664137" w:rsidRPr="003B3A8A">
        <w:t>otably, T2 emerged as the most preferred sample, achieving the highest scores in Taste and Overall Acceptability</w:t>
      </w:r>
      <w:r w:rsidR="00C0434E">
        <w:t xml:space="preserve"> </w:t>
      </w:r>
      <w:r w:rsidR="00664137" w:rsidRPr="003B3A8A">
        <w:t>along with favorable ratings for Color and Aroma, although its Texture was slightly lower than the Control</w:t>
      </w:r>
      <w:r w:rsidR="008E0C45">
        <w:t xml:space="preserve"> with the protein content of 8.34 % </w:t>
      </w:r>
      <w:r w:rsidR="00020D49">
        <w:t>whereas</w:t>
      </w:r>
      <w:r w:rsidR="008E0C45">
        <w:t xml:space="preserve"> 7.5 </w:t>
      </w:r>
      <w:r w:rsidR="007E5201">
        <w:t xml:space="preserve">and 10.25 % in </w:t>
      </w:r>
      <w:r w:rsidR="00020D49">
        <w:t xml:space="preserve">T1 and </w:t>
      </w:r>
      <w:r w:rsidR="007E5201">
        <w:t>T3</w:t>
      </w:r>
      <w:r w:rsidR="00020D49">
        <w:t xml:space="preserve"> respectively</w:t>
      </w:r>
      <w:r w:rsidR="008E0C45">
        <w:t>.</w:t>
      </w:r>
      <w:r w:rsidR="00664137" w:rsidRPr="003B3A8A">
        <w:t xml:space="preserve"> In contrast, T3 generally</w:t>
      </w:r>
      <w:r w:rsidR="00664137" w:rsidRPr="003B3A8A">
        <w:rPr>
          <w:spacing w:val="-6"/>
        </w:rPr>
        <w:t xml:space="preserve"> </w:t>
      </w:r>
      <w:r w:rsidR="00664137" w:rsidRPr="003B3A8A">
        <w:t>received</w:t>
      </w:r>
      <w:r w:rsidR="00664137" w:rsidRPr="003B3A8A">
        <w:rPr>
          <w:spacing w:val="-7"/>
        </w:rPr>
        <w:t xml:space="preserve"> </w:t>
      </w:r>
      <w:r w:rsidR="00664137" w:rsidRPr="003B3A8A">
        <w:t>the</w:t>
      </w:r>
      <w:r w:rsidR="00664137" w:rsidRPr="003B3A8A">
        <w:rPr>
          <w:spacing w:val="-8"/>
        </w:rPr>
        <w:t xml:space="preserve"> </w:t>
      </w:r>
      <w:r w:rsidR="00664137" w:rsidRPr="003B3A8A">
        <w:t>lowest</w:t>
      </w:r>
      <w:r w:rsidR="00664137" w:rsidRPr="003B3A8A">
        <w:rPr>
          <w:spacing w:val="-8"/>
        </w:rPr>
        <w:t xml:space="preserve"> </w:t>
      </w:r>
      <w:r w:rsidR="00664137" w:rsidRPr="003B3A8A">
        <w:t>scores</w:t>
      </w:r>
      <w:r w:rsidR="00664137" w:rsidRPr="003B3A8A">
        <w:rPr>
          <w:spacing w:val="-6"/>
        </w:rPr>
        <w:t xml:space="preserve"> </w:t>
      </w:r>
      <w:r w:rsidR="00664137" w:rsidRPr="003B3A8A">
        <w:t>across</w:t>
      </w:r>
      <w:r w:rsidR="00664137" w:rsidRPr="003B3A8A">
        <w:rPr>
          <w:spacing w:val="-6"/>
        </w:rPr>
        <w:t xml:space="preserve"> </w:t>
      </w:r>
      <w:r w:rsidR="00664137" w:rsidRPr="003B3A8A">
        <w:t>most sensory attributes, indicating it was the least favored among the evaluated samples</w:t>
      </w:r>
      <w:r w:rsidR="007E5201">
        <w:t xml:space="preserve"> since, the moisture content level was increased to 4.8 %</w:t>
      </w:r>
      <w:r w:rsidR="00910301">
        <w:t xml:space="preserve"> </w:t>
      </w:r>
      <w:r w:rsidR="00910301" w:rsidRPr="003B3A8A">
        <w:t>is intriguing, possibly indicating the release of more tightly bound water or the formation of water through chemical reactions</w:t>
      </w:r>
      <w:r w:rsidR="00664137" w:rsidRPr="003B3A8A">
        <w:t>. Overall, the variations in formulation or processing represented by T1, T2, and T3 led to noticeable differences in sensory perception, with T2 demonstrating the most promising characteristics for consumer preference</w:t>
      </w:r>
      <w:r w:rsidR="00442E08">
        <w:t xml:space="preserve">. </w:t>
      </w:r>
      <w:r w:rsidRPr="003B3A8A">
        <w:t xml:space="preserve">Thus, the study demonstrates the feasibility of incorporating </w:t>
      </w:r>
      <w:proofErr w:type="spellStart"/>
      <w:r w:rsidRPr="003B3A8A">
        <w:rPr>
          <w:i/>
        </w:rPr>
        <w:t>Drynaria</w:t>
      </w:r>
      <w:proofErr w:type="spellEnd"/>
      <w:r w:rsidRPr="003B3A8A">
        <w:rPr>
          <w:i/>
        </w:rPr>
        <w:t xml:space="preserve"> </w:t>
      </w:r>
      <w:proofErr w:type="spellStart"/>
      <w:r w:rsidRPr="003B3A8A">
        <w:rPr>
          <w:i/>
        </w:rPr>
        <w:t>quercifolia</w:t>
      </w:r>
      <w:proofErr w:type="spellEnd"/>
      <w:r w:rsidRPr="003B3A8A">
        <w:rPr>
          <w:i/>
        </w:rPr>
        <w:t xml:space="preserve"> </w:t>
      </w:r>
      <w:r w:rsidRPr="003B3A8A">
        <w:t>into baked products, offering a novel approach to enhance the nutritional value of biscuits while utilizing an underexplored traditional plant resource.</w:t>
      </w:r>
    </w:p>
    <w:p w14:paraId="37A9848B" w14:textId="77777777" w:rsidR="000B7429" w:rsidRPr="003B3A8A" w:rsidRDefault="000B7429" w:rsidP="00D166C5">
      <w:pPr>
        <w:pStyle w:val="BodyText"/>
        <w:spacing w:line="276" w:lineRule="auto"/>
        <w:ind w:firstLine="720"/>
        <w:jc w:val="both"/>
      </w:pPr>
    </w:p>
    <w:p w14:paraId="2EAB4B0D" w14:textId="77777777" w:rsidR="009749D6" w:rsidRPr="003B3A8A" w:rsidRDefault="00E9015A" w:rsidP="00D166C5">
      <w:pPr>
        <w:spacing w:line="276" w:lineRule="auto"/>
        <w:jc w:val="both"/>
        <w:rPr>
          <w:sz w:val="24"/>
          <w:szCs w:val="24"/>
        </w:rPr>
      </w:pPr>
      <w:r w:rsidRPr="003B3A8A">
        <w:rPr>
          <w:b/>
          <w:sz w:val="24"/>
          <w:szCs w:val="24"/>
        </w:rPr>
        <w:t>Keyword:</w:t>
      </w:r>
      <w:r w:rsidRPr="003B3A8A">
        <w:rPr>
          <w:b/>
          <w:spacing w:val="-3"/>
          <w:sz w:val="24"/>
          <w:szCs w:val="24"/>
        </w:rPr>
        <w:t xml:space="preserve"> </w:t>
      </w:r>
      <w:r w:rsidRPr="003B3A8A">
        <w:rPr>
          <w:sz w:val="24"/>
          <w:szCs w:val="24"/>
        </w:rPr>
        <w:t>Protein-enriched</w:t>
      </w:r>
      <w:r w:rsidRPr="003B3A8A">
        <w:rPr>
          <w:spacing w:val="-4"/>
          <w:sz w:val="24"/>
          <w:szCs w:val="24"/>
        </w:rPr>
        <w:t xml:space="preserve"> </w:t>
      </w:r>
      <w:r w:rsidRPr="003B3A8A">
        <w:rPr>
          <w:sz w:val="24"/>
          <w:szCs w:val="24"/>
        </w:rPr>
        <w:t>biscuits,</w:t>
      </w:r>
      <w:r w:rsidRPr="003B3A8A">
        <w:rPr>
          <w:spacing w:val="-2"/>
          <w:sz w:val="24"/>
          <w:szCs w:val="24"/>
        </w:rPr>
        <w:t xml:space="preserve"> </w:t>
      </w:r>
      <w:proofErr w:type="spellStart"/>
      <w:r w:rsidRPr="003B3A8A">
        <w:rPr>
          <w:i/>
          <w:sz w:val="24"/>
          <w:szCs w:val="24"/>
        </w:rPr>
        <w:t>Drynaria</w:t>
      </w:r>
      <w:proofErr w:type="spellEnd"/>
      <w:r w:rsidRPr="003B3A8A">
        <w:rPr>
          <w:i/>
          <w:spacing w:val="-4"/>
          <w:sz w:val="24"/>
          <w:szCs w:val="24"/>
        </w:rPr>
        <w:t xml:space="preserve"> </w:t>
      </w:r>
      <w:proofErr w:type="spellStart"/>
      <w:r w:rsidRPr="003B3A8A">
        <w:rPr>
          <w:i/>
          <w:sz w:val="24"/>
          <w:szCs w:val="24"/>
        </w:rPr>
        <w:t>quercifolia</w:t>
      </w:r>
      <w:proofErr w:type="spellEnd"/>
      <w:r w:rsidRPr="003B3A8A">
        <w:rPr>
          <w:sz w:val="24"/>
          <w:szCs w:val="24"/>
        </w:rPr>
        <w:t>,</w:t>
      </w:r>
      <w:r w:rsidRPr="003B3A8A">
        <w:rPr>
          <w:spacing w:val="-3"/>
          <w:sz w:val="24"/>
          <w:szCs w:val="24"/>
        </w:rPr>
        <w:t xml:space="preserve"> </w:t>
      </w:r>
      <w:r w:rsidRPr="003B3A8A">
        <w:rPr>
          <w:sz w:val="24"/>
          <w:szCs w:val="24"/>
        </w:rPr>
        <w:t>rhizome</w:t>
      </w:r>
      <w:r w:rsidRPr="003B3A8A">
        <w:rPr>
          <w:spacing w:val="-5"/>
          <w:sz w:val="24"/>
          <w:szCs w:val="24"/>
        </w:rPr>
        <w:t xml:space="preserve"> </w:t>
      </w:r>
      <w:r w:rsidRPr="003B3A8A">
        <w:rPr>
          <w:spacing w:val="-2"/>
          <w:sz w:val="24"/>
          <w:szCs w:val="24"/>
        </w:rPr>
        <w:t>powder.</w:t>
      </w:r>
    </w:p>
    <w:p w14:paraId="7C6AF06F" w14:textId="77777777" w:rsidR="009749D6" w:rsidRPr="003B3A8A" w:rsidRDefault="009749D6" w:rsidP="00D166C5">
      <w:pPr>
        <w:pStyle w:val="BodyText"/>
        <w:spacing w:line="276" w:lineRule="auto"/>
        <w:jc w:val="both"/>
      </w:pPr>
    </w:p>
    <w:p w14:paraId="2D96D3CD" w14:textId="77777777" w:rsidR="009749D6" w:rsidRPr="003B3A8A" w:rsidRDefault="009749D6" w:rsidP="00D166C5">
      <w:pPr>
        <w:pStyle w:val="BodyText"/>
        <w:spacing w:line="276" w:lineRule="auto"/>
        <w:jc w:val="both"/>
        <w:sectPr w:rsidR="009749D6" w:rsidRPr="003B3A8A" w:rsidSect="008C4078">
          <w:headerReference w:type="even" r:id="rId8"/>
          <w:headerReference w:type="default" r:id="rId9"/>
          <w:footerReference w:type="even" r:id="rId10"/>
          <w:footerReference w:type="default" r:id="rId11"/>
          <w:headerReference w:type="first" r:id="rId12"/>
          <w:footerReference w:type="first" r:id="rId13"/>
          <w:type w:val="continuous"/>
          <w:pgSz w:w="11900" w:h="16840"/>
          <w:pgMar w:top="1440" w:right="1440" w:bottom="1440" w:left="1440" w:header="720" w:footer="720" w:gutter="0"/>
          <w:cols w:space="720"/>
          <w:docGrid w:linePitch="299"/>
        </w:sectPr>
      </w:pPr>
    </w:p>
    <w:p w14:paraId="0E483485" w14:textId="77777777" w:rsidR="009749D6" w:rsidRPr="003B3A8A" w:rsidRDefault="00E9015A" w:rsidP="00D166C5">
      <w:pPr>
        <w:pStyle w:val="Heading1"/>
        <w:spacing w:line="276" w:lineRule="auto"/>
        <w:ind w:left="0"/>
      </w:pPr>
      <w:bookmarkStart w:id="0" w:name="INTRODUCTION"/>
      <w:bookmarkEnd w:id="0"/>
      <w:r w:rsidRPr="003B3A8A">
        <w:rPr>
          <w:spacing w:val="-2"/>
        </w:rPr>
        <w:lastRenderedPageBreak/>
        <w:t>INTRODUCTION</w:t>
      </w:r>
    </w:p>
    <w:p w14:paraId="73EDAC13" w14:textId="0CF1737D" w:rsidR="004B1B78" w:rsidRDefault="004B1B78" w:rsidP="00D166C5">
      <w:pPr>
        <w:pStyle w:val="BodyText"/>
        <w:spacing w:line="276" w:lineRule="auto"/>
        <w:ind w:firstLine="720"/>
        <w:jc w:val="both"/>
      </w:pPr>
      <w:proofErr w:type="spellStart"/>
      <w:r w:rsidRPr="004B1B78">
        <w:t>Drynaria</w:t>
      </w:r>
      <w:proofErr w:type="spellEnd"/>
      <w:r w:rsidRPr="004B1B78">
        <w:t xml:space="preserve"> </w:t>
      </w:r>
      <w:proofErr w:type="spellStart"/>
      <w:r w:rsidRPr="001D268C">
        <w:rPr>
          <w:i/>
        </w:rPr>
        <w:t>quercifolia</w:t>
      </w:r>
      <w:proofErr w:type="spellEnd"/>
      <w:r w:rsidRPr="004B1B78">
        <w:t xml:space="preserve"> offers several medicinal advantages, including potential anti-inflammatory and anti-rheumatoid properties and is used to treat bone fractures and strengthen muscles and sinews. It also has traditional uses as an antibacterial, antipyretic and analgesic and may promote hair growth. The fern's rhizome contains various phytochemicals, such as flavonoids and phenolic compounds that contribute to its therapeutic effects.</w:t>
      </w:r>
    </w:p>
    <w:p w14:paraId="628196A2" w14:textId="09FA5C9A" w:rsidR="00C4123F" w:rsidRDefault="00AB6D07" w:rsidP="00AB6D07">
      <w:pPr>
        <w:pStyle w:val="BodyText"/>
        <w:spacing w:line="276" w:lineRule="auto"/>
        <w:ind w:firstLine="720"/>
        <w:jc w:val="both"/>
      </w:pPr>
      <w:proofErr w:type="spellStart"/>
      <w:r>
        <w:t>Drynaria</w:t>
      </w:r>
      <w:proofErr w:type="spellEnd"/>
      <w:r>
        <w:t xml:space="preserve"> </w:t>
      </w:r>
      <w:proofErr w:type="spellStart"/>
      <w:r w:rsidRPr="00221DDB">
        <w:rPr>
          <w:i/>
        </w:rPr>
        <w:t>quercifolia</w:t>
      </w:r>
      <w:proofErr w:type="spellEnd"/>
      <w:r>
        <w:t xml:space="preserve"> is traditionally used to heal and strengthen bones after fractures.</w:t>
      </w:r>
      <w:r w:rsidR="00C4123F">
        <w:t xml:space="preserve"> Act as an </w:t>
      </w:r>
      <w:r>
        <w:t>Anti-inflammatory effects</w:t>
      </w:r>
      <w:r w:rsidR="00C4123F">
        <w:t xml:space="preserve"> such as f</w:t>
      </w:r>
      <w:r>
        <w:t>ern is known for its anti-inflammatory properties, which can help relieve pain from traumatic injuries like sprains and contusions.</w:t>
      </w:r>
      <w:r w:rsidR="00C4123F">
        <w:t xml:space="preserve"> </w:t>
      </w:r>
      <w:r>
        <w:t>It is used to promote the repair of sinews</w:t>
      </w:r>
      <w:r w:rsidR="00C4123F">
        <w:t xml:space="preserve">, </w:t>
      </w:r>
      <w:r>
        <w:t>muscles</w:t>
      </w:r>
      <w:r w:rsidR="00C4123F">
        <w:t xml:space="preserve"> and p</w:t>
      </w:r>
      <w:r>
        <w:t xml:space="preserve">ain </w:t>
      </w:r>
      <w:r w:rsidR="00C4123F">
        <w:t>r</w:t>
      </w:r>
      <w:r>
        <w:t>elief</w:t>
      </w:r>
      <w:r w:rsidR="00C4123F">
        <w:t xml:space="preserve">. </w:t>
      </w:r>
      <w:r>
        <w:t xml:space="preserve">Studies have shown the analgesic (pain-relieving) potential of </w:t>
      </w:r>
      <w:proofErr w:type="spellStart"/>
      <w:r>
        <w:t>Drynaria</w:t>
      </w:r>
      <w:proofErr w:type="spellEnd"/>
      <w:r>
        <w:t xml:space="preserve"> </w:t>
      </w:r>
      <w:proofErr w:type="spellStart"/>
      <w:r w:rsidRPr="00221DDB">
        <w:rPr>
          <w:i/>
        </w:rPr>
        <w:t>quercifolia</w:t>
      </w:r>
      <w:proofErr w:type="spellEnd"/>
      <w:r>
        <w:t>.</w:t>
      </w:r>
      <w:r w:rsidR="00C4123F">
        <w:t xml:space="preserve"> </w:t>
      </w:r>
    </w:p>
    <w:p w14:paraId="6B7463C8" w14:textId="4954339A" w:rsidR="00AB6D07" w:rsidRPr="004B1B78" w:rsidRDefault="00AB6D07" w:rsidP="00AB6D07">
      <w:pPr>
        <w:pStyle w:val="BodyText"/>
        <w:spacing w:line="276" w:lineRule="auto"/>
        <w:ind w:firstLine="720"/>
        <w:jc w:val="both"/>
      </w:pPr>
      <w:r>
        <w:t>The plant is traditionally used to lower body temperature</w:t>
      </w:r>
      <w:r w:rsidR="00BE5C87">
        <w:t xml:space="preserve">, </w:t>
      </w:r>
      <w:r>
        <w:t>treat fevers</w:t>
      </w:r>
      <w:r w:rsidR="00BE5C87">
        <w:t xml:space="preserve">, </w:t>
      </w:r>
      <w:r>
        <w:t>Antimicrobial and Hair Growth Benefits</w:t>
      </w:r>
      <w:r w:rsidR="00BE5C87">
        <w:t>. T</w:t>
      </w:r>
      <w:r>
        <w:t xml:space="preserve">he plant's extracts have demonstrated antibacterial properties against various bacterial species. </w:t>
      </w:r>
      <w:r w:rsidR="00BE5C87">
        <w:t>Also, used for other traditional u</w:t>
      </w:r>
      <w:r>
        <w:t>ses</w:t>
      </w:r>
      <w:r w:rsidR="00BE5C87">
        <w:t xml:space="preserve"> </w:t>
      </w:r>
      <w:r>
        <w:t>like dyspepsia (indigestion) and to stimulate appetite. It has been traditionally used to treat various skin diseases</w:t>
      </w:r>
      <w:r w:rsidR="00D6424F">
        <w:t xml:space="preserve"> also</w:t>
      </w:r>
      <w:r>
        <w:t>.</w:t>
      </w:r>
      <w:r w:rsidR="00D6424F">
        <w:t xml:space="preserve"> The </w:t>
      </w:r>
      <w:proofErr w:type="spellStart"/>
      <w:r w:rsidR="00D6424F">
        <w:t>Drynaria</w:t>
      </w:r>
      <w:proofErr w:type="spellEnd"/>
      <w:r w:rsidR="00D6424F">
        <w:t xml:space="preserve"> </w:t>
      </w:r>
      <w:proofErr w:type="spellStart"/>
      <w:r w:rsidR="00D6424F" w:rsidRPr="00D6424F">
        <w:rPr>
          <w:i/>
        </w:rPr>
        <w:t>quercifolia</w:t>
      </w:r>
      <w:proofErr w:type="spellEnd"/>
      <w:r w:rsidR="00D6424F">
        <w:rPr>
          <w:i/>
        </w:rPr>
        <w:t xml:space="preserve"> </w:t>
      </w:r>
      <w:r w:rsidR="00D6424F">
        <w:t xml:space="preserve">highly capable of </w:t>
      </w:r>
      <w:r>
        <w:t>Jaundice and Tuberculosis</w:t>
      </w:r>
      <w:r w:rsidR="00D6424F">
        <w:t xml:space="preserve"> treatment.</w:t>
      </w:r>
    </w:p>
    <w:p w14:paraId="03138C04" w14:textId="0AAFAB21" w:rsidR="009749D6" w:rsidRPr="003B3A8A" w:rsidRDefault="00E9015A" w:rsidP="00D166C5">
      <w:pPr>
        <w:pStyle w:val="BodyText"/>
        <w:spacing w:line="276" w:lineRule="auto"/>
        <w:ind w:firstLine="720"/>
        <w:jc w:val="both"/>
      </w:pPr>
      <w:proofErr w:type="spellStart"/>
      <w:r w:rsidRPr="00D6424F">
        <w:t>Drynaria</w:t>
      </w:r>
      <w:proofErr w:type="spellEnd"/>
      <w:r w:rsidRPr="003B3A8A">
        <w:rPr>
          <w:i/>
        </w:rPr>
        <w:t xml:space="preserve"> </w:t>
      </w:r>
      <w:proofErr w:type="spellStart"/>
      <w:r w:rsidRPr="003B3A8A">
        <w:rPr>
          <w:i/>
        </w:rPr>
        <w:t>quercifolia</w:t>
      </w:r>
      <w:proofErr w:type="spellEnd"/>
      <w:r w:rsidRPr="003B3A8A">
        <w:rPr>
          <w:i/>
        </w:rPr>
        <w:t xml:space="preserve"> </w:t>
      </w:r>
      <w:r w:rsidRPr="003B3A8A">
        <w:t xml:space="preserve">Biscuits are traditionally made with a blend of ingredients like wheat flour, sugar, and ghee (clarified butter), giving them a rich flavor and soft yet crispy texture. </w:t>
      </w:r>
      <w:proofErr w:type="spellStart"/>
      <w:r w:rsidR="00221DDB" w:rsidRPr="00D6424F">
        <w:t>Drynaria</w:t>
      </w:r>
      <w:proofErr w:type="spellEnd"/>
      <w:r w:rsidR="00221DDB" w:rsidRPr="003B3A8A">
        <w:rPr>
          <w:i/>
        </w:rPr>
        <w:t xml:space="preserve"> </w:t>
      </w:r>
      <w:proofErr w:type="spellStart"/>
      <w:r w:rsidR="00221DDB" w:rsidRPr="003B3A8A">
        <w:rPr>
          <w:i/>
        </w:rPr>
        <w:t>quercifolia</w:t>
      </w:r>
      <w:proofErr w:type="spellEnd"/>
      <w:r w:rsidR="00221DDB" w:rsidRPr="003B3A8A">
        <w:t xml:space="preserve"> </w:t>
      </w:r>
      <w:r w:rsidRPr="003B3A8A">
        <w:t>Biscuits have a distinctive aroma, often enhanced with cardamom or other spices, making them a favorite among tea-time snacks</w:t>
      </w:r>
      <w:r w:rsidR="00702329" w:rsidRPr="003B3A8A">
        <w:t>.</w:t>
      </w:r>
      <w:r w:rsidRPr="003B3A8A">
        <w:t xml:space="preserve"> This</w:t>
      </w:r>
      <w:r w:rsidRPr="003B3A8A">
        <w:rPr>
          <w:spacing w:val="-4"/>
        </w:rPr>
        <w:t xml:space="preserve"> </w:t>
      </w:r>
      <w:r w:rsidRPr="003B3A8A">
        <w:t>research</w:t>
      </w:r>
      <w:r w:rsidRPr="003B3A8A">
        <w:rPr>
          <w:spacing w:val="-5"/>
        </w:rPr>
        <w:t xml:space="preserve"> </w:t>
      </w:r>
      <w:r w:rsidRPr="003B3A8A">
        <w:t>addresses</w:t>
      </w:r>
      <w:r w:rsidRPr="003B3A8A">
        <w:rPr>
          <w:spacing w:val="-4"/>
        </w:rPr>
        <w:t xml:space="preserve"> </w:t>
      </w:r>
      <w:r w:rsidRPr="003B3A8A">
        <w:t>the</w:t>
      </w:r>
      <w:r w:rsidRPr="003B3A8A">
        <w:rPr>
          <w:spacing w:val="-7"/>
        </w:rPr>
        <w:t xml:space="preserve"> </w:t>
      </w:r>
      <w:r w:rsidRPr="003B3A8A">
        <w:t>growing</w:t>
      </w:r>
      <w:r w:rsidRPr="003B3A8A">
        <w:rPr>
          <w:spacing w:val="-2"/>
        </w:rPr>
        <w:t xml:space="preserve"> </w:t>
      </w:r>
      <w:r w:rsidRPr="003B3A8A">
        <w:t>demand</w:t>
      </w:r>
      <w:r w:rsidRPr="003B3A8A">
        <w:rPr>
          <w:spacing w:val="-5"/>
        </w:rPr>
        <w:t xml:space="preserve"> </w:t>
      </w:r>
      <w:r w:rsidRPr="003B3A8A">
        <w:t xml:space="preserve">for protein-rich and health-conscious food options by developing a novel biscuit incorporating </w:t>
      </w:r>
      <w:proofErr w:type="spellStart"/>
      <w:r w:rsidRPr="003B3A8A">
        <w:t>Drynaria</w:t>
      </w:r>
      <w:proofErr w:type="spellEnd"/>
      <w:r w:rsidRPr="003B3A8A">
        <w:t xml:space="preserve"> </w:t>
      </w:r>
      <w:proofErr w:type="spellStart"/>
      <w:r w:rsidRPr="00221DDB">
        <w:rPr>
          <w:i/>
        </w:rPr>
        <w:t>quercifolia</w:t>
      </w:r>
      <w:proofErr w:type="spellEnd"/>
      <w:r w:rsidRPr="003B3A8A">
        <w:t xml:space="preserve"> rhizome flour. </w:t>
      </w:r>
      <w:r w:rsidR="0093511C">
        <w:t xml:space="preserve">The </w:t>
      </w:r>
      <w:proofErr w:type="spellStart"/>
      <w:r w:rsidR="0093511C">
        <w:t>D</w:t>
      </w:r>
      <w:r w:rsidR="003C098E">
        <w:t>rynaria</w:t>
      </w:r>
      <w:proofErr w:type="spellEnd"/>
      <w:r w:rsidR="003C098E">
        <w:t xml:space="preserve"> </w:t>
      </w:r>
      <w:proofErr w:type="spellStart"/>
      <w:r w:rsidRPr="00D03297">
        <w:rPr>
          <w:i/>
        </w:rPr>
        <w:t>quercifolia</w:t>
      </w:r>
      <w:proofErr w:type="spellEnd"/>
      <w:r w:rsidRPr="003B3A8A">
        <w:t xml:space="preserve">, </w:t>
      </w:r>
      <w:r w:rsidR="003C098E">
        <w:t xml:space="preserve">is </w:t>
      </w:r>
      <w:r w:rsidRPr="003B3A8A">
        <w:t>an under</w:t>
      </w:r>
      <w:r w:rsidR="0093511C">
        <w:t>-</w:t>
      </w:r>
      <w:r w:rsidRPr="003B3A8A">
        <w:t>utilized plant resource with traditional value</w:t>
      </w:r>
      <w:r w:rsidR="0005184A" w:rsidRPr="003B3A8A">
        <w:t xml:space="preserve"> (</w:t>
      </w:r>
      <w:r w:rsidR="0005184A" w:rsidRPr="00BC5FD7">
        <w:rPr>
          <w:i/>
        </w:rPr>
        <w:t>Wheeler et al. 20</w:t>
      </w:r>
      <w:r w:rsidR="009B252A" w:rsidRPr="00BC5FD7">
        <w:rPr>
          <w:i/>
        </w:rPr>
        <w:t>13</w:t>
      </w:r>
      <w:r w:rsidR="0005184A" w:rsidRPr="003B3A8A">
        <w:t>)</w:t>
      </w:r>
      <w:r w:rsidRPr="003B3A8A">
        <w:t xml:space="preserve">, </w:t>
      </w:r>
      <w:r w:rsidR="00702B73">
        <w:t xml:space="preserve">and when it </w:t>
      </w:r>
      <w:r w:rsidRPr="003B3A8A">
        <w:t>is combined</w:t>
      </w:r>
      <w:r w:rsidRPr="003B3A8A">
        <w:rPr>
          <w:spacing w:val="-3"/>
        </w:rPr>
        <w:t xml:space="preserve"> </w:t>
      </w:r>
      <w:r w:rsidRPr="003B3A8A">
        <w:t>with</w:t>
      </w:r>
      <w:r w:rsidRPr="003B3A8A">
        <w:rPr>
          <w:spacing w:val="-3"/>
        </w:rPr>
        <w:t xml:space="preserve"> </w:t>
      </w:r>
      <w:r w:rsidRPr="003B3A8A">
        <w:t>the</w:t>
      </w:r>
      <w:r w:rsidRPr="003B3A8A">
        <w:rPr>
          <w:spacing w:val="-9"/>
        </w:rPr>
        <w:t xml:space="preserve"> </w:t>
      </w:r>
      <w:r w:rsidRPr="003B3A8A">
        <w:t>nutritional</w:t>
      </w:r>
      <w:r w:rsidRPr="003B3A8A">
        <w:rPr>
          <w:spacing w:val="-4"/>
        </w:rPr>
        <w:t xml:space="preserve"> </w:t>
      </w:r>
      <w:r w:rsidRPr="003B3A8A">
        <w:t>benefits</w:t>
      </w:r>
      <w:r w:rsidRPr="003B3A8A">
        <w:rPr>
          <w:spacing w:val="-6"/>
        </w:rPr>
        <w:t xml:space="preserve"> </w:t>
      </w:r>
      <w:r w:rsidRPr="003B3A8A">
        <w:t>of</w:t>
      </w:r>
      <w:r w:rsidRPr="003B3A8A">
        <w:rPr>
          <w:spacing w:val="-3"/>
        </w:rPr>
        <w:t xml:space="preserve"> </w:t>
      </w:r>
      <w:r w:rsidRPr="003B3A8A">
        <w:t>millets to create a potentially synergistic base. The study investigates the critical impact of baking temperature and time on the resulting biscuits' nutritional composition, physicochemical properties, and sensory attributes, aiming to</w:t>
      </w:r>
      <w:r w:rsidR="00C160A6" w:rsidRPr="003B3A8A">
        <w:t xml:space="preserve"> </w:t>
      </w:r>
      <w:r w:rsidRPr="003B3A8A">
        <w:t xml:space="preserve">optimize quality and consumer acceptability. This work contributes to the valorization of </w:t>
      </w:r>
      <w:proofErr w:type="spellStart"/>
      <w:r w:rsidRPr="003B3A8A">
        <w:t>D</w:t>
      </w:r>
      <w:r w:rsidR="003C098E">
        <w:t>rynaria</w:t>
      </w:r>
      <w:proofErr w:type="spellEnd"/>
      <w:r w:rsidR="003C098E">
        <w:t xml:space="preserve"> </w:t>
      </w:r>
      <w:proofErr w:type="spellStart"/>
      <w:r w:rsidRPr="003B3A8A">
        <w:t>quercifolia</w:t>
      </w:r>
      <w:proofErr w:type="spellEnd"/>
      <w:r w:rsidRPr="003B3A8A">
        <w:t xml:space="preserve"> and the promotion of millet-based foods, offering insights into the development of</w:t>
      </w:r>
      <w:r w:rsidRPr="003B3A8A">
        <w:rPr>
          <w:spacing w:val="40"/>
        </w:rPr>
        <w:t xml:space="preserve"> </w:t>
      </w:r>
      <w:r w:rsidRPr="003B3A8A">
        <w:t>a nutritious and sustainable baked product.</w:t>
      </w:r>
    </w:p>
    <w:p w14:paraId="1FEF23B0" w14:textId="0F01333B" w:rsidR="009749D6" w:rsidRPr="003B3A8A" w:rsidRDefault="00E9015A" w:rsidP="00D166C5">
      <w:pPr>
        <w:pStyle w:val="BodyText"/>
        <w:spacing w:line="276" w:lineRule="auto"/>
        <w:ind w:firstLine="720"/>
        <w:jc w:val="both"/>
      </w:pPr>
      <w:r w:rsidRPr="003B3A8A">
        <w:t>Millet mixer powder, a blend of flours from various nutritious and gluten-free millets like finger, pearl, and foxtail, offers a rich source of dietary fiber, essential minerals, and plant-based protein. Its versatility makes it a valuable ingredient for enhancing the nutritional profile</w:t>
      </w:r>
      <w:r w:rsidRPr="003B3A8A">
        <w:rPr>
          <w:spacing w:val="40"/>
        </w:rPr>
        <w:t xml:space="preserve"> </w:t>
      </w:r>
      <w:r w:rsidRPr="003B3A8A">
        <w:t>of</w:t>
      </w:r>
      <w:r w:rsidRPr="003B3A8A">
        <w:rPr>
          <w:spacing w:val="-3"/>
        </w:rPr>
        <w:t xml:space="preserve"> </w:t>
      </w:r>
      <w:r w:rsidRPr="003B3A8A">
        <w:t>diverse</w:t>
      </w:r>
      <w:r w:rsidRPr="003B3A8A">
        <w:rPr>
          <w:spacing w:val="-4"/>
        </w:rPr>
        <w:t xml:space="preserve"> </w:t>
      </w:r>
      <w:r w:rsidRPr="003B3A8A">
        <w:t>food</w:t>
      </w:r>
      <w:r w:rsidRPr="003B3A8A">
        <w:rPr>
          <w:spacing w:val="-3"/>
        </w:rPr>
        <w:t xml:space="preserve"> </w:t>
      </w:r>
      <w:r w:rsidRPr="003B3A8A">
        <w:t>products,</w:t>
      </w:r>
      <w:r w:rsidRPr="003B3A8A">
        <w:rPr>
          <w:spacing w:val="-3"/>
        </w:rPr>
        <w:t xml:space="preserve"> </w:t>
      </w:r>
      <w:r w:rsidRPr="003B3A8A">
        <w:t>from</w:t>
      </w:r>
      <w:r w:rsidRPr="003B3A8A">
        <w:rPr>
          <w:spacing w:val="-4"/>
        </w:rPr>
        <w:t xml:space="preserve"> </w:t>
      </w:r>
      <w:r w:rsidRPr="003B3A8A">
        <w:t>traditional</w:t>
      </w:r>
      <w:r w:rsidRPr="003B3A8A">
        <w:rPr>
          <w:spacing w:val="-4"/>
        </w:rPr>
        <w:t xml:space="preserve"> </w:t>
      </w:r>
      <w:r w:rsidRPr="003B3A8A">
        <w:t xml:space="preserve">staples to modern baked goods and convenience foods. In the context of developing protein-enriched </w:t>
      </w:r>
      <w:proofErr w:type="spellStart"/>
      <w:r w:rsidRPr="003B3A8A">
        <w:t>Drynaria</w:t>
      </w:r>
      <w:proofErr w:type="spellEnd"/>
      <w:r w:rsidRPr="003B3A8A">
        <w:t xml:space="preserve"> </w:t>
      </w:r>
      <w:proofErr w:type="spellStart"/>
      <w:r w:rsidRPr="003B3A8A">
        <w:t>quercifolia</w:t>
      </w:r>
      <w:proofErr w:type="spellEnd"/>
      <w:r w:rsidRPr="003B3A8A">
        <w:t xml:space="preserve"> biscuits, the inclusion of millet mixer powder not only contributes a spectrum of beneficial nutrients and a unique flavor profile but also aligns with the growing demand for gluten-free and sustainable food options, potentially creating a more wholesome and appealing final product</w:t>
      </w:r>
      <w:r w:rsidR="00C160A6" w:rsidRPr="003B3A8A">
        <w:t>.</w:t>
      </w:r>
      <w:r w:rsidR="005F0662">
        <w:t xml:space="preserve"> Hence, the need of hour that tactically the utilization of </w:t>
      </w:r>
      <w:proofErr w:type="spellStart"/>
      <w:r w:rsidR="005F0662" w:rsidRPr="00D6424F">
        <w:t>Drynaria</w:t>
      </w:r>
      <w:proofErr w:type="spellEnd"/>
      <w:r w:rsidR="005F0662" w:rsidRPr="003B3A8A">
        <w:rPr>
          <w:i/>
        </w:rPr>
        <w:t xml:space="preserve"> </w:t>
      </w:r>
      <w:proofErr w:type="spellStart"/>
      <w:r w:rsidR="005F0662" w:rsidRPr="003B3A8A">
        <w:rPr>
          <w:i/>
        </w:rPr>
        <w:t>quercifolia</w:t>
      </w:r>
      <w:proofErr w:type="spellEnd"/>
      <w:r w:rsidR="005F0662">
        <w:rPr>
          <w:i/>
        </w:rPr>
        <w:t xml:space="preserve"> </w:t>
      </w:r>
      <w:r w:rsidR="005F0662" w:rsidRPr="005F0662">
        <w:t>biscuits</w:t>
      </w:r>
      <w:r w:rsidR="00215A3B">
        <w:t xml:space="preserve"> is highly helpful in human health.</w:t>
      </w:r>
      <w:r w:rsidR="005F0662" w:rsidRPr="005F0662">
        <w:t xml:space="preserve"> </w:t>
      </w:r>
    </w:p>
    <w:p w14:paraId="3438CD30" w14:textId="77777777" w:rsidR="009749D6" w:rsidRPr="003B3A8A" w:rsidRDefault="00E9015A" w:rsidP="00D166C5">
      <w:pPr>
        <w:pStyle w:val="Heading1"/>
        <w:spacing w:line="276" w:lineRule="auto"/>
        <w:ind w:left="0"/>
      </w:pPr>
      <w:bookmarkStart w:id="1" w:name="MATERIALS_AND_METHODS"/>
      <w:bookmarkEnd w:id="1"/>
      <w:r w:rsidRPr="003B3A8A">
        <w:t>MATERIALS</w:t>
      </w:r>
      <w:r w:rsidRPr="003B3A8A">
        <w:rPr>
          <w:spacing w:val="-4"/>
        </w:rPr>
        <w:t xml:space="preserve"> </w:t>
      </w:r>
      <w:r w:rsidRPr="003B3A8A">
        <w:t>AND</w:t>
      </w:r>
      <w:r w:rsidRPr="003B3A8A">
        <w:rPr>
          <w:spacing w:val="2"/>
        </w:rPr>
        <w:t xml:space="preserve"> </w:t>
      </w:r>
      <w:r w:rsidRPr="003B3A8A">
        <w:rPr>
          <w:spacing w:val="-2"/>
        </w:rPr>
        <w:t>METHODS</w:t>
      </w:r>
    </w:p>
    <w:p w14:paraId="02248867" w14:textId="77777777" w:rsidR="009749D6" w:rsidRPr="003B3A8A" w:rsidRDefault="00E9015A" w:rsidP="00D166C5">
      <w:pPr>
        <w:pStyle w:val="ListParagraph"/>
        <w:numPr>
          <w:ilvl w:val="1"/>
          <w:numId w:val="3"/>
        </w:numPr>
        <w:tabs>
          <w:tab w:val="left" w:pos="450"/>
        </w:tabs>
        <w:spacing w:line="276" w:lineRule="auto"/>
        <w:ind w:right="0"/>
        <w:rPr>
          <w:b/>
          <w:sz w:val="24"/>
          <w:szCs w:val="24"/>
        </w:rPr>
      </w:pPr>
      <w:r w:rsidRPr="003B3A8A">
        <w:rPr>
          <w:b/>
          <w:sz w:val="24"/>
          <w:szCs w:val="24"/>
        </w:rPr>
        <w:t>Raw</w:t>
      </w:r>
      <w:r w:rsidRPr="003B3A8A">
        <w:rPr>
          <w:b/>
          <w:spacing w:val="-4"/>
          <w:sz w:val="24"/>
          <w:szCs w:val="24"/>
        </w:rPr>
        <w:t xml:space="preserve"> </w:t>
      </w:r>
      <w:r w:rsidRPr="003B3A8A">
        <w:rPr>
          <w:b/>
          <w:spacing w:val="-2"/>
          <w:sz w:val="24"/>
          <w:szCs w:val="24"/>
        </w:rPr>
        <w:t>material</w:t>
      </w:r>
    </w:p>
    <w:p w14:paraId="4E91825A" w14:textId="1B814E47" w:rsidR="00C160A6" w:rsidRPr="003B3A8A" w:rsidRDefault="00E9015A" w:rsidP="00D166C5">
      <w:pPr>
        <w:pStyle w:val="BodyText"/>
        <w:spacing w:line="276" w:lineRule="auto"/>
        <w:ind w:firstLine="720"/>
        <w:jc w:val="both"/>
        <w:rPr>
          <w:spacing w:val="-2"/>
        </w:rPr>
      </w:pPr>
      <w:r w:rsidRPr="003B3A8A">
        <w:t>The</w:t>
      </w:r>
      <w:r w:rsidRPr="003B3A8A">
        <w:rPr>
          <w:spacing w:val="-4"/>
        </w:rPr>
        <w:t xml:space="preserve"> </w:t>
      </w:r>
      <w:r w:rsidRPr="003B3A8A">
        <w:t>protein-enriched</w:t>
      </w:r>
      <w:r w:rsidRPr="003B3A8A">
        <w:rPr>
          <w:spacing w:val="-3"/>
        </w:rPr>
        <w:t xml:space="preserve"> </w:t>
      </w:r>
      <w:r w:rsidRPr="003B3A8A">
        <w:t>biscuits</w:t>
      </w:r>
      <w:r w:rsidRPr="003B3A8A">
        <w:rPr>
          <w:spacing w:val="-1"/>
        </w:rPr>
        <w:t xml:space="preserve"> </w:t>
      </w:r>
      <w:r w:rsidRPr="003B3A8A">
        <w:t>in</w:t>
      </w:r>
      <w:r w:rsidRPr="003B3A8A">
        <w:rPr>
          <w:spacing w:val="-3"/>
        </w:rPr>
        <w:t xml:space="preserve"> </w:t>
      </w:r>
      <w:r w:rsidRPr="003B3A8A">
        <w:t>this</w:t>
      </w:r>
      <w:r w:rsidRPr="003B3A8A">
        <w:rPr>
          <w:spacing w:val="-1"/>
        </w:rPr>
        <w:t xml:space="preserve"> </w:t>
      </w:r>
      <w:r w:rsidRPr="003B3A8A">
        <w:t>project</w:t>
      </w:r>
      <w:r w:rsidRPr="003B3A8A">
        <w:rPr>
          <w:spacing w:val="-4"/>
        </w:rPr>
        <w:t xml:space="preserve"> </w:t>
      </w:r>
      <w:r w:rsidRPr="003B3A8A">
        <w:t xml:space="preserve">will be formulated using a base of millet mixer powder (comprising pearl millet, </w:t>
      </w:r>
      <w:proofErr w:type="spellStart"/>
      <w:r w:rsidRPr="003B3A8A">
        <w:t>kodo</w:t>
      </w:r>
      <w:proofErr w:type="spellEnd"/>
      <w:r w:rsidRPr="003B3A8A">
        <w:t xml:space="preserve"> millet, little millet, foxtail millet, and sorghum) </w:t>
      </w:r>
      <w:r w:rsidRPr="003B3A8A">
        <w:lastRenderedPageBreak/>
        <w:t xml:space="preserve">and </w:t>
      </w:r>
      <w:proofErr w:type="spellStart"/>
      <w:r w:rsidRPr="00BC5FD7">
        <w:t>Drynaria</w:t>
      </w:r>
      <w:proofErr w:type="spellEnd"/>
      <w:r w:rsidRPr="003B3A8A">
        <w:rPr>
          <w:i/>
        </w:rPr>
        <w:t xml:space="preserve"> </w:t>
      </w:r>
      <w:proofErr w:type="spellStart"/>
      <w:r w:rsidRPr="003B3A8A">
        <w:rPr>
          <w:i/>
        </w:rPr>
        <w:t>quercifolia</w:t>
      </w:r>
      <w:proofErr w:type="spellEnd"/>
      <w:r w:rsidRPr="003B3A8A">
        <w:t xml:space="preserve"> flour, sweetened with jagge</w:t>
      </w:r>
      <w:r w:rsidR="0076112E">
        <w:t>ry, enriched with added protein</w:t>
      </w:r>
      <w:r w:rsidRPr="003B3A8A">
        <w:t xml:space="preserve"> and incorporating butter or ghee along with cashew, almond, and pistachio for flavor enhancement, further complemented by selected flavoring </w:t>
      </w:r>
      <w:r w:rsidRPr="003B3A8A">
        <w:rPr>
          <w:spacing w:val="-2"/>
        </w:rPr>
        <w:t>agents.</w:t>
      </w:r>
    </w:p>
    <w:p w14:paraId="3F42939C" w14:textId="77777777" w:rsidR="003146B0" w:rsidRPr="003B3A8A" w:rsidRDefault="003146B0" w:rsidP="00D166C5">
      <w:pPr>
        <w:pStyle w:val="Heading1"/>
        <w:spacing w:line="276" w:lineRule="auto"/>
        <w:ind w:left="0"/>
      </w:pPr>
      <w:r w:rsidRPr="003B3A8A">
        <w:t xml:space="preserve">Table 1 - Formulation of </w:t>
      </w:r>
      <w:r w:rsidRPr="003B3A8A">
        <w:rPr>
          <w:color w:val="212121"/>
        </w:rPr>
        <w:t xml:space="preserve">Biscuits </w:t>
      </w:r>
      <w:proofErr w:type="spellStart"/>
      <w:r w:rsidR="00594667" w:rsidRPr="00BC5FD7">
        <w:t>Drynaria</w:t>
      </w:r>
      <w:proofErr w:type="spellEnd"/>
      <w:r w:rsidR="00594667" w:rsidRPr="003B3A8A">
        <w:rPr>
          <w:i/>
        </w:rPr>
        <w:t xml:space="preserve"> </w:t>
      </w:r>
      <w:proofErr w:type="spellStart"/>
      <w:r w:rsidR="00594667" w:rsidRPr="003B3A8A">
        <w:rPr>
          <w:i/>
        </w:rPr>
        <w:t>quercifolia</w:t>
      </w:r>
      <w:proofErr w:type="spellEnd"/>
      <w:r w:rsidR="00594667" w:rsidRPr="003B3A8A">
        <w:t xml:space="preserve"> </w:t>
      </w:r>
    </w:p>
    <w:tbl>
      <w:tblPr>
        <w:tblStyle w:val="TableGrid"/>
        <w:tblW w:w="0" w:type="auto"/>
        <w:tblLook w:val="04A0" w:firstRow="1" w:lastRow="0" w:firstColumn="1" w:lastColumn="0" w:noHBand="0" w:noVBand="1"/>
      </w:tblPr>
      <w:tblGrid>
        <w:gridCol w:w="3681"/>
        <w:gridCol w:w="1861"/>
        <w:gridCol w:w="1856"/>
        <w:gridCol w:w="1838"/>
      </w:tblGrid>
      <w:tr w:rsidR="00B90296" w:rsidRPr="003B3A8A" w14:paraId="4FC7C72C" w14:textId="77777777" w:rsidTr="00BE12F2">
        <w:tc>
          <w:tcPr>
            <w:tcW w:w="4166" w:type="dxa"/>
          </w:tcPr>
          <w:p w14:paraId="78259B24" w14:textId="77777777" w:rsidR="00B90296" w:rsidRPr="003B3A8A" w:rsidRDefault="00B90296" w:rsidP="00D166C5">
            <w:pPr>
              <w:pStyle w:val="TableParagraph"/>
              <w:ind w:left="112" w:right="6"/>
              <w:jc w:val="center"/>
              <w:rPr>
                <w:b/>
                <w:sz w:val="24"/>
                <w:szCs w:val="24"/>
              </w:rPr>
            </w:pPr>
            <w:r w:rsidRPr="003B3A8A">
              <w:rPr>
                <w:b/>
                <w:spacing w:val="-2"/>
                <w:sz w:val="24"/>
                <w:szCs w:val="24"/>
              </w:rPr>
              <w:t>Ingredient</w:t>
            </w:r>
          </w:p>
        </w:tc>
        <w:tc>
          <w:tcPr>
            <w:tcW w:w="2083" w:type="dxa"/>
          </w:tcPr>
          <w:p w14:paraId="55BD9B41" w14:textId="77777777" w:rsidR="00B90296" w:rsidRPr="003B3A8A" w:rsidRDefault="00B90296" w:rsidP="00D166C5">
            <w:pPr>
              <w:pStyle w:val="TableParagraph"/>
              <w:ind w:right="129"/>
              <w:jc w:val="both"/>
              <w:rPr>
                <w:b/>
                <w:sz w:val="24"/>
                <w:szCs w:val="24"/>
              </w:rPr>
            </w:pPr>
            <w:r w:rsidRPr="003B3A8A">
              <w:rPr>
                <w:b/>
                <w:spacing w:val="-6"/>
                <w:sz w:val="24"/>
                <w:szCs w:val="24"/>
              </w:rPr>
              <w:t xml:space="preserve">T1 </w:t>
            </w:r>
            <w:r w:rsidRPr="003B3A8A">
              <w:rPr>
                <w:b/>
                <w:spacing w:val="-2"/>
                <w:sz w:val="24"/>
                <w:szCs w:val="24"/>
              </w:rPr>
              <w:t xml:space="preserve">(190° </w:t>
            </w:r>
            <w:r w:rsidRPr="003B3A8A">
              <w:rPr>
                <w:b/>
                <w:spacing w:val="-6"/>
                <w:sz w:val="24"/>
                <w:szCs w:val="24"/>
              </w:rPr>
              <w:t>C)</w:t>
            </w:r>
          </w:p>
        </w:tc>
        <w:tc>
          <w:tcPr>
            <w:tcW w:w="2083" w:type="dxa"/>
          </w:tcPr>
          <w:p w14:paraId="65F9EB19" w14:textId="77777777" w:rsidR="00B90296" w:rsidRPr="003B3A8A" w:rsidRDefault="00B90296" w:rsidP="00D166C5">
            <w:pPr>
              <w:pStyle w:val="TableParagraph"/>
              <w:ind w:right="100"/>
              <w:jc w:val="both"/>
              <w:rPr>
                <w:b/>
                <w:sz w:val="24"/>
                <w:szCs w:val="24"/>
              </w:rPr>
            </w:pPr>
            <w:r w:rsidRPr="003B3A8A">
              <w:rPr>
                <w:b/>
                <w:spacing w:val="-6"/>
                <w:sz w:val="24"/>
                <w:szCs w:val="24"/>
              </w:rPr>
              <w:t xml:space="preserve">T2 </w:t>
            </w:r>
            <w:r w:rsidRPr="003B3A8A">
              <w:rPr>
                <w:b/>
                <w:spacing w:val="-2"/>
                <w:sz w:val="24"/>
                <w:szCs w:val="24"/>
              </w:rPr>
              <w:t xml:space="preserve">(210° </w:t>
            </w:r>
            <w:r w:rsidRPr="003B3A8A">
              <w:rPr>
                <w:b/>
                <w:spacing w:val="-6"/>
                <w:sz w:val="24"/>
                <w:szCs w:val="24"/>
              </w:rPr>
              <w:t>C)</w:t>
            </w:r>
          </w:p>
        </w:tc>
        <w:tc>
          <w:tcPr>
            <w:tcW w:w="2084" w:type="dxa"/>
          </w:tcPr>
          <w:p w14:paraId="3FBCF9CB" w14:textId="77777777" w:rsidR="00B90296" w:rsidRPr="003B3A8A" w:rsidRDefault="00B90296" w:rsidP="00D166C5">
            <w:pPr>
              <w:pStyle w:val="TableParagraph"/>
              <w:ind w:right="76"/>
              <w:rPr>
                <w:b/>
                <w:sz w:val="24"/>
                <w:szCs w:val="24"/>
              </w:rPr>
            </w:pPr>
            <w:r w:rsidRPr="003B3A8A">
              <w:rPr>
                <w:b/>
                <w:spacing w:val="-10"/>
                <w:sz w:val="24"/>
                <w:szCs w:val="24"/>
              </w:rPr>
              <w:t xml:space="preserve">T3 </w:t>
            </w:r>
            <w:r w:rsidRPr="003B3A8A">
              <w:rPr>
                <w:b/>
                <w:spacing w:val="-4"/>
                <w:sz w:val="24"/>
                <w:szCs w:val="24"/>
              </w:rPr>
              <w:t>(21 5°C</w:t>
            </w:r>
            <w:r w:rsidRPr="003B3A8A">
              <w:rPr>
                <w:b/>
                <w:spacing w:val="-10"/>
                <w:sz w:val="24"/>
                <w:szCs w:val="24"/>
              </w:rPr>
              <w:t>)</w:t>
            </w:r>
          </w:p>
        </w:tc>
      </w:tr>
      <w:tr w:rsidR="00B90296" w:rsidRPr="003B3A8A" w14:paraId="5159C227" w14:textId="77777777" w:rsidTr="00A90634">
        <w:tc>
          <w:tcPr>
            <w:tcW w:w="4166" w:type="dxa"/>
          </w:tcPr>
          <w:p w14:paraId="3E30C870" w14:textId="77777777" w:rsidR="00B90296" w:rsidRPr="003B3A8A" w:rsidRDefault="00B90296" w:rsidP="00D166C5">
            <w:pPr>
              <w:pStyle w:val="TableParagraph"/>
              <w:ind w:right="187"/>
              <w:jc w:val="both"/>
              <w:rPr>
                <w:sz w:val="24"/>
                <w:szCs w:val="24"/>
              </w:rPr>
            </w:pPr>
            <w:r w:rsidRPr="003B3A8A">
              <w:rPr>
                <w:spacing w:val="-4"/>
                <w:sz w:val="24"/>
                <w:szCs w:val="24"/>
              </w:rPr>
              <w:t>Mill</w:t>
            </w:r>
            <w:r w:rsidRPr="003B3A8A">
              <w:rPr>
                <w:spacing w:val="-6"/>
                <w:sz w:val="24"/>
                <w:szCs w:val="24"/>
              </w:rPr>
              <w:t xml:space="preserve">et </w:t>
            </w:r>
            <w:r w:rsidRPr="003B3A8A">
              <w:rPr>
                <w:spacing w:val="-4"/>
                <w:sz w:val="24"/>
                <w:szCs w:val="24"/>
              </w:rPr>
              <w:t>Powder, gm</w:t>
            </w:r>
          </w:p>
        </w:tc>
        <w:tc>
          <w:tcPr>
            <w:tcW w:w="2083" w:type="dxa"/>
          </w:tcPr>
          <w:p w14:paraId="70864847" w14:textId="77777777" w:rsidR="00B90296" w:rsidRPr="003B3A8A" w:rsidRDefault="00B90296" w:rsidP="00D166C5">
            <w:pPr>
              <w:pStyle w:val="TableParagraph"/>
              <w:ind w:left="98" w:right="10"/>
              <w:jc w:val="center"/>
              <w:rPr>
                <w:sz w:val="24"/>
                <w:szCs w:val="24"/>
              </w:rPr>
            </w:pPr>
            <w:r w:rsidRPr="003B3A8A">
              <w:rPr>
                <w:spacing w:val="-5"/>
                <w:sz w:val="24"/>
                <w:szCs w:val="24"/>
              </w:rPr>
              <w:t>50</w:t>
            </w:r>
          </w:p>
        </w:tc>
        <w:tc>
          <w:tcPr>
            <w:tcW w:w="2083" w:type="dxa"/>
          </w:tcPr>
          <w:p w14:paraId="6A8FB298" w14:textId="77777777" w:rsidR="00B90296" w:rsidRPr="003B3A8A" w:rsidRDefault="00B90296" w:rsidP="00D166C5">
            <w:pPr>
              <w:pStyle w:val="TableParagraph"/>
              <w:ind w:left="106" w:right="20"/>
              <w:jc w:val="center"/>
              <w:rPr>
                <w:sz w:val="24"/>
                <w:szCs w:val="24"/>
              </w:rPr>
            </w:pPr>
            <w:r w:rsidRPr="003B3A8A">
              <w:rPr>
                <w:spacing w:val="-5"/>
                <w:sz w:val="24"/>
                <w:szCs w:val="24"/>
              </w:rPr>
              <w:t>35</w:t>
            </w:r>
          </w:p>
        </w:tc>
        <w:tc>
          <w:tcPr>
            <w:tcW w:w="2084" w:type="dxa"/>
          </w:tcPr>
          <w:p w14:paraId="25C35327" w14:textId="77777777" w:rsidR="00B90296" w:rsidRPr="003B3A8A" w:rsidRDefault="00B90296" w:rsidP="00D166C5">
            <w:pPr>
              <w:pStyle w:val="TableParagraph"/>
              <w:ind w:left="101" w:right="20"/>
              <w:jc w:val="center"/>
              <w:rPr>
                <w:sz w:val="24"/>
                <w:szCs w:val="24"/>
              </w:rPr>
            </w:pPr>
            <w:r w:rsidRPr="003B3A8A">
              <w:rPr>
                <w:spacing w:val="-5"/>
                <w:sz w:val="24"/>
                <w:szCs w:val="24"/>
              </w:rPr>
              <w:t>50</w:t>
            </w:r>
          </w:p>
        </w:tc>
      </w:tr>
      <w:tr w:rsidR="00B90296" w:rsidRPr="003B3A8A" w14:paraId="686D9D64" w14:textId="77777777" w:rsidTr="00E55668">
        <w:tc>
          <w:tcPr>
            <w:tcW w:w="4166" w:type="dxa"/>
          </w:tcPr>
          <w:p w14:paraId="7B7A3AD7" w14:textId="77777777" w:rsidR="00B90296" w:rsidRPr="003B3A8A" w:rsidRDefault="00B90296" w:rsidP="00D166C5">
            <w:pPr>
              <w:pStyle w:val="TableParagraph"/>
              <w:ind w:right="187"/>
              <w:jc w:val="both"/>
              <w:rPr>
                <w:sz w:val="24"/>
                <w:szCs w:val="24"/>
              </w:rPr>
            </w:pPr>
            <w:proofErr w:type="spellStart"/>
            <w:r w:rsidRPr="003B3A8A">
              <w:rPr>
                <w:spacing w:val="-2"/>
                <w:sz w:val="24"/>
                <w:szCs w:val="24"/>
              </w:rPr>
              <w:t>Drynaria</w:t>
            </w:r>
            <w:proofErr w:type="spellEnd"/>
            <w:r w:rsidRPr="003B3A8A">
              <w:rPr>
                <w:spacing w:val="-2"/>
                <w:sz w:val="24"/>
                <w:szCs w:val="24"/>
              </w:rPr>
              <w:t xml:space="preserve"> </w:t>
            </w:r>
            <w:proofErr w:type="spellStart"/>
            <w:r w:rsidRPr="003B3A8A">
              <w:rPr>
                <w:spacing w:val="-2"/>
                <w:sz w:val="24"/>
                <w:szCs w:val="24"/>
              </w:rPr>
              <w:t>Quercifoli</w:t>
            </w:r>
            <w:r w:rsidRPr="003B3A8A">
              <w:rPr>
                <w:spacing w:val="-10"/>
                <w:sz w:val="24"/>
                <w:szCs w:val="24"/>
              </w:rPr>
              <w:t>a</w:t>
            </w:r>
            <w:proofErr w:type="spellEnd"/>
            <w:r w:rsidRPr="003B3A8A">
              <w:rPr>
                <w:spacing w:val="-10"/>
                <w:sz w:val="24"/>
                <w:szCs w:val="24"/>
              </w:rPr>
              <w:t>, gm</w:t>
            </w:r>
          </w:p>
        </w:tc>
        <w:tc>
          <w:tcPr>
            <w:tcW w:w="2083" w:type="dxa"/>
          </w:tcPr>
          <w:p w14:paraId="1B3040CB" w14:textId="77777777" w:rsidR="00B90296" w:rsidRPr="003B3A8A" w:rsidRDefault="00B90296" w:rsidP="00D166C5">
            <w:pPr>
              <w:pStyle w:val="TableParagraph"/>
              <w:ind w:left="98" w:right="10"/>
              <w:jc w:val="center"/>
              <w:rPr>
                <w:sz w:val="24"/>
                <w:szCs w:val="24"/>
              </w:rPr>
            </w:pPr>
            <w:r w:rsidRPr="003B3A8A">
              <w:rPr>
                <w:spacing w:val="-5"/>
                <w:sz w:val="24"/>
                <w:szCs w:val="24"/>
              </w:rPr>
              <w:t>35</w:t>
            </w:r>
          </w:p>
        </w:tc>
        <w:tc>
          <w:tcPr>
            <w:tcW w:w="2083" w:type="dxa"/>
          </w:tcPr>
          <w:p w14:paraId="25327ACC" w14:textId="77777777" w:rsidR="00B90296" w:rsidRPr="003B3A8A" w:rsidRDefault="00B90296" w:rsidP="00D166C5">
            <w:pPr>
              <w:pStyle w:val="TableParagraph"/>
              <w:ind w:left="106" w:right="20"/>
              <w:jc w:val="center"/>
              <w:rPr>
                <w:sz w:val="24"/>
                <w:szCs w:val="24"/>
              </w:rPr>
            </w:pPr>
            <w:r w:rsidRPr="003B3A8A">
              <w:rPr>
                <w:spacing w:val="-5"/>
                <w:sz w:val="24"/>
                <w:szCs w:val="24"/>
              </w:rPr>
              <w:t>45</w:t>
            </w:r>
          </w:p>
        </w:tc>
        <w:tc>
          <w:tcPr>
            <w:tcW w:w="2084" w:type="dxa"/>
          </w:tcPr>
          <w:p w14:paraId="1C9DAFCA" w14:textId="77777777" w:rsidR="00B90296" w:rsidRPr="003B3A8A" w:rsidRDefault="00B90296" w:rsidP="00D166C5">
            <w:pPr>
              <w:pStyle w:val="TableParagraph"/>
              <w:ind w:left="101" w:right="20"/>
              <w:jc w:val="center"/>
              <w:rPr>
                <w:sz w:val="24"/>
                <w:szCs w:val="24"/>
              </w:rPr>
            </w:pPr>
            <w:r w:rsidRPr="003B3A8A">
              <w:rPr>
                <w:spacing w:val="-5"/>
                <w:sz w:val="24"/>
                <w:szCs w:val="24"/>
              </w:rPr>
              <w:t>50</w:t>
            </w:r>
          </w:p>
        </w:tc>
      </w:tr>
      <w:tr w:rsidR="00B90296" w:rsidRPr="003B3A8A" w14:paraId="167D27C9" w14:textId="77777777" w:rsidTr="007C544F">
        <w:tc>
          <w:tcPr>
            <w:tcW w:w="4166" w:type="dxa"/>
          </w:tcPr>
          <w:p w14:paraId="503BEA55" w14:textId="77777777" w:rsidR="00B90296" w:rsidRPr="003B3A8A" w:rsidRDefault="00B90296" w:rsidP="00D166C5">
            <w:pPr>
              <w:pStyle w:val="TableParagraph"/>
              <w:ind w:right="187"/>
              <w:jc w:val="both"/>
              <w:rPr>
                <w:sz w:val="24"/>
                <w:szCs w:val="24"/>
              </w:rPr>
            </w:pPr>
            <w:r w:rsidRPr="003B3A8A">
              <w:rPr>
                <w:spacing w:val="-2"/>
                <w:sz w:val="24"/>
                <w:szCs w:val="24"/>
              </w:rPr>
              <w:t>Sugar, gm</w:t>
            </w:r>
          </w:p>
        </w:tc>
        <w:tc>
          <w:tcPr>
            <w:tcW w:w="2083" w:type="dxa"/>
          </w:tcPr>
          <w:p w14:paraId="25999306" w14:textId="77777777" w:rsidR="00B90296" w:rsidRPr="003B3A8A" w:rsidRDefault="00B90296" w:rsidP="00D166C5">
            <w:pPr>
              <w:pStyle w:val="TableParagraph"/>
              <w:ind w:left="98" w:right="10"/>
              <w:jc w:val="center"/>
              <w:rPr>
                <w:sz w:val="24"/>
                <w:szCs w:val="24"/>
              </w:rPr>
            </w:pPr>
            <w:r w:rsidRPr="003B3A8A">
              <w:rPr>
                <w:spacing w:val="-5"/>
                <w:sz w:val="24"/>
                <w:szCs w:val="24"/>
              </w:rPr>
              <w:t>20</w:t>
            </w:r>
          </w:p>
        </w:tc>
        <w:tc>
          <w:tcPr>
            <w:tcW w:w="2083" w:type="dxa"/>
          </w:tcPr>
          <w:p w14:paraId="0FAA2659" w14:textId="77777777" w:rsidR="00B90296" w:rsidRPr="003B3A8A" w:rsidRDefault="00B90296" w:rsidP="00D166C5">
            <w:pPr>
              <w:pStyle w:val="TableParagraph"/>
              <w:ind w:left="106" w:right="20"/>
              <w:jc w:val="center"/>
              <w:rPr>
                <w:sz w:val="24"/>
                <w:szCs w:val="24"/>
              </w:rPr>
            </w:pPr>
            <w:r w:rsidRPr="003B3A8A">
              <w:rPr>
                <w:spacing w:val="-5"/>
                <w:sz w:val="24"/>
                <w:szCs w:val="24"/>
              </w:rPr>
              <w:t>20</w:t>
            </w:r>
          </w:p>
        </w:tc>
        <w:tc>
          <w:tcPr>
            <w:tcW w:w="2084" w:type="dxa"/>
          </w:tcPr>
          <w:p w14:paraId="0D8DDDA8" w14:textId="77777777" w:rsidR="00B90296" w:rsidRPr="003B3A8A" w:rsidRDefault="00B90296" w:rsidP="00D166C5">
            <w:pPr>
              <w:pStyle w:val="TableParagraph"/>
              <w:ind w:left="101" w:right="20"/>
              <w:jc w:val="center"/>
              <w:rPr>
                <w:sz w:val="24"/>
                <w:szCs w:val="24"/>
              </w:rPr>
            </w:pPr>
            <w:r w:rsidRPr="003B3A8A">
              <w:rPr>
                <w:spacing w:val="-5"/>
                <w:sz w:val="24"/>
                <w:szCs w:val="24"/>
              </w:rPr>
              <w:t>20</w:t>
            </w:r>
          </w:p>
        </w:tc>
      </w:tr>
      <w:tr w:rsidR="00B90296" w:rsidRPr="003B3A8A" w14:paraId="50E5B761" w14:textId="77777777" w:rsidTr="00A3071E">
        <w:tc>
          <w:tcPr>
            <w:tcW w:w="4166" w:type="dxa"/>
          </w:tcPr>
          <w:p w14:paraId="5A6C14DF" w14:textId="77777777" w:rsidR="00B90296" w:rsidRPr="003B3A8A" w:rsidRDefault="00B90296" w:rsidP="00D166C5">
            <w:pPr>
              <w:pStyle w:val="TableParagraph"/>
              <w:ind w:right="118"/>
              <w:jc w:val="both"/>
              <w:rPr>
                <w:sz w:val="24"/>
                <w:szCs w:val="24"/>
              </w:rPr>
            </w:pPr>
            <w:r w:rsidRPr="003B3A8A">
              <w:rPr>
                <w:spacing w:val="-2"/>
                <w:sz w:val="24"/>
                <w:szCs w:val="24"/>
              </w:rPr>
              <w:t>Butter, ml</w:t>
            </w:r>
          </w:p>
        </w:tc>
        <w:tc>
          <w:tcPr>
            <w:tcW w:w="2083" w:type="dxa"/>
          </w:tcPr>
          <w:p w14:paraId="7F699A75" w14:textId="77777777" w:rsidR="00B90296" w:rsidRPr="003B3A8A" w:rsidRDefault="00B90296" w:rsidP="00D166C5">
            <w:pPr>
              <w:pStyle w:val="TableParagraph"/>
              <w:ind w:left="98" w:right="10"/>
              <w:jc w:val="center"/>
              <w:rPr>
                <w:sz w:val="24"/>
                <w:szCs w:val="24"/>
              </w:rPr>
            </w:pPr>
            <w:r w:rsidRPr="003B3A8A">
              <w:rPr>
                <w:spacing w:val="-5"/>
                <w:sz w:val="24"/>
                <w:szCs w:val="24"/>
              </w:rPr>
              <w:t>20</w:t>
            </w:r>
          </w:p>
        </w:tc>
        <w:tc>
          <w:tcPr>
            <w:tcW w:w="2083" w:type="dxa"/>
          </w:tcPr>
          <w:p w14:paraId="1157667B" w14:textId="77777777" w:rsidR="00B90296" w:rsidRPr="003B3A8A" w:rsidRDefault="00B90296" w:rsidP="00D166C5">
            <w:pPr>
              <w:pStyle w:val="TableParagraph"/>
              <w:ind w:left="106" w:right="20"/>
              <w:jc w:val="center"/>
              <w:rPr>
                <w:sz w:val="24"/>
                <w:szCs w:val="24"/>
              </w:rPr>
            </w:pPr>
            <w:r w:rsidRPr="003B3A8A">
              <w:rPr>
                <w:spacing w:val="-5"/>
                <w:sz w:val="24"/>
                <w:szCs w:val="24"/>
              </w:rPr>
              <w:t>20</w:t>
            </w:r>
          </w:p>
        </w:tc>
        <w:tc>
          <w:tcPr>
            <w:tcW w:w="2084" w:type="dxa"/>
          </w:tcPr>
          <w:p w14:paraId="6103266B" w14:textId="77777777" w:rsidR="00B90296" w:rsidRPr="003B3A8A" w:rsidRDefault="00B90296" w:rsidP="00D166C5">
            <w:pPr>
              <w:pStyle w:val="TableParagraph"/>
              <w:ind w:left="101" w:right="20"/>
              <w:jc w:val="center"/>
              <w:rPr>
                <w:sz w:val="24"/>
                <w:szCs w:val="24"/>
              </w:rPr>
            </w:pPr>
            <w:r w:rsidRPr="003B3A8A">
              <w:rPr>
                <w:spacing w:val="-5"/>
                <w:sz w:val="24"/>
                <w:szCs w:val="24"/>
              </w:rPr>
              <w:t>20</w:t>
            </w:r>
          </w:p>
        </w:tc>
      </w:tr>
      <w:tr w:rsidR="00B90296" w:rsidRPr="003B3A8A" w14:paraId="6D07782B" w14:textId="77777777" w:rsidTr="001E5FF7">
        <w:tc>
          <w:tcPr>
            <w:tcW w:w="4166" w:type="dxa"/>
          </w:tcPr>
          <w:p w14:paraId="17B8DC48" w14:textId="77777777" w:rsidR="00B90296" w:rsidRPr="003B3A8A" w:rsidRDefault="00B90296" w:rsidP="00D166C5">
            <w:pPr>
              <w:pStyle w:val="TableParagraph"/>
              <w:ind w:right="187"/>
              <w:jc w:val="both"/>
              <w:rPr>
                <w:sz w:val="24"/>
                <w:szCs w:val="24"/>
              </w:rPr>
            </w:pPr>
            <w:r w:rsidRPr="003B3A8A">
              <w:rPr>
                <w:spacing w:val="-4"/>
                <w:sz w:val="24"/>
                <w:szCs w:val="24"/>
              </w:rPr>
              <w:t>Baki</w:t>
            </w:r>
            <w:r w:rsidRPr="003B3A8A">
              <w:rPr>
                <w:spacing w:val="-6"/>
                <w:sz w:val="24"/>
                <w:szCs w:val="24"/>
              </w:rPr>
              <w:t>ng So</w:t>
            </w:r>
            <w:r w:rsidRPr="003B3A8A">
              <w:rPr>
                <w:spacing w:val="-5"/>
                <w:sz w:val="24"/>
                <w:szCs w:val="24"/>
              </w:rPr>
              <w:t>da, gm</w:t>
            </w:r>
          </w:p>
        </w:tc>
        <w:tc>
          <w:tcPr>
            <w:tcW w:w="2083" w:type="dxa"/>
          </w:tcPr>
          <w:p w14:paraId="29E77A0B" w14:textId="77777777" w:rsidR="00B90296" w:rsidRPr="003B3A8A" w:rsidRDefault="00B90296" w:rsidP="00D166C5">
            <w:pPr>
              <w:pStyle w:val="TableParagraph"/>
              <w:ind w:left="98"/>
              <w:jc w:val="center"/>
              <w:rPr>
                <w:sz w:val="24"/>
                <w:szCs w:val="24"/>
              </w:rPr>
            </w:pPr>
            <w:r w:rsidRPr="003B3A8A">
              <w:rPr>
                <w:spacing w:val="-5"/>
                <w:sz w:val="24"/>
                <w:szCs w:val="24"/>
              </w:rPr>
              <w:t>0.5</w:t>
            </w:r>
          </w:p>
        </w:tc>
        <w:tc>
          <w:tcPr>
            <w:tcW w:w="2083" w:type="dxa"/>
          </w:tcPr>
          <w:p w14:paraId="3041C134" w14:textId="77777777" w:rsidR="00B90296" w:rsidRPr="003B3A8A" w:rsidRDefault="00B90296" w:rsidP="00D166C5">
            <w:pPr>
              <w:pStyle w:val="TableParagraph"/>
              <w:ind w:left="106"/>
              <w:jc w:val="center"/>
              <w:rPr>
                <w:sz w:val="24"/>
                <w:szCs w:val="24"/>
              </w:rPr>
            </w:pPr>
            <w:r w:rsidRPr="003B3A8A">
              <w:rPr>
                <w:spacing w:val="-5"/>
                <w:sz w:val="24"/>
                <w:szCs w:val="24"/>
              </w:rPr>
              <w:t>0.5</w:t>
            </w:r>
          </w:p>
        </w:tc>
        <w:tc>
          <w:tcPr>
            <w:tcW w:w="2084" w:type="dxa"/>
          </w:tcPr>
          <w:p w14:paraId="659DAD1F" w14:textId="77777777" w:rsidR="00B90296" w:rsidRPr="003B3A8A" w:rsidRDefault="00B90296" w:rsidP="00D166C5">
            <w:pPr>
              <w:pStyle w:val="TableParagraph"/>
              <w:ind w:left="101"/>
              <w:jc w:val="center"/>
              <w:rPr>
                <w:sz w:val="24"/>
                <w:szCs w:val="24"/>
              </w:rPr>
            </w:pPr>
            <w:r w:rsidRPr="003B3A8A">
              <w:rPr>
                <w:spacing w:val="-5"/>
                <w:sz w:val="24"/>
                <w:szCs w:val="24"/>
              </w:rPr>
              <w:t>0.5</w:t>
            </w:r>
          </w:p>
        </w:tc>
      </w:tr>
      <w:tr w:rsidR="00B90296" w:rsidRPr="003B3A8A" w14:paraId="3F1DD92E" w14:textId="77777777" w:rsidTr="0011222F">
        <w:tc>
          <w:tcPr>
            <w:tcW w:w="4166" w:type="dxa"/>
          </w:tcPr>
          <w:p w14:paraId="5299F7C4" w14:textId="77777777" w:rsidR="00B90296" w:rsidRPr="003B3A8A" w:rsidRDefault="00B90296" w:rsidP="00D166C5">
            <w:pPr>
              <w:pStyle w:val="TableParagraph"/>
              <w:jc w:val="both"/>
              <w:rPr>
                <w:sz w:val="24"/>
                <w:szCs w:val="24"/>
              </w:rPr>
            </w:pPr>
            <w:proofErr w:type="spellStart"/>
            <w:r w:rsidRPr="003B3A8A">
              <w:rPr>
                <w:spacing w:val="-2"/>
                <w:sz w:val="24"/>
                <w:szCs w:val="24"/>
              </w:rPr>
              <w:t>Flavour</w:t>
            </w:r>
            <w:proofErr w:type="spellEnd"/>
            <w:r w:rsidRPr="003B3A8A">
              <w:rPr>
                <w:spacing w:val="-2"/>
                <w:sz w:val="24"/>
                <w:szCs w:val="24"/>
              </w:rPr>
              <w:t>, drops</w:t>
            </w:r>
          </w:p>
        </w:tc>
        <w:tc>
          <w:tcPr>
            <w:tcW w:w="2083" w:type="dxa"/>
          </w:tcPr>
          <w:p w14:paraId="77C2F4A3" w14:textId="77777777" w:rsidR="00B90296" w:rsidRPr="003B3A8A" w:rsidRDefault="00B90296" w:rsidP="00D166C5">
            <w:pPr>
              <w:pStyle w:val="TableParagraph"/>
              <w:ind w:left="98" w:right="1"/>
              <w:jc w:val="center"/>
              <w:rPr>
                <w:sz w:val="24"/>
                <w:szCs w:val="24"/>
              </w:rPr>
            </w:pPr>
            <w:r w:rsidRPr="003B3A8A">
              <w:rPr>
                <w:spacing w:val="-10"/>
                <w:sz w:val="24"/>
                <w:szCs w:val="24"/>
              </w:rPr>
              <w:t>2</w:t>
            </w:r>
          </w:p>
        </w:tc>
        <w:tc>
          <w:tcPr>
            <w:tcW w:w="2083" w:type="dxa"/>
          </w:tcPr>
          <w:p w14:paraId="0D301AA3" w14:textId="77777777" w:rsidR="00B90296" w:rsidRPr="003B3A8A" w:rsidRDefault="00B90296" w:rsidP="00D166C5">
            <w:pPr>
              <w:pStyle w:val="TableParagraph"/>
              <w:ind w:left="106"/>
              <w:jc w:val="center"/>
              <w:rPr>
                <w:sz w:val="24"/>
                <w:szCs w:val="24"/>
              </w:rPr>
            </w:pPr>
            <w:r w:rsidRPr="003B3A8A">
              <w:rPr>
                <w:spacing w:val="-10"/>
                <w:sz w:val="24"/>
                <w:szCs w:val="24"/>
              </w:rPr>
              <w:t>2</w:t>
            </w:r>
          </w:p>
        </w:tc>
        <w:tc>
          <w:tcPr>
            <w:tcW w:w="2084" w:type="dxa"/>
          </w:tcPr>
          <w:p w14:paraId="097A97CA" w14:textId="77777777" w:rsidR="00B90296" w:rsidRPr="003B3A8A" w:rsidRDefault="00B90296" w:rsidP="00D166C5">
            <w:pPr>
              <w:pStyle w:val="TableParagraph"/>
              <w:ind w:left="101"/>
              <w:jc w:val="center"/>
              <w:rPr>
                <w:sz w:val="24"/>
                <w:szCs w:val="24"/>
              </w:rPr>
            </w:pPr>
            <w:r w:rsidRPr="003B3A8A">
              <w:rPr>
                <w:spacing w:val="-10"/>
                <w:sz w:val="24"/>
                <w:szCs w:val="24"/>
              </w:rPr>
              <w:t>2</w:t>
            </w:r>
          </w:p>
        </w:tc>
      </w:tr>
      <w:tr w:rsidR="00B90296" w:rsidRPr="003B3A8A" w14:paraId="23733609" w14:textId="77777777" w:rsidTr="00C97D09">
        <w:tc>
          <w:tcPr>
            <w:tcW w:w="4166" w:type="dxa"/>
          </w:tcPr>
          <w:p w14:paraId="77218769" w14:textId="77777777" w:rsidR="00B90296" w:rsidRPr="003B3A8A" w:rsidRDefault="00B90296" w:rsidP="00D166C5">
            <w:pPr>
              <w:pStyle w:val="TableParagraph"/>
              <w:jc w:val="both"/>
              <w:rPr>
                <w:sz w:val="24"/>
                <w:szCs w:val="24"/>
              </w:rPr>
            </w:pPr>
            <w:r w:rsidRPr="003B3A8A">
              <w:rPr>
                <w:spacing w:val="-2"/>
                <w:sz w:val="24"/>
                <w:szCs w:val="24"/>
              </w:rPr>
              <w:t>Baking Temperatu</w:t>
            </w:r>
            <w:r w:rsidRPr="003B3A8A">
              <w:rPr>
                <w:spacing w:val="-5"/>
                <w:sz w:val="24"/>
                <w:szCs w:val="24"/>
              </w:rPr>
              <w:t xml:space="preserve">re, </w:t>
            </w:r>
            <w:proofErr w:type="spellStart"/>
            <w:r w:rsidRPr="003B3A8A">
              <w:rPr>
                <w:spacing w:val="-5"/>
                <w:sz w:val="24"/>
                <w:szCs w:val="24"/>
                <w:vertAlign w:val="superscript"/>
              </w:rPr>
              <w:t>o</w:t>
            </w:r>
            <w:r w:rsidRPr="003B3A8A">
              <w:rPr>
                <w:spacing w:val="-5"/>
                <w:sz w:val="24"/>
                <w:szCs w:val="24"/>
              </w:rPr>
              <w:t>C</w:t>
            </w:r>
            <w:proofErr w:type="spellEnd"/>
          </w:p>
        </w:tc>
        <w:tc>
          <w:tcPr>
            <w:tcW w:w="2083" w:type="dxa"/>
          </w:tcPr>
          <w:p w14:paraId="5C54AED8" w14:textId="77777777" w:rsidR="00B90296" w:rsidRPr="003B3A8A" w:rsidRDefault="00B90296" w:rsidP="00D166C5">
            <w:pPr>
              <w:pStyle w:val="TableParagraph"/>
              <w:ind w:left="98"/>
              <w:jc w:val="center"/>
              <w:rPr>
                <w:sz w:val="24"/>
                <w:szCs w:val="24"/>
              </w:rPr>
            </w:pPr>
            <w:r w:rsidRPr="003B3A8A">
              <w:rPr>
                <w:spacing w:val="-5"/>
                <w:sz w:val="24"/>
                <w:szCs w:val="24"/>
              </w:rPr>
              <w:t>190</w:t>
            </w:r>
          </w:p>
        </w:tc>
        <w:tc>
          <w:tcPr>
            <w:tcW w:w="2083" w:type="dxa"/>
          </w:tcPr>
          <w:p w14:paraId="37C47D4B" w14:textId="77777777" w:rsidR="00B90296" w:rsidRPr="003B3A8A" w:rsidRDefault="00B90296" w:rsidP="00D166C5">
            <w:pPr>
              <w:pStyle w:val="TableParagraph"/>
              <w:ind w:left="106" w:right="10"/>
              <w:jc w:val="center"/>
              <w:rPr>
                <w:sz w:val="24"/>
                <w:szCs w:val="24"/>
              </w:rPr>
            </w:pPr>
            <w:r w:rsidRPr="003B3A8A">
              <w:rPr>
                <w:spacing w:val="-5"/>
                <w:sz w:val="24"/>
                <w:szCs w:val="24"/>
              </w:rPr>
              <w:t>210</w:t>
            </w:r>
          </w:p>
        </w:tc>
        <w:tc>
          <w:tcPr>
            <w:tcW w:w="2084" w:type="dxa"/>
          </w:tcPr>
          <w:p w14:paraId="08078482" w14:textId="77777777" w:rsidR="00B90296" w:rsidRPr="003B3A8A" w:rsidRDefault="00B90296" w:rsidP="00D166C5">
            <w:pPr>
              <w:pStyle w:val="TableParagraph"/>
              <w:ind w:left="101" w:right="10"/>
              <w:jc w:val="center"/>
              <w:rPr>
                <w:sz w:val="24"/>
                <w:szCs w:val="24"/>
              </w:rPr>
            </w:pPr>
            <w:r w:rsidRPr="003B3A8A">
              <w:rPr>
                <w:spacing w:val="-5"/>
                <w:sz w:val="24"/>
                <w:szCs w:val="24"/>
              </w:rPr>
              <w:t>215</w:t>
            </w:r>
          </w:p>
        </w:tc>
      </w:tr>
    </w:tbl>
    <w:p w14:paraId="15ECC3B3" w14:textId="77777777" w:rsidR="00382BB5" w:rsidRDefault="00382BB5" w:rsidP="00D166C5">
      <w:pPr>
        <w:pStyle w:val="BodyText"/>
        <w:spacing w:line="276" w:lineRule="auto"/>
        <w:jc w:val="both"/>
        <w:rPr>
          <w:spacing w:val="-2"/>
        </w:rPr>
      </w:pPr>
    </w:p>
    <w:p w14:paraId="22E31CDB" w14:textId="77777777" w:rsidR="00382BB5" w:rsidRPr="003B3A8A" w:rsidRDefault="004B5357" w:rsidP="00D166C5">
      <w:pPr>
        <w:pStyle w:val="BodyText"/>
        <w:spacing w:line="276" w:lineRule="auto"/>
        <w:jc w:val="both"/>
        <w:rPr>
          <w:spacing w:val="-2"/>
        </w:rPr>
      </w:pPr>
      <w:r w:rsidRPr="003B3A8A">
        <w:rPr>
          <w:noProof/>
        </w:rPr>
        <mc:AlternateContent>
          <mc:Choice Requires="wpg">
            <w:drawing>
              <wp:anchor distT="0" distB="0" distL="0" distR="0" simplePos="0" relativeHeight="251658240" behindDoc="0" locked="0" layoutInCell="1" allowOverlap="1" wp14:anchorId="504014CB" wp14:editId="456A9FFD">
                <wp:simplePos x="0" y="0"/>
                <wp:positionH relativeFrom="page">
                  <wp:posOffset>3344164</wp:posOffset>
                </wp:positionH>
                <wp:positionV relativeFrom="paragraph">
                  <wp:posOffset>279</wp:posOffset>
                </wp:positionV>
                <wp:extent cx="854710" cy="164211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4710" cy="1642110"/>
                          <a:chOff x="0" y="0"/>
                          <a:chExt cx="854710" cy="1642110"/>
                        </a:xfrm>
                      </wpg:grpSpPr>
                      <pic:pic xmlns:pic="http://schemas.openxmlformats.org/drawingml/2006/picture">
                        <pic:nvPicPr>
                          <pic:cNvPr id="20" name="Image 6" descr="Image 2, Picture"/>
                          <pic:cNvPicPr/>
                        </pic:nvPicPr>
                        <pic:blipFill>
                          <a:blip r:embed="rId14" cstate="print"/>
                          <a:stretch>
                            <a:fillRect/>
                          </a:stretch>
                        </pic:blipFill>
                        <pic:spPr>
                          <a:xfrm>
                            <a:off x="0" y="0"/>
                            <a:ext cx="774065" cy="822439"/>
                          </a:xfrm>
                          <a:prstGeom prst="rect">
                            <a:avLst/>
                          </a:prstGeom>
                        </pic:spPr>
                      </pic:pic>
                      <pic:pic xmlns:pic="http://schemas.openxmlformats.org/drawingml/2006/picture">
                        <pic:nvPicPr>
                          <pic:cNvPr id="21" name="Image 7" descr="Image 5, Picture"/>
                          <pic:cNvPicPr/>
                        </pic:nvPicPr>
                        <pic:blipFill>
                          <a:blip r:embed="rId15" cstate="print"/>
                          <a:stretch>
                            <a:fillRect/>
                          </a:stretch>
                        </pic:blipFill>
                        <pic:spPr>
                          <a:xfrm>
                            <a:off x="11937" y="819391"/>
                            <a:ext cx="842644" cy="822579"/>
                          </a:xfrm>
                          <a:prstGeom prst="rect">
                            <a:avLst/>
                          </a:prstGeom>
                        </pic:spPr>
                      </pic:pic>
                    </wpg:wgp>
                  </a:graphicData>
                </a:graphic>
              </wp:anchor>
            </w:drawing>
          </mc:Choice>
          <mc:Fallback>
            <w:pict>
              <v:group w14:anchorId="7A2CBE72" id="Group 19" o:spid="_x0000_s1026" style="position:absolute;margin-left:263.3pt;margin-top:0;width:67.3pt;height:129.3pt;z-index:251658240;mso-wrap-distance-left:0;mso-wrap-distance-right:0;mso-position-horizontal-relative:page" coordsize="8547,164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8qgVp6AgAAcAcAAA4AAABkcnMvZTJvRG9jLnhtbNRV207cMBR8r9R/&#10;sPxcyCZkL0Ts8kJBSKhFtP0Ar+MkFnFs2d4Lf9+xEwJdqhahVmofEp0Tx8dzZsb22fletWQrrJO6&#10;W9L0eEKJ6LguZVcv6bevl0cLSpxnXcla3YklfRCOnq/evzvbmUJkutFtKSxBkc4VO7OkjfemSBLH&#10;G6GYO9ZGdBistFXMI7V1Ulq2Q3XVJtlkMkt22pbGai6cw9eLfpCuYv2qEtx/rionPGmXFNh8fNv4&#10;Xod3sjpjRW2ZaSQfYLA3oFBMdlh0LHXBPCMbK1+UUpJb7XTlj7lWia4qyUXsAd2kk4NurqzemNhL&#10;XexqM9IEag94enNZ/ml7a4ksod0pJR1T0CguS5CDnJ2pC/xzZc0Xc2v7DhHeaH7vMJwcjoe8fvp5&#10;X1kVJqFRso+sP4ysi70nHB8X03yeQhuOoXSWZymSKAtvoN2Labz5+OuJCSv6ZSO4EYyRvMAzkIjo&#10;BYm/Nxtm+Y0VdCiiXlVDMXu/MUfQ2zAv17KV/iF6F8oGUN32VvLAbUie9MhASa/HtWK1IDNKSuE4&#10;vNvn2QeCeREO2HqcGyoFXUL+Q+F1K82lbNugRoiHFlDuwEo/YaG36YXmGyU63+87K1p0ozvXSOMo&#10;sYVQawEb2esyhZbY8x5WMlZ2vlfTeSs8b8L6FXDcYWsGoKwYByLoJ5yhBTeY7jU+ms/zyWza+2iR&#10;ZflJNPDoBlYY6/yV0IqEAEiBABKwgm1v3IDl8ZeBwX75iAtoepYR/D8eghTPPTQ/8ND0n/VQ9tc9&#10;lKanJ+ADh84C0Wnau3Q8lPJsluejmabzP2+meDzhWI+bYLiCwr3xPEf8/KJcfQcAAP//AwBQSwME&#10;FAAGAAgAAAAhABmUu8nDAAAApwEAABkAAABkcnMvX3JlbHMvZTJvRG9jLnhtbC5yZWxzvJDLCsIw&#10;EEX3gv8QZm/TdiEipm5EcCv6AUMyTaPNgySK/r0BQRQEdy5nhnvuYVbrmx3ZlWIy3gloqhoYOemV&#10;cVrA8bCdLYCljE7h6B0JuFOCdTedrPY0Yi6hNJiQWKG4JGDIOSw5T3Igi6nygVy59D5azGWMmgeU&#10;Z9TE27qe8/jOgO6DyXZKQNypFtjhHkrzb7bveyNp4+XFkstfKrixpbsAMWrKAiwpg89lW50CaeDf&#10;JZr/SDQvCf7x3u4BAAD//wMAUEsDBBQABgAIAAAAIQAsNrVW3gAAAAgBAAAPAAAAZHJzL2Rvd25y&#10;ZXYueG1sTI9Ba4NAFITvhfyH5RV6a1YtLsH6DCGkPYVCk0Dp7UVfVOLuirtR8++7PbXHYYaZb/L1&#10;rDsx8uBaaxDiZQSCTWmr1tQIp+Pb8wqE82Qq6qxhhDs7WBeLh5yyyk7mk8eDr0UoMS4jhMb7PpPS&#10;lQ1rckvbswnexQ6afJBDLauBplCuO5lEkZKaWhMWGup523B5Pdw0wvtE0+Yl3o3762V7/z6mH1/7&#10;mBGfHufNKwjPs/8Lwy9+QIciMJ3tzVROdAhpolSIIoRHwVYqTkCcEZJ0pUAWufx/oPgBAAD//wMA&#10;UEsDBAoAAAAAAAAAIQBk+vMmuxYAALsWAAAVAAAAZHJzL21lZGlhL2ltYWdlMS5qcGVn/9j/4AAQ&#10;SkZJRgABAQEAYABgAAD/2wBDAAMCAgMCAgMDAwMEAwMEBQgFBQQEBQoHBwYIDAoMDAsKCwsNDhIQ&#10;DQ4RDgsLEBYQERMUFRUVDA8XGBYUGBIUFRT/2wBDAQMEBAUEBQkFBQkUDQsNFBQUFBQUFBQUFBQU&#10;FBQUFBQUFBQUFBQUFBQUFBQUFBQUFBQUFBQUFBQUFBQUFBQUFBT/wAARCACzAKc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6oSz2fe/u799E&#10;219i7d7p/fritb+K+jaIjq1yszr/AHK808Q/tGtDv+wxqn+29eYerGMpnvs00SL8z7NlYt/4n0rT&#10;V3T30af8Cr5E8SfHjXL93Vblk315frfjbV7990t5K+7/AGqC/ZH27qvxv8Oab968V643WP2qNBsG&#10;/dLvr40ea+vIvuyP/t1XfTbx/vUEcp9UX/7YFn8/kQViTfth3if6iCvm3/hGLl4vN/gd9lWrbwlL&#10;N8rN/wADrf3SJH0B/wANe6q/8Lf99Uf8NUarN8vkN/39ryrQfB9nbROl5BLcyurIjp/CzJ8n/fFa&#10;Fh8Ovn+81X7pJ6mn7T99vTdAz/8AAq1bb9pC2uVTzYLlH/i+avKv+FYtu+SVqtWfwxZG+eVqPdM/&#10;ePY7D9oHT5m2yyyQpt+X5a6iw+JemalFui1C2T/f+SvBIfhpOkvyy/J/u1vQ/D28ht18qVX/ANij&#10;liRzSPcrbVZb+LdBLHc/9cZae+qzw/62CVK8f0rRL6wiT+DZ8/yNWxYeJ9etrqXdeMkUUTOqSrv3&#10;f7FbfV4kfWZQO9TxIu/5mp76xBN/FXL6b8S7O5iii1PSIJpmb5nT5HruNH0Hwr4tdPsOptpVw/3U&#10;u/uf991jLCS+ybRxdP7ZStr+CFty1a/tWJ6seIfgz4l0qD7TBEupWn8NxaNvSuCme+0p/Kngbf8A&#10;7dccqU4HfGcJ/Cd2mq0VwltqrJ959lFQX7M+fJtYvLxv9a3zU/8AsG5vPvMtdRpmg/8ATKtuz0RU&#10;f5tz/wC5RynTzHEw+CYNm6Vd+3+CtOHwNA6bltv/AB2vQ7bw9K/3YlTdWhbeG2/5asz1ZEjzT/hB&#10;l/6ZQ1Knw9sX+aVpH/3Fr1ZPD0aL/qqlSwVPl+WqMuQ8vtvAGmJ92xZ/99q2LbwZBCu6LTIE/wB+&#10;vQEs4Ef7tS+Sv+/QLkicPbaD8/y20Cf9sqsPZzwt92L/AL5rqPJXd92mzWyOn3qA5InLw+ajvuWN&#10;/wDgNXUuW/55QP8A8BrVSwiRX+WonSJH+ZaA5IldNVVPlltl/wCAVXh1Jf7S2zrKkUrfutn8FM1X&#10;VbHTV3XM8Vsn8O9qyofHOhzSvFFeR3Lr95IqfteQj6tz/Cd3fppDyottO3yqu7f/AH6h+zJD/F52&#10;75FSuK/4TDRXlSL7SqOzbNj/ACVt2d/Z3KxeVcrvRt67HraGJMamDlH4juE8E2dnfxRarp/ku6q7&#10;bPkfa1WpvhjB9tli0jUN+xnRfO+TdXNf8JPeTS7pZ2uf9t/nrYs/Ejeb5rM2/wDirvjiTyqmEPQ/&#10;DGpeKvh7ao0qzpEi/wDAGrqH8YeF/GcXkeI9Kg81v+Xi3+R64/Svijcw26W0redb/wDPF/nSjVYf&#10;D3ieLdZ7tN1B/wDnj9yiNSM/iOb2dWHwmhqv7OVrrD/avDWpwXlu3/LKZtrpRXM3KeLfAUv3Jby3&#10;l+7LbN8lFHLSNvbVzx220Fv4q3bDRFRPn+9W2lsv92rCJ/s15J9JzFSG2WH5alSGpno2b6DMsWGj&#10;z3n73yme3X7zoteX+LfEOuaDq/mwWP2m03fPD/f/ANyvZbCGe/8AC+q6ZFO0PmurrsrH1jRLOHS3&#10;Xc3lIv35fv14WJxMoVfdPosFQjOl75zmiX8Gt2EV5Bu2S/wP99a0HdIUdmbYiL81eL2HiGfw3rMt&#10;zbMz2jv+9h/v169o9/BrdhFeQfPFKvy16VDExqxOPF4SWHl/dJX27flpjoqfeqw8Lb/kVdlV5vkT&#10;dXWcI1Nu2q9nokuq6ikUDb9zfM/92nJcxTb9rK/+41a3w3/0O6uLGJlS0ine4lldv738Fc9eryRN&#10;aFLnkWNV+HuhzRIt5YxXLr8vmzV554q8MWfhiV4razsbOFPvPCv3q73x/ryzWUqwN9/7uxvv185f&#10;Gzxnr0Ol7raJn2rsbYu96+e9rKcuU+jo0OSPMP1izsbl9u5X/wB+smwtpLO8822nb51+ZHavEtB0&#10;fxV45vfKa8nhhT52d/kr1vw34YufDcESz6g14+7+P+Ba6ZfuvtGlOHtfsHovhXxsttL9m1CfZvb9&#10;1cf/ABdeiwzbP4q+XfGF/qGm6ojadKtzY7X83f8Aw16x4J+KNjrzxWc7NZ6gkSfJL/y1r2MNX54n&#10;g4/CRhLmieq/bNlaGm699juN26ufS5V0p+zf9167OY8GVI9q0T4hYskVnwv9x6K8ftrmWFjtaip5&#10;THkOoRKNrVN/wGnIlM7BuynbKfsqWgDo/Blss3mxf8tXrE8eeDGddzTs8SL/AKqtbwk7Q3vmxK00&#10;v3NiVta3ptzrCXC3K+T/AM8tjV85iafNVkfT4apyU4nyb4n0e2s1l+zMz1q/CjW1fS5dPX5Hs5X/&#10;APHvnq78SPD3/CPXW2dWT+Pf/sVxvwxv4ptc1Pyv7y0YL3Kh2Y336XMey+czrXm/xO8Qy/YHsdPn&#10;2Sv8krpXffM8Vcd/wrG+m1KK8iXfvl3tC7V2YuvKEeWJ5uCp0py5p/ZPJ/D3hjWrDV5bn7ZcwxN/&#10;clevaLn4b6hNoMV5odyyXf35fOl+Rv79dXc+DLn7KirbK+/71dHoKNptkkDK2yJdjb68eVaU/jPS&#10;lyfFA5fSvBivpdp58ss23/ns1ZOt+FYvt6L5CzRT/uv9yu71W5b7Vbxfwv8AO1cf4kv/AOx3lvG/&#10;1US79n9+ub3TaMpHnU3gCXTbr7TFtT5m2oife/uVz/iezihiddrP8ip8n/j9dFD8RV8SWUt9Bu8q&#10;uHufFUE32hZblfNSX5kq+Y9KlGX2jlZraWa/li/gRvuVav8AQbF3SdWaGVP+WyffR6vPNBqSeav+&#10;/vqjregy6wjpBctD/ufxVtSnLmIr0ocpb0r4kan4eV4J7z7Yn8PnV6r4G8f2Pi2D90ypdxf62Gvl&#10;rxD4VvtHl3Xk/nfLv+SX56739nXSrm58RzavtlhsoonRN/8AEzV9JQ5uU+MxfKfTybaKrwv/AHaK&#10;6zyuU9AoRG3/AHvkq15PyU3ZsoAZsqL+OuK+IXjy+8JXFp5Ftvh3fvd/8Sf7FdFoPiG18Q6Xb31s&#10;3ySr9z+5WUa8Jy5InZUwlWlTjV5fdkd34Av4LPVniuW2JKvyv/tV2ut3MWm2v2pmV0evHPO2Vzvi&#10;F9VS/tLmC+n+xKyfarTd8jJXHXpfaibUKv2ZGP8AH7W11uWJraJn2RbG+X7teM/CV5X8R3u1f3S/&#10;JXsHiTXtI8Qwagq3ltDLt3qjt89ef/BbSpf+JmzLvRJ/9d/erhw/xnsYir+45D162T91VrwBoK6P&#10;4wlna+neyvPvW8rb0R/9imwwtVh/k+bdXp1Y88T5+FTlketX9hsgfytu9a5y8s1Tzfl3u/3qi0G8&#10;V4pZ1aXzrhV3JK38dUr/AO0pdfL9xq+Wr1D6ahT90zNev1R7eKKJ5vNbZ8n8NcP4k0efxPp1xF/y&#10;y+597+Kur/0573zWtv3X8L1Sms5bO4llVf8AW/Oyf7dch083JL3T5s+Iujz/AA9Wy0yz3eVebkVE&#10;/wDH64dPCU/z3M8+x3b/AIHX07rfhvTPE+pafLfW2+7t0d13/wDLKvDfjHrdj4S1Z7b+NF+/XRSl&#10;znfGr7vvmZptt9m3ru+SovEmqy+GIvtnzOiL9z+/WZoOvWesNE0E7fN8+x663W9KXxJZWltt+7Lv&#10;Z/8AgFdtCn+95TmxNflpSlE4LSry78Vap9pvIIkR/kVEX+GvojwfYfZrCJViWFFX7iLWJ4V8H2Ng&#10;iMsS71/jru7ZFhT5K+mj7h8ZOUp+8XYfuUUu/wCWiqMD1JIW/vVE8y+akW7e7Vu6Jo/9pXXkM3yf&#10;xVdufCsGms/lLXDi8TKHuwOrCU41fekeL/FfSl1JLSWJWm/5ZLvrktEuW8E3VosvyWl18jf3EavW&#10;NYRbzULeDb86/OyV5V8S7b7H4fRmX/W32yL/AGK+fw05wq8x9HVqc1D2R6VDc/bLdGib71TOm9a5&#10;nwZN/wASi3Xd/DXUfwV9TGXOfJy9yZyupfDfQ9VuHlns13t950rV0Tw3Y+HrNLaxiWGKtBLmL7ZF&#10;bbv3srbFrE8T+IZdHl2xKr7G+auaVehSOmNCvV+E6DYqRVlarNsifbXP+HviF/at/wDYZ4tjy/6p&#10;0rpZkWb738Vaxqxqw5omMqUqVXlmdx4VsGfSdMZlbf8AZaq69ftpt7btKuzd/frtfD0MU1lFFE2x&#10;FiSqnjbwrE9ruiZptv3t9fMzpS5+c+qpyjychzH2mKbRknWVXdm+XY38NQvCqWvzL539164T7T/x&#10;MXggZYfKl8rZ/A9dnDcy3KpFt+f+Kjm5jmqRlA5rVdEaGLULyL53li2Ls/gr4f8AjxoOozeMopWa&#10;W8SdN6/L/H/t1+huq7dNsEllT91t+evkr4lpBeazNKy7E/hSopy9lV907KEZYilKMj5Zs9YurPxC&#10;62zND5X7pU/u7a+k/hpNPf2H2mdt/wA2yvLLzwxp8Osy3cS7JWbe3+1Xt3gbTf7N0a3Vl+d/nZK9&#10;6lKM5c0Tza8ZUqfJKR3VhtRa00dayrb7m2rqPXpRPFLqPRUSPRVGR9B+GLn7NrMTfwP8ldLr00UM&#10;u5l+R/vVw6bkfcn8FP1LXpX+aVWd/wDYrkxNCU5c0R4avGHunKXO6HxrFtXfDdK6b65r9ofR4tN8&#10;K6JErL5st9v2f8AevQNH1uxmuHW+tmRIv3qy/wDslef/ABF1tvHniCygW18mys9/lb/v7m++9cEc&#10;NynpSxPMUfBMLfYIt1dnDC0yfL/BUWm6OttbotWprNnidVb71el7OXsuU832sfa8xp6PoOyea8lX&#10;fNFFvRK8S8eXM83iP7Gqt93/AL7r0q20eewneeDULlJWXZ/ra4/xD4S1rVZfk1DZsZn81F+dq8eW&#10;Cke3Qx9KHxHH6bpTWfiXRVlbZL88rRV7Bptt9puIotv3mrjfCvw0XR737ZPPLc3f992r2D4b6P8A&#10;bNb+b/lkrS13xpfV6RwVa/1ivGR3Gg2f2OBIGbY6fP8A71Wry82W8rMu/Yv3K4f4za3eeFfCl3fR&#10;T/6QkWyLZ/E7Psryf4aeM/EOpRXH9tXjTSpFv2V5U5cseU9iVKUvfNDxDoMSa3e+RKyPdT71T+7T&#10;fD2vXOm6pFpk7LM7un++q1Ys5l1W8iZmbzd33K4TxzrE+j+IPtlsu+437F2f3Vrj+A6af733JHe/&#10;EXxtbOjrKy/ZIkfdXyF4z8VNeX7qv/Af9iug+KPjy5hWK1ZvvL5r15VZ3P8Aareb996unDnlzHZH&#10;/Z4m7oNh9vv0Vl+TdvavcNKh326MteeeD9EZIkZvkdq9AsPk2Kv8FfSUKfsony1ev7WZsQ/JVtHq&#10;kjtv/wBirCTV0nGXUoqv51FUB9Bp/tVDcp8lWHRai2N/errPKKXkxOm5az30SD7V5+3561ZvkdFa&#10;onrPlLK6Jto/jpz/AD1E/wAlMBjpUTpUtRPWQDNlel/Ciw2W9xfN/wAtW8qvMnrV+G/iTULzSIoP&#10;PZInunff/vPXJi5csTuwkeaXMegePPBMHidZWn+fZF8qf7vz14lqulT+G9Ue5WLYjrsavoWa/b5F&#10;+++35q4TxPon2+Ldt3/NXz1Snze8fQ0q8ox5ZHhuieJFh1KWWXam1W215p8SPEk9texXkU6u8X7p&#10;k/3q6v4ooum6y0cUSw7G/gryfx/ebHt1bb8zb64z3qFKP8U4H4i+J4NS1JPKVkvfK/e/7v8ABVX4&#10;Y6a15qW7ayJF87pVHUoZ9b8R/apV/wBa3zf7CL9yvUPh1oP2Cw81vvytXt4alE8rHV+WJ11gnkp8&#10;i1sQpTEh2fw1oW0Pz17HKfMksKMiVMnyf8Dp2zY1P2f3aoBny0U/Z/FRQB9F7KqPUrzNtqlM7bq6&#10;zyiV/nWqTp+9+Vql3013WgBj/PVd/kqV3V6qu/z1BY6q7vT6id6AIZvnR1X+P7ldxpvhhfD1vZQf&#10;Lsi/+Irgpnb+7Vu/+JzWcUX2z+D/AOIrz8TH3T0cJ8XKepaVN51+nzff+etu/s18qWVfuMu9a4rw&#10;rqsV/a288TK/mp8tdxNMn2L5fuMrV5R6XLynx58dXVPFUsG3Zvl314J8S0+36lFBE3/HquyvoD9o&#10;2w2eJUuVb5GWvnK/3XM8srN/rf468qPxn1VPl9hEzLaz3/Z4l/1sr7K9w0fSvsFnFFt/hrzr4e6J&#10;/auuPebd9vB8kX+/XsCJX0mGjyRPksbV56hEkNWoYfloSGrFtD8nzNvruPN5g+/Rs/u1Y2UUEFfZ&#10;RU2yigD3h6rvupzzfJVd3rrOQa9V3qV3qo7/ACVAA71E77qHqvvoAe7/ACVDvod6ru9ABM9Y+pWC&#10;3MT+atabvVJ3/hrOUSoy5CjoniqfwT5UUUX2mJGd9m77i16N4b+N+i69a29j5v2bUNn+pm/77rzH&#10;VbBbyJ1/2a4/xD4VW8la5i/cy/w7P4a82WG949uOJhKHvfEV/j345sb+/wDIW5jd0+T5Grwp7mXx&#10;DKlnpi75Zfk3/wB2vS3+G8dzK7Txec7/AMb10XhvwTbaO26KJUesaeCjCXNI6ZZlL2Xsoh4P8MLo&#10;mjRW0SfPs+auj+y+9aFtbKi/dp80PyfLXoniSmZ/2X3qwkPyUbG/ioR/m21YcwbP71GynU2ggY6U&#10;UPRQUewedUW/56qedT3mroOcc71Xd6a7/wC1TPloJB3qJ3od6hd6AB3qu77abNc1Xebev3qCgeb5&#10;Kh+0/NVd5lT71RO/3GrICWabelVXTdTnf5d1RTf3v9mgCKa2+ShIfk/uUb9/8VOqCx9FFMoArzbk&#10;aok+/Vh03fxVX+49BZLTadvpu+gCF6KfvooA9LplFFdBzjKa9FFAFd6rv9yiigCu/wByqn8dFFZF&#10;FJ6Yv+peiitQIv4KYn3KKKyAY/3f+B0+H79FFQWPof7lFFBZD/HTZqKKACmPRRVgRUUUVBR//9lQ&#10;SwMECgAAAAAAAAAhAP+70TCiKQAAoikAABUAAABkcnMvbWVkaWEvaW1hZ2UyLmpwZWf/2P/gABBK&#10;RklGAAEBAQBgAGAAAP/bAEMAAwICAwICAwMDAwQDAwQFCAUFBAQFCgcHBggMCgwMCwoLCw0OEhAN&#10;DhEOCwsQFhARExQVFRUMDxcYFhQYEhQVFP/bAEMBAwQEBQQFCQUFCRQNCw0UFBQUFBQUFBQUFBQU&#10;FBQUFBQUFBQUFBQUFBQUFBQUFBQUFBQUFBQUFBQUFBQUFBQUFP/AABEIAKsAs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sv4V3/APrYt33l&#10;V1r0hIfldovvoteL/Cu/Wa4tH/vrXsqTbIt0TfxV5VT4jppfCeafFHTdlxFeRL/ra4dH3rXuHjDS&#10;otY0aZYv9avzxV4bs8m4eL+5WMjQlplPplZAZWsW2+J2rC3/ACV1syb1rnJrBnn/AHS7/wDcroof&#10;ymcjPebZFt/vVj3jujPtXfW9c21npqv/AGhqFtZ723/vpfn/AO+Kyf7e8HPOitqs9y//AE7xV08o&#10;e8Z6Pv2Nt2f7FWNivW3/AGx4VtpfK/sjVLx1/wBqt3R38OalavL/AMIvqCf78r0e6HLKJwW/ybjd&#10;/crbT7u7+Cu4s9B8K6q6LLoeqW2/+PdXRQ/CXQ7mD/Q9Tubb/r4i31fsyOY8q3+SlS7/AOKvQ5vg&#10;hqGyZrG+g1J/+mLfP/3xXH6r4V1fQXdb6xntnX++tMRnps27qPmT7tHks/3alRNifM2+gCZPu/NU&#10;qfJVR3p/nbKALf3KN9Q72ehKAJt9FG+irAtfCLWNkFpKzfdZPkr6Os3X+H+L71fInw3edLdGi+d9&#10;2zZX1Xoifb9Ot5fub4lf/deuWsOmaU1s1tK8W7fEy14v480r+ytX82L54pW+WvcHheb7zfPt+5Xn&#10;/wAQra2/sO7+0ssOxvNimf8A9Arm+OJueao9Z+q69Z6Unmzzqm3++1eb+P8A4x2fh5Ps1s3nXD/w&#10;JXnl4mp+M4orme8ZLdvvJR7Pk+IqMec9N1L4u200rwaerXkv/jlVdKufEvi29RfPW2iT52irM8K+&#10;HrOwi/dLslf+P+N67XStNn0238+2i8ncrbZn/iqpR5Ic/NyxLpw973Y8xzXir4SxaIz6vrzTzWiy&#10;xeV+9+8jP/cr0Dw9oPgnw28LRW0E0qf7O965L4neOb7/AIRdILmL7T9li8re6/6r5N+//gFMh8Wy&#10;3ngC7g8i0trhbXet3br86ps/9CryKOYyjzQXvHt1Mv54Rn8J6brHjmz02/drZba2ski+/Kuz/aq9&#10;4e+PGn/2NFcrZ+cjr/rkT5K8/wBS0HSvGHgX7Hq9yybIvK3xffV/79M8PeG7bSvCrr58b29kmyV0&#10;b+7W9LMZUpSjU+IxngqcoxlE910T45aHM37+xb/gCV3tv4/8Fakm2R4od/8Az2TbXxx4Gmlm06W+&#10;nVYZZ5XeCF/4E/grS1LWJ4V0+KKL7fd3reVBs/gr1q2ZUIcsZfEeXTyurPmlH4T6q8STaDpVh9u0&#10;1opnlb93sl+StHwDqs/i3Q3/ALSsWTb8jRS/Ojf7rV8aar8QvEdheJosVs1nFFL9na4dN/zfer6A&#10;+G/xU1OHw/8AZPIgufssXyu7fPXnU68q0pV5e7GJ0VcNyRjSj8R0fj/4XeF3uv3Uv9iXsv3f+eTV&#10;4v4q8E6v4Sl33MHnWjt8txD86PWfrfjy+174uaUzan/aqPOvn2O7/VRfx7f9mvW9moWdrLc6Kv8A&#10;aujy7/N064+fZXfQr/WI80fhOapQ+r+7L4jxFEZ3+9Q+7dXca34Vs9Yt5b7w5uSVPnn0yb/Wxf7n&#10;95a4V/k+8tdpxl1HXZ96np91N1ZKO2//AGKsPMsP3mqBGn8tFZX2lf7zUVYFfwlu0rxLrGnt8jxX&#10;T7a+mPA1+tz4fRWbY8XyV83+JE/sf4u6gm3/AI+lSVf/AGevavBl4qWErfLsVt7b/wCGvPqS900j&#10;8R6BqWt22laTLeX1ysKWq72d/wCNK+Iv2hP2irnxDfy2OmbktEbYqJXR/tA/GCXxDL/Z9nKyafb/&#10;ACfJ/wAtWrw/R/De9nuf9dL9xnf+Cqp8kJcv2jp9lKceYqaJon9pSxT3kXnXr/wV6r4SSx0G6RtQ&#10;ZZkX70O6sLwf9j+1XEETf6RE2yXetdBD4qtr9n0W5s4raV2ZFlRfnf8A4HW1ecaMIx+LmChGc5fy&#10;8p1GvTaZMlveW0f2aJW3/JL8joyU/TfE9neJ5DXnnWUTbvJh/wCWteX63qVnNfxeH1g3/YlXa6b2&#10;2f8A2Nd082keLZbL+yIrazvbBfmS3/iT7v8A3z89fOVa8eX2U/hkfSRockOeMveNC8uZ/EllcQW1&#10;nEkry/L53/PL5Ff/AMdrHufDa6bpstrc64ryyq7sn3El+f7iVvWfm/b7ezWVftcsTy7E/u/5SuB8&#10;c2EHjn7PPbL517pa+VPYo2x02v8A+PVzSoUoSjKlI2o1qs4yhOJ2Gj3M/wDaiW0+35Nu7ym3/LWa&#10;ltp9hrkunxahElvKruzzfc376d4P1Kx03TUuYv3O5d6o6/O1crZ3NneeLYp5/wBynm+VKm3+9XdV&#10;qe9GJlTpe7I7ibw3cvpep6nFqq+VYRMkGz7jy/I//fNO+Gmqz3nijT9Q1dV8qytXRU3b33N99/8A&#10;0CsLxDbQPa3Gmfbt6bl817f++vzbE/8AHK2PCumxaVZRKvzyt97+N6nD4SOK55Vf/AhV8T9XjGEY&#10;ne36Raw+uz7FS0Zn+/8AJ8uz7/8A33vrjfDepaRfr5V5qsFtLueLY8uzfXWzaxpWg6HLFqt8tn5q&#10;7Ff7/wA7JXjieDJU1ZdVi23+mRebLau8DJu+d9+/+9XhTqeyjOlCUuU7qVOFXlqyj7xrarYWej+O&#10;YoNMZbC3nlZJ7iH5/k2b0erWm/GPxt8Kdet7m0Z9YsXlWKWGVfkZN9ZVh4S1fVdcRdXuV02K9Zks&#10;/Jg+SXb8+zf/AHqsQ+IdX8PS3GkX1s1zcJ/x63G35J0r1MJXlShGEZe8cmJw0aspc3un0nrE1j48&#10;8rV9BX+zddiVZdiN8jVx+q2a+KreW5itvseu2677y0Rf9b/tp/tVy/wu8ft4PukW52zW8v8Arf8A&#10;Yr1Lx5bRXlvF4g0Ftl7Evm70/jSvs1Rk4c58ZOXJPkPH/kho2b2+atvW/s2sWcWuWcXkw3DbLq3T&#10;/lhL/wDEvWZ5Kp/FRyiItq0U+igCx8XYW03xp4f1Bl+e4g8pv+A//t1Y8YePG8PeFZbG2l2XF+vz&#10;P/dRad8Y7bzvC/h++X55bW++z/8AAW/yleFfEvxVK+sxWcH77d+6X/crjpx5/eN4x5pcpjw/adVv&#10;N0rbEeXZFsXd/vvXqr6VpX9nXGh2Ly2yeVs+0Ivz/wC3XJeBv7MsPEcMs8ElzEkXlKiN/qm/v0/4&#10;l3n9g3tvPYzr5TKm7++/zv8Af/4Bsrx8wpz5oxl7p9JgpRnGXKbXjDwZL4JsrfxVYst55rNFeRJ9&#10;x9z7/kq3YaP4e8Z2tjeS32oaVd2fzxeTAsqS/wASVb8Sa9PpUWj6VbM0O7Z9qtJl3xPE2z53/wBp&#10;K5fVb+XwHr0OhyxRf6V+9tfKb+Ft+yuajL2sfZVZe99k6akYQ96Ef8R2H9j2Nh4h+2N9mvPtUDxS&#10;vF8jv8/yb0rEttHn8H+Kru5gg+wfb2Xyorhfkf5PnRP/AByn2fg++fV9MvvtPnW9uz+bD/G/+/Xc&#10;eIdV0/xVo1vZtB/pG5Hiu93+qZf4/wD2Sm8J7GUZTjzClW5+aMJDHmgvNO/0azZLuLbK0tv9/ete&#10;dQ6rEnxB1Bp1W2u7qJXW3ddm3+/Wl4t8Wtpugy6f5Hk2j/J9uibY6t/A+/8A74rhbPVf7YsLjWtQ&#10;nb7Ja7ovt0v3/l/gSvMnVpwqy5Y+6ehSoVPZe9L3j1Kbw9oOsPe2cV19g1WJd6pK331+9vSuf8H+&#10;Emm169l82Ca6iZLWL596LK38f+1sTe9VdBRteuvNluVh1uW1RLWK4/5aqv8A+xXQeDLmfR9Sia+t&#10;vs1229GT7n/A6KNOU4y5Ze9/KFep7KUZSiUbzwxqttrOoWtrZ/bPsu243p991b+P/wAcq34Yexv0&#10;SKe8u7C7eXYrp/DRDqVjZ+Jtd8VandNbfam8q1iRnTeq/Ilco/iqW51SXUPKb9//AMesSfcT/f8A&#10;9r5K7KFep/Aqy5YnNOjGf72MeY7bUvAGn6x4witrPVbl0g/16P8AOjtVrxJ4YvLCXT7Ndc/4+Gfb&#10;aI2x0X564e88Ty6DKs99ZzzRNEzy/Z2+etbQdY0/Vde8Preef9nsl/0r5t6bv9l/7v8A9nWNWly/&#10;wveiaU/7/uyOys9H/wCEnlTRdy2cVq0T73b50ZfuOn+18laGveD7PR/FGiRRTq7y+bLO80u/ZtRN&#10;lcV8SPCuh2eqLrWkavI8t629rRJX/v8A30qx4b+zaxFqdrc3y2cvlK63Fx/v/wD2FclPBTjRliJS&#10;5YlVcTGdSNKMSp4ns1sPEKNBeRXkUsSNvh/vV6X8JfFq3P8AxKL5tkW3fE7/APoFeWa3YaZbPtsd&#10;QW/lZvllt/uJ8/z1ems9X8N6Tp+vLFst5Z/KV93z/wDfFffZdiY/VIQnI+MxuGl7eUqR6V4hs7Pw&#10;l4jeKX/kCaz+6lT+BP8Ab/8AZq5C5hl029uLOf8A1sDbWra8STS+NvBHm2aqjrB5q/761z9tqX9v&#10;aDomqt/x8SxfYrr/AK6xfc/8drp5fsnH9nmGfaV/vUUfZYP7i0UcpHOegfEK5tv+Fc3sskSo8U6P&#10;Fs/v/wAFfI+m7tS8W3dy3zpAmxf/AEGvpP45XP8AZXg1F81ZvNn3ts/2Ur5s8Hzb7K4l/jeWjCR5&#10;+WJ0ylyc0juPCsOyX7Sq/Pur1O5eDxPaqtzpVtNLb7HWZIv7tef6Cmyzi+X+GvQPD15Pps6SwS/7&#10;9Gc4aNWh7vxRDLcXONfl+ycl8S/DDW0UWvSzyI6TrF+9+46bPn315/cpPrfxGiuZV+0pti+yui/J&#10;FE3z7E/3G3r/AMAr1X4wabP480iLTIGj023ilR9/8bItVPh14b363LY/bLZHsIIn3vF/Ayfc/wB7&#10;+KvgMPUjSjzyl70T7apTlP3Yx+IpXOt/Y9U/sV3+zXa/IvnJs83d/cf+KsrW7y50T4iaVY3jT2Gm&#10;MyO00y7ImRtn/wAXWx4k0q58W+JovK221vYXXlSp/cdX/wDZ66L4i6lL4t0a00GfSoLnUG+dUf7/&#10;AJS/K71tVxeJlT5pS+IilQo0qnLyj/Ctnp+lfC/xhY6hc2U3+mXUtm+5H3IyLsry/W9Hi8JeAbJr&#10;xftNvdM91LLafOnms+3Z/wAAWu78Mf2D4b+16Rc6VHf7WR57R/vxPsT562JrPSrnWd2maVbJZRRO&#10;7W8zfJKn3Pk/9DrxJU5wlf4j2KdSEjyfwxc+TqVpqdy3z2a7IIf49v8A+z8legTXK63LaXjbklSJ&#10;opUf/f8AkrjJvAcFzrdwtjqcVhKy+a1pcN867nT/ANlro7nwxqqaDKu7yZYm3rcJ/H9//vrfX0NH&#10;F4SEI1Zx5ZHj4mhXlKUYy5uY1fiFeRJ4BisbmCJLueLfBKiJvVN6f/Z15onh7U7y1l0xWtJtQlSJ&#10;ore7/dP8qfJsT+9Vi21K88VeKIl8T3y20VnAkUUPlbN237lP8B6bY+LW8QX0t5Ol9by71iu5d3lR&#10;LsT5H/vbvnryqj9tKU4nsUuWjSjCRy+pal4j0e6+x6n5CSy/6KySt91GrrvBlnpWlSpZ6veTwu3/&#10;AC8fwbq1/HNtoM2g6VeeI915qcsTxebbtveX532f+O7KytE0GzufAup3KxNZ3tlOsvnXEu99jb/v&#10;/wC5sStqFT2sbRlynNV0leUeY6XxVNpENrFBbTreXF0qPFs/5Zf3/wDgNWPD15p9nYXEFyqvK67F&#10;2L87Vx+iaJfeIdLlnsYN9wkG9f77f39n+1W34V8Ja54h0ZL6ztvOf50aHd86utfQxjho4aVCrI+e&#10;q1K8qsasIj/FXh6XwlAmoRRbLe9bfEiNv2f3/wDx7/0OulsPIfRtPtdalluUtVV9jv8AIrKlcPqU&#10;2pvdW/h7WLmSzi81HaGX+D/7GpZtElf/AEa81OKH966b7f538pf49n3a8utT54xhzfD8PKdFPTnm&#10;4/Eep+Cb/T9Sur37GrQ2kS/6lG+Rnb+PZ/n79c/bWa2EHiPT1g8mK1ukvYP9zfsf/wBDrP8ABk0/&#10;h7Vr6Jfk3RfJ538SfJUrvcp4t8RrLOs1vcaY+1Eb7v3H/wDZK+yhTjGMIxkfMzlKXOWN9FV9/wDt&#10;JRXdyeZ5mpe+Oqed4XiVf+mv/oFeGeErN00Hdt/5atX0R8YEbUvDMW1V+WVk+RP7yPXzFo+vT2fh&#10;672xNM8U7p/uVyYSrycp2yjzxketaU6pFEu5d+2u70GaJ/3TOqbon+f+7/cr5s022/tK/TV9c1Oe&#10;2eJd9raWn3P+B163YeIV017S+voGRLqVrez+X522om//ANDrmxuLp4qMqHNy/wB47MNhKmHlGqve&#10;NDSvA2p+GL3zYPEcV/p8rJu/jdU/2N1Z6eOYNY17y7adk+xz+U0z/wATrW3N4w077Qtm23e39/7l&#10;cf8AY/8AhFWia2s4Ps9ndLezu6/Iy792z/vuvm6mEjhKfN8UZH09CvLES5Ze7I63xbeWL+H7u5XU&#10;2s7u33vPsTe+/ZVT+1f+EV8YeFPEK3Mtz/ossUsW753810/+zrPvNE0zxm1v4h0jz7BLzf8AbNJm&#10;X5Jf9tKff63F4t8daf5+lQQ3EUW+B0+R2df76f79eJW949KnHliZXi25lvPiRqeq6RL+6ngW6abb&#10;s2Kuxv8A0Cug8N63Lf6dcagy/wCiIv7pE+/s/v1UewaGW0topd8ul6A2n32xf9b/AAJ/47XOW3jn&#10;SrPw/b2enrLf2kX7pnRfnR1+XY9ddGtLD0vh5jmqUY1akfe5ToPiXrEWifEuy1O2gV5ViWVpn+48&#10;Son/ALPXTeD7zVfEms/2vfT/AGayZf3SP9yJN9eQ3+pRarr2noyt9nZUeWJ/nfzf4E/3a9ovLZNE&#10;8NJLqbfZrdl+bf8AcWuerSjOlz1Pi/lNvayhV9l9n+Yxf2kPBMttYaf4h0yJUeJt88rt8+3+5/4/&#10;XP8AgbwBc/2RcXMW2HULrY7Q7/uRNv8Anf8A8cr0Kz1KXxVpuoaf4hl+2eU37qFF/wBai1yWt6PP&#10;4P8AFH2NZ98V1B9otZk/55b9mx/+BpRgMJWn+7l7siMTiYwjzfEbHiewtprDTLOxs4LnVbWB0nfb&#10;v+fyvv1w9n4Y1OG1dVuvtlp5D+bb7f8AWys711E2t/2JsnVmSVE3r/tVlabrd5+9vrG8tLZEbZLC&#10;8ux13f7FelWwH1eOkvekY0cfKr9gx7C51qz02WC2WXTbeLduu3/g21d0Txnrmg/aNctrm5hil+eX&#10;euxJdv8AHsru9EttmiS6ncst/FEz74UlX73+fm/4BXBa94w0XUrB1nsZ4YriXYv737qNXHCpKUpQ&#10;lHmkXOMfdlGXLEo3+vT/ABC1e+udQlgTVfK3xO/yebEv8FXbOw2NKrL5My/e+as/7TFctaeVYwWc&#10;Vvv8rYvz/N/frb02zgufmln8mJPvPtr7XLcFGhS9rVPmcwxfNV9lSNXwZbLNeyrL86JF/HUVntTx&#10;lru1t6RaTL/n/wAfrds9Ks7C6/0GdbmKVtks275Fi2f+hb6wtNs/Jv8AxRefwXDRWUX+2jP/APYV&#10;21a0aso8seU8mVOUYyjKRd2UVN+7orb3e5w28z0jxVo63Phy9RJ4ppYl81URfv7fmr5Z03R7Oz8R&#10;63pVyv7qX96v+f8AgdfWcMyuiV85fGzwl/YOtxXyq3lRN5Uv+1F/B/458v8AwCvHoVOWP+E9fl5p&#10;cpd8JaJp95ZtbLZr5rq6RXD/AH1q34b8Ja5f6zqFj+41JLNt/wBkefZKm7+Na5m20HUNKtUWC887&#10;TJdnkSv99P8A7Guj0fR10qW4VdVktnWJ7hbj+5trx8fQqz/ey92J72Cr0ofuvtGF48+Gni+zli1C&#10;CJXS1bf9nf8Avf7ddF4A+3eJPBt3ba9LFbS6v8kVwi7EiSJN7/8AAqmmm1ez8CxeKl1VtYt54Ee6&#10;hm+/sb5H/wC+Ku+JE2S/ZmvrSHw/5UUv2j+OJv40RP7z15fNKVLk5j2Pd9pzcpz8MMFgktjYz3b6&#10;rpsCPOkMvyLWPo+la5c+I9Y1rUJdj/8ALqjtvfb/AHP/AByuwsNNW28X/wBq6eqpaatBF9se7/1r&#10;JEmz5P8Axz/vutt9HuUs5b6dY7m4f/j1t4fk+T503/8AfDvXnxp15Slyx5jslXoR5eb3ThPCV5qe&#10;j/2heTxSXOnztLcS3CfO+zZs/wDQ3T/virelaD4ev9Blg837TaX91sWW3bZcRM38DpXS6l4en03w&#10;bqEGlag1hdxf6RPC/wDy1Rv7n+5XFeFbnT/7Ui1y+WK2uIN/71PkSWX7m/ZRTp1cRVjHm5Yx+IKk&#10;qcKcpRj8RCmiJ4A1R4Lm2+03ECxPv27/AJWfYj7/APep+seMG1LxCmg3PmpK8X73zm37VavSH8T2&#10;mqy6ZJcxedFeS+UrpFsd9r/f/wCANXL6VZ6RrHi27+w6rcza3F+9b9xs+X7mz/0CipjfflS+zH7R&#10;FPDRnDmkZltqv2PRtVa51NbDULCVkgR/vui/c/77qx4A1ix8eXsK3l8sMrWfm/O38au6bP8Axxa5&#10;rxD4ba28W7da1P7TK0vzW/lb3dP4Het3R9N8PQ+JYoLPT2s5bdk2yp86XH99Nn96rji5Uo+15ubm&#10;I+rU5+6VZvH+oW2l3dneaDaPbxT/AGeLUUl+SVqqW2paZYf6+xtr+WX51uImb5t33K6v4XQ6DD4j&#10;11ryBX0f5ooIXX7jK+102V0GleG/Dlhqks8EC+a6tLFDu3+Uv+3WMcTUjKXPGXvFShH7H2Sv/wAK&#10;90/xz4at7nw9fS22q2672sXl/dStXE699mvLr+zJfDk+j3Csizv5v7pfn+f/ANArsNK0e+f7bqen&#10;3kVtEjO6vE3yfN83/s9YuiW15428Qa3PfLJePassrXCN+62fPXfQqx9rzr4ftHJVjL2XL9o0tEtt&#10;F/sG4vL7yE/5ZbHb7i1nw2cHmytY3n2mxuPNt4n2bH3bP/s//HK2/HPh7T5vB+iLZxLtlunSWaH5&#10;9jq7v8//AAD/ANAritbmg8MX8TebPDaOvy/33evVwmLjKUoQlL3jx69DkjGco8x0Fzqv9m+C3n3M&#10;j27N5v8Av/3Kd4bhltvC+kxXLN9on33su/8A2vuf+OVz6akvi2/0/Q1bzrL/AI+tRuPufJ/t12Dz&#10;faXefbs3/dT+4n8CV9JQ5pfxT56rGPwxD5aKbsorutA5PZHsFtfy/wAO2HY2z5FrgfHkP/CW3up6&#10;VffPcJEssH+3Fs/9kb5v++67t7ZUuJd06p833P464Tx5/wASrxR4c1WCfe/z28r7f+BpXznNKMuY&#10;9I8v8E3kqS3vhfUG2Xdvu8jf/GlP1Xw9eaxcJpkrfZrhNsqS/wB/+/Xa/FT4ey3MFv4h0VfJu4Pn&#10;XZ/C/wDcrldB1hvFuyeeVrbU7X5JYa9X3a0PZSFGUoS54jtSttTTWbGx0/yr/TIIH820dfvJ/cRP&#10;73/xFP8A7N0jxncfZoNPX/X75X3Mjpt/gSqmvaxeXksUtmrJNA2xki++3+xXoGlaO21Jdq2zyxP5&#10;r/ffe1eDVymUpS974T3qeYxjGP8AeK+sXOlWdg6zsts9q2+J3/gaqXgOHXLnV4pf7QgvLfdvV3b+&#10;KvPPjeln4Sit7tryV5ZW2LFN/H/t113wK16Kw8My6hfL9gi+1Ltmf/a/+IrzcPT5OfnlyxO+tKM4&#10;x5Y80jVvNeXQfiJreh+L2itre/gR7G+f7j/O/wD8Xtrz/W9H8Jv4otJ7PVfOd22T2/8Ayyf+L5P9&#10;qul8YJ/wnniu0trmeC5SJt+9P+WCVXm8AWeiaXcTzyzp+4ldfs8X91K4fZ04TjKM/dkdkZVZQlGR&#10;21hYaZc/2PefMn2W1WJUT7i/J9+qKW0Wlazb+VAtzrH2Hyle3X/Wq2zf/wCPJVv4Vwrr3hf/AElt&#10;8vlfwfw1leM4Z0tdCki+S4sm8q6eFtj+Vs/+LRK1xaw1KUeWBjhvbyjLmkcp4n1K81vxRFY/ZvsG&#10;qyrsZ5Ytj10fw3v4vCWqanpUtis1xZtsa+/jbd/+xXGeMNSgvPFFrqdteedqC/P8ku90+TZWhf8A&#10;jOf+15Z54FSWfa90if3PkR3/APQK5qc6U5x5o8sTvqe0hS5Y/EdLNYaffwah5V9HDey3Ut06P/Fu&#10;ffUGiPZ2eyeDUGtt6skvnRfcT5/n/wDQa8+trmXVdZe50+eJ7e3VYmRPkeuzT+yJrCydr6K5vWb9&#10;7b7vuV6WI9lCPNL3eY4KcavNy/EegaJc+FfD2nW9npkv9vareNsVHZ9kX+29ef2GsXXh7xfd21nL&#10;HYfM8TOnyROi1oaPoOoJ4wiudIgiSyibZK9x8myVfv7P/Ha4+wvIvEPiHW9I1GKN9k8trv8A91/n&#10;dH/4BXmxqU6PNKh73MbRpyq+7V901fG3jCfwl4ctNIvIN6bvtq3cTfJ+9R1+auX1XxV/bFqk93uu&#10;YtqJAm3/AFrf7FafiTxhpWj6zp/hXxDP/aWmfY0/0jykeW3+f5E3/wC7vrrfhj8Ip/EPiO3ns7b/&#10;AFS/6HDK2+K1Tf8A61//AGWvWy2UZe9KH/bx5+P/AHUeSMjP8N6D/wAI9YPbMv8AxML3ZcXz/wBz&#10;+5FW9/BXdfFHwxpXhVbS2sZ1eVP9b8292b+N3rz/AHtur6ynLmj7p8bL4yb5v9iiqn2r2orT3xHt&#10;d/Cv2rd/HKqPXlnxIs76HxDpkS/PbyypLF/vfx/+h19Np4MtkeHc2/5tlSzeANK+2W95LZrc3EX+&#10;qmf+Ba8PmOs5/wAAeG/O0vbqsH+jzwbGievF/jZ8BNQ8K3r694e3fI2/en/oD19OpC1tsZZWfevy&#10;1sP5VzEkTJviZfmR/nR6uNSUAPg3QdbttVl/0yL+zdVRdjJVTxD8SGtri7sYrxoZYIn/ANT9932f&#10;wV9G/FT9mCx8WxS3mht9jvV/5ZJ8n/fFfIvjn4b694Vv3g17T57mKJv+PtF+dP8AfrvlWlOlyxkV&#10;T5Yy5uUsX7/8Jn4meW50+51K0dYpYIXX5F/iq7YfEKxsLh4LzSoobJG+zukTfPEn8b/7VP8A+Ek/&#10;sfRtKg0+5/tXf95P+WqvWZ4ts7azXbFbLYXFr8+9P9pNz14lSh7vv+9E96hif5fiPW/DEOkeEoru&#10;VoG1iLUmTz7uGLf5SbPkT/drP17TbzW9X0+XSL6WHTIpVRvJ/wBUkX8e/wD2qh8Df2g/gjz5Zba5&#10;u7r/AEhYn+Tb8nyf8CpthpviH+w3uYJYJnup/tE8Lvs+dfk/9kryqmG5Jc0o+79k76eJ548nN7x1&#10;FnremaU93Z6eskKRK7z3G3Z/B8j/APfdeM/8J/B/pen6rO15drdeVF8v/Hx89dxNqt5rc8ulQQfP&#10;axb7qbbvTev8H+989ad/4b8ParapFfIszrK8vyRbP+Af991nKddy96Hul01Q5eXn945LxJ4b8nTr&#10;TVbHTFsLi6l+Xytn8KfJTvBP9i694X12zll8nXb1d6zXbfO2193lf+OUut+KpbDW/wCxbFY7m3Ro&#10;rf7DN87xbvvv/wB81v8AiSbwheWdk1zAtncQPFcfZ/N2O/8AF89cqw1WMfeidlTEwly+8eVaJbNo&#10;/ii3+9DK7fvUf+L/AH69t+Jeg6ZqXhzT/EOgwRQ+VOqX3kxb3SJnT59n+w1cL428Z6Lqvhy3WKzb&#10;+2El/dOm3Y23+PfWTeeJ7aHRtQsV1BraW4Xypfm+/wDx169PCSx1CMZ+7KJ49fF/V6vMvhkdR4be&#10;2msvPudVuYYrWLZB9o/2n+ff/wCOV5vrfiqe28b3sFtYyp5sr7fJX55avaVZ65qWxrNms9PVdkuo&#10;Xfybv9xK2P7SttNd/wCzF+03u35tTlX5/wDgFdlLLYwqf3Tmq5ly0+X7RmWHhi20S6/tfWoFvNbf&#10;54rT76Rf7b13fh74nS6VE9tLLPD57b5Zom+9XA/vXbduZ3f7zv8Ax03yV/5asqV70YQhHkgfN168&#10;60uaR6fqWq2uqxebbTrN/f8AmrN3NXFWesaVYXHlfbI0uP7nm0P8WvDUKyt/acGyL72xq0MTtdzU&#10;Vwv/AAubwt/0FYqKsg/RdJldP9VsqZJv9U6/wfI1VLyb7M33lTf/AH6xIdYZG+WVXi2r5vyffZa8&#10;aMec7To3h3ruibZ/sPTP3ttcebu+R/kas2HW4Hli82XyX3fc/getL5nR0/j/AIqiUSuYfDftbXEv&#10;m/w1Y1jRNK8SReVqFtBeW7L/ABp86/8AAqr7FuYtv/LV1qukLbHiVtjr92o977JZ4f4//ZO0W/uE&#10;vtFaWzuHl+VP7teJeM/2dfHGg6p9pZWv7fd+9ilX5JUr7ltrydHdW2vs+7VuG/WbYrf3fuP/AOP1&#10;fN/MXGUofCfBk1z9ji8jUNBvrB/4vs/zpXlniHxtr1hss7aeeGJWf53Vk3J/t1+oNz4V0jVbeVZd&#10;Pgm+X+7Xz98UfD2n6JP+60O0eL7jI8VXKVOfxFxryh8J8peFfijqGlb1lubZ/N+dvlrsLP4rteb2&#10;lvIEro79/DyPubwnYv8A8DeqP9q6LD/qPC9lD/wJ3rWNSHLyxMfa+9zSPHfEmpMni241rTLxvtdw&#10;qea8UW93etKws/EPjO3/AHuj3t/cfwzTfIlep/8ACTyp/qNP0+2/3IFqG81vVdSi2y3kiJ/cT5K0&#10;5oTL9ucQnwi1N1T+19Vg0S0Vfkt7dt71oWHh7w54V+axsW1K7T/l4vv/AIirUMLea/mszv8A33qZ&#10;4a2jGMfhOaVeU/iOfudS1DVbrbqF1v2t8iJ8iIn+5VqGHYv3qfeW3z7tvz0xN0P8HyUjAz9e1i20&#10;Gye5nb5K8S+JHjCXxDLEttdSWf2dvuP8m+vYPFuiRa9p0sDfJv8A/Ha8H174aeIbO6lnWVbxK1H7&#10;pxk1zePqUsss8iXH8T7qt22m/wDPJt+7+D+CrCOtndPFeW3kv/FvoR4IZd0UjbKXMbjP7F/6Yf8A&#10;j1FW/t7f36Ku4H7O+JLlXSKBm+d/k+T/ANDrn4YZdNnigX57Ta+1938VLeSvu+8ajtz8r/7yf+gV&#10;yxjynObyP9pV1i+46b/9yr0Oq+TEjT7ty/JvSsy1/wDZVpk3+qoceYDqLa5W5XzYv9+pZvnlSVf7&#10;nz1gaVK/kfeP+qet+D/j3rkl7sjeJE7rNb7VX/doeHZslVfu0+H7r/7rVL/y7VJoEMzoqbW+R/vb&#10;K5L4u+GP7e8MvPF88tuu/ZXUJ/qov91v/Q6uyfvku4X+aPyvunpWXKB8T6xZ/O9c5NDsrvPGUSw6&#10;zc7FC7ZXxjtXI3P32o5TEzEStCFKrpV2zrUCreW2y43fwNRsrQv/ALiVnn7iV3U/gMipc2yvWZs+&#10;et56zZlH2rpVyApzWy1j3mm7/wCCujf7lVJv9VVxkTI818Q+CbHWFfz4Fd/7/wDHXk/iT4dX2j75&#10;bbdc2/8A4+lfQt12rJvIk2/dFMOY+aNk/wDcb/viivo/+yLL/n2i/wC+aKOYm5//2VBLAQItABQA&#10;BgAIAAAAIQCKFT+YDAEAABUCAAATAAAAAAAAAAAAAAAAAAAAAABbQ29udGVudF9UeXBlc10ueG1s&#10;UEsBAi0AFAAGAAgAAAAhADj9If/WAAAAlAEAAAsAAAAAAAAAAAAAAAAAPQEAAF9yZWxzLy5yZWxz&#10;UEsBAi0AFAAGAAgAAAAhAD8qgVp6AgAAcAcAAA4AAAAAAAAAAAAAAAAAPAIAAGRycy9lMm9Eb2Mu&#10;eG1sUEsBAi0AFAAGAAgAAAAhABmUu8nDAAAApwEAABkAAAAAAAAAAAAAAAAA4gQAAGRycy9fcmVs&#10;cy9lMm9Eb2MueG1sLnJlbHNQSwECLQAUAAYACAAAACEALDa1Vt4AAAAIAQAADwAAAAAAAAAAAAAA&#10;AADcBQAAZHJzL2Rvd25yZXYueG1sUEsBAi0ACgAAAAAAAAAhAGT68ya7FgAAuxYAABUAAAAAAAAA&#10;AAAAAAAA5wYAAGRycy9tZWRpYS9pbWFnZTEuanBlZ1BLAQItAAoAAAAAAAAAIQD/u9EwoikAAKIp&#10;AAAVAAAAAAAAAAAAAAAAANUdAABkcnMvbWVkaWEvaW1hZ2UyLmpwZWdQSwUGAAAAAAcABwDAAQAA&#10;qk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alt="Image 2, Picture" style="position:absolute;width:7740;height:8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lZlwQAAANsAAAAPAAAAZHJzL2Rvd25yZXYueG1sRE9LasMw&#10;EN0Hegcxhe4SOVmY4EQ2JdS40E3j5gBTa2KZWiMjqbHb01eLQJeP9z9Wix3FjXwYHCvYbjIQxJ3T&#10;A/cKLh/1eg8iRGSNo2NS8EMBqvJhdcRCu5nPdGtjL1IIhwIVmBinQsrQGbIYNm4iTtzVeYsxQd9L&#10;7XFO4XaUuyzLpcWBU4PBiU6Guq/22yqQ+H5uX7aNyZvT79v10n8aU3ulnh6X5wOISEv8F9/dr1rB&#10;Lq1PX9IPkOUfAAAA//8DAFBLAQItABQABgAIAAAAIQDb4fbL7gAAAIUBAAATAAAAAAAAAAAAAAAA&#10;AAAAAABbQ29udGVudF9UeXBlc10ueG1sUEsBAi0AFAAGAAgAAAAhAFr0LFu/AAAAFQEAAAsAAAAA&#10;AAAAAAAAAAAAHwEAAF9yZWxzLy5yZWxzUEsBAi0AFAAGAAgAAAAhALRaVmXBAAAA2wAAAA8AAAAA&#10;AAAAAAAAAAAABwIAAGRycy9kb3ducmV2LnhtbFBLBQYAAAAAAwADALcAAAD1AgAAAAA=&#10;">
                  <v:imagedata r:id="rId16" o:title="Image 2, Picture"/>
                </v:shape>
                <v:shape id="Image 7" o:spid="_x0000_s1028" type="#_x0000_t75" alt="Image 5, Picture" style="position:absolute;left:119;top:8193;width:8426;height:8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naCwwAAANsAAAAPAAAAZHJzL2Rvd25yZXYueG1sRI9Ba8JA&#10;FITvBf/D8oTe6iY5lJK6ihgsHtXWg7dH9jUbzb5NstuY/Hu3UOhxmJlvmOV6tI0YqPe1YwXpIgFB&#10;XDpdc6Xg63P38gbCB2SNjWNSMJGH9Wr2tMRcuzsfaTiFSkQI+xwVmBDaXEpfGrLoF64ljt636y2G&#10;KPtK6h7vEW4bmSXJq7RYc1ww2NLWUHk7/VgF4VBM0/nm0qK+pNeP7NKdiw6Vep6Pm3cQgcbwH/5r&#10;77WCLIXfL/EHyNUDAAD//wMAUEsBAi0AFAAGAAgAAAAhANvh9svuAAAAhQEAABMAAAAAAAAAAAAA&#10;AAAAAAAAAFtDb250ZW50X1R5cGVzXS54bWxQSwECLQAUAAYACAAAACEAWvQsW78AAAAVAQAACwAA&#10;AAAAAAAAAAAAAAAfAQAAX3JlbHMvLnJlbHNQSwECLQAUAAYACAAAACEArDZ2gsMAAADbAAAADwAA&#10;AAAAAAAAAAAAAAAHAgAAZHJzL2Rvd25yZXYueG1sUEsFBgAAAAADAAMAtwAAAPcCAAAAAA==&#10;">
                  <v:imagedata r:id="rId17" o:title="Image 5, Picture"/>
                </v:shape>
                <w10:wrap anchorx="page"/>
              </v:group>
            </w:pict>
          </mc:Fallback>
        </mc:AlternateContent>
      </w:r>
      <w:r w:rsidRPr="003B3A8A">
        <w:rPr>
          <w:noProof/>
        </w:rPr>
        <mc:AlternateContent>
          <mc:Choice Requires="wpg">
            <w:drawing>
              <wp:anchor distT="0" distB="0" distL="0" distR="0" simplePos="0" relativeHeight="251660288" behindDoc="1" locked="0" layoutInCell="1" allowOverlap="1" wp14:anchorId="26888A7F" wp14:editId="5F35FEF4">
                <wp:simplePos x="0" y="0"/>
                <wp:positionH relativeFrom="page">
                  <wp:posOffset>4621479</wp:posOffset>
                </wp:positionH>
                <wp:positionV relativeFrom="paragraph">
                  <wp:posOffset>-37033</wp:posOffset>
                </wp:positionV>
                <wp:extent cx="819785" cy="1657985"/>
                <wp:effectExtent l="0" t="0" r="0" b="0"/>
                <wp:wrapTight wrapText="bothSides">
                  <wp:wrapPolygon edited="0">
                    <wp:start x="0" y="0"/>
                    <wp:lineTo x="0" y="21344"/>
                    <wp:lineTo x="21081" y="21344"/>
                    <wp:lineTo x="21081" y="0"/>
                    <wp:lineTo x="0" y="0"/>
                  </wp:wrapPolygon>
                </wp:wrapTight>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785" cy="1657985"/>
                          <a:chOff x="0" y="0"/>
                          <a:chExt cx="819785" cy="1657985"/>
                        </a:xfrm>
                      </wpg:grpSpPr>
                      <pic:pic xmlns:pic="http://schemas.openxmlformats.org/drawingml/2006/picture">
                        <pic:nvPicPr>
                          <pic:cNvPr id="23" name="Image 9" descr="Image 3, Picture"/>
                          <pic:cNvPicPr/>
                        </pic:nvPicPr>
                        <pic:blipFill>
                          <a:blip r:embed="rId18" cstate="print"/>
                          <a:stretch>
                            <a:fillRect/>
                          </a:stretch>
                        </pic:blipFill>
                        <pic:spPr>
                          <a:xfrm>
                            <a:off x="0" y="0"/>
                            <a:ext cx="790575" cy="838200"/>
                          </a:xfrm>
                          <a:prstGeom prst="rect">
                            <a:avLst/>
                          </a:prstGeom>
                        </pic:spPr>
                      </pic:pic>
                      <pic:pic xmlns:pic="http://schemas.openxmlformats.org/drawingml/2006/picture">
                        <pic:nvPicPr>
                          <pic:cNvPr id="24" name="Image 10" descr="A bowl of brown grain  AI-generated content may be incorrect., Picture"/>
                          <pic:cNvPicPr/>
                        </pic:nvPicPr>
                        <pic:blipFill>
                          <a:blip r:embed="rId19" cstate="print"/>
                          <a:stretch>
                            <a:fillRect/>
                          </a:stretch>
                        </pic:blipFill>
                        <pic:spPr>
                          <a:xfrm>
                            <a:off x="17272" y="834644"/>
                            <a:ext cx="802005" cy="822833"/>
                          </a:xfrm>
                          <a:prstGeom prst="rect">
                            <a:avLst/>
                          </a:prstGeom>
                        </pic:spPr>
                      </pic:pic>
                    </wpg:wgp>
                  </a:graphicData>
                </a:graphic>
              </wp:anchor>
            </w:drawing>
          </mc:Choice>
          <mc:Fallback>
            <w:pict>
              <v:group w14:anchorId="36E3AE8C" id="Group 22" o:spid="_x0000_s1026" style="position:absolute;margin-left:363.9pt;margin-top:-2.9pt;width:64.55pt;height:130.55pt;z-index:-251656192;mso-wrap-distance-left:0;mso-wrap-distance-right:0;mso-position-horizontal-relative:page" coordsize="8197,165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MZBepAgAApwcAAA4AAABkcnMvZTJvRG9jLnhtbNRVXWvbMBR9H+w/&#10;CD2vceKkjWOalELXUihb2ccPUGTZFrU+uFLi5N/vSnbcNh1bKRtsDzG6kXXvueccX51f7FRDtgKc&#10;NHpJJ6MxJUJzU0hdLen3b9cnGSXOM12wxmixpHvh6MXq/bvz1uYiNbVpCgEEk2iXt3ZJa+9tniSO&#10;10IxNzJWaNwsDSjmMYQqKYC1mF01SToenyWtgcKC4cI5/Peq26SrmL8sBfefy9IJT5olRWw+PiE+&#10;1+GZrM5ZXgGzteQ9DPYGFIpJjUWHVFfMM7IB+SKVkhyMM6UfcaMSU5aSi9gDdjMZH3VzA2ZjYy9V&#10;3lZ2oAmpPeLpzWn5p+09EFksaZpSoplCjWJZgjGS09oqx3duwH6199B1iMs7wx8cbifH+yGuHl/e&#10;laDCIWyU7CLr+4F1sfOE45/ZZDHPTinhuDU5O50vMIiy8Bq1e3GM1x9/fTBheVc2ghvAWMlz/PUk&#10;4uoFib83G57yGxC0T6JelUMxeNjYE9TbMi/XspF+H72LygZQensveeA2BE/0mB70uFWsEmRBSSEc&#10;R+928fQDwXMRDrJ1OBsyBV1C/CzxupH2WjZNUCOs+xYw3ZGVfsJCZ9MrwzdKaN99dyAa7MZoV0vr&#10;KIFcqLVAG8FtMUEt8Zv3aCULUvtOTedBeF6H+iXi+IKfZgDK8mEjgn7EGVpwvele46P5Ynw6732U&#10;TTOcDqHw4AaWW3D+RhhFwgKRIgKUgOVse+d6LIdXega78hEXoulYxsX/46HZcw9NcAT2Jroka9M2&#10;xJRkDabVBGeg1IRc3p5UQgtA9QrCjfYoOFFsT9aCSBzsEFgb/bPWwxn2l603madzrIKzKpvOzmaz&#10;ztzDLBuj7Q4eTNNsOv3jHoxTDW+DaO3+5grXzdMY10/v19UP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K4kWTviAAAACgEAAA8AAABkcnMvZG93bnJldi54bWxMj0FL&#10;w0AQhe+C/2EZwVu7Scq2NWZSSlFPRbAVxNs0mSah2d2Q3Sbpv3c96Wl4zOO972WbSbdi4N411iDE&#10;8wgEm8KWjakQPo+vszUI58mU1FrDCDd2sMnv7zJKSzuaDx4OvhIhxLiUEGrvu1RKV9Ssyc1txyb8&#10;zrbX5IPsK1n2NIZw3cokipZSU2NCQ00d72ouLoerRngbadwu4pdhfznvbt9H9f61jxnx8WHaPoPw&#10;PPk/M/ziB3TIA9PJXk3pRIuwSlYB3SPMVLjBsFbLJxAnhESpBcg8k/8n5D8AAAD//wMAUEsDBAoA&#10;AAAAAAAAIQCG9D1obR4AAG0eAAAVAAAAZHJzL21lZGlhL2ltYWdlMS5qcGVn/9j/4AAQSkZJRgAB&#10;AQEAYABgAAD/2wBDAAMCAgMCAgMDAwMEAwMEBQgFBQQEBQoHBwYIDAoMDAsKCwsNDhIQDQ4RDgsL&#10;EBYQERMUFRUVDA8XGBYUGBIUFRT/2wBDAQMEBAUEBQkFBQkUDQsNFBQUFBQUFBQUFBQUFBQUFBQU&#10;FBQUFBQUFBQUFBQUFBQUFBQUFBQUFBQUFBQUFBQUFBT/wAARCAC4AK4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6dTTV8Q6be207TpaXkDxS&#10;+V8j7Wr5K1vxPc/DHxbqukeFdVu30eKfYqXcX8X8fyV9rTXiwskCwM/+4tfLPx48HtpviXU7mDRV&#10;htNSlidbt1+42z59n/A6+brx+0fT4SXvcpmar4t0zxnq73mmQS20rfehf/lr/t1NYeJJbNnttzPL&#10;t+49YPgyw/sG9Rp9rxf7FdN/wjDPqiahFLFDZN87SytXleylOXLE9jmjD4i1Ya3qEMu5bGWZH+9v&#10;Wuuv9Sgm0F1nT+zXlXY29vnSvL/Gfxy0rw3vttPb7ZcL8vyfw14j4h+JGseJ5X8+5bymb/Up9yvS&#10;oYKMPiPNq1ub4T26/wDidoPhKB7bTN15Kv3nf5/mrgfEPxX1rWHfbP8AZov7kNcr4e8ManrzJ5UT&#10;JE/8b16h4e+F1jDsa5/0x/8AxyvVjGMPhOCXNP4jzFLO+1u4/dRT3MrVt23wo1e8XdPttk/2/nev&#10;bbPR4NNXbBAqf7CLV6wTzpUZvI+zt/tfPVGMjxm2+D8SbPP3XP8Av1p2fw9s7a68iJYvtH39m2vZ&#10;tkCfdg3/AO/SW1tOl15qvEiMuzZ5Xz/99VqZHlr/AA91B/mWBqH+F2oTJ8yxp/vtXrEyN/E2+oUh&#10;31ZB5anwln3/ADXNsn/fdS/8KiX+LUI/+/T16r9m2fw1F9jb+7S5hcp5onwuiRdv9qxf7nlNR/wq&#10;5d+5dQtv/H69Iezpv2Gr5iPZnA/8K0b7Ftili+17vv8Am/Jtqv8A8K31VPm+WZ1b+9Xpfk7E+7UT&#10;psatvamMqB5ymm6rpUssTRSwxbv4K63RL+5WyNv9jtZ9rbt1zAjNWs95Kn3G30LebP8AlhF/wFNt&#10;bRrnHUoH0g9tvifymXzf4d6/JXJeP/D1n4k0b7Neff8A+WUu35EauiudVWwgdrldm3/arxr4l/FR&#10;YYpVVtiJ/AleDKMftHvUubm904S/sNK8E281zqs8Vy8X3UT7leC/Ev4x6h4kle2s5WtrJPkXZUvj&#10;/wASXniS6f5m2fwpXL6b4Jubz9/cqyRff2VFPlj8J6UuafxHO6bYXmsXG2JWf/br134b/B+51i92&#10;wWzXkqfO39xKseG/CUrxRLZwfebZsr2r/hZekfBa3t/Di6Vc3l7PEks93F9ze3yf+hJsoq1OX4fi&#10;ClS5/iK954A/4RuKFfPV3/i2L8iVoWEMEMXmqu90/v15ZD8UdcufiNLpmoRLD5s+yK3dtmzd/cr0&#10;6/SXTdU2t9x4vuf7deJLF1aXxHsRwVOcQvPIv4kll3fL8jJEzpTLC20y2/fxSyOifwO2/ZWfbXKv&#10;FvVmT/YrKvLm5tlfyIvkb+Oq/tKQf2XSkegWc0F5F5tsyun99Ke9sztXjlnr2oaDf+bBuR1b50/g&#10;lr1vRNeg16zSeBvn/iT+NGr2cNi44iJ5WJy+eH977JaSzX+7U3kqn8NOTdT3r0DyuUZsptUbnVYk&#10;iSWKX5N2z5Kz4b+d7hEgn3on+tR2TfXk1Mwpwlynq08tqzjzG3so+VP4q868beOdX0q1tG0ryvNe&#10;dYm+1r/Bv+et/wASa3eWfgu91e1gabyl2LsXZub7v3P7tbRxtOceYxlgKsJcvKc78Wvi1Z+A7D7N&#10;B/pOsXC7IIk/5Zf7b11Hh68l1Xwzpl5cqv2i4tUll2f3tleL2Fh/wkNqmp6gi3N7KvzTba9b8DPL&#10;/wAI5bxN9xfkX/gNXQxPPLlDE4b2VLmNV9tRbKsTJ89Gxv8Aer1YngyNX4tfFFUeXa2z+BdlfOWs&#10;axda9dfNufe3ypVHXteudbvXlb+L7qV2fgzw39miS5uU/wBIb7qf3a8eR9DTjGBL4S+G8CbLy+Xf&#10;K/3U/uV0z+A/tMu1dqRV0GiWbP8Aw/J/FXVW1hsT7tEaciKlTl+EwvD3hW10fylgi/i+Z/464r4o&#10;/DrV/E+pPqME+/yFZGdG2b/4tjpXtttbJDLE23eitXQW2lK+lusG352+d/71cGNlKlKMonq5fyzj&#10;KMz5Um+HVzf+IdP16eKewiZoovnXe+9U+/Xv3iTQYrnw5u3LDKsWxbjbv2bUra/4R6Lful/feV93&#10;5a5r4kXlzeaM+nWKs/2j5PkrxKspT+I9ulH7MTxTQfFX2mwlg1XclxFK8TSpFs3f7dbCOuq6W9rZ&#10;3Lfuvuv996veDPCvz3drfWK+aq/NvbfsqXR/h1c+FZZWs5/Osm+fynX7q1idkuWBz9/YNDb/ADL8&#10;61U017m2uop7OVrZ/wCL/br0DXvD32xImgZfl+euXvLOKw/1+2Gbd/e+9VwlKBHNGtHkmbcPjaWG&#10;LdcwLNt+89u3/slcl42+KkVzZRRaYtyj+b+93/J8lauj6rYpK8Vyv3vu1zXipLF7p/li/wBvev3a&#10;7PrtXl5JHHDAUPac3KWvBnjb/hJLpIJ7ZURfkr0aGw0+2bdO32a4lVvK2fx1458DdS0PTfF+of2h&#10;L/rW/cV9MXNnY69p3lLKrxOmzei/PXHKMjpqS5JHg9mi6rLd/bNvlM6uqf8AoFem6P8AJ8NL1lgl&#10;uf3rp8n8Pz/frPv/AIdT2bv9m2vE/wDf+/U1n4SvNe8F6hpFtqDabcfavN83b8n/AAOpjzc3vBXq&#10;0uX3TzlLaX7LKsrM7p913au+8Nw+Tolp/u765fxJD/wjes/YWf7T+62b0+TdXVaCnk6TaRKrf6r7&#10;9fTYD4j5jMv4US9sqXyalRKm2V70T5WR88+BvDzXjfbp1+T/AJZV6homlNcz7F+5/FVXStNihT7L&#10;F/B8n+5Xoug6OttEn9+uDlPYlLlLGm6UqIirWxDbKny7qlhttkVPfbCv+3V/BE5oRlOQPtRPu1Y0&#10;fW0s4pYJW2bP3q/7dY9tqsV5PcQf8tbf7yVz/j+G8fQbufT5fJvbdfNifb/GtcdeMcRS909LDSlS&#10;r+8eppMtzAkrL87f7VZiaJA91FL/ABp/3xXNfDrxU2paGktyy+a1bUOq3O6Vdq+Uq71+X56+TZ9h&#10;L3Q1Xw9F9o8/7j/+h1izTW0NvKrL/qm2NW0+pfbPmlZYXVfmT++leZePLnYlw0TSo+3Z93/viqiR&#10;y85Y1i/ltpfNgXztPdd7bPvxVxnjl4HsnVfn3fOrp/HXFf8AC7JUuns7OJrna2yV5tiJ9+ujsPEO&#10;kawifbJ/sb7t7Ijb6JQmXT5IfEeWWfiq80ee7i1WVYYvN2QO/wB/b/t1S8T+M1+32sreVc/fRkf+&#10;7XrXiGb4b+U8uq6hFs2/LvVN+6vm3xD4b0/xV4/dvD2qy/2U/wAm+aLZXpYbDc8vfOPE42NKPuDL&#10;nxOum/EGylvLlktPKTbcQ/ci/wB+vrDwB8UdMubWKKLXrGb5f+eqb68SsPgV9pZFb98n9963bP4G&#10;xWD7ol2V31MJE8f63KqfUtnrEF/FuaffE39xqpar4kg0qzdYG3/39/zvXz4/gm+s0TypZU2fd+as&#10;K8tvEdm3y3ly6f7bb0rjlhpTNozj8UjvfGE1z4k8QafLZy7JZW2Nv+5XqEKMiJEu3ftrz/4Xfab+&#10;w8jUIFfypfNWbbsevTvJr1cFQlSj7x5uZV41ZRjEhd1tot0rbNn8dW4ygXev8VReSsy/vVV0/wBu&#10;rEafLXqxPFMHw3pu+Xz9td3YW2ysfTUi02z82X5EVaY+seIdSvUg0rTFs7f+Ka+++/8AuItcEqsa&#10;XxHoxoVKsvdOo/i8pf8Avuor9FeX7Gu1HX53d6t6Po8tnF5t5LvuP+mX3EqjrFtA95FLBErzeav/&#10;AAKvExNeVU+hw2GjhznfGHhjU9HiTXtKi86az/19un/LWKmWGsWfirQfPtm3xSq6Mj/wP/cr2CHT&#10;WmsPNlbZXjl/4An8E+Jru50zbNol/Lvnt0+/bv8A30/2avDVOT3SMTQ5o88PiPBde1jxD4P1yy0h&#10;omht2lV2uIW+R69o0rx5LNpb7ZV+0Iv8f8dcf8YPCVzqUSXNr/rYP4K8kTxtqulXESz2y/J8jOlc&#10;2Jw3vc8T0sNiYzhyT+I+s9N1KDXtO3PLH9oTdbtXzD+1d8bJdEun8OeHrlk1VGX7VcQ/8svk+5/v&#10;VwWt+J9cfXJbzTJ57b/TPtsWxvuP8n/xFc14hsLnxh4mvdXubZYbi9l82VIvubm+/W1CjHm94468&#10;qsDzewTWrn7t9PD/ALjbK73wxoOobPmvLl9/9+V66jQfADJ/yyavVfDfgbYiO0Wz/gNelywPN55/&#10;zHm9h8N1v/vW3zt/Htrq/Dfwfns7xJYl2Jvr2PR/DcUOzbFXUW2lLD/DXTE4KsjM0fRGhtYovK3u&#10;lGsabqdmvyxWz7vuw7X310Fnr1z4buHZrH7faP8AeRPvr/tpV3xDZy63axXOlfvopV++n/oFeJja&#10;9eEvcPVwVOlP4zz97yV1RPKieVf9bsqbTbC2vPlltvJd/wC/89WLDwlqafvZ4tjt91KLZ53uvP8A&#10;IkS0gdts23f9o/3Kxw2JqSl752YnDRjH90aum2EFgm2JdlaaJ/FvrJ0HVZZvNnvoFhT7kUX33/36&#10;6CwhivLWVvmSbb8terDG0+bkPHq4Kpy88ik9G+mfx1MleyeOehXPhKCw05N3+tT7zv8AwVn2DwQ7&#10;4lbzpX/jroPEmtqj7div/erzqa8/s23maJlR3+7vr4urV97mPs6FLkjynZ3L/wCioqstM0G50y2l&#10;825ZXlb+/Xlk3jyx8K3v2nWrxoftH+qi+/8AIv8Acrlf+FitquuarP8A2gtnFE2+zR1+/wD3PnqP&#10;aHZGhKZ9UXOsW32fb5q7/wDbrBm1WC83xRReds/jSvmXwZ+0I2q3Vxba1PHbSpvRU/jevRdK8VQa&#10;qiS214yIjfKjv8lXzGMqUofEei6l4es9bR4miWH/AKap89eO+P8A4XaDYX/kRWdy/m/P9odvuV7b&#10;puqr9g3fL/31XknxU8Yae+qW9sl9A92/yeTu+SrqVKrjywMacYQqc55a/wAN4oZ9sW2b+6+ytXRP&#10;hdBeX+1oP3S/edK9D8PaVB5UTSyq7y/O0yfcrpbbSvsF08HlN9nb/lrCtbVOalSjKXxEe39rVlGP&#10;wnKJ8K/7KieeDbNCnz/Ovz1Nbaav92vUNBhZElWeXeir9/bXm6axY3OvahBZqsMSSv5Sbq6cJiee&#10;XLM4MThvd9rAtJbKn8NWEhqZEqwkNe0eIUfJrn7/AMPXMMrz6dfXNhcP8++3ldN9dc6f7NMeGspU&#10;oz+IuNWUPhMfww/iO/v3s9Xu/wC1bR4m2wuiom//AG9qUzxD4b1e8ldU1GC2i2/LCkX3f9iuu8JJ&#10;/p93L/BEq1sO8HmvL5Xnf8Cr5jFx5KnLA+twlT91zTPnl01XTWf7UquifedGrb0TxVPNP9jtmim2&#10;f63Y33K9D8W6VpWsWErNB9mu0Vtr/wB6uE8K6PFYabb7Ytjuu9q2wlOMpe8Rja3LS906BKlqJKP9&#10;1mr6ymfGHS6lqW+J93zy7flSvPZtSa8luPNi/wBIRv4/4a6p5lSB2jXfL/feuamvLHTftE+3zrp/&#10;vv8AwJXwnLzn3MZch5p4qvNjouoTy3Opy/JFDt31x+t+HtXS3+0wMqP/ALa/wV6bD9jfUpdQnl3v&#10;t+Z3/grzjx58UdK82Wz0+2a8dF2Klu3yf8DrSNCc/hOv67CHxHLvo+h3MSXMvmzXsTb3ld/nq7bf&#10;EiCw1SJrNZ5niXYyRfxtWP4e+HviXxtL5vkNZ2j/AHkhr3v4b/AGxsEiuZZYrn/cr2qGCl/y9PLx&#10;ObUvhjE5+28YfEHxnapBYxNptvt+/D9+naJ8ENTe48/UJWeV/nd5m3vX0Xpvh6CzVFiiVP8AgNaH&#10;2Nf7telGhCHwnzcsXKZwXh7wrLpVukXms6L/AH69I8MPp6WD21zOyS/9Nv8A2Ss+aHyW3fwf+gVU&#10;ubNby1+ZfvVFeh7WPKFDE8ki74t8T22lWEq2f7n5fmmevmfUtYvrPV3vLGdkfd9/b9+vW9e8Ey6r&#10;+6a5lRNv8DVX0T4b6folwksUSzS/xPN8715Ucvqc3NzH0McxpxpcnKZXgO58WaxdeffMttp6/wDP&#10;aDY8tehTbki3RJvf+FN1TIip92ivYjHkjynz1Wpzy5uUqec1ta+bc7d/+xVT+2Fe1lnWC5eJPvP5&#10;VXryZUt23fc21g6VDPryWkTTypaQKm6L+N648XiZUox5TswWGjiJe8YWpfE5fD32hoNzpOqIybdj&#10;pXFP8YLlLzd9p8mL+47V0XxRsF0ee3aKCJEZfmR1/jrQfQbHxPoyS2NjbPdzxb4neL7jNXiU/wDa&#10;OacpH0lSMcJGMYx5ir/wnNzrGl+bZ208zyp8lw6/JXKJ4qvLB3s76+b5/uPt2b66XxD4A8deCdBt&#10;20xl8SW8q+VLaInzxfJ/6DXmVnuubX7HeaVd6PKjP/x8ROiP/wB9Vj71I7KMaU/jiem6V4tiS1Td&#10;K0yJ95/v1saDryeINOF08UtigdlWNv4/9qvL/Dfh6e/1TyIm2WkX+vf/ANkr161sIEjRWTbEi7Ur&#10;3sJGvOHMfN5lPDQlyxieU6r8e7O5TatzHbRf3EaufT4nNqTeRpGn3epSt/s7Er6Qf4IeDrmf7TPo&#10;ds8v3/u11Gj+BtI0RNun6fBZ/wDXKLZW0cFTgccs0l9mJ8r23wi8cfEVt2py/wBlWT/8sU+WvU/B&#10;P7OWg+G0RpYvtMqfxvXtv2D5flbY1TImxPm+f/brvjSjD4TyqledWXNI5+z8PW1hEkUECon9xFq7&#10;DpsVt8sUSp/uLWt5KUx4aoyKm1aNnz1Y2VE/yUAMesLxJeNbabLLBu3r/crVmfZWVc38UN/bwS7X&#10;in3I++uev7lKR3YSHNXjzmDo+qz6k0Kv/G3937lN8Zw6vYW7+R5CWnlb2lib97UP2DU/CU73Syx3&#10;OlSz/wAC/Oq1wXxv+MdjpWg3a2cvnXE6/Z12f7VfMRxNX4eY+wlhKEpc0Ymh4b8T77r5rxnt7eLe&#10;2/8AuVp/8LLsb9vs0E8ELsv8bfPXM/CLwHquq6WkV5KttFdRb/kXfv8A9+u7vP2e/sdh59nOv2tP&#10;nbf9z/gFafW5xp8sSPqVCUuaRhTeKvJidZ553V12b/lrz+/+IWveD79PsMC6lFu++/39lc/4h+Km&#10;keBvFCaZqazzRI2yXZ86RV1WpXOmXlvFPbTx3KXC74tn8dcUpVZ/Gd9OlSw8vcOd1LW/Evj97u8X&#10;SJ98vyebNKiRL/4/XsXwce50f4aW8XyzXcTOjO/+/WL4M0F7DS5VllbdcNvWLd9yuc17wx4lsE26&#10;VfSzWO7e1ojbK9H2H7r3DzZ4nmq8s/hPW7nxVc3ml3G2X7Ndr8io7V5jqWj3lzfp5sv2xHbfvSuS&#10;ufDfj2aX/Q5Ftov4kmn/APsK7PwZoPiOFkl1y+ieKL7sMTb6yp4SrMKuPpUo+4dB4S0FNK06KL/l&#10;q3zs7/366CNPlpyIuyn7K+qoR9jHlPj68vbS5pHo1m+9Pnq6nyLWFpr79i7mR4vkrahf+9W5zD3f&#10;56EoeigApjpVj+ConoJJbDTW1LzVWXydi/3KwtY8E6nM3y6qyf8AjlbWm3jW17/11XZU2t3/AJME&#10;vzfOleBiZSUviPfwUYcvwnmOq+HvEeg2b3j6vG9vE3zb131zUOt/8JhZo0H/AB+28uxfl/jr0PxP&#10;ctrHhC4WD53+d68X+DNs0Nq99csySys8sCP/ALT1xxrz97m96J6FSnS93l92RmeP/ijr3h5ptM1D&#10;TZLndF/rrf50T/vmvF9E+GmteJHe81Pa9okr3Tfv97/3tmyvp3xDfqiv5G2GVv8AZ+9XP+DJtTh1&#10;H7HqFjB/Zn8EyN/7JXmxrRjL4T1Yxl7L3ZHpHwl8SeE5tNiuWufJu9qxMjr8iba6vxt4tgTwrqTa&#10;fOry+Q/lOn/xdfNnhXwxLZ/EG42zzpZfanRobeXZ/wCg17nrFh4e0HRru5ls9/2f+N2d/wDco+CP&#10;MFL36nIfIVh8Fv8AhIbO78Va9POmnxb3WFF+eX/bd6PCSaLNLFbWLLbXH3/Jdt+3/vqvWviF8VJf&#10;E+hy21mqpaJ8jI6/PXjvg/4YxeKri7uZW2Iv+q2M/wAtXSqfWPdidlWnLDxlKZ9EeEraBLWKK5gg&#10;mf8Avuqb66V/DyzfvdPl2On/ACxmZ3Rv/ia86+GPh7UNHvf7IubqS8tNu+LzW3un/A/7teq2cMum&#10;xO07bP71dlKM8PUPAqyjiImP5OxnilXY6ffT+7T0hWnX+pRX8+6JV+7/AK7+9TUdHTctfSUvejzS&#10;PnKseWXLElooplamJ2Cf6NOkv8Dferbhmrl9Kv01Ky3K2/5a09Kv9/7qT+GugxN3zt9PR6oo/wB/&#10;b/FQkzTO/wD8VUEl5Hb+Gh9z/wANQwv/AHqf8/8ADQBFNC+9GibY6/drH1V9T3/LAtyj/wC1srdq&#10;vNtrlqUI1fiNqVeVL4TN0qwis4LtUb91tZ/n/hrz7RNE2adF8tdxqVgtzv8A3siI33kRqrukUMW1&#10;fkrGnhIwOipiZTPP9V8Ny3N0jMu/b/tbKihsLmGJ1ig8l/77tvrtbl1rHuZlRqx+pU/5TaONq8vL&#10;zHH2HhKDw9LLqv8AaEr3cX71Ull++9c/qvxRbUrKXTJ2Z4pfvfwbXrrtehW/t3XdXj/i3wfOiu1q&#10;3zr9164MXgak/gPocrzClD+L8RRv7mLTYrhW2/vW3q9ejeCbaKw0m32/xrv/ANj5q8H+x6realaQ&#10;XMEj7Wr3rRNttaxRfc2fwf3KjLcN7KUuc686xnPSjyG3c/bNyXNnK1tdxfdmRqsfbNX1W4/4mdys&#10;0X9xF2fPVeG8qwk3+1Xvewjzcx8b7eXLymxDsSrCOqfKtZ8L/wC1VvfWpiSo7fPu/wCAU/fUKU/a&#10;tAHGfD3xt9ml+zSt9z5K9b/tKK5iSVX+f+/Xhvj/AMKy+FdX8+CJkR2/74q/4S8bNcqltK2x0/8A&#10;H66zE92s7xZlqdNu7cv364jR9e+b7yvXW214s0W5agk1d/z0/wA6qSTK/wDFVh/uUEFp3XfUTutV&#10;N8vmov8AB/fqK5udn8VQAXjrt3VhXNyvz7WWrFzqTViX94vlf3N9WAy5m/2q5+/vKL/UvJ37q5q8&#10;1jY/yt8/36gqJYub/wCf5mrKmvIpm+bdWZc3/wA3ytVdLn77f36DYuzQ200qN5S7/wC/Vh7xvN3N&#10;/FWV9s2LR9p+Xc33KXKXzzmbCX7b0q2l/wDva5lLn5926pkv1pgdxDct96KVX/2Kupcz7k+7srjL&#10;O/Xzd3zV0dteb6AOgSanJJuFZts+/wCatGN/loA6+5toPHNg9nOq/wBpbdi7/wDl6X/4qvn/AMW+&#10;BrnwrfvLF5vlI/y/7FFFVH4TkNDwr4tS52wTtsl/9Dr0jStY2fxUUVoVI7DTdSiuU/2/7laHnf7X&#10;yUUVBIx7lUSsfUrzZRRUAcvear/tVzWpa80L/eoooAxdS1WW5i837n8H3q5a81X/AGqKKDUqwzNM&#10;6bfufxVsXj20Nv5DM3m/f+T+CiigsxPtO9/lp81yuzZ/BRRQWI77Itv9+mpMqfeoooAu22pLuTbW&#10;9pupfPRRQUdRZzb/AOKtJHf+LrRRQSf/2VBLAwQKAAAAAAAAACEAusJughMfAAATHwAAFQAAAGRy&#10;cy9tZWRpYS9pbWFnZTIuanBlZ//Y/+AAEEpGSUYAAQEBAGAAYAAA/9sAQwADAgIDAgIDAwMDBAMD&#10;BAUIBQUEBAUKBwcGCAwKDAwLCgsLDQ4SEA0OEQ4LCxAWEBETFBUVFQwPFxgWFBgSFBUU/9sAQwED&#10;BAQFBAUJBQUJFA0LDRQUFBQUFBQUFBQUFBQUFBQUFBQUFBQUFBQUFBQUFBQUFBQUFBQUFBQUFBQU&#10;FBQUFBQU/8AAEQgApQCh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5fxhqUv9k3Gh6feLbRT/ACanqyf3f+feL+9/tPXD2aRabpr2ekRfYLRv&#10;kaVPnll/33q3fu1/L5ES7PK+RUT7iLQ/2bRLLzblv4d6pXzFWvKqfotKhGl/iKSaVFs8+5byYv4t&#10;9c54h8Z22mpLBp8S/L/y1dao+IfE9zqsu2L5Iv7n9yuVubb/AJat8/8AerE6eUo6rrF5qu95ZWrP&#10;SHe/z1ppbNu27PvVYttBnd/7iVcQ5TEdNnyrUUNs237tdLeW1jpvzStvesWbXv38UEFtv3Ns31RB&#10;Rewlm+Wnvo7bfvVsXOmyzK7Lc/J/6DWF/wAI3qc3zNeMkXzbacakQlTqR+yMfR9jfeWov7J/iqxD&#10;oLIzrPPInzfJ81V/7EvLZHb7ZJ833Urb2kTGVOp/KV302f7+2qn2Zt/+5V17nULCJ2/13+w60W2t&#10;rc/LeWbQuvz79tbGMh+m69faJKkttO0Mv+w9egaP48sfEMSW2vQKkr/8vcVcI9tBeJugl31Vmhlt&#10;ti1IRPeLO5vPCtn5E8UHiTwfdMry283zp/vp/cb/AG0rP8W+ALZLOXxL4an/ALV8KRO6So7fvrVm&#10;+4kqN8v/AAOvPPB/j+88MXGzf51q/wDrbd/uPXreiaxLbWsuteE599pL8+o6M670l/30/ipcwSjz&#10;/CeOPc6e91LBbW07xeV8r2/yO7/7nz0TfD3xRquhvKvhzyfm2faEXY//AHxX1L4em8IQ6a+uaZYw&#10;Q6Ptit7z91+9smV92x/7yv8AcV6i17UtX8Z/Z209YtE8PvLs+0O372Vdm93/ANn5f/ZK5qmJlCXu&#10;xOmlhI1Y+9I+XP8AhS3jb/oHr/30lFfU39keCf8AoK3P/gU9FR9dn2Nv7LpdyHVYbbw3bosqr5qr&#10;8/8At15f4hv59Yld93y/xVt+KtVl1W8dd292asdLBoflauOUuY6adPliYkKLDLt2/JRNZyzNtVa6&#10;D+x1uURVWnzQrpUG6WjmL5TE/sqKwTz7lvkrHv8AW7nVf3GnwMifxOldXonhXUPHlw7bWTT0+dn/&#10;ALqrXW6r4e0bRLCKx0yJnlVk8+7f+L/YraU/ZR94iP72XLE8i0rwM01xLLfStN/dhStibR/syxN5&#10;DJKrOivt2f5+V661IfsF09tFF5Lyts3p99aNSs/tKeb/AMsnXypX/wCB1wSrykerHDRgckmib7qV&#10;olaZE+8if+yVFqWlTo7ttZERt/8AwBq7D+x57bymVZUdvuu/ybk/v1UmhX9783nb12Mjt9yo9oX7&#10;M4f+yvkidl/4Huqo9mz/ADfLC679u+uzfR4rm1i8j76L9xPuVlXmlS73b7+xq2jVI9kcjNCr/wAO&#10;91+8lVbywV7NPl/e7ti/7tdb9jWFmi/jT73y1SSzVJ0ZfnRf4K6Y1TmlQOPmsIra1/ds0MrfdlSi&#10;zuZf9VeRed/tpXSzab9puv4UR6z3s/4dvz7dm+umNc4KuEMybTV2ebB86VoeFfFt54V1JJ7Zvn3f&#10;Mn9+qVmk9hK6xLvTdsZN1S3NnFeRefbf8CSunmODl5D3vRNVgtnTxRosSzafOvlatpL/AHGVvv0/&#10;xDqsXgDWdP1O5in17wZeq0umb2/1TfJvSX/pqmzZXjngPxnP4P1ZH+/aS/JPE/8AGle8aPbaZrFh&#10;L4Vvp/8AimteZbixu3/5c7r+B/8A2R/9l6Pd+GREuaHvUviND/hp/wAJ/wDQAb/vlKK0P+GNpf8A&#10;nxb/AL/0UvZUhe3xh5/DYRTbJd/z1bttNZ3rQ+xrXQaJpv8AE3zpXgnvmP8A2bFZ2rzt8m2sfTdB&#10;/wCEq1HzZ1aG0ib5v9qui1tG8Q37afYy/wCoieWVEX5/lroLDR1SK3i/urs2bv8AP+xUyq8htGlz&#10;jJtStrCwl0q2g8my2/JNt+d2rndS0dr+Xa0uyVJfN2P/AB11d/oi74oPm2OvzbIvkVqo3NtLps76&#10;h5TTI6/x/wAdccqspy5pHZTpRhHliclNbQJdear+c6/62j7A32WW2R1ff97/AGfvtXQQ2C214jeb&#10;v3N83/fdWIbD97Kzfff5Fd1/2KjnNjEms/O+aWdpnRd/z/PWL/Yi7nl81popfk+Suts7Zrm92tAr&#10;tt2K/wDupT7nRFS3dvubfni/77o5gOJewidP3v8Ao3lMqL5TVVudEaFH3StvZv7u+u1udEWbYqLF&#10;C+77/wDf+5VT+zf3T/K2zdsX/fq+cOU8/fTYrZ383dv3b96Vn6xoKwu7RNviX7qP9/ZXodzZxTMn&#10;3d6L9/8A2qytV0ryb+VYLlbmFG2eb/fraNQjlOBv7ZXV1ZV+RqzZoWe38pd3yfL89dw+lRTOn8G/&#10;56r3nh6Ka3eVdr7dm5N396umNQxlTPN7+wihlSe2X54vvI9VN8tncRSxRfutv73/AOLrs9esPJ+W&#10;227n+9/c31jzW06QOqRb/wC9XfTqnm16Bk3lh8nnr/qnr0b4Ua8uvWVx4Xum/euvm2L/ANyX+5XD&#10;6VC0Mr2d429HXfF8v3KZDNLoOrRXMHySwS71euz4zyvgPa/+E5+If/PzqH/fVFVP+F/J/wA+1FHK&#10;PnOr02z85q62826DoMs7f3flrP8ADGms86K1bHjPTZ9Se30y2X7v72V/7ifx14Z6pzXhiwgvLX7Y&#10;ztDd7t8sqff2/wByvRbO2iS38pl3unzqm752rM0Swtf9VbRM8SwfNLt+7XXWdnBZ2H2mdVea12Oq&#10;IrPtTYleXVl7x6lKJzk1tazNL5Sy3iJ95H+4lZk2jzzReVP8lorbNlehpNAkX2OxiV/N+eL+4j/x&#10;0zWNHWFdu5UeL55f3Xyf531ze1OnlPLbzR2+3pugZPK+dXh+5V2a2f8A0eX+Dyvvp9+t191zF+6W&#10;V4ovvecuz97/APE1nw2H2mVFX7iL8qVtzAZ6WzQ7JW+eJV2fd+/UTpPc28UE86pEnyK+37n8aV0H&#10;2NYVRlVXRFf+/wDfrPew328TMq+VK3zJu/u/x0cwGP8A2VczRSxRLvf/AFv+4y1mXPmvvbasNoqu&#10;+z/brsPJ33ryxK3lI3+p3fwf5SsXUtN+3vLYwRRQxStvWV2+7uo5gOZv7b7kSsuzc22Z/uPUX2b5&#10;XgVVeWV9i7/uffrY+zNpt4mnruvIoGbyLh1+/wDwfPTJtNgvJXi3Sw7fuvD/AH/40rco5VNKld5d&#10;q/vUb+Nv46qWdn/pH+kxKiffrrf7Hn81IGXf9qXYyOybP++6q3KLZ2ssDRbNn3vl3fJVRkSef+JN&#10;E+W7aKX5XZn2I33N1c5qtmtna7vK/er/AAbv469Av0WZpVbbv+5s2/c/hrl9Y0qSFfKli33Cfx/c&#10;da6aczmqxOEmeV7WWfa3yKsuz/b30+/s2uYIrn+8tbr23k3G1tsPyo6ui/I71nwzedFdxM2/a29a&#10;9WhLnPBxNLk94wvs3+1RV3yP9miuzlOC59jeD7OX7R81Wr+GC51bULmX79q0US/+z/8AslReD3bf&#10;V1NNa51mXb+5R5d8r/fRv87K+ery5Int0489Q1rCwjRkga2bYn3oX/irdheVLW0knZbPczIqf32/&#10;uf8AfFV7OFrOBLqWJnuPuNvX50/zvrYRLO8tUXz99xtR/vb0/wBivJPVic+kP2BfISWSzeKVdvnL&#10;/H/BVf7ZO6W8srKn8aP9/wC6n3KtukUKos7fxM++b53Rvup/wH5KrzWCzI8rbYYnZ5Vd1/8AH3qC&#10;yv8ANeJFFA/kv5v7242/J/wOq/2bZ5qy7klRvmf+9Wg7tbROu6N7SWLZOm377/36z4UufPT7G0ru&#10;q+Vvf+P+P/0B6YDEmn03fOq/O6rEuxd6fcRN9UprNXS9lZt/71UX5vkVv461YdY+R4pF2bYtjb4v&#10;k/74/wByorxIrOdIoJYninl+b+43yfc/2aoDJm8pHiWDzUeJndkdvvp/c/2vv/8AjlZ7+RMjwK6p&#10;bxbf9v7v8FaD7nukf/lk671RP9yqmzZYS+bLvfdv8lPubPn/APi6Cyrco0Nr+4gi3o++XZ9+sS5e&#10;C5RLlfkt1X5nRfn3766P5k+yTxRqiM27zni+RkV/v/8AfeyucudKXzXaK52IjN8n3Ny/360iBnu/&#10;2C1SXbJDtXfKky/OrVnzebN83mqibdn+3Whf3k7yp58/2zzfk83/AOLrHmtmhRFg3QxPK3752/vJ&#10;W0QIpnnmt5byKD5HbY3y1j6rDbJfytYrvSVt7O7b9v8ABWhH5/8ACv7rdsnp6XLebcMrRJEy/c2/&#10;3a2iYnH6lDBc372yrv3Krq7/AHK5m50pbDWZYl+SWVfm2fcrtrbbbXVp5rM9v5/z/wDff/xFZnie&#10;2gvNUTULa+lubdJWTfN8j/7HyV30Je8ebiY+6cv/AGVL/eorS+f/AJ60V6HMeVyH1N4YuVhf7v8A&#10;u1oabNse4lZt7rtTyn/v1iaJeLCyKrK7vXQWdhF/aUvmxK7v8+//AHa8Cv8ACexQ+M6uweW8+yM3&#10;3JZfmT+7UX2aB71IoF/0eBvmSFv4IqLZ57ZbR1l/0fzf3qP8+9PkrQuUa2bzVgkTfFL99fvs3/st&#10;ead5makiXmy8ii3+a+z5F+6lV5kawtYlXd5T7kZ3/ibZ/n/vipUmV3i23P7plTdsXZ/Hv/8AQ6q6&#10;xNEksrRbpomb5dlBYy2miuU/cRNCksqeejt912d//ZNlSzXKw28MUbL+93/I/wDC2+s/9/NPLPLu&#10;tk8pfkf+NP8AP/oFWPtK2ekJ5unzvFFP+6mh2u7pvoAr/ad7u0UWzdEvmu7fI7/d+5/eqk9tBNdT&#10;TtLs+RUWL7+/dWxrENt9qRrNpba3Rd7JtR/++6zLnd9l82KVX89dm9FoALawsUiuHll+RZU8pE/2&#10;qitnW5it/I223kb3+83/AAOmX6QWempLAs+5fkb/AH/8vVJ5tlg8U6rCkux4nT7+9aosvf2r9pso&#10;vtMsUNxZSy7YvuI3/A1/v1yOvXMWpLFOrs/zbHm+/wDJvouZmRl822be7b4kdfv/AOdlWIdNVLdL&#10;z90iNsfyt33fkqw5TnE0SJ72X5Vm/eojf7CLT3sN8W5pY9m7e3zfc+5W7eWcCWbtBKyTIvzJ9z5N&#10;+3ZWLczb711ddlo679+37+6tQMG/tmhleVWjhf7ipWbNqstn5sUUUTv83yffrddIkllnZ2vP41+a&#10;qUMKzPtn8p5dzbnf59rVrEg5+2RXvLhtq/a2+dUdf4f7n/odY+vWyw6lbxbP4XeuyubZZrqKSWLy&#10;fKfZsSL+H/f/AL1YuvW0D37/AOv82Jdnzr8myumh8Rx1/hOa2L/s0VL9lX/nrRXpHln0FpSLDept&#10;XZ8tdd880VvO27zYvvOlcPpsyo/zNXYaU7bN32lXTyn3I9ePUjzxO6nLkkdEk2+zdW2p+6dGTZ/H&#10;Wn5072sUqzs80ETps/z/AH9lZujwxP8AeiW22N8yf7H9/wD3qlv4ZUtbidZfn8rYsO379ead5R1K&#10;aCbTUls52fZvi3v9/f8A/tVFqWq2f9mwsm3ey+U0yL9+pUv4kbbLZ/elXzU8r+PfVf7Hcpvl83fZ&#10;O3/fPz/c/wDZ6osr/vbl3i2s+mJ86vu/jp8OpeddOqyyb0idFif5Eqxcwz2f7ifbsfakWx//AEOq&#10;l5f226KWe2W2/gZEb5/4/wD7CgCa5s5U+z3MrK6Sq21P935X31k/adm9rn5It37pEf7tPd7y2WGB&#10;Z/8AR/ml2bfuv8m+nwvY3LxRTxN8+51oLK9zumnil3M+/wC/vqXVUXUrjyIoon2NvXZ/H/t0y5ez&#10;uW3bfscTIyK6f3v4N/8AtVXm0qKHS/8AVL9olVZYkT5/vPs2PQAXls15Zeerb9iok+9l3oy/LWPq&#10;V5E91EvyojKiKn8FTXkN4iRQM0Xm/el+b56zLmGWHY0qrMi/I3zfxt/+xVgVLm8ih8qBWjm+XZvT&#10;+CovtK3Ly7om/e7EXf8A7NS21hbIieasbpKqPv8AnR6qvpTWc/8AE6QS7Nj1qBR1K/8Asbeav3/u&#10;KlV7aHZA8ttKvlOvlS703/efdWtNYQO+1f4l/joS2ZIv9V/o6f8AfavVkGfsimi82Lc6bflhdtmy&#10;vN0mubaK7+2T/aX81/KdF+R1r03VbO21LQdQgnVoXZfK+f8A3/krz/WLDZEi2z/druwx5uJOa+2N&#10;/caitv8As3Uv+fFaK7ThPWoZvk3fcRq3dEv2RXX/AJZf365pPKSXa2752+VP7lathcrDKiKv3PvV&#10;58jtPTtKvInvLef77o2zY/32+T5P+A76Hm33USr8n3/K3/7n30rn9Kv183az/e/jSugtttzEkrbZ&#10;v+mr/fVvn/8AHq4KkeU6qci7f2bTW9usu5HlbYro38ez+Cok02KFfuSpFcN5Wz+5L8n3/wDfohSJ&#10;4okafZKqukW+oZrbzll3bvtEsu/fuZN3yb99YHSZT6PPNEnnsvnRSo7/APfdV9S01nilneWN0eVH&#10;X5f461X1KKa32zsyP5qorov3v+B0I9zZ2rtEvnJA/wC6mdfu/P8A+z7P/H6AM9EVP3X7vzXb/U/7&#10;NELyzXXlTxM7ovy/wJt/2P7v3KPOXfFcyxbHt/vIi/x/30qa2SWa6u57OJpov4U27P3tBZDc2cT+&#10;bFFF5KIyS7Pv7n+RHT/P9+oofKv2iaVfJ2NsWL7mzdVuZLZLeVopZ0mTfuSZdjv/ALFVH025e6lW&#10;zl/ett8req7/AJUT/wCIoIKl/wCRbXrr5rPFE2xkf7kW779ZrzRPLFFFFLNKjeUyfwbK0NSdbPzY&#10;omb7bL886JVdLZbCXyJZY9iLvV0X59mz7n+y1WWZPks73G+X7nyKiVFDqS6bKkE6/IzP8/8ABsrY&#10;eztkniuYvuKvywp/eZP/ALCqj7kv0uWib5F3snm/J/BWpBm/aVuU8r7Gu9Gl/ev99/npkzxfanW2&#10;jXd5Xzb2q7cou2KXyPOiad5ZX2f7HyJWBc6rZwz3DbV2RRfNEj7PNqo++RzFTxU/nabLub5G2bYf&#10;7/8At/8AoFYng/QZfEmsom3/AEe3XzZ3/wBhaiuZp9SlRVbzt3yKlei3Omt4P8OWnh62Xf4g1za9&#10;1/0wir1cNSPHxdczP+En0z+4f++KKyPs3g7/AKGq2/76or0vYSPK9vE9f+K/w9isH/tzSP32k3X7&#10;35P+WVeao7P91q9A+F3xRi0pX0PXF+06VL+6+f8AhpnxI+F0vh5/7V0hvtmiS/Orw/8ALKsa+G5/&#10;eidOGxPLLlqnJWF+0L/K3z11em6ws0T/APjr/wAFcNv+0v8AK2z+9VuHUtjJEnyIteVKB6h6hZ6l&#10;9snibdsT7nkvs+T5KsW1/PeL57eW9o7bd8y/PsX/AOx31xVn4h+zMn/fTVpW3iGK8l+aVkdNm1K4&#10;50P5TqjVNu8midomlb/RPK3xbIvv/J/cql/aTTQfcZLuKLZ8i/Iv/AK1d++4t1guYt8v8aL/AOgV&#10;U+0xTNEq2zfa2l+a4SX/AMc2VzG3MV5ka5dPNX5IlaX59vz1X37E+6r/AC7/ACv/AGT/AGKsbJ4b&#10;q4Vpf3SRSyp83+3/AHKpfvZkSdV2PFE+7Y3+tpFkvnLc3r/v2tkf/Wv/AK1N3/oW2ovtjQ3Ds08e&#10;/wCVItn3N/8Af/2aPl27mgV0RdjO6/I1V4bn7N+6lg2RSxebs/2Nn3//AB+gClCkt5rMqyq00qrv&#10;ZE/5a/8AA6qarZreOjXK73f738G9605t1sv7rdDcfci/g2VUmhi8r7ZPKuz5k+R97/NVgMhmWz82&#10;JtqRMu9Ud/vL/cqqkO+9fdK3mvtSJJvkfc1Ov7yDbb21nP50US/N5q/P838FYWsalBDvaKVv7QX7&#10;9bxjzkSlyEV/rdnbXEsDzsm5W3Ikv39v3K4nXppb+62/98un8NF5DLqV69zu33D/AHkrvvCvhKDw&#10;9YJq/iP7ifPFafxvXpUKB5Vev7oeCdEg8DaN/wAJLri77j/lztH/AOWr1wPxg8c6n4S8NXGp7v8A&#10;ioNbl8ppv+fWD/Y/2nroPGHjmX7Uuq3irNdv8mmaf/BXjnifVZb+ymn1dm1LU7j52h/55Lsr63AY&#10;Pm94+DzTMuT3IfEcF/wm+p/8/LUVgeQ//PKSivc+qnzX1/EH1P8ADf4hQfFqw23jRWHiWL5POd9k&#10;V/8A/Ey/+hV694D+KN94Mun0rV4mm0zdslt5V+7XwzDbfZpftmlT/Y5f9hv3X/2NereBvjZeI6aL&#10;4zs5b+3Rf3Gpxf8AHxbp/wC1V/2K8mrhvtQPfwmZRn7tU+tfEPwx0/xVavq/hCdXRvnax3fc/wBy&#10;vKrm2udNuJYrmJklVvmR02VoeG9evtBVNX8Pamt/p/8Az8Wjb0/3HT+Fv9+vSrPx54V+IUSWfiq2&#10;WwvX+Rb6Ja8Srhoz/uyPqqGM5f70Tx1LzZ8rt9+tiwuYvk/vrXpGvfs3ah9n/tPw1eW2vWX39kLf&#10;va8v1LR9T8PXEsF9Zz2cv9yaLbXlVKUofEerTr05fCbsOvL5qMzfdrTfXopotjMr/P8AKn+1/frz&#10;/wA5tvz/AN6hLz97XN7KMzpjVPSP+EhgSWWXd+6VXTY/8f3Pv1nW2pQXMT/Zovs0Xz/I7f3q4Wa/&#10;86X73yUf2l/ArVHsIl+0keizalpj2H2aK5Z7h4vKl2fJs/v1E9yqbG3K93Eq26p/cT+CuC85UfzV&#10;b71Me/bzd27ZUewD2p3dzctftFFtb7Q3+tdF2Vkpf22ib/PliS4RtjQxfP8A7lcq9yzpEsTfIv8A&#10;BViHTbzVZ/3EDTO39xauOGCVflGX+vXM3mwJtht3+7s+/VfTdE1DXr9ILGCW5lauttvAcVhElzr1&#10;zFZxf88d3zvWnN42a2sHs/DFmthaJ/rdRl/+Kr0qGE5fiPNq4v8AlH/8I3oPwxsvtOptHqXiB/8A&#10;VWkP3Iq808W+OYptcSLU51m1WVd8Wn/wRL/t1yXjz4zWfhLVPIs1bVdQb521B3+T/gFeKP4hnh8X&#10;y3zO32i6bfLK/wDtV72Ew0ef3vhPlcyxsoUpcsvePUodSn8Vf2h/aEv/ABMLKXerp8mz/K1hXOsW&#10;OmpLFpln9slZd8ss33P++6xbzxVY3N/cfbPMtnZURtn8X9x6l8Q+JLaz0lLaJVeW6TZsT+BK+vjK&#10;EI+4fncuetLnmcf/AMJvL/z7L/31RTf+EG1P/nxuf++aKn2sh2NWH/j9t7X+KXfum/iqv/HOv8Fs&#10;33fX6f3aKK4juNXwh4s1jwj4pa90zUJ7cGVLdoQ3yyL/ALf96vqjwLNB8ShdwTWkWm30P/L1a8JJ&#10;/vx9P++CtFFebX+0fQZfJ+0iX9H8aa54M1Bm0zU54Sv+1Xt/gn4zXPj9v7P8SaNY6r+6/wBcwKtR&#10;RXkRPqpfEdpJ+zn4Q8W2c15bwT6QW/5Z28m5f1ry3xn+znZ+Ht/kaxI/+/B/9nRRXmyOuk/ePI7/&#10;AMMW8KRw+Y7IvrVH+wF/dfv2/wC+aKKxkehH4SxaeFIryX5p2X6KK9O8PfAazvztk1STH/XL/wCy&#10;ooq4kVDpbz4SeHPB+j/2g1tJqP8A0xlkKr+leWeIvibfWs72WlWltpFt/wBOy/P/AN9UUV6MfhPI&#10;+2Y/iO1i0Lwlf+IL/wA3WrhPuRXEhVD/AL2PvV4T8dvE+sSy+HXXUJYYNTsX3WkPywxfc+6tFFaU&#10;/jiZ1/4UjzTw7pa6/GY5pGTyZflZK7Ox8N6fYzfZzbrM/wBv8jzn+9toor6PCfFI+GzT+HEz/Fnh&#10;yzn1K9VE8lLK1TylT/feuOtpftmpaZ5qhvmWiiu2p8R5VP8AhHun9tz/AOzRRRTMz//ZUEsBAi0A&#10;FAAGAAgAAAAhAIoVP5gMAQAAFQIAABMAAAAAAAAAAAAAAAAAAAAAAFtDb250ZW50X1R5cGVzXS54&#10;bWxQSwECLQAUAAYACAAAACEAOP0h/9YAAACUAQAACwAAAAAAAAAAAAAAAAA9AQAAX3JlbHMvLnJl&#10;bHNQSwECLQAUAAYACAAAACEAZ4xkF6kCAACnBwAADgAAAAAAAAAAAAAAAAA8AgAAZHJzL2Uyb0Rv&#10;Yy54bWxQSwECLQAUAAYACAAAACEAGZS7ycMAAACnAQAAGQAAAAAAAAAAAAAAAAARBQAAZHJzL19y&#10;ZWxzL2Uyb0RvYy54bWwucmVsc1BLAQItABQABgAIAAAAIQCuJFk74gAAAAoBAAAPAAAAAAAAAAAA&#10;AAAAAAsGAABkcnMvZG93bnJldi54bWxQSwECLQAKAAAAAAAAACEAhvQ9aG0eAABtHgAAFQAAAAAA&#10;AAAAAAAAAAAaBwAAZHJzL21lZGlhL2ltYWdlMS5qcGVnUEsBAi0ACgAAAAAAAAAhALrCboITHwAA&#10;Ex8AABUAAAAAAAAAAAAAAAAAuiUAAGRycy9tZWRpYS9pbWFnZTIuanBlZ1BLBQYAAAAABwAHAMAB&#10;AAAARQAAAAA=&#10;">
                <v:shape id="Image 9" o:spid="_x0000_s1027" type="#_x0000_t75" alt="Image 3, Picture" style="position:absolute;width:7905;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VIewwAAANsAAAAPAAAAZHJzL2Rvd25yZXYueG1sRI9BawIx&#10;FITvBf9DeIK3mnXFIlujaEEUPEhVpL09Nq+7q8nLdhN1/femIPQ4zMw3zGTWWiOu1PjKsYJBPwFB&#10;nDtdcaHgsF++jkH4gKzROCYFd/Iwm3ZeJphpd+NPuu5CISKEfYYKyhDqTEqfl2TR911NHL0f11gM&#10;UTaF1A3eItwamSbJm7RYcVwosaaPkvLz7mIjxf9uTFgtBxJHp2/7lZrF9miU6nXb+TuIQG34Dz/b&#10;a60gHcLfl/gD5PQBAAD//wMAUEsBAi0AFAAGAAgAAAAhANvh9svuAAAAhQEAABMAAAAAAAAAAAAA&#10;AAAAAAAAAFtDb250ZW50X1R5cGVzXS54bWxQSwECLQAUAAYACAAAACEAWvQsW78AAAAVAQAACwAA&#10;AAAAAAAAAAAAAAAfAQAAX3JlbHMvLnJlbHNQSwECLQAUAAYACAAAACEAzfFSHsMAAADbAAAADwAA&#10;AAAAAAAAAAAAAAAHAgAAZHJzL2Rvd25yZXYueG1sUEsFBgAAAAADAAMAtwAAAPcCAAAAAA==&#10;">
                  <v:imagedata r:id="rId20" o:title="Image 3, Picture"/>
                </v:shape>
                <v:shape id="Image 10" o:spid="_x0000_s1028" type="#_x0000_t75" alt="A bowl of brown grain  AI-generated content may be incorrect., Picture" style="position:absolute;left:172;top:8346;width:8020;height:8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BzgwgAAANsAAAAPAAAAZHJzL2Rvd25yZXYueG1sRI9BawIx&#10;FITvBf9DeEJvNauI1NUoIojepFsPHp+b52Zx87Ju4pr+e1Mo9DjMzDfMch1tI3rqfO1YwXiUgSAu&#10;na65UnD63n18gvABWWPjmBT8kIf1avC2xFy7J39RX4RKJAj7HBWYENpcSl8asuhHriVO3tV1FkOS&#10;XSV1h88Et42cZNlMWqw5LRhsaWuovBUPq6DQ8TI73LY7g/Nzz/dj2F+iVup9GDcLEIFi+A//tQ9a&#10;wWQKv1/SD5CrFwAAAP//AwBQSwECLQAUAAYACAAAACEA2+H2y+4AAACFAQAAEwAAAAAAAAAAAAAA&#10;AAAAAAAAW0NvbnRlbnRfVHlwZXNdLnhtbFBLAQItABQABgAIAAAAIQBa9CxbvwAAABUBAAALAAAA&#10;AAAAAAAAAAAAAB8BAABfcmVscy8ucmVsc1BLAQItABQABgAIAAAAIQBFUBzgwgAAANsAAAAPAAAA&#10;AAAAAAAAAAAAAAcCAABkcnMvZG93bnJldi54bWxQSwUGAAAAAAMAAwC3AAAA9gIAAAAA&#10;">
                  <v:imagedata r:id="rId21" o:title="A bowl of brown grain  AI-generated content may be incorrect"/>
                </v:shape>
                <w10:wrap type="tight" anchorx="page"/>
              </v:group>
            </w:pict>
          </mc:Fallback>
        </mc:AlternateContent>
      </w:r>
      <w:r w:rsidRPr="003B3A8A">
        <w:rPr>
          <w:noProof/>
        </w:rPr>
        <mc:AlternateContent>
          <mc:Choice Requires="wpg">
            <w:drawing>
              <wp:anchor distT="0" distB="0" distL="0" distR="0" simplePos="0" relativeHeight="251656192" behindDoc="0" locked="0" layoutInCell="1" allowOverlap="1" wp14:anchorId="3582C828" wp14:editId="7545877C">
                <wp:simplePos x="0" y="0"/>
                <wp:positionH relativeFrom="page">
                  <wp:posOffset>1988159</wp:posOffset>
                </wp:positionH>
                <wp:positionV relativeFrom="paragraph">
                  <wp:posOffset>-330</wp:posOffset>
                </wp:positionV>
                <wp:extent cx="802640" cy="16573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2640" cy="1657350"/>
                          <a:chOff x="0" y="0"/>
                          <a:chExt cx="802640" cy="1657350"/>
                        </a:xfrm>
                      </wpg:grpSpPr>
                      <pic:pic xmlns:pic="http://schemas.openxmlformats.org/drawingml/2006/picture">
                        <pic:nvPicPr>
                          <pic:cNvPr id="17" name="Image 3" descr="Image 1, Picture"/>
                          <pic:cNvPicPr/>
                        </pic:nvPicPr>
                        <pic:blipFill>
                          <a:blip r:embed="rId22" cstate="print"/>
                          <a:stretch>
                            <a:fillRect/>
                          </a:stretch>
                        </pic:blipFill>
                        <pic:spPr>
                          <a:xfrm>
                            <a:off x="28740" y="0"/>
                            <a:ext cx="762000" cy="838200"/>
                          </a:xfrm>
                          <a:prstGeom prst="rect">
                            <a:avLst/>
                          </a:prstGeom>
                        </pic:spPr>
                      </pic:pic>
                      <pic:pic xmlns:pic="http://schemas.openxmlformats.org/drawingml/2006/picture">
                        <pic:nvPicPr>
                          <pic:cNvPr id="18" name="Image 4" descr="Image 4, Picture"/>
                          <pic:cNvPicPr/>
                        </pic:nvPicPr>
                        <pic:blipFill>
                          <a:blip r:embed="rId23" cstate="print"/>
                          <a:stretch>
                            <a:fillRect/>
                          </a:stretch>
                        </pic:blipFill>
                        <pic:spPr>
                          <a:xfrm>
                            <a:off x="0" y="834644"/>
                            <a:ext cx="802640" cy="822706"/>
                          </a:xfrm>
                          <a:prstGeom prst="rect">
                            <a:avLst/>
                          </a:prstGeom>
                        </pic:spPr>
                      </pic:pic>
                    </wpg:wgp>
                  </a:graphicData>
                </a:graphic>
              </wp:anchor>
            </w:drawing>
          </mc:Choice>
          <mc:Fallback>
            <w:pict>
              <v:group w14:anchorId="0F2EFCE4" id="Group 16" o:spid="_x0000_s1026" style="position:absolute;margin-left:156.55pt;margin-top:-.05pt;width:63.2pt;height:130.5pt;z-index:251656192;mso-wrap-distance-left:0;mso-wrap-distance-right:0;mso-position-horizontal-relative:page" coordsize="8026,165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TlEV7AgAAcAcAAA4AAABkcnMvZTJvRG9jLnhtbNRV247bIBB9r9R/&#10;QDx348TJOpaVZF/SjVZatdG2/QCCsY3WXATk9vcdwPGmyaqtVq3UPhgxHhjOzDkMs7uDaNGOGcuV&#10;nOPRYIgRk1SVXNZz/O3r/U2OkXVElqRVks3xkVl8t3j/brbXBUtVo9qSGQRBpC32eo4b53SRJJY2&#10;TBA7UJpJcFbKCOLANHVSGrKH6KJN0uEwS/bKlNooyqyFv8voxIsQv6oYdZ+ryjKH2jkGbC6MJowb&#10;PyaLGSlqQ3TDaQeDvAGFIFzCoX2oJXEEbQ2/CiU4Ncqqyg2oEomqKk5ZyAGyGQ0vslkZtdUhl7rY&#10;17ovE5T2ok5vDks/7dYG8RK4yzCSRABH4VgENhRnr+sC1qyM/qLXJmYI00dFny24k0u/t+uXxYfK&#10;CL8JEkWHUPVjX3V2cIjCz3yYZhPghoJrlN1Ox7cdLbQB7q620ebjzzcmpIjHBnA9GM1pAV9XRJhd&#10;FfHXYoNdbmsY7oKI34ohiHne6hvgWxPHN7zl7hi0C8x6UHK35tTX1htnfExPfDwIUjM0xqhkloJ2&#10;oz36gGBfgANEnPb6SJ4Xb/8QeNNyfc/b1rPh510KEO5CSq9UIcp0qehWMOnivTOshWyUtA3XFiNT&#10;MLFhICPzUI6AS7jzDqSkDZcuXjLrDHO08edXgOMJrqYHSoreEUC/4PQp2E50FzpK86lXzLWWphk0&#10;hU5L+TgHwx/eK4IU2li3YkogPwG0gAJoIAXZPdoOz2lJV8UIIWADRLHSMPl/dAQdON7rqJvJhY4m&#10;/6yO0r+uo6ihfDzJJpOo0teaUp6m02Hohn9USKE9QVsP+uyeIP9unNswP38oF98B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wQUAAYACAAAACEACOdroOEAAAAJAQAADwAAAGRycy9kb3du&#10;cmV2LnhtbEyPQWvCQBCF74X+h2UKvekmpkqNmYhI25MUqoXibc2OSTC7G7JrEv99p6d6egzv8d43&#10;2Xo0jeip87WzCPE0AkG2cLq2JcL34X3yCsIHZbVqnCWEG3lY548PmUq1G+wX9ftQCi6xPlUIVQht&#10;KqUvKjLKT11Llr2z64wKfHal1J0auNw0chZFC2lUbXmhUi1tKyou+6tB+BjUsEnit353OW9vx8P8&#10;82cXE+Lz07hZgQg0hv8w/OEzOuTMdHJXq71oEJI4iTmKMGFh/yVZzkGcEGaLaAkyz+T9B/kvAAAA&#10;//8DAFBLAwQKAAAAAAAAACEAiJqqzz0dAAA9HQAAFQAAAGRycy9tZWRpYS9pbWFnZTEuanBlZ//Y&#10;/+AAEEpGSUYAAQEBAGAAYAAA/9sAQwADAgIDAgIDAwMDBAMDBAUIBQUEBAUKBwcGCAwKDAwLCgsL&#10;DQ4SEA0OEQ4LCxAWEBETFBUVFQwPFxgWFBgSFBUU/9sAQwEDBAQFBAUJBQUJFA0LDRQUFBQUFBQU&#10;FBQUFBQUFBQUFBQUFBQUFBQUFBQUFBQUFBQUFBQUFBQUFBQUFBQUFBQU/8AAEQgAuACo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ndnzbqt&#10;wvv/ANyqn9z5qfC/8NeYe2XU+T7tP3/JTETetTQ7Ub7tAAib2q0iNTd6/wANDzMn8Xz0ASom/wCa&#10;pfJZ/wCGqsLs7Vad9n3W3/7lABsf+7R5PyfLUXnPTPObd/sVIF5Eq6m2qUNz/s1aSaqAm2K6/dpj&#10;wsn3fnSnp/dpzps2KtBBV2Mj/LUqTNs+apfJfa+6m79kXzVJZUmRd9RTJsqx+4f5t9Me2+Xdu+9Q&#10;Bn+Sz1E9gyN83yVd+zSp/uUec2z+/wD79BRRdNn3Zfkoq26Ls3ff/wBiigDwrw38YLO/lSDUIvsc&#10;rfx7vkr0KzufOfcjK6P92vlK8RvN+WvXvgz4t+02EulTtvlt/ni3/wB2ojI9CvQ5Peieq3OsfZni&#10;XbI+7+4tXUm/irKS53y7duxP4Hqwlz/BVnnmt5yUjzb6xftX8K06G52UD5Tbs3VH+anzTVjvf/P9&#10;6mfbqA5Sxr2vReHtDvdTuW/dWsDSt/wCvOtE/aK0+ay/06zl8376/Z/nR0rE/aT8f22j+AbjSt2+&#10;91T91EifwIro7vXzZ4Y8SSpLb2ayKjp91/8AbqJSOylSjP4j7T8B/HLw94w1T+zFWfTbt13xJdrs&#10;81K9Om8qaL73yP8AxpX57W2t21tL5Us7P5W/99/t17h+z98SNVufE1vot5fNNp8qv5SStv2vs3bE&#10;ojIiphuT3on1AifP96pkRqrw3K06a5iRPNb7lXzHAWN+xdzN8lV/tKvvZm+T+H/bqvv85HZv+Ap/&#10;dqvs/e7qCyZ0id/l+SmOmx/lbfT0ddz/AHfmp0yN9nTyl+daoCu9zL91npu+nbPO+ZlZKimT56kB&#10;6TfJRUKJ/dbfRQB+e+leM5fEN7LErKiWr7G2N96ul8H+M/8AhFfFtpcy/wDHuzbJf91q8Q8H6Dr2&#10;m/vZ12ea29vnruvs080W6eX7v9xPu1x/aPp5RjOmfY1n4hiuYt0UqulOm16KF/mlVP8AfavmXR/E&#10;+qv/AKDFPPCkS7N/3Epk2sXk0vlSz72Vn+eZmdNlbHm/Vj6QufGFnC21ryJP+BV0vhvTbnWLX7TF&#10;fWkNu/8Ay1uJ0Svk37Y1zKjeaqbf7i11D3jWcUS/bIPu/wADfPW1OP8AMc1SPKfTr2fh6wb/AImH&#10;jbRof9yXfXCfEj4l+FfCtk/9i6hc69qH3F8mDyoVf/fevF9ehlubW3lgvlmdvkVErn7nRLqGKKJm&#10;aaVvn2f3mraXL/KRToc32jh/Hni3VfG2qfbNQl3vF8kSJ9xUrn/vu+1vufdeu+v5raG1is59P2bH&#10;+Z4fv7q5nVbOBJUWPcny/crjPVjEq2E08L/w7Hr0Lwx4ki8PXlpeQT/ZriKXzYk/jrh9Ehlv7+3s&#10;/NVLfdvbf8m1P46br2sRPr0sGn3O+3T5Gfb911qTaUuWJ9paJ8eNKvNLt557lYXZPmTb9x66bSvi&#10;7oOpSptvo3/4HXwT/avkxbVaVKz7nxIqSp5s+zf/AB1rGUTyp0JfFE/SuHxDZ3nzQXKvu/2quwze&#10;c/3vv1+dWm+OfFGiLby2Oqtcwy/6pEl3/wDjleh+Ff2q9X0eVINVg87b97ZW3L/KcEvc+I+2n/0a&#10;Xb/cqx53zfMq/L/crxrwN+0D4c8YKi+f5Nw33kdq9Vtniv4opYJVmRl2b0akQXppmfY1Q7G3fw7H&#10;q35L/ZUodN60AZn2aWH54ttFafk/uqKAPzv0qFUtYl8iNPm/jrYTTYvniba8TVlW1/Y3KP8AKyeV&#10;86u9aGlfY9bs/Klb5N3y/wB964eU+t9pEtX8yw2SLAkc3m/IrpTfsFt9lWLcyTJ/H/u1oWFtbfYH&#10;igib9w33/K31DczRPK/lQSzf3v4KvmjAx9nKZNpsNtDLEywT72+f51rV2QXMv2mexaZ93y/uv4P7&#10;lVHv1SLzZYpbZ/uea8vz1YmuWew/dTs8Tt8u9qv6yH1KPxDby5uZtkSztCiNvi2RVmQouj3XntdN&#10;vZf42pl5qU81rtX5HVtjOn3GWsK/+dJVb53dfl/2Kj25f1b3RniTUoHR4pZ1/tD5N2yuF1t/9Ill&#10;ilbyvvq/362NYsN89xOrb5duyKHb87PWSmmqlrLFJOqS/f8AJ/vUSlzEU48hX0G2ZLe7vmbetuvy&#10;7/43rlbzWEsL9NzbN6/Ns+eu40pGtnuItu/zfk2J8+yuM8Q6aySvbNFsdG+b5fu1jzF1KfOE3iRd&#10;n/xbVUeb7fLtbaifw1hTf6M/lS/J/Bv/AL9PheVJU/jSo5g5DovCt5c23iDbFKqeQ2+Df/cr2N9B&#10;sdeWL+0FiSW4bYrp8m2vJPBlg1zraT+QsyJ/H/AtddqusS2cVxFLL86snyf3a6acvtHNVpRnHlkb&#10;GsfCvV/Dz+fp7NNs+f5PvrXVfDf9oTXvBN0kGoSyzRL97f8AfWsLwl8Zp0t0trxVvIk/v/frtdY0&#10;HQfiFpMt1bRKl2n8affT/frvjUjI8GphpQPqb4b/ABg0PxzYborlUlb/AG69FTb5W6vy/trnXPhv&#10;rKTwSsmx/lf+Bq+w/gb8e7bxbYRWd82yZf8AWo/8H/2NEomR9AI/y/KtFQ2Dxeajbl8p/uvRWYj8&#10;/wCbRJ0sIp4IlSVvnaF02bqt6JbNqUEsTXMsPkLvbZEnyf52UzQde+xyulzLbXKN/cZ99VU17UEv&#10;biWdVe3+5EkSoleF7Sqfc+zgdBbXNslm7Kv2nZ8n9ze/9+obawubP97O+/cu75P4ax4db375f3if&#10;3UmWonvNVtrPz18qZ0bYyI1YylOZ1x9lA1ft7XMW37+z71V/tMttv+78v3fl+5XPw+M762b97p8S&#10;Pu+ZHWtb/hObaGfatn86/wADrs2/30o9nVNPb0iHZLePtb/W/wCwtH9jzuz7pfJ/3/4K2LP4hQQ3&#10;n/HtA7/I/wAlUprm+8VO7QL5yfP88S/JXTGP8xzSqHPvoN5DLLPA29/4XrH+xrbfaPtk8SXG1tuz&#10;/wBAr0BEl8N29vHOsux/7nz1zmveFZ7N/tkC/b7S43uro3/jj12fZPK5o8x57C9zC/mwStC610Gv&#10;aauveHItQtrZkvVl2Soi/fSrE3h6V7fz9PlifzV+a3dl3xf7FO03xtLoi+RqCwTW8W399aMv8X9+&#10;sZU+c2jUjzHlWsWCo+2ddjpXP/2kttcOu35K9Q16/sfE97LLLbLDu/jT+CvL9ShWHUpYG+R/79EY&#10;hKX8p674AhX+xk8qJnlb522fx1y/xCT7A/lNK2+6n3un+6n/ANnXffDrUtPsNISVp4vliTd/v/x1&#10;mX9tBrd1Lcytv3t8r7a2ic551oLt9tTylbYn+1XtXhi8ubBEvLOVklX7ybfkavPX0SK8vYpbaL/V&#10;bk3/AO3Xf+GIbyGWKzufvpsdq2iYTPYf+EbsfFWkbb6JfNZf3qJ/C9eT6xoOp/CvxDFd2creVu3x&#10;TJ/6A9elaVqTQsjbtlW/E9nba9pbxTrvil/8ceumMjgqR5j1j4J/F2DxVpcSNLsdW2Mm7/VP/wDE&#10;vRXyp4S1i8+G/jL97u8rdsnT/nrFRW3KcB5br2tromo3FnbSyo8Uuxvm/jqjo/xF2Xsq6hFPeRRL&#10;v+RttcLc3jfvWX/lr8+96rw/I7yrOszuuxkrj9lE9iNWR2XiHx5falq/n2O6zt0+RYUbf8taKeM9&#10;XtkTfffI3z7K4x7xZrNNl4qbV+ZE/vVkpra/Zfs3719v8e7fvqOWAe1md8nxa1FNU/evHN56+Uz/&#10;AD10SfEtr+8tJZ4F+X5N7r9+vKtKhX7V+/WJPl3q7t9yrtnNE907NueFG3r/ALdHLAuNSR69YXMF&#10;+8UUsTI7y/K6N97/AGK6KHW7HQfNa1nb7X877LT7iJ/t15VpviqXTV81trxP/wAsZf460E8T6ZZ/&#10;6S0HzyxbPn/irGUTpjKR7XD4tl22+68jeLyt/wC+VN7L/sf98VzPjPUraa4T7DBJtRd7Pu2bq8qm&#10;8c+c7tbRNDt+SJ3aoodevLz9157I7t8qJ/HURjyF8x1Ca3FbSptVprhZfndG+T/brVmsNPvLqJrb&#10;a9u6/N/sfPTZvhv9j0G0vJ5fs0rS7Nj/AO1XE38N94e1S4gil/18Xy7PuVoM6i/8PWc1vcNpV5I7&#10;2675YXX7lc5o/h6DWIJZ76KSa0RnRXi++n3Pv/7NGj38sOpPL803zfN/01SvSNB1W2ttJSeWCOGX&#10;a/ybfv0EGVDoljZ6Hb2mnwSpLLK257hv4KsW2g/Zk83z1e3df3qP/A/99K5LxDqupw6p5tmvnPu+&#10;d3+5Ve5udc1L/RvNWGLb83krsrWMTilUNW81600H90tyru6/N5PzvXa+ANVXXk89op0uH2bXf+FK&#10;4fw94A+0y/NF9/8Ajr2vwx4eXR7VIooqsjmlMsJ4SgmvUvPPufNRt+xJfkrqLP8AfI8DfcloRFoS&#10;H59ytQEjhPiFoLTW/wBsVf8ASLX5H/3KK77xDZreWqNt+SeL5qK25jj5T4EmtmtreWWVZE3s6Kif&#10;7NV0vI7aKXzYm81m+apf3vlSrE0nlSs+53rNuU2QbVVn+Xe1I3JbnUlR9vlf61djPT7N5bC4iVfk&#10;llXYr7f4Gqpptsr/AHm/i+VHrpdVf7Te7baDem5P9/YtTI1iUnRkd2uVZ3+d1+WtPR7m5uYn+Xyf&#10;KXfWkjtDcIyrHv8AK2Kj/wC1VdLmJ7j7NF/39T+L+CoNjAuba8ubrypWbYjIi1u22mwI6NvaZ0b7&#10;j/wrV3Vbb+yokkbb8v3f++K5JLZtSv4pW/490l/gb5P87qgPeidb/ZrTJEq3Oz5fuf7H8Fet+D9H&#10;0+bwHFLfWy/a5WV/N/uMz/x/98V4jc3i3KXCt+52rs/dV1fhjxJPDYJpTXMn9nt8/wDt7/4KxlE6&#10;acju/H9+rxafZrPO8SfP937j1RfSlvNDslaVftEXz/7dYuveJ2mt/s1tKs00W12uNv8AsVDo9zPb&#10;XsUCztM/+t3pUmh1Oj6C3lRQNF/pDz/fT+5/sV0Vz4VvH039wrP8n+pen6VqqTLLFt+dVTbLF9/d&#10;v2PXW6PqS6rpbuytDKnySu/y0AeeaV4VvLy3ia5g3u33U/u11EPgBf3W59nzfwfxVsXl/wD2bYaZ&#10;9jlim82XZLv+5trqEh2S/Lt81/8A0GtjikYuleHoraJGi/77rVubaeHyvs38P9/+OtWGFnf5fufP&#10;99f46t7Kog8v8T634hfVP7Ms4vsyXC/L8v8A3389dn4Vs7yw0a3gvNv2hPvbKu3NnBf/AOtgV9rV&#10;dSFYdirQRINS/wCQIjff2S/+hUUaq/k6NLu/56p/6BRXUjI/PrZE8svlO2z+FHqJ4fv7U2RKu6rW&#10;xpom3TqnlL8qf3qq3OpSvbywbV2ebv8A9vd/cqQIYdNVJfNlZk/3P4K6bTdKWGWLyGk+xOm9ndfn&#10;Z/v7KwYU1CaD5mVH3bNm37tUrya5mukX7TK/y/vX3bN3+xUlfAdhf3kCTvBFPsu4vnZ9v3E/36it&#10;tSi03Yv8a792xd9ZNs86W7zy7Zty7/n/AI6imuYkfbErO/8AEiUFl3VdVubyL91tSL/b++71VSwb&#10;+zZYop5ftfm/Km376VUublvN2W25Nvyf39taEzy2cSKzMlw8X93+L/8AYqC+Yyoba8udR2/M7btn&#10;z/w10Gy5s2SxZd8vy/7Hy0TalFpssUvlNcy7mT73/j9OTW7nVdn+hrC6ssTO7fJQHMaFnC1mrtF+&#10;+eVvubf/ABytjw27faItQiZk2tsXZWfpsy/bN0svnRQL8yf7e/bQiXM1vEqyr5S/dRPv1jKJ08x6&#10;R4e1iW21tLmOJk3xfMn/AAOvXktvtK/LueV4N8FcJ4D+xva2kUG19TRfl3/8Dr1O2tpbm3/e/fiX&#10;YsyVISkcZ4S+3QrL/aETbYl+ZJl+TfXodsipZ7mX+H7lc5remt4h0vyllVP3qRM8P9xXR663TUV7&#10;WLcjVZzSkPh+RfmVqZ50v2p90Wy3271f/bq3DC2/5tv3vmoeFkleLb+6Zfv1RHMV4UXen+3Q6fLL&#10;tl2O/wAm/wDu1b3/ADfLVSzsPJlm+VUS4bfs/uNVxiYykZ/ip2ttLtIt29/ndn/vUVieM9V+2Xks&#10;UX/XJKK6eUjmPi10kmR5f77fN8tOe2i+RvNXZud/u0O//wBjTf3nlJuZd6L/AHfnrE6TPvHWHfuZ&#10;tzK6fI1VPs080HmrFs3vs2VoeTG9/wCbKvnfN9yrqTfZrqVpfkRV37E/v0Ecof2bP9lhgaX7zfNE&#10;n3KfYQrpuxUVXfb+9dP4fnos7/yUSBYt77vldP46r/aWufN+zL5MT/I3+3/H/wCyUFj4bZnuLiWC&#10;JfNiVP8AfWq95NPDK8U9zvf538n+BHqXR4bmaKWVp28r/nkjbKqakivdfKvzp/BQA+w83Un2ttSJ&#10;P79arpFCv2aJW3xS/Kn+7/HXP/Y54byJYpZUR22MldRpthF5XlMrOn3/ADf7nz1Ei4luwhWa6Tcu&#10;xGX+P+7XoGg6bpCPFFtb7Ru2M/8AA1culnFD9k8hWm37dyOtdrbeDJ/tVrPbT+S6/OyPUGp2Hh7W&#10;It+2Kx2PE3lM+75P4P8AP/A69Is7y2/s3ymXZ82xdnz1xWiJBNrMsUsC/wCqi2v/AMArqLPUoNN1&#10;x9KXdDLcLvXevyPt/wDsKkmQ/UptVh1xIraKBNKiX5nf7/ypXS6beLeWUV15Uts7L80O350piWCz&#10;PK21X3fJv/g2NWhbWao+75fvfM6VRzSBIVh+Zvvs3/fT0/YqSpKyN8itVewhl+yyvdM0ztK8q712&#10;bP7lafkt5Xyr8+35auMSOYzPJb+987/x7ai1W8+wWDsrb5ZfkX/Y/v1pTXMVhB58v937j/365rSt&#10;NvvG2vJbQRN87/NsX7ldNKJzSkW/hj4GufGHiOG5aL91E3yb/ubv/iaK+tfCvgOx8AeGUsYlV9Qd&#10;f9Kf/nkn9z/4qiuzlPNnX1PxPmdUl/dNUUN/LM+3/gdXde0SXTbx1g3TRfwvWPC6wy/Mvzp/BXm8&#10;p73MW4bnYnlL/F/s1YR4vKlVomm3/wAdZnnLD/wP5KleZXd/K+f5U+d/4aCyZE+ZF/1KJ8jP/co+&#10;aGy2pKvz73aiaFnRJ93yJUP+uutrLs2qn36gCa28rzdsDNs8r5n/ANv+OrTos2+eX77/AMdV7OFX&#10;X5m+T7lXks1mV9vyRP8Ad31BsVJoWeJFX59/3dnyV0GlJssvK275f4n3Uywtora/iin+SJ1Xyt//&#10;AKHXTfY2huPKWJv3S74v+mtAG74VhiS3ia5bft2bUf8Agro4b9tN1TzYl850g+aH/wBDesS/S+sE&#10;0+KOBvN+4n+zu+/XS22lSwxW9zKsn2qJWioDmNuZ1ht/tMFtHeSp+9iT7j/f/wDiHqvN4hns/iR9&#10;hlVnS4gWKB3X7m779Mms7y2ukuYmabypf3qP/cZPn2V03hW2XXorfU7mJd6M7wI6/PEn8CUESkdl&#10;o7tDpr206wJcJ8nlIz7P9itP7TEiP97ytv8ABVSd12bWXf8AMm3Yv3Hq3vXa7Txb03JtRF3/AO3V&#10;xic0iW2ubyb/AFsC2z/wpu37qm1LWF01NzMu/wD9DrH1LxIthL5UH775di7Fq1oPgbU/GF1599uh&#10;t/8Ax966Y0jmlIx4bPU/G2qIsSt5W7Zv/u19IfDTwfZ+CbBGiTfqD/df+7/9lU3gnwZY6DFs+zfd&#10;T5f96utSGLY6/c+XYtdkY8h5VWvz+7ElS83p5UrfvXopr2apept+fb89FSYn5yeMPhFc2FxcNBE0&#10;Lr86pt+/Xh/if4dX1ndStt+7/cWvuBPGdm+jOuoWzTfKj7Pk/i+b5P8AcrM/4RvSvE9h9pigV4p1&#10;+4/30rhPbjL+Y/P+/wBHubD5Z4tn+3VJN27c33EbZX234n+A+i36/ut0L7f4/k/+xry/xD+zZfW0&#10;W6CBn2f3KDaMj58+0yvKn+x860Jtd90rfc+9Xd3/AMJdXtot8VnP5X9/bWDN4Svv3S/ZmT5tjf7T&#10;1JtzD38qGVIom87zfu7K6VElfTbe+8pX8rZ/D/BXNJpV5D+4lVkT/bWugs7ZrBYp7PzdyN/qbio5&#10;S/anQQ2dnrctvPFbRIlurOro33v/ALGujttVgmt7S8ufLtoot6M7/f8Al/ylY+m6lYwtFF9mu4f4&#10;1dG37Pv/AP2FOv8AVbnUrX7Gtis0W7Yz7fn27/8A0KjkD2p6AmjxalZxXNtKySy/vV3t8i/J/wDs&#10;VzltqXiGw1bT9Ml/0+K6l3tN/s10Om3/ANj063WCBXl3b2SX5Ni/e2VLon9p6k0TS2LfaEZk2W/8&#10;SVcaRjKvE2/Jief7zIjNsb/brY022nhtZWgWX597/J/45Vjw98MfEuvS2ksFjdzSwb/v/wAf/AK9&#10;d0f9nXVXaKXXtQg0qL+47fP/AN8V0xoHHLExieZaO8ttFLFPP9seVt8SIv3P76V1XhX4b+JfFWy2&#10;s7ad4v7+3+CvdvDfw68GeGNjQWcut3af8tZv3UX/AMVXS6l4hnSwSCLy7a0+59nt12JXX7OMDgli&#10;ZHk+m/BbT/CUqS6hKt5er95E+dE/4HXaw6VHC8X2ZVf5vl2VNNM14j7V3+V/HtohT7MqLL9/7+yp&#10;5jmlKc/iNWz3bdrL/EzslN/ewvtlben/AI/spltc73+b7lMmeW5bczbNi799RzByhM/zytBuTZ/f&#10;/iSino8T26fwfx76KZR8aa3f2aSpLZr9jlli8ryYV/4HV3TfEkujxW8Eq74XlT50+fdFs+5RRXkn&#10;tmto/jBbm382f5N8vypN/Albttf2NzcOvyw7tu10bZu3UUVZzyCawguVdVlX5PvI8S1hXngmxvNi&#10;tY2kyK2/7uyiitRe0kZM3w60V4HaXRVf+7saqv8Awq7QHl3Lov8AvbJf/s6KKsjnkWrP4S6R/wAs&#10;tK+T/rrWtYfCjRbaV2l0/wCRvu/N9yiitSJTkdlpXgPw5bNu/sxZn/i3t/8AYV2FhDbabs+zaZaJ&#10;/wBst+2iitjmN6HxJqCWu37dJDF9zZb/ACf+g0Q3kSS7mbe7/wB+iiggsQ6q0yv5f97ZT7yaX7Kz&#10;LumlRflTdRRUFiW1y01vFKsTQ7/vQvVi5haGfazfvXooqAH79ibP4N3zf7NWIYfmf5m+ZfuUUVYF&#10;i2tlT5ZVZ9/3EooooA//2VBLAwQKAAAAAAAAACEAP2CaX+AkAADgJAAAFQAAAGRycy9tZWRpYS9p&#10;bWFnZTIuanBlZ//Y/+AAEEpGSUYAAQEBAGAAYAAA/9sAQwADAgIDAgIDAwMDBAMDBAUIBQUEBAUK&#10;BwcGCAwKDAwLCgsLDQ4SEA0OEQ4LCxAWEBETFBUVFQwPFxgWFBgSFBUU/9sAQwEDBAQFBAUJBQUJ&#10;FA0LDRQUFBQUFBQUFBQUFBQUFBQUFBQUFBQUFBQUFBQUFBQUFBQUFBQUFBQUFBQUFBQUFBQU/8AA&#10;EQgArACo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d6zfKv8NN85bbfuRqtbNn3arzJ/F9//YrkPQHo/wAn8SU96qTOyJ8y0yF/m3M1AF6m&#10;XKM8W1aIXXdtf53/ANionm+bb/4/QBnzQr/FWfMkv3GX5K6LYv8AElDpbP8Aeasizmvsao7tEzJ/&#10;G9W7Z22eUksvyL9962NlnsdYl+R/46hSG2hbd8v/AH1UFcxnvuf5mVpon/jpr2EX8a/eq1Nfr5vy&#10;t+6f76VXd4t3ysyUAcb4w8GNcpLeWcTTXCL9zdXmmpIzum6zn+0Jv3fL92vc7nVVs0llk8p0X+5X&#10;H63oNnr1w88U8lhNL954m+/XDXoc/wAJ30KnJ8R5Yl5fb/K/sqVIVb76bK0NK8Q6hN5qwafLcyq2&#10;zYlegWfgbQ7OLa3n3n+3cS766iw+x2GxYPKhT/YWsY4T+c2lif5TzS28PeKtYTctjBpqf35W3vWh&#10;bfDGd2/4meoTv/sRfJur1B7yJ03Ltf8A3Kz7nVVh2eb8iM2xflrsjQpwOOVepM5+w8GaVpvzxWMc&#10;zp/HN89bDvEi7fKWFP8AYqxv+b7vyU2Z1/5a/IldBiV9n8StRUu9UV5dy+Ui0VZB2ELs/wB77lMd&#10;/v8AzU2abZb/AHq5TW/H+keGIna5uVd/7m6gjkOl3q/zVFc39rbfNLKqJ/t14Zr3x4a53xaftRK4&#10;pPFWveIb/bL5/lf+OVlKR2RoH0LqvxO0PR0fdeLvX/aritS/aK0i2f8A0Zd+2vL5vAFzrEvzSyvv&#10;/ghXfUum+ANItrjy5d00v9yV6j25t9WidNrH7Rt4mxYIlfzV3/I1c5f/ABv8S3P+qi/8dZ66Cw0H&#10;SrN9sVtH8q7/AJIq1YU0+aV4ki/exfeTbRGrGfuhKlyR+E89s/iX4svJdksssMX9/wAqpbzx/wCI&#10;3fdYy3z27/d+0RbHr0hLOBG/1FVLy50+2liglWOGVvnVN3z1cpRhHmkYxjzy5YROF0rxh4jmupVv&#10;Lue22/wOv36qar8UfEelfNA0r/N/Gu+vTYdY8OWH+k3kFteS/c8m7uk2Rbn+euK8Q+OfDXxCv7Sz&#10;8PeHI4Ut52+1Ojb9/wAnyVwSxdPm909Kngqk4+9Ex7b436nu8q8gWZH+98uyujtvi1pXnvBKsqbG&#10;2b7eXelYOg+D/wC2PNvJ4msH8108l1+Suw03wBplzcJ9sltoYv4pZV+7XpU6tKceaR51SlOlU5Dp&#10;tNv7bVbVLm2vNiN93zl2Vof2bqqfvYovtNuv/LaFt9Fzon/CQ6W9joMDeVAvlLfP8kS/7ifxVyNn&#10;o/iXwlqXlLfNDti83Y77N/8AcqI1KEvtFSw1eP2Tpvt88L/P8j1ds9bZ1TzVqLwT8S28Sat/ZHiH&#10;QYry4++rw/O+3+/vX/2evUH+CGma3F9q0PUJLOXb/wAel23/ALPXZ9W5480TgliY0pclX3ZHCJfr&#10;N9379E1/83zUzxP4J8Q+FbrbeWLJF/z2/g/77rF/tKffteJtlYyjKB0xlGfwm79pimXb/Bt2sj/x&#10;0ViJrET718r96v8AfWiseYvkPPfHPxyuZt9tYtsT++leY/Y9V8VT+bPIyI/9+ug0rwwtnKiyxNNK&#10;y/63bvr0PR/CSw/NLQdPuxOS8N+CYrPZ+685/wC+9dxZ6IqJ9yulttBb7Pui2oi/xvWP4k1hdE1G&#10;0n8r7Tp8sXzIkuz+BPnriq4unCXKdNLCVKvvROr0fR5dN+0LBcwOj/36xLDW/AGpQXen2t40OtW7&#10;bGd/+W7/AOw9VLnxn4V8Q6XrEC+ZbXcUDP8AYUl2b/k/gda4W28bf2Po1v8A2hpU8P7r9w6Rfc/u&#10;JXhVasviPboYY5nW9VudH8RyztLPCiSui29wuxJV/jdK9G8H+KrPxJcRW0EFikrfJ5011sli/wCA&#10;bK4/w9qsHxOv4l1C5gsLSKX5nu5V83/gKVtXPwogsLfULz/RLm3iXfFMj7H/AO+6ilVnGXMdlShS&#10;lHlkdd4z8Q6L4Mv7LT57nzru6+7LD9yofDE1r4t1zUItTsYLO7gi2Wr7fnlirC8N+HtI1jSEuZdK&#10;u5riBv3V3fN5ux/9ivMtb1jWtH164ubme9d7X5Ikt1+dom/2P+AUV8TVn7sgo4KhD3onRfFTwHpW&#10;sS28TLJcy+b8vlfI+3Z/49XP+Bk0zwrrkM9tcwWbr8kv2hf8/NU1zpur+LYLRvtk+lbW3rNMy/fb&#10;5dldBpvwfgs7hJ/EuufJt/4902b2rGPNy/EdPuw907XW9b1yzl3f2ZZTaequ/nStsR1/v76ytH0r&#10;XLzTbttXuVmiuv8AVInzpEn9zfWf42TT/wDhWP8AZ9tPc3Nl9qbyIbj78SfJ/wCz764fwN/wkvgy&#10;6TbLc3mg3H+ttN2/av8AsVtRlM469KHKexab4t17R7O7sZWghtLWLZA9v9+L+4+yuST4oz3M6WOq&#10;6fd3NxLL+/vk+f8A4Hs/upW3oOpWOpapqEtjdRwvLA1r5Nwv3v8Abf8A2q2PCUNjokFxY3O57uKJ&#10;HnvkX5P9ytua3xGPL7p0Hgz+yvAcVxqFjeb7u6+9dpLseX/7GvavhR48tPHl/dW0ki+Ui/urvytj&#10;s1fOusaroM1q8X9oK+1tn2fb96tDwf4wis7WKVZ/sz7v3Xy7K97CYuX8x83mmAjP3+U+xNRhk0ew&#10;l+0tHeaf/wA8bjbXmuvfCzRfFsTz+H547C9b/l03fI3+7XFJ8Wp9YR4LlWvJbdfuVpfDfR77xt4o&#10;t75rltN0/S33siPseeX+BK9SOLjVlySieFHCTw9PnjI898Q+Hr7w9ePbahbNbSp/f/ior6g8VabY&#10;6lZf2fr0HnRfwXC/fX/dorf2ETD66fEnhjVbGa/+wwRSPcfxfK9dhc39jpTbbmeKF/7m6vLbnUov&#10;B+r+fAsj3EsXlK/z/NWPrF/faxYXepy3K/Iv33WvifrtWJ+kf2bSl7x1Xi3xzBNqkVjBfSw/K/mp&#10;DLs+6/3KxdVml8TxPY20Uf8Ao8W/Y7ffqWHwZfePNJt5dKtLaHyl3y3c0ux2/wDHKi8MJ/wjyyrc&#10;6ZdvK7eU9xt82L/gFebKUqs/ePVjGlSpe6S6br2i+BvDlxPBAt/rDrs81F+df++q8vfxO3iS88+8&#10;a+h1C4lVPs7tvR/4N6VseM/hvc/8Jh9ps2a20yVUlWF1Z/K3fLV258AaL8N9Zi1BrxbnUNu9n3b3&#10;3fwbP9mtpSjy+8FOn73umxbaPbJpdvZ3ln9p1DdvidGT9/8A7Fek2fhLStS8Jf2hZ3l3pVwv+tt3&#10;un2f7aOj14pomqxJrP8Aaa6Z/pbS7/tD/wAbV6L/AMJtBDYXa3MElzqErblhtF3/ACf7n8NHtOeP&#10;uGNejKEjoLzw3qs2mpPpWvWmz762nm/cWuUTwrZ+NvD9vrlteXLzS/PvfYm/b/B9ysfwloOmeJLq&#10;Wf8AtBrCV59kUKT16d4YsNM8JWf9h3LM9pPv+yon30erlQlOPMcf1mNKXKeL6lYa5bS3Fj5rXNun&#10;3UtIvNlb/wCJ/wB+ucf4iroOryxXktzN4gt/upcffVq+mNEtrnwlf3bNpUc0U8Xm/aEbe/y/7FcP&#10;4503wZ8QrpPKWOHxGn+qfyPn/wBx6xjGM/cOj20oy5/snKW3iqx8Z2duuqztsX/SPKhb567bRPEl&#10;nc3FvAsSw27/ACRIj1k6D4AttNutVubOJbZ7dkiXev3/AJPv1o6VoNtMm2fal1u3r/A6VtGUqUuW&#10;JNaVKrDmkb+q6DbeUk8Gmb0dvmlT5Nn+3XL3PxFTSv8AiVX2lXNhEjf67Zv3/wC3T/E+t+LNHsNP&#10;sdKsZ7xFV/3033Nv8FRW32nR/CVxqur7dSu0ukRYd3yMn9yiUpTlyyMacYxjzRNi216z1KfSp4NM&#10;/tW0s5ftTPt+Tf8AcSqPhiHT5tZ1661DclpPdNLFb3CsnyVY8K/EvQ/ELfZrZfsCbfkilXZtqxN4&#10;tgeztGTT21LU7hd7bE/1SfwJV+98MDOcfe987DwBN/wkOpXq2d9HZ3EGx/JT+7/uVheIfH9zoPjf&#10;7Hq999mt2+eJ0V0StvQYZdK0tNalubbSrqXcnlIu99n+3Xm/xO+GN94qitJ21q5d4pd/nb/k21dO&#10;vOlL3ifYUpx/mPXfG3xm8R/8IhLFp98tzp8S74pki3vFt/8AHqK8n8K6JfJa/Y59Vne0lXypdiom&#10;5KK9qni6nL8R89VwdDm+A8n8T/294z1fStPtotQ0GKwV91xdt871p+HvBmqzRSrPrV9f6ejfvf7j&#10;16FpvhjUE0ZF15v7Shb72yf+H+5sr0DwxrHhrwfoksqtFZ6fEvzJM33a8WXLH3T62NSU4j/B95/x&#10;JLeztooH0zbsaWH7/wAtbejw6R+6traWCa33fc8351evDPDfxj0GHxXrs+lWc9tp87L5Fu7fumf+&#10;N/8AZrT8T68iRRXlpYxw7vn863l+fd/uVdT2UPe+0cdONWc+X7JtftG22p6b/Y9zpXz2m50nRG/7&#10;4/8AZ68as/hpc+NvFEX/ABNfsdv8kvz/AMH+f/Z67X/hZGq+JNN/sFbRteeV9nz/ACeV/t76isPA&#10;dz4Vl/tW+vGhf+JJpdny/wByvNl/Me9Q5IR5eb3jYufBlzCkVs19AlpF8ktxCvztW7YaP4X0TSLu&#10;Wxl/0vytjTP88teS3M3iGzvZbmxuWmspfnVJfn3pXpXhXwBF/wAhD+2vOvZ4kl37VRP9jZurajUl&#10;CMpcpjiafw80jK/4RVobzT9cttIisLKKVHb5tj/7+yvYIdHimtYbn7NsRW3q+37jVwVnu17VPIn1&#10;X7Zd2bf8eNwvlf8A7VdlDquoJcW8Wpy77Rm2RW9p8iL/AL/96u+jzcvMeDiZRnKMfhNPxnc2154Z&#10;+07ms721/wBVcRLv2OtedaJYf29cXeq/ZlhmeL91NE3+xVH4xvrT6XLPpk89tp+7bLsXft3Vx/gn&#10;TdVS1ddKvmh09l2NDcNseX/bT+7Xm+25KvNE9Wnhueh70j0h9K0/WG2yzy77dVSXe2z/AL7r0C/+&#10;FEug2FveWMX9pReV9+JfnSvl/wAnxDYaomkL56WkStF9uvp/3sv8Ve1p8Y9X0fwzpOjfa4LP5V+1&#10;Xbtv2RV1/WTjnhJ/Z+Ee/jbSra4S215pUeKJ4ok27ET/AG68v8Q/8Inon7rRdQubyFPuo7M/z/3/&#10;APvuvavFXh7RfE/h63trnyLyyeL/AI+0b+L+/vrxe28HweGNcu7bSp4L+L+Gb7/lL/ceuScvtHfQ&#10;jHlN5LyzfREvFVbC9tW/eo67N6t/HXR+DLn+2It3kLZp/fddm6szRLxX1SKLV9P86yb5Pte3/VVp&#10;eJ/EOipLLp+nxfbNQiX5/s7bE210xr8nvGNSjz+7KJsa39jSD/j8WaXcqL/wKm6reS6PoksG5b/y&#10;lZ2dG21yVnqtn/aVpYy6LPNLKrPFsX5Pl/26yYbnVbNYl1CJku52fdaO33F/365pVJVfiCnho0vh&#10;O78PWa3+kpeNFLZy/I6woySvRUvgDwfeaVf299/aciWk/wDy6P8APvaii9tOcmoo83wnCeDNbazn&#10;1OCW5khlgZN0Tq//ALPU2zT/ABz4ois7xPOitd7tsT5H/wBiuR8Kzf8ACwrfbeStbW9vLs+1+bsd&#10;q71IfD2g6dFBpUv2nUEl3/e3PLRGPu850VJctT4S3pvhXSLC8uJZ4rSG0Rdmx6qpqvhfXte/sXTN&#10;s12v+t/5ZJs/uVDcu9zf28tjp+9G+9C7fxf8Crb0r/hFfDd15uoaVHpupy/vZd/z/PVxlKcTmlGM&#10;Jf3jVv7/AEH4e6RtVYLZ0/giWvL/AO2G+J2uSz3k8thbr8kFpKuxJU/g+euw8c69pHjawTTNIilm&#10;1BG3xeTA2x64fVYdP8PWaXOoQNcy7dmzdseJqipUlL3ZHZRpxjHn+0V/EltZ+HtLSKCBf7Qig2T3&#10;af3v9yuV8JPrV/LLcrri20Vmu/ybj/Vf7iV2qeNtDv8ARHils5bxW3fukXe7Vb8APdTXVxo9zAqa&#10;FKv7hLvb5yf7FFP3vekbVKkoxM/TfGF94hv0+w3ltvt22fZ4lTf/AN9t81d0/jCXwxdW/wDwk7ND&#10;b3Wz5E++qf36z/G3w38PeGNITUNP1ddK1CL54vkR99eS+PPFXiHxnoz+bFbal9iV0WaxbZL/AMDS&#10;rjzR+GRh7OniPiifTGsXmmQ2EsttqGy3n/guF+T7leQ6lc6g+pafBY2cdz+9bzZrHe7ytXP/AA3h&#10;1rxh8PtMudRsbmaKJnRUeX+6+z7j17R8N9b07R7fUPPngtniVEVJmVHrGpT5Je8TTqckeSJ4/wCJ&#10;PDeuWc6Tz7XuJZfNa33fvVVq77QfD1jbP5ty0lzKy/M9wuxP++K5r/hYsFt48uL68laa03ffRd9b&#10;/i3VV16/sr7SpZLNJYmSd7iLZ8v8HyUU60Ye9yl1qVWUeXmOm/4RiW8sHgtraV7KX72xvkriZvGH&#10;hPTXt/sbRvp/+qukRf33/AK7Oz+Ltj4V0i30iLT57yJE8prvcmz/AG3ryT+wWsNSlvNI0FrzzW+W&#10;48rZFV1qvOY4ajyfEevW23W9DlgsfIht5Yt8T3Hzv/8AY15JZ3Lv4g1OK+26U9q+zyfvpKn+/wD9&#10;8Vq694nbSrW0gks1h1CWJPtW9vkRf9isKw8K6Lfttudeu4dQdd7RXC7In/3Hrj5uY9KMeX3pSOjh&#10;15rZYp9Pn8lIm/jWtDxnqsvi1NPi+xy2GqwLvWWZfklSuRTwZLc6HqE+nrLNZRL5TXETb0Suu8Sf&#10;EW28SaR4fgs7Nn1tYvs8rp9xa2p/3jmr/wDToqX/AI5vPhjo2la9qdtc3ksErps835JU/wBj+7RX&#10;oGseGJbnwN9h1f8As+5dovli+f7/APv0VtyRODmqHjWveGP7N0tIlVtEtP8AlzsUl3ytW74J03T/&#10;AA3p0V81nJc6rKmyXzpfnT/crhLy2vJrpPEOrytcyvKjtDufZ9+tjVbnWt32HQ57G8SLekqTK8Tp&#10;8/yUfFE75R5eWJ6G/wARdMhfypbO7hf+H5Uemf8ACeammpPFbadPNp7Qf624s/nievMpr+VL20a+&#10;iWzu/NX9zu+/t+/X0RYeIVudJt5bHy3dvvbPn+Wroy5DmxNOMP7xzXga5vIdee5tbP7S+39/K/8A&#10;D/uf7Vc58dbO21u/t2/dW0qfPdbP4661/FWuPdPFY2dk7xN8qTNsf/fryf4nJ4jvNXis5dIks4rh&#10;d88sO6Xd/sVdSn7vNEKNT+Yt+KrNrC3iZt3zoyRfZ1+R1/gervwl8JS+JNcRtVnubOKJf3SP/G9d&#10;Bo/g/U9N8ORaus7b4P8Al3uPn+XZWfD8V7aztZbbV4oprj76/Z1qIxjMudWpy8sTQ8W+Hl/4Td2t&#10;rOLUrSLdEybt+z/7JK89/wCEYZ0ez8j7Hq1vLsgTbs82u48N3kXiHS5bnSp5dNuEZ3ZHXej/AO3X&#10;RzaCqaQ+p65crNe/8spbdtiW6VjVjOH+EKFf3v7xd86D4Y2unxT7bmKVdk6P9x2b7+ysHXvEnhdN&#10;Iexn0yW8vUnllieG1+dom+dPn/8AHf8AgFZXgbUp9e8VPbarP9p0rypfKu5v7/8AB/7PWP8AEXXt&#10;PsLqVtP1VfNTa++3b738FRGpKfxG3s/3nu/EM034Y3OvRW+p6Zqcdnby/wDLG4ZN6N/cfbXQeD9E&#10;W/8AHSaLqGqrNcRLulRG2I7/ANz/AGq838N69YzWGp6hqupxJcXC7bWHds/4HVjwfqs+m3qX1zBP&#10;f6P5/wDx8Qru8p6iMeeR01JShT989e8T+D7bRJZWvNtsj/edP4/+AVxNt4n/ALKfT9Ilvv8AiTxb&#10;5WuPm37f7ldx4w1LQ9V0608Q2eoS3N3Ev7p0lZ//ABys2w8SaLctFp/ijSPJu5V3LcWi/eRv9ijl&#10;+yc0Ze7zFTVfBmkaq6T/AGnUPnVPnhXejpUSeDP7E0OW51q2nudPlb9xE6/PKm//AMdrqNe0GXR/&#10;D1veeGrpd8rbIIbhHT/gGytLw94h1W8s5dP1yC0mtJYlRYZt6PE38fz7KuNKRze3OdvP2itK8N+G&#10;U0jTPC6zPLEyLC/7q3VP/Zq8/wDBl4sM73zaf8ku799b/P8AZ3/2EaruveA9M03xvbwXku+3uImd&#10;fJn3onz1t3mmxeG7WKCziZElb79elSpe1jzSOadX2MuWP2jP8Nw31/4mludc8Q3Kaf8A3JYtm+iv&#10;L9K0TxHqvii+vNQ1G702yWd/KhRt8rpRXT9WicjxMrmrfpFNBby6g06ROy7bdGrsLyZvEP2dotI/&#10;0tESL/RG2bU/23/irmv7HguXtNQ1qdobe1betin32f8A263X8YRardPBplyttaIv3EXZXlSpVKXu&#10;n0HtI4j3zkvFXhK+8N6pFrW2W8lRvKihuNku/wD2K9Y8E69+9RZby0s5W+9bxfwP/crzzxDrEWlf&#10;ZLxr7zriCVX2TMvzr/sV3epX+karsaJlTb/qkSLZ/wADq4w54/Ec1f4jnPGdzeWfjJ54pZLO3RVe&#10;eX+Ba6XwN4qufFv9oWv26O/sol+Wb+41NsNK1Xx54euG+5aRS7IHdPnnT+Pf/s1n+DPAd1puqXt9&#10;tl0q0T91Kifxv/fSrjQrwIliaEqfJL4ja/4WFq7y/wDCOLp/2mX/ANCSqH/Ck4teun1C+8ywll/5&#10;d4W+RUrY0ebwvoOsvcwW13NqG35pvKZ32V1uleIV1WfyLazubZEbfvmi2V2YSMeb3jysXVlGPu+6&#10;M8N+CdP8Mab9ms4Pkf8A8frP+IvhW8vPD0UFnEv9lRPvuobf7/8A9lXW3KedFtrNm8c21hocqT+f&#10;c3CM6f6PFvetsbH3TmwE5e15j5s8cw2NtL9h0q8l+yPAr792z/gD1xmj3M+j6jby+V9pdZd/kzL9&#10;6vfvE+j+Hn+zyS7f7Qn2yxfZ9u/5q4nWNK0ybxNFYwTy3P7hklfb/F/sV49OX2T62Ufd5zkn8GRa&#10;3rl3/wASqKF5WTykhl+Rf7nyV6no+vXnhi1t9KbRfsbrtiaGZdif79cpbeHtX0q/0fUP7PV0s51f&#10;zrhtvm7XrsPEOvf8LI8V+HIIlks5fn8/zl+RNvzbKinKUZe6FeUZ8vN8JXvPEKpdebp+mK6I3710&#10;i+Rk/wB/7tdB/wAIxp95YRXmn+bM/lO672+5TPEngbVdBs3udIl/tK1l+e6t3b50/wBtEqD4P+M9&#10;VttS/sWXSlubHyt679iOi76Jc3wnNHl5eaJpf8LRg/st9F1dZUvbdtiypF/d+49RW3xI1qHfK32T&#10;VYv7ifupah+J3ga88+W+i22GmRfPLLM290X/AHFrz3Tf7Ms792gvpNbvXXZst4PuJ/33RH2gctCU&#10;TsLya88eeKEvJ4PsEUS/uIfk+Su4ezWa38qVVdP9uuP8PabeakkV5vltom/gm2b671Id/wD7M9fS&#10;YKnyR96J8xjanPLlhL4TMsPDEH2hFggVP+A0U/VfFVtokTqrf8D/AL9Fexynj++fP/jCw17TdXeD&#10;V1+x3H8Luv7qWs+ws7y5vbeBrVtNdm2S3f30Rf76V9YXk2n+IbX7D4gs1vLdvk+0bfn/APsq881v&#10;4IT2aS3PhXUFvLT+Kxlb/O2uCWGpVZcx6VDMKlKPKee6x4G0+zvd2ixLqWxPluP9a8rV6x8MfA19&#10;YN9s1Pb86furfb91P9uvPPDFn/wiutu2oWdzpsr/AN/7j17BpvjaBLfc7K6f30qKeBjCpzF18dUq&#10;0+WJq+IfE+n+Elt/ti+Tbyts3/wLXNeMPH+n6bo0qrF+9l+RUrj/AI5axZ+MPBstrpl9B9tVt2yV&#10;tlcFpVn4x17UdEn1XT7SHTLCVJWu3b52+T7lY4n2v/bpeGpx5Yyn8R1uj3k95LZfZpf3ssvzbG+f&#10;bXe6Drfk74rmdnT++/z15/4qmZ9Ut/7KWVNT/ht4v4E/vvWh4b0fUIXia+iudm77leVTpVY+9E9G&#10;v7KfxHpeseIYLDS/tizxPEv3nRv4K4fTdb0XxJfy3kU9zC8TbJXhXZ/33XSw6bY+Vung/wBHZX3J&#10;t/74rj9He2ew1ufU7OfRNkuyJ92zzYqurKv9r4TKhGhy+78Rrax4M0rxUn2GK5/0j78U23fsrhPE&#10;PhXUPA1nFcz3O9El8rejb60PB9zLqXiOVtDaW5h2/NLM7/PXa6qks15/Z+uRQPZMu9fl++9cfLKX&#10;unpQq8nxe8eZX/i281K10fStQvLm2/e/uri3/uf7ddho/hLT9V0HyJbme21O1laVbiZvneuc+Jeg&#10;xJYaVLpksUMSs3ybv71N8MW2p+IU82+uZEt03OtujbEZG/j/AN35KxjCUJe6dlSUZ0+b4Rn2DxDr&#10;zy/2Hqt2iI3lbJm2I9afgzRIPDH7/wAUQXsN2jN5D2kv/wATWx4b8Sf2bqT6ZZtbXkv30hdtkq//&#10;AGNas1tE8sV5rlyv2j7ixI/yRf7td9DDSq+8ebUxMaUeUl1LUrHxJYSwafPfJK3yK8rNsZP46iTw&#10;TpVtdJcxWywyp/GnyU+88T2NsrxWy+c/+x8iV5/rfi3zleJZW+0P8nkw/PXt0sNGB4NWvKR3F54z&#10;0jSpfsfm75f9j7lcvqvxIlhuHiib7TK33beGuXtvA2r6r+/vJV0TT2/jm/1r/wC4ldxoPhuLQYkX&#10;SLNvN/i1G7+eV/8AcT+Gu+JwSlGJRTTdirqHiWVk3fPFpyf616K6a28JfvXnn/fXD/eeb79FUY+0&#10;Ow8nfR5LQtuVtn+2lWtip92mulcRRnX7tcxeVcrHeJ/cmWuQ1LwlpUz7rZrvSpf79v8AMld09t/s&#10;1XezWtfaSJ5eU8H8SfCvV7+d2s7u01VP7iN5Uv8A3xXH6rpvizw3a/Y1g1Swt/4/40r6budEgm+9&#10;Er1nzaPL/wAsLmeH/Y3fJV80S/aSPJ/hd4kbSvNl1C5imuJfk3v8j16xbeMLaaL5f/QqpXnhWe5X&#10;/l0vP+vi1T/2Wsl/Bn/UItHf/p3neKq5Y/ZL9rzfEdQ/iSzdPm3f981m6l4k0OaLyrxfOi/uOtYT&#10;+FZdv/IPu0/65Xm//wBkqo/gxbn5Wi1n/v6r1MoBGcTqE8eaZokUM+nqvyf8sUi+8lV7n4naD4k0&#10;u7a5223lf6+3u/k/74rEh8DKifd1l0/34qH+G9jefLLY6lN/12nSuCphOc7KWLjA83sNStrzXpVi&#10;W51XRE/1TzNs2NXYa94wa/0ZLaL7NYXcC/urhG+dK2Lb4V6Zbfd0Nn/663zf/EV0Gm+AIIV3RaZp&#10;sP8A2yd3rpp4SMY8oVMw55cx4JoM2tf8JD9s89ry4+bbLYwbH/3P92vRU0rxDf8A737D9jR/+XjU&#10;Zdlepw+G5UXb9pZE/uRKsX/oNTJ4bgR9/lb3/vv8710xoRh8JzVcbKZ5vbeDPO+bUNQnv/8ApjYx&#10;bE/77rotK8PfY/8Ajxs4NN/29vmy/wDfdd3DpqIlWEsF/u1tynBKvKRyNn4bVJfNn3TTf35m3vXQ&#10;21gtav2aJ1+WmfYJ3lSRJdm3+Db8lMgIbBfk+X7lFXv9TRWQGTTd9FMeuI6x/nfJ81V3dfu056zZ&#10;pG3NzQBae5X+9R5y7KzH+/U6Stt60AWvm3bKNjPTP46e9UQM8lkWrFnbLv21L/BT4fv1tEyLD2y7&#10;fl/hpiWzbfu/+O1ete9WnrUgzUtqsJbRbNv92rCUj/foJIvs2ym+TVr+7UX8FagVJrPfLFKssieV&#10;99E+41Tf3alf79V/46Ch6W2yV2Vm/wBzdUvzP8tRfx1YhoAZv+X5qKKKAP/ZUEsBAi0AFAAGAAgA&#10;AAAhAIoVP5gMAQAAFQIAABMAAAAAAAAAAAAAAAAAAAAAAFtDb250ZW50X1R5cGVzXS54bWxQSwEC&#10;LQAUAAYACAAAACEAOP0h/9YAAACUAQAACwAAAAAAAAAAAAAAAAA9AQAAX3JlbHMvLnJlbHNQSwEC&#10;LQAUAAYACAAAACEAuFOURXsCAABwBwAADgAAAAAAAAAAAAAAAAA8AgAAZHJzL2Uyb0RvYy54bWxQ&#10;SwECLQAUAAYACAAAACEAGZS7ycMAAACnAQAAGQAAAAAAAAAAAAAAAADjBAAAZHJzL19yZWxzL2Uy&#10;b0RvYy54bWwucmVsc1BLAQItABQABgAIAAAAIQAI52ug4QAAAAkBAAAPAAAAAAAAAAAAAAAAAN0F&#10;AABkcnMvZG93bnJldi54bWxQSwECLQAKAAAAAAAAACEAiJqqzz0dAAA9HQAAFQAAAAAAAAAAAAAA&#10;AADrBgAAZHJzL21lZGlhL2ltYWdlMS5qcGVnUEsBAi0ACgAAAAAAAAAhAD9gml/gJAAA4CQAABUA&#10;AAAAAAAAAAAAAAAAWyQAAGRycy9tZWRpYS9pbWFnZTIuanBlZ1BLBQYAAAAABwAHAMABAABuSQAA&#10;AAA=&#10;">
                <v:shape id="Image 3" o:spid="_x0000_s1027" type="#_x0000_t75" alt="Image 1, Picture" style="position:absolute;left:287;width:7620;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N2qwAAAANsAAAAPAAAAZHJzL2Rvd25yZXYueG1sRE9Li8Iw&#10;EL4v+B/CCN7WVA/bpRqLCIKXPdQHehyasS02k7aJWv31RhD2Nh/fc+Zpb2pxo85VlhVMxhEI4tzq&#10;igsF+936+xeE88gaa8uk4EEO0sXga46JtnfO6Lb1hQgh7BJUUHrfJFK6vCSDbmwb4sCdbWfQB9gV&#10;Und4D+GmltMo+pEGKw4NJTa0Kim/bK9Ggc7iTV4d/V8T47R9Zqf1oTUHpUbDfjkD4an3/+KPe6PD&#10;/Bjev4QD5OIFAAD//wMAUEsBAi0AFAAGAAgAAAAhANvh9svuAAAAhQEAABMAAAAAAAAAAAAAAAAA&#10;AAAAAFtDb250ZW50X1R5cGVzXS54bWxQSwECLQAUAAYACAAAACEAWvQsW78AAAAVAQAACwAAAAAA&#10;AAAAAAAAAAAfAQAAX3JlbHMvLnJlbHNQSwECLQAUAAYACAAAACEA5ZjdqsAAAADbAAAADwAAAAAA&#10;AAAAAAAAAAAHAgAAZHJzL2Rvd25yZXYueG1sUEsFBgAAAAADAAMAtwAAAPQCAAAAAA==&#10;">
                  <v:imagedata r:id="rId24" o:title="Image 1, Picture"/>
                </v:shape>
                <v:shape id="Image 4" o:spid="_x0000_s1028" type="#_x0000_t75" alt="Image 4, Picture" style="position:absolute;top:8346;width:8026;height:8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pUTwwAAANsAAAAPAAAAZHJzL2Rvd25yZXYueG1sRI9Ba8Mw&#10;DIXvhf4Ho8JurbMexkjrlm2lUEYprM3uItbibLEcbC/J/v10GOwm8Z7e+7TdT75TA8XUBjZwvypA&#10;EdfBttwYqG7H5SOolJEtdoHJwA8l2O/msy2WNoz8RsM1N0pCOJVowOXcl1qn2pHHtAo9sWgfIXrM&#10;ssZG24ijhPtOr4viQXtsWRoc9vTiqP66fnsDr59DaC7nWFSHsT5fKnTH0/uzMXeL6WkDKtOU/81/&#10;1ycr+AIrv8gAevcLAAD//wMAUEsBAi0AFAAGAAgAAAAhANvh9svuAAAAhQEAABMAAAAAAAAAAAAA&#10;AAAAAAAAAFtDb250ZW50X1R5cGVzXS54bWxQSwECLQAUAAYACAAAACEAWvQsW78AAAAVAQAACwAA&#10;AAAAAAAAAAAAAAAfAQAAX3JlbHMvLnJlbHNQSwECLQAUAAYACAAAACEAe5aVE8MAAADbAAAADwAA&#10;AAAAAAAAAAAAAAAHAgAAZHJzL2Rvd25yZXYueG1sUEsFBgAAAAADAAMAtwAAAPcCAAAAAA==&#10;">
                  <v:imagedata r:id="rId25" o:title="Image 4, Picture"/>
                </v:shape>
                <w10:wrap anchorx="page"/>
              </v:group>
            </w:pict>
          </mc:Fallback>
        </mc:AlternateContent>
      </w:r>
    </w:p>
    <w:p w14:paraId="7DD6B381" w14:textId="77777777" w:rsidR="00382BB5" w:rsidRPr="003B3A8A" w:rsidRDefault="00382BB5" w:rsidP="00D166C5">
      <w:pPr>
        <w:pStyle w:val="BodyText"/>
        <w:spacing w:line="276" w:lineRule="auto"/>
        <w:jc w:val="both"/>
        <w:rPr>
          <w:spacing w:val="-2"/>
        </w:rPr>
      </w:pPr>
    </w:p>
    <w:p w14:paraId="30B153AD" w14:textId="77777777" w:rsidR="00382BB5" w:rsidRPr="003B3A8A" w:rsidRDefault="00382BB5" w:rsidP="00D166C5">
      <w:pPr>
        <w:pStyle w:val="BodyText"/>
        <w:spacing w:line="276" w:lineRule="auto"/>
        <w:jc w:val="both"/>
        <w:rPr>
          <w:spacing w:val="-2"/>
        </w:rPr>
      </w:pPr>
    </w:p>
    <w:p w14:paraId="1DE3D869" w14:textId="77777777" w:rsidR="00382BB5" w:rsidRPr="003B3A8A" w:rsidRDefault="00382BB5" w:rsidP="00D166C5">
      <w:pPr>
        <w:pStyle w:val="BodyText"/>
        <w:spacing w:line="276" w:lineRule="auto"/>
        <w:jc w:val="both"/>
        <w:rPr>
          <w:spacing w:val="-2"/>
        </w:rPr>
      </w:pPr>
    </w:p>
    <w:p w14:paraId="48F1EF56" w14:textId="77777777" w:rsidR="00382BB5" w:rsidRPr="003B3A8A" w:rsidRDefault="00382BB5" w:rsidP="00D166C5">
      <w:pPr>
        <w:pStyle w:val="BodyText"/>
        <w:spacing w:line="276" w:lineRule="auto"/>
        <w:jc w:val="both"/>
        <w:rPr>
          <w:spacing w:val="-2"/>
        </w:rPr>
      </w:pPr>
    </w:p>
    <w:p w14:paraId="0477A31E" w14:textId="77777777" w:rsidR="00382BB5" w:rsidRPr="003B3A8A" w:rsidRDefault="00382BB5" w:rsidP="00D166C5">
      <w:pPr>
        <w:pStyle w:val="BodyText"/>
        <w:spacing w:line="276" w:lineRule="auto"/>
        <w:jc w:val="both"/>
        <w:rPr>
          <w:spacing w:val="-2"/>
        </w:rPr>
      </w:pPr>
    </w:p>
    <w:p w14:paraId="7CB96673" w14:textId="77777777" w:rsidR="004B5357" w:rsidRPr="003B3A8A" w:rsidRDefault="004B5357" w:rsidP="00D166C5">
      <w:pPr>
        <w:pStyle w:val="Heading1"/>
        <w:spacing w:line="276" w:lineRule="auto"/>
        <w:ind w:left="0"/>
        <w:jc w:val="center"/>
      </w:pPr>
    </w:p>
    <w:p w14:paraId="6F9C3E97" w14:textId="77777777" w:rsidR="009F1DDE" w:rsidRPr="003B3A8A" w:rsidRDefault="009F1DDE" w:rsidP="00D166C5">
      <w:pPr>
        <w:pStyle w:val="Heading1"/>
        <w:spacing w:line="276" w:lineRule="auto"/>
        <w:ind w:left="0"/>
        <w:jc w:val="center"/>
      </w:pPr>
    </w:p>
    <w:p w14:paraId="581A0796" w14:textId="77777777" w:rsidR="00295B18" w:rsidRDefault="00295B18" w:rsidP="00D166C5">
      <w:pPr>
        <w:pStyle w:val="Heading1"/>
        <w:spacing w:line="276" w:lineRule="auto"/>
        <w:ind w:left="0"/>
        <w:jc w:val="center"/>
      </w:pPr>
    </w:p>
    <w:p w14:paraId="79A1F282" w14:textId="77777777" w:rsidR="009749D6" w:rsidRPr="003B3A8A" w:rsidRDefault="00E9015A" w:rsidP="00D166C5">
      <w:pPr>
        <w:pStyle w:val="Heading1"/>
        <w:spacing w:line="276" w:lineRule="auto"/>
        <w:ind w:left="0"/>
        <w:jc w:val="center"/>
      </w:pPr>
      <w:r w:rsidRPr="003B3A8A">
        <w:t>Fig</w:t>
      </w:r>
      <w:r w:rsidRPr="003B3A8A">
        <w:rPr>
          <w:spacing w:val="-3"/>
        </w:rPr>
        <w:t xml:space="preserve"> </w:t>
      </w:r>
      <w:r w:rsidRPr="003B3A8A">
        <w:t>1.</w:t>
      </w:r>
      <w:r w:rsidRPr="003B3A8A">
        <w:rPr>
          <w:spacing w:val="-3"/>
        </w:rPr>
        <w:t xml:space="preserve"> </w:t>
      </w:r>
      <w:r w:rsidRPr="003B3A8A">
        <w:t>Preparatory</w:t>
      </w:r>
      <w:r w:rsidRPr="003B3A8A">
        <w:rPr>
          <w:spacing w:val="-2"/>
        </w:rPr>
        <w:t xml:space="preserve"> </w:t>
      </w:r>
      <w:r w:rsidRPr="003B3A8A">
        <w:t>procedure</w:t>
      </w:r>
      <w:r w:rsidRPr="003B3A8A">
        <w:rPr>
          <w:spacing w:val="-5"/>
        </w:rPr>
        <w:t xml:space="preserve"> </w:t>
      </w:r>
      <w:r w:rsidRPr="003B3A8A">
        <w:t>of</w:t>
      </w:r>
      <w:r w:rsidRPr="003B3A8A">
        <w:rPr>
          <w:spacing w:val="2"/>
        </w:rPr>
        <w:t xml:space="preserve"> </w:t>
      </w:r>
      <w:r w:rsidRPr="003B3A8A">
        <w:rPr>
          <w:spacing w:val="-2"/>
        </w:rPr>
        <w:t>cookies</w:t>
      </w:r>
    </w:p>
    <w:p w14:paraId="54E17071" w14:textId="54DAD91E" w:rsidR="009749D6" w:rsidRPr="003B3A8A" w:rsidRDefault="00E9015A" w:rsidP="00D166C5">
      <w:pPr>
        <w:pStyle w:val="BodyText"/>
        <w:tabs>
          <w:tab w:val="left" w:pos="2010"/>
          <w:tab w:val="left" w:pos="3585"/>
        </w:tabs>
        <w:spacing w:line="276" w:lineRule="auto"/>
        <w:ind w:firstLine="720"/>
        <w:jc w:val="both"/>
      </w:pPr>
      <w:r w:rsidRPr="003B3A8A">
        <w:t xml:space="preserve">The processing of the tubers, such as </w:t>
      </w:r>
      <w:proofErr w:type="spellStart"/>
      <w:r w:rsidRPr="003B3A8A">
        <w:rPr>
          <w:i/>
        </w:rPr>
        <w:t>Drynaria</w:t>
      </w:r>
      <w:proofErr w:type="spellEnd"/>
      <w:r w:rsidRPr="003B3A8A">
        <w:rPr>
          <w:i/>
        </w:rPr>
        <w:t xml:space="preserve"> </w:t>
      </w:r>
      <w:proofErr w:type="spellStart"/>
      <w:r w:rsidRPr="003B3A8A">
        <w:rPr>
          <w:i/>
        </w:rPr>
        <w:t>quercifolia</w:t>
      </w:r>
      <w:proofErr w:type="spellEnd"/>
      <w:r w:rsidRPr="003B3A8A">
        <w:t>, into a usable flour involves a series of key steps. Initially, the outer skin is removed through peeling, followed by thorough washing to eliminate dirt and surface starch. To facilitate efficient drying, the peeled tubers are then subjected to size reduction, typically by cutting them into thin slices or small</w:t>
      </w:r>
      <w:r w:rsidRPr="003B3A8A">
        <w:rPr>
          <w:spacing w:val="-1"/>
        </w:rPr>
        <w:t xml:space="preserve"> </w:t>
      </w:r>
      <w:r w:rsidRPr="003B3A8A">
        <w:t>pieces. The</w:t>
      </w:r>
      <w:r w:rsidRPr="003B3A8A">
        <w:rPr>
          <w:spacing w:val="-1"/>
        </w:rPr>
        <w:t xml:space="preserve"> </w:t>
      </w:r>
      <w:r w:rsidRPr="003B3A8A">
        <w:t>crucial step of moisture removal</w:t>
      </w:r>
      <w:r w:rsidR="003146B0" w:rsidRPr="003B3A8A">
        <w:t xml:space="preserve"> </w:t>
      </w:r>
      <w:r w:rsidRPr="003B3A8A">
        <w:t xml:space="preserve">is achieved through sun-drying until the pieces are completely </w:t>
      </w:r>
      <w:r w:rsidRPr="003B3A8A">
        <w:rPr>
          <w:spacing w:val="-2"/>
        </w:rPr>
        <w:t>dehydrated ensuring preservation.</w:t>
      </w:r>
      <w:r w:rsidR="00471DCB" w:rsidRPr="003B3A8A">
        <w:rPr>
          <w:spacing w:val="-2"/>
        </w:rPr>
        <w:t xml:space="preserve"> </w:t>
      </w:r>
      <w:r w:rsidRPr="003B3A8A">
        <w:t>Subsequently, the dried material is gr</w:t>
      </w:r>
      <w:r w:rsidR="00702B73">
        <w:t>i</w:t>
      </w:r>
      <w:r w:rsidRPr="003B3A8A">
        <w:t>nd into a fine powder using a grinder or flour mill. Finally,</w:t>
      </w:r>
      <w:r w:rsidRPr="003B3A8A">
        <w:rPr>
          <w:spacing w:val="-3"/>
        </w:rPr>
        <w:t xml:space="preserve"> </w:t>
      </w:r>
      <w:r w:rsidRPr="003B3A8A">
        <w:t>sieving</w:t>
      </w:r>
      <w:r w:rsidRPr="003B3A8A">
        <w:rPr>
          <w:spacing w:val="-3"/>
        </w:rPr>
        <w:t xml:space="preserve"> </w:t>
      </w:r>
      <w:r w:rsidRPr="003B3A8A">
        <w:t>is</w:t>
      </w:r>
      <w:r w:rsidRPr="003B3A8A">
        <w:rPr>
          <w:spacing w:val="-1"/>
        </w:rPr>
        <w:t xml:space="preserve"> </w:t>
      </w:r>
      <w:r w:rsidRPr="003B3A8A">
        <w:t>performed</w:t>
      </w:r>
      <w:r w:rsidRPr="003B3A8A">
        <w:rPr>
          <w:spacing w:val="-3"/>
        </w:rPr>
        <w:t xml:space="preserve"> </w:t>
      </w:r>
      <w:r w:rsidRPr="003B3A8A">
        <w:t>to</w:t>
      </w:r>
      <w:r w:rsidRPr="003B3A8A">
        <w:rPr>
          <w:spacing w:val="-3"/>
        </w:rPr>
        <w:t xml:space="preserve"> </w:t>
      </w:r>
      <w:r w:rsidRPr="003B3A8A">
        <w:t>obtain</w:t>
      </w:r>
      <w:r w:rsidRPr="003B3A8A">
        <w:rPr>
          <w:spacing w:val="-3"/>
        </w:rPr>
        <w:t xml:space="preserve"> </w:t>
      </w:r>
      <w:r w:rsidRPr="003B3A8A">
        <w:t>a</w:t>
      </w:r>
      <w:r w:rsidRPr="003B3A8A">
        <w:rPr>
          <w:spacing w:val="-4"/>
        </w:rPr>
        <w:t xml:space="preserve"> </w:t>
      </w:r>
      <w:r w:rsidRPr="003B3A8A">
        <w:t>uniform and fine-textured flour by removing any coarse particles, resulting in a consistent ingredient suitable</w:t>
      </w:r>
      <w:r w:rsidRPr="003B3A8A">
        <w:rPr>
          <w:spacing w:val="-4"/>
        </w:rPr>
        <w:t xml:space="preserve"> </w:t>
      </w:r>
      <w:r w:rsidRPr="003B3A8A">
        <w:t>for</w:t>
      </w:r>
      <w:r w:rsidRPr="003B3A8A">
        <w:rPr>
          <w:spacing w:val="-2"/>
        </w:rPr>
        <w:t xml:space="preserve"> </w:t>
      </w:r>
      <w:r w:rsidRPr="003B3A8A">
        <w:t>incorporation</w:t>
      </w:r>
      <w:r w:rsidRPr="003B3A8A">
        <w:rPr>
          <w:spacing w:val="-3"/>
        </w:rPr>
        <w:t xml:space="preserve"> </w:t>
      </w:r>
      <w:r w:rsidRPr="003B3A8A">
        <w:t>into</w:t>
      </w:r>
      <w:r w:rsidRPr="003B3A8A">
        <w:rPr>
          <w:spacing w:val="-3"/>
        </w:rPr>
        <w:t xml:space="preserve"> </w:t>
      </w:r>
      <w:r w:rsidRPr="003B3A8A">
        <w:t>food</w:t>
      </w:r>
      <w:r w:rsidRPr="003B3A8A">
        <w:rPr>
          <w:spacing w:val="-3"/>
        </w:rPr>
        <w:t xml:space="preserve"> </w:t>
      </w:r>
      <w:r w:rsidRPr="003B3A8A">
        <w:t>products</w:t>
      </w:r>
      <w:r w:rsidRPr="003B3A8A">
        <w:rPr>
          <w:spacing w:val="-2"/>
        </w:rPr>
        <w:t xml:space="preserve"> </w:t>
      </w:r>
      <w:r w:rsidRPr="003B3A8A">
        <w:t xml:space="preserve">like </w:t>
      </w:r>
      <w:r w:rsidRPr="003B3A8A">
        <w:rPr>
          <w:spacing w:val="-2"/>
        </w:rPr>
        <w:t>biscuits.</w:t>
      </w:r>
    </w:p>
    <w:p w14:paraId="67A38BC5" w14:textId="77777777" w:rsidR="009749D6" w:rsidRPr="003B3A8A" w:rsidRDefault="00E9015A" w:rsidP="008227A9">
      <w:pPr>
        <w:tabs>
          <w:tab w:val="left" w:pos="815"/>
        </w:tabs>
        <w:spacing w:line="276" w:lineRule="auto"/>
        <w:jc w:val="both"/>
        <w:rPr>
          <w:b/>
          <w:sz w:val="24"/>
          <w:szCs w:val="24"/>
        </w:rPr>
      </w:pPr>
      <w:r w:rsidRPr="003B3A8A">
        <w:rPr>
          <w:b/>
          <w:spacing w:val="-4"/>
          <w:sz w:val="24"/>
          <w:szCs w:val="24"/>
        </w:rPr>
        <w:t>1.2.</w:t>
      </w:r>
      <w:r w:rsidR="007030DF" w:rsidRPr="003B3A8A">
        <w:rPr>
          <w:b/>
          <w:spacing w:val="-4"/>
          <w:sz w:val="24"/>
          <w:szCs w:val="24"/>
        </w:rPr>
        <w:t xml:space="preserve"> </w:t>
      </w:r>
      <w:r w:rsidRPr="003B3A8A">
        <w:rPr>
          <w:b/>
          <w:sz w:val="24"/>
          <w:szCs w:val="24"/>
        </w:rPr>
        <w:t>Biscuit</w:t>
      </w:r>
      <w:r w:rsidRPr="003B3A8A">
        <w:rPr>
          <w:b/>
          <w:spacing w:val="-4"/>
          <w:sz w:val="24"/>
          <w:szCs w:val="24"/>
        </w:rPr>
        <w:t xml:space="preserve"> </w:t>
      </w:r>
      <w:r w:rsidRPr="003B3A8A">
        <w:rPr>
          <w:b/>
          <w:spacing w:val="-2"/>
          <w:sz w:val="24"/>
          <w:szCs w:val="24"/>
        </w:rPr>
        <w:t>preparation</w:t>
      </w:r>
    </w:p>
    <w:p w14:paraId="0835F3EA" w14:textId="16222643" w:rsidR="00D50F21" w:rsidRPr="003B3A8A" w:rsidRDefault="00FC76E7" w:rsidP="00614E91">
      <w:pPr>
        <w:pStyle w:val="BodyText"/>
        <w:tabs>
          <w:tab w:val="left" w:pos="1269"/>
          <w:tab w:val="left" w:pos="1494"/>
          <w:tab w:val="left" w:pos="1729"/>
          <w:tab w:val="left" w:pos="2064"/>
          <w:tab w:val="left" w:pos="2203"/>
          <w:tab w:val="left" w:pos="2694"/>
          <w:tab w:val="left" w:pos="3028"/>
          <w:tab w:val="left" w:pos="3448"/>
          <w:tab w:val="left" w:pos="3848"/>
          <w:tab w:val="left" w:pos="4417"/>
          <w:tab w:val="left" w:pos="4548"/>
          <w:tab w:val="left" w:pos="4657"/>
        </w:tabs>
        <w:spacing w:line="276" w:lineRule="auto"/>
        <w:jc w:val="both"/>
      </w:pPr>
      <w:r>
        <w:tab/>
      </w:r>
      <w:r w:rsidR="00E9015A" w:rsidRPr="003B3A8A">
        <w:t>The table shows</w:t>
      </w:r>
      <w:r w:rsidR="0030550F">
        <w:t>,</w:t>
      </w:r>
      <w:r w:rsidR="00E9015A" w:rsidRPr="003B3A8A">
        <w:t xml:space="preserve"> three distinct formulations T1,</w:t>
      </w:r>
      <w:r w:rsidR="00E9015A" w:rsidRPr="003B3A8A">
        <w:rPr>
          <w:spacing w:val="29"/>
        </w:rPr>
        <w:t xml:space="preserve"> </w:t>
      </w:r>
      <w:r w:rsidR="00E9015A" w:rsidRPr="003B3A8A">
        <w:t>T2</w:t>
      </w:r>
      <w:r w:rsidR="00E9015A" w:rsidRPr="003B3A8A">
        <w:rPr>
          <w:spacing w:val="29"/>
        </w:rPr>
        <w:t xml:space="preserve"> </w:t>
      </w:r>
      <w:r w:rsidR="00E9015A" w:rsidRPr="003B3A8A">
        <w:t>and</w:t>
      </w:r>
      <w:r w:rsidR="00E9015A" w:rsidRPr="003B3A8A">
        <w:rPr>
          <w:spacing w:val="33"/>
        </w:rPr>
        <w:t xml:space="preserve"> </w:t>
      </w:r>
      <w:r w:rsidR="00E9015A" w:rsidRPr="003B3A8A">
        <w:t>T3</w:t>
      </w:r>
      <w:r w:rsidR="00E9015A" w:rsidRPr="003B3A8A">
        <w:rPr>
          <w:spacing w:val="29"/>
        </w:rPr>
        <w:t xml:space="preserve"> </w:t>
      </w:r>
      <w:r w:rsidR="00E9015A" w:rsidRPr="003B3A8A">
        <w:t>where</w:t>
      </w:r>
      <w:r w:rsidR="00E9015A" w:rsidRPr="003B3A8A">
        <w:rPr>
          <w:spacing w:val="32"/>
        </w:rPr>
        <w:t xml:space="preserve"> </w:t>
      </w:r>
      <w:r w:rsidR="00E9015A" w:rsidRPr="003B3A8A">
        <w:t>the</w:t>
      </w:r>
      <w:r w:rsidR="00E9015A" w:rsidRPr="003B3A8A">
        <w:rPr>
          <w:spacing w:val="28"/>
        </w:rPr>
        <w:t xml:space="preserve"> </w:t>
      </w:r>
      <w:r w:rsidR="00E9015A" w:rsidRPr="003B3A8A">
        <w:t>primary</w:t>
      </w:r>
      <w:r w:rsidR="00E9015A" w:rsidRPr="003B3A8A">
        <w:rPr>
          <w:spacing w:val="29"/>
        </w:rPr>
        <w:t xml:space="preserve"> </w:t>
      </w:r>
      <w:r w:rsidR="00E9015A" w:rsidRPr="003B3A8A">
        <w:t>difference lies</w:t>
      </w:r>
      <w:r w:rsidR="00E9015A" w:rsidRPr="003B3A8A">
        <w:rPr>
          <w:spacing w:val="40"/>
        </w:rPr>
        <w:t xml:space="preserve"> </w:t>
      </w:r>
      <w:r w:rsidR="00E9015A" w:rsidRPr="003B3A8A">
        <w:t>in</w:t>
      </w:r>
      <w:r w:rsidR="00E9015A" w:rsidRPr="003B3A8A">
        <w:rPr>
          <w:spacing w:val="40"/>
        </w:rPr>
        <w:t xml:space="preserve"> </w:t>
      </w:r>
      <w:r w:rsidR="00E9015A" w:rsidRPr="003B3A8A">
        <w:t>the</w:t>
      </w:r>
      <w:r w:rsidR="00E9015A" w:rsidRPr="003B3A8A">
        <w:rPr>
          <w:spacing w:val="40"/>
        </w:rPr>
        <w:t xml:space="preserve"> </w:t>
      </w:r>
      <w:r w:rsidR="00E9015A" w:rsidRPr="003B3A8A">
        <w:t>ratio</w:t>
      </w:r>
      <w:r w:rsidR="00E9015A" w:rsidRPr="003B3A8A">
        <w:rPr>
          <w:spacing w:val="40"/>
        </w:rPr>
        <w:t xml:space="preserve"> </w:t>
      </w:r>
      <w:r w:rsidR="00E9015A" w:rsidRPr="003B3A8A">
        <w:t>of</w:t>
      </w:r>
      <w:r w:rsidR="00E9015A" w:rsidRPr="003B3A8A">
        <w:rPr>
          <w:spacing w:val="40"/>
        </w:rPr>
        <w:t xml:space="preserve"> </w:t>
      </w:r>
      <w:r w:rsidR="00E9015A" w:rsidRPr="003B3A8A">
        <w:t>millet</w:t>
      </w:r>
      <w:r w:rsidR="00E9015A" w:rsidRPr="003B3A8A">
        <w:rPr>
          <w:spacing w:val="40"/>
        </w:rPr>
        <w:t xml:space="preserve"> </w:t>
      </w:r>
      <w:r w:rsidR="00E9015A" w:rsidRPr="003B3A8A">
        <w:t>powder</w:t>
      </w:r>
      <w:r w:rsidR="00E9015A" w:rsidRPr="003B3A8A">
        <w:rPr>
          <w:spacing w:val="40"/>
        </w:rPr>
        <w:t xml:space="preserve"> </w:t>
      </w:r>
      <w:r w:rsidR="00E9015A" w:rsidRPr="003B3A8A">
        <w:t>to</w:t>
      </w:r>
      <w:r w:rsidR="00E9015A" w:rsidRPr="003B3A8A">
        <w:rPr>
          <w:spacing w:val="40"/>
        </w:rPr>
        <w:t xml:space="preserve"> </w:t>
      </w:r>
      <w:proofErr w:type="spellStart"/>
      <w:r w:rsidR="00E9015A" w:rsidRPr="003B3A8A">
        <w:t>Drynaria</w:t>
      </w:r>
      <w:proofErr w:type="spellEnd"/>
      <w:r w:rsidR="00E9015A" w:rsidRPr="003B3A8A">
        <w:t xml:space="preserve"> </w:t>
      </w:r>
      <w:proofErr w:type="spellStart"/>
      <w:r w:rsidR="00E9015A" w:rsidRPr="003B3A8A">
        <w:t>quercifolia</w:t>
      </w:r>
      <w:proofErr w:type="spellEnd"/>
      <w:r w:rsidR="00E9015A" w:rsidRPr="003B3A8A">
        <w:rPr>
          <w:spacing w:val="27"/>
        </w:rPr>
        <w:t xml:space="preserve"> </w:t>
      </w:r>
      <w:r w:rsidR="00E9015A" w:rsidRPr="003B3A8A">
        <w:t>flour.</w:t>
      </w:r>
      <w:r w:rsidR="00E9015A" w:rsidRPr="003B3A8A">
        <w:rPr>
          <w:spacing w:val="32"/>
        </w:rPr>
        <w:t xml:space="preserve"> </w:t>
      </w:r>
      <w:r w:rsidR="00E9015A" w:rsidRPr="003B3A8A">
        <w:t>All</w:t>
      </w:r>
      <w:r w:rsidR="00E9015A" w:rsidRPr="003B3A8A">
        <w:rPr>
          <w:spacing w:val="27"/>
        </w:rPr>
        <w:t xml:space="preserve"> </w:t>
      </w:r>
      <w:r w:rsidR="00E9015A" w:rsidRPr="003B3A8A">
        <w:t>other</w:t>
      </w:r>
      <w:r w:rsidR="00E9015A" w:rsidRPr="003B3A8A">
        <w:rPr>
          <w:spacing w:val="28"/>
        </w:rPr>
        <w:t xml:space="preserve"> </w:t>
      </w:r>
      <w:r w:rsidR="00E9015A" w:rsidRPr="003B3A8A">
        <w:t>ingredients</w:t>
      </w:r>
      <w:r w:rsidR="007A0B2A">
        <w:t xml:space="preserve"> such as </w:t>
      </w:r>
      <w:r w:rsidR="00E9015A" w:rsidRPr="003B3A8A">
        <w:t>sugar, butter,</w:t>
      </w:r>
      <w:r w:rsidR="00E9015A" w:rsidRPr="003B3A8A">
        <w:rPr>
          <w:spacing w:val="40"/>
        </w:rPr>
        <w:t xml:space="preserve"> </w:t>
      </w:r>
      <w:r w:rsidR="00E9015A" w:rsidRPr="003B3A8A">
        <w:t>baking</w:t>
      </w:r>
      <w:r w:rsidR="003C785A" w:rsidRPr="003B3A8A">
        <w:t xml:space="preserve"> </w:t>
      </w:r>
      <w:r w:rsidR="00E9015A" w:rsidRPr="003B3A8A">
        <w:t>soda</w:t>
      </w:r>
      <w:r w:rsidR="00E9015A" w:rsidRPr="003B3A8A">
        <w:rPr>
          <w:spacing w:val="40"/>
        </w:rPr>
        <w:t xml:space="preserve"> </w:t>
      </w:r>
      <w:r w:rsidR="00E9015A" w:rsidRPr="003B3A8A">
        <w:t>and</w:t>
      </w:r>
      <w:r w:rsidR="00E9015A" w:rsidRPr="003B3A8A">
        <w:rPr>
          <w:spacing w:val="40"/>
        </w:rPr>
        <w:t xml:space="preserve"> </w:t>
      </w:r>
      <w:r w:rsidR="00E9015A" w:rsidRPr="003B3A8A">
        <w:t>flavoring</w:t>
      </w:r>
      <w:r w:rsidR="007E6FC1">
        <w:t xml:space="preserve"> were added</w:t>
      </w:r>
      <w:r w:rsidR="00E9015A" w:rsidRPr="003B3A8A">
        <w:t xml:space="preserve"> </w:t>
      </w:r>
      <w:r w:rsidR="00E9015A" w:rsidRPr="003B3A8A">
        <w:rPr>
          <w:spacing w:val="-2"/>
        </w:rPr>
        <w:t>constant</w:t>
      </w:r>
      <w:r w:rsidR="007E6FC1">
        <w:rPr>
          <w:spacing w:val="-2"/>
        </w:rPr>
        <w:t xml:space="preserve"> rate </w:t>
      </w:r>
      <w:r w:rsidR="00E9015A" w:rsidRPr="003B3A8A">
        <w:rPr>
          <w:spacing w:val="-2"/>
        </w:rPr>
        <w:t>across</w:t>
      </w:r>
      <w:r w:rsidR="008227A9">
        <w:rPr>
          <w:spacing w:val="-2"/>
        </w:rPr>
        <w:t xml:space="preserve"> </w:t>
      </w:r>
      <w:r w:rsidR="00DF309F">
        <w:rPr>
          <w:spacing w:val="-2"/>
        </w:rPr>
        <w:t xml:space="preserve">all </w:t>
      </w:r>
      <w:r w:rsidR="00E9015A" w:rsidRPr="003B3A8A">
        <w:rPr>
          <w:spacing w:val="-4"/>
        </w:rPr>
        <w:t>the</w:t>
      </w:r>
      <w:r w:rsidR="008227A9">
        <w:rPr>
          <w:spacing w:val="-4"/>
        </w:rPr>
        <w:t xml:space="preserve"> </w:t>
      </w:r>
      <w:r w:rsidR="00E9015A" w:rsidRPr="003B3A8A">
        <w:rPr>
          <w:spacing w:val="-2"/>
        </w:rPr>
        <w:t>treatments.</w:t>
      </w:r>
      <w:r w:rsidR="003C785A" w:rsidRPr="003B3A8A">
        <w:rPr>
          <w:spacing w:val="-2"/>
        </w:rPr>
        <w:t xml:space="preserve"> </w:t>
      </w:r>
      <w:r w:rsidR="00E9015A" w:rsidRPr="003B3A8A">
        <w:rPr>
          <w:spacing w:val="-4"/>
        </w:rPr>
        <w:t xml:space="preserve">This </w:t>
      </w:r>
      <w:r w:rsidR="00E9015A" w:rsidRPr="003B3A8A">
        <w:rPr>
          <w:spacing w:val="-2"/>
        </w:rPr>
        <w:t>experimental</w:t>
      </w:r>
      <w:r w:rsidR="003C785A" w:rsidRPr="003B3A8A">
        <w:rPr>
          <w:spacing w:val="-2"/>
        </w:rPr>
        <w:t xml:space="preserve"> </w:t>
      </w:r>
      <w:r w:rsidR="00E9015A" w:rsidRPr="003B3A8A">
        <w:rPr>
          <w:spacing w:val="-2"/>
        </w:rPr>
        <w:t>design</w:t>
      </w:r>
      <w:r w:rsidR="003C785A" w:rsidRPr="003B3A8A">
        <w:rPr>
          <w:spacing w:val="-2"/>
        </w:rPr>
        <w:t xml:space="preserve"> </w:t>
      </w:r>
      <w:r w:rsidR="00E9015A" w:rsidRPr="003B3A8A">
        <w:rPr>
          <w:spacing w:val="-2"/>
        </w:rPr>
        <w:t>suggests</w:t>
      </w:r>
      <w:r w:rsidR="003C785A" w:rsidRPr="003B3A8A">
        <w:rPr>
          <w:spacing w:val="-2"/>
        </w:rPr>
        <w:t xml:space="preserve"> </w:t>
      </w:r>
      <w:r w:rsidR="00E9015A" w:rsidRPr="003B3A8A">
        <w:rPr>
          <w:spacing w:val="-4"/>
        </w:rPr>
        <w:t>that</w:t>
      </w:r>
      <w:r w:rsidR="003C785A" w:rsidRPr="003B3A8A">
        <w:rPr>
          <w:spacing w:val="-4"/>
        </w:rPr>
        <w:t xml:space="preserve"> </w:t>
      </w:r>
      <w:r w:rsidR="00E9015A" w:rsidRPr="003B3A8A">
        <w:rPr>
          <w:spacing w:val="-4"/>
        </w:rPr>
        <w:t xml:space="preserve">the </w:t>
      </w:r>
      <w:r w:rsidR="00E9015A" w:rsidRPr="003B3A8A">
        <w:rPr>
          <w:spacing w:val="-2"/>
        </w:rPr>
        <w:t>researchers</w:t>
      </w:r>
      <w:r w:rsidR="003C785A" w:rsidRPr="003B3A8A">
        <w:rPr>
          <w:spacing w:val="-2"/>
        </w:rPr>
        <w:t xml:space="preserve"> </w:t>
      </w:r>
      <w:r w:rsidR="00E9015A" w:rsidRPr="003B3A8A">
        <w:rPr>
          <w:spacing w:val="-4"/>
        </w:rPr>
        <w:t>are</w:t>
      </w:r>
      <w:r w:rsidR="00E9015A" w:rsidRPr="003B3A8A">
        <w:tab/>
      </w:r>
      <w:r w:rsidR="00E9015A" w:rsidRPr="003B3A8A">
        <w:rPr>
          <w:spacing w:val="-2"/>
        </w:rPr>
        <w:t>specifically</w:t>
      </w:r>
      <w:r w:rsidR="008227A9">
        <w:rPr>
          <w:spacing w:val="-2"/>
        </w:rPr>
        <w:t xml:space="preserve"> </w:t>
      </w:r>
      <w:r w:rsidR="00E9015A" w:rsidRPr="003B3A8A">
        <w:rPr>
          <w:spacing w:val="-2"/>
        </w:rPr>
        <w:t>interested</w:t>
      </w:r>
      <w:r w:rsidR="003C785A" w:rsidRPr="003B3A8A">
        <w:rPr>
          <w:spacing w:val="-2"/>
        </w:rPr>
        <w:t xml:space="preserve"> </w:t>
      </w:r>
      <w:r w:rsidR="00E9015A" w:rsidRPr="003B3A8A">
        <w:rPr>
          <w:spacing w:val="-6"/>
        </w:rPr>
        <w:t xml:space="preserve">in </w:t>
      </w:r>
      <w:r w:rsidR="00E9015A" w:rsidRPr="003B3A8A">
        <w:t>understanding</w:t>
      </w:r>
      <w:r w:rsidR="00E9015A" w:rsidRPr="003B3A8A">
        <w:rPr>
          <w:spacing w:val="40"/>
        </w:rPr>
        <w:t xml:space="preserve"> </w:t>
      </w:r>
      <w:r w:rsidR="00E9015A" w:rsidRPr="003B3A8A">
        <w:t>how</w:t>
      </w:r>
      <w:r w:rsidR="00E9015A" w:rsidRPr="003B3A8A">
        <w:rPr>
          <w:spacing w:val="40"/>
        </w:rPr>
        <w:t xml:space="preserve"> </w:t>
      </w:r>
      <w:r w:rsidR="00E9015A" w:rsidRPr="003B3A8A">
        <w:t>varying</w:t>
      </w:r>
      <w:r w:rsidR="00E9015A" w:rsidRPr="003B3A8A">
        <w:rPr>
          <w:spacing w:val="40"/>
        </w:rPr>
        <w:t xml:space="preserve"> </w:t>
      </w:r>
      <w:r w:rsidR="00E9015A" w:rsidRPr="003B3A8A">
        <w:t>the</w:t>
      </w:r>
      <w:r w:rsidR="00E9015A" w:rsidRPr="003B3A8A">
        <w:rPr>
          <w:spacing w:val="40"/>
        </w:rPr>
        <w:t xml:space="preserve"> </w:t>
      </w:r>
      <w:r w:rsidR="00E9015A" w:rsidRPr="003B3A8A">
        <w:t>proportions</w:t>
      </w:r>
      <w:r w:rsidR="00E9015A" w:rsidRPr="003B3A8A">
        <w:rPr>
          <w:spacing w:val="40"/>
        </w:rPr>
        <w:t xml:space="preserve"> </w:t>
      </w:r>
      <w:r w:rsidR="00E9015A" w:rsidRPr="003B3A8A">
        <w:t>of the</w:t>
      </w:r>
      <w:r w:rsidR="00E9015A" w:rsidRPr="003B3A8A">
        <w:rPr>
          <w:spacing w:val="32"/>
        </w:rPr>
        <w:t xml:space="preserve"> </w:t>
      </w:r>
      <w:r w:rsidR="00E9015A" w:rsidRPr="003B3A8A">
        <w:t>two</w:t>
      </w:r>
      <w:r w:rsidR="00E9015A" w:rsidRPr="003B3A8A">
        <w:rPr>
          <w:spacing w:val="33"/>
        </w:rPr>
        <w:t xml:space="preserve"> </w:t>
      </w:r>
      <w:r w:rsidR="00E9015A" w:rsidRPr="003B3A8A">
        <w:t>main</w:t>
      </w:r>
      <w:r w:rsidR="00E9015A" w:rsidRPr="003B3A8A">
        <w:rPr>
          <w:spacing w:val="33"/>
        </w:rPr>
        <w:t xml:space="preserve"> </w:t>
      </w:r>
      <w:r w:rsidR="00E9015A" w:rsidRPr="003B3A8A">
        <w:t>flour</w:t>
      </w:r>
      <w:r w:rsidR="00E9015A" w:rsidRPr="003B3A8A">
        <w:rPr>
          <w:spacing w:val="33"/>
        </w:rPr>
        <w:t xml:space="preserve"> </w:t>
      </w:r>
      <w:r w:rsidR="00E9015A" w:rsidRPr="003B3A8A">
        <w:t>components,</w:t>
      </w:r>
      <w:r w:rsidR="00E9015A" w:rsidRPr="003B3A8A">
        <w:rPr>
          <w:spacing w:val="33"/>
        </w:rPr>
        <w:t xml:space="preserve"> </w:t>
      </w:r>
      <w:r w:rsidR="00E9015A" w:rsidRPr="003B3A8A">
        <w:t>while</w:t>
      </w:r>
      <w:r w:rsidR="00E9015A" w:rsidRPr="003B3A8A">
        <w:rPr>
          <w:spacing w:val="32"/>
        </w:rPr>
        <w:t xml:space="preserve"> </w:t>
      </w:r>
      <w:r w:rsidR="00E9015A" w:rsidRPr="003B3A8A">
        <w:t>keeping other factors consistent, affects the final biscuit product when baked</w:t>
      </w:r>
      <w:r w:rsidR="00E9015A" w:rsidRPr="003B3A8A">
        <w:rPr>
          <w:spacing w:val="80"/>
        </w:rPr>
        <w:t xml:space="preserve"> </w:t>
      </w:r>
      <w:r w:rsidR="00E9015A" w:rsidRPr="003B3A8A">
        <w:t xml:space="preserve">at different temperatures. </w:t>
      </w:r>
    </w:p>
    <w:p w14:paraId="18DB0857" w14:textId="77777777" w:rsidR="009749D6" w:rsidRPr="003B3A8A" w:rsidRDefault="00E9015A" w:rsidP="00D166C5">
      <w:pPr>
        <w:pStyle w:val="BodyText"/>
        <w:tabs>
          <w:tab w:val="left" w:pos="1269"/>
          <w:tab w:val="left" w:pos="1494"/>
          <w:tab w:val="left" w:pos="1729"/>
          <w:tab w:val="left" w:pos="2064"/>
          <w:tab w:val="left" w:pos="2203"/>
          <w:tab w:val="left" w:pos="2694"/>
          <w:tab w:val="left" w:pos="3028"/>
          <w:tab w:val="left" w:pos="3448"/>
          <w:tab w:val="left" w:pos="3848"/>
          <w:tab w:val="left" w:pos="4417"/>
          <w:tab w:val="left" w:pos="4548"/>
          <w:tab w:val="left" w:pos="4657"/>
        </w:tabs>
        <w:spacing w:line="276" w:lineRule="auto"/>
        <w:jc w:val="both"/>
      </w:pPr>
      <w:r w:rsidRPr="003B3A8A">
        <w:rPr>
          <w:b/>
        </w:rPr>
        <w:t>Treatment</w:t>
      </w:r>
      <w:r w:rsidRPr="003B3A8A">
        <w:rPr>
          <w:b/>
          <w:spacing w:val="26"/>
        </w:rPr>
        <w:t xml:space="preserve"> </w:t>
      </w:r>
      <w:r w:rsidRPr="003B3A8A">
        <w:rPr>
          <w:b/>
        </w:rPr>
        <w:t>1</w:t>
      </w:r>
      <w:r w:rsidRPr="003B3A8A">
        <w:rPr>
          <w:b/>
          <w:spacing w:val="26"/>
        </w:rPr>
        <w:t xml:space="preserve"> </w:t>
      </w:r>
      <w:r w:rsidRPr="003B3A8A">
        <w:rPr>
          <w:b/>
        </w:rPr>
        <w:t>(T1)</w:t>
      </w:r>
      <w:r w:rsidRPr="003B3A8A">
        <w:rPr>
          <w:b/>
          <w:spacing w:val="28"/>
        </w:rPr>
        <w:t xml:space="preserve"> </w:t>
      </w:r>
      <w:r w:rsidRPr="003B3A8A">
        <w:t>involved baking the biscuits at</w:t>
      </w:r>
      <w:r w:rsidRPr="003B3A8A">
        <w:rPr>
          <w:spacing w:val="80"/>
        </w:rPr>
        <w:t xml:space="preserve"> </w:t>
      </w:r>
      <w:r w:rsidRPr="003B3A8A">
        <w:t>a</w:t>
      </w:r>
      <w:r w:rsidRPr="003B3A8A">
        <w:rPr>
          <w:spacing w:val="80"/>
        </w:rPr>
        <w:t xml:space="preserve"> </w:t>
      </w:r>
      <w:r w:rsidRPr="003B3A8A">
        <w:t>temperature</w:t>
      </w:r>
      <w:r w:rsidRPr="003B3A8A">
        <w:rPr>
          <w:spacing w:val="80"/>
        </w:rPr>
        <w:t xml:space="preserve"> </w:t>
      </w:r>
      <w:r w:rsidRPr="003B3A8A">
        <w:t>of</w:t>
      </w:r>
      <w:r w:rsidRPr="003B3A8A">
        <w:rPr>
          <w:spacing w:val="80"/>
        </w:rPr>
        <w:t xml:space="preserve"> </w:t>
      </w:r>
      <w:r w:rsidRPr="003B3A8A">
        <w:t>190</w:t>
      </w:r>
      <w:r w:rsidR="008D6F6A" w:rsidRPr="003B3A8A">
        <w:t xml:space="preserve"> </w:t>
      </w:r>
      <w:r w:rsidRPr="003B3A8A">
        <w:t>°C.</w:t>
      </w:r>
      <w:r w:rsidRPr="003B3A8A">
        <w:rPr>
          <w:spacing w:val="80"/>
        </w:rPr>
        <w:t xml:space="preserve"> </w:t>
      </w:r>
      <w:r w:rsidRPr="003B3A8A">
        <w:t>The</w:t>
      </w:r>
      <w:r w:rsidRPr="003B3A8A">
        <w:rPr>
          <w:spacing w:val="80"/>
        </w:rPr>
        <w:t xml:space="preserve"> </w:t>
      </w:r>
      <w:r w:rsidRPr="003B3A8A">
        <w:t>ingredient composition</w:t>
      </w:r>
      <w:r w:rsidRPr="003B3A8A">
        <w:rPr>
          <w:spacing w:val="40"/>
        </w:rPr>
        <w:t xml:space="preserve"> </w:t>
      </w:r>
      <w:r w:rsidRPr="003B3A8A">
        <w:t>for</w:t>
      </w:r>
      <w:r w:rsidRPr="003B3A8A">
        <w:rPr>
          <w:spacing w:val="40"/>
        </w:rPr>
        <w:t xml:space="preserve"> </w:t>
      </w:r>
      <w:r w:rsidRPr="003B3A8A">
        <w:t>this</w:t>
      </w:r>
      <w:r w:rsidRPr="003B3A8A">
        <w:rPr>
          <w:spacing w:val="40"/>
        </w:rPr>
        <w:t xml:space="preserve"> </w:t>
      </w:r>
      <w:r w:rsidRPr="003B3A8A">
        <w:t>treatment</w:t>
      </w:r>
      <w:r w:rsidRPr="003B3A8A">
        <w:rPr>
          <w:spacing w:val="40"/>
        </w:rPr>
        <w:t xml:space="preserve"> </w:t>
      </w:r>
      <w:r w:rsidRPr="003B3A8A">
        <w:t>consisted</w:t>
      </w:r>
      <w:r w:rsidRPr="003B3A8A">
        <w:rPr>
          <w:spacing w:val="40"/>
        </w:rPr>
        <w:t xml:space="preserve"> </w:t>
      </w:r>
      <w:r w:rsidRPr="003B3A8A">
        <w:t>of</w:t>
      </w:r>
      <w:r w:rsidRPr="003B3A8A">
        <w:rPr>
          <w:spacing w:val="40"/>
        </w:rPr>
        <w:t xml:space="preserve"> </w:t>
      </w:r>
      <w:r w:rsidRPr="003B3A8A">
        <w:t>50 grams</w:t>
      </w:r>
      <w:r w:rsidRPr="003B3A8A">
        <w:rPr>
          <w:spacing w:val="35"/>
        </w:rPr>
        <w:t xml:space="preserve"> </w:t>
      </w:r>
      <w:r w:rsidRPr="003B3A8A">
        <w:t>of</w:t>
      </w:r>
      <w:r w:rsidRPr="003B3A8A">
        <w:rPr>
          <w:spacing w:val="33"/>
        </w:rPr>
        <w:t xml:space="preserve"> </w:t>
      </w:r>
      <w:r w:rsidRPr="003B3A8A">
        <w:t>millet</w:t>
      </w:r>
      <w:r w:rsidRPr="003B3A8A">
        <w:rPr>
          <w:spacing w:val="37"/>
        </w:rPr>
        <w:t xml:space="preserve"> </w:t>
      </w:r>
      <w:r w:rsidRPr="003B3A8A">
        <w:t>powder,</w:t>
      </w:r>
      <w:r w:rsidRPr="003B3A8A">
        <w:rPr>
          <w:spacing w:val="33"/>
        </w:rPr>
        <w:t xml:space="preserve"> </w:t>
      </w:r>
      <w:r w:rsidRPr="003B3A8A">
        <w:t>35</w:t>
      </w:r>
      <w:r w:rsidRPr="003B3A8A">
        <w:rPr>
          <w:spacing w:val="33"/>
        </w:rPr>
        <w:t xml:space="preserve"> </w:t>
      </w:r>
      <w:r w:rsidRPr="003B3A8A">
        <w:t>grams</w:t>
      </w:r>
      <w:r w:rsidRPr="003B3A8A">
        <w:rPr>
          <w:spacing w:val="35"/>
        </w:rPr>
        <w:t xml:space="preserve"> </w:t>
      </w:r>
      <w:r w:rsidRPr="003B3A8A">
        <w:t>of</w:t>
      </w:r>
      <w:r w:rsidRPr="003B3A8A">
        <w:rPr>
          <w:spacing w:val="33"/>
        </w:rPr>
        <w:t xml:space="preserve"> </w:t>
      </w:r>
      <w:proofErr w:type="spellStart"/>
      <w:r w:rsidRPr="003B3A8A">
        <w:t>Drynaria</w:t>
      </w:r>
      <w:proofErr w:type="spellEnd"/>
      <w:r w:rsidRPr="003B3A8A">
        <w:t xml:space="preserve"> </w:t>
      </w:r>
      <w:proofErr w:type="spellStart"/>
      <w:r w:rsidRPr="003B3A8A">
        <w:t>quercifolia</w:t>
      </w:r>
      <w:proofErr w:type="spellEnd"/>
      <w:r w:rsidRPr="003B3A8A">
        <w:t xml:space="preserve">, 20 grams of sugar, 20 </w:t>
      </w:r>
      <w:proofErr w:type="spellStart"/>
      <w:r w:rsidRPr="003B3A8A">
        <w:t>millilitres</w:t>
      </w:r>
      <w:proofErr w:type="spellEnd"/>
      <w:r w:rsidRPr="003B3A8A">
        <w:t xml:space="preserve"> of butter, 0.5 grams of baking soda, and 2 drops of </w:t>
      </w:r>
      <w:r w:rsidRPr="003B3A8A">
        <w:rPr>
          <w:spacing w:val="-2"/>
        </w:rPr>
        <w:t>flavoring.</w:t>
      </w:r>
    </w:p>
    <w:p w14:paraId="25DBAB27" w14:textId="77777777" w:rsidR="009749D6" w:rsidRPr="003B3A8A" w:rsidRDefault="00E9015A" w:rsidP="00D166C5">
      <w:pPr>
        <w:pStyle w:val="BodyText"/>
        <w:spacing w:line="276" w:lineRule="auto"/>
        <w:jc w:val="both"/>
      </w:pPr>
      <w:r w:rsidRPr="003B3A8A">
        <w:rPr>
          <w:b/>
        </w:rPr>
        <w:lastRenderedPageBreak/>
        <w:t xml:space="preserve">Treatment 2 (T2) </w:t>
      </w:r>
      <w:r w:rsidRPr="003B3A8A">
        <w:t>utilized a higher baking temperature of 210°C. The ingredient quantities were</w:t>
      </w:r>
      <w:r w:rsidRPr="003B3A8A">
        <w:rPr>
          <w:spacing w:val="-3"/>
        </w:rPr>
        <w:t xml:space="preserve"> </w:t>
      </w:r>
      <w:r w:rsidRPr="003B3A8A">
        <w:t>adjusted in this formulation, with</w:t>
      </w:r>
      <w:r w:rsidRPr="003B3A8A">
        <w:rPr>
          <w:spacing w:val="-2"/>
        </w:rPr>
        <w:t xml:space="preserve"> </w:t>
      </w:r>
      <w:r w:rsidRPr="003B3A8A">
        <w:t>35</w:t>
      </w:r>
      <w:r w:rsidRPr="003B3A8A">
        <w:rPr>
          <w:spacing w:val="-2"/>
        </w:rPr>
        <w:t xml:space="preserve"> </w:t>
      </w:r>
      <w:r w:rsidRPr="003B3A8A">
        <w:t xml:space="preserve">grams of millet powder and 45 grams of </w:t>
      </w:r>
      <w:proofErr w:type="spellStart"/>
      <w:r w:rsidRPr="003B3A8A">
        <w:t>Drynaria</w:t>
      </w:r>
      <w:proofErr w:type="spellEnd"/>
      <w:r w:rsidRPr="003B3A8A">
        <w:t xml:space="preserve"> </w:t>
      </w:r>
      <w:proofErr w:type="spellStart"/>
      <w:r w:rsidRPr="003B3A8A">
        <w:t>quercifolia</w:t>
      </w:r>
      <w:proofErr w:type="spellEnd"/>
      <w:r w:rsidRPr="003B3A8A">
        <w:t>, while the amounts of sugar (20g), butter (20ml), baking soda (0.5g), and flavoring (2 drops) remained the same as in T1.</w:t>
      </w:r>
    </w:p>
    <w:p w14:paraId="7741BDD3" w14:textId="77777777" w:rsidR="00354CB2" w:rsidRPr="003B3A8A" w:rsidRDefault="00E9015A" w:rsidP="00D166C5">
      <w:pPr>
        <w:pStyle w:val="BodyText"/>
        <w:spacing w:line="276" w:lineRule="auto"/>
        <w:jc w:val="both"/>
      </w:pPr>
      <w:r w:rsidRPr="003B3A8A">
        <w:rPr>
          <w:b/>
        </w:rPr>
        <w:t xml:space="preserve">Treatment 3 (T3) </w:t>
      </w:r>
      <w:r w:rsidRPr="003B3A8A">
        <w:t>employed the highest baking temperature among the three treatments, at 215°C. The ingredient proportions for this formulation</w:t>
      </w:r>
      <w:r w:rsidRPr="003B3A8A">
        <w:rPr>
          <w:spacing w:val="2"/>
        </w:rPr>
        <w:t xml:space="preserve"> </w:t>
      </w:r>
      <w:r w:rsidRPr="003B3A8A">
        <w:t>were</w:t>
      </w:r>
      <w:r w:rsidRPr="003B3A8A">
        <w:rPr>
          <w:spacing w:val="1"/>
        </w:rPr>
        <w:t xml:space="preserve"> </w:t>
      </w:r>
      <w:r w:rsidRPr="003B3A8A">
        <w:t>50</w:t>
      </w:r>
      <w:r w:rsidRPr="003B3A8A">
        <w:rPr>
          <w:spacing w:val="2"/>
        </w:rPr>
        <w:t xml:space="preserve"> </w:t>
      </w:r>
      <w:r w:rsidRPr="003B3A8A">
        <w:t>grams</w:t>
      </w:r>
      <w:r w:rsidRPr="003B3A8A">
        <w:rPr>
          <w:spacing w:val="4"/>
        </w:rPr>
        <w:t xml:space="preserve"> </w:t>
      </w:r>
      <w:r w:rsidRPr="003B3A8A">
        <w:t>of</w:t>
      </w:r>
      <w:r w:rsidRPr="003B3A8A">
        <w:rPr>
          <w:spacing w:val="2"/>
        </w:rPr>
        <w:t xml:space="preserve"> </w:t>
      </w:r>
      <w:r w:rsidRPr="003B3A8A">
        <w:t>millet</w:t>
      </w:r>
      <w:r w:rsidRPr="003B3A8A">
        <w:rPr>
          <w:spacing w:val="1"/>
        </w:rPr>
        <w:t xml:space="preserve"> </w:t>
      </w:r>
      <w:r w:rsidRPr="003B3A8A">
        <w:t>powder</w:t>
      </w:r>
      <w:r w:rsidRPr="003B3A8A">
        <w:rPr>
          <w:spacing w:val="8"/>
        </w:rPr>
        <w:t xml:space="preserve"> </w:t>
      </w:r>
      <w:r w:rsidRPr="003B3A8A">
        <w:rPr>
          <w:spacing w:val="-5"/>
        </w:rPr>
        <w:t>and</w:t>
      </w:r>
      <w:r w:rsidR="00B0564B" w:rsidRPr="003B3A8A">
        <w:rPr>
          <w:spacing w:val="-5"/>
        </w:rPr>
        <w:t xml:space="preserve"> </w:t>
      </w:r>
      <w:r w:rsidRPr="003B3A8A">
        <w:t xml:space="preserve">50 grams of </w:t>
      </w:r>
      <w:proofErr w:type="spellStart"/>
      <w:r w:rsidRPr="003B3A8A">
        <w:t>Drynaria</w:t>
      </w:r>
      <w:proofErr w:type="spellEnd"/>
      <w:r w:rsidRPr="003B3A8A">
        <w:t xml:space="preserve"> </w:t>
      </w:r>
      <w:proofErr w:type="spellStart"/>
      <w:r w:rsidRPr="003B3A8A">
        <w:t>quercifolia</w:t>
      </w:r>
      <w:proofErr w:type="spellEnd"/>
      <w:r w:rsidRPr="003B3A8A">
        <w:t>, with the quantities of sugar (20g), butter (20ml), baking soda (0.5g), and flavoring (2 drops) consistent with the other two treatments.</w:t>
      </w:r>
    </w:p>
    <w:p w14:paraId="301C2C82" w14:textId="77777777" w:rsidR="009749D6" w:rsidRPr="003B3A8A" w:rsidRDefault="00E9015A" w:rsidP="00D166C5">
      <w:pPr>
        <w:pStyle w:val="BodyText"/>
        <w:spacing w:line="276" w:lineRule="auto"/>
        <w:jc w:val="center"/>
      </w:pPr>
      <w:r w:rsidRPr="003B3A8A">
        <w:rPr>
          <w:noProof/>
        </w:rPr>
        <w:drawing>
          <wp:inline distT="0" distB="0" distL="0" distR="0" wp14:anchorId="076BA1E7" wp14:editId="091FAD24">
            <wp:extent cx="3086053" cy="2088107"/>
            <wp:effectExtent l="0" t="0" r="635" b="7620"/>
            <wp:docPr id="11" name="Image 11" descr="Image 7, 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Image 7, Picture"/>
                    <pic:cNvPicPr/>
                  </pic:nvPicPr>
                  <pic:blipFill>
                    <a:blip r:embed="rId26" cstate="print"/>
                    <a:stretch>
                      <a:fillRect/>
                    </a:stretch>
                  </pic:blipFill>
                  <pic:spPr>
                    <a:xfrm>
                      <a:off x="0" y="0"/>
                      <a:ext cx="3105992" cy="2101598"/>
                    </a:xfrm>
                    <a:prstGeom prst="rect">
                      <a:avLst/>
                    </a:prstGeom>
                  </pic:spPr>
                </pic:pic>
              </a:graphicData>
            </a:graphic>
          </wp:inline>
        </w:drawing>
      </w:r>
    </w:p>
    <w:p w14:paraId="43E43D96" w14:textId="77777777" w:rsidR="009749D6" w:rsidRPr="003B3A8A" w:rsidRDefault="00E9015A" w:rsidP="00D166C5">
      <w:pPr>
        <w:pStyle w:val="Heading1"/>
        <w:spacing w:line="276" w:lineRule="auto"/>
        <w:ind w:left="0"/>
        <w:jc w:val="center"/>
      </w:pPr>
      <w:bookmarkStart w:id="2" w:name="Fig_2._Samples_of_Biscuits"/>
      <w:bookmarkEnd w:id="2"/>
      <w:r w:rsidRPr="003B3A8A">
        <w:t>Fig</w:t>
      </w:r>
      <w:r w:rsidRPr="003B3A8A">
        <w:rPr>
          <w:spacing w:val="-2"/>
        </w:rPr>
        <w:t xml:space="preserve"> </w:t>
      </w:r>
      <w:r w:rsidRPr="003B3A8A">
        <w:t>2.</w:t>
      </w:r>
      <w:r w:rsidRPr="003B3A8A">
        <w:rPr>
          <w:spacing w:val="-2"/>
        </w:rPr>
        <w:t xml:space="preserve"> </w:t>
      </w:r>
      <w:r w:rsidRPr="003B3A8A">
        <w:t>Samples</w:t>
      </w:r>
      <w:r w:rsidRPr="003B3A8A">
        <w:rPr>
          <w:spacing w:val="-1"/>
        </w:rPr>
        <w:t xml:space="preserve"> </w:t>
      </w:r>
      <w:r w:rsidRPr="003B3A8A">
        <w:t>of</w:t>
      </w:r>
      <w:r w:rsidRPr="003B3A8A">
        <w:rPr>
          <w:spacing w:val="-2"/>
        </w:rPr>
        <w:t xml:space="preserve"> Biscuits</w:t>
      </w:r>
    </w:p>
    <w:p w14:paraId="261B6C79" w14:textId="77777777" w:rsidR="009749D6" w:rsidRPr="003B3A8A" w:rsidRDefault="00E9015A" w:rsidP="00D166C5">
      <w:pPr>
        <w:pStyle w:val="BodyText"/>
        <w:spacing w:line="276" w:lineRule="auto"/>
        <w:ind w:firstLine="720"/>
        <w:jc w:val="both"/>
      </w:pPr>
      <w:bookmarkStart w:id="3" w:name="The_table_illustrates_three_distinct_bis"/>
      <w:bookmarkEnd w:id="3"/>
      <w:r w:rsidRPr="003B3A8A">
        <w:t>The table illustrates three distinct biscuit formulations where the ratio of millet powder</w:t>
      </w:r>
      <w:r w:rsidRPr="003B3A8A">
        <w:rPr>
          <w:spacing w:val="40"/>
        </w:rPr>
        <w:t xml:space="preserve"> </w:t>
      </w:r>
      <w:r w:rsidRPr="003B3A8A">
        <w:t xml:space="preserve">to </w:t>
      </w:r>
      <w:proofErr w:type="spellStart"/>
      <w:r w:rsidRPr="003B3A8A">
        <w:t>Drynaria</w:t>
      </w:r>
      <w:proofErr w:type="spellEnd"/>
      <w:r w:rsidRPr="003B3A8A">
        <w:t xml:space="preserve"> </w:t>
      </w:r>
      <w:proofErr w:type="spellStart"/>
      <w:r w:rsidRPr="003B3A8A">
        <w:t>quercifolia</w:t>
      </w:r>
      <w:proofErr w:type="spellEnd"/>
      <w:r w:rsidRPr="003B3A8A">
        <w:t xml:space="preserve"> varies across the treatments, while the amounts of sugar, butter, baking soda, and flavoring are kept constant. Each formulation was subjected to a different baking temperature to investigate the impact of this processing parameter on the final biscuit </w:t>
      </w:r>
      <w:r w:rsidRPr="003B3A8A">
        <w:rPr>
          <w:spacing w:val="-2"/>
        </w:rPr>
        <w:t>characteristics</w:t>
      </w:r>
    </w:p>
    <w:p w14:paraId="051D34A7" w14:textId="77777777" w:rsidR="009749D6" w:rsidRPr="003B3A8A" w:rsidRDefault="00E9015A" w:rsidP="00D166C5">
      <w:pPr>
        <w:pStyle w:val="Heading1"/>
        <w:spacing w:line="276" w:lineRule="auto"/>
        <w:ind w:left="0"/>
      </w:pPr>
      <w:bookmarkStart w:id="4" w:name="Sensory_evaluation"/>
      <w:bookmarkEnd w:id="4"/>
      <w:r w:rsidRPr="003B3A8A">
        <w:t>Sensory</w:t>
      </w:r>
      <w:r w:rsidRPr="003B3A8A">
        <w:rPr>
          <w:spacing w:val="-3"/>
        </w:rPr>
        <w:t xml:space="preserve"> </w:t>
      </w:r>
      <w:r w:rsidRPr="003B3A8A">
        <w:rPr>
          <w:spacing w:val="-2"/>
        </w:rPr>
        <w:t>evaluation</w:t>
      </w:r>
    </w:p>
    <w:p w14:paraId="4C79A436" w14:textId="68CD0D6D" w:rsidR="009749D6" w:rsidRPr="003B3A8A" w:rsidRDefault="00E9015A" w:rsidP="00D166C5">
      <w:pPr>
        <w:pStyle w:val="BodyText"/>
        <w:spacing w:line="276" w:lineRule="auto"/>
        <w:ind w:firstLine="720"/>
        <w:jc w:val="both"/>
      </w:pPr>
      <w:bookmarkStart w:id="5" w:name="Sensory_evaluation_of_the_protein-enrich"/>
      <w:bookmarkEnd w:id="5"/>
      <w:r w:rsidRPr="003B3A8A">
        <w:t xml:space="preserve">Sensory evaluation of the protein-enriched </w:t>
      </w:r>
      <w:proofErr w:type="spellStart"/>
      <w:r w:rsidRPr="003B3A8A">
        <w:t>Drynaria</w:t>
      </w:r>
      <w:proofErr w:type="spellEnd"/>
      <w:r w:rsidRPr="003B3A8A">
        <w:t xml:space="preserve"> </w:t>
      </w:r>
      <w:proofErr w:type="spellStart"/>
      <w:r w:rsidRPr="003B3A8A">
        <w:t>quercifolia</w:t>
      </w:r>
      <w:proofErr w:type="spellEnd"/>
      <w:r w:rsidRPr="003B3A8A">
        <w:t xml:space="preserve">-millet biscuits was conducted using a panel of </w:t>
      </w:r>
      <w:r w:rsidR="00FC76E7">
        <w:t>15</w:t>
      </w:r>
      <w:r w:rsidRPr="003B3A8A">
        <w:t xml:space="preserve"> untrained consumers who assessed the overall liking and specific sensory attributes of three different biscuit formulations (T1, T2, T3) baked at varying temperatures. Coded samples were presented under controlled conditions, and panelists used 9-point hedonic scales to rate appearance, aroma, texture (crispness,</w:t>
      </w:r>
      <w:r w:rsidRPr="003B3A8A">
        <w:rPr>
          <w:spacing w:val="40"/>
        </w:rPr>
        <w:t xml:space="preserve"> </w:t>
      </w:r>
      <w:r w:rsidRPr="003B3A8A">
        <w:t>hardness, friability, mouth</w:t>
      </w:r>
      <w:r w:rsidR="00354CB2" w:rsidRPr="003B3A8A">
        <w:t xml:space="preserve"> </w:t>
      </w:r>
      <w:r w:rsidRPr="003B3A8A">
        <w:t>feel), and taste (sweetness, overall flavor, specific notes), as well as overall acceptability. Qualitative feedback was also collected through open- ended questions. The resulting data were statistically analyzed using [</w:t>
      </w:r>
      <w:r w:rsidR="00702B73">
        <w:t>ANOVA statistical method</w:t>
      </w:r>
      <w:r w:rsidRPr="003B3A8A">
        <w:t>] to determine significant differences between</w:t>
      </w:r>
      <w:r w:rsidRPr="003B3A8A">
        <w:rPr>
          <w:spacing w:val="40"/>
        </w:rPr>
        <w:t xml:space="preserve"> </w:t>
      </w:r>
      <w:r w:rsidRPr="003B3A8A">
        <w:t>the treatments, providing insights into consumer preferences and the impact of flour ratios and baking temperatures on the biscuits' sensory quality.</w:t>
      </w:r>
    </w:p>
    <w:p w14:paraId="719D98A3" w14:textId="77777777" w:rsidR="009749D6" w:rsidRPr="003B3A8A" w:rsidRDefault="00E9015A" w:rsidP="00D166C5">
      <w:pPr>
        <w:pStyle w:val="Heading1"/>
        <w:spacing w:line="276" w:lineRule="auto"/>
        <w:ind w:left="0"/>
      </w:pPr>
      <w:bookmarkStart w:id="6" w:name="Physical_properties"/>
      <w:bookmarkStart w:id="7" w:name="The_protein-enriched_Drynaria_quercifoli"/>
      <w:bookmarkEnd w:id="6"/>
      <w:bookmarkEnd w:id="7"/>
      <w:r w:rsidRPr="003B3A8A">
        <w:t>Physical</w:t>
      </w:r>
      <w:r w:rsidRPr="003B3A8A">
        <w:rPr>
          <w:spacing w:val="-7"/>
        </w:rPr>
        <w:t xml:space="preserve"> </w:t>
      </w:r>
      <w:r w:rsidRPr="003B3A8A">
        <w:rPr>
          <w:spacing w:val="-2"/>
        </w:rPr>
        <w:t>properties</w:t>
      </w:r>
    </w:p>
    <w:p w14:paraId="45F58A11" w14:textId="77777777" w:rsidR="009749D6" w:rsidRPr="003B3A8A" w:rsidRDefault="00E9015A" w:rsidP="00D166C5">
      <w:pPr>
        <w:pStyle w:val="BodyText"/>
        <w:spacing w:line="276" w:lineRule="auto"/>
        <w:ind w:firstLine="720"/>
        <w:jc w:val="both"/>
      </w:pPr>
      <w:r w:rsidRPr="003B3A8A">
        <w:t xml:space="preserve">The protein-enriched </w:t>
      </w:r>
      <w:proofErr w:type="spellStart"/>
      <w:r w:rsidRPr="003B3A8A">
        <w:t>Drynaria</w:t>
      </w:r>
      <w:proofErr w:type="spellEnd"/>
      <w:r w:rsidRPr="003B3A8A">
        <w:t xml:space="preserve"> </w:t>
      </w:r>
      <w:proofErr w:type="spellStart"/>
      <w:r w:rsidRPr="003B3A8A">
        <w:t>quercifolia</w:t>
      </w:r>
      <w:proofErr w:type="spellEnd"/>
      <w:r w:rsidRPr="003B3A8A">
        <w:t>- millet biscuits exhibited physical properties such as hardness, crispness, color (quantified</w:t>
      </w:r>
      <w:r w:rsidRPr="003B3A8A">
        <w:rPr>
          <w:spacing w:val="40"/>
        </w:rPr>
        <w:t xml:space="preserve"> </w:t>
      </w:r>
      <w:r w:rsidRPr="003B3A8A">
        <w:t>by L</w:t>
      </w:r>
      <w:r w:rsidRPr="003B3A8A">
        <w:rPr>
          <w:rFonts w:ascii="Cambria Math" w:hAnsi="Cambria Math" w:cs="Cambria Math"/>
        </w:rPr>
        <w:t>∗</w:t>
      </w:r>
      <w:r w:rsidR="00354CB2" w:rsidRPr="003B3A8A">
        <w:t xml:space="preserve">, </w:t>
      </w:r>
      <w:r w:rsidRPr="003B3A8A">
        <w:t>a</w:t>
      </w:r>
      <w:r w:rsidRPr="003B3A8A">
        <w:rPr>
          <w:rFonts w:ascii="Cambria Math" w:hAnsi="Cambria Math" w:cs="Cambria Math"/>
        </w:rPr>
        <w:t>∗</w:t>
      </w:r>
      <w:r w:rsidR="00354CB2" w:rsidRPr="003B3A8A">
        <w:t xml:space="preserve"> and </w:t>
      </w:r>
      <w:r w:rsidRPr="003B3A8A">
        <w:t>b</w:t>
      </w:r>
      <w:r w:rsidRPr="003B3A8A">
        <w:rPr>
          <w:rFonts w:ascii="Cambria Math" w:hAnsi="Cambria Math" w:cs="Cambria Math"/>
        </w:rPr>
        <w:t>∗</w:t>
      </w:r>
      <w:r w:rsidRPr="003B3A8A">
        <w:t xml:space="preserve"> values), moisture content, and dimensions, all of which were influenced by</w:t>
      </w:r>
      <w:r w:rsidRPr="003B3A8A">
        <w:rPr>
          <w:spacing w:val="40"/>
        </w:rPr>
        <w:t xml:space="preserve"> </w:t>
      </w:r>
      <w:r w:rsidRPr="003B3A8A">
        <w:t xml:space="preserve">the varying ratios of millet powder to </w:t>
      </w:r>
      <w:proofErr w:type="spellStart"/>
      <w:r w:rsidRPr="003B3A8A">
        <w:t>Drynaria</w:t>
      </w:r>
      <w:proofErr w:type="spellEnd"/>
      <w:r w:rsidRPr="003B3A8A">
        <w:t xml:space="preserve"> </w:t>
      </w:r>
      <w:proofErr w:type="spellStart"/>
      <w:r w:rsidRPr="003B3A8A">
        <w:t>quercifolia</w:t>
      </w:r>
      <w:proofErr w:type="spellEnd"/>
      <w:r w:rsidRPr="003B3A8A">
        <w:t xml:space="preserve"> and the applied baking temperatures.</w:t>
      </w:r>
      <w:r w:rsidR="009E020C" w:rsidRPr="003B3A8A">
        <w:t xml:space="preserve"> </w:t>
      </w:r>
      <w:r w:rsidRPr="003B3A8A">
        <w:t>Instrumental</w:t>
      </w:r>
      <w:r w:rsidR="009E020C" w:rsidRPr="003B3A8A">
        <w:t xml:space="preserve"> </w:t>
      </w:r>
      <w:r w:rsidRPr="003B3A8A">
        <w:t>analyses</w:t>
      </w:r>
      <w:r w:rsidR="009E020C" w:rsidRPr="003B3A8A">
        <w:t xml:space="preserve"> </w:t>
      </w:r>
      <w:r w:rsidRPr="003B3A8A">
        <w:rPr>
          <w:spacing w:val="-4"/>
        </w:rPr>
        <w:t>were</w:t>
      </w:r>
      <w:r w:rsidR="009E020C" w:rsidRPr="003B3A8A">
        <w:rPr>
          <w:spacing w:val="-4"/>
        </w:rPr>
        <w:t xml:space="preserve"> </w:t>
      </w:r>
      <w:r w:rsidRPr="003B3A8A">
        <w:t>conducted to objectively measure these attributes, providing quantitative data on the biscuits' texture, appearance, and moisture characteristics, which are crucial for understanding their overall quality and consumer</w:t>
      </w:r>
      <w:r w:rsidR="009E020C" w:rsidRPr="003B3A8A">
        <w:t xml:space="preserve"> </w:t>
      </w:r>
      <w:r w:rsidRPr="003B3A8A">
        <w:t>acceptance.</w:t>
      </w:r>
    </w:p>
    <w:p w14:paraId="77BE9AE5" w14:textId="77777777" w:rsidR="009749D6" w:rsidRPr="003B3A8A" w:rsidRDefault="00E9015A" w:rsidP="00D166C5">
      <w:pPr>
        <w:pStyle w:val="Heading1"/>
        <w:spacing w:line="276" w:lineRule="auto"/>
        <w:ind w:left="0"/>
      </w:pPr>
      <w:bookmarkStart w:id="8" w:name="Chemical_composition"/>
      <w:bookmarkEnd w:id="8"/>
      <w:r w:rsidRPr="003B3A8A">
        <w:lastRenderedPageBreak/>
        <w:t>Chemical</w:t>
      </w:r>
      <w:r w:rsidRPr="003B3A8A">
        <w:rPr>
          <w:spacing w:val="-6"/>
        </w:rPr>
        <w:t xml:space="preserve"> </w:t>
      </w:r>
      <w:r w:rsidRPr="003B3A8A">
        <w:rPr>
          <w:spacing w:val="-2"/>
        </w:rPr>
        <w:t>composition</w:t>
      </w:r>
    </w:p>
    <w:p w14:paraId="66493288" w14:textId="77777777" w:rsidR="009749D6" w:rsidRPr="003B3A8A" w:rsidRDefault="00E9015A" w:rsidP="00D166C5">
      <w:pPr>
        <w:pStyle w:val="BodyText"/>
        <w:spacing w:line="276" w:lineRule="auto"/>
        <w:ind w:firstLine="720"/>
        <w:jc w:val="both"/>
      </w:pPr>
      <w:bookmarkStart w:id="9" w:name="The_chemical_composition_of_the_protein-"/>
      <w:bookmarkEnd w:id="9"/>
      <w:r w:rsidRPr="003B3A8A">
        <w:t xml:space="preserve">The chemical composition of the protein- enriched </w:t>
      </w:r>
      <w:proofErr w:type="spellStart"/>
      <w:r w:rsidRPr="003B3A8A">
        <w:t>Drynaria</w:t>
      </w:r>
      <w:proofErr w:type="spellEnd"/>
      <w:r w:rsidRPr="003B3A8A">
        <w:t xml:space="preserve"> </w:t>
      </w:r>
      <w:proofErr w:type="spellStart"/>
      <w:r w:rsidRPr="003B3A8A">
        <w:t>quercifolia</w:t>
      </w:r>
      <w:proofErr w:type="spellEnd"/>
      <w:r w:rsidRPr="003B3A8A">
        <w:t>-millet biscuits was determined by quantifying key nutritional components, including protein, fat, ash, crude fiber, and total carbohydrates, using standard analytical methods. These analyses provided a detailed nutritional profile for each biscuit formulation (T1, T2, and T3), allowing for the calculation of their energy value and a comparative assessment of how varying flour ratios and baking temperatures influenced the macronutrient content of the final product. Statistical analysis was performed to identify significant differences in these components across the treatments.</w:t>
      </w:r>
    </w:p>
    <w:p w14:paraId="1199B685" w14:textId="77777777" w:rsidR="009749D6" w:rsidRPr="003B3A8A" w:rsidRDefault="00E9015A" w:rsidP="00D166C5">
      <w:pPr>
        <w:pStyle w:val="Heading1"/>
        <w:spacing w:line="276" w:lineRule="auto"/>
        <w:ind w:left="0"/>
      </w:pPr>
      <w:bookmarkStart w:id="10" w:name="Antioxidant_properties"/>
      <w:bookmarkEnd w:id="10"/>
      <w:r w:rsidRPr="003B3A8A">
        <w:t>Antioxidant</w:t>
      </w:r>
      <w:r w:rsidRPr="003B3A8A">
        <w:rPr>
          <w:spacing w:val="-1"/>
        </w:rPr>
        <w:t xml:space="preserve"> </w:t>
      </w:r>
      <w:r w:rsidRPr="003B3A8A">
        <w:rPr>
          <w:spacing w:val="-2"/>
        </w:rPr>
        <w:t>properties</w:t>
      </w:r>
    </w:p>
    <w:p w14:paraId="50FBCABB" w14:textId="77777777" w:rsidR="009749D6" w:rsidRPr="003B3A8A" w:rsidRDefault="00E9015A" w:rsidP="00D166C5">
      <w:pPr>
        <w:pStyle w:val="BodyText"/>
        <w:spacing w:line="276" w:lineRule="auto"/>
        <w:ind w:firstLine="720"/>
        <w:jc w:val="both"/>
      </w:pPr>
      <w:bookmarkStart w:id="11" w:name="The_antioxidant_properties_of_the_protei"/>
      <w:bookmarkEnd w:id="11"/>
      <w:r w:rsidRPr="003B3A8A">
        <w:t xml:space="preserve">The antioxidant properties of the protein- enriched </w:t>
      </w:r>
      <w:proofErr w:type="spellStart"/>
      <w:r w:rsidRPr="003B3A8A">
        <w:rPr>
          <w:i/>
        </w:rPr>
        <w:t>Drynaria</w:t>
      </w:r>
      <w:proofErr w:type="spellEnd"/>
      <w:r w:rsidRPr="003B3A8A">
        <w:rPr>
          <w:i/>
        </w:rPr>
        <w:t xml:space="preserve"> </w:t>
      </w:r>
      <w:proofErr w:type="spellStart"/>
      <w:r w:rsidRPr="003B3A8A">
        <w:rPr>
          <w:i/>
        </w:rPr>
        <w:t>quercifolia</w:t>
      </w:r>
      <w:proofErr w:type="spellEnd"/>
      <w:r w:rsidRPr="003B3A8A">
        <w:t>-millet biscuits were evaluated using in vitro assays such as DPPH, ABTS, and FRAP to determine their</w:t>
      </w:r>
      <w:r w:rsidRPr="003B3A8A">
        <w:rPr>
          <w:spacing w:val="40"/>
        </w:rPr>
        <w:t xml:space="preserve"> </w:t>
      </w:r>
      <w:r w:rsidRPr="003B3A8A">
        <w:t>free radical scavenging capacity. Biscuit</w:t>
      </w:r>
      <w:r w:rsidRPr="003B3A8A">
        <w:rPr>
          <w:spacing w:val="40"/>
        </w:rPr>
        <w:t xml:space="preserve"> </w:t>
      </w:r>
      <w:r w:rsidRPr="003B3A8A">
        <w:t>extracts prepared from each treatment (T1, T2, and T3) were analyzed spectrophotometrically, and the resulting antioxidant activity was quantified and statistically compared to assess the influence of varying flour ratios and baking temperatures on the potential health- promoting properties of the final product.</w:t>
      </w:r>
    </w:p>
    <w:p w14:paraId="669D4D89" w14:textId="77777777" w:rsidR="009749D6" w:rsidRPr="003B3A8A" w:rsidRDefault="00E9015A" w:rsidP="00D166C5">
      <w:pPr>
        <w:pStyle w:val="Heading1"/>
        <w:spacing w:line="276" w:lineRule="auto"/>
        <w:ind w:left="0"/>
      </w:pPr>
      <w:bookmarkStart w:id="12" w:name="Statistical_analysis"/>
      <w:bookmarkEnd w:id="12"/>
      <w:r w:rsidRPr="003B3A8A">
        <w:t>Statistical</w:t>
      </w:r>
      <w:r w:rsidRPr="003B3A8A">
        <w:rPr>
          <w:spacing w:val="-6"/>
        </w:rPr>
        <w:t xml:space="preserve"> </w:t>
      </w:r>
      <w:r w:rsidRPr="003B3A8A">
        <w:rPr>
          <w:spacing w:val="-2"/>
        </w:rPr>
        <w:t>analysis</w:t>
      </w:r>
    </w:p>
    <w:p w14:paraId="3BB4664C" w14:textId="7D15FBF2" w:rsidR="009749D6" w:rsidRPr="003B3A8A" w:rsidRDefault="00E9015A" w:rsidP="00D166C5">
      <w:pPr>
        <w:pStyle w:val="BodyText"/>
        <w:spacing w:line="276" w:lineRule="auto"/>
        <w:ind w:firstLine="720"/>
        <w:jc w:val="both"/>
      </w:pPr>
      <w:bookmarkStart w:id="13" w:name="The_collected_data_from_nutritional,_phy"/>
      <w:bookmarkEnd w:id="13"/>
      <w:r w:rsidRPr="003B3A8A">
        <w:t>The collected data from nutritional, physicochemical,</w:t>
      </w:r>
      <w:r w:rsidRPr="003B3A8A">
        <w:rPr>
          <w:spacing w:val="-2"/>
        </w:rPr>
        <w:t xml:space="preserve"> </w:t>
      </w:r>
      <w:r w:rsidRPr="003B3A8A">
        <w:t>and</w:t>
      </w:r>
      <w:r w:rsidRPr="003B3A8A">
        <w:rPr>
          <w:spacing w:val="-2"/>
        </w:rPr>
        <w:t xml:space="preserve"> </w:t>
      </w:r>
      <w:r w:rsidRPr="003B3A8A">
        <w:t>antioxidant</w:t>
      </w:r>
      <w:r w:rsidRPr="003B3A8A">
        <w:rPr>
          <w:spacing w:val="-3"/>
        </w:rPr>
        <w:t xml:space="preserve"> </w:t>
      </w:r>
      <w:r w:rsidRPr="003B3A8A">
        <w:t>analyses were statistically evaluated using [ANOVA] to determine significant differences between the biscuit treatments (T1, T2 and T3). Mean values and standard deviations were calculated for each parameter, and post-hoc tests [Tukey's HSD] were applied where significant differences were found, with a significance</w:t>
      </w:r>
      <w:r w:rsidRPr="003B3A8A">
        <w:rPr>
          <w:spacing w:val="40"/>
        </w:rPr>
        <w:t xml:space="preserve"> </w:t>
      </w:r>
      <w:r w:rsidRPr="003B3A8A">
        <w:t xml:space="preserve">level set at p≤0.05 to draw evidence-based </w:t>
      </w:r>
      <w:r w:rsidRPr="003B3A8A">
        <w:rPr>
          <w:spacing w:val="-2"/>
        </w:rPr>
        <w:t>conclusions.</w:t>
      </w:r>
    </w:p>
    <w:p w14:paraId="12C5502C" w14:textId="77777777" w:rsidR="009749D6" w:rsidRPr="003B3A8A" w:rsidRDefault="00E9015A" w:rsidP="00D166C5">
      <w:pPr>
        <w:pStyle w:val="Heading1"/>
        <w:spacing w:line="276" w:lineRule="auto"/>
        <w:ind w:left="0"/>
      </w:pPr>
      <w:bookmarkStart w:id="14" w:name="Results_and_Discussion"/>
      <w:bookmarkEnd w:id="14"/>
      <w:r w:rsidRPr="003B3A8A">
        <w:t>Results</w:t>
      </w:r>
      <w:r w:rsidRPr="003B3A8A">
        <w:rPr>
          <w:spacing w:val="-1"/>
        </w:rPr>
        <w:t xml:space="preserve"> </w:t>
      </w:r>
      <w:r w:rsidRPr="003B3A8A">
        <w:t>and</w:t>
      </w:r>
      <w:r w:rsidRPr="003B3A8A">
        <w:rPr>
          <w:spacing w:val="-4"/>
        </w:rPr>
        <w:t xml:space="preserve"> </w:t>
      </w:r>
      <w:r w:rsidRPr="003B3A8A">
        <w:rPr>
          <w:spacing w:val="-2"/>
        </w:rPr>
        <w:t>Discussion</w:t>
      </w:r>
    </w:p>
    <w:p w14:paraId="36A1644D" w14:textId="2E9D442A" w:rsidR="009749D6" w:rsidRPr="003B3A8A" w:rsidRDefault="00E9015A" w:rsidP="00D166C5">
      <w:pPr>
        <w:pStyle w:val="BodyText"/>
        <w:spacing w:line="276" w:lineRule="auto"/>
        <w:ind w:firstLine="720"/>
        <w:jc w:val="both"/>
        <w:rPr>
          <w:spacing w:val="-2"/>
        </w:rPr>
      </w:pPr>
      <w:bookmarkStart w:id="15" w:name="This_study_investigated_the_impact_of_va"/>
      <w:bookmarkEnd w:id="15"/>
      <w:r w:rsidRPr="003B3A8A">
        <w:t xml:space="preserve">This study investigated the impact of varying the ratio of millet powder to </w:t>
      </w:r>
      <w:proofErr w:type="spellStart"/>
      <w:r w:rsidRPr="00BC5FD7">
        <w:t>Drynaria</w:t>
      </w:r>
      <w:proofErr w:type="spellEnd"/>
      <w:r w:rsidRPr="003B3A8A">
        <w:rPr>
          <w:i/>
        </w:rPr>
        <w:t xml:space="preserve"> </w:t>
      </w:r>
      <w:proofErr w:type="spellStart"/>
      <w:r w:rsidR="00D112DA">
        <w:rPr>
          <w:i/>
        </w:rPr>
        <w:t>q</w:t>
      </w:r>
      <w:r w:rsidRPr="003B3A8A">
        <w:rPr>
          <w:i/>
        </w:rPr>
        <w:t>uercifolia</w:t>
      </w:r>
      <w:proofErr w:type="spellEnd"/>
      <w:r w:rsidRPr="003B3A8A">
        <w:t xml:space="preserve"> flour and different baking temperatures on the key physicochemical and sensory characteristics of newly</w:t>
      </w:r>
      <w:r w:rsidR="002838FE" w:rsidRPr="003B3A8A">
        <w:t xml:space="preserve"> </w:t>
      </w:r>
      <w:r w:rsidRPr="003B3A8A">
        <w:t>developed</w:t>
      </w:r>
      <w:r w:rsidRPr="003B3A8A">
        <w:rPr>
          <w:spacing w:val="26"/>
        </w:rPr>
        <w:t xml:space="preserve"> </w:t>
      </w:r>
      <w:r w:rsidRPr="003B3A8A">
        <w:t>protein-enriched</w:t>
      </w:r>
      <w:r w:rsidR="002838FE" w:rsidRPr="003B3A8A">
        <w:t xml:space="preserve"> </w:t>
      </w:r>
      <w:r w:rsidRPr="003B3A8A">
        <w:rPr>
          <w:spacing w:val="-2"/>
        </w:rPr>
        <w:t>biscuits.</w:t>
      </w:r>
    </w:p>
    <w:p w14:paraId="6891C047" w14:textId="0E3E1FCA" w:rsidR="009749D6" w:rsidRPr="003B3A8A" w:rsidRDefault="00E9015A" w:rsidP="00D166C5">
      <w:pPr>
        <w:pStyle w:val="BodyText"/>
        <w:spacing w:line="276" w:lineRule="auto"/>
        <w:ind w:firstLine="720"/>
        <w:jc w:val="both"/>
      </w:pPr>
      <w:r w:rsidRPr="003B3A8A">
        <w:t>Three distinct formulations (T1, T2, and T3) were prepared, each with a unique proportion</w:t>
      </w:r>
      <w:r w:rsidRPr="003B3A8A">
        <w:rPr>
          <w:spacing w:val="40"/>
        </w:rPr>
        <w:t xml:space="preserve"> </w:t>
      </w:r>
      <w:r w:rsidRPr="003B3A8A">
        <w:t>of the two flours and subjected to different baking temperatures (190</w:t>
      </w:r>
      <w:r w:rsidR="00657411" w:rsidRPr="003B3A8A">
        <w:t xml:space="preserve"> </w:t>
      </w:r>
      <w:r w:rsidRPr="003B3A8A">
        <w:t>°C, 210</w:t>
      </w:r>
      <w:r w:rsidR="00657411" w:rsidRPr="003B3A8A">
        <w:t xml:space="preserve"> </w:t>
      </w:r>
      <w:r w:rsidRPr="003B3A8A">
        <w:t>°C and 215</w:t>
      </w:r>
      <w:r w:rsidR="00657411" w:rsidRPr="003B3A8A">
        <w:t xml:space="preserve"> </w:t>
      </w:r>
      <w:r w:rsidRPr="003B3A8A">
        <w:t>°C, respectively). The resulting biscuits were then evaluated for their color, texture, taste, flavor, hardness at first bite, sweetness, mouth</w:t>
      </w:r>
      <w:r w:rsidR="003118A7" w:rsidRPr="003B3A8A">
        <w:t>-</w:t>
      </w:r>
      <w:r w:rsidRPr="003B3A8A">
        <w:t xml:space="preserve">feel, and overall acceptability. The objective results obtained from these analyses for each formulation will be presented and followed by a comprehensive discussion of the observed differences and potential underlying mechanisms. The influence of ingredient ratios and baking temperatures on the final biscuit quality and consumer acceptability will be critically examined, providing insights into the optimal parameters for producing protein- enriched biscuits incorporating </w:t>
      </w:r>
      <w:proofErr w:type="spellStart"/>
      <w:r w:rsidR="00A738FA" w:rsidRPr="00BC5FD7">
        <w:t>Drynaria</w:t>
      </w:r>
      <w:proofErr w:type="spellEnd"/>
      <w:r w:rsidR="00A738FA" w:rsidRPr="003B3A8A">
        <w:rPr>
          <w:i/>
        </w:rPr>
        <w:t xml:space="preserve"> </w:t>
      </w:r>
      <w:proofErr w:type="spellStart"/>
      <w:r w:rsidR="00A738FA" w:rsidRPr="003B3A8A">
        <w:rPr>
          <w:i/>
        </w:rPr>
        <w:t>Quercifolia</w:t>
      </w:r>
      <w:proofErr w:type="spellEnd"/>
      <w:r w:rsidR="00A738FA" w:rsidRPr="003B3A8A">
        <w:t xml:space="preserve"> </w:t>
      </w:r>
      <w:r w:rsidRPr="003B3A8A">
        <w:t>and millet</w:t>
      </w:r>
      <w:r w:rsidR="00172E92" w:rsidRPr="003B3A8A">
        <w:t xml:space="preserve"> (</w:t>
      </w:r>
      <w:r w:rsidR="00172E92" w:rsidRPr="00BC5FD7">
        <w:rPr>
          <w:i/>
        </w:rPr>
        <w:t>Prasanna et al. 2014</w:t>
      </w:r>
      <w:r w:rsidR="00172E92" w:rsidRPr="003B3A8A">
        <w:t>)</w:t>
      </w:r>
      <w:r w:rsidRPr="003B3A8A">
        <w:t>.</w:t>
      </w:r>
    </w:p>
    <w:p w14:paraId="3A8A499F" w14:textId="77777777" w:rsidR="009749D6" w:rsidRPr="003B3A8A" w:rsidRDefault="00E9015A" w:rsidP="00D166C5">
      <w:pPr>
        <w:pStyle w:val="Heading1"/>
        <w:spacing w:line="276" w:lineRule="auto"/>
        <w:ind w:left="0"/>
      </w:pPr>
      <w:bookmarkStart w:id="16" w:name="Sensory_properties_of_the_biscuits"/>
      <w:bookmarkEnd w:id="16"/>
      <w:r w:rsidRPr="003B3A8A">
        <w:t>Sensory</w:t>
      </w:r>
      <w:r w:rsidRPr="003B3A8A">
        <w:rPr>
          <w:spacing w:val="-3"/>
        </w:rPr>
        <w:t xml:space="preserve"> </w:t>
      </w:r>
      <w:r w:rsidRPr="003B3A8A">
        <w:t>properties</w:t>
      </w:r>
      <w:r w:rsidRPr="003B3A8A">
        <w:rPr>
          <w:spacing w:val="-2"/>
        </w:rPr>
        <w:t xml:space="preserve"> </w:t>
      </w:r>
      <w:r w:rsidRPr="003B3A8A">
        <w:t>of</w:t>
      </w:r>
      <w:r w:rsidRPr="003B3A8A">
        <w:rPr>
          <w:spacing w:val="-2"/>
        </w:rPr>
        <w:t xml:space="preserve"> </w:t>
      </w:r>
      <w:r w:rsidRPr="003B3A8A">
        <w:t>the</w:t>
      </w:r>
      <w:r w:rsidRPr="003B3A8A">
        <w:rPr>
          <w:spacing w:val="-4"/>
        </w:rPr>
        <w:t xml:space="preserve"> </w:t>
      </w:r>
      <w:r w:rsidRPr="003B3A8A">
        <w:rPr>
          <w:spacing w:val="-2"/>
        </w:rPr>
        <w:t>biscuits</w:t>
      </w:r>
    </w:p>
    <w:p w14:paraId="66372CD4" w14:textId="05E1A881" w:rsidR="009749D6" w:rsidRPr="003B3A8A" w:rsidRDefault="00E9015A" w:rsidP="00D166C5">
      <w:pPr>
        <w:pStyle w:val="BodyText"/>
        <w:spacing w:line="276" w:lineRule="auto"/>
        <w:ind w:firstLine="720"/>
        <w:jc w:val="both"/>
      </w:pPr>
      <w:bookmarkStart w:id="17" w:name="The_sensory_properties_of_the_biscuits_v"/>
      <w:bookmarkEnd w:id="17"/>
      <w:r w:rsidRPr="003B3A8A">
        <w:t xml:space="preserve">The sensory properties of the biscuits varied across the three tested temperatures (T1, T2, and T3). Biscuits baked at T1 exhibited a generally acceptable </w:t>
      </w:r>
      <w:proofErr w:type="spellStart"/>
      <w:r w:rsidRPr="003B3A8A">
        <w:t>colour</w:t>
      </w:r>
      <w:proofErr w:type="spellEnd"/>
      <w:r w:rsidRPr="003B3A8A">
        <w:t xml:space="preserve"> and appearance, along with a pleasant aroma, but received</w:t>
      </w:r>
      <w:r w:rsidRPr="003B3A8A">
        <w:rPr>
          <w:spacing w:val="40"/>
        </w:rPr>
        <w:t xml:space="preserve"> </w:t>
      </w:r>
      <w:r w:rsidRPr="003B3A8A">
        <w:t xml:space="preserve">lower scores for taste and </w:t>
      </w:r>
      <w:proofErr w:type="spellStart"/>
      <w:r w:rsidRPr="003B3A8A">
        <w:t>flavour</w:t>
      </w:r>
      <w:proofErr w:type="spellEnd"/>
      <w:r w:rsidRPr="003B3A8A">
        <w:t xml:space="preserve">, resulting in moderate overall acceptability. Increasing the baking temperature to T2 led to improvements in most sensory attributes, with higher scores for </w:t>
      </w:r>
      <w:proofErr w:type="spellStart"/>
      <w:r w:rsidRPr="003B3A8A">
        <w:t>colour</w:t>
      </w:r>
      <w:proofErr w:type="spellEnd"/>
      <w:r w:rsidRPr="003B3A8A">
        <w:t xml:space="preserve">, taste, </w:t>
      </w:r>
      <w:proofErr w:type="spellStart"/>
      <w:r w:rsidRPr="003B3A8A">
        <w:t>flavour</w:t>
      </w:r>
      <w:proofErr w:type="spellEnd"/>
      <w:r w:rsidRPr="003B3A8A">
        <w:t xml:space="preserve">, and appearance, ultimately yielding the highest overall acceptability among the three temperatures. However, when the baking temperature was further increased to T3, while still generally acceptable, the </w:t>
      </w:r>
      <w:r w:rsidRPr="003B3A8A">
        <w:lastRenderedPageBreak/>
        <w:t xml:space="preserve">biscuits showed a slight decline in </w:t>
      </w:r>
      <w:proofErr w:type="spellStart"/>
      <w:r w:rsidRPr="003B3A8A">
        <w:t>colour</w:t>
      </w:r>
      <w:proofErr w:type="spellEnd"/>
      <w:r w:rsidRPr="003B3A8A">
        <w:t>, aroma, taste, and appearance scores compared to T2, indicating that the</w:t>
      </w:r>
      <w:r w:rsidRPr="003B3A8A">
        <w:rPr>
          <w:spacing w:val="40"/>
        </w:rPr>
        <w:t xml:space="preserve"> </w:t>
      </w:r>
      <w:r w:rsidRPr="003B3A8A">
        <w:t xml:space="preserve">intermediate temperature of T2 was most </w:t>
      </w:r>
      <w:proofErr w:type="spellStart"/>
      <w:r w:rsidRPr="003B3A8A">
        <w:t>favourable</w:t>
      </w:r>
      <w:proofErr w:type="spellEnd"/>
      <w:r w:rsidRPr="003B3A8A">
        <w:t xml:space="preserve"> for the sensory characteristics of these biscuits</w:t>
      </w:r>
      <w:r w:rsidR="00BC5FD7">
        <w:t xml:space="preserve"> (</w:t>
      </w:r>
      <w:r w:rsidR="00BC5FD7" w:rsidRPr="00BC5FD7">
        <w:rPr>
          <w:i/>
        </w:rPr>
        <w:t>Khan et</w:t>
      </w:r>
      <w:r w:rsidR="0063547A" w:rsidRPr="00BC5FD7">
        <w:rPr>
          <w:i/>
        </w:rPr>
        <w:t xml:space="preserve"> Al., 2014</w:t>
      </w:r>
      <w:r w:rsidR="0063547A" w:rsidRPr="003B3A8A">
        <w:t>)</w:t>
      </w:r>
      <w:r w:rsidRPr="003B3A8A">
        <w:t>. The standard deviations</w:t>
      </w:r>
      <w:r w:rsidRPr="003B3A8A">
        <w:rPr>
          <w:spacing w:val="40"/>
        </w:rPr>
        <w:t xml:space="preserve"> </w:t>
      </w:r>
      <w:r w:rsidRPr="003B3A8A">
        <w:t>provided in the table also suggest varying</w:t>
      </w:r>
      <w:r w:rsidRPr="003B3A8A">
        <w:rPr>
          <w:spacing w:val="40"/>
        </w:rPr>
        <w:t xml:space="preserve"> </w:t>
      </w:r>
      <w:r w:rsidRPr="003B3A8A">
        <w:t>levels of consistency in panel</w:t>
      </w:r>
      <w:r w:rsidR="00A53DAA" w:rsidRPr="003B3A8A">
        <w:t xml:space="preserve"> </w:t>
      </w:r>
      <w:r w:rsidRPr="003B3A8A">
        <w:t>list ratings for each attribute across the different temperatures</w:t>
      </w:r>
    </w:p>
    <w:p w14:paraId="6DBFB993" w14:textId="77777777" w:rsidR="009749D6" w:rsidRPr="003B3A8A" w:rsidRDefault="00E9015A" w:rsidP="00D166C5">
      <w:pPr>
        <w:pStyle w:val="Heading1"/>
        <w:spacing w:line="276" w:lineRule="auto"/>
        <w:ind w:left="0"/>
      </w:pPr>
      <w:bookmarkStart w:id="18" w:name="Physical_parameters_of_biscuits"/>
      <w:bookmarkEnd w:id="18"/>
      <w:r w:rsidRPr="003B3A8A">
        <w:t>Physical</w:t>
      </w:r>
      <w:r w:rsidRPr="003B3A8A">
        <w:rPr>
          <w:spacing w:val="-5"/>
        </w:rPr>
        <w:t xml:space="preserve"> </w:t>
      </w:r>
      <w:r w:rsidRPr="003B3A8A">
        <w:t>parameters</w:t>
      </w:r>
      <w:r w:rsidRPr="003B3A8A">
        <w:rPr>
          <w:spacing w:val="-1"/>
        </w:rPr>
        <w:t xml:space="preserve"> </w:t>
      </w:r>
      <w:r w:rsidRPr="003B3A8A">
        <w:t>of</w:t>
      </w:r>
      <w:r w:rsidRPr="003B3A8A">
        <w:rPr>
          <w:spacing w:val="-2"/>
        </w:rPr>
        <w:t xml:space="preserve"> biscuits</w:t>
      </w:r>
    </w:p>
    <w:p w14:paraId="6F3F2034" w14:textId="3D0A180F" w:rsidR="003A2CA4" w:rsidRPr="003B3A8A" w:rsidRDefault="00E9015A" w:rsidP="00D166C5">
      <w:pPr>
        <w:pStyle w:val="BodyText"/>
        <w:spacing w:line="276" w:lineRule="auto"/>
        <w:ind w:firstLine="720"/>
        <w:jc w:val="both"/>
      </w:pPr>
      <w:bookmarkStart w:id="19" w:name="The_sensory_evaluation_of_the_biscuit_sa"/>
      <w:bookmarkEnd w:id="19"/>
      <w:r w:rsidRPr="003B3A8A">
        <w:t>The sensory evaluation of the biscuit samples revealed</w:t>
      </w:r>
      <w:r w:rsidRPr="003B3A8A">
        <w:rPr>
          <w:spacing w:val="-3"/>
        </w:rPr>
        <w:t xml:space="preserve"> </w:t>
      </w:r>
      <w:r w:rsidRPr="003B3A8A">
        <w:t>distinct</w:t>
      </w:r>
      <w:r w:rsidRPr="003B3A8A">
        <w:rPr>
          <w:spacing w:val="-4"/>
        </w:rPr>
        <w:t xml:space="preserve"> </w:t>
      </w:r>
      <w:r w:rsidRPr="003B3A8A">
        <w:t>profiles</w:t>
      </w:r>
      <w:r w:rsidRPr="003B3A8A">
        <w:rPr>
          <w:spacing w:val="-1"/>
        </w:rPr>
        <w:t xml:space="preserve"> </w:t>
      </w:r>
      <w:r w:rsidRPr="003B3A8A">
        <w:t>across</w:t>
      </w:r>
      <w:r w:rsidRPr="003B3A8A">
        <w:rPr>
          <w:spacing w:val="-1"/>
        </w:rPr>
        <w:t xml:space="preserve"> </w:t>
      </w:r>
      <w:r w:rsidRPr="003B3A8A">
        <w:t>the</w:t>
      </w:r>
      <w:r w:rsidRPr="003B3A8A">
        <w:rPr>
          <w:spacing w:val="-4"/>
        </w:rPr>
        <w:t xml:space="preserve"> </w:t>
      </w:r>
      <w:r w:rsidRPr="003B3A8A">
        <w:t>Control,</w:t>
      </w:r>
      <w:r w:rsidRPr="003B3A8A">
        <w:rPr>
          <w:spacing w:val="-3"/>
        </w:rPr>
        <w:t xml:space="preserve"> </w:t>
      </w:r>
      <w:r w:rsidRPr="003B3A8A">
        <w:t>T1, T2, and T3 formulations. The Control sample exhibited high scores for Color, Texture, Aroma, and Taste, resulting in a good level of Overall Acceptability. Sample T1 showed a slight decrease in Aroma but a marginal</w:t>
      </w:r>
      <w:r w:rsidRPr="003B3A8A">
        <w:rPr>
          <w:spacing w:val="40"/>
        </w:rPr>
        <w:t xml:space="preserve"> </w:t>
      </w:r>
      <w:r w:rsidRPr="003B3A8A">
        <w:t>increase in Taste and Overall Acceptability compared to the Control. Notably, T2 emerged as the most preferred sample, achieving the highest scores in Taste and Overall Acceptability, along with favorable ratings for Color and Aroma, although its Texture was slightly lower than the Control. In contrast, T3 generally</w:t>
      </w:r>
      <w:r w:rsidRPr="003B3A8A">
        <w:rPr>
          <w:spacing w:val="-6"/>
        </w:rPr>
        <w:t xml:space="preserve"> </w:t>
      </w:r>
      <w:r w:rsidRPr="003B3A8A">
        <w:t>received</w:t>
      </w:r>
      <w:r w:rsidRPr="003B3A8A">
        <w:rPr>
          <w:spacing w:val="-7"/>
        </w:rPr>
        <w:t xml:space="preserve"> </w:t>
      </w:r>
      <w:r w:rsidRPr="003B3A8A">
        <w:t>the</w:t>
      </w:r>
      <w:r w:rsidRPr="003B3A8A">
        <w:rPr>
          <w:spacing w:val="-8"/>
        </w:rPr>
        <w:t xml:space="preserve"> </w:t>
      </w:r>
      <w:r w:rsidRPr="003B3A8A">
        <w:t>lowest</w:t>
      </w:r>
      <w:r w:rsidRPr="003B3A8A">
        <w:rPr>
          <w:spacing w:val="-8"/>
        </w:rPr>
        <w:t xml:space="preserve"> </w:t>
      </w:r>
      <w:r w:rsidRPr="003B3A8A">
        <w:t>scores</w:t>
      </w:r>
      <w:r w:rsidRPr="003B3A8A">
        <w:rPr>
          <w:spacing w:val="-6"/>
        </w:rPr>
        <w:t xml:space="preserve"> </w:t>
      </w:r>
      <w:r w:rsidRPr="003B3A8A">
        <w:t>across</w:t>
      </w:r>
      <w:r w:rsidRPr="003B3A8A">
        <w:rPr>
          <w:spacing w:val="-6"/>
        </w:rPr>
        <w:t xml:space="preserve"> </w:t>
      </w:r>
      <w:r w:rsidRPr="003B3A8A">
        <w:t>most sensory attributes, indicating it was the least favored among the evaluated samples. Overall, the variations in formulation or processing represented by T1, T2, and T3 led to noticeable differences in sensory perception, with T2 demonstrating the most promising characteristics for consumer preference</w:t>
      </w:r>
      <w:r w:rsidR="00570A42" w:rsidRPr="003B3A8A">
        <w:t xml:space="preserve"> (</w:t>
      </w:r>
      <w:r w:rsidR="00570A42" w:rsidRPr="00BC5FD7">
        <w:rPr>
          <w:i/>
        </w:rPr>
        <w:t>Irudayaraj et Al., 2004</w:t>
      </w:r>
      <w:r w:rsidR="00570A42" w:rsidRPr="003B3A8A">
        <w:t>).</w:t>
      </w:r>
    </w:p>
    <w:p w14:paraId="63C368FE" w14:textId="77777777" w:rsidR="009749D6" w:rsidRPr="003B3A8A" w:rsidRDefault="00BF3DA7" w:rsidP="00D166C5">
      <w:pPr>
        <w:pStyle w:val="BodyText"/>
        <w:tabs>
          <w:tab w:val="left" w:pos="472"/>
          <w:tab w:val="center" w:pos="4330"/>
        </w:tabs>
        <w:spacing w:line="276" w:lineRule="auto"/>
        <w:jc w:val="center"/>
      </w:pPr>
      <w:r w:rsidRPr="003B3A8A">
        <w:rPr>
          <w:noProof/>
        </w:rPr>
        <w:drawing>
          <wp:inline distT="0" distB="0" distL="0" distR="0" wp14:anchorId="68749896" wp14:editId="47F4F20A">
            <wp:extent cx="4599296" cy="2449773"/>
            <wp:effectExtent l="0" t="0" r="0" b="8255"/>
            <wp:docPr id="12" name="Image 12" descr="Image 8, 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mage 8, Picture"/>
                    <pic:cNvPicPr/>
                  </pic:nvPicPr>
                  <pic:blipFill>
                    <a:blip r:embed="rId27" cstate="print"/>
                    <a:stretch>
                      <a:fillRect/>
                    </a:stretch>
                  </pic:blipFill>
                  <pic:spPr>
                    <a:xfrm>
                      <a:off x="0" y="0"/>
                      <a:ext cx="4616636" cy="2459009"/>
                    </a:xfrm>
                    <a:prstGeom prst="rect">
                      <a:avLst/>
                    </a:prstGeom>
                  </pic:spPr>
                </pic:pic>
              </a:graphicData>
            </a:graphic>
          </wp:inline>
        </w:drawing>
      </w:r>
    </w:p>
    <w:p w14:paraId="5A9FCD16" w14:textId="77777777" w:rsidR="00D96346" w:rsidRPr="003B3A8A" w:rsidRDefault="00D96346" w:rsidP="00D166C5">
      <w:pPr>
        <w:pStyle w:val="TableParagraph"/>
        <w:spacing w:line="276" w:lineRule="auto"/>
        <w:jc w:val="center"/>
        <w:rPr>
          <w:b/>
          <w:sz w:val="24"/>
          <w:szCs w:val="24"/>
        </w:rPr>
      </w:pPr>
      <w:r w:rsidRPr="003B3A8A">
        <w:rPr>
          <w:b/>
          <w:sz w:val="24"/>
          <w:szCs w:val="24"/>
        </w:rPr>
        <w:t xml:space="preserve">Fig.3a. Physical characteristics of </w:t>
      </w:r>
      <w:proofErr w:type="spellStart"/>
      <w:r w:rsidRPr="003B3A8A">
        <w:rPr>
          <w:b/>
          <w:sz w:val="24"/>
          <w:szCs w:val="24"/>
        </w:rPr>
        <w:t>Drynaria</w:t>
      </w:r>
      <w:proofErr w:type="spellEnd"/>
      <w:r w:rsidRPr="003B3A8A">
        <w:rPr>
          <w:b/>
          <w:sz w:val="24"/>
          <w:szCs w:val="24"/>
        </w:rPr>
        <w:t xml:space="preserve"> Biscuits</w:t>
      </w:r>
    </w:p>
    <w:p w14:paraId="3F8BA5A6" w14:textId="77777777" w:rsidR="00484BA7" w:rsidRPr="003B3A8A" w:rsidRDefault="00484BA7" w:rsidP="00D166C5">
      <w:pPr>
        <w:pStyle w:val="TableParagraph"/>
        <w:spacing w:line="276" w:lineRule="auto"/>
        <w:jc w:val="center"/>
        <w:rPr>
          <w:b/>
          <w:sz w:val="24"/>
          <w:szCs w:val="24"/>
        </w:rPr>
      </w:pPr>
    </w:p>
    <w:p w14:paraId="39AD4036" w14:textId="77777777" w:rsidR="00484BA7" w:rsidRPr="003B3A8A" w:rsidRDefault="00484BA7" w:rsidP="00D166C5">
      <w:pPr>
        <w:pStyle w:val="TableParagraph"/>
        <w:spacing w:line="276" w:lineRule="auto"/>
        <w:jc w:val="center"/>
        <w:rPr>
          <w:b/>
          <w:sz w:val="24"/>
          <w:szCs w:val="24"/>
        </w:rPr>
      </w:pPr>
    </w:p>
    <w:p w14:paraId="46853C2C" w14:textId="77777777" w:rsidR="009749D6" w:rsidRPr="003B3A8A" w:rsidRDefault="00E9015A" w:rsidP="00D166C5">
      <w:pPr>
        <w:pStyle w:val="BodyText"/>
        <w:spacing w:line="276" w:lineRule="auto"/>
        <w:jc w:val="center"/>
      </w:pPr>
      <w:r w:rsidRPr="003B3A8A">
        <w:rPr>
          <w:noProof/>
        </w:rPr>
        <w:drawing>
          <wp:inline distT="0" distB="0" distL="0" distR="0" wp14:anchorId="39CAB545" wp14:editId="70A58BA1">
            <wp:extent cx="3957851" cy="1924334"/>
            <wp:effectExtent l="0" t="0" r="5080" b="0"/>
            <wp:docPr id="13" name="Image 13" descr="Image 10, 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mage 10, Picture"/>
                    <pic:cNvPicPr/>
                  </pic:nvPicPr>
                  <pic:blipFill>
                    <a:blip r:embed="rId28" cstate="print"/>
                    <a:stretch>
                      <a:fillRect/>
                    </a:stretch>
                  </pic:blipFill>
                  <pic:spPr>
                    <a:xfrm>
                      <a:off x="0" y="0"/>
                      <a:ext cx="3966215" cy="1928401"/>
                    </a:xfrm>
                    <a:prstGeom prst="rect">
                      <a:avLst/>
                    </a:prstGeom>
                  </pic:spPr>
                </pic:pic>
              </a:graphicData>
            </a:graphic>
          </wp:inline>
        </w:drawing>
      </w:r>
    </w:p>
    <w:p w14:paraId="006234B0" w14:textId="77777777" w:rsidR="00484BA7" w:rsidRPr="003B3A8A" w:rsidRDefault="00484BA7" w:rsidP="00D166C5">
      <w:pPr>
        <w:pStyle w:val="TableParagraph"/>
        <w:spacing w:line="276" w:lineRule="auto"/>
        <w:jc w:val="center"/>
        <w:rPr>
          <w:b/>
          <w:sz w:val="24"/>
          <w:szCs w:val="24"/>
        </w:rPr>
      </w:pPr>
      <w:r w:rsidRPr="003B3A8A">
        <w:rPr>
          <w:b/>
          <w:sz w:val="24"/>
          <w:szCs w:val="24"/>
        </w:rPr>
        <w:t>Fig.</w:t>
      </w:r>
      <w:r w:rsidR="00D96346" w:rsidRPr="003B3A8A">
        <w:rPr>
          <w:b/>
          <w:sz w:val="24"/>
          <w:szCs w:val="24"/>
        </w:rPr>
        <w:t>3b</w:t>
      </w:r>
      <w:r w:rsidR="0070313C" w:rsidRPr="003B3A8A">
        <w:rPr>
          <w:b/>
          <w:sz w:val="24"/>
          <w:szCs w:val="24"/>
        </w:rPr>
        <w:t>.</w:t>
      </w:r>
      <w:r w:rsidR="00D96346" w:rsidRPr="003B3A8A">
        <w:rPr>
          <w:b/>
          <w:sz w:val="24"/>
          <w:szCs w:val="24"/>
        </w:rPr>
        <w:t xml:space="preserve"> </w:t>
      </w:r>
      <w:r w:rsidRPr="003B3A8A">
        <w:rPr>
          <w:b/>
          <w:sz w:val="24"/>
          <w:szCs w:val="24"/>
        </w:rPr>
        <w:t xml:space="preserve">Physical characteristics of </w:t>
      </w:r>
      <w:proofErr w:type="spellStart"/>
      <w:r w:rsidRPr="003B3A8A">
        <w:rPr>
          <w:b/>
          <w:sz w:val="24"/>
          <w:szCs w:val="24"/>
        </w:rPr>
        <w:t>Drynaria</w:t>
      </w:r>
      <w:proofErr w:type="spellEnd"/>
      <w:r w:rsidRPr="003B3A8A">
        <w:rPr>
          <w:b/>
          <w:sz w:val="24"/>
          <w:szCs w:val="24"/>
        </w:rPr>
        <w:t xml:space="preserve"> Biscuits</w:t>
      </w:r>
    </w:p>
    <w:p w14:paraId="19EA8817" w14:textId="77777777" w:rsidR="00824340" w:rsidRDefault="00824340" w:rsidP="00D166C5">
      <w:pPr>
        <w:pStyle w:val="Heading1"/>
        <w:spacing w:line="276" w:lineRule="auto"/>
        <w:ind w:left="0"/>
      </w:pPr>
    </w:p>
    <w:p w14:paraId="528BE91A" w14:textId="77777777" w:rsidR="009749D6" w:rsidRPr="003B3A8A" w:rsidRDefault="00E9015A" w:rsidP="00D166C5">
      <w:pPr>
        <w:pStyle w:val="Heading1"/>
        <w:spacing w:line="276" w:lineRule="auto"/>
        <w:ind w:left="0"/>
      </w:pPr>
      <w:r w:rsidRPr="003B3A8A">
        <w:t>Chemical</w:t>
      </w:r>
      <w:r w:rsidRPr="003B3A8A">
        <w:rPr>
          <w:spacing w:val="-6"/>
        </w:rPr>
        <w:t xml:space="preserve"> </w:t>
      </w:r>
      <w:r w:rsidRPr="003B3A8A">
        <w:t>composition</w:t>
      </w:r>
      <w:r w:rsidRPr="003B3A8A">
        <w:rPr>
          <w:spacing w:val="-3"/>
        </w:rPr>
        <w:t xml:space="preserve"> </w:t>
      </w:r>
      <w:r w:rsidRPr="003B3A8A">
        <w:t>of</w:t>
      </w:r>
      <w:r w:rsidRPr="003B3A8A">
        <w:rPr>
          <w:spacing w:val="-4"/>
        </w:rPr>
        <w:t xml:space="preserve"> </w:t>
      </w:r>
      <w:r w:rsidRPr="003B3A8A">
        <w:rPr>
          <w:spacing w:val="-2"/>
        </w:rPr>
        <w:t>biscuits</w:t>
      </w:r>
    </w:p>
    <w:p w14:paraId="5C7A67E2" w14:textId="39017626" w:rsidR="009749D6" w:rsidRPr="003B3A8A" w:rsidRDefault="00E9015A" w:rsidP="00D166C5">
      <w:pPr>
        <w:pStyle w:val="BodyText"/>
        <w:spacing w:line="276" w:lineRule="auto"/>
        <w:jc w:val="both"/>
      </w:pPr>
      <w:r w:rsidRPr="003B3A8A">
        <w:rPr>
          <w:b/>
        </w:rPr>
        <w:t xml:space="preserve">T1 (190°C): </w:t>
      </w:r>
      <w:r w:rsidRPr="003B3A8A">
        <w:t>At a baseline temperature of 190°C, the product presents a relatively low moisture content of 2%, suggesting a fairly dry state. The total fat content, at 25%, indicates a significant lipid component, which likely contributes substantially to the overall texture and flavor profile at this initial processing stage. The protein content of 7.5% suggests a moderate presence of structural and functional proteins within the matrix. With an ash content of 1.3% and crude fiber at 1.5%, the mineral and indigestible carbohydrate fractions are present in relatively small proportions. The carbohydrate content of 52 g/100g forms a substantial portion of the product's</w:t>
      </w:r>
      <w:r w:rsidRPr="003B3A8A">
        <w:rPr>
          <w:spacing w:val="40"/>
        </w:rPr>
        <w:t xml:space="preserve"> </w:t>
      </w:r>
      <w:r w:rsidRPr="003B3A8A">
        <w:t>composition, serving as a primary source of energy, which is reflected in the initial energy value of 500 Kcal. This initial profile at 190°C establishes a foundation for understanding how subsequent temperature changes impact the product's characteristics</w:t>
      </w:r>
      <w:r w:rsidR="00A97F05" w:rsidRPr="003B3A8A">
        <w:t xml:space="preserve"> (</w:t>
      </w:r>
      <w:proofErr w:type="spellStart"/>
      <w:r w:rsidR="00A97F05" w:rsidRPr="005D030E">
        <w:rPr>
          <w:i/>
        </w:rPr>
        <w:t>Janarthanan</w:t>
      </w:r>
      <w:proofErr w:type="spellEnd"/>
      <w:r w:rsidR="00A97F05" w:rsidRPr="005D030E">
        <w:rPr>
          <w:i/>
        </w:rPr>
        <w:t xml:space="preserve"> et al.</w:t>
      </w:r>
      <w:r w:rsidR="0063547A" w:rsidRPr="003B3A8A">
        <w:t xml:space="preserve"> 2016</w:t>
      </w:r>
      <w:r w:rsidR="0019593C" w:rsidRPr="003B3A8A">
        <w:t xml:space="preserve"> and </w:t>
      </w:r>
      <w:proofErr w:type="spellStart"/>
      <w:r w:rsidR="0019593C" w:rsidRPr="005D030E">
        <w:rPr>
          <w:i/>
        </w:rPr>
        <w:t>Saha</w:t>
      </w:r>
      <w:proofErr w:type="spellEnd"/>
      <w:r w:rsidR="007E1770" w:rsidRPr="005D030E">
        <w:rPr>
          <w:i/>
        </w:rPr>
        <w:t xml:space="preserve"> et al. 2011</w:t>
      </w:r>
      <w:r w:rsidR="00A97F05" w:rsidRPr="003B3A8A">
        <w:t>)</w:t>
      </w:r>
      <w:r w:rsidRPr="003B3A8A">
        <w:t>.</w:t>
      </w:r>
    </w:p>
    <w:p w14:paraId="5EF01E5E" w14:textId="77777777" w:rsidR="009749D6" w:rsidRDefault="00E9015A" w:rsidP="00D166C5">
      <w:pPr>
        <w:pStyle w:val="BodyText"/>
        <w:spacing w:line="276" w:lineRule="auto"/>
        <w:jc w:val="both"/>
      </w:pPr>
      <w:r w:rsidRPr="003B3A8A">
        <w:rPr>
          <w:b/>
        </w:rPr>
        <w:t xml:space="preserve">T2 (210°C): </w:t>
      </w:r>
      <w:r w:rsidRPr="003B3A8A">
        <w:t>Elevating the temperature to 210°C induces notable shifts in the product's composition. The slight increase in moisture content to 2.12% might be attributed to the release of bound water or potentially some Maillard reaction byproducts. A more pronounced change is observed in the total fat content, which jumps to 30.96%, suggesting either a concentration effect due to moisture loss of other components or a potential extraction or mobilization of fats within the product structure</w:t>
      </w:r>
      <w:r w:rsidR="005921A7" w:rsidRPr="003B3A8A">
        <w:t xml:space="preserve"> (</w:t>
      </w:r>
      <w:r w:rsidR="005921A7" w:rsidRPr="00E37EF5">
        <w:rPr>
          <w:i/>
        </w:rPr>
        <w:t>Hegde and Souza, 2000</w:t>
      </w:r>
      <w:r w:rsidR="005921A7" w:rsidRPr="003B3A8A">
        <w:t>)</w:t>
      </w:r>
      <w:r w:rsidRPr="003B3A8A">
        <w:t>.</w:t>
      </w:r>
    </w:p>
    <w:p w14:paraId="2A33ADC5" w14:textId="45E41AE4" w:rsidR="00EA3A1F" w:rsidRPr="00225BFF" w:rsidRDefault="00EA3A1F" w:rsidP="00D166C5">
      <w:pPr>
        <w:pStyle w:val="BodyText"/>
        <w:spacing w:line="276" w:lineRule="auto"/>
        <w:jc w:val="both"/>
        <w:rPr>
          <w:b/>
        </w:rPr>
      </w:pPr>
      <w:r w:rsidRPr="00225BFF">
        <w:rPr>
          <w:b/>
        </w:rPr>
        <w:t xml:space="preserve">Table 2. </w:t>
      </w:r>
      <w:r w:rsidR="00BE1E83">
        <w:rPr>
          <w:b/>
        </w:rPr>
        <w:t>Different parameters analysis</w:t>
      </w:r>
    </w:p>
    <w:tbl>
      <w:tblPr>
        <w:tblStyle w:val="TableGrid"/>
        <w:tblW w:w="0" w:type="auto"/>
        <w:tblLook w:val="04A0" w:firstRow="1" w:lastRow="0" w:firstColumn="1" w:lastColumn="0" w:noHBand="0" w:noVBand="1"/>
      </w:tblPr>
      <w:tblGrid>
        <w:gridCol w:w="3438"/>
        <w:gridCol w:w="1800"/>
        <w:gridCol w:w="1800"/>
        <w:gridCol w:w="1838"/>
      </w:tblGrid>
      <w:tr w:rsidR="00E82F68" w:rsidRPr="003B3A8A" w14:paraId="6D2F35DD" w14:textId="77777777" w:rsidTr="004422A7">
        <w:tc>
          <w:tcPr>
            <w:tcW w:w="3438" w:type="dxa"/>
          </w:tcPr>
          <w:p w14:paraId="1B9E15F1" w14:textId="77777777" w:rsidR="00E82F68" w:rsidRPr="003B3A8A" w:rsidRDefault="00E82F68" w:rsidP="00D166C5">
            <w:pPr>
              <w:pStyle w:val="BodyText"/>
              <w:jc w:val="center"/>
              <w:rPr>
                <w:b/>
              </w:rPr>
            </w:pPr>
            <w:r w:rsidRPr="003B3A8A">
              <w:rPr>
                <w:b/>
              </w:rPr>
              <w:t>Parameters</w:t>
            </w:r>
          </w:p>
        </w:tc>
        <w:tc>
          <w:tcPr>
            <w:tcW w:w="1800" w:type="dxa"/>
          </w:tcPr>
          <w:p w14:paraId="1ABC7AF2" w14:textId="77777777" w:rsidR="00E82F68" w:rsidRPr="003B3A8A" w:rsidRDefault="00E82F68" w:rsidP="00D166C5">
            <w:pPr>
              <w:pStyle w:val="BodyText"/>
              <w:jc w:val="center"/>
              <w:rPr>
                <w:b/>
              </w:rPr>
            </w:pPr>
            <w:r w:rsidRPr="003B3A8A">
              <w:rPr>
                <w:b/>
              </w:rPr>
              <w:t>T1</w:t>
            </w:r>
          </w:p>
        </w:tc>
        <w:tc>
          <w:tcPr>
            <w:tcW w:w="1800" w:type="dxa"/>
          </w:tcPr>
          <w:p w14:paraId="4BC558D3" w14:textId="77777777" w:rsidR="00E82F68" w:rsidRPr="003B3A8A" w:rsidRDefault="00E82F68" w:rsidP="00D166C5">
            <w:pPr>
              <w:pStyle w:val="BodyText"/>
              <w:jc w:val="center"/>
              <w:rPr>
                <w:b/>
              </w:rPr>
            </w:pPr>
            <w:r w:rsidRPr="003B3A8A">
              <w:rPr>
                <w:b/>
              </w:rPr>
              <w:t>T2</w:t>
            </w:r>
          </w:p>
        </w:tc>
        <w:tc>
          <w:tcPr>
            <w:tcW w:w="1838" w:type="dxa"/>
          </w:tcPr>
          <w:p w14:paraId="6CED785B" w14:textId="77777777" w:rsidR="00E82F68" w:rsidRPr="003B3A8A" w:rsidRDefault="00E82F68" w:rsidP="00D166C5">
            <w:pPr>
              <w:pStyle w:val="BodyText"/>
              <w:jc w:val="center"/>
              <w:rPr>
                <w:b/>
              </w:rPr>
            </w:pPr>
            <w:r w:rsidRPr="003B3A8A">
              <w:rPr>
                <w:b/>
              </w:rPr>
              <w:t>T3</w:t>
            </w:r>
          </w:p>
        </w:tc>
      </w:tr>
      <w:tr w:rsidR="00E82F68" w:rsidRPr="003B3A8A" w14:paraId="19551C16" w14:textId="77777777" w:rsidTr="004422A7">
        <w:tc>
          <w:tcPr>
            <w:tcW w:w="3438" w:type="dxa"/>
          </w:tcPr>
          <w:p w14:paraId="47325466" w14:textId="77777777" w:rsidR="00E82F68" w:rsidRPr="003B3A8A" w:rsidRDefault="004422A7" w:rsidP="00D166C5">
            <w:pPr>
              <w:pStyle w:val="BodyText"/>
              <w:jc w:val="both"/>
            </w:pPr>
            <w:r w:rsidRPr="003B3A8A">
              <w:t>Moisture Content, %</w:t>
            </w:r>
          </w:p>
        </w:tc>
        <w:tc>
          <w:tcPr>
            <w:tcW w:w="1800" w:type="dxa"/>
          </w:tcPr>
          <w:p w14:paraId="70DCA34B" w14:textId="77777777" w:rsidR="00E82F68" w:rsidRPr="003B3A8A" w:rsidRDefault="005E65C9" w:rsidP="00D166C5">
            <w:pPr>
              <w:pStyle w:val="BodyText"/>
              <w:jc w:val="center"/>
            </w:pPr>
            <w:r w:rsidRPr="003B3A8A">
              <w:t>2</w:t>
            </w:r>
          </w:p>
        </w:tc>
        <w:tc>
          <w:tcPr>
            <w:tcW w:w="1800" w:type="dxa"/>
          </w:tcPr>
          <w:p w14:paraId="5B717712" w14:textId="77777777" w:rsidR="00E82F68" w:rsidRPr="003B3A8A" w:rsidRDefault="009C1BD4" w:rsidP="00D166C5">
            <w:pPr>
              <w:pStyle w:val="BodyText"/>
              <w:jc w:val="center"/>
            </w:pPr>
            <w:r w:rsidRPr="003B3A8A">
              <w:t>2.12</w:t>
            </w:r>
          </w:p>
        </w:tc>
        <w:tc>
          <w:tcPr>
            <w:tcW w:w="1838" w:type="dxa"/>
          </w:tcPr>
          <w:p w14:paraId="2AF1CD13" w14:textId="77777777" w:rsidR="00E82F68" w:rsidRPr="003B3A8A" w:rsidRDefault="009C1BD4" w:rsidP="00D166C5">
            <w:pPr>
              <w:pStyle w:val="BodyText"/>
              <w:jc w:val="center"/>
            </w:pPr>
            <w:r w:rsidRPr="003B3A8A">
              <w:t>4.8</w:t>
            </w:r>
          </w:p>
        </w:tc>
      </w:tr>
      <w:tr w:rsidR="004422A7" w:rsidRPr="003B3A8A" w14:paraId="3AFF3C54" w14:textId="77777777" w:rsidTr="004422A7">
        <w:tc>
          <w:tcPr>
            <w:tcW w:w="3438" w:type="dxa"/>
          </w:tcPr>
          <w:p w14:paraId="712324B9" w14:textId="77777777" w:rsidR="004422A7" w:rsidRPr="003B3A8A" w:rsidRDefault="004422A7" w:rsidP="00D166C5">
            <w:pPr>
              <w:pStyle w:val="BodyText"/>
              <w:jc w:val="both"/>
            </w:pPr>
            <w:r w:rsidRPr="003B3A8A">
              <w:t>Total Fat, %</w:t>
            </w:r>
          </w:p>
        </w:tc>
        <w:tc>
          <w:tcPr>
            <w:tcW w:w="1800" w:type="dxa"/>
          </w:tcPr>
          <w:p w14:paraId="6C44B7E7" w14:textId="0FC1375E" w:rsidR="004422A7" w:rsidRPr="003B3A8A" w:rsidRDefault="005E65C9" w:rsidP="00702B73">
            <w:pPr>
              <w:pStyle w:val="BodyText"/>
              <w:jc w:val="center"/>
            </w:pPr>
            <w:r w:rsidRPr="003B3A8A">
              <w:t>25</w:t>
            </w:r>
          </w:p>
        </w:tc>
        <w:tc>
          <w:tcPr>
            <w:tcW w:w="1800" w:type="dxa"/>
          </w:tcPr>
          <w:p w14:paraId="23500BEF" w14:textId="77777777" w:rsidR="004422A7" w:rsidRPr="003B3A8A" w:rsidRDefault="009C1BD4" w:rsidP="00D166C5">
            <w:pPr>
              <w:pStyle w:val="BodyText"/>
              <w:jc w:val="center"/>
            </w:pPr>
            <w:r w:rsidRPr="003B3A8A">
              <w:t>30.96</w:t>
            </w:r>
          </w:p>
        </w:tc>
        <w:tc>
          <w:tcPr>
            <w:tcW w:w="1838" w:type="dxa"/>
          </w:tcPr>
          <w:p w14:paraId="50E6A2C5" w14:textId="77777777" w:rsidR="004422A7" w:rsidRPr="003B3A8A" w:rsidRDefault="009C1BD4" w:rsidP="00D166C5">
            <w:pPr>
              <w:pStyle w:val="BodyText"/>
              <w:jc w:val="center"/>
            </w:pPr>
            <w:r w:rsidRPr="003B3A8A">
              <w:t>26.5</w:t>
            </w:r>
          </w:p>
        </w:tc>
      </w:tr>
      <w:tr w:rsidR="004422A7" w:rsidRPr="003B3A8A" w14:paraId="5E10ABA3" w14:textId="77777777" w:rsidTr="004422A7">
        <w:tc>
          <w:tcPr>
            <w:tcW w:w="3438" w:type="dxa"/>
          </w:tcPr>
          <w:p w14:paraId="6CBA3768" w14:textId="77777777" w:rsidR="004422A7" w:rsidRPr="003B3A8A" w:rsidRDefault="004422A7" w:rsidP="00D166C5">
            <w:pPr>
              <w:pStyle w:val="BodyText"/>
              <w:jc w:val="both"/>
            </w:pPr>
            <w:r w:rsidRPr="003B3A8A">
              <w:t>Protein, %</w:t>
            </w:r>
          </w:p>
        </w:tc>
        <w:tc>
          <w:tcPr>
            <w:tcW w:w="1800" w:type="dxa"/>
          </w:tcPr>
          <w:p w14:paraId="3EEC8944" w14:textId="77777777" w:rsidR="004422A7" w:rsidRPr="003B3A8A" w:rsidRDefault="005E65C9" w:rsidP="00D166C5">
            <w:pPr>
              <w:pStyle w:val="BodyText"/>
              <w:jc w:val="center"/>
            </w:pPr>
            <w:r w:rsidRPr="003B3A8A">
              <w:t>7.5</w:t>
            </w:r>
          </w:p>
        </w:tc>
        <w:tc>
          <w:tcPr>
            <w:tcW w:w="1800" w:type="dxa"/>
          </w:tcPr>
          <w:p w14:paraId="135AD28B" w14:textId="77777777" w:rsidR="004422A7" w:rsidRPr="003B3A8A" w:rsidRDefault="009C1BD4" w:rsidP="00D166C5">
            <w:pPr>
              <w:pStyle w:val="BodyText"/>
              <w:jc w:val="center"/>
            </w:pPr>
            <w:r w:rsidRPr="003B3A8A">
              <w:t>8.34</w:t>
            </w:r>
          </w:p>
        </w:tc>
        <w:tc>
          <w:tcPr>
            <w:tcW w:w="1838" w:type="dxa"/>
          </w:tcPr>
          <w:p w14:paraId="1E4BD3FF" w14:textId="77777777" w:rsidR="004422A7" w:rsidRPr="003B3A8A" w:rsidRDefault="009C1BD4" w:rsidP="00D166C5">
            <w:pPr>
              <w:pStyle w:val="BodyText"/>
              <w:jc w:val="center"/>
            </w:pPr>
            <w:r w:rsidRPr="003B3A8A">
              <w:t>10.25</w:t>
            </w:r>
          </w:p>
        </w:tc>
      </w:tr>
      <w:tr w:rsidR="004422A7" w:rsidRPr="003B3A8A" w14:paraId="39621DBC" w14:textId="77777777" w:rsidTr="004422A7">
        <w:tc>
          <w:tcPr>
            <w:tcW w:w="3438" w:type="dxa"/>
          </w:tcPr>
          <w:p w14:paraId="4095696D" w14:textId="77777777" w:rsidR="004422A7" w:rsidRPr="003B3A8A" w:rsidRDefault="004422A7" w:rsidP="00D166C5">
            <w:pPr>
              <w:pStyle w:val="BodyText"/>
              <w:jc w:val="both"/>
            </w:pPr>
            <w:r w:rsidRPr="003B3A8A">
              <w:t>Ash Content, %</w:t>
            </w:r>
          </w:p>
        </w:tc>
        <w:tc>
          <w:tcPr>
            <w:tcW w:w="1800" w:type="dxa"/>
          </w:tcPr>
          <w:p w14:paraId="3EFA52F0" w14:textId="77777777" w:rsidR="004422A7" w:rsidRPr="003B3A8A" w:rsidRDefault="005E65C9" w:rsidP="00D166C5">
            <w:pPr>
              <w:pStyle w:val="BodyText"/>
              <w:jc w:val="center"/>
            </w:pPr>
            <w:r w:rsidRPr="003B3A8A">
              <w:t>1.3</w:t>
            </w:r>
          </w:p>
        </w:tc>
        <w:tc>
          <w:tcPr>
            <w:tcW w:w="1800" w:type="dxa"/>
          </w:tcPr>
          <w:p w14:paraId="244CA0F3" w14:textId="77777777" w:rsidR="004422A7" w:rsidRPr="003B3A8A" w:rsidRDefault="009C1BD4" w:rsidP="00D166C5">
            <w:pPr>
              <w:pStyle w:val="BodyText"/>
              <w:jc w:val="center"/>
            </w:pPr>
            <w:r w:rsidRPr="003B3A8A">
              <w:t>1.48</w:t>
            </w:r>
          </w:p>
        </w:tc>
        <w:tc>
          <w:tcPr>
            <w:tcW w:w="1838" w:type="dxa"/>
          </w:tcPr>
          <w:p w14:paraId="2AC74300" w14:textId="77777777" w:rsidR="004422A7" w:rsidRPr="003B3A8A" w:rsidRDefault="009C1BD4" w:rsidP="00D166C5">
            <w:pPr>
              <w:pStyle w:val="BodyText"/>
              <w:jc w:val="center"/>
            </w:pPr>
            <w:r w:rsidRPr="003B3A8A">
              <w:t>1.8</w:t>
            </w:r>
          </w:p>
        </w:tc>
      </w:tr>
      <w:tr w:rsidR="004422A7" w:rsidRPr="003B3A8A" w14:paraId="44666AE8" w14:textId="77777777" w:rsidTr="004422A7">
        <w:tc>
          <w:tcPr>
            <w:tcW w:w="3438" w:type="dxa"/>
          </w:tcPr>
          <w:p w14:paraId="041B7AC2" w14:textId="77777777" w:rsidR="004422A7" w:rsidRPr="003B3A8A" w:rsidRDefault="00A765FD" w:rsidP="00D166C5">
            <w:pPr>
              <w:pStyle w:val="BodyText"/>
              <w:jc w:val="both"/>
            </w:pPr>
            <w:r w:rsidRPr="003B3A8A">
              <w:t>Crude Fiber, %</w:t>
            </w:r>
          </w:p>
        </w:tc>
        <w:tc>
          <w:tcPr>
            <w:tcW w:w="1800" w:type="dxa"/>
          </w:tcPr>
          <w:p w14:paraId="2D412691" w14:textId="77777777" w:rsidR="004422A7" w:rsidRPr="003B3A8A" w:rsidRDefault="005E65C9" w:rsidP="00D166C5">
            <w:pPr>
              <w:pStyle w:val="BodyText"/>
              <w:jc w:val="center"/>
            </w:pPr>
            <w:r w:rsidRPr="003B3A8A">
              <w:t>1.5</w:t>
            </w:r>
          </w:p>
        </w:tc>
        <w:tc>
          <w:tcPr>
            <w:tcW w:w="1800" w:type="dxa"/>
          </w:tcPr>
          <w:p w14:paraId="37714418" w14:textId="77777777" w:rsidR="004422A7" w:rsidRPr="003B3A8A" w:rsidRDefault="009C1BD4" w:rsidP="00D166C5">
            <w:pPr>
              <w:pStyle w:val="BodyText"/>
              <w:jc w:val="center"/>
            </w:pPr>
            <w:r w:rsidRPr="003B3A8A">
              <w:t>1.79</w:t>
            </w:r>
          </w:p>
        </w:tc>
        <w:tc>
          <w:tcPr>
            <w:tcW w:w="1838" w:type="dxa"/>
          </w:tcPr>
          <w:p w14:paraId="0F4E2822" w14:textId="77777777" w:rsidR="004422A7" w:rsidRPr="003B3A8A" w:rsidRDefault="009C1BD4" w:rsidP="00D166C5">
            <w:pPr>
              <w:pStyle w:val="BodyText"/>
              <w:jc w:val="center"/>
            </w:pPr>
            <w:r w:rsidRPr="003B3A8A">
              <w:t>2.2</w:t>
            </w:r>
          </w:p>
        </w:tc>
      </w:tr>
      <w:tr w:rsidR="00A765FD" w:rsidRPr="003B3A8A" w14:paraId="3EC7BF74" w14:textId="77777777" w:rsidTr="004422A7">
        <w:tc>
          <w:tcPr>
            <w:tcW w:w="3438" w:type="dxa"/>
          </w:tcPr>
          <w:p w14:paraId="282015DB" w14:textId="77777777" w:rsidR="00A765FD" w:rsidRPr="003B3A8A" w:rsidRDefault="00A765FD" w:rsidP="00D166C5">
            <w:pPr>
              <w:pStyle w:val="BodyText"/>
              <w:jc w:val="both"/>
            </w:pPr>
            <w:r w:rsidRPr="003B3A8A">
              <w:t>Carbohydrate, g/100 g</w:t>
            </w:r>
          </w:p>
        </w:tc>
        <w:tc>
          <w:tcPr>
            <w:tcW w:w="1800" w:type="dxa"/>
          </w:tcPr>
          <w:p w14:paraId="71F348A6" w14:textId="77777777" w:rsidR="00A765FD" w:rsidRPr="003B3A8A" w:rsidRDefault="005E65C9" w:rsidP="00D166C5">
            <w:pPr>
              <w:pStyle w:val="BodyText"/>
              <w:jc w:val="center"/>
            </w:pPr>
            <w:r w:rsidRPr="003B3A8A">
              <w:t>52</w:t>
            </w:r>
          </w:p>
        </w:tc>
        <w:tc>
          <w:tcPr>
            <w:tcW w:w="1800" w:type="dxa"/>
          </w:tcPr>
          <w:p w14:paraId="1D36FD32" w14:textId="77777777" w:rsidR="00A765FD" w:rsidRPr="003B3A8A" w:rsidRDefault="009C1BD4" w:rsidP="00D166C5">
            <w:pPr>
              <w:pStyle w:val="BodyText"/>
              <w:jc w:val="center"/>
            </w:pPr>
            <w:r w:rsidRPr="003B3A8A">
              <w:t>55.31</w:t>
            </w:r>
          </w:p>
        </w:tc>
        <w:tc>
          <w:tcPr>
            <w:tcW w:w="1838" w:type="dxa"/>
          </w:tcPr>
          <w:p w14:paraId="619C286D" w14:textId="77777777" w:rsidR="00A765FD" w:rsidRPr="003B3A8A" w:rsidRDefault="009C1BD4" w:rsidP="00D166C5">
            <w:pPr>
              <w:pStyle w:val="BodyText"/>
              <w:jc w:val="center"/>
            </w:pPr>
            <w:r w:rsidRPr="003B3A8A">
              <w:t>53</w:t>
            </w:r>
          </w:p>
        </w:tc>
      </w:tr>
      <w:tr w:rsidR="00A765FD" w:rsidRPr="003B3A8A" w14:paraId="07D4FEAF" w14:textId="77777777" w:rsidTr="004422A7">
        <w:tc>
          <w:tcPr>
            <w:tcW w:w="3438" w:type="dxa"/>
          </w:tcPr>
          <w:p w14:paraId="1008A786" w14:textId="77777777" w:rsidR="00A765FD" w:rsidRPr="003B3A8A" w:rsidRDefault="00A765FD" w:rsidP="00D166C5">
            <w:pPr>
              <w:pStyle w:val="BodyText"/>
              <w:jc w:val="both"/>
            </w:pPr>
            <w:r w:rsidRPr="003B3A8A">
              <w:t>Energy Value, Kcal</w:t>
            </w:r>
          </w:p>
        </w:tc>
        <w:tc>
          <w:tcPr>
            <w:tcW w:w="1800" w:type="dxa"/>
          </w:tcPr>
          <w:p w14:paraId="370F861D" w14:textId="0275BC3C" w:rsidR="00A765FD" w:rsidRPr="003B3A8A" w:rsidRDefault="005E65C9" w:rsidP="00D166C5">
            <w:pPr>
              <w:pStyle w:val="BodyText"/>
              <w:jc w:val="center"/>
            </w:pPr>
            <w:r w:rsidRPr="003B3A8A">
              <w:t>500</w:t>
            </w:r>
            <w:r w:rsidR="00702B73">
              <w:t>.</w:t>
            </w:r>
            <w:r w:rsidRPr="003B3A8A">
              <w:t>0</w:t>
            </w:r>
          </w:p>
        </w:tc>
        <w:tc>
          <w:tcPr>
            <w:tcW w:w="1800" w:type="dxa"/>
          </w:tcPr>
          <w:p w14:paraId="6998D67B" w14:textId="77777777" w:rsidR="00A765FD" w:rsidRPr="003B3A8A" w:rsidRDefault="009C1BD4" w:rsidP="00D166C5">
            <w:pPr>
              <w:pStyle w:val="BodyText"/>
              <w:jc w:val="center"/>
            </w:pPr>
            <w:r w:rsidRPr="003B3A8A">
              <w:t>533.24</w:t>
            </w:r>
          </w:p>
        </w:tc>
        <w:tc>
          <w:tcPr>
            <w:tcW w:w="1838" w:type="dxa"/>
          </w:tcPr>
          <w:p w14:paraId="2769259F" w14:textId="77777777" w:rsidR="00A765FD" w:rsidRPr="003B3A8A" w:rsidRDefault="009C1BD4" w:rsidP="00D166C5">
            <w:pPr>
              <w:pStyle w:val="BodyText"/>
              <w:jc w:val="center"/>
            </w:pPr>
            <w:r w:rsidRPr="003B3A8A">
              <w:t>505.75</w:t>
            </w:r>
          </w:p>
        </w:tc>
      </w:tr>
    </w:tbl>
    <w:p w14:paraId="113B42B7" w14:textId="77777777" w:rsidR="00E82F68" w:rsidRPr="00824340" w:rsidRDefault="00E82F68" w:rsidP="00824340">
      <w:pPr>
        <w:pStyle w:val="BodyText"/>
        <w:jc w:val="both"/>
        <w:rPr>
          <w:sz w:val="10"/>
        </w:rPr>
      </w:pPr>
    </w:p>
    <w:p w14:paraId="297B105E" w14:textId="5F80C199" w:rsidR="009749D6" w:rsidRPr="003B3A8A" w:rsidRDefault="00E9015A" w:rsidP="00D166C5">
      <w:pPr>
        <w:pStyle w:val="BodyText"/>
        <w:spacing w:line="276" w:lineRule="auto"/>
        <w:ind w:firstLine="720"/>
        <w:jc w:val="both"/>
      </w:pPr>
      <w:r w:rsidRPr="003B3A8A">
        <w:t>The protein content also sees a moderate increase</w:t>
      </w:r>
      <w:r w:rsidRPr="003B3A8A">
        <w:rPr>
          <w:spacing w:val="5"/>
        </w:rPr>
        <w:t xml:space="preserve"> </w:t>
      </w:r>
      <w:r w:rsidRPr="003B3A8A">
        <w:t>to</w:t>
      </w:r>
      <w:r w:rsidRPr="003B3A8A">
        <w:rPr>
          <w:spacing w:val="7"/>
        </w:rPr>
        <w:t xml:space="preserve"> </w:t>
      </w:r>
      <w:r w:rsidRPr="003B3A8A">
        <w:t>8.34%,</w:t>
      </w:r>
      <w:r w:rsidRPr="003B3A8A">
        <w:rPr>
          <w:spacing w:val="6"/>
        </w:rPr>
        <w:t xml:space="preserve"> </w:t>
      </w:r>
      <w:r w:rsidRPr="003B3A8A">
        <w:t>possibly</w:t>
      </w:r>
      <w:r w:rsidRPr="003B3A8A">
        <w:rPr>
          <w:spacing w:val="6"/>
        </w:rPr>
        <w:t xml:space="preserve"> </w:t>
      </w:r>
      <w:r w:rsidRPr="003B3A8A">
        <w:t>due</w:t>
      </w:r>
      <w:r w:rsidRPr="003B3A8A">
        <w:rPr>
          <w:spacing w:val="6"/>
        </w:rPr>
        <w:t xml:space="preserve"> </w:t>
      </w:r>
      <w:r w:rsidRPr="003B3A8A">
        <w:t>to</w:t>
      </w:r>
      <w:r w:rsidRPr="003B3A8A">
        <w:rPr>
          <w:spacing w:val="7"/>
        </w:rPr>
        <w:t xml:space="preserve"> </w:t>
      </w:r>
      <w:r w:rsidRPr="003B3A8A">
        <w:rPr>
          <w:spacing w:val="-2"/>
        </w:rPr>
        <w:t>denaturation</w:t>
      </w:r>
      <w:r w:rsidR="005437F3" w:rsidRPr="003B3A8A">
        <w:rPr>
          <w:spacing w:val="-2"/>
        </w:rPr>
        <w:t xml:space="preserve"> </w:t>
      </w:r>
      <w:r w:rsidRPr="003B3A8A">
        <w:t>or</w:t>
      </w:r>
      <w:r w:rsidRPr="003B3A8A">
        <w:rPr>
          <w:spacing w:val="-5"/>
        </w:rPr>
        <w:t xml:space="preserve"> </w:t>
      </w:r>
      <w:r w:rsidRPr="003B3A8A">
        <w:t>aggregation.</w:t>
      </w:r>
      <w:r w:rsidRPr="003B3A8A">
        <w:rPr>
          <w:spacing w:val="-2"/>
        </w:rPr>
        <w:t xml:space="preserve"> </w:t>
      </w:r>
      <w:r w:rsidRPr="003B3A8A">
        <w:t>The</w:t>
      </w:r>
      <w:r w:rsidRPr="003B3A8A">
        <w:rPr>
          <w:spacing w:val="-3"/>
        </w:rPr>
        <w:t xml:space="preserve"> </w:t>
      </w:r>
      <w:r w:rsidRPr="003B3A8A">
        <w:t>ash</w:t>
      </w:r>
      <w:r w:rsidRPr="003B3A8A">
        <w:rPr>
          <w:spacing w:val="-5"/>
        </w:rPr>
        <w:t xml:space="preserve"> </w:t>
      </w:r>
      <w:r w:rsidRPr="003B3A8A">
        <w:t>and</w:t>
      </w:r>
      <w:r w:rsidRPr="003B3A8A">
        <w:rPr>
          <w:spacing w:val="-2"/>
        </w:rPr>
        <w:t xml:space="preserve"> </w:t>
      </w:r>
      <w:r w:rsidRPr="003B3A8A">
        <w:t>crude</w:t>
      </w:r>
      <w:r w:rsidRPr="003B3A8A">
        <w:rPr>
          <w:spacing w:val="-7"/>
        </w:rPr>
        <w:t xml:space="preserve"> </w:t>
      </w:r>
      <w:r w:rsidRPr="003B3A8A">
        <w:t>fiber</w:t>
      </w:r>
      <w:r w:rsidRPr="003B3A8A">
        <w:rPr>
          <w:spacing w:val="-2"/>
        </w:rPr>
        <w:t xml:space="preserve"> </w:t>
      </w:r>
      <w:r w:rsidRPr="003B3A8A">
        <w:t xml:space="preserve">contents show minor increases to 1.48% and 1.79%, respectively. The carbohydrate fraction also expands to 55.31 g/100g, potentially due to the breakdown of more complex carbohydrates into simpler forms. </w:t>
      </w:r>
      <w:r w:rsidR="00A25283" w:rsidRPr="00E462A0">
        <w:rPr>
          <w:i/>
        </w:rPr>
        <w:t>Das et al., 2014</w:t>
      </w:r>
      <w:r w:rsidR="00A25283" w:rsidRPr="003B3A8A">
        <w:t>, revealed that t</w:t>
      </w:r>
      <w:r w:rsidRPr="003B3A8A">
        <w:t>hese changes collectively contribute to a higher energy value of 533.24 Kcal, indicating a more energy- dense product</w:t>
      </w:r>
      <w:r w:rsidRPr="003B3A8A">
        <w:rPr>
          <w:spacing w:val="40"/>
        </w:rPr>
        <w:t xml:space="preserve"> </w:t>
      </w:r>
      <w:r w:rsidRPr="003B3A8A">
        <w:t>at this intermediate temperature, likely influenced by the increased fat and</w:t>
      </w:r>
      <w:r w:rsidRPr="003B3A8A">
        <w:rPr>
          <w:spacing w:val="40"/>
        </w:rPr>
        <w:t xml:space="preserve"> </w:t>
      </w:r>
      <w:r w:rsidRPr="003B3A8A">
        <w:t>carbohydrate content.</w:t>
      </w:r>
    </w:p>
    <w:p w14:paraId="712FAE3A" w14:textId="7B6E92D9" w:rsidR="009749D6" w:rsidRPr="003B3A8A" w:rsidRDefault="00247CBD" w:rsidP="00D166C5">
      <w:pPr>
        <w:pStyle w:val="BodyText"/>
        <w:spacing w:line="276" w:lineRule="auto"/>
        <w:jc w:val="center"/>
      </w:pPr>
      <w:r>
        <w:rPr>
          <w:noProof/>
        </w:rPr>
        <w:lastRenderedPageBreak/>
        <w:drawing>
          <wp:inline distT="0" distB="0" distL="0" distR="0" wp14:anchorId="5C049268" wp14:editId="562C9477">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D3BDD3B" w14:textId="77777777" w:rsidR="00D166C5" w:rsidRPr="003B3A8A" w:rsidRDefault="00D166C5" w:rsidP="00D166C5">
      <w:pPr>
        <w:pStyle w:val="TableParagraph"/>
        <w:spacing w:line="360" w:lineRule="auto"/>
        <w:jc w:val="center"/>
        <w:rPr>
          <w:b/>
          <w:sz w:val="24"/>
          <w:szCs w:val="24"/>
        </w:rPr>
      </w:pPr>
      <w:r w:rsidRPr="003B3A8A">
        <w:rPr>
          <w:b/>
          <w:sz w:val="24"/>
          <w:szCs w:val="24"/>
        </w:rPr>
        <w:t xml:space="preserve">Fig.4 Nutritional composition Analysis of </w:t>
      </w:r>
      <w:proofErr w:type="spellStart"/>
      <w:r w:rsidRPr="003B3A8A">
        <w:rPr>
          <w:b/>
          <w:sz w:val="24"/>
          <w:szCs w:val="24"/>
        </w:rPr>
        <w:t>Drynaria</w:t>
      </w:r>
      <w:proofErr w:type="spellEnd"/>
      <w:r w:rsidRPr="003B3A8A">
        <w:rPr>
          <w:b/>
          <w:sz w:val="24"/>
          <w:szCs w:val="24"/>
        </w:rPr>
        <w:t xml:space="preserve"> Biscuits</w:t>
      </w:r>
    </w:p>
    <w:p w14:paraId="0CA30B82" w14:textId="241D75C0" w:rsidR="009749D6" w:rsidRPr="003B3A8A" w:rsidRDefault="00E9015A" w:rsidP="00D166C5">
      <w:pPr>
        <w:pStyle w:val="BodyText"/>
        <w:spacing w:line="276" w:lineRule="auto"/>
        <w:jc w:val="both"/>
      </w:pPr>
      <w:r w:rsidRPr="003B3A8A">
        <w:rPr>
          <w:b/>
        </w:rPr>
        <w:t xml:space="preserve">T3 (215°C): </w:t>
      </w:r>
      <w:r w:rsidRPr="003B3A8A">
        <w:t>At the highest temperature of 215°C, the product undergoes further</w:t>
      </w:r>
      <w:r w:rsidRPr="003B3A8A">
        <w:rPr>
          <w:spacing w:val="80"/>
        </w:rPr>
        <w:t xml:space="preserve"> </w:t>
      </w:r>
      <w:r w:rsidRPr="003B3A8A">
        <w:t>significant transformations. The substantial rise in moisture content to 4.8% is intriguing, possibly indicating the release of more tightly bound water or the formation of water through chemical reactions. Conversely, the total fat content experiences a decrease to 26.5%, which could be due to volatilization, degradation, or interaction with other components at this elevated temperature. The protein content continues its upward trend, reaching 10.25%, potentially reflecting further denaturation and aggregation, or a concentration effect due to the loss of other volatile components. The ash and crude fiber contents also show the highest values at 1.8% and 2.2%, respectively, suggesting a concentration of these non-combustible components. The carbohydrate content settles slightly lower at 53 g/100g compared to T2, possibly due to caramelization or other degradation reactions. The resulting energy value of 505.75 Kcal, while still higher than the initial value at T1, is slightly lower</w:t>
      </w:r>
      <w:r w:rsidRPr="003B3A8A">
        <w:rPr>
          <w:spacing w:val="40"/>
        </w:rPr>
        <w:t xml:space="preserve"> </w:t>
      </w:r>
      <w:r w:rsidRPr="003B3A8A">
        <w:t>than at T2, likely reflecting the complex interplay of increased moisture and decreased fat content</w:t>
      </w:r>
      <w:r w:rsidR="001A181A" w:rsidRPr="003B3A8A">
        <w:t xml:space="preserve"> (</w:t>
      </w:r>
      <w:r w:rsidR="001A181A" w:rsidRPr="00E462A0">
        <w:rPr>
          <w:i/>
        </w:rPr>
        <w:t>Amir Gull, et Al., 2014</w:t>
      </w:r>
      <w:r w:rsidR="00CA6669" w:rsidRPr="003B3A8A">
        <w:t xml:space="preserve"> &amp; </w:t>
      </w:r>
      <w:r w:rsidR="00CA6669" w:rsidRPr="00E462A0">
        <w:rPr>
          <w:i/>
        </w:rPr>
        <w:t xml:space="preserve">Prasanna et </w:t>
      </w:r>
      <w:r w:rsidR="00BF1855" w:rsidRPr="00E462A0">
        <w:rPr>
          <w:i/>
        </w:rPr>
        <w:t>al</w:t>
      </w:r>
      <w:r w:rsidR="00CA6669" w:rsidRPr="00E462A0">
        <w:rPr>
          <w:i/>
        </w:rPr>
        <w:t>., 2019</w:t>
      </w:r>
      <w:r w:rsidR="001A181A" w:rsidRPr="003B3A8A">
        <w:t>)</w:t>
      </w:r>
      <w:r w:rsidRPr="003B3A8A">
        <w:t>. This final profile at 215°C</w:t>
      </w:r>
      <w:r w:rsidRPr="003B3A8A">
        <w:rPr>
          <w:spacing w:val="40"/>
        </w:rPr>
        <w:t xml:space="preserve"> </w:t>
      </w:r>
      <w:r w:rsidRPr="003B3A8A">
        <w:t>highlights the dynamic changes occurring</w:t>
      </w:r>
      <w:r w:rsidRPr="003B3A8A">
        <w:rPr>
          <w:spacing w:val="40"/>
        </w:rPr>
        <w:t xml:space="preserve"> </w:t>
      </w:r>
      <w:r w:rsidRPr="003B3A8A">
        <w:t>within the product as it is subjected to</w:t>
      </w:r>
      <w:r w:rsidRPr="003B3A8A">
        <w:rPr>
          <w:spacing w:val="40"/>
        </w:rPr>
        <w:t xml:space="preserve"> </w:t>
      </w:r>
      <w:r w:rsidRPr="003B3A8A">
        <w:t>increasing thermal processing.</w:t>
      </w:r>
    </w:p>
    <w:p w14:paraId="23A3C8B4" w14:textId="77777777" w:rsidR="006832E4" w:rsidRDefault="006832E4" w:rsidP="00D166C5">
      <w:pPr>
        <w:pStyle w:val="Heading1"/>
        <w:spacing w:line="276" w:lineRule="auto"/>
        <w:ind w:left="0"/>
        <w:rPr>
          <w:spacing w:val="-2"/>
        </w:rPr>
      </w:pPr>
    </w:p>
    <w:p w14:paraId="65FD435B" w14:textId="77777777" w:rsidR="009749D6" w:rsidRPr="003B3A8A" w:rsidRDefault="00E9015A" w:rsidP="00D166C5">
      <w:pPr>
        <w:pStyle w:val="Heading1"/>
        <w:spacing w:line="276" w:lineRule="auto"/>
        <w:ind w:left="0"/>
      </w:pPr>
      <w:r w:rsidRPr="003B3A8A">
        <w:rPr>
          <w:spacing w:val="-2"/>
        </w:rPr>
        <w:t>Conclusions</w:t>
      </w:r>
    </w:p>
    <w:p w14:paraId="400DDEB0" w14:textId="612B1DA7" w:rsidR="009749D6" w:rsidRPr="003B3A8A" w:rsidRDefault="00E9015A" w:rsidP="00D166C5">
      <w:pPr>
        <w:pStyle w:val="BodyText"/>
        <w:spacing w:line="276" w:lineRule="auto"/>
        <w:ind w:firstLine="720"/>
        <w:jc w:val="both"/>
      </w:pPr>
      <w:r w:rsidRPr="003B3A8A">
        <w:t xml:space="preserve">The development of protein-enriched biscuits using </w:t>
      </w:r>
      <w:proofErr w:type="spellStart"/>
      <w:r w:rsidR="008500DD" w:rsidRPr="00BC5FD7">
        <w:t>Drynaria</w:t>
      </w:r>
      <w:proofErr w:type="spellEnd"/>
      <w:r w:rsidR="008500DD" w:rsidRPr="003B3A8A">
        <w:rPr>
          <w:i/>
        </w:rPr>
        <w:t xml:space="preserve"> </w:t>
      </w:r>
      <w:proofErr w:type="spellStart"/>
      <w:r w:rsidR="008500DD">
        <w:rPr>
          <w:i/>
        </w:rPr>
        <w:t>q</w:t>
      </w:r>
      <w:r w:rsidR="008500DD" w:rsidRPr="003B3A8A">
        <w:rPr>
          <w:i/>
        </w:rPr>
        <w:t>uercifolia</w:t>
      </w:r>
      <w:proofErr w:type="spellEnd"/>
      <w:r w:rsidRPr="003B3A8A">
        <w:t xml:space="preserve"> </w:t>
      </w:r>
      <w:r w:rsidR="008500DD">
        <w:t>a</w:t>
      </w:r>
      <w:r w:rsidR="00B855FF">
        <w:t>long with</w:t>
      </w:r>
      <w:r w:rsidR="009E3DAC">
        <w:t xml:space="preserve"> combinations of various</w:t>
      </w:r>
      <w:r w:rsidR="00B855FF">
        <w:t xml:space="preserve"> m</w:t>
      </w:r>
      <w:r w:rsidRPr="003B3A8A">
        <w:t>illet</w:t>
      </w:r>
      <w:r w:rsidR="009E3DAC">
        <w:t>s</w:t>
      </w:r>
      <w:r w:rsidRPr="003B3A8A">
        <w:t xml:space="preserve"> demonstrated</w:t>
      </w:r>
      <w:r w:rsidR="00310919" w:rsidRPr="003B3A8A">
        <w:t xml:space="preserve"> </w:t>
      </w:r>
      <w:r w:rsidRPr="003B3A8A">
        <w:t>the</w:t>
      </w:r>
      <w:r w:rsidRPr="003B3A8A">
        <w:rPr>
          <w:spacing w:val="53"/>
        </w:rPr>
        <w:t xml:space="preserve"> </w:t>
      </w:r>
      <w:r w:rsidRPr="003B3A8A">
        <w:t>feasibility</w:t>
      </w:r>
      <w:r w:rsidR="00310919" w:rsidRPr="003B3A8A">
        <w:rPr>
          <w:spacing w:val="52"/>
        </w:rPr>
        <w:t xml:space="preserve"> </w:t>
      </w:r>
      <w:r w:rsidRPr="003B3A8A">
        <w:t>of</w:t>
      </w:r>
      <w:r w:rsidRPr="003B3A8A">
        <w:rPr>
          <w:spacing w:val="53"/>
        </w:rPr>
        <w:t xml:space="preserve"> </w:t>
      </w:r>
      <w:r w:rsidRPr="003B3A8A">
        <w:rPr>
          <w:spacing w:val="-2"/>
        </w:rPr>
        <w:t>enhancing</w:t>
      </w:r>
      <w:r w:rsidR="00A53DAA" w:rsidRPr="003B3A8A">
        <w:rPr>
          <w:spacing w:val="-2"/>
        </w:rPr>
        <w:t xml:space="preserve"> </w:t>
      </w:r>
      <w:r w:rsidRPr="003B3A8A">
        <w:t>nutritional content. Variations in ingredient ratios and baking temperatures resulted in distinct chemical compositions and</w:t>
      </w:r>
      <w:r w:rsidRPr="003B3A8A">
        <w:rPr>
          <w:spacing w:val="40"/>
        </w:rPr>
        <w:t xml:space="preserve"> </w:t>
      </w:r>
      <w:r w:rsidRPr="003B3A8A">
        <w:t>significantly influenced</w:t>
      </w:r>
      <w:r w:rsidRPr="003B3A8A">
        <w:rPr>
          <w:spacing w:val="-2"/>
        </w:rPr>
        <w:t xml:space="preserve"> </w:t>
      </w:r>
      <w:r w:rsidRPr="003B3A8A">
        <w:t>sensory characteristics. While specific formulations, such as Trial 2, showed promising sensory acceptability,</w:t>
      </w:r>
      <w:r w:rsidRPr="003B3A8A">
        <w:rPr>
          <w:spacing w:val="40"/>
        </w:rPr>
        <w:t xml:space="preserve"> </w:t>
      </w:r>
      <w:r w:rsidRPr="003B3A8A">
        <w:t xml:space="preserve">further optimization is needed to refine texture and potentially enhance other qualities. This study establishes the potential of incorporating </w:t>
      </w:r>
      <w:proofErr w:type="spellStart"/>
      <w:r w:rsidR="00EB0DDA" w:rsidRPr="00BC5FD7">
        <w:t>Drynaria</w:t>
      </w:r>
      <w:proofErr w:type="spellEnd"/>
      <w:r w:rsidR="00EB0DDA" w:rsidRPr="003B3A8A">
        <w:rPr>
          <w:i/>
        </w:rPr>
        <w:t xml:space="preserve"> </w:t>
      </w:r>
      <w:proofErr w:type="spellStart"/>
      <w:r w:rsidR="00EB0DDA">
        <w:rPr>
          <w:i/>
        </w:rPr>
        <w:t>q</w:t>
      </w:r>
      <w:r w:rsidR="00EB0DDA" w:rsidRPr="003B3A8A">
        <w:rPr>
          <w:i/>
        </w:rPr>
        <w:t>uercifolia</w:t>
      </w:r>
      <w:proofErr w:type="spellEnd"/>
      <w:r w:rsidR="00EB0DDA" w:rsidRPr="003B3A8A">
        <w:t xml:space="preserve"> </w:t>
      </w:r>
      <w:r w:rsidRPr="003B3A8A">
        <w:t>for protein enrichment</w:t>
      </w:r>
      <w:r w:rsidRPr="003B3A8A">
        <w:rPr>
          <w:spacing w:val="40"/>
        </w:rPr>
        <w:t xml:space="preserve"> </w:t>
      </w:r>
      <w:r w:rsidRPr="003B3A8A">
        <w:t>in millet biscuits, warranting further research into formulation, processing and shelf-life to fully realize its nutritional and functional food potential.</w:t>
      </w:r>
    </w:p>
    <w:p w14:paraId="15FE12E5" w14:textId="4059A493" w:rsidR="006832E4" w:rsidRDefault="006832E4" w:rsidP="00D166C5">
      <w:pPr>
        <w:pStyle w:val="Heading1"/>
        <w:spacing w:line="276" w:lineRule="auto"/>
        <w:ind w:left="0"/>
        <w:rPr>
          <w:spacing w:val="-2"/>
        </w:rPr>
      </w:pPr>
    </w:p>
    <w:p w14:paraId="335E8B8D" w14:textId="77777777" w:rsidR="005030A4" w:rsidRPr="007A4135" w:rsidRDefault="005030A4" w:rsidP="005030A4">
      <w:pPr>
        <w:rPr>
          <w:highlight w:val="yellow"/>
        </w:rPr>
      </w:pPr>
      <w:r w:rsidRPr="007A4135">
        <w:rPr>
          <w:highlight w:val="yellow"/>
        </w:rPr>
        <w:t>Disclaimer (Artificial intelligence)</w:t>
      </w:r>
    </w:p>
    <w:p w14:paraId="4D1C76B0" w14:textId="77777777" w:rsidR="005030A4" w:rsidRPr="007A4135" w:rsidRDefault="005030A4" w:rsidP="005030A4">
      <w:pPr>
        <w:rPr>
          <w:highlight w:val="yellow"/>
        </w:rPr>
      </w:pPr>
      <w:r w:rsidRPr="007A4135">
        <w:rPr>
          <w:highlight w:val="yellow"/>
        </w:rPr>
        <w:t xml:space="preserve">Option 1: </w:t>
      </w:r>
    </w:p>
    <w:p w14:paraId="58022F4E" w14:textId="77777777" w:rsidR="005030A4" w:rsidRPr="007A4135" w:rsidRDefault="005030A4" w:rsidP="005030A4">
      <w:pPr>
        <w:rPr>
          <w:highlight w:val="yellow"/>
        </w:rPr>
      </w:pPr>
      <w:r w:rsidRPr="007A4135">
        <w:rPr>
          <w:highlight w:val="yellow"/>
        </w:rPr>
        <w:lastRenderedPageBreak/>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66DD965B" w14:textId="77777777" w:rsidR="005030A4" w:rsidRPr="007A4135" w:rsidRDefault="005030A4" w:rsidP="005030A4">
      <w:pPr>
        <w:rPr>
          <w:highlight w:val="yellow"/>
        </w:rPr>
      </w:pPr>
      <w:r w:rsidRPr="007A4135">
        <w:rPr>
          <w:highlight w:val="yellow"/>
        </w:rPr>
        <w:t xml:space="preserve">Option 2: </w:t>
      </w:r>
    </w:p>
    <w:p w14:paraId="5DDE04C9" w14:textId="77777777" w:rsidR="005030A4" w:rsidRPr="007A4135" w:rsidRDefault="005030A4" w:rsidP="005030A4">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96A8A28" w14:textId="77777777" w:rsidR="005030A4" w:rsidRPr="007A4135" w:rsidRDefault="005030A4" w:rsidP="005030A4">
      <w:pPr>
        <w:rPr>
          <w:highlight w:val="yellow"/>
        </w:rPr>
      </w:pPr>
      <w:r w:rsidRPr="007A4135">
        <w:rPr>
          <w:highlight w:val="yellow"/>
        </w:rPr>
        <w:t>Details of the AI usage are given below:</w:t>
      </w:r>
    </w:p>
    <w:p w14:paraId="7742F306" w14:textId="77777777" w:rsidR="005030A4" w:rsidRPr="007A4135" w:rsidRDefault="005030A4" w:rsidP="005030A4">
      <w:pPr>
        <w:rPr>
          <w:highlight w:val="yellow"/>
        </w:rPr>
      </w:pPr>
      <w:r w:rsidRPr="007A4135">
        <w:rPr>
          <w:highlight w:val="yellow"/>
        </w:rPr>
        <w:t>1.</w:t>
      </w:r>
    </w:p>
    <w:p w14:paraId="5E722CDB" w14:textId="77777777" w:rsidR="005030A4" w:rsidRPr="007A4135" w:rsidRDefault="005030A4" w:rsidP="005030A4">
      <w:pPr>
        <w:rPr>
          <w:highlight w:val="yellow"/>
        </w:rPr>
      </w:pPr>
      <w:r w:rsidRPr="007A4135">
        <w:rPr>
          <w:highlight w:val="yellow"/>
        </w:rPr>
        <w:t>2.</w:t>
      </w:r>
    </w:p>
    <w:p w14:paraId="5D2FBB2D" w14:textId="77777777" w:rsidR="005030A4" w:rsidRPr="00D047BB" w:rsidRDefault="005030A4" w:rsidP="005030A4">
      <w:r w:rsidRPr="007A4135">
        <w:rPr>
          <w:highlight w:val="yellow"/>
        </w:rPr>
        <w:t>3.</w:t>
      </w:r>
    </w:p>
    <w:p w14:paraId="4A0B6CED" w14:textId="77777777" w:rsidR="005030A4" w:rsidRDefault="005030A4" w:rsidP="00D166C5">
      <w:pPr>
        <w:pStyle w:val="Heading1"/>
        <w:spacing w:line="276" w:lineRule="auto"/>
        <w:ind w:left="0"/>
        <w:rPr>
          <w:spacing w:val="-2"/>
        </w:rPr>
      </w:pPr>
      <w:bookmarkStart w:id="20" w:name="_GoBack"/>
      <w:bookmarkEnd w:id="20"/>
    </w:p>
    <w:p w14:paraId="4F279303" w14:textId="77777777" w:rsidR="006832E4" w:rsidRDefault="006832E4" w:rsidP="00D166C5">
      <w:pPr>
        <w:pStyle w:val="Heading1"/>
        <w:spacing w:line="276" w:lineRule="auto"/>
        <w:ind w:left="0"/>
        <w:rPr>
          <w:spacing w:val="-2"/>
        </w:rPr>
      </w:pPr>
    </w:p>
    <w:p w14:paraId="3C3FC04B" w14:textId="77777777" w:rsidR="006832E4" w:rsidRDefault="006832E4" w:rsidP="00D166C5">
      <w:pPr>
        <w:pStyle w:val="Heading1"/>
        <w:spacing w:line="276" w:lineRule="auto"/>
        <w:ind w:left="0"/>
        <w:rPr>
          <w:spacing w:val="-2"/>
        </w:rPr>
      </w:pPr>
    </w:p>
    <w:p w14:paraId="74564AB6" w14:textId="77777777" w:rsidR="009749D6" w:rsidRPr="003B3A8A" w:rsidRDefault="00E9015A" w:rsidP="00D166C5">
      <w:pPr>
        <w:pStyle w:val="Heading1"/>
        <w:spacing w:line="276" w:lineRule="auto"/>
        <w:ind w:left="0"/>
      </w:pPr>
      <w:r w:rsidRPr="003B3A8A">
        <w:rPr>
          <w:spacing w:val="-2"/>
        </w:rPr>
        <w:t>References</w:t>
      </w:r>
    </w:p>
    <w:p w14:paraId="2D7D2C5E" w14:textId="77777777" w:rsidR="003C2BEE" w:rsidRPr="003B3A8A" w:rsidRDefault="003C2BEE" w:rsidP="00D166C5">
      <w:pPr>
        <w:pStyle w:val="ListParagraph"/>
        <w:numPr>
          <w:ilvl w:val="0"/>
          <w:numId w:val="4"/>
        </w:numPr>
        <w:tabs>
          <w:tab w:val="left" w:pos="629"/>
        </w:tabs>
        <w:spacing w:line="276" w:lineRule="auto"/>
        <w:ind w:left="360" w:right="0"/>
        <w:rPr>
          <w:sz w:val="24"/>
          <w:szCs w:val="24"/>
        </w:rPr>
      </w:pPr>
      <w:r w:rsidRPr="003B3A8A">
        <w:rPr>
          <w:sz w:val="24"/>
          <w:szCs w:val="24"/>
        </w:rPr>
        <w:t xml:space="preserve">Amir Gull., </w:t>
      </w:r>
      <w:proofErr w:type="spellStart"/>
      <w:r w:rsidRPr="003B3A8A">
        <w:rPr>
          <w:sz w:val="24"/>
          <w:szCs w:val="24"/>
        </w:rPr>
        <w:t>Romee</w:t>
      </w:r>
      <w:proofErr w:type="spellEnd"/>
      <w:r w:rsidRPr="003B3A8A">
        <w:rPr>
          <w:sz w:val="24"/>
          <w:szCs w:val="24"/>
        </w:rPr>
        <w:t xml:space="preserve"> Jan., Gulzar Ahmad </w:t>
      </w:r>
      <w:proofErr w:type="spellStart"/>
      <w:r w:rsidRPr="003B3A8A">
        <w:rPr>
          <w:sz w:val="24"/>
          <w:szCs w:val="24"/>
        </w:rPr>
        <w:t>Nayik</w:t>
      </w:r>
      <w:proofErr w:type="spellEnd"/>
      <w:r w:rsidRPr="003B3A8A">
        <w:rPr>
          <w:sz w:val="24"/>
          <w:szCs w:val="24"/>
        </w:rPr>
        <w:t xml:space="preserve">., Kamlesh Prasad and </w:t>
      </w:r>
      <w:proofErr w:type="spellStart"/>
      <w:r w:rsidRPr="003B3A8A">
        <w:rPr>
          <w:sz w:val="24"/>
          <w:szCs w:val="24"/>
        </w:rPr>
        <w:t>Pradyuman</w:t>
      </w:r>
      <w:proofErr w:type="spellEnd"/>
      <w:r w:rsidRPr="003B3A8A">
        <w:rPr>
          <w:sz w:val="24"/>
          <w:szCs w:val="24"/>
        </w:rPr>
        <w:t xml:space="preserve"> Kumar, (2014) Significance of Finger Millet in Nutrition, Health and Value added Products: A Review: Journal of Food Processing &amp; Technology: Vol.3.No.3, 1601-1608</w:t>
      </w:r>
    </w:p>
    <w:p w14:paraId="361BDC8E" w14:textId="77777777" w:rsidR="003C2BEE" w:rsidRPr="003B3A8A" w:rsidRDefault="003C2BEE" w:rsidP="00D166C5">
      <w:pPr>
        <w:pStyle w:val="ListParagraph"/>
        <w:numPr>
          <w:ilvl w:val="0"/>
          <w:numId w:val="4"/>
        </w:numPr>
        <w:tabs>
          <w:tab w:val="left" w:pos="624"/>
        </w:tabs>
        <w:spacing w:line="276" w:lineRule="auto"/>
        <w:ind w:left="360" w:right="0"/>
        <w:rPr>
          <w:sz w:val="24"/>
          <w:szCs w:val="24"/>
        </w:rPr>
      </w:pPr>
      <w:r w:rsidRPr="003B3A8A">
        <w:rPr>
          <w:sz w:val="24"/>
          <w:szCs w:val="24"/>
        </w:rPr>
        <w:t xml:space="preserve">Das B, Dey A, Das Talukdar A, </w:t>
      </w:r>
      <w:proofErr w:type="spellStart"/>
      <w:r w:rsidRPr="003B3A8A">
        <w:rPr>
          <w:sz w:val="24"/>
          <w:szCs w:val="24"/>
        </w:rPr>
        <w:t>Nongalleima</w:t>
      </w:r>
      <w:proofErr w:type="spellEnd"/>
      <w:r w:rsidRPr="003B3A8A">
        <w:rPr>
          <w:sz w:val="24"/>
          <w:szCs w:val="24"/>
        </w:rPr>
        <w:t xml:space="preserve"> KH, Choudhury MD, Deb L. Antifertility efficacy of </w:t>
      </w:r>
      <w:proofErr w:type="spellStart"/>
      <w:r w:rsidRPr="003B3A8A">
        <w:rPr>
          <w:sz w:val="24"/>
          <w:szCs w:val="24"/>
        </w:rPr>
        <w:t>Drynaria</w:t>
      </w:r>
      <w:proofErr w:type="spellEnd"/>
      <w:r w:rsidRPr="003B3A8A">
        <w:rPr>
          <w:sz w:val="24"/>
          <w:szCs w:val="24"/>
        </w:rPr>
        <w:t xml:space="preserve"> </w:t>
      </w:r>
      <w:proofErr w:type="spellStart"/>
      <w:r w:rsidRPr="003B3A8A">
        <w:rPr>
          <w:sz w:val="24"/>
          <w:szCs w:val="24"/>
        </w:rPr>
        <w:t>quercifolia</w:t>
      </w:r>
      <w:proofErr w:type="spellEnd"/>
      <w:r w:rsidRPr="003B3A8A">
        <w:rPr>
          <w:sz w:val="24"/>
          <w:szCs w:val="24"/>
        </w:rPr>
        <w:t xml:space="preserve"> (L.) J. Smith on female Wister albino rats. J </w:t>
      </w:r>
      <w:proofErr w:type="spellStart"/>
      <w:r w:rsidRPr="003B3A8A">
        <w:rPr>
          <w:sz w:val="24"/>
          <w:szCs w:val="24"/>
        </w:rPr>
        <w:t>Ethnopharmacol</w:t>
      </w:r>
      <w:proofErr w:type="spellEnd"/>
      <w:r w:rsidRPr="003B3A8A">
        <w:rPr>
          <w:sz w:val="24"/>
          <w:szCs w:val="24"/>
        </w:rPr>
        <w:t>.</w:t>
      </w:r>
      <w:r w:rsidRPr="003B3A8A">
        <w:rPr>
          <w:spacing w:val="55"/>
          <w:sz w:val="24"/>
          <w:szCs w:val="24"/>
        </w:rPr>
        <w:t xml:space="preserve">   </w:t>
      </w:r>
      <w:r w:rsidRPr="003B3A8A">
        <w:rPr>
          <w:sz w:val="24"/>
          <w:szCs w:val="24"/>
        </w:rPr>
        <w:t>2014;153 (2):424-9.</w:t>
      </w:r>
      <w:r w:rsidRPr="003B3A8A">
        <w:rPr>
          <w:spacing w:val="55"/>
          <w:sz w:val="24"/>
          <w:szCs w:val="24"/>
        </w:rPr>
        <w:t xml:space="preserve">   </w:t>
      </w:r>
      <w:proofErr w:type="spellStart"/>
      <w:r w:rsidRPr="003B3A8A">
        <w:rPr>
          <w:spacing w:val="-4"/>
          <w:sz w:val="24"/>
          <w:szCs w:val="24"/>
        </w:rPr>
        <w:t>doi</w:t>
      </w:r>
      <w:proofErr w:type="spellEnd"/>
      <w:r w:rsidRPr="003B3A8A">
        <w:rPr>
          <w:spacing w:val="-4"/>
          <w:sz w:val="24"/>
          <w:szCs w:val="24"/>
        </w:rPr>
        <w:t xml:space="preserve">: </w:t>
      </w:r>
      <w:r w:rsidRPr="003B3A8A">
        <w:rPr>
          <w:sz w:val="24"/>
          <w:szCs w:val="24"/>
        </w:rPr>
        <w:t>10.1016/j.jep.2014.02.047,</w:t>
      </w:r>
      <w:r w:rsidRPr="003B3A8A">
        <w:rPr>
          <w:spacing w:val="-6"/>
          <w:sz w:val="24"/>
          <w:szCs w:val="24"/>
        </w:rPr>
        <w:t xml:space="preserve"> </w:t>
      </w:r>
      <w:r w:rsidRPr="003B3A8A">
        <w:rPr>
          <w:sz w:val="24"/>
          <w:szCs w:val="24"/>
        </w:rPr>
        <w:t>PMID</w:t>
      </w:r>
      <w:r w:rsidRPr="003B3A8A">
        <w:rPr>
          <w:spacing w:val="-2"/>
          <w:sz w:val="24"/>
          <w:szCs w:val="24"/>
        </w:rPr>
        <w:t xml:space="preserve"> 24607496.</w:t>
      </w:r>
    </w:p>
    <w:p w14:paraId="65E8F539" w14:textId="77777777" w:rsidR="003C2BEE" w:rsidRPr="003B3A8A" w:rsidRDefault="003C2BEE" w:rsidP="00D166C5">
      <w:pPr>
        <w:pStyle w:val="ListParagraph"/>
        <w:numPr>
          <w:ilvl w:val="0"/>
          <w:numId w:val="4"/>
        </w:numPr>
        <w:tabs>
          <w:tab w:val="left" w:pos="459"/>
        </w:tabs>
        <w:spacing w:line="276" w:lineRule="auto"/>
        <w:ind w:left="360" w:right="0"/>
        <w:rPr>
          <w:sz w:val="24"/>
          <w:szCs w:val="24"/>
        </w:rPr>
      </w:pPr>
      <w:r w:rsidRPr="003B3A8A">
        <w:rPr>
          <w:sz w:val="24"/>
          <w:szCs w:val="24"/>
        </w:rPr>
        <w:t xml:space="preserve">Hegde S. and D’Souza L (2000). In vitro sporophyte production from rhizome of </w:t>
      </w:r>
      <w:proofErr w:type="spellStart"/>
      <w:r w:rsidRPr="003B3A8A">
        <w:rPr>
          <w:sz w:val="24"/>
          <w:szCs w:val="24"/>
        </w:rPr>
        <w:t>Drynaria</w:t>
      </w:r>
      <w:proofErr w:type="spellEnd"/>
      <w:r w:rsidRPr="003B3A8A">
        <w:rPr>
          <w:sz w:val="24"/>
          <w:szCs w:val="24"/>
        </w:rPr>
        <w:t xml:space="preserve"> </w:t>
      </w:r>
      <w:proofErr w:type="spellStart"/>
      <w:r w:rsidRPr="003B3A8A">
        <w:rPr>
          <w:sz w:val="24"/>
          <w:szCs w:val="24"/>
        </w:rPr>
        <w:t>quercifolia</w:t>
      </w:r>
      <w:proofErr w:type="spellEnd"/>
      <w:r w:rsidRPr="003B3A8A">
        <w:rPr>
          <w:sz w:val="24"/>
          <w:szCs w:val="24"/>
        </w:rPr>
        <w:t>. Indian Fern Journal.</w:t>
      </w:r>
      <w:r w:rsidRPr="003B3A8A">
        <w:rPr>
          <w:spacing w:val="40"/>
          <w:sz w:val="24"/>
          <w:szCs w:val="24"/>
        </w:rPr>
        <w:t xml:space="preserve"> </w:t>
      </w:r>
      <w:r w:rsidRPr="003B3A8A">
        <w:rPr>
          <w:spacing w:val="-2"/>
          <w:sz w:val="24"/>
          <w:szCs w:val="24"/>
        </w:rPr>
        <w:t>17:72-76</w:t>
      </w:r>
    </w:p>
    <w:p w14:paraId="35146A0B" w14:textId="77777777" w:rsidR="009749D6" w:rsidRPr="003B3A8A" w:rsidRDefault="00E9015A" w:rsidP="00D166C5">
      <w:pPr>
        <w:pStyle w:val="ListParagraph"/>
        <w:numPr>
          <w:ilvl w:val="0"/>
          <w:numId w:val="4"/>
        </w:numPr>
        <w:tabs>
          <w:tab w:val="left" w:pos="789"/>
        </w:tabs>
        <w:spacing w:line="276" w:lineRule="auto"/>
        <w:ind w:left="360" w:right="0"/>
        <w:rPr>
          <w:sz w:val="24"/>
          <w:szCs w:val="24"/>
        </w:rPr>
      </w:pPr>
      <w:r w:rsidRPr="003B3A8A">
        <w:rPr>
          <w:sz w:val="24"/>
          <w:szCs w:val="24"/>
        </w:rPr>
        <w:t xml:space="preserve">Irudayaraj V, </w:t>
      </w:r>
      <w:proofErr w:type="spellStart"/>
      <w:r w:rsidRPr="003B3A8A">
        <w:rPr>
          <w:sz w:val="24"/>
          <w:szCs w:val="24"/>
        </w:rPr>
        <w:t>Senthamarai</w:t>
      </w:r>
      <w:proofErr w:type="spellEnd"/>
      <w:r w:rsidRPr="003B3A8A">
        <w:rPr>
          <w:sz w:val="24"/>
          <w:szCs w:val="24"/>
        </w:rPr>
        <w:t xml:space="preserve"> </w:t>
      </w:r>
      <w:r w:rsidR="00570A42" w:rsidRPr="003B3A8A">
        <w:rPr>
          <w:sz w:val="24"/>
          <w:szCs w:val="24"/>
        </w:rPr>
        <w:t xml:space="preserve">and </w:t>
      </w:r>
      <w:r w:rsidRPr="003B3A8A">
        <w:rPr>
          <w:sz w:val="24"/>
          <w:szCs w:val="24"/>
        </w:rPr>
        <w:t xml:space="preserve">R. </w:t>
      </w:r>
      <w:proofErr w:type="spellStart"/>
      <w:r w:rsidRPr="003B3A8A">
        <w:rPr>
          <w:sz w:val="24"/>
          <w:szCs w:val="24"/>
        </w:rPr>
        <w:t>Pharmacognostical</w:t>
      </w:r>
      <w:proofErr w:type="spellEnd"/>
      <w:r w:rsidRPr="003B3A8A">
        <w:rPr>
          <w:sz w:val="24"/>
          <w:szCs w:val="24"/>
        </w:rPr>
        <w:t xml:space="preserve"> studies on a medicinal fern, </w:t>
      </w:r>
      <w:proofErr w:type="spellStart"/>
      <w:r w:rsidRPr="003B3A8A">
        <w:rPr>
          <w:sz w:val="24"/>
          <w:szCs w:val="24"/>
        </w:rPr>
        <w:t>Drynaria</w:t>
      </w:r>
      <w:proofErr w:type="spellEnd"/>
      <w:r w:rsidRPr="003B3A8A">
        <w:rPr>
          <w:spacing w:val="-9"/>
          <w:sz w:val="24"/>
          <w:szCs w:val="24"/>
        </w:rPr>
        <w:t xml:space="preserve"> </w:t>
      </w:r>
      <w:proofErr w:type="spellStart"/>
      <w:r w:rsidRPr="003B3A8A">
        <w:rPr>
          <w:sz w:val="24"/>
          <w:szCs w:val="24"/>
        </w:rPr>
        <w:t>quercifolia</w:t>
      </w:r>
      <w:proofErr w:type="spellEnd"/>
      <w:r w:rsidRPr="003B3A8A">
        <w:rPr>
          <w:spacing w:val="-9"/>
          <w:sz w:val="24"/>
          <w:szCs w:val="24"/>
        </w:rPr>
        <w:t xml:space="preserve"> </w:t>
      </w:r>
      <w:r w:rsidRPr="003B3A8A">
        <w:rPr>
          <w:sz w:val="24"/>
          <w:szCs w:val="24"/>
        </w:rPr>
        <w:t>(L.)</w:t>
      </w:r>
      <w:r w:rsidRPr="003B3A8A">
        <w:rPr>
          <w:spacing w:val="-7"/>
          <w:sz w:val="24"/>
          <w:szCs w:val="24"/>
        </w:rPr>
        <w:t xml:space="preserve"> </w:t>
      </w:r>
      <w:r w:rsidRPr="003B3A8A">
        <w:rPr>
          <w:sz w:val="24"/>
          <w:szCs w:val="24"/>
        </w:rPr>
        <w:t>J.</w:t>
      </w:r>
      <w:r w:rsidRPr="003B3A8A">
        <w:rPr>
          <w:spacing w:val="-7"/>
          <w:sz w:val="24"/>
          <w:szCs w:val="24"/>
        </w:rPr>
        <w:t xml:space="preserve"> </w:t>
      </w:r>
      <w:r w:rsidRPr="003B3A8A">
        <w:rPr>
          <w:sz w:val="24"/>
          <w:szCs w:val="24"/>
        </w:rPr>
        <w:t>Sm.</w:t>
      </w:r>
      <w:r w:rsidRPr="003B3A8A">
        <w:rPr>
          <w:spacing w:val="-7"/>
          <w:sz w:val="24"/>
          <w:szCs w:val="24"/>
        </w:rPr>
        <w:t xml:space="preserve"> </w:t>
      </w:r>
      <w:r w:rsidRPr="003B3A8A">
        <w:rPr>
          <w:sz w:val="24"/>
          <w:szCs w:val="24"/>
        </w:rPr>
        <w:t>(</w:t>
      </w:r>
      <w:proofErr w:type="spellStart"/>
      <w:r w:rsidRPr="003B3A8A">
        <w:rPr>
          <w:sz w:val="24"/>
          <w:szCs w:val="24"/>
        </w:rPr>
        <w:t>Polypodiaceae</w:t>
      </w:r>
      <w:proofErr w:type="spellEnd"/>
      <w:r w:rsidRPr="003B3A8A">
        <w:rPr>
          <w:sz w:val="24"/>
          <w:szCs w:val="24"/>
        </w:rPr>
        <w:t xml:space="preserve">: </w:t>
      </w:r>
      <w:proofErr w:type="spellStart"/>
      <w:r w:rsidRPr="003B3A8A">
        <w:rPr>
          <w:sz w:val="24"/>
          <w:szCs w:val="24"/>
        </w:rPr>
        <w:t>Pteridophyta</w:t>
      </w:r>
      <w:proofErr w:type="spellEnd"/>
      <w:r w:rsidRPr="003B3A8A">
        <w:rPr>
          <w:sz w:val="24"/>
          <w:szCs w:val="24"/>
        </w:rPr>
        <w:t>).</w:t>
      </w:r>
      <w:r w:rsidRPr="003B3A8A">
        <w:rPr>
          <w:spacing w:val="29"/>
          <w:sz w:val="24"/>
          <w:szCs w:val="24"/>
        </w:rPr>
        <w:t xml:space="preserve"> </w:t>
      </w:r>
      <w:proofErr w:type="spellStart"/>
      <w:r w:rsidRPr="003B3A8A">
        <w:rPr>
          <w:sz w:val="24"/>
          <w:szCs w:val="24"/>
        </w:rPr>
        <w:t>Phytomorphology</w:t>
      </w:r>
      <w:proofErr w:type="spellEnd"/>
      <w:r w:rsidRPr="003B3A8A">
        <w:rPr>
          <w:sz w:val="24"/>
          <w:szCs w:val="24"/>
        </w:rPr>
        <w:t>.</w:t>
      </w:r>
      <w:r w:rsidRPr="003B3A8A">
        <w:rPr>
          <w:spacing w:val="29"/>
          <w:sz w:val="24"/>
          <w:szCs w:val="24"/>
        </w:rPr>
        <w:t xml:space="preserve"> </w:t>
      </w:r>
      <w:r w:rsidRPr="003B3A8A">
        <w:rPr>
          <w:spacing w:val="-2"/>
          <w:sz w:val="24"/>
          <w:szCs w:val="24"/>
        </w:rPr>
        <w:t>2004;54:193-</w:t>
      </w:r>
      <w:r w:rsidRPr="003B3A8A">
        <w:rPr>
          <w:spacing w:val="-5"/>
          <w:sz w:val="24"/>
          <w:szCs w:val="24"/>
        </w:rPr>
        <w:t>200</w:t>
      </w:r>
    </w:p>
    <w:p w14:paraId="6B34F5C5" w14:textId="77777777" w:rsidR="003C2BEE" w:rsidRPr="003B3A8A" w:rsidRDefault="003C2BEE" w:rsidP="00D166C5">
      <w:pPr>
        <w:pStyle w:val="ListParagraph"/>
        <w:numPr>
          <w:ilvl w:val="0"/>
          <w:numId w:val="4"/>
        </w:numPr>
        <w:tabs>
          <w:tab w:val="left" w:pos="454"/>
        </w:tabs>
        <w:spacing w:line="276" w:lineRule="auto"/>
        <w:ind w:left="360" w:right="0"/>
        <w:rPr>
          <w:sz w:val="24"/>
          <w:szCs w:val="24"/>
        </w:rPr>
      </w:pPr>
      <w:proofErr w:type="spellStart"/>
      <w:r w:rsidRPr="003B3A8A">
        <w:rPr>
          <w:sz w:val="24"/>
          <w:szCs w:val="24"/>
        </w:rPr>
        <w:t>Janarthanan</w:t>
      </w:r>
      <w:proofErr w:type="spellEnd"/>
      <w:r w:rsidRPr="003B3A8A">
        <w:rPr>
          <w:spacing w:val="7"/>
          <w:sz w:val="24"/>
          <w:szCs w:val="24"/>
        </w:rPr>
        <w:t xml:space="preserve"> </w:t>
      </w:r>
      <w:r w:rsidRPr="003B3A8A">
        <w:rPr>
          <w:sz w:val="24"/>
          <w:szCs w:val="24"/>
        </w:rPr>
        <w:t>L,</w:t>
      </w:r>
      <w:r w:rsidRPr="003B3A8A">
        <w:rPr>
          <w:spacing w:val="7"/>
          <w:sz w:val="24"/>
          <w:szCs w:val="24"/>
        </w:rPr>
        <w:t xml:space="preserve"> </w:t>
      </w:r>
      <w:r w:rsidRPr="003B3A8A">
        <w:rPr>
          <w:sz w:val="24"/>
          <w:szCs w:val="24"/>
        </w:rPr>
        <w:t>Karthikeyan</w:t>
      </w:r>
      <w:r w:rsidRPr="003B3A8A">
        <w:rPr>
          <w:spacing w:val="7"/>
          <w:sz w:val="24"/>
          <w:szCs w:val="24"/>
        </w:rPr>
        <w:t xml:space="preserve"> </w:t>
      </w:r>
      <w:r w:rsidRPr="003B3A8A">
        <w:rPr>
          <w:sz w:val="24"/>
          <w:szCs w:val="24"/>
        </w:rPr>
        <w:t>V,</w:t>
      </w:r>
      <w:r w:rsidRPr="003B3A8A">
        <w:rPr>
          <w:spacing w:val="8"/>
          <w:sz w:val="24"/>
          <w:szCs w:val="24"/>
        </w:rPr>
        <w:t xml:space="preserve"> </w:t>
      </w:r>
      <w:r w:rsidRPr="003B3A8A">
        <w:rPr>
          <w:spacing w:val="-2"/>
          <w:sz w:val="24"/>
          <w:szCs w:val="24"/>
        </w:rPr>
        <w:t xml:space="preserve">Balakrishnan, </w:t>
      </w:r>
      <w:r w:rsidRPr="003B3A8A">
        <w:rPr>
          <w:sz w:val="24"/>
          <w:szCs w:val="24"/>
        </w:rPr>
        <w:t>BR,</w:t>
      </w:r>
      <w:r w:rsidRPr="003B3A8A">
        <w:rPr>
          <w:spacing w:val="-2"/>
          <w:sz w:val="24"/>
          <w:szCs w:val="24"/>
        </w:rPr>
        <w:t xml:space="preserve"> </w:t>
      </w:r>
      <w:proofErr w:type="spellStart"/>
      <w:r w:rsidRPr="003B3A8A">
        <w:rPr>
          <w:sz w:val="24"/>
          <w:szCs w:val="24"/>
        </w:rPr>
        <w:t>Jaykar</w:t>
      </w:r>
      <w:proofErr w:type="spellEnd"/>
      <w:r w:rsidRPr="003B3A8A">
        <w:rPr>
          <w:spacing w:val="-2"/>
          <w:sz w:val="24"/>
          <w:szCs w:val="24"/>
        </w:rPr>
        <w:t xml:space="preserve"> </w:t>
      </w:r>
      <w:r w:rsidRPr="003B3A8A">
        <w:rPr>
          <w:sz w:val="24"/>
          <w:szCs w:val="24"/>
        </w:rPr>
        <w:t>B,</w:t>
      </w:r>
      <w:r w:rsidRPr="003B3A8A">
        <w:rPr>
          <w:spacing w:val="-2"/>
          <w:sz w:val="24"/>
          <w:szCs w:val="24"/>
        </w:rPr>
        <w:t xml:space="preserve"> </w:t>
      </w:r>
      <w:proofErr w:type="spellStart"/>
      <w:r w:rsidRPr="003B3A8A">
        <w:rPr>
          <w:sz w:val="24"/>
          <w:szCs w:val="24"/>
        </w:rPr>
        <w:t>Senthilkumar</w:t>
      </w:r>
      <w:proofErr w:type="spellEnd"/>
      <w:r w:rsidRPr="003B3A8A">
        <w:rPr>
          <w:spacing w:val="-2"/>
          <w:sz w:val="24"/>
          <w:szCs w:val="24"/>
        </w:rPr>
        <w:t xml:space="preserve"> </w:t>
      </w:r>
      <w:r w:rsidRPr="003B3A8A">
        <w:rPr>
          <w:sz w:val="24"/>
          <w:szCs w:val="24"/>
        </w:rPr>
        <w:t xml:space="preserve">KL, </w:t>
      </w:r>
      <w:proofErr w:type="spellStart"/>
      <w:r w:rsidRPr="003B3A8A">
        <w:rPr>
          <w:sz w:val="24"/>
          <w:szCs w:val="24"/>
        </w:rPr>
        <w:t>Anandharaj</w:t>
      </w:r>
      <w:proofErr w:type="spellEnd"/>
      <w:r w:rsidRPr="003B3A8A">
        <w:rPr>
          <w:sz w:val="24"/>
          <w:szCs w:val="24"/>
        </w:rPr>
        <w:t xml:space="preserve"> G. </w:t>
      </w:r>
      <w:proofErr w:type="spellStart"/>
      <w:r w:rsidRPr="003B3A8A">
        <w:rPr>
          <w:sz w:val="24"/>
          <w:szCs w:val="24"/>
        </w:rPr>
        <w:t>Pharmacognostical</w:t>
      </w:r>
      <w:proofErr w:type="spellEnd"/>
      <w:r w:rsidRPr="003B3A8A">
        <w:rPr>
          <w:sz w:val="24"/>
          <w:szCs w:val="24"/>
        </w:rPr>
        <w:t xml:space="preserve"> standardization and phytochemical profile of rhizomes of </w:t>
      </w:r>
      <w:proofErr w:type="spellStart"/>
      <w:r w:rsidRPr="003B3A8A">
        <w:rPr>
          <w:sz w:val="24"/>
          <w:szCs w:val="24"/>
        </w:rPr>
        <w:t>Drynaria</w:t>
      </w:r>
      <w:proofErr w:type="spellEnd"/>
      <w:r w:rsidRPr="003B3A8A">
        <w:rPr>
          <w:sz w:val="24"/>
          <w:szCs w:val="24"/>
        </w:rPr>
        <w:t xml:space="preserve"> </w:t>
      </w:r>
      <w:proofErr w:type="spellStart"/>
      <w:r w:rsidRPr="003B3A8A">
        <w:rPr>
          <w:sz w:val="24"/>
          <w:szCs w:val="24"/>
        </w:rPr>
        <w:t>quercifolia</w:t>
      </w:r>
      <w:proofErr w:type="spellEnd"/>
      <w:r w:rsidRPr="003B3A8A">
        <w:rPr>
          <w:sz w:val="24"/>
          <w:szCs w:val="24"/>
        </w:rPr>
        <w:t xml:space="preserve"> (L.) J. Smith. European. J Biomed Pharm Sci. 2016;3(8):278-87.</w:t>
      </w:r>
    </w:p>
    <w:p w14:paraId="69C5753C" w14:textId="77777777" w:rsidR="003C2BEE" w:rsidRPr="003B3A8A" w:rsidRDefault="003C2BEE" w:rsidP="00D166C5">
      <w:pPr>
        <w:pStyle w:val="ListParagraph"/>
        <w:numPr>
          <w:ilvl w:val="0"/>
          <w:numId w:val="4"/>
        </w:numPr>
        <w:tabs>
          <w:tab w:val="left" w:pos="449"/>
        </w:tabs>
        <w:spacing w:line="276" w:lineRule="auto"/>
        <w:ind w:left="360" w:right="0"/>
        <w:rPr>
          <w:sz w:val="24"/>
          <w:szCs w:val="24"/>
        </w:rPr>
      </w:pPr>
      <w:r w:rsidRPr="003B3A8A">
        <w:rPr>
          <w:sz w:val="24"/>
          <w:szCs w:val="24"/>
        </w:rPr>
        <w:t xml:space="preserve">Khan A, Islam MH, Islam ME, Al-Bari MA, Parvin MS, Sayeed MA, et al. Pesticidal and pest repellency activities of rhizomes of </w:t>
      </w:r>
      <w:proofErr w:type="spellStart"/>
      <w:r w:rsidRPr="003B3A8A">
        <w:rPr>
          <w:sz w:val="24"/>
          <w:szCs w:val="24"/>
        </w:rPr>
        <w:t>Drynaria</w:t>
      </w:r>
      <w:proofErr w:type="spellEnd"/>
      <w:r w:rsidRPr="003B3A8A">
        <w:rPr>
          <w:sz w:val="24"/>
          <w:szCs w:val="24"/>
        </w:rPr>
        <w:t xml:space="preserve"> </w:t>
      </w:r>
      <w:proofErr w:type="spellStart"/>
      <w:r w:rsidRPr="003B3A8A">
        <w:rPr>
          <w:sz w:val="24"/>
          <w:szCs w:val="24"/>
        </w:rPr>
        <w:t>quercifolia</w:t>
      </w:r>
      <w:proofErr w:type="spellEnd"/>
      <w:r w:rsidRPr="003B3A8A">
        <w:rPr>
          <w:sz w:val="24"/>
          <w:szCs w:val="24"/>
        </w:rPr>
        <w:t xml:space="preserve"> (J. Smith) against </w:t>
      </w:r>
      <w:proofErr w:type="spellStart"/>
      <w:r w:rsidRPr="003B3A8A">
        <w:rPr>
          <w:sz w:val="24"/>
          <w:szCs w:val="24"/>
        </w:rPr>
        <w:t>Tribolium</w:t>
      </w:r>
      <w:proofErr w:type="spellEnd"/>
      <w:r w:rsidRPr="003B3A8A">
        <w:rPr>
          <w:sz w:val="24"/>
          <w:szCs w:val="24"/>
        </w:rPr>
        <w:t xml:space="preserve"> </w:t>
      </w:r>
      <w:proofErr w:type="spellStart"/>
      <w:r w:rsidRPr="003B3A8A">
        <w:rPr>
          <w:sz w:val="24"/>
          <w:szCs w:val="24"/>
        </w:rPr>
        <w:t>castaneum</w:t>
      </w:r>
      <w:proofErr w:type="spellEnd"/>
      <w:r w:rsidRPr="003B3A8A">
        <w:rPr>
          <w:sz w:val="24"/>
          <w:szCs w:val="24"/>
        </w:rPr>
        <w:t xml:space="preserve"> (Herbst). Biol Res. 2014; 47 (1):51.</w:t>
      </w:r>
      <w:r w:rsidRPr="003B3A8A">
        <w:rPr>
          <w:spacing w:val="-5"/>
          <w:sz w:val="24"/>
          <w:szCs w:val="24"/>
        </w:rPr>
        <w:t xml:space="preserve"> </w:t>
      </w:r>
      <w:proofErr w:type="spellStart"/>
      <w:r w:rsidRPr="003B3A8A">
        <w:rPr>
          <w:sz w:val="24"/>
          <w:szCs w:val="24"/>
        </w:rPr>
        <w:t>doi</w:t>
      </w:r>
      <w:proofErr w:type="spellEnd"/>
      <w:r w:rsidRPr="003B3A8A">
        <w:rPr>
          <w:sz w:val="24"/>
          <w:szCs w:val="24"/>
        </w:rPr>
        <w:t>:</w:t>
      </w:r>
      <w:r w:rsidRPr="003B3A8A">
        <w:rPr>
          <w:spacing w:val="-5"/>
          <w:sz w:val="24"/>
          <w:szCs w:val="24"/>
        </w:rPr>
        <w:t xml:space="preserve"> </w:t>
      </w:r>
      <w:r w:rsidRPr="003B3A8A">
        <w:rPr>
          <w:sz w:val="24"/>
          <w:szCs w:val="24"/>
        </w:rPr>
        <w:t>10.1186/0717-6287-47-</w:t>
      </w:r>
      <w:proofErr w:type="gramStart"/>
      <w:r w:rsidRPr="003B3A8A">
        <w:rPr>
          <w:sz w:val="24"/>
          <w:szCs w:val="24"/>
        </w:rPr>
        <w:t>51</w:t>
      </w:r>
      <w:r w:rsidRPr="003B3A8A">
        <w:rPr>
          <w:spacing w:val="-5"/>
          <w:sz w:val="24"/>
          <w:szCs w:val="24"/>
        </w:rPr>
        <w:t xml:space="preserve"> </w:t>
      </w:r>
      <w:r w:rsidRPr="003B3A8A">
        <w:rPr>
          <w:sz w:val="24"/>
          <w:szCs w:val="24"/>
        </w:rPr>
        <w:t>,</w:t>
      </w:r>
      <w:proofErr w:type="gramEnd"/>
      <w:r w:rsidRPr="003B3A8A">
        <w:rPr>
          <w:sz w:val="24"/>
          <w:szCs w:val="24"/>
        </w:rPr>
        <w:t xml:space="preserve"> PMID 25299149.</w:t>
      </w:r>
    </w:p>
    <w:p w14:paraId="572F6393" w14:textId="77777777" w:rsidR="009749D6" w:rsidRPr="003B3A8A" w:rsidRDefault="00E9015A" w:rsidP="00D166C5">
      <w:pPr>
        <w:pStyle w:val="ListParagraph"/>
        <w:numPr>
          <w:ilvl w:val="0"/>
          <w:numId w:val="4"/>
        </w:numPr>
        <w:tabs>
          <w:tab w:val="left" w:pos="489"/>
        </w:tabs>
        <w:spacing w:line="276" w:lineRule="auto"/>
        <w:ind w:left="360" w:right="0"/>
        <w:rPr>
          <w:sz w:val="24"/>
          <w:szCs w:val="24"/>
        </w:rPr>
      </w:pPr>
      <w:r w:rsidRPr="003B3A8A">
        <w:rPr>
          <w:sz w:val="24"/>
          <w:szCs w:val="24"/>
        </w:rPr>
        <w:t xml:space="preserve">Prasanna G, Devi R, </w:t>
      </w:r>
      <w:proofErr w:type="spellStart"/>
      <w:r w:rsidRPr="003B3A8A">
        <w:rPr>
          <w:sz w:val="24"/>
          <w:szCs w:val="24"/>
        </w:rPr>
        <w:t>Ishwarya</w:t>
      </w:r>
      <w:proofErr w:type="spellEnd"/>
      <w:r w:rsidRPr="003B3A8A">
        <w:rPr>
          <w:sz w:val="24"/>
          <w:szCs w:val="24"/>
        </w:rPr>
        <w:t xml:space="preserve"> G. In vitro evaluation of antidiabetic and cytotoxicity potentials of the rhizome extract of </w:t>
      </w:r>
      <w:proofErr w:type="spellStart"/>
      <w:r w:rsidRPr="003B3A8A">
        <w:rPr>
          <w:sz w:val="24"/>
          <w:szCs w:val="24"/>
        </w:rPr>
        <w:t>Drynaria</w:t>
      </w:r>
      <w:proofErr w:type="spellEnd"/>
      <w:r w:rsidRPr="003B3A8A">
        <w:rPr>
          <w:sz w:val="24"/>
          <w:szCs w:val="24"/>
        </w:rPr>
        <w:t xml:space="preserve"> </w:t>
      </w:r>
      <w:proofErr w:type="spellStart"/>
      <w:r w:rsidRPr="003B3A8A">
        <w:rPr>
          <w:sz w:val="24"/>
          <w:szCs w:val="24"/>
        </w:rPr>
        <w:t>quercifolia</w:t>
      </w:r>
      <w:proofErr w:type="spellEnd"/>
      <w:r w:rsidRPr="003B3A8A">
        <w:rPr>
          <w:sz w:val="24"/>
          <w:szCs w:val="24"/>
        </w:rPr>
        <w:t xml:space="preserve"> (L.) J. Smith. Asian J Pharm</w:t>
      </w:r>
      <w:r w:rsidR="00811E02" w:rsidRPr="003B3A8A">
        <w:rPr>
          <w:sz w:val="24"/>
          <w:szCs w:val="24"/>
        </w:rPr>
        <w:t xml:space="preserve"> </w:t>
      </w:r>
      <w:r w:rsidRPr="003B3A8A">
        <w:rPr>
          <w:sz w:val="24"/>
          <w:szCs w:val="24"/>
        </w:rPr>
        <w:t>Clin Res. 2019;</w:t>
      </w:r>
      <w:r w:rsidR="00B04F64" w:rsidRPr="003B3A8A">
        <w:rPr>
          <w:sz w:val="24"/>
          <w:szCs w:val="24"/>
        </w:rPr>
        <w:t xml:space="preserve"> </w:t>
      </w:r>
      <w:r w:rsidRPr="003B3A8A">
        <w:rPr>
          <w:sz w:val="24"/>
          <w:szCs w:val="24"/>
        </w:rPr>
        <w:t>12</w:t>
      </w:r>
      <w:r w:rsidR="00AB3A8D" w:rsidRPr="003B3A8A">
        <w:rPr>
          <w:sz w:val="24"/>
          <w:szCs w:val="24"/>
        </w:rPr>
        <w:t xml:space="preserve"> </w:t>
      </w:r>
      <w:r w:rsidRPr="003B3A8A">
        <w:rPr>
          <w:sz w:val="24"/>
          <w:szCs w:val="24"/>
        </w:rPr>
        <w:t>(11):72-6.</w:t>
      </w:r>
    </w:p>
    <w:p w14:paraId="500BE401" w14:textId="77777777" w:rsidR="009749D6" w:rsidRPr="003B3A8A" w:rsidRDefault="00E9015A" w:rsidP="00D166C5">
      <w:pPr>
        <w:pStyle w:val="ListParagraph"/>
        <w:numPr>
          <w:ilvl w:val="0"/>
          <w:numId w:val="4"/>
        </w:numPr>
        <w:tabs>
          <w:tab w:val="left" w:pos="469"/>
        </w:tabs>
        <w:spacing w:line="276" w:lineRule="auto"/>
        <w:ind w:left="360" w:right="0"/>
        <w:rPr>
          <w:sz w:val="24"/>
          <w:szCs w:val="24"/>
        </w:rPr>
      </w:pPr>
      <w:r w:rsidRPr="003B3A8A">
        <w:rPr>
          <w:sz w:val="24"/>
          <w:szCs w:val="24"/>
        </w:rPr>
        <w:t xml:space="preserve">Prasanna G, </w:t>
      </w:r>
      <w:proofErr w:type="spellStart"/>
      <w:r w:rsidRPr="003B3A8A">
        <w:rPr>
          <w:sz w:val="24"/>
          <w:szCs w:val="24"/>
        </w:rPr>
        <w:t>Janaranjani</w:t>
      </w:r>
      <w:proofErr w:type="spellEnd"/>
      <w:r w:rsidRPr="003B3A8A">
        <w:rPr>
          <w:sz w:val="24"/>
          <w:szCs w:val="24"/>
        </w:rPr>
        <w:t xml:space="preserve"> B, Chitra M. Anti- inflammatory and antipyretic activities of </w:t>
      </w:r>
      <w:proofErr w:type="spellStart"/>
      <w:r w:rsidRPr="003B3A8A">
        <w:rPr>
          <w:sz w:val="24"/>
          <w:szCs w:val="24"/>
        </w:rPr>
        <w:t>Drynaria</w:t>
      </w:r>
      <w:proofErr w:type="spellEnd"/>
      <w:r w:rsidRPr="003B3A8A">
        <w:rPr>
          <w:sz w:val="24"/>
          <w:szCs w:val="24"/>
        </w:rPr>
        <w:t xml:space="preserve"> </w:t>
      </w:r>
      <w:proofErr w:type="spellStart"/>
      <w:r w:rsidRPr="003B3A8A">
        <w:rPr>
          <w:sz w:val="24"/>
          <w:szCs w:val="24"/>
        </w:rPr>
        <w:t>quercifolia</w:t>
      </w:r>
      <w:proofErr w:type="spellEnd"/>
      <w:r w:rsidRPr="003B3A8A">
        <w:rPr>
          <w:sz w:val="24"/>
          <w:szCs w:val="24"/>
        </w:rPr>
        <w:t xml:space="preserve"> rhizome in rats. Int J Pharm Sci Rev Res. 2014;29</w:t>
      </w:r>
      <w:r w:rsidR="007D7454" w:rsidRPr="003B3A8A">
        <w:rPr>
          <w:sz w:val="24"/>
          <w:szCs w:val="24"/>
        </w:rPr>
        <w:t xml:space="preserve"> </w:t>
      </w:r>
      <w:r w:rsidRPr="003B3A8A">
        <w:rPr>
          <w:sz w:val="24"/>
          <w:szCs w:val="24"/>
        </w:rPr>
        <w:t>(1):57-61.</w:t>
      </w:r>
    </w:p>
    <w:p w14:paraId="7336DFE3" w14:textId="77777777" w:rsidR="009749D6" w:rsidRPr="003B3A8A" w:rsidRDefault="00E9015A" w:rsidP="00D166C5">
      <w:pPr>
        <w:pStyle w:val="ListParagraph"/>
        <w:numPr>
          <w:ilvl w:val="0"/>
          <w:numId w:val="4"/>
        </w:numPr>
        <w:tabs>
          <w:tab w:val="left" w:pos="613"/>
        </w:tabs>
        <w:spacing w:line="276" w:lineRule="auto"/>
        <w:ind w:left="360" w:right="0"/>
        <w:rPr>
          <w:sz w:val="24"/>
          <w:szCs w:val="24"/>
        </w:rPr>
      </w:pPr>
      <w:proofErr w:type="spellStart"/>
      <w:r w:rsidRPr="003B3A8A">
        <w:rPr>
          <w:sz w:val="24"/>
          <w:szCs w:val="24"/>
        </w:rPr>
        <w:t>Saha</w:t>
      </w:r>
      <w:proofErr w:type="spellEnd"/>
      <w:r w:rsidRPr="003B3A8A">
        <w:rPr>
          <w:sz w:val="24"/>
          <w:szCs w:val="24"/>
        </w:rPr>
        <w:t xml:space="preserve"> S, Gupta A, Singh SRK, Bharti N, Singh KP, Mahajan V, Gupta HS. Compositional and varietal influence of finger millet flour on rheological properties of dough and quality of biscuit. LWT – Food Science</w:t>
      </w:r>
      <w:r w:rsidRPr="003B3A8A">
        <w:rPr>
          <w:spacing w:val="40"/>
          <w:sz w:val="24"/>
          <w:szCs w:val="24"/>
        </w:rPr>
        <w:t xml:space="preserve"> </w:t>
      </w:r>
      <w:r w:rsidRPr="003B3A8A">
        <w:rPr>
          <w:sz w:val="24"/>
          <w:szCs w:val="24"/>
        </w:rPr>
        <w:t>and Technology. 2011;44(3):616-621.</w:t>
      </w:r>
    </w:p>
    <w:p w14:paraId="1B380C64" w14:textId="77777777" w:rsidR="009749D6" w:rsidRPr="003B3A8A" w:rsidRDefault="00E9015A" w:rsidP="00D166C5">
      <w:pPr>
        <w:pStyle w:val="ListParagraph"/>
        <w:numPr>
          <w:ilvl w:val="0"/>
          <w:numId w:val="4"/>
        </w:numPr>
        <w:tabs>
          <w:tab w:val="left" w:pos="609"/>
        </w:tabs>
        <w:spacing w:line="276" w:lineRule="auto"/>
        <w:ind w:left="360" w:right="0"/>
        <w:rPr>
          <w:sz w:val="24"/>
          <w:szCs w:val="24"/>
        </w:rPr>
      </w:pPr>
      <w:r w:rsidRPr="003B3A8A">
        <w:rPr>
          <w:sz w:val="24"/>
          <w:szCs w:val="24"/>
        </w:rPr>
        <w:t xml:space="preserve">Wheeler T, Von Braun J. Climate change impacts on global food security. Science </w:t>
      </w:r>
      <w:proofErr w:type="gramStart"/>
      <w:r w:rsidRPr="003B3A8A">
        <w:rPr>
          <w:spacing w:val="-2"/>
          <w:sz w:val="24"/>
          <w:szCs w:val="24"/>
        </w:rPr>
        <w:t>2013;341:508</w:t>
      </w:r>
      <w:proofErr w:type="gramEnd"/>
      <w:r w:rsidRPr="003B3A8A">
        <w:rPr>
          <w:spacing w:val="-2"/>
          <w:sz w:val="24"/>
          <w:szCs w:val="24"/>
        </w:rPr>
        <w:t>-513.</w:t>
      </w:r>
    </w:p>
    <w:sectPr w:rsidR="009749D6" w:rsidRPr="003B3A8A" w:rsidSect="008C4078">
      <w:pgSz w:w="11900" w:h="16840"/>
      <w:pgMar w:top="1440" w:right="1440" w:bottom="1440" w:left="1440"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8673E" w16cex:dateUtc="2025-08-14T07:46:00Z"/>
  <w16cex:commentExtensible w16cex:durableId="2C4867A4" w16cex:dateUtc="2025-08-14T07:48:00Z"/>
  <w16cex:commentExtensible w16cex:durableId="2C48680D" w16cex:dateUtc="2025-08-14T07:50:00Z"/>
  <w16cex:commentExtensible w16cex:durableId="2C4867CC" w16cex:dateUtc="2025-08-14T07:49:00Z"/>
  <w16cex:commentExtensible w16cex:durableId="2C48685A" w16cex:dateUtc="2025-08-14T07:51:00Z"/>
  <w16cex:commentExtensible w16cex:durableId="2C486937" w16cex:dateUtc="2025-08-14T07:55:00Z"/>
  <w16cex:commentExtensible w16cex:durableId="2C486895" w16cex:dateUtc="2025-08-14T07:52:00Z"/>
  <w16cex:commentExtensible w16cex:durableId="2C4868AB" w16cex:dateUtc="2025-08-14T07:52:00Z"/>
  <w16cex:commentExtensible w16cex:durableId="2C486995" w16cex:dateUtc="2025-08-14T07: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EEA38" w14:textId="77777777" w:rsidR="00302AE1" w:rsidRDefault="00302AE1" w:rsidP="00F438A9">
      <w:r>
        <w:separator/>
      </w:r>
    </w:p>
  </w:endnote>
  <w:endnote w:type="continuationSeparator" w:id="0">
    <w:p w14:paraId="3929DB83" w14:textId="77777777" w:rsidR="00302AE1" w:rsidRDefault="00302AE1" w:rsidP="00F4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35753" w14:textId="77777777" w:rsidR="00424BC9" w:rsidRDefault="00424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0720083"/>
      <w:docPartObj>
        <w:docPartGallery w:val="Page Numbers (Bottom of Page)"/>
        <w:docPartUnique/>
      </w:docPartObj>
    </w:sdtPr>
    <w:sdtEndPr>
      <w:rPr>
        <w:noProof/>
      </w:rPr>
    </w:sdtEndPr>
    <w:sdtContent>
      <w:p w14:paraId="6F205355" w14:textId="77777777" w:rsidR="0042706C" w:rsidRDefault="0042706C">
        <w:pPr>
          <w:pStyle w:val="Footer"/>
          <w:jc w:val="center"/>
        </w:pPr>
        <w:r>
          <w:fldChar w:fldCharType="begin"/>
        </w:r>
        <w:r>
          <w:instrText xml:space="preserve"> PAGE   \* MERGEFORMAT </w:instrText>
        </w:r>
        <w:r>
          <w:fldChar w:fldCharType="separate"/>
        </w:r>
        <w:r w:rsidR="00D77378">
          <w:rPr>
            <w:noProof/>
          </w:rPr>
          <w:t>8</w:t>
        </w:r>
        <w:r>
          <w:rPr>
            <w:noProof/>
          </w:rPr>
          <w:fldChar w:fldCharType="end"/>
        </w:r>
      </w:p>
    </w:sdtContent>
  </w:sdt>
  <w:p w14:paraId="4629C3F0" w14:textId="77777777" w:rsidR="0042706C" w:rsidRDefault="004270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62AF9" w14:textId="77777777" w:rsidR="00424BC9" w:rsidRDefault="00424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BB68D" w14:textId="77777777" w:rsidR="00302AE1" w:rsidRDefault="00302AE1" w:rsidP="00F438A9">
      <w:r>
        <w:separator/>
      </w:r>
    </w:p>
  </w:footnote>
  <w:footnote w:type="continuationSeparator" w:id="0">
    <w:p w14:paraId="569AE8E1" w14:textId="77777777" w:rsidR="00302AE1" w:rsidRDefault="00302AE1" w:rsidP="00F43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9226D" w14:textId="5596C868" w:rsidR="00424BC9" w:rsidRDefault="00302AE1">
    <w:pPr>
      <w:pStyle w:val="Header"/>
    </w:pPr>
    <w:r>
      <w:rPr>
        <w:noProof/>
      </w:rPr>
      <w:pict w14:anchorId="6EFF5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320188" o:spid="_x0000_s2050" type="#_x0000_t136" style="position:absolute;margin-left:0;margin-top:0;width:572.25pt;height:63.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36BC7" w14:textId="4FD50D35" w:rsidR="00424BC9" w:rsidRDefault="00302AE1">
    <w:pPr>
      <w:pStyle w:val="Header"/>
    </w:pPr>
    <w:r>
      <w:rPr>
        <w:noProof/>
      </w:rPr>
      <w:pict w14:anchorId="080200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320189" o:spid="_x0000_s2051" type="#_x0000_t136" style="position:absolute;margin-left:0;margin-top:0;width:572.25pt;height:63.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25AAD" w14:textId="1B8B7044" w:rsidR="00424BC9" w:rsidRDefault="00302AE1">
    <w:pPr>
      <w:pStyle w:val="Header"/>
    </w:pPr>
    <w:r>
      <w:rPr>
        <w:noProof/>
      </w:rPr>
      <w:pict w14:anchorId="4F9ED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320187" o:spid="_x0000_s2049" type="#_x0000_t136" style="position:absolute;margin-left:0;margin-top:0;width:572.25pt;height:63.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7A66"/>
    <w:multiLevelType w:val="hybridMultilevel"/>
    <w:tmpl w:val="D8BC4E6E"/>
    <w:lvl w:ilvl="0" w:tplc="64463236">
      <w:start w:val="1"/>
      <w:numFmt w:val="decimal"/>
      <w:lvlText w:val="%1)"/>
      <w:lvlJc w:val="left"/>
      <w:pPr>
        <w:ind w:left="140" w:hanging="650"/>
      </w:pPr>
      <w:rPr>
        <w:rFonts w:ascii="Times New Roman" w:eastAsia="Times New Roman" w:hAnsi="Times New Roman" w:cs="Times New Roman" w:hint="default"/>
        <w:b w:val="0"/>
        <w:bCs w:val="0"/>
        <w:i w:val="0"/>
        <w:iCs w:val="0"/>
        <w:spacing w:val="0"/>
        <w:w w:val="100"/>
        <w:sz w:val="24"/>
        <w:szCs w:val="24"/>
        <w:lang w:val="en-US" w:eastAsia="en-US" w:bidi="ar-SA"/>
      </w:rPr>
    </w:lvl>
    <w:lvl w:ilvl="1" w:tplc="AFB89E5A">
      <w:numFmt w:val="bullet"/>
      <w:lvlText w:val="•"/>
      <w:lvlJc w:val="left"/>
      <w:pPr>
        <w:ind w:left="608" w:hanging="650"/>
      </w:pPr>
      <w:rPr>
        <w:rFonts w:hint="default"/>
        <w:lang w:val="en-US" w:eastAsia="en-US" w:bidi="ar-SA"/>
      </w:rPr>
    </w:lvl>
    <w:lvl w:ilvl="2" w:tplc="607E17B2">
      <w:numFmt w:val="bullet"/>
      <w:lvlText w:val="•"/>
      <w:lvlJc w:val="left"/>
      <w:pPr>
        <w:ind w:left="1076" w:hanging="650"/>
      </w:pPr>
      <w:rPr>
        <w:rFonts w:hint="default"/>
        <w:lang w:val="en-US" w:eastAsia="en-US" w:bidi="ar-SA"/>
      </w:rPr>
    </w:lvl>
    <w:lvl w:ilvl="3" w:tplc="85B8716C">
      <w:numFmt w:val="bullet"/>
      <w:lvlText w:val="•"/>
      <w:lvlJc w:val="left"/>
      <w:pPr>
        <w:ind w:left="1544" w:hanging="650"/>
      </w:pPr>
      <w:rPr>
        <w:rFonts w:hint="default"/>
        <w:lang w:val="en-US" w:eastAsia="en-US" w:bidi="ar-SA"/>
      </w:rPr>
    </w:lvl>
    <w:lvl w:ilvl="4" w:tplc="9704DFB8">
      <w:numFmt w:val="bullet"/>
      <w:lvlText w:val="•"/>
      <w:lvlJc w:val="left"/>
      <w:pPr>
        <w:ind w:left="2013" w:hanging="650"/>
      </w:pPr>
      <w:rPr>
        <w:rFonts w:hint="default"/>
        <w:lang w:val="en-US" w:eastAsia="en-US" w:bidi="ar-SA"/>
      </w:rPr>
    </w:lvl>
    <w:lvl w:ilvl="5" w:tplc="5B507150">
      <w:numFmt w:val="bullet"/>
      <w:lvlText w:val="•"/>
      <w:lvlJc w:val="left"/>
      <w:pPr>
        <w:ind w:left="2481" w:hanging="650"/>
      </w:pPr>
      <w:rPr>
        <w:rFonts w:hint="default"/>
        <w:lang w:val="en-US" w:eastAsia="en-US" w:bidi="ar-SA"/>
      </w:rPr>
    </w:lvl>
    <w:lvl w:ilvl="6" w:tplc="6B503952">
      <w:numFmt w:val="bullet"/>
      <w:lvlText w:val="•"/>
      <w:lvlJc w:val="left"/>
      <w:pPr>
        <w:ind w:left="2949" w:hanging="650"/>
      </w:pPr>
      <w:rPr>
        <w:rFonts w:hint="default"/>
        <w:lang w:val="en-US" w:eastAsia="en-US" w:bidi="ar-SA"/>
      </w:rPr>
    </w:lvl>
    <w:lvl w:ilvl="7" w:tplc="7C9ABAA0">
      <w:numFmt w:val="bullet"/>
      <w:lvlText w:val="•"/>
      <w:lvlJc w:val="left"/>
      <w:pPr>
        <w:ind w:left="3418" w:hanging="650"/>
      </w:pPr>
      <w:rPr>
        <w:rFonts w:hint="default"/>
        <w:lang w:val="en-US" w:eastAsia="en-US" w:bidi="ar-SA"/>
      </w:rPr>
    </w:lvl>
    <w:lvl w:ilvl="8" w:tplc="13DEB342">
      <w:numFmt w:val="bullet"/>
      <w:lvlText w:val="•"/>
      <w:lvlJc w:val="left"/>
      <w:pPr>
        <w:ind w:left="3886" w:hanging="650"/>
      </w:pPr>
      <w:rPr>
        <w:rFonts w:hint="default"/>
        <w:lang w:val="en-US" w:eastAsia="en-US" w:bidi="ar-SA"/>
      </w:rPr>
    </w:lvl>
  </w:abstractNum>
  <w:abstractNum w:abstractNumId="1" w15:restartNumberingAfterBreak="0">
    <w:nsid w:val="117148DA"/>
    <w:multiLevelType w:val="multilevel"/>
    <w:tmpl w:val="40D6E2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741544"/>
    <w:multiLevelType w:val="hybridMultilevel"/>
    <w:tmpl w:val="E65E6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9922C5"/>
    <w:multiLevelType w:val="multilevel"/>
    <w:tmpl w:val="1FBC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32299D"/>
    <w:multiLevelType w:val="multilevel"/>
    <w:tmpl w:val="B6905C6E"/>
    <w:lvl w:ilvl="0">
      <w:start w:val="1"/>
      <w:numFmt w:val="decimal"/>
      <w:lvlText w:val="%1-"/>
      <w:lvlJc w:val="left"/>
      <w:pPr>
        <w:ind w:left="860" w:hanging="216"/>
      </w:pPr>
      <w:rPr>
        <w:rFonts w:ascii="Times New Roman" w:eastAsia="Times New Roman" w:hAnsi="Times New Roman" w:cs="Times New Roman" w:hint="default"/>
        <w:b w:val="0"/>
        <w:bCs w:val="0"/>
        <w:i/>
        <w:iCs/>
        <w:spacing w:val="0"/>
        <w:w w:val="100"/>
        <w:sz w:val="20"/>
        <w:szCs w:val="20"/>
        <w:lang w:val="en-US" w:eastAsia="en-US" w:bidi="ar-SA"/>
      </w:rPr>
    </w:lvl>
    <w:lvl w:ilvl="1">
      <w:start w:val="1"/>
      <w:numFmt w:val="decimal"/>
      <w:lvlText w:val="%1.%2"/>
      <w:lvlJc w:val="left"/>
      <w:pPr>
        <w:ind w:left="1467" w:hanging="301"/>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431" w:hanging="301"/>
      </w:pPr>
      <w:rPr>
        <w:rFonts w:hint="default"/>
        <w:lang w:val="en-US" w:eastAsia="en-US" w:bidi="ar-SA"/>
      </w:rPr>
    </w:lvl>
    <w:lvl w:ilvl="3">
      <w:numFmt w:val="bullet"/>
      <w:lvlText w:val="•"/>
      <w:lvlJc w:val="left"/>
      <w:pPr>
        <w:ind w:left="3402" w:hanging="301"/>
      </w:pPr>
      <w:rPr>
        <w:rFonts w:hint="default"/>
        <w:lang w:val="en-US" w:eastAsia="en-US" w:bidi="ar-SA"/>
      </w:rPr>
    </w:lvl>
    <w:lvl w:ilvl="4">
      <w:numFmt w:val="bullet"/>
      <w:lvlText w:val="•"/>
      <w:lvlJc w:val="left"/>
      <w:pPr>
        <w:ind w:left="4373" w:hanging="301"/>
      </w:pPr>
      <w:rPr>
        <w:rFonts w:hint="default"/>
        <w:lang w:val="en-US" w:eastAsia="en-US" w:bidi="ar-SA"/>
      </w:rPr>
    </w:lvl>
    <w:lvl w:ilvl="5">
      <w:numFmt w:val="bullet"/>
      <w:lvlText w:val="•"/>
      <w:lvlJc w:val="left"/>
      <w:pPr>
        <w:ind w:left="5344" w:hanging="301"/>
      </w:pPr>
      <w:rPr>
        <w:rFonts w:hint="default"/>
        <w:lang w:val="en-US" w:eastAsia="en-US" w:bidi="ar-SA"/>
      </w:rPr>
    </w:lvl>
    <w:lvl w:ilvl="6">
      <w:numFmt w:val="bullet"/>
      <w:lvlText w:val="•"/>
      <w:lvlJc w:val="left"/>
      <w:pPr>
        <w:ind w:left="6315" w:hanging="301"/>
      </w:pPr>
      <w:rPr>
        <w:rFonts w:hint="default"/>
        <w:lang w:val="en-US" w:eastAsia="en-US" w:bidi="ar-SA"/>
      </w:rPr>
    </w:lvl>
    <w:lvl w:ilvl="7">
      <w:numFmt w:val="bullet"/>
      <w:lvlText w:val="•"/>
      <w:lvlJc w:val="left"/>
      <w:pPr>
        <w:ind w:left="7286" w:hanging="301"/>
      </w:pPr>
      <w:rPr>
        <w:rFonts w:hint="default"/>
        <w:lang w:val="en-US" w:eastAsia="en-US" w:bidi="ar-SA"/>
      </w:rPr>
    </w:lvl>
    <w:lvl w:ilvl="8">
      <w:numFmt w:val="bullet"/>
      <w:lvlText w:val="•"/>
      <w:lvlJc w:val="left"/>
      <w:pPr>
        <w:ind w:left="8257" w:hanging="301"/>
      </w:pPr>
      <w:rPr>
        <w:rFonts w:hint="default"/>
        <w:lang w:val="en-US" w:eastAsia="en-US" w:bidi="ar-S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tDS2MLe0MDIxNjKxNDVW0lEKTi0uzszPAykwrAUAXD8PgCwAAAA="/>
  </w:docVars>
  <w:rsids>
    <w:rsidRoot w:val="009749D6"/>
    <w:rsid w:val="000069CA"/>
    <w:rsid w:val="00020D49"/>
    <w:rsid w:val="0005184A"/>
    <w:rsid w:val="00086279"/>
    <w:rsid w:val="000866FF"/>
    <w:rsid w:val="00090985"/>
    <w:rsid w:val="00091569"/>
    <w:rsid w:val="000B0A3D"/>
    <w:rsid w:val="000B7429"/>
    <w:rsid w:val="000C22E0"/>
    <w:rsid w:val="00117163"/>
    <w:rsid w:val="00152D98"/>
    <w:rsid w:val="0015748A"/>
    <w:rsid w:val="00164794"/>
    <w:rsid w:val="001660A2"/>
    <w:rsid w:val="00172E92"/>
    <w:rsid w:val="00183D3A"/>
    <w:rsid w:val="001934C2"/>
    <w:rsid w:val="0019593C"/>
    <w:rsid w:val="001A181A"/>
    <w:rsid w:val="001B6A09"/>
    <w:rsid w:val="001C35DD"/>
    <w:rsid w:val="001C4B73"/>
    <w:rsid w:val="001D003A"/>
    <w:rsid w:val="001D268C"/>
    <w:rsid w:val="001D5A08"/>
    <w:rsid w:val="001D6263"/>
    <w:rsid w:val="00215A3B"/>
    <w:rsid w:val="00221DDB"/>
    <w:rsid w:val="00225BFF"/>
    <w:rsid w:val="00237142"/>
    <w:rsid w:val="00244863"/>
    <w:rsid w:val="002454D5"/>
    <w:rsid w:val="00247CBD"/>
    <w:rsid w:val="00257227"/>
    <w:rsid w:val="002838FE"/>
    <w:rsid w:val="00284BBB"/>
    <w:rsid w:val="00284D0F"/>
    <w:rsid w:val="00286516"/>
    <w:rsid w:val="00295B18"/>
    <w:rsid w:val="002A2659"/>
    <w:rsid w:val="002D6BE3"/>
    <w:rsid w:val="002F2934"/>
    <w:rsid w:val="00302AE1"/>
    <w:rsid w:val="0030550F"/>
    <w:rsid w:val="00310919"/>
    <w:rsid w:val="003118A7"/>
    <w:rsid w:val="003146B0"/>
    <w:rsid w:val="0032321D"/>
    <w:rsid w:val="00330898"/>
    <w:rsid w:val="00331532"/>
    <w:rsid w:val="00351406"/>
    <w:rsid w:val="00354CB2"/>
    <w:rsid w:val="0037156A"/>
    <w:rsid w:val="00373875"/>
    <w:rsid w:val="00375B90"/>
    <w:rsid w:val="00382BB5"/>
    <w:rsid w:val="00392D72"/>
    <w:rsid w:val="003A2CA4"/>
    <w:rsid w:val="003A664B"/>
    <w:rsid w:val="003B3A8A"/>
    <w:rsid w:val="003B4750"/>
    <w:rsid w:val="003C098E"/>
    <w:rsid w:val="003C2BEE"/>
    <w:rsid w:val="003C785A"/>
    <w:rsid w:val="003D6B58"/>
    <w:rsid w:val="003E4599"/>
    <w:rsid w:val="00424BC9"/>
    <w:rsid w:val="0042706C"/>
    <w:rsid w:val="004422A7"/>
    <w:rsid w:val="00442E08"/>
    <w:rsid w:val="00447627"/>
    <w:rsid w:val="004646F9"/>
    <w:rsid w:val="00471DCB"/>
    <w:rsid w:val="00484BA7"/>
    <w:rsid w:val="00491A31"/>
    <w:rsid w:val="004B1B78"/>
    <w:rsid w:val="004B5357"/>
    <w:rsid w:val="004C1A30"/>
    <w:rsid w:val="004D61F1"/>
    <w:rsid w:val="004E2C60"/>
    <w:rsid w:val="005030A4"/>
    <w:rsid w:val="00515A13"/>
    <w:rsid w:val="00517CF2"/>
    <w:rsid w:val="00520F16"/>
    <w:rsid w:val="005253D4"/>
    <w:rsid w:val="00537DF9"/>
    <w:rsid w:val="005437F3"/>
    <w:rsid w:val="00546852"/>
    <w:rsid w:val="0055185F"/>
    <w:rsid w:val="005545A8"/>
    <w:rsid w:val="00570A42"/>
    <w:rsid w:val="005921A7"/>
    <w:rsid w:val="00594667"/>
    <w:rsid w:val="005C37E1"/>
    <w:rsid w:val="005D030E"/>
    <w:rsid w:val="005D39CF"/>
    <w:rsid w:val="005E65C9"/>
    <w:rsid w:val="005F0662"/>
    <w:rsid w:val="00607F45"/>
    <w:rsid w:val="00614E91"/>
    <w:rsid w:val="0063459F"/>
    <w:rsid w:val="0063547A"/>
    <w:rsid w:val="006459F8"/>
    <w:rsid w:val="00657411"/>
    <w:rsid w:val="00664137"/>
    <w:rsid w:val="006832E4"/>
    <w:rsid w:val="006C3E8B"/>
    <w:rsid w:val="006D154A"/>
    <w:rsid w:val="00702329"/>
    <w:rsid w:val="00702B73"/>
    <w:rsid w:val="007030DF"/>
    <w:rsid w:val="0070313C"/>
    <w:rsid w:val="007147C7"/>
    <w:rsid w:val="007354D4"/>
    <w:rsid w:val="007471DF"/>
    <w:rsid w:val="00757303"/>
    <w:rsid w:val="00760B5F"/>
    <w:rsid w:val="0076112E"/>
    <w:rsid w:val="007A0B2A"/>
    <w:rsid w:val="007A4009"/>
    <w:rsid w:val="007B46CE"/>
    <w:rsid w:val="007D7454"/>
    <w:rsid w:val="007D7D37"/>
    <w:rsid w:val="007E1770"/>
    <w:rsid w:val="007E40C3"/>
    <w:rsid w:val="007E5201"/>
    <w:rsid w:val="007E6FC1"/>
    <w:rsid w:val="00811E02"/>
    <w:rsid w:val="008227A9"/>
    <w:rsid w:val="00824340"/>
    <w:rsid w:val="008500DD"/>
    <w:rsid w:val="008549FA"/>
    <w:rsid w:val="00863079"/>
    <w:rsid w:val="00875A1D"/>
    <w:rsid w:val="0088261E"/>
    <w:rsid w:val="00891D08"/>
    <w:rsid w:val="008C4078"/>
    <w:rsid w:val="008D6F6A"/>
    <w:rsid w:val="008E0C45"/>
    <w:rsid w:val="008F004B"/>
    <w:rsid w:val="008F73D0"/>
    <w:rsid w:val="00904A9C"/>
    <w:rsid w:val="00910301"/>
    <w:rsid w:val="0093511C"/>
    <w:rsid w:val="00950A87"/>
    <w:rsid w:val="0095264E"/>
    <w:rsid w:val="009632B9"/>
    <w:rsid w:val="009732A5"/>
    <w:rsid w:val="009749D6"/>
    <w:rsid w:val="00994DE5"/>
    <w:rsid w:val="009B252A"/>
    <w:rsid w:val="009C1BD4"/>
    <w:rsid w:val="009C2E87"/>
    <w:rsid w:val="009E020C"/>
    <w:rsid w:val="009E2C9B"/>
    <w:rsid w:val="009E3DAC"/>
    <w:rsid w:val="009E6A62"/>
    <w:rsid w:val="009F1DDE"/>
    <w:rsid w:val="009F6436"/>
    <w:rsid w:val="00A20C57"/>
    <w:rsid w:val="00A25283"/>
    <w:rsid w:val="00A34B02"/>
    <w:rsid w:val="00A43585"/>
    <w:rsid w:val="00A53DAA"/>
    <w:rsid w:val="00A57386"/>
    <w:rsid w:val="00A609BB"/>
    <w:rsid w:val="00A67DD7"/>
    <w:rsid w:val="00A738FA"/>
    <w:rsid w:val="00A765FD"/>
    <w:rsid w:val="00A92BB3"/>
    <w:rsid w:val="00A97F05"/>
    <w:rsid w:val="00AB3A8D"/>
    <w:rsid w:val="00AB6D07"/>
    <w:rsid w:val="00AF0E1E"/>
    <w:rsid w:val="00B04F64"/>
    <w:rsid w:val="00B0564B"/>
    <w:rsid w:val="00B26163"/>
    <w:rsid w:val="00B855FF"/>
    <w:rsid w:val="00B90296"/>
    <w:rsid w:val="00B91DF9"/>
    <w:rsid w:val="00B91EAF"/>
    <w:rsid w:val="00B948EA"/>
    <w:rsid w:val="00BC4885"/>
    <w:rsid w:val="00BC5FD7"/>
    <w:rsid w:val="00BE1E83"/>
    <w:rsid w:val="00BE5C87"/>
    <w:rsid w:val="00BF0BCE"/>
    <w:rsid w:val="00BF1855"/>
    <w:rsid w:val="00BF3DA7"/>
    <w:rsid w:val="00C0434E"/>
    <w:rsid w:val="00C160A6"/>
    <w:rsid w:val="00C4123F"/>
    <w:rsid w:val="00C4781C"/>
    <w:rsid w:val="00C50C19"/>
    <w:rsid w:val="00C53B8D"/>
    <w:rsid w:val="00C76BEB"/>
    <w:rsid w:val="00C778E9"/>
    <w:rsid w:val="00C77CE1"/>
    <w:rsid w:val="00CA3287"/>
    <w:rsid w:val="00CA6669"/>
    <w:rsid w:val="00CD2A55"/>
    <w:rsid w:val="00D01DAC"/>
    <w:rsid w:val="00D021EF"/>
    <w:rsid w:val="00D03297"/>
    <w:rsid w:val="00D112DA"/>
    <w:rsid w:val="00D166C5"/>
    <w:rsid w:val="00D24348"/>
    <w:rsid w:val="00D50F21"/>
    <w:rsid w:val="00D57589"/>
    <w:rsid w:val="00D61A39"/>
    <w:rsid w:val="00D6424F"/>
    <w:rsid w:val="00D77378"/>
    <w:rsid w:val="00D81AEA"/>
    <w:rsid w:val="00D96346"/>
    <w:rsid w:val="00DF309F"/>
    <w:rsid w:val="00E37EF5"/>
    <w:rsid w:val="00E462A0"/>
    <w:rsid w:val="00E73126"/>
    <w:rsid w:val="00E75AFC"/>
    <w:rsid w:val="00E75CA1"/>
    <w:rsid w:val="00E82F68"/>
    <w:rsid w:val="00E9015A"/>
    <w:rsid w:val="00EA3A1F"/>
    <w:rsid w:val="00EA6708"/>
    <w:rsid w:val="00EB0DDA"/>
    <w:rsid w:val="00EE39C1"/>
    <w:rsid w:val="00F03857"/>
    <w:rsid w:val="00F15DB6"/>
    <w:rsid w:val="00F41E31"/>
    <w:rsid w:val="00F438A9"/>
    <w:rsid w:val="00F64506"/>
    <w:rsid w:val="00F75992"/>
    <w:rsid w:val="00F767D6"/>
    <w:rsid w:val="00F778A6"/>
    <w:rsid w:val="00FA1987"/>
    <w:rsid w:val="00FA7255"/>
    <w:rsid w:val="00FA7A58"/>
    <w:rsid w:val="00FC76E7"/>
    <w:rsid w:val="00FD54EF"/>
    <w:rsid w:val="00FF2CF1"/>
    <w:rsid w:val="00FF2D21"/>
    <w:rsid w:val="00FF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7BADF3"/>
  <w15:docId w15:val="{9EEC2E8D-3EA5-4BA5-91F4-F2DB2ECF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8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59"/>
      <w:ind w:left="1001"/>
    </w:pPr>
    <w:rPr>
      <w:b/>
      <w:bCs/>
      <w:sz w:val="28"/>
      <w:szCs w:val="28"/>
    </w:rPr>
  </w:style>
  <w:style w:type="paragraph" w:styleId="ListParagraph">
    <w:name w:val="List Paragraph"/>
    <w:basedOn w:val="Normal"/>
    <w:uiPriority w:val="1"/>
    <w:qFormat/>
    <w:pPr>
      <w:ind w:left="185" w:right="42"/>
      <w:jc w:val="both"/>
    </w:pPr>
  </w:style>
  <w:style w:type="paragraph" w:customStyle="1" w:styleId="TableParagraph">
    <w:name w:val="Table Paragraph"/>
    <w:basedOn w:val="Normal"/>
    <w:uiPriority w:val="1"/>
    <w:qFormat/>
  </w:style>
  <w:style w:type="table" w:styleId="TableGrid">
    <w:name w:val="Table Grid"/>
    <w:basedOn w:val="TableNormal"/>
    <w:uiPriority w:val="39"/>
    <w:rsid w:val="00A57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38A9"/>
    <w:pPr>
      <w:tabs>
        <w:tab w:val="center" w:pos="4680"/>
        <w:tab w:val="right" w:pos="9360"/>
      </w:tabs>
    </w:pPr>
  </w:style>
  <w:style w:type="character" w:customStyle="1" w:styleId="HeaderChar">
    <w:name w:val="Header Char"/>
    <w:basedOn w:val="DefaultParagraphFont"/>
    <w:link w:val="Header"/>
    <w:uiPriority w:val="99"/>
    <w:rsid w:val="00F438A9"/>
    <w:rPr>
      <w:rFonts w:ascii="Times New Roman" w:eastAsia="Times New Roman" w:hAnsi="Times New Roman" w:cs="Times New Roman"/>
    </w:rPr>
  </w:style>
  <w:style w:type="paragraph" w:styleId="Footer">
    <w:name w:val="footer"/>
    <w:basedOn w:val="Normal"/>
    <w:link w:val="FooterChar"/>
    <w:uiPriority w:val="99"/>
    <w:unhideWhenUsed/>
    <w:rsid w:val="00F438A9"/>
    <w:pPr>
      <w:tabs>
        <w:tab w:val="center" w:pos="4680"/>
        <w:tab w:val="right" w:pos="9360"/>
      </w:tabs>
    </w:pPr>
  </w:style>
  <w:style w:type="character" w:customStyle="1" w:styleId="FooterChar">
    <w:name w:val="Footer Char"/>
    <w:basedOn w:val="DefaultParagraphFont"/>
    <w:link w:val="Footer"/>
    <w:uiPriority w:val="99"/>
    <w:rsid w:val="00F438A9"/>
    <w:rPr>
      <w:rFonts w:ascii="Times New Roman" w:eastAsia="Times New Roman" w:hAnsi="Times New Roman" w:cs="Times New Roman"/>
    </w:rPr>
  </w:style>
  <w:style w:type="character" w:styleId="Hyperlink">
    <w:name w:val="Hyperlink"/>
    <w:basedOn w:val="DefaultParagraphFont"/>
    <w:uiPriority w:val="99"/>
    <w:unhideWhenUsed/>
    <w:rsid w:val="00117163"/>
    <w:rPr>
      <w:color w:val="0000FF" w:themeColor="hyperlink"/>
      <w:u w:val="single"/>
    </w:rPr>
  </w:style>
  <w:style w:type="character" w:customStyle="1" w:styleId="UnresolvedMention1">
    <w:name w:val="Unresolved Mention1"/>
    <w:basedOn w:val="DefaultParagraphFont"/>
    <w:uiPriority w:val="99"/>
    <w:semiHidden/>
    <w:unhideWhenUsed/>
    <w:rsid w:val="00117163"/>
    <w:rPr>
      <w:color w:val="605E5C"/>
      <w:shd w:val="clear" w:color="auto" w:fill="E1DFDD"/>
    </w:rPr>
  </w:style>
  <w:style w:type="character" w:styleId="CommentReference">
    <w:name w:val="annotation reference"/>
    <w:basedOn w:val="DefaultParagraphFont"/>
    <w:uiPriority w:val="99"/>
    <w:semiHidden/>
    <w:unhideWhenUsed/>
    <w:rsid w:val="00FF5D09"/>
    <w:rPr>
      <w:sz w:val="16"/>
      <w:szCs w:val="16"/>
    </w:rPr>
  </w:style>
  <w:style w:type="paragraph" w:styleId="CommentText">
    <w:name w:val="annotation text"/>
    <w:basedOn w:val="Normal"/>
    <w:link w:val="CommentTextChar"/>
    <w:uiPriority w:val="99"/>
    <w:semiHidden/>
    <w:unhideWhenUsed/>
    <w:rsid w:val="00FF5D09"/>
    <w:rPr>
      <w:sz w:val="20"/>
      <w:szCs w:val="20"/>
    </w:rPr>
  </w:style>
  <w:style w:type="character" w:customStyle="1" w:styleId="CommentTextChar">
    <w:name w:val="Comment Text Char"/>
    <w:basedOn w:val="DefaultParagraphFont"/>
    <w:link w:val="CommentText"/>
    <w:uiPriority w:val="99"/>
    <w:semiHidden/>
    <w:rsid w:val="00FF5D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5D09"/>
    <w:rPr>
      <w:b/>
      <w:bCs/>
    </w:rPr>
  </w:style>
  <w:style w:type="character" w:customStyle="1" w:styleId="CommentSubjectChar">
    <w:name w:val="Comment Subject Char"/>
    <w:basedOn w:val="CommentTextChar"/>
    <w:link w:val="CommentSubject"/>
    <w:uiPriority w:val="99"/>
    <w:semiHidden/>
    <w:rsid w:val="00FF5D09"/>
    <w:rPr>
      <w:rFonts w:ascii="Times New Roman" w:eastAsia="Times New Roman" w:hAnsi="Times New Roman" w:cs="Times New Roman"/>
      <w:b/>
      <w:bCs/>
      <w:sz w:val="20"/>
      <w:szCs w:val="20"/>
    </w:rPr>
  </w:style>
  <w:style w:type="character" w:styleId="Emphasis">
    <w:name w:val="Emphasis"/>
    <w:basedOn w:val="DefaultParagraphFont"/>
    <w:uiPriority w:val="20"/>
    <w:qFormat/>
    <w:rsid w:val="00FF5D09"/>
    <w:rPr>
      <w:i/>
      <w:iCs/>
    </w:rPr>
  </w:style>
  <w:style w:type="paragraph" w:styleId="NormalWeb">
    <w:name w:val="Normal (Web)"/>
    <w:basedOn w:val="Normal"/>
    <w:uiPriority w:val="99"/>
    <w:semiHidden/>
    <w:unhideWhenUsed/>
    <w:rsid w:val="00515A13"/>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515A13"/>
    <w:rPr>
      <w:b/>
      <w:bCs/>
    </w:rPr>
  </w:style>
  <w:style w:type="paragraph" w:styleId="BalloonText">
    <w:name w:val="Balloon Text"/>
    <w:basedOn w:val="Normal"/>
    <w:link w:val="BalloonTextChar"/>
    <w:uiPriority w:val="99"/>
    <w:semiHidden/>
    <w:unhideWhenUsed/>
    <w:rsid w:val="0093511C"/>
    <w:rPr>
      <w:rFonts w:ascii="Tahoma" w:hAnsi="Tahoma" w:cs="Tahoma"/>
      <w:sz w:val="16"/>
      <w:szCs w:val="16"/>
    </w:rPr>
  </w:style>
  <w:style w:type="character" w:customStyle="1" w:styleId="BalloonTextChar">
    <w:name w:val="Balloon Text Char"/>
    <w:basedOn w:val="DefaultParagraphFont"/>
    <w:link w:val="BalloonText"/>
    <w:uiPriority w:val="99"/>
    <w:semiHidden/>
    <w:rsid w:val="0093511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339430">
      <w:bodyDiv w:val="1"/>
      <w:marLeft w:val="0"/>
      <w:marRight w:val="0"/>
      <w:marTop w:val="0"/>
      <w:marBottom w:val="0"/>
      <w:divBdr>
        <w:top w:val="none" w:sz="0" w:space="0" w:color="auto"/>
        <w:left w:val="none" w:sz="0" w:space="0" w:color="auto"/>
        <w:bottom w:val="none" w:sz="0" w:space="0" w:color="auto"/>
        <w:right w:val="none" w:sz="0" w:space="0" w:color="auto"/>
      </w:divBdr>
      <w:divsChild>
        <w:div w:id="344208794">
          <w:marLeft w:val="0"/>
          <w:marRight w:val="0"/>
          <w:marTop w:val="0"/>
          <w:marBottom w:val="0"/>
          <w:divBdr>
            <w:top w:val="none" w:sz="0" w:space="0" w:color="auto"/>
            <w:left w:val="none" w:sz="0" w:space="0" w:color="auto"/>
            <w:bottom w:val="none" w:sz="0" w:space="0" w:color="auto"/>
            <w:right w:val="none" w:sz="0" w:space="0" w:color="auto"/>
          </w:divBdr>
          <w:divsChild>
            <w:div w:id="365062822">
              <w:marLeft w:val="0"/>
              <w:marRight w:val="0"/>
              <w:marTop w:val="0"/>
              <w:marBottom w:val="0"/>
              <w:divBdr>
                <w:top w:val="none" w:sz="0" w:space="0" w:color="auto"/>
                <w:left w:val="none" w:sz="0" w:space="0" w:color="auto"/>
                <w:bottom w:val="none" w:sz="0" w:space="0" w:color="auto"/>
                <w:right w:val="none" w:sz="0" w:space="0" w:color="auto"/>
              </w:divBdr>
              <w:divsChild>
                <w:div w:id="7724776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27270245">
          <w:marLeft w:val="0"/>
          <w:marRight w:val="0"/>
          <w:marTop w:val="0"/>
          <w:marBottom w:val="0"/>
          <w:divBdr>
            <w:top w:val="none" w:sz="0" w:space="0" w:color="auto"/>
            <w:left w:val="none" w:sz="0" w:space="0" w:color="auto"/>
            <w:bottom w:val="none" w:sz="0" w:space="0" w:color="auto"/>
            <w:right w:val="none" w:sz="0" w:space="0" w:color="auto"/>
          </w:divBdr>
          <w:divsChild>
            <w:div w:id="1573659286">
              <w:marLeft w:val="0"/>
              <w:marRight w:val="0"/>
              <w:marTop w:val="0"/>
              <w:marBottom w:val="0"/>
              <w:divBdr>
                <w:top w:val="none" w:sz="0" w:space="0" w:color="auto"/>
                <w:left w:val="none" w:sz="0" w:space="0" w:color="auto"/>
                <w:bottom w:val="none" w:sz="0" w:space="0" w:color="auto"/>
                <w:right w:val="none" w:sz="0" w:space="0" w:color="auto"/>
              </w:divBdr>
            </w:div>
          </w:divsChild>
        </w:div>
        <w:div w:id="1558937141">
          <w:marLeft w:val="0"/>
          <w:marRight w:val="0"/>
          <w:marTop w:val="0"/>
          <w:marBottom w:val="0"/>
          <w:divBdr>
            <w:top w:val="none" w:sz="0" w:space="0" w:color="auto"/>
            <w:left w:val="none" w:sz="0" w:space="0" w:color="auto"/>
            <w:bottom w:val="none" w:sz="0" w:space="0" w:color="auto"/>
            <w:right w:val="none" w:sz="0" w:space="0" w:color="auto"/>
          </w:divBdr>
          <w:divsChild>
            <w:div w:id="1073313526">
              <w:marLeft w:val="0"/>
              <w:marRight w:val="0"/>
              <w:marTop w:val="0"/>
              <w:marBottom w:val="0"/>
              <w:divBdr>
                <w:top w:val="none" w:sz="0" w:space="0" w:color="auto"/>
                <w:left w:val="none" w:sz="0" w:space="0" w:color="auto"/>
                <w:bottom w:val="none" w:sz="0" w:space="0" w:color="auto"/>
                <w:right w:val="none" w:sz="0" w:space="0" w:color="auto"/>
              </w:divBdr>
              <w:divsChild>
                <w:div w:id="11450024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29330255">
          <w:marLeft w:val="0"/>
          <w:marRight w:val="0"/>
          <w:marTop w:val="0"/>
          <w:marBottom w:val="0"/>
          <w:divBdr>
            <w:top w:val="none" w:sz="0" w:space="0" w:color="auto"/>
            <w:left w:val="none" w:sz="0" w:space="0" w:color="auto"/>
            <w:bottom w:val="none" w:sz="0" w:space="0" w:color="auto"/>
            <w:right w:val="none" w:sz="0" w:space="0" w:color="auto"/>
          </w:divBdr>
          <w:divsChild>
            <w:div w:id="97649957">
              <w:marLeft w:val="0"/>
              <w:marRight w:val="0"/>
              <w:marTop w:val="0"/>
              <w:marBottom w:val="0"/>
              <w:divBdr>
                <w:top w:val="none" w:sz="0" w:space="0" w:color="auto"/>
                <w:left w:val="none" w:sz="0" w:space="0" w:color="auto"/>
                <w:bottom w:val="none" w:sz="0" w:space="0" w:color="auto"/>
                <w:right w:val="none" w:sz="0" w:space="0" w:color="auto"/>
              </w:divBdr>
              <w:divsChild>
                <w:div w:id="1923447113">
                  <w:marLeft w:val="0"/>
                  <w:marRight w:val="0"/>
                  <w:marTop w:val="0"/>
                  <w:marBottom w:val="0"/>
                  <w:divBdr>
                    <w:top w:val="none" w:sz="0" w:space="0" w:color="auto"/>
                    <w:left w:val="none" w:sz="0" w:space="0" w:color="auto"/>
                    <w:bottom w:val="none" w:sz="0" w:space="0" w:color="auto"/>
                    <w:right w:val="none" w:sz="0" w:space="0" w:color="auto"/>
                  </w:divBdr>
                  <w:divsChild>
                    <w:div w:id="157770979">
                      <w:marLeft w:val="0"/>
                      <w:marRight w:val="0"/>
                      <w:marTop w:val="0"/>
                      <w:marBottom w:val="0"/>
                      <w:divBdr>
                        <w:top w:val="none" w:sz="0" w:space="0" w:color="auto"/>
                        <w:left w:val="none" w:sz="0" w:space="0" w:color="auto"/>
                        <w:bottom w:val="none" w:sz="0" w:space="0" w:color="auto"/>
                        <w:right w:val="none" w:sz="0" w:space="0" w:color="auto"/>
                      </w:divBdr>
                      <w:divsChild>
                        <w:div w:id="1255895492">
                          <w:marLeft w:val="0"/>
                          <w:marRight w:val="0"/>
                          <w:marTop w:val="0"/>
                          <w:marBottom w:val="0"/>
                          <w:divBdr>
                            <w:top w:val="none" w:sz="0" w:space="0" w:color="auto"/>
                            <w:left w:val="none" w:sz="0" w:space="0" w:color="auto"/>
                            <w:bottom w:val="none" w:sz="0" w:space="0" w:color="auto"/>
                            <w:right w:val="none" w:sz="0" w:space="0" w:color="auto"/>
                          </w:divBdr>
                          <w:divsChild>
                            <w:div w:id="480922435">
                              <w:marLeft w:val="0"/>
                              <w:marRight w:val="0"/>
                              <w:marTop w:val="0"/>
                              <w:marBottom w:val="0"/>
                              <w:divBdr>
                                <w:top w:val="none" w:sz="0" w:space="0" w:color="auto"/>
                                <w:left w:val="none" w:sz="0" w:space="0" w:color="auto"/>
                                <w:bottom w:val="none" w:sz="0" w:space="0" w:color="auto"/>
                                <w:right w:val="none" w:sz="0" w:space="0" w:color="auto"/>
                              </w:divBdr>
                            </w:div>
                            <w:div w:id="14883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08958">
                  <w:marLeft w:val="0"/>
                  <w:marRight w:val="0"/>
                  <w:marTop w:val="0"/>
                  <w:marBottom w:val="0"/>
                  <w:divBdr>
                    <w:top w:val="none" w:sz="0" w:space="0" w:color="auto"/>
                    <w:left w:val="none" w:sz="0" w:space="0" w:color="auto"/>
                    <w:bottom w:val="none" w:sz="0" w:space="0" w:color="auto"/>
                    <w:right w:val="none" w:sz="0" w:space="0" w:color="auto"/>
                  </w:divBdr>
                  <w:divsChild>
                    <w:div w:id="345518469">
                      <w:marLeft w:val="0"/>
                      <w:marRight w:val="0"/>
                      <w:marTop w:val="0"/>
                      <w:marBottom w:val="0"/>
                      <w:divBdr>
                        <w:top w:val="none" w:sz="0" w:space="0" w:color="auto"/>
                        <w:left w:val="none" w:sz="0" w:space="0" w:color="auto"/>
                        <w:bottom w:val="none" w:sz="0" w:space="0" w:color="auto"/>
                        <w:right w:val="none" w:sz="0" w:space="0" w:color="auto"/>
                      </w:divBdr>
                      <w:divsChild>
                        <w:div w:id="1050763495">
                          <w:marLeft w:val="0"/>
                          <w:marRight w:val="0"/>
                          <w:marTop w:val="0"/>
                          <w:marBottom w:val="0"/>
                          <w:divBdr>
                            <w:top w:val="none" w:sz="0" w:space="0" w:color="auto"/>
                            <w:left w:val="none" w:sz="0" w:space="0" w:color="auto"/>
                            <w:bottom w:val="none" w:sz="0" w:space="0" w:color="auto"/>
                            <w:right w:val="none" w:sz="0" w:space="0" w:color="auto"/>
                          </w:divBdr>
                          <w:divsChild>
                            <w:div w:id="17395852">
                              <w:marLeft w:val="0"/>
                              <w:marRight w:val="0"/>
                              <w:marTop w:val="0"/>
                              <w:marBottom w:val="0"/>
                              <w:divBdr>
                                <w:top w:val="none" w:sz="0" w:space="0" w:color="auto"/>
                                <w:left w:val="none" w:sz="0" w:space="0" w:color="auto"/>
                                <w:bottom w:val="none" w:sz="0" w:space="0" w:color="auto"/>
                                <w:right w:val="none" w:sz="0" w:space="0" w:color="auto"/>
                              </w:divBdr>
                            </w:div>
                            <w:div w:id="153631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785188">
          <w:marLeft w:val="0"/>
          <w:marRight w:val="0"/>
          <w:marTop w:val="0"/>
          <w:marBottom w:val="0"/>
          <w:divBdr>
            <w:top w:val="none" w:sz="0" w:space="0" w:color="auto"/>
            <w:left w:val="none" w:sz="0" w:space="0" w:color="auto"/>
            <w:bottom w:val="none" w:sz="0" w:space="0" w:color="auto"/>
            <w:right w:val="none" w:sz="0" w:space="0" w:color="auto"/>
          </w:divBdr>
          <w:divsChild>
            <w:div w:id="791945558">
              <w:marLeft w:val="0"/>
              <w:marRight w:val="0"/>
              <w:marTop w:val="0"/>
              <w:marBottom w:val="0"/>
              <w:divBdr>
                <w:top w:val="none" w:sz="0" w:space="0" w:color="auto"/>
                <w:left w:val="none" w:sz="0" w:space="0" w:color="auto"/>
                <w:bottom w:val="none" w:sz="0" w:space="0" w:color="auto"/>
                <w:right w:val="none" w:sz="0" w:space="0" w:color="auto"/>
              </w:divBdr>
              <w:divsChild>
                <w:div w:id="4626222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06005954">
          <w:marLeft w:val="0"/>
          <w:marRight w:val="0"/>
          <w:marTop w:val="0"/>
          <w:marBottom w:val="0"/>
          <w:divBdr>
            <w:top w:val="none" w:sz="0" w:space="0" w:color="auto"/>
            <w:left w:val="none" w:sz="0" w:space="0" w:color="auto"/>
            <w:bottom w:val="none" w:sz="0" w:space="0" w:color="auto"/>
            <w:right w:val="none" w:sz="0" w:space="0" w:color="auto"/>
          </w:divBdr>
          <w:divsChild>
            <w:div w:id="28923893">
              <w:marLeft w:val="0"/>
              <w:marRight w:val="0"/>
              <w:marTop w:val="0"/>
              <w:marBottom w:val="0"/>
              <w:divBdr>
                <w:top w:val="none" w:sz="0" w:space="0" w:color="auto"/>
                <w:left w:val="none" w:sz="0" w:space="0" w:color="auto"/>
                <w:bottom w:val="none" w:sz="0" w:space="0" w:color="auto"/>
                <w:right w:val="none" w:sz="0" w:space="0" w:color="auto"/>
              </w:divBdr>
              <w:divsChild>
                <w:div w:id="1301571561">
                  <w:marLeft w:val="0"/>
                  <w:marRight w:val="0"/>
                  <w:marTop w:val="0"/>
                  <w:marBottom w:val="0"/>
                  <w:divBdr>
                    <w:top w:val="none" w:sz="0" w:space="0" w:color="auto"/>
                    <w:left w:val="none" w:sz="0" w:space="0" w:color="auto"/>
                    <w:bottom w:val="none" w:sz="0" w:space="0" w:color="auto"/>
                    <w:right w:val="none" w:sz="0" w:space="0" w:color="auto"/>
                  </w:divBdr>
                  <w:divsChild>
                    <w:div w:id="207884648">
                      <w:marLeft w:val="0"/>
                      <w:marRight w:val="0"/>
                      <w:marTop w:val="0"/>
                      <w:marBottom w:val="0"/>
                      <w:divBdr>
                        <w:top w:val="none" w:sz="0" w:space="0" w:color="auto"/>
                        <w:left w:val="none" w:sz="0" w:space="0" w:color="auto"/>
                        <w:bottom w:val="none" w:sz="0" w:space="0" w:color="auto"/>
                        <w:right w:val="none" w:sz="0" w:space="0" w:color="auto"/>
                      </w:divBdr>
                      <w:divsChild>
                        <w:div w:id="1663314410">
                          <w:marLeft w:val="0"/>
                          <w:marRight w:val="0"/>
                          <w:marTop w:val="0"/>
                          <w:marBottom w:val="0"/>
                          <w:divBdr>
                            <w:top w:val="none" w:sz="0" w:space="0" w:color="auto"/>
                            <w:left w:val="none" w:sz="0" w:space="0" w:color="auto"/>
                            <w:bottom w:val="none" w:sz="0" w:space="0" w:color="auto"/>
                            <w:right w:val="none" w:sz="0" w:space="0" w:color="auto"/>
                          </w:divBdr>
                          <w:divsChild>
                            <w:div w:id="1838570034">
                              <w:marLeft w:val="0"/>
                              <w:marRight w:val="0"/>
                              <w:marTop w:val="0"/>
                              <w:marBottom w:val="0"/>
                              <w:divBdr>
                                <w:top w:val="none" w:sz="0" w:space="0" w:color="auto"/>
                                <w:left w:val="none" w:sz="0" w:space="0" w:color="auto"/>
                                <w:bottom w:val="none" w:sz="0" w:space="0" w:color="auto"/>
                                <w:right w:val="none" w:sz="0" w:space="0" w:color="auto"/>
                              </w:divBdr>
                            </w:div>
                            <w:div w:id="16928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43014">
                  <w:marLeft w:val="0"/>
                  <w:marRight w:val="0"/>
                  <w:marTop w:val="0"/>
                  <w:marBottom w:val="0"/>
                  <w:divBdr>
                    <w:top w:val="none" w:sz="0" w:space="0" w:color="auto"/>
                    <w:left w:val="none" w:sz="0" w:space="0" w:color="auto"/>
                    <w:bottom w:val="none" w:sz="0" w:space="0" w:color="auto"/>
                    <w:right w:val="none" w:sz="0" w:space="0" w:color="auto"/>
                  </w:divBdr>
                  <w:divsChild>
                    <w:div w:id="1189635528">
                      <w:marLeft w:val="0"/>
                      <w:marRight w:val="0"/>
                      <w:marTop w:val="0"/>
                      <w:marBottom w:val="0"/>
                      <w:divBdr>
                        <w:top w:val="none" w:sz="0" w:space="0" w:color="auto"/>
                        <w:left w:val="none" w:sz="0" w:space="0" w:color="auto"/>
                        <w:bottom w:val="none" w:sz="0" w:space="0" w:color="auto"/>
                        <w:right w:val="none" w:sz="0" w:space="0" w:color="auto"/>
                      </w:divBdr>
                      <w:divsChild>
                        <w:div w:id="1983390971">
                          <w:marLeft w:val="0"/>
                          <w:marRight w:val="0"/>
                          <w:marTop w:val="0"/>
                          <w:marBottom w:val="0"/>
                          <w:divBdr>
                            <w:top w:val="none" w:sz="0" w:space="0" w:color="auto"/>
                            <w:left w:val="none" w:sz="0" w:space="0" w:color="auto"/>
                            <w:bottom w:val="none" w:sz="0" w:space="0" w:color="auto"/>
                            <w:right w:val="none" w:sz="0" w:space="0" w:color="auto"/>
                          </w:divBdr>
                          <w:divsChild>
                            <w:div w:id="2061513501">
                              <w:marLeft w:val="0"/>
                              <w:marRight w:val="0"/>
                              <w:marTop w:val="0"/>
                              <w:marBottom w:val="0"/>
                              <w:divBdr>
                                <w:top w:val="none" w:sz="0" w:space="0" w:color="auto"/>
                                <w:left w:val="none" w:sz="0" w:space="0" w:color="auto"/>
                                <w:bottom w:val="none" w:sz="0" w:space="0" w:color="auto"/>
                                <w:right w:val="none" w:sz="0" w:space="0" w:color="auto"/>
                              </w:divBdr>
                            </w:div>
                            <w:div w:id="176614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32695">
          <w:marLeft w:val="0"/>
          <w:marRight w:val="0"/>
          <w:marTop w:val="0"/>
          <w:marBottom w:val="0"/>
          <w:divBdr>
            <w:top w:val="none" w:sz="0" w:space="0" w:color="auto"/>
            <w:left w:val="none" w:sz="0" w:space="0" w:color="auto"/>
            <w:bottom w:val="none" w:sz="0" w:space="0" w:color="auto"/>
            <w:right w:val="none" w:sz="0" w:space="0" w:color="auto"/>
          </w:divBdr>
          <w:divsChild>
            <w:div w:id="1954677030">
              <w:marLeft w:val="0"/>
              <w:marRight w:val="0"/>
              <w:marTop w:val="0"/>
              <w:marBottom w:val="0"/>
              <w:divBdr>
                <w:top w:val="none" w:sz="0" w:space="0" w:color="auto"/>
                <w:left w:val="none" w:sz="0" w:space="0" w:color="auto"/>
                <w:bottom w:val="none" w:sz="0" w:space="0" w:color="auto"/>
                <w:right w:val="none" w:sz="0" w:space="0" w:color="auto"/>
              </w:divBdr>
              <w:divsChild>
                <w:div w:id="7777998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8377853">
          <w:marLeft w:val="0"/>
          <w:marRight w:val="0"/>
          <w:marTop w:val="0"/>
          <w:marBottom w:val="0"/>
          <w:divBdr>
            <w:top w:val="none" w:sz="0" w:space="0" w:color="auto"/>
            <w:left w:val="none" w:sz="0" w:space="0" w:color="auto"/>
            <w:bottom w:val="none" w:sz="0" w:space="0" w:color="auto"/>
            <w:right w:val="none" w:sz="0" w:space="0" w:color="auto"/>
          </w:divBdr>
          <w:divsChild>
            <w:div w:id="18938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2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jpeg"/><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5.jpeg"/><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Dr.G.V\Paper\rekindremindertosubmittherevisedmanuscript2025ejn\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Nutritional Composition Analysis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v>T1 (190 C)</c:v>
          </c:tx>
          <c:spPr>
            <a:solidFill>
              <a:schemeClr val="accent1"/>
            </a:solidFill>
            <a:ln>
              <a:noFill/>
            </a:ln>
            <a:effectLst/>
          </c:spPr>
          <c:invertIfNegative val="0"/>
          <c:cat>
            <c:strRef>
              <c:f>Sheet1!$A$3:$A$9</c:f>
              <c:strCache>
                <c:ptCount val="7"/>
                <c:pt idx="0">
                  <c:v>Moisture Content, %</c:v>
                </c:pt>
                <c:pt idx="1">
                  <c:v>Total Fat, %</c:v>
                </c:pt>
                <c:pt idx="2">
                  <c:v>Protein, %</c:v>
                </c:pt>
                <c:pt idx="3">
                  <c:v>Ash Content, %</c:v>
                </c:pt>
                <c:pt idx="4">
                  <c:v>Crude Fiber, %</c:v>
                </c:pt>
                <c:pt idx="5">
                  <c:v>Carbohydrate, g/100 g</c:v>
                </c:pt>
                <c:pt idx="6">
                  <c:v>Energy Value, Kcal</c:v>
                </c:pt>
              </c:strCache>
            </c:strRef>
          </c:cat>
          <c:val>
            <c:numRef>
              <c:f>Sheet1!$B$3:$B$9</c:f>
              <c:numCache>
                <c:formatCode>General</c:formatCode>
                <c:ptCount val="7"/>
                <c:pt idx="0">
                  <c:v>2</c:v>
                </c:pt>
                <c:pt idx="1">
                  <c:v>25</c:v>
                </c:pt>
                <c:pt idx="2">
                  <c:v>7.5</c:v>
                </c:pt>
                <c:pt idx="3">
                  <c:v>1.3</c:v>
                </c:pt>
                <c:pt idx="4">
                  <c:v>1.5</c:v>
                </c:pt>
                <c:pt idx="5">
                  <c:v>52</c:v>
                </c:pt>
                <c:pt idx="6">
                  <c:v>500</c:v>
                </c:pt>
              </c:numCache>
            </c:numRef>
          </c:val>
          <c:extLst>
            <c:ext xmlns:c16="http://schemas.microsoft.com/office/drawing/2014/chart" uri="{C3380CC4-5D6E-409C-BE32-E72D297353CC}">
              <c16:uniqueId val="{00000000-F881-44EA-9101-42FBEB062931}"/>
            </c:ext>
          </c:extLst>
        </c:ser>
        <c:ser>
          <c:idx val="1"/>
          <c:order val="1"/>
          <c:tx>
            <c:v>T2 (210 C)</c:v>
          </c:tx>
          <c:spPr>
            <a:solidFill>
              <a:schemeClr val="accent2"/>
            </a:solidFill>
            <a:ln>
              <a:noFill/>
            </a:ln>
            <a:effectLst/>
          </c:spPr>
          <c:invertIfNegative val="0"/>
          <c:cat>
            <c:strRef>
              <c:f>Sheet1!$A$3:$A$9</c:f>
              <c:strCache>
                <c:ptCount val="7"/>
                <c:pt idx="0">
                  <c:v>Moisture Content, %</c:v>
                </c:pt>
                <c:pt idx="1">
                  <c:v>Total Fat, %</c:v>
                </c:pt>
                <c:pt idx="2">
                  <c:v>Protein, %</c:v>
                </c:pt>
                <c:pt idx="3">
                  <c:v>Ash Content, %</c:v>
                </c:pt>
                <c:pt idx="4">
                  <c:v>Crude Fiber, %</c:v>
                </c:pt>
                <c:pt idx="5">
                  <c:v>Carbohydrate, g/100 g</c:v>
                </c:pt>
                <c:pt idx="6">
                  <c:v>Energy Value, Kcal</c:v>
                </c:pt>
              </c:strCache>
            </c:strRef>
          </c:cat>
          <c:val>
            <c:numRef>
              <c:f>Sheet1!$C$3:$C$9</c:f>
              <c:numCache>
                <c:formatCode>General</c:formatCode>
                <c:ptCount val="7"/>
                <c:pt idx="0">
                  <c:v>2.12</c:v>
                </c:pt>
                <c:pt idx="1">
                  <c:v>30.96</c:v>
                </c:pt>
                <c:pt idx="2">
                  <c:v>8.34</c:v>
                </c:pt>
                <c:pt idx="3">
                  <c:v>1.48</c:v>
                </c:pt>
                <c:pt idx="4">
                  <c:v>1.79</c:v>
                </c:pt>
                <c:pt idx="5">
                  <c:v>55.31</c:v>
                </c:pt>
                <c:pt idx="6">
                  <c:v>533.24</c:v>
                </c:pt>
              </c:numCache>
            </c:numRef>
          </c:val>
          <c:extLst>
            <c:ext xmlns:c16="http://schemas.microsoft.com/office/drawing/2014/chart" uri="{C3380CC4-5D6E-409C-BE32-E72D297353CC}">
              <c16:uniqueId val="{00000001-F881-44EA-9101-42FBEB062931}"/>
            </c:ext>
          </c:extLst>
        </c:ser>
        <c:ser>
          <c:idx val="2"/>
          <c:order val="2"/>
          <c:tx>
            <c:v>T3 (215 C)</c:v>
          </c:tx>
          <c:spPr>
            <a:solidFill>
              <a:schemeClr val="accent3"/>
            </a:solidFill>
            <a:ln>
              <a:noFill/>
            </a:ln>
            <a:effectLst/>
          </c:spPr>
          <c:invertIfNegative val="0"/>
          <c:trendline>
            <c:spPr>
              <a:ln w="19050" cap="rnd">
                <a:solidFill>
                  <a:schemeClr val="accent3"/>
                </a:solidFill>
                <a:prstDash val="sysDot"/>
              </a:ln>
              <a:effectLst/>
            </c:spPr>
            <c:trendlineType val="linear"/>
            <c:intercept val="0"/>
            <c:dispRSqr val="1"/>
            <c:dispEq val="1"/>
            <c:trendlineLbl>
              <c:layout>
                <c:manualLayout>
                  <c:x val="-0.10860389326334208"/>
                  <c:y val="-9.7202901720618254E-2"/>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cat>
            <c:strRef>
              <c:f>Sheet1!$A$3:$A$9</c:f>
              <c:strCache>
                <c:ptCount val="7"/>
                <c:pt idx="0">
                  <c:v>Moisture Content, %</c:v>
                </c:pt>
                <c:pt idx="1">
                  <c:v>Total Fat, %</c:v>
                </c:pt>
                <c:pt idx="2">
                  <c:v>Protein, %</c:v>
                </c:pt>
                <c:pt idx="3">
                  <c:v>Ash Content, %</c:v>
                </c:pt>
                <c:pt idx="4">
                  <c:v>Crude Fiber, %</c:v>
                </c:pt>
                <c:pt idx="5">
                  <c:v>Carbohydrate, g/100 g</c:v>
                </c:pt>
                <c:pt idx="6">
                  <c:v>Energy Value, Kcal</c:v>
                </c:pt>
              </c:strCache>
            </c:strRef>
          </c:cat>
          <c:val>
            <c:numRef>
              <c:f>Sheet1!$D$3:$D$9</c:f>
              <c:numCache>
                <c:formatCode>General</c:formatCode>
                <c:ptCount val="7"/>
                <c:pt idx="0">
                  <c:v>4.8</c:v>
                </c:pt>
                <c:pt idx="1">
                  <c:v>26.5</c:v>
                </c:pt>
                <c:pt idx="2">
                  <c:v>10.25</c:v>
                </c:pt>
                <c:pt idx="3">
                  <c:v>1.8</c:v>
                </c:pt>
                <c:pt idx="4">
                  <c:v>2.2000000000000002</c:v>
                </c:pt>
                <c:pt idx="5">
                  <c:v>53</c:v>
                </c:pt>
                <c:pt idx="6">
                  <c:v>505.75</c:v>
                </c:pt>
              </c:numCache>
            </c:numRef>
          </c:val>
          <c:extLst>
            <c:ext xmlns:c16="http://schemas.microsoft.com/office/drawing/2014/chart" uri="{C3380CC4-5D6E-409C-BE32-E72D297353CC}">
              <c16:uniqueId val="{00000003-F881-44EA-9101-42FBEB062931}"/>
            </c:ext>
          </c:extLst>
        </c:ser>
        <c:dLbls>
          <c:showLegendKey val="0"/>
          <c:showVal val="0"/>
          <c:showCatName val="0"/>
          <c:showSerName val="0"/>
          <c:showPercent val="0"/>
          <c:showBubbleSize val="0"/>
        </c:dLbls>
        <c:gapWidth val="219"/>
        <c:overlap val="-27"/>
        <c:axId val="292196760"/>
        <c:axId val="286058808"/>
      </c:barChart>
      <c:catAx>
        <c:axId val="292196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6058808"/>
        <c:crosses val="autoZero"/>
        <c:auto val="1"/>
        <c:lblAlgn val="ctr"/>
        <c:lblOffset val="100"/>
        <c:noMultiLvlLbl val="0"/>
      </c:catAx>
      <c:valAx>
        <c:axId val="286058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2196760"/>
        <c:crosses val="autoZero"/>
        <c:crossBetween val="between"/>
        <c:majorUnit val="100"/>
        <c:minorUnit val="50"/>
      </c:valAx>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EE7EE-5493-47F0-8707-E36F24AEE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9</Pages>
  <Words>3510</Words>
  <Characters>20011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1137</cp:lastModifiedBy>
  <cp:revision>228</cp:revision>
  <dcterms:created xsi:type="dcterms:W3CDTF">2025-05-28T15:50:00Z</dcterms:created>
  <dcterms:modified xsi:type="dcterms:W3CDTF">2025-08-26T07:26:00Z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LastSaved">
    <vt:filetime>2025-05-28T00:00:00Z</vt:filetime>
  </property>
  <property fmtid="{D5CDD505-2E9C-101B-9397-08002B2CF9AE}" pid="4" name="Producer">
    <vt:lpwstr>iLovePDF</vt:lpwstr>
  </property>
  <property fmtid="{D5CDD505-2E9C-101B-9397-08002B2CF9AE}" pid="5" name="GrammarlyDocumentId">
    <vt:lpwstr>e5fa1b68-6541-4bda-bf2e-7957c49bd9da</vt:lpwstr>
  </property>
</Properties>
</file>