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C95E0" w14:textId="100E86BF" w:rsidR="00B804A5" w:rsidRDefault="00B804A5" w:rsidP="00B804A5">
      <w:pPr>
        <w:autoSpaceDE w:val="0"/>
        <w:spacing w:after="240"/>
        <w:jc w:val="center"/>
        <w:rPr>
          <w:rFonts w:ascii="Times New Roman" w:eastAsia="Calibri" w:hAnsi="Times New Roman" w:cs="Times New Roman"/>
          <w:b/>
          <w:bCs/>
          <w:sz w:val="28"/>
          <w:szCs w:val="28"/>
          <w:lang w:val="en-US"/>
        </w:rPr>
      </w:pPr>
      <w:bookmarkStart w:id="0" w:name="_Hlk208306654"/>
      <w:r w:rsidRPr="00B804A5">
        <w:rPr>
          <w:rFonts w:ascii="Times New Roman" w:eastAsia="Calibri" w:hAnsi="Times New Roman" w:cs="Times New Roman"/>
          <w:b/>
          <w:bCs/>
          <w:sz w:val="28"/>
          <w:szCs w:val="28"/>
          <w:lang w:val="en-US"/>
        </w:rPr>
        <w:t xml:space="preserve">Original Research Article </w:t>
      </w:r>
    </w:p>
    <w:bookmarkEnd w:id="0"/>
    <w:p w14:paraId="26349AC1" w14:textId="469AAA53" w:rsidR="00AF5C3C" w:rsidRPr="00805862" w:rsidRDefault="00152BCE" w:rsidP="00152BCE">
      <w:pPr>
        <w:autoSpaceDE w:val="0"/>
        <w:spacing w:after="240"/>
        <w:jc w:val="center"/>
        <w:rPr>
          <w:rFonts w:ascii="Times New Roman" w:eastAsia="Calibri" w:hAnsi="Times New Roman" w:cs="Times New Roman"/>
          <w:b/>
          <w:bCs/>
          <w:sz w:val="28"/>
          <w:szCs w:val="28"/>
          <w:lang w:val="en-US"/>
        </w:rPr>
      </w:pPr>
      <w:r w:rsidRPr="00152BCE">
        <w:rPr>
          <w:rFonts w:ascii="Times New Roman" w:eastAsia="Calibri" w:hAnsi="Times New Roman" w:cs="Times New Roman"/>
          <w:b/>
          <w:bCs/>
          <w:sz w:val="28"/>
          <w:szCs w:val="28"/>
          <w:lang w:val="en-US"/>
        </w:rPr>
        <w:t xml:space="preserve">Effects of roasting and frying on the proximate composition, mineral content, and health risks due to heavy metals in </w:t>
      </w:r>
      <w:r w:rsidRPr="00DD7128">
        <w:rPr>
          <w:rFonts w:ascii="Times New Roman" w:eastAsia="Calibri" w:hAnsi="Times New Roman" w:cs="Times New Roman"/>
          <w:b/>
          <w:bCs/>
          <w:i/>
          <w:sz w:val="28"/>
          <w:szCs w:val="28"/>
          <w:lang w:val="en-US"/>
        </w:rPr>
        <w:t>Ethmalosa fimbriata</w:t>
      </w:r>
      <w:r w:rsidRPr="00152BCE">
        <w:rPr>
          <w:rFonts w:ascii="Times New Roman" w:eastAsia="Calibri" w:hAnsi="Times New Roman" w:cs="Times New Roman"/>
          <w:b/>
          <w:bCs/>
          <w:sz w:val="28"/>
          <w:szCs w:val="28"/>
          <w:lang w:val="en-US"/>
        </w:rPr>
        <w:t xml:space="preserve"> (</w:t>
      </w:r>
      <w:proofErr w:type="spellStart"/>
      <w:r w:rsidRPr="00152BCE">
        <w:rPr>
          <w:rFonts w:ascii="Times New Roman" w:eastAsia="Calibri" w:hAnsi="Times New Roman" w:cs="Times New Roman"/>
          <w:b/>
          <w:bCs/>
          <w:sz w:val="28"/>
          <w:szCs w:val="28"/>
          <w:lang w:val="en-US"/>
        </w:rPr>
        <w:t>Bowdich</w:t>
      </w:r>
      <w:proofErr w:type="spellEnd"/>
      <w:r w:rsidRPr="00152BCE">
        <w:rPr>
          <w:rFonts w:ascii="Times New Roman" w:eastAsia="Calibri" w:hAnsi="Times New Roman" w:cs="Times New Roman"/>
          <w:b/>
          <w:bCs/>
          <w:sz w:val="28"/>
          <w:szCs w:val="28"/>
          <w:lang w:val="en-US"/>
        </w:rPr>
        <w:t>, 1825).</w:t>
      </w:r>
    </w:p>
    <w:p w14:paraId="12C238F0" w14:textId="77777777" w:rsidR="00AF5C3C" w:rsidRPr="008C130F" w:rsidRDefault="00AF5C3C" w:rsidP="00AF5C3C">
      <w:pPr>
        <w:rPr>
          <w:lang w:val="en-US"/>
        </w:rPr>
      </w:pPr>
    </w:p>
    <w:p w14:paraId="400EF82C" w14:textId="77777777" w:rsidR="00AF5C3C" w:rsidRPr="008C130F" w:rsidRDefault="00934FD4" w:rsidP="00AF5C3C">
      <w:pPr>
        <w:rPr>
          <w:rStyle w:val="rynqvb"/>
          <w:rFonts w:ascii="Times New Roman" w:hAnsi="Times New Roman" w:cs="Times New Roman"/>
          <w:b/>
          <w:sz w:val="24"/>
          <w:szCs w:val="24"/>
          <w:lang w:val="en"/>
        </w:rPr>
      </w:pPr>
      <w:r w:rsidRPr="008C130F">
        <w:rPr>
          <w:rStyle w:val="rynqvb"/>
          <w:rFonts w:ascii="Times New Roman" w:hAnsi="Times New Roman" w:cs="Times New Roman"/>
          <w:b/>
          <w:sz w:val="24"/>
          <w:szCs w:val="24"/>
          <w:lang w:val="en"/>
        </w:rPr>
        <w:t xml:space="preserve">ABSTRACT </w:t>
      </w:r>
    </w:p>
    <w:p w14:paraId="1953978A" w14:textId="10174218" w:rsidR="00012B2E" w:rsidRPr="00DE4929" w:rsidRDefault="00012B2E" w:rsidP="000E1A0D">
      <w:pPr>
        <w:spacing w:after="0" w:line="240" w:lineRule="auto"/>
        <w:jc w:val="both"/>
        <w:rPr>
          <w:rStyle w:val="rynqvb"/>
          <w:rFonts w:ascii="Times New Roman" w:hAnsi="Times New Roman" w:cs="Times New Roman"/>
          <w:sz w:val="24"/>
          <w:szCs w:val="24"/>
          <w:lang w:val="en"/>
        </w:rPr>
      </w:pPr>
      <w:r w:rsidRPr="00012B2E">
        <w:rPr>
          <w:rStyle w:val="rynqvb"/>
          <w:rFonts w:ascii="Times New Roman" w:hAnsi="Times New Roman" w:cs="Times New Roman"/>
          <w:b/>
          <w:sz w:val="24"/>
          <w:szCs w:val="24"/>
          <w:lang w:val="en"/>
        </w:rPr>
        <w:t>Aims</w:t>
      </w:r>
      <w:r>
        <w:rPr>
          <w:rStyle w:val="rynqvb"/>
          <w:rFonts w:ascii="Times New Roman" w:hAnsi="Times New Roman" w:cs="Times New Roman"/>
          <w:sz w:val="24"/>
          <w:szCs w:val="24"/>
          <w:lang w:val="en"/>
        </w:rPr>
        <w:t xml:space="preserve">: </w:t>
      </w:r>
      <w:r w:rsidR="009163FA" w:rsidRPr="009163FA">
        <w:rPr>
          <w:rStyle w:val="rynqvb"/>
          <w:rFonts w:ascii="Times New Roman" w:hAnsi="Times New Roman" w:cs="Times New Roman"/>
          <w:sz w:val="24"/>
          <w:szCs w:val="24"/>
          <w:lang w:val="en"/>
        </w:rPr>
        <w:t xml:space="preserve">Effects of roasting and frying on the proximate composition, mineral content, and health risks due to heavy metals in </w:t>
      </w:r>
      <w:r w:rsidR="009163FA" w:rsidRPr="00707402">
        <w:rPr>
          <w:rStyle w:val="rynqvb"/>
          <w:rFonts w:ascii="Times New Roman" w:hAnsi="Times New Roman" w:cs="Times New Roman"/>
          <w:i/>
          <w:sz w:val="24"/>
          <w:szCs w:val="24"/>
          <w:lang w:val="en"/>
        </w:rPr>
        <w:t>Ethmalosa fimbriata</w:t>
      </w:r>
      <w:r w:rsidR="00DE4929">
        <w:rPr>
          <w:rStyle w:val="rynqvb"/>
          <w:rFonts w:ascii="Times New Roman" w:hAnsi="Times New Roman" w:cs="Times New Roman"/>
          <w:sz w:val="24"/>
          <w:szCs w:val="24"/>
          <w:lang w:val="en"/>
        </w:rPr>
        <w:t xml:space="preserve"> </w:t>
      </w:r>
      <w:r w:rsidR="00DE4929" w:rsidRPr="00DE4929">
        <w:rPr>
          <w:rStyle w:val="rynqvb"/>
          <w:rFonts w:ascii="Times New Roman" w:hAnsi="Times New Roman" w:cs="Times New Roman"/>
          <w:sz w:val="24"/>
          <w:szCs w:val="24"/>
          <w:lang w:val="en"/>
        </w:rPr>
        <w:t>w</w:t>
      </w:r>
      <w:r w:rsidR="00DE4929">
        <w:rPr>
          <w:rStyle w:val="rynqvb"/>
          <w:rFonts w:ascii="Times New Roman" w:hAnsi="Times New Roman" w:cs="Times New Roman"/>
          <w:sz w:val="24"/>
          <w:szCs w:val="24"/>
          <w:lang w:val="en"/>
        </w:rPr>
        <w:t>ere assessed.</w:t>
      </w:r>
    </w:p>
    <w:p w14:paraId="36E93DA9" w14:textId="3DE881B1" w:rsidR="00012B2E" w:rsidRDefault="00012B2E" w:rsidP="000E1A0D">
      <w:pPr>
        <w:spacing w:after="0" w:line="240" w:lineRule="auto"/>
        <w:jc w:val="both"/>
        <w:rPr>
          <w:rStyle w:val="rynqvb"/>
          <w:rFonts w:ascii="Times New Roman" w:hAnsi="Times New Roman" w:cs="Times New Roman"/>
          <w:sz w:val="24"/>
          <w:szCs w:val="24"/>
          <w:lang w:val="en"/>
        </w:rPr>
      </w:pPr>
      <w:r w:rsidRPr="00012B2E">
        <w:rPr>
          <w:rStyle w:val="rynqvb"/>
          <w:rFonts w:ascii="Times New Roman" w:hAnsi="Times New Roman" w:cs="Times New Roman"/>
          <w:b/>
          <w:sz w:val="24"/>
          <w:szCs w:val="24"/>
          <w:lang w:val="en"/>
        </w:rPr>
        <w:t>Place and duration of study:</w:t>
      </w:r>
      <w:r>
        <w:rPr>
          <w:rStyle w:val="rynqvb"/>
          <w:rFonts w:ascii="Times New Roman" w:hAnsi="Times New Roman" w:cs="Times New Roman"/>
          <w:sz w:val="24"/>
          <w:szCs w:val="24"/>
          <w:lang w:val="en"/>
        </w:rPr>
        <w:t xml:space="preserve"> Food Science Laboratory of the University of Douala and Douala Foodstuffs Laboratory (Cameroon) </w:t>
      </w:r>
      <w:r w:rsidR="000E1A0D">
        <w:rPr>
          <w:rStyle w:val="rynqvb"/>
          <w:rFonts w:ascii="Times New Roman" w:hAnsi="Times New Roman" w:cs="Times New Roman"/>
          <w:sz w:val="24"/>
          <w:szCs w:val="24"/>
          <w:lang w:val="en"/>
        </w:rPr>
        <w:t>between</w:t>
      </w:r>
      <w:r>
        <w:rPr>
          <w:rStyle w:val="rynqvb"/>
          <w:rFonts w:ascii="Times New Roman" w:hAnsi="Times New Roman" w:cs="Times New Roman"/>
          <w:sz w:val="24"/>
          <w:szCs w:val="24"/>
          <w:lang w:val="en"/>
        </w:rPr>
        <w:t xml:space="preserve"> February</w:t>
      </w:r>
      <w:r w:rsidR="000E1A0D">
        <w:rPr>
          <w:rStyle w:val="rynqvb"/>
          <w:rFonts w:ascii="Times New Roman" w:hAnsi="Times New Roman" w:cs="Times New Roman"/>
          <w:sz w:val="24"/>
          <w:szCs w:val="24"/>
          <w:lang w:val="en"/>
        </w:rPr>
        <w:t xml:space="preserve"> and</w:t>
      </w:r>
      <w:r>
        <w:rPr>
          <w:rStyle w:val="rynqvb"/>
          <w:rFonts w:ascii="Times New Roman" w:hAnsi="Times New Roman" w:cs="Times New Roman"/>
          <w:sz w:val="24"/>
          <w:szCs w:val="24"/>
          <w:lang w:val="en"/>
        </w:rPr>
        <w:t xml:space="preserve"> June 2025.</w:t>
      </w:r>
    </w:p>
    <w:p w14:paraId="2CEF3C89" w14:textId="524DFA40" w:rsidR="00223F4E" w:rsidRDefault="00012B2E" w:rsidP="000E1A0D">
      <w:pPr>
        <w:spacing w:after="0" w:line="240" w:lineRule="auto"/>
        <w:jc w:val="both"/>
        <w:rPr>
          <w:rStyle w:val="rynqvb"/>
          <w:rFonts w:ascii="Times New Roman" w:hAnsi="Times New Roman" w:cs="Times New Roman"/>
          <w:sz w:val="24"/>
          <w:szCs w:val="24"/>
          <w:lang w:val="en"/>
        </w:rPr>
      </w:pPr>
      <w:r w:rsidRPr="00012B2E">
        <w:rPr>
          <w:rStyle w:val="rynqvb"/>
          <w:rFonts w:ascii="Times New Roman" w:hAnsi="Times New Roman" w:cs="Times New Roman"/>
          <w:b/>
          <w:sz w:val="24"/>
          <w:szCs w:val="24"/>
          <w:lang w:val="en"/>
        </w:rPr>
        <w:t>Methodology:</w:t>
      </w:r>
      <w:r>
        <w:rPr>
          <w:rStyle w:val="rynqvb"/>
          <w:rFonts w:ascii="Times New Roman" w:hAnsi="Times New Roman" w:cs="Times New Roman"/>
          <w:sz w:val="24"/>
          <w:szCs w:val="24"/>
          <w:lang w:val="en"/>
        </w:rPr>
        <w:t xml:space="preserve"> </w:t>
      </w:r>
      <w:r w:rsidR="00DE4929">
        <w:rPr>
          <w:rStyle w:val="rynqvb"/>
          <w:rFonts w:ascii="Times New Roman" w:hAnsi="Times New Roman" w:cs="Times New Roman"/>
          <w:sz w:val="24"/>
          <w:szCs w:val="24"/>
          <w:lang w:val="en"/>
        </w:rPr>
        <w:t xml:space="preserve">Fresh </w:t>
      </w:r>
      <w:r w:rsidR="00802C76" w:rsidRPr="00802C76">
        <w:rPr>
          <w:rStyle w:val="rynqvb"/>
          <w:rFonts w:ascii="Times New Roman" w:hAnsi="Times New Roman" w:cs="Times New Roman"/>
          <w:sz w:val="24"/>
          <w:szCs w:val="24"/>
          <w:lang w:val="en"/>
        </w:rPr>
        <w:t>fish were purchased at the fishing port</w:t>
      </w:r>
      <w:r w:rsidR="00BD1874">
        <w:rPr>
          <w:rStyle w:val="rynqvb"/>
          <w:rFonts w:ascii="Times New Roman" w:hAnsi="Times New Roman" w:cs="Times New Roman"/>
          <w:sz w:val="24"/>
          <w:szCs w:val="24"/>
          <w:lang w:val="en"/>
        </w:rPr>
        <w:t xml:space="preserve"> market</w:t>
      </w:r>
      <w:r w:rsidR="00802C76" w:rsidRPr="00802C76">
        <w:rPr>
          <w:rStyle w:val="rynqvb"/>
          <w:rFonts w:ascii="Times New Roman" w:hAnsi="Times New Roman" w:cs="Times New Roman"/>
          <w:sz w:val="24"/>
          <w:szCs w:val="24"/>
          <w:lang w:val="en"/>
        </w:rPr>
        <w:t xml:space="preserve"> of Douala and transported to the laboratory</w:t>
      </w:r>
      <w:r w:rsidR="00223F4E">
        <w:rPr>
          <w:rStyle w:val="rynqvb"/>
          <w:rFonts w:ascii="Times New Roman" w:hAnsi="Times New Roman" w:cs="Times New Roman"/>
          <w:sz w:val="24"/>
          <w:szCs w:val="24"/>
          <w:lang w:val="en"/>
        </w:rPr>
        <w:t xml:space="preserve">. </w:t>
      </w:r>
      <w:r w:rsidR="00802C76" w:rsidRPr="00802C76">
        <w:rPr>
          <w:rStyle w:val="rynqvb"/>
          <w:rFonts w:ascii="Times New Roman" w:hAnsi="Times New Roman" w:cs="Times New Roman"/>
          <w:sz w:val="24"/>
          <w:szCs w:val="24"/>
          <w:lang w:val="en"/>
        </w:rPr>
        <w:t>After several washes, the fish were separated into three batches.</w:t>
      </w:r>
      <w:r w:rsidR="00802C76">
        <w:rPr>
          <w:rStyle w:val="rynqvb"/>
          <w:rFonts w:ascii="Times New Roman" w:hAnsi="Times New Roman" w:cs="Times New Roman"/>
          <w:sz w:val="24"/>
          <w:szCs w:val="24"/>
          <w:lang w:val="en"/>
        </w:rPr>
        <w:t xml:space="preserve"> </w:t>
      </w:r>
      <w:r w:rsidR="00AF5C3C" w:rsidRPr="008C130F">
        <w:rPr>
          <w:rStyle w:val="rynqvb"/>
          <w:rFonts w:ascii="Times New Roman" w:hAnsi="Times New Roman" w:cs="Times New Roman"/>
          <w:sz w:val="24"/>
          <w:szCs w:val="24"/>
          <w:lang w:val="en"/>
        </w:rPr>
        <w:t>One batch was analyzed fresh and the other two batches after frying and roasting. Proximate composition, mineral content</w:t>
      </w:r>
      <w:r w:rsidR="00707402">
        <w:rPr>
          <w:rStyle w:val="rynqvb"/>
          <w:rFonts w:ascii="Times New Roman" w:hAnsi="Times New Roman" w:cs="Times New Roman"/>
          <w:sz w:val="24"/>
          <w:szCs w:val="24"/>
          <w:lang w:val="en"/>
        </w:rPr>
        <w:t>s</w:t>
      </w:r>
      <w:r w:rsidR="00AF5C3C" w:rsidRPr="008C130F">
        <w:rPr>
          <w:rStyle w:val="rynqvb"/>
          <w:rFonts w:ascii="Times New Roman" w:hAnsi="Times New Roman" w:cs="Times New Roman"/>
          <w:sz w:val="24"/>
          <w:szCs w:val="24"/>
          <w:lang w:val="en"/>
        </w:rPr>
        <w:t xml:space="preserve"> and heavy metals were analyzed </w:t>
      </w:r>
      <w:r w:rsidR="001411FB">
        <w:rPr>
          <w:rStyle w:val="rynqvb"/>
          <w:rFonts w:ascii="Times New Roman" w:hAnsi="Times New Roman" w:cs="Times New Roman"/>
          <w:sz w:val="24"/>
          <w:szCs w:val="24"/>
          <w:lang w:val="en"/>
        </w:rPr>
        <w:t>by</w:t>
      </w:r>
      <w:r w:rsidR="00AF5C3C" w:rsidRPr="008C130F">
        <w:rPr>
          <w:rStyle w:val="rynqvb"/>
          <w:rFonts w:ascii="Times New Roman" w:hAnsi="Times New Roman" w:cs="Times New Roman"/>
          <w:sz w:val="24"/>
          <w:szCs w:val="24"/>
          <w:lang w:val="en"/>
        </w:rPr>
        <w:t xml:space="preserve"> AOAC met</w:t>
      </w:r>
      <w:r w:rsidR="00802C76">
        <w:rPr>
          <w:rStyle w:val="rynqvb"/>
          <w:rFonts w:ascii="Times New Roman" w:hAnsi="Times New Roman" w:cs="Times New Roman"/>
          <w:sz w:val="24"/>
          <w:szCs w:val="24"/>
          <w:lang w:val="en"/>
        </w:rPr>
        <w:t xml:space="preserve">hods. </w:t>
      </w:r>
      <w:r w:rsidR="00AF5C3C" w:rsidRPr="008C130F">
        <w:rPr>
          <w:rStyle w:val="rynqvb"/>
          <w:rFonts w:ascii="Times New Roman" w:hAnsi="Times New Roman" w:cs="Times New Roman"/>
          <w:sz w:val="24"/>
          <w:szCs w:val="24"/>
          <w:lang w:val="en"/>
        </w:rPr>
        <w:t xml:space="preserve">Estimated Daily Intake (EDI), Targeted Hazard Quotient (THQ), Hazard Index (HI) and Carcinogenic Risk (CR) were </w:t>
      </w:r>
      <w:r w:rsidR="00802C76">
        <w:rPr>
          <w:rStyle w:val="rynqvb"/>
          <w:rFonts w:ascii="Times New Roman" w:hAnsi="Times New Roman" w:cs="Times New Roman"/>
          <w:sz w:val="24"/>
          <w:szCs w:val="24"/>
          <w:lang w:val="en"/>
        </w:rPr>
        <w:t xml:space="preserve">assessed </w:t>
      </w:r>
      <w:r w:rsidR="00AF5C3C" w:rsidRPr="008C130F">
        <w:rPr>
          <w:rStyle w:val="rynqvb"/>
          <w:rFonts w:ascii="Times New Roman" w:hAnsi="Times New Roman" w:cs="Times New Roman"/>
          <w:sz w:val="24"/>
          <w:szCs w:val="24"/>
          <w:lang w:val="en"/>
        </w:rPr>
        <w:t xml:space="preserve">to estimate </w:t>
      </w:r>
      <w:r w:rsidR="00802C76">
        <w:rPr>
          <w:rStyle w:val="rynqvb"/>
          <w:rFonts w:ascii="Times New Roman" w:hAnsi="Times New Roman" w:cs="Times New Roman"/>
          <w:sz w:val="24"/>
          <w:szCs w:val="24"/>
          <w:lang w:val="en"/>
        </w:rPr>
        <w:t xml:space="preserve">human health risk. </w:t>
      </w:r>
    </w:p>
    <w:p w14:paraId="70F219D3" w14:textId="714B7E88" w:rsidR="00223F4E" w:rsidRDefault="00AF5C3C" w:rsidP="000E1A0D">
      <w:pPr>
        <w:spacing w:after="0" w:line="240" w:lineRule="auto"/>
        <w:jc w:val="both"/>
        <w:rPr>
          <w:rStyle w:val="rynqvb"/>
          <w:rFonts w:ascii="Times New Roman" w:hAnsi="Times New Roman" w:cs="Times New Roman"/>
          <w:sz w:val="24"/>
          <w:szCs w:val="24"/>
          <w:lang w:val="en"/>
        </w:rPr>
      </w:pPr>
      <w:r w:rsidRPr="00223F4E">
        <w:rPr>
          <w:rStyle w:val="rynqvb"/>
          <w:rFonts w:ascii="Times New Roman" w:hAnsi="Times New Roman" w:cs="Times New Roman"/>
          <w:b/>
          <w:sz w:val="24"/>
          <w:szCs w:val="24"/>
          <w:lang w:val="en"/>
        </w:rPr>
        <w:t>Results</w:t>
      </w:r>
      <w:r w:rsidR="00223F4E">
        <w:rPr>
          <w:rStyle w:val="rynqvb"/>
          <w:rFonts w:ascii="Times New Roman" w:hAnsi="Times New Roman" w:cs="Times New Roman"/>
          <w:sz w:val="24"/>
          <w:szCs w:val="24"/>
          <w:lang w:val="en"/>
        </w:rPr>
        <w:t>:</w:t>
      </w:r>
      <w:r w:rsidRPr="008C130F">
        <w:rPr>
          <w:rStyle w:val="rynqvb"/>
          <w:rFonts w:ascii="Times New Roman" w:hAnsi="Times New Roman" w:cs="Times New Roman"/>
          <w:sz w:val="24"/>
          <w:szCs w:val="24"/>
          <w:lang w:val="en"/>
        </w:rPr>
        <w:t xml:space="preserve"> Roasting and frying increased protein</w:t>
      </w:r>
      <w:r w:rsidR="0068202E">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ash</w:t>
      </w:r>
      <w:r w:rsidR="0068202E">
        <w:rPr>
          <w:rStyle w:val="rynqvb"/>
          <w:rFonts w:ascii="Times New Roman" w:hAnsi="Times New Roman" w:cs="Times New Roman"/>
          <w:sz w:val="24"/>
          <w:szCs w:val="24"/>
          <w:lang w:val="en"/>
        </w:rPr>
        <w:t>es</w:t>
      </w:r>
      <w:r w:rsidRPr="008C130F">
        <w:rPr>
          <w:rStyle w:val="rynqvb"/>
          <w:rFonts w:ascii="Times New Roman" w:hAnsi="Times New Roman" w:cs="Times New Roman"/>
          <w:sz w:val="24"/>
          <w:szCs w:val="24"/>
          <w:lang w:val="en"/>
        </w:rPr>
        <w:t>, energy value</w:t>
      </w:r>
      <w:r w:rsidR="0068202E">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and </w:t>
      </w:r>
      <w:r w:rsidR="00802C76">
        <w:rPr>
          <w:rStyle w:val="rynqvb"/>
          <w:rFonts w:ascii="Times New Roman" w:hAnsi="Times New Roman" w:cs="Times New Roman"/>
          <w:sz w:val="24"/>
          <w:szCs w:val="24"/>
          <w:lang w:val="en"/>
        </w:rPr>
        <w:t>some min</w:t>
      </w:r>
      <w:r w:rsidRPr="008C130F">
        <w:rPr>
          <w:rStyle w:val="rynqvb"/>
          <w:rFonts w:ascii="Times New Roman" w:hAnsi="Times New Roman" w:cs="Times New Roman"/>
          <w:sz w:val="24"/>
          <w:szCs w:val="24"/>
          <w:lang w:val="en"/>
        </w:rPr>
        <w:t>era</w:t>
      </w:r>
      <w:r w:rsidR="00802C76">
        <w:rPr>
          <w:rStyle w:val="rynqvb"/>
          <w:rFonts w:ascii="Times New Roman" w:hAnsi="Times New Roman" w:cs="Times New Roman"/>
          <w:sz w:val="24"/>
          <w:szCs w:val="24"/>
          <w:lang w:val="en"/>
        </w:rPr>
        <w:t xml:space="preserve">ls </w:t>
      </w:r>
      <w:r w:rsidRPr="008C130F">
        <w:rPr>
          <w:rStyle w:val="rynqvb"/>
          <w:rFonts w:ascii="Times New Roman" w:hAnsi="Times New Roman" w:cs="Times New Roman"/>
          <w:sz w:val="24"/>
          <w:szCs w:val="24"/>
          <w:lang w:val="en"/>
        </w:rPr>
        <w:t>such as Ca, P, K and Na</w:t>
      </w:r>
      <w:r w:rsidR="001411FB">
        <w:rPr>
          <w:rStyle w:val="rynqvb"/>
          <w:rFonts w:ascii="Times New Roman" w:hAnsi="Times New Roman" w:cs="Times New Roman"/>
          <w:sz w:val="24"/>
          <w:szCs w:val="24"/>
          <w:lang w:val="en"/>
        </w:rPr>
        <w:t xml:space="preserve"> levels in fish</w:t>
      </w:r>
      <w:r w:rsidRPr="008C130F">
        <w:rPr>
          <w:rStyle w:val="rynqvb"/>
          <w:rFonts w:ascii="Times New Roman" w:hAnsi="Times New Roman" w:cs="Times New Roman"/>
          <w:sz w:val="24"/>
          <w:szCs w:val="24"/>
          <w:lang w:val="en"/>
        </w:rPr>
        <w:t xml:space="preserve">. </w:t>
      </w:r>
      <w:r w:rsidR="000202D0" w:rsidRPr="000202D0">
        <w:rPr>
          <w:rStyle w:val="rynqvb"/>
          <w:rFonts w:ascii="Times New Roman" w:hAnsi="Times New Roman" w:cs="Times New Roman"/>
          <w:sz w:val="24"/>
          <w:szCs w:val="24"/>
          <w:lang w:val="en"/>
        </w:rPr>
        <w:t xml:space="preserve">A significant </w:t>
      </w:r>
      <w:r w:rsidR="00316C40">
        <w:rPr>
          <w:rStyle w:val="rynqvb"/>
          <w:rFonts w:ascii="Times New Roman" w:hAnsi="Times New Roman" w:cs="Times New Roman"/>
          <w:sz w:val="24"/>
          <w:szCs w:val="24"/>
          <w:lang w:val="en"/>
        </w:rPr>
        <w:t>(p&lt;0.</w:t>
      </w:r>
      <w:r w:rsidR="000202D0">
        <w:rPr>
          <w:rStyle w:val="rynqvb"/>
          <w:rFonts w:ascii="Times New Roman" w:hAnsi="Times New Roman" w:cs="Times New Roman"/>
          <w:sz w:val="24"/>
          <w:szCs w:val="24"/>
          <w:lang w:val="en"/>
        </w:rPr>
        <w:t xml:space="preserve">05) </w:t>
      </w:r>
      <w:r w:rsidR="000202D0" w:rsidRPr="000202D0">
        <w:rPr>
          <w:rStyle w:val="rynqvb"/>
          <w:rFonts w:ascii="Times New Roman" w:hAnsi="Times New Roman" w:cs="Times New Roman"/>
          <w:sz w:val="24"/>
          <w:szCs w:val="24"/>
          <w:lang w:val="en"/>
        </w:rPr>
        <w:t>drop in lipid content</w:t>
      </w:r>
      <w:r w:rsidR="0068202E">
        <w:rPr>
          <w:rStyle w:val="rynqvb"/>
          <w:rFonts w:ascii="Times New Roman" w:hAnsi="Times New Roman" w:cs="Times New Roman"/>
          <w:sz w:val="24"/>
          <w:szCs w:val="24"/>
          <w:lang w:val="en"/>
        </w:rPr>
        <w:t>s</w:t>
      </w:r>
      <w:r w:rsidR="000202D0" w:rsidRPr="000202D0">
        <w:rPr>
          <w:rStyle w:val="rynqvb"/>
          <w:rFonts w:ascii="Times New Roman" w:hAnsi="Times New Roman" w:cs="Times New Roman"/>
          <w:sz w:val="24"/>
          <w:szCs w:val="24"/>
          <w:lang w:val="en"/>
        </w:rPr>
        <w:t xml:space="preserve"> was noted with roasting compared </w:t>
      </w:r>
      <w:r w:rsidR="00DA63BA">
        <w:rPr>
          <w:rStyle w:val="rynqvb"/>
          <w:rFonts w:ascii="Times New Roman" w:hAnsi="Times New Roman" w:cs="Times New Roman"/>
          <w:sz w:val="24"/>
          <w:szCs w:val="24"/>
          <w:lang w:val="en"/>
        </w:rPr>
        <w:t>to</w:t>
      </w:r>
      <w:r w:rsidR="000202D0" w:rsidRPr="000202D0">
        <w:rPr>
          <w:rStyle w:val="rynqvb"/>
          <w:rFonts w:ascii="Times New Roman" w:hAnsi="Times New Roman" w:cs="Times New Roman"/>
          <w:sz w:val="24"/>
          <w:szCs w:val="24"/>
          <w:lang w:val="en"/>
        </w:rPr>
        <w:t xml:space="preserve"> fresh and </w:t>
      </w:r>
      <w:r w:rsidR="000202D0">
        <w:rPr>
          <w:rStyle w:val="rynqvb"/>
          <w:rFonts w:ascii="Times New Roman" w:hAnsi="Times New Roman" w:cs="Times New Roman"/>
          <w:sz w:val="24"/>
          <w:szCs w:val="24"/>
          <w:lang w:val="en"/>
        </w:rPr>
        <w:t xml:space="preserve">fried </w:t>
      </w:r>
      <w:r w:rsidR="0048503D">
        <w:rPr>
          <w:rStyle w:val="rynqvb"/>
          <w:rFonts w:ascii="Times New Roman" w:hAnsi="Times New Roman" w:cs="Times New Roman"/>
          <w:sz w:val="24"/>
          <w:szCs w:val="24"/>
          <w:lang w:val="en"/>
        </w:rPr>
        <w:t xml:space="preserve">fish </w:t>
      </w:r>
      <w:r w:rsidR="000202D0">
        <w:rPr>
          <w:rStyle w:val="rynqvb"/>
          <w:rFonts w:ascii="Times New Roman" w:hAnsi="Times New Roman" w:cs="Times New Roman"/>
          <w:sz w:val="24"/>
          <w:szCs w:val="24"/>
          <w:lang w:val="en"/>
        </w:rPr>
        <w:t xml:space="preserve">samples. </w:t>
      </w:r>
      <w:r w:rsidRPr="008C130F">
        <w:rPr>
          <w:rStyle w:val="rynqvb"/>
          <w:rFonts w:ascii="Times New Roman" w:hAnsi="Times New Roman" w:cs="Times New Roman"/>
          <w:sz w:val="24"/>
          <w:szCs w:val="24"/>
          <w:lang w:val="en"/>
        </w:rPr>
        <w:t>Moisture, carbohydrates and mineral</w:t>
      </w:r>
      <w:r w:rsidR="00AD7777">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such as Zn, Cu and </w:t>
      </w:r>
      <w:proofErr w:type="spellStart"/>
      <w:r w:rsidRPr="008C130F">
        <w:rPr>
          <w:rStyle w:val="rynqvb"/>
          <w:rFonts w:ascii="Times New Roman" w:hAnsi="Times New Roman" w:cs="Times New Roman"/>
          <w:sz w:val="24"/>
          <w:szCs w:val="24"/>
          <w:lang w:val="en"/>
        </w:rPr>
        <w:t>Mn</w:t>
      </w:r>
      <w:proofErr w:type="spellEnd"/>
      <w:r w:rsidRPr="008C130F">
        <w:rPr>
          <w:rStyle w:val="rynqvb"/>
          <w:rFonts w:ascii="Times New Roman" w:hAnsi="Times New Roman" w:cs="Times New Roman"/>
          <w:sz w:val="24"/>
          <w:szCs w:val="24"/>
          <w:lang w:val="en"/>
        </w:rPr>
        <w:t xml:space="preserve"> decreased with roasting and frying. </w:t>
      </w:r>
      <w:r w:rsidR="00380534">
        <w:rPr>
          <w:rStyle w:val="rynqvb"/>
          <w:rFonts w:ascii="Times New Roman" w:hAnsi="Times New Roman" w:cs="Times New Roman"/>
          <w:sz w:val="24"/>
          <w:szCs w:val="24"/>
          <w:lang w:val="en"/>
        </w:rPr>
        <w:t xml:space="preserve">Both methods </w:t>
      </w:r>
      <w:r w:rsidRPr="008C130F">
        <w:rPr>
          <w:rStyle w:val="rynqvb"/>
          <w:rFonts w:ascii="Times New Roman" w:hAnsi="Times New Roman" w:cs="Times New Roman"/>
          <w:sz w:val="24"/>
          <w:szCs w:val="24"/>
          <w:lang w:val="en"/>
        </w:rPr>
        <w:t xml:space="preserve">increased significantly Cd, </w:t>
      </w:r>
      <w:proofErr w:type="spellStart"/>
      <w:r w:rsidRPr="008C130F">
        <w:rPr>
          <w:rStyle w:val="rynqvb"/>
          <w:rFonts w:ascii="Times New Roman" w:hAnsi="Times New Roman" w:cs="Times New Roman"/>
          <w:sz w:val="24"/>
          <w:szCs w:val="24"/>
          <w:lang w:val="en"/>
        </w:rPr>
        <w:t>Pb</w:t>
      </w:r>
      <w:proofErr w:type="spellEnd"/>
      <w:r w:rsidRPr="008C130F">
        <w:rPr>
          <w:rStyle w:val="rynqvb"/>
          <w:rFonts w:ascii="Times New Roman" w:hAnsi="Times New Roman" w:cs="Times New Roman"/>
          <w:sz w:val="24"/>
          <w:szCs w:val="24"/>
          <w:lang w:val="en"/>
        </w:rPr>
        <w:t>, Hg</w:t>
      </w:r>
      <w:r w:rsidR="00DA63BA">
        <w:rPr>
          <w:rStyle w:val="rynqvb"/>
          <w:rFonts w:ascii="Times New Roman" w:hAnsi="Times New Roman" w:cs="Times New Roman"/>
          <w:sz w:val="24"/>
          <w:szCs w:val="24"/>
          <w:lang w:val="en"/>
        </w:rPr>
        <w:t xml:space="preserve">, </w:t>
      </w:r>
      <w:r w:rsidR="00380534">
        <w:rPr>
          <w:rStyle w:val="rynqvb"/>
          <w:rFonts w:ascii="Times New Roman" w:hAnsi="Times New Roman" w:cs="Times New Roman"/>
          <w:sz w:val="24"/>
          <w:szCs w:val="24"/>
          <w:lang w:val="en"/>
        </w:rPr>
        <w:t>As</w:t>
      </w:r>
      <w:r w:rsidR="00AD7777">
        <w:rPr>
          <w:rStyle w:val="rynqvb"/>
          <w:rFonts w:ascii="Times New Roman" w:hAnsi="Times New Roman" w:cs="Times New Roman"/>
          <w:sz w:val="24"/>
          <w:szCs w:val="24"/>
          <w:lang w:val="en"/>
        </w:rPr>
        <w:t xml:space="preserve">, </w:t>
      </w:r>
      <w:r w:rsidRPr="008C130F">
        <w:rPr>
          <w:rStyle w:val="rynqvb"/>
          <w:rFonts w:ascii="Times New Roman" w:hAnsi="Times New Roman" w:cs="Times New Roman"/>
          <w:sz w:val="24"/>
          <w:szCs w:val="24"/>
          <w:lang w:val="en"/>
        </w:rPr>
        <w:t xml:space="preserve">EDI, HI and CR compared to </w:t>
      </w:r>
      <w:r w:rsidR="000202D0">
        <w:rPr>
          <w:rStyle w:val="rynqvb"/>
          <w:rFonts w:ascii="Times New Roman" w:hAnsi="Times New Roman" w:cs="Times New Roman"/>
          <w:sz w:val="24"/>
          <w:szCs w:val="24"/>
          <w:lang w:val="en"/>
        </w:rPr>
        <w:t>fresh samples</w:t>
      </w:r>
      <w:r w:rsidRPr="008C130F">
        <w:rPr>
          <w:rStyle w:val="rynqvb"/>
          <w:rFonts w:ascii="Times New Roman" w:hAnsi="Times New Roman" w:cs="Times New Roman"/>
          <w:sz w:val="24"/>
          <w:szCs w:val="24"/>
          <w:lang w:val="en"/>
        </w:rPr>
        <w:t>. Roasting increased significantly heavy metal</w:t>
      </w:r>
      <w:r w:rsidR="00DA63BA">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and health risk compared </w:t>
      </w:r>
      <w:r w:rsidR="006B6E35">
        <w:rPr>
          <w:rStyle w:val="rynqvb"/>
          <w:rFonts w:ascii="Times New Roman" w:hAnsi="Times New Roman" w:cs="Times New Roman"/>
          <w:sz w:val="24"/>
          <w:szCs w:val="24"/>
          <w:lang w:val="en"/>
        </w:rPr>
        <w:t xml:space="preserve">to </w:t>
      </w:r>
      <w:r w:rsidRPr="008C130F">
        <w:rPr>
          <w:rStyle w:val="rynqvb"/>
          <w:rFonts w:ascii="Times New Roman" w:hAnsi="Times New Roman" w:cs="Times New Roman"/>
          <w:sz w:val="24"/>
          <w:szCs w:val="24"/>
          <w:lang w:val="en"/>
        </w:rPr>
        <w:t>frying. EDI values of all heavy metal</w:t>
      </w:r>
      <w:r w:rsidR="00DA63BA">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studied were </w:t>
      </w:r>
      <w:r w:rsidR="006B6E35">
        <w:rPr>
          <w:rStyle w:val="rynqvb"/>
          <w:rFonts w:ascii="Times New Roman" w:hAnsi="Times New Roman" w:cs="Times New Roman"/>
          <w:sz w:val="24"/>
          <w:szCs w:val="24"/>
          <w:lang w:val="en"/>
        </w:rPr>
        <w:t xml:space="preserve">below </w:t>
      </w:r>
      <w:r w:rsidRPr="008C130F">
        <w:rPr>
          <w:rStyle w:val="rynqvb"/>
          <w:rFonts w:ascii="Times New Roman" w:hAnsi="Times New Roman" w:cs="Times New Roman"/>
          <w:sz w:val="24"/>
          <w:szCs w:val="24"/>
          <w:lang w:val="en"/>
        </w:rPr>
        <w:t>acceptable</w:t>
      </w:r>
      <w:r w:rsidR="006B6E35">
        <w:rPr>
          <w:rStyle w:val="rynqvb"/>
          <w:rFonts w:ascii="Times New Roman" w:hAnsi="Times New Roman" w:cs="Times New Roman"/>
          <w:sz w:val="24"/>
          <w:szCs w:val="24"/>
          <w:lang w:val="en"/>
        </w:rPr>
        <w:t xml:space="preserve"> limits </w:t>
      </w:r>
      <w:r w:rsidR="00380534">
        <w:rPr>
          <w:rStyle w:val="rynqvb"/>
          <w:rFonts w:ascii="Times New Roman" w:hAnsi="Times New Roman" w:cs="Times New Roman"/>
          <w:sz w:val="24"/>
          <w:szCs w:val="24"/>
          <w:lang w:val="en"/>
        </w:rPr>
        <w:t xml:space="preserve">while </w:t>
      </w:r>
      <w:r w:rsidRPr="008C130F">
        <w:rPr>
          <w:rStyle w:val="rynqvb"/>
          <w:rFonts w:ascii="Times New Roman" w:hAnsi="Times New Roman" w:cs="Times New Roman"/>
          <w:sz w:val="24"/>
          <w:szCs w:val="24"/>
          <w:lang w:val="en"/>
        </w:rPr>
        <w:t xml:space="preserve">THQ of mercury in roasted and fried </w:t>
      </w:r>
      <w:r w:rsidR="006B6E35">
        <w:rPr>
          <w:rStyle w:val="rynqvb"/>
          <w:rFonts w:ascii="Times New Roman" w:hAnsi="Times New Roman" w:cs="Times New Roman"/>
          <w:sz w:val="24"/>
          <w:szCs w:val="24"/>
          <w:lang w:val="en"/>
        </w:rPr>
        <w:t xml:space="preserve">samples </w:t>
      </w:r>
      <w:r w:rsidRPr="008C130F">
        <w:rPr>
          <w:rStyle w:val="rynqvb"/>
          <w:rFonts w:ascii="Times New Roman" w:hAnsi="Times New Roman" w:cs="Times New Roman"/>
          <w:sz w:val="24"/>
          <w:szCs w:val="24"/>
          <w:lang w:val="en"/>
        </w:rPr>
        <w:t xml:space="preserve">were </w:t>
      </w:r>
      <w:r w:rsidR="00DA63BA">
        <w:rPr>
          <w:rStyle w:val="rynqvb"/>
          <w:rFonts w:ascii="Times New Roman" w:hAnsi="Times New Roman" w:cs="Times New Roman"/>
          <w:sz w:val="24"/>
          <w:szCs w:val="24"/>
          <w:lang w:val="en"/>
        </w:rPr>
        <w:t xml:space="preserve">above </w:t>
      </w:r>
      <w:r w:rsidRPr="008C130F">
        <w:rPr>
          <w:rStyle w:val="rynqvb"/>
          <w:rFonts w:ascii="Times New Roman" w:hAnsi="Times New Roman" w:cs="Times New Roman"/>
          <w:sz w:val="24"/>
          <w:szCs w:val="24"/>
          <w:lang w:val="en"/>
        </w:rPr>
        <w:t xml:space="preserve">acceptable </w:t>
      </w:r>
      <w:r w:rsidR="00DA63BA">
        <w:rPr>
          <w:rStyle w:val="rynqvb"/>
          <w:rFonts w:ascii="Times New Roman" w:hAnsi="Times New Roman" w:cs="Times New Roman"/>
          <w:sz w:val="24"/>
          <w:szCs w:val="24"/>
          <w:lang w:val="en"/>
        </w:rPr>
        <w:t xml:space="preserve">limits </w:t>
      </w:r>
      <w:r w:rsidRPr="008C130F">
        <w:rPr>
          <w:rStyle w:val="rynqvb"/>
          <w:rFonts w:ascii="Times New Roman" w:hAnsi="Times New Roman" w:cs="Times New Roman"/>
          <w:sz w:val="24"/>
          <w:szCs w:val="24"/>
          <w:lang w:val="en"/>
        </w:rPr>
        <w:t xml:space="preserve">for human consumption. HI </w:t>
      </w:r>
      <w:r w:rsidR="009163FA">
        <w:rPr>
          <w:rStyle w:val="rynqvb"/>
          <w:rFonts w:ascii="Times New Roman" w:hAnsi="Times New Roman" w:cs="Times New Roman"/>
          <w:sz w:val="24"/>
          <w:szCs w:val="24"/>
          <w:lang w:val="en"/>
        </w:rPr>
        <w:t xml:space="preserve">from </w:t>
      </w:r>
      <w:r w:rsidR="00F36560" w:rsidRPr="00F36560">
        <w:rPr>
          <w:rStyle w:val="rynqvb"/>
          <w:rFonts w:ascii="Times New Roman" w:hAnsi="Times New Roman" w:cs="Times New Roman"/>
          <w:sz w:val="24"/>
          <w:szCs w:val="24"/>
          <w:lang w:val="en"/>
        </w:rPr>
        <w:t xml:space="preserve">roasted and fried samples </w:t>
      </w:r>
      <w:r w:rsidRPr="008C130F">
        <w:rPr>
          <w:rStyle w:val="rynqvb"/>
          <w:rFonts w:ascii="Times New Roman" w:hAnsi="Times New Roman" w:cs="Times New Roman"/>
          <w:sz w:val="24"/>
          <w:szCs w:val="24"/>
          <w:lang w:val="en"/>
        </w:rPr>
        <w:t xml:space="preserve">suggested a non-potential carcinogenic effect while CR for cadmium suggested a carcinogenic risk. </w:t>
      </w:r>
    </w:p>
    <w:p w14:paraId="12D5AD7D" w14:textId="5B1B8810" w:rsidR="00AF5C3C" w:rsidRPr="008C130F" w:rsidRDefault="00223F4E" w:rsidP="000E1A0D">
      <w:pPr>
        <w:spacing w:after="0" w:line="240" w:lineRule="auto"/>
        <w:jc w:val="both"/>
        <w:rPr>
          <w:rStyle w:val="rynqvb"/>
          <w:rFonts w:ascii="Times New Roman" w:hAnsi="Times New Roman" w:cs="Times New Roman"/>
          <w:sz w:val="24"/>
          <w:szCs w:val="24"/>
          <w:lang w:val="en"/>
        </w:rPr>
      </w:pPr>
      <w:r w:rsidRPr="00223F4E">
        <w:rPr>
          <w:rStyle w:val="rynqvb"/>
          <w:rFonts w:ascii="Times New Roman" w:hAnsi="Times New Roman" w:cs="Times New Roman"/>
          <w:b/>
          <w:sz w:val="24"/>
          <w:szCs w:val="24"/>
          <w:lang w:val="en"/>
        </w:rPr>
        <w:t>Conclusion:</w:t>
      </w:r>
      <w:r>
        <w:rPr>
          <w:rStyle w:val="rynqvb"/>
          <w:rFonts w:ascii="Times New Roman" w:hAnsi="Times New Roman" w:cs="Times New Roman"/>
          <w:sz w:val="24"/>
          <w:szCs w:val="24"/>
          <w:lang w:val="en"/>
        </w:rPr>
        <w:t xml:space="preserve"> </w:t>
      </w:r>
      <w:r w:rsidR="00DD7128" w:rsidRPr="00DD7128">
        <w:rPr>
          <w:rStyle w:val="rynqvb"/>
          <w:rFonts w:ascii="Times New Roman" w:hAnsi="Times New Roman" w:cs="Times New Roman"/>
          <w:sz w:val="24"/>
          <w:szCs w:val="24"/>
          <w:lang w:val="en"/>
        </w:rPr>
        <w:t>This study show</w:t>
      </w:r>
      <w:r w:rsidR="00371660">
        <w:rPr>
          <w:rStyle w:val="rynqvb"/>
          <w:rFonts w:ascii="Times New Roman" w:hAnsi="Times New Roman" w:cs="Times New Roman"/>
          <w:sz w:val="24"/>
          <w:szCs w:val="24"/>
          <w:lang w:val="en"/>
        </w:rPr>
        <w:t>s</w:t>
      </w:r>
      <w:r w:rsidR="00DD7128" w:rsidRPr="00DD7128">
        <w:rPr>
          <w:rStyle w:val="rynqvb"/>
          <w:rFonts w:ascii="Times New Roman" w:hAnsi="Times New Roman" w:cs="Times New Roman"/>
          <w:sz w:val="24"/>
          <w:szCs w:val="24"/>
          <w:lang w:val="en"/>
        </w:rPr>
        <w:t xml:space="preserve"> that </w:t>
      </w:r>
      <w:r w:rsidR="00371660" w:rsidRPr="00371660">
        <w:rPr>
          <w:rStyle w:val="rynqvb"/>
          <w:rFonts w:ascii="Times New Roman" w:hAnsi="Times New Roman" w:cs="Times New Roman"/>
          <w:i/>
          <w:sz w:val="24"/>
          <w:szCs w:val="24"/>
          <w:lang w:val="en"/>
        </w:rPr>
        <w:t>E. fimbriata</w:t>
      </w:r>
      <w:r w:rsidR="00371660">
        <w:rPr>
          <w:rStyle w:val="rynqvb"/>
          <w:rFonts w:ascii="Times New Roman" w:hAnsi="Times New Roman" w:cs="Times New Roman"/>
          <w:i/>
          <w:sz w:val="24"/>
          <w:szCs w:val="24"/>
          <w:lang w:val="en"/>
        </w:rPr>
        <w:t xml:space="preserve"> </w:t>
      </w:r>
      <w:r w:rsidR="00371660">
        <w:rPr>
          <w:rStyle w:val="rynqvb"/>
          <w:rFonts w:ascii="Times New Roman" w:hAnsi="Times New Roman" w:cs="Times New Roman"/>
          <w:sz w:val="24"/>
          <w:szCs w:val="24"/>
          <w:lang w:val="en"/>
        </w:rPr>
        <w:t>has good nutritional quality</w:t>
      </w:r>
      <w:r w:rsidR="00C44B46">
        <w:rPr>
          <w:rStyle w:val="rynqvb"/>
          <w:rFonts w:ascii="Times New Roman" w:hAnsi="Times New Roman" w:cs="Times New Roman"/>
          <w:sz w:val="24"/>
          <w:szCs w:val="24"/>
          <w:lang w:val="en"/>
        </w:rPr>
        <w:t xml:space="preserve">, but </w:t>
      </w:r>
      <w:r w:rsidR="00F36560">
        <w:rPr>
          <w:rStyle w:val="rynqvb"/>
          <w:rFonts w:ascii="Times New Roman" w:hAnsi="Times New Roman" w:cs="Times New Roman"/>
          <w:sz w:val="24"/>
          <w:szCs w:val="24"/>
          <w:lang w:val="en"/>
        </w:rPr>
        <w:t>is</w:t>
      </w:r>
      <w:r w:rsidR="00371660">
        <w:rPr>
          <w:rStyle w:val="rynqvb"/>
          <w:rFonts w:ascii="Times New Roman" w:hAnsi="Times New Roman" w:cs="Times New Roman"/>
          <w:sz w:val="24"/>
          <w:szCs w:val="24"/>
          <w:lang w:val="en"/>
        </w:rPr>
        <w:t xml:space="preserve"> </w:t>
      </w:r>
      <w:r w:rsidR="008D7424">
        <w:rPr>
          <w:rStyle w:val="rynqvb"/>
          <w:rFonts w:ascii="Times New Roman" w:hAnsi="Times New Roman" w:cs="Times New Roman"/>
          <w:sz w:val="24"/>
          <w:szCs w:val="24"/>
          <w:lang w:val="en"/>
        </w:rPr>
        <w:t xml:space="preserve">subjected to the increase of </w:t>
      </w:r>
      <w:r w:rsidR="00371660">
        <w:rPr>
          <w:rStyle w:val="rynqvb"/>
          <w:rFonts w:ascii="Times New Roman" w:hAnsi="Times New Roman" w:cs="Times New Roman"/>
          <w:sz w:val="24"/>
          <w:szCs w:val="24"/>
          <w:lang w:val="en"/>
        </w:rPr>
        <w:t>metal residues</w:t>
      </w:r>
      <w:r w:rsidR="00C44B46">
        <w:rPr>
          <w:rStyle w:val="rynqvb"/>
          <w:rFonts w:ascii="Times New Roman" w:hAnsi="Times New Roman" w:cs="Times New Roman"/>
          <w:sz w:val="24"/>
          <w:szCs w:val="24"/>
          <w:lang w:val="en"/>
        </w:rPr>
        <w:t xml:space="preserve"> during roasting and frying, leading to </w:t>
      </w:r>
      <w:r w:rsidR="00F36560">
        <w:rPr>
          <w:rStyle w:val="rynqvb"/>
          <w:rFonts w:ascii="Times New Roman" w:hAnsi="Times New Roman" w:cs="Times New Roman"/>
          <w:sz w:val="24"/>
          <w:szCs w:val="24"/>
          <w:lang w:val="en"/>
        </w:rPr>
        <w:t xml:space="preserve">consumer’s </w:t>
      </w:r>
      <w:r w:rsidR="00C44B46">
        <w:rPr>
          <w:rStyle w:val="rynqvb"/>
          <w:rFonts w:ascii="Times New Roman" w:hAnsi="Times New Roman" w:cs="Times New Roman"/>
          <w:sz w:val="24"/>
          <w:szCs w:val="24"/>
          <w:lang w:val="en"/>
        </w:rPr>
        <w:t>health risks</w:t>
      </w:r>
      <w:r w:rsidR="000C02A8">
        <w:rPr>
          <w:rStyle w:val="rynqvb"/>
          <w:rFonts w:ascii="Times New Roman" w:hAnsi="Times New Roman" w:cs="Times New Roman"/>
          <w:sz w:val="24"/>
          <w:szCs w:val="24"/>
          <w:lang w:val="en"/>
        </w:rPr>
        <w:t xml:space="preserve">. </w:t>
      </w:r>
      <w:r w:rsidR="00516E72">
        <w:rPr>
          <w:rStyle w:val="rynqvb"/>
          <w:rFonts w:ascii="Times New Roman" w:hAnsi="Times New Roman" w:cs="Times New Roman"/>
          <w:sz w:val="24"/>
          <w:szCs w:val="24"/>
          <w:lang w:val="en"/>
        </w:rPr>
        <w:t xml:space="preserve">Frying presents the lowest risk for consumption compared to roasting. It is therefore important to </w:t>
      </w:r>
      <w:r w:rsidR="00C44B46">
        <w:rPr>
          <w:rStyle w:val="rynqvb"/>
          <w:rFonts w:ascii="Times New Roman" w:hAnsi="Times New Roman" w:cs="Times New Roman"/>
          <w:sz w:val="24"/>
          <w:szCs w:val="24"/>
          <w:lang w:val="en"/>
        </w:rPr>
        <w:t>continuously</w:t>
      </w:r>
      <w:r w:rsidR="00516E72">
        <w:rPr>
          <w:rStyle w:val="rynqvb"/>
          <w:rFonts w:ascii="Times New Roman" w:hAnsi="Times New Roman" w:cs="Times New Roman"/>
          <w:sz w:val="24"/>
          <w:szCs w:val="24"/>
          <w:lang w:val="en"/>
        </w:rPr>
        <w:t xml:space="preserve"> monitor toxicological quality of</w:t>
      </w:r>
      <w:r w:rsidR="00C44B46">
        <w:rPr>
          <w:rStyle w:val="rynqvb"/>
          <w:rFonts w:ascii="Times New Roman" w:hAnsi="Times New Roman" w:cs="Times New Roman"/>
          <w:sz w:val="24"/>
          <w:szCs w:val="24"/>
          <w:lang w:val="en"/>
        </w:rPr>
        <w:t xml:space="preserve"> </w:t>
      </w:r>
      <w:r w:rsidR="00516E72">
        <w:rPr>
          <w:rStyle w:val="rynqvb"/>
          <w:rFonts w:ascii="Times New Roman" w:hAnsi="Times New Roman" w:cs="Times New Roman"/>
          <w:sz w:val="24"/>
          <w:szCs w:val="24"/>
          <w:lang w:val="en"/>
        </w:rPr>
        <w:t>fish from the Cameroonian coast.</w:t>
      </w:r>
      <w:r w:rsidR="00AF5C3C" w:rsidRPr="008C130F">
        <w:rPr>
          <w:rStyle w:val="rynqvb"/>
          <w:rFonts w:ascii="Times New Roman" w:hAnsi="Times New Roman" w:cs="Times New Roman"/>
          <w:sz w:val="24"/>
          <w:szCs w:val="24"/>
          <w:lang w:val="en"/>
        </w:rPr>
        <w:t xml:space="preserve"> </w:t>
      </w:r>
    </w:p>
    <w:p w14:paraId="2A6D5560" w14:textId="77777777" w:rsidR="00B805F6" w:rsidRDefault="00B805F6" w:rsidP="00AF5C3C">
      <w:pPr>
        <w:rPr>
          <w:rStyle w:val="rynqvb"/>
          <w:rFonts w:ascii="Times New Roman" w:hAnsi="Times New Roman" w:cs="Times New Roman"/>
          <w:b/>
          <w:sz w:val="24"/>
          <w:szCs w:val="24"/>
          <w:lang w:val="en"/>
        </w:rPr>
      </w:pPr>
    </w:p>
    <w:p w14:paraId="3F7109DC" w14:textId="77777777" w:rsidR="00AF5C3C" w:rsidRPr="008C130F" w:rsidRDefault="00AF5C3C" w:rsidP="00AF5C3C">
      <w:pPr>
        <w:rPr>
          <w:rFonts w:ascii="Times New Roman" w:hAnsi="Times New Roman" w:cs="Times New Roman"/>
          <w:sz w:val="24"/>
          <w:szCs w:val="24"/>
          <w:lang w:val="en-US"/>
        </w:rPr>
      </w:pPr>
      <w:r w:rsidRPr="00B805F6">
        <w:rPr>
          <w:rStyle w:val="rynqvb"/>
          <w:rFonts w:ascii="Times New Roman" w:hAnsi="Times New Roman" w:cs="Times New Roman"/>
          <w:sz w:val="24"/>
          <w:szCs w:val="24"/>
          <w:lang w:val="en"/>
        </w:rPr>
        <w:t>Keywords:</w:t>
      </w:r>
      <w:r w:rsidRPr="008C130F">
        <w:rPr>
          <w:rStyle w:val="rynqvb"/>
          <w:rFonts w:ascii="Times New Roman" w:hAnsi="Times New Roman" w:cs="Times New Roman"/>
          <w:sz w:val="24"/>
          <w:szCs w:val="24"/>
          <w:lang w:val="en"/>
        </w:rPr>
        <w:t xml:space="preserve"> Roasting, Frying, </w:t>
      </w:r>
      <w:r w:rsidRPr="008C130F">
        <w:rPr>
          <w:rStyle w:val="rynqvb"/>
          <w:rFonts w:ascii="Times New Roman" w:hAnsi="Times New Roman" w:cs="Times New Roman"/>
          <w:i/>
          <w:iCs/>
          <w:sz w:val="24"/>
          <w:szCs w:val="24"/>
          <w:lang w:val="en"/>
        </w:rPr>
        <w:t>Ethmalosa fimbriata</w:t>
      </w:r>
      <w:r w:rsidRPr="008C130F">
        <w:rPr>
          <w:rStyle w:val="rynqvb"/>
          <w:rFonts w:ascii="Times New Roman" w:hAnsi="Times New Roman" w:cs="Times New Roman"/>
          <w:sz w:val="24"/>
          <w:szCs w:val="24"/>
          <w:lang w:val="en"/>
        </w:rPr>
        <w:t>, Heavy metals, Health risk assessment</w:t>
      </w:r>
    </w:p>
    <w:p w14:paraId="6E94096C" w14:textId="77777777" w:rsidR="00AF5C3C" w:rsidRPr="008C130F" w:rsidRDefault="00AF5C3C" w:rsidP="00AF5C3C">
      <w:pPr>
        <w:rPr>
          <w:lang w:val="en-US"/>
        </w:rPr>
      </w:pPr>
    </w:p>
    <w:p w14:paraId="626D9937" w14:textId="77777777" w:rsidR="002637B4" w:rsidRDefault="002637B4" w:rsidP="00AF5C3C">
      <w:pPr>
        <w:rPr>
          <w:lang w:val="en-US"/>
        </w:rPr>
      </w:pPr>
    </w:p>
    <w:p w14:paraId="219BB630" w14:textId="77777777" w:rsidR="00AF5C3C" w:rsidRPr="008C130F" w:rsidRDefault="00934FD4"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1. INTRODUCTION</w:t>
      </w:r>
    </w:p>
    <w:p w14:paraId="6DA915CB" w14:textId="5F546771" w:rsidR="00AF5C3C"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Fish are foodstuffs that contribute to the proper functioning of the body thanks to their nutritional and functional qualities. </w:t>
      </w:r>
      <w:r w:rsidRPr="00316C40">
        <w:rPr>
          <w:rFonts w:ascii="Times New Roman" w:hAnsi="Times New Roman" w:cs="Times New Roman"/>
          <w:sz w:val="24"/>
          <w:szCs w:val="24"/>
          <w:lang w:val="en-US"/>
        </w:rPr>
        <w:t xml:space="preserve">Global </w:t>
      </w:r>
      <w:proofErr w:type="spellStart"/>
      <w:r w:rsidR="00316C40" w:rsidRPr="00316C40">
        <w:rPr>
          <w:rFonts w:ascii="Times New Roman" w:hAnsi="Times New Roman" w:cs="Times New Roman"/>
          <w:sz w:val="24"/>
          <w:szCs w:val="24"/>
          <w:lang w:val="en-US"/>
        </w:rPr>
        <w:t>halieutic</w:t>
      </w:r>
      <w:proofErr w:type="spellEnd"/>
      <w:r w:rsidRPr="00316C40">
        <w:rPr>
          <w:rFonts w:ascii="Times New Roman" w:hAnsi="Times New Roman" w:cs="Times New Roman"/>
          <w:sz w:val="24"/>
          <w:szCs w:val="24"/>
          <w:lang w:val="en-US"/>
        </w:rPr>
        <w:t xml:space="preserve"> production is estimated at </w:t>
      </w:r>
      <w:r w:rsidR="00316C40" w:rsidRPr="00316C40">
        <w:rPr>
          <w:rFonts w:ascii="Times New Roman" w:hAnsi="Times New Roman" w:cs="Times New Roman"/>
          <w:sz w:val="24"/>
          <w:szCs w:val="24"/>
          <w:lang w:val="en-US"/>
        </w:rPr>
        <w:t>185.4</w:t>
      </w:r>
      <w:r w:rsidRPr="00316C40">
        <w:rPr>
          <w:rFonts w:ascii="Times New Roman" w:hAnsi="Times New Roman" w:cs="Times New Roman"/>
          <w:sz w:val="24"/>
          <w:szCs w:val="24"/>
          <w:lang w:val="en-US"/>
        </w:rPr>
        <w:t xml:space="preserve"> million tons for a consumption of 20.</w:t>
      </w:r>
      <w:r w:rsidR="00316C40" w:rsidRPr="00316C40">
        <w:rPr>
          <w:rFonts w:ascii="Times New Roman" w:hAnsi="Times New Roman" w:cs="Times New Roman"/>
          <w:sz w:val="24"/>
          <w:szCs w:val="24"/>
          <w:lang w:val="en-US"/>
        </w:rPr>
        <w:t>7</w:t>
      </w:r>
      <w:r w:rsidRPr="00316C40">
        <w:rPr>
          <w:rFonts w:ascii="Times New Roman" w:hAnsi="Times New Roman" w:cs="Times New Roman"/>
          <w:sz w:val="24"/>
          <w:szCs w:val="24"/>
          <w:lang w:val="en-US"/>
        </w:rPr>
        <w:t xml:space="preserve"> kg/year/inhabitant </w:t>
      </w:r>
      <w:r w:rsidRPr="008C130F">
        <w:rPr>
          <w:rFonts w:ascii="Times New Roman" w:hAnsi="Times New Roman" w:cs="Times New Roman"/>
          <w:b/>
          <w:bCs/>
          <w:sz w:val="24"/>
          <w:szCs w:val="24"/>
          <w:lang w:val="en-US"/>
        </w:rPr>
        <w:t>[1]</w:t>
      </w:r>
      <w:r w:rsidRPr="008C130F">
        <w:rPr>
          <w:rFonts w:ascii="Times New Roman" w:hAnsi="Times New Roman" w:cs="Times New Roman"/>
          <w:sz w:val="24"/>
          <w:szCs w:val="24"/>
          <w:lang w:val="en-US"/>
        </w:rPr>
        <w:t xml:space="preserve">. In Cameroon, this production is estimated at 335,000 tons for a consumption of 19.4 kg/year/inhabitant </w:t>
      </w:r>
      <w:r w:rsidRPr="008C130F">
        <w:rPr>
          <w:rFonts w:ascii="Times New Roman" w:hAnsi="Times New Roman" w:cs="Times New Roman"/>
          <w:b/>
          <w:bCs/>
          <w:sz w:val="24"/>
          <w:szCs w:val="24"/>
          <w:lang w:val="en-US"/>
        </w:rPr>
        <w:t>[2]</w:t>
      </w:r>
      <w:r w:rsidRPr="008C130F">
        <w:rPr>
          <w:rFonts w:ascii="Times New Roman" w:hAnsi="Times New Roman" w:cs="Times New Roman"/>
          <w:sz w:val="24"/>
          <w:szCs w:val="24"/>
          <w:lang w:val="en-US"/>
        </w:rPr>
        <w:t xml:space="preserve">. The continued increase in this global production is due, among other things, to the nutritional and therapeutic properties of fish, in particular their essential amino acids, vitamins, minerals and their richness in polyunsaturated fatty acids omegas 3 and 6 </w:t>
      </w:r>
      <w:r w:rsidRPr="008C130F">
        <w:rPr>
          <w:rFonts w:ascii="Times New Roman" w:hAnsi="Times New Roman" w:cs="Times New Roman"/>
          <w:b/>
          <w:bCs/>
          <w:sz w:val="24"/>
          <w:szCs w:val="24"/>
          <w:lang w:val="en-US"/>
        </w:rPr>
        <w:t>[3]</w:t>
      </w:r>
      <w:r w:rsidRPr="008C130F">
        <w:rPr>
          <w:rFonts w:ascii="Times New Roman" w:hAnsi="Times New Roman" w:cs="Times New Roman"/>
          <w:sz w:val="24"/>
          <w:szCs w:val="24"/>
          <w:lang w:val="en-US"/>
        </w:rPr>
        <w:t xml:space="preserve">. However, this abundant production suffers high post-capture losses due to the high perishability of fish and the lack of appropriate conservation infrastructure </w:t>
      </w:r>
      <w:r w:rsidRPr="008C130F">
        <w:rPr>
          <w:rFonts w:ascii="Times New Roman" w:hAnsi="Times New Roman" w:cs="Times New Roman"/>
          <w:b/>
          <w:bCs/>
          <w:sz w:val="24"/>
          <w:szCs w:val="24"/>
          <w:lang w:val="en-US"/>
        </w:rPr>
        <w:t>[4]</w:t>
      </w:r>
      <w:r w:rsidRPr="008C130F">
        <w:rPr>
          <w:rFonts w:ascii="Times New Roman" w:hAnsi="Times New Roman" w:cs="Times New Roman"/>
          <w:sz w:val="24"/>
          <w:szCs w:val="24"/>
          <w:lang w:val="en-US"/>
        </w:rPr>
        <w:t xml:space="preserve">. These losses have been estimated at 35% of global production, or 62.3 million </w:t>
      </w:r>
      <w:r w:rsidRPr="008C130F">
        <w:rPr>
          <w:rFonts w:ascii="Times New Roman" w:hAnsi="Times New Roman" w:cs="Times New Roman"/>
          <w:sz w:val="24"/>
          <w:szCs w:val="24"/>
          <w:lang w:val="en-US"/>
        </w:rPr>
        <w:lastRenderedPageBreak/>
        <w:t xml:space="preserve">tons </w:t>
      </w:r>
      <w:r w:rsidRPr="008C130F">
        <w:rPr>
          <w:rFonts w:ascii="Times New Roman" w:hAnsi="Times New Roman" w:cs="Times New Roman"/>
          <w:b/>
          <w:bCs/>
          <w:sz w:val="24"/>
          <w:szCs w:val="24"/>
          <w:lang w:val="en-US"/>
        </w:rPr>
        <w:t>[1]</w:t>
      </w:r>
      <w:r w:rsidRPr="008C130F">
        <w:rPr>
          <w:rFonts w:ascii="Times New Roman" w:hAnsi="Times New Roman" w:cs="Times New Roman"/>
          <w:sz w:val="24"/>
          <w:szCs w:val="24"/>
          <w:lang w:val="en-US"/>
        </w:rPr>
        <w:t xml:space="preserve">. It is therefore necessary to process them in order to preserve their health qualities. Some cooking methods </w:t>
      </w:r>
      <w:r w:rsidR="004E406D">
        <w:rPr>
          <w:rFonts w:ascii="Times New Roman" w:hAnsi="Times New Roman" w:cs="Times New Roman"/>
          <w:sz w:val="24"/>
          <w:szCs w:val="24"/>
          <w:lang w:val="en-US"/>
        </w:rPr>
        <w:t xml:space="preserve">can </w:t>
      </w:r>
      <w:r w:rsidRPr="008C130F">
        <w:rPr>
          <w:rFonts w:ascii="Times New Roman" w:hAnsi="Times New Roman" w:cs="Times New Roman"/>
          <w:sz w:val="24"/>
          <w:szCs w:val="24"/>
          <w:lang w:val="en-US"/>
        </w:rPr>
        <w:t xml:space="preserve">help preserve the quality of this food. In sub-Saharan Africa in general and in Cameroon in particular, roasting and frying are one of the most widely practiced cooking techniques due to their accessibility </w:t>
      </w:r>
      <w:r w:rsidRPr="008C130F">
        <w:rPr>
          <w:rFonts w:ascii="Times New Roman" w:hAnsi="Times New Roman" w:cs="Times New Roman"/>
          <w:b/>
          <w:bCs/>
          <w:sz w:val="24"/>
          <w:szCs w:val="24"/>
          <w:lang w:val="en-US"/>
        </w:rPr>
        <w:t>[5].</w:t>
      </w:r>
      <w:r w:rsidRPr="008C130F">
        <w:rPr>
          <w:rFonts w:ascii="Times New Roman" w:hAnsi="Times New Roman" w:cs="Times New Roman"/>
          <w:sz w:val="24"/>
          <w:szCs w:val="24"/>
          <w:lang w:val="en-US"/>
        </w:rPr>
        <w:t xml:space="preserve"> </w:t>
      </w:r>
      <w:r w:rsidRPr="008C130F">
        <w:rPr>
          <w:rStyle w:val="rynqvb"/>
          <w:rFonts w:ascii="Times New Roman" w:hAnsi="Times New Roman" w:cs="Times New Roman"/>
          <w:sz w:val="24"/>
          <w:szCs w:val="24"/>
          <w:lang w:val="en"/>
        </w:rPr>
        <w:t>However, these techniques, although aimed at preserving the nutritional properties of fish, are likely to also affect their health quality.</w:t>
      </w:r>
      <w:r w:rsidRPr="008C130F">
        <w:rPr>
          <w:rFonts w:ascii="Times New Roman" w:hAnsi="Times New Roman" w:cs="Times New Roman"/>
          <w:sz w:val="24"/>
          <w:szCs w:val="24"/>
          <w:lang w:val="en-US"/>
        </w:rPr>
        <w:t xml:space="preserve"> These include polyunsaturated fatty acids and vitamins that are easily oxidized by heat, atmospheric oxygen, and mineral losses that easily diffuse into water during the dehydration phenomenon that accompanies membrane ruptures linked to heat treatment </w:t>
      </w:r>
      <w:r w:rsidRPr="008C130F">
        <w:rPr>
          <w:rFonts w:ascii="Times New Roman" w:hAnsi="Times New Roman" w:cs="Times New Roman"/>
          <w:b/>
          <w:bCs/>
          <w:sz w:val="24"/>
          <w:szCs w:val="24"/>
          <w:lang w:val="en-US"/>
        </w:rPr>
        <w:t>[6]</w:t>
      </w:r>
      <w:r w:rsidRPr="008C130F">
        <w:rPr>
          <w:rFonts w:ascii="Times New Roman" w:hAnsi="Times New Roman" w:cs="Times New Roman"/>
          <w:sz w:val="24"/>
          <w:szCs w:val="24"/>
          <w:lang w:val="en-US"/>
        </w:rPr>
        <w:t xml:space="preserve">. To preserve these nutritional properties, the cooking methods used must guarantee the </w:t>
      </w:r>
      <w:r w:rsidR="00200F2C">
        <w:rPr>
          <w:rFonts w:ascii="Times New Roman" w:hAnsi="Times New Roman" w:cs="Times New Roman"/>
          <w:sz w:val="24"/>
          <w:szCs w:val="24"/>
          <w:lang w:val="en-US"/>
        </w:rPr>
        <w:t xml:space="preserve">safety and </w:t>
      </w:r>
      <w:r w:rsidRPr="008C130F">
        <w:rPr>
          <w:rFonts w:ascii="Times New Roman" w:hAnsi="Times New Roman" w:cs="Times New Roman"/>
          <w:sz w:val="24"/>
          <w:szCs w:val="24"/>
          <w:lang w:val="en-US"/>
        </w:rPr>
        <w:t xml:space="preserve">quality of the fish. </w:t>
      </w:r>
      <w:r w:rsidRPr="008C130F">
        <w:rPr>
          <w:rFonts w:ascii="Times New Roman" w:hAnsi="Times New Roman" w:cs="Times New Roman"/>
          <w:i/>
          <w:sz w:val="24"/>
          <w:szCs w:val="24"/>
          <w:lang w:val="en-US"/>
        </w:rPr>
        <w:t>Ethmalosa fimbriata</w:t>
      </w:r>
      <w:r w:rsidRPr="008C130F">
        <w:rPr>
          <w:rFonts w:ascii="Times New Roman" w:hAnsi="Times New Roman" w:cs="Times New Roman"/>
          <w:sz w:val="24"/>
          <w:szCs w:val="24"/>
          <w:lang w:val="en-US"/>
        </w:rPr>
        <w:t xml:space="preserve"> species is appreciated and commonly consumed by the populations of Cameroon </w:t>
      </w:r>
      <w:r w:rsidRPr="008C130F">
        <w:rPr>
          <w:rFonts w:ascii="Times New Roman" w:hAnsi="Times New Roman" w:cs="Times New Roman"/>
          <w:b/>
          <w:bCs/>
          <w:sz w:val="24"/>
          <w:szCs w:val="24"/>
          <w:lang w:val="en-US"/>
        </w:rPr>
        <w:t>[4].</w:t>
      </w:r>
      <w:r w:rsidRPr="008C130F">
        <w:rPr>
          <w:rFonts w:ascii="Times New Roman" w:hAnsi="Times New Roman" w:cs="Times New Roman"/>
          <w:sz w:val="24"/>
          <w:szCs w:val="24"/>
          <w:lang w:val="en-US"/>
        </w:rPr>
        <w:t xml:space="preserve"> This choice is linked to its availability throughout the year and its nutritional composition. However, living near the coast, this species is greatly affected by anthropogenic activities that pollute its biotope and expose it to some contaminants such as heavy metal residues </w:t>
      </w:r>
      <w:r w:rsidRPr="008C130F">
        <w:rPr>
          <w:rFonts w:ascii="Times New Roman" w:hAnsi="Times New Roman" w:cs="Times New Roman"/>
          <w:b/>
          <w:bCs/>
          <w:sz w:val="24"/>
          <w:szCs w:val="24"/>
          <w:lang w:val="en-US"/>
        </w:rPr>
        <w:t>[7]</w:t>
      </w:r>
      <w:r w:rsidRPr="008C130F">
        <w:rPr>
          <w:rFonts w:ascii="Times New Roman" w:hAnsi="Times New Roman" w:cs="Times New Roman"/>
          <w:sz w:val="24"/>
          <w:szCs w:val="24"/>
          <w:lang w:val="en-US"/>
        </w:rPr>
        <w:t xml:space="preserve">. It is therefore important to assess the impact of certain cooking methods on the nutritional and health </w:t>
      </w:r>
      <w:r w:rsidR="00200F2C">
        <w:rPr>
          <w:rFonts w:ascii="Times New Roman" w:hAnsi="Times New Roman" w:cs="Times New Roman"/>
          <w:sz w:val="24"/>
          <w:szCs w:val="24"/>
          <w:lang w:val="en-US"/>
        </w:rPr>
        <w:t>risk</w:t>
      </w:r>
      <w:r w:rsidRPr="008C130F">
        <w:rPr>
          <w:rFonts w:ascii="Times New Roman" w:hAnsi="Times New Roman" w:cs="Times New Roman"/>
          <w:sz w:val="24"/>
          <w:szCs w:val="24"/>
          <w:lang w:val="en-US"/>
        </w:rPr>
        <w:t xml:space="preserve"> of fish made available to consumers. Thus, in order to contribute to the promotion of Cameroonian fishery products, and given the place occupied by </w:t>
      </w:r>
      <w:proofErr w:type="spellStart"/>
      <w:r w:rsidRPr="008C130F">
        <w:rPr>
          <w:rFonts w:ascii="Times New Roman" w:hAnsi="Times New Roman" w:cs="Times New Roman"/>
          <w:i/>
          <w:iCs/>
          <w:sz w:val="24"/>
          <w:szCs w:val="24"/>
          <w:lang w:val="en-US"/>
        </w:rPr>
        <w:t>Clupeidae</w:t>
      </w:r>
      <w:proofErr w:type="spellEnd"/>
      <w:r w:rsidRPr="008C130F">
        <w:rPr>
          <w:rFonts w:ascii="Times New Roman" w:hAnsi="Times New Roman" w:cs="Times New Roman"/>
          <w:sz w:val="24"/>
          <w:szCs w:val="24"/>
          <w:lang w:val="en-US"/>
        </w:rPr>
        <w:t xml:space="preserve"> in the fishing catches and the diet of Cameroonians, the objective of this study was to assess the </w:t>
      </w:r>
      <w:r w:rsidR="00200F2C">
        <w:rPr>
          <w:rFonts w:ascii="Times New Roman" w:hAnsi="Times New Roman" w:cs="Times New Roman"/>
          <w:sz w:val="24"/>
          <w:szCs w:val="24"/>
          <w:lang w:val="en-US"/>
        </w:rPr>
        <w:t>impact</w:t>
      </w:r>
      <w:r w:rsidRPr="008C130F">
        <w:rPr>
          <w:rFonts w:ascii="Times New Roman" w:hAnsi="Times New Roman" w:cs="Times New Roman"/>
          <w:sz w:val="24"/>
          <w:szCs w:val="24"/>
          <w:lang w:val="en-US"/>
        </w:rPr>
        <w:t xml:space="preserve"> of roasting and frying on proximate composition, mineral contents and health risks of heavy metals on </w:t>
      </w:r>
      <w:r w:rsidRPr="008C130F">
        <w:rPr>
          <w:rFonts w:ascii="Times New Roman" w:hAnsi="Times New Roman" w:cs="Times New Roman"/>
          <w:i/>
          <w:sz w:val="24"/>
          <w:szCs w:val="24"/>
          <w:lang w:val="en-US"/>
        </w:rPr>
        <w:t>Ethmalosa fimbriata</w:t>
      </w:r>
      <w:r w:rsidRPr="008C130F">
        <w:rPr>
          <w:rFonts w:ascii="Times New Roman" w:hAnsi="Times New Roman" w:cs="Times New Roman"/>
          <w:sz w:val="24"/>
          <w:szCs w:val="24"/>
          <w:lang w:val="en-US"/>
        </w:rPr>
        <w:t>.</w:t>
      </w:r>
    </w:p>
    <w:p w14:paraId="0AB5FC18" w14:textId="77777777" w:rsidR="002637B4" w:rsidRPr="008C130F" w:rsidRDefault="002637B4" w:rsidP="002637B4">
      <w:pPr>
        <w:tabs>
          <w:tab w:val="left" w:pos="2411"/>
        </w:tabs>
        <w:spacing w:after="0" w:line="240" w:lineRule="auto"/>
        <w:jc w:val="both"/>
        <w:rPr>
          <w:rFonts w:ascii="Times New Roman" w:hAnsi="Times New Roman" w:cs="Times New Roman"/>
          <w:sz w:val="24"/>
          <w:szCs w:val="24"/>
          <w:lang w:val="en-US"/>
        </w:rPr>
      </w:pPr>
    </w:p>
    <w:p w14:paraId="0294D534" w14:textId="77777777" w:rsidR="00AF5C3C" w:rsidRPr="008C130F" w:rsidRDefault="00934FD4" w:rsidP="00AF5C3C">
      <w:pPr>
        <w:spacing w:after="0" w:line="360" w:lineRule="auto"/>
        <w:jc w:val="both"/>
        <w:rPr>
          <w:rFonts w:ascii="Times New Roman" w:eastAsia="Calibri" w:hAnsi="Times New Roman" w:cs="Times New Roman"/>
          <w:sz w:val="24"/>
          <w:szCs w:val="24"/>
          <w:lang w:val="en-US"/>
        </w:rPr>
      </w:pPr>
      <w:bookmarkStart w:id="1" w:name="_Hlk178327077"/>
      <w:r w:rsidRPr="008C130F">
        <w:rPr>
          <w:rFonts w:ascii="Times New Roman" w:eastAsia="Calibri" w:hAnsi="Times New Roman" w:cs="Times New Roman"/>
          <w:b/>
          <w:bCs/>
          <w:sz w:val="24"/>
          <w:szCs w:val="24"/>
          <w:lang w:val="en-US"/>
        </w:rPr>
        <w:t xml:space="preserve">2. MATERIAL AND METHODS  </w:t>
      </w:r>
    </w:p>
    <w:p w14:paraId="22C3CD03"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2.1. Fish sample collection</w:t>
      </w:r>
    </w:p>
    <w:p w14:paraId="4C9CAA82" w14:textId="77777777" w:rsidR="00AF5C3C" w:rsidRDefault="00AF5C3C" w:rsidP="002637B4">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Thirty </w:t>
      </w:r>
      <w:r w:rsidR="00A95D93">
        <w:rPr>
          <w:rFonts w:ascii="Times New Roman" w:eastAsia="Calibri" w:hAnsi="Times New Roman" w:cs="Times New Roman"/>
          <w:sz w:val="24"/>
          <w:szCs w:val="24"/>
          <w:lang w:val="en-US"/>
        </w:rPr>
        <w:t xml:space="preserve">fresh </w:t>
      </w:r>
      <w:r w:rsidRPr="008C130F">
        <w:rPr>
          <w:rFonts w:ascii="Times New Roman" w:eastAsia="Calibri" w:hAnsi="Times New Roman" w:cs="Times New Roman"/>
          <w:sz w:val="24"/>
          <w:szCs w:val="24"/>
          <w:lang w:val="en-US"/>
        </w:rPr>
        <w:t xml:space="preserve">fish of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 were purchased as soon as they arrived in the Douala fishing seaport in April 2023. </w:t>
      </w:r>
      <w:bookmarkStart w:id="2" w:name="_Hlk148154124"/>
      <w:r w:rsidRPr="008C130F">
        <w:rPr>
          <w:rFonts w:ascii="Times New Roman" w:eastAsia="Calibri" w:hAnsi="Times New Roman" w:cs="Times New Roman"/>
          <w:sz w:val="24"/>
          <w:szCs w:val="24"/>
          <w:lang w:val="en-US"/>
        </w:rPr>
        <w:t xml:space="preserve">Identification of fish was done by </w:t>
      </w:r>
      <w:r w:rsidR="00F30F57">
        <w:rPr>
          <w:rFonts w:ascii="Times New Roman" w:eastAsia="Calibri" w:hAnsi="Times New Roman" w:cs="Times New Roman"/>
          <w:sz w:val="24"/>
          <w:szCs w:val="24"/>
          <w:lang w:val="en-US"/>
        </w:rPr>
        <w:t xml:space="preserve">the </w:t>
      </w:r>
      <w:r w:rsidRPr="008C130F">
        <w:rPr>
          <w:rFonts w:ascii="Times New Roman" w:eastAsia="Calibri" w:hAnsi="Times New Roman" w:cs="Times New Roman"/>
          <w:sz w:val="24"/>
          <w:szCs w:val="24"/>
          <w:lang w:val="en-US"/>
        </w:rPr>
        <w:t xml:space="preserve">Ministry of Livestock, Fisheries and Animal Industries </w:t>
      </w:r>
      <w:r w:rsidR="00F30F57">
        <w:rPr>
          <w:rFonts w:ascii="Times New Roman" w:eastAsia="Calibri" w:hAnsi="Times New Roman" w:cs="Times New Roman"/>
          <w:sz w:val="24"/>
          <w:szCs w:val="24"/>
          <w:lang w:val="en-US"/>
        </w:rPr>
        <w:t xml:space="preserve">veterinarian service </w:t>
      </w:r>
      <w:r w:rsidRPr="008C130F">
        <w:rPr>
          <w:rFonts w:ascii="Times New Roman" w:eastAsia="Calibri" w:hAnsi="Times New Roman" w:cs="Times New Roman"/>
          <w:sz w:val="24"/>
          <w:szCs w:val="24"/>
          <w:lang w:val="en-US"/>
        </w:rPr>
        <w:t xml:space="preserve">of Cameroon, using </w:t>
      </w:r>
      <w:r w:rsidR="00F30F57">
        <w:rPr>
          <w:rFonts w:ascii="Times New Roman" w:eastAsia="Calibri" w:hAnsi="Times New Roman" w:cs="Times New Roman"/>
          <w:sz w:val="24"/>
          <w:szCs w:val="24"/>
          <w:lang w:val="en-US"/>
        </w:rPr>
        <w:t>the</w:t>
      </w:r>
      <w:r w:rsidRPr="008C130F">
        <w:rPr>
          <w:rFonts w:ascii="Times New Roman" w:eastAsia="Calibri" w:hAnsi="Times New Roman" w:cs="Times New Roman"/>
          <w:sz w:val="24"/>
          <w:szCs w:val="24"/>
          <w:lang w:val="en-US"/>
        </w:rPr>
        <w:t xml:space="preserve"> identification sheets</w:t>
      </w:r>
      <w:r w:rsidR="00F30F57">
        <w:rPr>
          <w:rFonts w:ascii="Times New Roman" w:eastAsia="Calibri" w:hAnsi="Times New Roman" w:cs="Times New Roman"/>
          <w:sz w:val="24"/>
          <w:szCs w:val="24"/>
          <w:lang w:val="en-US"/>
        </w:rPr>
        <w:t xml:space="preserve"> of the FAO</w:t>
      </w:r>
      <w:r w:rsidRPr="008C130F">
        <w:rPr>
          <w:rFonts w:ascii="Times New Roman" w:eastAsia="Calibri" w:hAnsi="Times New Roman" w:cs="Times New Roman"/>
          <w:sz w:val="24"/>
          <w:szCs w:val="24"/>
          <w:lang w:val="en-US"/>
        </w:rPr>
        <w:t>.</w:t>
      </w:r>
      <w:bookmarkEnd w:id="2"/>
      <w:r w:rsidRPr="008C130F">
        <w:rPr>
          <w:rFonts w:ascii="Times New Roman" w:eastAsia="Calibri" w:hAnsi="Times New Roman" w:cs="Times New Roman"/>
          <w:sz w:val="24"/>
          <w:szCs w:val="24"/>
          <w:lang w:val="en-US"/>
        </w:rPr>
        <w:t xml:space="preserve"> The fish were put in icebox </w:t>
      </w:r>
      <w:r w:rsidR="00F30F57">
        <w:rPr>
          <w:rFonts w:ascii="Times New Roman" w:eastAsia="Calibri" w:hAnsi="Times New Roman" w:cs="Times New Roman"/>
          <w:sz w:val="24"/>
          <w:szCs w:val="24"/>
          <w:lang w:val="en-US"/>
        </w:rPr>
        <w:t xml:space="preserve">and transported to the laboratory </w:t>
      </w:r>
      <w:r w:rsidRPr="008C130F">
        <w:rPr>
          <w:rFonts w:ascii="Times New Roman" w:eastAsia="Calibri" w:hAnsi="Times New Roman" w:cs="Times New Roman"/>
          <w:sz w:val="24"/>
          <w:szCs w:val="24"/>
          <w:lang w:val="en-US"/>
        </w:rPr>
        <w:t>with a fish/ice ratio of 1:2. The average</w:t>
      </w:r>
      <w:r w:rsidR="00F30F57">
        <w:rPr>
          <w:rFonts w:ascii="Times New Roman" w:eastAsia="Calibri" w:hAnsi="Times New Roman" w:cs="Times New Roman"/>
          <w:sz w:val="24"/>
          <w:szCs w:val="24"/>
          <w:lang w:val="en-US"/>
        </w:rPr>
        <w:t>s</w:t>
      </w:r>
      <w:r w:rsidRPr="008C130F">
        <w:rPr>
          <w:rFonts w:ascii="Times New Roman" w:eastAsia="Calibri" w:hAnsi="Times New Roman" w:cs="Times New Roman"/>
          <w:sz w:val="24"/>
          <w:szCs w:val="24"/>
          <w:lang w:val="en-US"/>
        </w:rPr>
        <w:t xml:space="preserve"> length</w:t>
      </w:r>
      <w:r w:rsidR="00115F97">
        <w:rPr>
          <w:rFonts w:ascii="Times New Roman" w:eastAsia="Calibri" w:hAnsi="Times New Roman" w:cs="Times New Roman"/>
          <w:sz w:val="24"/>
          <w:szCs w:val="24"/>
          <w:lang w:val="en-US"/>
        </w:rPr>
        <w:t xml:space="preserve"> </w:t>
      </w:r>
      <w:r w:rsidR="00F30F57">
        <w:rPr>
          <w:rFonts w:ascii="Times New Roman" w:eastAsia="Calibri" w:hAnsi="Times New Roman" w:cs="Times New Roman"/>
          <w:sz w:val="24"/>
          <w:szCs w:val="24"/>
          <w:lang w:val="en-US"/>
        </w:rPr>
        <w:t>/</w:t>
      </w:r>
      <w:r w:rsidR="00115F97">
        <w:rPr>
          <w:rFonts w:ascii="Times New Roman" w:eastAsia="Calibri" w:hAnsi="Times New Roman" w:cs="Times New Roman"/>
          <w:sz w:val="24"/>
          <w:szCs w:val="24"/>
          <w:lang w:val="en-US"/>
        </w:rPr>
        <w:t xml:space="preserve"> </w:t>
      </w:r>
      <w:r w:rsidR="00F30F57">
        <w:rPr>
          <w:rFonts w:ascii="Times New Roman" w:eastAsia="Calibri" w:hAnsi="Times New Roman" w:cs="Times New Roman"/>
          <w:sz w:val="24"/>
          <w:szCs w:val="24"/>
          <w:lang w:val="en-US"/>
        </w:rPr>
        <w:t>weight</w:t>
      </w:r>
      <w:r w:rsidRPr="008C130F">
        <w:rPr>
          <w:rFonts w:ascii="Times New Roman" w:eastAsia="Calibri" w:hAnsi="Times New Roman" w:cs="Times New Roman"/>
          <w:sz w:val="24"/>
          <w:szCs w:val="24"/>
          <w:lang w:val="en-US"/>
        </w:rPr>
        <w:t xml:space="preserve"> of the fish were 25.10 ± 3.04 cm</w:t>
      </w:r>
      <w:r w:rsidR="00F30F57">
        <w:rPr>
          <w:rFonts w:ascii="Times New Roman" w:eastAsia="Calibri" w:hAnsi="Times New Roman" w:cs="Times New Roman"/>
          <w:sz w:val="24"/>
          <w:szCs w:val="24"/>
          <w:lang w:val="en-US"/>
        </w:rPr>
        <w:t xml:space="preserve"> </w:t>
      </w:r>
      <w:r w:rsidR="00115F97">
        <w:rPr>
          <w:rFonts w:ascii="Times New Roman" w:eastAsia="Calibri" w:hAnsi="Times New Roman" w:cs="Times New Roman"/>
          <w:sz w:val="24"/>
          <w:szCs w:val="24"/>
          <w:lang w:val="en-US"/>
        </w:rPr>
        <w:t>/ 406.73 ± 23.48 g</w:t>
      </w:r>
      <w:r w:rsidRPr="008C130F">
        <w:rPr>
          <w:rFonts w:ascii="Times New Roman" w:eastAsia="Calibri" w:hAnsi="Times New Roman" w:cs="Times New Roman"/>
          <w:sz w:val="24"/>
          <w:szCs w:val="24"/>
          <w:lang w:val="en-US"/>
        </w:rPr>
        <w:t xml:space="preserve">. </w:t>
      </w:r>
      <w:r w:rsidR="00115F97">
        <w:rPr>
          <w:rFonts w:ascii="Times New Roman" w:eastAsia="Calibri" w:hAnsi="Times New Roman" w:cs="Times New Roman"/>
          <w:sz w:val="24"/>
          <w:szCs w:val="24"/>
          <w:lang w:val="en-US"/>
        </w:rPr>
        <w:t xml:space="preserve">Then, the </w:t>
      </w:r>
      <w:r w:rsidRPr="008C130F">
        <w:rPr>
          <w:rFonts w:ascii="Times New Roman" w:eastAsia="Calibri" w:hAnsi="Times New Roman" w:cs="Times New Roman"/>
          <w:sz w:val="24"/>
          <w:szCs w:val="24"/>
          <w:lang w:val="en-US"/>
        </w:rPr>
        <w:t>fish w</w:t>
      </w:r>
      <w:r w:rsidR="00115F97">
        <w:rPr>
          <w:rFonts w:ascii="Times New Roman" w:eastAsia="Calibri" w:hAnsi="Times New Roman" w:cs="Times New Roman"/>
          <w:sz w:val="24"/>
          <w:szCs w:val="24"/>
          <w:lang w:val="en-US"/>
        </w:rPr>
        <w:t>ere</w:t>
      </w:r>
      <w:r w:rsidRPr="008C130F">
        <w:rPr>
          <w:rFonts w:ascii="Times New Roman" w:eastAsia="Calibri" w:hAnsi="Times New Roman" w:cs="Times New Roman"/>
          <w:sz w:val="24"/>
          <w:szCs w:val="24"/>
          <w:lang w:val="en-US"/>
        </w:rPr>
        <w:t xml:space="preserve"> subdivided in</w:t>
      </w:r>
      <w:r w:rsidR="00115F97">
        <w:rPr>
          <w:rFonts w:ascii="Times New Roman" w:eastAsia="Calibri" w:hAnsi="Times New Roman" w:cs="Times New Roman"/>
          <w:sz w:val="24"/>
          <w:szCs w:val="24"/>
          <w:lang w:val="en-US"/>
        </w:rPr>
        <w:t>to</w:t>
      </w:r>
      <w:r w:rsidRPr="008C130F">
        <w:rPr>
          <w:rFonts w:ascii="Times New Roman" w:eastAsia="Calibri" w:hAnsi="Times New Roman" w:cs="Times New Roman"/>
          <w:sz w:val="24"/>
          <w:szCs w:val="24"/>
          <w:lang w:val="en-US"/>
        </w:rPr>
        <w:t xml:space="preserve"> three </w:t>
      </w:r>
      <w:r w:rsidR="00115F97">
        <w:rPr>
          <w:rFonts w:ascii="Times New Roman" w:eastAsia="Calibri" w:hAnsi="Times New Roman" w:cs="Times New Roman"/>
          <w:sz w:val="24"/>
          <w:szCs w:val="24"/>
          <w:lang w:val="en-US"/>
        </w:rPr>
        <w:t xml:space="preserve">batches </w:t>
      </w:r>
      <w:r w:rsidRPr="008C130F">
        <w:rPr>
          <w:rFonts w:ascii="Times New Roman" w:eastAsia="Calibri" w:hAnsi="Times New Roman" w:cs="Times New Roman"/>
          <w:sz w:val="24"/>
          <w:szCs w:val="24"/>
          <w:lang w:val="en-US"/>
        </w:rPr>
        <w:t>used for raw, roasting and frying</w:t>
      </w:r>
      <w:r w:rsidR="00115F97">
        <w:rPr>
          <w:rFonts w:ascii="Times New Roman" w:eastAsia="Calibri" w:hAnsi="Times New Roman" w:cs="Times New Roman"/>
          <w:sz w:val="24"/>
          <w:szCs w:val="24"/>
          <w:lang w:val="en-US"/>
        </w:rPr>
        <w:t xml:space="preserve"> analysis</w:t>
      </w:r>
      <w:r w:rsidRPr="008C130F">
        <w:rPr>
          <w:rFonts w:ascii="Times New Roman" w:eastAsia="Calibri" w:hAnsi="Times New Roman" w:cs="Times New Roman"/>
          <w:sz w:val="24"/>
          <w:szCs w:val="24"/>
          <w:lang w:val="en-US"/>
        </w:rPr>
        <w:t xml:space="preserve">. </w:t>
      </w:r>
      <w:bookmarkEnd w:id="1"/>
    </w:p>
    <w:p w14:paraId="31461378" w14:textId="77777777" w:rsidR="002637B4" w:rsidRPr="008C130F" w:rsidRDefault="002637B4" w:rsidP="002637B4">
      <w:pPr>
        <w:spacing w:after="0" w:line="240" w:lineRule="auto"/>
        <w:jc w:val="both"/>
        <w:rPr>
          <w:rFonts w:ascii="Times New Roman" w:eastAsia="Calibri" w:hAnsi="Times New Roman" w:cs="Times New Roman"/>
          <w:sz w:val="24"/>
          <w:szCs w:val="24"/>
          <w:lang w:val="en-US"/>
        </w:rPr>
      </w:pPr>
    </w:p>
    <w:p w14:paraId="6865BF0E"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2.2. Sample preparation and cooking</w:t>
      </w:r>
    </w:p>
    <w:p w14:paraId="225F5B79"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2.2.1. Raw</w:t>
      </w:r>
    </w:p>
    <w:p w14:paraId="3F44ED33" w14:textId="77777777" w:rsidR="00AF5C3C" w:rsidRDefault="00115F97" w:rsidP="002637B4">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w:t>
      </w:r>
      <w:r w:rsidR="00AF5C3C" w:rsidRPr="008C130F">
        <w:rPr>
          <w:rFonts w:ascii="Times New Roman" w:eastAsia="Calibri" w:hAnsi="Times New Roman" w:cs="Times New Roman"/>
          <w:sz w:val="24"/>
          <w:szCs w:val="24"/>
          <w:lang w:val="en-US"/>
        </w:rPr>
        <w:t xml:space="preserve">ish were </w:t>
      </w:r>
      <w:r w:rsidR="003B3B13">
        <w:rPr>
          <w:rFonts w:ascii="Times New Roman" w:eastAsia="Calibri" w:hAnsi="Times New Roman" w:cs="Times New Roman"/>
          <w:sz w:val="24"/>
          <w:szCs w:val="24"/>
          <w:lang w:val="en-US"/>
        </w:rPr>
        <w:t xml:space="preserve">gutted with a clean </w:t>
      </w:r>
      <w:r w:rsidR="00AF5C3C" w:rsidRPr="008C130F">
        <w:rPr>
          <w:rFonts w:ascii="Times New Roman" w:eastAsia="Calibri" w:hAnsi="Times New Roman" w:cs="Times New Roman"/>
          <w:sz w:val="24"/>
          <w:szCs w:val="24"/>
          <w:lang w:val="en-US"/>
        </w:rPr>
        <w:t>stainless-steel knife. The edible part</w:t>
      </w:r>
      <w:r w:rsidR="003B3B13">
        <w:rPr>
          <w:rFonts w:ascii="Times New Roman" w:eastAsia="Calibri" w:hAnsi="Times New Roman" w:cs="Times New Roman"/>
          <w:sz w:val="24"/>
          <w:szCs w:val="24"/>
          <w:lang w:val="en-US"/>
        </w:rPr>
        <w:t xml:space="preserve">s were </w:t>
      </w:r>
      <w:r w:rsidR="00AF5C3C" w:rsidRPr="008C130F">
        <w:rPr>
          <w:rFonts w:ascii="Times New Roman" w:eastAsia="Calibri" w:hAnsi="Times New Roman" w:cs="Times New Roman"/>
          <w:sz w:val="24"/>
          <w:szCs w:val="24"/>
          <w:lang w:val="en-US"/>
        </w:rPr>
        <w:t xml:space="preserve">cut into small pieces </w:t>
      </w:r>
      <w:r w:rsidR="003B3B13">
        <w:rPr>
          <w:rFonts w:ascii="Times New Roman" w:eastAsia="Calibri" w:hAnsi="Times New Roman" w:cs="Times New Roman"/>
          <w:sz w:val="24"/>
          <w:szCs w:val="24"/>
          <w:lang w:val="en-US"/>
        </w:rPr>
        <w:t>for the processing methods</w:t>
      </w:r>
      <w:r w:rsidR="00AF5C3C" w:rsidRPr="008C130F">
        <w:rPr>
          <w:rFonts w:ascii="Times New Roman" w:eastAsia="Calibri" w:hAnsi="Times New Roman" w:cs="Times New Roman"/>
          <w:sz w:val="24"/>
          <w:szCs w:val="24"/>
          <w:lang w:val="en-US"/>
        </w:rPr>
        <w:t xml:space="preserve">. </w:t>
      </w:r>
    </w:p>
    <w:p w14:paraId="524C98DD" w14:textId="77777777" w:rsidR="002637B4" w:rsidRPr="008C130F" w:rsidRDefault="002637B4" w:rsidP="002637B4">
      <w:pPr>
        <w:spacing w:after="0" w:line="240" w:lineRule="auto"/>
        <w:jc w:val="both"/>
        <w:rPr>
          <w:rFonts w:ascii="Times New Roman" w:eastAsia="Calibri" w:hAnsi="Times New Roman" w:cs="Times New Roman"/>
          <w:sz w:val="24"/>
          <w:szCs w:val="24"/>
          <w:lang w:val="en-US"/>
        </w:rPr>
      </w:pPr>
    </w:p>
    <w:p w14:paraId="5F91403B" w14:textId="77777777" w:rsidR="00AF5C3C" w:rsidRPr="008C130F" w:rsidRDefault="00AF5C3C"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2.2.2. Roasting</w:t>
      </w:r>
    </w:p>
    <w:p w14:paraId="625A117D" w14:textId="77777777" w:rsidR="00AF5C3C" w:rsidRPr="008C130F"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The fish were roasted with the heat of charcoal burning through a grill at 160 °C for 15 min. The temperature generated was measured using an industrial thermometer </w:t>
      </w:r>
      <w:r w:rsidRPr="008C130F">
        <w:rPr>
          <w:rFonts w:ascii="Times New Roman" w:hAnsi="Times New Roman" w:cs="Times New Roman"/>
          <w:b/>
          <w:bCs/>
          <w:sz w:val="24"/>
          <w:szCs w:val="24"/>
          <w:lang w:val="en-US"/>
        </w:rPr>
        <w:t>[8]</w:t>
      </w:r>
      <w:r w:rsidRPr="008C130F">
        <w:rPr>
          <w:rFonts w:ascii="Times New Roman" w:hAnsi="Times New Roman" w:cs="Times New Roman"/>
          <w:sz w:val="24"/>
          <w:szCs w:val="24"/>
          <w:lang w:val="en-US"/>
        </w:rPr>
        <w:t>.</w:t>
      </w:r>
    </w:p>
    <w:p w14:paraId="345DE47E" w14:textId="77777777" w:rsidR="00AF5C3C" w:rsidRPr="008C130F" w:rsidRDefault="00AF5C3C"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2.2.3. Frying</w:t>
      </w:r>
    </w:p>
    <w:p w14:paraId="111387D3" w14:textId="5724B31B" w:rsidR="00AF5C3C"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Fish samples were fried in palm oil in domestic pans of 3 L capacity at a temperature of 150 °C for 15 min. The hot plate was used for temperature adjustment to uniform frying. The oil was used once with the fish/oil ratio being 250 g/L </w:t>
      </w:r>
      <w:r w:rsidRPr="008C130F">
        <w:rPr>
          <w:rFonts w:ascii="Times New Roman" w:hAnsi="Times New Roman" w:cs="Times New Roman"/>
          <w:b/>
          <w:bCs/>
          <w:sz w:val="24"/>
          <w:szCs w:val="24"/>
          <w:lang w:val="en-US"/>
        </w:rPr>
        <w:t>[9]</w:t>
      </w:r>
      <w:r w:rsidRPr="008C130F">
        <w:rPr>
          <w:rFonts w:ascii="Times New Roman" w:hAnsi="Times New Roman" w:cs="Times New Roman"/>
          <w:sz w:val="24"/>
          <w:szCs w:val="24"/>
          <w:lang w:val="en-US"/>
        </w:rPr>
        <w:t>.</w:t>
      </w:r>
    </w:p>
    <w:p w14:paraId="354E5928" w14:textId="77777777" w:rsidR="002637B4" w:rsidRPr="008C130F" w:rsidRDefault="002637B4" w:rsidP="002637B4">
      <w:pPr>
        <w:tabs>
          <w:tab w:val="left" w:pos="2411"/>
        </w:tabs>
        <w:spacing w:after="0" w:line="240" w:lineRule="auto"/>
        <w:jc w:val="both"/>
        <w:rPr>
          <w:rFonts w:ascii="Times New Roman" w:hAnsi="Times New Roman" w:cs="Times New Roman"/>
          <w:sz w:val="24"/>
          <w:szCs w:val="24"/>
          <w:lang w:val="en-US"/>
        </w:rPr>
      </w:pPr>
    </w:p>
    <w:p w14:paraId="19BF3384" w14:textId="77777777" w:rsidR="00AF5C3C" w:rsidRPr="008C130F" w:rsidRDefault="00AF5C3C" w:rsidP="00AF5C3C">
      <w:pPr>
        <w:spacing w:after="0" w:line="360" w:lineRule="auto"/>
        <w:jc w:val="both"/>
        <w:rPr>
          <w:rFonts w:ascii="Times New Roman" w:eastAsia="Calibri" w:hAnsi="Times New Roman" w:cs="Times New Roman"/>
          <w:b/>
          <w:sz w:val="24"/>
          <w:szCs w:val="24"/>
          <w:lang w:val="en"/>
        </w:rPr>
      </w:pPr>
      <w:r w:rsidRPr="008C130F">
        <w:rPr>
          <w:rFonts w:ascii="Times New Roman" w:eastAsia="Calibri" w:hAnsi="Times New Roman" w:cs="Times New Roman"/>
          <w:b/>
          <w:sz w:val="24"/>
          <w:szCs w:val="24"/>
          <w:lang w:val="en"/>
        </w:rPr>
        <w:t>2.3. Proximate and mineral analysis</w:t>
      </w:r>
    </w:p>
    <w:p w14:paraId="57281C94" w14:textId="5E783678" w:rsidR="00AF5C3C" w:rsidRPr="008C130F" w:rsidRDefault="00AF5C3C" w:rsidP="002637B4">
      <w:pPr>
        <w:spacing w:after="0" w:line="240" w:lineRule="auto"/>
        <w:jc w:val="both"/>
        <w:rPr>
          <w:rFonts w:ascii="Times New Roman" w:eastAsia="Calibri" w:hAnsi="Times New Roman" w:cs="Times New Roman"/>
          <w:sz w:val="24"/>
          <w:szCs w:val="24"/>
          <w:lang w:val="en"/>
        </w:rPr>
      </w:pPr>
      <w:r w:rsidRPr="008C130F">
        <w:rPr>
          <w:rFonts w:ascii="Times New Roman" w:eastAsia="Calibri" w:hAnsi="Times New Roman" w:cs="Times New Roman"/>
          <w:bCs/>
          <w:sz w:val="24"/>
          <w:szCs w:val="24"/>
          <w:lang w:val="en"/>
        </w:rPr>
        <w:t>Moisture content</w:t>
      </w:r>
      <w:r w:rsidR="00237476">
        <w:rPr>
          <w:rFonts w:ascii="Times New Roman" w:eastAsia="Calibri" w:hAnsi="Times New Roman" w:cs="Times New Roman"/>
          <w:bCs/>
          <w:sz w:val="24"/>
          <w:szCs w:val="24"/>
          <w:lang w:val="en"/>
        </w:rPr>
        <w:t>s</w:t>
      </w:r>
      <w:r w:rsidRPr="008C130F">
        <w:rPr>
          <w:rFonts w:ascii="Times New Roman" w:eastAsia="Calibri" w:hAnsi="Times New Roman" w:cs="Times New Roman"/>
          <w:b/>
          <w:sz w:val="24"/>
          <w:szCs w:val="24"/>
          <w:lang w:val="en"/>
        </w:rPr>
        <w:t xml:space="preserve"> </w:t>
      </w:r>
      <w:r w:rsidRPr="008C130F">
        <w:rPr>
          <w:rFonts w:ascii="Times New Roman" w:eastAsia="Calibri" w:hAnsi="Times New Roman" w:cs="Times New Roman"/>
          <w:sz w:val="24"/>
          <w:szCs w:val="24"/>
          <w:lang w:val="en"/>
        </w:rPr>
        <w:t xml:space="preserve">determined by </w:t>
      </w:r>
      <w:r w:rsidRPr="008C130F">
        <w:rPr>
          <w:rFonts w:ascii="Times New Roman" w:eastAsia="Calibri" w:hAnsi="Times New Roman" w:cs="Times New Roman"/>
          <w:b/>
          <w:bCs/>
          <w:sz w:val="24"/>
          <w:szCs w:val="24"/>
          <w:lang w:val="en"/>
        </w:rPr>
        <w:t xml:space="preserve">AOAC </w:t>
      </w:r>
      <w:r w:rsidRPr="008C130F">
        <w:rPr>
          <w:rFonts w:ascii="Times New Roman" w:hAnsi="Times New Roman" w:cs="Times New Roman"/>
          <w:b/>
          <w:bCs/>
          <w:sz w:val="24"/>
          <w:szCs w:val="24"/>
          <w:lang w:val="en-US"/>
        </w:rPr>
        <w:t>[10]</w:t>
      </w:r>
      <w:r w:rsidRPr="008C130F">
        <w:rPr>
          <w:rFonts w:ascii="Times New Roman" w:eastAsia="Calibri" w:hAnsi="Times New Roman" w:cs="Times New Roman"/>
          <w:sz w:val="24"/>
          <w:szCs w:val="24"/>
          <w:lang w:val="en"/>
        </w:rPr>
        <w:t xml:space="preserve"> method using a hot air oven (Binder-78532), until a constant weight was obtained. </w:t>
      </w:r>
      <w:r w:rsidRPr="008C130F">
        <w:rPr>
          <w:rFonts w:ascii="Times New Roman" w:eastAsia="Calibri" w:hAnsi="Times New Roman" w:cs="Times New Roman"/>
          <w:sz w:val="24"/>
          <w:szCs w:val="24"/>
          <w:lang w:val="en-US"/>
        </w:rPr>
        <w:t xml:space="preserve">Lipid contents were obtained by using </w:t>
      </w:r>
      <w:r w:rsidRPr="008C130F">
        <w:rPr>
          <w:rFonts w:ascii="Times New Roman" w:eastAsia="Calibri" w:hAnsi="Times New Roman" w:cs="Times New Roman"/>
          <w:b/>
          <w:sz w:val="24"/>
          <w:szCs w:val="24"/>
          <w:lang w:val="en"/>
        </w:rPr>
        <w:t xml:space="preserve">Bligh and Dyer </w:t>
      </w:r>
      <w:r w:rsidRPr="008C130F">
        <w:rPr>
          <w:rFonts w:ascii="Times New Roman" w:hAnsi="Times New Roman" w:cs="Times New Roman"/>
          <w:b/>
          <w:bCs/>
          <w:sz w:val="24"/>
          <w:szCs w:val="24"/>
          <w:lang w:val="en-US"/>
        </w:rPr>
        <w:t xml:space="preserve">[11] </w:t>
      </w:r>
      <w:r w:rsidRPr="008C130F">
        <w:rPr>
          <w:rFonts w:ascii="Times New Roman" w:eastAsia="Calibri" w:hAnsi="Times New Roman" w:cs="Times New Roman"/>
          <w:sz w:val="24"/>
          <w:szCs w:val="24"/>
          <w:lang w:val="en"/>
        </w:rPr>
        <w:t>method.</w:t>
      </w:r>
      <w:r w:rsidRPr="008C130F">
        <w:rPr>
          <w:rFonts w:ascii="Times New Roman" w:eastAsia="Calibri" w:hAnsi="Times New Roman" w:cs="Times New Roman"/>
          <w:sz w:val="24"/>
          <w:szCs w:val="24"/>
          <w:lang w:val="en-US"/>
        </w:rPr>
        <w:t xml:space="preserve"> </w:t>
      </w:r>
      <w:r w:rsidR="00643ADF">
        <w:rPr>
          <w:rFonts w:ascii="Times New Roman" w:eastAsia="Calibri" w:hAnsi="Times New Roman" w:cs="Times New Roman"/>
          <w:sz w:val="24"/>
          <w:szCs w:val="24"/>
          <w:lang w:val="en-US"/>
        </w:rPr>
        <w:t>T</w:t>
      </w:r>
      <w:r w:rsidRPr="008C130F">
        <w:rPr>
          <w:rFonts w:ascii="Times New Roman" w:eastAsia="Calibri" w:hAnsi="Times New Roman" w:cs="Times New Roman"/>
          <w:sz w:val="24"/>
          <w:szCs w:val="24"/>
          <w:lang w:val="en-US"/>
        </w:rPr>
        <w:t>otal proteins contents w</w:t>
      </w:r>
      <w:r w:rsidR="00643ADF">
        <w:rPr>
          <w:rFonts w:ascii="Times New Roman" w:eastAsia="Calibri" w:hAnsi="Times New Roman" w:cs="Times New Roman"/>
          <w:sz w:val="24"/>
          <w:szCs w:val="24"/>
          <w:lang w:val="en-US"/>
        </w:rPr>
        <w:t>ere obtained by applying</w:t>
      </w:r>
      <w:r w:rsidRPr="008C130F">
        <w:rPr>
          <w:rFonts w:ascii="Times New Roman" w:eastAsia="Calibri" w:hAnsi="Times New Roman" w:cs="Times New Roman"/>
          <w:sz w:val="24"/>
          <w:szCs w:val="24"/>
          <w:lang w:val="en-US"/>
        </w:rPr>
        <w:t xml:space="preserve"> </w:t>
      </w:r>
      <w:proofErr w:type="spellStart"/>
      <w:r w:rsidRPr="008C130F">
        <w:rPr>
          <w:rFonts w:ascii="Times New Roman" w:eastAsia="Calibri" w:hAnsi="Times New Roman" w:cs="Times New Roman"/>
          <w:sz w:val="24"/>
          <w:szCs w:val="24"/>
          <w:lang w:val="en-US"/>
        </w:rPr>
        <w:t>Kjeldahl</w:t>
      </w:r>
      <w:proofErr w:type="spellEnd"/>
      <w:r w:rsidR="00966BE3">
        <w:rPr>
          <w:rFonts w:ascii="Times New Roman" w:eastAsia="Calibri" w:hAnsi="Times New Roman" w:cs="Times New Roman"/>
          <w:sz w:val="24"/>
          <w:szCs w:val="24"/>
          <w:lang w:val="en-US"/>
        </w:rPr>
        <w:t xml:space="preserve"> method. A</w:t>
      </w:r>
      <w:r w:rsidRPr="008C130F">
        <w:rPr>
          <w:rFonts w:ascii="Times New Roman" w:eastAsia="Calibri" w:hAnsi="Times New Roman" w:cs="Times New Roman"/>
          <w:sz w:val="24"/>
          <w:szCs w:val="24"/>
          <w:lang w:val="en-US"/>
        </w:rPr>
        <w:t>sh content</w:t>
      </w:r>
      <w:r w:rsidR="00966BE3">
        <w:rPr>
          <w:rFonts w:ascii="Times New Roman" w:eastAsia="Calibri" w:hAnsi="Times New Roman" w:cs="Times New Roman"/>
          <w:sz w:val="24"/>
          <w:szCs w:val="24"/>
          <w:lang w:val="en-US"/>
        </w:rPr>
        <w:t>s</w:t>
      </w:r>
      <w:r w:rsidRPr="008C130F">
        <w:rPr>
          <w:rFonts w:ascii="Times New Roman" w:eastAsia="Calibri" w:hAnsi="Times New Roman" w:cs="Times New Roman"/>
          <w:sz w:val="24"/>
          <w:szCs w:val="24"/>
          <w:lang w:val="en-US"/>
        </w:rPr>
        <w:t xml:space="preserve"> w</w:t>
      </w:r>
      <w:r w:rsidR="00966BE3">
        <w:rPr>
          <w:rFonts w:ascii="Times New Roman" w:eastAsia="Calibri" w:hAnsi="Times New Roman" w:cs="Times New Roman"/>
          <w:sz w:val="24"/>
          <w:szCs w:val="24"/>
          <w:lang w:val="en-US"/>
        </w:rPr>
        <w:t xml:space="preserve">ere obtained after calcination of the organic matter in muffle furnace </w:t>
      </w:r>
      <w:r w:rsidRPr="008C130F">
        <w:rPr>
          <w:rFonts w:ascii="Times New Roman" w:eastAsia="Calibri" w:hAnsi="Times New Roman" w:cs="Times New Roman"/>
          <w:sz w:val="24"/>
          <w:szCs w:val="24"/>
          <w:lang w:val="en-US"/>
        </w:rPr>
        <w:t xml:space="preserve">according to the AOAC </w:t>
      </w:r>
      <w:r w:rsidRPr="008C130F">
        <w:rPr>
          <w:rFonts w:ascii="Times New Roman" w:eastAsia="Calibri" w:hAnsi="Times New Roman" w:cs="Times New Roman"/>
          <w:sz w:val="24"/>
          <w:szCs w:val="24"/>
          <w:lang w:val="en-US"/>
        </w:rPr>
        <w:lastRenderedPageBreak/>
        <w:t xml:space="preserve">method. </w:t>
      </w:r>
      <w:r w:rsidRPr="008C130F">
        <w:rPr>
          <w:rFonts w:ascii="Times New Roman" w:eastAsia="Calibri" w:hAnsi="Times New Roman" w:cs="Times New Roman"/>
          <w:bCs/>
          <w:sz w:val="24"/>
          <w:szCs w:val="24"/>
          <w:lang w:val="en"/>
        </w:rPr>
        <w:t>Total carbohydrates</w:t>
      </w:r>
      <w:r w:rsidRPr="008C130F">
        <w:rPr>
          <w:rFonts w:ascii="Times New Roman" w:eastAsia="Calibri" w:hAnsi="Times New Roman" w:cs="Times New Roman"/>
          <w:sz w:val="24"/>
          <w:szCs w:val="24"/>
          <w:lang w:val="en"/>
        </w:rPr>
        <w:t xml:space="preserve"> were determined by subtracting the sum of fat, protein, ash and moisture contents from 100 in equation (1)</w:t>
      </w:r>
      <w:r w:rsidRPr="008C130F">
        <w:rPr>
          <w:rFonts w:ascii="Times New Roman" w:hAnsi="Times New Roman" w:cs="Times New Roman"/>
          <w:b/>
          <w:bCs/>
          <w:sz w:val="24"/>
          <w:szCs w:val="24"/>
          <w:lang w:val="en-US"/>
        </w:rPr>
        <w:t xml:space="preserve"> [10]</w:t>
      </w:r>
      <w:r w:rsidRPr="008C130F">
        <w:rPr>
          <w:rFonts w:ascii="Times New Roman" w:eastAsia="Calibri" w:hAnsi="Times New Roman" w:cs="Times New Roman"/>
          <w:sz w:val="24"/>
          <w:szCs w:val="24"/>
          <w:lang w:val="en"/>
        </w:rPr>
        <w:t>:</w:t>
      </w:r>
    </w:p>
    <w:p w14:paraId="38DD3A80" w14:textId="77777777" w:rsidR="00AF5C3C" w:rsidRPr="008C130F" w:rsidRDefault="00AF5C3C" w:rsidP="002637B4">
      <w:pPr>
        <w:spacing w:after="0" w:line="240" w:lineRule="auto"/>
        <w:jc w:val="center"/>
        <w:rPr>
          <w:rFonts w:ascii="Times New Roman" w:eastAsia="Calibri" w:hAnsi="Times New Roman" w:cs="Times New Roman"/>
          <w:sz w:val="24"/>
          <w:szCs w:val="24"/>
          <w:lang w:val="en"/>
        </w:rPr>
      </w:pPr>
      <w:r w:rsidRPr="008C130F">
        <w:rPr>
          <w:rFonts w:ascii="Times New Roman" w:eastAsia="Calibri" w:hAnsi="Times New Roman" w:cs="Times New Roman"/>
          <w:sz w:val="24"/>
          <w:szCs w:val="24"/>
          <w:lang w:val="en"/>
        </w:rPr>
        <w:t>% Carbohydrates = 100 - % Proteins - % Fat -% Ash</w:t>
      </w:r>
      <w:r w:rsidR="00966BE3">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
        </w:rPr>
        <w:t xml:space="preserve"> </w:t>
      </w:r>
      <w:r w:rsidR="00966BE3">
        <w:rPr>
          <w:rFonts w:ascii="Times New Roman" w:eastAsia="Calibri" w:hAnsi="Times New Roman" w:cs="Times New Roman"/>
          <w:sz w:val="24"/>
          <w:szCs w:val="24"/>
          <w:lang w:val="en"/>
        </w:rPr>
        <w:t>% Moisture</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b/>
          <w:sz w:val="24"/>
          <w:szCs w:val="24"/>
          <w:lang w:val="en"/>
        </w:rPr>
        <w:t>(1)</w:t>
      </w:r>
      <w:r w:rsidRPr="008C130F">
        <w:rPr>
          <w:rFonts w:ascii="Times New Roman" w:eastAsia="Calibri" w:hAnsi="Times New Roman" w:cs="Times New Roman"/>
          <w:sz w:val="24"/>
          <w:szCs w:val="24"/>
          <w:lang w:val="en"/>
        </w:rPr>
        <w:t>.</w:t>
      </w:r>
    </w:p>
    <w:p w14:paraId="1A1A0716" w14:textId="77777777" w:rsidR="00AF5C3C" w:rsidRPr="008C130F" w:rsidRDefault="00AF5C3C" w:rsidP="002637B4">
      <w:pPr>
        <w:spacing w:after="0" w:line="240" w:lineRule="auto"/>
        <w:jc w:val="both"/>
        <w:rPr>
          <w:rFonts w:ascii="Times New Roman" w:eastAsia="Calibri" w:hAnsi="Times New Roman" w:cs="Times New Roman"/>
          <w:sz w:val="24"/>
          <w:szCs w:val="24"/>
          <w:lang w:val="en"/>
        </w:rPr>
      </w:pPr>
      <w:r w:rsidRPr="008C130F">
        <w:rPr>
          <w:rFonts w:ascii="Times New Roman" w:eastAsia="Calibri" w:hAnsi="Times New Roman" w:cs="Times New Roman"/>
          <w:sz w:val="24"/>
          <w:szCs w:val="24"/>
          <w:lang w:val="en"/>
        </w:rPr>
        <w:t>The average value of energy (AVE) was calculated by adding together the energy provided by the carbohydrates, fat and proteins using Atwater equation (2).</w:t>
      </w:r>
    </w:p>
    <w:p w14:paraId="738E8E83" w14:textId="77777777" w:rsidR="00AF5C3C" w:rsidRPr="008C130F" w:rsidRDefault="00AF5C3C" w:rsidP="002637B4">
      <w:pPr>
        <w:spacing w:after="0" w:line="240" w:lineRule="auto"/>
        <w:jc w:val="center"/>
        <w:rPr>
          <w:rFonts w:ascii="Times New Roman" w:eastAsia="Calibri" w:hAnsi="Times New Roman" w:cs="Times New Roman"/>
          <w:sz w:val="24"/>
          <w:szCs w:val="24"/>
        </w:rPr>
      </w:pPr>
      <w:r w:rsidRPr="008C130F">
        <w:rPr>
          <w:rFonts w:ascii="Times New Roman" w:eastAsia="Calibri" w:hAnsi="Times New Roman" w:cs="Times New Roman"/>
          <w:sz w:val="24"/>
          <w:szCs w:val="24"/>
        </w:rPr>
        <w:t xml:space="preserve">AVE = (4 x Carbohydrate content) + (9 x Fat content) + (4 x </w:t>
      </w:r>
      <w:proofErr w:type="spellStart"/>
      <w:r w:rsidRPr="008C130F">
        <w:rPr>
          <w:rFonts w:ascii="Times New Roman" w:eastAsia="Calibri" w:hAnsi="Times New Roman" w:cs="Times New Roman"/>
          <w:sz w:val="24"/>
          <w:szCs w:val="24"/>
        </w:rPr>
        <w:t>Protein</w:t>
      </w:r>
      <w:proofErr w:type="spellEnd"/>
      <w:r w:rsidRPr="008C130F">
        <w:rPr>
          <w:rFonts w:ascii="Times New Roman" w:eastAsia="Calibri" w:hAnsi="Times New Roman" w:cs="Times New Roman"/>
          <w:sz w:val="24"/>
          <w:szCs w:val="24"/>
        </w:rPr>
        <w:t xml:space="preserve"> content)    </w:t>
      </w:r>
      <w:r w:rsidRPr="008C130F">
        <w:rPr>
          <w:rFonts w:ascii="Times New Roman" w:eastAsia="Calibri" w:hAnsi="Times New Roman" w:cs="Times New Roman"/>
          <w:b/>
          <w:sz w:val="24"/>
          <w:szCs w:val="24"/>
        </w:rPr>
        <w:t>(2)</w:t>
      </w:r>
    </w:p>
    <w:p w14:paraId="3EFE2848" w14:textId="77777777" w:rsidR="00AF5C3C" w:rsidRPr="008C130F" w:rsidRDefault="00AF5C3C" w:rsidP="002637B4">
      <w:pPr>
        <w:spacing w:line="240" w:lineRule="auto"/>
        <w:jc w:val="both"/>
        <w:rPr>
          <w:rFonts w:ascii="Times New Roman" w:eastAsia="Calibri" w:hAnsi="Times New Roman" w:cs="Times New Roman"/>
          <w:sz w:val="24"/>
          <w:szCs w:val="24"/>
          <w:lang w:val="en-GB"/>
        </w:rPr>
      </w:pPr>
      <w:r w:rsidRPr="008C130F">
        <w:rPr>
          <w:rFonts w:ascii="Times New Roman" w:eastAsia="Calibri" w:hAnsi="Times New Roman" w:cs="Times New Roman"/>
          <w:sz w:val="24"/>
          <w:szCs w:val="24"/>
          <w:lang w:val="en-GB"/>
        </w:rPr>
        <w:t xml:space="preserve">Mineral </w:t>
      </w:r>
      <w:r w:rsidRPr="00966BE3">
        <w:rPr>
          <w:rFonts w:ascii="Times New Roman" w:eastAsia="Calibri" w:hAnsi="Times New Roman" w:cs="Times New Roman"/>
          <w:bCs/>
          <w:sz w:val="24"/>
          <w:szCs w:val="24"/>
          <w:lang w:val="en"/>
        </w:rPr>
        <w:t>(</w:t>
      </w:r>
      <w:r w:rsidR="00966BE3" w:rsidRPr="00966BE3">
        <w:rPr>
          <w:rFonts w:ascii="Times New Roman" w:eastAsia="Calibri" w:hAnsi="Times New Roman" w:cs="Times New Roman"/>
          <w:bCs/>
          <w:sz w:val="24"/>
          <w:szCs w:val="24"/>
          <w:lang w:val="en"/>
        </w:rPr>
        <w:t>iron, zinc, copper, manganese,</w:t>
      </w:r>
      <w:r w:rsidR="00966BE3">
        <w:rPr>
          <w:rFonts w:ascii="Times New Roman" w:eastAsia="Calibri" w:hAnsi="Times New Roman" w:cs="Times New Roman"/>
          <w:b/>
          <w:bCs/>
          <w:sz w:val="24"/>
          <w:szCs w:val="24"/>
          <w:lang w:val="en"/>
        </w:rPr>
        <w:t xml:space="preserve"> </w:t>
      </w:r>
      <w:r w:rsidRPr="008C130F">
        <w:rPr>
          <w:rFonts w:ascii="Times New Roman" w:eastAsia="Calibri" w:hAnsi="Times New Roman" w:cs="Times New Roman"/>
          <w:sz w:val="24"/>
          <w:szCs w:val="24"/>
          <w:lang w:val="en-GB"/>
        </w:rPr>
        <w:t>calcium, potassium, magnesium, sodium, phosphorus</w:t>
      </w:r>
      <w:r w:rsidR="00966BE3">
        <w:rPr>
          <w:rFonts w:ascii="Times New Roman" w:eastAsia="Calibri" w:hAnsi="Times New Roman" w:cs="Times New Roman"/>
          <w:sz w:val="24"/>
          <w:szCs w:val="24"/>
          <w:lang w:val="en-GB"/>
        </w:rPr>
        <w:t>) and heavy metal (</w:t>
      </w:r>
      <w:r w:rsidRPr="008C130F">
        <w:rPr>
          <w:rFonts w:ascii="Times New Roman" w:eastAsia="Calibri" w:hAnsi="Times New Roman" w:cs="Times New Roman"/>
          <w:sz w:val="24"/>
          <w:szCs w:val="24"/>
          <w:lang w:val="en-GB"/>
        </w:rPr>
        <w:t xml:space="preserve">cadmium, lead, mercury and arsenic) </w:t>
      </w:r>
      <w:r w:rsidR="00D566B2">
        <w:rPr>
          <w:rFonts w:ascii="Times New Roman" w:eastAsia="Calibri" w:hAnsi="Times New Roman" w:cs="Times New Roman"/>
          <w:sz w:val="24"/>
          <w:szCs w:val="24"/>
          <w:lang w:val="en-GB"/>
        </w:rPr>
        <w:t>were</w:t>
      </w:r>
      <w:r w:rsidRPr="008C130F">
        <w:rPr>
          <w:rFonts w:ascii="Times New Roman" w:eastAsia="Calibri" w:hAnsi="Times New Roman" w:cs="Times New Roman"/>
          <w:sz w:val="24"/>
          <w:szCs w:val="24"/>
          <w:lang w:val="en-GB"/>
        </w:rPr>
        <w:t xml:space="preserve"> determined </w:t>
      </w:r>
      <w:r w:rsidR="00D566B2">
        <w:rPr>
          <w:rFonts w:ascii="Times New Roman" w:eastAsia="Calibri" w:hAnsi="Times New Roman" w:cs="Times New Roman"/>
          <w:sz w:val="24"/>
          <w:szCs w:val="24"/>
          <w:lang w:val="en-GB"/>
        </w:rPr>
        <w:t>by the energy dispersive x-ray fluorescence spectrometer (EDX-7000 type).</w:t>
      </w:r>
    </w:p>
    <w:p w14:paraId="375C3330" w14:textId="77777777" w:rsidR="00AF5C3C" w:rsidRPr="008C130F" w:rsidRDefault="00AF5C3C" w:rsidP="002637B4">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2.4. Health risk assessment</w:t>
      </w:r>
    </w:p>
    <w:p w14:paraId="67249AE4" w14:textId="77777777" w:rsidR="00AF5C3C" w:rsidRPr="008C130F" w:rsidRDefault="00D566B2" w:rsidP="002637B4">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Each fish sample was assessed for health risk based on the presence of metal </w:t>
      </w:r>
      <w:r w:rsidR="005844D5">
        <w:rPr>
          <w:rFonts w:ascii="Times New Roman" w:eastAsia="Times New Roman" w:hAnsi="Times New Roman" w:cs="Times New Roman"/>
          <w:sz w:val="24"/>
          <w:szCs w:val="24"/>
          <w:lang w:val="en-US"/>
        </w:rPr>
        <w:t xml:space="preserve">residues </w:t>
      </w:r>
      <w:r w:rsidR="00AF5C3C" w:rsidRPr="008C130F">
        <w:rPr>
          <w:rFonts w:ascii="Times New Roman" w:eastAsia="Times New Roman" w:hAnsi="Times New Roman" w:cs="Times New Roman"/>
          <w:sz w:val="24"/>
          <w:szCs w:val="24"/>
          <w:lang w:val="en-US"/>
        </w:rPr>
        <w:t xml:space="preserve">as reported by </w:t>
      </w:r>
      <w:r w:rsidR="00AF5C3C" w:rsidRPr="008C130F">
        <w:rPr>
          <w:rFonts w:ascii="Times New Roman" w:eastAsia="Calibri" w:hAnsi="Times New Roman" w:cs="Times New Roman"/>
          <w:b/>
          <w:sz w:val="24"/>
          <w:szCs w:val="24"/>
          <w:lang w:val="en-GB"/>
        </w:rPr>
        <w:t xml:space="preserve">Huang et </w:t>
      </w:r>
      <w:r w:rsidR="00AF5C3C" w:rsidRPr="008C130F">
        <w:rPr>
          <w:rFonts w:ascii="Times New Roman" w:eastAsia="Calibri" w:hAnsi="Times New Roman" w:cs="Times New Roman"/>
          <w:b/>
          <w:i/>
          <w:sz w:val="24"/>
          <w:szCs w:val="24"/>
          <w:lang w:val="en-GB"/>
        </w:rPr>
        <w:t>al.</w:t>
      </w:r>
      <w:r w:rsidR="00AF5C3C" w:rsidRPr="008C130F">
        <w:rPr>
          <w:rFonts w:ascii="Times New Roman" w:eastAsia="Calibri" w:hAnsi="Times New Roman" w:cs="Times New Roman"/>
          <w:b/>
          <w:sz w:val="24"/>
          <w:szCs w:val="24"/>
          <w:lang w:val="en-GB"/>
        </w:rPr>
        <w:t xml:space="preserve"> </w:t>
      </w:r>
      <w:r w:rsidR="00AF5C3C" w:rsidRPr="008C130F">
        <w:rPr>
          <w:rFonts w:ascii="Times New Roman" w:hAnsi="Times New Roman" w:cs="Times New Roman"/>
          <w:b/>
          <w:bCs/>
          <w:sz w:val="24"/>
          <w:szCs w:val="24"/>
          <w:lang w:val="en-US"/>
        </w:rPr>
        <w:t>[13]</w:t>
      </w:r>
      <w:r w:rsidR="00AF5C3C" w:rsidRPr="008C130F">
        <w:rPr>
          <w:rFonts w:ascii="Times New Roman" w:eastAsia="Times New Roman" w:hAnsi="Times New Roman" w:cs="Times New Roman"/>
          <w:sz w:val="24"/>
          <w:szCs w:val="24"/>
          <w:lang w:val="en-US"/>
        </w:rPr>
        <w:t xml:space="preserve">. </w:t>
      </w:r>
      <w:r w:rsidR="00AF5C3C" w:rsidRPr="008C130F">
        <w:rPr>
          <w:rFonts w:ascii="Times New Roman" w:eastAsia="Calibri" w:hAnsi="Times New Roman" w:cs="Times New Roman"/>
          <w:sz w:val="24"/>
          <w:szCs w:val="24"/>
          <w:lang w:val="en"/>
        </w:rPr>
        <w:t xml:space="preserve">Estimated daily intake (EDI) as shown in the </w:t>
      </w:r>
      <w:r w:rsidR="00AF5C3C" w:rsidRPr="008C130F">
        <w:rPr>
          <w:rFonts w:ascii="Times New Roman" w:eastAsia="Times New Roman" w:hAnsi="Times New Roman" w:cs="Times New Roman"/>
          <w:sz w:val="24"/>
          <w:szCs w:val="24"/>
          <w:lang w:val="en-US"/>
        </w:rPr>
        <w:t>equation 3</w:t>
      </w:r>
      <w:r w:rsidR="005844D5">
        <w:rPr>
          <w:rFonts w:ascii="Times New Roman" w:eastAsia="Times New Roman" w:hAnsi="Times New Roman" w:cs="Times New Roman"/>
          <w:sz w:val="24"/>
          <w:szCs w:val="24"/>
          <w:lang w:val="en-US"/>
        </w:rPr>
        <w:t xml:space="preserve"> as define by USEPA </w:t>
      </w:r>
      <w:r w:rsidR="005844D5" w:rsidRPr="008C130F">
        <w:rPr>
          <w:rFonts w:ascii="Times New Roman" w:hAnsi="Times New Roman" w:cs="Times New Roman"/>
          <w:b/>
          <w:bCs/>
          <w:sz w:val="24"/>
          <w:szCs w:val="24"/>
          <w:lang w:val="en-US"/>
        </w:rPr>
        <w:t>[14]</w:t>
      </w:r>
      <w:r w:rsidR="005844D5">
        <w:rPr>
          <w:rFonts w:ascii="Times New Roman" w:hAnsi="Times New Roman" w:cs="Times New Roman"/>
          <w:bCs/>
          <w:sz w:val="24"/>
          <w:szCs w:val="24"/>
          <w:lang w:val="en-US"/>
        </w:rPr>
        <w:t>.</w:t>
      </w:r>
      <w:r w:rsidR="00AF5C3C" w:rsidRPr="008C130F">
        <w:rPr>
          <w:rFonts w:ascii="Times New Roman" w:eastAsia="Times New Roman" w:hAnsi="Times New Roman" w:cs="Times New Roman"/>
          <w:sz w:val="24"/>
          <w:szCs w:val="24"/>
          <w:lang w:val="en-US"/>
        </w:rPr>
        <w:t xml:space="preserve">   </w:t>
      </w:r>
    </w:p>
    <w:p w14:paraId="02571099" w14:textId="77777777"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Calibri" w:hAnsi="Cambria Math" w:cs="Times New Roman"/>
              <w:sz w:val="24"/>
              <w:szCs w:val="24"/>
              <w:lang w:val="en-US"/>
            </w:rPr>
            <m:t>EDI=</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en-US"/>
                </w:rPr>
                <m:t>EF x ED x FIR x C</m:t>
              </m:r>
            </m:num>
            <m:den>
              <m:r>
                <m:rPr>
                  <m:sty m:val="p"/>
                </m:rPr>
                <w:rPr>
                  <w:rFonts w:ascii="Cambria Math" w:eastAsia="Calibri" w:hAnsi="Cambria Math" w:cs="Times New Roman"/>
                  <w:sz w:val="24"/>
                  <w:szCs w:val="24"/>
                  <w:lang w:val="en-US"/>
                </w:rPr>
                <m:t>BW x AT</m:t>
              </m:r>
            </m:den>
          </m:f>
          <m:r>
            <m:rPr>
              <m:sty m:val="p"/>
            </m:rPr>
            <w:rPr>
              <w:rFonts w:ascii="Cambria Math" w:eastAsia="Calibri" w:hAnsi="Cambria Math" w:cs="Times New Roman"/>
              <w:sz w:val="24"/>
              <w:szCs w:val="24"/>
              <w:lang w:val="en-US"/>
            </w:rPr>
            <m:t xml:space="preserve"> x 10</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lang w:val="en-US"/>
                </w:rPr>
                <m:t xml:space="preserve"> </m:t>
              </m:r>
            </m:e>
            <m:sup>
              <m:r>
                <m:rPr>
                  <m:sty m:val="p"/>
                </m:rPr>
                <w:rPr>
                  <w:rFonts w:ascii="Cambria Math" w:eastAsia="Calibri" w:hAnsi="Cambria Math" w:cs="Times New Roman"/>
                  <w:sz w:val="24"/>
                  <w:szCs w:val="24"/>
                  <w:lang w:val="en-US"/>
                </w:rPr>
                <m:t>-3</m:t>
              </m:r>
            </m:sup>
          </m:sSup>
          <m:r>
            <w:rPr>
              <w:rFonts w:ascii="Cambria Math" w:eastAsia="Calibri" w:hAnsi="Cambria Math" w:cs="Times New Roman"/>
              <w:sz w:val="24"/>
              <w:szCs w:val="24"/>
              <w:lang w:val="en-US"/>
            </w:rPr>
            <m:t xml:space="preserve">               (3)</m:t>
          </m:r>
        </m:oMath>
      </m:oMathPara>
    </w:p>
    <w:p w14:paraId="6124630B" w14:textId="77777777" w:rsidR="00AF5C3C" w:rsidRDefault="00AF5C3C" w:rsidP="002637B4">
      <w:pPr>
        <w:spacing w:after="0" w:line="240" w:lineRule="auto"/>
        <w:jc w:val="both"/>
        <w:rPr>
          <w:rFonts w:ascii="Times New Roman" w:eastAsia="Times New Roman" w:hAnsi="Times New Roman" w:cs="Times New Roman"/>
          <w:sz w:val="20"/>
          <w:szCs w:val="20"/>
          <w:lang w:val="en-US"/>
        </w:rPr>
      </w:pPr>
      <w:r w:rsidRPr="002637B4">
        <w:rPr>
          <w:rFonts w:ascii="Times New Roman" w:eastAsia="Times New Roman" w:hAnsi="Times New Roman" w:cs="Times New Roman"/>
          <w:sz w:val="20"/>
          <w:szCs w:val="20"/>
          <w:lang w:val="en-US"/>
        </w:rPr>
        <w:t xml:space="preserve">EF = frequency of exposure) is 365 (days/year) </w:t>
      </w:r>
      <w:r w:rsidRPr="002637B4">
        <w:rPr>
          <w:rFonts w:ascii="Times New Roman" w:hAnsi="Times New Roman" w:cs="Times New Roman"/>
          <w:b/>
          <w:bCs/>
          <w:sz w:val="20"/>
          <w:szCs w:val="20"/>
          <w:lang w:val="en-US"/>
        </w:rPr>
        <w:t>[14]</w:t>
      </w:r>
      <w:r w:rsidRPr="002637B4">
        <w:rPr>
          <w:rFonts w:ascii="Times New Roman" w:eastAsia="Calibri" w:hAnsi="Times New Roman" w:cs="Times New Roman"/>
          <w:b/>
          <w:sz w:val="20"/>
          <w:szCs w:val="20"/>
          <w:lang w:val="en-US"/>
        </w:rPr>
        <w:t>;</w:t>
      </w:r>
      <w:r w:rsidRPr="002637B4">
        <w:rPr>
          <w:rFonts w:ascii="Times New Roman" w:eastAsia="Times New Roman" w:hAnsi="Times New Roman" w:cs="Times New Roman"/>
          <w:b/>
          <w:sz w:val="20"/>
          <w:szCs w:val="20"/>
          <w:lang w:val="en-US"/>
        </w:rPr>
        <w:t xml:space="preserve"> </w:t>
      </w:r>
      <w:r w:rsidRPr="002637B4">
        <w:rPr>
          <w:rFonts w:ascii="Times New Roman" w:eastAsia="Times New Roman" w:hAnsi="Times New Roman" w:cs="Times New Roman"/>
          <w:sz w:val="20"/>
          <w:szCs w:val="20"/>
          <w:lang w:val="en-US"/>
        </w:rPr>
        <w:t xml:space="preserve">ED = exposure duration (59.65 years </w:t>
      </w:r>
      <w:r w:rsidRPr="002637B4">
        <w:rPr>
          <w:rFonts w:ascii="Times New Roman" w:eastAsia="Calibri" w:hAnsi="Times New Roman" w:cs="Times New Roman"/>
          <w:sz w:val="20"/>
          <w:szCs w:val="20"/>
          <w:lang w:val="en-GB"/>
        </w:rPr>
        <w:t>which is the life expectation in Cameroon in 2022)</w:t>
      </w:r>
      <w:r w:rsidRPr="002637B4">
        <w:rPr>
          <w:rFonts w:ascii="Times New Roman" w:eastAsia="Times New Roman" w:hAnsi="Times New Roman" w:cs="Times New Roman"/>
          <w:sz w:val="20"/>
          <w:szCs w:val="20"/>
          <w:lang w:val="en-US"/>
        </w:rPr>
        <w:t xml:space="preserve"> </w:t>
      </w:r>
      <w:r w:rsidRPr="002637B4">
        <w:rPr>
          <w:rFonts w:ascii="Times New Roman" w:hAnsi="Times New Roman" w:cs="Times New Roman"/>
          <w:b/>
          <w:bCs/>
          <w:sz w:val="20"/>
          <w:szCs w:val="20"/>
          <w:lang w:val="en-US"/>
        </w:rPr>
        <w:t>[15]</w:t>
      </w:r>
      <w:r w:rsidRPr="002637B4">
        <w:rPr>
          <w:rFonts w:ascii="Times New Roman" w:eastAsia="Times New Roman" w:hAnsi="Times New Roman" w:cs="Times New Roman"/>
          <w:sz w:val="20"/>
          <w:szCs w:val="20"/>
          <w:lang w:val="en-US"/>
        </w:rPr>
        <w:t xml:space="preserve">; FIR = food ingestion rate (53.11 g/person/day) </w:t>
      </w:r>
      <w:r w:rsidRPr="002637B4">
        <w:rPr>
          <w:rFonts w:ascii="Times New Roman" w:hAnsi="Times New Roman" w:cs="Times New Roman"/>
          <w:b/>
          <w:bCs/>
          <w:sz w:val="20"/>
          <w:szCs w:val="20"/>
          <w:lang w:val="en-US"/>
        </w:rPr>
        <w:t>[16]</w:t>
      </w:r>
      <w:r w:rsidRPr="002637B4">
        <w:rPr>
          <w:rFonts w:ascii="Times New Roman" w:eastAsia="Times New Roman" w:hAnsi="Times New Roman" w:cs="Times New Roman"/>
          <w:sz w:val="20"/>
          <w:szCs w:val="20"/>
          <w:lang w:val="en-US"/>
        </w:rPr>
        <w:t xml:space="preserve">; C: concentration of heavy metals in the selected fish tissues (mg/kg, </w:t>
      </w:r>
      <w:proofErr w:type="spellStart"/>
      <w:r w:rsidRPr="002637B4">
        <w:rPr>
          <w:rFonts w:ascii="Times New Roman" w:eastAsia="Times New Roman" w:hAnsi="Times New Roman" w:cs="Times New Roman"/>
          <w:sz w:val="20"/>
          <w:szCs w:val="20"/>
          <w:lang w:val="en-US"/>
        </w:rPr>
        <w:t>ww</w:t>
      </w:r>
      <w:proofErr w:type="spellEnd"/>
      <w:r w:rsidRPr="002637B4">
        <w:rPr>
          <w:rFonts w:ascii="Times New Roman" w:eastAsia="Times New Roman" w:hAnsi="Times New Roman" w:cs="Times New Roman"/>
          <w:sz w:val="20"/>
          <w:szCs w:val="20"/>
          <w:lang w:val="en-US"/>
        </w:rPr>
        <w:t xml:space="preserve">); BW: average body weight (66.65 kg) </w:t>
      </w:r>
      <w:r w:rsidRPr="002637B4">
        <w:rPr>
          <w:rFonts w:ascii="Times New Roman" w:hAnsi="Times New Roman" w:cs="Times New Roman"/>
          <w:b/>
          <w:bCs/>
          <w:sz w:val="20"/>
          <w:szCs w:val="20"/>
          <w:lang w:val="en-US"/>
        </w:rPr>
        <w:t>[15]</w:t>
      </w:r>
      <w:r w:rsidRPr="002637B4">
        <w:rPr>
          <w:rFonts w:ascii="Times New Roman" w:eastAsia="Times New Roman" w:hAnsi="Times New Roman" w:cs="Times New Roman"/>
          <w:sz w:val="20"/>
          <w:szCs w:val="20"/>
          <w:lang w:val="en-US"/>
        </w:rPr>
        <w:t>; AT: average exposure time 21787 days.</w:t>
      </w:r>
    </w:p>
    <w:p w14:paraId="4BF8964F" w14:textId="77777777" w:rsidR="002637B4" w:rsidRPr="002637B4" w:rsidRDefault="002637B4" w:rsidP="002637B4">
      <w:pPr>
        <w:spacing w:after="0" w:line="240" w:lineRule="auto"/>
        <w:jc w:val="both"/>
        <w:rPr>
          <w:rFonts w:ascii="Times New Roman" w:eastAsia="Times New Roman" w:hAnsi="Times New Roman" w:cs="Times New Roman"/>
          <w:b/>
          <w:sz w:val="20"/>
          <w:szCs w:val="20"/>
          <w:lang w:val="en-US"/>
        </w:rPr>
      </w:pPr>
    </w:p>
    <w:p w14:paraId="1AAB221A" w14:textId="77777777" w:rsidR="00AF5C3C" w:rsidRDefault="00AF5C3C" w:rsidP="002637B4">
      <w:pPr>
        <w:spacing w:after="0" w:line="240" w:lineRule="auto"/>
        <w:jc w:val="both"/>
        <w:rPr>
          <w:rFonts w:ascii="Times New Roman" w:eastAsia="Calibri" w:hAnsi="Times New Roman" w:cs="Times New Roman"/>
          <w:b/>
          <w:sz w:val="24"/>
          <w:szCs w:val="24"/>
          <w:lang w:val="en-US"/>
        </w:rPr>
      </w:pPr>
      <w:r w:rsidRPr="008C130F">
        <w:rPr>
          <w:rFonts w:ascii="Times New Roman" w:eastAsia="Calibri" w:hAnsi="Times New Roman" w:cs="Times New Roman"/>
          <w:sz w:val="24"/>
          <w:szCs w:val="24"/>
          <w:lang w:val="en"/>
        </w:rPr>
        <w:t xml:space="preserve">Non-carcinogenic health risk: The target hazard quotient (THQ) and hazard index (HI) are methods proposed by the US Environmental Protection Agency (USEPA)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
        </w:rPr>
        <w:t xml:space="preserve"> for assessing the risk of heavy metals caused by food intake by the human body. If THQ &lt; 1, toxic effects are not expected to occur. If the THQ ≥1, there is a potential health hazard. </w:t>
      </w:r>
      <w:r w:rsidRPr="008C130F">
        <w:rPr>
          <w:rFonts w:ascii="Times New Roman" w:eastAsia="Times New Roman" w:hAnsi="Times New Roman" w:cs="Times New Roman"/>
          <w:sz w:val="24"/>
          <w:szCs w:val="24"/>
          <w:lang w:val="en-US"/>
        </w:rPr>
        <w:t xml:space="preserve">THQ and HI were estimated using equations 4 and 5 respectively described by </w:t>
      </w:r>
      <w:r w:rsidRPr="008C130F">
        <w:rPr>
          <w:rFonts w:ascii="Times New Roman" w:eastAsia="Times New Roman" w:hAnsi="Times New Roman" w:cs="Times New Roman"/>
          <w:b/>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b/>
          <w:sz w:val="24"/>
          <w:szCs w:val="24"/>
          <w:lang w:val="en-US"/>
        </w:rPr>
        <w:t>.</w:t>
      </w:r>
    </w:p>
    <w:p w14:paraId="32480B46" w14:textId="77777777" w:rsidR="002637B4" w:rsidRPr="008C130F" w:rsidRDefault="002637B4" w:rsidP="002637B4">
      <w:pPr>
        <w:spacing w:after="0" w:line="240" w:lineRule="auto"/>
        <w:jc w:val="both"/>
        <w:rPr>
          <w:rFonts w:ascii="Times New Roman" w:eastAsia="Times New Roman" w:hAnsi="Times New Roman" w:cs="Times New Roman"/>
          <w:sz w:val="24"/>
          <w:szCs w:val="24"/>
          <w:lang w:val="en-US"/>
        </w:rPr>
      </w:pPr>
    </w:p>
    <w:p w14:paraId="10E54F61" w14:textId="77777777" w:rsidR="00AF5C3C" w:rsidRPr="008C130F" w:rsidRDefault="00AF5C3C" w:rsidP="00AF5C3C">
      <w:pPr>
        <w:spacing w:line="360" w:lineRule="auto"/>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THQ=</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EDI</m:t>
              </m:r>
            </m:num>
            <m:den>
              <m:r>
                <m:rPr>
                  <m:sty m:val="p"/>
                </m:rPr>
                <w:rPr>
                  <w:rFonts w:ascii="Cambria Math" w:eastAsia="Calibri" w:hAnsi="Cambria Math" w:cs="Times New Roman"/>
                  <w:sz w:val="24"/>
                  <w:szCs w:val="24"/>
                </w:rPr>
                <m:t>RFD</m:t>
              </m:r>
            </m:den>
          </m:f>
          <m:r>
            <m:rPr>
              <m:sty m:val="p"/>
            </m:rPr>
            <w:rPr>
              <w:rFonts w:ascii="Cambria Math" w:eastAsia="Calibri" w:hAnsi="Cambria Math" w:cs="Times New Roman"/>
              <w:sz w:val="24"/>
              <w:szCs w:val="24"/>
            </w:rPr>
            <m:t xml:space="preserve"> x 10</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 xml:space="preserve"> </m:t>
              </m:r>
            </m:e>
            <m:sup>
              <m:r>
                <m:rPr>
                  <m:sty m:val="p"/>
                </m:rPr>
                <w:rPr>
                  <w:rFonts w:ascii="Cambria Math" w:eastAsia="Calibri" w:hAnsi="Cambria Math" w:cs="Times New Roman"/>
                  <w:sz w:val="24"/>
                  <w:szCs w:val="24"/>
                </w:rPr>
                <m:t>-3</m:t>
              </m:r>
            </m:sup>
          </m:sSup>
          <m:r>
            <w:rPr>
              <w:rFonts w:ascii="Cambria Math" w:eastAsia="Calibri" w:hAnsi="Cambria Math" w:cs="Times New Roman"/>
              <w:sz w:val="24"/>
              <w:szCs w:val="24"/>
            </w:rPr>
            <m:t xml:space="preserve">            (4) </m:t>
          </m:r>
        </m:oMath>
      </m:oMathPara>
    </w:p>
    <w:p w14:paraId="4822F2A3" w14:textId="77777777" w:rsidR="00AF5C3C" w:rsidRPr="008C130F" w:rsidRDefault="00AF5C3C" w:rsidP="00AF5C3C">
      <w:pPr>
        <w:spacing w:line="360" w:lineRule="auto"/>
        <w:jc w:val="both"/>
        <w:rPr>
          <w:rFonts w:ascii="Times New Roman" w:eastAsia="Times New Roman" w:hAnsi="Times New Roman" w:cs="Times New Roman"/>
          <w:sz w:val="24"/>
          <w:szCs w:val="24"/>
          <w:lang w:val="en-US"/>
        </w:rPr>
      </w:pPr>
      <w:r w:rsidRPr="008C130F">
        <w:rPr>
          <w:rFonts w:ascii="Times New Roman" w:eastAsia="Times New Roman" w:hAnsi="Times New Roman" w:cs="Times New Roman"/>
          <w:sz w:val="24"/>
          <w:szCs w:val="24"/>
          <w:lang w:val="en-US"/>
        </w:rPr>
        <w:t xml:space="preserve">                           </w:t>
      </w:r>
      <m:oMath>
        <m:r>
          <m:rPr>
            <m:sty m:val="p"/>
          </m:rPr>
          <w:rPr>
            <w:rFonts w:ascii="Cambria Math" w:eastAsia="Times New Roman" w:hAnsi="Cambria Math" w:cs="Times New Roman"/>
            <w:sz w:val="24"/>
            <w:szCs w:val="24"/>
            <w:lang w:val="en-US"/>
          </w:rPr>
          <m:t xml:space="preserve">                               HI= </m:t>
        </m:r>
        <m:nary>
          <m:naryPr>
            <m:chr m:val="∑"/>
            <m:limLoc m:val="undOvr"/>
            <m:subHide m:val="1"/>
            <m:supHide m:val="1"/>
            <m:ctrlPr>
              <w:rPr>
                <w:rFonts w:ascii="Cambria Math" w:eastAsia="Times New Roman" w:hAnsi="Cambria Math" w:cs="Times New Roman"/>
                <w:sz w:val="24"/>
                <w:szCs w:val="24"/>
              </w:rPr>
            </m:ctrlPr>
          </m:naryPr>
          <m:sub/>
          <m:sup/>
          <m:e>
            <m:r>
              <m:rPr>
                <m:sty m:val="p"/>
              </m:rPr>
              <w:rPr>
                <w:rFonts w:ascii="Cambria Math" w:eastAsia="Times New Roman" w:hAnsi="Cambria Math" w:cs="Times New Roman"/>
                <w:sz w:val="24"/>
                <w:szCs w:val="24"/>
                <w:lang w:val="en-US"/>
              </w:rPr>
              <m:t xml:space="preserve"> THQ                         </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5</m:t>
                </m:r>
              </m:e>
            </m:d>
            <m:r>
              <m:rPr>
                <m:sty m:val="p"/>
              </m:rPr>
              <w:rPr>
                <w:rFonts w:ascii="Cambria Math" w:eastAsia="Times New Roman" w:hAnsi="Cambria Math" w:cs="Times New Roman"/>
                <w:sz w:val="24"/>
                <w:szCs w:val="24"/>
                <w:lang w:val="en-US"/>
              </w:rPr>
              <m:t xml:space="preserve"> </m:t>
            </m:r>
          </m:e>
        </m:nary>
      </m:oMath>
      <w:r w:rsidRPr="008C130F">
        <w:rPr>
          <w:rFonts w:ascii="Times New Roman" w:eastAsia="Times New Roman" w:hAnsi="Times New Roman" w:cs="Times New Roman"/>
          <w:sz w:val="24"/>
          <w:szCs w:val="24"/>
          <w:lang w:val="en-US"/>
        </w:rPr>
        <w:t xml:space="preserve">              </w:t>
      </w:r>
    </w:p>
    <w:p w14:paraId="7FC32C1B" w14:textId="77777777" w:rsidR="00AF5C3C" w:rsidRPr="002637B4" w:rsidRDefault="00AF5C3C" w:rsidP="002637B4">
      <w:pPr>
        <w:spacing w:after="0" w:line="240" w:lineRule="auto"/>
        <w:jc w:val="both"/>
        <w:rPr>
          <w:rFonts w:ascii="Times New Roman" w:eastAsia="Times New Roman" w:hAnsi="Times New Roman" w:cs="Times New Roman"/>
          <w:sz w:val="20"/>
          <w:szCs w:val="20"/>
          <w:lang w:val="en-US"/>
        </w:rPr>
      </w:pPr>
      <w:r w:rsidRPr="002637B4">
        <w:rPr>
          <w:rFonts w:ascii="Times New Roman" w:eastAsia="Times New Roman" w:hAnsi="Times New Roman" w:cs="Times New Roman"/>
          <w:sz w:val="20"/>
          <w:szCs w:val="20"/>
          <w:lang w:val="en-US"/>
        </w:rPr>
        <w:t xml:space="preserve">RFDs = </w:t>
      </w:r>
      <w:r w:rsidRPr="002637B4">
        <w:rPr>
          <w:rFonts w:ascii="Times New Roman" w:eastAsia="Calibri" w:hAnsi="Times New Roman" w:cs="Times New Roman"/>
          <w:sz w:val="20"/>
          <w:szCs w:val="20"/>
          <w:lang w:val="en-US"/>
        </w:rPr>
        <w:t xml:space="preserve">reference dose </w:t>
      </w:r>
      <w:r w:rsidRPr="002637B4">
        <w:rPr>
          <w:rFonts w:ascii="Times New Roman" w:eastAsia="Times New Roman" w:hAnsi="Times New Roman" w:cs="Times New Roman"/>
          <w:sz w:val="20"/>
          <w:szCs w:val="20"/>
          <w:lang w:val="en-US"/>
        </w:rPr>
        <w:t xml:space="preserve">of As, Hg, Cd, Cu, Zn, </w:t>
      </w:r>
      <w:proofErr w:type="spellStart"/>
      <w:r w:rsidRPr="002637B4">
        <w:rPr>
          <w:rFonts w:ascii="Times New Roman" w:eastAsia="Times New Roman" w:hAnsi="Times New Roman" w:cs="Times New Roman"/>
          <w:sz w:val="20"/>
          <w:szCs w:val="20"/>
          <w:lang w:val="en-US"/>
        </w:rPr>
        <w:t>Pb</w:t>
      </w:r>
      <w:proofErr w:type="spellEnd"/>
      <w:r w:rsidRPr="002637B4">
        <w:rPr>
          <w:rFonts w:ascii="Times New Roman" w:eastAsia="Times New Roman" w:hAnsi="Times New Roman" w:cs="Times New Roman"/>
          <w:sz w:val="20"/>
          <w:szCs w:val="20"/>
          <w:lang w:val="en-US"/>
        </w:rPr>
        <w:t xml:space="preserve"> are 0.0015, 0.00016, 0.001, 0.04, 0.3, 0.004 respectively </w:t>
      </w:r>
      <w:r w:rsidRPr="002637B4">
        <w:rPr>
          <w:rFonts w:ascii="Times New Roman" w:hAnsi="Times New Roman" w:cs="Times New Roman"/>
          <w:b/>
          <w:bCs/>
          <w:sz w:val="20"/>
          <w:szCs w:val="20"/>
          <w:lang w:val="en-US"/>
        </w:rPr>
        <w:t>[14]</w:t>
      </w:r>
      <w:r w:rsidRPr="002637B4">
        <w:rPr>
          <w:rFonts w:ascii="Times New Roman" w:eastAsia="Times New Roman" w:hAnsi="Times New Roman" w:cs="Times New Roman"/>
          <w:b/>
          <w:sz w:val="20"/>
          <w:szCs w:val="20"/>
          <w:lang w:val="en-US"/>
        </w:rPr>
        <w:t>.</w:t>
      </w:r>
      <w:r w:rsidRPr="002637B4">
        <w:rPr>
          <w:rFonts w:ascii="Times New Roman" w:eastAsia="Times New Roman" w:hAnsi="Times New Roman" w:cs="Times New Roman"/>
          <w:sz w:val="20"/>
          <w:szCs w:val="20"/>
          <w:lang w:val="en-US"/>
        </w:rPr>
        <w:t xml:space="preserve"> </w:t>
      </w:r>
      <w:r w:rsidRPr="002637B4">
        <w:rPr>
          <w:rFonts w:ascii="Times New Roman" w:eastAsia="Times New Roman" w:hAnsi="Times New Roman" w:cs="Times New Roman"/>
          <w:strike/>
          <w:sz w:val="20"/>
          <w:szCs w:val="20"/>
          <w:lang w:val="en-US"/>
        </w:rPr>
        <w:t xml:space="preserve">  </w:t>
      </w:r>
    </w:p>
    <w:p w14:paraId="7D80004A" w14:textId="77777777" w:rsidR="002637B4" w:rsidRDefault="002637B4" w:rsidP="00AF5C3C">
      <w:pPr>
        <w:spacing w:after="0" w:line="360" w:lineRule="auto"/>
        <w:jc w:val="both"/>
        <w:rPr>
          <w:rFonts w:ascii="Times New Roman" w:eastAsia="Calibri" w:hAnsi="Times New Roman" w:cs="Times New Roman"/>
          <w:sz w:val="24"/>
          <w:szCs w:val="24"/>
          <w:lang w:val="en"/>
        </w:rPr>
      </w:pPr>
    </w:p>
    <w:p w14:paraId="32981A15" w14:textId="77777777" w:rsidR="002637B4" w:rsidRPr="008C130F" w:rsidRDefault="00AF5C3C" w:rsidP="002637B4">
      <w:pPr>
        <w:spacing w:after="0" w:line="240" w:lineRule="auto"/>
        <w:jc w:val="both"/>
        <w:rPr>
          <w:rFonts w:ascii="Times New Roman" w:eastAsia="Times New Roman" w:hAnsi="Times New Roman" w:cs="Times New Roman"/>
          <w:sz w:val="24"/>
          <w:szCs w:val="24"/>
          <w:lang w:val="en-US"/>
        </w:rPr>
      </w:pPr>
      <w:r w:rsidRPr="008C130F">
        <w:rPr>
          <w:rFonts w:ascii="Times New Roman" w:eastAsia="Calibri" w:hAnsi="Times New Roman" w:cs="Times New Roman"/>
          <w:sz w:val="24"/>
          <w:szCs w:val="24"/>
          <w:lang w:val="en"/>
        </w:rPr>
        <w:t xml:space="preserve">Carcinogenic risk (CR): Not all trace metals have carcinogenic effects. However, As, </w:t>
      </w:r>
      <w:proofErr w:type="spellStart"/>
      <w:r w:rsidRPr="008C130F">
        <w:rPr>
          <w:rFonts w:ascii="Times New Roman" w:eastAsia="Calibri" w:hAnsi="Times New Roman" w:cs="Times New Roman"/>
          <w:sz w:val="24"/>
          <w:szCs w:val="24"/>
          <w:lang w:val="en"/>
        </w:rPr>
        <w:t>Pb</w:t>
      </w:r>
      <w:proofErr w:type="spellEnd"/>
      <w:r w:rsidRPr="008C130F">
        <w:rPr>
          <w:rFonts w:ascii="Times New Roman" w:eastAsia="Calibri" w:hAnsi="Times New Roman" w:cs="Times New Roman"/>
          <w:sz w:val="24"/>
          <w:szCs w:val="24"/>
          <w:lang w:val="en"/>
        </w:rPr>
        <w:t>, Cd among the studied heavy metals is considered as carcinogens. For carcinogens, the individual risk assessment increases the probability of developing cancer due to exposure to potential carcinogens. Acceptable carcinogenic risk levels ranged from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to 10</w:t>
      </w:r>
      <w:r w:rsidRPr="008C130F">
        <w:rPr>
          <w:rFonts w:ascii="Times New Roman" w:eastAsia="Calibri" w:hAnsi="Times New Roman" w:cs="Times New Roman"/>
          <w:sz w:val="24"/>
          <w:szCs w:val="24"/>
          <w:vertAlign w:val="superscript"/>
          <w:lang w:val="en"/>
        </w:rPr>
        <w:t>-4</w:t>
      </w:r>
      <w:r w:rsidRPr="008C130F">
        <w:rPr>
          <w:rFonts w:ascii="Times New Roman" w:eastAsia="Times New Roman" w:hAnsi="Times New Roman" w:cs="Times New Roman"/>
          <w:sz w:val="24"/>
          <w:szCs w:val="24"/>
          <w:lang w:val="en-US"/>
        </w:rPr>
        <w:t xml:space="preserve">. CR were evaluated using </w:t>
      </w:r>
      <w:r w:rsidRPr="008C130F">
        <w:rPr>
          <w:rFonts w:ascii="Times New Roman" w:eastAsia="Times New Roman" w:hAnsi="Times New Roman" w:cs="Times New Roman"/>
          <w:b/>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Times New Roman" w:hAnsi="Times New Roman" w:cs="Times New Roman"/>
          <w:sz w:val="24"/>
          <w:szCs w:val="24"/>
          <w:lang w:val="en-US"/>
        </w:rPr>
        <w:t xml:space="preserve"> in the equation 6.  </w:t>
      </w:r>
    </w:p>
    <w:p w14:paraId="102D7392" w14:textId="77777777"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Times New Roman" w:hAnsi="Cambria Math" w:cs="Times New Roman"/>
              <w:sz w:val="24"/>
              <w:szCs w:val="24"/>
              <w:lang w:val="en-US"/>
            </w:rPr>
            <m:t>CR=</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en-US"/>
                </w:rPr>
                <m:t>EF x ED x FIR x C x CSFo</m:t>
              </m:r>
            </m:num>
            <m:den>
              <m:r>
                <m:rPr>
                  <m:sty m:val="p"/>
                </m:rPr>
                <w:rPr>
                  <w:rFonts w:ascii="Cambria Math" w:eastAsia="Times New Roman" w:hAnsi="Cambria Math" w:cs="Times New Roman"/>
                  <w:sz w:val="24"/>
                  <w:szCs w:val="24"/>
                  <w:lang w:val="en-US"/>
                </w:rPr>
                <m:t>BW x AT</m:t>
              </m:r>
            </m:den>
          </m:f>
          <m:r>
            <m:rPr>
              <m:sty m:val="p"/>
            </m:rPr>
            <w:rPr>
              <w:rFonts w:ascii="Cambria Math" w:eastAsia="Times New Roman" w:hAnsi="Cambria Math" w:cs="Times New Roman"/>
              <w:sz w:val="24"/>
              <w:szCs w:val="24"/>
              <w:lang w:val="en-US"/>
            </w:rPr>
            <m:t xml:space="preserve"> x 10</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lang w:val="en-US"/>
                </w:rPr>
                <m:t xml:space="preserve"> </m:t>
              </m:r>
            </m:e>
            <m:sup>
              <m:r>
                <m:rPr>
                  <m:sty m:val="p"/>
                </m:rPr>
                <w:rPr>
                  <w:rFonts w:ascii="Cambria Math" w:eastAsia="Times New Roman" w:hAnsi="Cambria Math" w:cs="Times New Roman"/>
                  <w:sz w:val="24"/>
                  <w:szCs w:val="24"/>
                  <w:lang w:val="en-US"/>
                </w:rPr>
                <m:t>-3</m:t>
              </m:r>
            </m:sup>
          </m:sSup>
          <m:r>
            <w:rPr>
              <w:rFonts w:ascii="Cambria Math" w:eastAsia="Times New Roman" w:hAnsi="Cambria Math" w:cs="Times New Roman"/>
              <w:sz w:val="24"/>
              <w:szCs w:val="24"/>
            </w:rPr>
            <m:t xml:space="preserve">      (6)</m:t>
          </m:r>
        </m:oMath>
      </m:oMathPara>
    </w:p>
    <w:p w14:paraId="3AB756A5" w14:textId="77777777" w:rsidR="00AF5C3C" w:rsidRPr="008C130F" w:rsidRDefault="00B54014" w:rsidP="002637B4">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w:t>
      </w:r>
      <w:r w:rsidR="00AF5C3C" w:rsidRPr="008C130F">
        <w:rPr>
          <w:rFonts w:ascii="Times New Roman" w:eastAsia="Times New Roman" w:hAnsi="Times New Roman" w:cs="Times New Roman"/>
          <w:sz w:val="24"/>
          <w:szCs w:val="24"/>
          <w:lang w:val="en-US"/>
        </w:rPr>
        <w:t>ral carcinogenic slope factor</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CSFo</w:t>
      </w:r>
      <w:proofErr w:type="spellEnd"/>
      <w:r w:rsidR="00AF5C3C" w:rsidRPr="008C130F">
        <w:rPr>
          <w:rFonts w:ascii="Times New Roman" w:eastAsia="Times New Roman" w:hAnsi="Times New Roman" w:cs="Times New Roman"/>
          <w:sz w:val="24"/>
          <w:szCs w:val="24"/>
          <w:lang w:val="en-US"/>
        </w:rPr>
        <w:t xml:space="preserve">) was obtained from the </w:t>
      </w:r>
      <w:r w:rsidR="00AF5C3C" w:rsidRPr="008C130F">
        <w:rPr>
          <w:rFonts w:ascii="Times New Roman" w:eastAsia="Times New Roman" w:hAnsi="Times New Roman" w:cs="Times New Roman"/>
          <w:b/>
          <w:sz w:val="24"/>
          <w:szCs w:val="24"/>
          <w:lang w:val="en-US"/>
        </w:rPr>
        <w:t>USEPA</w:t>
      </w:r>
      <w:r w:rsidRPr="00B540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the database </w:t>
      </w:r>
      <w:r w:rsidR="00AF5C3C" w:rsidRPr="008C130F">
        <w:rPr>
          <w:rFonts w:ascii="Times New Roman" w:hAnsi="Times New Roman" w:cs="Times New Roman"/>
          <w:b/>
          <w:bCs/>
          <w:sz w:val="24"/>
          <w:szCs w:val="24"/>
          <w:lang w:val="en-US"/>
        </w:rPr>
        <w:t>[14]</w:t>
      </w:r>
      <w:r w:rsidR="00AF5C3C" w:rsidRPr="008C130F">
        <w:rPr>
          <w:rFonts w:ascii="Times New Roman" w:eastAsia="Times New Roman" w:hAnsi="Times New Roman" w:cs="Times New Roman"/>
          <w:b/>
          <w:sz w:val="24"/>
          <w:szCs w:val="24"/>
          <w:lang w:val="en-US"/>
        </w:rPr>
        <w:t>.</w:t>
      </w:r>
      <w:r w:rsidR="00AF5C3C" w:rsidRPr="008C130F">
        <w:rPr>
          <w:rFonts w:ascii="Times New Roman" w:eastAsia="Times New Roman" w:hAnsi="Times New Roman" w:cs="Times New Roman"/>
          <w:sz w:val="24"/>
          <w:szCs w:val="24"/>
          <w:lang w:val="en-US"/>
        </w:rPr>
        <w:t xml:space="preserve"> Available </w:t>
      </w:r>
      <w:proofErr w:type="spellStart"/>
      <w:r w:rsidR="00AF5C3C" w:rsidRPr="008C130F">
        <w:rPr>
          <w:rFonts w:ascii="Times New Roman" w:eastAsia="Times New Roman" w:hAnsi="Times New Roman" w:cs="Times New Roman"/>
          <w:sz w:val="24"/>
          <w:szCs w:val="24"/>
          <w:lang w:val="en-US"/>
        </w:rPr>
        <w:t>CSFo</w:t>
      </w:r>
      <w:proofErr w:type="spellEnd"/>
      <w:r w:rsidR="00AF5C3C" w:rsidRPr="008C130F">
        <w:rPr>
          <w:rFonts w:ascii="Times New Roman" w:eastAsia="Times New Roman" w:hAnsi="Times New Roman" w:cs="Times New Roman"/>
          <w:sz w:val="24"/>
          <w:szCs w:val="24"/>
          <w:lang w:val="en-US"/>
        </w:rPr>
        <w:t xml:space="preserve"> values (mg/kg/day) are: </w:t>
      </w:r>
      <w:r w:rsidRPr="008C130F">
        <w:rPr>
          <w:rFonts w:ascii="Times New Roman" w:eastAsia="Times New Roman" w:hAnsi="Times New Roman" w:cs="Times New Roman"/>
          <w:sz w:val="24"/>
          <w:szCs w:val="24"/>
          <w:lang w:val="en-US"/>
        </w:rPr>
        <w:t>6.3</w:t>
      </w:r>
      <w:r>
        <w:rPr>
          <w:rFonts w:ascii="Times New Roman" w:eastAsia="Times New Roman" w:hAnsi="Times New Roman" w:cs="Times New Roman"/>
          <w:sz w:val="24"/>
          <w:szCs w:val="24"/>
          <w:lang w:val="en-US"/>
        </w:rPr>
        <w:t xml:space="preserve"> (Cd), </w:t>
      </w:r>
      <w:r w:rsidRPr="008C130F">
        <w:rPr>
          <w:rFonts w:ascii="Times New Roman" w:eastAsia="Times New Roman" w:hAnsi="Times New Roman" w:cs="Times New Roman"/>
          <w:sz w:val="24"/>
          <w:szCs w:val="24"/>
          <w:lang w:val="en-US"/>
        </w:rPr>
        <w:t>0.0085</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Pb</w:t>
      </w:r>
      <w:proofErr w:type="spellEnd"/>
      <w:r>
        <w:rPr>
          <w:rFonts w:ascii="Times New Roman" w:eastAsia="Times New Roman" w:hAnsi="Times New Roman" w:cs="Times New Roman"/>
          <w:sz w:val="24"/>
          <w:szCs w:val="24"/>
          <w:lang w:val="en-US"/>
        </w:rPr>
        <w:t>)</w:t>
      </w:r>
      <w:r w:rsidRPr="008C130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w:t>
      </w:r>
      <w:r w:rsidR="00AF5C3C" w:rsidRPr="008C130F">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en-US"/>
        </w:rPr>
        <w:t xml:space="preserve"> (As)</w:t>
      </w:r>
      <w:r w:rsidR="00AF5C3C" w:rsidRPr="008C130F">
        <w:rPr>
          <w:rFonts w:ascii="Times New Roman" w:eastAsia="Times New Roman" w:hAnsi="Times New Roman" w:cs="Times New Roman"/>
          <w:sz w:val="24"/>
          <w:szCs w:val="24"/>
          <w:lang w:val="en-US"/>
        </w:rPr>
        <w:t xml:space="preserve"> respectively. </w:t>
      </w:r>
    </w:p>
    <w:p w14:paraId="2683D108"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GB"/>
        </w:rPr>
      </w:pPr>
      <w:r w:rsidRPr="008C130F">
        <w:rPr>
          <w:rFonts w:ascii="Times New Roman" w:eastAsia="Calibri" w:hAnsi="Times New Roman" w:cs="Times New Roman"/>
          <w:b/>
          <w:bCs/>
          <w:sz w:val="24"/>
          <w:szCs w:val="24"/>
          <w:lang w:val="en-GB"/>
        </w:rPr>
        <w:t>2.5. Statistical Analysis</w:t>
      </w:r>
    </w:p>
    <w:p w14:paraId="29F6F89F" w14:textId="77777777" w:rsidR="00AF5C3C" w:rsidRPr="008C130F" w:rsidRDefault="00381BF7" w:rsidP="002637B4">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Results</w:t>
      </w:r>
      <w:r w:rsidR="00AF5C3C" w:rsidRPr="008C130F">
        <w:rPr>
          <w:rFonts w:ascii="Times New Roman" w:eastAsia="Calibri" w:hAnsi="Times New Roman" w:cs="Times New Roman"/>
          <w:sz w:val="24"/>
          <w:szCs w:val="24"/>
          <w:lang w:val="en-GB"/>
        </w:rPr>
        <w:t xml:space="preserve"> were expressed as mean ± standard deviation. ANOVA</w:t>
      </w:r>
      <w:r>
        <w:rPr>
          <w:rFonts w:ascii="Times New Roman" w:eastAsia="Calibri" w:hAnsi="Times New Roman" w:cs="Times New Roman"/>
          <w:sz w:val="24"/>
          <w:szCs w:val="24"/>
          <w:lang w:val="en-GB"/>
        </w:rPr>
        <w:t xml:space="preserve"> (One-Way) </w:t>
      </w:r>
      <w:r w:rsidR="00AF5C3C" w:rsidRPr="008C130F">
        <w:rPr>
          <w:rFonts w:ascii="Times New Roman" w:eastAsia="Calibri" w:hAnsi="Times New Roman" w:cs="Times New Roman"/>
          <w:sz w:val="24"/>
          <w:szCs w:val="24"/>
          <w:lang w:val="en-GB"/>
        </w:rPr>
        <w:t xml:space="preserve">was </w:t>
      </w:r>
      <w:r>
        <w:rPr>
          <w:rFonts w:ascii="Times New Roman" w:eastAsia="Calibri" w:hAnsi="Times New Roman" w:cs="Times New Roman"/>
          <w:sz w:val="24"/>
          <w:szCs w:val="24"/>
          <w:lang w:val="en-GB"/>
        </w:rPr>
        <w:t>used</w:t>
      </w:r>
      <w:r w:rsidR="00AF5C3C" w:rsidRPr="008C130F">
        <w:rPr>
          <w:rFonts w:ascii="Times New Roman" w:eastAsia="Calibri" w:hAnsi="Times New Roman" w:cs="Times New Roman"/>
          <w:sz w:val="24"/>
          <w:szCs w:val="24"/>
          <w:lang w:val="en-GB"/>
        </w:rPr>
        <w:t xml:space="preserve"> to </w:t>
      </w:r>
      <w:r w:rsidR="00423BF6">
        <w:rPr>
          <w:rFonts w:ascii="Times New Roman" w:eastAsia="Calibri" w:hAnsi="Times New Roman" w:cs="Times New Roman"/>
          <w:sz w:val="24"/>
          <w:szCs w:val="24"/>
          <w:lang w:val="en-GB"/>
        </w:rPr>
        <w:t xml:space="preserve">evaluated </w:t>
      </w:r>
      <w:r w:rsidR="00AF5C3C" w:rsidRPr="008C130F">
        <w:rPr>
          <w:rFonts w:ascii="Times New Roman" w:eastAsia="Calibri" w:hAnsi="Times New Roman" w:cs="Times New Roman"/>
          <w:sz w:val="24"/>
          <w:szCs w:val="24"/>
          <w:lang w:val="en-GB"/>
        </w:rPr>
        <w:t>differences between species. Significance was</w:t>
      </w:r>
      <w:r w:rsidR="00423BF6">
        <w:rPr>
          <w:rFonts w:ascii="Times New Roman" w:eastAsia="Calibri" w:hAnsi="Times New Roman" w:cs="Times New Roman"/>
          <w:sz w:val="24"/>
          <w:szCs w:val="24"/>
          <w:lang w:val="en-GB"/>
        </w:rPr>
        <w:t xml:space="preserve"> fixed at P &lt; 0.05. Fisher’s PLSD The p</w:t>
      </w:r>
      <w:r w:rsidR="00AF5C3C" w:rsidRPr="008C130F">
        <w:rPr>
          <w:rFonts w:ascii="Times New Roman" w:eastAsia="Calibri" w:hAnsi="Times New Roman" w:cs="Times New Roman"/>
          <w:sz w:val="24"/>
          <w:szCs w:val="24"/>
          <w:lang w:val="en-GB"/>
        </w:rPr>
        <w:t xml:space="preserve">rotected </w:t>
      </w:r>
      <w:r w:rsidR="00423BF6">
        <w:rPr>
          <w:rFonts w:ascii="Times New Roman" w:eastAsia="Calibri" w:hAnsi="Times New Roman" w:cs="Times New Roman"/>
          <w:sz w:val="24"/>
          <w:szCs w:val="24"/>
          <w:lang w:val="en-GB"/>
        </w:rPr>
        <w:t>l</w:t>
      </w:r>
      <w:r w:rsidR="00AF5C3C" w:rsidRPr="008C130F">
        <w:rPr>
          <w:rFonts w:ascii="Times New Roman" w:eastAsia="Calibri" w:hAnsi="Times New Roman" w:cs="Times New Roman"/>
          <w:sz w:val="24"/>
          <w:szCs w:val="24"/>
          <w:lang w:val="en-GB"/>
        </w:rPr>
        <w:t xml:space="preserve">east </w:t>
      </w:r>
      <w:r w:rsidR="00423BF6">
        <w:rPr>
          <w:rFonts w:ascii="Times New Roman" w:eastAsia="Calibri" w:hAnsi="Times New Roman" w:cs="Times New Roman"/>
          <w:sz w:val="24"/>
          <w:szCs w:val="24"/>
          <w:lang w:val="en-GB"/>
        </w:rPr>
        <w:t>s</w:t>
      </w:r>
      <w:r w:rsidR="00AF5C3C" w:rsidRPr="008C130F">
        <w:rPr>
          <w:rFonts w:ascii="Times New Roman" w:eastAsia="Calibri" w:hAnsi="Times New Roman" w:cs="Times New Roman"/>
          <w:sz w:val="24"/>
          <w:szCs w:val="24"/>
          <w:lang w:val="en-GB"/>
        </w:rPr>
        <w:t xml:space="preserve">ignificant </w:t>
      </w:r>
      <w:r w:rsidR="00423BF6">
        <w:rPr>
          <w:rFonts w:ascii="Times New Roman" w:eastAsia="Calibri" w:hAnsi="Times New Roman" w:cs="Times New Roman"/>
          <w:sz w:val="24"/>
          <w:szCs w:val="24"/>
          <w:lang w:val="en-GB"/>
        </w:rPr>
        <w:t>d</w:t>
      </w:r>
      <w:r w:rsidR="00AF5C3C" w:rsidRPr="008C130F">
        <w:rPr>
          <w:rFonts w:ascii="Times New Roman" w:eastAsia="Calibri" w:hAnsi="Times New Roman" w:cs="Times New Roman"/>
          <w:sz w:val="24"/>
          <w:szCs w:val="24"/>
          <w:lang w:val="en-GB"/>
        </w:rPr>
        <w:t>ifference</w:t>
      </w:r>
      <w:r w:rsidR="00423BF6">
        <w:rPr>
          <w:rFonts w:ascii="Times New Roman" w:eastAsia="Calibri" w:hAnsi="Times New Roman" w:cs="Times New Roman"/>
          <w:sz w:val="24"/>
          <w:szCs w:val="24"/>
          <w:lang w:val="en-GB"/>
        </w:rPr>
        <w:t xml:space="preserve"> (PLSD, </w:t>
      </w:r>
      <w:r w:rsidR="00AF5C3C" w:rsidRPr="008C130F">
        <w:rPr>
          <w:rFonts w:ascii="Times New Roman" w:eastAsia="Calibri" w:hAnsi="Times New Roman" w:cs="Times New Roman"/>
          <w:sz w:val="24"/>
          <w:szCs w:val="24"/>
          <w:lang w:val="en-GB"/>
        </w:rPr>
        <w:t xml:space="preserve">post hoc comparison test) </w:t>
      </w:r>
      <w:r w:rsidR="00423BF6">
        <w:rPr>
          <w:rFonts w:ascii="Times New Roman" w:eastAsia="Calibri" w:hAnsi="Times New Roman" w:cs="Times New Roman"/>
          <w:sz w:val="24"/>
          <w:szCs w:val="24"/>
          <w:lang w:val="en-GB"/>
        </w:rPr>
        <w:t xml:space="preserve">of Fisher </w:t>
      </w:r>
      <w:r w:rsidR="00AF5C3C" w:rsidRPr="008C130F">
        <w:rPr>
          <w:rFonts w:ascii="Times New Roman" w:eastAsia="Calibri" w:hAnsi="Times New Roman" w:cs="Times New Roman"/>
          <w:sz w:val="24"/>
          <w:szCs w:val="24"/>
          <w:lang w:val="en-GB"/>
        </w:rPr>
        <w:t xml:space="preserve">was used to </w:t>
      </w:r>
      <w:r w:rsidR="00AF5C3C" w:rsidRPr="008C130F">
        <w:rPr>
          <w:rFonts w:ascii="Times New Roman" w:eastAsia="Calibri" w:hAnsi="Times New Roman" w:cs="Times New Roman"/>
          <w:sz w:val="24"/>
          <w:szCs w:val="24"/>
          <w:lang w:val="en-GB"/>
        </w:rPr>
        <w:lastRenderedPageBreak/>
        <w:t xml:space="preserve">make comparisons between groups when the p-value </w:t>
      </w:r>
      <w:r w:rsidR="00423BF6">
        <w:rPr>
          <w:rFonts w:ascii="Times New Roman" w:eastAsia="Calibri" w:hAnsi="Times New Roman" w:cs="Times New Roman"/>
          <w:sz w:val="24"/>
          <w:szCs w:val="24"/>
          <w:lang w:val="en-GB"/>
        </w:rPr>
        <w:t xml:space="preserve">of ANOVA </w:t>
      </w:r>
      <w:r w:rsidR="00AF5C3C" w:rsidRPr="008C130F">
        <w:rPr>
          <w:rFonts w:ascii="Times New Roman" w:eastAsia="Calibri" w:hAnsi="Times New Roman" w:cs="Times New Roman"/>
          <w:sz w:val="24"/>
          <w:szCs w:val="24"/>
          <w:lang w:val="en-GB"/>
        </w:rPr>
        <w:t xml:space="preserve">was significant. Statistical analyses were performed using SPSS </w:t>
      </w:r>
      <w:r w:rsidR="00423BF6">
        <w:rPr>
          <w:rFonts w:ascii="Times New Roman" w:eastAsia="Calibri" w:hAnsi="Times New Roman" w:cs="Times New Roman"/>
          <w:sz w:val="24"/>
          <w:szCs w:val="24"/>
          <w:lang w:val="en-GB"/>
        </w:rPr>
        <w:t>20</w:t>
      </w:r>
      <w:r w:rsidR="00AF5C3C" w:rsidRPr="008C130F">
        <w:rPr>
          <w:rFonts w:ascii="Times New Roman" w:eastAsia="Calibri" w:hAnsi="Times New Roman" w:cs="Times New Roman"/>
          <w:sz w:val="24"/>
          <w:szCs w:val="24"/>
          <w:lang w:val="en-GB"/>
        </w:rPr>
        <w:t>.0 for windows (SPSS, Chicago, IL, USA)</w:t>
      </w:r>
    </w:p>
    <w:p w14:paraId="02ACC801"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 xml:space="preserve">3. </w:t>
      </w:r>
      <w:r w:rsidR="00934FD4" w:rsidRPr="008C130F">
        <w:rPr>
          <w:rFonts w:ascii="Times New Roman" w:eastAsia="Calibri" w:hAnsi="Times New Roman" w:cs="Times New Roman"/>
          <w:b/>
          <w:bCs/>
          <w:sz w:val="24"/>
          <w:szCs w:val="24"/>
          <w:lang w:val="en-US"/>
        </w:rPr>
        <w:t>RESULTS</w:t>
      </w:r>
      <w:r w:rsidR="00934FD4">
        <w:rPr>
          <w:rFonts w:ascii="Times New Roman" w:eastAsia="Calibri" w:hAnsi="Times New Roman" w:cs="Times New Roman"/>
          <w:b/>
          <w:bCs/>
          <w:sz w:val="24"/>
          <w:szCs w:val="24"/>
          <w:lang w:val="en-US"/>
        </w:rPr>
        <w:t xml:space="preserve"> AND DISCUSSION</w:t>
      </w:r>
    </w:p>
    <w:p w14:paraId="3981727B" w14:textId="77777777" w:rsidR="00934FD4" w:rsidRDefault="00934FD4" w:rsidP="00AF5C3C">
      <w:pPr>
        <w:spacing w:after="0"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3.1. Results</w:t>
      </w:r>
    </w:p>
    <w:p w14:paraId="3611A14B" w14:textId="77777777" w:rsidR="00AF5C3C" w:rsidRPr="008C130F" w:rsidRDefault="00AF5C3C" w:rsidP="00AF5C3C">
      <w:pPr>
        <w:spacing w:after="0" w:line="360" w:lineRule="auto"/>
        <w:rPr>
          <w:rFonts w:ascii="Times New Roman" w:eastAsia="Calibri" w:hAnsi="Times New Roman" w:cs="Times New Roman"/>
          <w:b/>
          <w:sz w:val="24"/>
          <w:szCs w:val="24"/>
          <w:lang w:val="en-US"/>
        </w:rPr>
      </w:pPr>
      <w:r w:rsidRPr="008C130F">
        <w:rPr>
          <w:rFonts w:ascii="Times New Roman" w:eastAsia="Calibri" w:hAnsi="Times New Roman" w:cs="Times New Roman"/>
          <w:b/>
          <w:bCs/>
          <w:sz w:val="24"/>
          <w:szCs w:val="24"/>
          <w:lang w:val="en-US"/>
        </w:rPr>
        <w:t>3.1</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Proximate</w:t>
      </w:r>
      <w:r w:rsidRPr="008C130F">
        <w:rPr>
          <w:rFonts w:ascii="Times New Roman" w:eastAsia="Calibri" w:hAnsi="Times New Roman" w:cs="Times New Roman"/>
          <w:b/>
          <w:sz w:val="24"/>
          <w:szCs w:val="24"/>
          <w:lang w:val="en-US"/>
        </w:rPr>
        <w:t xml:space="preserve"> composition</w:t>
      </w:r>
    </w:p>
    <w:p w14:paraId="5D658519" w14:textId="4BDECFAC" w:rsidR="000335D6" w:rsidRDefault="00CA239C"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V</w:t>
      </w:r>
      <w:r w:rsidR="00AF5C3C" w:rsidRPr="008C130F">
        <w:rPr>
          <w:rFonts w:ascii="Times New Roman" w:eastAsia="Calibri" w:hAnsi="Times New Roman" w:cs="Times New Roman"/>
          <w:bCs/>
          <w:sz w:val="24"/>
          <w:szCs w:val="24"/>
          <w:lang w:val="en-US"/>
        </w:rPr>
        <w:t xml:space="preserve">arious macronutrients of </w:t>
      </w:r>
      <w:r w:rsidR="00AF5C3C" w:rsidRPr="008C130F">
        <w:rPr>
          <w:rFonts w:ascii="Times New Roman" w:eastAsia="Calibri" w:hAnsi="Times New Roman" w:cs="Times New Roman"/>
          <w:i/>
          <w:sz w:val="24"/>
          <w:szCs w:val="24"/>
          <w:lang w:val="en-US"/>
        </w:rPr>
        <w:t>Ethmalosa fimbriata</w:t>
      </w:r>
      <w:r w:rsidR="002637B4">
        <w:rPr>
          <w:rFonts w:ascii="Times New Roman" w:eastAsia="Calibri" w:hAnsi="Times New Roman" w:cs="Times New Roman"/>
          <w:sz w:val="24"/>
          <w:szCs w:val="24"/>
          <w:lang w:val="en-US"/>
        </w:rPr>
        <w:t xml:space="preserve"> (raw and treated)</w:t>
      </w:r>
      <w:r w:rsidR="00AF5C3C" w:rsidRPr="008C130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were resented in Table 1. </w:t>
      </w:r>
      <w:r w:rsidR="00AF5C3C" w:rsidRPr="008C130F">
        <w:rPr>
          <w:rFonts w:ascii="Times New Roman" w:eastAsia="Calibri" w:hAnsi="Times New Roman" w:cs="Times New Roman"/>
          <w:sz w:val="24"/>
          <w:szCs w:val="24"/>
          <w:lang w:val="en-US"/>
        </w:rPr>
        <w:t xml:space="preserve">Moisture content </w:t>
      </w:r>
      <w:r w:rsidR="00AF5C3C" w:rsidRPr="008C130F">
        <w:rPr>
          <w:rFonts w:ascii="Times New Roman" w:eastAsia="Calibri" w:hAnsi="Times New Roman" w:cs="Times New Roman"/>
          <w:bCs/>
          <w:sz w:val="24"/>
          <w:szCs w:val="24"/>
          <w:lang w:val="en-US"/>
        </w:rPr>
        <w:t>varied from 50.74 to 76.43%. Roasting and frying decreased significantly (P &lt; 0.05) moisture content</w:t>
      </w:r>
      <w:r>
        <w:rPr>
          <w:rFonts w:ascii="Times New Roman" w:eastAsia="Calibri" w:hAnsi="Times New Roman" w:cs="Times New Roman"/>
          <w:bCs/>
          <w:sz w:val="24"/>
          <w:szCs w:val="24"/>
          <w:lang w:val="en-US"/>
        </w:rPr>
        <w:t>s</w:t>
      </w:r>
      <w:r w:rsidR="00AF5C3C" w:rsidRPr="008C130F">
        <w:rPr>
          <w:rFonts w:ascii="Times New Roman" w:eastAsia="Calibri" w:hAnsi="Times New Roman" w:cs="Times New Roman"/>
          <w:bCs/>
          <w:sz w:val="24"/>
          <w:szCs w:val="24"/>
          <w:lang w:val="en-US"/>
        </w:rPr>
        <w:t xml:space="preserve"> compared to raw sample. Protein, ash and </w:t>
      </w:r>
      <w:r w:rsidR="00AF5C3C" w:rsidRPr="008C130F">
        <w:rPr>
          <w:rFonts w:ascii="Times New Roman" w:eastAsia="Calibri" w:hAnsi="Times New Roman" w:cs="Times New Roman"/>
          <w:lang w:val="en-US"/>
        </w:rPr>
        <w:t xml:space="preserve">Energy value </w:t>
      </w:r>
      <w:r w:rsidR="00AF5C3C" w:rsidRPr="008C130F">
        <w:rPr>
          <w:rFonts w:ascii="Times New Roman" w:eastAsia="Calibri" w:hAnsi="Times New Roman" w:cs="Times New Roman"/>
          <w:bCs/>
          <w:sz w:val="24"/>
          <w:szCs w:val="24"/>
          <w:lang w:val="en-US"/>
        </w:rPr>
        <w:t>content varied between different samples and increased significantly (P &lt; 0.05) in roasted and fried sample compared to raw sample. Lipid content varied between 2.79 to 8.73 in raw and treated sample. Roasting and frying decreased and inc</w:t>
      </w:r>
      <w:r w:rsidR="00237476">
        <w:rPr>
          <w:rFonts w:ascii="Times New Roman" w:eastAsia="Calibri" w:hAnsi="Times New Roman" w:cs="Times New Roman"/>
          <w:bCs/>
          <w:sz w:val="24"/>
          <w:szCs w:val="24"/>
          <w:lang w:val="en-US"/>
        </w:rPr>
        <w:t>reased significantly (P &lt; 0.05)</w:t>
      </w:r>
      <w:r w:rsidR="00AF5C3C" w:rsidRPr="008C130F">
        <w:rPr>
          <w:rFonts w:ascii="Times New Roman" w:eastAsia="Calibri" w:hAnsi="Times New Roman" w:cs="Times New Roman"/>
          <w:bCs/>
          <w:sz w:val="24"/>
          <w:szCs w:val="24"/>
          <w:lang w:val="en-US"/>
        </w:rPr>
        <w:t xml:space="preserve"> lipid content respectively compared to raw sample. Roasting and frying decreased significantly (P &lt; 0.05) carbohydrate content compared to raw sample.</w:t>
      </w:r>
    </w:p>
    <w:p w14:paraId="1AAFFB88" w14:textId="77777777" w:rsidR="00AF5C3C" w:rsidRPr="000335D6" w:rsidRDefault="00AF5C3C" w:rsidP="002637B4">
      <w:pPr>
        <w:spacing w:after="0" w:line="240" w:lineRule="auto"/>
        <w:jc w:val="both"/>
        <w:rPr>
          <w:rFonts w:ascii="Times New Roman" w:eastAsia="Calibri" w:hAnsi="Times New Roman" w:cs="Times New Roman"/>
          <w:bCs/>
          <w:sz w:val="10"/>
          <w:szCs w:val="10"/>
          <w:lang w:val="en-US"/>
        </w:rPr>
      </w:pPr>
    </w:p>
    <w:p w14:paraId="6C515603" w14:textId="77777777" w:rsidR="000335D6" w:rsidRPr="008C130F" w:rsidRDefault="000335D6" w:rsidP="000335D6">
      <w:pPr>
        <w:rPr>
          <w:rFonts w:ascii="Times New Roman" w:eastAsia="Calibri" w:hAnsi="Times New Roman" w:cs="Times New Roman"/>
          <w:sz w:val="24"/>
          <w:szCs w:val="24"/>
          <w:lang w:val="en-US"/>
        </w:rPr>
      </w:pPr>
      <w:r w:rsidRPr="008C130F">
        <w:rPr>
          <w:rFonts w:ascii="Times New Roman" w:eastAsia="Calibri" w:hAnsi="Times New Roman" w:cs="Times New Roman"/>
          <w:b/>
          <w:sz w:val="24"/>
          <w:szCs w:val="24"/>
          <w:lang w:val="en-US"/>
        </w:rPr>
        <w:t>Table 1</w:t>
      </w:r>
      <w:r w:rsidRPr="008C130F">
        <w:rPr>
          <w:rFonts w:ascii="Times New Roman" w:eastAsia="Calibri" w:hAnsi="Times New Roman" w:cs="Times New Roman"/>
          <w:sz w:val="24"/>
          <w:szCs w:val="24"/>
          <w:lang w:val="en-US"/>
        </w:rPr>
        <w:t xml:space="preserve">. </w:t>
      </w:r>
      <w:r w:rsidRPr="000335D6">
        <w:rPr>
          <w:rFonts w:ascii="Times New Roman" w:eastAsia="Calibri" w:hAnsi="Times New Roman" w:cs="Times New Roman"/>
          <w:b/>
          <w:sz w:val="24"/>
          <w:szCs w:val="24"/>
          <w:lang w:val="en-US"/>
        </w:rPr>
        <w:t>Proximate composition (%) and energy value (Kcal/100 g)</w:t>
      </w:r>
    </w:p>
    <w:tbl>
      <w:tblPr>
        <w:tblStyle w:val="Tableausimple41"/>
        <w:tblW w:w="9159" w:type="dxa"/>
        <w:tblBorders>
          <w:top w:val="single" w:sz="4" w:space="0" w:color="auto"/>
          <w:bottom w:val="single" w:sz="4" w:space="0" w:color="auto"/>
        </w:tblBorders>
        <w:tblLook w:val="04A0" w:firstRow="1" w:lastRow="0" w:firstColumn="1" w:lastColumn="0" w:noHBand="0" w:noVBand="1"/>
      </w:tblPr>
      <w:tblGrid>
        <w:gridCol w:w="965"/>
        <w:gridCol w:w="1380"/>
        <w:gridCol w:w="1377"/>
        <w:gridCol w:w="1266"/>
        <w:gridCol w:w="1261"/>
        <w:gridCol w:w="1428"/>
        <w:gridCol w:w="1482"/>
      </w:tblGrid>
      <w:tr w:rsidR="000335D6" w:rsidRPr="008C130F" w14:paraId="1DD060C9" w14:textId="77777777" w:rsidTr="001D48F5">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bottom w:val="single" w:sz="4" w:space="0" w:color="auto"/>
            </w:tcBorders>
          </w:tcPr>
          <w:p w14:paraId="075DA77B" w14:textId="77777777" w:rsidR="000335D6" w:rsidRPr="008C130F" w:rsidRDefault="000335D6" w:rsidP="001D48F5">
            <w:pPr>
              <w:jc w:val="center"/>
              <w:rPr>
                <w:rFonts w:ascii="Times New Roman" w:eastAsia="Calibri" w:hAnsi="Times New Roman" w:cs="Times New Roman"/>
                <w:b w:val="0"/>
                <w:bCs w:val="0"/>
                <w:lang w:val="en-US"/>
              </w:rPr>
            </w:pPr>
          </w:p>
        </w:tc>
        <w:tc>
          <w:tcPr>
            <w:tcW w:w="1380" w:type="dxa"/>
            <w:tcBorders>
              <w:top w:val="single" w:sz="4" w:space="0" w:color="auto"/>
              <w:bottom w:val="single" w:sz="4" w:space="0" w:color="auto"/>
            </w:tcBorders>
          </w:tcPr>
          <w:p w14:paraId="2EEECCDC"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lang w:val="en-US"/>
              </w:rPr>
              <w:t>Moisture</w:t>
            </w:r>
          </w:p>
        </w:tc>
        <w:tc>
          <w:tcPr>
            <w:tcW w:w="1377" w:type="dxa"/>
            <w:tcBorders>
              <w:top w:val="single" w:sz="4" w:space="0" w:color="auto"/>
              <w:bottom w:val="single" w:sz="4" w:space="0" w:color="auto"/>
            </w:tcBorders>
          </w:tcPr>
          <w:p w14:paraId="1A35F016"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Protein</w:t>
            </w:r>
            <w:proofErr w:type="spellEnd"/>
          </w:p>
        </w:tc>
        <w:tc>
          <w:tcPr>
            <w:tcW w:w="1266" w:type="dxa"/>
            <w:tcBorders>
              <w:top w:val="single" w:sz="4" w:space="0" w:color="auto"/>
              <w:bottom w:val="single" w:sz="4" w:space="0" w:color="auto"/>
            </w:tcBorders>
          </w:tcPr>
          <w:p w14:paraId="22483F81"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Lipid</w:t>
            </w:r>
            <w:proofErr w:type="spellEnd"/>
          </w:p>
        </w:tc>
        <w:tc>
          <w:tcPr>
            <w:tcW w:w="1261" w:type="dxa"/>
            <w:tcBorders>
              <w:top w:val="single" w:sz="4" w:space="0" w:color="auto"/>
              <w:bottom w:val="single" w:sz="4" w:space="0" w:color="auto"/>
            </w:tcBorders>
          </w:tcPr>
          <w:p w14:paraId="48B90497"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Ash</w:t>
            </w:r>
            <w:proofErr w:type="spellEnd"/>
          </w:p>
        </w:tc>
        <w:tc>
          <w:tcPr>
            <w:tcW w:w="1428" w:type="dxa"/>
            <w:tcBorders>
              <w:top w:val="single" w:sz="4" w:space="0" w:color="auto"/>
              <w:bottom w:val="single" w:sz="4" w:space="0" w:color="auto"/>
            </w:tcBorders>
          </w:tcPr>
          <w:p w14:paraId="7CF1EEB1"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Carbohydrate</w:t>
            </w:r>
          </w:p>
        </w:tc>
        <w:tc>
          <w:tcPr>
            <w:tcW w:w="1482" w:type="dxa"/>
            <w:tcBorders>
              <w:top w:val="single" w:sz="4" w:space="0" w:color="auto"/>
              <w:bottom w:val="single" w:sz="4" w:space="0" w:color="auto"/>
            </w:tcBorders>
          </w:tcPr>
          <w:p w14:paraId="685EF455"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Energy</w:t>
            </w:r>
            <w:proofErr w:type="spellEnd"/>
            <w:r w:rsidRPr="008C130F">
              <w:rPr>
                <w:rFonts w:ascii="Times New Roman" w:eastAsia="Calibri" w:hAnsi="Times New Roman" w:cs="Times New Roman"/>
                <w:b w:val="0"/>
                <w:bCs w:val="0"/>
              </w:rPr>
              <w:t xml:space="preserve"> value</w:t>
            </w:r>
          </w:p>
        </w:tc>
      </w:tr>
      <w:tr w:rsidR="000335D6" w:rsidRPr="008C130F" w14:paraId="69DAF370" w14:textId="77777777" w:rsidTr="001D48F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tcPr>
          <w:p w14:paraId="5E1DB4D1" w14:textId="77777777"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Raw</w:t>
            </w:r>
          </w:p>
        </w:tc>
        <w:tc>
          <w:tcPr>
            <w:tcW w:w="1380" w:type="dxa"/>
            <w:tcBorders>
              <w:top w:val="single" w:sz="4" w:space="0" w:color="auto"/>
            </w:tcBorders>
            <w:shd w:val="clear" w:color="auto" w:fill="auto"/>
          </w:tcPr>
          <w:p w14:paraId="34AE9FC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8C130F">
              <w:rPr>
                <w:rFonts w:ascii="Times New Roman" w:eastAsia="Times New Roman" w:hAnsi="Times New Roman" w:cs="Times New Roman"/>
                <w:lang w:val="en-US" w:eastAsia="fr-FR"/>
              </w:rPr>
              <w:t>76.43</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0.76</w:t>
            </w:r>
            <w:r w:rsidRPr="008C130F">
              <w:rPr>
                <w:rFonts w:ascii="Times New Roman" w:eastAsia="Calibri" w:hAnsi="Times New Roman" w:cs="Times New Roman"/>
                <w:vertAlign w:val="superscript"/>
                <w:lang w:val="en-US"/>
              </w:rPr>
              <w:t>e</w:t>
            </w:r>
            <w:proofErr w:type="spellEnd"/>
          </w:p>
        </w:tc>
        <w:tc>
          <w:tcPr>
            <w:tcW w:w="1377" w:type="dxa"/>
            <w:tcBorders>
              <w:top w:val="single" w:sz="4" w:space="0" w:color="auto"/>
            </w:tcBorders>
            <w:shd w:val="clear" w:color="auto" w:fill="auto"/>
          </w:tcPr>
          <w:p w14:paraId="2A35483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17.23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0.32</w:t>
            </w:r>
            <w:r w:rsidRPr="008C130F">
              <w:rPr>
                <w:rFonts w:ascii="Times New Roman" w:eastAsia="Calibri" w:hAnsi="Times New Roman" w:cs="Times New Roman"/>
                <w:vertAlign w:val="superscript"/>
                <w:lang w:val="en-US"/>
              </w:rPr>
              <w:t>a</w:t>
            </w:r>
          </w:p>
        </w:tc>
        <w:tc>
          <w:tcPr>
            <w:tcW w:w="1266" w:type="dxa"/>
            <w:tcBorders>
              <w:top w:val="single" w:sz="4" w:space="0" w:color="auto"/>
            </w:tcBorders>
            <w:shd w:val="clear" w:color="auto" w:fill="auto"/>
          </w:tcPr>
          <w:p w14:paraId="591FA65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2.61</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0.07</w:t>
            </w:r>
            <w:r w:rsidRPr="008C130F">
              <w:rPr>
                <w:rFonts w:ascii="Times New Roman" w:eastAsia="Calibri" w:hAnsi="Times New Roman" w:cs="Times New Roman"/>
                <w:vertAlign w:val="superscript"/>
                <w:lang w:val="en-US"/>
              </w:rPr>
              <w:t>b</w:t>
            </w:r>
          </w:p>
        </w:tc>
        <w:tc>
          <w:tcPr>
            <w:tcW w:w="1261" w:type="dxa"/>
            <w:tcBorders>
              <w:top w:val="single" w:sz="4" w:space="0" w:color="auto"/>
            </w:tcBorders>
            <w:shd w:val="clear" w:color="auto" w:fill="auto"/>
          </w:tcPr>
          <w:p w14:paraId="2E3E35D2"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2.65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a</w:t>
            </w:r>
          </w:p>
        </w:tc>
        <w:tc>
          <w:tcPr>
            <w:tcW w:w="1428" w:type="dxa"/>
            <w:tcBorders>
              <w:top w:val="single" w:sz="4" w:space="0" w:color="auto"/>
            </w:tcBorders>
            <w:shd w:val="clear" w:color="auto" w:fill="auto"/>
          </w:tcPr>
          <w:p w14:paraId="23A392A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1.08</w:t>
            </w:r>
            <w:r w:rsidRPr="008C130F">
              <w:rPr>
                <w:rFonts w:ascii="Times New Roman" w:eastAsia="Calibri" w:hAnsi="Times New Roman" w:cs="Times New Roman"/>
              </w:rPr>
              <w:t>±0.16</w:t>
            </w:r>
            <w:r w:rsidRPr="008C130F">
              <w:rPr>
                <w:rFonts w:ascii="Times New Roman" w:eastAsia="Calibri" w:hAnsi="Times New Roman" w:cs="Times New Roman"/>
                <w:vertAlign w:val="superscript"/>
                <w:lang w:val="en-US"/>
              </w:rPr>
              <w:t>c</w:t>
            </w:r>
          </w:p>
        </w:tc>
        <w:tc>
          <w:tcPr>
            <w:tcW w:w="1482" w:type="dxa"/>
            <w:tcBorders>
              <w:top w:val="single" w:sz="4" w:space="0" w:color="auto"/>
            </w:tcBorders>
            <w:shd w:val="clear" w:color="auto" w:fill="auto"/>
          </w:tcPr>
          <w:p w14:paraId="553EEB6F"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Calibri" w:hAnsi="Times New Roman" w:cs="Times New Roman"/>
              </w:rPr>
              <w:t>96.53±0.62</w:t>
            </w:r>
            <w:r w:rsidRPr="008C130F">
              <w:rPr>
                <w:rFonts w:ascii="Times New Roman" w:eastAsia="Calibri" w:hAnsi="Times New Roman" w:cs="Times New Roman"/>
                <w:vertAlign w:val="superscript"/>
                <w:lang w:val="en-US"/>
              </w:rPr>
              <w:t>a</w:t>
            </w:r>
          </w:p>
        </w:tc>
      </w:tr>
      <w:tr w:rsidR="000335D6" w:rsidRPr="008C130F" w14:paraId="46C6E056" w14:textId="77777777" w:rsidTr="001D48F5">
        <w:trPr>
          <w:trHeight w:val="342"/>
        </w:trPr>
        <w:tc>
          <w:tcPr>
            <w:cnfStyle w:val="001000000000" w:firstRow="0" w:lastRow="0" w:firstColumn="1" w:lastColumn="0" w:oddVBand="0" w:evenVBand="0" w:oddHBand="0" w:evenHBand="0" w:firstRowFirstColumn="0" w:firstRowLastColumn="0" w:lastRowFirstColumn="0" w:lastRowLastColumn="0"/>
            <w:tcW w:w="965" w:type="dxa"/>
          </w:tcPr>
          <w:p w14:paraId="0FBA0208" w14:textId="77777777" w:rsidR="000335D6" w:rsidRPr="008C130F" w:rsidRDefault="000335D6" w:rsidP="001D48F5">
            <w:pPr>
              <w:jc w:val="center"/>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Roasted</w:t>
            </w:r>
            <w:proofErr w:type="spellEnd"/>
          </w:p>
        </w:tc>
        <w:tc>
          <w:tcPr>
            <w:tcW w:w="1380" w:type="dxa"/>
          </w:tcPr>
          <w:p w14:paraId="6DECA76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8C130F">
              <w:rPr>
                <w:rFonts w:ascii="Times New Roman" w:eastAsia="Times New Roman" w:hAnsi="Times New Roman" w:cs="Times New Roman"/>
                <w:lang w:val="en-US" w:eastAsia="fr-FR"/>
              </w:rPr>
              <w:t>63.71</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1.06</w:t>
            </w:r>
            <w:r w:rsidRPr="008C130F">
              <w:rPr>
                <w:rFonts w:ascii="Times New Roman" w:eastAsia="Calibri" w:hAnsi="Times New Roman" w:cs="Times New Roman"/>
                <w:vertAlign w:val="superscript"/>
                <w:lang w:val="en-US"/>
              </w:rPr>
              <w:t>c</w:t>
            </w:r>
            <w:proofErr w:type="spellEnd"/>
          </w:p>
        </w:tc>
        <w:tc>
          <w:tcPr>
            <w:tcW w:w="1377" w:type="dxa"/>
          </w:tcPr>
          <w:p w14:paraId="2ADFD51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8C130F">
              <w:rPr>
                <w:rFonts w:ascii="Times New Roman" w:eastAsia="Times New Roman" w:hAnsi="Times New Roman" w:cs="Times New Roman"/>
                <w:lang w:eastAsia="fr-FR"/>
              </w:rPr>
              <w:t>28.43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0.10</w:t>
            </w:r>
            <w:r w:rsidRPr="008C130F">
              <w:rPr>
                <w:rFonts w:ascii="Times New Roman" w:eastAsia="Calibri" w:hAnsi="Times New Roman" w:cs="Times New Roman"/>
                <w:vertAlign w:val="superscript"/>
              </w:rPr>
              <w:t>c</w:t>
            </w:r>
            <w:proofErr w:type="spellEnd"/>
          </w:p>
        </w:tc>
        <w:tc>
          <w:tcPr>
            <w:tcW w:w="1266" w:type="dxa"/>
          </w:tcPr>
          <w:p w14:paraId="67FFB58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2.08</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a</w:t>
            </w:r>
          </w:p>
        </w:tc>
        <w:tc>
          <w:tcPr>
            <w:tcW w:w="1261" w:type="dxa"/>
          </w:tcPr>
          <w:p w14:paraId="57E4609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5.46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0.27</w:t>
            </w:r>
            <w:r w:rsidRPr="008C130F">
              <w:rPr>
                <w:rFonts w:ascii="Times New Roman" w:eastAsia="Calibri" w:hAnsi="Times New Roman" w:cs="Times New Roman"/>
                <w:vertAlign w:val="superscript"/>
                <w:lang w:val="en-US"/>
              </w:rPr>
              <w:t>c</w:t>
            </w:r>
          </w:p>
        </w:tc>
        <w:tc>
          <w:tcPr>
            <w:tcW w:w="1428" w:type="dxa"/>
          </w:tcPr>
          <w:p w14:paraId="6F59C16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0.31</w:t>
            </w:r>
            <w:r w:rsidRPr="008C130F">
              <w:rPr>
                <w:rFonts w:ascii="Times New Roman" w:eastAsia="Calibri" w:hAnsi="Times New Roman" w:cs="Times New Roman"/>
              </w:rPr>
              <w:t>±0.09</w:t>
            </w:r>
            <w:r w:rsidRPr="008C130F">
              <w:rPr>
                <w:rFonts w:ascii="Times New Roman" w:eastAsia="Calibri" w:hAnsi="Times New Roman" w:cs="Times New Roman"/>
                <w:vertAlign w:val="superscript"/>
                <w:lang w:val="en-US"/>
              </w:rPr>
              <w:t>a</w:t>
            </w:r>
          </w:p>
        </w:tc>
        <w:tc>
          <w:tcPr>
            <w:tcW w:w="1482" w:type="dxa"/>
          </w:tcPr>
          <w:p w14:paraId="615CF8E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Calibri" w:hAnsi="Times New Roman" w:cs="Times New Roman"/>
              </w:rPr>
              <w:t>133.69±0.45</w:t>
            </w:r>
            <w:r w:rsidRPr="008C130F">
              <w:rPr>
                <w:rFonts w:ascii="Times New Roman" w:eastAsia="Calibri" w:hAnsi="Times New Roman" w:cs="Times New Roman"/>
                <w:vertAlign w:val="superscript"/>
                <w:lang w:val="en-US"/>
              </w:rPr>
              <w:t>b</w:t>
            </w:r>
          </w:p>
        </w:tc>
      </w:tr>
      <w:tr w:rsidR="000335D6" w:rsidRPr="008C130F" w14:paraId="18181948" w14:textId="77777777" w:rsidTr="001D48F5">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965" w:type="dxa"/>
            <w:shd w:val="clear" w:color="auto" w:fill="auto"/>
          </w:tcPr>
          <w:p w14:paraId="56991237" w14:textId="77777777"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Fr</w:t>
            </w:r>
            <w:proofErr w:type="spellStart"/>
            <w:r w:rsidRPr="008C130F">
              <w:rPr>
                <w:rFonts w:ascii="Times New Roman" w:eastAsia="Calibri" w:hAnsi="Times New Roman" w:cs="Times New Roman"/>
                <w:b w:val="0"/>
                <w:bCs w:val="0"/>
              </w:rPr>
              <w:t>ied</w:t>
            </w:r>
            <w:proofErr w:type="spellEnd"/>
          </w:p>
        </w:tc>
        <w:tc>
          <w:tcPr>
            <w:tcW w:w="1380" w:type="dxa"/>
            <w:shd w:val="clear" w:color="auto" w:fill="auto"/>
          </w:tcPr>
          <w:p w14:paraId="495CB30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8C130F">
              <w:rPr>
                <w:rFonts w:ascii="Times New Roman" w:eastAsia="Times New Roman" w:hAnsi="Times New Roman" w:cs="Times New Roman"/>
                <w:lang w:eastAsia="fr-FR"/>
              </w:rPr>
              <w:t>50.74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0.45</w:t>
            </w:r>
            <w:r w:rsidRPr="008C130F">
              <w:rPr>
                <w:rFonts w:ascii="Times New Roman" w:eastAsia="Calibri" w:hAnsi="Times New Roman" w:cs="Times New Roman"/>
                <w:vertAlign w:val="superscript"/>
              </w:rPr>
              <w:t>b</w:t>
            </w:r>
            <w:proofErr w:type="spellEnd"/>
          </w:p>
        </w:tc>
        <w:tc>
          <w:tcPr>
            <w:tcW w:w="1377" w:type="dxa"/>
            <w:shd w:val="clear" w:color="auto" w:fill="auto"/>
          </w:tcPr>
          <w:p w14:paraId="044DE93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8C130F">
              <w:rPr>
                <w:rFonts w:ascii="Times New Roman" w:eastAsia="Times New Roman" w:hAnsi="Times New Roman" w:cs="Times New Roman"/>
                <w:lang w:eastAsia="fr-FR"/>
              </w:rPr>
              <w:t>33.23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0.08</w:t>
            </w:r>
            <w:r w:rsidRPr="008C130F">
              <w:rPr>
                <w:rFonts w:ascii="Times New Roman" w:eastAsia="Calibri" w:hAnsi="Times New Roman" w:cs="Times New Roman"/>
                <w:vertAlign w:val="superscript"/>
              </w:rPr>
              <w:t>d</w:t>
            </w:r>
            <w:proofErr w:type="spellEnd"/>
          </w:p>
        </w:tc>
        <w:tc>
          <w:tcPr>
            <w:tcW w:w="1266" w:type="dxa"/>
            <w:shd w:val="clear" w:color="auto" w:fill="auto"/>
          </w:tcPr>
          <w:p w14:paraId="3BF8C79C"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8.73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d</w:t>
            </w:r>
          </w:p>
        </w:tc>
        <w:tc>
          <w:tcPr>
            <w:tcW w:w="1261" w:type="dxa"/>
            <w:shd w:val="clear" w:color="auto" w:fill="auto"/>
          </w:tcPr>
          <w:p w14:paraId="520E8356"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6.72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0.20</w:t>
            </w:r>
            <w:r w:rsidRPr="008C130F">
              <w:rPr>
                <w:rFonts w:ascii="Times New Roman" w:eastAsia="Calibri" w:hAnsi="Times New Roman" w:cs="Times New Roman"/>
                <w:vertAlign w:val="superscript"/>
                <w:lang w:val="en-US"/>
              </w:rPr>
              <w:t>d</w:t>
            </w:r>
          </w:p>
        </w:tc>
        <w:tc>
          <w:tcPr>
            <w:tcW w:w="1428" w:type="dxa"/>
            <w:shd w:val="clear" w:color="auto" w:fill="auto"/>
          </w:tcPr>
          <w:p w14:paraId="11D16804"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0.55</w:t>
            </w:r>
            <w:r w:rsidRPr="008C130F">
              <w:rPr>
                <w:rFonts w:ascii="Times New Roman" w:eastAsia="Calibri" w:hAnsi="Times New Roman" w:cs="Times New Roman"/>
              </w:rPr>
              <w:t>±0.13</w:t>
            </w:r>
            <w:r w:rsidRPr="008C130F">
              <w:rPr>
                <w:rFonts w:ascii="Times New Roman" w:eastAsia="Calibri" w:hAnsi="Times New Roman" w:cs="Times New Roman"/>
                <w:vertAlign w:val="superscript"/>
                <w:lang w:val="en-US"/>
              </w:rPr>
              <w:t>b</w:t>
            </w:r>
          </w:p>
        </w:tc>
        <w:tc>
          <w:tcPr>
            <w:tcW w:w="1482" w:type="dxa"/>
            <w:shd w:val="clear" w:color="auto" w:fill="auto"/>
          </w:tcPr>
          <w:p w14:paraId="299018E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Calibri" w:hAnsi="Times New Roman" w:cs="Times New Roman"/>
              </w:rPr>
              <w:t>213.67±0.24</w:t>
            </w:r>
            <w:r w:rsidRPr="008C130F">
              <w:rPr>
                <w:rFonts w:ascii="Times New Roman" w:eastAsia="Calibri" w:hAnsi="Times New Roman" w:cs="Times New Roman"/>
                <w:vertAlign w:val="superscript"/>
                <w:lang w:val="en-US"/>
              </w:rPr>
              <w:t>c</w:t>
            </w:r>
          </w:p>
        </w:tc>
      </w:tr>
    </w:tbl>
    <w:p w14:paraId="6F8E9DF2" w14:textId="77777777" w:rsidR="000335D6" w:rsidRPr="008C130F" w:rsidRDefault="000335D6" w:rsidP="000335D6">
      <w:pPr>
        <w:jc w:val="both"/>
        <w:rPr>
          <w:rFonts w:ascii="Times New Roman" w:eastAsia="Calibri" w:hAnsi="Times New Roman" w:cs="Times New Roman"/>
          <w:sz w:val="20"/>
          <w:szCs w:val="20"/>
          <w:lang w:val="en-US"/>
        </w:rPr>
      </w:pPr>
      <w:r w:rsidRPr="008C130F">
        <w:rPr>
          <w:rFonts w:ascii="Times New Roman" w:eastAsia="Calibri" w:hAnsi="Times New Roman" w:cs="Times New Roman"/>
          <w:sz w:val="20"/>
          <w:szCs w:val="20"/>
          <w:lang w:val="en-US"/>
        </w:rPr>
        <w:t xml:space="preserve">Values in columns </w:t>
      </w:r>
      <w:r>
        <w:rPr>
          <w:rFonts w:ascii="Times New Roman" w:eastAsia="Calibri" w:hAnsi="Times New Roman" w:cs="Times New Roman"/>
          <w:sz w:val="20"/>
          <w:szCs w:val="20"/>
          <w:lang w:val="en-US"/>
        </w:rPr>
        <w:t xml:space="preserve">(presented as </w:t>
      </w:r>
      <w:r w:rsidRPr="00CA239C">
        <w:rPr>
          <w:rFonts w:ascii="Times New Roman" w:eastAsia="Calibri" w:hAnsi="Times New Roman" w:cs="Times New Roman"/>
          <w:sz w:val="20"/>
          <w:szCs w:val="20"/>
          <w:lang w:val="en-US"/>
        </w:rPr>
        <w:t>mean ± standard deviation</w:t>
      </w:r>
      <w:r>
        <w:rPr>
          <w:rFonts w:ascii="Times New Roman" w:eastAsia="Calibri" w:hAnsi="Times New Roman" w:cs="Times New Roman"/>
          <w:sz w:val="20"/>
          <w:szCs w:val="20"/>
          <w:lang w:val="en-US"/>
        </w:rPr>
        <w:t xml:space="preserve">) </w:t>
      </w:r>
      <w:r w:rsidRPr="008C130F">
        <w:rPr>
          <w:rFonts w:ascii="Times New Roman" w:eastAsia="Calibri" w:hAnsi="Times New Roman" w:cs="Times New Roman"/>
          <w:sz w:val="20"/>
          <w:szCs w:val="20"/>
          <w:lang w:val="en-US"/>
        </w:rPr>
        <w:t>with different letters are significantly (p &lt; 0.05) different. N = 3.</w:t>
      </w:r>
    </w:p>
    <w:p w14:paraId="4D4E2EFF"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2. Mineral content</w:t>
      </w:r>
      <w:r w:rsidR="00B26221">
        <w:rPr>
          <w:rFonts w:ascii="Times New Roman" w:eastAsia="Calibri" w:hAnsi="Times New Roman" w:cs="Times New Roman"/>
          <w:b/>
          <w:bCs/>
          <w:sz w:val="24"/>
          <w:szCs w:val="24"/>
          <w:lang w:val="en-US"/>
        </w:rPr>
        <w:t>s</w:t>
      </w:r>
    </w:p>
    <w:p w14:paraId="4B6DBDA2"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xml:space="preserve">2.1. </w:t>
      </w:r>
      <w:proofErr w:type="spellStart"/>
      <w:r w:rsidRPr="008C130F">
        <w:rPr>
          <w:rFonts w:ascii="Times New Roman" w:eastAsia="Calibri" w:hAnsi="Times New Roman" w:cs="Times New Roman"/>
          <w:b/>
          <w:bCs/>
          <w:sz w:val="24"/>
          <w:szCs w:val="24"/>
          <w:lang w:val="en-US"/>
        </w:rPr>
        <w:t>Macroelement</w:t>
      </w:r>
      <w:proofErr w:type="spellEnd"/>
      <w:r w:rsidRPr="008C130F">
        <w:rPr>
          <w:rFonts w:ascii="Times New Roman" w:eastAsia="Calibri" w:hAnsi="Times New Roman" w:cs="Times New Roman"/>
          <w:b/>
          <w:bCs/>
          <w:sz w:val="24"/>
          <w:szCs w:val="24"/>
          <w:lang w:val="en-US"/>
        </w:rPr>
        <w:t xml:space="preserve"> content</w:t>
      </w:r>
      <w:r w:rsidR="00B26221">
        <w:rPr>
          <w:rFonts w:ascii="Times New Roman" w:eastAsia="Calibri" w:hAnsi="Times New Roman" w:cs="Times New Roman"/>
          <w:b/>
          <w:bCs/>
          <w:sz w:val="24"/>
          <w:szCs w:val="24"/>
          <w:lang w:val="en-US"/>
        </w:rPr>
        <w:t>s</w:t>
      </w:r>
    </w:p>
    <w:p w14:paraId="4C10D741" w14:textId="6ECB1806" w:rsidR="00AF5C3C" w:rsidRDefault="00F73BFC"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Figure 1 </w:t>
      </w:r>
      <w:r w:rsidR="0043052B">
        <w:rPr>
          <w:rFonts w:ascii="Times New Roman" w:eastAsia="Calibri" w:hAnsi="Times New Roman" w:cs="Times New Roman"/>
          <w:bCs/>
          <w:sz w:val="24"/>
          <w:szCs w:val="24"/>
          <w:lang w:val="en-US"/>
        </w:rPr>
        <w:t xml:space="preserve">shows the </w:t>
      </w:r>
      <w:proofErr w:type="spellStart"/>
      <w:r w:rsidR="0043052B">
        <w:rPr>
          <w:rFonts w:ascii="Times New Roman" w:eastAsia="Calibri" w:hAnsi="Times New Roman" w:cs="Times New Roman"/>
          <w:bCs/>
          <w:sz w:val="24"/>
          <w:szCs w:val="24"/>
          <w:lang w:val="en-US"/>
        </w:rPr>
        <w:t>macroelement</w:t>
      </w:r>
      <w:proofErr w:type="spellEnd"/>
      <w:r w:rsidR="00AF5C3C" w:rsidRPr="008C130F">
        <w:rPr>
          <w:rFonts w:ascii="Times New Roman" w:eastAsia="Calibri" w:hAnsi="Times New Roman" w:cs="Times New Roman"/>
          <w:bCs/>
          <w:sz w:val="24"/>
          <w:szCs w:val="24"/>
          <w:lang w:val="en-US"/>
        </w:rPr>
        <w:t xml:space="preserve"> content</w:t>
      </w:r>
      <w:r w:rsidR="0043052B">
        <w:rPr>
          <w:rFonts w:ascii="Times New Roman" w:eastAsia="Calibri" w:hAnsi="Times New Roman" w:cs="Times New Roman"/>
          <w:bCs/>
          <w:sz w:val="24"/>
          <w:szCs w:val="24"/>
          <w:lang w:val="en-US"/>
        </w:rPr>
        <w:t>s</w:t>
      </w:r>
      <w:r w:rsidR="00AF5C3C" w:rsidRPr="008C130F">
        <w:rPr>
          <w:rFonts w:ascii="Times New Roman" w:eastAsia="Calibri" w:hAnsi="Times New Roman" w:cs="Times New Roman"/>
          <w:bCs/>
          <w:sz w:val="24"/>
          <w:szCs w:val="24"/>
          <w:lang w:val="en-US"/>
        </w:rPr>
        <w:t xml:space="preserve"> on </w:t>
      </w:r>
      <w:r w:rsidR="00AF5C3C" w:rsidRPr="008C130F">
        <w:rPr>
          <w:rFonts w:ascii="Times New Roman" w:eastAsia="Calibri" w:hAnsi="Times New Roman" w:cs="Times New Roman"/>
          <w:i/>
          <w:sz w:val="24"/>
          <w:szCs w:val="24"/>
          <w:lang w:val="en-US"/>
        </w:rPr>
        <w:t>Ethmalosa fimbriata</w:t>
      </w:r>
      <w:r w:rsidR="00AF5C3C" w:rsidRPr="008C130F">
        <w:rPr>
          <w:rFonts w:ascii="Times New Roman" w:eastAsia="Calibri" w:hAnsi="Times New Roman" w:cs="Times New Roman"/>
          <w:sz w:val="24"/>
          <w:szCs w:val="24"/>
          <w:lang w:val="en-US"/>
        </w:rPr>
        <w:t xml:space="preserve"> (raw and treated). </w:t>
      </w:r>
      <w:r w:rsidR="00AF5C3C" w:rsidRPr="008C130F">
        <w:rPr>
          <w:rFonts w:ascii="Times New Roman" w:eastAsia="Calibri" w:hAnsi="Times New Roman" w:cs="Times New Roman"/>
          <w:bCs/>
          <w:sz w:val="24"/>
          <w:szCs w:val="24"/>
          <w:lang w:val="en-US"/>
        </w:rPr>
        <w:t>Frying and roasting increased significantly (P &lt; 0.05) calcium</w:t>
      </w:r>
      <w:r w:rsidR="0043052B">
        <w:rPr>
          <w:rFonts w:ascii="Times New Roman" w:eastAsia="Calibri" w:hAnsi="Times New Roman" w:cs="Times New Roman"/>
          <w:bCs/>
          <w:sz w:val="24"/>
          <w:szCs w:val="24"/>
          <w:lang w:val="en-US"/>
        </w:rPr>
        <w:t xml:space="preserve"> (Ca)</w:t>
      </w:r>
      <w:r w:rsidR="00AF5C3C" w:rsidRPr="008C130F">
        <w:rPr>
          <w:rFonts w:ascii="Times New Roman" w:eastAsia="Calibri" w:hAnsi="Times New Roman" w:cs="Times New Roman"/>
          <w:bCs/>
          <w:sz w:val="24"/>
          <w:szCs w:val="24"/>
          <w:lang w:val="en-US"/>
        </w:rPr>
        <w:t>, phosphorus</w:t>
      </w:r>
      <w:r w:rsidR="0043052B">
        <w:rPr>
          <w:rFonts w:ascii="Times New Roman" w:eastAsia="Calibri" w:hAnsi="Times New Roman" w:cs="Times New Roman"/>
          <w:bCs/>
          <w:sz w:val="24"/>
          <w:szCs w:val="24"/>
          <w:lang w:val="en-US"/>
        </w:rPr>
        <w:t xml:space="preserve"> (P)</w:t>
      </w:r>
      <w:r w:rsidR="00AF5C3C" w:rsidRPr="008C130F">
        <w:rPr>
          <w:rFonts w:ascii="Times New Roman" w:eastAsia="Calibri" w:hAnsi="Times New Roman" w:cs="Times New Roman"/>
          <w:bCs/>
          <w:sz w:val="24"/>
          <w:szCs w:val="24"/>
          <w:lang w:val="en-US"/>
        </w:rPr>
        <w:t>, sodium</w:t>
      </w:r>
      <w:r w:rsidR="0043052B">
        <w:rPr>
          <w:rFonts w:ascii="Times New Roman" w:eastAsia="Calibri" w:hAnsi="Times New Roman" w:cs="Times New Roman"/>
          <w:bCs/>
          <w:sz w:val="24"/>
          <w:szCs w:val="24"/>
          <w:lang w:val="en-US"/>
        </w:rPr>
        <w:t xml:space="preserve"> (Na)</w:t>
      </w:r>
      <w:r w:rsidR="00AF5C3C" w:rsidRPr="008C130F">
        <w:rPr>
          <w:rFonts w:ascii="Times New Roman" w:eastAsia="Calibri" w:hAnsi="Times New Roman" w:cs="Times New Roman"/>
          <w:bCs/>
          <w:sz w:val="24"/>
          <w:szCs w:val="24"/>
          <w:lang w:val="en-US"/>
        </w:rPr>
        <w:t xml:space="preserve"> and potassium</w:t>
      </w:r>
      <w:r w:rsidR="006157AB">
        <w:rPr>
          <w:rFonts w:ascii="Times New Roman" w:eastAsia="Calibri" w:hAnsi="Times New Roman" w:cs="Times New Roman"/>
          <w:bCs/>
          <w:sz w:val="24"/>
          <w:szCs w:val="24"/>
          <w:lang w:val="en-US"/>
        </w:rPr>
        <w:t xml:space="preserve"> </w:t>
      </w:r>
      <w:r w:rsidR="0043052B">
        <w:rPr>
          <w:rFonts w:ascii="Times New Roman" w:eastAsia="Calibri" w:hAnsi="Times New Roman" w:cs="Times New Roman"/>
          <w:bCs/>
          <w:sz w:val="24"/>
          <w:szCs w:val="24"/>
          <w:lang w:val="en-US"/>
        </w:rPr>
        <w:t>(K)</w:t>
      </w:r>
      <w:r w:rsidR="006157AB">
        <w:rPr>
          <w:rFonts w:ascii="Times New Roman" w:eastAsia="Calibri" w:hAnsi="Times New Roman" w:cs="Times New Roman"/>
          <w:bCs/>
          <w:sz w:val="24"/>
          <w:szCs w:val="24"/>
          <w:lang w:val="en-US"/>
        </w:rPr>
        <w:t xml:space="preserve"> </w:t>
      </w:r>
      <w:r w:rsidR="00AF5C3C" w:rsidRPr="008C130F">
        <w:rPr>
          <w:rFonts w:ascii="Times New Roman" w:eastAsia="Calibri" w:hAnsi="Times New Roman" w:cs="Times New Roman"/>
          <w:bCs/>
          <w:sz w:val="24"/>
          <w:szCs w:val="24"/>
          <w:lang w:val="en-US"/>
        </w:rPr>
        <w:t xml:space="preserve">compared to raw sample. Frying and roasting </w:t>
      </w:r>
      <w:r w:rsidR="0043052B">
        <w:rPr>
          <w:rFonts w:ascii="Times New Roman" w:eastAsia="Calibri" w:hAnsi="Times New Roman" w:cs="Times New Roman"/>
          <w:bCs/>
          <w:sz w:val="24"/>
          <w:szCs w:val="24"/>
          <w:lang w:val="en-US"/>
        </w:rPr>
        <w:t xml:space="preserve">respectively </w:t>
      </w:r>
      <w:r w:rsidR="00AF5C3C" w:rsidRPr="008C130F">
        <w:rPr>
          <w:rFonts w:ascii="Times New Roman" w:eastAsia="Calibri" w:hAnsi="Times New Roman" w:cs="Times New Roman"/>
          <w:bCs/>
          <w:sz w:val="24"/>
          <w:szCs w:val="24"/>
          <w:lang w:val="en-US"/>
        </w:rPr>
        <w:t xml:space="preserve">increased and decreased significantly (P &lt; 0.05) magnesium </w:t>
      </w:r>
      <w:r w:rsidR="0043052B">
        <w:rPr>
          <w:rFonts w:ascii="Times New Roman" w:eastAsia="Calibri" w:hAnsi="Times New Roman" w:cs="Times New Roman"/>
          <w:bCs/>
          <w:sz w:val="24"/>
          <w:szCs w:val="24"/>
          <w:lang w:val="en-US"/>
        </w:rPr>
        <w:t xml:space="preserve">(Mg) </w:t>
      </w:r>
      <w:r w:rsidR="00AF5C3C" w:rsidRPr="008C130F">
        <w:rPr>
          <w:rFonts w:ascii="Times New Roman" w:eastAsia="Calibri" w:hAnsi="Times New Roman" w:cs="Times New Roman"/>
          <w:bCs/>
          <w:sz w:val="24"/>
          <w:szCs w:val="24"/>
          <w:lang w:val="en-US"/>
        </w:rPr>
        <w:t xml:space="preserve">content compared to raw sample. </w:t>
      </w:r>
    </w:p>
    <w:p w14:paraId="33201EDD" w14:textId="555F5854" w:rsidR="006157AB" w:rsidRPr="006157AB" w:rsidRDefault="006157AB" w:rsidP="002637B4">
      <w:pPr>
        <w:spacing w:after="0" w:line="240" w:lineRule="auto"/>
        <w:jc w:val="both"/>
        <w:rPr>
          <w:rFonts w:ascii="Times New Roman" w:eastAsia="Calibri" w:hAnsi="Times New Roman" w:cs="Times New Roman"/>
          <w:bCs/>
          <w:color w:val="FFFFFF" w:themeColor="background1"/>
          <w:sz w:val="24"/>
          <w:szCs w:val="24"/>
          <w:lang w:val="en-US"/>
          <w14:textFill>
            <w14:noFill/>
          </w14:textFill>
        </w:rPr>
      </w:pPr>
      <w:r>
        <w:rPr>
          <w:noProof/>
          <w:lang w:eastAsia="fr-FR"/>
        </w:rPr>
        <w:drawing>
          <wp:anchor distT="0" distB="0" distL="114300" distR="114300" simplePos="0" relativeHeight="251658240" behindDoc="0" locked="0" layoutInCell="1" allowOverlap="1" wp14:anchorId="2E4C86AF" wp14:editId="6295DC35">
            <wp:simplePos x="0" y="0"/>
            <wp:positionH relativeFrom="column">
              <wp:posOffset>-24130</wp:posOffset>
            </wp:positionH>
            <wp:positionV relativeFrom="paragraph">
              <wp:posOffset>175260</wp:posOffset>
            </wp:positionV>
            <wp:extent cx="5838825" cy="2743200"/>
            <wp:effectExtent l="0" t="0" r="0" b="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14:paraId="3D1EA591" w14:textId="248CD5F2" w:rsidR="000335D6" w:rsidRPr="000335D6" w:rsidRDefault="000335D6" w:rsidP="006157AB">
      <w:pPr>
        <w:spacing w:after="0" w:line="240" w:lineRule="auto"/>
        <w:jc w:val="center"/>
        <w:rPr>
          <w:rFonts w:ascii="Times New Roman" w:eastAsia="Calibri" w:hAnsi="Times New Roman" w:cs="Times New Roman"/>
          <w:bCs/>
          <w:sz w:val="10"/>
          <w:szCs w:val="10"/>
          <w:lang w:val="en-US"/>
        </w:rPr>
      </w:pPr>
    </w:p>
    <w:p w14:paraId="5BC2740E" w14:textId="60661676" w:rsidR="000335D6" w:rsidRPr="000335D6" w:rsidRDefault="006157AB" w:rsidP="006157AB">
      <w:pPr>
        <w:spacing w:after="0"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Figure 1</w:t>
      </w:r>
      <w:r w:rsidR="000335D6" w:rsidRPr="000335D6">
        <w:rPr>
          <w:rFonts w:ascii="Times New Roman" w:eastAsia="Calibri" w:hAnsi="Times New Roman" w:cs="Times New Roman"/>
          <w:b/>
          <w:sz w:val="24"/>
          <w:szCs w:val="24"/>
          <w:lang w:val="en-US"/>
        </w:rPr>
        <w:t xml:space="preserve">. </w:t>
      </w:r>
      <w:proofErr w:type="spellStart"/>
      <w:r w:rsidR="000335D6" w:rsidRPr="000335D6">
        <w:rPr>
          <w:rFonts w:ascii="Times New Roman" w:eastAsia="Calibri" w:hAnsi="Times New Roman" w:cs="Times New Roman"/>
          <w:b/>
          <w:sz w:val="24"/>
          <w:szCs w:val="24"/>
          <w:lang w:val="en-US"/>
        </w:rPr>
        <w:t>Macroelement</w:t>
      </w:r>
      <w:proofErr w:type="spellEnd"/>
      <w:r w:rsidR="000335D6" w:rsidRPr="000335D6">
        <w:rPr>
          <w:rFonts w:ascii="Times New Roman" w:eastAsia="Calibri" w:hAnsi="Times New Roman" w:cs="Times New Roman"/>
          <w:b/>
          <w:sz w:val="24"/>
          <w:szCs w:val="24"/>
          <w:lang w:val="en-US"/>
        </w:rPr>
        <w:t xml:space="preserve"> contents (</w:t>
      </w:r>
      <w:r>
        <w:rPr>
          <w:rFonts w:ascii="Times New Roman" w:eastAsia="Calibri" w:hAnsi="Times New Roman" w:cs="Times New Roman"/>
          <w:b/>
          <w:sz w:val="24"/>
          <w:szCs w:val="24"/>
          <w:lang w:val="en-US"/>
        </w:rPr>
        <w:t xml:space="preserve">in </w:t>
      </w:r>
      <w:r w:rsidR="000335D6" w:rsidRPr="000335D6">
        <w:rPr>
          <w:rFonts w:ascii="Times New Roman" w:eastAsia="Calibri" w:hAnsi="Times New Roman" w:cs="Times New Roman"/>
          <w:b/>
          <w:sz w:val="24"/>
          <w:szCs w:val="24"/>
          <w:lang w:val="en-US"/>
        </w:rPr>
        <w:t>% of edible part)</w:t>
      </w:r>
    </w:p>
    <w:p w14:paraId="0D5B6429" w14:textId="77777777" w:rsidR="000335D6" w:rsidRPr="008C130F" w:rsidRDefault="000335D6" w:rsidP="000335D6">
      <w:pPr>
        <w:spacing w:after="0" w:line="240" w:lineRule="auto"/>
        <w:jc w:val="both"/>
        <w:rPr>
          <w:rFonts w:ascii="Times New Roman" w:eastAsia="Calibri" w:hAnsi="Times New Roman" w:cs="Times New Roman"/>
          <w:sz w:val="20"/>
          <w:szCs w:val="20"/>
          <w:lang w:val="en-US"/>
        </w:rPr>
      </w:pPr>
    </w:p>
    <w:p w14:paraId="061E4028" w14:textId="22FC16F9"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lastRenderedPageBreak/>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xml:space="preserve">2.2. </w:t>
      </w:r>
      <w:r w:rsidR="00B26221">
        <w:rPr>
          <w:rFonts w:ascii="Times New Roman" w:eastAsia="Calibri" w:hAnsi="Times New Roman" w:cs="Times New Roman"/>
          <w:b/>
          <w:bCs/>
          <w:sz w:val="24"/>
          <w:szCs w:val="24"/>
          <w:lang w:val="en-US"/>
        </w:rPr>
        <w:t>M</w:t>
      </w:r>
      <w:r w:rsidR="008A3F98">
        <w:rPr>
          <w:rFonts w:ascii="Times New Roman" w:eastAsia="Calibri" w:hAnsi="Times New Roman" w:cs="Times New Roman"/>
          <w:b/>
          <w:bCs/>
          <w:sz w:val="24"/>
          <w:szCs w:val="24"/>
          <w:lang w:val="en-US"/>
        </w:rPr>
        <w:t>icroelement and metal</w:t>
      </w:r>
      <w:r w:rsidRPr="008C130F">
        <w:rPr>
          <w:rFonts w:ascii="Times New Roman" w:eastAsia="Calibri" w:hAnsi="Times New Roman" w:cs="Times New Roman"/>
          <w:b/>
          <w:bCs/>
          <w:sz w:val="24"/>
          <w:szCs w:val="24"/>
          <w:lang w:val="en-US"/>
        </w:rPr>
        <w:t xml:space="preserve"> </w:t>
      </w:r>
      <w:r w:rsidR="00B26221">
        <w:rPr>
          <w:rFonts w:ascii="Times New Roman" w:eastAsia="Calibri" w:hAnsi="Times New Roman" w:cs="Times New Roman"/>
          <w:b/>
          <w:bCs/>
          <w:sz w:val="24"/>
          <w:szCs w:val="24"/>
          <w:lang w:val="en-US"/>
        </w:rPr>
        <w:t xml:space="preserve">residues </w:t>
      </w:r>
      <w:r w:rsidRPr="008C130F">
        <w:rPr>
          <w:rFonts w:ascii="Times New Roman" w:eastAsia="Calibri" w:hAnsi="Times New Roman" w:cs="Times New Roman"/>
          <w:b/>
          <w:bCs/>
          <w:sz w:val="24"/>
          <w:szCs w:val="24"/>
          <w:lang w:val="en-US"/>
        </w:rPr>
        <w:t>content</w:t>
      </w:r>
      <w:r w:rsidR="00B26221">
        <w:rPr>
          <w:rFonts w:ascii="Times New Roman" w:eastAsia="Calibri" w:hAnsi="Times New Roman" w:cs="Times New Roman"/>
          <w:b/>
          <w:bCs/>
          <w:sz w:val="24"/>
          <w:szCs w:val="24"/>
          <w:lang w:val="en-US"/>
        </w:rPr>
        <w:t>s</w:t>
      </w:r>
    </w:p>
    <w:p w14:paraId="518FE80A" w14:textId="52D385DE" w:rsidR="00AF5C3C" w:rsidRDefault="002637B4"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 xml:space="preserve">Table </w:t>
      </w:r>
      <w:r w:rsidR="00F73BFC">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 xml:space="preserve"> shows</w:t>
      </w:r>
      <w:r w:rsidR="00AF5C3C" w:rsidRPr="008C130F">
        <w:rPr>
          <w:rFonts w:ascii="Times New Roman" w:eastAsia="Calibri" w:hAnsi="Times New Roman" w:cs="Times New Roman"/>
          <w:sz w:val="24"/>
          <w:szCs w:val="24"/>
          <w:lang w:val="en-US"/>
        </w:rPr>
        <w:t xml:space="preserve"> metal </w:t>
      </w:r>
      <w:r w:rsidR="00B26221">
        <w:rPr>
          <w:rFonts w:ascii="Times New Roman" w:eastAsia="Calibri" w:hAnsi="Times New Roman" w:cs="Times New Roman"/>
          <w:sz w:val="24"/>
          <w:szCs w:val="24"/>
          <w:lang w:val="en-US"/>
        </w:rPr>
        <w:t xml:space="preserve">residues </w:t>
      </w:r>
      <w:r w:rsidR="00AF5C3C" w:rsidRPr="008C130F">
        <w:rPr>
          <w:rFonts w:ascii="Times New Roman" w:eastAsia="Calibri" w:hAnsi="Times New Roman" w:cs="Times New Roman"/>
          <w:sz w:val="24"/>
          <w:szCs w:val="24"/>
          <w:lang w:val="en-US"/>
        </w:rPr>
        <w:t xml:space="preserve">contents. Roasting and frying decreased </w:t>
      </w:r>
      <w:r w:rsidR="00AF5C3C" w:rsidRPr="008C130F">
        <w:rPr>
          <w:rFonts w:ascii="Times New Roman" w:eastAsia="Calibri" w:hAnsi="Times New Roman" w:cs="Times New Roman"/>
          <w:bCs/>
          <w:sz w:val="24"/>
          <w:szCs w:val="24"/>
          <w:lang w:val="en-US"/>
        </w:rPr>
        <w:t xml:space="preserve">significantly (P &lt; 0.05) </w:t>
      </w:r>
      <w:r w:rsidR="00EC5B47">
        <w:rPr>
          <w:rFonts w:ascii="Times New Roman" w:eastAsia="Calibri" w:hAnsi="Times New Roman" w:cs="Times New Roman"/>
          <w:bCs/>
          <w:sz w:val="24"/>
          <w:szCs w:val="24"/>
          <w:lang w:val="en-US"/>
        </w:rPr>
        <w:t>zinc (</w:t>
      </w:r>
      <w:r w:rsidR="00AF5C3C" w:rsidRPr="008C130F">
        <w:rPr>
          <w:rFonts w:ascii="Times New Roman" w:eastAsia="Calibri" w:hAnsi="Times New Roman" w:cs="Times New Roman"/>
          <w:bCs/>
          <w:sz w:val="24"/>
          <w:szCs w:val="24"/>
          <w:lang w:val="en-US"/>
        </w:rPr>
        <w:t>Zn</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w:t>
      </w:r>
      <w:r w:rsidR="00EC5B47">
        <w:rPr>
          <w:rFonts w:ascii="Times New Roman" w:eastAsia="Calibri" w:hAnsi="Times New Roman" w:cs="Times New Roman"/>
          <w:bCs/>
          <w:sz w:val="24"/>
          <w:szCs w:val="24"/>
          <w:lang w:val="en-US"/>
        </w:rPr>
        <w:t>copper (</w:t>
      </w:r>
      <w:r w:rsidR="00AF5C3C" w:rsidRPr="008C130F">
        <w:rPr>
          <w:rFonts w:ascii="Times New Roman" w:eastAsia="Calibri" w:hAnsi="Times New Roman" w:cs="Times New Roman"/>
          <w:bCs/>
          <w:sz w:val="24"/>
          <w:szCs w:val="24"/>
          <w:lang w:val="en-US"/>
        </w:rPr>
        <w:t>Cu</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and </w:t>
      </w:r>
      <w:r w:rsidR="00EC5B47">
        <w:rPr>
          <w:rFonts w:ascii="Times New Roman" w:eastAsia="Calibri" w:hAnsi="Times New Roman" w:cs="Times New Roman"/>
          <w:bCs/>
          <w:sz w:val="24"/>
          <w:szCs w:val="24"/>
          <w:lang w:val="en-US"/>
        </w:rPr>
        <w:t>manganese (</w:t>
      </w:r>
      <w:proofErr w:type="spellStart"/>
      <w:r w:rsidR="00AF5C3C" w:rsidRPr="008C130F">
        <w:rPr>
          <w:rFonts w:ascii="Times New Roman" w:eastAsia="Calibri" w:hAnsi="Times New Roman" w:cs="Times New Roman"/>
          <w:bCs/>
          <w:sz w:val="24"/>
          <w:szCs w:val="24"/>
          <w:lang w:val="en-US"/>
        </w:rPr>
        <w:t>Mn</w:t>
      </w:r>
      <w:proofErr w:type="spellEnd"/>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compared to raw sample. In </w:t>
      </w:r>
      <w:r w:rsidR="00AF5C3C" w:rsidRPr="008C130F">
        <w:rPr>
          <w:rFonts w:ascii="Times New Roman" w:eastAsia="Calibri" w:hAnsi="Times New Roman" w:cs="Times New Roman"/>
          <w:sz w:val="24"/>
          <w:szCs w:val="24"/>
          <w:lang w:val="en-US"/>
        </w:rPr>
        <w:t xml:space="preserve">roasted and fried samples, </w:t>
      </w:r>
      <w:r w:rsidR="00EC5B47">
        <w:rPr>
          <w:rFonts w:ascii="Times New Roman" w:eastAsia="Calibri" w:hAnsi="Times New Roman" w:cs="Times New Roman"/>
          <w:sz w:val="24"/>
          <w:szCs w:val="24"/>
          <w:lang w:val="en-US"/>
        </w:rPr>
        <w:t>cadmium (</w:t>
      </w:r>
      <w:r w:rsidR="00AF5C3C" w:rsidRPr="008C130F">
        <w:rPr>
          <w:rFonts w:ascii="Times New Roman" w:eastAsia="Calibri" w:hAnsi="Times New Roman" w:cs="Times New Roman"/>
          <w:sz w:val="24"/>
          <w:szCs w:val="24"/>
          <w:lang w:val="en-US"/>
        </w:rPr>
        <w:t>Cd</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w:t>
      </w:r>
      <w:r w:rsidR="00EC5B47">
        <w:rPr>
          <w:rFonts w:ascii="Times New Roman" w:eastAsia="Calibri" w:hAnsi="Times New Roman" w:cs="Times New Roman"/>
          <w:sz w:val="24"/>
          <w:szCs w:val="24"/>
          <w:lang w:val="en-US"/>
        </w:rPr>
        <w:t>mercury (</w:t>
      </w:r>
      <w:r w:rsidR="00AF5C3C" w:rsidRPr="008C130F">
        <w:rPr>
          <w:rFonts w:ascii="Times New Roman" w:eastAsia="Calibri" w:hAnsi="Times New Roman" w:cs="Times New Roman"/>
          <w:sz w:val="24"/>
          <w:szCs w:val="24"/>
          <w:lang w:val="en-US"/>
        </w:rPr>
        <w:t>Hg</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and </w:t>
      </w:r>
      <w:r w:rsidR="00EC5B47">
        <w:rPr>
          <w:rFonts w:ascii="Times New Roman" w:eastAsia="Calibri" w:hAnsi="Times New Roman" w:cs="Times New Roman"/>
          <w:sz w:val="24"/>
          <w:szCs w:val="24"/>
          <w:lang w:val="en-US"/>
        </w:rPr>
        <w:t>arsenic (</w:t>
      </w:r>
      <w:r w:rsidR="00AF5C3C" w:rsidRPr="008C130F">
        <w:rPr>
          <w:rFonts w:ascii="Times New Roman" w:eastAsia="Calibri" w:hAnsi="Times New Roman" w:cs="Times New Roman"/>
          <w:sz w:val="24"/>
          <w:szCs w:val="24"/>
          <w:lang w:val="en-US"/>
        </w:rPr>
        <w:t>As</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content</w:t>
      </w:r>
      <w:r w:rsidR="00EC5B47">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increased </w:t>
      </w:r>
      <w:r w:rsidR="00AF5C3C" w:rsidRPr="008C130F">
        <w:rPr>
          <w:rFonts w:ascii="Times New Roman" w:eastAsia="Calibri" w:hAnsi="Times New Roman" w:cs="Times New Roman"/>
          <w:bCs/>
          <w:sz w:val="24"/>
          <w:szCs w:val="24"/>
          <w:lang w:val="en-US"/>
        </w:rPr>
        <w:t xml:space="preserve">significantly (P &lt; 0.05) compared to raw sample. </w:t>
      </w:r>
      <w:r w:rsidR="00EC5B47">
        <w:rPr>
          <w:rFonts w:ascii="Times New Roman" w:eastAsia="Calibri" w:hAnsi="Times New Roman" w:cs="Times New Roman"/>
          <w:bCs/>
          <w:sz w:val="24"/>
          <w:szCs w:val="24"/>
          <w:lang w:val="en-US"/>
        </w:rPr>
        <w:t>Iron (</w:t>
      </w:r>
      <w:r w:rsidR="00AF5C3C" w:rsidRPr="008C130F">
        <w:rPr>
          <w:rFonts w:ascii="Times New Roman" w:eastAsia="Calibri" w:hAnsi="Times New Roman" w:cs="Times New Roman"/>
          <w:bCs/>
          <w:sz w:val="24"/>
          <w:szCs w:val="24"/>
          <w:lang w:val="en-US"/>
        </w:rPr>
        <w:t>Fe</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and </w:t>
      </w:r>
      <w:r w:rsidR="00EC5B47">
        <w:rPr>
          <w:rFonts w:ascii="Times New Roman" w:eastAsia="Calibri" w:hAnsi="Times New Roman" w:cs="Times New Roman"/>
          <w:bCs/>
          <w:sz w:val="24"/>
          <w:szCs w:val="24"/>
          <w:lang w:val="en-US"/>
        </w:rPr>
        <w:t>lead (</w:t>
      </w:r>
      <w:proofErr w:type="spellStart"/>
      <w:r w:rsidR="00AF5C3C" w:rsidRPr="008C130F">
        <w:rPr>
          <w:rFonts w:ascii="Times New Roman" w:eastAsia="Calibri" w:hAnsi="Times New Roman" w:cs="Times New Roman"/>
          <w:bCs/>
          <w:sz w:val="24"/>
          <w:szCs w:val="24"/>
          <w:lang w:val="en-US"/>
        </w:rPr>
        <w:t>Pb</w:t>
      </w:r>
      <w:proofErr w:type="spellEnd"/>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w:t>
      </w:r>
      <w:r w:rsidR="00AF5C3C" w:rsidRPr="008C130F">
        <w:rPr>
          <w:rFonts w:ascii="Times New Roman" w:eastAsia="Calibri" w:hAnsi="Times New Roman" w:cs="Times New Roman"/>
          <w:sz w:val="24"/>
          <w:szCs w:val="24"/>
          <w:lang w:val="en-US"/>
        </w:rPr>
        <w:t xml:space="preserve">decreased </w:t>
      </w:r>
      <w:r w:rsidR="00AF5C3C" w:rsidRPr="008C130F">
        <w:rPr>
          <w:rFonts w:ascii="Times New Roman" w:eastAsia="Calibri" w:hAnsi="Times New Roman" w:cs="Times New Roman"/>
          <w:bCs/>
          <w:sz w:val="24"/>
          <w:szCs w:val="24"/>
          <w:lang w:val="en-US"/>
        </w:rPr>
        <w:t xml:space="preserve">significantly (P &lt; 0.05) in fried sample compared to raw sample. </w:t>
      </w:r>
      <w:r w:rsidR="00AF5C3C" w:rsidRPr="008C130F">
        <w:rPr>
          <w:rFonts w:ascii="Times New Roman" w:eastAsia="Calibri" w:hAnsi="Times New Roman" w:cs="Times New Roman"/>
          <w:sz w:val="24"/>
          <w:szCs w:val="24"/>
          <w:lang w:val="en-US"/>
        </w:rPr>
        <w:t xml:space="preserve">Roasting increased </w:t>
      </w:r>
      <w:r w:rsidR="00AF5C3C" w:rsidRPr="008C130F">
        <w:rPr>
          <w:rFonts w:ascii="Times New Roman" w:eastAsia="Calibri" w:hAnsi="Times New Roman" w:cs="Times New Roman"/>
          <w:bCs/>
          <w:sz w:val="24"/>
          <w:szCs w:val="24"/>
          <w:lang w:val="en-US"/>
        </w:rPr>
        <w:t xml:space="preserve">significantly (P &lt; 0.05) </w:t>
      </w:r>
      <w:proofErr w:type="spellStart"/>
      <w:r w:rsidR="00AF5C3C" w:rsidRPr="008C130F">
        <w:rPr>
          <w:rFonts w:ascii="Times New Roman" w:eastAsia="Calibri" w:hAnsi="Times New Roman" w:cs="Times New Roman"/>
          <w:bCs/>
          <w:sz w:val="24"/>
          <w:szCs w:val="24"/>
          <w:lang w:val="en-US"/>
        </w:rPr>
        <w:t>Pb</w:t>
      </w:r>
      <w:proofErr w:type="spellEnd"/>
      <w:r w:rsidR="00AF5C3C" w:rsidRPr="008C130F">
        <w:rPr>
          <w:rFonts w:ascii="Times New Roman" w:eastAsia="Calibri" w:hAnsi="Times New Roman" w:cs="Times New Roman"/>
          <w:bCs/>
          <w:sz w:val="24"/>
          <w:szCs w:val="24"/>
          <w:lang w:val="en-US"/>
        </w:rPr>
        <w:t xml:space="preserve"> compared to raw sample.</w:t>
      </w:r>
    </w:p>
    <w:p w14:paraId="18C5B99A" w14:textId="77777777" w:rsidR="000335D6" w:rsidRPr="00F84513" w:rsidRDefault="000335D6" w:rsidP="000335D6">
      <w:pPr>
        <w:spacing w:after="0" w:line="240" w:lineRule="auto"/>
        <w:jc w:val="both"/>
        <w:rPr>
          <w:rFonts w:ascii="Times New Roman" w:eastAsia="Calibri" w:hAnsi="Times New Roman" w:cs="Times New Roman"/>
          <w:bCs/>
          <w:sz w:val="10"/>
          <w:szCs w:val="10"/>
          <w:lang w:val="en-US"/>
        </w:rPr>
      </w:pPr>
    </w:p>
    <w:p w14:paraId="746E06FC" w14:textId="6B2EEEFF" w:rsidR="000335D6" w:rsidRPr="000335D6" w:rsidRDefault="000335D6" w:rsidP="000335D6">
      <w:pPr>
        <w:spacing w:after="0" w:line="360" w:lineRule="auto"/>
        <w:jc w:val="both"/>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 xml:space="preserve">Table </w:t>
      </w:r>
      <w:r w:rsidR="00F73BFC">
        <w:rPr>
          <w:rFonts w:ascii="Times New Roman" w:eastAsia="Calibri" w:hAnsi="Times New Roman" w:cs="Times New Roman"/>
          <w:b/>
          <w:sz w:val="24"/>
          <w:szCs w:val="24"/>
          <w:lang w:val="en-US"/>
        </w:rPr>
        <w:t>2</w:t>
      </w:r>
      <w:r w:rsidRPr="000335D6">
        <w:rPr>
          <w:rFonts w:ascii="Times New Roman" w:eastAsia="Calibri" w:hAnsi="Times New Roman" w:cs="Times New Roman"/>
          <w:b/>
          <w:sz w:val="24"/>
          <w:szCs w:val="24"/>
          <w:lang w:val="en-US"/>
        </w:rPr>
        <w:t>. M</w:t>
      </w:r>
      <w:r w:rsidR="008A3F98">
        <w:rPr>
          <w:rFonts w:ascii="Times New Roman" w:eastAsia="Calibri" w:hAnsi="Times New Roman" w:cs="Times New Roman"/>
          <w:b/>
          <w:sz w:val="24"/>
          <w:szCs w:val="24"/>
          <w:lang w:val="en-US"/>
        </w:rPr>
        <w:t>icroelement and m</w:t>
      </w:r>
      <w:r w:rsidRPr="000335D6">
        <w:rPr>
          <w:rFonts w:ascii="Times New Roman" w:eastAsia="Calibri" w:hAnsi="Times New Roman" w:cs="Times New Roman"/>
          <w:b/>
          <w:sz w:val="24"/>
          <w:szCs w:val="24"/>
          <w:lang w:val="en-US"/>
        </w:rPr>
        <w:t>etal residues contents (mg/Kg DW)</w:t>
      </w:r>
    </w:p>
    <w:tbl>
      <w:tblPr>
        <w:tblStyle w:val="Tableausimple41"/>
        <w:tblW w:w="5000" w:type="pct"/>
        <w:tblBorders>
          <w:top w:val="single" w:sz="4" w:space="0" w:color="auto"/>
          <w:bottom w:val="single" w:sz="4" w:space="0" w:color="auto"/>
        </w:tblBorders>
        <w:tblLook w:val="04A0" w:firstRow="1" w:lastRow="0" w:firstColumn="1" w:lastColumn="0" w:noHBand="0" w:noVBand="1"/>
      </w:tblPr>
      <w:tblGrid>
        <w:gridCol w:w="3649"/>
        <w:gridCol w:w="1856"/>
        <w:gridCol w:w="1856"/>
        <w:gridCol w:w="1711"/>
      </w:tblGrid>
      <w:tr w:rsidR="000335D6" w:rsidRPr="008C130F" w14:paraId="4D951F13" w14:textId="77777777" w:rsidTr="0023747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auto"/>
              <w:bottom w:val="single" w:sz="4" w:space="0" w:color="auto"/>
            </w:tcBorders>
          </w:tcPr>
          <w:p w14:paraId="3C0EDAAC" w14:textId="27E7B25A" w:rsidR="000335D6" w:rsidRPr="008C130F" w:rsidRDefault="000335D6" w:rsidP="00F73BFC">
            <w:pPr>
              <w:jc w:val="center"/>
              <w:rPr>
                <w:rFonts w:ascii="Times New Roman" w:eastAsia="Calibri" w:hAnsi="Times New Roman" w:cs="Times New Roman"/>
                <w:b w:val="0"/>
                <w:bCs w:val="0"/>
                <w:lang w:val="en-US"/>
              </w:rPr>
            </w:pPr>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M</w:t>
            </w:r>
            <w:r w:rsidR="00237476">
              <w:rPr>
                <w:rFonts w:ascii="Times New Roman" w:eastAsia="Calibri" w:hAnsi="Times New Roman" w:cs="Times New Roman"/>
                <w:b w:val="0"/>
                <w:bCs w:val="0"/>
              </w:rPr>
              <w:t>i</w:t>
            </w:r>
            <w:r w:rsidR="00F73BFC">
              <w:rPr>
                <w:rFonts w:ascii="Times New Roman" w:eastAsia="Calibri" w:hAnsi="Times New Roman" w:cs="Times New Roman"/>
                <w:b w:val="0"/>
                <w:bCs w:val="0"/>
              </w:rPr>
              <w:t>croelements</w:t>
            </w:r>
            <w:proofErr w:type="spellEnd"/>
            <w:r w:rsidR="00237476">
              <w:rPr>
                <w:rFonts w:ascii="Times New Roman" w:eastAsia="Calibri" w:hAnsi="Times New Roman" w:cs="Times New Roman"/>
                <w:b w:val="0"/>
                <w:bCs w:val="0"/>
              </w:rPr>
              <w:t xml:space="preserve"> and </w:t>
            </w:r>
            <w:proofErr w:type="spellStart"/>
            <w:r w:rsidR="00237476">
              <w:rPr>
                <w:rFonts w:ascii="Times New Roman" w:eastAsia="Calibri" w:hAnsi="Times New Roman" w:cs="Times New Roman"/>
                <w:b w:val="0"/>
                <w:bCs w:val="0"/>
              </w:rPr>
              <w:t>m</w:t>
            </w:r>
            <w:r w:rsidRPr="008C130F">
              <w:rPr>
                <w:rFonts w:ascii="Times New Roman" w:eastAsia="Calibri" w:hAnsi="Times New Roman" w:cs="Times New Roman"/>
                <w:b w:val="0"/>
                <w:bCs w:val="0"/>
              </w:rPr>
              <w:t>etal</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residues</w:t>
            </w:r>
            <w:proofErr w:type="spellEnd"/>
          </w:p>
        </w:tc>
        <w:tc>
          <w:tcPr>
            <w:tcW w:w="1023" w:type="pct"/>
            <w:tcBorders>
              <w:top w:val="single" w:sz="4" w:space="0" w:color="auto"/>
              <w:bottom w:val="single" w:sz="4" w:space="0" w:color="auto"/>
            </w:tcBorders>
          </w:tcPr>
          <w:p w14:paraId="20E7CC55"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rPr>
              <w:t>Raw</w:t>
            </w:r>
            <w:proofErr w:type="spellEnd"/>
          </w:p>
        </w:tc>
        <w:tc>
          <w:tcPr>
            <w:tcW w:w="1023" w:type="pct"/>
            <w:tcBorders>
              <w:top w:val="single" w:sz="4" w:space="0" w:color="auto"/>
              <w:bottom w:val="single" w:sz="4" w:space="0" w:color="auto"/>
            </w:tcBorders>
          </w:tcPr>
          <w:p w14:paraId="7796962B"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iCs/>
              </w:rPr>
              <w:t>Roasted</w:t>
            </w:r>
            <w:proofErr w:type="spellEnd"/>
          </w:p>
        </w:tc>
        <w:tc>
          <w:tcPr>
            <w:tcW w:w="943" w:type="pct"/>
            <w:tcBorders>
              <w:top w:val="single" w:sz="4" w:space="0" w:color="auto"/>
              <w:bottom w:val="single" w:sz="4" w:space="0" w:color="auto"/>
            </w:tcBorders>
          </w:tcPr>
          <w:p w14:paraId="670BDFC9"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rPr>
              <w:t>Fried</w:t>
            </w:r>
            <w:proofErr w:type="spellEnd"/>
          </w:p>
        </w:tc>
      </w:tr>
      <w:tr w:rsidR="000335D6" w:rsidRPr="008C130F" w14:paraId="7ECBEF97" w14:textId="77777777" w:rsidTr="0023747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auto"/>
            </w:tcBorders>
            <w:shd w:val="clear" w:color="auto" w:fill="auto"/>
          </w:tcPr>
          <w:p w14:paraId="6CD5FBCF"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Fe</w:t>
            </w:r>
          </w:p>
        </w:tc>
        <w:tc>
          <w:tcPr>
            <w:tcW w:w="1023" w:type="pct"/>
            <w:tcBorders>
              <w:top w:val="single" w:sz="4" w:space="0" w:color="auto"/>
            </w:tcBorders>
            <w:shd w:val="clear" w:color="auto" w:fill="auto"/>
          </w:tcPr>
          <w:p w14:paraId="682A2138"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148.18±4.71</w:t>
            </w:r>
            <w:r w:rsidRPr="008C130F">
              <w:rPr>
                <w:rFonts w:ascii="Times New Roman" w:eastAsia="Calibri" w:hAnsi="Times New Roman" w:cs="Times New Roman"/>
                <w:vertAlign w:val="superscript"/>
              </w:rPr>
              <w:t>b</w:t>
            </w:r>
            <w:proofErr w:type="spellEnd"/>
          </w:p>
        </w:tc>
        <w:tc>
          <w:tcPr>
            <w:tcW w:w="1023" w:type="pct"/>
            <w:tcBorders>
              <w:top w:val="single" w:sz="4" w:space="0" w:color="auto"/>
            </w:tcBorders>
            <w:shd w:val="clear" w:color="auto" w:fill="auto"/>
          </w:tcPr>
          <w:p w14:paraId="33494646"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149.93±3.45</w:t>
            </w:r>
            <w:r w:rsidRPr="008C130F">
              <w:rPr>
                <w:rFonts w:ascii="Times New Roman" w:eastAsia="Calibri" w:hAnsi="Times New Roman" w:cs="Times New Roman"/>
                <w:vertAlign w:val="superscript"/>
              </w:rPr>
              <w:t>b</w:t>
            </w:r>
            <w:proofErr w:type="spellEnd"/>
          </w:p>
        </w:tc>
        <w:tc>
          <w:tcPr>
            <w:tcW w:w="943" w:type="pct"/>
            <w:tcBorders>
              <w:top w:val="single" w:sz="4" w:space="0" w:color="auto"/>
            </w:tcBorders>
            <w:shd w:val="clear" w:color="auto" w:fill="auto"/>
          </w:tcPr>
          <w:p w14:paraId="1D19B89C"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92.34±3.32</w:t>
            </w:r>
            <w:r w:rsidRPr="008C130F">
              <w:rPr>
                <w:rFonts w:ascii="Times New Roman" w:eastAsia="Calibri" w:hAnsi="Times New Roman" w:cs="Times New Roman"/>
                <w:vertAlign w:val="superscript"/>
              </w:rPr>
              <w:t>a</w:t>
            </w:r>
            <w:proofErr w:type="spellEnd"/>
          </w:p>
        </w:tc>
      </w:tr>
      <w:tr w:rsidR="000335D6" w:rsidRPr="008C130F" w14:paraId="1A0BEBC6" w14:textId="77777777" w:rsidTr="00237476">
        <w:trPr>
          <w:trHeight w:val="316"/>
        </w:trPr>
        <w:tc>
          <w:tcPr>
            <w:cnfStyle w:val="001000000000" w:firstRow="0" w:lastRow="0" w:firstColumn="1" w:lastColumn="0" w:oddVBand="0" w:evenVBand="0" w:oddHBand="0" w:evenHBand="0" w:firstRowFirstColumn="0" w:firstRowLastColumn="0" w:lastRowFirstColumn="0" w:lastRowLastColumn="0"/>
            <w:tcW w:w="2011" w:type="pct"/>
          </w:tcPr>
          <w:p w14:paraId="70B37986"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Zn</w:t>
            </w:r>
          </w:p>
        </w:tc>
        <w:tc>
          <w:tcPr>
            <w:tcW w:w="1023" w:type="pct"/>
          </w:tcPr>
          <w:p w14:paraId="304A0BAE"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45.87±1.46</w:t>
            </w:r>
            <w:r w:rsidRPr="008C130F">
              <w:rPr>
                <w:rFonts w:ascii="Times New Roman" w:eastAsia="Calibri" w:hAnsi="Times New Roman" w:cs="Times New Roman"/>
                <w:vertAlign w:val="superscript"/>
              </w:rPr>
              <w:t>c</w:t>
            </w:r>
            <w:proofErr w:type="spellEnd"/>
          </w:p>
        </w:tc>
        <w:tc>
          <w:tcPr>
            <w:tcW w:w="1023" w:type="pct"/>
          </w:tcPr>
          <w:p w14:paraId="23AEF1BF"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22.19±1.79</w:t>
            </w:r>
            <w:r w:rsidRPr="008C130F">
              <w:rPr>
                <w:rFonts w:ascii="Times New Roman" w:eastAsia="Calibri" w:hAnsi="Times New Roman" w:cs="Times New Roman"/>
                <w:vertAlign w:val="superscript"/>
              </w:rPr>
              <w:t>a</w:t>
            </w:r>
            <w:proofErr w:type="spellEnd"/>
          </w:p>
        </w:tc>
        <w:tc>
          <w:tcPr>
            <w:tcW w:w="943" w:type="pct"/>
          </w:tcPr>
          <w:p w14:paraId="097CF692"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26.31±0.51</w:t>
            </w:r>
            <w:r w:rsidRPr="008C130F">
              <w:rPr>
                <w:rFonts w:ascii="Times New Roman" w:eastAsia="Calibri" w:hAnsi="Times New Roman" w:cs="Times New Roman"/>
                <w:vertAlign w:val="superscript"/>
              </w:rPr>
              <w:t>b</w:t>
            </w:r>
            <w:proofErr w:type="spellEnd"/>
          </w:p>
        </w:tc>
      </w:tr>
      <w:tr w:rsidR="000335D6" w:rsidRPr="008C130F" w14:paraId="2648E3A1" w14:textId="77777777" w:rsidTr="0023747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11" w:type="pct"/>
            <w:shd w:val="clear" w:color="auto" w:fill="auto"/>
          </w:tcPr>
          <w:p w14:paraId="5660CF43"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Cu</w:t>
            </w:r>
          </w:p>
        </w:tc>
        <w:tc>
          <w:tcPr>
            <w:tcW w:w="1023" w:type="pct"/>
            <w:shd w:val="clear" w:color="auto" w:fill="auto"/>
          </w:tcPr>
          <w:p w14:paraId="5AFC305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20.58±1.25</w:t>
            </w:r>
            <w:r w:rsidRPr="008C130F">
              <w:rPr>
                <w:rFonts w:ascii="Times New Roman" w:eastAsia="Calibri" w:hAnsi="Times New Roman" w:cs="Times New Roman"/>
                <w:vertAlign w:val="superscript"/>
              </w:rPr>
              <w:t>c</w:t>
            </w:r>
            <w:proofErr w:type="spellEnd"/>
          </w:p>
        </w:tc>
        <w:tc>
          <w:tcPr>
            <w:tcW w:w="1023" w:type="pct"/>
            <w:shd w:val="clear" w:color="auto" w:fill="auto"/>
          </w:tcPr>
          <w:p w14:paraId="17D7E5EF"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8.14±2.40</w:t>
            </w:r>
            <w:r w:rsidRPr="008C130F">
              <w:rPr>
                <w:rFonts w:ascii="Times New Roman" w:eastAsia="Calibri" w:hAnsi="Times New Roman" w:cs="Times New Roman"/>
                <w:vertAlign w:val="superscript"/>
              </w:rPr>
              <w:t>b</w:t>
            </w:r>
            <w:proofErr w:type="spellEnd"/>
          </w:p>
        </w:tc>
        <w:tc>
          <w:tcPr>
            <w:tcW w:w="943" w:type="pct"/>
            <w:shd w:val="clear" w:color="auto" w:fill="auto"/>
          </w:tcPr>
          <w:p w14:paraId="509CB141"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1.01±0.15</w:t>
            </w:r>
            <w:r w:rsidRPr="008C130F">
              <w:rPr>
                <w:rFonts w:ascii="Times New Roman" w:eastAsia="Calibri" w:hAnsi="Times New Roman" w:cs="Times New Roman"/>
                <w:vertAlign w:val="superscript"/>
              </w:rPr>
              <w:t>a</w:t>
            </w:r>
            <w:proofErr w:type="spellEnd"/>
          </w:p>
        </w:tc>
      </w:tr>
      <w:tr w:rsidR="000335D6" w:rsidRPr="008C130F" w14:paraId="750FC46C" w14:textId="77777777" w:rsidTr="00237476">
        <w:trPr>
          <w:trHeight w:val="161"/>
        </w:trPr>
        <w:tc>
          <w:tcPr>
            <w:cnfStyle w:val="001000000000" w:firstRow="0" w:lastRow="0" w:firstColumn="1" w:lastColumn="0" w:oddVBand="0" w:evenVBand="0" w:oddHBand="0" w:evenHBand="0" w:firstRowFirstColumn="0" w:firstRowLastColumn="0" w:lastRowFirstColumn="0" w:lastRowLastColumn="0"/>
            <w:tcW w:w="2011" w:type="pct"/>
          </w:tcPr>
          <w:p w14:paraId="5551693C" w14:textId="77777777" w:rsidR="000335D6" w:rsidRPr="008C130F" w:rsidRDefault="000335D6" w:rsidP="001D48F5">
            <w:pPr>
              <w:spacing w:line="276" w:lineRule="auto"/>
              <w:jc w:val="center"/>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lang w:val="en-US"/>
              </w:rPr>
              <w:t>Mn</w:t>
            </w:r>
            <w:proofErr w:type="spellEnd"/>
          </w:p>
        </w:tc>
        <w:tc>
          <w:tcPr>
            <w:tcW w:w="1023" w:type="pct"/>
          </w:tcPr>
          <w:p w14:paraId="2F3F0328"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10.96±0.64</w:t>
            </w:r>
            <w:r w:rsidRPr="008C130F">
              <w:rPr>
                <w:rFonts w:ascii="Times New Roman" w:eastAsia="Calibri" w:hAnsi="Times New Roman" w:cs="Times New Roman"/>
                <w:vertAlign w:val="superscript"/>
              </w:rPr>
              <w:t>b</w:t>
            </w:r>
            <w:proofErr w:type="spellEnd"/>
          </w:p>
        </w:tc>
        <w:tc>
          <w:tcPr>
            <w:tcW w:w="1023" w:type="pct"/>
          </w:tcPr>
          <w:p w14:paraId="1F68DFA3"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2.10±0.26</w:t>
            </w:r>
            <w:r w:rsidRPr="008C130F">
              <w:rPr>
                <w:rFonts w:ascii="Times New Roman" w:eastAsia="Calibri" w:hAnsi="Times New Roman" w:cs="Times New Roman"/>
                <w:vertAlign w:val="superscript"/>
              </w:rPr>
              <w:t>a</w:t>
            </w:r>
            <w:proofErr w:type="spellEnd"/>
          </w:p>
        </w:tc>
        <w:tc>
          <w:tcPr>
            <w:tcW w:w="943" w:type="pct"/>
          </w:tcPr>
          <w:p w14:paraId="15583C58"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1.91±0.23</w:t>
            </w:r>
            <w:r w:rsidRPr="008C130F">
              <w:rPr>
                <w:rFonts w:ascii="Times New Roman" w:eastAsia="Calibri" w:hAnsi="Times New Roman" w:cs="Times New Roman"/>
                <w:vertAlign w:val="superscript"/>
              </w:rPr>
              <w:t>a</w:t>
            </w:r>
            <w:proofErr w:type="spellEnd"/>
          </w:p>
        </w:tc>
      </w:tr>
      <w:tr w:rsidR="000335D6" w:rsidRPr="008C130F" w14:paraId="17ED51CC" w14:textId="77777777" w:rsidTr="00237476">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011" w:type="pct"/>
            <w:shd w:val="clear" w:color="auto" w:fill="auto"/>
          </w:tcPr>
          <w:p w14:paraId="78EF55DF"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Cd</w:t>
            </w:r>
          </w:p>
        </w:tc>
        <w:tc>
          <w:tcPr>
            <w:tcW w:w="1023" w:type="pct"/>
            <w:shd w:val="clear" w:color="auto" w:fill="auto"/>
          </w:tcPr>
          <w:p w14:paraId="10BE48EC"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0.26±0.02</w:t>
            </w:r>
            <w:r w:rsidRPr="008C130F">
              <w:rPr>
                <w:rFonts w:ascii="Times New Roman" w:eastAsia="Calibri" w:hAnsi="Times New Roman" w:cs="Times New Roman"/>
                <w:vertAlign w:val="superscript"/>
              </w:rPr>
              <w:t>a</w:t>
            </w:r>
            <w:proofErr w:type="spellEnd"/>
          </w:p>
        </w:tc>
        <w:tc>
          <w:tcPr>
            <w:tcW w:w="1023" w:type="pct"/>
            <w:shd w:val="clear" w:color="auto" w:fill="auto"/>
          </w:tcPr>
          <w:p w14:paraId="6F00316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0.65±0.04</w:t>
            </w:r>
            <w:r w:rsidRPr="008C130F">
              <w:rPr>
                <w:rFonts w:ascii="Times New Roman" w:eastAsia="Calibri" w:hAnsi="Times New Roman" w:cs="Times New Roman"/>
                <w:vertAlign w:val="superscript"/>
              </w:rPr>
              <w:t>c</w:t>
            </w:r>
            <w:proofErr w:type="spellEnd"/>
          </w:p>
        </w:tc>
        <w:tc>
          <w:tcPr>
            <w:tcW w:w="943" w:type="pct"/>
            <w:shd w:val="clear" w:color="auto" w:fill="auto"/>
          </w:tcPr>
          <w:p w14:paraId="7574ABBC"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0.36±0.03</w:t>
            </w:r>
            <w:r w:rsidRPr="008C130F">
              <w:rPr>
                <w:rFonts w:ascii="Times New Roman" w:eastAsia="Calibri" w:hAnsi="Times New Roman" w:cs="Times New Roman"/>
                <w:vertAlign w:val="superscript"/>
                <w:lang w:val="en-US"/>
              </w:rPr>
              <w:t>b</w:t>
            </w:r>
          </w:p>
        </w:tc>
      </w:tr>
      <w:tr w:rsidR="000335D6" w:rsidRPr="008C130F" w14:paraId="60ABA603" w14:textId="77777777" w:rsidTr="00237476">
        <w:trPr>
          <w:trHeight w:val="218"/>
        </w:trPr>
        <w:tc>
          <w:tcPr>
            <w:cnfStyle w:val="001000000000" w:firstRow="0" w:lastRow="0" w:firstColumn="1" w:lastColumn="0" w:oddVBand="0" w:evenVBand="0" w:oddHBand="0" w:evenHBand="0" w:firstRowFirstColumn="0" w:firstRowLastColumn="0" w:lastRowFirstColumn="0" w:lastRowLastColumn="0"/>
            <w:tcW w:w="2011" w:type="pct"/>
          </w:tcPr>
          <w:p w14:paraId="0667B463"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Hg</w:t>
            </w:r>
          </w:p>
        </w:tc>
        <w:tc>
          <w:tcPr>
            <w:tcW w:w="1023" w:type="pct"/>
          </w:tcPr>
          <w:p w14:paraId="537FF30F"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0.45±0.02</w:t>
            </w:r>
            <w:r w:rsidRPr="008C130F">
              <w:rPr>
                <w:rFonts w:ascii="Times New Roman" w:eastAsia="Calibri" w:hAnsi="Times New Roman" w:cs="Times New Roman"/>
                <w:vertAlign w:val="superscript"/>
              </w:rPr>
              <w:t>a</w:t>
            </w:r>
            <w:proofErr w:type="spellEnd"/>
          </w:p>
        </w:tc>
        <w:tc>
          <w:tcPr>
            <w:tcW w:w="1023" w:type="pct"/>
          </w:tcPr>
          <w:p w14:paraId="6E9C7005"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0.73±0.02</w:t>
            </w:r>
            <w:r w:rsidRPr="008C130F">
              <w:rPr>
                <w:rFonts w:ascii="Times New Roman" w:eastAsia="Calibri" w:hAnsi="Times New Roman" w:cs="Times New Roman"/>
                <w:vertAlign w:val="superscript"/>
              </w:rPr>
              <w:t>c</w:t>
            </w:r>
            <w:proofErr w:type="spellEnd"/>
          </w:p>
        </w:tc>
        <w:tc>
          <w:tcPr>
            <w:tcW w:w="943" w:type="pct"/>
          </w:tcPr>
          <w:p w14:paraId="02826D66"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0.52±0.03</w:t>
            </w:r>
            <w:r w:rsidRPr="008C130F">
              <w:rPr>
                <w:rFonts w:ascii="Times New Roman" w:eastAsia="Calibri" w:hAnsi="Times New Roman" w:cs="Times New Roman"/>
                <w:vertAlign w:val="superscript"/>
              </w:rPr>
              <w:t>b</w:t>
            </w:r>
            <w:proofErr w:type="spellEnd"/>
          </w:p>
        </w:tc>
      </w:tr>
      <w:tr w:rsidR="000335D6" w:rsidRPr="008C130F" w14:paraId="34DAF194" w14:textId="77777777" w:rsidTr="0023747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011" w:type="pct"/>
            <w:shd w:val="clear" w:color="auto" w:fill="auto"/>
          </w:tcPr>
          <w:p w14:paraId="340CB7A1" w14:textId="77777777" w:rsidR="000335D6" w:rsidRPr="008C130F" w:rsidRDefault="000335D6" w:rsidP="001D48F5">
            <w:pPr>
              <w:spacing w:line="276" w:lineRule="auto"/>
              <w:jc w:val="center"/>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lang w:val="en-US"/>
              </w:rPr>
              <w:t>Pb</w:t>
            </w:r>
            <w:proofErr w:type="spellEnd"/>
          </w:p>
        </w:tc>
        <w:tc>
          <w:tcPr>
            <w:tcW w:w="1023" w:type="pct"/>
            <w:shd w:val="clear" w:color="auto" w:fill="auto"/>
          </w:tcPr>
          <w:p w14:paraId="66ED739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0.29±0.04</w:t>
            </w:r>
            <w:r w:rsidRPr="008C130F">
              <w:rPr>
                <w:rFonts w:ascii="Times New Roman" w:eastAsia="Calibri" w:hAnsi="Times New Roman" w:cs="Times New Roman"/>
                <w:vertAlign w:val="superscript"/>
              </w:rPr>
              <w:t>b</w:t>
            </w:r>
            <w:proofErr w:type="spellEnd"/>
          </w:p>
        </w:tc>
        <w:tc>
          <w:tcPr>
            <w:tcW w:w="1023" w:type="pct"/>
            <w:shd w:val="clear" w:color="auto" w:fill="auto"/>
          </w:tcPr>
          <w:p w14:paraId="3E78CC2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0.54±0.07</w:t>
            </w:r>
            <w:r w:rsidRPr="008C130F">
              <w:rPr>
                <w:rFonts w:ascii="Times New Roman" w:eastAsia="Calibri" w:hAnsi="Times New Roman" w:cs="Times New Roman"/>
                <w:vertAlign w:val="superscript"/>
              </w:rPr>
              <w:t>c</w:t>
            </w:r>
            <w:proofErr w:type="spellEnd"/>
          </w:p>
        </w:tc>
        <w:tc>
          <w:tcPr>
            <w:tcW w:w="943" w:type="pct"/>
            <w:shd w:val="clear" w:color="auto" w:fill="auto"/>
          </w:tcPr>
          <w:p w14:paraId="3B3D2C58"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0.17±0.01</w:t>
            </w:r>
            <w:r w:rsidRPr="008C130F">
              <w:rPr>
                <w:rFonts w:ascii="Times New Roman" w:eastAsia="Calibri" w:hAnsi="Times New Roman" w:cs="Times New Roman"/>
                <w:vertAlign w:val="superscript"/>
              </w:rPr>
              <w:t>a</w:t>
            </w:r>
            <w:proofErr w:type="spellEnd"/>
          </w:p>
        </w:tc>
      </w:tr>
      <w:tr w:rsidR="000335D6" w:rsidRPr="008C130F" w14:paraId="4A3BC8FA" w14:textId="77777777" w:rsidTr="00237476">
        <w:trPr>
          <w:trHeight w:val="90"/>
        </w:trPr>
        <w:tc>
          <w:tcPr>
            <w:cnfStyle w:val="001000000000" w:firstRow="0" w:lastRow="0" w:firstColumn="1" w:lastColumn="0" w:oddVBand="0" w:evenVBand="0" w:oddHBand="0" w:evenHBand="0" w:firstRowFirstColumn="0" w:firstRowLastColumn="0" w:lastRowFirstColumn="0" w:lastRowLastColumn="0"/>
            <w:tcW w:w="2011" w:type="pct"/>
          </w:tcPr>
          <w:p w14:paraId="4E728ACA"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As</w:t>
            </w:r>
          </w:p>
        </w:tc>
        <w:tc>
          <w:tcPr>
            <w:tcW w:w="1023" w:type="pct"/>
          </w:tcPr>
          <w:p w14:paraId="1B4340ED"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ND</w:t>
            </w:r>
          </w:p>
        </w:tc>
        <w:tc>
          <w:tcPr>
            <w:tcW w:w="1023" w:type="pct"/>
          </w:tcPr>
          <w:p w14:paraId="7E1E79E5"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0.19±0.03</w:t>
            </w:r>
            <w:r w:rsidRPr="008C130F">
              <w:rPr>
                <w:rFonts w:ascii="Times New Roman" w:eastAsia="Calibri" w:hAnsi="Times New Roman" w:cs="Times New Roman"/>
                <w:vertAlign w:val="superscript"/>
              </w:rPr>
              <w:t>a</w:t>
            </w:r>
            <w:proofErr w:type="spellEnd"/>
          </w:p>
        </w:tc>
        <w:tc>
          <w:tcPr>
            <w:tcW w:w="943" w:type="pct"/>
          </w:tcPr>
          <w:p w14:paraId="72373010"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8C130F">
              <w:rPr>
                <w:rFonts w:ascii="Times New Roman" w:eastAsia="Calibri" w:hAnsi="Times New Roman" w:cs="Times New Roman"/>
              </w:rPr>
              <w:t>0.28±0.04</w:t>
            </w:r>
            <w:r w:rsidRPr="008C130F">
              <w:rPr>
                <w:rFonts w:ascii="Times New Roman" w:eastAsia="Calibri" w:hAnsi="Times New Roman" w:cs="Times New Roman"/>
                <w:vertAlign w:val="superscript"/>
              </w:rPr>
              <w:t>b</w:t>
            </w:r>
            <w:proofErr w:type="spellEnd"/>
          </w:p>
        </w:tc>
      </w:tr>
    </w:tbl>
    <w:p w14:paraId="7299FFB3" w14:textId="77777777" w:rsidR="000335D6" w:rsidRPr="008C130F" w:rsidRDefault="000335D6" w:rsidP="000335D6">
      <w:pPr>
        <w:jc w:val="both"/>
        <w:rPr>
          <w:rFonts w:ascii="Times New Roman" w:eastAsia="Calibri" w:hAnsi="Times New Roman" w:cs="Times New Roman"/>
          <w:sz w:val="18"/>
          <w:szCs w:val="18"/>
          <w:lang w:val="en-US"/>
        </w:rPr>
      </w:pPr>
      <w:r w:rsidRPr="0043052B">
        <w:rPr>
          <w:rFonts w:ascii="Times New Roman" w:eastAsia="Calibri" w:hAnsi="Times New Roman" w:cs="Times New Roman"/>
          <w:sz w:val="18"/>
          <w:szCs w:val="18"/>
          <w:lang w:val="en-US"/>
        </w:rPr>
        <w:t>Values in columns (presented as mean ± standard deviation) with different letters are significantly (p &lt; 0.05) different. N = 3.</w:t>
      </w:r>
      <w:r>
        <w:rPr>
          <w:rFonts w:ascii="Times New Roman" w:eastAsia="Calibri" w:hAnsi="Times New Roman" w:cs="Times New Roman"/>
          <w:sz w:val="18"/>
          <w:szCs w:val="18"/>
          <w:lang w:val="en-US"/>
        </w:rPr>
        <w:t xml:space="preserve"> </w:t>
      </w:r>
      <w:r w:rsidRPr="008C130F">
        <w:rPr>
          <w:rFonts w:ascii="Times New Roman" w:eastAsia="Calibri" w:hAnsi="Times New Roman" w:cs="Times New Roman"/>
          <w:sz w:val="18"/>
          <w:szCs w:val="18"/>
          <w:lang w:val="en-US"/>
        </w:rPr>
        <w:t xml:space="preserve">DW: dry weight; ND: non determined  </w:t>
      </w:r>
    </w:p>
    <w:p w14:paraId="18F370EA"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 Health risk assessment</w:t>
      </w:r>
    </w:p>
    <w:p w14:paraId="4E3F7049"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3.1. Estimated daily intake</w:t>
      </w:r>
    </w:p>
    <w:p w14:paraId="72C391F5" w14:textId="61862230" w:rsidR="000335D6" w:rsidRDefault="00AF5C3C" w:rsidP="002637B4">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
        </w:rPr>
        <w:t>Estimated daily intake (EDI) values for</w:t>
      </w:r>
      <w:r w:rsidR="0043052B">
        <w:rPr>
          <w:rFonts w:ascii="Times New Roman" w:eastAsia="Calibri" w:hAnsi="Times New Roman" w:cs="Times New Roman"/>
          <w:sz w:val="24"/>
          <w:szCs w:val="24"/>
          <w:lang w:val="en"/>
        </w:rPr>
        <w:t xml:space="preserve"> metal residues</w:t>
      </w:r>
      <w:r w:rsidRPr="008C130F">
        <w:rPr>
          <w:rFonts w:ascii="Times New Roman" w:eastAsia="Calibri" w:hAnsi="Times New Roman" w:cs="Times New Roman"/>
          <w:sz w:val="24"/>
          <w:szCs w:val="24"/>
          <w:lang w:val="en"/>
        </w:rPr>
        <w:t xml:space="preserve"> Fe, </w:t>
      </w:r>
      <w:r w:rsidR="00EC5B47">
        <w:rPr>
          <w:rFonts w:ascii="Times New Roman" w:eastAsia="Calibri" w:hAnsi="Times New Roman" w:cs="Times New Roman"/>
          <w:sz w:val="24"/>
          <w:szCs w:val="24"/>
          <w:lang w:val="en"/>
        </w:rPr>
        <w:t>Zn</w:t>
      </w:r>
      <w:r w:rsidRPr="008C130F">
        <w:rPr>
          <w:rFonts w:ascii="Times New Roman" w:eastAsia="Calibri" w:hAnsi="Times New Roman" w:cs="Times New Roman"/>
          <w:sz w:val="24"/>
          <w:szCs w:val="24"/>
          <w:lang w:val="en"/>
        </w:rPr>
        <w:t xml:space="preserve">, </w:t>
      </w:r>
      <w:r w:rsidR="00EC5B47">
        <w:rPr>
          <w:rFonts w:ascii="Times New Roman" w:eastAsia="Calibri" w:hAnsi="Times New Roman" w:cs="Times New Roman"/>
          <w:sz w:val="24"/>
          <w:szCs w:val="24"/>
          <w:lang w:val="en"/>
        </w:rPr>
        <w:t>C</w:t>
      </w:r>
      <w:r w:rsidRPr="008C130F">
        <w:rPr>
          <w:rFonts w:ascii="Times New Roman" w:eastAsia="Calibri" w:hAnsi="Times New Roman" w:cs="Times New Roman"/>
          <w:sz w:val="24"/>
          <w:szCs w:val="24"/>
          <w:lang w:val="en"/>
        </w:rPr>
        <w:t xml:space="preserve">u, </w:t>
      </w:r>
      <w:proofErr w:type="spellStart"/>
      <w:r w:rsidRPr="008C130F">
        <w:rPr>
          <w:rFonts w:ascii="Times New Roman" w:eastAsia="Calibri" w:hAnsi="Times New Roman" w:cs="Times New Roman"/>
          <w:sz w:val="24"/>
          <w:szCs w:val="24"/>
          <w:lang w:val="en"/>
        </w:rPr>
        <w:t>Mn</w:t>
      </w:r>
      <w:proofErr w:type="spellEnd"/>
      <w:r w:rsidRPr="008C130F">
        <w:rPr>
          <w:rFonts w:ascii="Times New Roman" w:eastAsia="Calibri" w:hAnsi="Times New Roman" w:cs="Times New Roman"/>
          <w:sz w:val="24"/>
          <w:szCs w:val="24"/>
          <w:lang w:val="en"/>
        </w:rPr>
        <w:t xml:space="preserve">, Cd, Hg, </w:t>
      </w:r>
      <w:proofErr w:type="spellStart"/>
      <w:r w:rsidRPr="008C130F">
        <w:rPr>
          <w:rFonts w:ascii="Times New Roman" w:eastAsia="Calibri" w:hAnsi="Times New Roman" w:cs="Times New Roman"/>
          <w:sz w:val="24"/>
          <w:szCs w:val="24"/>
          <w:lang w:val="en"/>
        </w:rPr>
        <w:t>Pb</w:t>
      </w:r>
      <w:proofErr w:type="spellEnd"/>
      <w:r w:rsidRPr="008C130F">
        <w:rPr>
          <w:rFonts w:ascii="Times New Roman" w:eastAsia="Calibri" w:hAnsi="Times New Roman" w:cs="Times New Roman"/>
          <w:sz w:val="24"/>
          <w:szCs w:val="24"/>
          <w:lang w:val="en"/>
        </w:rPr>
        <w:t xml:space="preserve"> and</w:t>
      </w:r>
      <w:r w:rsidR="00EC5B47">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
        </w:rPr>
        <w:t xml:space="preserve">As calculated for the three fish species (raw, roasted and fried) are presented in Table </w:t>
      </w:r>
      <w:r w:rsidR="00F73BFC">
        <w:rPr>
          <w:rFonts w:ascii="Times New Roman" w:eastAsia="Calibri" w:hAnsi="Times New Roman" w:cs="Times New Roman"/>
          <w:sz w:val="24"/>
          <w:szCs w:val="24"/>
          <w:lang w:val="en"/>
        </w:rPr>
        <w:t>3</w:t>
      </w:r>
      <w:r w:rsidRPr="008C130F">
        <w:rPr>
          <w:rFonts w:ascii="Times New Roman" w:eastAsia="Calibri" w:hAnsi="Times New Roman" w:cs="Times New Roman"/>
          <w:sz w:val="24"/>
          <w:szCs w:val="24"/>
          <w:lang w:val="en"/>
        </w:rPr>
        <w:t>.</w:t>
      </w:r>
      <w:r w:rsidRPr="008C130F">
        <w:rPr>
          <w:rFonts w:ascii="Times New Roman" w:eastAsia="Calibri" w:hAnsi="Times New Roman" w:cs="Times New Roman"/>
          <w:sz w:val="24"/>
          <w:szCs w:val="24"/>
          <w:lang w:val="en-US"/>
        </w:rPr>
        <w:t xml:space="preserve"> </w:t>
      </w:r>
      <w:r w:rsidR="00EC5B47">
        <w:rPr>
          <w:rFonts w:ascii="Times New Roman" w:eastAsia="Calibri" w:hAnsi="Times New Roman" w:cs="Times New Roman"/>
          <w:sz w:val="24"/>
          <w:szCs w:val="24"/>
          <w:lang w:val="en-US"/>
        </w:rPr>
        <w:t>These values vary from one metal to another and according to the type of cooking.</w:t>
      </w:r>
    </w:p>
    <w:p w14:paraId="53C3645B" w14:textId="77777777" w:rsidR="00AF5C3C" w:rsidRPr="000335D6" w:rsidRDefault="00AF5C3C" w:rsidP="002637B4">
      <w:pPr>
        <w:spacing w:after="0" w:line="240" w:lineRule="auto"/>
        <w:jc w:val="both"/>
        <w:rPr>
          <w:rFonts w:ascii="Times New Roman" w:eastAsia="Calibri" w:hAnsi="Times New Roman" w:cs="Times New Roman"/>
          <w:sz w:val="10"/>
          <w:szCs w:val="10"/>
        </w:rPr>
      </w:pPr>
    </w:p>
    <w:p w14:paraId="09EDD6BF" w14:textId="626C2677" w:rsidR="000335D6" w:rsidRPr="000335D6" w:rsidRDefault="000335D6" w:rsidP="000335D6">
      <w:pPr>
        <w:spacing w:after="0"/>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 xml:space="preserve">Table </w:t>
      </w:r>
      <w:r w:rsidR="00F73BFC">
        <w:rPr>
          <w:rFonts w:ascii="Times New Roman" w:eastAsia="Calibri" w:hAnsi="Times New Roman" w:cs="Times New Roman"/>
          <w:b/>
          <w:sz w:val="24"/>
          <w:szCs w:val="24"/>
          <w:lang w:val="en-US"/>
        </w:rPr>
        <w:t>3</w:t>
      </w:r>
      <w:r w:rsidRPr="000335D6">
        <w:rPr>
          <w:rFonts w:ascii="Times New Roman" w:eastAsia="Calibri" w:hAnsi="Times New Roman" w:cs="Times New Roman"/>
          <w:b/>
          <w:sz w:val="24"/>
          <w:szCs w:val="24"/>
          <w:lang w:val="en-US"/>
        </w:rPr>
        <w:t>. Estimated daily intake, EDI (in mg/kg/day)</w:t>
      </w:r>
    </w:p>
    <w:tbl>
      <w:tblPr>
        <w:tblStyle w:val="Tableausimple41"/>
        <w:tblW w:w="9230" w:type="dxa"/>
        <w:tblBorders>
          <w:top w:val="single" w:sz="4" w:space="0" w:color="auto"/>
          <w:bottom w:val="single" w:sz="4" w:space="0" w:color="auto"/>
        </w:tblBorders>
        <w:tblLook w:val="04A0" w:firstRow="1" w:lastRow="0" w:firstColumn="1" w:lastColumn="0" w:noHBand="0" w:noVBand="1"/>
      </w:tblPr>
      <w:tblGrid>
        <w:gridCol w:w="2307"/>
        <w:gridCol w:w="2307"/>
        <w:gridCol w:w="2307"/>
        <w:gridCol w:w="2309"/>
      </w:tblGrid>
      <w:tr w:rsidR="000335D6" w:rsidRPr="008C130F" w14:paraId="256BA4A3" w14:textId="77777777" w:rsidTr="001D48F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auto"/>
              <w:bottom w:val="single" w:sz="4" w:space="0" w:color="auto"/>
            </w:tcBorders>
          </w:tcPr>
          <w:p w14:paraId="04540F25" w14:textId="77777777" w:rsidR="000335D6" w:rsidRPr="008C130F" w:rsidRDefault="000335D6" w:rsidP="001D48F5">
            <w:pPr>
              <w:jc w:val="center"/>
              <w:rPr>
                <w:rFonts w:ascii="Times New Roman" w:eastAsia="Calibri" w:hAnsi="Times New Roman" w:cs="Times New Roman"/>
                <w:b w:val="0"/>
                <w:bCs w:val="0"/>
                <w:lang w:val="en-US"/>
              </w:rPr>
            </w:pPr>
            <w:proofErr w:type="spellStart"/>
            <w:r>
              <w:rPr>
                <w:rFonts w:ascii="Times New Roman" w:eastAsia="Calibri" w:hAnsi="Times New Roman" w:cs="Times New Roman"/>
                <w:b w:val="0"/>
                <w:bCs w:val="0"/>
              </w:rPr>
              <w:t>Metal</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residues</w:t>
            </w:r>
            <w:proofErr w:type="spellEnd"/>
          </w:p>
        </w:tc>
        <w:tc>
          <w:tcPr>
            <w:tcW w:w="2307" w:type="dxa"/>
            <w:tcBorders>
              <w:top w:val="single" w:sz="4" w:space="0" w:color="auto"/>
              <w:bottom w:val="single" w:sz="4" w:space="0" w:color="auto"/>
            </w:tcBorders>
          </w:tcPr>
          <w:p w14:paraId="27D5A2EF"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rPr>
              <w:t>Raw</w:t>
            </w:r>
            <w:proofErr w:type="spellEnd"/>
          </w:p>
        </w:tc>
        <w:tc>
          <w:tcPr>
            <w:tcW w:w="2307" w:type="dxa"/>
            <w:tcBorders>
              <w:top w:val="single" w:sz="4" w:space="0" w:color="auto"/>
              <w:bottom w:val="single" w:sz="4" w:space="0" w:color="auto"/>
            </w:tcBorders>
          </w:tcPr>
          <w:p w14:paraId="49D86FE8"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iCs/>
              </w:rPr>
              <w:t>Roasted</w:t>
            </w:r>
            <w:proofErr w:type="spellEnd"/>
          </w:p>
        </w:tc>
        <w:tc>
          <w:tcPr>
            <w:tcW w:w="2309" w:type="dxa"/>
            <w:tcBorders>
              <w:top w:val="single" w:sz="4" w:space="0" w:color="auto"/>
              <w:bottom w:val="single" w:sz="4" w:space="0" w:color="auto"/>
            </w:tcBorders>
          </w:tcPr>
          <w:p w14:paraId="0F4A0342"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rPr>
              <w:t>Fried</w:t>
            </w:r>
            <w:proofErr w:type="spellEnd"/>
          </w:p>
        </w:tc>
      </w:tr>
      <w:tr w:rsidR="000335D6" w:rsidRPr="008C130F" w14:paraId="10AD69A8"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auto"/>
              <w:bottom w:val="nil"/>
            </w:tcBorders>
            <w:shd w:val="clear" w:color="auto" w:fill="auto"/>
          </w:tcPr>
          <w:p w14:paraId="2D97DAC1"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Fe</w:t>
            </w:r>
          </w:p>
        </w:tc>
        <w:tc>
          <w:tcPr>
            <w:tcW w:w="2307" w:type="dxa"/>
            <w:tcBorders>
              <w:top w:val="single" w:sz="4" w:space="0" w:color="auto"/>
            </w:tcBorders>
            <w:shd w:val="clear" w:color="auto" w:fill="auto"/>
          </w:tcPr>
          <w:p w14:paraId="35AFFA4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27.72</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7" w:type="dxa"/>
            <w:tcBorders>
              <w:top w:val="single" w:sz="4" w:space="0" w:color="auto"/>
            </w:tcBorders>
            <w:shd w:val="clear" w:color="auto" w:fill="auto"/>
          </w:tcPr>
          <w:p w14:paraId="3B21394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43.21</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tcBorders>
              <w:top w:val="single" w:sz="4" w:space="0" w:color="auto"/>
            </w:tcBorders>
            <w:shd w:val="clear" w:color="auto" w:fill="auto"/>
          </w:tcPr>
          <w:p w14:paraId="04A0321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36.17</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r w:rsidR="000335D6" w:rsidRPr="008C130F" w14:paraId="5DFF689C"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tcPr>
          <w:p w14:paraId="67BAFD56"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Zn</w:t>
            </w:r>
          </w:p>
        </w:tc>
        <w:tc>
          <w:tcPr>
            <w:tcW w:w="2307" w:type="dxa"/>
          </w:tcPr>
          <w:p w14:paraId="0B95CC00"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8.58</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7" w:type="dxa"/>
          </w:tcPr>
          <w:p w14:paraId="0CBFC3D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6.39</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tcPr>
          <w:p w14:paraId="33C9C10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10.30</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r w:rsidR="000335D6" w:rsidRPr="008C130F" w14:paraId="6B352555"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shd w:val="clear" w:color="auto" w:fill="auto"/>
          </w:tcPr>
          <w:p w14:paraId="2A5D098E"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Cu</w:t>
            </w:r>
          </w:p>
        </w:tc>
        <w:tc>
          <w:tcPr>
            <w:tcW w:w="2307" w:type="dxa"/>
            <w:shd w:val="clear" w:color="auto" w:fill="auto"/>
          </w:tcPr>
          <w:p w14:paraId="4E44611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3.85</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7" w:type="dxa"/>
            <w:shd w:val="clear" w:color="auto" w:fill="auto"/>
          </w:tcPr>
          <w:p w14:paraId="304E1E74"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2.34</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shd w:val="clear" w:color="auto" w:fill="auto"/>
          </w:tcPr>
          <w:p w14:paraId="3FF3133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3.95</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r w:rsidR="000335D6" w:rsidRPr="008C130F" w14:paraId="58E2D538"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tcPr>
          <w:p w14:paraId="70E60D7C" w14:textId="77777777" w:rsidR="000335D6" w:rsidRPr="008C130F" w:rsidRDefault="000335D6" w:rsidP="001D48F5">
            <w:pPr>
              <w:jc w:val="center"/>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lang w:val="en-US"/>
              </w:rPr>
              <w:t>Mn</w:t>
            </w:r>
            <w:proofErr w:type="spellEnd"/>
          </w:p>
        </w:tc>
        <w:tc>
          <w:tcPr>
            <w:tcW w:w="2307" w:type="dxa"/>
          </w:tcPr>
          <w:p w14:paraId="44A0458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2.05</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7" w:type="dxa"/>
          </w:tcPr>
          <w:p w14:paraId="53994DF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0.60</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tcPr>
          <w:p w14:paraId="3B5221A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0.74</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r w:rsidR="000335D6" w:rsidRPr="008C130F" w14:paraId="0E19870D"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shd w:val="clear" w:color="auto" w:fill="auto"/>
          </w:tcPr>
          <w:p w14:paraId="111AAA5A"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Cd</w:t>
            </w:r>
          </w:p>
        </w:tc>
        <w:tc>
          <w:tcPr>
            <w:tcW w:w="2307" w:type="dxa"/>
            <w:shd w:val="clear" w:color="auto" w:fill="auto"/>
          </w:tcPr>
          <w:p w14:paraId="4705EC7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4.86</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-5</w:t>
            </w:r>
          </w:p>
        </w:tc>
        <w:tc>
          <w:tcPr>
            <w:tcW w:w="2307" w:type="dxa"/>
            <w:shd w:val="clear" w:color="auto" w:fill="auto"/>
          </w:tcPr>
          <w:p w14:paraId="494DDD7C"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0.18</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shd w:val="clear" w:color="auto" w:fill="auto"/>
          </w:tcPr>
          <w:p w14:paraId="4B36BDB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0.14</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r w:rsidR="000335D6" w:rsidRPr="008C130F" w14:paraId="66D4F976"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tcPr>
          <w:p w14:paraId="045EC894"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Hg</w:t>
            </w:r>
          </w:p>
        </w:tc>
        <w:tc>
          <w:tcPr>
            <w:tcW w:w="2307" w:type="dxa"/>
          </w:tcPr>
          <w:p w14:paraId="43419AD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8.42</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-5</w:t>
            </w:r>
          </w:p>
        </w:tc>
        <w:tc>
          <w:tcPr>
            <w:tcW w:w="2307" w:type="dxa"/>
          </w:tcPr>
          <w:p w14:paraId="46DE62C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0.21</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tcPr>
          <w:p w14:paraId="5C8148D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0.20</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r w:rsidR="000335D6" w:rsidRPr="008C130F" w14:paraId="1BE356E9"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shd w:val="clear" w:color="auto" w:fill="auto"/>
          </w:tcPr>
          <w:p w14:paraId="13730008" w14:textId="77777777" w:rsidR="000335D6" w:rsidRPr="008C130F" w:rsidRDefault="000335D6" w:rsidP="001D48F5">
            <w:pPr>
              <w:jc w:val="center"/>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lang w:val="en-US"/>
              </w:rPr>
              <w:t>Pb</w:t>
            </w:r>
            <w:proofErr w:type="spellEnd"/>
          </w:p>
        </w:tc>
        <w:tc>
          <w:tcPr>
            <w:tcW w:w="2307" w:type="dxa"/>
            <w:shd w:val="clear" w:color="auto" w:fill="auto"/>
          </w:tcPr>
          <w:p w14:paraId="3DD4F66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5.42</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-5</w:t>
            </w:r>
          </w:p>
        </w:tc>
        <w:tc>
          <w:tcPr>
            <w:tcW w:w="2307" w:type="dxa"/>
            <w:shd w:val="clear" w:color="auto" w:fill="auto"/>
          </w:tcPr>
          <w:p w14:paraId="2DFE339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0.15</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c>
          <w:tcPr>
            <w:tcW w:w="2309" w:type="dxa"/>
            <w:shd w:val="clear" w:color="auto" w:fill="auto"/>
          </w:tcPr>
          <w:p w14:paraId="0C0E4E6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6.66</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-5</w:t>
            </w:r>
          </w:p>
        </w:tc>
      </w:tr>
      <w:tr w:rsidR="000335D6" w:rsidRPr="008C130F" w14:paraId="470F50AA"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single" w:sz="4" w:space="0" w:color="auto"/>
            </w:tcBorders>
          </w:tcPr>
          <w:p w14:paraId="7B89DBAB"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As</w:t>
            </w:r>
          </w:p>
        </w:tc>
        <w:tc>
          <w:tcPr>
            <w:tcW w:w="2307" w:type="dxa"/>
          </w:tcPr>
          <w:p w14:paraId="72BD23B5"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ND</w:t>
            </w:r>
          </w:p>
        </w:tc>
        <w:tc>
          <w:tcPr>
            <w:tcW w:w="2307" w:type="dxa"/>
          </w:tcPr>
          <w:p w14:paraId="5D0FC8D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5.47</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-5</w:t>
            </w:r>
          </w:p>
        </w:tc>
        <w:tc>
          <w:tcPr>
            <w:tcW w:w="2309" w:type="dxa"/>
          </w:tcPr>
          <w:p w14:paraId="4199DF10"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0.10</w:t>
            </w:r>
            <w:r w:rsidRPr="008C130F">
              <w:rPr>
                <w:rFonts w:ascii="Times New Roman" w:eastAsia="Calibri" w:hAnsi="Times New Roman" w:cs="Times New Roman"/>
                <w:lang w:val="en-GB"/>
              </w:rPr>
              <w:t xml:space="preserve"> </w:t>
            </w:r>
            <w:proofErr w:type="spellStart"/>
            <w:r w:rsidRPr="008C130F">
              <w:rPr>
                <w:rFonts w:ascii="Times New Roman" w:eastAsia="Calibri" w:hAnsi="Times New Roman" w:cs="Times New Roman"/>
                <w:lang w:val="en-GB"/>
              </w:rPr>
              <w:t>x10</w:t>
            </w:r>
            <w:proofErr w:type="spellEnd"/>
            <w:r w:rsidRPr="008C130F">
              <w:rPr>
                <w:rFonts w:ascii="Times New Roman" w:eastAsia="Calibri" w:hAnsi="Times New Roman" w:cs="Times New Roman"/>
                <w:vertAlign w:val="superscript"/>
                <w:lang w:val="en-GB"/>
              </w:rPr>
              <w:t>-3</w:t>
            </w:r>
          </w:p>
        </w:tc>
      </w:tr>
    </w:tbl>
    <w:p w14:paraId="31965A28" w14:textId="77777777" w:rsidR="000335D6" w:rsidRPr="008C130F" w:rsidRDefault="000335D6" w:rsidP="000335D6">
      <w:pPr>
        <w:jc w:val="both"/>
        <w:rPr>
          <w:rFonts w:ascii="Times New Roman" w:eastAsia="Calibri" w:hAnsi="Times New Roman" w:cs="Times New Roman"/>
          <w:lang w:val="en-US"/>
        </w:rPr>
      </w:pPr>
      <w:r w:rsidRPr="008C130F">
        <w:rPr>
          <w:rFonts w:ascii="Times New Roman" w:eastAsia="Calibri" w:hAnsi="Times New Roman" w:cs="Times New Roman"/>
          <w:sz w:val="18"/>
          <w:szCs w:val="18"/>
          <w:lang w:val="en-US"/>
        </w:rPr>
        <w:t xml:space="preserve">ND: non determined  </w:t>
      </w:r>
    </w:p>
    <w:p w14:paraId="700D868C"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3.2. Targeted hazard quotient</w:t>
      </w:r>
      <w:r w:rsidR="009C2BC6">
        <w:rPr>
          <w:rFonts w:ascii="Times New Roman" w:eastAsia="Calibri" w:hAnsi="Times New Roman" w:cs="Times New Roman"/>
          <w:b/>
          <w:bCs/>
          <w:sz w:val="24"/>
          <w:szCs w:val="24"/>
          <w:lang w:val="en-US"/>
        </w:rPr>
        <w:t xml:space="preserve"> (THQ)</w:t>
      </w:r>
      <w:r w:rsidRPr="008C130F">
        <w:rPr>
          <w:rFonts w:ascii="Times New Roman" w:eastAsia="Calibri" w:hAnsi="Times New Roman" w:cs="Times New Roman"/>
          <w:b/>
          <w:bCs/>
          <w:sz w:val="24"/>
          <w:szCs w:val="24"/>
          <w:lang w:val="en-US"/>
        </w:rPr>
        <w:t xml:space="preserve">, hazard index </w:t>
      </w:r>
      <w:r w:rsidR="008A2BED">
        <w:rPr>
          <w:rFonts w:ascii="Times New Roman" w:eastAsia="Calibri" w:hAnsi="Times New Roman" w:cs="Times New Roman"/>
          <w:b/>
          <w:bCs/>
          <w:sz w:val="24"/>
          <w:szCs w:val="24"/>
          <w:lang w:val="en-US"/>
        </w:rPr>
        <w:t>(HI)</w:t>
      </w:r>
      <w:r w:rsidRPr="008C130F">
        <w:rPr>
          <w:rFonts w:ascii="Times New Roman" w:eastAsia="Calibri" w:hAnsi="Times New Roman" w:cs="Times New Roman"/>
          <w:b/>
          <w:bCs/>
          <w:sz w:val="24"/>
          <w:szCs w:val="24"/>
          <w:lang w:val="en-US"/>
        </w:rPr>
        <w:t xml:space="preserve"> and carcinogenic risk</w:t>
      </w:r>
      <w:r w:rsidR="008A2BED">
        <w:rPr>
          <w:rFonts w:ascii="Times New Roman" w:eastAsia="Calibri" w:hAnsi="Times New Roman" w:cs="Times New Roman"/>
          <w:b/>
          <w:bCs/>
          <w:sz w:val="24"/>
          <w:szCs w:val="24"/>
          <w:lang w:val="en-US"/>
        </w:rPr>
        <w:t xml:space="preserve"> (CR)</w:t>
      </w:r>
    </w:p>
    <w:p w14:paraId="51EF96C7" w14:textId="77777777" w:rsidR="000335D6" w:rsidRDefault="008A2BED" w:rsidP="00F84513">
      <w:pPr>
        <w:spacing w:after="0" w:line="24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US"/>
        </w:rPr>
        <w:t>THQ</w:t>
      </w:r>
      <w:r w:rsidR="00AF5C3C" w:rsidRPr="008C130F">
        <w:rPr>
          <w:rFonts w:ascii="Times New Roman" w:eastAsia="Calibri" w:hAnsi="Times New Roman" w:cs="Times New Roman"/>
          <w:sz w:val="24"/>
          <w:szCs w:val="24"/>
          <w:lang w:val="en-US"/>
        </w:rPr>
        <w:t xml:space="preserve"> of different metals varied in different sample (raw and treated). The THQ values ranged from 0.009 to 1.315. The THQ value</w:t>
      </w:r>
      <w:r>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of mercury on roasted and fried sample were greater than 1</w:t>
      </w:r>
      <w:r>
        <w:rPr>
          <w:rFonts w:ascii="Times New Roman" w:eastAsia="Calibri" w:hAnsi="Times New Roman" w:cs="Times New Roman"/>
          <w:sz w:val="24"/>
          <w:szCs w:val="24"/>
          <w:lang w:val="en-US"/>
        </w:rPr>
        <w:t xml:space="preserve"> (THQ &gt; 1)</w:t>
      </w:r>
      <w:r w:rsidR="00AF5C3C" w:rsidRPr="008C130F">
        <w:rPr>
          <w:rFonts w:ascii="Times New Roman" w:eastAsia="Calibri" w:hAnsi="Times New Roman" w:cs="Times New Roman"/>
          <w:sz w:val="24"/>
          <w:szCs w:val="24"/>
          <w:lang w:val="en-US"/>
        </w:rPr>
        <w:t>. H</w:t>
      </w:r>
      <w:r>
        <w:rPr>
          <w:rFonts w:ascii="Times New Roman" w:eastAsia="Calibri" w:hAnsi="Times New Roman" w:cs="Times New Roman"/>
          <w:sz w:val="24"/>
          <w:szCs w:val="24"/>
          <w:lang w:val="en-US"/>
        </w:rPr>
        <w:t>I</w:t>
      </w:r>
      <w:r w:rsidR="00AF5C3C" w:rsidRPr="008C130F">
        <w:rPr>
          <w:rFonts w:ascii="Times New Roman" w:eastAsia="Calibri" w:hAnsi="Times New Roman" w:cs="Times New Roman"/>
          <w:sz w:val="24"/>
          <w:szCs w:val="24"/>
          <w:lang w:val="en-US"/>
        </w:rPr>
        <w:t xml:space="preserve"> was higher than 1 </w:t>
      </w:r>
      <w:r>
        <w:rPr>
          <w:rFonts w:ascii="Times New Roman" w:eastAsia="Calibri" w:hAnsi="Times New Roman" w:cs="Times New Roman"/>
          <w:sz w:val="24"/>
          <w:szCs w:val="24"/>
          <w:lang w:val="en-US"/>
        </w:rPr>
        <w:t xml:space="preserve">(HI &gt; 1) </w:t>
      </w:r>
      <w:r w:rsidR="00AF5C3C" w:rsidRPr="008C130F">
        <w:rPr>
          <w:rFonts w:ascii="Times New Roman" w:eastAsia="Calibri" w:hAnsi="Times New Roman" w:cs="Times New Roman"/>
          <w:sz w:val="24"/>
          <w:szCs w:val="24"/>
          <w:lang w:val="en-US"/>
        </w:rPr>
        <w:t>on all sample</w:t>
      </w:r>
      <w:r>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except raw sample. </w:t>
      </w:r>
      <w:r>
        <w:rPr>
          <w:rFonts w:ascii="Times New Roman" w:eastAsia="Calibri" w:hAnsi="Times New Roman" w:cs="Times New Roman"/>
          <w:sz w:val="24"/>
          <w:szCs w:val="24"/>
          <w:lang w:val="en"/>
        </w:rPr>
        <w:t>CR</w:t>
      </w:r>
      <w:r w:rsidR="00AF5C3C" w:rsidRPr="008C130F">
        <w:rPr>
          <w:rFonts w:ascii="Times New Roman" w:eastAsia="Calibri" w:hAnsi="Times New Roman" w:cs="Times New Roman"/>
          <w:sz w:val="24"/>
          <w:szCs w:val="24"/>
          <w:lang w:val="en"/>
        </w:rPr>
        <w:t xml:space="preserve"> value of Cd, </w:t>
      </w:r>
      <w:proofErr w:type="spellStart"/>
      <w:r w:rsidR="00AF5C3C" w:rsidRPr="008C130F">
        <w:rPr>
          <w:rFonts w:ascii="Times New Roman" w:eastAsia="Calibri" w:hAnsi="Times New Roman" w:cs="Times New Roman"/>
          <w:sz w:val="24"/>
          <w:szCs w:val="24"/>
          <w:lang w:val="en"/>
        </w:rPr>
        <w:t>Pb</w:t>
      </w:r>
      <w:proofErr w:type="spellEnd"/>
      <w:r w:rsidR="00AF5C3C" w:rsidRPr="008C130F">
        <w:rPr>
          <w:rFonts w:ascii="Times New Roman" w:eastAsia="Calibri" w:hAnsi="Times New Roman" w:cs="Times New Roman"/>
          <w:sz w:val="24"/>
          <w:szCs w:val="24"/>
          <w:lang w:val="en"/>
        </w:rPr>
        <w:t xml:space="preserve"> and </w:t>
      </w:r>
      <w:proofErr w:type="gramStart"/>
      <w:r w:rsidR="00AF5C3C" w:rsidRPr="008C130F">
        <w:rPr>
          <w:rFonts w:ascii="Times New Roman" w:eastAsia="Calibri" w:hAnsi="Times New Roman" w:cs="Times New Roman"/>
          <w:sz w:val="24"/>
          <w:szCs w:val="24"/>
          <w:lang w:val="en"/>
        </w:rPr>
        <w:t>As</w:t>
      </w:r>
      <w:proofErr w:type="gramEnd"/>
      <w:r w:rsidR="00AF5C3C" w:rsidRPr="008C130F">
        <w:rPr>
          <w:rFonts w:ascii="Times New Roman" w:eastAsia="Calibri" w:hAnsi="Times New Roman" w:cs="Times New Roman"/>
          <w:sz w:val="24"/>
          <w:szCs w:val="24"/>
          <w:lang w:val="en"/>
        </w:rPr>
        <w:t xml:space="preserve"> ranged from 3.06 × 10</w:t>
      </w:r>
      <w:r w:rsidR="00AF5C3C" w:rsidRPr="008C130F">
        <w:rPr>
          <w:rFonts w:ascii="Times New Roman" w:eastAsia="Calibri" w:hAnsi="Times New Roman" w:cs="Times New Roman"/>
          <w:sz w:val="24"/>
          <w:szCs w:val="24"/>
          <w:vertAlign w:val="superscript"/>
          <w:lang w:val="en"/>
        </w:rPr>
        <w:t>-4</w:t>
      </w:r>
      <w:r w:rsidR="00AF5C3C" w:rsidRPr="008C130F">
        <w:rPr>
          <w:rFonts w:ascii="Times New Roman" w:eastAsia="Calibri" w:hAnsi="Times New Roman" w:cs="Times New Roman"/>
          <w:sz w:val="24"/>
          <w:szCs w:val="24"/>
          <w:lang w:val="en"/>
        </w:rPr>
        <w:t xml:space="preserve"> to </w:t>
      </w:r>
      <w:r w:rsidR="00AF5C3C" w:rsidRPr="008C130F">
        <w:rPr>
          <w:rFonts w:ascii="Times New Roman" w:eastAsia="Calibri" w:hAnsi="Times New Roman" w:cs="Times New Roman"/>
          <w:sz w:val="24"/>
          <w:szCs w:val="24"/>
          <w:lang w:val="en-US"/>
        </w:rPr>
        <w:t xml:space="preserve">11.80 </w:t>
      </w:r>
      <w:r w:rsidR="00AF5C3C" w:rsidRPr="008C130F">
        <w:rPr>
          <w:rFonts w:ascii="Times New Roman" w:eastAsia="Calibri" w:hAnsi="Times New Roman" w:cs="Times New Roman"/>
          <w:sz w:val="24"/>
          <w:szCs w:val="24"/>
          <w:lang w:val="en"/>
        </w:rPr>
        <w:t>× 10</w:t>
      </w:r>
      <w:r w:rsidR="00AF5C3C" w:rsidRPr="008C130F">
        <w:rPr>
          <w:rFonts w:ascii="Times New Roman" w:eastAsia="Calibri" w:hAnsi="Times New Roman" w:cs="Times New Roman"/>
          <w:sz w:val="24"/>
          <w:szCs w:val="24"/>
          <w:vertAlign w:val="superscript"/>
          <w:lang w:val="en"/>
        </w:rPr>
        <w:t>-4</w:t>
      </w:r>
      <w:r w:rsidR="00AF5C3C" w:rsidRPr="008C130F">
        <w:rPr>
          <w:rFonts w:ascii="Times New Roman" w:eastAsia="Calibri" w:hAnsi="Times New Roman" w:cs="Times New Roman"/>
          <w:sz w:val="24"/>
          <w:szCs w:val="24"/>
          <w:lang w:val="en"/>
        </w:rPr>
        <w:t>, from 5</w:t>
      </w:r>
      <w:r w:rsidR="00AF5C3C" w:rsidRPr="008C130F">
        <w:rPr>
          <w:rFonts w:ascii="Times New Roman" w:eastAsia="Calibri" w:hAnsi="Times New Roman" w:cs="Times New Roman"/>
          <w:sz w:val="24"/>
          <w:szCs w:val="24"/>
          <w:lang w:val="en-US"/>
        </w:rPr>
        <w:t>.66</w:t>
      </w:r>
      <w:r w:rsidR="00AF5C3C" w:rsidRPr="008C130F">
        <w:rPr>
          <w:rFonts w:ascii="Times New Roman" w:eastAsia="Calibri" w:hAnsi="Times New Roman" w:cs="Times New Roman"/>
          <w:sz w:val="24"/>
          <w:szCs w:val="24"/>
          <w:lang w:val="en-GB"/>
        </w:rPr>
        <w:t xml:space="preserve"> </w:t>
      </w:r>
      <w:proofErr w:type="spellStart"/>
      <w:r w:rsidR="00AF5C3C" w:rsidRPr="008C130F">
        <w:rPr>
          <w:rFonts w:ascii="Times New Roman" w:eastAsia="Calibri" w:hAnsi="Times New Roman" w:cs="Times New Roman"/>
          <w:sz w:val="24"/>
          <w:szCs w:val="24"/>
          <w:lang w:val="en-GB"/>
        </w:rPr>
        <w:t>x10</w:t>
      </w:r>
      <w:proofErr w:type="spellEnd"/>
      <w:r w:rsidR="00AF5C3C" w:rsidRPr="008C130F">
        <w:rPr>
          <w:rFonts w:ascii="Times New Roman" w:eastAsia="Calibri" w:hAnsi="Times New Roman" w:cs="Times New Roman"/>
          <w:sz w:val="24"/>
          <w:szCs w:val="24"/>
          <w:vertAlign w:val="superscript"/>
          <w:lang w:val="en-GB"/>
        </w:rPr>
        <w:t xml:space="preserve">-7 </w:t>
      </w:r>
      <w:r w:rsidR="00AF5C3C" w:rsidRPr="008C130F">
        <w:rPr>
          <w:rFonts w:ascii="Times New Roman" w:eastAsia="Calibri" w:hAnsi="Times New Roman" w:cs="Times New Roman"/>
          <w:sz w:val="24"/>
          <w:szCs w:val="24"/>
          <w:lang w:val="en-GB"/>
        </w:rPr>
        <w:t xml:space="preserve">to </w:t>
      </w:r>
      <w:r w:rsidR="00AF5C3C" w:rsidRPr="008C130F">
        <w:rPr>
          <w:rFonts w:ascii="Times New Roman" w:eastAsia="Calibri" w:hAnsi="Times New Roman" w:cs="Times New Roman"/>
          <w:sz w:val="24"/>
          <w:szCs w:val="24"/>
          <w:lang w:val="en-US"/>
        </w:rPr>
        <w:t>1.32</w:t>
      </w:r>
      <w:r w:rsidR="00AF5C3C" w:rsidRPr="008C130F">
        <w:rPr>
          <w:rFonts w:ascii="Times New Roman" w:eastAsia="Calibri" w:hAnsi="Times New Roman" w:cs="Times New Roman"/>
          <w:sz w:val="24"/>
          <w:szCs w:val="24"/>
          <w:lang w:val="en-GB"/>
        </w:rPr>
        <w:t xml:space="preserve"> </w:t>
      </w:r>
      <w:proofErr w:type="spellStart"/>
      <w:r w:rsidR="00AF5C3C" w:rsidRPr="008C130F">
        <w:rPr>
          <w:rFonts w:ascii="Times New Roman" w:eastAsia="Calibri" w:hAnsi="Times New Roman" w:cs="Times New Roman"/>
          <w:sz w:val="24"/>
          <w:szCs w:val="24"/>
          <w:lang w:val="en-GB"/>
        </w:rPr>
        <w:t>x10</w:t>
      </w:r>
      <w:proofErr w:type="spellEnd"/>
      <w:r w:rsidR="00AF5C3C" w:rsidRPr="008C130F">
        <w:rPr>
          <w:rFonts w:ascii="Times New Roman" w:eastAsia="Calibri" w:hAnsi="Times New Roman" w:cs="Times New Roman"/>
          <w:sz w:val="24"/>
          <w:szCs w:val="24"/>
          <w:vertAlign w:val="superscript"/>
          <w:lang w:val="en-GB"/>
        </w:rPr>
        <w:t>-6</w:t>
      </w:r>
      <w:r w:rsidR="00AF5C3C" w:rsidRPr="008C130F">
        <w:rPr>
          <w:rFonts w:ascii="Times New Roman" w:eastAsia="Calibri" w:hAnsi="Times New Roman" w:cs="Times New Roman"/>
          <w:sz w:val="24"/>
          <w:szCs w:val="24"/>
          <w:lang w:val="en"/>
        </w:rPr>
        <w:t xml:space="preserve"> and from 4</w:t>
      </w:r>
      <w:r w:rsidR="00AF5C3C" w:rsidRPr="008C130F">
        <w:rPr>
          <w:rFonts w:ascii="Times New Roman" w:eastAsia="Calibri" w:hAnsi="Times New Roman" w:cs="Times New Roman"/>
          <w:sz w:val="24"/>
          <w:szCs w:val="24"/>
          <w:lang w:val="en-US"/>
        </w:rPr>
        <w:t>.65</w:t>
      </w:r>
      <w:r w:rsidR="00AF5C3C" w:rsidRPr="008C130F">
        <w:rPr>
          <w:rFonts w:ascii="Times New Roman" w:eastAsia="Calibri" w:hAnsi="Times New Roman" w:cs="Times New Roman"/>
          <w:sz w:val="24"/>
          <w:szCs w:val="24"/>
          <w:lang w:val="en-GB"/>
        </w:rPr>
        <w:t xml:space="preserve"> </w:t>
      </w:r>
      <w:proofErr w:type="spellStart"/>
      <w:r w:rsidR="00AF5C3C" w:rsidRPr="008C130F">
        <w:rPr>
          <w:rFonts w:ascii="Times New Roman" w:eastAsia="Calibri" w:hAnsi="Times New Roman" w:cs="Times New Roman"/>
          <w:sz w:val="24"/>
          <w:szCs w:val="24"/>
          <w:lang w:val="en-GB"/>
        </w:rPr>
        <w:t>x10</w:t>
      </w:r>
      <w:proofErr w:type="spellEnd"/>
      <w:r w:rsidR="00AF5C3C" w:rsidRPr="008C130F">
        <w:rPr>
          <w:rFonts w:ascii="Times New Roman" w:eastAsia="Calibri" w:hAnsi="Times New Roman" w:cs="Times New Roman"/>
          <w:sz w:val="24"/>
          <w:szCs w:val="24"/>
          <w:vertAlign w:val="superscript"/>
          <w:lang w:val="en-GB"/>
        </w:rPr>
        <w:t xml:space="preserve">-7 </w:t>
      </w:r>
      <w:r w:rsidR="00AF5C3C" w:rsidRPr="008C130F">
        <w:rPr>
          <w:rFonts w:ascii="Times New Roman" w:eastAsia="Calibri" w:hAnsi="Times New Roman" w:cs="Times New Roman"/>
          <w:sz w:val="24"/>
          <w:szCs w:val="24"/>
          <w:lang w:val="en"/>
        </w:rPr>
        <w:t>to 9</w:t>
      </w:r>
      <w:r w:rsidR="00AF5C3C" w:rsidRPr="008C130F">
        <w:rPr>
          <w:rFonts w:ascii="Times New Roman" w:eastAsia="Calibri" w:hAnsi="Times New Roman" w:cs="Times New Roman"/>
          <w:sz w:val="24"/>
          <w:szCs w:val="24"/>
          <w:lang w:val="en-US"/>
        </w:rPr>
        <w:t>.32</w:t>
      </w:r>
      <w:r w:rsidR="00AF5C3C" w:rsidRPr="008C130F">
        <w:rPr>
          <w:rFonts w:ascii="Times New Roman" w:eastAsia="Calibri" w:hAnsi="Times New Roman" w:cs="Times New Roman"/>
          <w:sz w:val="24"/>
          <w:szCs w:val="24"/>
          <w:lang w:val="en-GB"/>
        </w:rPr>
        <w:t xml:space="preserve"> </w:t>
      </w:r>
      <w:proofErr w:type="spellStart"/>
      <w:r w:rsidR="00AF5C3C" w:rsidRPr="008C130F">
        <w:rPr>
          <w:rFonts w:ascii="Times New Roman" w:eastAsia="Calibri" w:hAnsi="Times New Roman" w:cs="Times New Roman"/>
          <w:sz w:val="24"/>
          <w:szCs w:val="24"/>
          <w:lang w:val="en-GB"/>
        </w:rPr>
        <w:t>x10</w:t>
      </w:r>
      <w:proofErr w:type="spellEnd"/>
      <w:r w:rsidR="00AF5C3C" w:rsidRPr="008C130F">
        <w:rPr>
          <w:rFonts w:ascii="Times New Roman" w:eastAsia="Calibri" w:hAnsi="Times New Roman" w:cs="Times New Roman"/>
          <w:sz w:val="24"/>
          <w:szCs w:val="24"/>
          <w:vertAlign w:val="superscript"/>
          <w:lang w:val="en-GB"/>
        </w:rPr>
        <w:t>-7</w:t>
      </w:r>
      <w:r w:rsidR="000335D6">
        <w:rPr>
          <w:rFonts w:ascii="Times New Roman" w:eastAsia="Calibri" w:hAnsi="Times New Roman" w:cs="Times New Roman"/>
          <w:sz w:val="24"/>
          <w:szCs w:val="24"/>
          <w:lang w:val="en"/>
        </w:rPr>
        <w:t xml:space="preserve"> respectively.</w:t>
      </w:r>
    </w:p>
    <w:p w14:paraId="6F783C1D" w14:textId="77777777" w:rsidR="000335D6" w:rsidRPr="000335D6" w:rsidRDefault="000335D6" w:rsidP="00F84513">
      <w:pPr>
        <w:spacing w:after="0" w:line="240" w:lineRule="auto"/>
        <w:jc w:val="both"/>
        <w:rPr>
          <w:rFonts w:ascii="Times New Roman" w:eastAsia="Calibri" w:hAnsi="Times New Roman" w:cs="Times New Roman"/>
          <w:sz w:val="10"/>
          <w:szCs w:val="10"/>
          <w:lang w:val="en"/>
        </w:rPr>
      </w:pPr>
    </w:p>
    <w:p w14:paraId="72A70CFC" w14:textId="7C1B6DBA" w:rsidR="000335D6" w:rsidRPr="000335D6" w:rsidRDefault="000335D6" w:rsidP="000335D6">
      <w:pPr>
        <w:spacing w:after="0" w:line="240" w:lineRule="auto"/>
        <w:jc w:val="both"/>
        <w:rPr>
          <w:rFonts w:ascii="Times New Roman" w:eastAsia="Calibri" w:hAnsi="Times New Roman" w:cs="Times New Roman"/>
          <w:b/>
          <w:bCs/>
          <w:iCs/>
          <w:sz w:val="24"/>
          <w:szCs w:val="24"/>
          <w:lang w:val="en-US"/>
        </w:rPr>
      </w:pPr>
      <w:r w:rsidRPr="000335D6">
        <w:rPr>
          <w:rFonts w:ascii="Times New Roman" w:eastAsia="Calibri" w:hAnsi="Times New Roman" w:cs="Times New Roman"/>
          <w:b/>
          <w:sz w:val="24"/>
          <w:szCs w:val="24"/>
          <w:lang w:val="en-US"/>
        </w:rPr>
        <w:t xml:space="preserve">Table </w:t>
      </w:r>
      <w:r w:rsidR="00F73BFC">
        <w:rPr>
          <w:rFonts w:ascii="Times New Roman" w:eastAsia="Calibri" w:hAnsi="Times New Roman" w:cs="Times New Roman"/>
          <w:b/>
          <w:sz w:val="24"/>
          <w:szCs w:val="24"/>
          <w:lang w:val="en-US"/>
        </w:rPr>
        <w:t>4</w:t>
      </w:r>
      <w:r w:rsidRPr="000335D6">
        <w:rPr>
          <w:rFonts w:ascii="Times New Roman" w:eastAsia="Calibri" w:hAnsi="Times New Roman" w:cs="Times New Roman"/>
          <w:b/>
          <w:sz w:val="24"/>
          <w:szCs w:val="24"/>
          <w:lang w:val="en-US"/>
        </w:rPr>
        <w:t xml:space="preserve">. Targeted hazard quotient (THQ) and hazard index (HI) risk and carcinogenic risk (CR) in the edible parts of </w:t>
      </w:r>
      <w:r w:rsidRPr="000335D6">
        <w:rPr>
          <w:rFonts w:ascii="Times New Roman" w:eastAsia="Calibri" w:hAnsi="Times New Roman" w:cs="Times New Roman"/>
          <w:b/>
          <w:i/>
          <w:sz w:val="24"/>
          <w:szCs w:val="24"/>
          <w:lang w:val="en-US"/>
        </w:rPr>
        <w:t>E. fimbriata</w:t>
      </w:r>
    </w:p>
    <w:tbl>
      <w:tblPr>
        <w:tblStyle w:val="Tableausimple41"/>
        <w:tblW w:w="5223" w:type="pct"/>
        <w:tblLook w:val="04A0" w:firstRow="1" w:lastRow="0" w:firstColumn="1" w:lastColumn="0" w:noHBand="0" w:noVBand="1"/>
      </w:tblPr>
      <w:tblGrid>
        <w:gridCol w:w="908"/>
        <w:gridCol w:w="591"/>
        <w:gridCol w:w="591"/>
        <w:gridCol w:w="591"/>
        <w:gridCol w:w="591"/>
        <w:gridCol w:w="591"/>
        <w:gridCol w:w="591"/>
        <w:gridCol w:w="591"/>
        <w:gridCol w:w="608"/>
        <w:gridCol w:w="1043"/>
        <w:gridCol w:w="1008"/>
        <w:gridCol w:w="883"/>
        <w:gridCol w:w="890"/>
      </w:tblGrid>
      <w:tr w:rsidR="000335D6" w:rsidRPr="008C130F" w14:paraId="45A32680" w14:textId="77777777" w:rsidTr="001D48F5">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485" w:type="pct"/>
            <w:tcBorders>
              <w:top w:val="single" w:sz="4" w:space="0" w:color="auto"/>
              <w:bottom w:val="single" w:sz="4" w:space="0" w:color="auto"/>
            </w:tcBorders>
          </w:tcPr>
          <w:p w14:paraId="0DAA017B" w14:textId="77777777" w:rsidR="000335D6" w:rsidRPr="008C130F" w:rsidRDefault="000335D6" w:rsidP="001D48F5">
            <w:pPr>
              <w:jc w:val="center"/>
              <w:rPr>
                <w:rFonts w:ascii="Times New Roman" w:eastAsia="Calibri" w:hAnsi="Times New Roman" w:cs="Times New Roman"/>
                <w:sz w:val="16"/>
                <w:szCs w:val="16"/>
                <w:lang w:val="en-US"/>
              </w:rPr>
            </w:pPr>
          </w:p>
        </w:tc>
        <w:tc>
          <w:tcPr>
            <w:tcW w:w="2543" w:type="pct"/>
            <w:gridSpan w:val="8"/>
            <w:tcBorders>
              <w:top w:val="single" w:sz="4" w:space="0" w:color="auto"/>
              <w:bottom w:val="single" w:sz="4" w:space="0" w:color="auto"/>
            </w:tcBorders>
          </w:tcPr>
          <w:p w14:paraId="4E078EBE"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THQ</w:t>
            </w:r>
          </w:p>
          <w:p w14:paraId="12FBFEAB"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(mg/kg/day)</w:t>
            </w:r>
          </w:p>
        </w:tc>
        <w:tc>
          <w:tcPr>
            <w:tcW w:w="487" w:type="pct"/>
            <w:vMerge w:val="restart"/>
            <w:tcBorders>
              <w:top w:val="single" w:sz="4" w:space="0" w:color="auto"/>
            </w:tcBorders>
          </w:tcPr>
          <w:p w14:paraId="6865B252"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HI</w:t>
            </w:r>
          </w:p>
          <w:p w14:paraId="2076E994"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(mg/kg/day)</w:t>
            </w:r>
          </w:p>
        </w:tc>
        <w:tc>
          <w:tcPr>
            <w:tcW w:w="1485" w:type="pct"/>
            <w:gridSpan w:val="3"/>
            <w:tcBorders>
              <w:top w:val="single" w:sz="4" w:space="0" w:color="auto"/>
              <w:bottom w:val="single" w:sz="4" w:space="0" w:color="auto"/>
            </w:tcBorders>
          </w:tcPr>
          <w:p w14:paraId="0CEB9AED"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CR</w:t>
            </w:r>
          </w:p>
        </w:tc>
      </w:tr>
      <w:tr w:rsidR="000335D6" w:rsidRPr="008C130F" w14:paraId="43EA620C" w14:textId="77777777" w:rsidTr="001D48F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85" w:type="pct"/>
            <w:tcBorders>
              <w:top w:val="single" w:sz="4" w:space="0" w:color="auto"/>
              <w:bottom w:val="single" w:sz="4" w:space="0" w:color="auto"/>
            </w:tcBorders>
            <w:shd w:val="clear" w:color="auto" w:fill="auto"/>
          </w:tcPr>
          <w:p w14:paraId="1F08E361" w14:textId="77777777" w:rsidR="000335D6" w:rsidRPr="008C130F" w:rsidRDefault="000335D6" w:rsidP="001D48F5">
            <w:pPr>
              <w:jc w:val="center"/>
              <w:rPr>
                <w:rFonts w:ascii="Times New Roman" w:eastAsia="Calibri" w:hAnsi="Times New Roman" w:cs="Times New Roman"/>
                <w:sz w:val="16"/>
                <w:szCs w:val="16"/>
                <w:lang w:val="en-US"/>
              </w:rPr>
            </w:pPr>
          </w:p>
        </w:tc>
        <w:tc>
          <w:tcPr>
            <w:tcW w:w="317" w:type="pct"/>
            <w:tcBorders>
              <w:top w:val="single" w:sz="4" w:space="0" w:color="auto"/>
              <w:bottom w:val="single" w:sz="4" w:space="0" w:color="auto"/>
            </w:tcBorders>
            <w:shd w:val="clear" w:color="auto" w:fill="auto"/>
          </w:tcPr>
          <w:p w14:paraId="3307C2C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Cd</w:t>
            </w:r>
          </w:p>
        </w:tc>
        <w:tc>
          <w:tcPr>
            <w:tcW w:w="317" w:type="pct"/>
            <w:tcBorders>
              <w:top w:val="single" w:sz="4" w:space="0" w:color="auto"/>
              <w:bottom w:val="single" w:sz="4" w:space="0" w:color="auto"/>
            </w:tcBorders>
            <w:shd w:val="clear" w:color="auto" w:fill="auto"/>
          </w:tcPr>
          <w:p w14:paraId="4BC80B2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lang w:val="en-US"/>
              </w:rPr>
              <w:t>Pb</w:t>
            </w:r>
            <w:proofErr w:type="spellEnd"/>
          </w:p>
        </w:tc>
        <w:tc>
          <w:tcPr>
            <w:tcW w:w="317" w:type="pct"/>
            <w:tcBorders>
              <w:top w:val="single" w:sz="4" w:space="0" w:color="auto"/>
              <w:bottom w:val="single" w:sz="4" w:space="0" w:color="auto"/>
            </w:tcBorders>
            <w:shd w:val="clear" w:color="auto" w:fill="auto"/>
          </w:tcPr>
          <w:p w14:paraId="5460E694"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Hg</w:t>
            </w:r>
          </w:p>
        </w:tc>
        <w:tc>
          <w:tcPr>
            <w:tcW w:w="317" w:type="pct"/>
            <w:tcBorders>
              <w:top w:val="single" w:sz="4" w:space="0" w:color="auto"/>
              <w:bottom w:val="single" w:sz="4" w:space="0" w:color="auto"/>
            </w:tcBorders>
            <w:shd w:val="clear" w:color="auto" w:fill="auto"/>
          </w:tcPr>
          <w:p w14:paraId="247AAEEF"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As</w:t>
            </w:r>
          </w:p>
        </w:tc>
        <w:tc>
          <w:tcPr>
            <w:tcW w:w="317" w:type="pct"/>
            <w:tcBorders>
              <w:top w:val="single" w:sz="4" w:space="0" w:color="auto"/>
              <w:bottom w:val="single" w:sz="4" w:space="0" w:color="auto"/>
            </w:tcBorders>
            <w:shd w:val="clear" w:color="auto" w:fill="auto"/>
          </w:tcPr>
          <w:p w14:paraId="1195C145"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Fe</w:t>
            </w:r>
          </w:p>
        </w:tc>
        <w:tc>
          <w:tcPr>
            <w:tcW w:w="317" w:type="pct"/>
            <w:tcBorders>
              <w:top w:val="single" w:sz="4" w:space="0" w:color="auto"/>
              <w:bottom w:val="single" w:sz="4" w:space="0" w:color="auto"/>
            </w:tcBorders>
            <w:shd w:val="clear" w:color="auto" w:fill="auto"/>
          </w:tcPr>
          <w:p w14:paraId="3924419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Zn</w:t>
            </w:r>
          </w:p>
        </w:tc>
        <w:tc>
          <w:tcPr>
            <w:tcW w:w="317" w:type="pct"/>
            <w:tcBorders>
              <w:top w:val="single" w:sz="4" w:space="0" w:color="auto"/>
              <w:bottom w:val="single" w:sz="4" w:space="0" w:color="auto"/>
            </w:tcBorders>
            <w:shd w:val="clear" w:color="auto" w:fill="auto"/>
          </w:tcPr>
          <w:p w14:paraId="3EF6242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Cu</w:t>
            </w:r>
          </w:p>
        </w:tc>
        <w:tc>
          <w:tcPr>
            <w:tcW w:w="326" w:type="pct"/>
            <w:tcBorders>
              <w:top w:val="single" w:sz="4" w:space="0" w:color="auto"/>
              <w:bottom w:val="single" w:sz="4" w:space="0" w:color="auto"/>
            </w:tcBorders>
            <w:shd w:val="clear" w:color="auto" w:fill="auto"/>
          </w:tcPr>
          <w:p w14:paraId="03D629F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lang w:val="en-US"/>
              </w:rPr>
              <w:t>Mn</w:t>
            </w:r>
            <w:proofErr w:type="spellEnd"/>
          </w:p>
        </w:tc>
        <w:tc>
          <w:tcPr>
            <w:tcW w:w="487" w:type="pct"/>
            <w:vMerge/>
            <w:tcBorders>
              <w:bottom w:val="single" w:sz="4" w:space="0" w:color="auto"/>
            </w:tcBorders>
            <w:shd w:val="clear" w:color="auto" w:fill="auto"/>
          </w:tcPr>
          <w:p w14:paraId="4A149FE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p>
        </w:tc>
        <w:tc>
          <w:tcPr>
            <w:tcW w:w="537" w:type="pct"/>
            <w:tcBorders>
              <w:top w:val="single" w:sz="4" w:space="0" w:color="auto"/>
              <w:bottom w:val="single" w:sz="4" w:space="0" w:color="auto"/>
            </w:tcBorders>
            <w:shd w:val="clear" w:color="auto" w:fill="auto"/>
          </w:tcPr>
          <w:p w14:paraId="1446489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Cd</w:t>
            </w:r>
          </w:p>
        </w:tc>
        <w:tc>
          <w:tcPr>
            <w:tcW w:w="471" w:type="pct"/>
            <w:tcBorders>
              <w:top w:val="single" w:sz="4" w:space="0" w:color="auto"/>
              <w:bottom w:val="single" w:sz="4" w:space="0" w:color="auto"/>
            </w:tcBorders>
            <w:shd w:val="clear" w:color="auto" w:fill="auto"/>
          </w:tcPr>
          <w:p w14:paraId="675B982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lang w:val="en-US"/>
              </w:rPr>
              <w:t>Pb</w:t>
            </w:r>
            <w:proofErr w:type="spellEnd"/>
          </w:p>
        </w:tc>
        <w:tc>
          <w:tcPr>
            <w:tcW w:w="474" w:type="pct"/>
            <w:tcBorders>
              <w:top w:val="single" w:sz="4" w:space="0" w:color="auto"/>
              <w:bottom w:val="single" w:sz="4" w:space="0" w:color="auto"/>
            </w:tcBorders>
            <w:shd w:val="clear" w:color="auto" w:fill="auto"/>
          </w:tcPr>
          <w:p w14:paraId="3FE80A92"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As</w:t>
            </w:r>
          </w:p>
        </w:tc>
      </w:tr>
      <w:tr w:rsidR="000335D6" w:rsidRPr="008C130F" w14:paraId="390B32D0" w14:textId="77777777" w:rsidTr="001D48F5">
        <w:trPr>
          <w:trHeight w:val="410"/>
        </w:trPr>
        <w:tc>
          <w:tcPr>
            <w:cnfStyle w:val="001000000000" w:firstRow="0" w:lastRow="0" w:firstColumn="1" w:lastColumn="0" w:oddVBand="0" w:evenVBand="0" w:oddHBand="0" w:evenHBand="0" w:firstRowFirstColumn="0" w:firstRowLastColumn="0" w:lastRowFirstColumn="0" w:lastRowLastColumn="0"/>
            <w:tcW w:w="485" w:type="pct"/>
            <w:tcBorders>
              <w:top w:val="single" w:sz="4" w:space="0" w:color="auto"/>
            </w:tcBorders>
          </w:tcPr>
          <w:p w14:paraId="11C04C7D" w14:textId="77777777" w:rsidR="000335D6" w:rsidRPr="008C130F" w:rsidRDefault="000335D6" w:rsidP="001D48F5">
            <w:pPr>
              <w:jc w:val="center"/>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Raw</w:t>
            </w:r>
          </w:p>
        </w:tc>
        <w:tc>
          <w:tcPr>
            <w:tcW w:w="317" w:type="pct"/>
            <w:tcBorders>
              <w:top w:val="single" w:sz="4" w:space="0" w:color="auto"/>
            </w:tcBorders>
          </w:tcPr>
          <w:p w14:paraId="194320F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0.048</w:t>
            </w:r>
          </w:p>
        </w:tc>
        <w:tc>
          <w:tcPr>
            <w:tcW w:w="317" w:type="pct"/>
            <w:tcBorders>
              <w:top w:val="single" w:sz="4" w:space="0" w:color="auto"/>
            </w:tcBorders>
          </w:tcPr>
          <w:p w14:paraId="3F5571F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0.013</w:t>
            </w:r>
          </w:p>
        </w:tc>
        <w:tc>
          <w:tcPr>
            <w:tcW w:w="317" w:type="pct"/>
            <w:tcBorders>
              <w:top w:val="single" w:sz="4" w:space="0" w:color="auto"/>
            </w:tcBorders>
          </w:tcPr>
          <w:p w14:paraId="4C02B5D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0.526</w:t>
            </w:r>
          </w:p>
        </w:tc>
        <w:tc>
          <w:tcPr>
            <w:tcW w:w="317" w:type="pct"/>
            <w:tcBorders>
              <w:top w:val="single" w:sz="4" w:space="0" w:color="auto"/>
            </w:tcBorders>
          </w:tcPr>
          <w:p w14:paraId="1F0735D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ND</w:t>
            </w:r>
          </w:p>
        </w:tc>
        <w:tc>
          <w:tcPr>
            <w:tcW w:w="317" w:type="pct"/>
            <w:tcBorders>
              <w:top w:val="single" w:sz="4" w:space="0" w:color="auto"/>
            </w:tcBorders>
          </w:tcPr>
          <w:p w14:paraId="72A9B4D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0.039</w:t>
            </w:r>
          </w:p>
        </w:tc>
        <w:tc>
          <w:tcPr>
            <w:tcW w:w="317" w:type="pct"/>
            <w:tcBorders>
              <w:top w:val="single" w:sz="4" w:space="0" w:color="auto"/>
            </w:tcBorders>
          </w:tcPr>
          <w:p w14:paraId="738CD68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0.039</w:t>
            </w:r>
          </w:p>
        </w:tc>
        <w:tc>
          <w:tcPr>
            <w:tcW w:w="317" w:type="pct"/>
            <w:tcBorders>
              <w:top w:val="single" w:sz="4" w:space="0" w:color="auto"/>
            </w:tcBorders>
          </w:tcPr>
          <w:p w14:paraId="7D0FF60D"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0.028</w:t>
            </w:r>
          </w:p>
        </w:tc>
        <w:tc>
          <w:tcPr>
            <w:tcW w:w="326" w:type="pct"/>
            <w:tcBorders>
              <w:top w:val="single" w:sz="4" w:space="0" w:color="auto"/>
            </w:tcBorders>
          </w:tcPr>
          <w:p w14:paraId="685F434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0.096</w:t>
            </w:r>
          </w:p>
        </w:tc>
        <w:tc>
          <w:tcPr>
            <w:tcW w:w="487" w:type="pct"/>
            <w:tcBorders>
              <w:top w:val="single" w:sz="4" w:space="0" w:color="auto"/>
            </w:tcBorders>
          </w:tcPr>
          <w:p w14:paraId="29A53D62"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0.767</w:t>
            </w:r>
          </w:p>
        </w:tc>
        <w:tc>
          <w:tcPr>
            <w:tcW w:w="537" w:type="pct"/>
            <w:tcBorders>
              <w:top w:val="single" w:sz="4" w:space="0" w:color="auto"/>
            </w:tcBorders>
          </w:tcPr>
          <w:p w14:paraId="4330A7B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3.06</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-4</w:t>
            </w:r>
          </w:p>
        </w:tc>
        <w:tc>
          <w:tcPr>
            <w:tcW w:w="471" w:type="pct"/>
            <w:tcBorders>
              <w:top w:val="single" w:sz="4" w:space="0" w:color="auto"/>
            </w:tcBorders>
          </w:tcPr>
          <w:p w14:paraId="3C9F5D37"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4.61</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-7</w:t>
            </w:r>
          </w:p>
        </w:tc>
        <w:tc>
          <w:tcPr>
            <w:tcW w:w="474" w:type="pct"/>
            <w:tcBorders>
              <w:top w:val="single" w:sz="4" w:space="0" w:color="auto"/>
            </w:tcBorders>
          </w:tcPr>
          <w:p w14:paraId="48C7EE3B"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ND</w:t>
            </w:r>
          </w:p>
        </w:tc>
      </w:tr>
      <w:tr w:rsidR="000335D6" w:rsidRPr="008C130F" w14:paraId="241C7C8B" w14:textId="77777777" w:rsidTr="001D48F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85" w:type="pct"/>
            <w:shd w:val="clear" w:color="auto" w:fill="auto"/>
          </w:tcPr>
          <w:p w14:paraId="7DA9262F" w14:textId="77777777" w:rsidR="000335D6" w:rsidRPr="008C130F" w:rsidRDefault="000335D6" w:rsidP="001D48F5">
            <w:pPr>
              <w:jc w:val="center"/>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rPr>
              <w:t>Roasting</w:t>
            </w:r>
            <w:proofErr w:type="spellEnd"/>
          </w:p>
        </w:tc>
        <w:tc>
          <w:tcPr>
            <w:tcW w:w="317" w:type="pct"/>
            <w:shd w:val="clear" w:color="auto" w:fill="auto"/>
          </w:tcPr>
          <w:p w14:paraId="5D2AC3FF"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0.187</w:t>
            </w:r>
          </w:p>
        </w:tc>
        <w:tc>
          <w:tcPr>
            <w:tcW w:w="317" w:type="pct"/>
            <w:shd w:val="clear" w:color="auto" w:fill="auto"/>
          </w:tcPr>
          <w:p w14:paraId="4CADEF45"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0.038</w:t>
            </w:r>
          </w:p>
        </w:tc>
        <w:tc>
          <w:tcPr>
            <w:tcW w:w="317" w:type="pct"/>
            <w:shd w:val="clear" w:color="auto" w:fill="auto"/>
          </w:tcPr>
          <w:p w14:paraId="47C0F78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1.315</w:t>
            </w:r>
          </w:p>
        </w:tc>
        <w:tc>
          <w:tcPr>
            <w:tcW w:w="317" w:type="pct"/>
            <w:shd w:val="clear" w:color="auto" w:fill="auto"/>
          </w:tcPr>
          <w:p w14:paraId="50E5624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0.036</w:t>
            </w:r>
          </w:p>
        </w:tc>
        <w:tc>
          <w:tcPr>
            <w:tcW w:w="317" w:type="pct"/>
            <w:shd w:val="clear" w:color="auto" w:fill="auto"/>
          </w:tcPr>
          <w:p w14:paraId="0AF8A61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0.061</w:t>
            </w:r>
          </w:p>
        </w:tc>
        <w:tc>
          <w:tcPr>
            <w:tcW w:w="317" w:type="pct"/>
            <w:shd w:val="clear" w:color="auto" w:fill="auto"/>
          </w:tcPr>
          <w:p w14:paraId="0007DDA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0.061</w:t>
            </w:r>
          </w:p>
        </w:tc>
        <w:tc>
          <w:tcPr>
            <w:tcW w:w="317" w:type="pct"/>
            <w:shd w:val="clear" w:color="auto" w:fill="auto"/>
          </w:tcPr>
          <w:p w14:paraId="48D0073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0.021</w:t>
            </w:r>
          </w:p>
        </w:tc>
        <w:tc>
          <w:tcPr>
            <w:tcW w:w="326" w:type="pct"/>
            <w:shd w:val="clear" w:color="auto" w:fill="auto"/>
          </w:tcPr>
          <w:p w14:paraId="6FB1D33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0.058</w:t>
            </w:r>
          </w:p>
        </w:tc>
        <w:tc>
          <w:tcPr>
            <w:tcW w:w="487" w:type="pct"/>
            <w:shd w:val="clear" w:color="auto" w:fill="auto"/>
          </w:tcPr>
          <w:p w14:paraId="14011E0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1.724</w:t>
            </w:r>
          </w:p>
        </w:tc>
        <w:tc>
          <w:tcPr>
            <w:tcW w:w="537" w:type="pct"/>
            <w:shd w:val="clear" w:color="auto" w:fill="auto"/>
          </w:tcPr>
          <w:p w14:paraId="09EACBB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11.80</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-4</w:t>
            </w:r>
          </w:p>
        </w:tc>
        <w:tc>
          <w:tcPr>
            <w:tcW w:w="471" w:type="pct"/>
            <w:shd w:val="clear" w:color="auto" w:fill="auto"/>
          </w:tcPr>
          <w:p w14:paraId="0F96E48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1.32</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-6</w:t>
            </w:r>
          </w:p>
        </w:tc>
        <w:tc>
          <w:tcPr>
            <w:tcW w:w="474" w:type="pct"/>
            <w:shd w:val="clear" w:color="auto" w:fill="auto"/>
          </w:tcPr>
          <w:p w14:paraId="2ACA0B3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4.65</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-7</w:t>
            </w:r>
          </w:p>
        </w:tc>
      </w:tr>
      <w:tr w:rsidR="000335D6" w:rsidRPr="008C130F" w14:paraId="7302ED42" w14:textId="77777777" w:rsidTr="001D48F5">
        <w:trPr>
          <w:trHeight w:val="80"/>
        </w:trPr>
        <w:tc>
          <w:tcPr>
            <w:cnfStyle w:val="001000000000" w:firstRow="0" w:lastRow="0" w:firstColumn="1" w:lastColumn="0" w:oddVBand="0" w:evenVBand="0" w:oddHBand="0" w:evenHBand="0" w:firstRowFirstColumn="0" w:firstRowLastColumn="0" w:lastRowFirstColumn="0" w:lastRowLastColumn="0"/>
            <w:tcW w:w="485" w:type="pct"/>
            <w:tcBorders>
              <w:bottom w:val="single" w:sz="4" w:space="0" w:color="auto"/>
            </w:tcBorders>
          </w:tcPr>
          <w:p w14:paraId="73E2B23D" w14:textId="77777777" w:rsidR="000335D6" w:rsidRPr="008C130F" w:rsidRDefault="000335D6" w:rsidP="001D48F5">
            <w:pPr>
              <w:jc w:val="center"/>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rPr>
              <w:t>Frying</w:t>
            </w:r>
            <w:proofErr w:type="spellEnd"/>
          </w:p>
        </w:tc>
        <w:tc>
          <w:tcPr>
            <w:tcW w:w="317" w:type="pct"/>
            <w:tcBorders>
              <w:bottom w:val="single" w:sz="4" w:space="0" w:color="auto"/>
            </w:tcBorders>
          </w:tcPr>
          <w:p w14:paraId="5ADCD4E1"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0.141</w:t>
            </w:r>
          </w:p>
        </w:tc>
        <w:tc>
          <w:tcPr>
            <w:tcW w:w="317" w:type="pct"/>
            <w:tcBorders>
              <w:bottom w:val="single" w:sz="4" w:space="0" w:color="auto"/>
            </w:tcBorders>
          </w:tcPr>
          <w:p w14:paraId="64DFAC5B"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0.016</w:t>
            </w:r>
          </w:p>
        </w:tc>
        <w:tc>
          <w:tcPr>
            <w:tcW w:w="317" w:type="pct"/>
            <w:tcBorders>
              <w:bottom w:val="single" w:sz="4" w:space="0" w:color="auto"/>
            </w:tcBorders>
          </w:tcPr>
          <w:p w14:paraId="73E3F91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1.273</w:t>
            </w:r>
          </w:p>
        </w:tc>
        <w:tc>
          <w:tcPr>
            <w:tcW w:w="317" w:type="pct"/>
            <w:tcBorders>
              <w:bottom w:val="single" w:sz="4" w:space="0" w:color="auto"/>
            </w:tcBorders>
          </w:tcPr>
          <w:p w14:paraId="0BD900D8"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0.073</w:t>
            </w:r>
          </w:p>
        </w:tc>
        <w:tc>
          <w:tcPr>
            <w:tcW w:w="317" w:type="pct"/>
            <w:tcBorders>
              <w:bottom w:val="single" w:sz="4" w:space="0" w:color="auto"/>
            </w:tcBorders>
          </w:tcPr>
          <w:p w14:paraId="1F020536"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0.051</w:t>
            </w:r>
          </w:p>
        </w:tc>
        <w:tc>
          <w:tcPr>
            <w:tcW w:w="317" w:type="pct"/>
            <w:tcBorders>
              <w:bottom w:val="single" w:sz="4" w:space="0" w:color="auto"/>
            </w:tcBorders>
          </w:tcPr>
          <w:p w14:paraId="2B8E989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0.051</w:t>
            </w:r>
          </w:p>
        </w:tc>
        <w:tc>
          <w:tcPr>
            <w:tcW w:w="317" w:type="pct"/>
            <w:tcBorders>
              <w:bottom w:val="single" w:sz="4" w:space="0" w:color="auto"/>
            </w:tcBorders>
          </w:tcPr>
          <w:p w14:paraId="187FFC7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0.034</w:t>
            </w:r>
          </w:p>
        </w:tc>
        <w:tc>
          <w:tcPr>
            <w:tcW w:w="326" w:type="pct"/>
            <w:tcBorders>
              <w:bottom w:val="single" w:sz="4" w:space="0" w:color="auto"/>
            </w:tcBorders>
          </w:tcPr>
          <w:p w14:paraId="010562D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0.009</w:t>
            </w:r>
          </w:p>
        </w:tc>
        <w:tc>
          <w:tcPr>
            <w:tcW w:w="487" w:type="pct"/>
            <w:tcBorders>
              <w:bottom w:val="single" w:sz="4" w:space="0" w:color="auto"/>
            </w:tcBorders>
          </w:tcPr>
          <w:p w14:paraId="46AE4E8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C130F">
              <w:rPr>
                <w:rFonts w:ascii="Times New Roman" w:eastAsia="Calibri" w:hAnsi="Times New Roman" w:cs="Times New Roman"/>
                <w:sz w:val="16"/>
                <w:szCs w:val="16"/>
              </w:rPr>
              <w:t>1.605</w:t>
            </w:r>
          </w:p>
        </w:tc>
        <w:tc>
          <w:tcPr>
            <w:tcW w:w="537" w:type="pct"/>
            <w:tcBorders>
              <w:bottom w:val="single" w:sz="4" w:space="0" w:color="auto"/>
            </w:tcBorders>
          </w:tcPr>
          <w:p w14:paraId="2807DBF4"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 xml:space="preserve">8.88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-4</w:t>
            </w:r>
          </w:p>
        </w:tc>
        <w:tc>
          <w:tcPr>
            <w:tcW w:w="471" w:type="pct"/>
            <w:tcBorders>
              <w:bottom w:val="single" w:sz="4" w:space="0" w:color="auto"/>
            </w:tcBorders>
          </w:tcPr>
          <w:p w14:paraId="508DDA16"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5.66</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-7</w:t>
            </w:r>
          </w:p>
        </w:tc>
        <w:tc>
          <w:tcPr>
            <w:tcW w:w="474" w:type="pct"/>
            <w:tcBorders>
              <w:bottom w:val="single" w:sz="4" w:space="0" w:color="auto"/>
            </w:tcBorders>
          </w:tcPr>
          <w:p w14:paraId="6CF44B8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9.32</w:t>
            </w:r>
            <w:r w:rsidRPr="008C130F">
              <w:rPr>
                <w:rFonts w:ascii="Times New Roman" w:eastAsia="Calibri" w:hAnsi="Times New Roman" w:cs="Times New Roman"/>
                <w:sz w:val="16"/>
                <w:szCs w:val="16"/>
                <w:lang w:val="en-GB"/>
              </w:rPr>
              <w:t xml:space="preserve"> </w:t>
            </w:r>
            <w:proofErr w:type="spellStart"/>
            <w:r w:rsidRPr="008C130F">
              <w:rPr>
                <w:rFonts w:ascii="Times New Roman" w:eastAsia="Calibri" w:hAnsi="Times New Roman" w:cs="Times New Roman"/>
                <w:sz w:val="16"/>
                <w:szCs w:val="16"/>
                <w:lang w:val="en-GB"/>
              </w:rPr>
              <w:t>x10</w:t>
            </w:r>
            <w:proofErr w:type="spellEnd"/>
            <w:r w:rsidRPr="008C130F">
              <w:rPr>
                <w:rFonts w:ascii="Times New Roman" w:eastAsia="Calibri" w:hAnsi="Times New Roman" w:cs="Times New Roman"/>
                <w:sz w:val="16"/>
                <w:szCs w:val="16"/>
                <w:vertAlign w:val="superscript"/>
                <w:lang w:val="en-GB"/>
              </w:rPr>
              <w:t>-7</w:t>
            </w:r>
          </w:p>
        </w:tc>
      </w:tr>
    </w:tbl>
    <w:p w14:paraId="5254EE31" w14:textId="77777777" w:rsidR="000335D6" w:rsidRPr="008C130F" w:rsidRDefault="000335D6" w:rsidP="000335D6">
      <w:pPr>
        <w:rPr>
          <w:rFonts w:ascii="Calibri" w:eastAsia="Calibri" w:hAnsi="Calibri" w:cs="Times New Roman"/>
          <w:lang w:val="en-US"/>
        </w:rPr>
      </w:pPr>
      <w:r w:rsidRPr="008C130F">
        <w:rPr>
          <w:rFonts w:ascii="Times New Roman" w:eastAsia="Calibri" w:hAnsi="Times New Roman" w:cs="Times New Roman"/>
          <w:sz w:val="18"/>
          <w:szCs w:val="18"/>
          <w:lang w:val="en-US"/>
        </w:rPr>
        <w:t xml:space="preserve">ND: non determined  </w:t>
      </w:r>
    </w:p>
    <w:p w14:paraId="1F42B953" w14:textId="77777777" w:rsidR="00AF5C3C" w:rsidRPr="008C130F" w:rsidRDefault="00934FD4" w:rsidP="00AF5C3C">
      <w:pPr>
        <w:tabs>
          <w:tab w:val="left" w:pos="2411"/>
        </w:tabs>
        <w:rPr>
          <w:rFonts w:ascii="Times New Roman" w:hAnsi="Times New Roman" w:cs="Times New Roman"/>
          <w:b/>
          <w:sz w:val="24"/>
          <w:szCs w:val="24"/>
        </w:rPr>
      </w:pPr>
      <w:r>
        <w:rPr>
          <w:rFonts w:ascii="Times New Roman" w:hAnsi="Times New Roman" w:cs="Times New Roman"/>
          <w:b/>
          <w:sz w:val="24"/>
          <w:szCs w:val="24"/>
        </w:rPr>
        <w:t>3.2</w:t>
      </w:r>
      <w:r w:rsidR="00AF5C3C" w:rsidRPr="008C130F">
        <w:rPr>
          <w:rFonts w:ascii="Times New Roman" w:hAnsi="Times New Roman" w:cs="Times New Roman"/>
          <w:b/>
          <w:sz w:val="24"/>
          <w:szCs w:val="24"/>
        </w:rPr>
        <w:t>. Discussion</w:t>
      </w:r>
    </w:p>
    <w:p w14:paraId="5DCC71BA" w14:textId="013324E0" w:rsidR="00AF5C3C" w:rsidRPr="008C130F" w:rsidRDefault="008A2BED" w:rsidP="00F84513">
      <w:pPr>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Water contents after frying and roasting fell below the averages 70 – 84 % d</w:t>
      </w:r>
      <w:r w:rsidR="00AF5C3C" w:rsidRPr="008C130F">
        <w:rPr>
          <w:rFonts w:ascii="Times New Roman" w:hAnsi="Times New Roman" w:cs="Times New Roman"/>
          <w:sz w:val="24"/>
          <w:szCs w:val="24"/>
          <w:lang w:val="en-US"/>
        </w:rPr>
        <w:t xml:space="preserve">efined by </w:t>
      </w:r>
      <w:proofErr w:type="spellStart"/>
      <w:r w:rsidR="00AF5C3C" w:rsidRPr="008C130F">
        <w:rPr>
          <w:rFonts w:ascii="Times New Roman" w:hAnsi="Times New Roman" w:cs="Times New Roman"/>
          <w:b/>
          <w:sz w:val="24"/>
          <w:szCs w:val="24"/>
          <w:lang w:val="en-US"/>
        </w:rPr>
        <w:t>Ude</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[17]</w:t>
      </w:r>
      <w:r>
        <w:rPr>
          <w:rFonts w:ascii="Times New Roman" w:hAnsi="Times New Roman" w:cs="Times New Roman"/>
          <w:b/>
          <w:bCs/>
          <w:sz w:val="24"/>
          <w:szCs w:val="24"/>
          <w:lang w:val="en-US"/>
        </w:rPr>
        <w:t xml:space="preserve"> </w:t>
      </w:r>
      <w:r w:rsidR="00AF5C3C" w:rsidRPr="008C130F">
        <w:rPr>
          <w:rFonts w:ascii="Times New Roman" w:hAnsi="Times New Roman" w:cs="Times New Roman"/>
          <w:sz w:val="24"/>
          <w:szCs w:val="24"/>
          <w:lang w:val="en-US"/>
        </w:rPr>
        <w:t xml:space="preserve">in fresh fish. </w:t>
      </w:r>
      <w:r>
        <w:rPr>
          <w:rFonts w:ascii="Times New Roman" w:hAnsi="Times New Roman" w:cs="Times New Roman"/>
          <w:sz w:val="24"/>
          <w:szCs w:val="24"/>
          <w:lang w:val="en-US"/>
        </w:rPr>
        <w:t>These r</w:t>
      </w:r>
      <w:r w:rsidR="00AF5C3C" w:rsidRPr="008C130F">
        <w:rPr>
          <w:rFonts w:ascii="Times New Roman" w:hAnsi="Times New Roman" w:cs="Times New Roman"/>
          <w:sz w:val="24"/>
          <w:szCs w:val="24"/>
          <w:lang w:val="en-US"/>
        </w:rPr>
        <w:t xml:space="preserve">esults showed that water is the major constituent of fresh fish. Different results were obtained by </w:t>
      </w:r>
      <w:proofErr w:type="spellStart"/>
      <w:r w:rsidR="00AF5C3C" w:rsidRPr="008C130F">
        <w:rPr>
          <w:rFonts w:ascii="Times New Roman" w:hAnsi="Times New Roman" w:cs="Times New Roman"/>
          <w:b/>
          <w:sz w:val="24"/>
          <w:szCs w:val="24"/>
          <w:lang w:val="en-US"/>
        </w:rPr>
        <w:t>Manz</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[3]</w:t>
      </w:r>
      <w:r w:rsidR="00AF5C3C" w:rsidRPr="008C130F">
        <w:rPr>
          <w:rFonts w:ascii="Times New Roman" w:hAnsi="Times New Roman" w:cs="Times New Roman"/>
          <w:sz w:val="24"/>
          <w:szCs w:val="24"/>
          <w:lang w:val="en-US"/>
        </w:rPr>
        <w:t xml:space="preserve"> on </w:t>
      </w:r>
      <w:r w:rsidR="00AF5C3C" w:rsidRPr="008C130F">
        <w:rPr>
          <w:rFonts w:ascii="Times New Roman" w:hAnsi="Times New Roman" w:cs="Times New Roman"/>
          <w:i/>
          <w:iCs/>
          <w:sz w:val="24"/>
          <w:szCs w:val="24"/>
          <w:lang w:val="en-US"/>
        </w:rPr>
        <w:t>Ethmalosa fimbriata</w:t>
      </w:r>
      <w:r w:rsidR="00AF5C3C" w:rsidRPr="008C130F">
        <w:rPr>
          <w:rFonts w:ascii="Times New Roman" w:hAnsi="Times New Roman" w:cs="Times New Roman"/>
          <w:sz w:val="24"/>
          <w:szCs w:val="24"/>
          <w:lang w:val="en-US"/>
        </w:rPr>
        <w:t xml:space="preserve"> (75.52%). Roasting and frying decreased significantly (P &lt; 0.05) water content of E. fimbriata compared to fresh fish. Similar results were observed by </w:t>
      </w:r>
      <w:proofErr w:type="spellStart"/>
      <w:r w:rsidR="00AF5C3C" w:rsidRPr="008C130F">
        <w:rPr>
          <w:rFonts w:ascii="Times New Roman" w:hAnsi="Times New Roman" w:cs="Times New Roman"/>
          <w:b/>
          <w:sz w:val="24"/>
          <w:szCs w:val="24"/>
          <w:lang w:val="en-US"/>
        </w:rPr>
        <w:t>Tenyang</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[9]</w:t>
      </w:r>
      <w:r w:rsidR="00AF5C3C" w:rsidRPr="008C130F">
        <w:rPr>
          <w:rFonts w:ascii="Times New Roman" w:hAnsi="Times New Roman" w:cs="Times New Roman"/>
          <w:sz w:val="24"/>
          <w:szCs w:val="24"/>
          <w:lang w:val="en-US"/>
        </w:rPr>
        <w:t xml:space="preserve"> who showed that the water content of </w:t>
      </w:r>
      <w:proofErr w:type="spellStart"/>
      <w:r w:rsidR="006E6E31">
        <w:rPr>
          <w:rFonts w:ascii="Times New Roman" w:hAnsi="Times New Roman" w:cs="Times New Roman"/>
          <w:i/>
          <w:iCs/>
          <w:sz w:val="24"/>
          <w:szCs w:val="24"/>
          <w:lang w:val="en-US"/>
        </w:rPr>
        <w:t>Polypterus</w:t>
      </w:r>
      <w:proofErr w:type="spellEnd"/>
      <w:r w:rsidR="006E6E31">
        <w:rPr>
          <w:rFonts w:ascii="Times New Roman" w:hAnsi="Times New Roman" w:cs="Times New Roman"/>
          <w:i/>
          <w:iCs/>
          <w:sz w:val="24"/>
          <w:szCs w:val="24"/>
          <w:lang w:val="en-US"/>
        </w:rPr>
        <w:t xml:space="preserve"> </w:t>
      </w:r>
      <w:proofErr w:type="spellStart"/>
      <w:r w:rsidR="006E6E31">
        <w:rPr>
          <w:rFonts w:ascii="Times New Roman" w:hAnsi="Times New Roman" w:cs="Times New Roman"/>
          <w:i/>
          <w:iCs/>
          <w:sz w:val="24"/>
          <w:szCs w:val="24"/>
          <w:lang w:val="en-US"/>
        </w:rPr>
        <w:t>bichir</w:t>
      </w:r>
      <w:proofErr w:type="spellEnd"/>
      <w:r w:rsidR="002C0B5C">
        <w:rPr>
          <w:rFonts w:ascii="Times New Roman" w:hAnsi="Times New Roman" w:cs="Times New Roman"/>
          <w:i/>
          <w:iCs/>
          <w:sz w:val="24"/>
          <w:szCs w:val="24"/>
          <w:lang w:val="en-US"/>
        </w:rPr>
        <w:t xml:space="preserve"> </w:t>
      </w:r>
      <w:proofErr w:type="spellStart"/>
      <w:r w:rsidR="00AF5C3C" w:rsidRPr="008C130F">
        <w:rPr>
          <w:rFonts w:ascii="Times New Roman" w:hAnsi="Times New Roman" w:cs="Times New Roman"/>
          <w:i/>
          <w:iCs/>
          <w:sz w:val="24"/>
          <w:szCs w:val="24"/>
          <w:lang w:val="en-US"/>
        </w:rPr>
        <w:t>bichir</w:t>
      </w:r>
      <w:proofErr w:type="spellEnd"/>
      <w:r w:rsidR="00AF5C3C" w:rsidRPr="008C130F">
        <w:rPr>
          <w:rFonts w:ascii="Times New Roman" w:hAnsi="Times New Roman" w:cs="Times New Roman"/>
          <w:sz w:val="24"/>
          <w:szCs w:val="24"/>
          <w:lang w:val="en-US"/>
        </w:rPr>
        <w:t xml:space="preserve"> decreased during frying. </w:t>
      </w:r>
      <w:proofErr w:type="spellStart"/>
      <w:r w:rsidR="00AF5C3C" w:rsidRPr="008C130F">
        <w:rPr>
          <w:rFonts w:ascii="Times New Roman" w:hAnsi="Times New Roman" w:cs="Times New Roman"/>
          <w:b/>
          <w:sz w:val="24"/>
          <w:szCs w:val="24"/>
          <w:lang w:val="en-US"/>
        </w:rPr>
        <w:t>Abéroumand</w:t>
      </w:r>
      <w:proofErr w:type="spellEnd"/>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 xml:space="preserve">[18] </w:t>
      </w:r>
      <w:r w:rsidR="00AF5C3C" w:rsidRPr="008C130F">
        <w:rPr>
          <w:rFonts w:ascii="Times New Roman" w:hAnsi="Times New Roman" w:cs="Times New Roman"/>
          <w:sz w:val="24"/>
          <w:szCs w:val="24"/>
          <w:lang w:val="en-US"/>
        </w:rPr>
        <w:t xml:space="preserve">showed that moisture content decreases during roasting and frying. </w:t>
      </w:r>
      <w:r w:rsidR="006E6E31" w:rsidRPr="006E6E31">
        <w:rPr>
          <w:rFonts w:ascii="Times New Roman" w:hAnsi="Times New Roman" w:cs="Times New Roman"/>
          <w:sz w:val="24"/>
          <w:szCs w:val="24"/>
        </w:rPr>
        <w:t xml:space="preserve">The </w:t>
      </w:r>
      <w:proofErr w:type="spellStart"/>
      <w:r w:rsidR="006E6E31" w:rsidRPr="006E6E31">
        <w:rPr>
          <w:rFonts w:ascii="Times New Roman" w:hAnsi="Times New Roman" w:cs="Times New Roman"/>
          <w:sz w:val="24"/>
          <w:szCs w:val="24"/>
        </w:rPr>
        <w:t>decrease</w:t>
      </w:r>
      <w:proofErr w:type="spellEnd"/>
      <w:r w:rsidR="006E6E31" w:rsidRPr="006E6E31">
        <w:rPr>
          <w:rFonts w:ascii="Times New Roman" w:hAnsi="Times New Roman" w:cs="Times New Roman"/>
          <w:sz w:val="24"/>
          <w:szCs w:val="24"/>
        </w:rPr>
        <w:t xml:space="preserve"> in water content in the </w:t>
      </w:r>
      <w:proofErr w:type="spellStart"/>
      <w:r w:rsidR="006E6E31" w:rsidRPr="006E6E31">
        <w:rPr>
          <w:rFonts w:ascii="Times New Roman" w:hAnsi="Times New Roman" w:cs="Times New Roman"/>
          <w:sz w:val="24"/>
          <w:szCs w:val="24"/>
        </w:rPr>
        <w:t>fish</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samples</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during</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frying</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would</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be</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linked</w:t>
      </w:r>
      <w:proofErr w:type="spellEnd"/>
      <w:r w:rsidR="006E6E31" w:rsidRPr="006E6E31">
        <w:rPr>
          <w:rFonts w:ascii="Times New Roman" w:hAnsi="Times New Roman" w:cs="Times New Roman"/>
          <w:sz w:val="24"/>
          <w:szCs w:val="24"/>
        </w:rPr>
        <w:t xml:space="preserve"> to the high </w:t>
      </w:r>
      <w:proofErr w:type="spellStart"/>
      <w:r w:rsidR="006E6E31" w:rsidRPr="006E6E31">
        <w:rPr>
          <w:rFonts w:ascii="Times New Roman" w:hAnsi="Times New Roman" w:cs="Times New Roman"/>
          <w:sz w:val="24"/>
          <w:szCs w:val="24"/>
        </w:rPr>
        <w:t>temperature</w:t>
      </w:r>
      <w:proofErr w:type="spellEnd"/>
      <w:r w:rsidR="006E6E31" w:rsidRPr="006E6E31">
        <w:rPr>
          <w:rFonts w:ascii="Times New Roman" w:hAnsi="Times New Roman" w:cs="Times New Roman"/>
          <w:sz w:val="24"/>
          <w:szCs w:val="24"/>
        </w:rPr>
        <w:t xml:space="preserve"> of the </w:t>
      </w:r>
      <w:proofErr w:type="spellStart"/>
      <w:r w:rsidR="006E6E31">
        <w:rPr>
          <w:rFonts w:ascii="Times New Roman" w:hAnsi="Times New Roman" w:cs="Times New Roman"/>
          <w:sz w:val="24"/>
          <w:szCs w:val="24"/>
        </w:rPr>
        <w:t>oil</w:t>
      </w:r>
      <w:proofErr w:type="spellEnd"/>
      <w:r w:rsid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during</w:t>
      </w:r>
      <w:proofErr w:type="spellEnd"/>
      <w:r w:rsidR="006E6E31" w:rsidRPr="006E6E31">
        <w:rPr>
          <w:rFonts w:ascii="Times New Roman" w:hAnsi="Times New Roman" w:cs="Times New Roman"/>
          <w:sz w:val="24"/>
          <w:szCs w:val="24"/>
        </w:rPr>
        <w:t xml:space="preserve"> </w:t>
      </w:r>
      <w:proofErr w:type="spellStart"/>
      <w:r w:rsidR="006E6E31" w:rsidRPr="006E6E31">
        <w:rPr>
          <w:rFonts w:ascii="Times New Roman" w:hAnsi="Times New Roman" w:cs="Times New Roman"/>
          <w:sz w:val="24"/>
          <w:szCs w:val="24"/>
        </w:rPr>
        <w:t>this</w:t>
      </w:r>
      <w:proofErr w:type="spellEnd"/>
      <w:r w:rsidR="006E6E31" w:rsidRPr="006E6E31">
        <w:rPr>
          <w:rFonts w:ascii="Times New Roman" w:hAnsi="Times New Roman" w:cs="Times New Roman"/>
          <w:sz w:val="24"/>
          <w:szCs w:val="24"/>
        </w:rPr>
        <w:t xml:space="preserve"> cooking </w:t>
      </w:r>
      <w:proofErr w:type="spellStart"/>
      <w:r w:rsidR="006E6E31" w:rsidRPr="006E6E31">
        <w:rPr>
          <w:rFonts w:ascii="Times New Roman" w:hAnsi="Times New Roman" w:cs="Times New Roman"/>
          <w:sz w:val="24"/>
          <w:szCs w:val="24"/>
        </w:rPr>
        <w:t>method</w:t>
      </w:r>
      <w:proofErr w:type="spellEnd"/>
      <w:r w:rsidR="006E6E31">
        <w:rPr>
          <w:rFonts w:ascii="Times New Roman" w:hAnsi="Times New Roman" w:cs="Times New Roman"/>
          <w:sz w:val="24"/>
          <w:szCs w:val="24"/>
        </w:rPr>
        <w:t xml:space="preserve"> </w:t>
      </w:r>
      <w:r w:rsidR="00AF5C3C" w:rsidRPr="008C130F">
        <w:rPr>
          <w:rFonts w:ascii="Times New Roman" w:hAnsi="Times New Roman" w:cs="Times New Roman"/>
          <w:b/>
          <w:bCs/>
          <w:sz w:val="24"/>
          <w:szCs w:val="24"/>
        </w:rPr>
        <w:t>[8]</w:t>
      </w:r>
      <w:r w:rsidR="00AF5C3C" w:rsidRPr="008C130F">
        <w:rPr>
          <w:rFonts w:ascii="Times New Roman" w:hAnsi="Times New Roman" w:cs="Times New Roman"/>
          <w:sz w:val="24"/>
          <w:szCs w:val="24"/>
        </w:rPr>
        <w:t xml:space="preserve">. </w:t>
      </w:r>
      <w:r w:rsidR="00AF5C3C" w:rsidRPr="008C130F">
        <w:rPr>
          <w:rFonts w:ascii="Times New Roman" w:hAnsi="Times New Roman" w:cs="Times New Roman"/>
          <w:sz w:val="24"/>
          <w:szCs w:val="24"/>
          <w:lang w:val="en-US"/>
        </w:rPr>
        <w:t xml:space="preserve">Protein content in raw </w:t>
      </w:r>
      <w:r w:rsidR="00AF5C3C" w:rsidRPr="008C130F">
        <w:rPr>
          <w:rFonts w:ascii="Times New Roman" w:hAnsi="Times New Roman" w:cs="Times New Roman"/>
          <w:i/>
          <w:sz w:val="24"/>
          <w:szCs w:val="24"/>
          <w:lang w:val="en-US"/>
        </w:rPr>
        <w:t>E. fimbriata</w:t>
      </w:r>
      <w:r w:rsidR="00AF5C3C" w:rsidRPr="008C130F">
        <w:rPr>
          <w:rFonts w:ascii="Times New Roman" w:hAnsi="Times New Roman" w:cs="Times New Roman"/>
          <w:sz w:val="24"/>
          <w:szCs w:val="24"/>
          <w:lang w:val="en-US"/>
        </w:rPr>
        <w:t xml:space="preserve"> (17.23%) was higher than those obtained by </w:t>
      </w:r>
      <w:proofErr w:type="spellStart"/>
      <w:r w:rsidR="00AF5C3C" w:rsidRPr="008C130F">
        <w:rPr>
          <w:rFonts w:ascii="Times New Roman" w:hAnsi="Times New Roman" w:cs="Times New Roman"/>
          <w:b/>
          <w:sz w:val="24"/>
          <w:szCs w:val="24"/>
          <w:lang w:val="en-US"/>
        </w:rPr>
        <w:t>Dama</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[6]</w:t>
      </w:r>
      <w:r w:rsidR="00AF5C3C" w:rsidRPr="008C130F">
        <w:rPr>
          <w:rFonts w:ascii="Times New Roman" w:hAnsi="Times New Roman" w:cs="Times New Roman"/>
          <w:sz w:val="24"/>
          <w:szCs w:val="24"/>
          <w:lang w:val="en-US"/>
        </w:rPr>
        <w:t xml:space="preserve"> on </w:t>
      </w:r>
      <w:proofErr w:type="spellStart"/>
      <w:r w:rsidR="00AF5C3C" w:rsidRPr="008C130F">
        <w:rPr>
          <w:rFonts w:ascii="Times New Roman" w:hAnsi="Times New Roman" w:cs="Times New Roman"/>
          <w:i/>
          <w:sz w:val="24"/>
          <w:szCs w:val="24"/>
          <w:lang w:val="en-US"/>
        </w:rPr>
        <w:t>Pseudotolithus</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senegalensis</w:t>
      </w:r>
      <w:proofErr w:type="spellEnd"/>
      <w:r w:rsidR="00AF5C3C" w:rsidRPr="008C130F">
        <w:rPr>
          <w:rFonts w:ascii="Times New Roman" w:hAnsi="Times New Roman" w:cs="Times New Roman"/>
          <w:sz w:val="24"/>
          <w:szCs w:val="24"/>
          <w:lang w:val="en-US"/>
        </w:rPr>
        <w:t xml:space="preserve"> (15.02) and </w:t>
      </w:r>
      <w:proofErr w:type="spellStart"/>
      <w:r w:rsidR="00AF5C3C" w:rsidRPr="008C130F">
        <w:rPr>
          <w:rFonts w:ascii="Times New Roman" w:hAnsi="Times New Roman" w:cs="Times New Roman"/>
          <w:b/>
          <w:sz w:val="24"/>
          <w:szCs w:val="24"/>
          <w:lang w:val="en-US"/>
        </w:rPr>
        <w:t>Ersoy</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[19]</w:t>
      </w:r>
      <w:r w:rsidR="00AF5C3C" w:rsidRPr="008C130F">
        <w:rPr>
          <w:rFonts w:ascii="Times New Roman" w:hAnsi="Times New Roman" w:cs="Times New Roman"/>
          <w:sz w:val="24"/>
          <w:szCs w:val="24"/>
          <w:lang w:val="en-US"/>
        </w:rPr>
        <w:t xml:space="preserve"> on </w:t>
      </w:r>
      <w:proofErr w:type="spellStart"/>
      <w:r w:rsidR="00AF5C3C" w:rsidRPr="008C130F">
        <w:rPr>
          <w:rFonts w:ascii="Times New Roman" w:hAnsi="Times New Roman" w:cs="Times New Roman"/>
          <w:i/>
          <w:sz w:val="24"/>
          <w:szCs w:val="24"/>
          <w:lang w:val="en-US"/>
        </w:rPr>
        <w:t>Clarias</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gariepinus</w:t>
      </w:r>
      <w:proofErr w:type="spellEnd"/>
      <w:r w:rsidR="00AF5C3C" w:rsidRPr="008C130F">
        <w:rPr>
          <w:rFonts w:ascii="Times New Roman" w:hAnsi="Times New Roman" w:cs="Times New Roman"/>
          <w:sz w:val="24"/>
          <w:szCs w:val="24"/>
          <w:lang w:val="en-US"/>
        </w:rPr>
        <w:t xml:space="preserve"> fried (20) and grilled (19.5). Protein content increased during roasting and frying. This increase could be due to the loss water who improve the concentration of nutrients </w:t>
      </w:r>
      <w:r w:rsidR="00AF5C3C" w:rsidRPr="008C130F">
        <w:rPr>
          <w:rFonts w:ascii="Times New Roman" w:hAnsi="Times New Roman" w:cs="Times New Roman"/>
          <w:b/>
          <w:bCs/>
          <w:sz w:val="24"/>
          <w:szCs w:val="24"/>
          <w:lang w:val="en-US"/>
        </w:rPr>
        <w:t>[4]</w:t>
      </w:r>
      <w:r w:rsidR="00AF5C3C" w:rsidRPr="008C130F">
        <w:rPr>
          <w:rFonts w:ascii="Times New Roman" w:hAnsi="Times New Roman" w:cs="Times New Roman"/>
          <w:sz w:val="24"/>
          <w:szCs w:val="24"/>
          <w:lang w:val="en-US"/>
        </w:rPr>
        <w:t xml:space="preserve">. Total lipid obtained in our study was lower than those found by </w:t>
      </w:r>
      <w:proofErr w:type="spellStart"/>
      <w:r w:rsidR="00AF5C3C" w:rsidRPr="008C130F">
        <w:rPr>
          <w:rFonts w:ascii="Times New Roman" w:hAnsi="Times New Roman" w:cs="Times New Roman"/>
          <w:b/>
          <w:sz w:val="24"/>
          <w:szCs w:val="24"/>
          <w:lang w:val="en-US"/>
        </w:rPr>
        <w:t>Manz</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[7]</w:t>
      </w:r>
      <w:r w:rsidR="00AF5C3C" w:rsidRPr="008C130F">
        <w:rPr>
          <w:rFonts w:ascii="Times New Roman" w:hAnsi="Times New Roman" w:cs="Times New Roman"/>
          <w:sz w:val="24"/>
          <w:szCs w:val="24"/>
          <w:lang w:val="en-US"/>
        </w:rPr>
        <w:t xml:space="preserve"> on </w:t>
      </w:r>
      <w:proofErr w:type="spellStart"/>
      <w:r w:rsidR="00AF5C3C" w:rsidRPr="008C130F">
        <w:rPr>
          <w:rFonts w:ascii="Times New Roman" w:hAnsi="Times New Roman" w:cs="Times New Roman"/>
          <w:i/>
          <w:sz w:val="24"/>
          <w:szCs w:val="24"/>
          <w:lang w:val="en-US"/>
        </w:rPr>
        <w:t>Ilisha</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africana</w:t>
      </w:r>
      <w:proofErr w:type="spellEnd"/>
      <w:r w:rsidR="00AF5C3C" w:rsidRPr="008C130F">
        <w:rPr>
          <w:rFonts w:ascii="Times New Roman" w:hAnsi="Times New Roman" w:cs="Times New Roman"/>
          <w:sz w:val="24"/>
          <w:szCs w:val="24"/>
          <w:lang w:val="en-US"/>
        </w:rPr>
        <w:t xml:space="preserve"> (3.69) and </w:t>
      </w:r>
      <w:proofErr w:type="spellStart"/>
      <w:r w:rsidR="00AF5C3C" w:rsidRPr="008C130F">
        <w:rPr>
          <w:rFonts w:ascii="Times New Roman" w:hAnsi="Times New Roman" w:cs="Times New Roman"/>
          <w:b/>
          <w:sz w:val="24"/>
          <w:szCs w:val="24"/>
          <w:lang w:val="en-US"/>
        </w:rPr>
        <w:t>Tenyang</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 xml:space="preserve">[9] </w:t>
      </w:r>
      <w:r w:rsidR="00AF5C3C" w:rsidRPr="008C130F">
        <w:rPr>
          <w:rFonts w:ascii="Times New Roman" w:hAnsi="Times New Roman" w:cs="Times New Roman"/>
          <w:sz w:val="24"/>
          <w:szCs w:val="24"/>
          <w:lang w:val="en-US"/>
        </w:rPr>
        <w:t xml:space="preserve">on fried </w:t>
      </w:r>
      <w:r w:rsidR="00AF5C3C" w:rsidRPr="008C130F">
        <w:rPr>
          <w:rFonts w:ascii="Times New Roman" w:hAnsi="Times New Roman" w:cs="Times New Roman"/>
          <w:i/>
          <w:sz w:val="24"/>
          <w:szCs w:val="24"/>
          <w:lang w:val="en-US"/>
        </w:rPr>
        <w:t xml:space="preserve">P. </w:t>
      </w:r>
      <w:proofErr w:type="spellStart"/>
      <w:r w:rsidR="00AF5C3C" w:rsidRPr="008C130F">
        <w:rPr>
          <w:rFonts w:ascii="Times New Roman" w:hAnsi="Times New Roman" w:cs="Times New Roman"/>
          <w:i/>
          <w:sz w:val="24"/>
          <w:szCs w:val="24"/>
          <w:lang w:val="en-US"/>
        </w:rPr>
        <w:t>bichir</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bichir</w:t>
      </w:r>
      <w:proofErr w:type="spellEnd"/>
      <w:r w:rsidR="00AF5C3C" w:rsidRPr="008C130F">
        <w:rPr>
          <w:rFonts w:ascii="Times New Roman" w:hAnsi="Times New Roman" w:cs="Times New Roman"/>
          <w:sz w:val="24"/>
          <w:szCs w:val="24"/>
          <w:lang w:val="en-US"/>
        </w:rPr>
        <w:t xml:space="preserve"> (15.3). According to the classification of </w:t>
      </w:r>
      <w:proofErr w:type="spellStart"/>
      <w:r w:rsidR="00AF5C3C" w:rsidRPr="008C130F">
        <w:rPr>
          <w:rFonts w:ascii="Times New Roman" w:hAnsi="Times New Roman" w:cs="Times New Roman"/>
          <w:b/>
          <w:sz w:val="24"/>
          <w:szCs w:val="24"/>
          <w:lang w:val="en-US"/>
        </w:rPr>
        <w:t>Omoruyi</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[20]</w:t>
      </w:r>
      <w:r w:rsidR="00AF5C3C" w:rsidRPr="008C130F">
        <w:rPr>
          <w:rFonts w:ascii="Times New Roman" w:hAnsi="Times New Roman" w:cs="Times New Roman"/>
          <w:sz w:val="24"/>
          <w:szCs w:val="24"/>
          <w:lang w:val="en-US"/>
        </w:rPr>
        <w:t xml:space="preserve">, </w:t>
      </w:r>
      <w:r w:rsidR="00AF5C3C" w:rsidRPr="008C130F">
        <w:rPr>
          <w:rFonts w:ascii="Times New Roman" w:hAnsi="Times New Roman" w:cs="Times New Roman"/>
          <w:i/>
          <w:sz w:val="24"/>
          <w:szCs w:val="24"/>
          <w:lang w:val="en-US"/>
        </w:rPr>
        <w:t>E. fimbriata</w:t>
      </w:r>
      <w:r w:rsidR="00AF5C3C" w:rsidRPr="008C130F">
        <w:rPr>
          <w:rFonts w:ascii="Times New Roman" w:hAnsi="Times New Roman" w:cs="Times New Roman"/>
          <w:sz w:val="24"/>
          <w:szCs w:val="24"/>
          <w:lang w:val="en-US"/>
        </w:rPr>
        <w:t xml:space="preserve"> is semi-fat specie. The increase of lipid may be </w:t>
      </w:r>
      <w:r w:rsidR="00CC06CB">
        <w:rPr>
          <w:rFonts w:ascii="Times New Roman" w:hAnsi="Times New Roman" w:cs="Times New Roman"/>
          <w:sz w:val="24"/>
          <w:szCs w:val="24"/>
          <w:lang w:val="en-US"/>
        </w:rPr>
        <w:t>due</w:t>
      </w:r>
      <w:r w:rsidR="00AF5C3C" w:rsidRPr="008C130F">
        <w:rPr>
          <w:rFonts w:ascii="Times New Roman" w:hAnsi="Times New Roman" w:cs="Times New Roman"/>
          <w:sz w:val="24"/>
          <w:szCs w:val="24"/>
          <w:lang w:val="en-US"/>
        </w:rPr>
        <w:t xml:space="preserve"> to the oil absorption during the frying </w:t>
      </w:r>
      <w:r w:rsidR="00CC06CB">
        <w:rPr>
          <w:rFonts w:ascii="Times New Roman" w:hAnsi="Times New Roman" w:cs="Times New Roman"/>
          <w:sz w:val="24"/>
          <w:szCs w:val="24"/>
          <w:lang w:val="en-US"/>
        </w:rPr>
        <w:t>process a</w:t>
      </w:r>
      <w:r w:rsidR="00AF5C3C" w:rsidRPr="008C130F">
        <w:rPr>
          <w:rFonts w:ascii="Times New Roman" w:hAnsi="Times New Roman" w:cs="Times New Roman"/>
          <w:sz w:val="24"/>
          <w:szCs w:val="24"/>
          <w:lang w:val="en-US"/>
        </w:rPr>
        <w:t xml:space="preserve">fter partial water loss by evaporation </w:t>
      </w:r>
      <w:r w:rsidR="00AF5C3C" w:rsidRPr="008C130F">
        <w:rPr>
          <w:rFonts w:ascii="Times New Roman" w:hAnsi="Times New Roman" w:cs="Times New Roman"/>
          <w:b/>
          <w:bCs/>
          <w:sz w:val="24"/>
          <w:szCs w:val="24"/>
          <w:lang w:val="en-US"/>
        </w:rPr>
        <w:t>[21]</w:t>
      </w:r>
      <w:r w:rsidR="00AF5C3C" w:rsidRPr="008C130F">
        <w:rPr>
          <w:rFonts w:ascii="Times New Roman" w:hAnsi="Times New Roman" w:cs="Times New Roman"/>
          <w:sz w:val="24"/>
          <w:szCs w:val="24"/>
          <w:lang w:val="en-US"/>
        </w:rPr>
        <w:t xml:space="preserve">. The decrease in lipids could be </w:t>
      </w:r>
      <w:r w:rsidR="00CC06CB">
        <w:rPr>
          <w:rFonts w:ascii="Times New Roman" w:hAnsi="Times New Roman" w:cs="Times New Roman"/>
          <w:sz w:val="24"/>
          <w:szCs w:val="24"/>
          <w:lang w:val="en-US"/>
        </w:rPr>
        <w:t xml:space="preserve">explained by </w:t>
      </w:r>
      <w:r w:rsidR="00AF5C3C" w:rsidRPr="008C130F">
        <w:rPr>
          <w:rFonts w:ascii="Times New Roman" w:hAnsi="Times New Roman" w:cs="Times New Roman"/>
          <w:sz w:val="24"/>
          <w:szCs w:val="24"/>
          <w:lang w:val="en-US"/>
        </w:rPr>
        <w:t xml:space="preserve">oil oxidation leading to the formation of other products such as peroxides, aldehydes, ketones or destruction of cells wall by thermal shock during hot treatment </w:t>
      </w:r>
      <w:r w:rsidR="00AF5C3C" w:rsidRPr="008C130F">
        <w:rPr>
          <w:rFonts w:ascii="Times New Roman" w:hAnsi="Times New Roman" w:cs="Times New Roman"/>
          <w:b/>
          <w:bCs/>
          <w:sz w:val="24"/>
          <w:szCs w:val="24"/>
          <w:lang w:val="en-US"/>
        </w:rPr>
        <w:t>[22]</w:t>
      </w:r>
      <w:r w:rsidR="00AF5C3C" w:rsidRPr="008C130F">
        <w:rPr>
          <w:rFonts w:ascii="Times New Roman" w:hAnsi="Times New Roman" w:cs="Times New Roman"/>
          <w:sz w:val="24"/>
          <w:szCs w:val="24"/>
          <w:lang w:val="en-US"/>
        </w:rPr>
        <w:t xml:space="preserve">. </w:t>
      </w:r>
      <w:r w:rsidR="00AF5C3C" w:rsidRPr="008C130F">
        <w:rPr>
          <w:rFonts w:ascii="Times New Roman" w:eastAsia="Calibri" w:hAnsi="Times New Roman" w:cs="Times New Roman"/>
          <w:sz w:val="24"/>
          <w:szCs w:val="24"/>
          <w:lang w:val="en-US"/>
        </w:rPr>
        <w:t>Ash content</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increased significantly with roasting and frying. Ash provides information on the quantity of minerals present in the food. The results obtained by </w:t>
      </w:r>
      <w:proofErr w:type="spellStart"/>
      <w:r w:rsidR="00AF5C3C" w:rsidRPr="008C130F">
        <w:rPr>
          <w:rFonts w:ascii="Times New Roman" w:eastAsia="Calibri" w:hAnsi="Times New Roman" w:cs="Times New Roman"/>
          <w:b/>
          <w:bCs/>
          <w:sz w:val="24"/>
          <w:szCs w:val="24"/>
          <w:lang w:val="en-US"/>
        </w:rPr>
        <w:t>Ayanda</w:t>
      </w:r>
      <w:proofErr w:type="spellEnd"/>
      <w:r w:rsidR="00AF5C3C" w:rsidRPr="008C130F">
        <w:rPr>
          <w:rFonts w:ascii="Times New Roman" w:eastAsia="Calibri" w:hAnsi="Times New Roman" w:cs="Times New Roman"/>
          <w:b/>
          <w:bCs/>
          <w:sz w:val="24"/>
          <w:szCs w:val="24"/>
          <w:lang w:val="en-US"/>
        </w:rPr>
        <w:t xml:space="preserve"> et </w:t>
      </w:r>
      <w:r w:rsidR="00AF5C3C" w:rsidRPr="008C130F">
        <w:rPr>
          <w:rFonts w:ascii="Times New Roman" w:eastAsia="Calibri" w:hAnsi="Times New Roman" w:cs="Times New Roman"/>
          <w:b/>
          <w:bCs/>
          <w:i/>
          <w:iCs/>
          <w:sz w:val="24"/>
          <w:szCs w:val="24"/>
          <w:lang w:val="en-US"/>
        </w:rPr>
        <w:t>al.</w:t>
      </w:r>
      <w:r w:rsidR="00AF5C3C" w:rsidRPr="008C130F">
        <w:rPr>
          <w:rFonts w:ascii="Times New Roman" w:eastAsia="Calibri" w:hAnsi="Times New Roman" w:cs="Times New Roman"/>
          <w:b/>
          <w:bCs/>
          <w:sz w:val="24"/>
          <w:szCs w:val="24"/>
          <w:lang w:val="en-US"/>
        </w:rPr>
        <w:t xml:space="preserve"> </w:t>
      </w:r>
      <w:r w:rsidR="00AF5C3C" w:rsidRPr="008C130F">
        <w:rPr>
          <w:rFonts w:ascii="Times New Roman" w:hAnsi="Times New Roman" w:cs="Times New Roman"/>
          <w:b/>
          <w:bCs/>
          <w:sz w:val="24"/>
          <w:szCs w:val="24"/>
          <w:lang w:val="en-US"/>
        </w:rPr>
        <w:t>[23]</w:t>
      </w:r>
      <w:r w:rsidR="00AF5C3C" w:rsidRPr="008C130F">
        <w:rPr>
          <w:rFonts w:ascii="Times New Roman" w:eastAsia="Calibri" w:hAnsi="Times New Roman" w:cs="Times New Roman"/>
          <w:sz w:val="24"/>
          <w:szCs w:val="24"/>
          <w:lang w:val="en-US"/>
        </w:rPr>
        <w:t xml:space="preserve"> on </w:t>
      </w:r>
      <w:proofErr w:type="spellStart"/>
      <w:r w:rsidR="00AF5C3C" w:rsidRPr="008C130F">
        <w:rPr>
          <w:rFonts w:ascii="Times New Roman" w:eastAsia="Calibri" w:hAnsi="Times New Roman" w:cs="Times New Roman"/>
          <w:i/>
          <w:iCs/>
          <w:sz w:val="24"/>
          <w:szCs w:val="24"/>
          <w:lang w:val="en-US"/>
        </w:rPr>
        <w:t>Chrysichthys</w:t>
      </w:r>
      <w:proofErr w:type="spellEnd"/>
      <w:r w:rsidR="00AF5C3C" w:rsidRPr="008C130F">
        <w:rPr>
          <w:rFonts w:ascii="Times New Roman" w:eastAsia="Calibri" w:hAnsi="Times New Roman" w:cs="Times New Roman"/>
          <w:i/>
          <w:iCs/>
          <w:sz w:val="24"/>
          <w:szCs w:val="24"/>
          <w:lang w:val="en-US"/>
        </w:rPr>
        <w:t xml:space="preserve"> </w:t>
      </w:r>
      <w:proofErr w:type="spellStart"/>
      <w:r w:rsidR="00AF5C3C" w:rsidRPr="008C130F">
        <w:rPr>
          <w:rFonts w:ascii="Times New Roman" w:eastAsia="Calibri" w:hAnsi="Times New Roman" w:cs="Times New Roman"/>
          <w:i/>
          <w:iCs/>
          <w:sz w:val="24"/>
          <w:szCs w:val="24"/>
          <w:lang w:val="en-US"/>
        </w:rPr>
        <w:t>nigrodigitatus</w:t>
      </w:r>
      <w:proofErr w:type="spellEnd"/>
      <w:r w:rsidR="00AF5C3C" w:rsidRPr="008C130F">
        <w:rPr>
          <w:rFonts w:ascii="Times New Roman" w:eastAsia="Calibri" w:hAnsi="Times New Roman" w:cs="Times New Roman"/>
          <w:sz w:val="24"/>
          <w:szCs w:val="24"/>
          <w:lang w:val="en-US"/>
        </w:rPr>
        <w:t xml:space="preserve"> (7.56) were greater than those obtained in our study. Ash content increased significantly with roasting and frying. Similar results were obtained by </w:t>
      </w:r>
      <w:proofErr w:type="spellStart"/>
      <w:r w:rsidR="00AF5C3C" w:rsidRPr="008C130F">
        <w:rPr>
          <w:rFonts w:ascii="Times New Roman" w:eastAsia="Calibri" w:hAnsi="Times New Roman" w:cs="Times New Roman"/>
          <w:b/>
          <w:bCs/>
          <w:sz w:val="24"/>
          <w:szCs w:val="24"/>
          <w:lang w:val="en-US"/>
        </w:rPr>
        <w:t>Karimian-Khosroshahi</w:t>
      </w:r>
      <w:proofErr w:type="spellEnd"/>
      <w:r w:rsidR="00AF5C3C" w:rsidRPr="008C130F">
        <w:rPr>
          <w:rFonts w:ascii="Times New Roman" w:eastAsia="Calibri" w:hAnsi="Times New Roman" w:cs="Times New Roman"/>
          <w:b/>
          <w:bCs/>
          <w:sz w:val="24"/>
          <w:szCs w:val="24"/>
          <w:lang w:val="en-US"/>
        </w:rPr>
        <w:t xml:space="preserve"> et </w:t>
      </w:r>
      <w:r w:rsidR="00AF5C3C" w:rsidRPr="008C130F">
        <w:rPr>
          <w:rFonts w:ascii="Times New Roman" w:eastAsia="Calibri" w:hAnsi="Times New Roman" w:cs="Times New Roman"/>
          <w:b/>
          <w:bCs/>
          <w:i/>
          <w:iCs/>
          <w:sz w:val="24"/>
          <w:szCs w:val="24"/>
          <w:lang w:val="en-US"/>
        </w:rPr>
        <w:t>al.</w:t>
      </w:r>
      <w:r w:rsidR="00AF5C3C" w:rsidRPr="008C130F">
        <w:rPr>
          <w:rFonts w:ascii="Times New Roman" w:eastAsia="Calibri" w:hAnsi="Times New Roman" w:cs="Times New Roman"/>
          <w:b/>
          <w:bCs/>
          <w:sz w:val="24"/>
          <w:szCs w:val="24"/>
          <w:lang w:val="en-US"/>
        </w:rPr>
        <w:t xml:space="preserve"> </w:t>
      </w:r>
      <w:r w:rsidR="00AF5C3C" w:rsidRPr="008C130F">
        <w:rPr>
          <w:rFonts w:ascii="Times New Roman" w:hAnsi="Times New Roman" w:cs="Times New Roman"/>
          <w:b/>
          <w:bCs/>
          <w:sz w:val="24"/>
          <w:szCs w:val="24"/>
          <w:lang w:val="en-US"/>
        </w:rPr>
        <w:t xml:space="preserve">[24] </w:t>
      </w:r>
      <w:r w:rsidR="00AF5C3C" w:rsidRPr="008C130F">
        <w:rPr>
          <w:rFonts w:ascii="Times New Roman" w:eastAsia="Calibri" w:hAnsi="Times New Roman" w:cs="Times New Roman"/>
          <w:sz w:val="24"/>
          <w:szCs w:val="24"/>
          <w:lang w:val="en-US"/>
        </w:rPr>
        <w:t xml:space="preserve">on </w:t>
      </w:r>
      <w:proofErr w:type="spellStart"/>
      <w:r w:rsidR="00AF5C3C" w:rsidRPr="008C130F">
        <w:rPr>
          <w:rFonts w:ascii="Times New Roman" w:eastAsia="Calibri" w:hAnsi="Times New Roman" w:cs="Times New Roman"/>
          <w:i/>
          <w:iCs/>
          <w:sz w:val="24"/>
          <w:szCs w:val="24"/>
          <w:lang w:val="en-US"/>
        </w:rPr>
        <w:t>Oncorhynchus</w:t>
      </w:r>
      <w:proofErr w:type="spellEnd"/>
      <w:r w:rsidR="00AF5C3C" w:rsidRPr="008C130F">
        <w:rPr>
          <w:rFonts w:ascii="Times New Roman" w:eastAsia="Calibri" w:hAnsi="Times New Roman" w:cs="Times New Roman"/>
          <w:i/>
          <w:iCs/>
          <w:sz w:val="24"/>
          <w:szCs w:val="24"/>
          <w:lang w:val="en-US"/>
        </w:rPr>
        <w:t xml:space="preserve"> mykiss</w:t>
      </w:r>
      <w:r w:rsidR="00AF5C3C" w:rsidRPr="008C130F">
        <w:rPr>
          <w:rFonts w:ascii="Times New Roman" w:eastAsia="Calibri" w:hAnsi="Times New Roman" w:cs="Times New Roman"/>
          <w:sz w:val="24"/>
          <w:szCs w:val="24"/>
          <w:lang w:val="en-US"/>
        </w:rPr>
        <w:t xml:space="preserve">. Increase in ash content during processing could be due to the water </w:t>
      </w:r>
      <w:r w:rsidR="00CC06CB">
        <w:rPr>
          <w:rFonts w:ascii="Times New Roman" w:eastAsia="Calibri" w:hAnsi="Times New Roman" w:cs="Times New Roman"/>
          <w:sz w:val="24"/>
          <w:szCs w:val="24"/>
          <w:lang w:val="en-US"/>
        </w:rPr>
        <w:t xml:space="preserve">losses by </w:t>
      </w:r>
      <w:proofErr w:type="spellStart"/>
      <w:r w:rsidR="00CC06CB">
        <w:rPr>
          <w:rFonts w:ascii="Times New Roman" w:eastAsia="Calibri" w:hAnsi="Times New Roman" w:cs="Times New Roman"/>
          <w:sz w:val="24"/>
          <w:szCs w:val="24"/>
          <w:lang w:val="en-US"/>
        </w:rPr>
        <w:t>dehydratation</w:t>
      </w:r>
      <w:proofErr w:type="spellEnd"/>
      <w:r w:rsidR="00AF5C3C" w:rsidRPr="008C130F">
        <w:rPr>
          <w:rFonts w:ascii="Times New Roman" w:eastAsia="Calibri" w:hAnsi="Times New Roman" w:cs="Times New Roman"/>
          <w:sz w:val="24"/>
          <w:szCs w:val="24"/>
          <w:lang w:val="en-US"/>
        </w:rPr>
        <w:t>. Carbohydrate content</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decreased with roasting and frying. Similar results were obtained by </w:t>
      </w:r>
      <w:proofErr w:type="spellStart"/>
      <w:r w:rsidR="00AF5C3C" w:rsidRPr="008C130F">
        <w:rPr>
          <w:rFonts w:ascii="Times New Roman" w:eastAsia="Calibri" w:hAnsi="Times New Roman" w:cs="Times New Roman"/>
          <w:b/>
          <w:sz w:val="24"/>
          <w:szCs w:val="24"/>
          <w:lang w:val="en-US"/>
        </w:rPr>
        <w:t>Aberoumand</w:t>
      </w:r>
      <w:proofErr w:type="spellEnd"/>
      <w:r w:rsidR="00AF5C3C" w:rsidRPr="008C130F">
        <w:rPr>
          <w:rFonts w:ascii="Times New Roman" w:eastAsia="Calibri" w:hAnsi="Times New Roman" w:cs="Times New Roman"/>
          <w:b/>
          <w:sz w:val="24"/>
          <w:szCs w:val="24"/>
          <w:lang w:val="en-US"/>
        </w:rPr>
        <w:t xml:space="preserve"> et </w:t>
      </w:r>
      <w:r w:rsidR="00AF5C3C" w:rsidRPr="008C130F">
        <w:rPr>
          <w:rFonts w:ascii="Times New Roman" w:eastAsia="Calibri" w:hAnsi="Times New Roman" w:cs="Times New Roman"/>
          <w:b/>
          <w:i/>
          <w:iCs/>
          <w:sz w:val="24"/>
          <w:szCs w:val="24"/>
          <w:lang w:val="en-US"/>
        </w:rPr>
        <w:t>al.</w:t>
      </w:r>
      <w:r w:rsidR="00AF5C3C" w:rsidRPr="008C130F">
        <w:rPr>
          <w:rFonts w:ascii="Times New Roman" w:eastAsia="Calibri"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[18]</w:t>
      </w:r>
      <w:r w:rsidR="00AF5C3C" w:rsidRPr="008C130F">
        <w:rPr>
          <w:rFonts w:ascii="Times New Roman" w:eastAsia="Calibri" w:hAnsi="Times New Roman" w:cs="Times New Roman"/>
          <w:sz w:val="24"/>
          <w:szCs w:val="24"/>
          <w:lang w:val="en-US"/>
        </w:rPr>
        <w:t xml:space="preserve"> on </w:t>
      </w:r>
      <w:proofErr w:type="spellStart"/>
      <w:r w:rsidR="00AF5C3C" w:rsidRPr="008C130F">
        <w:rPr>
          <w:rFonts w:ascii="Times New Roman" w:eastAsia="Calibri" w:hAnsi="Times New Roman" w:cs="Times New Roman"/>
          <w:i/>
          <w:iCs/>
          <w:sz w:val="24"/>
          <w:szCs w:val="24"/>
          <w:lang w:val="en-US"/>
        </w:rPr>
        <w:t>Platycephalus</w:t>
      </w:r>
      <w:proofErr w:type="spellEnd"/>
      <w:r w:rsidR="00AF5C3C" w:rsidRPr="008C130F">
        <w:rPr>
          <w:rFonts w:ascii="Times New Roman" w:eastAsia="Calibri" w:hAnsi="Times New Roman" w:cs="Times New Roman"/>
          <w:i/>
          <w:iCs/>
          <w:sz w:val="24"/>
          <w:szCs w:val="24"/>
          <w:lang w:val="en-US"/>
        </w:rPr>
        <w:t xml:space="preserve"> </w:t>
      </w:r>
      <w:proofErr w:type="spellStart"/>
      <w:r w:rsidR="00AF5C3C" w:rsidRPr="008C130F">
        <w:rPr>
          <w:rFonts w:ascii="Times New Roman" w:eastAsia="Calibri" w:hAnsi="Times New Roman" w:cs="Times New Roman"/>
          <w:i/>
          <w:iCs/>
          <w:sz w:val="24"/>
          <w:szCs w:val="24"/>
          <w:lang w:val="en-US"/>
        </w:rPr>
        <w:t>indicus</w:t>
      </w:r>
      <w:proofErr w:type="spellEnd"/>
      <w:r w:rsidR="00AF5C3C" w:rsidRPr="008C130F">
        <w:rPr>
          <w:rFonts w:ascii="Times New Roman" w:eastAsia="Calibri" w:hAnsi="Times New Roman" w:cs="Times New Roman"/>
          <w:sz w:val="24"/>
          <w:szCs w:val="24"/>
          <w:lang w:val="en-US"/>
        </w:rPr>
        <w:t xml:space="preserve">. During heat treatment, carbohydrates are combined with amino acids in the </w:t>
      </w:r>
      <w:proofErr w:type="spellStart"/>
      <w:r w:rsidR="00AF5C3C" w:rsidRPr="008C130F">
        <w:rPr>
          <w:rFonts w:ascii="Times New Roman" w:eastAsia="Calibri" w:hAnsi="Times New Roman" w:cs="Times New Roman"/>
          <w:sz w:val="24"/>
          <w:szCs w:val="24"/>
          <w:lang w:val="en-US"/>
        </w:rPr>
        <w:t>Maillard</w:t>
      </w:r>
      <w:proofErr w:type="spellEnd"/>
      <w:r w:rsidR="00AF5C3C" w:rsidRPr="008C130F">
        <w:rPr>
          <w:rFonts w:ascii="Times New Roman" w:eastAsia="Calibri" w:hAnsi="Times New Roman" w:cs="Times New Roman"/>
          <w:sz w:val="24"/>
          <w:szCs w:val="24"/>
          <w:lang w:val="en-US"/>
        </w:rPr>
        <w:t xml:space="preserve"> reaction to develop organoleptic qualities</w:t>
      </w:r>
      <w:r w:rsidR="00AF5C3C" w:rsidRPr="008C130F">
        <w:rPr>
          <w:rFonts w:ascii="Times New Roman" w:hAnsi="Times New Roman" w:cs="Times New Roman"/>
          <w:b/>
          <w:bCs/>
          <w:sz w:val="24"/>
          <w:szCs w:val="24"/>
          <w:lang w:val="en-US"/>
        </w:rPr>
        <w:t xml:space="preserve"> [25]</w:t>
      </w:r>
      <w:r w:rsidR="00AF5C3C" w:rsidRPr="008C130F">
        <w:rPr>
          <w:rFonts w:ascii="Times New Roman" w:eastAsia="Calibri" w:hAnsi="Times New Roman" w:cs="Times New Roman"/>
          <w:sz w:val="24"/>
          <w:szCs w:val="24"/>
          <w:lang w:val="en-US"/>
        </w:rPr>
        <w:t>. Table 1 showed that energy value</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of roasted and fried fish fillets (133.69 and 213.67 kcal/</w:t>
      </w:r>
      <w:proofErr w:type="spellStart"/>
      <w:r w:rsidR="00AF5C3C" w:rsidRPr="008C130F">
        <w:rPr>
          <w:rFonts w:ascii="Times New Roman" w:eastAsia="Calibri" w:hAnsi="Times New Roman" w:cs="Times New Roman"/>
          <w:sz w:val="24"/>
          <w:szCs w:val="24"/>
          <w:lang w:val="en-US"/>
        </w:rPr>
        <w:t>100g</w:t>
      </w:r>
      <w:proofErr w:type="spellEnd"/>
      <w:r w:rsidR="00AF5C3C" w:rsidRPr="008C130F">
        <w:rPr>
          <w:rFonts w:ascii="Times New Roman" w:eastAsia="Calibri" w:hAnsi="Times New Roman" w:cs="Times New Roman"/>
          <w:sz w:val="24"/>
          <w:szCs w:val="24"/>
          <w:lang w:val="en-US"/>
        </w:rPr>
        <w:t>) were greater than raw fish fillets (96.53 kcal/</w:t>
      </w:r>
      <w:proofErr w:type="spellStart"/>
      <w:r w:rsidR="00AF5C3C" w:rsidRPr="008C130F">
        <w:rPr>
          <w:rFonts w:ascii="Times New Roman" w:eastAsia="Calibri" w:hAnsi="Times New Roman" w:cs="Times New Roman"/>
          <w:sz w:val="24"/>
          <w:szCs w:val="24"/>
          <w:lang w:val="en-US"/>
        </w:rPr>
        <w:t>100g</w:t>
      </w:r>
      <w:proofErr w:type="spellEnd"/>
      <w:r w:rsidR="00AF5C3C" w:rsidRPr="008C130F">
        <w:rPr>
          <w:rFonts w:ascii="Times New Roman" w:eastAsia="Calibri" w:hAnsi="Times New Roman" w:cs="Times New Roman"/>
          <w:sz w:val="24"/>
          <w:szCs w:val="24"/>
          <w:lang w:val="en-US"/>
        </w:rPr>
        <w:t>), but highest value (213.67 kcal/</w:t>
      </w:r>
      <w:proofErr w:type="spellStart"/>
      <w:r w:rsidR="00AF5C3C" w:rsidRPr="008C130F">
        <w:rPr>
          <w:rFonts w:ascii="Times New Roman" w:eastAsia="Calibri" w:hAnsi="Times New Roman" w:cs="Times New Roman"/>
          <w:sz w:val="24"/>
          <w:szCs w:val="24"/>
          <w:lang w:val="en-US"/>
        </w:rPr>
        <w:t>100g</w:t>
      </w:r>
      <w:proofErr w:type="spellEnd"/>
      <w:r w:rsidR="00AF5C3C" w:rsidRPr="008C130F">
        <w:rPr>
          <w:rFonts w:ascii="Times New Roman" w:eastAsia="Calibri" w:hAnsi="Times New Roman" w:cs="Times New Roman"/>
          <w:sz w:val="24"/>
          <w:szCs w:val="24"/>
          <w:lang w:val="en-US"/>
        </w:rPr>
        <w:t xml:space="preserve">) found for fried fillets, because absorption of fat by fillet in frying process. These results were lower than those obtained by </w:t>
      </w:r>
      <w:proofErr w:type="spellStart"/>
      <w:r w:rsidR="00AF5C3C" w:rsidRPr="008C130F">
        <w:rPr>
          <w:rFonts w:ascii="Times New Roman" w:eastAsia="Calibri" w:hAnsi="Times New Roman" w:cs="Times New Roman"/>
          <w:b/>
          <w:bCs/>
          <w:sz w:val="24"/>
          <w:szCs w:val="24"/>
          <w:lang w:val="en-US"/>
        </w:rPr>
        <w:t>Tenyang</w:t>
      </w:r>
      <w:proofErr w:type="spellEnd"/>
      <w:r w:rsidR="00AF5C3C" w:rsidRPr="008C130F">
        <w:rPr>
          <w:rFonts w:ascii="Times New Roman" w:eastAsia="Calibri" w:hAnsi="Times New Roman" w:cs="Times New Roman"/>
          <w:b/>
          <w:bCs/>
          <w:sz w:val="24"/>
          <w:szCs w:val="24"/>
          <w:lang w:val="en-US"/>
        </w:rPr>
        <w:t xml:space="preserve"> et </w:t>
      </w:r>
      <w:r w:rsidR="00AF5C3C" w:rsidRPr="008C130F">
        <w:rPr>
          <w:rFonts w:ascii="Times New Roman" w:eastAsia="Calibri" w:hAnsi="Times New Roman" w:cs="Times New Roman"/>
          <w:b/>
          <w:bCs/>
          <w:i/>
          <w:iCs/>
          <w:sz w:val="24"/>
          <w:szCs w:val="24"/>
          <w:lang w:val="en-US"/>
        </w:rPr>
        <w:t>al.</w:t>
      </w:r>
      <w:r w:rsidR="00AF5C3C" w:rsidRPr="008C130F">
        <w:rPr>
          <w:rFonts w:ascii="Times New Roman" w:eastAsia="Calibri" w:hAnsi="Times New Roman" w:cs="Times New Roman"/>
          <w:b/>
          <w:bCs/>
          <w:sz w:val="24"/>
          <w:szCs w:val="24"/>
          <w:lang w:val="en-US"/>
        </w:rPr>
        <w:t xml:space="preserve"> </w:t>
      </w:r>
      <w:r w:rsidR="00AF5C3C" w:rsidRPr="008C130F">
        <w:rPr>
          <w:rFonts w:ascii="Times New Roman" w:hAnsi="Times New Roman" w:cs="Times New Roman"/>
          <w:b/>
          <w:bCs/>
          <w:sz w:val="24"/>
          <w:szCs w:val="24"/>
          <w:lang w:val="en-US"/>
        </w:rPr>
        <w:t>[9]</w:t>
      </w:r>
      <w:r w:rsidR="00AF5C3C" w:rsidRPr="008C130F">
        <w:rPr>
          <w:rFonts w:ascii="Times New Roman" w:eastAsia="Calibri" w:hAnsi="Times New Roman" w:cs="Times New Roman"/>
          <w:sz w:val="24"/>
          <w:szCs w:val="24"/>
          <w:lang w:val="en-US"/>
        </w:rPr>
        <w:t xml:space="preserve"> on </w:t>
      </w:r>
      <w:proofErr w:type="spellStart"/>
      <w:r w:rsidR="00AF5C3C" w:rsidRPr="008C130F">
        <w:rPr>
          <w:rFonts w:ascii="Times New Roman" w:eastAsia="Calibri" w:hAnsi="Times New Roman" w:cs="Times New Roman"/>
          <w:i/>
          <w:iCs/>
          <w:sz w:val="24"/>
          <w:szCs w:val="24"/>
          <w:lang w:val="en-US"/>
        </w:rPr>
        <w:t>Polypterus</w:t>
      </w:r>
      <w:proofErr w:type="spellEnd"/>
      <w:r w:rsidR="00AF5C3C" w:rsidRPr="008C130F">
        <w:rPr>
          <w:rFonts w:ascii="Times New Roman" w:eastAsia="Calibri" w:hAnsi="Times New Roman" w:cs="Times New Roman"/>
          <w:i/>
          <w:iCs/>
          <w:sz w:val="24"/>
          <w:szCs w:val="24"/>
          <w:lang w:val="en-US"/>
        </w:rPr>
        <w:t xml:space="preserve"> </w:t>
      </w:r>
      <w:proofErr w:type="spellStart"/>
      <w:r w:rsidR="00AF5C3C" w:rsidRPr="008C130F">
        <w:rPr>
          <w:rFonts w:ascii="Times New Roman" w:eastAsia="Calibri" w:hAnsi="Times New Roman" w:cs="Times New Roman"/>
          <w:i/>
          <w:iCs/>
          <w:sz w:val="24"/>
          <w:szCs w:val="24"/>
          <w:lang w:val="en-US"/>
        </w:rPr>
        <w:t>bichir</w:t>
      </w:r>
      <w:proofErr w:type="spellEnd"/>
      <w:r w:rsidR="00AF5C3C" w:rsidRPr="008C130F">
        <w:rPr>
          <w:rFonts w:ascii="Times New Roman" w:eastAsia="Calibri" w:hAnsi="Times New Roman" w:cs="Times New Roman"/>
          <w:sz w:val="24"/>
          <w:szCs w:val="24"/>
          <w:lang w:val="en-US"/>
        </w:rPr>
        <w:t xml:space="preserve"> </w:t>
      </w:r>
      <w:proofErr w:type="spellStart"/>
      <w:r w:rsidR="00AF5C3C" w:rsidRPr="008C130F">
        <w:rPr>
          <w:rFonts w:ascii="Times New Roman" w:eastAsia="Calibri" w:hAnsi="Times New Roman" w:cs="Times New Roman"/>
          <w:i/>
          <w:iCs/>
          <w:sz w:val="24"/>
          <w:szCs w:val="24"/>
          <w:lang w:val="en-US"/>
        </w:rPr>
        <w:t>bichir</w:t>
      </w:r>
      <w:proofErr w:type="spellEnd"/>
      <w:r w:rsidR="00AF5C3C" w:rsidRPr="008C130F">
        <w:rPr>
          <w:rFonts w:ascii="Times New Roman" w:eastAsia="Calibri" w:hAnsi="Times New Roman" w:cs="Times New Roman"/>
          <w:sz w:val="24"/>
          <w:szCs w:val="24"/>
          <w:lang w:val="en-US"/>
        </w:rPr>
        <w:t xml:space="preserve"> (281 kcal/</w:t>
      </w:r>
      <w:proofErr w:type="spellStart"/>
      <w:r w:rsidR="00AF5C3C" w:rsidRPr="008C130F">
        <w:rPr>
          <w:rFonts w:ascii="Times New Roman" w:eastAsia="Calibri" w:hAnsi="Times New Roman" w:cs="Times New Roman"/>
          <w:sz w:val="24"/>
          <w:szCs w:val="24"/>
          <w:lang w:val="en-US"/>
        </w:rPr>
        <w:t>100g</w:t>
      </w:r>
      <w:proofErr w:type="spellEnd"/>
      <w:r w:rsidR="00AF5C3C" w:rsidRPr="008C130F">
        <w:rPr>
          <w:rFonts w:ascii="Times New Roman" w:eastAsia="Calibri" w:hAnsi="Times New Roman" w:cs="Times New Roman"/>
          <w:sz w:val="24"/>
          <w:szCs w:val="24"/>
          <w:lang w:val="en-US"/>
        </w:rPr>
        <w:t>).</w:t>
      </w:r>
    </w:p>
    <w:p w14:paraId="0733DED7" w14:textId="29DCE66D"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Raw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 contained 0.10 g/100 g of calcium. This value is lower than those reported by </w:t>
      </w:r>
      <w:proofErr w:type="spellStart"/>
      <w:r w:rsidRPr="008C130F">
        <w:rPr>
          <w:rFonts w:ascii="Times New Roman" w:eastAsia="Calibri" w:hAnsi="Times New Roman" w:cs="Times New Roman"/>
          <w:b/>
          <w:bCs/>
          <w:sz w:val="24"/>
          <w:szCs w:val="24"/>
          <w:lang w:val="en-US"/>
        </w:rPr>
        <w:t>Manz</w:t>
      </w:r>
      <w:proofErr w:type="spellEnd"/>
      <w:r w:rsidRPr="008C130F">
        <w:rPr>
          <w:rFonts w:ascii="Times New Roman" w:eastAsia="Calibri" w:hAnsi="Times New Roman" w:cs="Times New Roman"/>
          <w:b/>
          <w:bCs/>
          <w:sz w:val="24"/>
          <w:szCs w:val="24"/>
          <w:lang w:val="en-US"/>
        </w:rPr>
        <w:t xml:space="preserve">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[5]</w:t>
      </w:r>
      <w:r w:rsidRPr="008C130F">
        <w:rPr>
          <w:rFonts w:ascii="Times New Roman" w:eastAsia="Calibri" w:hAnsi="Times New Roman" w:cs="Times New Roman"/>
          <w:sz w:val="24"/>
          <w:szCs w:val="24"/>
          <w:lang w:val="en-US"/>
        </w:rPr>
        <w:t xml:space="preserve"> on </w:t>
      </w:r>
      <w:proofErr w:type="spellStart"/>
      <w:r w:rsidRPr="008C130F">
        <w:rPr>
          <w:rFonts w:ascii="Times New Roman" w:eastAsia="Calibri" w:hAnsi="Times New Roman" w:cs="Times New Roman"/>
          <w:i/>
          <w:iCs/>
          <w:sz w:val="24"/>
          <w:szCs w:val="24"/>
          <w:lang w:val="en-US"/>
        </w:rPr>
        <w:t>Polydactilus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quadrifilis</w:t>
      </w:r>
      <w:proofErr w:type="spellEnd"/>
      <w:r w:rsidRPr="008C130F">
        <w:rPr>
          <w:rFonts w:ascii="Times New Roman" w:eastAsia="Calibri" w:hAnsi="Times New Roman" w:cs="Times New Roman"/>
          <w:sz w:val="24"/>
          <w:szCs w:val="24"/>
          <w:lang w:val="en-US"/>
        </w:rPr>
        <w:t xml:space="preserve"> (0.04 g/100 g). Calcium is involved in mineralization, skeletal structure, </w:t>
      </w:r>
      <w:proofErr w:type="gramStart"/>
      <w:r w:rsidRPr="008C130F">
        <w:rPr>
          <w:rFonts w:ascii="Times New Roman" w:eastAsia="Calibri" w:hAnsi="Times New Roman" w:cs="Times New Roman"/>
          <w:sz w:val="24"/>
          <w:szCs w:val="24"/>
          <w:lang w:val="en-US"/>
        </w:rPr>
        <w:t>blood</w:t>
      </w:r>
      <w:proofErr w:type="gramEnd"/>
      <w:r w:rsidRPr="008C130F">
        <w:rPr>
          <w:rFonts w:ascii="Times New Roman" w:eastAsia="Calibri" w:hAnsi="Times New Roman" w:cs="Times New Roman"/>
          <w:sz w:val="24"/>
          <w:szCs w:val="24"/>
          <w:lang w:val="en-US"/>
        </w:rPr>
        <w:t xml:space="preserve"> coagulation hormone release and muscle contraction. It is also used as a cofactor in metabolic pathway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calcium content compared to raw sample. </w:t>
      </w:r>
      <w:proofErr w:type="spellStart"/>
      <w:r w:rsidRPr="008C130F">
        <w:rPr>
          <w:rFonts w:ascii="Times New Roman" w:eastAsia="Calibri" w:hAnsi="Times New Roman" w:cs="Times New Roman"/>
          <w:b/>
          <w:bCs/>
          <w:sz w:val="24"/>
          <w:szCs w:val="24"/>
        </w:rPr>
        <w:t>Goswami</w:t>
      </w:r>
      <w:proofErr w:type="spellEnd"/>
      <w:r w:rsidRPr="008C130F">
        <w:rPr>
          <w:rFonts w:ascii="Times New Roman" w:eastAsia="Calibri" w:hAnsi="Times New Roman" w:cs="Times New Roman"/>
          <w:b/>
          <w:bCs/>
          <w:sz w:val="24"/>
          <w:szCs w:val="24"/>
        </w:rPr>
        <w:t xml:space="preserve"> et </w:t>
      </w:r>
      <w:r w:rsidRPr="008C130F">
        <w:rPr>
          <w:rFonts w:ascii="Times New Roman" w:eastAsia="Calibri" w:hAnsi="Times New Roman" w:cs="Times New Roman"/>
          <w:b/>
          <w:bCs/>
          <w:i/>
          <w:iCs/>
          <w:sz w:val="24"/>
          <w:szCs w:val="24"/>
        </w:rPr>
        <w:t>al.</w:t>
      </w:r>
      <w:r w:rsidRPr="008C130F">
        <w:rPr>
          <w:rFonts w:ascii="Times New Roman" w:eastAsia="Calibri" w:hAnsi="Times New Roman" w:cs="Times New Roman"/>
          <w:b/>
          <w:bCs/>
          <w:sz w:val="24"/>
          <w:szCs w:val="24"/>
        </w:rPr>
        <w:t xml:space="preserve"> </w:t>
      </w:r>
      <w:r w:rsidRPr="008C130F">
        <w:rPr>
          <w:rFonts w:ascii="Times New Roman" w:hAnsi="Times New Roman" w:cs="Times New Roman"/>
          <w:b/>
          <w:bCs/>
          <w:sz w:val="24"/>
          <w:szCs w:val="24"/>
        </w:rPr>
        <w:t>[27]</w:t>
      </w:r>
      <w:r w:rsidRPr="008C130F">
        <w:rPr>
          <w:rFonts w:ascii="Times New Roman" w:eastAsia="Calibri" w:hAnsi="Times New Roman" w:cs="Times New Roman"/>
          <w:sz w:val="24"/>
          <w:szCs w:val="24"/>
        </w:rPr>
        <w:t xml:space="preserve"> </w:t>
      </w:r>
      <w:proofErr w:type="spellStart"/>
      <w:r w:rsidR="0068239E">
        <w:rPr>
          <w:rFonts w:ascii="Times New Roman" w:eastAsia="Calibri" w:hAnsi="Times New Roman" w:cs="Times New Roman"/>
          <w:sz w:val="24"/>
          <w:szCs w:val="24"/>
        </w:rPr>
        <w:t>didn’t</w:t>
      </w:r>
      <w:proofErr w:type="spellEnd"/>
      <w:r w:rsidR="0068239E">
        <w:rPr>
          <w:rFonts w:ascii="Times New Roman" w:eastAsia="Calibri" w:hAnsi="Times New Roman" w:cs="Times New Roman"/>
          <w:sz w:val="24"/>
          <w:szCs w:val="24"/>
        </w:rPr>
        <w:t xml:space="preserve"> </w:t>
      </w:r>
      <w:proofErr w:type="spellStart"/>
      <w:r w:rsidR="0068239E">
        <w:rPr>
          <w:rFonts w:ascii="Times New Roman" w:eastAsia="Calibri" w:hAnsi="Times New Roman" w:cs="Times New Roman"/>
          <w:sz w:val="24"/>
          <w:szCs w:val="24"/>
        </w:rPr>
        <w:t>experience</w:t>
      </w:r>
      <w:proofErr w:type="spellEnd"/>
      <w:r w:rsidR="0068239E">
        <w:rPr>
          <w:rFonts w:ascii="Times New Roman" w:eastAsia="Calibri" w:hAnsi="Times New Roman" w:cs="Times New Roman"/>
          <w:sz w:val="24"/>
          <w:szCs w:val="24"/>
        </w:rPr>
        <w:t xml:space="preserve"> a </w:t>
      </w:r>
      <w:proofErr w:type="spellStart"/>
      <w:r w:rsidR="00CC06CB" w:rsidRPr="00CC06CB">
        <w:rPr>
          <w:rFonts w:ascii="Times New Roman" w:eastAsia="Calibri" w:hAnsi="Times New Roman" w:cs="Times New Roman"/>
          <w:sz w:val="24"/>
          <w:szCs w:val="24"/>
        </w:rPr>
        <w:t>decrease</w:t>
      </w:r>
      <w:proofErr w:type="spellEnd"/>
      <w:r w:rsidR="00CC06CB" w:rsidRPr="00CC06CB">
        <w:rPr>
          <w:rFonts w:ascii="Times New Roman" w:eastAsia="Calibri" w:hAnsi="Times New Roman" w:cs="Times New Roman"/>
          <w:sz w:val="24"/>
          <w:szCs w:val="24"/>
        </w:rPr>
        <w:t xml:space="preserve"> </w:t>
      </w:r>
      <w:r w:rsidR="0068239E">
        <w:rPr>
          <w:rFonts w:ascii="Times New Roman" w:eastAsia="Calibri" w:hAnsi="Times New Roman" w:cs="Times New Roman"/>
          <w:sz w:val="24"/>
          <w:szCs w:val="24"/>
        </w:rPr>
        <w:t>in</w:t>
      </w:r>
      <w:r w:rsidR="00CC06CB" w:rsidRPr="00CC06CB">
        <w:rPr>
          <w:rFonts w:ascii="Times New Roman" w:eastAsia="Calibri" w:hAnsi="Times New Roman" w:cs="Times New Roman"/>
          <w:sz w:val="24"/>
          <w:szCs w:val="24"/>
        </w:rPr>
        <w:t xml:space="preserve"> calcium</w:t>
      </w:r>
      <w:r w:rsidR="0068239E">
        <w:rPr>
          <w:rFonts w:ascii="Times New Roman" w:eastAsia="Calibri" w:hAnsi="Times New Roman" w:cs="Times New Roman"/>
          <w:sz w:val="24"/>
          <w:szCs w:val="24"/>
        </w:rPr>
        <w:t xml:space="preserve"> </w:t>
      </w:r>
      <w:proofErr w:type="spellStart"/>
      <w:r w:rsidR="0068239E">
        <w:rPr>
          <w:rFonts w:ascii="Times New Roman" w:eastAsia="Calibri" w:hAnsi="Times New Roman" w:cs="Times New Roman"/>
          <w:sz w:val="24"/>
          <w:szCs w:val="24"/>
        </w:rPr>
        <w:t>levels</w:t>
      </w:r>
      <w:proofErr w:type="spellEnd"/>
      <w:r w:rsidR="0068239E">
        <w:rPr>
          <w:rFonts w:ascii="Times New Roman" w:eastAsia="Calibri" w:hAnsi="Times New Roman" w:cs="Times New Roman"/>
          <w:sz w:val="24"/>
          <w:szCs w:val="24"/>
        </w:rPr>
        <w:t xml:space="preserve"> </w:t>
      </w:r>
      <w:proofErr w:type="spellStart"/>
      <w:r w:rsidR="0068239E">
        <w:rPr>
          <w:rFonts w:ascii="Times New Roman" w:eastAsia="Calibri" w:hAnsi="Times New Roman" w:cs="Times New Roman"/>
          <w:sz w:val="24"/>
          <w:szCs w:val="24"/>
        </w:rPr>
        <w:t>during</w:t>
      </w:r>
      <w:proofErr w:type="spellEnd"/>
      <w:r w:rsidR="0068239E">
        <w:rPr>
          <w:rFonts w:ascii="Times New Roman" w:eastAsia="Calibri" w:hAnsi="Times New Roman" w:cs="Times New Roman"/>
          <w:sz w:val="24"/>
          <w:szCs w:val="24"/>
        </w:rPr>
        <w:t xml:space="preserve"> </w:t>
      </w:r>
      <w:proofErr w:type="spellStart"/>
      <w:r w:rsidR="0068239E">
        <w:rPr>
          <w:rFonts w:ascii="Times New Roman" w:eastAsia="Calibri" w:hAnsi="Times New Roman" w:cs="Times New Roman"/>
          <w:sz w:val="24"/>
          <w:szCs w:val="24"/>
        </w:rPr>
        <w:t>frying</w:t>
      </w:r>
      <w:proofErr w:type="spellEnd"/>
      <w:r w:rsidR="0068239E">
        <w:rPr>
          <w:rFonts w:ascii="Times New Roman" w:eastAsia="Calibri" w:hAnsi="Times New Roman" w:cs="Times New Roman"/>
          <w:sz w:val="24"/>
          <w:szCs w:val="24"/>
        </w:rPr>
        <w:t xml:space="preserve"> o</w:t>
      </w:r>
      <w:r w:rsidR="00CC06CB" w:rsidRPr="00CC06CB">
        <w:rPr>
          <w:rFonts w:ascii="Times New Roman" w:eastAsia="Calibri" w:hAnsi="Times New Roman" w:cs="Times New Roman"/>
          <w:sz w:val="24"/>
          <w:szCs w:val="24"/>
        </w:rPr>
        <w:t xml:space="preserve">f </w:t>
      </w:r>
      <w:proofErr w:type="spellStart"/>
      <w:r w:rsidR="00CC06CB" w:rsidRPr="00CC06CB">
        <w:rPr>
          <w:rFonts w:ascii="Times New Roman" w:eastAsia="Calibri" w:hAnsi="Times New Roman" w:cs="Times New Roman"/>
          <w:i/>
          <w:sz w:val="24"/>
          <w:szCs w:val="24"/>
        </w:rPr>
        <w:t>Tenualosa</w:t>
      </w:r>
      <w:proofErr w:type="spellEnd"/>
      <w:r w:rsidR="00CC06CB" w:rsidRPr="00CC06CB">
        <w:rPr>
          <w:rFonts w:ascii="Times New Roman" w:eastAsia="Calibri" w:hAnsi="Times New Roman" w:cs="Times New Roman"/>
          <w:i/>
          <w:sz w:val="24"/>
          <w:szCs w:val="24"/>
        </w:rPr>
        <w:t xml:space="preserve"> </w:t>
      </w:r>
      <w:proofErr w:type="spellStart"/>
      <w:r w:rsidR="00CC06CB" w:rsidRPr="00CC06CB">
        <w:rPr>
          <w:rFonts w:ascii="Times New Roman" w:eastAsia="Calibri" w:hAnsi="Times New Roman" w:cs="Times New Roman"/>
          <w:i/>
          <w:sz w:val="24"/>
          <w:szCs w:val="24"/>
        </w:rPr>
        <w:t>ilisha</w:t>
      </w:r>
      <w:proofErr w:type="spellEnd"/>
      <w:r w:rsidR="00CC06CB" w:rsidRPr="00CC06CB">
        <w:rPr>
          <w:rFonts w:ascii="Times New Roman" w:eastAsia="Calibri" w:hAnsi="Times New Roman" w:cs="Times New Roman"/>
          <w:sz w:val="24"/>
          <w:szCs w:val="24"/>
        </w:rPr>
        <w:t xml:space="preserve"> (119.5) </w:t>
      </w:r>
      <w:proofErr w:type="spellStart"/>
      <w:r w:rsidR="00CC06CB" w:rsidRPr="00CC06CB">
        <w:rPr>
          <w:rFonts w:ascii="Times New Roman" w:eastAsia="Calibri" w:hAnsi="Times New Roman" w:cs="Times New Roman"/>
          <w:sz w:val="24"/>
          <w:szCs w:val="24"/>
        </w:rPr>
        <w:t>compared</w:t>
      </w:r>
      <w:proofErr w:type="spellEnd"/>
      <w:r w:rsidR="00CC06CB" w:rsidRPr="00CC06CB">
        <w:rPr>
          <w:rFonts w:ascii="Times New Roman" w:eastAsia="Calibri" w:hAnsi="Times New Roman" w:cs="Times New Roman"/>
          <w:sz w:val="24"/>
          <w:szCs w:val="24"/>
        </w:rPr>
        <w:t xml:space="preserve"> to </w:t>
      </w:r>
      <w:proofErr w:type="spellStart"/>
      <w:r w:rsidR="00CC06CB" w:rsidRPr="00CC06CB">
        <w:rPr>
          <w:rFonts w:ascii="Times New Roman" w:eastAsia="Calibri" w:hAnsi="Times New Roman" w:cs="Times New Roman"/>
          <w:sz w:val="24"/>
          <w:szCs w:val="24"/>
        </w:rPr>
        <w:t>fresh</w:t>
      </w:r>
      <w:proofErr w:type="spellEnd"/>
      <w:r w:rsidR="00CC06CB" w:rsidRPr="00CC06CB">
        <w:rPr>
          <w:rFonts w:ascii="Times New Roman" w:eastAsia="Calibri" w:hAnsi="Times New Roman" w:cs="Times New Roman"/>
          <w:sz w:val="24"/>
          <w:szCs w:val="24"/>
        </w:rPr>
        <w:t>.</w:t>
      </w:r>
      <w:r w:rsidR="00CC06CB">
        <w:rPr>
          <w:rFonts w:ascii="Times New Roman" w:eastAsia="Calibri" w:hAnsi="Times New Roman" w:cs="Times New Roman"/>
          <w:sz w:val="24"/>
          <w:szCs w:val="24"/>
        </w:rPr>
        <w:t xml:space="preserve"> </w:t>
      </w:r>
      <w:r w:rsidRPr="008C130F">
        <w:rPr>
          <w:rFonts w:ascii="Times New Roman" w:eastAsia="Calibri" w:hAnsi="Times New Roman" w:cs="Times New Roman"/>
          <w:bCs/>
          <w:sz w:val="24"/>
          <w:szCs w:val="24"/>
          <w:lang w:val="en-US"/>
        </w:rPr>
        <w:t xml:space="preserve">Phosphorus </w:t>
      </w:r>
      <w:r w:rsidR="00CC06CB">
        <w:rPr>
          <w:rFonts w:ascii="Times New Roman" w:eastAsia="Calibri" w:hAnsi="Times New Roman" w:cs="Times New Roman"/>
          <w:bCs/>
          <w:sz w:val="24"/>
          <w:szCs w:val="24"/>
          <w:lang w:val="en-US"/>
        </w:rPr>
        <w:t xml:space="preserve">is important </w:t>
      </w:r>
      <w:r w:rsidRPr="008C130F">
        <w:rPr>
          <w:rFonts w:ascii="Times New Roman" w:eastAsia="Calibri" w:hAnsi="Times New Roman" w:cs="Times New Roman"/>
          <w:bCs/>
          <w:sz w:val="24"/>
          <w:szCs w:val="24"/>
          <w:lang w:val="en-US"/>
        </w:rPr>
        <w:t xml:space="preserve">in the uptake of calcium by bones. It is a </w:t>
      </w:r>
      <w:r w:rsidR="00CC06CB">
        <w:rPr>
          <w:rFonts w:ascii="Times New Roman" w:eastAsia="Calibri" w:hAnsi="Times New Roman" w:cs="Times New Roman"/>
          <w:bCs/>
          <w:sz w:val="24"/>
          <w:szCs w:val="24"/>
          <w:lang w:val="en-US"/>
        </w:rPr>
        <w:t>part</w:t>
      </w:r>
      <w:r w:rsidRPr="008C130F">
        <w:rPr>
          <w:rFonts w:ascii="Times New Roman" w:eastAsia="Calibri" w:hAnsi="Times New Roman" w:cs="Times New Roman"/>
          <w:bCs/>
          <w:sz w:val="24"/>
          <w:szCs w:val="24"/>
          <w:lang w:val="en-US"/>
        </w:rPr>
        <w:t xml:space="preserve"> of nucleic acids, nucleoproteins and intervenes </w:t>
      </w:r>
      <w:r w:rsidR="00DD46F0">
        <w:rPr>
          <w:rFonts w:ascii="Times New Roman" w:eastAsia="Calibri" w:hAnsi="Times New Roman" w:cs="Times New Roman"/>
          <w:bCs/>
          <w:sz w:val="24"/>
          <w:szCs w:val="24"/>
          <w:lang w:val="en-US"/>
        </w:rPr>
        <w:t>in the energy production</w:t>
      </w:r>
      <w:r w:rsidRPr="008C130F">
        <w:rPr>
          <w:rFonts w:ascii="Times New Roman" w:eastAsia="Calibri" w:hAnsi="Times New Roman" w:cs="Times New Roman"/>
          <w:bCs/>
          <w:sz w:val="24"/>
          <w:szCs w:val="24"/>
          <w:lang w:val="en-US"/>
        </w:rPr>
        <w:t xml:space="preserve">. Values of phosphorus contents varies from 0.62 g/100 g for raw </w:t>
      </w:r>
      <w:r w:rsidRPr="008C130F">
        <w:rPr>
          <w:rFonts w:ascii="Times New Roman" w:eastAsia="Calibri" w:hAnsi="Times New Roman" w:cs="Times New Roman"/>
          <w:bCs/>
          <w:i/>
          <w:iCs/>
          <w:sz w:val="24"/>
          <w:szCs w:val="24"/>
          <w:lang w:val="en-US"/>
        </w:rPr>
        <w:t>E. fimbriata</w:t>
      </w:r>
      <w:r w:rsidRPr="008C130F">
        <w:rPr>
          <w:rFonts w:ascii="Times New Roman" w:eastAsia="Calibri" w:hAnsi="Times New Roman" w:cs="Times New Roman"/>
          <w:bCs/>
          <w:sz w:val="24"/>
          <w:szCs w:val="24"/>
          <w:lang w:val="en-US"/>
        </w:rPr>
        <w:t xml:space="preserve"> and 2.33 g/100 g for fried </w:t>
      </w:r>
      <w:r w:rsidRPr="008C130F">
        <w:rPr>
          <w:rFonts w:ascii="Times New Roman" w:eastAsia="Calibri" w:hAnsi="Times New Roman" w:cs="Times New Roman"/>
          <w:bCs/>
          <w:i/>
          <w:iCs/>
          <w:sz w:val="24"/>
          <w:szCs w:val="24"/>
          <w:lang w:val="en-US"/>
        </w:rPr>
        <w:t>E. fimbriata</w:t>
      </w:r>
      <w:r w:rsidRPr="008C130F">
        <w:rPr>
          <w:rFonts w:ascii="Times New Roman" w:eastAsia="Calibri" w:hAnsi="Times New Roman" w:cs="Times New Roman"/>
          <w:bCs/>
          <w:sz w:val="24"/>
          <w:szCs w:val="24"/>
          <w:lang w:val="en-US"/>
        </w:rPr>
        <w:t xml:space="preserve">. They are greater than those obtained </w:t>
      </w:r>
      <w:proofErr w:type="spellStart"/>
      <w:r w:rsidRPr="008C130F">
        <w:rPr>
          <w:rFonts w:ascii="Times New Roman" w:eastAsia="Calibri" w:hAnsi="Times New Roman" w:cs="Times New Roman"/>
          <w:b/>
          <w:sz w:val="24"/>
          <w:szCs w:val="24"/>
          <w:lang w:val="en-US"/>
        </w:rPr>
        <w:t>Djopnang</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[28]</w:t>
      </w:r>
      <w:r w:rsidRPr="008C130F">
        <w:rPr>
          <w:rFonts w:ascii="Times New Roman" w:eastAsia="Calibri" w:hAnsi="Times New Roman" w:cs="Times New Roman"/>
          <w:bCs/>
          <w:sz w:val="24"/>
          <w:szCs w:val="24"/>
          <w:lang w:val="en-US"/>
        </w:rPr>
        <w:t xml:space="preserve"> on </w:t>
      </w:r>
      <w:proofErr w:type="spellStart"/>
      <w:r w:rsidRPr="008C130F">
        <w:rPr>
          <w:rFonts w:ascii="Times New Roman" w:eastAsia="Calibri" w:hAnsi="Times New Roman" w:cs="Times New Roman"/>
          <w:bCs/>
          <w:i/>
          <w:iCs/>
          <w:sz w:val="24"/>
          <w:szCs w:val="24"/>
          <w:lang w:val="en-US"/>
        </w:rPr>
        <w:t>Chryschsthys</w:t>
      </w:r>
      <w:proofErr w:type="spellEnd"/>
      <w:r w:rsidRPr="008C130F">
        <w:rPr>
          <w:rFonts w:ascii="Times New Roman" w:eastAsia="Calibri" w:hAnsi="Times New Roman" w:cs="Times New Roman"/>
          <w:bCs/>
          <w:i/>
          <w:iCs/>
          <w:sz w:val="24"/>
          <w:szCs w:val="24"/>
          <w:lang w:val="en-US"/>
        </w:rPr>
        <w:t xml:space="preserve"> </w:t>
      </w:r>
      <w:proofErr w:type="spellStart"/>
      <w:r w:rsidRPr="008C130F">
        <w:rPr>
          <w:rFonts w:ascii="Times New Roman" w:eastAsia="Calibri" w:hAnsi="Times New Roman" w:cs="Times New Roman"/>
          <w:bCs/>
          <w:i/>
          <w:iCs/>
          <w:sz w:val="24"/>
          <w:szCs w:val="24"/>
          <w:lang w:val="en-US"/>
        </w:rPr>
        <w:t>nigrodigitatus</w:t>
      </w:r>
      <w:proofErr w:type="spellEnd"/>
      <w:r w:rsidRPr="008C130F">
        <w:rPr>
          <w:rFonts w:ascii="Times New Roman" w:eastAsia="Calibri" w:hAnsi="Times New Roman" w:cs="Times New Roman"/>
          <w:bCs/>
          <w:sz w:val="24"/>
          <w:szCs w:val="24"/>
          <w:lang w:val="en-US"/>
        </w:rPr>
        <w:t xml:space="preserve"> (406.25 mg/kg). </w:t>
      </w:r>
      <w:r w:rsidRPr="008C130F">
        <w:rPr>
          <w:rFonts w:ascii="Times New Roman" w:eastAsia="Calibri" w:hAnsi="Times New Roman" w:cs="Times New Roman"/>
          <w:bCs/>
          <w:sz w:val="24"/>
          <w:szCs w:val="24"/>
          <w:lang w:val="en-US"/>
        </w:rPr>
        <w:lastRenderedPageBreak/>
        <w:t xml:space="preserve">Phosphorus content increased on roasted and fried sample compared to raw sample. </w:t>
      </w:r>
      <w:proofErr w:type="spellStart"/>
      <w:r w:rsidRPr="008C130F">
        <w:rPr>
          <w:rFonts w:ascii="Times New Roman" w:eastAsia="Calibri" w:hAnsi="Times New Roman" w:cs="Times New Roman"/>
          <w:b/>
          <w:sz w:val="24"/>
          <w:szCs w:val="24"/>
          <w:lang w:val="en-US"/>
        </w:rPr>
        <w:t>Tenyang</w:t>
      </w:r>
      <w:proofErr w:type="spellEnd"/>
      <w:r w:rsidRPr="008C130F">
        <w:rPr>
          <w:rFonts w:ascii="Times New Roman" w:eastAsia="Calibri" w:hAnsi="Times New Roman" w:cs="Times New Roman"/>
          <w:b/>
          <w:sz w:val="24"/>
          <w:szCs w:val="24"/>
          <w:lang w:val="en-US"/>
        </w:rPr>
        <w:t xml:space="preserve"> et al. </w:t>
      </w:r>
      <w:r w:rsidRPr="008C130F">
        <w:rPr>
          <w:rFonts w:ascii="Times New Roman" w:hAnsi="Times New Roman" w:cs="Times New Roman"/>
          <w:b/>
          <w:bCs/>
          <w:sz w:val="24"/>
          <w:szCs w:val="24"/>
          <w:lang w:val="en-US"/>
        </w:rPr>
        <w:t xml:space="preserve">[9] </w:t>
      </w:r>
      <w:r w:rsidRPr="008C130F">
        <w:rPr>
          <w:rFonts w:ascii="Times New Roman" w:eastAsia="Calibri" w:hAnsi="Times New Roman" w:cs="Times New Roman"/>
          <w:bCs/>
          <w:sz w:val="24"/>
          <w:szCs w:val="24"/>
          <w:lang w:val="en-US"/>
        </w:rPr>
        <w:t xml:space="preserve">showed that phosphorus content decreased with frying on </w:t>
      </w:r>
      <w:proofErr w:type="spellStart"/>
      <w:r w:rsidRPr="008C130F">
        <w:rPr>
          <w:rFonts w:ascii="Times New Roman" w:eastAsia="Calibri" w:hAnsi="Times New Roman" w:cs="Times New Roman"/>
          <w:i/>
          <w:iCs/>
          <w:sz w:val="24"/>
          <w:szCs w:val="24"/>
          <w:lang w:val="en-US"/>
        </w:rPr>
        <w:t>Polypterus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i/>
          <w:iCs/>
          <w:sz w:val="24"/>
          <w:szCs w:val="24"/>
          <w:lang w:val="en-US"/>
        </w:rPr>
        <w:t xml:space="preserve"> </w:t>
      </w:r>
      <w:r w:rsidRPr="008C130F">
        <w:rPr>
          <w:rFonts w:ascii="Times New Roman" w:eastAsia="Calibri" w:hAnsi="Times New Roman" w:cs="Times New Roman"/>
          <w:bCs/>
          <w:sz w:val="24"/>
          <w:szCs w:val="24"/>
          <w:lang w:val="en-US"/>
        </w:rPr>
        <w:t>(681 mg/100 g).</w:t>
      </w:r>
      <w:r w:rsidRPr="008C130F">
        <w:rPr>
          <w:rFonts w:ascii="Times New Roman" w:eastAsia="Calibri" w:hAnsi="Times New Roman" w:cs="Times New Roman"/>
          <w:sz w:val="24"/>
          <w:szCs w:val="24"/>
          <w:lang w:val="en-US"/>
        </w:rPr>
        <w:t xml:space="preserve"> The sodium content in raw sample was 0.06%. This result is lower than those found by </w:t>
      </w:r>
      <w:proofErr w:type="spellStart"/>
      <w:r w:rsidRPr="008C130F">
        <w:rPr>
          <w:rFonts w:ascii="Times New Roman" w:eastAsia="Calibri" w:hAnsi="Times New Roman" w:cs="Times New Roman"/>
          <w:b/>
          <w:bCs/>
          <w:sz w:val="24"/>
          <w:szCs w:val="24"/>
          <w:lang w:val="en-US"/>
        </w:rPr>
        <w:t>Njinkoue</w:t>
      </w:r>
      <w:proofErr w:type="spellEnd"/>
      <w:r w:rsidRPr="008C130F">
        <w:rPr>
          <w:rFonts w:ascii="Times New Roman" w:eastAsia="Calibri" w:hAnsi="Times New Roman" w:cs="Times New Roman"/>
          <w:b/>
          <w:bCs/>
          <w:sz w:val="24"/>
          <w:szCs w:val="24"/>
          <w:lang w:val="en-US"/>
        </w:rPr>
        <w:t xml:space="preserve">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 xml:space="preserve">[29] </w:t>
      </w:r>
      <w:r w:rsidRPr="008C130F">
        <w:rPr>
          <w:rFonts w:ascii="Times New Roman" w:eastAsia="Calibri" w:hAnsi="Times New Roman" w:cs="Times New Roman"/>
          <w:sz w:val="24"/>
          <w:szCs w:val="24"/>
          <w:lang w:val="en-US"/>
        </w:rPr>
        <w:t xml:space="preserve">on </w:t>
      </w:r>
      <w:proofErr w:type="spellStart"/>
      <w:r w:rsidRPr="008C130F">
        <w:rPr>
          <w:rFonts w:ascii="Times New Roman" w:eastAsia="Calibri" w:hAnsi="Times New Roman" w:cs="Times New Roman"/>
          <w:i/>
          <w:iCs/>
          <w:sz w:val="24"/>
          <w:szCs w:val="24"/>
          <w:lang w:val="en-US"/>
        </w:rPr>
        <w:t>Pseudotolithus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typus</w:t>
      </w:r>
      <w:proofErr w:type="spellEnd"/>
      <w:r w:rsidRPr="008C130F">
        <w:rPr>
          <w:rFonts w:ascii="Times New Roman" w:eastAsia="Calibri" w:hAnsi="Times New Roman" w:cs="Times New Roman"/>
          <w:sz w:val="24"/>
          <w:szCs w:val="24"/>
          <w:lang w:val="en-US"/>
        </w:rPr>
        <w:t xml:space="preserve"> (0.27%)</w:t>
      </w:r>
      <w:r w:rsidR="00DD46F0">
        <w:rPr>
          <w:rFonts w:ascii="Times New Roman" w:eastAsia="Calibri" w:hAnsi="Times New Roman" w:cs="Times New Roman"/>
          <w:sz w:val="24"/>
          <w:szCs w:val="24"/>
          <w:lang w:val="en-US"/>
        </w:rPr>
        <w:t xml:space="preserve"> and </w:t>
      </w:r>
      <w:r w:rsidRPr="008C130F">
        <w:rPr>
          <w:rFonts w:ascii="Times New Roman" w:eastAsia="Calibri" w:hAnsi="Times New Roman" w:cs="Times New Roman"/>
          <w:sz w:val="24"/>
          <w:szCs w:val="24"/>
          <w:lang w:val="en-US"/>
        </w:rPr>
        <w:t>could be explained by the nature of the species, environmental factors, feeding habit and the fishing period. Sodium helps</w:t>
      </w:r>
      <w:r w:rsidR="00DD46F0">
        <w:rPr>
          <w:rFonts w:ascii="Times New Roman" w:eastAsia="Calibri" w:hAnsi="Times New Roman" w:cs="Times New Roman"/>
          <w:sz w:val="24"/>
          <w:szCs w:val="24"/>
          <w:lang w:val="en-US"/>
        </w:rPr>
        <w:t xml:space="preserve"> in the</w:t>
      </w:r>
      <w:r w:rsidRPr="008C130F">
        <w:rPr>
          <w:rFonts w:ascii="Times New Roman" w:eastAsia="Calibri" w:hAnsi="Times New Roman" w:cs="Times New Roman"/>
          <w:sz w:val="24"/>
          <w:szCs w:val="24"/>
          <w:lang w:val="en-US"/>
        </w:rPr>
        <w:t xml:space="preserve"> regulat</w:t>
      </w:r>
      <w:r w:rsidR="00DD46F0">
        <w:rPr>
          <w:rFonts w:ascii="Times New Roman" w:eastAsia="Calibri" w:hAnsi="Times New Roman" w:cs="Times New Roman"/>
          <w:sz w:val="24"/>
          <w:szCs w:val="24"/>
          <w:lang w:val="en-US"/>
        </w:rPr>
        <w:t>ion of</w:t>
      </w:r>
      <w:r w:rsidRPr="008C130F">
        <w:rPr>
          <w:rFonts w:ascii="Times New Roman" w:eastAsia="Calibri" w:hAnsi="Times New Roman" w:cs="Times New Roman"/>
          <w:sz w:val="24"/>
          <w:szCs w:val="24"/>
          <w:lang w:val="en-US"/>
        </w:rPr>
        <w:t xml:space="preserve"> blood pressure, maintain</w:t>
      </w:r>
      <w:r w:rsidR="00DD46F0">
        <w:rPr>
          <w:rFonts w:ascii="Times New Roman" w:eastAsia="Calibri" w:hAnsi="Times New Roman" w:cs="Times New Roman"/>
          <w:sz w:val="24"/>
          <w:szCs w:val="24"/>
          <w:lang w:val="en-US"/>
        </w:rPr>
        <w:t xml:space="preserve"> of</w:t>
      </w:r>
      <w:r w:rsidRPr="008C130F">
        <w:rPr>
          <w:rFonts w:ascii="Times New Roman" w:eastAsia="Calibri" w:hAnsi="Times New Roman" w:cs="Times New Roman"/>
          <w:sz w:val="24"/>
          <w:szCs w:val="24"/>
          <w:lang w:val="en-US"/>
        </w:rPr>
        <w:t xml:space="preserve"> acid-base balance, and contributes </w:t>
      </w:r>
      <w:r w:rsidR="00DD46F0">
        <w:rPr>
          <w:rFonts w:ascii="Times New Roman" w:eastAsia="Calibri" w:hAnsi="Times New Roman" w:cs="Times New Roman"/>
          <w:sz w:val="24"/>
          <w:szCs w:val="24"/>
          <w:lang w:val="en-US"/>
        </w:rPr>
        <w:t xml:space="preserve">also </w:t>
      </w:r>
      <w:r w:rsidRPr="008C130F">
        <w:rPr>
          <w:rFonts w:ascii="Times New Roman" w:eastAsia="Calibri" w:hAnsi="Times New Roman" w:cs="Times New Roman"/>
          <w:sz w:val="24"/>
          <w:szCs w:val="24"/>
          <w:lang w:val="en-US"/>
        </w:rPr>
        <w:t xml:space="preserve">to muscles and nerves functioning. It is essential for the transport of certain substances and water retention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significantly (P &lt; 0.05) sodium content compared to raw sample.</w:t>
      </w:r>
      <w:r w:rsidRPr="008C130F">
        <w:rPr>
          <w:rFonts w:ascii="Times New Roman" w:eastAsia="Calibri" w:hAnsi="Times New Roman" w:cs="Times New Roman"/>
          <w:sz w:val="24"/>
          <w:szCs w:val="24"/>
          <w:lang w:val="en-US"/>
        </w:rPr>
        <w:t xml:space="preserve"> </w:t>
      </w:r>
      <w:proofErr w:type="spellStart"/>
      <w:r w:rsidRPr="008C130F">
        <w:rPr>
          <w:rFonts w:ascii="Times New Roman" w:eastAsia="Calibri" w:hAnsi="Times New Roman" w:cs="Times New Roman"/>
          <w:b/>
          <w:bCs/>
          <w:sz w:val="24"/>
          <w:szCs w:val="24"/>
          <w:lang w:val="en-US"/>
        </w:rPr>
        <w:t>Golgolipour</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[21]</w:t>
      </w:r>
      <w:r w:rsidRPr="008C130F">
        <w:rPr>
          <w:rFonts w:ascii="Times New Roman" w:eastAsia="Calibri" w:hAnsi="Times New Roman" w:cs="Times New Roman"/>
          <w:bCs/>
          <w:sz w:val="24"/>
          <w:szCs w:val="24"/>
          <w:lang w:val="en-US"/>
        </w:rPr>
        <w:t xml:space="preserve"> showed that sodium content increased with frying on </w:t>
      </w:r>
      <w:proofErr w:type="spellStart"/>
      <w:r w:rsidRPr="008C130F">
        <w:rPr>
          <w:rFonts w:ascii="Times New Roman" w:eastAsia="Calibri" w:hAnsi="Times New Roman" w:cs="Times New Roman"/>
          <w:bCs/>
          <w:i/>
          <w:iCs/>
          <w:sz w:val="24"/>
          <w:szCs w:val="24"/>
          <w:lang w:val="en-US"/>
        </w:rPr>
        <w:t>Ctenopharyngodon</w:t>
      </w:r>
      <w:proofErr w:type="spellEnd"/>
      <w:r w:rsidRPr="008C130F">
        <w:rPr>
          <w:rFonts w:ascii="Times New Roman" w:eastAsia="Calibri" w:hAnsi="Times New Roman" w:cs="Times New Roman"/>
          <w:bCs/>
          <w:i/>
          <w:iCs/>
          <w:sz w:val="24"/>
          <w:szCs w:val="24"/>
          <w:lang w:val="en-US"/>
        </w:rPr>
        <w:t xml:space="preserve"> </w:t>
      </w:r>
      <w:proofErr w:type="spellStart"/>
      <w:r w:rsidRPr="008C130F">
        <w:rPr>
          <w:rFonts w:ascii="Times New Roman" w:eastAsia="Calibri" w:hAnsi="Times New Roman" w:cs="Times New Roman"/>
          <w:bCs/>
          <w:i/>
          <w:iCs/>
          <w:sz w:val="24"/>
          <w:szCs w:val="24"/>
          <w:lang w:val="en-US"/>
        </w:rPr>
        <w:t>idella</w:t>
      </w:r>
      <w:proofErr w:type="spellEnd"/>
      <w:r w:rsidRPr="008C130F">
        <w:rPr>
          <w:rFonts w:ascii="Times New Roman" w:eastAsia="Calibri" w:hAnsi="Times New Roman" w:cs="Times New Roman"/>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The results in Potassium content varied significantly (p &lt; 0.05) between</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the raw and treated sample. These values were lower than those obtained by </w:t>
      </w:r>
      <w:proofErr w:type="spellStart"/>
      <w:r w:rsidRPr="008C130F">
        <w:rPr>
          <w:rFonts w:ascii="Times New Roman" w:eastAsia="Calibri" w:hAnsi="Times New Roman" w:cs="Times New Roman"/>
          <w:b/>
          <w:sz w:val="24"/>
          <w:szCs w:val="24"/>
          <w:lang w:val="en-US"/>
        </w:rPr>
        <w:t>Manz</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[3]</w:t>
      </w:r>
      <w:r w:rsidRPr="008C130F">
        <w:rPr>
          <w:rFonts w:ascii="Times New Roman" w:eastAsia="Calibri" w:hAnsi="Times New Roman" w:cs="Times New Roman"/>
          <w:bCs/>
          <w:sz w:val="24"/>
          <w:szCs w:val="24"/>
          <w:lang w:val="en-US"/>
        </w:rPr>
        <w:t xml:space="preserve"> on raw </w:t>
      </w:r>
      <w:r w:rsidRPr="008C130F">
        <w:rPr>
          <w:rFonts w:ascii="Times New Roman" w:eastAsia="Calibri" w:hAnsi="Times New Roman" w:cs="Times New Roman"/>
          <w:i/>
          <w:iCs/>
          <w:sz w:val="24"/>
          <w:szCs w:val="24"/>
          <w:lang w:val="en-US"/>
        </w:rPr>
        <w:t xml:space="preserve">Arius </w:t>
      </w:r>
      <w:proofErr w:type="spellStart"/>
      <w:r w:rsidRPr="008C130F">
        <w:rPr>
          <w:rFonts w:ascii="Times New Roman" w:eastAsia="Calibri" w:hAnsi="Times New Roman" w:cs="Times New Roman"/>
          <w:i/>
          <w:iCs/>
          <w:sz w:val="24"/>
          <w:szCs w:val="24"/>
          <w:lang w:val="en-US"/>
        </w:rPr>
        <w:t>parkii</w:t>
      </w:r>
      <w:proofErr w:type="spellEnd"/>
      <w:r w:rsidRPr="008C130F">
        <w:rPr>
          <w:rFonts w:ascii="Times New Roman" w:eastAsia="Calibri" w:hAnsi="Times New Roman" w:cs="Times New Roman"/>
          <w:sz w:val="24"/>
          <w:szCs w:val="24"/>
          <w:lang w:val="en-US"/>
        </w:rPr>
        <w:t xml:space="preserve"> (1.52%)</w:t>
      </w:r>
      <w:r w:rsidRPr="008C130F">
        <w:rPr>
          <w:rFonts w:ascii="Times New Roman" w:eastAsia="Calibri" w:hAnsi="Times New Roman" w:cs="Times New Roman"/>
          <w:i/>
          <w:iCs/>
          <w:sz w:val="24"/>
          <w:szCs w:val="24"/>
          <w:lang w:val="en-US"/>
        </w:rPr>
        <w:t>.</w:t>
      </w:r>
      <w:r w:rsidRPr="008C130F">
        <w:rPr>
          <w:rFonts w:ascii="Times New Roman" w:eastAsia="Calibri" w:hAnsi="Times New Roman" w:cs="Times New Roman"/>
          <w:sz w:val="24"/>
          <w:szCs w:val="24"/>
          <w:lang w:val="en-US"/>
        </w:rPr>
        <w:t xml:space="preserve"> Potassium is involved in electrolyte balance, nerve transmission and muscle contraction</w:t>
      </w:r>
      <w:r w:rsidRPr="008C130F">
        <w:rPr>
          <w:rFonts w:ascii="Times New Roman" w:eastAsia="Calibri" w:hAnsi="Times New Roman" w:cs="Times New Roman"/>
          <w:b/>
          <w:bCs/>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potassium content compared to raw sample. Similar results were found by </w:t>
      </w:r>
      <w:proofErr w:type="spellStart"/>
      <w:r w:rsidRPr="008C130F">
        <w:rPr>
          <w:rFonts w:ascii="Times New Roman" w:eastAsia="Calibri" w:hAnsi="Times New Roman" w:cs="Times New Roman"/>
          <w:b/>
          <w:sz w:val="24"/>
          <w:szCs w:val="24"/>
          <w:lang w:val="en-US"/>
        </w:rPr>
        <w:t>Tenyang</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[9] </w:t>
      </w:r>
      <w:r w:rsidRPr="008C130F">
        <w:rPr>
          <w:rFonts w:ascii="Times New Roman" w:eastAsia="Calibri" w:hAnsi="Times New Roman" w:cs="Times New Roman"/>
          <w:bCs/>
          <w:sz w:val="24"/>
          <w:szCs w:val="24"/>
          <w:lang w:val="en-US"/>
        </w:rPr>
        <w:t xml:space="preserve">on </w:t>
      </w:r>
      <w:proofErr w:type="spellStart"/>
      <w:r w:rsidRPr="008C130F">
        <w:rPr>
          <w:rFonts w:ascii="Times New Roman" w:eastAsia="Calibri" w:hAnsi="Times New Roman" w:cs="Times New Roman"/>
          <w:i/>
          <w:iCs/>
          <w:sz w:val="24"/>
          <w:szCs w:val="24"/>
          <w:lang w:val="en-US"/>
        </w:rPr>
        <w:t>Polypterus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Magnesium participates in neuromuscular excitability, energy metabolism reactions and protein synthesis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Magnesium content in raw sample was 0.36%. This result is lower than those found by </w:t>
      </w:r>
      <w:proofErr w:type="spellStart"/>
      <w:r w:rsidRPr="008C130F">
        <w:rPr>
          <w:rFonts w:ascii="Times New Roman" w:eastAsia="Calibri" w:hAnsi="Times New Roman" w:cs="Times New Roman"/>
          <w:b/>
          <w:bCs/>
          <w:sz w:val="24"/>
          <w:szCs w:val="24"/>
          <w:lang w:val="en-US"/>
        </w:rPr>
        <w:t>Manz</w:t>
      </w:r>
      <w:proofErr w:type="spellEnd"/>
      <w:r w:rsidRPr="008C130F">
        <w:rPr>
          <w:rFonts w:ascii="Times New Roman" w:eastAsia="Calibri" w:hAnsi="Times New Roman" w:cs="Times New Roman"/>
          <w:b/>
          <w:bCs/>
          <w:sz w:val="24"/>
          <w:szCs w:val="24"/>
          <w:lang w:val="en-US"/>
        </w:rPr>
        <w:t xml:space="preserve">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 xml:space="preserve">[7] </w:t>
      </w:r>
      <w:r w:rsidRPr="008C130F">
        <w:rPr>
          <w:rFonts w:ascii="Times New Roman" w:eastAsia="Calibri" w:hAnsi="Times New Roman" w:cs="Times New Roman"/>
          <w:sz w:val="24"/>
          <w:szCs w:val="24"/>
          <w:lang w:val="en-US"/>
        </w:rPr>
        <w:t xml:space="preserve">on raw </w:t>
      </w:r>
      <w:proofErr w:type="spellStart"/>
      <w:r w:rsidRPr="008C130F">
        <w:rPr>
          <w:rFonts w:ascii="Times New Roman" w:eastAsia="Calibri" w:hAnsi="Times New Roman" w:cs="Times New Roman"/>
          <w:i/>
          <w:iCs/>
          <w:sz w:val="24"/>
          <w:szCs w:val="24"/>
          <w:lang w:val="en-US"/>
        </w:rPr>
        <w:t>Cyprinus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carpio</w:t>
      </w:r>
      <w:proofErr w:type="spellEnd"/>
      <w:r w:rsidRPr="008C130F">
        <w:rPr>
          <w:rFonts w:ascii="Times New Roman" w:eastAsia="Calibri" w:hAnsi="Times New Roman" w:cs="Times New Roman"/>
          <w:i/>
          <w:iCs/>
          <w:sz w:val="24"/>
          <w:szCs w:val="24"/>
          <w:lang w:val="en-US"/>
        </w:rPr>
        <w:t xml:space="preserve"> </w:t>
      </w:r>
      <w:r w:rsidRPr="008C130F">
        <w:rPr>
          <w:rFonts w:ascii="Times New Roman" w:eastAsia="Calibri" w:hAnsi="Times New Roman" w:cs="Times New Roman"/>
          <w:sz w:val="24"/>
          <w:szCs w:val="24"/>
          <w:lang w:val="en-US"/>
        </w:rPr>
        <w:t xml:space="preserve">(4678.54 mg/100 g DW). </w:t>
      </w:r>
      <w:r w:rsidRPr="008C130F">
        <w:rPr>
          <w:rFonts w:ascii="Times New Roman" w:eastAsia="Calibri" w:hAnsi="Times New Roman" w:cs="Times New Roman"/>
          <w:bCs/>
          <w:sz w:val="24"/>
          <w:szCs w:val="24"/>
          <w:lang w:val="en-US"/>
        </w:rPr>
        <w:t xml:space="preserve">Frying and roasting increased and decreased significantly (P &lt; 0.05) magnesium content compared to raw sample respectively. </w:t>
      </w:r>
      <w:proofErr w:type="spellStart"/>
      <w:r w:rsidRPr="008C130F">
        <w:rPr>
          <w:rFonts w:ascii="Times New Roman" w:eastAsia="Calibri" w:hAnsi="Times New Roman" w:cs="Times New Roman"/>
          <w:b/>
          <w:sz w:val="24"/>
          <w:szCs w:val="24"/>
          <w:lang w:val="en-US"/>
        </w:rPr>
        <w:t>Goswami</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[27] </w:t>
      </w:r>
      <w:r w:rsidRPr="008C130F">
        <w:rPr>
          <w:rFonts w:ascii="Times New Roman" w:eastAsia="Calibri" w:hAnsi="Times New Roman" w:cs="Times New Roman"/>
          <w:bCs/>
          <w:sz w:val="24"/>
          <w:szCs w:val="24"/>
          <w:lang w:val="en-US"/>
        </w:rPr>
        <w:t xml:space="preserve">showed that frying no has effect in magnesium content compared to raw sample of </w:t>
      </w:r>
      <w:proofErr w:type="spellStart"/>
      <w:r w:rsidRPr="008C130F">
        <w:rPr>
          <w:rFonts w:ascii="Times New Roman" w:eastAsia="Calibri" w:hAnsi="Times New Roman" w:cs="Times New Roman"/>
          <w:i/>
          <w:iCs/>
          <w:sz w:val="24"/>
          <w:szCs w:val="24"/>
          <w:lang w:val="en-US"/>
        </w:rPr>
        <w:t>Tenualosa</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Ilisha</w:t>
      </w:r>
      <w:proofErr w:type="spellEnd"/>
      <w:r w:rsidRPr="008C130F">
        <w:rPr>
          <w:rFonts w:ascii="Times New Roman" w:eastAsia="Calibri" w:hAnsi="Times New Roman" w:cs="Times New Roman"/>
          <w:sz w:val="24"/>
          <w:szCs w:val="24"/>
          <w:lang w:val="en-US"/>
        </w:rPr>
        <w:t xml:space="preserve">. </w:t>
      </w:r>
      <w:proofErr w:type="spellStart"/>
      <w:r w:rsidRPr="008C130F">
        <w:rPr>
          <w:rFonts w:ascii="Times New Roman" w:eastAsia="AdvGulliv-R" w:hAnsi="Times New Roman" w:cs="Times New Roman"/>
          <w:b/>
          <w:bCs/>
          <w:sz w:val="24"/>
          <w:szCs w:val="24"/>
          <w:lang w:val="en-US"/>
        </w:rPr>
        <w:t>Ersoy</w:t>
      </w:r>
      <w:proofErr w:type="spellEnd"/>
      <w:r w:rsidRPr="008C130F">
        <w:rPr>
          <w:rFonts w:ascii="Times New Roman" w:eastAsia="AdvGulliv-R" w:hAnsi="Times New Roman" w:cs="Times New Roman"/>
          <w:b/>
          <w:bCs/>
          <w:sz w:val="24"/>
          <w:szCs w:val="24"/>
          <w:lang w:val="en-US"/>
        </w:rPr>
        <w:t xml:space="preserve"> et </w:t>
      </w:r>
      <w:r w:rsidRPr="008C130F">
        <w:rPr>
          <w:rFonts w:ascii="Times New Roman" w:eastAsia="AdvGulliv-R" w:hAnsi="Times New Roman" w:cs="Times New Roman"/>
          <w:b/>
          <w:bCs/>
          <w:i/>
          <w:iCs/>
          <w:sz w:val="24"/>
          <w:szCs w:val="24"/>
          <w:lang w:val="en-US"/>
        </w:rPr>
        <w:t>al</w:t>
      </w:r>
      <w:r w:rsidRPr="008C130F">
        <w:rPr>
          <w:rFonts w:ascii="Times New Roman" w:eastAsia="Calibri" w:hAnsi="Times New Roman" w:cs="Times New Roman"/>
          <w:b/>
          <w:bCs/>
          <w:i/>
          <w:iCs/>
          <w:sz w:val="24"/>
          <w:szCs w:val="24"/>
          <w:lang w:val="en-US"/>
        </w:rPr>
        <w:t>.</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[19]</w:t>
      </w:r>
      <w:r w:rsidRPr="008C130F">
        <w:rPr>
          <w:rFonts w:ascii="Times New Roman" w:eastAsia="Calibri" w:hAnsi="Times New Roman" w:cs="Times New Roman"/>
          <w:sz w:val="24"/>
          <w:szCs w:val="24"/>
          <w:lang w:val="en-US"/>
        </w:rPr>
        <w:t xml:space="preserve"> showed that magnesium content increased with frying and grilling compared to raw </w:t>
      </w:r>
      <w:proofErr w:type="spellStart"/>
      <w:r w:rsidRPr="008C130F">
        <w:rPr>
          <w:rFonts w:ascii="Times New Roman" w:eastAsia="Calibri" w:hAnsi="Times New Roman" w:cs="Times New Roman"/>
          <w:i/>
          <w:iCs/>
          <w:sz w:val="24"/>
          <w:szCs w:val="24"/>
          <w:lang w:val="en-US"/>
        </w:rPr>
        <w:t>Clarias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gariepinus</w:t>
      </w:r>
      <w:proofErr w:type="spellEnd"/>
      <w:r w:rsidRPr="008C130F">
        <w:rPr>
          <w:rFonts w:ascii="Times New Roman" w:eastAsia="Calibri" w:hAnsi="Times New Roman" w:cs="Times New Roman"/>
          <w:i/>
          <w:iCs/>
          <w:sz w:val="24"/>
          <w:szCs w:val="24"/>
          <w:lang w:val="en-US"/>
        </w:rPr>
        <w:t xml:space="preserve">. </w:t>
      </w:r>
      <w:r w:rsidRPr="008C130F">
        <w:rPr>
          <w:rFonts w:ascii="Times New Roman" w:eastAsia="Calibri" w:hAnsi="Times New Roman" w:cs="Times New Roman"/>
          <w:sz w:val="24"/>
          <w:szCs w:val="24"/>
          <w:lang w:val="en-US"/>
        </w:rPr>
        <w:t xml:space="preserve">The increase of mineral could be due to the loss water who improve the concentration of nutrients. The decrease could be due to the </w:t>
      </w:r>
      <w:proofErr w:type="spellStart"/>
      <w:r w:rsidRPr="008C130F">
        <w:rPr>
          <w:rFonts w:ascii="Times New Roman" w:eastAsia="Calibri" w:hAnsi="Times New Roman" w:cs="Times New Roman"/>
          <w:sz w:val="24"/>
          <w:szCs w:val="24"/>
          <w:lang w:val="en-US"/>
        </w:rPr>
        <w:t>solubilization</w:t>
      </w:r>
      <w:proofErr w:type="spellEnd"/>
      <w:r w:rsidRPr="008C130F">
        <w:rPr>
          <w:rFonts w:ascii="Times New Roman" w:eastAsia="Calibri" w:hAnsi="Times New Roman" w:cs="Times New Roman"/>
          <w:sz w:val="24"/>
          <w:szCs w:val="24"/>
          <w:lang w:val="en-US"/>
        </w:rPr>
        <w:t xml:space="preserve"> of mineral in oil frying </w:t>
      </w:r>
      <w:r w:rsidRPr="008C130F">
        <w:rPr>
          <w:rFonts w:ascii="Times New Roman" w:hAnsi="Times New Roman" w:cs="Times New Roman"/>
          <w:b/>
          <w:bCs/>
          <w:sz w:val="24"/>
          <w:szCs w:val="24"/>
          <w:lang w:val="en-US"/>
        </w:rPr>
        <w:t>[4]</w:t>
      </w:r>
      <w:r w:rsidRPr="008C130F">
        <w:rPr>
          <w:rFonts w:ascii="Times New Roman" w:eastAsia="Calibri" w:hAnsi="Times New Roman" w:cs="Times New Roman"/>
          <w:sz w:val="24"/>
          <w:szCs w:val="24"/>
          <w:lang w:val="en-US"/>
        </w:rPr>
        <w:t>.</w:t>
      </w:r>
    </w:p>
    <w:p w14:paraId="6BF891A7" w14:textId="74A8794D" w:rsidR="00AF5C3C" w:rsidRPr="008C130F" w:rsidRDefault="00AF5C3C" w:rsidP="00F84513">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Table </w:t>
      </w:r>
      <w:r w:rsidR="00F73BFC">
        <w:rPr>
          <w:rFonts w:ascii="Times New Roman" w:hAnsi="Times New Roman" w:cs="Times New Roman"/>
          <w:sz w:val="24"/>
          <w:szCs w:val="24"/>
          <w:lang w:val="en-US"/>
        </w:rPr>
        <w:t>2</w:t>
      </w:r>
      <w:r w:rsidRPr="008C130F">
        <w:rPr>
          <w:rFonts w:ascii="Times New Roman" w:hAnsi="Times New Roman" w:cs="Times New Roman"/>
          <w:sz w:val="24"/>
          <w:szCs w:val="24"/>
          <w:lang w:val="en-US"/>
        </w:rPr>
        <w:t xml:space="preserve"> showed that frying decreased significantly iron content compared to raw sample. These results are higher than those obtained by </w:t>
      </w:r>
      <w:proofErr w:type="spellStart"/>
      <w:r w:rsidRPr="008C130F">
        <w:rPr>
          <w:rFonts w:ascii="Times New Roman" w:hAnsi="Times New Roman" w:cs="Times New Roman"/>
          <w:b/>
          <w:sz w:val="24"/>
          <w:szCs w:val="24"/>
          <w:lang w:val="en-US"/>
        </w:rPr>
        <w:t>Manz</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 [7]</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Sardinella</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maderensis</w:t>
      </w:r>
      <w:proofErr w:type="spellEnd"/>
      <w:r w:rsidRPr="008C130F">
        <w:rPr>
          <w:rFonts w:ascii="Times New Roman" w:hAnsi="Times New Roman" w:cs="Times New Roman"/>
          <w:sz w:val="24"/>
          <w:szCs w:val="24"/>
          <w:lang w:val="en-US"/>
        </w:rPr>
        <w:t xml:space="preserve"> (10.68 mg/100 dry weight). The nature of the species, sex and environmental factors could explain this difference </w:t>
      </w:r>
      <w:r w:rsidRPr="008C130F">
        <w:rPr>
          <w:rFonts w:ascii="Times New Roman" w:hAnsi="Times New Roman" w:cs="Times New Roman"/>
          <w:b/>
          <w:bCs/>
          <w:sz w:val="24"/>
          <w:szCs w:val="24"/>
          <w:lang w:val="en-US"/>
        </w:rPr>
        <w:t>[3]</w:t>
      </w:r>
      <w:r w:rsidRPr="008C130F">
        <w:rPr>
          <w:rFonts w:ascii="Times New Roman" w:hAnsi="Times New Roman" w:cs="Times New Roman"/>
          <w:sz w:val="24"/>
          <w:szCs w:val="24"/>
          <w:lang w:val="en-US"/>
        </w:rPr>
        <w:t xml:space="preserve">. Iron is involved in </w:t>
      </w:r>
      <w:r w:rsidR="00382E6E">
        <w:rPr>
          <w:rFonts w:ascii="Times New Roman" w:hAnsi="Times New Roman" w:cs="Times New Roman"/>
          <w:sz w:val="24"/>
          <w:szCs w:val="24"/>
          <w:lang w:val="en-US"/>
        </w:rPr>
        <w:t xml:space="preserve">hemoglobin </w:t>
      </w:r>
      <w:r w:rsidRPr="008C130F">
        <w:rPr>
          <w:rFonts w:ascii="Times New Roman" w:hAnsi="Times New Roman" w:cs="Times New Roman"/>
          <w:sz w:val="24"/>
          <w:szCs w:val="24"/>
          <w:lang w:val="en-US"/>
        </w:rPr>
        <w:t>synthesis</w:t>
      </w:r>
      <w:r w:rsidR="00382E6E">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oxygenation</w:t>
      </w:r>
      <w:r w:rsidR="00382E6E">
        <w:rPr>
          <w:rFonts w:ascii="Times New Roman" w:hAnsi="Times New Roman" w:cs="Times New Roman"/>
          <w:sz w:val="24"/>
          <w:szCs w:val="24"/>
          <w:lang w:val="en-US"/>
        </w:rPr>
        <w:t xml:space="preserve"> of tissues</w:t>
      </w:r>
      <w:r w:rsidRPr="008C130F">
        <w:rPr>
          <w:rFonts w:ascii="Times New Roman" w:hAnsi="Times New Roman" w:cs="Times New Roman"/>
          <w:sz w:val="24"/>
          <w:szCs w:val="24"/>
          <w:lang w:val="en-US"/>
        </w:rPr>
        <w:t xml:space="preserve">, synthesis of hormones and neurotransmitters </w:t>
      </w:r>
      <w:r w:rsidRPr="008C130F">
        <w:rPr>
          <w:rFonts w:ascii="Times New Roman" w:hAnsi="Times New Roman" w:cs="Times New Roman"/>
          <w:b/>
          <w:bCs/>
          <w:sz w:val="24"/>
          <w:szCs w:val="24"/>
          <w:lang w:val="en-US"/>
        </w:rPr>
        <w:t>[30]</w:t>
      </w:r>
      <w:r w:rsidRPr="008C130F">
        <w:rPr>
          <w:rFonts w:ascii="Times New Roman" w:hAnsi="Times New Roman" w:cs="Times New Roman"/>
          <w:sz w:val="24"/>
          <w:szCs w:val="24"/>
          <w:lang w:val="en-US"/>
        </w:rPr>
        <w:t xml:space="preserve">. Indeed, the volatilization and/or </w:t>
      </w:r>
      <w:proofErr w:type="spellStart"/>
      <w:r w:rsidRPr="008C130F">
        <w:rPr>
          <w:rFonts w:ascii="Times New Roman" w:hAnsi="Times New Roman" w:cs="Times New Roman"/>
          <w:sz w:val="24"/>
          <w:szCs w:val="24"/>
          <w:lang w:val="en-US"/>
        </w:rPr>
        <w:t>solubilization</w:t>
      </w:r>
      <w:proofErr w:type="spellEnd"/>
      <w:r w:rsidRPr="008C130F">
        <w:rPr>
          <w:rFonts w:ascii="Times New Roman" w:hAnsi="Times New Roman" w:cs="Times New Roman"/>
          <w:sz w:val="24"/>
          <w:szCs w:val="24"/>
          <w:lang w:val="en-US"/>
        </w:rPr>
        <w:t xml:space="preserve"> of certain minerals during cooking could explain this decrease. The zinc content is higher than </w:t>
      </w:r>
      <w:r w:rsidR="00382E6E" w:rsidRPr="00382E6E">
        <w:rPr>
          <w:rFonts w:ascii="Times New Roman" w:hAnsi="Times New Roman" w:cs="Times New Roman"/>
          <w:sz w:val="24"/>
          <w:szCs w:val="24"/>
          <w:lang w:val="en-US"/>
        </w:rPr>
        <w:t xml:space="preserve">27.15 mg/Kg </w:t>
      </w:r>
      <w:r w:rsidRPr="008C130F">
        <w:rPr>
          <w:rFonts w:ascii="Times New Roman" w:hAnsi="Times New Roman" w:cs="Times New Roman"/>
          <w:sz w:val="24"/>
          <w:szCs w:val="24"/>
          <w:lang w:val="en-US"/>
        </w:rPr>
        <w:t xml:space="preserve">obtained by </w:t>
      </w:r>
      <w:r w:rsidRPr="008C130F">
        <w:rPr>
          <w:rFonts w:ascii="Times New Roman" w:hAnsi="Times New Roman" w:cs="Times New Roman"/>
          <w:b/>
          <w:sz w:val="24"/>
          <w:szCs w:val="24"/>
          <w:lang w:val="en-US"/>
        </w:rPr>
        <w:t xml:space="preserve">Huang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[13] </w:t>
      </w:r>
      <w:r w:rsidRPr="008C130F">
        <w:rPr>
          <w:rFonts w:ascii="Times New Roman" w:hAnsi="Times New Roman" w:cs="Times New Roman"/>
          <w:sz w:val="24"/>
          <w:szCs w:val="24"/>
          <w:lang w:val="en-US"/>
        </w:rPr>
        <w:t xml:space="preserve">on </w:t>
      </w:r>
      <w:proofErr w:type="spellStart"/>
      <w:r w:rsidRPr="008C130F">
        <w:rPr>
          <w:rFonts w:ascii="Times New Roman" w:hAnsi="Times New Roman" w:cs="Times New Roman"/>
          <w:i/>
          <w:sz w:val="24"/>
          <w:szCs w:val="24"/>
          <w:lang w:val="en-US"/>
        </w:rPr>
        <w:t>Sebastiscus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marmoratus</w:t>
      </w:r>
      <w:proofErr w:type="spellEnd"/>
      <w:r w:rsidRPr="008C130F">
        <w:rPr>
          <w:rFonts w:ascii="Times New Roman" w:hAnsi="Times New Roman" w:cs="Times New Roman"/>
          <w:sz w:val="24"/>
          <w:szCs w:val="24"/>
          <w:lang w:val="en-US"/>
        </w:rPr>
        <w:t xml:space="preserve"> and lower than</w:t>
      </w:r>
      <w:r w:rsidR="00382E6E">
        <w:rPr>
          <w:rFonts w:ascii="Times New Roman" w:hAnsi="Times New Roman" w:cs="Times New Roman"/>
          <w:sz w:val="24"/>
          <w:szCs w:val="24"/>
          <w:lang w:val="en-US"/>
        </w:rPr>
        <w:t xml:space="preserve"> </w:t>
      </w:r>
      <w:r w:rsidR="00382E6E" w:rsidRPr="00382E6E">
        <w:rPr>
          <w:rFonts w:ascii="Times New Roman" w:hAnsi="Times New Roman" w:cs="Times New Roman"/>
          <w:sz w:val="24"/>
          <w:szCs w:val="24"/>
          <w:lang w:val="en-US"/>
        </w:rPr>
        <w:t>426.40 mg/Kg</w:t>
      </w:r>
      <w:r w:rsidR="00382E6E">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 xml:space="preserve">obtained by </w:t>
      </w:r>
      <w:proofErr w:type="spellStart"/>
      <w:r w:rsidRPr="008C130F">
        <w:rPr>
          <w:rFonts w:ascii="Times New Roman" w:hAnsi="Times New Roman" w:cs="Times New Roman"/>
          <w:b/>
          <w:sz w:val="24"/>
          <w:szCs w:val="24"/>
          <w:lang w:val="en-US"/>
        </w:rPr>
        <w:t>Ozturan</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[26] </w:t>
      </w:r>
      <w:r w:rsidRPr="008C130F">
        <w:rPr>
          <w:rFonts w:ascii="Times New Roman" w:hAnsi="Times New Roman" w:cs="Times New Roman"/>
          <w:sz w:val="24"/>
          <w:szCs w:val="24"/>
          <w:lang w:val="en-US"/>
        </w:rPr>
        <w:t xml:space="preserve">on </w:t>
      </w:r>
      <w:proofErr w:type="spellStart"/>
      <w:r w:rsidRPr="008C130F">
        <w:rPr>
          <w:rFonts w:ascii="Times New Roman" w:hAnsi="Times New Roman" w:cs="Times New Roman"/>
          <w:i/>
          <w:sz w:val="24"/>
          <w:szCs w:val="24"/>
          <w:lang w:val="en-US"/>
        </w:rPr>
        <w:t>Astacus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leptodactylus</w:t>
      </w:r>
      <w:proofErr w:type="spellEnd"/>
      <w:r w:rsidRPr="008C130F">
        <w:rPr>
          <w:rFonts w:ascii="Times New Roman" w:hAnsi="Times New Roman" w:cs="Times New Roman"/>
          <w:sz w:val="24"/>
          <w:szCs w:val="24"/>
          <w:lang w:val="en-US"/>
        </w:rPr>
        <w:t xml:space="preserve">. Roasting and frying decreased significantly (p &lt; 0.05) zinc content compared to raw fish. Different results were obtained by </w:t>
      </w:r>
      <w:proofErr w:type="spellStart"/>
      <w:r w:rsidRPr="008C130F">
        <w:rPr>
          <w:rFonts w:ascii="Times New Roman" w:hAnsi="Times New Roman" w:cs="Times New Roman"/>
          <w:b/>
          <w:sz w:val="24"/>
          <w:szCs w:val="24"/>
          <w:lang w:val="en-US"/>
        </w:rPr>
        <w:t>Alfaris</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[31]</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Penaeus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semisulcatus</w:t>
      </w:r>
      <w:proofErr w:type="spellEnd"/>
      <w:r w:rsidRPr="008C130F">
        <w:rPr>
          <w:rFonts w:ascii="Times New Roman" w:hAnsi="Times New Roman" w:cs="Times New Roman"/>
          <w:i/>
          <w:sz w:val="24"/>
          <w:szCs w:val="24"/>
          <w:lang w:val="en-US"/>
        </w:rPr>
        <w:t xml:space="preserve"> </w:t>
      </w:r>
      <w:r w:rsidRPr="008C130F">
        <w:rPr>
          <w:rFonts w:ascii="Times New Roman" w:hAnsi="Times New Roman" w:cs="Times New Roman"/>
          <w:sz w:val="24"/>
          <w:szCs w:val="24"/>
          <w:lang w:val="en-US"/>
        </w:rPr>
        <w:t xml:space="preserve">during frying and </w:t>
      </w:r>
      <w:r>
        <w:rPr>
          <w:rFonts w:ascii="Times New Roman" w:hAnsi="Times New Roman" w:cs="Times New Roman"/>
          <w:sz w:val="24"/>
          <w:szCs w:val="24"/>
          <w:lang w:val="en-US"/>
        </w:rPr>
        <w:t>grill</w:t>
      </w:r>
      <w:r w:rsidRPr="008C130F">
        <w:rPr>
          <w:rFonts w:ascii="Times New Roman" w:hAnsi="Times New Roman" w:cs="Times New Roman"/>
          <w:sz w:val="24"/>
          <w:szCs w:val="24"/>
          <w:lang w:val="en-US"/>
        </w:rPr>
        <w:t xml:space="preserve">ing. Indeed, during frying and braising, the loss of water allows a concentration of nutrients. Zinc being an essential mineral participates in the </w:t>
      </w:r>
      <w:r w:rsidR="0033386F">
        <w:rPr>
          <w:rFonts w:ascii="Times New Roman" w:hAnsi="Times New Roman" w:cs="Times New Roman"/>
          <w:sz w:val="24"/>
          <w:szCs w:val="24"/>
          <w:lang w:val="en-US"/>
        </w:rPr>
        <w:t xml:space="preserve">taste </w:t>
      </w:r>
      <w:r w:rsidRPr="008C130F">
        <w:rPr>
          <w:rFonts w:ascii="Times New Roman" w:hAnsi="Times New Roman" w:cs="Times New Roman"/>
          <w:sz w:val="24"/>
          <w:szCs w:val="24"/>
          <w:lang w:val="en-US"/>
        </w:rPr>
        <w:t>perception, fetal development and biological material</w:t>
      </w:r>
      <w:r w:rsidR="0033386F">
        <w:rPr>
          <w:rFonts w:ascii="Times New Roman" w:hAnsi="Times New Roman" w:cs="Times New Roman"/>
          <w:sz w:val="24"/>
          <w:szCs w:val="24"/>
          <w:lang w:val="en-US"/>
        </w:rPr>
        <w:t xml:space="preserve"> synthesis</w:t>
      </w:r>
      <w:r w:rsidRPr="008C130F">
        <w:rPr>
          <w:rFonts w:ascii="Times New Roman" w:hAnsi="Times New Roman" w:cs="Times New Roman"/>
          <w:sz w:val="24"/>
          <w:szCs w:val="24"/>
          <w:lang w:val="en-US"/>
        </w:rPr>
        <w:t xml:space="preserve">. Copper content decreased significantly (p &lt; 0.05) on fried and roasted sample compared to raw sample. These contents are similar to those obtained by </w:t>
      </w:r>
      <w:proofErr w:type="spellStart"/>
      <w:r w:rsidRPr="008C130F">
        <w:rPr>
          <w:rFonts w:ascii="Times New Roman" w:hAnsi="Times New Roman" w:cs="Times New Roman"/>
          <w:b/>
          <w:sz w:val="24"/>
          <w:szCs w:val="24"/>
          <w:lang w:val="en-US"/>
        </w:rPr>
        <w:t>Ozturan</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[26]</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Astacus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leptodactylus</w:t>
      </w:r>
      <w:proofErr w:type="spellEnd"/>
      <w:r w:rsidRPr="008C130F">
        <w:rPr>
          <w:rFonts w:ascii="Times New Roman" w:hAnsi="Times New Roman" w:cs="Times New Roman"/>
          <w:sz w:val="24"/>
          <w:szCs w:val="24"/>
          <w:lang w:val="en-US"/>
        </w:rPr>
        <w:t xml:space="preserve"> (36.12 mg/Kg). </w:t>
      </w:r>
      <w:proofErr w:type="spellStart"/>
      <w:r w:rsidRPr="008C130F">
        <w:rPr>
          <w:rFonts w:ascii="Times New Roman" w:hAnsi="Times New Roman" w:cs="Times New Roman"/>
          <w:b/>
          <w:sz w:val="24"/>
          <w:szCs w:val="24"/>
          <w:lang w:val="en-US"/>
        </w:rPr>
        <w:t>Ersoy</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sz w:val="24"/>
          <w:szCs w:val="24"/>
          <w:lang w:val="en-US"/>
        </w:rPr>
        <w:t xml:space="preserve"> </w:t>
      </w:r>
      <w:r w:rsidRPr="008C130F">
        <w:rPr>
          <w:rFonts w:ascii="Times New Roman" w:hAnsi="Times New Roman" w:cs="Times New Roman"/>
          <w:b/>
          <w:bCs/>
          <w:sz w:val="24"/>
          <w:szCs w:val="24"/>
          <w:lang w:val="en-US"/>
        </w:rPr>
        <w:t xml:space="preserve">[19] </w:t>
      </w:r>
      <w:r w:rsidRPr="008C130F">
        <w:rPr>
          <w:rFonts w:ascii="Times New Roman" w:hAnsi="Times New Roman" w:cs="Times New Roman"/>
          <w:sz w:val="24"/>
          <w:szCs w:val="24"/>
          <w:lang w:val="en-US"/>
        </w:rPr>
        <w:t xml:space="preserve">showed that grilling decreased significantly (p &lt; 0.05) the copper content in </w:t>
      </w:r>
      <w:proofErr w:type="spellStart"/>
      <w:r w:rsidRPr="008C130F">
        <w:rPr>
          <w:rFonts w:ascii="Times New Roman" w:hAnsi="Times New Roman" w:cs="Times New Roman"/>
          <w:i/>
          <w:iCs/>
          <w:sz w:val="24"/>
          <w:szCs w:val="24"/>
          <w:lang w:val="en-US"/>
        </w:rPr>
        <w:t>Clarias</w:t>
      </w:r>
      <w:proofErr w:type="spellEnd"/>
      <w:r w:rsidRPr="008C130F">
        <w:rPr>
          <w:rFonts w:ascii="Times New Roman" w:hAnsi="Times New Roman" w:cs="Times New Roman"/>
          <w:i/>
          <w:iCs/>
          <w:sz w:val="24"/>
          <w:szCs w:val="24"/>
          <w:lang w:val="en-US"/>
        </w:rPr>
        <w:t xml:space="preserve"> </w:t>
      </w:r>
      <w:proofErr w:type="spellStart"/>
      <w:r w:rsidRPr="008C130F">
        <w:rPr>
          <w:rFonts w:ascii="Times New Roman" w:hAnsi="Times New Roman" w:cs="Times New Roman"/>
          <w:i/>
          <w:iCs/>
          <w:sz w:val="24"/>
          <w:szCs w:val="24"/>
          <w:lang w:val="en-US"/>
        </w:rPr>
        <w:t>gariepinus</w:t>
      </w:r>
      <w:proofErr w:type="spellEnd"/>
      <w:r w:rsidRPr="008C130F">
        <w:rPr>
          <w:rFonts w:ascii="Times New Roman" w:hAnsi="Times New Roman" w:cs="Times New Roman"/>
          <w:sz w:val="24"/>
          <w:szCs w:val="24"/>
          <w:lang w:val="en-US"/>
        </w:rPr>
        <w:t xml:space="preserve">. </w:t>
      </w:r>
      <w:proofErr w:type="spellStart"/>
      <w:r w:rsidRPr="008C130F">
        <w:rPr>
          <w:rFonts w:ascii="Times New Roman" w:hAnsi="Times New Roman" w:cs="Times New Roman"/>
          <w:b/>
          <w:sz w:val="24"/>
          <w:szCs w:val="24"/>
          <w:lang w:val="en-US"/>
        </w:rPr>
        <w:t>Tenyang</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[9]</w:t>
      </w:r>
      <w:r w:rsidRPr="008C130F">
        <w:rPr>
          <w:rFonts w:ascii="Times New Roman" w:hAnsi="Times New Roman" w:cs="Times New Roman"/>
          <w:sz w:val="24"/>
          <w:szCs w:val="24"/>
          <w:lang w:val="en-US"/>
        </w:rPr>
        <w:t xml:space="preserve"> showed that frying significantly increased (p &lt; 0.05) copper content in </w:t>
      </w:r>
      <w:r w:rsidRPr="008C130F">
        <w:rPr>
          <w:rFonts w:ascii="Times New Roman" w:hAnsi="Times New Roman" w:cs="Times New Roman"/>
          <w:i/>
          <w:sz w:val="24"/>
          <w:szCs w:val="24"/>
          <w:lang w:val="en-US"/>
        </w:rPr>
        <w:t xml:space="preserve">P. </w:t>
      </w:r>
      <w:proofErr w:type="spellStart"/>
      <w:r w:rsidRPr="008C130F">
        <w:rPr>
          <w:rFonts w:ascii="Times New Roman" w:hAnsi="Times New Roman" w:cs="Times New Roman"/>
          <w:i/>
          <w:sz w:val="24"/>
          <w:szCs w:val="24"/>
          <w:lang w:val="en-US"/>
        </w:rPr>
        <w:t>bichir</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bichir</w:t>
      </w:r>
      <w:proofErr w:type="spellEnd"/>
      <w:r w:rsidRPr="008C130F">
        <w:rPr>
          <w:rFonts w:ascii="Times New Roman" w:hAnsi="Times New Roman" w:cs="Times New Roman"/>
          <w:sz w:val="24"/>
          <w:szCs w:val="24"/>
          <w:lang w:val="en-US"/>
        </w:rPr>
        <w:t xml:space="preserve">. </w:t>
      </w:r>
      <w:proofErr w:type="spellStart"/>
      <w:r w:rsidRPr="008C130F">
        <w:rPr>
          <w:rFonts w:ascii="Times New Roman" w:hAnsi="Times New Roman" w:cs="Times New Roman"/>
          <w:b/>
          <w:sz w:val="24"/>
          <w:szCs w:val="24"/>
          <w:lang w:val="en-US"/>
        </w:rPr>
        <w:t>Xiong</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[32]</w:t>
      </w:r>
      <w:r w:rsidRPr="008C130F">
        <w:rPr>
          <w:rFonts w:ascii="Times New Roman" w:hAnsi="Times New Roman" w:cs="Times New Roman"/>
          <w:sz w:val="24"/>
          <w:szCs w:val="24"/>
          <w:lang w:val="en-US"/>
        </w:rPr>
        <w:t xml:space="preserve"> showed that frying decreased copper content in </w:t>
      </w:r>
      <w:proofErr w:type="spellStart"/>
      <w:r w:rsidRPr="008C130F">
        <w:rPr>
          <w:rFonts w:ascii="Times New Roman" w:hAnsi="Times New Roman" w:cs="Times New Roman"/>
          <w:i/>
          <w:iCs/>
          <w:sz w:val="24"/>
          <w:szCs w:val="24"/>
          <w:lang w:val="en-US"/>
        </w:rPr>
        <w:t>Trachinotus</w:t>
      </w:r>
      <w:proofErr w:type="spellEnd"/>
      <w:r w:rsidRPr="008C130F">
        <w:rPr>
          <w:rFonts w:ascii="Times New Roman" w:hAnsi="Times New Roman" w:cs="Times New Roman"/>
          <w:i/>
          <w:iCs/>
          <w:sz w:val="24"/>
          <w:szCs w:val="24"/>
          <w:lang w:val="en-US"/>
        </w:rPr>
        <w:t xml:space="preserve"> </w:t>
      </w:r>
      <w:proofErr w:type="spellStart"/>
      <w:r w:rsidRPr="008C130F">
        <w:rPr>
          <w:rFonts w:ascii="Times New Roman" w:hAnsi="Times New Roman" w:cs="Times New Roman"/>
          <w:i/>
          <w:iCs/>
          <w:sz w:val="24"/>
          <w:szCs w:val="24"/>
          <w:lang w:val="en-US"/>
        </w:rPr>
        <w:t>ovatus</w:t>
      </w:r>
      <w:proofErr w:type="spellEnd"/>
      <w:r w:rsidRPr="008C130F">
        <w:rPr>
          <w:rFonts w:ascii="Times New Roman" w:hAnsi="Times New Roman" w:cs="Times New Roman"/>
          <w:sz w:val="24"/>
          <w:szCs w:val="24"/>
          <w:lang w:val="en-US"/>
        </w:rPr>
        <w:t xml:space="preserve"> compared to raw fish. Copper is involved in the development of antibodies and the stimulation of the defense system. Manganese is an essential mineral involved in the prevention of protein-energy malnutrition, mineral fixation and the activation of pyruvate kinase </w:t>
      </w:r>
      <w:r w:rsidRPr="008C130F">
        <w:rPr>
          <w:rFonts w:ascii="Times New Roman" w:hAnsi="Times New Roman" w:cs="Times New Roman"/>
          <w:b/>
          <w:bCs/>
          <w:sz w:val="24"/>
          <w:szCs w:val="24"/>
          <w:lang w:val="en-US"/>
        </w:rPr>
        <w:t>[33]</w:t>
      </w:r>
      <w:r w:rsidRPr="008C130F">
        <w:rPr>
          <w:rFonts w:ascii="Times New Roman" w:hAnsi="Times New Roman" w:cs="Times New Roman"/>
          <w:sz w:val="24"/>
          <w:szCs w:val="24"/>
          <w:lang w:val="en-US"/>
        </w:rPr>
        <w:t xml:space="preserve">. Manganese contents are similar to those obtained by </w:t>
      </w:r>
      <w:proofErr w:type="spellStart"/>
      <w:r w:rsidRPr="008C130F">
        <w:rPr>
          <w:rFonts w:ascii="Times New Roman" w:hAnsi="Times New Roman" w:cs="Times New Roman"/>
          <w:b/>
          <w:sz w:val="24"/>
          <w:szCs w:val="24"/>
          <w:lang w:val="en-US"/>
        </w:rPr>
        <w:t>Manz</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[7]</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Cyprinus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carpio</w:t>
      </w:r>
      <w:proofErr w:type="spellEnd"/>
      <w:r w:rsidRPr="008C130F">
        <w:rPr>
          <w:rFonts w:ascii="Times New Roman" w:hAnsi="Times New Roman" w:cs="Times New Roman"/>
          <w:sz w:val="24"/>
          <w:szCs w:val="24"/>
          <w:lang w:val="en-US"/>
        </w:rPr>
        <w:t xml:space="preserve"> (1.82 mg/100 g). Roasting and frying significantly decreased (p &lt; 0.05) manganese content compared to fresh. According to </w:t>
      </w:r>
      <w:proofErr w:type="spellStart"/>
      <w:r w:rsidRPr="008C130F">
        <w:rPr>
          <w:rFonts w:ascii="Times New Roman" w:hAnsi="Times New Roman" w:cs="Times New Roman"/>
          <w:b/>
          <w:sz w:val="24"/>
          <w:szCs w:val="24"/>
          <w:lang w:val="en-US"/>
        </w:rPr>
        <w:t>Zabadi</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frying and braising respectively increase and decrease manganese content in </w:t>
      </w:r>
      <w:proofErr w:type="spellStart"/>
      <w:r w:rsidRPr="00B62377">
        <w:rPr>
          <w:rFonts w:ascii="Times New Roman" w:hAnsi="Times New Roman" w:cs="Times New Roman"/>
          <w:i/>
          <w:iCs/>
          <w:sz w:val="24"/>
          <w:szCs w:val="24"/>
          <w:lang w:val="en-US"/>
        </w:rPr>
        <w:t>Sardinops</w:t>
      </w:r>
      <w:proofErr w:type="spellEnd"/>
      <w:r w:rsidRPr="00B62377">
        <w:rPr>
          <w:rFonts w:ascii="Times New Roman" w:hAnsi="Times New Roman" w:cs="Times New Roman"/>
          <w:i/>
          <w:iCs/>
          <w:sz w:val="24"/>
          <w:szCs w:val="24"/>
          <w:lang w:val="en-US"/>
        </w:rPr>
        <w:t xml:space="preserve"> </w:t>
      </w:r>
      <w:proofErr w:type="spellStart"/>
      <w:r w:rsidRPr="00B62377">
        <w:rPr>
          <w:rFonts w:ascii="Times New Roman" w:hAnsi="Times New Roman" w:cs="Times New Roman"/>
          <w:i/>
          <w:iCs/>
          <w:sz w:val="24"/>
          <w:szCs w:val="24"/>
          <w:lang w:val="en-US"/>
        </w:rPr>
        <w:t>pilchardus</w:t>
      </w:r>
      <w:proofErr w:type="spellEnd"/>
      <w:r w:rsidRPr="008C130F">
        <w:rPr>
          <w:rFonts w:ascii="Times New Roman" w:hAnsi="Times New Roman" w:cs="Times New Roman"/>
          <w:sz w:val="24"/>
          <w:szCs w:val="24"/>
          <w:lang w:val="en-US"/>
        </w:rPr>
        <w:t xml:space="preserve">. This variation could be explained by the fact that during heat treatments, certain minerals concentrate following water loss or solubilize in the cooking oil </w:t>
      </w:r>
      <w:r w:rsidRPr="008C130F">
        <w:rPr>
          <w:rFonts w:ascii="Times New Roman" w:hAnsi="Times New Roman" w:cs="Times New Roman"/>
          <w:b/>
          <w:bCs/>
          <w:sz w:val="24"/>
          <w:szCs w:val="24"/>
          <w:lang w:val="en-US"/>
        </w:rPr>
        <w:t>[32]</w:t>
      </w:r>
      <w:r w:rsidRPr="008C130F">
        <w:rPr>
          <w:rFonts w:ascii="Times New Roman" w:hAnsi="Times New Roman" w:cs="Times New Roman"/>
          <w:sz w:val="24"/>
          <w:szCs w:val="24"/>
          <w:lang w:val="en-US"/>
        </w:rPr>
        <w:t xml:space="preserve">. Table </w:t>
      </w:r>
      <w:r w:rsidR="008A3F98">
        <w:rPr>
          <w:rFonts w:ascii="Times New Roman" w:hAnsi="Times New Roman" w:cs="Times New Roman"/>
          <w:sz w:val="24"/>
          <w:szCs w:val="24"/>
          <w:lang w:val="en-US"/>
        </w:rPr>
        <w:t>2</w:t>
      </w:r>
      <w:r w:rsidRPr="008C130F">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lastRenderedPageBreak/>
        <w:t xml:space="preserve">showed that roasting and frying increased significantly (p &lt; 0.05) cadmium content in compared to fresh fish. Similar results were obtained by </w:t>
      </w:r>
      <w:r w:rsidRPr="008C130F">
        <w:rPr>
          <w:rFonts w:ascii="Times New Roman" w:hAnsi="Times New Roman" w:cs="Times New Roman"/>
          <w:b/>
          <w:sz w:val="24"/>
          <w:szCs w:val="24"/>
          <w:lang w:val="en-US"/>
        </w:rPr>
        <w:t xml:space="preserve">Ngo </w:t>
      </w:r>
      <w:proofErr w:type="spellStart"/>
      <w:r w:rsidRPr="008C130F">
        <w:rPr>
          <w:rFonts w:ascii="Times New Roman" w:hAnsi="Times New Roman" w:cs="Times New Roman"/>
          <w:b/>
          <w:sz w:val="24"/>
          <w:szCs w:val="24"/>
          <w:lang w:val="en-US"/>
        </w:rPr>
        <w:t>Massou</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in </w:t>
      </w:r>
      <w:proofErr w:type="spellStart"/>
      <w:r w:rsidRPr="008C130F">
        <w:rPr>
          <w:rFonts w:ascii="Times New Roman" w:hAnsi="Times New Roman" w:cs="Times New Roman"/>
          <w:i/>
          <w:sz w:val="24"/>
          <w:szCs w:val="24"/>
          <w:lang w:val="en-US"/>
        </w:rPr>
        <w:t>Cardisoma</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armatum</w:t>
      </w:r>
      <w:proofErr w:type="spellEnd"/>
      <w:r w:rsidRPr="008C130F">
        <w:rPr>
          <w:rFonts w:ascii="Times New Roman" w:hAnsi="Times New Roman" w:cs="Times New Roman"/>
          <w:sz w:val="24"/>
          <w:szCs w:val="24"/>
          <w:lang w:val="en-US"/>
        </w:rPr>
        <w:t xml:space="preserve"> (0.28 mg/kg). These results are higher than those recommended by the International Atomic Energy Agency (IAEA) (2003) (0.18 mg/kg). During frying and grilling, </w:t>
      </w:r>
      <w:r w:rsidRPr="008C130F">
        <w:rPr>
          <w:rFonts w:ascii="Times New Roman" w:hAnsi="Times New Roman" w:cs="Times New Roman"/>
          <w:b/>
          <w:sz w:val="24"/>
          <w:szCs w:val="24"/>
          <w:lang w:val="en-US"/>
        </w:rPr>
        <w:t xml:space="preserve">Zahra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5</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noted a decrease significantly of cadmium content in white fish. Ingestion of high doses of cadmium could cause testicular and erythrocyte damage, demineralization, nephropathy and lung cancer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Mercury content ranged from 0.45 - 0.73 mg/kg of dry weight and increased significantly (p &lt; 0.05) with braising and frying compared to raw sample. These results are higher than those obtained by </w:t>
      </w:r>
      <w:proofErr w:type="spellStart"/>
      <w:r w:rsidRPr="008C130F">
        <w:rPr>
          <w:rFonts w:ascii="Times New Roman" w:hAnsi="Times New Roman" w:cs="Times New Roman"/>
          <w:b/>
          <w:sz w:val="24"/>
          <w:szCs w:val="24"/>
          <w:lang w:val="en-US"/>
        </w:rPr>
        <w:t>Manz</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[7] </w:t>
      </w:r>
      <w:r w:rsidRPr="008C130F">
        <w:rPr>
          <w:rFonts w:ascii="Times New Roman" w:hAnsi="Times New Roman" w:cs="Times New Roman"/>
          <w:sz w:val="24"/>
          <w:szCs w:val="24"/>
          <w:lang w:val="en-US"/>
        </w:rPr>
        <w:t xml:space="preserve">on five species of fish from the Cameroonian coast (0.128 - 0.161 mg/kg of dry weight). Different results were obtained by </w:t>
      </w:r>
      <w:r w:rsidRPr="008C130F">
        <w:rPr>
          <w:rFonts w:ascii="Times New Roman" w:hAnsi="Times New Roman" w:cs="Times New Roman"/>
          <w:b/>
          <w:sz w:val="24"/>
          <w:szCs w:val="24"/>
          <w:lang w:val="en-US"/>
        </w:rPr>
        <w:t xml:space="preserve">Schmidt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7</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who showed that frying reduced mercury content in fish compared to raw sample. The increase in mercury content could be attributed to the charcoal and grilling used during roasting. Water losses during heat treatments leading to mineral concentration could also explain this increase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High dose mercury ingestion causes brain and kidney damage, fertility problem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Lead content ranges from 0.17 - 0.54 mg/kg of dry weight. Roasting and frying increased and decreased lead content respectively compared to raw sample. These results are lower than those obtained by </w:t>
      </w:r>
      <w:proofErr w:type="spellStart"/>
      <w:r w:rsidRPr="008C130F">
        <w:rPr>
          <w:rFonts w:ascii="Times New Roman" w:hAnsi="Times New Roman" w:cs="Times New Roman"/>
          <w:b/>
          <w:sz w:val="24"/>
          <w:szCs w:val="24"/>
          <w:lang w:val="en-US"/>
        </w:rPr>
        <w:t>Sabouang</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39</w:t>
      </w:r>
      <w:r w:rsidRPr="008C130F">
        <w:rPr>
          <w:rFonts w:ascii="Times New Roman" w:hAnsi="Times New Roman" w:cs="Times New Roman"/>
          <w:b/>
          <w:bCs/>
          <w:sz w:val="24"/>
          <w:szCs w:val="24"/>
          <w:lang w:val="en-US"/>
        </w:rPr>
        <w:t>]</w:t>
      </w:r>
      <w:r w:rsidRPr="008C130F">
        <w:rPr>
          <w:rFonts w:ascii="Times New Roman" w:hAnsi="Times New Roman" w:cs="Times New Roman"/>
          <w:b/>
          <w:sz w:val="24"/>
          <w:szCs w:val="24"/>
          <w:lang w:val="en-US"/>
        </w:rPr>
        <w:t xml:space="preserve"> </w:t>
      </w:r>
      <w:r w:rsidRPr="008C130F">
        <w:rPr>
          <w:rFonts w:ascii="Times New Roman" w:hAnsi="Times New Roman" w:cs="Times New Roman"/>
          <w:sz w:val="24"/>
          <w:szCs w:val="24"/>
          <w:lang w:val="en-US"/>
        </w:rPr>
        <w:t xml:space="preserve">on </w:t>
      </w:r>
      <w:r w:rsidRPr="008C130F">
        <w:rPr>
          <w:rFonts w:ascii="Times New Roman" w:hAnsi="Times New Roman" w:cs="Times New Roman"/>
          <w:i/>
          <w:sz w:val="24"/>
          <w:szCs w:val="24"/>
          <w:lang w:val="en-US"/>
        </w:rPr>
        <w:t>E. fimbriata</w:t>
      </w:r>
      <w:r w:rsidRPr="008C130F">
        <w:rPr>
          <w:rFonts w:ascii="Times New Roman" w:hAnsi="Times New Roman" w:cs="Times New Roman"/>
          <w:sz w:val="24"/>
          <w:szCs w:val="24"/>
          <w:lang w:val="en-US"/>
        </w:rPr>
        <w:t xml:space="preserve"> (0.9 µg/g of wet weight) and similar to those</w:t>
      </w:r>
      <w:r w:rsidR="0033386F">
        <w:rPr>
          <w:rFonts w:ascii="Times New Roman" w:hAnsi="Times New Roman" w:cs="Times New Roman"/>
          <w:sz w:val="24"/>
          <w:szCs w:val="24"/>
          <w:lang w:val="en-US"/>
        </w:rPr>
        <w:t xml:space="preserve"> of</w:t>
      </w:r>
      <w:r w:rsidRPr="008C130F">
        <w:rPr>
          <w:rFonts w:ascii="Times New Roman" w:hAnsi="Times New Roman" w:cs="Times New Roman"/>
          <w:sz w:val="24"/>
          <w:szCs w:val="24"/>
          <w:lang w:val="en-US"/>
        </w:rPr>
        <w:t xml:space="preserve"> </w:t>
      </w:r>
      <w:r w:rsidRPr="008C130F">
        <w:rPr>
          <w:rFonts w:ascii="Times New Roman" w:hAnsi="Times New Roman" w:cs="Times New Roman"/>
          <w:b/>
          <w:sz w:val="24"/>
          <w:szCs w:val="24"/>
          <w:lang w:val="en-US"/>
        </w:rPr>
        <w:t xml:space="preserve">Ngo </w:t>
      </w:r>
      <w:proofErr w:type="spellStart"/>
      <w:r w:rsidRPr="008C130F">
        <w:rPr>
          <w:rFonts w:ascii="Times New Roman" w:hAnsi="Times New Roman" w:cs="Times New Roman"/>
          <w:b/>
          <w:sz w:val="24"/>
          <w:szCs w:val="24"/>
          <w:lang w:val="en-US"/>
        </w:rPr>
        <w:t>Massou</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Cardisoma</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armatum</w:t>
      </w:r>
      <w:proofErr w:type="spellEnd"/>
      <w:r w:rsidRPr="008C130F">
        <w:rPr>
          <w:rFonts w:ascii="Times New Roman" w:hAnsi="Times New Roman" w:cs="Times New Roman"/>
          <w:sz w:val="24"/>
          <w:szCs w:val="24"/>
          <w:lang w:val="en-US"/>
        </w:rPr>
        <w:t xml:space="preserve"> (0.19 mg/kg of dry weight). Lead content on roasted sample was higher than the standard recommended by </w:t>
      </w:r>
      <w:r w:rsidRPr="008C130F">
        <w:rPr>
          <w:rFonts w:ascii="Times New Roman" w:hAnsi="Times New Roman" w:cs="Times New Roman"/>
          <w:b/>
          <w:bCs/>
          <w:sz w:val="24"/>
          <w:szCs w:val="24"/>
          <w:lang w:val="en-US"/>
        </w:rPr>
        <w:t>European Union [4</w:t>
      </w:r>
      <w:r>
        <w:rPr>
          <w:rFonts w:ascii="Times New Roman" w:hAnsi="Times New Roman" w:cs="Times New Roman"/>
          <w:b/>
          <w:bCs/>
          <w:sz w:val="24"/>
          <w:szCs w:val="24"/>
          <w:lang w:val="en-US"/>
        </w:rPr>
        <w:t>0</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which is 0.3 mg/kg. </w:t>
      </w:r>
      <w:proofErr w:type="spellStart"/>
      <w:r w:rsidRPr="008C130F">
        <w:rPr>
          <w:rFonts w:ascii="Times New Roman" w:hAnsi="Times New Roman" w:cs="Times New Roman"/>
          <w:b/>
          <w:sz w:val="24"/>
          <w:szCs w:val="24"/>
          <w:lang w:val="en-US"/>
        </w:rPr>
        <w:t>Kalegeropoulos</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1</w:t>
      </w:r>
      <w:r w:rsidRPr="008C130F">
        <w:rPr>
          <w:rFonts w:ascii="Times New Roman" w:hAnsi="Times New Roman" w:cs="Times New Roman"/>
          <w:b/>
          <w:bCs/>
          <w:sz w:val="24"/>
          <w:szCs w:val="24"/>
          <w:lang w:val="en-US"/>
        </w:rPr>
        <w:t xml:space="preserve">] </w:t>
      </w:r>
      <w:r w:rsidRPr="008C130F">
        <w:rPr>
          <w:rFonts w:ascii="Times New Roman" w:hAnsi="Times New Roman" w:cs="Times New Roman"/>
          <w:sz w:val="24"/>
          <w:szCs w:val="24"/>
          <w:lang w:val="en-US"/>
        </w:rPr>
        <w:t>showed that frying increased lead content in finfish compared to raw fish. Ingestion of high doses of lead causes neurological damage, cardiovascular problems, deleterious effects on hematopoiesis and the urinary system</w:t>
      </w:r>
      <w:r w:rsidRPr="008C130F">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In raw sample, arsenic was not detected, as the sensitivity limit was not reached. Roasting and frying increased significantly (p &lt; 0.05) arsenic content compared to raw sample. </w:t>
      </w:r>
      <w:proofErr w:type="spellStart"/>
      <w:r w:rsidRPr="008C130F">
        <w:rPr>
          <w:rFonts w:ascii="Times New Roman" w:hAnsi="Times New Roman" w:cs="Times New Roman"/>
          <w:b/>
          <w:sz w:val="24"/>
          <w:szCs w:val="24"/>
          <w:lang w:val="en-US"/>
        </w:rPr>
        <w:t>Ersoy</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[19]</w:t>
      </w:r>
      <w:r w:rsidRPr="008C130F">
        <w:rPr>
          <w:rFonts w:ascii="Times New Roman" w:hAnsi="Times New Roman" w:cs="Times New Roman"/>
          <w:sz w:val="24"/>
          <w:szCs w:val="24"/>
          <w:lang w:val="en-US"/>
        </w:rPr>
        <w:t xml:space="preserve"> showed that grilling and frying increased significantly (p &lt; 0.05) arsenic content in </w:t>
      </w:r>
      <w:proofErr w:type="spellStart"/>
      <w:r w:rsidRPr="008C130F">
        <w:rPr>
          <w:rFonts w:ascii="Times New Roman" w:hAnsi="Times New Roman" w:cs="Times New Roman"/>
          <w:i/>
          <w:iCs/>
          <w:sz w:val="24"/>
          <w:szCs w:val="24"/>
          <w:lang w:val="en-US"/>
        </w:rPr>
        <w:t>Dicentrarchus</w:t>
      </w:r>
      <w:proofErr w:type="spellEnd"/>
      <w:r w:rsidRPr="008C130F">
        <w:rPr>
          <w:rFonts w:ascii="Times New Roman" w:hAnsi="Times New Roman" w:cs="Times New Roman"/>
          <w:i/>
          <w:iCs/>
          <w:sz w:val="24"/>
          <w:szCs w:val="24"/>
          <w:lang w:val="en-US"/>
        </w:rPr>
        <w:t xml:space="preserve"> </w:t>
      </w:r>
      <w:proofErr w:type="spellStart"/>
      <w:r w:rsidRPr="008C130F">
        <w:rPr>
          <w:rFonts w:ascii="Times New Roman" w:hAnsi="Times New Roman" w:cs="Times New Roman"/>
          <w:i/>
          <w:iCs/>
          <w:sz w:val="24"/>
          <w:szCs w:val="24"/>
          <w:lang w:val="en-US"/>
        </w:rPr>
        <w:t>labrax</w:t>
      </w:r>
      <w:proofErr w:type="spellEnd"/>
      <w:r w:rsidRPr="008C130F">
        <w:rPr>
          <w:rFonts w:ascii="Times New Roman" w:hAnsi="Times New Roman" w:cs="Times New Roman"/>
          <w:sz w:val="24"/>
          <w:szCs w:val="24"/>
          <w:lang w:val="en-US"/>
        </w:rPr>
        <w:t xml:space="preserve"> compared to raw. During </w:t>
      </w:r>
      <w:r w:rsidR="00D763B2">
        <w:rPr>
          <w:rFonts w:ascii="Times New Roman" w:hAnsi="Times New Roman" w:cs="Times New Roman"/>
          <w:sz w:val="24"/>
          <w:szCs w:val="24"/>
          <w:lang w:val="en-US"/>
        </w:rPr>
        <w:t>cooking</w:t>
      </w:r>
      <w:r w:rsidRPr="008C130F">
        <w:rPr>
          <w:rFonts w:ascii="Times New Roman" w:hAnsi="Times New Roman" w:cs="Times New Roman"/>
          <w:sz w:val="24"/>
          <w:szCs w:val="24"/>
          <w:lang w:val="en-US"/>
        </w:rPr>
        <w:t xml:space="preserve">, arsenic derivatives such as </w:t>
      </w:r>
      <w:proofErr w:type="spellStart"/>
      <w:r w:rsidRPr="008C130F">
        <w:rPr>
          <w:rFonts w:ascii="Times New Roman" w:hAnsi="Times New Roman" w:cs="Times New Roman"/>
          <w:sz w:val="24"/>
          <w:szCs w:val="24"/>
          <w:lang w:val="en-US"/>
        </w:rPr>
        <w:t>arseno</w:t>
      </w:r>
      <w:r w:rsidR="00D763B2">
        <w:rPr>
          <w:rFonts w:ascii="Times New Roman" w:hAnsi="Times New Roman" w:cs="Times New Roman"/>
          <w:sz w:val="24"/>
          <w:szCs w:val="24"/>
          <w:lang w:val="en-US"/>
        </w:rPr>
        <w:t>betaine</w:t>
      </w:r>
      <w:proofErr w:type="spellEnd"/>
      <w:r w:rsidR="00D763B2">
        <w:rPr>
          <w:rFonts w:ascii="Times New Roman" w:hAnsi="Times New Roman" w:cs="Times New Roman"/>
          <w:sz w:val="24"/>
          <w:szCs w:val="24"/>
          <w:lang w:val="en-US"/>
        </w:rPr>
        <w:t xml:space="preserve">, </w:t>
      </w:r>
      <w:proofErr w:type="spellStart"/>
      <w:r w:rsidR="00D763B2">
        <w:rPr>
          <w:rFonts w:ascii="Times New Roman" w:hAnsi="Times New Roman" w:cs="Times New Roman"/>
          <w:sz w:val="24"/>
          <w:szCs w:val="24"/>
          <w:lang w:val="en-US"/>
        </w:rPr>
        <w:t>trimethylarsine</w:t>
      </w:r>
      <w:proofErr w:type="spellEnd"/>
      <w:r w:rsidR="00D763B2">
        <w:rPr>
          <w:rFonts w:ascii="Times New Roman" w:hAnsi="Times New Roman" w:cs="Times New Roman"/>
          <w:sz w:val="24"/>
          <w:szCs w:val="24"/>
          <w:lang w:val="en-US"/>
        </w:rPr>
        <w:t xml:space="preserve"> oxide </w:t>
      </w:r>
      <w:r w:rsidRPr="008C130F">
        <w:rPr>
          <w:rFonts w:ascii="Times New Roman" w:hAnsi="Times New Roman" w:cs="Times New Roman"/>
          <w:sz w:val="24"/>
          <w:szCs w:val="24"/>
          <w:lang w:val="en-US"/>
        </w:rPr>
        <w:t xml:space="preserve">and </w:t>
      </w:r>
      <w:proofErr w:type="spellStart"/>
      <w:r w:rsidRPr="008C130F">
        <w:rPr>
          <w:rFonts w:ascii="Times New Roman" w:hAnsi="Times New Roman" w:cs="Times New Roman"/>
          <w:sz w:val="24"/>
          <w:szCs w:val="24"/>
          <w:lang w:val="en-US"/>
        </w:rPr>
        <w:t>monomethylarsonic</w:t>
      </w:r>
      <w:proofErr w:type="spellEnd"/>
      <w:r w:rsidRPr="008C130F">
        <w:rPr>
          <w:rFonts w:ascii="Times New Roman" w:hAnsi="Times New Roman" w:cs="Times New Roman"/>
          <w:sz w:val="24"/>
          <w:szCs w:val="24"/>
          <w:lang w:val="en-US"/>
        </w:rPr>
        <w:t xml:space="preserve"> acids are converted into arsenic, leading to an increase in arsenic content </w:t>
      </w:r>
      <w:r w:rsidRPr="008C130F">
        <w:rPr>
          <w:rFonts w:ascii="Times New Roman" w:hAnsi="Times New Roman" w:cs="Times New Roman"/>
          <w:b/>
          <w:bCs/>
          <w:sz w:val="24"/>
          <w:szCs w:val="24"/>
          <w:lang w:val="en-US"/>
        </w:rPr>
        <w:t>[19]</w:t>
      </w:r>
      <w:r w:rsidRPr="008C130F">
        <w:rPr>
          <w:rFonts w:ascii="Times New Roman" w:hAnsi="Times New Roman" w:cs="Times New Roman"/>
          <w:sz w:val="24"/>
          <w:szCs w:val="24"/>
          <w:lang w:val="en-US"/>
        </w:rPr>
        <w:t>.</w:t>
      </w:r>
    </w:p>
    <w:p w14:paraId="39F8B2AC" w14:textId="77777777"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The </w:t>
      </w:r>
      <w:r w:rsidRPr="008C130F">
        <w:rPr>
          <w:rFonts w:ascii="Times New Roman" w:eastAsia="Calibri" w:hAnsi="Times New Roman" w:cs="Times New Roman"/>
          <w:sz w:val="24"/>
          <w:szCs w:val="24"/>
          <w:lang w:val="en"/>
        </w:rPr>
        <w:t xml:space="preserve">Estimated daily intake (EDI) values </w:t>
      </w:r>
      <w:r w:rsidRPr="008C130F">
        <w:rPr>
          <w:rFonts w:ascii="Times New Roman" w:eastAsia="Calibri" w:hAnsi="Times New Roman" w:cs="Times New Roman"/>
          <w:sz w:val="24"/>
          <w:szCs w:val="24"/>
          <w:lang w:val="en-US"/>
        </w:rPr>
        <w:t xml:space="preserve">for </w:t>
      </w:r>
      <w:r w:rsidRPr="008C130F">
        <w:rPr>
          <w:rFonts w:ascii="Times New Roman" w:eastAsia="Calibri" w:hAnsi="Times New Roman" w:cs="Times New Roman"/>
          <w:sz w:val="24"/>
          <w:szCs w:val="24"/>
          <w:lang w:val="en"/>
        </w:rPr>
        <w:t xml:space="preserve">Fe, Zn, Cu, </w:t>
      </w:r>
      <w:proofErr w:type="spellStart"/>
      <w:r w:rsidRPr="008C130F">
        <w:rPr>
          <w:rFonts w:ascii="Times New Roman" w:eastAsia="Calibri" w:hAnsi="Times New Roman" w:cs="Times New Roman"/>
          <w:sz w:val="24"/>
          <w:szCs w:val="24"/>
          <w:lang w:val="en"/>
        </w:rPr>
        <w:t>Mn</w:t>
      </w:r>
      <w:proofErr w:type="spellEnd"/>
      <w:r w:rsidRPr="008C130F">
        <w:rPr>
          <w:rFonts w:ascii="Times New Roman" w:eastAsia="Calibri" w:hAnsi="Times New Roman" w:cs="Times New Roman"/>
          <w:sz w:val="24"/>
          <w:szCs w:val="24"/>
          <w:lang w:val="en"/>
        </w:rPr>
        <w:t xml:space="preserve">, Hg, </w:t>
      </w:r>
      <w:proofErr w:type="spellStart"/>
      <w:r w:rsidRPr="008C130F">
        <w:rPr>
          <w:rFonts w:ascii="Times New Roman" w:eastAsia="Calibri" w:hAnsi="Times New Roman" w:cs="Times New Roman"/>
          <w:sz w:val="24"/>
          <w:szCs w:val="24"/>
          <w:lang w:val="en"/>
        </w:rPr>
        <w:t>Pb</w:t>
      </w:r>
      <w:proofErr w:type="spellEnd"/>
      <w:r w:rsidRPr="008C130F">
        <w:rPr>
          <w:rFonts w:ascii="Times New Roman" w:eastAsia="Calibri" w:hAnsi="Times New Roman" w:cs="Times New Roman"/>
          <w:sz w:val="24"/>
          <w:szCs w:val="24"/>
          <w:lang w:val="en"/>
        </w:rPr>
        <w:t xml:space="preserve">, As and Cd </w:t>
      </w:r>
      <w:r w:rsidRPr="008C130F">
        <w:rPr>
          <w:rFonts w:ascii="Times New Roman" w:eastAsia="Calibri" w:hAnsi="Times New Roman" w:cs="Times New Roman"/>
          <w:sz w:val="24"/>
          <w:szCs w:val="24"/>
          <w:lang w:val="en-US"/>
        </w:rPr>
        <w:t xml:space="preserve">are below the standards defined by </w:t>
      </w:r>
      <w:r w:rsidRPr="008C130F">
        <w:rPr>
          <w:rFonts w:ascii="Times New Roman" w:eastAsia="Calibri" w:hAnsi="Times New Roman" w:cs="Times New Roman"/>
          <w:b/>
          <w:bCs/>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US"/>
        </w:rPr>
        <w:t xml:space="preserve">, which are 0.80, 30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10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0.36, 1.0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2.5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0.2 × 10 </w:t>
      </w:r>
      <w:r w:rsidRPr="008C130F">
        <w:rPr>
          <w:rFonts w:ascii="Times New Roman" w:eastAsia="Calibri" w:hAnsi="Times New Roman" w:cs="Times New Roman"/>
          <w:sz w:val="24"/>
          <w:szCs w:val="24"/>
          <w:vertAlign w:val="superscript"/>
          <w:lang w:val="en"/>
        </w:rPr>
        <w:t>-3</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US"/>
        </w:rPr>
        <w:t xml:space="preserve">and 0.2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mg/kg/day respectively. These results </w:t>
      </w:r>
      <w:r w:rsidRPr="008C130F">
        <w:rPr>
          <w:rFonts w:ascii="Times New Roman" w:eastAsia="Calibri" w:hAnsi="Times New Roman" w:cs="Times New Roman"/>
          <w:sz w:val="24"/>
          <w:szCs w:val="24"/>
          <w:lang w:val="en"/>
        </w:rPr>
        <w:t xml:space="preserve">suggest a lower possible health risk of the heavy metals to the consumers. </w:t>
      </w:r>
      <w:r w:rsidRPr="008C130F">
        <w:rPr>
          <w:rFonts w:ascii="Times New Roman" w:eastAsia="Calibri" w:hAnsi="Times New Roman" w:cs="Times New Roman"/>
          <w:b/>
          <w:bCs/>
          <w:sz w:val="24"/>
          <w:szCs w:val="24"/>
          <w:lang w:val="en-US"/>
        </w:rPr>
        <w:t xml:space="preserve">Huang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[13]</w:t>
      </w:r>
      <w:r w:rsidRPr="008C130F">
        <w:rPr>
          <w:rFonts w:ascii="Times New Roman" w:eastAsia="Calibri" w:hAnsi="Times New Roman" w:cs="Times New Roman"/>
          <w:sz w:val="24"/>
          <w:szCs w:val="24"/>
          <w:lang w:val="en-US"/>
        </w:rPr>
        <w:t xml:space="preserve"> reported that EDI for Cd, Zn and Cu on raw </w:t>
      </w:r>
      <w:proofErr w:type="spellStart"/>
      <w:r w:rsidRPr="008C130F">
        <w:rPr>
          <w:rFonts w:ascii="Times New Roman" w:eastAsia="Calibri" w:hAnsi="Times New Roman" w:cs="Times New Roman"/>
          <w:i/>
          <w:iCs/>
          <w:sz w:val="24"/>
          <w:szCs w:val="24"/>
          <w:lang w:val="en-US"/>
        </w:rPr>
        <w:t>Sebastiscus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marmoratus</w:t>
      </w:r>
      <w:proofErr w:type="spellEnd"/>
      <w:r w:rsidRPr="008C130F">
        <w:rPr>
          <w:rFonts w:ascii="Times New Roman" w:eastAsia="Calibri" w:hAnsi="Times New Roman" w:cs="Times New Roman"/>
          <w:sz w:val="24"/>
          <w:szCs w:val="24"/>
          <w:lang w:val="en-US"/>
        </w:rPr>
        <w:t xml:space="preserve"> were below the standard </w:t>
      </w:r>
      <w:r w:rsidRPr="008C130F">
        <w:rPr>
          <w:rFonts w:ascii="Times New Roman" w:eastAsia="Calibri" w:hAnsi="Times New Roman" w:cs="Times New Roman"/>
          <w:sz w:val="24"/>
          <w:szCs w:val="24"/>
          <w:lang w:val="en"/>
        </w:rPr>
        <w:t xml:space="preserve">defined by </w:t>
      </w:r>
      <w:r w:rsidRPr="008C130F">
        <w:rPr>
          <w:rFonts w:ascii="Times New Roman" w:eastAsia="Calibri" w:hAnsi="Times New Roman" w:cs="Times New Roman"/>
          <w:b/>
          <w:bCs/>
          <w:sz w:val="24"/>
          <w:szCs w:val="24"/>
          <w:lang w:val="en"/>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b/>
          <w:bCs/>
          <w:sz w:val="24"/>
          <w:szCs w:val="24"/>
          <w:lang w:val="en"/>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Different results were obtained by </w:t>
      </w:r>
      <w:r w:rsidRPr="008C130F">
        <w:rPr>
          <w:rFonts w:ascii="Times New Roman" w:eastAsia="Calibri" w:hAnsi="Times New Roman" w:cs="Times New Roman"/>
          <w:b/>
          <w:bCs/>
          <w:sz w:val="24"/>
          <w:szCs w:val="24"/>
          <w:lang w:val="en"/>
        </w:rPr>
        <w:t xml:space="preserve">Sani et </w:t>
      </w:r>
      <w:r w:rsidRPr="008C130F">
        <w:rPr>
          <w:rFonts w:ascii="Times New Roman" w:eastAsia="Calibri" w:hAnsi="Times New Roman" w:cs="Times New Roman"/>
          <w:b/>
          <w:bCs/>
          <w:i/>
          <w:iCs/>
          <w:sz w:val="24"/>
          <w:szCs w:val="24"/>
          <w:lang w:val="en"/>
        </w:rPr>
        <w:t>al.</w:t>
      </w:r>
      <w:r w:rsidRPr="008C130F">
        <w:rPr>
          <w:rFonts w:ascii="Times New Roman" w:eastAsia="Calibri" w:hAnsi="Times New Roman" w:cs="Times New Roman"/>
          <w:b/>
          <w:bCs/>
          <w:sz w:val="24"/>
          <w:szCs w:val="24"/>
          <w:lang w:val="en"/>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2</w:t>
      </w:r>
      <w:r w:rsidRPr="008C130F">
        <w:rPr>
          <w:rFonts w:ascii="Times New Roman" w:hAnsi="Times New Roman" w:cs="Times New Roman"/>
          <w:b/>
          <w:bCs/>
          <w:sz w:val="24"/>
          <w:szCs w:val="24"/>
          <w:lang w:val="en-US"/>
        </w:rPr>
        <w:t>]</w:t>
      </w:r>
      <w:r w:rsidRPr="008C130F">
        <w:rPr>
          <w:rFonts w:ascii="Times New Roman" w:eastAsia="Calibri" w:hAnsi="Times New Roman" w:cs="Times New Roman"/>
          <w:b/>
          <w:bCs/>
          <w:sz w:val="24"/>
          <w:szCs w:val="24"/>
          <w:lang w:val="en"/>
        </w:rPr>
        <w:t xml:space="preserve"> </w:t>
      </w:r>
      <w:r w:rsidRPr="008C130F">
        <w:rPr>
          <w:rFonts w:ascii="Times New Roman" w:eastAsia="Calibri" w:hAnsi="Times New Roman" w:cs="Times New Roman"/>
          <w:sz w:val="24"/>
          <w:szCs w:val="24"/>
          <w:lang w:val="en"/>
        </w:rPr>
        <w:t>who showed that</w:t>
      </w:r>
      <w:r w:rsidRPr="008C130F">
        <w:rPr>
          <w:rFonts w:ascii="Times New Roman" w:eastAsia="Calibri" w:hAnsi="Times New Roman" w:cs="Times New Roman"/>
          <w:b/>
          <w:bCs/>
          <w:sz w:val="24"/>
          <w:szCs w:val="24"/>
          <w:lang w:val="en"/>
        </w:rPr>
        <w:t xml:space="preserve"> </w:t>
      </w:r>
      <w:r w:rsidRPr="008C130F">
        <w:rPr>
          <w:rFonts w:ascii="Times New Roman" w:eastAsia="Calibri" w:hAnsi="Times New Roman" w:cs="Times New Roman"/>
          <w:sz w:val="24"/>
          <w:szCs w:val="24"/>
          <w:lang w:val="en"/>
        </w:rPr>
        <w:t xml:space="preserve">EDI values for lead and iron were greater than the standards recommended by </w:t>
      </w:r>
      <w:r w:rsidRPr="008C130F">
        <w:rPr>
          <w:rFonts w:ascii="Times New Roman" w:eastAsia="Calibri" w:hAnsi="Times New Roman" w:cs="Times New Roman"/>
          <w:b/>
          <w:bCs/>
          <w:sz w:val="24"/>
          <w:szCs w:val="24"/>
          <w:lang w:val="en"/>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
        </w:rPr>
        <w:t xml:space="preserve">. This result could be due to the degree of water pollution by this metal and the diet of these fishes. EDI reflects daily exposure to the heavy metal and is used to prevent any harmful effects on human health </w:t>
      </w:r>
      <w:r w:rsidRPr="008C130F">
        <w:rPr>
          <w:rFonts w:ascii="Times New Roman" w:eastAsia="Calibri" w:hAnsi="Times New Roman" w:cs="Times New Roman"/>
          <w:sz w:val="24"/>
          <w:szCs w:val="24"/>
          <w:lang w:val="en-US"/>
        </w:rPr>
        <w:t xml:space="preserve">and describe the safe levels of the heavy metals. </w:t>
      </w:r>
      <w:r w:rsidRPr="008C130F">
        <w:rPr>
          <w:rFonts w:ascii="Times New Roman" w:eastAsia="Calibri" w:hAnsi="Times New Roman" w:cs="Times New Roman"/>
          <w:sz w:val="24"/>
          <w:szCs w:val="24"/>
          <w:lang w:val="en"/>
        </w:rPr>
        <w:t>EDI values below the maximum tolerable limit suggest a lower risk of metal</w:t>
      </w:r>
      <w:r w:rsidR="00D763B2">
        <w:rPr>
          <w:rFonts w:ascii="Times New Roman" w:eastAsia="Calibri" w:hAnsi="Times New Roman" w:cs="Times New Roman"/>
          <w:sz w:val="24"/>
          <w:szCs w:val="24"/>
          <w:lang w:val="en"/>
        </w:rPr>
        <w:t xml:space="preserve"> residue</w:t>
      </w:r>
      <w:r w:rsidRPr="008C130F">
        <w:rPr>
          <w:rFonts w:ascii="Times New Roman" w:eastAsia="Calibri" w:hAnsi="Times New Roman" w:cs="Times New Roman"/>
          <w:sz w:val="24"/>
          <w:szCs w:val="24"/>
          <w:lang w:val="en"/>
        </w:rPr>
        <w:t xml:space="preserve">s </w:t>
      </w:r>
      <w:r w:rsidR="00D763B2">
        <w:rPr>
          <w:rFonts w:ascii="Times New Roman" w:eastAsia="Calibri" w:hAnsi="Times New Roman" w:cs="Times New Roman"/>
          <w:sz w:val="24"/>
          <w:szCs w:val="24"/>
          <w:lang w:val="en"/>
        </w:rPr>
        <w:t xml:space="preserve">for humans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
        </w:rPr>
        <w:t xml:space="preserve">. However, these values </w:t>
      </w:r>
      <w:r w:rsidR="00D763B2">
        <w:rPr>
          <w:rFonts w:ascii="Times New Roman" w:eastAsia="Calibri" w:hAnsi="Times New Roman" w:cs="Times New Roman"/>
          <w:sz w:val="24"/>
          <w:szCs w:val="24"/>
          <w:lang w:val="en"/>
        </w:rPr>
        <w:t xml:space="preserve">are not permanent </w:t>
      </w:r>
      <w:r w:rsidRPr="008C130F">
        <w:rPr>
          <w:rFonts w:ascii="Times New Roman" w:eastAsia="Calibri" w:hAnsi="Times New Roman" w:cs="Times New Roman"/>
          <w:sz w:val="24"/>
          <w:szCs w:val="24"/>
          <w:lang w:val="en"/>
        </w:rPr>
        <w:t>measure</w:t>
      </w:r>
      <w:r w:rsidR="00D763B2">
        <w:rPr>
          <w:rFonts w:ascii="Times New Roman" w:eastAsia="Calibri" w:hAnsi="Times New Roman" w:cs="Times New Roman"/>
          <w:sz w:val="24"/>
          <w:szCs w:val="24"/>
          <w:lang w:val="en"/>
        </w:rPr>
        <w:t>s</w:t>
      </w:r>
      <w:r w:rsidRPr="008C130F">
        <w:rPr>
          <w:rFonts w:ascii="Times New Roman" w:eastAsia="Calibri" w:hAnsi="Times New Roman" w:cs="Times New Roman"/>
          <w:sz w:val="24"/>
          <w:szCs w:val="24"/>
          <w:lang w:val="en"/>
        </w:rPr>
        <w:t xml:space="preserve"> to reach </w:t>
      </w:r>
      <w:r w:rsidR="00D763B2">
        <w:rPr>
          <w:rFonts w:ascii="Times New Roman" w:eastAsia="Calibri" w:hAnsi="Times New Roman" w:cs="Times New Roman"/>
          <w:sz w:val="24"/>
          <w:szCs w:val="24"/>
          <w:lang w:val="en"/>
        </w:rPr>
        <w:t xml:space="preserve">to </w:t>
      </w:r>
      <w:r w:rsidRPr="008C130F">
        <w:rPr>
          <w:rFonts w:ascii="Times New Roman" w:eastAsia="Calibri" w:hAnsi="Times New Roman" w:cs="Times New Roman"/>
          <w:sz w:val="24"/>
          <w:szCs w:val="24"/>
          <w:lang w:val="en"/>
        </w:rPr>
        <w:t xml:space="preserve">a definitive conclusion. Occurring of these elements may have different features and their co-existence in diets may intensify the toxicity of the metals and metalloids with their intake, increasing the potential risk. </w:t>
      </w:r>
      <w:r w:rsidRPr="008C130F">
        <w:rPr>
          <w:rFonts w:ascii="Times New Roman" w:eastAsia="Calibri" w:hAnsi="Times New Roman" w:cs="Times New Roman"/>
          <w:sz w:val="24"/>
          <w:szCs w:val="24"/>
          <w:lang w:val="en-US"/>
        </w:rPr>
        <w:t xml:space="preserve">Heavy metals become toxic when they are not metabolized and accumulate in soft tissues and the exposure of heavy metal could be acute or chronic depending on the duration such exposure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p>
    <w:p w14:paraId="14EB45D5" w14:textId="37C17C88"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Table </w:t>
      </w:r>
      <w:r w:rsidR="00294298">
        <w:rPr>
          <w:rFonts w:ascii="Times New Roman" w:eastAsia="Calibri" w:hAnsi="Times New Roman" w:cs="Times New Roman"/>
          <w:sz w:val="24"/>
          <w:szCs w:val="24"/>
          <w:lang w:val="en-US"/>
        </w:rPr>
        <w:t>4</w:t>
      </w:r>
      <w:r w:rsidRPr="008C130F">
        <w:rPr>
          <w:rFonts w:ascii="Times New Roman" w:eastAsia="Calibri" w:hAnsi="Times New Roman" w:cs="Times New Roman"/>
          <w:sz w:val="24"/>
          <w:szCs w:val="24"/>
          <w:lang w:val="en-US"/>
        </w:rPr>
        <w:t xml:space="preserve"> presents the targeted hazard quotient (THQ), hazard index (HI) and carcinogenic risk (CR) values for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iCs/>
          <w:sz w:val="24"/>
          <w:szCs w:val="24"/>
          <w:lang w:val="en-US"/>
        </w:rPr>
        <w:t xml:space="preserve"> </w:t>
      </w:r>
      <w:r w:rsidRPr="008C130F">
        <w:rPr>
          <w:rFonts w:ascii="Times New Roman" w:eastAsia="Calibri" w:hAnsi="Times New Roman" w:cs="Times New Roman"/>
          <w:sz w:val="24"/>
          <w:szCs w:val="24"/>
          <w:lang w:val="en-US"/>
        </w:rPr>
        <w:t>studied.</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US"/>
        </w:rPr>
        <w:t xml:space="preserve">THQ was greater than 1 suggesting an unacceptable level of non-carcinogenic adverse health risk and when THQ was less than 1 suggesting an acceptable level of non-carcinogenic adverse health risk of the heavy metals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THQ values increased with roasting and frying smoking compared to raw. </w:t>
      </w:r>
      <w:r w:rsidRPr="008C130F">
        <w:rPr>
          <w:rFonts w:ascii="Times New Roman" w:eastAsia="Calibri" w:hAnsi="Times New Roman" w:cs="Times New Roman"/>
          <w:sz w:val="24"/>
          <w:szCs w:val="24"/>
          <w:lang w:val="en-US"/>
        </w:rPr>
        <w:t xml:space="preserve">THQ values for all heavy metals studied are below 1 except mercury whose value is above 1. Similar results were </w:t>
      </w:r>
      <w:r w:rsidRPr="008C130F">
        <w:rPr>
          <w:rFonts w:ascii="Times New Roman" w:eastAsia="Calibri" w:hAnsi="Times New Roman" w:cs="Times New Roman"/>
          <w:sz w:val="24"/>
          <w:szCs w:val="24"/>
          <w:lang w:val="en-US"/>
        </w:rPr>
        <w:lastRenderedPageBreak/>
        <w:t xml:space="preserve">obtained by </w:t>
      </w:r>
      <w:r w:rsidRPr="008C130F">
        <w:rPr>
          <w:rFonts w:ascii="Times New Roman" w:eastAsia="Calibri" w:hAnsi="Times New Roman" w:cs="Times New Roman"/>
          <w:b/>
          <w:bCs/>
          <w:sz w:val="24"/>
          <w:szCs w:val="24"/>
          <w:lang w:val="en-US"/>
        </w:rPr>
        <w:t xml:space="preserve">Kumar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who </w:t>
      </w:r>
      <w:r w:rsidRPr="008C130F">
        <w:rPr>
          <w:rFonts w:ascii="Times New Roman" w:eastAsia="Calibri" w:hAnsi="Times New Roman" w:cs="Times New Roman"/>
          <w:sz w:val="24"/>
          <w:szCs w:val="24"/>
          <w:lang w:val="en-US"/>
        </w:rPr>
        <w:t xml:space="preserve">found THQs values of </w:t>
      </w:r>
      <w:proofErr w:type="spellStart"/>
      <w:r w:rsidRPr="008C130F">
        <w:rPr>
          <w:rFonts w:ascii="Times New Roman" w:eastAsia="Calibri" w:hAnsi="Times New Roman" w:cs="Times New Roman"/>
          <w:sz w:val="24"/>
          <w:szCs w:val="24"/>
          <w:lang w:val="en-US"/>
        </w:rPr>
        <w:t>Mn</w:t>
      </w:r>
      <w:proofErr w:type="spellEnd"/>
      <w:r w:rsidRPr="008C130F">
        <w:rPr>
          <w:rFonts w:ascii="Times New Roman" w:eastAsia="Calibri" w:hAnsi="Times New Roman" w:cs="Times New Roman"/>
          <w:sz w:val="24"/>
          <w:szCs w:val="24"/>
          <w:lang w:val="en-US"/>
        </w:rPr>
        <w:t xml:space="preserve">, Zn, Cu, As, Cd, </w:t>
      </w:r>
      <w:proofErr w:type="spellStart"/>
      <w:r w:rsidRPr="008C130F">
        <w:rPr>
          <w:rFonts w:ascii="Times New Roman" w:eastAsia="Calibri" w:hAnsi="Times New Roman" w:cs="Times New Roman"/>
          <w:sz w:val="24"/>
          <w:szCs w:val="24"/>
          <w:lang w:val="en-US"/>
        </w:rPr>
        <w:t>Pb</w:t>
      </w:r>
      <w:proofErr w:type="spellEnd"/>
      <w:r w:rsidRPr="008C130F">
        <w:rPr>
          <w:rFonts w:ascii="Times New Roman" w:eastAsia="Calibri" w:hAnsi="Times New Roman" w:cs="Times New Roman"/>
          <w:sz w:val="24"/>
          <w:szCs w:val="24"/>
          <w:lang w:val="en-US"/>
        </w:rPr>
        <w:t xml:space="preserve"> and Hg were lower than 1 on raw fish collected from the East Kolkata Wetlands, India, </w:t>
      </w:r>
      <w:proofErr w:type="spellStart"/>
      <w:r w:rsidRPr="008C130F">
        <w:rPr>
          <w:rFonts w:ascii="Times New Roman" w:eastAsia="Calibri" w:hAnsi="Times New Roman" w:cs="Times New Roman"/>
          <w:sz w:val="24"/>
          <w:szCs w:val="24"/>
          <w:lang w:val="en-US"/>
        </w:rPr>
        <w:t>Ramsar</w:t>
      </w:r>
      <w:proofErr w:type="spellEnd"/>
      <w:r w:rsidRPr="008C130F">
        <w:rPr>
          <w:rFonts w:ascii="Times New Roman" w:eastAsia="Calibri" w:hAnsi="Times New Roman" w:cs="Times New Roman"/>
          <w:sz w:val="24"/>
          <w:szCs w:val="24"/>
          <w:lang w:val="en-US"/>
        </w:rPr>
        <w:t xml:space="preserve"> Site. Hazard index (HI) values indicated the collective influence effect on human health under long-term exposure when the individual THQ values are considered safe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5</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In this study, HI were lower than 1 on raw</w:t>
      </w:r>
      <w:r w:rsidRPr="008C130F">
        <w:rPr>
          <w:rFonts w:ascii="Times New Roman" w:eastAsia="Calibri" w:hAnsi="Times New Roman" w:cs="Times New Roman"/>
          <w:i/>
          <w:sz w:val="24"/>
          <w:szCs w:val="24"/>
          <w:lang w:val="en-US"/>
        </w:rPr>
        <w:t xml:space="preserve"> </w:t>
      </w:r>
      <w:r w:rsidRPr="008C130F">
        <w:rPr>
          <w:rFonts w:ascii="Times New Roman" w:eastAsia="Calibri" w:hAnsi="Times New Roman" w:cs="Times New Roman"/>
          <w:iCs/>
          <w:sz w:val="24"/>
          <w:szCs w:val="24"/>
          <w:lang w:val="en-US"/>
        </w:rPr>
        <w:t xml:space="preserve">sample </w:t>
      </w:r>
      <w:r w:rsidRPr="008C130F">
        <w:rPr>
          <w:rFonts w:ascii="Times New Roman" w:eastAsia="Calibri" w:hAnsi="Times New Roman" w:cs="Times New Roman"/>
          <w:iCs/>
          <w:sz w:val="24"/>
          <w:szCs w:val="24"/>
          <w:lang w:val="en"/>
        </w:rPr>
        <w:t xml:space="preserve">and greater than 1 roasted and fried </w:t>
      </w:r>
      <w:r w:rsidRPr="008C130F">
        <w:rPr>
          <w:rFonts w:ascii="Times New Roman" w:eastAsia="Calibri" w:hAnsi="Times New Roman" w:cs="Times New Roman"/>
          <w:iCs/>
          <w:sz w:val="24"/>
          <w:szCs w:val="24"/>
          <w:lang w:val="en-US"/>
        </w:rPr>
        <w:t>samples</w:t>
      </w:r>
      <w:r w:rsidRPr="008C130F">
        <w:rPr>
          <w:rFonts w:ascii="Times New Roman" w:eastAsia="Calibri" w:hAnsi="Times New Roman" w:cs="Times New Roman"/>
          <w:iCs/>
          <w:sz w:val="24"/>
          <w:szCs w:val="24"/>
          <w:lang w:val="en"/>
        </w:rPr>
        <w:t>.</w:t>
      </w:r>
      <w:r w:rsidRPr="008C130F">
        <w:rPr>
          <w:rFonts w:ascii="Times New Roman" w:eastAsia="Calibri" w:hAnsi="Times New Roman" w:cs="Times New Roman"/>
          <w:sz w:val="24"/>
          <w:szCs w:val="24"/>
          <w:lang w:val="en-US"/>
        </w:rPr>
        <w:t xml:space="preserve"> </w:t>
      </w:r>
      <w:proofErr w:type="spellStart"/>
      <w:r w:rsidRPr="008C130F">
        <w:rPr>
          <w:rFonts w:ascii="Times New Roman" w:eastAsia="URWPalladioL-Roma" w:hAnsi="Times New Roman" w:cs="Times New Roman"/>
          <w:b/>
          <w:bCs/>
          <w:sz w:val="24"/>
          <w:szCs w:val="24"/>
          <w:lang w:val="en-US"/>
        </w:rPr>
        <w:t>Mahamood</w:t>
      </w:r>
      <w:proofErr w:type="spellEnd"/>
      <w:r w:rsidRPr="008C130F">
        <w:rPr>
          <w:rFonts w:ascii="Times New Roman" w:eastAsia="URWPalladioL-Roma" w:hAnsi="Times New Roman" w:cs="Times New Roman"/>
          <w:b/>
          <w:bCs/>
          <w:sz w:val="24"/>
          <w:szCs w:val="24"/>
          <w:lang w:val="en-US"/>
        </w:rPr>
        <w:t xml:space="preserve"> et </w:t>
      </w:r>
      <w:r w:rsidRPr="008C130F">
        <w:rPr>
          <w:rFonts w:ascii="Times New Roman" w:eastAsia="URWPalladioL-Roma" w:hAnsi="Times New Roman" w:cs="Times New Roman"/>
          <w:b/>
          <w:bCs/>
          <w:i/>
          <w:iCs/>
          <w:sz w:val="24"/>
          <w:szCs w:val="24"/>
          <w:lang w:val="en-US"/>
        </w:rPr>
        <w:t>al.</w:t>
      </w:r>
      <w:r w:rsidRPr="008C130F">
        <w:rPr>
          <w:rFonts w:ascii="Times New Roman" w:eastAsia="URWPalladioL-Roma" w:hAnsi="Times New Roman" w:cs="Times New Roman"/>
          <w:b/>
          <w:bCs/>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Roma" w:hAnsi="Times New Roman" w:cs="Times New Roman"/>
          <w:sz w:val="24"/>
          <w:szCs w:val="24"/>
          <w:lang w:val="en-US"/>
        </w:rPr>
        <w:t>found that</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Ital" w:hAnsi="Times New Roman" w:cs="Times New Roman"/>
          <w:sz w:val="24"/>
          <w:szCs w:val="24"/>
          <w:lang w:val="en-US"/>
        </w:rPr>
        <w:t xml:space="preserve">HI value on raw </w:t>
      </w:r>
      <w:proofErr w:type="spellStart"/>
      <w:r w:rsidRPr="008C130F">
        <w:rPr>
          <w:rFonts w:ascii="Times New Roman" w:eastAsia="URWPalladioL-Ital" w:hAnsi="Times New Roman" w:cs="Times New Roman"/>
          <w:i/>
          <w:iCs/>
          <w:sz w:val="24"/>
          <w:szCs w:val="24"/>
          <w:lang w:val="en-US"/>
        </w:rPr>
        <w:t>Bagarius</w:t>
      </w:r>
      <w:proofErr w:type="spellEnd"/>
      <w:r w:rsidRPr="008C130F">
        <w:rPr>
          <w:rFonts w:ascii="Times New Roman" w:eastAsia="URWPalladioL-Ital" w:hAnsi="Times New Roman" w:cs="Times New Roman"/>
          <w:i/>
          <w:iCs/>
          <w:sz w:val="24"/>
          <w:szCs w:val="24"/>
          <w:lang w:val="en-US"/>
        </w:rPr>
        <w:t xml:space="preserve"> </w:t>
      </w:r>
      <w:proofErr w:type="spellStart"/>
      <w:r w:rsidRPr="008C130F">
        <w:rPr>
          <w:rFonts w:ascii="Times New Roman" w:eastAsia="URWPalladioL-Ital" w:hAnsi="Times New Roman" w:cs="Times New Roman"/>
          <w:i/>
          <w:iCs/>
          <w:sz w:val="24"/>
          <w:szCs w:val="24"/>
          <w:lang w:val="en-US"/>
        </w:rPr>
        <w:t>bagarius</w:t>
      </w:r>
      <w:proofErr w:type="spellEnd"/>
      <w:r w:rsidRPr="008C130F">
        <w:rPr>
          <w:rFonts w:ascii="Times New Roman" w:eastAsia="URWPalladioL-Roma" w:hAnsi="Times New Roman" w:cs="Times New Roman"/>
          <w:sz w:val="24"/>
          <w:szCs w:val="24"/>
          <w:lang w:val="en-US"/>
        </w:rPr>
        <w:t xml:space="preserve"> </w:t>
      </w:r>
      <w:r w:rsidRPr="008C130F">
        <w:rPr>
          <w:rFonts w:ascii="Times New Roman" w:eastAsia="URWPalladioL-Ital" w:hAnsi="Times New Roman" w:cs="Times New Roman"/>
          <w:sz w:val="24"/>
          <w:szCs w:val="24"/>
          <w:lang w:val="en-US"/>
        </w:rPr>
        <w:t xml:space="preserve">was lower than 1. </w:t>
      </w:r>
      <w:proofErr w:type="spellStart"/>
      <w:r w:rsidRPr="008C130F">
        <w:rPr>
          <w:rFonts w:ascii="Times New Roman" w:eastAsia="URWPalladioL-Roma" w:hAnsi="Times New Roman" w:cs="Times New Roman"/>
          <w:b/>
          <w:bCs/>
          <w:sz w:val="24"/>
          <w:szCs w:val="24"/>
          <w:lang w:val="en-US"/>
        </w:rPr>
        <w:t>Saputri</w:t>
      </w:r>
      <w:proofErr w:type="spellEnd"/>
      <w:r w:rsidRPr="008C130F">
        <w:rPr>
          <w:rFonts w:ascii="Times New Roman" w:eastAsia="URWPalladioL-Roma" w:hAnsi="Times New Roman" w:cs="Times New Roman"/>
          <w:b/>
          <w:bCs/>
          <w:sz w:val="24"/>
          <w:szCs w:val="24"/>
          <w:lang w:val="en-US"/>
        </w:rPr>
        <w:t xml:space="preserve"> et </w:t>
      </w:r>
      <w:r w:rsidRPr="008C130F">
        <w:rPr>
          <w:rFonts w:ascii="Times New Roman" w:eastAsia="URWPalladioL-Roma" w:hAnsi="Times New Roman" w:cs="Times New Roman"/>
          <w:b/>
          <w:bCs/>
          <w:i/>
          <w:iCs/>
          <w:sz w:val="24"/>
          <w:szCs w:val="24"/>
          <w:lang w:val="en-US"/>
        </w:rPr>
        <w:t>al.</w:t>
      </w:r>
      <w:r w:rsidRPr="008C130F">
        <w:rPr>
          <w:rFonts w:ascii="Times New Roman" w:eastAsia="URWPalladioL-Roma" w:hAnsi="Times New Roman" w:cs="Times New Roman"/>
          <w:b/>
          <w:bCs/>
          <w:sz w:val="24"/>
          <w:szCs w:val="24"/>
          <w:lang w:val="en-US"/>
        </w:rPr>
        <w:t xml:space="preserve"> </w:t>
      </w:r>
      <w:r w:rsidRPr="008C130F">
        <w:rPr>
          <w:rFonts w:ascii="Times New Roman" w:hAnsi="Times New Roman" w:cs="Times New Roman"/>
          <w:b/>
          <w:bCs/>
          <w:sz w:val="24"/>
          <w:szCs w:val="24"/>
          <w:lang w:val="en-US"/>
        </w:rPr>
        <w:t>[46]</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Roma" w:hAnsi="Times New Roman" w:cs="Times New Roman"/>
          <w:sz w:val="24"/>
          <w:szCs w:val="24"/>
          <w:lang w:val="en-US"/>
        </w:rPr>
        <w:t>reported that</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Ital" w:hAnsi="Times New Roman" w:cs="Times New Roman"/>
          <w:sz w:val="24"/>
          <w:szCs w:val="24"/>
          <w:lang w:val="en-US"/>
        </w:rPr>
        <w:t xml:space="preserve">HI value of raw </w:t>
      </w:r>
      <w:proofErr w:type="spellStart"/>
      <w:r w:rsidRPr="008C130F">
        <w:rPr>
          <w:rFonts w:ascii="Times New Roman" w:eastAsia="URWPalladioL-Ital" w:hAnsi="Times New Roman" w:cs="Times New Roman"/>
          <w:i/>
          <w:iCs/>
          <w:sz w:val="24"/>
          <w:szCs w:val="24"/>
          <w:lang w:val="en-US"/>
        </w:rPr>
        <w:t>Cirrhinus</w:t>
      </w:r>
      <w:proofErr w:type="spellEnd"/>
      <w:r w:rsidRPr="008C130F">
        <w:rPr>
          <w:rFonts w:ascii="Times New Roman" w:eastAsia="URWPalladioL-Ital" w:hAnsi="Times New Roman" w:cs="Times New Roman"/>
          <w:i/>
          <w:iCs/>
          <w:sz w:val="24"/>
          <w:szCs w:val="24"/>
          <w:lang w:val="en-US"/>
        </w:rPr>
        <w:t xml:space="preserve"> </w:t>
      </w:r>
      <w:proofErr w:type="spellStart"/>
      <w:r w:rsidRPr="008C130F">
        <w:rPr>
          <w:rFonts w:ascii="Times New Roman" w:eastAsia="URWPalladioL-Ital" w:hAnsi="Times New Roman" w:cs="Times New Roman"/>
          <w:i/>
          <w:iCs/>
          <w:sz w:val="24"/>
          <w:szCs w:val="24"/>
          <w:lang w:val="en-US"/>
        </w:rPr>
        <w:t>cirrhosus</w:t>
      </w:r>
      <w:proofErr w:type="spellEnd"/>
      <w:r w:rsidRPr="008C130F">
        <w:rPr>
          <w:rFonts w:ascii="Times New Roman" w:eastAsia="URWPalladioL-Ital" w:hAnsi="Times New Roman" w:cs="Times New Roman"/>
          <w:sz w:val="24"/>
          <w:szCs w:val="24"/>
          <w:lang w:val="en-US"/>
        </w:rPr>
        <w:t xml:space="preserve"> was greater than 1. </w:t>
      </w:r>
      <w:r w:rsidRPr="008C130F">
        <w:rPr>
          <w:rFonts w:ascii="Times New Roman" w:eastAsia="Calibri" w:hAnsi="Times New Roman" w:cs="Times New Roman"/>
          <w:sz w:val="24"/>
          <w:szCs w:val="24"/>
          <w:lang w:val="en"/>
        </w:rPr>
        <w:t xml:space="preserve">The difference was probably linked to the level of pollution in the fish environment but also to the impact of culinary cooking. </w:t>
      </w:r>
      <w:r w:rsidRPr="008C130F">
        <w:rPr>
          <w:rFonts w:ascii="Times New Roman" w:eastAsia="URWPalladioL-Ital" w:hAnsi="Times New Roman" w:cs="Times New Roman"/>
          <w:sz w:val="24"/>
          <w:szCs w:val="24"/>
          <w:lang w:val="en-US"/>
        </w:rPr>
        <w:t xml:space="preserve">Indeed, for HI </w:t>
      </w:r>
      <w:r w:rsidR="00D17100">
        <w:rPr>
          <w:rFonts w:ascii="Times New Roman" w:eastAsia="URWPalladioL-Ital" w:hAnsi="Times New Roman" w:cs="Times New Roman"/>
          <w:sz w:val="24"/>
          <w:szCs w:val="24"/>
          <w:lang w:val="en-US"/>
        </w:rPr>
        <w:t>&lt; 1</w:t>
      </w:r>
      <w:r w:rsidRPr="008C130F">
        <w:rPr>
          <w:rFonts w:ascii="Times New Roman" w:eastAsia="URWPalladioL-Ital" w:hAnsi="Times New Roman" w:cs="Times New Roman"/>
          <w:sz w:val="24"/>
          <w:szCs w:val="24"/>
          <w:lang w:val="en-US"/>
        </w:rPr>
        <w:t>, there is no po</w:t>
      </w:r>
      <w:r w:rsidR="00D17100">
        <w:rPr>
          <w:rFonts w:ascii="Times New Roman" w:eastAsia="URWPalladioL-Ital" w:hAnsi="Times New Roman" w:cs="Times New Roman"/>
          <w:sz w:val="24"/>
          <w:szCs w:val="24"/>
          <w:lang w:val="en-US"/>
        </w:rPr>
        <w:t>tential non-carcinogenic effect, w</w:t>
      </w:r>
      <w:r w:rsidRPr="008C130F">
        <w:rPr>
          <w:rFonts w:ascii="Times New Roman" w:eastAsia="URWPalladioL-Ital" w:hAnsi="Times New Roman" w:cs="Times New Roman"/>
          <w:sz w:val="24"/>
          <w:szCs w:val="24"/>
          <w:lang w:val="en-US"/>
        </w:rPr>
        <w:t>hile HI</w:t>
      </w:r>
      <w:r w:rsidR="00D17100">
        <w:rPr>
          <w:rFonts w:ascii="Times New Roman" w:eastAsia="URWPalladioL-Ital" w:hAnsi="Times New Roman" w:cs="Times New Roman"/>
          <w:sz w:val="24"/>
          <w:szCs w:val="24"/>
          <w:lang w:val="en-US"/>
        </w:rPr>
        <w:t xml:space="preserve"> &gt; 1 </w:t>
      </w:r>
      <w:r w:rsidRPr="008C130F">
        <w:rPr>
          <w:rFonts w:ascii="Times New Roman" w:eastAsia="URWPalladioL-Ital" w:hAnsi="Times New Roman" w:cs="Times New Roman"/>
          <w:sz w:val="24"/>
          <w:szCs w:val="24"/>
          <w:lang w:val="en-US"/>
        </w:rPr>
        <w:t>could indicate non-carcinogenic risks for consumers</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7</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In this study, the consumption of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iCs/>
          <w:sz w:val="24"/>
          <w:szCs w:val="24"/>
          <w:lang w:val="en-US"/>
        </w:rPr>
        <w:t xml:space="preserve"> </w:t>
      </w:r>
      <w:r w:rsidRPr="008C130F">
        <w:rPr>
          <w:rFonts w:ascii="Times New Roman" w:eastAsia="Calibri" w:hAnsi="Times New Roman" w:cs="Times New Roman"/>
          <w:sz w:val="24"/>
          <w:szCs w:val="24"/>
          <w:lang w:val="en-US"/>
        </w:rPr>
        <w:t>(roasted and fried</w:t>
      </w:r>
      <w:r w:rsidRPr="008C130F">
        <w:rPr>
          <w:rFonts w:ascii="Times New Roman" w:eastAsia="Calibri" w:hAnsi="Times New Roman" w:cs="Times New Roman"/>
          <w:iCs/>
          <w:sz w:val="24"/>
          <w:szCs w:val="24"/>
          <w:lang w:val="en"/>
        </w:rPr>
        <w:t>)</w:t>
      </w:r>
      <w:r w:rsidRPr="008C130F">
        <w:rPr>
          <w:rFonts w:ascii="Times New Roman" w:eastAsia="Calibri" w:hAnsi="Times New Roman" w:cs="Times New Roman"/>
          <w:sz w:val="24"/>
          <w:szCs w:val="24"/>
          <w:lang w:val="en-US"/>
        </w:rPr>
        <w:t xml:space="preserve"> might pose some problem health long time. Given the multitude of </w:t>
      </w:r>
      <w:r w:rsidR="00D17100">
        <w:rPr>
          <w:rFonts w:ascii="Times New Roman" w:eastAsia="Calibri" w:hAnsi="Times New Roman" w:cs="Times New Roman"/>
          <w:sz w:val="24"/>
          <w:szCs w:val="24"/>
          <w:lang w:val="en-US"/>
        </w:rPr>
        <w:t>m</w:t>
      </w:r>
      <w:r w:rsidRPr="008C130F">
        <w:rPr>
          <w:rFonts w:ascii="Times New Roman" w:eastAsia="Calibri" w:hAnsi="Times New Roman" w:cs="Times New Roman"/>
          <w:sz w:val="24"/>
          <w:szCs w:val="24"/>
          <w:lang w:val="en-US"/>
        </w:rPr>
        <w:t>etal</w:t>
      </w:r>
      <w:r w:rsidR="00D17100">
        <w:rPr>
          <w:rFonts w:ascii="Times New Roman" w:eastAsia="Calibri" w:hAnsi="Times New Roman" w:cs="Times New Roman"/>
          <w:sz w:val="24"/>
          <w:szCs w:val="24"/>
          <w:lang w:val="en-US"/>
        </w:rPr>
        <w:t xml:space="preserve"> residue</w:t>
      </w:r>
      <w:r w:rsidRPr="008C130F">
        <w:rPr>
          <w:rFonts w:ascii="Times New Roman" w:eastAsia="Calibri" w:hAnsi="Times New Roman" w:cs="Times New Roman"/>
          <w:sz w:val="24"/>
          <w:szCs w:val="24"/>
          <w:lang w:val="en-US"/>
        </w:rPr>
        <w:t xml:space="preserve">s, their bioaccumulation </w:t>
      </w:r>
      <w:proofErr w:type="spellStart"/>
      <w:r w:rsidR="00D17100" w:rsidRPr="00D17100">
        <w:rPr>
          <w:rFonts w:ascii="Times New Roman" w:eastAsia="Calibri" w:hAnsi="Times New Roman" w:cs="Times New Roman"/>
          <w:sz w:val="24"/>
          <w:szCs w:val="24"/>
          <w:lang w:val="en-US"/>
        </w:rPr>
        <w:t>biomagnification</w:t>
      </w:r>
      <w:proofErr w:type="spellEnd"/>
      <w:r w:rsidR="00D17100" w:rsidRPr="00D17100">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US"/>
        </w:rPr>
        <w:t>in human, it is imp</w:t>
      </w:r>
      <w:r w:rsidR="00D17100">
        <w:rPr>
          <w:rFonts w:ascii="Times New Roman" w:eastAsia="Calibri" w:hAnsi="Times New Roman" w:cs="Times New Roman"/>
          <w:sz w:val="24"/>
          <w:szCs w:val="24"/>
          <w:lang w:val="en-US"/>
        </w:rPr>
        <w:t>ortant</w:t>
      </w:r>
      <w:r w:rsidRPr="008C130F">
        <w:rPr>
          <w:rFonts w:ascii="Times New Roman" w:eastAsia="Calibri" w:hAnsi="Times New Roman" w:cs="Times New Roman"/>
          <w:sz w:val="24"/>
          <w:szCs w:val="24"/>
          <w:lang w:val="en-US"/>
        </w:rPr>
        <w:t xml:space="preserve"> to monitor </w:t>
      </w:r>
      <w:r w:rsidR="00D17100">
        <w:rPr>
          <w:rFonts w:ascii="Times New Roman" w:eastAsia="Calibri" w:hAnsi="Times New Roman" w:cs="Times New Roman"/>
          <w:sz w:val="24"/>
          <w:szCs w:val="24"/>
          <w:lang w:val="en-US"/>
        </w:rPr>
        <w:t>them</w:t>
      </w:r>
      <w:r w:rsidRPr="008C130F">
        <w:rPr>
          <w:rFonts w:ascii="Times New Roman" w:eastAsia="Calibri" w:hAnsi="Times New Roman" w:cs="Times New Roman"/>
          <w:sz w:val="24"/>
          <w:szCs w:val="24"/>
          <w:lang w:val="en-US"/>
        </w:rPr>
        <w:t xml:space="preserve">. </w:t>
      </w:r>
    </w:p>
    <w:p w14:paraId="20E2AB96" w14:textId="056A2FB4" w:rsidR="00DE7FF7"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
        </w:rPr>
        <w:t xml:space="preserve">Due to the high toxicity of Cd, </w:t>
      </w:r>
      <w:proofErr w:type="spellStart"/>
      <w:r w:rsidRPr="008C130F">
        <w:rPr>
          <w:rFonts w:ascii="Times New Roman" w:eastAsia="Calibri" w:hAnsi="Times New Roman" w:cs="Times New Roman"/>
          <w:sz w:val="24"/>
          <w:szCs w:val="24"/>
          <w:lang w:val="en"/>
        </w:rPr>
        <w:t>Pb</w:t>
      </w:r>
      <w:proofErr w:type="spellEnd"/>
      <w:r w:rsidRPr="008C130F">
        <w:rPr>
          <w:rFonts w:ascii="Times New Roman" w:eastAsia="Calibri" w:hAnsi="Times New Roman" w:cs="Times New Roman"/>
          <w:sz w:val="24"/>
          <w:szCs w:val="24"/>
          <w:lang w:val="en"/>
        </w:rPr>
        <w:t xml:space="preserve"> and </w:t>
      </w:r>
      <w:proofErr w:type="gramStart"/>
      <w:r w:rsidRPr="008C130F">
        <w:rPr>
          <w:rFonts w:ascii="Times New Roman" w:eastAsia="Calibri" w:hAnsi="Times New Roman" w:cs="Times New Roman"/>
          <w:sz w:val="24"/>
          <w:szCs w:val="24"/>
          <w:lang w:val="en"/>
        </w:rPr>
        <w:t>As</w:t>
      </w:r>
      <w:proofErr w:type="gramEnd"/>
      <w:r w:rsidRPr="008C130F">
        <w:rPr>
          <w:rFonts w:ascii="Times New Roman" w:eastAsia="Calibri" w:hAnsi="Times New Roman" w:cs="Times New Roman"/>
          <w:sz w:val="24"/>
          <w:szCs w:val="24"/>
          <w:lang w:val="en"/>
        </w:rPr>
        <w:t xml:space="preserve">, the target cancer risk (CR) for these three heavy metals was calculated as shown in Table </w:t>
      </w:r>
      <w:r w:rsidR="00294298">
        <w:rPr>
          <w:rFonts w:ascii="Times New Roman" w:eastAsia="Calibri" w:hAnsi="Times New Roman" w:cs="Times New Roman"/>
          <w:sz w:val="24"/>
          <w:szCs w:val="24"/>
          <w:lang w:val="en"/>
        </w:rPr>
        <w:t>4</w:t>
      </w:r>
      <w:r w:rsidRPr="008C130F">
        <w:rPr>
          <w:rFonts w:ascii="Times New Roman" w:eastAsia="Calibri" w:hAnsi="Times New Roman" w:cs="Times New Roman"/>
          <w:sz w:val="24"/>
          <w:szCs w:val="24"/>
          <w:lang w:val="en"/>
        </w:rPr>
        <w:t>. CR is an upper limit of the probability that the individuals may have cancer sometime in his/her lifetime following exposure to a heavy metal. CR values below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indicate negligible risk to human health. Values between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are in the acceptable range. Values above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suggest exposure to carcinogenic risk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39</w:t>
      </w:r>
      <w:r w:rsidRPr="008C130F">
        <w:rPr>
          <w:rFonts w:ascii="Times New Roman" w:hAnsi="Times New Roman" w:cs="Times New Roman"/>
          <w:b/>
          <w:bCs/>
          <w:sz w:val="24"/>
          <w:szCs w:val="24"/>
          <w:lang w:val="en-US"/>
        </w:rPr>
        <w:t>]</w:t>
      </w:r>
      <w:r w:rsidRPr="008C130F">
        <w:rPr>
          <w:rFonts w:ascii="Times New Roman" w:eastAsia="Calibri"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These results showed that CR values were within the acceptable range of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to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for </w:t>
      </w:r>
      <w:proofErr w:type="spellStart"/>
      <w:r w:rsidRPr="008C130F">
        <w:rPr>
          <w:rFonts w:ascii="Times New Roman" w:eastAsia="Calibri" w:hAnsi="Times New Roman" w:cs="Times New Roman"/>
          <w:sz w:val="24"/>
          <w:szCs w:val="24"/>
          <w:lang w:val="en"/>
        </w:rPr>
        <w:t>Pb</w:t>
      </w:r>
      <w:proofErr w:type="spellEnd"/>
      <w:r w:rsidRPr="008C130F">
        <w:rPr>
          <w:rFonts w:ascii="Times New Roman" w:eastAsia="Calibri" w:hAnsi="Times New Roman" w:cs="Times New Roman"/>
          <w:sz w:val="24"/>
          <w:szCs w:val="24"/>
          <w:lang w:val="en"/>
        </w:rPr>
        <w:t xml:space="preserve"> and </w:t>
      </w:r>
      <w:proofErr w:type="gramStart"/>
      <w:r w:rsidRPr="008C130F">
        <w:rPr>
          <w:rFonts w:ascii="Times New Roman" w:eastAsia="Calibri" w:hAnsi="Times New Roman" w:cs="Times New Roman"/>
          <w:sz w:val="24"/>
          <w:szCs w:val="24"/>
          <w:lang w:val="en"/>
        </w:rPr>
        <w:t>As</w:t>
      </w:r>
      <w:proofErr w:type="gramEnd"/>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US"/>
        </w:rPr>
        <w:t xml:space="preserve">This result shows that lead and arsenic could not induce carcinogenic risks in consumers. CR values for cadmium in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iCs/>
          <w:sz w:val="24"/>
          <w:szCs w:val="24"/>
          <w:lang w:val="en-US"/>
        </w:rPr>
        <w:t xml:space="preserve"> </w:t>
      </w:r>
      <w:r w:rsidRPr="008C130F">
        <w:rPr>
          <w:rFonts w:ascii="Times New Roman" w:eastAsia="Calibri" w:hAnsi="Times New Roman" w:cs="Times New Roman"/>
          <w:sz w:val="24"/>
          <w:szCs w:val="24"/>
          <w:lang w:val="en-US"/>
        </w:rPr>
        <w:t>(raw and treated) are greater than 10</w:t>
      </w:r>
      <w:r w:rsidRPr="008C130F">
        <w:rPr>
          <w:rFonts w:ascii="Times New Roman" w:eastAsia="Calibri" w:hAnsi="Times New Roman" w:cs="Times New Roman"/>
          <w:sz w:val="24"/>
          <w:szCs w:val="24"/>
          <w:vertAlign w:val="superscript"/>
          <w:lang w:val="en-US"/>
        </w:rPr>
        <w:t>-4</w:t>
      </w:r>
      <w:r w:rsidRPr="008C130F">
        <w:rPr>
          <w:rFonts w:ascii="Times New Roman" w:eastAsia="Calibri" w:hAnsi="Times New Roman" w:cs="Times New Roman"/>
          <w:sz w:val="24"/>
          <w:szCs w:val="24"/>
          <w:lang w:val="en-US"/>
        </w:rPr>
        <w:t xml:space="preserve">. Thus, cadmium will induce carcinogenic effects in humans following consumption of these fish species. </w:t>
      </w:r>
      <w:proofErr w:type="spellStart"/>
      <w:r w:rsidRPr="008C130F">
        <w:rPr>
          <w:rFonts w:ascii="Times New Roman" w:eastAsia="Calibri" w:hAnsi="Times New Roman" w:cs="Times New Roman"/>
          <w:b/>
          <w:bCs/>
          <w:sz w:val="24"/>
          <w:szCs w:val="24"/>
          <w:lang w:val="en"/>
        </w:rPr>
        <w:t>Uguru</w:t>
      </w:r>
      <w:proofErr w:type="spellEnd"/>
      <w:r w:rsidRPr="008C130F">
        <w:rPr>
          <w:rFonts w:ascii="Times New Roman" w:eastAsia="Calibri" w:hAnsi="Times New Roman" w:cs="Times New Roman"/>
          <w:b/>
          <w:bCs/>
          <w:sz w:val="24"/>
          <w:szCs w:val="24"/>
          <w:lang w:val="en"/>
        </w:rPr>
        <w:t xml:space="preserve"> et </w:t>
      </w:r>
      <w:r w:rsidRPr="008C130F">
        <w:rPr>
          <w:rFonts w:ascii="Times New Roman" w:eastAsia="Calibri" w:hAnsi="Times New Roman" w:cs="Times New Roman"/>
          <w:b/>
          <w:bCs/>
          <w:i/>
          <w:iCs/>
          <w:sz w:val="24"/>
          <w:szCs w:val="24"/>
          <w:lang w:val="en"/>
        </w:rPr>
        <w:t>al.</w:t>
      </w:r>
      <w:r w:rsidRPr="008C130F">
        <w:rPr>
          <w:rFonts w:ascii="Times New Roman" w:eastAsia="Calibri" w:hAnsi="Times New Roman" w:cs="Times New Roman"/>
          <w:b/>
          <w:bCs/>
          <w:sz w:val="24"/>
          <w:szCs w:val="24"/>
          <w:lang w:val="en"/>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 xml:space="preserve">] </w:t>
      </w:r>
      <w:r w:rsidRPr="008C130F">
        <w:rPr>
          <w:rFonts w:ascii="Times New Roman" w:eastAsia="Calibri" w:hAnsi="Times New Roman" w:cs="Times New Roman"/>
          <w:sz w:val="24"/>
          <w:szCs w:val="24"/>
          <w:lang w:val="en"/>
        </w:rPr>
        <w:t xml:space="preserve">reported that CR values of Cd and </w:t>
      </w:r>
      <w:proofErr w:type="spellStart"/>
      <w:r w:rsidRPr="008C130F">
        <w:rPr>
          <w:rFonts w:ascii="Times New Roman" w:eastAsia="Calibri" w:hAnsi="Times New Roman" w:cs="Times New Roman"/>
          <w:sz w:val="24"/>
          <w:szCs w:val="24"/>
          <w:lang w:val="en"/>
        </w:rPr>
        <w:t>Pb</w:t>
      </w:r>
      <w:proofErr w:type="spellEnd"/>
      <w:r w:rsidRPr="008C130F">
        <w:rPr>
          <w:rFonts w:ascii="Times New Roman" w:eastAsia="Calibri" w:hAnsi="Times New Roman" w:cs="Times New Roman"/>
          <w:sz w:val="24"/>
          <w:szCs w:val="24"/>
          <w:lang w:val="en"/>
        </w:rPr>
        <w:t xml:space="preserve"> were lower to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on smoked </w:t>
      </w:r>
      <w:proofErr w:type="spellStart"/>
      <w:r w:rsidRPr="008C130F">
        <w:rPr>
          <w:rFonts w:ascii="Times New Roman" w:eastAsia="Calibri" w:hAnsi="Times New Roman" w:cs="Times New Roman"/>
          <w:i/>
          <w:iCs/>
          <w:sz w:val="24"/>
          <w:szCs w:val="24"/>
          <w:lang w:val="en"/>
        </w:rPr>
        <w:t>Oreochromis</w:t>
      </w:r>
      <w:proofErr w:type="spellEnd"/>
      <w:r w:rsidRPr="008C130F">
        <w:rPr>
          <w:rFonts w:ascii="Times New Roman" w:eastAsia="Calibri" w:hAnsi="Times New Roman" w:cs="Times New Roman"/>
          <w:i/>
          <w:iCs/>
          <w:sz w:val="24"/>
          <w:szCs w:val="24"/>
          <w:lang w:val="en"/>
        </w:rPr>
        <w:t xml:space="preserve"> </w:t>
      </w:r>
      <w:proofErr w:type="spellStart"/>
      <w:r w:rsidRPr="008C130F">
        <w:rPr>
          <w:rFonts w:ascii="Times New Roman" w:eastAsia="Calibri" w:hAnsi="Times New Roman" w:cs="Times New Roman"/>
          <w:i/>
          <w:iCs/>
          <w:sz w:val="24"/>
          <w:szCs w:val="24"/>
          <w:lang w:val="en"/>
        </w:rPr>
        <w:t>niloticus</w:t>
      </w:r>
      <w:proofErr w:type="spellEnd"/>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b/>
          <w:bCs/>
          <w:sz w:val="24"/>
          <w:szCs w:val="24"/>
          <w:lang w:val="en-US"/>
        </w:rPr>
        <w:t xml:space="preserve">Huang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[13]</w:t>
      </w:r>
      <w:r w:rsidRPr="008C130F">
        <w:rPr>
          <w:rFonts w:ascii="Times New Roman" w:eastAsia="Calibri" w:hAnsi="Times New Roman" w:cs="Times New Roman"/>
          <w:sz w:val="24"/>
          <w:szCs w:val="24"/>
          <w:lang w:val="en-US"/>
        </w:rPr>
        <w:t xml:space="preserve"> showed that cadmium CRs on raw </w:t>
      </w:r>
      <w:proofErr w:type="spellStart"/>
      <w:r w:rsidRPr="008C130F">
        <w:rPr>
          <w:rFonts w:ascii="Times New Roman" w:eastAsia="Calibri" w:hAnsi="Times New Roman" w:cs="Times New Roman"/>
          <w:i/>
          <w:iCs/>
          <w:sz w:val="24"/>
          <w:szCs w:val="24"/>
          <w:lang w:val="en-US"/>
        </w:rPr>
        <w:t>Sebastiscus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marmoratus</w:t>
      </w:r>
      <w:proofErr w:type="spellEnd"/>
      <w:r w:rsidRPr="008C130F">
        <w:rPr>
          <w:rFonts w:ascii="Times New Roman" w:eastAsia="Calibri" w:hAnsi="Times New Roman" w:cs="Times New Roman"/>
          <w:sz w:val="24"/>
          <w:szCs w:val="24"/>
          <w:lang w:val="en-US"/>
        </w:rPr>
        <w:t xml:space="preserve"> did not expose to carcinogenic risk. </w:t>
      </w:r>
      <w:r w:rsidR="00D17100">
        <w:rPr>
          <w:rFonts w:ascii="Times New Roman" w:eastAsia="Calibri" w:hAnsi="Times New Roman" w:cs="Times New Roman"/>
          <w:sz w:val="24"/>
          <w:szCs w:val="24"/>
          <w:lang w:val="en-US"/>
        </w:rPr>
        <w:t>So</w:t>
      </w:r>
      <w:r w:rsidRPr="008C130F">
        <w:rPr>
          <w:rFonts w:ascii="Times New Roman" w:eastAsia="Calibri" w:hAnsi="Times New Roman" w:cs="Times New Roman"/>
          <w:sz w:val="24"/>
          <w:szCs w:val="24"/>
          <w:lang w:val="en-US"/>
        </w:rPr>
        <w:t xml:space="preserve">, </w:t>
      </w:r>
      <w:r w:rsidR="00D17100">
        <w:rPr>
          <w:rFonts w:ascii="Times New Roman" w:eastAsia="Calibri" w:hAnsi="Times New Roman" w:cs="Times New Roman"/>
          <w:sz w:val="24"/>
          <w:szCs w:val="24"/>
          <w:lang w:val="en-US"/>
        </w:rPr>
        <w:t>CR</w:t>
      </w:r>
      <w:r w:rsidRPr="008C130F">
        <w:rPr>
          <w:rFonts w:ascii="Times New Roman" w:eastAsia="Calibri" w:hAnsi="Times New Roman" w:cs="Times New Roman"/>
          <w:sz w:val="24"/>
          <w:szCs w:val="24"/>
          <w:lang w:val="en-US"/>
        </w:rPr>
        <w:t xml:space="preserve"> should be </w:t>
      </w:r>
      <w:r w:rsidR="00D17100">
        <w:rPr>
          <w:rFonts w:ascii="Times New Roman" w:eastAsia="Calibri" w:hAnsi="Times New Roman" w:cs="Times New Roman"/>
          <w:sz w:val="24"/>
          <w:szCs w:val="24"/>
          <w:lang w:val="en-US"/>
        </w:rPr>
        <w:t xml:space="preserve">a great concern when eating </w:t>
      </w:r>
      <w:proofErr w:type="spellStart"/>
      <w:r w:rsidR="00D17100">
        <w:rPr>
          <w:rFonts w:ascii="Times New Roman" w:eastAsia="Calibri" w:hAnsi="Times New Roman" w:cs="Times New Roman"/>
          <w:sz w:val="24"/>
          <w:szCs w:val="24"/>
          <w:lang w:val="en-US"/>
        </w:rPr>
        <w:t>halieutic</w:t>
      </w:r>
      <w:proofErr w:type="spellEnd"/>
      <w:r w:rsidR="00D17100">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US"/>
        </w:rPr>
        <w:t>products</w:t>
      </w:r>
      <w:r w:rsidR="00D17100">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US"/>
        </w:rPr>
        <w:t xml:space="preserve">from Douala. These results </w:t>
      </w:r>
      <w:r w:rsidR="00CB3F8A">
        <w:rPr>
          <w:rFonts w:ascii="Times New Roman" w:eastAsia="Calibri" w:hAnsi="Times New Roman" w:cs="Times New Roman"/>
          <w:sz w:val="24"/>
          <w:szCs w:val="24"/>
          <w:lang w:val="en-US"/>
        </w:rPr>
        <w:t xml:space="preserve">invite </w:t>
      </w:r>
      <w:r w:rsidRPr="008C130F">
        <w:rPr>
          <w:rFonts w:ascii="Times New Roman" w:eastAsia="Calibri" w:hAnsi="Times New Roman" w:cs="Times New Roman"/>
          <w:sz w:val="24"/>
          <w:szCs w:val="24"/>
          <w:lang w:val="en-US"/>
        </w:rPr>
        <w:t xml:space="preserve">authorities and </w:t>
      </w:r>
      <w:r w:rsidR="00CB3F8A">
        <w:rPr>
          <w:rFonts w:ascii="Times New Roman" w:eastAsia="Calibri" w:hAnsi="Times New Roman" w:cs="Times New Roman"/>
          <w:sz w:val="24"/>
          <w:szCs w:val="24"/>
          <w:lang w:val="en-US"/>
        </w:rPr>
        <w:t xml:space="preserve">consumers </w:t>
      </w:r>
      <w:r w:rsidR="00DE7FF7">
        <w:rPr>
          <w:rFonts w:ascii="Times New Roman" w:eastAsia="Calibri" w:hAnsi="Times New Roman" w:cs="Times New Roman"/>
          <w:sz w:val="24"/>
          <w:szCs w:val="24"/>
          <w:lang w:val="en-US"/>
        </w:rPr>
        <w:t>to challenge t</w:t>
      </w:r>
      <w:r w:rsidRPr="008C130F">
        <w:rPr>
          <w:rFonts w:ascii="Times New Roman" w:eastAsia="Calibri" w:hAnsi="Times New Roman" w:cs="Times New Roman"/>
          <w:sz w:val="24"/>
          <w:szCs w:val="24"/>
          <w:lang w:val="en-US"/>
        </w:rPr>
        <w:t>he quality of Cameroon’s marine fish</w:t>
      </w:r>
      <w:r w:rsidR="00DE7FF7">
        <w:rPr>
          <w:rFonts w:ascii="Times New Roman" w:eastAsia="Calibri" w:hAnsi="Times New Roman" w:cs="Times New Roman"/>
          <w:sz w:val="24"/>
          <w:szCs w:val="24"/>
          <w:lang w:val="en-US"/>
        </w:rPr>
        <w:t>es</w:t>
      </w:r>
      <w:r w:rsidRPr="008C130F">
        <w:rPr>
          <w:rFonts w:ascii="Times New Roman" w:eastAsia="Calibri" w:hAnsi="Times New Roman" w:cs="Times New Roman"/>
          <w:sz w:val="24"/>
          <w:szCs w:val="24"/>
          <w:lang w:val="en-US"/>
        </w:rPr>
        <w:t xml:space="preserve">. </w:t>
      </w:r>
    </w:p>
    <w:p w14:paraId="32DD5D9A" w14:textId="77777777" w:rsidR="00F84513" w:rsidRDefault="00F84513" w:rsidP="00F84513">
      <w:pPr>
        <w:spacing w:after="0" w:line="240" w:lineRule="auto"/>
        <w:jc w:val="both"/>
        <w:rPr>
          <w:rFonts w:ascii="Times New Roman" w:eastAsia="Calibri" w:hAnsi="Times New Roman" w:cs="Times New Roman"/>
          <w:sz w:val="24"/>
          <w:szCs w:val="24"/>
          <w:lang w:val="en-US"/>
        </w:rPr>
      </w:pPr>
    </w:p>
    <w:p w14:paraId="715CBB0D" w14:textId="77777777" w:rsidR="00AF5C3C" w:rsidRPr="008C130F" w:rsidRDefault="00934FD4" w:rsidP="00AF5C3C">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r w:rsidR="00AF5C3C" w:rsidRPr="008C130F">
        <w:rPr>
          <w:rFonts w:ascii="Times New Roman" w:eastAsia="Calibri" w:hAnsi="Times New Roman" w:cs="Times New Roman"/>
          <w:b/>
          <w:bCs/>
          <w:sz w:val="24"/>
          <w:szCs w:val="24"/>
          <w:lang w:val="en-US"/>
        </w:rPr>
        <w:t>. Conclusion</w:t>
      </w:r>
    </w:p>
    <w:p w14:paraId="0D80E753" w14:textId="4E4C5CB9" w:rsidR="00AF5C3C"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Th</w:t>
      </w:r>
      <w:r w:rsidR="00DE7FF7">
        <w:rPr>
          <w:rFonts w:ascii="Times New Roman" w:eastAsia="Calibri" w:hAnsi="Times New Roman" w:cs="Times New Roman"/>
          <w:sz w:val="24"/>
          <w:szCs w:val="24"/>
          <w:lang w:val="en-US"/>
        </w:rPr>
        <w:t>e</w:t>
      </w:r>
      <w:r w:rsidRPr="008C130F">
        <w:rPr>
          <w:rFonts w:ascii="Times New Roman" w:eastAsia="Calibri" w:hAnsi="Times New Roman" w:cs="Times New Roman"/>
          <w:sz w:val="24"/>
          <w:szCs w:val="24"/>
          <w:lang w:val="en-US"/>
        </w:rPr>
        <w:t xml:space="preserve"> study showed that </w:t>
      </w:r>
      <w:r w:rsidRPr="008C130F">
        <w:rPr>
          <w:rFonts w:ascii="Times New Roman" w:eastAsia="Calibri" w:hAnsi="Times New Roman" w:cs="Times New Roman"/>
          <w:i/>
          <w:iCs/>
          <w:sz w:val="24"/>
          <w:szCs w:val="24"/>
          <w:lang w:val="en-US"/>
        </w:rPr>
        <w:t>Ethmalosa fimbriata</w:t>
      </w:r>
      <w:r w:rsidRPr="008C130F">
        <w:rPr>
          <w:rFonts w:ascii="Times New Roman" w:eastAsia="Calibri" w:hAnsi="Times New Roman" w:cs="Times New Roman"/>
          <w:sz w:val="24"/>
          <w:szCs w:val="24"/>
          <w:lang w:val="en-US"/>
        </w:rPr>
        <w:t xml:space="preserve"> is good sources </w:t>
      </w:r>
      <w:r w:rsidR="00DE7FF7">
        <w:rPr>
          <w:rFonts w:ascii="Times New Roman" w:eastAsia="Calibri" w:hAnsi="Times New Roman" w:cs="Times New Roman"/>
          <w:sz w:val="24"/>
          <w:szCs w:val="24"/>
          <w:lang w:val="en-US"/>
        </w:rPr>
        <w:t xml:space="preserve">of macronutrients and micronutrients. Theses </w:t>
      </w:r>
      <w:r w:rsidRPr="008C130F">
        <w:rPr>
          <w:rFonts w:ascii="Times New Roman" w:eastAsia="Calibri" w:hAnsi="Times New Roman" w:cs="Times New Roman"/>
          <w:sz w:val="24"/>
          <w:szCs w:val="24"/>
          <w:lang w:val="en-US"/>
        </w:rPr>
        <w:t xml:space="preserve">nutrients contents vary from roasting and frying. Roasting and frying increased protein, ash, energy value and particular mineral such as Ca, P, K and Na. Moisture, carbohydrates and particular mineral such as Zn, Cu and </w:t>
      </w:r>
      <w:proofErr w:type="spellStart"/>
      <w:r w:rsidRPr="008C130F">
        <w:rPr>
          <w:rFonts w:ascii="Times New Roman" w:eastAsia="Calibri" w:hAnsi="Times New Roman" w:cs="Times New Roman"/>
          <w:sz w:val="24"/>
          <w:szCs w:val="24"/>
          <w:lang w:val="en-US"/>
        </w:rPr>
        <w:t>Mn</w:t>
      </w:r>
      <w:proofErr w:type="spellEnd"/>
      <w:r w:rsidRPr="008C130F">
        <w:rPr>
          <w:rFonts w:ascii="Times New Roman" w:eastAsia="Calibri" w:hAnsi="Times New Roman" w:cs="Times New Roman"/>
          <w:sz w:val="24"/>
          <w:szCs w:val="24"/>
          <w:lang w:val="en-US"/>
        </w:rPr>
        <w:t xml:space="preserve"> decreased with roasting and frying. Roasting and frying increased significantly heavy metal (Cd, </w:t>
      </w:r>
      <w:proofErr w:type="spellStart"/>
      <w:r w:rsidRPr="008C130F">
        <w:rPr>
          <w:rFonts w:ascii="Times New Roman" w:eastAsia="Calibri" w:hAnsi="Times New Roman" w:cs="Times New Roman"/>
          <w:sz w:val="24"/>
          <w:szCs w:val="24"/>
          <w:lang w:val="en-US"/>
        </w:rPr>
        <w:t>Pb</w:t>
      </w:r>
      <w:proofErr w:type="spellEnd"/>
      <w:r w:rsidRPr="008C130F">
        <w:rPr>
          <w:rFonts w:ascii="Times New Roman" w:eastAsia="Calibri" w:hAnsi="Times New Roman" w:cs="Times New Roman"/>
          <w:sz w:val="24"/>
          <w:szCs w:val="24"/>
          <w:lang w:val="en-US"/>
        </w:rPr>
        <w:t xml:space="preserve">, Hg and </w:t>
      </w:r>
      <w:proofErr w:type="gramStart"/>
      <w:r w:rsidRPr="008C130F">
        <w:rPr>
          <w:rFonts w:ascii="Times New Roman" w:eastAsia="Calibri" w:hAnsi="Times New Roman" w:cs="Times New Roman"/>
          <w:sz w:val="24"/>
          <w:szCs w:val="24"/>
          <w:lang w:val="en-US"/>
        </w:rPr>
        <w:t>As</w:t>
      </w:r>
      <w:proofErr w:type="gramEnd"/>
      <w:r w:rsidRPr="008C130F">
        <w:rPr>
          <w:rFonts w:ascii="Times New Roman" w:eastAsia="Calibri" w:hAnsi="Times New Roman" w:cs="Times New Roman"/>
          <w:sz w:val="24"/>
          <w:szCs w:val="24"/>
          <w:lang w:val="en-US"/>
        </w:rPr>
        <w:t xml:space="preserve">) and health risk assessment (EDI, HI and CR) compared </w:t>
      </w:r>
      <w:r w:rsidR="00DD7128">
        <w:rPr>
          <w:rFonts w:ascii="Times New Roman" w:eastAsia="Calibri" w:hAnsi="Times New Roman" w:cs="Times New Roman"/>
          <w:sz w:val="24"/>
          <w:szCs w:val="24"/>
          <w:lang w:val="en-US"/>
        </w:rPr>
        <w:t xml:space="preserve">to </w:t>
      </w:r>
      <w:r w:rsidRPr="008C130F">
        <w:rPr>
          <w:rFonts w:ascii="Times New Roman" w:eastAsia="Calibri" w:hAnsi="Times New Roman" w:cs="Times New Roman"/>
          <w:sz w:val="24"/>
          <w:szCs w:val="24"/>
          <w:lang w:val="en-US"/>
        </w:rPr>
        <w:t xml:space="preserve">raw fish. Roasting increased significantly heavy metal (Cd, </w:t>
      </w:r>
      <w:proofErr w:type="spellStart"/>
      <w:r w:rsidRPr="008C130F">
        <w:rPr>
          <w:rFonts w:ascii="Times New Roman" w:eastAsia="Calibri" w:hAnsi="Times New Roman" w:cs="Times New Roman"/>
          <w:sz w:val="24"/>
          <w:szCs w:val="24"/>
          <w:lang w:val="en-US"/>
        </w:rPr>
        <w:t>Pb</w:t>
      </w:r>
      <w:proofErr w:type="spellEnd"/>
      <w:r w:rsidRPr="008C130F">
        <w:rPr>
          <w:rFonts w:ascii="Times New Roman" w:eastAsia="Calibri" w:hAnsi="Times New Roman" w:cs="Times New Roman"/>
          <w:sz w:val="24"/>
          <w:szCs w:val="24"/>
          <w:lang w:val="en-US"/>
        </w:rPr>
        <w:t xml:space="preserve">, Hg and </w:t>
      </w:r>
      <w:proofErr w:type="gramStart"/>
      <w:r w:rsidRPr="008C130F">
        <w:rPr>
          <w:rFonts w:ascii="Times New Roman" w:eastAsia="Calibri" w:hAnsi="Times New Roman" w:cs="Times New Roman"/>
          <w:sz w:val="24"/>
          <w:szCs w:val="24"/>
          <w:lang w:val="en-US"/>
        </w:rPr>
        <w:t>As</w:t>
      </w:r>
      <w:proofErr w:type="gramEnd"/>
      <w:r w:rsidRPr="008C130F">
        <w:rPr>
          <w:rFonts w:ascii="Times New Roman" w:eastAsia="Calibri" w:hAnsi="Times New Roman" w:cs="Times New Roman"/>
          <w:sz w:val="24"/>
          <w:szCs w:val="24"/>
          <w:lang w:val="en-US"/>
        </w:rPr>
        <w:t xml:space="preserve">) and health risk assessment (EDI, HI and CR) compared </w:t>
      </w:r>
      <w:r w:rsidR="00DD7128">
        <w:rPr>
          <w:rFonts w:ascii="Times New Roman" w:eastAsia="Calibri" w:hAnsi="Times New Roman" w:cs="Times New Roman"/>
          <w:sz w:val="24"/>
          <w:szCs w:val="24"/>
          <w:lang w:val="en-US"/>
        </w:rPr>
        <w:t xml:space="preserve">to </w:t>
      </w:r>
      <w:r w:rsidRPr="008C130F">
        <w:rPr>
          <w:rFonts w:ascii="Times New Roman" w:eastAsia="Calibri" w:hAnsi="Times New Roman" w:cs="Times New Roman"/>
          <w:sz w:val="24"/>
          <w:szCs w:val="24"/>
          <w:lang w:val="en-US"/>
        </w:rPr>
        <w:t xml:space="preserve">frying. It would be important to inform the </w:t>
      </w:r>
      <w:r w:rsidR="00DE7FF7">
        <w:rPr>
          <w:rFonts w:ascii="Times New Roman" w:eastAsia="Calibri" w:hAnsi="Times New Roman" w:cs="Times New Roman"/>
          <w:sz w:val="24"/>
          <w:szCs w:val="24"/>
          <w:lang w:val="en-US"/>
        </w:rPr>
        <w:t>consumers</w:t>
      </w:r>
      <w:r w:rsidRPr="008C130F">
        <w:rPr>
          <w:rFonts w:ascii="Times New Roman" w:eastAsia="Calibri" w:hAnsi="Times New Roman" w:cs="Times New Roman"/>
          <w:sz w:val="24"/>
          <w:szCs w:val="24"/>
          <w:lang w:val="en-US"/>
        </w:rPr>
        <w:t xml:space="preserve"> about the risks of toxicity linked to the long-term overconsumption of </w:t>
      </w:r>
      <w:r w:rsidRPr="008C130F">
        <w:rPr>
          <w:rFonts w:ascii="Times New Roman" w:eastAsia="Calibri" w:hAnsi="Times New Roman" w:cs="Times New Roman"/>
          <w:i/>
          <w:iCs/>
          <w:sz w:val="24"/>
          <w:szCs w:val="24"/>
          <w:lang w:val="en-US"/>
        </w:rPr>
        <w:t>Ethmalosa fimbriata</w:t>
      </w:r>
      <w:r w:rsidRPr="008C130F">
        <w:rPr>
          <w:rFonts w:ascii="Times New Roman" w:eastAsia="Calibri" w:hAnsi="Times New Roman" w:cs="Times New Roman"/>
          <w:sz w:val="24"/>
          <w:szCs w:val="24"/>
          <w:lang w:val="en-US"/>
        </w:rPr>
        <w:t>. Consequently, health education</w:t>
      </w:r>
      <w:r w:rsidR="00DE7FF7">
        <w:rPr>
          <w:rFonts w:ascii="Times New Roman" w:eastAsia="Calibri" w:hAnsi="Times New Roman" w:cs="Times New Roman"/>
          <w:sz w:val="24"/>
          <w:szCs w:val="24"/>
          <w:lang w:val="en-US"/>
        </w:rPr>
        <w:t xml:space="preserve"> and public awareness</w:t>
      </w:r>
      <w:r w:rsidRPr="008C130F">
        <w:rPr>
          <w:rFonts w:ascii="Times New Roman" w:eastAsia="Calibri" w:hAnsi="Times New Roman" w:cs="Times New Roman"/>
          <w:sz w:val="24"/>
          <w:szCs w:val="24"/>
          <w:lang w:val="en-US"/>
        </w:rPr>
        <w:t xml:space="preserve"> campaigns </w:t>
      </w:r>
      <w:r w:rsidR="00DE7FF7">
        <w:rPr>
          <w:rFonts w:ascii="Times New Roman" w:eastAsia="Calibri" w:hAnsi="Times New Roman" w:cs="Times New Roman"/>
          <w:sz w:val="24"/>
          <w:szCs w:val="24"/>
          <w:lang w:val="en-US"/>
        </w:rPr>
        <w:t xml:space="preserve">have </w:t>
      </w:r>
      <w:r w:rsidRPr="008C130F">
        <w:rPr>
          <w:rFonts w:ascii="Times New Roman" w:eastAsia="Calibri" w:hAnsi="Times New Roman" w:cs="Times New Roman"/>
          <w:sz w:val="24"/>
          <w:szCs w:val="24"/>
          <w:lang w:val="en-US"/>
        </w:rPr>
        <w:t>to be carried out</w:t>
      </w:r>
      <w:r w:rsidR="00DE7FF7">
        <w:rPr>
          <w:rFonts w:ascii="Times New Roman" w:eastAsia="Calibri" w:hAnsi="Times New Roman" w:cs="Times New Roman"/>
          <w:sz w:val="24"/>
          <w:szCs w:val="24"/>
          <w:lang w:val="en-US"/>
        </w:rPr>
        <w:t>.</w:t>
      </w:r>
      <w:r w:rsidR="00DE7FF7" w:rsidRPr="00DE7FF7">
        <w:t xml:space="preserve"> </w:t>
      </w:r>
      <w:r w:rsidR="00DE7FF7" w:rsidRPr="00DE7FF7">
        <w:rPr>
          <w:rFonts w:ascii="Times New Roman" w:eastAsia="Calibri" w:hAnsi="Times New Roman" w:cs="Times New Roman"/>
          <w:sz w:val="24"/>
          <w:szCs w:val="24"/>
          <w:lang w:val="en-US"/>
        </w:rPr>
        <w:t xml:space="preserve">In order to reduce the risks associated with these fish, it is advisable to control </w:t>
      </w:r>
      <w:r w:rsidR="00DE7FF7">
        <w:rPr>
          <w:rFonts w:ascii="Times New Roman" w:eastAsia="Calibri" w:hAnsi="Times New Roman" w:cs="Times New Roman"/>
          <w:sz w:val="24"/>
          <w:szCs w:val="24"/>
          <w:lang w:val="en-US"/>
        </w:rPr>
        <w:t xml:space="preserve">the metal residues quality </w:t>
      </w:r>
      <w:r w:rsidR="00DD455E">
        <w:rPr>
          <w:rFonts w:ascii="Times New Roman" w:eastAsia="Calibri" w:hAnsi="Times New Roman" w:cs="Times New Roman"/>
          <w:sz w:val="24"/>
          <w:szCs w:val="24"/>
          <w:lang w:val="en-US"/>
        </w:rPr>
        <w:t xml:space="preserve">before and </w:t>
      </w:r>
      <w:r w:rsidR="00DE7FF7">
        <w:rPr>
          <w:rFonts w:ascii="Times New Roman" w:eastAsia="Calibri" w:hAnsi="Times New Roman" w:cs="Times New Roman"/>
          <w:sz w:val="24"/>
          <w:szCs w:val="24"/>
          <w:lang w:val="en-US"/>
        </w:rPr>
        <w:t>after roasting and frying</w:t>
      </w:r>
      <w:r w:rsidR="00DD455E">
        <w:rPr>
          <w:rFonts w:ascii="Times New Roman" w:eastAsia="Calibri" w:hAnsi="Times New Roman" w:cs="Times New Roman"/>
          <w:sz w:val="24"/>
          <w:szCs w:val="24"/>
          <w:lang w:val="en-US"/>
        </w:rPr>
        <w:t xml:space="preserve">. </w:t>
      </w:r>
      <w:r w:rsidR="005E4422">
        <w:rPr>
          <w:rFonts w:ascii="Times New Roman" w:eastAsia="Calibri" w:hAnsi="Times New Roman" w:cs="Times New Roman"/>
          <w:sz w:val="24"/>
          <w:szCs w:val="24"/>
          <w:lang w:val="en-US"/>
        </w:rPr>
        <w:t>According to nutritional and the presence of metal residues in fish, fr</w:t>
      </w:r>
      <w:r w:rsidRPr="008C130F">
        <w:rPr>
          <w:rFonts w:ascii="Times New Roman" w:eastAsia="Calibri" w:hAnsi="Times New Roman" w:cs="Times New Roman"/>
          <w:sz w:val="24"/>
          <w:szCs w:val="24"/>
          <w:lang w:val="en-US"/>
        </w:rPr>
        <w:t xml:space="preserve">ying </w:t>
      </w:r>
      <w:r w:rsidR="005E4422">
        <w:rPr>
          <w:rFonts w:ascii="Times New Roman" w:eastAsia="Calibri" w:hAnsi="Times New Roman" w:cs="Times New Roman"/>
          <w:sz w:val="24"/>
          <w:szCs w:val="24"/>
          <w:lang w:val="en-US"/>
        </w:rPr>
        <w:t xml:space="preserve">seemed to be </w:t>
      </w:r>
      <w:r w:rsidRPr="008C130F">
        <w:rPr>
          <w:rFonts w:ascii="Times New Roman" w:eastAsia="Calibri" w:hAnsi="Times New Roman" w:cs="Times New Roman"/>
          <w:sz w:val="24"/>
          <w:szCs w:val="24"/>
          <w:lang w:val="en-US"/>
        </w:rPr>
        <w:t>the best cooking method compared to roasting.</w:t>
      </w:r>
    </w:p>
    <w:p w14:paraId="25370989" w14:textId="77777777" w:rsidR="00F84513" w:rsidRPr="008C130F" w:rsidRDefault="00F84513" w:rsidP="00F84513">
      <w:pPr>
        <w:spacing w:after="0" w:line="240" w:lineRule="auto"/>
        <w:jc w:val="both"/>
        <w:rPr>
          <w:rFonts w:ascii="Times New Roman" w:eastAsia="Calibri" w:hAnsi="Times New Roman" w:cs="Times New Roman"/>
          <w:sz w:val="24"/>
          <w:szCs w:val="24"/>
          <w:lang w:val="en-US"/>
        </w:rPr>
      </w:pPr>
    </w:p>
    <w:p w14:paraId="76F8C0F5" w14:textId="77777777" w:rsidR="00AF5C3C" w:rsidRPr="00A37785" w:rsidRDefault="00934FD4" w:rsidP="00F84513">
      <w:pPr>
        <w:spacing w:after="0" w:line="240" w:lineRule="auto"/>
        <w:rPr>
          <w:rFonts w:ascii="Times New Roman" w:hAnsi="Times New Roman" w:cs="Times New Roman"/>
          <w:b/>
          <w:sz w:val="24"/>
          <w:szCs w:val="24"/>
          <w:lang w:val="en-GB"/>
        </w:rPr>
      </w:pPr>
      <w:r w:rsidRPr="00A37785">
        <w:rPr>
          <w:rFonts w:ascii="Times New Roman" w:hAnsi="Times New Roman" w:cs="Times New Roman"/>
          <w:b/>
          <w:sz w:val="24"/>
          <w:szCs w:val="24"/>
          <w:lang w:val="en-GB"/>
        </w:rPr>
        <w:t>ETHICAL APPROVAL</w:t>
      </w:r>
    </w:p>
    <w:p w14:paraId="5AA21B33" w14:textId="78A7BE9E" w:rsidR="00571DE9" w:rsidRPr="00A37785" w:rsidRDefault="00AF5C3C" w:rsidP="00AF5C3C">
      <w:pPr>
        <w:spacing w:after="0" w:line="360" w:lineRule="auto"/>
        <w:rPr>
          <w:rFonts w:ascii="Times New Roman" w:hAnsi="Times New Roman" w:cs="Times New Roman"/>
          <w:b/>
          <w:sz w:val="24"/>
          <w:szCs w:val="24"/>
          <w:lang w:val="en-GB"/>
        </w:rPr>
      </w:pPr>
      <w:r w:rsidRPr="00A37785">
        <w:rPr>
          <w:rFonts w:ascii="Times New Roman" w:hAnsi="Times New Roman" w:cs="Times New Roman"/>
          <w:sz w:val="24"/>
          <w:szCs w:val="24"/>
          <w:lang w:val="en-GB"/>
        </w:rPr>
        <w:t xml:space="preserve">This study did not involve any human or </w:t>
      </w:r>
      <w:r>
        <w:rPr>
          <w:rFonts w:ascii="Times New Roman" w:hAnsi="Times New Roman" w:cs="Times New Roman"/>
          <w:sz w:val="24"/>
          <w:szCs w:val="24"/>
          <w:lang w:val="en-GB"/>
        </w:rPr>
        <w:t xml:space="preserve">live </w:t>
      </w:r>
      <w:r w:rsidRPr="00A37785">
        <w:rPr>
          <w:rFonts w:ascii="Times New Roman" w:hAnsi="Times New Roman" w:cs="Times New Roman"/>
          <w:sz w:val="24"/>
          <w:szCs w:val="24"/>
          <w:lang w:val="en-GB"/>
        </w:rPr>
        <w:t>animal</w:t>
      </w:r>
      <w:r>
        <w:rPr>
          <w:rFonts w:ascii="Times New Roman" w:hAnsi="Times New Roman" w:cs="Times New Roman"/>
          <w:sz w:val="24"/>
          <w:szCs w:val="24"/>
          <w:lang w:val="en-GB"/>
        </w:rPr>
        <w:t>s</w:t>
      </w:r>
      <w:r w:rsidRPr="00A37785">
        <w:rPr>
          <w:rFonts w:ascii="Times New Roman" w:hAnsi="Times New Roman" w:cs="Times New Roman"/>
          <w:sz w:val="24"/>
          <w:szCs w:val="24"/>
          <w:lang w:val="en-GB"/>
        </w:rPr>
        <w:t xml:space="preserve"> testing.</w:t>
      </w:r>
    </w:p>
    <w:p w14:paraId="2CB33A1F" w14:textId="77777777" w:rsidR="00DB4D4C" w:rsidRPr="00DB4D4C" w:rsidRDefault="00DB4D4C" w:rsidP="00F84513">
      <w:pPr>
        <w:spacing w:after="0" w:line="240" w:lineRule="auto"/>
        <w:jc w:val="both"/>
        <w:rPr>
          <w:rFonts w:ascii="Times New Roman" w:hAnsi="Times New Roman" w:cs="Times New Roman"/>
          <w:sz w:val="10"/>
          <w:szCs w:val="10"/>
          <w:lang w:val="en"/>
        </w:rPr>
      </w:pPr>
    </w:p>
    <w:p w14:paraId="69308150" w14:textId="77777777" w:rsidR="00934FD4" w:rsidRPr="008C130F" w:rsidRDefault="00EA385C" w:rsidP="00934FD4">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DATA AVAILABILITY</w:t>
      </w:r>
    </w:p>
    <w:p w14:paraId="04DDCB82" w14:textId="5648B9D2" w:rsidR="00934FD4" w:rsidRDefault="00934FD4" w:rsidP="00934FD4">
      <w:pPr>
        <w:spacing w:after="0" w:line="36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The data used in this study are available from the corresponding author upon request.</w:t>
      </w:r>
    </w:p>
    <w:p w14:paraId="0D7BFA03" w14:textId="524E52CF" w:rsidR="008F2C8F" w:rsidRPr="008C130F" w:rsidRDefault="008F2C8F" w:rsidP="008F2C8F">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D</w:t>
      </w:r>
      <w:r>
        <w:rPr>
          <w:rFonts w:ascii="Times New Roman" w:eastAsia="Calibri" w:hAnsi="Times New Roman" w:cs="Times New Roman"/>
          <w:b/>
          <w:bCs/>
          <w:sz w:val="24"/>
          <w:szCs w:val="24"/>
          <w:lang w:val="en-US"/>
        </w:rPr>
        <w:t>ISCLAIMER (ARTIFICIAL INTELLIGENCE)</w:t>
      </w:r>
    </w:p>
    <w:p w14:paraId="6832ED19" w14:textId="7252ABBF" w:rsidR="008F2C8F" w:rsidRDefault="008F2C8F" w:rsidP="008F2C8F">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Author</w:t>
      </w:r>
      <w:r w:rsidRPr="008F2C8F">
        <w:rPr>
          <w:rFonts w:ascii="Times New Roman" w:eastAsia="Calibri" w:hAnsi="Times New Roman" w:cs="Times New Roman"/>
          <w:sz w:val="24"/>
          <w:szCs w:val="24"/>
          <w:lang w:val="en-US"/>
        </w:rPr>
        <w:t>s hereby declare that NO generative AI technologies such as Large Language Models (</w:t>
      </w:r>
      <w:proofErr w:type="spellStart"/>
      <w:r w:rsidRPr="008F2C8F">
        <w:rPr>
          <w:rFonts w:ascii="Times New Roman" w:eastAsia="Calibri" w:hAnsi="Times New Roman" w:cs="Times New Roman"/>
          <w:sz w:val="24"/>
          <w:szCs w:val="24"/>
          <w:lang w:val="en-US"/>
        </w:rPr>
        <w:t>ChatGPT</w:t>
      </w:r>
      <w:proofErr w:type="spellEnd"/>
      <w:r w:rsidRPr="008F2C8F">
        <w:rPr>
          <w:rFonts w:ascii="Times New Roman" w:eastAsia="Calibri" w:hAnsi="Times New Roman" w:cs="Times New Roman"/>
          <w:sz w:val="24"/>
          <w:szCs w:val="24"/>
          <w:lang w:val="en-US"/>
        </w:rPr>
        <w:t xml:space="preserve">, COPILOT, etc.) and text-to-image generators have been used during the writing or editing of this manuscript. </w:t>
      </w:r>
    </w:p>
    <w:p w14:paraId="04BED823" w14:textId="77777777" w:rsidR="008F2C8F" w:rsidRDefault="008F2C8F" w:rsidP="008F2C8F">
      <w:pPr>
        <w:spacing w:after="0" w:line="360" w:lineRule="auto"/>
        <w:jc w:val="both"/>
        <w:rPr>
          <w:rFonts w:ascii="Times New Roman" w:eastAsia="Calibri" w:hAnsi="Times New Roman" w:cs="Times New Roman"/>
          <w:sz w:val="24"/>
          <w:szCs w:val="24"/>
          <w:lang w:val="en-US"/>
        </w:rPr>
      </w:pPr>
    </w:p>
    <w:p w14:paraId="3F0D8209" w14:textId="04425775" w:rsidR="00571DE9" w:rsidRDefault="00571DE9" w:rsidP="00934FD4">
      <w:pPr>
        <w:spacing w:after="0" w:line="360" w:lineRule="auto"/>
        <w:jc w:val="both"/>
        <w:rPr>
          <w:rFonts w:ascii="Times New Roman" w:eastAsia="Calibri" w:hAnsi="Times New Roman" w:cs="Times New Roman"/>
          <w:sz w:val="24"/>
          <w:szCs w:val="24"/>
          <w:lang w:val="en-US"/>
        </w:rPr>
      </w:pPr>
    </w:p>
    <w:p w14:paraId="0021E239" w14:textId="2EF05975" w:rsidR="00571DE9" w:rsidRDefault="00571DE9" w:rsidP="00934FD4">
      <w:pPr>
        <w:spacing w:after="0" w:line="360" w:lineRule="auto"/>
        <w:jc w:val="both"/>
        <w:rPr>
          <w:rFonts w:ascii="Times New Roman" w:eastAsia="Calibri" w:hAnsi="Times New Roman" w:cs="Times New Roman"/>
          <w:sz w:val="24"/>
          <w:szCs w:val="24"/>
          <w:lang w:val="en-US"/>
        </w:rPr>
      </w:pPr>
    </w:p>
    <w:p w14:paraId="2A62934E" w14:textId="77777777" w:rsidR="00571DE9" w:rsidRPr="000A6323" w:rsidRDefault="00571DE9" w:rsidP="00571DE9">
      <w:pPr>
        <w:rPr>
          <w:highlight w:val="yellow"/>
        </w:rPr>
      </w:pPr>
      <w:bookmarkStart w:id="3" w:name="_Hlk190852809"/>
      <w:proofErr w:type="spellStart"/>
      <w:r w:rsidRPr="000A6323">
        <w:rPr>
          <w:highlight w:val="yellow"/>
        </w:rPr>
        <w:t>Disclaimer</w:t>
      </w:r>
      <w:proofErr w:type="spellEnd"/>
      <w:r w:rsidRPr="000A6323">
        <w:rPr>
          <w:highlight w:val="yellow"/>
        </w:rPr>
        <w:t xml:space="preserve"> (</w:t>
      </w:r>
      <w:proofErr w:type="spellStart"/>
      <w:r w:rsidRPr="000A6323">
        <w:rPr>
          <w:highlight w:val="yellow"/>
        </w:rPr>
        <w:t>Artificial</w:t>
      </w:r>
      <w:proofErr w:type="spellEnd"/>
      <w:r w:rsidRPr="000A6323">
        <w:rPr>
          <w:highlight w:val="yellow"/>
        </w:rPr>
        <w:t xml:space="preserve"> intelligence)</w:t>
      </w:r>
    </w:p>
    <w:p w14:paraId="22B9E723" w14:textId="77777777" w:rsidR="00571DE9" w:rsidRPr="000A6323" w:rsidRDefault="00571DE9" w:rsidP="00571DE9">
      <w:pPr>
        <w:rPr>
          <w:highlight w:val="yellow"/>
        </w:rPr>
      </w:pPr>
      <w:r w:rsidRPr="000A6323">
        <w:rPr>
          <w:highlight w:val="yellow"/>
        </w:rPr>
        <w:t xml:space="preserve">Option 1: </w:t>
      </w:r>
    </w:p>
    <w:p w14:paraId="50E4EE59" w14:textId="77777777" w:rsidR="00571DE9" w:rsidRPr="000A6323" w:rsidRDefault="00571DE9" w:rsidP="00571DE9">
      <w:pPr>
        <w:rPr>
          <w:highlight w:val="yellow"/>
        </w:rPr>
      </w:pPr>
      <w:proofErr w:type="spellStart"/>
      <w:r w:rsidRPr="000A6323">
        <w:rPr>
          <w:highlight w:val="yellow"/>
        </w:rPr>
        <w:t>Author</w:t>
      </w:r>
      <w:proofErr w:type="spellEnd"/>
      <w:r w:rsidRPr="000A6323">
        <w:rPr>
          <w:highlight w:val="yellow"/>
        </w:rPr>
        <w:t xml:space="preserve">(s) </w:t>
      </w:r>
      <w:proofErr w:type="spellStart"/>
      <w:r w:rsidRPr="000A6323">
        <w:rPr>
          <w:highlight w:val="yellow"/>
        </w:rPr>
        <w:t>hereby</w:t>
      </w:r>
      <w:proofErr w:type="spellEnd"/>
      <w:r w:rsidRPr="000A6323">
        <w:rPr>
          <w:highlight w:val="yellow"/>
        </w:rPr>
        <w:t xml:space="preserve"> </w:t>
      </w:r>
      <w:proofErr w:type="spellStart"/>
      <w:r w:rsidRPr="000A6323">
        <w:rPr>
          <w:highlight w:val="yellow"/>
        </w:rPr>
        <w:t>declare</w:t>
      </w:r>
      <w:proofErr w:type="spellEnd"/>
      <w:r w:rsidRPr="000A6323">
        <w:rPr>
          <w:highlight w:val="yellow"/>
        </w:rPr>
        <w:t xml:space="preserve"> </w:t>
      </w:r>
      <w:proofErr w:type="spellStart"/>
      <w:r w:rsidRPr="000A6323">
        <w:rPr>
          <w:highlight w:val="yellow"/>
        </w:rPr>
        <w:t>that</w:t>
      </w:r>
      <w:proofErr w:type="spellEnd"/>
      <w:r w:rsidRPr="000A6323">
        <w:rPr>
          <w:highlight w:val="yellow"/>
        </w:rPr>
        <w:t xml:space="preserve"> NO </w:t>
      </w:r>
      <w:proofErr w:type="spellStart"/>
      <w:r w:rsidRPr="000A6323">
        <w:rPr>
          <w:highlight w:val="yellow"/>
        </w:rPr>
        <w:t>generative</w:t>
      </w:r>
      <w:proofErr w:type="spellEnd"/>
      <w:r w:rsidRPr="000A6323">
        <w:rPr>
          <w:highlight w:val="yellow"/>
        </w:rPr>
        <w:t xml:space="preserve"> AI technologies </w:t>
      </w:r>
      <w:proofErr w:type="spellStart"/>
      <w:r w:rsidRPr="000A6323">
        <w:rPr>
          <w:highlight w:val="yellow"/>
        </w:rPr>
        <w:t>such</w:t>
      </w:r>
      <w:proofErr w:type="spellEnd"/>
      <w:r w:rsidRPr="000A6323">
        <w:rPr>
          <w:highlight w:val="yellow"/>
        </w:rPr>
        <w:t xml:space="preserve"> as Large </w:t>
      </w:r>
      <w:proofErr w:type="spellStart"/>
      <w:r w:rsidRPr="000A6323">
        <w:rPr>
          <w:highlight w:val="yellow"/>
        </w:rPr>
        <w:t>Language</w:t>
      </w:r>
      <w:proofErr w:type="spellEnd"/>
      <w:r w:rsidRPr="000A6323">
        <w:rPr>
          <w:highlight w:val="yellow"/>
        </w:rPr>
        <w:t xml:space="preserve"> </w:t>
      </w:r>
      <w:proofErr w:type="spellStart"/>
      <w:r w:rsidRPr="000A6323">
        <w:rPr>
          <w:highlight w:val="yellow"/>
        </w:rPr>
        <w:t>Models</w:t>
      </w:r>
      <w:proofErr w:type="spellEnd"/>
      <w:r w:rsidRPr="000A6323">
        <w:rPr>
          <w:highlight w:val="yellow"/>
        </w:rPr>
        <w:t xml:space="preserve"> (</w:t>
      </w:r>
      <w:proofErr w:type="spellStart"/>
      <w:r w:rsidRPr="000A6323">
        <w:rPr>
          <w:highlight w:val="yellow"/>
        </w:rPr>
        <w:t>ChatGPT</w:t>
      </w:r>
      <w:proofErr w:type="spellEnd"/>
      <w:r w:rsidRPr="000A6323">
        <w:rPr>
          <w:highlight w:val="yellow"/>
        </w:rPr>
        <w:t xml:space="preserve">, COPILOT, etc.) and </w:t>
      </w:r>
      <w:proofErr w:type="spellStart"/>
      <w:r w:rsidRPr="000A6323">
        <w:rPr>
          <w:highlight w:val="yellow"/>
        </w:rPr>
        <w:t>text</w:t>
      </w:r>
      <w:proofErr w:type="spellEnd"/>
      <w:r w:rsidRPr="000A6323">
        <w:rPr>
          <w:highlight w:val="yellow"/>
        </w:rPr>
        <w:t xml:space="preserve">-to-image </w:t>
      </w:r>
      <w:proofErr w:type="spellStart"/>
      <w:r w:rsidRPr="000A6323">
        <w:rPr>
          <w:highlight w:val="yellow"/>
        </w:rPr>
        <w:t>generators</w:t>
      </w:r>
      <w:proofErr w:type="spellEnd"/>
      <w:r w:rsidRPr="000A6323">
        <w:rPr>
          <w:highlight w:val="yellow"/>
        </w:rPr>
        <w:t xml:space="preserve"> have been </w:t>
      </w:r>
      <w:proofErr w:type="spellStart"/>
      <w:r w:rsidRPr="000A6323">
        <w:rPr>
          <w:highlight w:val="yellow"/>
        </w:rPr>
        <w:t>used</w:t>
      </w:r>
      <w:proofErr w:type="spellEnd"/>
      <w:r w:rsidRPr="000A6323">
        <w:rPr>
          <w:highlight w:val="yellow"/>
        </w:rPr>
        <w:t xml:space="preserve"> </w:t>
      </w:r>
      <w:proofErr w:type="spellStart"/>
      <w:r w:rsidRPr="000A6323">
        <w:rPr>
          <w:highlight w:val="yellow"/>
        </w:rPr>
        <w:t>during</w:t>
      </w:r>
      <w:proofErr w:type="spellEnd"/>
      <w:r w:rsidRPr="000A6323">
        <w:rPr>
          <w:highlight w:val="yellow"/>
        </w:rPr>
        <w:t xml:space="preserve"> the </w:t>
      </w:r>
      <w:proofErr w:type="spellStart"/>
      <w:r w:rsidRPr="000A6323">
        <w:rPr>
          <w:highlight w:val="yellow"/>
        </w:rPr>
        <w:t>writing</w:t>
      </w:r>
      <w:proofErr w:type="spellEnd"/>
      <w:r w:rsidRPr="000A6323">
        <w:rPr>
          <w:highlight w:val="yellow"/>
        </w:rPr>
        <w:t xml:space="preserve"> or </w:t>
      </w:r>
      <w:proofErr w:type="spellStart"/>
      <w:r w:rsidRPr="000A6323">
        <w:rPr>
          <w:highlight w:val="yellow"/>
        </w:rPr>
        <w:t>editing</w:t>
      </w:r>
      <w:proofErr w:type="spellEnd"/>
      <w:r w:rsidRPr="000A6323">
        <w:rPr>
          <w:highlight w:val="yellow"/>
        </w:rPr>
        <w:t xml:space="preserve"> of </w:t>
      </w:r>
      <w:proofErr w:type="spellStart"/>
      <w:r w:rsidRPr="000A6323">
        <w:rPr>
          <w:highlight w:val="yellow"/>
        </w:rPr>
        <w:t>this</w:t>
      </w:r>
      <w:proofErr w:type="spellEnd"/>
      <w:r w:rsidRPr="000A6323">
        <w:rPr>
          <w:highlight w:val="yellow"/>
        </w:rPr>
        <w:t xml:space="preserve"> </w:t>
      </w:r>
      <w:proofErr w:type="spellStart"/>
      <w:r w:rsidRPr="000A6323">
        <w:rPr>
          <w:highlight w:val="yellow"/>
        </w:rPr>
        <w:t>manuscript</w:t>
      </w:r>
      <w:proofErr w:type="spellEnd"/>
      <w:r w:rsidRPr="000A6323">
        <w:rPr>
          <w:highlight w:val="yellow"/>
        </w:rPr>
        <w:t xml:space="preserve">. </w:t>
      </w:r>
    </w:p>
    <w:p w14:paraId="7998B4DB" w14:textId="77777777" w:rsidR="00571DE9" w:rsidRPr="000A6323" w:rsidRDefault="00571DE9" w:rsidP="00571DE9">
      <w:pPr>
        <w:rPr>
          <w:highlight w:val="yellow"/>
        </w:rPr>
      </w:pPr>
      <w:r w:rsidRPr="000A6323">
        <w:rPr>
          <w:highlight w:val="yellow"/>
        </w:rPr>
        <w:t xml:space="preserve">Option 2: </w:t>
      </w:r>
    </w:p>
    <w:p w14:paraId="725F1E4E" w14:textId="77777777" w:rsidR="00571DE9" w:rsidRPr="000A6323" w:rsidRDefault="00571DE9" w:rsidP="00571DE9">
      <w:pPr>
        <w:rPr>
          <w:highlight w:val="yellow"/>
        </w:rPr>
      </w:pPr>
      <w:proofErr w:type="spellStart"/>
      <w:r w:rsidRPr="000A6323">
        <w:rPr>
          <w:highlight w:val="yellow"/>
        </w:rPr>
        <w:t>Author</w:t>
      </w:r>
      <w:proofErr w:type="spellEnd"/>
      <w:r w:rsidRPr="000A6323">
        <w:rPr>
          <w:highlight w:val="yellow"/>
        </w:rPr>
        <w:t xml:space="preserve">(s) </w:t>
      </w:r>
      <w:proofErr w:type="spellStart"/>
      <w:r w:rsidRPr="000A6323">
        <w:rPr>
          <w:highlight w:val="yellow"/>
        </w:rPr>
        <w:t>hereby</w:t>
      </w:r>
      <w:proofErr w:type="spellEnd"/>
      <w:r w:rsidRPr="000A6323">
        <w:rPr>
          <w:highlight w:val="yellow"/>
        </w:rPr>
        <w:t xml:space="preserve"> </w:t>
      </w:r>
      <w:proofErr w:type="spellStart"/>
      <w:r w:rsidRPr="000A6323">
        <w:rPr>
          <w:highlight w:val="yellow"/>
        </w:rPr>
        <w:t>declare</w:t>
      </w:r>
      <w:proofErr w:type="spellEnd"/>
      <w:r w:rsidRPr="000A6323">
        <w:rPr>
          <w:highlight w:val="yellow"/>
        </w:rPr>
        <w:t xml:space="preserve"> </w:t>
      </w:r>
      <w:proofErr w:type="spellStart"/>
      <w:r w:rsidRPr="000A6323">
        <w:rPr>
          <w:highlight w:val="yellow"/>
        </w:rPr>
        <w:t>that</w:t>
      </w:r>
      <w:proofErr w:type="spellEnd"/>
      <w:r w:rsidRPr="000A6323">
        <w:rPr>
          <w:highlight w:val="yellow"/>
        </w:rPr>
        <w:t xml:space="preserve"> </w:t>
      </w:r>
      <w:proofErr w:type="spellStart"/>
      <w:r w:rsidRPr="000A6323">
        <w:rPr>
          <w:highlight w:val="yellow"/>
        </w:rPr>
        <w:t>generative</w:t>
      </w:r>
      <w:proofErr w:type="spellEnd"/>
      <w:r w:rsidRPr="000A6323">
        <w:rPr>
          <w:highlight w:val="yellow"/>
        </w:rPr>
        <w:t xml:space="preserve"> AI technologies </w:t>
      </w:r>
      <w:proofErr w:type="spellStart"/>
      <w:r w:rsidRPr="000A6323">
        <w:rPr>
          <w:highlight w:val="yellow"/>
        </w:rPr>
        <w:t>such</w:t>
      </w:r>
      <w:proofErr w:type="spellEnd"/>
      <w:r w:rsidRPr="000A6323">
        <w:rPr>
          <w:highlight w:val="yellow"/>
        </w:rPr>
        <w:t xml:space="preserve"> as Large </w:t>
      </w:r>
      <w:proofErr w:type="spellStart"/>
      <w:r w:rsidRPr="000A6323">
        <w:rPr>
          <w:highlight w:val="yellow"/>
        </w:rPr>
        <w:t>Language</w:t>
      </w:r>
      <w:proofErr w:type="spellEnd"/>
      <w:r w:rsidRPr="000A6323">
        <w:rPr>
          <w:highlight w:val="yellow"/>
        </w:rPr>
        <w:t xml:space="preserve"> </w:t>
      </w:r>
      <w:proofErr w:type="spellStart"/>
      <w:r w:rsidRPr="000A6323">
        <w:rPr>
          <w:highlight w:val="yellow"/>
        </w:rPr>
        <w:t>Models</w:t>
      </w:r>
      <w:proofErr w:type="spellEnd"/>
      <w:r w:rsidRPr="000A6323">
        <w:rPr>
          <w:highlight w:val="yellow"/>
        </w:rPr>
        <w:t xml:space="preserve">, etc. have been </w:t>
      </w:r>
      <w:proofErr w:type="spellStart"/>
      <w:r w:rsidRPr="000A6323">
        <w:rPr>
          <w:highlight w:val="yellow"/>
        </w:rPr>
        <w:t>used</w:t>
      </w:r>
      <w:proofErr w:type="spellEnd"/>
      <w:r w:rsidRPr="000A6323">
        <w:rPr>
          <w:highlight w:val="yellow"/>
        </w:rPr>
        <w:t xml:space="preserve"> </w:t>
      </w:r>
      <w:proofErr w:type="spellStart"/>
      <w:r w:rsidRPr="000A6323">
        <w:rPr>
          <w:highlight w:val="yellow"/>
        </w:rPr>
        <w:t>during</w:t>
      </w:r>
      <w:proofErr w:type="spellEnd"/>
      <w:r w:rsidRPr="000A6323">
        <w:rPr>
          <w:highlight w:val="yellow"/>
        </w:rPr>
        <w:t xml:space="preserve"> the </w:t>
      </w:r>
      <w:proofErr w:type="spellStart"/>
      <w:r w:rsidRPr="000A6323">
        <w:rPr>
          <w:highlight w:val="yellow"/>
        </w:rPr>
        <w:t>writing</w:t>
      </w:r>
      <w:proofErr w:type="spellEnd"/>
      <w:r w:rsidRPr="000A6323">
        <w:rPr>
          <w:highlight w:val="yellow"/>
        </w:rPr>
        <w:t xml:space="preserve"> or </w:t>
      </w:r>
      <w:proofErr w:type="spellStart"/>
      <w:r w:rsidRPr="000A6323">
        <w:rPr>
          <w:highlight w:val="yellow"/>
        </w:rPr>
        <w:t>editing</w:t>
      </w:r>
      <w:proofErr w:type="spellEnd"/>
      <w:r w:rsidRPr="000A6323">
        <w:rPr>
          <w:highlight w:val="yellow"/>
        </w:rPr>
        <w:t xml:space="preserve"> of </w:t>
      </w:r>
      <w:proofErr w:type="spellStart"/>
      <w:r w:rsidRPr="000A6323">
        <w:rPr>
          <w:highlight w:val="yellow"/>
        </w:rPr>
        <w:t>manuscripts</w:t>
      </w:r>
      <w:proofErr w:type="spellEnd"/>
      <w:r w:rsidRPr="000A6323">
        <w:rPr>
          <w:highlight w:val="yellow"/>
        </w:rPr>
        <w:t xml:space="preserve">. This </w:t>
      </w:r>
      <w:proofErr w:type="spellStart"/>
      <w:r w:rsidRPr="000A6323">
        <w:rPr>
          <w:highlight w:val="yellow"/>
        </w:rPr>
        <w:t>explanation</w:t>
      </w:r>
      <w:proofErr w:type="spellEnd"/>
      <w:r w:rsidRPr="000A6323">
        <w:rPr>
          <w:highlight w:val="yellow"/>
        </w:rPr>
        <w:t xml:space="preserve"> </w:t>
      </w:r>
      <w:proofErr w:type="spellStart"/>
      <w:r w:rsidRPr="000A6323">
        <w:rPr>
          <w:highlight w:val="yellow"/>
        </w:rPr>
        <w:t>will</w:t>
      </w:r>
      <w:proofErr w:type="spellEnd"/>
      <w:r w:rsidRPr="000A6323">
        <w:rPr>
          <w:highlight w:val="yellow"/>
        </w:rPr>
        <w:t xml:space="preserve"> </w:t>
      </w:r>
      <w:proofErr w:type="spellStart"/>
      <w:r w:rsidRPr="000A6323">
        <w:rPr>
          <w:highlight w:val="yellow"/>
        </w:rPr>
        <w:t>include</w:t>
      </w:r>
      <w:proofErr w:type="spellEnd"/>
      <w:r w:rsidRPr="000A6323">
        <w:rPr>
          <w:highlight w:val="yellow"/>
        </w:rPr>
        <w:t xml:space="preserve"> the </w:t>
      </w:r>
      <w:proofErr w:type="spellStart"/>
      <w:r w:rsidRPr="000A6323">
        <w:rPr>
          <w:highlight w:val="yellow"/>
        </w:rPr>
        <w:t>name</w:t>
      </w:r>
      <w:proofErr w:type="spellEnd"/>
      <w:r w:rsidRPr="000A6323">
        <w:rPr>
          <w:highlight w:val="yellow"/>
        </w:rPr>
        <w:t xml:space="preserve">, version, model, and source of the </w:t>
      </w:r>
      <w:proofErr w:type="spellStart"/>
      <w:r w:rsidRPr="000A6323">
        <w:rPr>
          <w:highlight w:val="yellow"/>
        </w:rPr>
        <w:t>generative</w:t>
      </w:r>
      <w:proofErr w:type="spellEnd"/>
      <w:r w:rsidRPr="000A6323">
        <w:rPr>
          <w:highlight w:val="yellow"/>
        </w:rPr>
        <w:t xml:space="preserve"> AI </w:t>
      </w:r>
      <w:proofErr w:type="spellStart"/>
      <w:r w:rsidRPr="000A6323">
        <w:rPr>
          <w:highlight w:val="yellow"/>
        </w:rPr>
        <w:t>technology</w:t>
      </w:r>
      <w:proofErr w:type="spellEnd"/>
      <w:r w:rsidRPr="000A6323">
        <w:rPr>
          <w:highlight w:val="yellow"/>
        </w:rPr>
        <w:t xml:space="preserve"> and as </w:t>
      </w:r>
      <w:proofErr w:type="spellStart"/>
      <w:r w:rsidRPr="000A6323">
        <w:rPr>
          <w:highlight w:val="yellow"/>
        </w:rPr>
        <w:t>well</w:t>
      </w:r>
      <w:proofErr w:type="spellEnd"/>
      <w:r w:rsidRPr="000A6323">
        <w:rPr>
          <w:highlight w:val="yellow"/>
        </w:rPr>
        <w:t xml:space="preserve"> as all input prompts </w:t>
      </w:r>
      <w:proofErr w:type="spellStart"/>
      <w:r w:rsidRPr="000A6323">
        <w:rPr>
          <w:highlight w:val="yellow"/>
        </w:rPr>
        <w:t>provided</w:t>
      </w:r>
      <w:proofErr w:type="spellEnd"/>
      <w:r w:rsidRPr="000A6323">
        <w:rPr>
          <w:highlight w:val="yellow"/>
        </w:rPr>
        <w:t xml:space="preserve"> to the </w:t>
      </w:r>
      <w:proofErr w:type="spellStart"/>
      <w:r w:rsidRPr="000A6323">
        <w:rPr>
          <w:highlight w:val="yellow"/>
        </w:rPr>
        <w:t>generative</w:t>
      </w:r>
      <w:proofErr w:type="spellEnd"/>
      <w:r w:rsidRPr="000A6323">
        <w:rPr>
          <w:highlight w:val="yellow"/>
        </w:rPr>
        <w:t xml:space="preserve"> AI </w:t>
      </w:r>
      <w:proofErr w:type="spellStart"/>
      <w:r w:rsidRPr="000A6323">
        <w:rPr>
          <w:highlight w:val="yellow"/>
        </w:rPr>
        <w:t>technology</w:t>
      </w:r>
      <w:proofErr w:type="spellEnd"/>
    </w:p>
    <w:p w14:paraId="461A9424" w14:textId="77777777" w:rsidR="00571DE9" w:rsidRPr="000A6323" w:rsidRDefault="00571DE9" w:rsidP="00571DE9">
      <w:pPr>
        <w:rPr>
          <w:highlight w:val="yellow"/>
        </w:rPr>
      </w:pPr>
      <w:proofErr w:type="spellStart"/>
      <w:r w:rsidRPr="000A6323">
        <w:rPr>
          <w:highlight w:val="yellow"/>
        </w:rPr>
        <w:t>Details</w:t>
      </w:r>
      <w:proofErr w:type="spellEnd"/>
      <w:r w:rsidRPr="000A6323">
        <w:rPr>
          <w:highlight w:val="yellow"/>
        </w:rPr>
        <w:t xml:space="preserve"> of the AI usage are </w:t>
      </w:r>
      <w:proofErr w:type="spellStart"/>
      <w:r w:rsidRPr="000A6323">
        <w:rPr>
          <w:highlight w:val="yellow"/>
        </w:rPr>
        <w:t>given</w:t>
      </w:r>
      <w:proofErr w:type="spellEnd"/>
      <w:r w:rsidRPr="000A6323">
        <w:rPr>
          <w:highlight w:val="yellow"/>
        </w:rPr>
        <w:t xml:space="preserve"> </w:t>
      </w:r>
      <w:proofErr w:type="spellStart"/>
      <w:r w:rsidRPr="000A6323">
        <w:rPr>
          <w:highlight w:val="yellow"/>
        </w:rPr>
        <w:t>below</w:t>
      </w:r>
      <w:proofErr w:type="spellEnd"/>
      <w:r w:rsidRPr="000A6323">
        <w:rPr>
          <w:highlight w:val="yellow"/>
        </w:rPr>
        <w:t>:</w:t>
      </w:r>
    </w:p>
    <w:p w14:paraId="04B20206" w14:textId="77777777" w:rsidR="00571DE9" w:rsidRPr="000A6323" w:rsidRDefault="00571DE9" w:rsidP="00571DE9">
      <w:pPr>
        <w:rPr>
          <w:highlight w:val="yellow"/>
        </w:rPr>
      </w:pPr>
      <w:r w:rsidRPr="000A6323">
        <w:rPr>
          <w:highlight w:val="yellow"/>
        </w:rPr>
        <w:t>1.</w:t>
      </w:r>
    </w:p>
    <w:p w14:paraId="3C044498" w14:textId="77777777" w:rsidR="00571DE9" w:rsidRPr="000A6323" w:rsidRDefault="00571DE9" w:rsidP="00571DE9">
      <w:pPr>
        <w:rPr>
          <w:highlight w:val="yellow"/>
        </w:rPr>
      </w:pPr>
      <w:r w:rsidRPr="000A6323">
        <w:rPr>
          <w:highlight w:val="yellow"/>
        </w:rPr>
        <w:t>2.</w:t>
      </w:r>
    </w:p>
    <w:p w14:paraId="0AC85FB3" w14:textId="77777777" w:rsidR="00571DE9" w:rsidRPr="00D047BB" w:rsidRDefault="00571DE9" w:rsidP="00571DE9">
      <w:r w:rsidRPr="000A6323">
        <w:rPr>
          <w:highlight w:val="yellow"/>
        </w:rPr>
        <w:t>3.</w:t>
      </w:r>
    </w:p>
    <w:bookmarkEnd w:id="3"/>
    <w:p w14:paraId="440C1FC2" w14:textId="77777777" w:rsidR="00571DE9" w:rsidRPr="00D047BB" w:rsidRDefault="00571DE9" w:rsidP="00571DE9"/>
    <w:p w14:paraId="55A4B28C" w14:textId="77777777" w:rsidR="00571DE9" w:rsidRPr="008C130F" w:rsidRDefault="00571DE9" w:rsidP="00934FD4">
      <w:pPr>
        <w:spacing w:after="0" w:line="360" w:lineRule="auto"/>
        <w:jc w:val="both"/>
        <w:rPr>
          <w:rFonts w:ascii="Times New Roman" w:eastAsia="Calibri" w:hAnsi="Times New Roman" w:cs="Times New Roman"/>
          <w:sz w:val="24"/>
          <w:szCs w:val="24"/>
          <w:lang w:val="en-US"/>
        </w:rPr>
      </w:pPr>
    </w:p>
    <w:p w14:paraId="4BD4EDDA" w14:textId="77777777" w:rsidR="00AF5C3C" w:rsidRPr="00426708" w:rsidRDefault="00EA385C" w:rsidP="00AF5C3C">
      <w:pPr>
        <w:spacing w:after="0" w:line="360" w:lineRule="auto"/>
        <w:jc w:val="both"/>
        <w:rPr>
          <w:rFonts w:ascii="Times New Roman" w:eastAsia="Calibri" w:hAnsi="Times New Roman" w:cs="Times New Roman"/>
          <w:b/>
          <w:bCs/>
          <w:sz w:val="24"/>
          <w:szCs w:val="24"/>
        </w:rPr>
      </w:pPr>
      <w:r w:rsidRPr="00426708">
        <w:rPr>
          <w:rFonts w:ascii="Times New Roman" w:eastAsia="Calibri" w:hAnsi="Times New Roman" w:cs="Times New Roman"/>
          <w:b/>
          <w:bCs/>
          <w:sz w:val="24"/>
          <w:szCs w:val="24"/>
        </w:rPr>
        <w:t>REFERENCES</w:t>
      </w:r>
    </w:p>
    <w:p w14:paraId="42B5A3CE" w14:textId="77777777" w:rsidR="00AF5C3C" w:rsidRPr="00F84513" w:rsidRDefault="00C561C7" w:rsidP="00F84513">
      <w:pPr>
        <w:spacing w:after="0" w:line="240" w:lineRule="auto"/>
        <w:ind w:left="170" w:hanging="284"/>
        <w:jc w:val="both"/>
        <w:rPr>
          <w:rFonts w:ascii="Times New Roman" w:hAnsi="Times New Roman" w:cs="Times New Roman"/>
          <w:sz w:val="24"/>
          <w:szCs w:val="24"/>
        </w:rPr>
      </w:pPr>
      <w:r>
        <w:rPr>
          <w:rFonts w:ascii="Times New Roman" w:hAnsi="Times New Roman" w:cs="Times New Roman"/>
          <w:sz w:val="24"/>
          <w:szCs w:val="24"/>
        </w:rPr>
        <w:t>[1] Food and Agriculture Organisation (FAO). (2024)</w:t>
      </w:r>
      <w:r w:rsidR="00AF5C3C" w:rsidRPr="00F84513">
        <w:rPr>
          <w:rFonts w:ascii="Times New Roman" w:hAnsi="Times New Roman" w:cs="Times New Roman"/>
          <w:sz w:val="24"/>
          <w:szCs w:val="24"/>
        </w:rPr>
        <w:t xml:space="preserve"> La situation mondiale des pêches et de l’aquaculture, La durabilité en action, Rome, Italie, p. 2</w:t>
      </w:r>
      <w:r w:rsidR="000E1812" w:rsidRPr="00F84513">
        <w:rPr>
          <w:rFonts w:ascii="Times New Roman" w:hAnsi="Times New Roman" w:cs="Times New Roman"/>
          <w:sz w:val="24"/>
          <w:szCs w:val="24"/>
        </w:rPr>
        <w:t>82</w:t>
      </w:r>
      <w:r w:rsidR="00AF5C3C" w:rsidRPr="00F84513">
        <w:rPr>
          <w:rFonts w:ascii="Times New Roman" w:hAnsi="Times New Roman" w:cs="Times New Roman"/>
          <w:sz w:val="24"/>
          <w:szCs w:val="24"/>
        </w:rPr>
        <w:t>.</w:t>
      </w:r>
    </w:p>
    <w:p w14:paraId="4D59E6FC" w14:textId="77777777" w:rsidR="00AF5C3C" w:rsidRPr="00F84513" w:rsidRDefault="00C561C7" w:rsidP="00F84513">
      <w:pPr>
        <w:spacing w:after="0" w:line="240" w:lineRule="auto"/>
        <w:ind w:left="170" w:hanging="284"/>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t xml:space="preserve">[2] </w:t>
      </w:r>
      <w:r w:rsidR="00AF5C3C" w:rsidRPr="00F84513">
        <w:rPr>
          <w:rFonts w:ascii="Times New Roman" w:eastAsia="URWPalladioL-Roma" w:hAnsi="Times New Roman" w:cs="Times New Roman"/>
          <w:sz w:val="24"/>
          <w:szCs w:val="24"/>
        </w:rPr>
        <w:t>Ministère de l’élevage, des pêches et des industries animales</w:t>
      </w:r>
      <w:r>
        <w:rPr>
          <w:rFonts w:ascii="Times New Roman" w:eastAsia="URWPalladioL-Roma" w:hAnsi="Times New Roman" w:cs="Times New Roman"/>
          <w:sz w:val="24"/>
          <w:szCs w:val="24"/>
        </w:rPr>
        <w:t>(MINEPIA</w:t>
      </w:r>
      <w:r w:rsidR="00AF5C3C" w:rsidRPr="00F84513">
        <w:rPr>
          <w:rFonts w:ascii="Times New Roman" w:eastAsia="URWPalladioL-Roma" w:hAnsi="Times New Roman" w:cs="Times New Roman"/>
          <w:sz w:val="24"/>
          <w:szCs w:val="24"/>
        </w:rPr>
        <w:t>). (2021). Annuaire statistique du sous-secteur de l’élevage, des pêches et des industries animales. Document projet, Yaoundé, Cameroun. 95 pages.</w:t>
      </w:r>
    </w:p>
    <w:p w14:paraId="0CFF2086"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[3] </w:t>
      </w:r>
      <w:proofErr w:type="spellStart"/>
      <w:r w:rsidRPr="00F84513">
        <w:rPr>
          <w:rFonts w:ascii="Times New Roman" w:hAnsi="Times New Roman" w:cs="Times New Roman"/>
          <w:sz w:val="24"/>
          <w:szCs w:val="24"/>
        </w:rPr>
        <w:t>Manz</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K</w:t>
      </w:r>
      <w:r w:rsidR="00C561C7">
        <w:rPr>
          <w:rFonts w:ascii="Times New Roman" w:hAnsi="Times New Roman" w:cs="Times New Roman"/>
          <w:sz w:val="24"/>
          <w:szCs w:val="24"/>
        </w:rPr>
        <w:t>.</w:t>
      </w:r>
      <w:r w:rsidRPr="00F84513">
        <w:rPr>
          <w:rFonts w:ascii="Times New Roman" w:hAnsi="Times New Roman" w:cs="Times New Roman"/>
          <w:sz w:val="24"/>
          <w:szCs w:val="24"/>
        </w:rPr>
        <w:t>J</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C., </w:t>
      </w:r>
      <w:proofErr w:type="spellStart"/>
      <w:r w:rsidRPr="00F84513">
        <w:rPr>
          <w:rFonts w:ascii="Times New Roman" w:hAnsi="Times New Roman" w:cs="Times New Roman"/>
          <w:sz w:val="24"/>
          <w:szCs w:val="24"/>
        </w:rPr>
        <w:t>Youogo</w:t>
      </w:r>
      <w:proofErr w:type="spellEnd"/>
      <w:r w:rsidRPr="00F84513">
        <w:rPr>
          <w:rFonts w:ascii="Times New Roman" w:hAnsi="Times New Roman" w:cs="Times New Roman"/>
          <w:sz w:val="24"/>
          <w:szCs w:val="24"/>
        </w:rPr>
        <w:t xml:space="preserve"> T</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proofErr w:type="spellStart"/>
      <w:r w:rsidRPr="00F84513">
        <w:rPr>
          <w:rFonts w:ascii="Times New Roman" w:hAnsi="Times New Roman" w:cs="Times New Roman"/>
          <w:sz w:val="24"/>
          <w:szCs w:val="24"/>
        </w:rPr>
        <w:t>Nsoga</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J</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V</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F., </w:t>
      </w:r>
      <w:proofErr w:type="spellStart"/>
      <w:r w:rsidRPr="00F84513">
        <w:rPr>
          <w:rFonts w:ascii="Times New Roman" w:hAnsi="Times New Roman" w:cs="Times New Roman"/>
          <w:sz w:val="24"/>
          <w:szCs w:val="24"/>
        </w:rPr>
        <w:t>Nchoutpouen</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N</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proofErr w:type="spellStart"/>
      <w:r w:rsidRPr="00F84513">
        <w:rPr>
          <w:rFonts w:ascii="Times New Roman" w:hAnsi="Times New Roman" w:cs="Times New Roman"/>
          <w:sz w:val="24"/>
          <w:szCs w:val="24"/>
        </w:rPr>
        <w:t>Gouado</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I., &amp; </w:t>
      </w:r>
      <w:proofErr w:type="spellStart"/>
      <w:r w:rsidRPr="00F84513">
        <w:rPr>
          <w:rFonts w:ascii="Times New Roman" w:hAnsi="Times New Roman" w:cs="Times New Roman"/>
          <w:sz w:val="24"/>
          <w:szCs w:val="24"/>
        </w:rPr>
        <w:t>Ndomou</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M. (2024). </w:t>
      </w:r>
      <w:r w:rsidRPr="00F84513">
        <w:rPr>
          <w:rFonts w:ascii="Times New Roman" w:hAnsi="Times New Roman" w:cs="Times New Roman"/>
          <w:sz w:val="24"/>
          <w:szCs w:val="24"/>
          <w:lang w:val="en-US"/>
        </w:rPr>
        <w:t xml:space="preserve">Assessment of cooking methods and freezing on the nutritional value and health risks of heavy metals in four fish species consumed in Douala, Cameroon. </w:t>
      </w:r>
      <w:proofErr w:type="spellStart"/>
      <w:r w:rsidRPr="00D6277D">
        <w:rPr>
          <w:rFonts w:ascii="Times New Roman" w:hAnsi="Times New Roman" w:cs="Times New Roman"/>
          <w:i/>
          <w:sz w:val="24"/>
          <w:szCs w:val="24"/>
          <w:lang w:val="en-US"/>
        </w:rPr>
        <w:t>Heliyon</w:t>
      </w:r>
      <w:proofErr w:type="spellEnd"/>
      <w:r w:rsidRPr="00F84513">
        <w:rPr>
          <w:rFonts w:ascii="Times New Roman" w:hAnsi="Times New Roman" w:cs="Times New Roman"/>
          <w:sz w:val="24"/>
          <w:szCs w:val="24"/>
          <w:lang w:val="en-US"/>
        </w:rPr>
        <w:t xml:space="preserve">; 10: </w:t>
      </w:r>
      <w:proofErr w:type="spellStart"/>
      <w:r w:rsidRPr="00F84513">
        <w:rPr>
          <w:rFonts w:ascii="Times New Roman" w:hAnsi="Times New Roman" w:cs="Times New Roman"/>
          <w:sz w:val="24"/>
          <w:szCs w:val="24"/>
          <w:lang w:val="en-US"/>
        </w:rPr>
        <w:t>e28316</w:t>
      </w:r>
      <w:proofErr w:type="spellEnd"/>
      <w:r w:rsidRPr="00F84513">
        <w:rPr>
          <w:rFonts w:ascii="Times New Roman" w:hAnsi="Times New Roman" w:cs="Times New Roman"/>
          <w:sz w:val="24"/>
          <w:szCs w:val="24"/>
          <w:lang w:val="en-US"/>
        </w:rPr>
        <w:t xml:space="preserve">, </w:t>
      </w:r>
      <w:hyperlink r:id="rId8" w:history="1">
        <w:r w:rsidRPr="00F84513">
          <w:rPr>
            <w:rStyle w:val="Lienhypertexte"/>
            <w:rFonts w:ascii="Times New Roman" w:hAnsi="Times New Roman" w:cs="Times New Roman"/>
            <w:color w:val="auto"/>
            <w:sz w:val="24"/>
            <w:szCs w:val="24"/>
            <w:u w:val="none"/>
            <w:lang w:val="en-US"/>
          </w:rPr>
          <w:t>https://doi.org/10.1016/j.heliyon.2024.e28316</w:t>
        </w:r>
      </w:hyperlink>
    </w:p>
    <w:p w14:paraId="328F7964" w14:textId="77777777" w:rsidR="00AF5C3C" w:rsidRPr="00F84513" w:rsidRDefault="00AF5C3C" w:rsidP="00AA4DD2">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[4] </w:t>
      </w:r>
      <w:proofErr w:type="spellStart"/>
      <w:r w:rsidRPr="00F84513">
        <w:rPr>
          <w:rFonts w:ascii="Times New Roman" w:hAnsi="Times New Roman" w:cs="Times New Roman"/>
          <w:sz w:val="24"/>
          <w:szCs w:val="24"/>
          <w:lang w:val="en-US"/>
        </w:rPr>
        <w:t>Nsoga</w:t>
      </w:r>
      <w:proofErr w:type="spellEnd"/>
      <w:r w:rsidR="00C561C7">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V</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F., </w:t>
      </w:r>
      <w:proofErr w:type="spellStart"/>
      <w:r w:rsidRPr="00F84513">
        <w:rPr>
          <w:rFonts w:ascii="Times New Roman" w:hAnsi="Times New Roman" w:cs="Times New Roman"/>
          <w:sz w:val="24"/>
          <w:szCs w:val="24"/>
          <w:lang w:val="en-US"/>
        </w:rPr>
        <w:t>Milong</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S., </w:t>
      </w:r>
      <w:proofErr w:type="spellStart"/>
      <w:r w:rsidRPr="00F84513">
        <w:rPr>
          <w:rFonts w:ascii="Times New Roman" w:hAnsi="Times New Roman" w:cs="Times New Roman"/>
          <w:sz w:val="24"/>
          <w:szCs w:val="24"/>
          <w:lang w:val="en-US"/>
        </w:rPr>
        <w:t>Nchoutpouen</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M</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Manz</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C., </w:t>
      </w:r>
      <w:proofErr w:type="spellStart"/>
      <w:r w:rsidRPr="00F84513">
        <w:rPr>
          <w:rFonts w:ascii="Times New Roman" w:hAnsi="Times New Roman" w:cs="Times New Roman"/>
          <w:sz w:val="24"/>
          <w:szCs w:val="24"/>
          <w:lang w:val="en-US"/>
        </w:rPr>
        <w:t>Ekwalla</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R</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w:t>
      </w:r>
      <w:proofErr w:type="spellStart"/>
      <w:r w:rsidRPr="00F84513">
        <w:rPr>
          <w:rFonts w:ascii="Times New Roman" w:hAnsi="Times New Roman" w:cs="Times New Roman"/>
          <w:sz w:val="24"/>
          <w:szCs w:val="24"/>
          <w:lang w:val="en-US"/>
        </w:rPr>
        <w:t>Tuem</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R., </w:t>
      </w:r>
      <w:r w:rsidR="00AA4DD2">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Characterization of smoking activity and perception of smoked fish by households in the city of Douala (Cameroon). </w:t>
      </w:r>
      <w:r w:rsidRPr="00D6277D">
        <w:rPr>
          <w:rFonts w:ascii="Times New Roman" w:hAnsi="Times New Roman" w:cs="Times New Roman"/>
          <w:i/>
          <w:sz w:val="24"/>
          <w:szCs w:val="24"/>
          <w:lang w:val="en-US"/>
        </w:rPr>
        <w:t>IJNFS</w:t>
      </w:r>
      <w:r w:rsidR="00D6277D">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10 (6): 159-166. </w:t>
      </w:r>
      <w:hyperlink r:id="rId9" w:history="1">
        <w:r w:rsidRPr="00F84513">
          <w:rPr>
            <w:rStyle w:val="Lienhypertexte"/>
            <w:rFonts w:ascii="Times New Roman" w:hAnsi="Times New Roman" w:cs="Times New Roman"/>
            <w:color w:val="auto"/>
            <w:sz w:val="24"/>
            <w:szCs w:val="24"/>
            <w:u w:val="none"/>
            <w:lang w:val="en-US"/>
          </w:rPr>
          <w:t>https://doi.org/10.11648/j.ijnfs.20211006.16</w:t>
        </w:r>
      </w:hyperlink>
      <w:r w:rsidRPr="00F84513">
        <w:rPr>
          <w:rFonts w:ascii="Times New Roman" w:hAnsi="Times New Roman" w:cs="Times New Roman"/>
          <w:sz w:val="24"/>
          <w:szCs w:val="24"/>
          <w:lang w:val="en-US"/>
        </w:rPr>
        <w:t xml:space="preserve">. </w:t>
      </w:r>
    </w:p>
    <w:p w14:paraId="4530BA75" w14:textId="77777777" w:rsidR="00AF5C3C" w:rsidRPr="00D6277D" w:rsidRDefault="00AF5C3C" w:rsidP="00F84513">
      <w:pPr>
        <w:spacing w:after="0" w:line="240" w:lineRule="auto"/>
        <w:ind w:left="170" w:hanging="284"/>
        <w:jc w:val="both"/>
        <w:rPr>
          <w:rFonts w:ascii="Times New Roman" w:eastAsia="URWPalladioL-Roma" w:hAnsi="Times New Roman" w:cs="Times New Roman"/>
          <w:sz w:val="24"/>
          <w:szCs w:val="24"/>
          <w:lang w:val="en-US"/>
        </w:rPr>
      </w:pPr>
      <w:r w:rsidRPr="00F84513">
        <w:rPr>
          <w:rFonts w:ascii="Times New Roman" w:eastAsia="URWPalladioL-Roma" w:hAnsi="Times New Roman" w:cs="Times New Roman"/>
          <w:sz w:val="24"/>
          <w:szCs w:val="24"/>
          <w:lang w:val="en-US"/>
        </w:rPr>
        <w:t xml:space="preserve">[5] </w:t>
      </w:r>
      <w:proofErr w:type="spellStart"/>
      <w:r w:rsidRPr="00F84513">
        <w:rPr>
          <w:rFonts w:ascii="Times New Roman" w:eastAsia="URWPalladioL-Roma" w:hAnsi="Times New Roman" w:cs="Times New Roman"/>
          <w:sz w:val="24"/>
          <w:szCs w:val="24"/>
          <w:lang w:val="en-US"/>
        </w:rPr>
        <w:t>Ngamga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H</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N., </w:t>
      </w:r>
      <w:proofErr w:type="spellStart"/>
      <w:r w:rsidRPr="00F84513">
        <w:rPr>
          <w:rFonts w:ascii="Times New Roman" w:eastAsia="URWPalladioL-Roma" w:hAnsi="Times New Roman" w:cs="Times New Roman"/>
          <w:sz w:val="24"/>
          <w:szCs w:val="24"/>
          <w:lang w:val="en-US"/>
        </w:rPr>
        <w:t>Dongmo</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D., </w:t>
      </w:r>
      <w:proofErr w:type="spellStart"/>
      <w:r w:rsidRPr="00F84513">
        <w:rPr>
          <w:rFonts w:ascii="Times New Roman" w:eastAsia="URWPalladioL-Roma" w:hAnsi="Times New Roman" w:cs="Times New Roman"/>
          <w:sz w:val="24"/>
          <w:szCs w:val="24"/>
          <w:lang w:val="en-US"/>
        </w:rPr>
        <w:t>Boungo</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G</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T., </w:t>
      </w:r>
      <w:proofErr w:type="spellStart"/>
      <w:r w:rsidRPr="00F84513">
        <w:rPr>
          <w:rFonts w:ascii="Times New Roman" w:eastAsia="URWPalladioL-Roma" w:hAnsi="Times New Roman" w:cs="Times New Roman"/>
          <w:sz w:val="24"/>
          <w:szCs w:val="24"/>
          <w:lang w:val="en-US"/>
        </w:rPr>
        <w:t>Mba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R</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F., </w:t>
      </w:r>
      <w:proofErr w:type="spellStart"/>
      <w:r w:rsidRPr="00F84513">
        <w:rPr>
          <w:rFonts w:ascii="Times New Roman" w:eastAsia="URWPalladioL-Roma" w:hAnsi="Times New Roman" w:cs="Times New Roman"/>
          <w:sz w:val="24"/>
          <w:szCs w:val="24"/>
          <w:lang w:val="en-US"/>
        </w:rPr>
        <w:t>Tonfack</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D., </w:t>
      </w:r>
      <w:proofErr w:type="spellStart"/>
      <w:r w:rsidRPr="00F84513">
        <w:rPr>
          <w:rFonts w:ascii="Times New Roman" w:eastAsia="URWPalladioL-Roma" w:hAnsi="Times New Roman" w:cs="Times New Roman"/>
          <w:sz w:val="24"/>
          <w:szCs w:val="24"/>
          <w:lang w:val="en-US"/>
        </w:rPr>
        <w:t>Zokou</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w:t>
      </w:r>
      <w:r w:rsidR="00AA4DD2">
        <w:rPr>
          <w:rFonts w:ascii="Times New Roman" w:eastAsia="URWPalladioL-Roma" w:hAnsi="Times New Roman" w:cs="Times New Roman"/>
          <w:sz w:val="24"/>
          <w:szCs w:val="24"/>
          <w:lang w:val="en-US"/>
        </w:rPr>
        <w:t xml:space="preserve">et al. </w:t>
      </w:r>
      <w:r w:rsidRPr="00F84513">
        <w:rPr>
          <w:rFonts w:ascii="Times New Roman" w:eastAsia="URWPalladioL-Roma" w:hAnsi="Times New Roman" w:cs="Times New Roman"/>
          <w:sz w:val="24"/>
          <w:szCs w:val="24"/>
          <w:lang w:val="en-US"/>
        </w:rPr>
        <w:t xml:space="preserve">(2024). Exploring the physicochemical properties, fatty acids composition, and nutritional quality indices of oil derived from </w:t>
      </w:r>
      <w:proofErr w:type="spellStart"/>
      <w:r w:rsidRPr="00F84513">
        <w:rPr>
          <w:rFonts w:ascii="Times New Roman" w:eastAsia="URWPalladioL-Roma" w:hAnsi="Times New Roman" w:cs="Times New Roman"/>
          <w:i/>
          <w:iCs/>
          <w:sz w:val="24"/>
          <w:szCs w:val="24"/>
          <w:lang w:val="en-US"/>
        </w:rPr>
        <w:t>Chrysichthys</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nigrodigitatus</w:t>
      </w:r>
      <w:proofErr w:type="spellEnd"/>
      <w:r w:rsidRPr="00F84513">
        <w:rPr>
          <w:rFonts w:ascii="Times New Roman" w:eastAsia="URWPalladioL-Roma" w:hAnsi="Times New Roman" w:cs="Times New Roman"/>
          <w:sz w:val="24"/>
          <w:szCs w:val="24"/>
          <w:lang w:val="en-US"/>
        </w:rPr>
        <w:t xml:space="preserve"> of different sizes: Impact of processing. Journal of Food Composition and Analysis. 136:106838. </w:t>
      </w:r>
      <w:hyperlink r:id="rId10" w:history="1">
        <w:r w:rsidR="00AA4DD2" w:rsidRPr="00D6277D">
          <w:rPr>
            <w:rStyle w:val="Lienhypertexte"/>
            <w:rFonts w:ascii="Times New Roman" w:eastAsia="URWPalladioL-Roma" w:hAnsi="Times New Roman" w:cs="Times New Roman"/>
            <w:color w:val="auto"/>
            <w:sz w:val="24"/>
            <w:szCs w:val="24"/>
            <w:u w:val="none"/>
            <w:lang w:val="en-US"/>
          </w:rPr>
          <w:t>https://doi.org/10.1016/j.jfca.2024.106838</w:t>
        </w:r>
      </w:hyperlink>
    </w:p>
    <w:p w14:paraId="796DFF2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lastRenderedPageBreak/>
        <w:t xml:space="preserve">[6] </w:t>
      </w:r>
      <w:proofErr w:type="spellStart"/>
      <w:r w:rsidRPr="00F84513">
        <w:rPr>
          <w:rFonts w:ascii="Times New Roman" w:hAnsi="Times New Roman" w:cs="Times New Roman"/>
          <w:sz w:val="24"/>
          <w:szCs w:val="24"/>
          <w:lang w:val="en-US"/>
        </w:rPr>
        <w:t>Dama</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Ndomou</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w:t>
      </w:r>
      <w:proofErr w:type="spellStart"/>
      <w:r w:rsidRPr="00F84513">
        <w:rPr>
          <w:rFonts w:ascii="Times New Roman" w:hAnsi="Times New Roman" w:cs="Times New Roman"/>
          <w:sz w:val="24"/>
          <w:szCs w:val="24"/>
          <w:lang w:val="en-US"/>
        </w:rPr>
        <w:t>Milong</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proofErr w:type="spellStart"/>
      <w:r w:rsidRPr="00F84513">
        <w:rPr>
          <w:rFonts w:ascii="Times New Roman" w:hAnsi="Times New Roman" w:cs="Times New Roman"/>
          <w:sz w:val="24"/>
          <w:szCs w:val="24"/>
          <w:lang w:val="en-US"/>
        </w:rPr>
        <w:t>Manz</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K., </w:t>
      </w:r>
      <w:proofErr w:type="spellStart"/>
      <w:r w:rsidRPr="00F84513">
        <w:rPr>
          <w:rFonts w:ascii="Times New Roman" w:hAnsi="Times New Roman" w:cs="Times New Roman"/>
          <w:sz w:val="24"/>
          <w:szCs w:val="24"/>
          <w:lang w:val="en-US"/>
        </w:rPr>
        <w:t>Nchoutpouen</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Youogo</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00AA4DD2">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Effect of smoking, boiling and freezing on the nutritional value of three species of genus </w:t>
      </w:r>
      <w:proofErr w:type="spellStart"/>
      <w:r w:rsidRPr="00F84513">
        <w:rPr>
          <w:rFonts w:ascii="Times New Roman" w:hAnsi="Times New Roman" w:cs="Times New Roman"/>
          <w:i/>
          <w:iCs/>
          <w:sz w:val="24"/>
          <w:szCs w:val="24"/>
          <w:lang w:val="en-US"/>
        </w:rPr>
        <w:t>Pseudotolithus</w:t>
      </w:r>
      <w:proofErr w:type="spellEnd"/>
      <w:r w:rsidRPr="00F84513">
        <w:rPr>
          <w:rFonts w:ascii="Times New Roman" w:hAnsi="Times New Roman" w:cs="Times New Roman"/>
          <w:sz w:val="24"/>
          <w:szCs w:val="24"/>
          <w:lang w:val="en-US"/>
        </w:rPr>
        <w:t xml:space="preserve"> commonly consumed in Cameroon. </w:t>
      </w:r>
      <w:r w:rsidRPr="00D6277D">
        <w:rPr>
          <w:rFonts w:ascii="Times New Roman" w:hAnsi="Times New Roman" w:cs="Times New Roman"/>
          <w:i/>
          <w:sz w:val="24"/>
          <w:szCs w:val="24"/>
          <w:lang w:val="en-US"/>
        </w:rPr>
        <w:t>Food. Chem</w:t>
      </w:r>
      <w:r w:rsidRPr="00F84513">
        <w:rPr>
          <w:rFonts w:ascii="Times New Roman" w:hAnsi="Times New Roman" w:cs="Times New Roman"/>
          <w:sz w:val="24"/>
          <w:szCs w:val="24"/>
          <w:lang w:val="en-US"/>
        </w:rPr>
        <w:t xml:space="preserve">.; 363: 130229, </w:t>
      </w:r>
      <w:hyperlink r:id="rId11" w:history="1">
        <w:r w:rsidRPr="00F84513">
          <w:rPr>
            <w:rStyle w:val="Lienhypertexte"/>
            <w:rFonts w:ascii="Times New Roman" w:hAnsi="Times New Roman" w:cs="Times New Roman"/>
            <w:color w:val="auto"/>
            <w:sz w:val="24"/>
            <w:szCs w:val="24"/>
            <w:u w:val="none"/>
            <w:lang w:val="en-US"/>
          </w:rPr>
          <w:t>https://doi.org/10.1016/j.foodchem.2021.130229</w:t>
        </w:r>
      </w:hyperlink>
      <w:r w:rsidRPr="00F84513">
        <w:rPr>
          <w:rFonts w:ascii="Times New Roman" w:hAnsi="Times New Roman" w:cs="Times New Roman"/>
          <w:sz w:val="24"/>
          <w:szCs w:val="24"/>
          <w:lang w:val="en-US"/>
        </w:rPr>
        <w:t xml:space="preserve"> </w:t>
      </w:r>
    </w:p>
    <w:p w14:paraId="0BE19305" w14:textId="77777777" w:rsidR="00AF5C3C" w:rsidRPr="00D6277D" w:rsidRDefault="00AF5C3C" w:rsidP="00F84513">
      <w:pPr>
        <w:spacing w:after="0" w:line="240" w:lineRule="auto"/>
        <w:ind w:left="170" w:hanging="284"/>
        <w:jc w:val="both"/>
        <w:rPr>
          <w:rFonts w:ascii="Times New Roman" w:eastAsia="URWPalladioL-Roma" w:hAnsi="Times New Roman" w:cs="Times New Roman"/>
          <w:sz w:val="24"/>
          <w:szCs w:val="24"/>
          <w:lang w:val="en-US"/>
        </w:rPr>
      </w:pPr>
      <w:r w:rsidRPr="00F84513">
        <w:rPr>
          <w:rFonts w:ascii="Times New Roman" w:eastAsia="URWPalladioL-Roma" w:hAnsi="Times New Roman" w:cs="Times New Roman"/>
          <w:sz w:val="24"/>
          <w:szCs w:val="24"/>
          <w:lang w:val="en-US"/>
        </w:rPr>
        <w:t xml:space="preserve">[7] </w:t>
      </w:r>
      <w:proofErr w:type="spellStart"/>
      <w:r w:rsidRPr="00F84513">
        <w:rPr>
          <w:rFonts w:ascii="Times New Roman" w:eastAsia="URWPalladioL-Roma" w:hAnsi="Times New Roman" w:cs="Times New Roman"/>
          <w:sz w:val="24"/>
          <w:szCs w:val="24"/>
          <w:lang w:val="en-US"/>
        </w:rPr>
        <w:t>Manz</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K</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C., </w:t>
      </w:r>
      <w:proofErr w:type="spellStart"/>
      <w:r w:rsidRPr="00F84513">
        <w:rPr>
          <w:rFonts w:ascii="Times New Roman" w:eastAsia="URWPalladioL-Roma" w:hAnsi="Times New Roman" w:cs="Times New Roman"/>
          <w:sz w:val="24"/>
          <w:szCs w:val="24"/>
          <w:lang w:val="en-US"/>
        </w:rPr>
        <w:t>Nsoga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V</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F., </w:t>
      </w:r>
      <w:proofErr w:type="spellStart"/>
      <w:r w:rsidRPr="00F84513">
        <w:rPr>
          <w:rFonts w:ascii="Times New Roman" w:eastAsia="URWPalladioL-Roma" w:hAnsi="Times New Roman" w:cs="Times New Roman"/>
          <w:sz w:val="24"/>
          <w:szCs w:val="24"/>
          <w:lang w:val="en-US"/>
        </w:rPr>
        <w:t>Diazenza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B., </w:t>
      </w:r>
      <w:proofErr w:type="spellStart"/>
      <w:r w:rsidRPr="00F84513">
        <w:rPr>
          <w:rFonts w:ascii="Times New Roman" w:eastAsia="URWPalladioL-Roma" w:hAnsi="Times New Roman" w:cs="Times New Roman"/>
          <w:sz w:val="24"/>
          <w:szCs w:val="24"/>
          <w:lang w:val="en-US"/>
        </w:rPr>
        <w:t>Sita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S., </w:t>
      </w:r>
      <w:proofErr w:type="spellStart"/>
      <w:r w:rsidRPr="00F84513">
        <w:rPr>
          <w:rFonts w:ascii="Times New Roman" w:eastAsia="URWPalladioL-Roma" w:hAnsi="Times New Roman" w:cs="Times New Roman"/>
          <w:sz w:val="24"/>
          <w:szCs w:val="24"/>
          <w:lang w:val="en-US"/>
        </w:rPr>
        <w:t>Bakana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G</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M</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B., Francois</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w:t>
      </w:r>
      <w:r w:rsidR="00AA4DD2">
        <w:rPr>
          <w:rFonts w:ascii="Times New Roman" w:eastAsia="URWPalladioL-Roma" w:hAnsi="Times New Roman" w:cs="Times New Roman"/>
          <w:sz w:val="24"/>
          <w:szCs w:val="24"/>
          <w:lang w:val="en-US"/>
        </w:rPr>
        <w:t xml:space="preserve"> et al. </w:t>
      </w:r>
      <w:r w:rsidRPr="00F84513">
        <w:rPr>
          <w:rFonts w:ascii="Times New Roman" w:eastAsia="URWPalladioL-Roma" w:hAnsi="Times New Roman" w:cs="Times New Roman"/>
          <w:sz w:val="24"/>
          <w:szCs w:val="24"/>
          <w:lang w:val="en-US"/>
        </w:rPr>
        <w:t xml:space="preserve">(2023). Nutritional composition, heavy metal contents and lipid quality of five marine fish species from Cameroon coast. </w:t>
      </w:r>
      <w:proofErr w:type="spellStart"/>
      <w:r w:rsidRPr="00D6277D">
        <w:rPr>
          <w:rFonts w:ascii="Times New Roman" w:eastAsia="URWPalladioL-Roma" w:hAnsi="Times New Roman" w:cs="Times New Roman"/>
          <w:i/>
          <w:sz w:val="24"/>
          <w:szCs w:val="24"/>
          <w:lang w:val="en-US"/>
        </w:rPr>
        <w:t>Heliyon</w:t>
      </w:r>
      <w:proofErr w:type="spellEnd"/>
      <w:r w:rsidRPr="00F84513">
        <w:rPr>
          <w:rFonts w:ascii="Times New Roman" w:eastAsia="URWPalladioL-Roma" w:hAnsi="Times New Roman" w:cs="Times New Roman"/>
          <w:sz w:val="24"/>
          <w:szCs w:val="24"/>
          <w:lang w:val="en-US"/>
        </w:rPr>
        <w:t xml:space="preserve">; 9: </w:t>
      </w:r>
      <w:proofErr w:type="spellStart"/>
      <w:r w:rsidRPr="00F84513">
        <w:rPr>
          <w:rFonts w:ascii="Times New Roman" w:eastAsia="URWPalladioL-Roma" w:hAnsi="Times New Roman" w:cs="Times New Roman"/>
          <w:sz w:val="24"/>
          <w:szCs w:val="24"/>
          <w:lang w:val="en-US"/>
        </w:rPr>
        <w:t>e14031</w:t>
      </w:r>
      <w:proofErr w:type="spellEnd"/>
      <w:r w:rsidRPr="00F84513">
        <w:rPr>
          <w:rFonts w:ascii="Times New Roman" w:eastAsia="URWPalladioL-Roma" w:hAnsi="Times New Roman" w:cs="Times New Roman"/>
          <w:sz w:val="24"/>
          <w:szCs w:val="24"/>
          <w:lang w:val="en-US"/>
        </w:rPr>
        <w:t xml:space="preserve">. </w:t>
      </w:r>
      <w:hyperlink r:id="rId12" w:history="1">
        <w:r w:rsidR="00AA4DD2" w:rsidRPr="00D6277D">
          <w:rPr>
            <w:rStyle w:val="Lienhypertexte"/>
            <w:rFonts w:ascii="Times New Roman" w:eastAsia="URWPalladioL-Roma" w:hAnsi="Times New Roman" w:cs="Times New Roman"/>
            <w:color w:val="auto"/>
            <w:sz w:val="24"/>
            <w:szCs w:val="24"/>
            <w:u w:val="none"/>
            <w:lang w:val="en-US"/>
          </w:rPr>
          <w:t xml:space="preserve">https://doi.org/10.1016/j.heliyon.2023. </w:t>
        </w:r>
        <w:proofErr w:type="spellStart"/>
        <w:r w:rsidR="00AA4DD2" w:rsidRPr="00D6277D">
          <w:rPr>
            <w:rStyle w:val="Lienhypertexte"/>
            <w:rFonts w:ascii="Times New Roman" w:eastAsia="URWPalladioL-Roma" w:hAnsi="Times New Roman" w:cs="Times New Roman"/>
            <w:color w:val="auto"/>
            <w:sz w:val="24"/>
            <w:szCs w:val="24"/>
            <w:u w:val="none"/>
            <w:lang w:val="en-US"/>
          </w:rPr>
          <w:t>e14031</w:t>
        </w:r>
        <w:proofErr w:type="spellEnd"/>
      </w:hyperlink>
    </w:p>
    <w:p w14:paraId="67D1EE5F"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[8] </w:t>
      </w:r>
      <w:proofErr w:type="spellStart"/>
      <w:r w:rsidRPr="00F84513">
        <w:rPr>
          <w:rFonts w:ascii="Times New Roman" w:hAnsi="Times New Roman" w:cs="Times New Roman"/>
          <w:sz w:val="24"/>
          <w:szCs w:val="24"/>
          <w:lang w:val="en-US"/>
        </w:rPr>
        <w:t>Zabadi</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w:t>
      </w:r>
      <w:proofErr w:type="spellStart"/>
      <w:r w:rsidRPr="00F84513">
        <w:rPr>
          <w:rFonts w:ascii="Times New Roman" w:hAnsi="Times New Roman" w:cs="Times New Roman"/>
          <w:sz w:val="24"/>
          <w:szCs w:val="24"/>
          <w:lang w:val="en-US"/>
        </w:rPr>
        <w:t>Tukura</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B</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W. (2016). Effects of Cooking Methods on Proximate and Metal Contents of Some Common Fish Species. </w:t>
      </w:r>
      <w:r w:rsidRPr="00D6277D">
        <w:rPr>
          <w:rFonts w:ascii="Times New Roman" w:hAnsi="Times New Roman" w:cs="Times New Roman"/>
          <w:i/>
          <w:sz w:val="24"/>
          <w:szCs w:val="24"/>
          <w:lang w:val="en-US"/>
        </w:rPr>
        <w:t>International Journal of Food Science and Biotechnology</w:t>
      </w:r>
      <w:r w:rsidR="00D6277D">
        <w:rPr>
          <w:rFonts w:ascii="Times New Roman" w:hAnsi="Times New Roman" w:cs="Times New Roman"/>
          <w:i/>
          <w:sz w:val="24"/>
          <w:szCs w:val="24"/>
          <w:lang w:val="en-US"/>
        </w:rPr>
        <w:t>.</w:t>
      </w:r>
      <w:r w:rsidRPr="00F84513">
        <w:rPr>
          <w:rFonts w:ascii="Times New Roman" w:hAnsi="Times New Roman" w:cs="Times New Roman"/>
          <w:sz w:val="24"/>
          <w:szCs w:val="24"/>
          <w:lang w:val="en-US"/>
        </w:rPr>
        <w:t xml:space="preserve"> 1(1): 19-23. </w:t>
      </w:r>
      <w:proofErr w:type="spellStart"/>
      <w:proofErr w:type="gramStart"/>
      <w:r w:rsidRPr="00F84513">
        <w:rPr>
          <w:rFonts w:ascii="Times New Roman" w:hAnsi="Times New Roman" w:cs="Times New Roman"/>
          <w:sz w:val="24"/>
          <w:szCs w:val="24"/>
          <w:lang w:val="en-US"/>
        </w:rPr>
        <w:t>doi</w:t>
      </w:r>
      <w:proofErr w:type="spellEnd"/>
      <w:proofErr w:type="gramEnd"/>
      <w:r w:rsidRPr="00F84513">
        <w:rPr>
          <w:rFonts w:ascii="Times New Roman" w:hAnsi="Times New Roman" w:cs="Times New Roman"/>
          <w:sz w:val="24"/>
          <w:szCs w:val="24"/>
          <w:lang w:val="en-US"/>
        </w:rPr>
        <w:t>: 10.11648/</w:t>
      </w:r>
      <w:proofErr w:type="spellStart"/>
      <w:r w:rsidRPr="00F84513">
        <w:rPr>
          <w:rFonts w:ascii="Times New Roman" w:hAnsi="Times New Roman" w:cs="Times New Roman"/>
          <w:sz w:val="24"/>
          <w:szCs w:val="24"/>
          <w:lang w:val="en-US"/>
        </w:rPr>
        <w:t>j.ijfsb.20160101.13</w:t>
      </w:r>
      <w:proofErr w:type="spellEnd"/>
    </w:p>
    <w:p w14:paraId="7BB29E4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[9] </w:t>
      </w:r>
      <w:proofErr w:type="spellStart"/>
      <w:r w:rsidRPr="00F84513">
        <w:rPr>
          <w:rFonts w:ascii="Times New Roman" w:hAnsi="Times New Roman" w:cs="Times New Roman"/>
          <w:sz w:val="24"/>
          <w:szCs w:val="24"/>
        </w:rPr>
        <w:t>Tenyang</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N., </w:t>
      </w:r>
      <w:proofErr w:type="spellStart"/>
      <w:r w:rsidRPr="00F84513">
        <w:rPr>
          <w:rFonts w:ascii="Times New Roman" w:hAnsi="Times New Roman" w:cs="Times New Roman"/>
          <w:sz w:val="24"/>
          <w:szCs w:val="24"/>
        </w:rPr>
        <w:t>Mawamba</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L</w:t>
      </w:r>
      <w:r w:rsidR="00AA4DD2">
        <w:rPr>
          <w:rFonts w:ascii="Times New Roman" w:hAnsi="Times New Roman" w:cs="Times New Roman"/>
          <w:sz w:val="24"/>
          <w:szCs w:val="24"/>
        </w:rPr>
        <w:t xml:space="preserve">. </w:t>
      </w:r>
      <w:r w:rsidRPr="00F84513">
        <w:rPr>
          <w:rFonts w:ascii="Times New Roman" w:hAnsi="Times New Roman" w:cs="Times New Roman"/>
          <w:sz w:val="24"/>
          <w:szCs w:val="24"/>
        </w:rPr>
        <w:t xml:space="preserve">A., </w:t>
      </w:r>
      <w:proofErr w:type="spellStart"/>
      <w:r w:rsidRPr="00F84513">
        <w:rPr>
          <w:rFonts w:ascii="Times New Roman" w:hAnsi="Times New Roman" w:cs="Times New Roman"/>
          <w:sz w:val="24"/>
          <w:szCs w:val="24"/>
        </w:rPr>
        <w:t>Ponka</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R., </w:t>
      </w:r>
      <w:proofErr w:type="spellStart"/>
      <w:r w:rsidRPr="00F84513">
        <w:rPr>
          <w:rFonts w:ascii="Times New Roman" w:hAnsi="Times New Roman" w:cs="Times New Roman"/>
          <w:sz w:val="24"/>
          <w:szCs w:val="24"/>
        </w:rPr>
        <w:t>Mamat</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A., </w:t>
      </w:r>
      <w:proofErr w:type="spellStart"/>
      <w:r w:rsidRPr="00F84513">
        <w:rPr>
          <w:rFonts w:ascii="Times New Roman" w:hAnsi="Times New Roman" w:cs="Times New Roman"/>
          <w:sz w:val="24"/>
          <w:szCs w:val="24"/>
        </w:rPr>
        <w:t>Tiencheu</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B., </w:t>
      </w:r>
      <w:proofErr w:type="spellStart"/>
      <w:r w:rsidRPr="00F84513">
        <w:rPr>
          <w:rFonts w:ascii="Times New Roman" w:hAnsi="Times New Roman" w:cs="Times New Roman"/>
          <w:sz w:val="24"/>
          <w:szCs w:val="24"/>
        </w:rPr>
        <w:t>Womeni</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H</w:t>
      </w:r>
      <w:r w:rsidR="00AA4DD2">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r w:rsidRPr="00F84513">
        <w:rPr>
          <w:rFonts w:ascii="Times New Roman" w:hAnsi="Times New Roman" w:cs="Times New Roman"/>
          <w:sz w:val="24"/>
          <w:szCs w:val="24"/>
          <w:lang w:val="en-US"/>
        </w:rPr>
        <w:t xml:space="preserve">(2022). Effect of cooking smoking methods on proximate composition and mineral contents of </w:t>
      </w:r>
      <w:proofErr w:type="spellStart"/>
      <w:r w:rsidRPr="00F84513">
        <w:rPr>
          <w:rFonts w:ascii="Times New Roman" w:hAnsi="Times New Roman" w:cs="Times New Roman"/>
          <w:i/>
          <w:iCs/>
          <w:sz w:val="24"/>
          <w:szCs w:val="24"/>
          <w:lang w:val="en-US"/>
        </w:rPr>
        <w:t>Polypterus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bichir</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bichir</w:t>
      </w:r>
      <w:proofErr w:type="spellEnd"/>
      <w:r w:rsidRPr="00F84513">
        <w:rPr>
          <w:rFonts w:ascii="Times New Roman" w:hAnsi="Times New Roman" w:cs="Times New Roman"/>
          <w:sz w:val="24"/>
          <w:szCs w:val="24"/>
          <w:lang w:val="en-US"/>
        </w:rPr>
        <w:t xml:space="preserve"> fish from far north region of Cameroon. </w:t>
      </w:r>
      <w:proofErr w:type="spellStart"/>
      <w:r w:rsidRPr="00D6277D">
        <w:rPr>
          <w:rFonts w:ascii="Times New Roman" w:hAnsi="Times New Roman" w:cs="Times New Roman"/>
          <w:i/>
          <w:sz w:val="24"/>
          <w:szCs w:val="24"/>
          <w:lang w:val="en-US"/>
        </w:rPr>
        <w:t>Heliyon</w:t>
      </w:r>
      <w:proofErr w:type="spellEnd"/>
      <w:r w:rsidRPr="00F84513">
        <w:rPr>
          <w:rFonts w:ascii="Times New Roman" w:hAnsi="Times New Roman" w:cs="Times New Roman"/>
          <w:sz w:val="24"/>
          <w:szCs w:val="24"/>
          <w:lang w:val="en-US"/>
        </w:rPr>
        <w:t xml:space="preserve"> 8: </w:t>
      </w:r>
      <w:proofErr w:type="spellStart"/>
      <w:r w:rsidRPr="00F84513">
        <w:rPr>
          <w:rFonts w:ascii="Times New Roman" w:hAnsi="Times New Roman" w:cs="Times New Roman"/>
          <w:sz w:val="24"/>
          <w:szCs w:val="24"/>
          <w:lang w:val="en-US"/>
        </w:rPr>
        <w:t>e10921</w:t>
      </w:r>
      <w:proofErr w:type="spellEnd"/>
      <w:r w:rsidRPr="00F84513">
        <w:rPr>
          <w:rFonts w:ascii="Times New Roman" w:hAnsi="Times New Roman" w:cs="Times New Roman"/>
          <w:sz w:val="24"/>
          <w:szCs w:val="24"/>
          <w:lang w:val="en-US"/>
        </w:rPr>
        <w:t>. https://doi.org/10.1016/j.heliyon.2022.e10921.</w:t>
      </w:r>
    </w:p>
    <w:p w14:paraId="0E6E2B76" w14:textId="77777777" w:rsidR="00AF5C3C" w:rsidRPr="00F84513" w:rsidRDefault="00AA4DD2"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AF5C3C" w:rsidRPr="00F84513">
        <w:rPr>
          <w:rFonts w:ascii="Times New Roman" w:hAnsi="Times New Roman" w:cs="Times New Roman"/>
          <w:sz w:val="24"/>
          <w:szCs w:val="24"/>
          <w:lang w:val="en-US"/>
        </w:rPr>
        <w:t>Official, Methods of Analysis of the Association of the Official Analysis Chemists</w:t>
      </w:r>
      <w:r>
        <w:rPr>
          <w:rFonts w:ascii="Times New Roman" w:hAnsi="Times New Roman" w:cs="Times New Roman"/>
          <w:sz w:val="24"/>
          <w:szCs w:val="24"/>
          <w:lang w:val="en-US"/>
        </w:rPr>
        <w:t xml:space="preserve"> (AOAC) (2000)</w:t>
      </w:r>
      <w:r w:rsidR="00AF5C3C" w:rsidRPr="00F84513">
        <w:rPr>
          <w:rFonts w:ascii="Times New Roman" w:hAnsi="Times New Roman" w:cs="Times New Roman"/>
          <w:sz w:val="24"/>
          <w:szCs w:val="24"/>
          <w:lang w:val="en-US"/>
        </w:rPr>
        <w:t xml:space="preserve">. Association of Official Analytical Chemists, fifteenth ed., AOAC International, Washington, DC, pp. 222–245. </w:t>
      </w:r>
    </w:p>
    <w:p w14:paraId="33860D7B"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[11] Bligh</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G. &amp; Dyer</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(1959). A rapid method of total lipid extraction and purification. Can. </w:t>
      </w:r>
      <w:r w:rsidRPr="007E5E88">
        <w:rPr>
          <w:rFonts w:ascii="Times New Roman" w:hAnsi="Times New Roman" w:cs="Times New Roman"/>
          <w:i/>
          <w:sz w:val="24"/>
          <w:szCs w:val="24"/>
          <w:lang w:val="en-US"/>
        </w:rPr>
        <w:t xml:space="preserve">J. </w:t>
      </w:r>
      <w:proofErr w:type="spellStart"/>
      <w:r w:rsidRPr="007E5E88">
        <w:rPr>
          <w:rFonts w:ascii="Times New Roman" w:hAnsi="Times New Roman" w:cs="Times New Roman"/>
          <w:i/>
          <w:sz w:val="24"/>
          <w:szCs w:val="24"/>
          <w:lang w:val="en-US"/>
        </w:rPr>
        <w:t>Biochem</w:t>
      </w:r>
      <w:proofErr w:type="spellEnd"/>
      <w:r w:rsidRPr="007E5E88">
        <w:rPr>
          <w:rFonts w:ascii="Times New Roman" w:hAnsi="Times New Roman" w:cs="Times New Roman"/>
          <w:i/>
          <w:sz w:val="24"/>
          <w:szCs w:val="24"/>
          <w:lang w:val="en-US"/>
        </w:rPr>
        <w:t>. Physiol</w:t>
      </w:r>
      <w:r w:rsidRPr="00F84513">
        <w:rPr>
          <w:rFonts w:ascii="Times New Roman" w:hAnsi="Times New Roman" w:cs="Times New Roman"/>
          <w:sz w:val="24"/>
          <w:szCs w:val="24"/>
          <w:lang w:val="en-US"/>
        </w:rPr>
        <w:t xml:space="preserve">. 37: 911-917. </w:t>
      </w:r>
      <w:hyperlink r:id="rId13" w:history="1">
        <w:r w:rsidRPr="00F84513">
          <w:rPr>
            <w:rStyle w:val="Lienhypertexte"/>
            <w:rFonts w:ascii="Times New Roman" w:hAnsi="Times New Roman" w:cs="Times New Roman"/>
            <w:color w:val="auto"/>
            <w:sz w:val="24"/>
            <w:szCs w:val="24"/>
            <w:u w:val="none"/>
            <w:lang w:val="en-US"/>
          </w:rPr>
          <w:t>https://doi.org/10.1139/o59-099</w:t>
        </w:r>
      </w:hyperlink>
      <w:r w:rsidRPr="00F84513">
        <w:rPr>
          <w:rFonts w:ascii="Times New Roman" w:hAnsi="Times New Roman" w:cs="Times New Roman"/>
          <w:sz w:val="24"/>
          <w:szCs w:val="24"/>
          <w:lang w:val="en-US"/>
        </w:rPr>
        <w:t>.</w:t>
      </w:r>
    </w:p>
    <w:p w14:paraId="38C009B1" w14:textId="77777777" w:rsidR="00AF5C3C" w:rsidRPr="00F84513" w:rsidRDefault="00D4132C"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AF5C3C" w:rsidRPr="00F84513">
        <w:rPr>
          <w:rFonts w:ascii="Times New Roman" w:hAnsi="Times New Roman" w:cs="Times New Roman"/>
          <w:sz w:val="24"/>
          <w:szCs w:val="24"/>
          <w:lang w:val="en-US"/>
        </w:rPr>
        <w:t>Official Methods of Analysis of the Association of the Official Analysis Chemists</w:t>
      </w:r>
      <w:r>
        <w:rPr>
          <w:rFonts w:ascii="Times New Roman" w:hAnsi="Times New Roman" w:cs="Times New Roman"/>
          <w:sz w:val="24"/>
          <w:szCs w:val="24"/>
          <w:lang w:val="en-US"/>
        </w:rPr>
        <w:t xml:space="preserve"> (AOAC</w:t>
      </w:r>
      <w:r w:rsidR="00AF5C3C" w:rsidRPr="00F84513">
        <w:rPr>
          <w:rFonts w:ascii="Times New Roman" w:hAnsi="Times New Roman" w:cs="Times New Roman"/>
          <w:sz w:val="24"/>
          <w:szCs w:val="24"/>
          <w:lang w:val="en-US"/>
        </w:rPr>
        <w:t>), in: Official Methods of Analysis, twenty-first ed., Association of official analytical chemists, Washington, DC, USA, 1999.</w:t>
      </w:r>
    </w:p>
    <w:p w14:paraId="3A40954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[13] Huang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 Li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Y., Zheng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X., Wang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Z., Cheng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X. (2022). Nutritional value and bioaccumulation of heavy metals in nine commercial fish species from </w:t>
      </w:r>
      <w:proofErr w:type="spellStart"/>
      <w:r w:rsidRPr="00F84513">
        <w:rPr>
          <w:rFonts w:ascii="Times New Roman" w:hAnsi="Times New Roman" w:cs="Times New Roman"/>
          <w:sz w:val="24"/>
          <w:szCs w:val="24"/>
          <w:lang w:val="en-US"/>
        </w:rPr>
        <w:t>Dachen</w:t>
      </w:r>
      <w:proofErr w:type="spellEnd"/>
      <w:r w:rsidRPr="00F84513">
        <w:rPr>
          <w:rFonts w:ascii="Times New Roman" w:hAnsi="Times New Roman" w:cs="Times New Roman"/>
          <w:sz w:val="24"/>
          <w:szCs w:val="24"/>
          <w:lang w:val="en-US"/>
        </w:rPr>
        <w:t xml:space="preserve"> Fishing Ground</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East China Sea. Sci. Rep</w:t>
      </w:r>
      <w:r w:rsidRPr="00F84513">
        <w:rPr>
          <w:rFonts w:ascii="Times New Roman" w:hAnsi="Times New Roman" w:cs="Times New Roman"/>
          <w:sz w:val="24"/>
          <w:szCs w:val="24"/>
          <w:lang w:val="en-US"/>
        </w:rPr>
        <w:t xml:space="preserve">.; 12: 6927. </w:t>
      </w:r>
      <w:hyperlink r:id="rId14" w:history="1">
        <w:r w:rsidRPr="00F84513">
          <w:rPr>
            <w:rStyle w:val="Lienhypertexte"/>
            <w:rFonts w:ascii="Times New Roman" w:hAnsi="Times New Roman" w:cs="Times New Roman"/>
            <w:color w:val="auto"/>
            <w:sz w:val="24"/>
            <w:szCs w:val="24"/>
            <w:u w:val="none"/>
            <w:lang w:val="en-US"/>
          </w:rPr>
          <w:t>https://doi.org/10.1038/s41598-022-10975-6</w:t>
        </w:r>
      </w:hyperlink>
    </w:p>
    <w:p w14:paraId="5AAAC32A"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[14] United States Environmental Pro</w:t>
      </w:r>
      <w:r w:rsidR="00D4132C">
        <w:rPr>
          <w:rFonts w:ascii="Times New Roman" w:hAnsi="Times New Roman" w:cs="Times New Roman"/>
          <w:sz w:val="24"/>
          <w:szCs w:val="24"/>
          <w:lang w:val="en-US"/>
        </w:rPr>
        <w:t>tection Agency</w:t>
      </w:r>
      <w:r w:rsidRPr="00F84513">
        <w:rPr>
          <w:rFonts w:ascii="Times New Roman" w:hAnsi="Times New Roman" w:cs="Times New Roman"/>
          <w:sz w:val="24"/>
          <w:szCs w:val="24"/>
          <w:lang w:val="en-US"/>
        </w:rPr>
        <w:t xml:space="preserve"> (USEPA)</w:t>
      </w:r>
      <w:r w:rsidR="00D4132C">
        <w:rPr>
          <w:rFonts w:ascii="Times New Roman" w:hAnsi="Times New Roman" w:cs="Times New Roman"/>
          <w:sz w:val="24"/>
          <w:szCs w:val="24"/>
          <w:lang w:val="en-US"/>
        </w:rPr>
        <w:t xml:space="preserve"> (2000).</w:t>
      </w:r>
      <w:r w:rsidRPr="00F84513">
        <w:rPr>
          <w:rFonts w:ascii="Times New Roman" w:hAnsi="Times New Roman" w:cs="Times New Roman"/>
          <w:sz w:val="24"/>
          <w:szCs w:val="24"/>
          <w:lang w:val="en-US"/>
        </w:rPr>
        <w:t xml:space="preserve"> Guidance for assessing chemical contaminant data for use in fish advisories, volume II. Risk assessment and fish consumption limits, 3rd Edition, Washington DC (EPA 823-B-00-008) II</w:t>
      </w:r>
      <w:r w:rsidR="00D4132C">
        <w:rPr>
          <w:rFonts w:ascii="Times New Roman" w:hAnsi="Times New Roman" w:cs="Times New Roman"/>
          <w:sz w:val="24"/>
          <w:szCs w:val="24"/>
          <w:lang w:val="en-US"/>
        </w:rPr>
        <w:t>.</w:t>
      </w:r>
    </w:p>
    <w:p w14:paraId="640E1951"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rPr>
        <w:t xml:space="preserve">[15] </w:t>
      </w:r>
      <w:r w:rsidR="00D4132C">
        <w:rPr>
          <w:rFonts w:ascii="Times New Roman" w:hAnsi="Times New Roman" w:cs="Times New Roman"/>
          <w:sz w:val="24"/>
          <w:szCs w:val="24"/>
        </w:rPr>
        <w:t xml:space="preserve">Anonymous (2022). </w:t>
      </w:r>
      <w:r w:rsidRPr="00F84513">
        <w:rPr>
          <w:rFonts w:ascii="Times New Roman" w:hAnsi="Times New Roman" w:cs="Times New Roman"/>
          <w:sz w:val="24"/>
          <w:szCs w:val="24"/>
        </w:rPr>
        <w:t>Population, Tailles moyennes, Espéra</w:t>
      </w:r>
      <w:r w:rsidR="00D4132C">
        <w:rPr>
          <w:rFonts w:ascii="Times New Roman" w:hAnsi="Times New Roman" w:cs="Times New Roman"/>
          <w:sz w:val="24"/>
          <w:szCs w:val="24"/>
        </w:rPr>
        <w:t xml:space="preserve">nce de vie. </w:t>
      </w:r>
      <w:hyperlink r:id="rId15" w:history="1">
        <w:r w:rsidRPr="00F84513">
          <w:rPr>
            <w:rStyle w:val="Lienhypertexte"/>
            <w:rFonts w:ascii="Times New Roman" w:hAnsi="Times New Roman" w:cs="Times New Roman"/>
            <w:color w:val="auto"/>
            <w:sz w:val="24"/>
            <w:szCs w:val="24"/>
            <w:u w:val="none"/>
          </w:rPr>
          <w:t>http://www.données</w:t>
        </w:r>
      </w:hyperlink>
      <w:r w:rsidRPr="00F84513">
        <w:rPr>
          <w:rFonts w:ascii="Times New Roman" w:hAnsi="Times New Roman" w:cs="Times New Roman"/>
          <w:sz w:val="24"/>
          <w:szCs w:val="24"/>
        </w:rPr>
        <w:t xml:space="preserve"> mondiales.com, 2022.</w:t>
      </w:r>
    </w:p>
    <w:p w14:paraId="0BEE2A52"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rPr>
        <w:t>[16] Institut N</w:t>
      </w:r>
      <w:r w:rsidR="00D4132C">
        <w:rPr>
          <w:rFonts w:ascii="Times New Roman" w:hAnsi="Times New Roman" w:cs="Times New Roman"/>
          <w:sz w:val="24"/>
          <w:szCs w:val="24"/>
        </w:rPr>
        <w:t>ational de la Statistique (INS).</w:t>
      </w:r>
      <w:r w:rsidRPr="00F84513">
        <w:rPr>
          <w:rFonts w:ascii="Times New Roman" w:hAnsi="Times New Roman" w:cs="Times New Roman"/>
          <w:sz w:val="24"/>
          <w:szCs w:val="24"/>
        </w:rPr>
        <w:t xml:space="preserve"> (2019). Annuaire Statistique du Cameroun. Chapitre 14 : Elevage et Pêche. </w:t>
      </w:r>
      <w:proofErr w:type="gramStart"/>
      <w:r w:rsidR="00D4132C">
        <w:rPr>
          <w:rFonts w:ascii="Times New Roman" w:hAnsi="Times New Roman" w:cs="Times New Roman"/>
          <w:sz w:val="24"/>
          <w:szCs w:val="24"/>
        </w:rPr>
        <w:t>pp</w:t>
      </w:r>
      <w:proofErr w:type="gramEnd"/>
      <w:r w:rsidR="00D4132C">
        <w:rPr>
          <w:rFonts w:ascii="Times New Roman" w:hAnsi="Times New Roman" w:cs="Times New Roman"/>
          <w:sz w:val="24"/>
          <w:szCs w:val="24"/>
        </w:rPr>
        <w:t xml:space="preserve"> </w:t>
      </w:r>
      <w:r w:rsidRPr="00F84513">
        <w:rPr>
          <w:rFonts w:ascii="Times New Roman" w:hAnsi="Times New Roman" w:cs="Times New Roman"/>
          <w:sz w:val="24"/>
          <w:szCs w:val="24"/>
        </w:rPr>
        <w:t>209–219.</w:t>
      </w:r>
    </w:p>
    <w:p w14:paraId="4ADA42DC"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GB"/>
        </w:rPr>
      </w:pPr>
      <w:r w:rsidRPr="00F84513">
        <w:rPr>
          <w:rFonts w:ascii="Times New Roman" w:hAnsi="Times New Roman" w:cs="Times New Roman"/>
          <w:sz w:val="24"/>
          <w:szCs w:val="24"/>
        </w:rPr>
        <w:t xml:space="preserve">[17] </w:t>
      </w:r>
      <w:proofErr w:type="spellStart"/>
      <w:r w:rsidRPr="00F84513">
        <w:rPr>
          <w:rFonts w:ascii="Times New Roman" w:hAnsi="Times New Roman" w:cs="Times New Roman"/>
          <w:sz w:val="24"/>
          <w:szCs w:val="24"/>
        </w:rPr>
        <w:t>Ude</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E</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F., </w:t>
      </w:r>
      <w:proofErr w:type="spellStart"/>
      <w:r w:rsidRPr="00F84513">
        <w:rPr>
          <w:rFonts w:ascii="Times New Roman" w:hAnsi="Times New Roman" w:cs="Times New Roman"/>
          <w:sz w:val="24"/>
          <w:szCs w:val="24"/>
        </w:rPr>
        <w:t>Udeh</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G</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N., </w:t>
      </w:r>
      <w:proofErr w:type="spellStart"/>
      <w:r w:rsidRPr="00F84513">
        <w:rPr>
          <w:rFonts w:ascii="Times New Roman" w:hAnsi="Times New Roman" w:cs="Times New Roman"/>
          <w:sz w:val="24"/>
          <w:szCs w:val="24"/>
        </w:rPr>
        <w:t>Okechukwu</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E</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O., </w:t>
      </w:r>
      <w:proofErr w:type="spellStart"/>
      <w:r w:rsidRPr="00F84513">
        <w:rPr>
          <w:rFonts w:ascii="Times New Roman" w:hAnsi="Times New Roman" w:cs="Times New Roman"/>
          <w:sz w:val="24"/>
          <w:szCs w:val="24"/>
        </w:rPr>
        <w:t>Ifeanyichukwu</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C., </w:t>
      </w:r>
      <w:proofErr w:type="spellStart"/>
      <w:r w:rsidRPr="00F84513">
        <w:rPr>
          <w:rFonts w:ascii="Times New Roman" w:hAnsi="Times New Roman" w:cs="Times New Roman"/>
          <w:sz w:val="24"/>
          <w:szCs w:val="24"/>
        </w:rPr>
        <w:t>Chidi</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I</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S., </w:t>
      </w:r>
      <w:proofErr w:type="spellStart"/>
      <w:r w:rsidRPr="00F84513">
        <w:rPr>
          <w:rFonts w:ascii="Times New Roman" w:hAnsi="Times New Roman" w:cs="Times New Roman"/>
          <w:sz w:val="24"/>
          <w:szCs w:val="24"/>
        </w:rPr>
        <w:t>Emeka</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C</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r w:rsidRPr="00F84513">
        <w:rPr>
          <w:rFonts w:ascii="Times New Roman" w:hAnsi="Times New Roman" w:cs="Times New Roman"/>
          <w:sz w:val="24"/>
          <w:szCs w:val="24"/>
          <w:lang w:val="en-GB"/>
        </w:rPr>
        <w:t xml:space="preserve">(2017). Analysis of technical efficiency of three fish processing methods and proximate assay on </w:t>
      </w:r>
      <w:proofErr w:type="spellStart"/>
      <w:r w:rsidRPr="00F84513">
        <w:rPr>
          <w:rFonts w:ascii="Times New Roman" w:hAnsi="Times New Roman" w:cs="Times New Roman"/>
          <w:i/>
          <w:iCs/>
          <w:sz w:val="24"/>
          <w:szCs w:val="24"/>
          <w:lang w:val="en-GB"/>
        </w:rPr>
        <w:t>Ilisha</w:t>
      </w:r>
      <w:proofErr w:type="spellEnd"/>
      <w:r w:rsidRPr="00F84513">
        <w:rPr>
          <w:rFonts w:ascii="Times New Roman" w:hAnsi="Times New Roman" w:cs="Times New Roman"/>
          <w:i/>
          <w:iCs/>
          <w:sz w:val="24"/>
          <w:szCs w:val="24"/>
          <w:lang w:val="en-GB"/>
        </w:rPr>
        <w:t xml:space="preserve"> </w:t>
      </w:r>
      <w:proofErr w:type="spellStart"/>
      <w:r w:rsidRPr="00F84513">
        <w:rPr>
          <w:rFonts w:ascii="Times New Roman" w:hAnsi="Times New Roman" w:cs="Times New Roman"/>
          <w:i/>
          <w:iCs/>
          <w:sz w:val="24"/>
          <w:szCs w:val="24"/>
          <w:lang w:val="en-GB"/>
        </w:rPr>
        <w:t>africana</w:t>
      </w:r>
      <w:proofErr w:type="spellEnd"/>
      <w:r w:rsidRPr="00F84513">
        <w:rPr>
          <w:rFonts w:ascii="Times New Roman" w:hAnsi="Times New Roman" w:cs="Times New Roman"/>
          <w:sz w:val="24"/>
          <w:szCs w:val="24"/>
          <w:lang w:val="en-GB"/>
        </w:rPr>
        <w:t xml:space="preserve"> (Bloch, 1795). </w:t>
      </w:r>
      <w:r w:rsidRPr="007E5E88">
        <w:rPr>
          <w:rFonts w:ascii="Times New Roman" w:hAnsi="Times New Roman" w:cs="Times New Roman"/>
          <w:i/>
          <w:sz w:val="24"/>
          <w:szCs w:val="24"/>
          <w:lang w:val="en-GB"/>
        </w:rPr>
        <w:t>International Journal of Food Science and Nutrition</w:t>
      </w:r>
      <w:r w:rsidRPr="00F84513">
        <w:rPr>
          <w:rFonts w:ascii="Times New Roman" w:hAnsi="Times New Roman" w:cs="Times New Roman"/>
          <w:sz w:val="24"/>
          <w:szCs w:val="24"/>
          <w:lang w:val="en-GB"/>
        </w:rPr>
        <w:t>; 154-158.</w:t>
      </w:r>
    </w:p>
    <w:p w14:paraId="3243DF2B" w14:textId="77777777" w:rsidR="00AF5C3C" w:rsidRPr="00F84513" w:rsidRDefault="00AF5C3C" w:rsidP="00F84513">
      <w:pPr>
        <w:spacing w:after="0" w:line="240" w:lineRule="auto"/>
        <w:ind w:left="170" w:hanging="284"/>
        <w:jc w:val="both"/>
        <w:rPr>
          <w:rStyle w:val="Lienhypertexte"/>
          <w:rFonts w:ascii="Times New Roman" w:hAnsi="Times New Roman" w:cs="Times New Roman"/>
          <w:color w:val="auto"/>
          <w:sz w:val="24"/>
          <w:szCs w:val="24"/>
          <w:u w:val="none"/>
          <w:lang w:val="en-GB"/>
        </w:rPr>
      </w:pPr>
      <w:r w:rsidRPr="00F84513">
        <w:rPr>
          <w:rStyle w:val="Lienhypertexte"/>
          <w:rFonts w:ascii="Times New Roman" w:hAnsi="Times New Roman" w:cs="Times New Roman"/>
          <w:color w:val="auto"/>
          <w:sz w:val="24"/>
          <w:szCs w:val="24"/>
          <w:u w:val="none"/>
          <w:lang w:val="en-US"/>
        </w:rPr>
        <w:t xml:space="preserve">[18] </w:t>
      </w:r>
      <w:proofErr w:type="spellStart"/>
      <w:r w:rsidRPr="00F84513">
        <w:rPr>
          <w:rFonts w:ascii="Times New Roman" w:hAnsi="Times New Roman" w:cs="Times New Roman"/>
          <w:sz w:val="24"/>
          <w:szCs w:val="24"/>
          <w:lang w:val="en-US"/>
        </w:rPr>
        <w:t>Aberoumand</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w:t>
      </w:r>
      <w:proofErr w:type="spellStart"/>
      <w:r w:rsidRPr="00F84513">
        <w:rPr>
          <w:rFonts w:ascii="Times New Roman" w:hAnsi="Times New Roman" w:cs="Times New Roman"/>
          <w:sz w:val="24"/>
          <w:szCs w:val="24"/>
          <w:lang w:val="en-US"/>
        </w:rPr>
        <w:t>Ziaei-Nejad</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(2015). Effect of Cooking on Quality Commonly Consumed Marine Fish </w:t>
      </w:r>
      <w:proofErr w:type="spellStart"/>
      <w:r w:rsidRPr="00F84513">
        <w:rPr>
          <w:rFonts w:ascii="Times New Roman" w:hAnsi="Times New Roman" w:cs="Times New Roman"/>
          <w:i/>
          <w:iCs/>
          <w:sz w:val="24"/>
          <w:szCs w:val="24"/>
          <w:lang w:val="en-US"/>
        </w:rPr>
        <w:t>Platycephalidae</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i/>
          <w:iCs/>
          <w:sz w:val="24"/>
          <w:szCs w:val="24"/>
          <w:lang w:val="en-US"/>
        </w:rPr>
        <w:t>Platycephalus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indicus</w:t>
      </w:r>
      <w:proofErr w:type="spellEnd"/>
      <w:r w:rsidRPr="00F84513">
        <w:rPr>
          <w:rFonts w:ascii="Times New Roman" w:hAnsi="Times New Roman" w:cs="Times New Roman"/>
          <w:sz w:val="24"/>
          <w:szCs w:val="24"/>
          <w:lang w:val="en-US"/>
        </w:rPr>
        <w:t xml:space="preserve">) in Iran. </w:t>
      </w:r>
      <w:r w:rsidRPr="007E5E88">
        <w:rPr>
          <w:rFonts w:ascii="Times New Roman" w:hAnsi="Times New Roman" w:cs="Times New Roman"/>
          <w:i/>
          <w:sz w:val="24"/>
          <w:szCs w:val="24"/>
          <w:lang w:val="en-US"/>
        </w:rPr>
        <w:t>Turkish Journal of Agriculture - Food Science and Technology</w:t>
      </w:r>
      <w:r w:rsidRPr="00F84513">
        <w:rPr>
          <w:rFonts w:ascii="Times New Roman" w:hAnsi="Times New Roman" w:cs="Times New Roman"/>
          <w:sz w:val="24"/>
          <w:szCs w:val="24"/>
          <w:lang w:val="en-US"/>
        </w:rPr>
        <w:t>; 3(11): 891-893</w:t>
      </w:r>
    </w:p>
    <w:p w14:paraId="70D54803" w14:textId="77777777" w:rsidR="00AF5C3C" w:rsidRPr="00F84513" w:rsidRDefault="00AF5C3C" w:rsidP="00F84513">
      <w:pPr>
        <w:spacing w:after="0" w:line="240" w:lineRule="auto"/>
        <w:ind w:left="170" w:hanging="284"/>
        <w:jc w:val="both"/>
        <w:rPr>
          <w:rStyle w:val="Lienhypertexte"/>
          <w:rFonts w:ascii="Times New Roman" w:eastAsia="URWPalladioL-Roma" w:hAnsi="Times New Roman" w:cs="Times New Roman"/>
          <w:color w:val="auto"/>
          <w:sz w:val="24"/>
          <w:szCs w:val="24"/>
          <w:u w:val="none"/>
          <w:lang w:val="en-US"/>
        </w:rPr>
      </w:pPr>
      <w:r w:rsidRPr="00F84513">
        <w:rPr>
          <w:rFonts w:ascii="Times New Roman" w:eastAsia="URWPalladioL-Roma" w:hAnsi="Times New Roman" w:cs="Times New Roman"/>
          <w:sz w:val="24"/>
          <w:szCs w:val="24"/>
          <w:lang w:val="en-US"/>
        </w:rPr>
        <w:t xml:space="preserve">[19] </w:t>
      </w:r>
      <w:proofErr w:type="spellStart"/>
      <w:r w:rsidRPr="00F84513">
        <w:rPr>
          <w:rFonts w:ascii="Times New Roman" w:eastAsia="URWPalladioL-Roma" w:hAnsi="Times New Roman" w:cs="Times New Roman"/>
          <w:sz w:val="24"/>
          <w:szCs w:val="24"/>
          <w:lang w:val="en-US"/>
        </w:rPr>
        <w:t>Ersoy</w:t>
      </w:r>
      <w:proofErr w:type="spellEnd"/>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B., </w:t>
      </w:r>
      <w:proofErr w:type="spellStart"/>
      <w:r w:rsidRPr="00F84513">
        <w:rPr>
          <w:rFonts w:ascii="Times New Roman" w:eastAsia="URWPalladioL-Roma" w:hAnsi="Times New Roman" w:cs="Times New Roman"/>
          <w:sz w:val="24"/>
          <w:szCs w:val="24"/>
          <w:lang w:val="en-US"/>
        </w:rPr>
        <w:t>Yanar</w:t>
      </w:r>
      <w:proofErr w:type="spellEnd"/>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Y., </w:t>
      </w:r>
      <w:proofErr w:type="spellStart"/>
      <w:r w:rsidRPr="00F84513">
        <w:rPr>
          <w:rFonts w:ascii="Times New Roman" w:eastAsia="URWPalladioL-Roma" w:hAnsi="Times New Roman" w:cs="Times New Roman"/>
          <w:sz w:val="24"/>
          <w:szCs w:val="24"/>
          <w:lang w:val="en-US"/>
        </w:rPr>
        <w:t>Küçükgülmez</w:t>
      </w:r>
      <w:proofErr w:type="spellEnd"/>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 </w:t>
      </w:r>
      <w:proofErr w:type="spellStart"/>
      <w:r w:rsidRPr="00F84513">
        <w:rPr>
          <w:rFonts w:ascii="Times New Roman" w:eastAsia="URWPalladioL-Roma" w:hAnsi="Times New Roman" w:cs="Times New Roman"/>
          <w:sz w:val="24"/>
          <w:szCs w:val="24"/>
          <w:lang w:val="en-US"/>
        </w:rPr>
        <w:t>Çelik</w:t>
      </w:r>
      <w:proofErr w:type="spellEnd"/>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(2006). Effects of four cooking methods on the heavy metal concentrations of sea bass fillets (</w:t>
      </w:r>
      <w:proofErr w:type="spellStart"/>
      <w:r w:rsidRPr="00F84513">
        <w:rPr>
          <w:rFonts w:ascii="Times New Roman" w:eastAsia="URWPalladioL-Roma" w:hAnsi="Times New Roman" w:cs="Times New Roman"/>
          <w:i/>
          <w:iCs/>
          <w:sz w:val="24"/>
          <w:szCs w:val="24"/>
          <w:lang w:val="en-US"/>
        </w:rPr>
        <w:t>Dicentrarchus</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labrax</w:t>
      </w:r>
      <w:proofErr w:type="spellEnd"/>
      <w:r w:rsidRPr="00F84513">
        <w:rPr>
          <w:rFonts w:ascii="Times New Roman" w:eastAsia="URWPalladioL-Roma" w:hAnsi="Times New Roman" w:cs="Times New Roman"/>
          <w:sz w:val="24"/>
          <w:szCs w:val="24"/>
          <w:lang w:val="en-US"/>
        </w:rPr>
        <w:t xml:space="preserve"> </w:t>
      </w:r>
      <w:proofErr w:type="spellStart"/>
      <w:r w:rsidRPr="00F84513">
        <w:rPr>
          <w:rFonts w:ascii="Times New Roman" w:eastAsia="URWPalladioL-Roma" w:hAnsi="Times New Roman" w:cs="Times New Roman"/>
          <w:sz w:val="24"/>
          <w:szCs w:val="24"/>
          <w:lang w:val="en-US"/>
        </w:rPr>
        <w:t>Linne</w:t>
      </w:r>
      <w:proofErr w:type="gramStart"/>
      <w:r w:rsidRPr="00F84513">
        <w:rPr>
          <w:rFonts w:ascii="Times New Roman" w:eastAsia="URWPalladioL-Roma" w:hAnsi="Times New Roman" w:cs="Times New Roman"/>
          <w:sz w:val="24"/>
          <w:szCs w:val="24"/>
          <w:lang w:val="en-US"/>
        </w:rPr>
        <w:t>,1785</w:t>
      </w:r>
      <w:proofErr w:type="spellEnd"/>
      <w:proofErr w:type="gramEnd"/>
      <w:r w:rsidRPr="00F84513">
        <w:rPr>
          <w:rFonts w:ascii="Times New Roman" w:eastAsia="URWPalladioL-Roma" w:hAnsi="Times New Roman" w:cs="Times New Roman"/>
          <w:sz w:val="24"/>
          <w:szCs w:val="24"/>
          <w:lang w:val="en-US"/>
        </w:rPr>
        <w:t xml:space="preserve">). </w:t>
      </w:r>
      <w:r w:rsidRPr="007E5E88">
        <w:rPr>
          <w:rFonts w:ascii="Times New Roman" w:eastAsia="URWPalladioL-Roma" w:hAnsi="Times New Roman" w:cs="Times New Roman"/>
          <w:i/>
          <w:sz w:val="24"/>
          <w:szCs w:val="24"/>
          <w:lang w:val="en-US"/>
        </w:rPr>
        <w:t>Food Chem.</w:t>
      </w:r>
      <w:r w:rsidRPr="00F84513">
        <w:rPr>
          <w:rFonts w:ascii="Times New Roman" w:eastAsia="URWPalladioL-Roma" w:hAnsi="Times New Roman" w:cs="Times New Roman"/>
          <w:sz w:val="24"/>
          <w:szCs w:val="24"/>
          <w:lang w:val="en-US"/>
        </w:rPr>
        <w:t xml:space="preserve">; 99 748–751. </w:t>
      </w:r>
      <w:hyperlink r:id="rId16" w:history="1">
        <w:r w:rsidRPr="00F84513">
          <w:rPr>
            <w:rStyle w:val="Lienhypertexte"/>
            <w:rFonts w:ascii="Times New Roman" w:eastAsia="URWPalladioL-Roma" w:hAnsi="Times New Roman" w:cs="Times New Roman"/>
            <w:color w:val="auto"/>
            <w:sz w:val="24"/>
            <w:szCs w:val="24"/>
            <w:u w:val="none"/>
            <w:lang w:val="en-US"/>
          </w:rPr>
          <w:t>https://doi.org/10.1016/j.foodchem.2005.08.055</w:t>
        </w:r>
      </w:hyperlink>
      <w:r w:rsidRPr="00F84513">
        <w:rPr>
          <w:rFonts w:ascii="Times New Roman" w:eastAsia="URWPalladioL-Roma" w:hAnsi="Times New Roman" w:cs="Times New Roman"/>
          <w:sz w:val="24"/>
          <w:szCs w:val="24"/>
          <w:lang w:val="en-US"/>
        </w:rPr>
        <w:t xml:space="preserve">. </w:t>
      </w:r>
    </w:p>
    <w:p w14:paraId="4138A1A9"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[20] </w:t>
      </w:r>
      <w:proofErr w:type="spellStart"/>
      <w:r w:rsidRPr="00F84513">
        <w:rPr>
          <w:rFonts w:ascii="Times New Roman" w:hAnsi="Times New Roman" w:cs="Times New Roman"/>
          <w:sz w:val="24"/>
          <w:szCs w:val="24"/>
          <w:lang w:val="en-US"/>
        </w:rPr>
        <w:t>Omoruyi</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w:t>
      </w:r>
      <w:proofErr w:type="spellStart"/>
      <w:r w:rsidRPr="00F84513">
        <w:rPr>
          <w:rFonts w:ascii="Times New Roman" w:hAnsi="Times New Roman" w:cs="Times New Roman"/>
          <w:sz w:val="24"/>
          <w:szCs w:val="24"/>
          <w:lang w:val="en-US"/>
        </w:rPr>
        <w:t>Okpeva</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O., </w:t>
      </w:r>
      <w:proofErr w:type="spellStart"/>
      <w:r w:rsidRPr="00F84513">
        <w:rPr>
          <w:rFonts w:ascii="Times New Roman" w:hAnsi="Times New Roman" w:cs="Times New Roman"/>
          <w:sz w:val="24"/>
          <w:szCs w:val="24"/>
          <w:lang w:val="en-US"/>
        </w:rPr>
        <w:t>Abdullahi</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(2017). Effects of oven-drying and smoke-drying on the nutritional quality of snakehead (</w:t>
      </w:r>
      <w:proofErr w:type="spellStart"/>
      <w:r w:rsidRPr="00F84513">
        <w:rPr>
          <w:rFonts w:ascii="Times New Roman" w:hAnsi="Times New Roman" w:cs="Times New Roman"/>
          <w:i/>
          <w:iCs/>
          <w:sz w:val="24"/>
          <w:szCs w:val="24"/>
          <w:lang w:val="en-US"/>
        </w:rPr>
        <w:t>Parachanna</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obscura</w:t>
      </w:r>
      <w:proofErr w:type="spellEnd"/>
      <w:r w:rsidRPr="00F84513">
        <w:rPr>
          <w:rFonts w:ascii="Times New Roman" w:hAnsi="Times New Roman" w:cs="Times New Roman"/>
          <w:sz w:val="24"/>
          <w:szCs w:val="24"/>
          <w:lang w:val="en-US"/>
        </w:rPr>
        <w:t>) and upside-down-catfish (</w:t>
      </w:r>
      <w:proofErr w:type="spellStart"/>
      <w:r w:rsidRPr="00F84513">
        <w:rPr>
          <w:rFonts w:ascii="Times New Roman" w:hAnsi="Times New Roman" w:cs="Times New Roman"/>
          <w:i/>
          <w:iCs/>
          <w:sz w:val="24"/>
          <w:szCs w:val="24"/>
          <w:lang w:val="en-US"/>
        </w:rPr>
        <w:t>Synodontis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clarias</w:t>
      </w:r>
      <w:proofErr w:type="spellEnd"/>
      <w:r w:rsidRPr="00F84513">
        <w:rPr>
          <w:rFonts w:ascii="Times New Roman" w:hAnsi="Times New Roman" w:cs="Times New Roman"/>
          <w:sz w:val="24"/>
          <w:szCs w:val="24"/>
          <w:lang w:val="en-US"/>
        </w:rPr>
        <w:t xml:space="preserve">) in Delta state. </w:t>
      </w:r>
      <w:r w:rsidRPr="007E5E88">
        <w:rPr>
          <w:rFonts w:ascii="Times New Roman" w:hAnsi="Times New Roman" w:cs="Times New Roman"/>
          <w:i/>
          <w:sz w:val="24"/>
          <w:szCs w:val="24"/>
          <w:lang w:val="en-US"/>
        </w:rPr>
        <w:t>FUW Trends Sci. Technol</w:t>
      </w:r>
      <w:r w:rsidRPr="00F84513">
        <w:rPr>
          <w:rFonts w:ascii="Times New Roman" w:hAnsi="Times New Roman" w:cs="Times New Roman"/>
          <w:sz w:val="24"/>
          <w:szCs w:val="24"/>
          <w:lang w:val="en-US"/>
        </w:rPr>
        <w:t>. J.; 2 (1): 239–243</w:t>
      </w:r>
    </w:p>
    <w:p w14:paraId="349EB2ED" w14:textId="77777777" w:rsidR="00AF5C3C" w:rsidRPr="00F84513" w:rsidRDefault="00BC7C76"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Golpolipour</w:t>
      </w:r>
      <w:proofErr w:type="spellEnd"/>
      <w:r w:rsidR="00AF5C3C" w:rsidRPr="00F84513">
        <w:rPr>
          <w:rFonts w:ascii="Times New Roman" w:hAnsi="Times New Roman" w:cs="Times New Roman"/>
          <w:sz w:val="24"/>
          <w:szCs w:val="24"/>
          <w:lang w:val="en-US"/>
        </w:rPr>
        <w:t xml:space="preserve">, </w:t>
      </w:r>
      <w:proofErr w:type="spellStart"/>
      <w:r w:rsidR="00AF5C3C" w:rsidRPr="00F84513">
        <w:rPr>
          <w:rFonts w:ascii="Times New Roman" w:hAnsi="Times New Roman" w:cs="Times New Roman"/>
          <w:sz w:val="24"/>
          <w:szCs w:val="24"/>
          <w:lang w:val="en-US"/>
        </w:rPr>
        <w:t>Khodanazary</w:t>
      </w:r>
      <w:proofErr w:type="spellEnd"/>
      <w:r w:rsidR="00AF5C3C" w:rsidRPr="00F84513">
        <w:rPr>
          <w:rFonts w:ascii="Times New Roman" w:hAnsi="Times New Roman" w:cs="Times New Roman"/>
          <w:sz w:val="24"/>
          <w:szCs w:val="24"/>
          <w:lang w:val="en-US"/>
        </w:rPr>
        <w:t xml:space="preserve"> S., &amp; </w:t>
      </w:r>
      <w:proofErr w:type="spellStart"/>
      <w:r w:rsidR="00AF5C3C" w:rsidRPr="00F84513">
        <w:rPr>
          <w:rFonts w:ascii="Times New Roman" w:hAnsi="Times New Roman" w:cs="Times New Roman"/>
          <w:sz w:val="24"/>
          <w:szCs w:val="24"/>
          <w:lang w:val="en-US"/>
        </w:rPr>
        <w:t>Ghanemik</w:t>
      </w:r>
      <w:proofErr w:type="spellEnd"/>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A. (2019). Effect of cooking methods on minerals vitamins and nutritional quality indices of grass carp (</w:t>
      </w:r>
      <w:proofErr w:type="spellStart"/>
      <w:r w:rsidR="00AF5C3C" w:rsidRPr="00F84513">
        <w:rPr>
          <w:rFonts w:ascii="Times New Roman" w:hAnsi="Times New Roman" w:cs="Times New Roman"/>
          <w:i/>
          <w:iCs/>
          <w:sz w:val="24"/>
          <w:szCs w:val="24"/>
          <w:lang w:val="en-US"/>
        </w:rPr>
        <w:t>Ctenopharyngo</w:t>
      </w:r>
      <w:proofErr w:type="spellEnd"/>
      <w:r w:rsidR="00AF5C3C" w:rsidRPr="00F84513">
        <w:rPr>
          <w:rFonts w:ascii="Times New Roman" w:hAnsi="Times New Roman" w:cs="Times New Roman"/>
          <w:i/>
          <w:iCs/>
          <w:sz w:val="24"/>
          <w:szCs w:val="24"/>
          <w:lang w:val="en-US"/>
        </w:rPr>
        <w:t xml:space="preserve"> </w:t>
      </w:r>
      <w:proofErr w:type="spellStart"/>
      <w:r w:rsidR="00AF5C3C" w:rsidRPr="00F84513">
        <w:rPr>
          <w:rFonts w:ascii="Times New Roman" w:hAnsi="Times New Roman" w:cs="Times New Roman"/>
          <w:i/>
          <w:iCs/>
          <w:sz w:val="24"/>
          <w:szCs w:val="24"/>
          <w:lang w:val="en-US"/>
        </w:rPr>
        <w:t>donindilla</w:t>
      </w:r>
      <w:proofErr w:type="spellEnd"/>
      <w:r w:rsidR="00AF5C3C" w:rsidRPr="00F84513">
        <w:rPr>
          <w:rFonts w:ascii="Times New Roman" w:hAnsi="Times New Roman" w:cs="Times New Roman"/>
          <w:sz w:val="24"/>
          <w:szCs w:val="24"/>
          <w:lang w:val="en-US"/>
        </w:rPr>
        <w:t xml:space="preserve">). </w:t>
      </w:r>
      <w:r w:rsidR="00AF5C3C" w:rsidRPr="007E5E88">
        <w:rPr>
          <w:rFonts w:ascii="Times New Roman" w:hAnsi="Times New Roman" w:cs="Times New Roman"/>
          <w:i/>
          <w:sz w:val="24"/>
          <w:szCs w:val="24"/>
          <w:lang w:val="en-US"/>
        </w:rPr>
        <w:t>Iranian J. Fish</w:t>
      </w:r>
      <w:r w:rsidR="00AF5C3C" w:rsidRPr="00F84513">
        <w:rPr>
          <w:rFonts w:ascii="Times New Roman" w:hAnsi="Times New Roman" w:cs="Times New Roman"/>
          <w:sz w:val="24"/>
          <w:szCs w:val="24"/>
          <w:lang w:val="en-US"/>
        </w:rPr>
        <w:t>.; 18 (1): 110-123.</w:t>
      </w:r>
    </w:p>
    <w:p w14:paraId="47430277"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lastRenderedPageBreak/>
        <w:t xml:space="preserve">[22] </w:t>
      </w:r>
      <w:proofErr w:type="spellStart"/>
      <w:r w:rsidRPr="00F84513">
        <w:rPr>
          <w:rFonts w:ascii="Times New Roman" w:hAnsi="Times New Roman" w:cs="Times New Roman"/>
          <w:sz w:val="24"/>
          <w:szCs w:val="24"/>
          <w:lang w:val="en-US"/>
        </w:rPr>
        <w:t>Zambou</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T., </w:t>
      </w:r>
      <w:proofErr w:type="spellStart"/>
      <w:r w:rsidRPr="00F84513">
        <w:rPr>
          <w:rFonts w:ascii="Times New Roman" w:hAnsi="Times New Roman" w:cs="Times New Roman"/>
          <w:sz w:val="24"/>
          <w:szCs w:val="24"/>
          <w:lang w:val="en-US"/>
        </w:rPr>
        <w:t>Tenyang</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w:t>
      </w:r>
      <w:proofErr w:type="spellStart"/>
      <w:r w:rsidRPr="00F84513">
        <w:rPr>
          <w:rFonts w:ascii="Times New Roman" w:hAnsi="Times New Roman" w:cs="Times New Roman"/>
          <w:sz w:val="24"/>
          <w:szCs w:val="24"/>
          <w:lang w:val="en-US"/>
        </w:rPr>
        <w:t>Ponka</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(2024). Effect of some local plant extracts on lipid stability, organoleptic properties and nutritional value of fish (</w:t>
      </w:r>
      <w:proofErr w:type="spellStart"/>
      <w:r w:rsidRPr="00F84513">
        <w:rPr>
          <w:rFonts w:ascii="Times New Roman" w:hAnsi="Times New Roman" w:cs="Times New Roman"/>
          <w:i/>
          <w:sz w:val="24"/>
          <w:szCs w:val="24"/>
          <w:lang w:val="en-US"/>
        </w:rPr>
        <w:t>Alestes</w:t>
      </w:r>
      <w:proofErr w:type="spellEnd"/>
      <w:r w:rsidRPr="00F84513">
        <w:rPr>
          <w:rFonts w:ascii="Times New Roman" w:hAnsi="Times New Roman" w:cs="Times New Roman"/>
          <w:i/>
          <w:sz w:val="24"/>
          <w:szCs w:val="24"/>
          <w:lang w:val="en-US"/>
        </w:rPr>
        <w:t xml:space="preserve"> </w:t>
      </w:r>
      <w:proofErr w:type="spellStart"/>
      <w:r w:rsidRPr="00F84513">
        <w:rPr>
          <w:rFonts w:ascii="Times New Roman" w:hAnsi="Times New Roman" w:cs="Times New Roman"/>
          <w:i/>
          <w:sz w:val="24"/>
          <w:szCs w:val="24"/>
          <w:lang w:val="en-US"/>
        </w:rPr>
        <w:t>baremoze</w:t>
      </w:r>
      <w:proofErr w:type="spellEnd"/>
      <w:r w:rsidRPr="00F84513">
        <w:rPr>
          <w:rFonts w:ascii="Times New Roman" w:hAnsi="Times New Roman" w:cs="Times New Roman"/>
          <w:sz w:val="24"/>
          <w:szCs w:val="24"/>
          <w:lang w:val="en-US"/>
        </w:rPr>
        <w:t xml:space="preserve">) during sun and smoke drying in Far-North Cameroon. </w:t>
      </w:r>
      <w:r w:rsidRPr="007E5E88">
        <w:rPr>
          <w:rFonts w:ascii="Times New Roman" w:hAnsi="Times New Roman" w:cs="Times New Roman"/>
          <w:i/>
          <w:sz w:val="24"/>
          <w:szCs w:val="24"/>
          <w:lang w:val="en-US"/>
        </w:rPr>
        <w:t>Food Chemistry Advances</w:t>
      </w:r>
      <w:r w:rsidRPr="00F84513">
        <w:rPr>
          <w:rFonts w:ascii="Times New Roman" w:hAnsi="Times New Roman" w:cs="Times New Roman"/>
          <w:sz w:val="24"/>
          <w:szCs w:val="24"/>
          <w:lang w:val="en-US"/>
        </w:rPr>
        <w:t xml:space="preserve">; 4: 100662.  https://doi.org/10.1016/j.focha.2024.100662  </w:t>
      </w:r>
    </w:p>
    <w:p w14:paraId="70C27D4C"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[23] </w:t>
      </w:r>
      <w:proofErr w:type="spellStart"/>
      <w:r w:rsidRPr="00F84513">
        <w:rPr>
          <w:rFonts w:ascii="Times New Roman" w:hAnsi="Times New Roman" w:cs="Times New Roman"/>
          <w:sz w:val="24"/>
          <w:szCs w:val="24"/>
          <w:lang w:val="en-US"/>
        </w:rPr>
        <w:t>Ayanda</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O</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I., </w:t>
      </w:r>
      <w:proofErr w:type="spellStart"/>
      <w:r w:rsidRPr="00F84513">
        <w:rPr>
          <w:rFonts w:ascii="Times New Roman" w:hAnsi="Times New Roman" w:cs="Times New Roman"/>
          <w:sz w:val="24"/>
          <w:szCs w:val="24"/>
          <w:lang w:val="en-US"/>
        </w:rPr>
        <w:t>Ukinebo</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I</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E., </w:t>
      </w:r>
      <w:proofErr w:type="spellStart"/>
      <w:r w:rsidRPr="00F84513">
        <w:rPr>
          <w:rFonts w:ascii="Times New Roman" w:hAnsi="Times New Roman" w:cs="Times New Roman"/>
          <w:sz w:val="24"/>
          <w:szCs w:val="24"/>
          <w:lang w:val="en-US"/>
        </w:rPr>
        <w:t>Oluwakemi</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B. (2019). Determination of selected heavy metal and analysis of proximate composition in some fish species from Ogun River, Southwestern Nigeria. </w:t>
      </w:r>
      <w:proofErr w:type="spellStart"/>
      <w:r w:rsidRPr="007E5E88">
        <w:rPr>
          <w:rFonts w:ascii="Times New Roman" w:hAnsi="Times New Roman" w:cs="Times New Roman"/>
          <w:i/>
          <w:sz w:val="24"/>
          <w:szCs w:val="24"/>
          <w:lang w:val="en-US"/>
        </w:rPr>
        <w:t>Heliyon</w:t>
      </w:r>
      <w:proofErr w:type="spellEnd"/>
      <w:r w:rsidRPr="00F84513">
        <w:rPr>
          <w:rFonts w:ascii="Times New Roman" w:hAnsi="Times New Roman" w:cs="Times New Roman"/>
          <w:sz w:val="24"/>
          <w:szCs w:val="24"/>
          <w:lang w:val="en-US"/>
        </w:rPr>
        <w:t xml:space="preserve">; 5: </w:t>
      </w:r>
      <w:proofErr w:type="spellStart"/>
      <w:r w:rsidRPr="00F84513">
        <w:rPr>
          <w:rFonts w:ascii="Times New Roman" w:hAnsi="Times New Roman" w:cs="Times New Roman"/>
          <w:sz w:val="24"/>
          <w:szCs w:val="24"/>
          <w:lang w:val="en-US"/>
        </w:rPr>
        <w:t>e02512</w:t>
      </w:r>
      <w:proofErr w:type="spellEnd"/>
      <w:r w:rsidRPr="00F84513">
        <w:rPr>
          <w:rFonts w:ascii="Times New Roman" w:hAnsi="Times New Roman" w:cs="Times New Roman"/>
          <w:sz w:val="24"/>
          <w:szCs w:val="24"/>
          <w:lang w:val="en-US"/>
        </w:rPr>
        <w:t xml:space="preserve">. </w:t>
      </w:r>
      <w:hyperlink r:id="rId17" w:history="1">
        <w:r w:rsidRPr="00F84513">
          <w:rPr>
            <w:rStyle w:val="Lienhypertexte"/>
            <w:rFonts w:ascii="Times New Roman" w:hAnsi="Times New Roman" w:cs="Times New Roman"/>
            <w:color w:val="auto"/>
            <w:sz w:val="24"/>
            <w:szCs w:val="24"/>
            <w:u w:val="none"/>
            <w:lang w:val="en-US"/>
          </w:rPr>
          <w:t>https://doi.org/10.1016/j.heliyon.2019.e02512</w:t>
        </w:r>
      </w:hyperlink>
      <w:r w:rsidRPr="00F84513">
        <w:rPr>
          <w:rFonts w:ascii="Times New Roman" w:hAnsi="Times New Roman" w:cs="Times New Roman"/>
          <w:sz w:val="24"/>
          <w:szCs w:val="24"/>
          <w:lang w:val="en-US"/>
        </w:rPr>
        <w:t>.</w:t>
      </w:r>
    </w:p>
    <w:p w14:paraId="704DC64A"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[24] </w:t>
      </w:r>
      <w:proofErr w:type="spellStart"/>
      <w:r w:rsidRPr="00F84513">
        <w:rPr>
          <w:rFonts w:ascii="Times New Roman" w:hAnsi="Times New Roman" w:cs="Times New Roman"/>
          <w:sz w:val="24"/>
          <w:szCs w:val="24"/>
          <w:lang w:val="en-US"/>
        </w:rPr>
        <w:t>Karimian-Khosroshahi</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Hosseini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 </w:t>
      </w:r>
      <w:proofErr w:type="spellStart"/>
      <w:r w:rsidRPr="00F84513">
        <w:rPr>
          <w:rFonts w:ascii="Times New Roman" w:hAnsi="Times New Roman" w:cs="Times New Roman"/>
          <w:sz w:val="24"/>
          <w:szCs w:val="24"/>
          <w:lang w:val="en-US"/>
        </w:rPr>
        <w:t>Rezaei</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w:t>
      </w:r>
      <w:proofErr w:type="spellStart"/>
      <w:r w:rsidRPr="00F84513">
        <w:rPr>
          <w:rFonts w:ascii="Times New Roman" w:hAnsi="Times New Roman" w:cs="Times New Roman"/>
          <w:sz w:val="24"/>
          <w:szCs w:val="24"/>
          <w:lang w:val="en-US"/>
        </w:rPr>
        <w:t>Khaksar</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w:t>
      </w:r>
      <w:proofErr w:type="spellStart"/>
      <w:r w:rsidRPr="00F84513">
        <w:rPr>
          <w:rFonts w:ascii="Times New Roman" w:hAnsi="Times New Roman" w:cs="Times New Roman"/>
          <w:sz w:val="24"/>
          <w:szCs w:val="24"/>
          <w:lang w:val="en-US"/>
        </w:rPr>
        <w:t>Mahmoudzadeh</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(2016). Effect of different cooking methods on minerals, vitamins, and nutritional</w:t>
      </w:r>
      <w:r w:rsidRPr="00F84513">
        <w:rPr>
          <w:rFonts w:ascii="Times New Roman" w:eastAsia="URWPalladioL-Roma" w:hAnsi="Times New Roman" w:cs="Times New Roman"/>
          <w:sz w:val="24"/>
          <w:szCs w:val="24"/>
          <w:lang w:val="en-US"/>
        </w:rPr>
        <w:t xml:space="preserve"> </w:t>
      </w:r>
      <w:r w:rsidRPr="00F84513">
        <w:rPr>
          <w:rFonts w:ascii="Times New Roman" w:hAnsi="Times New Roman" w:cs="Times New Roman"/>
          <w:sz w:val="24"/>
          <w:szCs w:val="24"/>
          <w:lang w:val="en-US"/>
        </w:rPr>
        <w:t>quality indices of rainbow trout (</w:t>
      </w:r>
      <w:proofErr w:type="spellStart"/>
      <w:r w:rsidRPr="00F84513">
        <w:rPr>
          <w:rFonts w:ascii="Times New Roman" w:hAnsi="Times New Roman" w:cs="Times New Roman"/>
          <w:i/>
          <w:iCs/>
          <w:sz w:val="24"/>
          <w:szCs w:val="24"/>
          <w:lang w:val="en-US"/>
        </w:rPr>
        <w:t>Oncorhynchus</w:t>
      </w:r>
      <w:proofErr w:type="spellEnd"/>
      <w:r w:rsidRPr="00F84513">
        <w:rPr>
          <w:rFonts w:ascii="Times New Roman" w:hAnsi="Times New Roman" w:cs="Times New Roman"/>
          <w:i/>
          <w:iCs/>
          <w:sz w:val="24"/>
          <w:szCs w:val="24"/>
          <w:lang w:val="en-US"/>
        </w:rPr>
        <w:t xml:space="preserve"> mykiss</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Int. J. Food Prop</w:t>
      </w:r>
      <w:r w:rsidRPr="00F84513">
        <w:rPr>
          <w:rFonts w:ascii="Times New Roman" w:hAnsi="Times New Roman" w:cs="Times New Roman"/>
          <w:sz w:val="24"/>
          <w:szCs w:val="24"/>
          <w:lang w:val="en-US"/>
        </w:rPr>
        <w:t xml:space="preserve">; 19 (11): 2471–2480. </w:t>
      </w:r>
      <w:hyperlink r:id="rId18" w:history="1">
        <w:r w:rsidRPr="00F84513">
          <w:rPr>
            <w:rStyle w:val="Lienhypertexte"/>
            <w:rFonts w:ascii="Times New Roman" w:hAnsi="Times New Roman" w:cs="Times New Roman"/>
            <w:color w:val="auto"/>
            <w:sz w:val="24"/>
            <w:szCs w:val="24"/>
            <w:u w:val="none"/>
            <w:lang w:val="en-US"/>
          </w:rPr>
          <w:t>https://doi.org/10.1080/10942912.2015.1039028</w:t>
        </w:r>
      </w:hyperlink>
      <w:r w:rsidRPr="00F84513">
        <w:rPr>
          <w:rFonts w:ascii="Times New Roman" w:hAnsi="Times New Roman" w:cs="Times New Roman"/>
          <w:sz w:val="24"/>
          <w:szCs w:val="24"/>
          <w:lang w:val="en-US"/>
        </w:rPr>
        <w:t>.</w:t>
      </w:r>
    </w:p>
    <w:p w14:paraId="72BD047C" w14:textId="77777777" w:rsidR="00AF5C3C" w:rsidRPr="00F84513" w:rsidRDefault="00AF5C3C" w:rsidP="00F84513">
      <w:pPr>
        <w:spacing w:after="0" w:line="240" w:lineRule="auto"/>
        <w:ind w:left="170" w:hanging="284"/>
        <w:jc w:val="both"/>
        <w:rPr>
          <w:rStyle w:val="Lienhypertexte"/>
          <w:rFonts w:ascii="Times New Roman" w:hAnsi="Times New Roman" w:cs="Times New Roman"/>
          <w:color w:val="auto"/>
          <w:sz w:val="24"/>
          <w:szCs w:val="24"/>
          <w:u w:val="none"/>
          <w:lang w:val="en-US"/>
        </w:rPr>
      </w:pPr>
      <w:r w:rsidRPr="00F84513">
        <w:rPr>
          <w:rFonts w:ascii="Times New Roman" w:hAnsi="Times New Roman" w:cs="Times New Roman"/>
          <w:sz w:val="24"/>
          <w:szCs w:val="24"/>
          <w:lang w:val="en-US"/>
        </w:rPr>
        <w:t xml:space="preserve">[25] </w:t>
      </w:r>
      <w:proofErr w:type="spellStart"/>
      <w:r w:rsidRPr="00F84513">
        <w:rPr>
          <w:rFonts w:ascii="Times New Roman" w:hAnsi="Times New Roman" w:cs="Times New Roman"/>
          <w:sz w:val="24"/>
          <w:szCs w:val="24"/>
          <w:lang w:val="en-US"/>
        </w:rPr>
        <w:t>Bija</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proofErr w:type="spellStart"/>
      <w:r w:rsidRPr="00F84513">
        <w:rPr>
          <w:rFonts w:ascii="Times New Roman" w:hAnsi="Times New Roman" w:cs="Times New Roman"/>
          <w:sz w:val="24"/>
          <w:szCs w:val="24"/>
          <w:lang w:val="en-US"/>
        </w:rPr>
        <w:t>Luthfiyana</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w:t>
      </w:r>
      <w:proofErr w:type="spellStart"/>
      <w:r w:rsidRPr="00F84513">
        <w:rPr>
          <w:rFonts w:ascii="Times New Roman" w:hAnsi="Times New Roman" w:cs="Times New Roman"/>
          <w:sz w:val="24"/>
          <w:szCs w:val="24"/>
          <w:lang w:val="en-US"/>
        </w:rPr>
        <w:t>Rozi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(2022). The effect of cooking process on nutritional composition of </w:t>
      </w:r>
      <w:proofErr w:type="spellStart"/>
      <w:r w:rsidRPr="00F84513">
        <w:rPr>
          <w:rFonts w:ascii="Times New Roman" w:hAnsi="Times New Roman" w:cs="Times New Roman"/>
          <w:sz w:val="24"/>
          <w:szCs w:val="24"/>
          <w:lang w:val="en-US"/>
        </w:rPr>
        <w:t>Lais</w:t>
      </w:r>
      <w:proofErr w:type="spellEnd"/>
      <w:r w:rsidRPr="00F84513">
        <w:rPr>
          <w:rFonts w:ascii="Times New Roman" w:hAnsi="Times New Roman" w:cs="Times New Roman"/>
          <w:sz w:val="24"/>
          <w:szCs w:val="24"/>
          <w:lang w:val="en-US"/>
        </w:rPr>
        <w:t xml:space="preserve"> Fish (</w:t>
      </w:r>
      <w:proofErr w:type="spellStart"/>
      <w:r w:rsidRPr="00F84513">
        <w:rPr>
          <w:rFonts w:ascii="Times New Roman" w:hAnsi="Times New Roman" w:cs="Times New Roman"/>
          <w:i/>
          <w:iCs/>
          <w:sz w:val="24"/>
          <w:szCs w:val="24"/>
          <w:lang w:val="en-US"/>
        </w:rPr>
        <w:t>Cryptopterus</w:t>
      </w:r>
      <w:proofErr w:type="spellEnd"/>
      <w:r w:rsidRPr="00F84513">
        <w:rPr>
          <w:rFonts w:ascii="Times New Roman" w:hAnsi="Times New Roman" w:cs="Times New Roman"/>
          <w:i/>
          <w:iCs/>
          <w:sz w:val="24"/>
          <w:szCs w:val="24"/>
          <w:lang w:val="en-US"/>
        </w:rPr>
        <w:t xml:space="preserve"> sp</w:t>
      </w:r>
      <w:r w:rsidRPr="00F84513">
        <w:rPr>
          <w:rFonts w:ascii="Times New Roman" w:hAnsi="Times New Roman" w:cs="Times New Roman"/>
          <w:sz w:val="24"/>
          <w:szCs w:val="24"/>
          <w:lang w:val="en-US"/>
        </w:rPr>
        <w:t>.)</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Earth Environ. Sci</w:t>
      </w:r>
      <w:r w:rsidRPr="00F84513">
        <w:rPr>
          <w:rFonts w:ascii="Times New Roman" w:hAnsi="Times New Roman" w:cs="Times New Roman"/>
          <w:sz w:val="24"/>
          <w:szCs w:val="24"/>
          <w:lang w:val="en-US"/>
        </w:rPr>
        <w:t xml:space="preserve">.; 1083:012012. </w:t>
      </w:r>
      <w:hyperlink r:id="rId19" w:history="1">
        <w:r w:rsidRPr="00F84513">
          <w:rPr>
            <w:rStyle w:val="Lienhypertexte"/>
            <w:rFonts w:ascii="Times New Roman" w:hAnsi="Times New Roman" w:cs="Times New Roman"/>
            <w:color w:val="auto"/>
            <w:sz w:val="24"/>
            <w:szCs w:val="24"/>
            <w:u w:val="none"/>
            <w:lang w:val="en-US"/>
          </w:rPr>
          <w:t>https://doi.org/10.1088/1755-1315/1083/1/012012</w:t>
        </w:r>
      </w:hyperlink>
      <w:r w:rsidRPr="00F84513">
        <w:rPr>
          <w:rFonts w:ascii="Times New Roman" w:hAnsi="Times New Roman" w:cs="Times New Roman"/>
          <w:sz w:val="24"/>
          <w:szCs w:val="24"/>
          <w:lang w:val="en-US"/>
        </w:rPr>
        <w:t>.</w:t>
      </w:r>
    </w:p>
    <w:p w14:paraId="5861EFC6"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[26] </w:t>
      </w:r>
      <w:proofErr w:type="spellStart"/>
      <w:r w:rsidRPr="00F84513">
        <w:rPr>
          <w:rFonts w:ascii="Times New Roman" w:hAnsi="Times New Roman" w:cs="Times New Roman"/>
          <w:sz w:val="24"/>
          <w:szCs w:val="24"/>
          <w:lang w:val="en-US"/>
        </w:rPr>
        <w:t>Ozturan</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proofErr w:type="spellStart"/>
      <w:r w:rsidRPr="00F84513">
        <w:rPr>
          <w:rFonts w:ascii="Times New Roman" w:hAnsi="Times New Roman" w:cs="Times New Roman"/>
          <w:sz w:val="24"/>
          <w:szCs w:val="24"/>
          <w:lang w:val="en-US"/>
        </w:rPr>
        <w:t>Gülgün</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 </w:t>
      </w:r>
      <w:proofErr w:type="spellStart"/>
      <w:r w:rsidRPr="00F84513">
        <w:rPr>
          <w:rFonts w:ascii="Times New Roman" w:hAnsi="Times New Roman" w:cs="Times New Roman"/>
          <w:sz w:val="24"/>
          <w:szCs w:val="24"/>
          <w:lang w:val="en-US"/>
        </w:rPr>
        <w:t>Sengor</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U. (2022). </w:t>
      </w:r>
      <w:proofErr w:type="spellStart"/>
      <w:r w:rsidRPr="00F84513">
        <w:rPr>
          <w:rFonts w:ascii="Times New Roman" w:hAnsi="Times New Roman" w:cs="Times New Roman"/>
          <w:sz w:val="24"/>
          <w:szCs w:val="24"/>
          <w:lang w:val="en-US"/>
        </w:rPr>
        <w:t>Comparision</w:t>
      </w:r>
      <w:proofErr w:type="spellEnd"/>
      <w:r w:rsidRPr="00F84513">
        <w:rPr>
          <w:rFonts w:ascii="Times New Roman" w:hAnsi="Times New Roman" w:cs="Times New Roman"/>
          <w:sz w:val="24"/>
          <w:szCs w:val="24"/>
          <w:lang w:val="en-US"/>
        </w:rPr>
        <w:t xml:space="preserve"> of cooking processes on nutritional value of fresh and cooked-blast chilled crayfish (</w:t>
      </w:r>
      <w:proofErr w:type="spellStart"/>
      <w:r w:rsidRPr="00F84513">
        <w:rPr>
          <w:rFonts w:ascii="Times New Roman" w:hAnsi="Times New Roman" w:cs="Times New Roman"/>
          <w:i/>
          <w:iCs/>
          <w:sz w:val="24"/>
          <w:szCs w:val="24"/>
          <w:lang w:val="en-US"/>
        </w:rPr>
        <w:t>Astacus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leptodactylus</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Eschscholtz</w:t>
      </w:r>
      <w:proofErr w:type="spellEnd"/>
      <w:r w:rsidRPr="00F84513">
        <w:rPr>
          <w:rFonts w:ascii="Times New Roman" w:hAnsi="Times New Roman" w:cs="Times New Roman"/>
          <w:sz w:val="24"/>
          <w:szCs w:val="24"/>
          <w:lang w:val="en-US"/>
        </w:rPr>
        <w:t>, 1823), Sustain. Aquatic Res.; 1 (1): 1-19. https://doi.org/10.5281/zenodo.6497721.</w:t>
      </w:r>
    </w:p>
    <w:p w14:paraId="403859F8"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[27] </w:t>
      </w:r>
      <w:proofErr w:type="spellStart"/>
      <w:r w:rsidRPr="00F84513">
        <w:rPr>
          <w:rFonts w:ascii="Times New Roman" w:hAnsi="Times New Roman" w:cs="Times New Roman"/>
          <w:sz w:val="24"/>
          <w:szCs w:val="24"/>
          <w:lang w:val="en-US"/>
        </w:rPr>
        <w:t>Goswami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proofErr w:type="spellStart"/>
      <w:r w:rsidRPr="00F84513">
        <w:rPr>
          <w:rFonts w:ascii="Times New Roman" w:hAnsi="Times New Roman" w:cs="Times New Roman"/>
          <w:sz w:val="24"/>
          <w:szCs w:val="24"/>
          <w:lang w:val="en-US"/>
        </w:rPr>
        <w:t>Kuntal</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(2020). Comparison of the effects of cooking methods on nutritional composition of fresh and salted </w:t>
      </w:r>
      <w:proofErr w:type="spellStart"/>
      <w:r w:rsidRPr="00F84513">
        <w:rPr>
          <w:rFonts w:ascii="Times New Roman" w:hAnsi="Times New Roman" w:cs="Times New Roman"/>
          <w:i/>
          <w:iCs/>
          <w:sz w:val="24"/>
          <w:szCs w:val="24"/>
          <w:lang w:val="en-US"/>
        </w:rPr>
        <w:t>Tenualosa</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Ilisha</w:t>
      </w:r>
      <w:proofErr w:type="spellEnd"/>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Aquaculture and Fisheries</w:t>
      </w:r>
      <w:r w:rsidRPr="00F84513">
        <w:rPr>
          <w:rFonts w:ascii="Times New Roman" w:hAnsi="Times New Roman" w:cs="Times New Roman"/>
          <w:sz w:val="24"/>
          <w:szCs w:val="24"/>
          <w:lang w:val="en-US"/>
        </w:rPr>
        <w:t xml:space="preserve">; 5: 294-299. </w:t>
      </w:r>
      <w:hyperlink r:id="rId20" w:history="1">
        <w:r w:rsidRPr="00F84513">
          <w:rPr>
            <w:rStyle w:val="Lienhypertexte"/>
            <w:rFonts w:ascii="Times New Roman" w:hAnsi="Times New Roman" w:cs="Times New Roman"/>
            <w:color w:val="auto"/>
            <w:sz w:val="24"/>
            <w:szCs w:val="24"/>
            <w:u w:val="none"/>
            <w:lang w:val="en-US"/>
          </w:rPr>
          <w:t>https://doi.org/10.1016/j.aaf.2020.01.006</w:t>
        </w:r>
      </w:hyperlink>
      <w:r w:rsidRPr="00F84513">
        <w:rPr>
          <w:rFonts w:ascii="Times New Roman" w:hAnsi="Times New Roman" w:cs="Times New Roman"/>
          <w:sz w:val="24"/>
          <w:szCs w:val="24"/>
          <w:lang w:val="en-US"/>
        </w:rPr>
        <w:t>.</w:t>
      </w:r>
    </w:p>
    <w:p w14:paraId="4CE04D2B" w14:textId="77777777" w:rsidR="00AF5C3C" w:rsidRPr="007E5E88"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[28] </w:t>
      </w:r>
      <w:proofErr w:type="spellStart"/>
      <w:r w:rsidRPr="00F84513">
        <w:rPr>
          <w:rFonts w:ascii="Times New Roman" w:hAnsi="Times New Roman" w:cs="Times New Roman"/>
          <w:sz w:val="24"/>
          <w:szCs w:val="24"/>
          <w:lang w:val="en-US"/>
        </w:rPr>
        <w:t>Djopnang</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w:t>
      </w:r>
      <w:proofErr w:type="spellStart"/>
      <w:r w:rsidRPr="00F84513">
        <w:rPr>
          <w:rFonts w:ascii="Times New Roman" w:hAnsi="Times New Roman" w:cs="Times New Roman"/>
          <w:sz w:val="24"/>
          <w:szCs w:val="24"/>
          <w:lang w:val="en-US"/>
        </w:rPr>
        <w:t>Tchoumbougnang</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 </w:t>
      </w:r>
      <w:proofErr w:type="spellStart"/>
      <w:r w:rsidRPr="00F84513">
        <w:rPr>
          <w:rFonts w:ascii="Times New Roman" w:hAnsi="Times New Roman" w:cs="Times New Roman"/>
          <w:sz w:val="24"/>
          <w:szCs w:val="24"/>
          <w:lang w:val="en-US"/>
        </w:rPr>
        <w:t>Tomedi-Tabi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proofErr w:type="spellStart"/>
      <w:r w:rsidRPr="00F84513">
        <w:rPr>
          <w:rFonts w:ascii="Times New Roman" w:hAnsi="Times New Roman" w:cs="Times New Roman"/>
          <w:sz w:val="24"/>
          <w:szCs w:val="24"/>
          <w:lang w:val="en-US"/>
        </w:rPr>
        <w:t>Womeni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proofErr w:type="spellStart"/>
      <w:r w:rsidRPr="00F84513">
        <w:rPr>
          <w:rFonts w:ascii="Times New Roman" w:hAnsi="Times New Roman" w:cs="Times New Roman"/>
          <w:sz w:val="24"/>
          <w:szCs w:val="24"/>
          <w:lang w:val="en-US"/>
        </w:rPr>
        <w:t>Tonfack</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F., </w:t>
      </w:r>
      <w:proofErr w:type="spellStart"/>
      <w:r w:rsidRPr="00F84513">
        <w:rPr>
          <w:rFonts w:ascii="Times New Roman" w:hAnsi="Times New Roman" w:cs="Times New Roman"/>
          <w:sz w:val="24"/>
          <w:szCs w:val="24"/>
          <w:lang w:val="en-US"/>
        </w:rPr>
        <w:t>Prabhakar</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I</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S., </w:t>
      </w:r>
      <w:r w:rsidR="001D48F5">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(2018). Effects of boiling and smoking on the proximate composition and oil quality of a commercially important fresh water fish (</w:t>
      </w:r>
      <w:proofErr w:type="spellStart"/>
      <w:r w:rsidRPr="00F84513">
        <w:rPr>
          <w:rFonts w:ascii="Times New Roman" w:hAnsi="Times New Roman" w:cs="Times New Roman"/>
          <w:i/>
          <w:iCs/>
          <w:sz w:val="24"/>
          <w:szCs w:val="24"/>
          <w:lang w:val="en-US"/>
        </w:rPr>
        <w:t>Chrysichthys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nigrodigitatus</w:t>
      </w:r>
      <w:proofErr w:type="spellEnd"/>
      <w:r w:rsidRPr="00F84513">
        <w:rPr>
          <w:rFonts w:ascii="Times New Roman" w:hAnsi="Times New Roman" w:cs="Times New Roman"/>
          <w:sz w:val="24"/>
          <w:szCs w:val="24"/>
          <w:lang w:val="en-US"/>
        </w:rPr>
        <w:t xml:space="preserve">) from </w:t>
      </w:r>
      <w:proofErr w:type="spellStart"/>
      <w:r w:rsidRPr="00F84513">
        <w:rPr>
          <w:rFonts w:ascii="Times New Roman" w:hAnsi="Times New Roman" w:cs="Times New Roman"/>
          <w:sz w:val="24"/>
          <w:szCs w:val="24"/>
          <w:lang w:val="en-US"/>
        </w:rPr>
        <w:t>Nkam</w:t>
      </w:r>
      <w:proofErr w:type="spellEnd"/>
      <w:r w:rsidRPr="00F84513">
        <w:rPr>
          <w:rFonts w:ascii="Times New Roman" w:hAnsi="Times New Roman" w:cs="Times New Roman"/>
          <w:sz w:val="24"/>
          <w:szCs w:val="24"/>
          <w:lang w:val="en-US"/>
        </w:rPr>
        <w:t xml:space="preserve"> </w:t>
      </w:r>
      <w:proofErr w:type="gramStart"/>
      <w:r w:rsidRPr="00F84513">
        <w:rPr>
          <w:rFonts w:ascii="Times New Roman" w:hAnsi="Times New Roman" w:cs="Times New Roman"/>
          <w:sz w:val="24"/>
          <w:szCs w:val="24"/>
          <w:lang w:val="en-US"/>
        </w:rPr>
        <w:t>river</w:t>
      </w:r>
      <w:proofErr w:type="gramEnd"/>
      <w:r w:rsidRPr="00F84513">
        <w:rPr>
          <w:rFonts w:ascii="Times New Roman" w:hAnsi="Times New Roman" w:cs="Times New Roman"/>
          <w:sz w:val="24"/>
          <w:szCs w:val="24"/>
          <w:lang w:val="en-US"/>
        </w:rPr>
        <w:t xml:space="preserve"> in Cameroon. </w:t>
      </w:r>
      <w:r w:rsidRPr="007E5E88">
        <w:rPr>
          <w:rFonts w:ascii="Times New Roman" w:hAnsi="Times New Roman" w:cs="Times New Roman"/>
          <w:i/>
          <w:sz w:val="24"/>
          <w:szCs w:val="24"/>
          <w:lang w:val="en-US"/>
        </w:rPr>
        <w:t>J. Food Res</w:t>
      </w:r>
      <w:r w:rsidRPr="00F84513">
        <w:rPr>
          <w:rFonts w:ascii="Times New Roman" w:hAnsi="Times New Roman" w:cs="Times New Roman"/>
          <w:sz w:val="24"/>
          <w:szCs w:val="24"/>
          <w:lang w:val="en-US"/>
        </w:rPr>
        <w:t xml:space="preserve">.; 7 (6): 59. </w:t>
      </w:r>
      <w:hyperlink r:id="rId21" w:history="1">
        <w:r w:rsidR="007E5E88" w:rsidRPr="007E5E88">
          <w:rPr>
            <w:rStyle w:val="Lienhypertexte"/>
            <w:rFonts w:ascii="Times New Roman" w:hAnsi="Times New Roman" w:cs="Times New Roman"/>
            <w:color w:val="auto"/>
            <w:sz w:val="24"/>
            <w:szCs w:val="24"/>
            <w:u w:val="none"/>
            <w:lang w:val="en-US"/>
          </w:rPr>
          <w:t>https://doi.org/</w:t>
        </w:r>
      </w:hyperlink>
      <w:r w:rsidR="007E5E88" w:rsidRPr="007E5E88">
        <w:rPr>
          <w:rFonts w:ascii="Times New Roman" w:hAnsi="Times New Roman" w:cs="Times New Roman"/>
          <w:sz w:val="24"/>
          <w:szCs w:val="24"/>
          <w:lang w:val="en-US"/>
        </w:rPr>
        <w:t xml:space="preserve"> </w:t>
      </w:r>
      <w:r w:rsidRPr="007E5E88">
        <w:rPr>
          <w:rFonts w:ascii="Times New Roman" w:hAnsi="Times New Roman" w:cs="Times New Roman"/>
          <w:sz w:val="24"/>
          <w:szCs w:val="24"/>
          <w:lang w:val="en-US"/>
        </w:rPr>
        <w:t>10.5539/</w:t>
      </w:r>
      <w:r w:rsidR="007E5E88" w:rsidRPr="007E5E88">
        <w:rPr>
          <w:rFonts w:ascii="Times New Roman" w:hAnsi="Times New Roman" w:cs="Times New Roman"/>
          <w:sz w:val="24"/>
          <w:szCs w:val="24"/>
          <w:lang w:val="en-US"/>
        </w:rPr>
        <w:t xml:space="preserve"> </w:t>
      </w:r>
      <w:proofErr w:type="spellStart"/>
      <w:r w:rsidRPr="007E5E88">
        <w:rPr>
          <w:rFonts w:ascii="Times New Roman" w:hAnsi="Times New Roman" w:cs="Times New Roman"/>
          <w:sz w:val="24"/>
          <w:szCs w:val="24"/>
          <w:lang w:val="en-US"/>
        </w:rPr>
        <w:t>jfr.v7n6p59</w:t>
      </w:r>
      <w:proofErr w:type="spellEnd"/>
    </w:p>
    <w:p w14:paraId="53FD4ECD" w14:textId="77777777" w:rsidR="00AF5C3C" w:rsidRPr="00F84513" w:rsidRDefault="001D48F5" w:rsidP="00F84513">
      <w:pPr>
        <w:spacing w:after="0" w:line="240" w:lineRule="auto"/>
        <w:ind w:left="170" w:hanging="284"/>
        <w:jc w:val="both"/>
        <w:rPr>
          <w:rStyle w:val="Lienhypertexte"/>
          <w:rFonts w:ascii="Times New Roman" w:hAnsi="Times New Roman" w:cs="Times New Roman"/>
          <w:color w:val="auto"/>
          <w:sz w:val="24"/>
          <w:szCs w:val="24"/>
          <w:u w:val="none"/>
          <w:lang w:val="en-US"/>
        </w:rPr>
      </w:pPr>
      <w:r>
        <w:rPr>
          <w:rStyle w:val="Lienhypertexte"/>
          <w:rFonts w:ascii="Times New Roman" w:hAnsi="Times New Roman" w:cs="Times New Roman"/>
          <w:color w:val="auto"/>
          <w:sz w:val="24"/>
          <w:szCs w:val="24"/>
          <w:u w:val="none"/>
          <w:lang w:val="en-US"/>
        </w:rPr>
        <w:t xml:space="preserve">[29] </w:t>
      </w:r>
      <w:proofErr w:type="spellStart"/>
      <w:r w:rsidR="00AF5C3C" w:rsidRPr="00F84513">
        <w:rPr>
          <w:rStyle w:val="Lienhypertexte"/>
          <w:rFonts w:ascii="Times New Roman" w:hAnsi="Times New Roman" w:cs="Times New Roman"/>
          <w:color w:val="auto"/>
          <w:sz w:val="24"/>
          <w:szCs w:val="24"/>
          <w:u w:val="none"/>
          <w:lang w:val="en-US"/>
        </w:rPr>
        <w:t>Njinkoue</w:t>
      </w:r>
      <w:proofErr w:type="spellEnd"/>
      <w:r w:rsidR="00AF5C3C" w:rsidRPr="00F84513">
        <w:rPr>
          <w:rStyle w:val="Lienhypertexte"/>
          <w:rFonts w:ascii="Times New Roman" w:hAnsi="Times New Roman" w:cs="Times New Roman"/>
          <w:color w:val="auto"/>
          <w:sz w:val="24"/>
          <w:szCs w:val="24"/>
          <w:u w:val="none"/>
          <w:lang w:val="en-US"/>
        </w:rPr>
        <w:t xml:space="preserve">, </w:t>
      </w:r>
      <w:r>
        <w:rPr>
          <w:rStyle w:val="Lienhypertexte"/>
          <w:rFonts w:ascii="Times New Roman" w:hAnsi="Times New Roman" w:cs="Times New Roman"/>
          <w:color w:val="auto"/>
          <w:sz w:val="24"/>
          <w:szCs w:val="24"/>
          <w:u w:val="none"/>
          <w:lang w:val="en-US"/>
        </w:rPr>
        <w:t xml:space="preserve">J. M., </w:t>
      </w:r>
      <w:proofErr w:type="spellStart"/>
      <w:r w:rsidR="00AF5C3C" w:rsidRPr="00F84513">
        <w:rPr>
          <w:rStyle w:val="Lienhypertexte"/>
          <w:rFonts w:ascii="Times New Roman" w:hAnsi="Times New Roman" w:cs="Times New Roman"/>
          <w:color w:val="auto"/>
          <w:sz w:val="24"/>
          <w:szCs w:val="24"/>
          <w:u w:val="none"/>
          <w:lang w:val="en-US"/>
        </w:rPr>
        <w:t>Gouado</w:t>
      </w:r>
      <w:proofErr w:type="spellEnd"/>
      <w:r w:rsidR="00AF5C3C" w:rsidRPr="00F84513">
        <w:rPr>
          <w:rStyle w:val="Lienhypertexte"/>
          <w:rFonts w:ascii="Times New Roman" w:hAnsi="Times New Roman" w:cs="Times New Roman"/>
          <w:color w:val="auto"/>
          <w:sz w:val="24"/>
          <w:szCs w:val="24"/>
          <w:u w:val="none"/>
          <w:lang w:val="en-US"/>
        </w:rPr>
        <w:t xml:space="preserve">, </w:t>
      </w:r>
      <w:r>
        <w:rPr>
          <w:rStyle w:val="Lienhypertexte"/>
          <w:rFonts w:ascii="Times New Roman" w:hAnsi="Times New Roman" w:cs="Times New Roman"/>
          <w:color w:val="auto"/>
          <w:sz w:val="24"/>
          <w:szCs w:val="24"/>
          <w:u w:val="none"/>
          <w:lang w:val="en-US"/>
        </w:rPr>
        <w:t xml:space="preserve">I, </w:t>
      </w:r>
      <w:proofErr w:type="spellStart"/>
      <w:r w:rsidR="00AF5C3C" w:rsidRPr="00F84513">
        <w:rPr>
          <w:rStyle w:val="Lienhypertexte"/>
          <w:rFonts w:ascii="Times New Roman" w:hAnsi="Times New Roman" w:cs="Times New Roman"/>
          <w:color w:val="auto"/>
          <w:sz w:val="24"/>
          <w:szCs w:val="24"/>
          <w:u w:val="none"/>
          <w:lang w:val="en-US"/>
        </w:rPr>
        <w:t>Tchounbougnang</w:t>
      </w:r>
      <w:proofErr w:type="spellEnd"/>
      <w:r w:rsidR="00AF5C3C" w:rsidRPr="00F84513">
        <w:rPr>
          <w:rStyle w:val="Lienhypertexte"/>
          <w:rFonts w:ascii="Times New Roman" w:hAnsi="Times New Roman" w:cs="Times New Roman"/>
          <w:color w:val="auto"/>
          <w:sz w:val="24"/>
          <w:szCs w:val="24"/>
          <w:u w:val="none"/>
          <w:lang w:val="en-US"/>
        </w:rPr>
        <w:t xml:space="preserve">, </w:t>
      </w:r>
      <w:r>
        <w:rPr>
          <w:rStyle w:val="Lienhypertexte"/>
          <w:rFonts w:ascii="Times New Roman" w:hAnsi="Times New Roman" w:cs="Times New Roman"/>
          <w:color w:val="auto"/>
          <w:sz w:val="24"/>
          <w:szCs w:val="24"/>
          <w:u w:val="none"/>
          <w:lang w:val="en-US"/>
        </w:rPr>
        <w:t xml:space="preserve">F., </w:t>
      </w:r>
      <w:r w:rsidR="00AF5C3C" w:rsidRPr="00F84513">
        <w:rPr>
          <w:rStyle w:val="Lienhypertexte"/>
          <w:rFonts w:ascii="Times New Roman" w:hAnsi="Times New Roman" w:cs="Times New Roman"/>
          <w:color w:val="auto"/>
          <w:sz w:val="24"/>
          <w:szCs w:val="24"/>
          <w:u w:val="none"/>
          <w:lang w:val="en-US"/>
        </w:rPr>
        <w:t xml:space="preserve">Yanga, </w:t>
      </w:r>
      <w:r>
        <w:rPr>
          <w:rStyle w:val="Lienhypertexte"/>
          <w:rFonts w:ascii="Times New Roman" w:hAnsi="Times New Roman" w:cs="Times New Roman"/>
          <w:color w:val="auto"/>
          <w:sz w:val="24"/>
          <w:szCs w:val="24"/>
          <w:u w:val="none"/>
          <w:lang w:val="en-US"/>
        </w:rPr>
        <w:t xml:space="preserve">J. H., </w:t>
      </w:r>
      <w:proofErr w:type="spellStart"/>
      <w:r w:rsidR="00AF5C3C" w:rsidRPr="00F84513">
        <w:rPr>
          <w:rStyle w:val="Lienhypertexte"/>
          <w:rFonts w:ascii="Times New Roman" w:hAnsi="Times New Roman" w:cs="Times New Roman"/>
          <w:color w:val="auto"/>
          <w:sz w:val="24"/>
          <w:szCs w:val="24"/>
          <w:u w:val="none"/>
          <w:lang w:val="en-US"/>
        </w:rPr>
        <w:t>Ngueguim</w:t>
      </w:r>
      <w:proofErr w:type="spellEnd"/>
      <w:r w:rsidR="00AF5C3C" w:rsidRPr="00F84513">
        <w:rPr>
          <w:rStyle w:val="Lienhypertexte"/>
          <w:rFonts w:ascii="Times New Roman" w:hAnsi="Times New Roman" w:cs="Times New Roman"/>
          <w:color w:val="auto"/>
          <w:sz w:val="24"/>
          <w:szCs w:val="24"/>
          <w:u w:val="none"/>
          <w:lang w:val="en-US"/>
        </w:rPr>
        <w:t xml:space="preserve"> </w:t>
      </w:r>
      <w:proofErr w:type="spellStart"/>
      <w:r w:rsidR="00AF5C3C" w:rsidRPr="00F84513">
        <w:rPr>
          <w:rStyle w:val="Lienhypertexte"/>
          <w:rFonts w:ascii="Times New Roman" w:hAnsi="Times New Roman" w:cs="Times New Roman"/>
          <w:color w:val="auto"/>
          <w:sz w:val="24"/>
          <w:szCs w:val="24"/>
          <w:u w:val="none"/>
          <w:lang w:val="en-US"/>
        </w:rPr>
        <w:t>Ndinteh</w:t>
      </w:r>
      <w:proofErr w:type="spellEnd"/>
      <w:r w:rsidR="00AF5C3C" w:rsidRPr="00F84513">
        <w:rPr>
          <w:rStyle w:val="Lienhypertexte"/>
          <w:rFonts w:ascii="Times New Roman" w:hAnsi="Times New Roman" w:cs="Times New Roman"/>
          <w:color w:val="auto"/>
          <w:sz w:val="24"/>
          <w:szCs w:val="24"/>
          <w:u w:val="none"/>
          <w:lang w:val="en-US"/>
        </w:rPr>
        <w:t xml:space="preserve">, </w:t>
      </w:r>
      <w:r>
        <w:rPr>
          <w:rStyle w:val="Lienhypertexte"/>
          <w:rFonts w:ascii="Times New Roman" w:hAnsi="Times New Roman" w:cs="Times New Roman"/>
          <w:color w:val="auto"/>
          <w:sz w:val="24"/>
          <w:szCs w:val="24"/>
          <w:u w:val="none"/>
          <w:lang w:val="en-US"/>
        </w:rPr>
        <w:t>D. T.</w:t>
      </w:r>
      <w:proofErr w:type="gramStart"/>
      <w:r>
        <w:rPr>
          <w:rStyle w:val="Lienhypertexte"/>
          <w:rFonts w:ascii="Times New Roman" w:hAnsi="Times New Roman" w:cs="Times New Roman"/>
          <w:color w:val="auto"/>
          <w:sz w:val="24"/>
          <w:szCs w:val="24"/>
          <w:u w:val="none"/>
          <w:lang w:val="en-US"/>
        </w:rPr>
        <w:t xml:space="preserve">, </w:t>
      </w:r>
      <w:r w:rsidR="00AF5C3C" w:rsidRPr="00F84513">
        <w:rPr>
          <w:rStyle w:val="Lienhypertexte"/>
          <w:rFonts w:ascii="Times New Roman" w:hAnsi="Times New Roman" w:cs="Times New Roman"/>
          <w:color w:val="auto"/>
          <w:sz w:val="24"/>
          <w:szCs w:val="24"/>
          <w:u w:val="none"/>
          <w:lang w:val="en-US"/>
        </w:rPr>
        <w:t xml:space="preserve"> </w:t>
      </w:r>
      <w:proofErr w:type="spellStart"/>
      <w:r w:rsidR="00AF5C3C" w:rsidRPr="00F84513">
        <w:rPr>
          <w:rStyle w:val="Lienhypertexte"/>
          <w:rFonts w:ascii="Times New Roman" w:hAnsi="Times New Roman" w:cs="Times New Roman"/>
          <w:color w:val="auto"/>
          <w:sz w:val="24"/>
          <w:szCs w:val="24"/>
          <w:u w:val="none"/>
          <w:lang w:val="en-US"/>
        </w:rPr>
        <w:t>Fodjo</w:t>
      </w:r>
      <w:proofErr w:type="spellEnd"/>
      <w:proofErr w:type="gramEnd"/>
      <w:r w:rsidR="00AF5C3C" w:rsidRPr="00F84513">
        <w:rPr>
          <w:rStyle w:val="Lienhypertexte"/>
          <w:rFonts w:ascii="Times New Roman" w:hAnsi="Times New Roman" w:cs="Times New Roman"/>
          <w:color w:val="auto"/>
          <w:sz w:val="24"/>
          <w:szCs w:val="24"/>
          <w:u w:val="none"/>
          <w:lang w:val="en-US"/>
        </w:rPr>
        <w:t xml:space="preserve">, </w:t>
      </w:r>
      <w:r>
        <w:rPr>
          <w:rStyle w:val="Lienhypertexte"/>
          <w:rFonts w:ascii="Times New Roman" w:hAnsi="Times New Roman" w:cs="Times New Roman"/>
          <w:color w:val="auto"/>
          <w:sz w:val="24"/>
          <w:szCs w:val="24"/>
          <w:u w:val="none"/>
          <w:lang w:val="en-US"/>
        </w:rPr>
        <w:t>C. Y. F., et al.</w:t>
      </w:r>
      <w:r w:rsidR="00AF5C3C" w:rsidRPr="00F84513">
        <w:rPr>
          <w:rStyle w:val="Lienhypertexte"/>
          <w:rFonts w:ascii="Times New Roman" w:hAnsi="Times New Roman" w:cs="Times New Roman"/>
          <w:color w:val="auto"/>
          <w:sz w:val="24"/>
          <w:szCs w:val="24"/>
          <w:u w:val="none"/>
          <w:lang w:val="en-US"/>
        </w:rPr>
        <w:t xml:space="preserve"> (2016). Proximate composition mineral content and fatty acid profile of two marine fishes from Cameroonian coast: </w:t>
      </w:r>
      <w:proofErr w:type="spellStart"/>
      <w:r w:rsidR="00AF5C3C" w:rsidRPr="00F84513">
        <w:rPr>
          <w:rStyle w:val="Lienhypertexte"/>
          <w:rFonts w:ascii="Times New Roman" w:hAnsi="Times New Roman" w:cs="Times New Roman"/>
          <w:i/>
          <w:iCs/>
          <w:color w:val="auto"/>
          <w:sz w:val="24"/>
          <w:szCs w:val="24"/>
          <w:u w:val="none"/>
          <w:lang w:val="en-US"/>
        </w:rPr>
        <w:t>Pseudotolithus</w:t>
      </w:r>
      <w:proofErr w:type="spellEnd"/>
      <w:r w:rsidR="00AF5C3C" w:rsidRPr="00F84513">
        <w:rPr>
          <w:rStyle w:val="Lienhypertexte"/>
          <w:rFonts w:ascii="Times New Roman" w:hAnsi="Times New Roman" w:cs="Times New Roman"/>
          <w:i/>
          <w:iCs/>
          <w:color w:val="auto"/>
          <w:sz w:val="24"/>
          <w:szCs w:val="24"/>
          <w:u w:val="none"/>
          <w:lang w:val="en-US"/>
        </w:rPr>
        <w:t xml:space="preserve"> </w:t>
      </w:r>
      <w:proofErr w:type="spellStart"/>
      <w:r w:rsidR="00AF5C3C" w:rsidRPr="00F84513">
        <w:rPr>
          <w:rStyle w:val="Lienhypertexte"/>
          <w:rFonts w:ascii="Times New Roman" w:hAnsi="Times New Roman" w:cs="Times New Roman"/>
          <w:i/>
          <w:iCs/>
          <w:color w:val="auto"/>
          <w:sz w:val="24"/>
          <w:szCs w:val="24"/>
          <w:u w:val="none"/>
          <w:lang w:val="en-US"/>
        </w:rPr>
        <w:t>typus</w:t>
      </w:r>
      <w:proofErr w:type="spellEnd"/>
      <w:r w:rsidR="00AF5C3C" w:rsidRPr="00F84513">
        <w:rPr>
          <w:rStyle w:val="Lienhypertexte"/>
          <w:rFonts w:ascii="Times New Roman" w:hAnsi="Times New Roman" w:cs="Times New Roman"/>
          <w:color w:val="auto"/>
          <w:sz w:val="24"/>
          <w:szCs w:val="24"/>
          <w:u w:val="none"/>
          <w:lang w:val="en-US"/>
        </w:rPr>
        <w:t xml:space="preserve"> (</w:t>
      </w:r>
      <w:proofErr w:type="spellStart"/>
      <w:r w:rsidR="00AF5C3C" w:rsidRPr="00F84513">
        <w:rPr>
          <w:rStyle w:val="Lienhypertexte"/>
          <w:rFonts w:ascii="Times New Roman" w:hAnsi="Times New Roman" w:cs="Times New Roman"/>
          <w:color w:val="auto"/>
          <w:sz w:val="24"/>
          <w:szCs w:val="24"/>
          <w:u w:val="none"/>
          <w:lang w:val="en-US"/>
        </w:rPr>
        <w:t>Bleeker</w:t>
      </w:r>
      <w:proofErr w:type="spellEnd"/>
      <w:r w:rsidR="00AF5C3C" w:rsidRPr="00F84513">
        <w:rPr>
          <w:rStyle w:val="Lienhypertexte"/>
          <w:rFonts w:ascii="Times New Roman" w:hAnsi="Times New Roman" w:cs="Times New Roman"/>
          <w:color w:val="auto"/>
          <w:sz w:val="24"/>
          <w:szCs w:val="24"/>
          <w:u w:val="none"/>
          <w:lang w:val="en-US"/>
        </w:rPr>
        <w:t xml:space="preserve">, 1863) and </w:t>
      </w:r>
      <w:proofErr w:type="spellStart"/>
      <w:r w:rsidR="00AF5C3C" w:rsidRPr="00F84513">
        <w:rPr>
          <w:rStyle w:val="Lienhypertexte"/>
          <w:rFonts w:ascii="Times New Roman" w:hAnsi="Times New Roman" w:cs="Times New Roman"/>
          <w:i/>
          <w:iCs/>
          <w:color w:val="auto"/>
          <w:sz w:val="24"/>
          <w:szCs w:val="24"/>
          <w:u w:val="none"/>
          <w:lang w:val="en-US"/>
        </w:rPr>
        <w:t>Pseudotolithus</w:t>
      </w:r>
      <w:proofErr w:type="spellEnd"/>
      <w:r w:rsidR="00AF5C3C" w:rsidRPr="00F84513">
        <w:rPr>
          <w:rStyle w:val="Lienhypertexte"/>
          <w:rFonts w:ascii="Times New Roman" w:hAnsi="Times New Roman" w:cs="Times New Roman"/>
          <w:i/>
          <w:iCs/>
          <w:color w:val="auto"/>
          <w:sz w:val="24"/>
          <w:szCs w:val="24"/>
          <w:u w:val="none"/>
          <w:lang w:val="en-US"/>
        </w:rPr>
        <w:t xml:space="preserve"> </w:t>
      </w:r>
      <w:proofErr w:type="spellStart"/>
      <w:r w:rsidR="00AF5C3C" w:rsidRPr="00F84513">
        <w:rPr>
          <w:rStyle w:val="Lienhypertexte"/>
          <w:rFonts w:ascii="Times New Roman" w:hAnsi="Times New Roman" w:cs="Times New Roman"/>
          <w:i/>
          <w:iCs/>
          <w:color w:val="auto"/>
          <w:sz w:val="24"/>
          <w:szCs w:val="24"/>
          <w:u w:val="none"/>
          <w:lang w:val="en-US"/>
        </w:rPr>
        <w:t>elongatus</w:t>
      </w:r>
      <w:proofErr w:type="spellEnd"/>
      <w:r w:rsidR="00AF5C3C" w:rsidRPr="00F84513">
        <w:rPr>
          <w:rStyle w:val="Lienhypertexte"/>
          <w:rFonts w:ascii="Times New Roman" w:hAnsi="Times New Roman" w:cs="Times New Roman"/>
          <w:color w:val="auto"/>
          <w:sz w:val="24"/>
          <w:szCs w:val="24"/>
          <w:u w:val="none"/>
          <w:lang w:val="en-US"/>
        </w:rPr>
        <w:t xml:space="preserve"> (</w:t>
      </w:r>
      <w:proofErr w:type="spellStart"/>
      <w:r w:rsidR="00AF5C3C" w:rsidRPr="00F84513">
        <w:rPr>
          <w:rStyle w:val="Lienhypertexte"/>
          <w:rFonts w:ascii="Times New Roman" w:hAnsi="Times New Roman" w:cs="Times New Roman"/>
          <w:color w:val="auto"/>
          <w:sz w:val="24"/>
          <w:szCs w:val="24"/>
          <w:u w:val="none"/>
          <w:lang w:val="en-US"/>
        </w:rPr>
        <w:t>Bowdich</w:t>
      </w:r>
      <w:proofErr w:type="spellEnd"/>
      <w:r w:rsidR="00AF5C3C" w:rsidRPr="00F84513">
        <w:rPr>
          <w:rStyle w:val="Lienhypertexte"/>
          <w:rFonts w:ascii="Times New Roman" w:hAnsi="Times New Roman" w:cs="Times New Roman"/>
          <w:color w:val="auto"/>
          <w:sz w:val="24"/>
          <w:szCs w:val="24"/>
          <w:u w:val="none"/>
          <w:lang w:val="en-US"/>
        </w:rPr>
        <w:t xml:space="preserve">, 1825). </w:t>
      </w:r>
      <w:r w:rsidR="00AF5C3C" w:rsidRPr="007E5E88">
        <w:rPr>
          <w:rStyle w:val="Lienhypertexte"/>
          <w:rFonts w:ascii="Times New Roman" w:hAnsi="Times New Roman" w:cs="Times New Roman"/>
          <w:i/>
          <w:color w:val="auto"/>
          <w:sz w:val="24"/>
          <w:szCs w:val="24"/>
          <w:u w:val="none"/>
          <w:lang w:val="en-US"/>
        </w:rPr>
        <w:t>NFS J</w:t>
      </w:r>
      <w:r w:rsidR="00AF5C3C" w:rsidRPr="00F84513">
        <w:rPr>
          <w:rStyle w:val="Lienhypertexte"/>
          <w:rFonts w:ascii="Times New Roman" w:hAnsi="Times New Roman" w:cs="Times New Roman"/>
          <w:color w:val="auto"/>
          <w:sz w:val="24"/>
          <w:szCs w:val="24"/>
          <w:u w:val="none"/>
          <w:lang w:val="en-US"/>
        </w:rPr>
        <w:t xml:space="preserve">; 4: 27–31. </w:t>
      </w:r>
      <w:hyperlink r:id="rId22" w:history="1">
        <w:r w:rsidRPr="001D48F5">
          <w:rPr>
            <w:rStyle w:val="Lienhypertexte"/>
            <w:rFonts w:ascii="Times New Roman" w:hAnsi="Times New Roman" w:cs="Times New Roman"/>
            <w:color w:val="auto"/>
            <w:sz w:val="24"/>
            <w:szCs w:val="24"/>
            <w:u w:val="none"/>
            <w:lang w:val="en-US"/>
          </w:rPr>
          <w:t>https://doi.org/10.1016/j.nfs</w:t>
        </w:r>
      </w:hyperlink>
      <w:r w:rsidR="00AF5C3C" w:rsidRPr="001D48F5">
        <w:rPr>
          <w:rStyle w:val="Lienhypertexte"/>
          <w:rFonts w:ascii="Times New Roman" w:hAnsi="Times New Roman" w:cs="Times New Roman"/>
          <w:color w:val="auto"/>
          <w:sz w:val="24"/>
          <w:szCs w:val="24"/>
          <w:u w:val="none"/>
          <w:lang w:val="en-US"/>
        </w:rPr>
        <w:t>.</w:t>
      </w:r>
      <w:r>
        <w:rPr>
          <w:rStyle w:val="Lienhypertexte"/>
          <w:rFonts w:ascii="Times New Roman" w:hAnsi="Times New Roman" w:cs="Times New Roman"/>
          <w:color w:val="auto"/>
          <w:sz w:val="24"/>
          <w:szCs w:val="24"/>
          <w:u w:val="none"/>
          <w:lang w:val="en-US"/>
        </w:rPr>
        <w:t xml:space="preserve"> </w:t>
      </w:r>
      <w:r w:rsidR="00AF5C3C" w:rsidRPr="00F84513">
        <w:rPr>
          <w:rStyle w:val="Lienhypertexte"/>
          <w:rFonts w:ascii="Times New Roman" w:hAnsi="Times New Roman" w:cs="Times New Roman"/>
          <w:color w:val="auto"/>
          <w:sz w:val="24"/>
          <w:szCs w:val="24"/>
          <w:u w:val="none"/>
          <w:lang w:val="en-US"/>
        </w:rPr>
        <w:t>2016.07.002.</w:t>
      </w:r>
    </w:p>
    <w:p w14:paraId="37C4E2B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[30] </w:t>
      </w:r>
      <w:proofErr w:type="spellStart"/>
      <w:r w:rsidRPr="00F84513">
        <w:rPr>
          <w:rFonts w:ascii="Times New Roman" w:hAnsi="Times New Roman" w:cs="Times New Roman"/>
          <w:sz w:val="24"/>
          <w:szCs w:val="24"/>
          <w:lang w:val="en-US"/>
        </w:rPr>
        <w:t>Younis</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E</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Abdel-</w:t>
      </w:r>
      <w:proofErr w:type="spellStart"/>
      <w:r w:rsidRPr="00F84513">
        <w:rPr>
          <w:rFonts w:ascii="Times New Roman" w:hAnsi="Times New Roman" w:cs="Times New Roman"/>
          <w:sz w:val="24"/>
          <w:szCs w:val="24"/>
          <w:lang w:val="en-US"/>
        </w:rPr>
        <w:t>Wahab</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Nasser</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A., </w:t>
      </w:r>
      <w:proofErr w:type="spellStart"/>
      <w:r w:rsidRPr="00F84513">
        <w:rPr>
          <w:rFonts w:ascii="Times New Roman" w:hAnsi="Times New Roman" w:cs="Times New Roman"/>
          <w:sz w:val="24"/>
          <w:szCs w:val="24"/>
          <w:lang w:val="en-US"/>
        </w:rPr>
        <w:t>Soltan</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E., </w:t>
      </w:r>
      <w:proofErr w:type="spellStart"/>
      <w:r w:rsidRPr="00F84513">
        <w:rPr>
          <w:rFonts w:ascii="Times New Roman" w:hAnsi="Times New Roman" w:cs="Times New Roman"/>
          <w:sz w:val="24"/>
          <w:szCs w:val="24"/>
          <w:lang w:val="en-US"/>
        </w:rPr>
        <w:t>Mostafizur</w:t>
      </w:r>
      <w:proofErr w:type="spellEnd"/>
      <w:r w:rsidRPr="00F84513">
        <w:rPr>
          <w:rFonts w:ascii="Times New Roman" w:hAnsi="Times New Roman" w:cs="Times New Roman"/>
          <w:sz w:val="24"/>
          <w:szCs w:val="24"/>
          <w:lang w:val="en-US"/>
        </w:rPr>
        <w:t xml:space="preserve"> R. (2021). Nutritional value and bioaccumulation of heavy metals in muscle tissues of five commercially important marine fish species from the Red Sea Saudi. </w:t>
      </w:r>
      <w:r w:rsidRPr="007E5E88">
        <w:rPr>
          <w:rFonts w:ascii="Times New Roman" w:hAnsi="Times New Roman" w:cs="Times New Roman"/>
          <w:i/>
          <w:sz w:val="24"/>
          <w:szCs w:val="24"/>
          <w:lang w:val="en-US"/>
        </w:rPr>
        <w:t>J. Biol. Sci</w:t>
      </w:r>
      <w:r w:rsidRPr="00F84513">
        <w:rPr>
          <w:rFonts w:ascii="Times New Roman" w:hAnsi="Times New Roman" w:cs="Times New Roman"/>
          <w:sz w:val="24"/>
          <w:szCs w:val="24"/>
          <w:lang w:val="en-US"/>
        </w:rPr>
        <w:t xml:space="preserve">.; 28: 1860–1866. </w:t>
      </w:r>
      <w:hyperlink r:id="rId23" w:history="1">
        <w:r w:rsidRPr="00F84513">
          <w:rPr>
            <w:rStyle w:val="Lienhypertexte"/>
            <w:rFonts w:ascii="Times New Roman" w:hAnsi="Times New Roman" w:cs="Times New Roman"/>
            <w:color w:val="auto"/>
            <w:sz w:val="24"/>
            <w:szCs w:val="24"/>
            <w:u w:val="none"/>
            <w:lang w:val="en-US"/>
          </w:rPr>
          <w:t>https://doi.org/10.1016/j.sjbs.2020.12.038</w:t>
        </w:r>
      </w:hyperlink>
      <w:r w:rsidRPr="00F84513">
        <w:rPr>
          <w:rFonts w:ascii="Times New Roman" w:hAnsi="Times New Roman" w:cs="Times New Roman"/>
          <w:sz w:val="24"/>
          <w:szCs w:val="24"/>
          <w:lang w:val="en-US"/>
        </w:rPr>
        <w:t>.</w:t>
      </w:r>
    </w:p>
    <w:p w14:paraId="17398070"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eastAsia="URWPalladioL-Roma" w:hAnsi="Times New Roman" w:cs="Times New Roman"/>
          <w:sz w:val="24"/>
          <w:szCs w:val="24"/>
          <w:lang w:val="en-US"/>
        </w:rPr>
        <w:t xml:space="preserve">[31] </w:t>
      </w:r>
      <w:proofErr w:type="spellStart"/>
      <w:r w:rsidRPr="00F84513">
        <w:rPr>
          <w:rFonts w:ascii="Times New Roman" w:hAnsi="Times New Roman" w:cs="Times New Roman"/>
          <w:sz w:val="24"/>
          <w:szCs w:val="24"/>
          <w:lang w:val="en-US"/>
        </w:rPr>
        <w:t>AlFaris</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w:t>
      </w:r>
      <w:proofErr w:type="spellStart"/>
      <w:r w:rsidRPr="00F84513">
        <w:rPr>
          <w:rFonts w:ascii="Times New Roman" w:hAnsi="Times New Roman" w:cs="Times New Roman"/>
          <w:sz w:val="24"/>
          <w:szCs w:val="24"/>
          <w:lang w:val="en-US"/>
        </w:rPr>
        <w:t>Alshammari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AlTamimi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Z., </w:t>
      </w:r>
      <w:proofErr w:type="spellStart"/>
      <w:r w:rsidRPr="00F84513">
        <w:rPr>
          <w:rFonts w:ascii="Times New Roman" w:hAnsi="Times New Roman" w:cs="Times New Roman"/>
          <w:sz w:val="24"/>
          <w:szCs w:val="24"/>
          <w:lang w:val="en-US"/>
        </w:rPr>
        <w:t>Almousa</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A., </w:t>
      </w:r>
      <w:proofErr w:type="spellStart"/>
      <w:r w:rsidRPr="00F84513">
        <w:rPr>
          <w:rFonts w:ascii="Times New Roman" w:hAnsi="Times New Roman" w:cs="Times New Roman"/>
          <w:sz w:val="24"/>
          <w:szCs w:val="24"/>
          <w:lang w:val="en-US"/>
        </w:rPr>
        <w:t>Alagal</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I., </w:t>
      </w:r>
      <w:proofErr w:type="spellStart"/>
      <w:r w:rsidRPr="00F84513">
        <w:rPr>
          <w:rFonts w:ascii="Times New Roman" w:hAnsi="Times New Roman" w:cs="Times New Roman"/>
          <w:sz w:val="24"/>
          <w:szCs w:val="24"/>
          <w:lang w:val="en-US"/>
        </w:rPr>
        <w:t>AlKehayez</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r w:rsidR="001D48F5">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Evaluating the effects of different processing methods on the nutritional composition of shrimp and the antioxidant activity of shrimp powder. </w:t>
      </w:r>
      <w:r w:rsidRPr="007E5E88">
        <w:rPr>
          <w:rFonts w:ascii="Times New Roman" w:hAnsi="Times New Roman" w:cs="Times New Roman"/>
          <w:i/>
          <w:sz w:val="24"/>
          <w:szCs w:val="24"/>
          <w:lang w:val="en-US"/>
        </w:rPr>
        <w:t>Saudi Journal of Biological Sciences</w:t>
      </w:r>
      <w:r w:rsidRPr="00F84513">
        <w:rPr>
          <w:rFonts w:ascii="Times New Roman" w:hAnsi="Times New Roman" w:cs="Times New Roman"/>
          <w:sz w:val="24"/>
          <w:szCs w:val="24"/>
          <w:lang w:val="en-US"/>
        </w:rPr>
        <w:t>; 1-10. https://doi.org/10.1016/j.sjbs.2021.09.029</w:t>
      </w:r>
    </w:p>
    <w:p w14:paraId="1400FDE4"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[32] </w:t>
      </w:r>
      <w:proofErr w:type="spellStart"/>
      <w:r w:rsidRPr="00F84513">
        <w:rPr>
          <w:rFonts w:ascii="Times New Roman" w:hAnsi="Times New Roman" w:cs="Times New Roman"/>
          <w:sz w:val="24"/>
          <w:szCs w:val="24"/>
        </w:rPr>
        <w:t>Xiong</w:t>
      </w:r>
      <w:proofErr w:type="spellEnd"/>
      <w:r w:rsidR="001D48F5">
        <w:rPr>
          <w:rFonts w:ascii="Times New Roman" w:hAnsi="Times New Roman" w:cs="Times New Roman"/>
          <w:sz w:val="24"/>
          <w:szCs w:val="24"/>
        </w:rPr>
        <w:t>,</w:t>
      </w:r>
      <w:r w:rsidRPr="00F84513">
        <w:rPr>
          <w:rFonts w:ascii="Times New Roman" w:hAnsi="Times New Roman" w:cs="Times New Roman"/>
          <w:sz w:val="24"/>
          <w:szCs w:val="24"/>
        </w:rPr>
        <w:t xml:space="preserve"> T., </w:t>
      </w:r>
      <w:proofErr w:type="spellStart"/>
      <w:r w:rsidRPr="00F84513">
        <w:rPr>
          <w:rFonts w:ascii="Times New Roman" w:hAnsi="Times New Roman" w:cs="Times New Roman"/>
          <w:sz w:val="24"/>
          <w:szCs w:val="24"/>
        </w:rPr>
        <w:t>Mei</w:t>
      </w:r>
      <w:proofErr w:type="spellEnd"/>
      <w:r w:rsidR="001D48F5">
        <w:rPr>
          <w:rFonts w:ascii="Times New Roman" w:hAnsi="Times New Roman" w:cs="Times New Roman"/>
          <w:sz w:val="24"/>
          <w:szCs w:val="24"/>
        </w:rPr>
        <w:t>,</w:t>
      </w:r>
      <w:r w:rsidRPr="00F84513">
        <w:rPr>
          <w:rFonts w:ascii="Times New Roman" w:hAnsi="Times New Roman" w:cs="Times New Roman"/>
          <w:sz w:val="24"/>
          <w:szCs w:val="24"/>
        </w:rPr>
        <w:t xml:space="preserve"> X., Wu</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Y., Wang</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L., </w:t>
      </w:r>
      <w:proofErr w:type="spellStart"/>
      <w:r w:rsidRPr="00F84513">
        <w:rPr>
          <w:rFonts w:ascii="Times New Roman" w:hAnsi="Times New Roman" w:cs="Times New Roman"/>
          <w:sz w:val="24"/>
          <w:szCs w:val="24"/>
        </w:rPr>
        <w:t>Shi</w:t>
      </w:r>
      <w:proofErr w:type="spellEnd"/>
      <w:r w:rsidR="001D48F5">
        <w:rPr>
          <w:rFonts w:ascii="Times New Roman" w:hAnsi="Times New Roman" w:cs="Times New Roman"/>
          <w:sz w:val="24"/>
          <w:szCs w:val="24"/>
        </w:rPr>
        <w:t>,</w:t>
      </w:r>
      <w:r w:rsidRPr="00F84513">
        <w:rPr>
          <w:rFonts w:ascii="Times New Roman" w:hAnsi="Times New Roman" w:cs="Times New Roman"/>
          <w:sz w:val="24"/>
          <w:szCs w:val="24"/>
        </w:rPr>
        <w:t xml:space="preserve"> J., Sui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Y., </w:t>
      </w:r>
      <w:r w:rsidR="001D48F5">
        <w:rPr>
          <w:rFonts w:ascii="Times New Roman" w:hAnsi="Times New Roman" w:cs="Times New Roman"/>
          <w:sz w:val="24"/>
          <w:szCs w:val="24"/>
        </w:rPr>
        <w:t xml:space="preserve">et al. </w:t>
      </w:r>
      <w:r w:rsidRPr="00F84513">
        <w:rPr>
          <w:rFonts w:ascii="Times New Roman" w:hAnsi="Times New Roman" w:cs="Times New Roman"/>
          <w:iCs/>
          <w:sz w:val="24"/>
          <w:szCs w:val="24"/>
        </w:rPr>
        <w:t xml:space="preserve">(2023). </w:t>
      </w:r>
      <w:r w:rsidRPr="00F84513">
        <w:rPr>
          <w:rFonts w:ascii="Times New Roman" w:hAnsi="Times New Roman" w:cs="Times New Roman"/>
          <w:sz w:val="24"/>
          <w:szCs w:val="24"/>
          <w:lang w:val="en-US"/>
        </w:rPr>
        <w:t xml:space="preserve">Insights into nutrition, flavor and edible quality changes of golden </w:t>
      </w:r>
      <w:proofErr w:type="spellStart"/>
      <w:r w:rsidRPr="00F84513">
        <w:rPr>
          <w:rFonts w:ascii="Times New Roman" w:hAnsi="Times New Roman" w:cs="Times New Roman"/>
          <w:sz w:val="24"/>
          <w:szCs w:val="24"/>
          <w:lang w:val="en-US"/>
        </w:rPr>
        <w:t>pomfret</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i/>
          <w:sz w:val="24"/>
          <w:szCs w:val="24"/>
          <w:lang w:val="en-US"/>
        </w:rPr>
        <w:t>Trachinotus</w:t>
      </w:r>
      <w:proofErr w:type="spellEnd"/>
      <w:r w:rsidRPr="00F84513">
        <w:rPr>
          <w:rFonts w:ascii="Times New Roman" w:hAnsi="Times New Roman" w:cs="Times New Roman"/>
          <w:i/>
          <w:sz w:val="24"/>
          <w:szCs w:val="24"/>
          <w:lang w:val="en-US"/>
        </w:rPr>
        <w:t xml:space="preserve"> </w:t>
      </w:r>
      <w:proofErr w:type="spellStart"/>
      <w:r w:rsidRPr="00F84513">
        <w:rPr>
          <w:rFonts w:ascii="Times New Roman" w:hAnsi="Times New Roman" w:cs="Times New Roman"/>
          <w:i/>
          <w:sz w:val="24"/>
          <w:szCs w:val="24"/>
          <w:lang w:val="en-US"/>
        </w:rPr>
        <w:t>ovatus</w:t>
      </w:r>
      <w:proofErr w:type="spellEnd"/>
      <w:r w:rsidRPr="00F84513">
        <w:rPr>
          <w:rFonts w:ascii="Times New Roman" w:hAnsi="Times New Roman" w:cs="Times New Roman"/>
          <w:sz w:val="24"/>
          <w:szCs w:val="24"/>
          <w:lang w:val="en-US"/>
        </w:rPr>
        <w:t xml:space="preserve">) fillets prepared by different cooking methods. </w:t>
      </w:r>
      <w:r w:rsidRPr="00F84513">
        <w:rPr>
          <w:rFonts w:ascii="Times New Roman" w:hAnsi="Times New Roman" w:cs="Times New Roman"/>
          <w:iCs/>
          <w:sz w:val="24"/>
          <w:szCs w:val="24"/>
          <w:lang w:val="en-US"/>
        </w:rPr>
        <w:t xml:space="preserve">Front. </w:t>
      </w:r>
      <w:proofErr w:type="spellStart"/>
      <w:proofErr w:type="gramStart"/>
      <w:r w:rsidRPr="00F84513">
        <w:rPr>
          <w:rFonts w:ascii="Times New Roman" w:hAnsi="Times New Roman" w:cs="Times New Roman"/>
          <w:iCs/>
          <w:sz w:val="24"/>
          <w:szCs w:val="24"/>
          <w:lang w:val="en-US"/>
        </w:rPr>
        <w:t>Nutr</w:t>
      </w:r>
      <w:proofErr w:type="spellEnd"/>
      <w:r w:rsidRPr="00F84513">
        <w:rPr>
          <w:rFonts w:ascii="Times New Roman" w:hAnsi="Times New Roman" w:cs="Times New Roman"/>
          <w:iCs/>
          <w:sz w:val="24"/>
          <w:szCs w:val="24"/>
          <w:lang w:val="en-US"/>
        </w:rPr>
        <w:t>.;</w:t>
      </w:r>
      <w:proofErr w:type="gramEnd"/>
      <w:r w:rsidRPr="00F84513">
        <w:rPr>
          <w:rFonts w:ascii="Times New Roman" w:hAnsi="Times New Roman" w:cs="Times New Roman"/>
          <w:iCs/>
          <w:sz w:val="24"/>
          <w:szCs w:val="24"/>
          <w:lang w:val="en-US"/>
        </w:rPr>
        <w:t xml:space="preserve"> </w:t>
      </w:r>
      <w:r w:rsidRPr="00F84513">
        <w:rPr>
          <w:rFonts w:ascii="Times New Roman" w:hAnsi="Times New Roman" w:cs="Times New Roman"/>
          <w:sz w:val="24"/>
          <w:szCs w:val="24"/>
          <w:lang w:val="en-US"/>
        </w:rPr>
        <w:t xml:space="preserve">10:1227928. </w:t>
      </w:r>
      <w:proofErr w:type="spellStart"/>
      <w:proofErr w:type="gramStart"/>
      <w:r w:rsidRPr="00F84513">
        <w:rPr>
          <w:rFonts w:ascii="Times New Roman" w:hAnsi="Times New Roman" w:cs="Times New Roman"/>
          <w:sz w:val="24"/>
          <w:szCs w:val="24"/>
          <w:lang w:val="en-US"/>
        </w:rPr>
        <w:t>doi</w:t>
      </w:r>
      <w:proofErr w:type="spellEnd"/>
      <w:proofErr w:type="gramEnd"/>
      <w:r w:rsidRPr="00F84513">
        <w:rPr>
          <w:rFonts w:ascii="Times New Roman" w:hAnsi="Times New Roman" w:cs="Times New Roman"/>
          <w:sz w:val="24"/>
          <w:szCs w:val="24"/>
          <w:lang w:val="en-US"/>
        </w:rPr>
        <w:t>: 10.3389/</w:t>
      </w:r>
      <w:proofErr w:type="spellStart"/>
      <w:r w:rsidRPr="00F84513">
        <w:rPr>
          <w:rFonts w:ascii="Times New Roman" w:hAnsi="Times New Roman" w:cs="Times New Roman"/>
          <w:sz w:val="24"/>
          <w:szCs w:val="24"/>
          <w:lang w:val="en-US"/>
        </w:rPr>
        <w:t>fnut.2023.1227928</w:t>
      </w:r>
      <w:proofErr w:type="spellEnd"/>
      <w:r w:rsidRPr="00F84513">
        <w:rPr>
          <w:rFonts w:ascii="Times New Roman" w:hAnsi="Times New Roman" w:cs="Times New Roman"/>
          <w:sz w:val="24"/>
          <w:szCs w:val="24"/>
          <w:lang w:val="en-US"/>
        </w:rPr>
        <w:t xml:space="preserve"> </w:t>
      </w:r>
    </w:p>
    <w:p w14:paraId="0518C5F6" w14:textId="77777777" w:rsidR="00AF5C3C" w:rsidRPr="007E5E88"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[33] </w:t>
      </w:r>
      <w:proofErr w:type="spellStart"/>
      <w:r w:rsidRPr="00F84513">
        <w:rPr>
          <w:rFonts w:ascii="Times New Roman" w:hAnsi="Times New Roman" w:cs="Times New Roman"/>
          <w:sz w:val="24"/>
          <w:szCs w:val="24"/>
          <w:lang w:val="en-US"/>
        </w:rPr>
        <w:t>Lucchini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Tieu</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(2023). Manganese-induced </w:t>
      </w:r>
      <w:proofErr w:type="gramStart"/>
      <w:r w:rsidRPr="00F84513">
        <w:rPr>
          <w:rFonts w:ascii="Times New Roman" w:hAnsi="Times New Roman" w:cs="Times New Roman"/>
          <w:sz w:val="24"/>
          <w:szCs w:val="24"/>
          <w:lang w:val="en-US"/>
        </w:rPr>
        <w:t>parkinsonism</w:t>
      </w:r>
      <w:proofErr w:type="gramEnd"/>
      <w:r w:rsidRPr="00F84513">
        <w:rPr>
          <w:rFonts w:ascii="Times New Roman" w:hAnsi="Times New Roman" w:cs="Times New Roman"/>
          <w:sz w:val="24"/>
          <w:szCs w:val="24"/>
          <w:lang w:val="en-US"/>
        </w:rPr>
        <w:t xml:space="preserve">: evidence from epidemiological and experimental studies. </w:t>
      </w:r>
      <w:r w:rsidRPr="007E5E88">
        <w:rPr>
          <w:rFonts w:ascii="Times New Roman" w:hAnsi="Times New Roman" w:cs="Times New Roman"/>
          <w:i/>
          <w:sz w:val="24"/>
          <w:szCs w:val="24"/>
          <w:lang w:val="en-US"/>
        </w:rPr>
        <w:t>Biomolecules</w:t>
      </w:r>
      <w:r w:rsidRPr="00F84513">
        <w:rPr>
          <w:rFonts w:ascii="Times New Roman" w:hAnsi="Times New Roman" w:cs="Times New Roman"/>
          <w:sz w:val="24"/>
          <w:szCs w:val="24"/>
          <w:lang w:val="en-US"/>
        </w:rPr>
        <w:t xml:space="preserve">; 13:1190. </w:t>
      </w:r>
      <w:hyperlink r:id="rId24" w:history="1">
        <w:r w:rsidR="007E5E88" w:rsidRPr="007E5E88">
          <w:rPr>
            <w:rStyle w:val="Lienhypertexte"/>
            <w:rFonts w:ascii="Times New Roman" w:hAnsi="Times New Roman" w:cs="Times New Roman"/>
            <w:color w:val="auto"/>
            <w:sz w:val="24"/>
            <w:szCs w:val="24"/>
            <w:u w:val="none"/>
            <w:lang w:val="en-US"/>
          </w:rPr>
          <w:t xml:space="preserve">https://doi.org/10.3390/ </w:t>
        </w:r>
        <w:proofErr w:type="spellStart"/>
        <w:r w:rsidR="007E5E88" w:rsidRPr="007E5E88">
          <w:rPr>
            <w:rStyle w:val="Lienhypertexte"/>
            <w:rFonts w:ascii="Times New Roman" w:hAnsi="Times New Roman" w:cs="Times New Roman"/>
            <w:color w:val="auto"/>
            <w:sz w:val="24"/>
            <w:szCs w:val="24"/>
            <w:u w:val="none"/>
            <w:lang w:val="en-US"/>
          </w:rPr>
          <w:t>biom13081190</w:t>
        </w:r>
        <w:proofErr w:type="spellEnd"/>
      </w:hyperlink>
      <w:r w:rsidRPr="007E5E88">
        <w:rPr>
          <w:rFonts w:ascii="Times New Roman" w:hAnsi="Times New Roman" w:cs="Times New Roman"/>
          <w:sz w:val="24"/>
          <w:szCs w:val="24"/>
          <w:lang w:val="en-US"/>
        </w:rPr>
        <w:t>.</w:t>
      </w:r>
    </w:p>
    <w:p w14:paraId="226F0F56" w14:textId="77777777" w:rsidR="00AF5C3C" w:rsidRPr="00F84513" w:rsidRDefault="00C261BE"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[34] Ngo-</w:t>
      </w:r>
      <w:proofErr w:type="spellStart"/>
      <w:r>
        <w:rPr>
          <w:rFonts w:ascii="Times New Roman" w:hAnsi="Times New Roman" w:cs="Times New Roman"/>
          <w:sz w:val="24"/>
          <w:szCs w:val="24"/>
          <w:lang w:val="en-US"/>
        </w:rPr>
        <w:t>Massou</w:t>
      </w:r>
      <w:proofErr w:type="spellEnd"/>
      <w:r>
        <w:rPr>
          <w:rFonts w:ascii="Times New Roman" w:hAnsi="Times New Roman" w:cs="Times New Roman"/>
          <w:sz w:val="24"/>
          <w:szCs w:val="24"/>
          <w:lang w:val="en-US"/>
        </w:rPr>
        <w:t xml:space="preserve">, </w:t>
      </w:r>
      <w:r w:rsidR="00AF5C3C" w:rsidRPr="00F84513">
        <w:rPr>
          <w:rFonts w:ascii="Times New Roman" w:hAnsi="Times New Roman" w:cs="Times New Roman"/>
          <w:sz w:val="24"/>
          <w:szCs w:val="24"/>
          <w:lang w:val="en-US"/>
        </w:rPr>
        <w:t>V</w:t>
      </w:r>
      <w:r>
        <w:rPr>
          <w:rFonts w:ascii="Times New Roman" w:hAnsi="Times New Roman" w:cs="Times New Roman"/>
          <w:sz w:val="24"/>
          <w:szCs w:val="24"/>
          <w:lang w:val="en-US"/>
        </w:rPr>
        <w:t xml:space="preserve">. </w:t>
      </w:r>
      <w:r w:rsidR="00AF5C3C" w:rsidRPr="00F84513">
        <w:rPr>
          <w:rFonts w:ascii="Times New Roman" w:hAnsi="Times New Roman" w:cs="Times New Roman"/>
          <w:sz w:val="24"/>
          <w:szCs w:val="24"/>
          <w:lang w:val="en-US"/>
        </w:rPr>
        <w:t xml:space="preserve">M., </w:t>
      </w:r>
      <w:proofErr w:type="spellStart"/>
      <w:r w:rsidR="00AF5C3C" w:rsidRPr="00F84513">
        <w:rPr>
          <w:rFonts w:ascii="Times New Roman" w:hAnsi="Times New Roman" w:cs="Times New Roman"/>
          <w:sz w:val="24"/>
          <w:szCs w:val="24"/>
          <w:lang w:val="en-US"/>
        </w:rPr>
        <w:t>Kottè-Mapoko</w:t>
      </w:r>
      <w:proofErr w:type="spellEnd"/>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E., Din</w:t>
      </w:r>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N. (2023). Heavy metal health risk assessment in </w:t>
      </w:r>
      <w:proofErr w:type="spellStart"/>
      <w:r w:rsidR="00AF5C3C" w:rsidRPr="00F84513">
        <w:rPr>
          <w:rFonts w:ascii="Times New Roman" w:hAnsi="Times New Roman" w:cs="Times New Roman"/>
          <w:i/>
          <w:iCs/>
          <w:sz w:val="24"/>
          <w:szCs w:val="24"/>
          <w:lang w:val="en-US"/>
        </w:rPr>
        <w:t>Cardisoma</w:t>
      </w:r>
      <w:proofErr w:type="spellEnd"/>
      <w:r w:rsidR="00AF5C3C" w:rsidRPr="00F84513">
        <w:rPr>
          <w:rFonts w:ascii="Times New Roman" w:hAnsi="Times New Roman" w:cs="Times New Roman"/>
          <w:i/>
          <w:iCs/>
          <w:sz w:val="24"/>
          <w:szCs w:val="24"/>
          <w:lang w:val="en-US"/>
        </w:rPr>
        <w:t xml:space="preserve"> </w:t>
      </w:r>
      <w:proofErr w:type="spellStart"/>
      <w:r w:rsidR="00AF5C3C" w:rsidRPr="00F84513">
        <w:rPr>
          <w:rFonts w:ascii="Times New Roman" w:hAnsi="Times New Roman" w:cs="Times New Roman"/>
          <w:i/>
          <w:iCs/>
          <w:sz w:val="24"/>
          <w:szCs w:val="24"/>
          <w:lang w:val="en-US"/>
        </w:rPr>
        <w:t>armatum</w:t>
      </w:r>
      <w:proofErr w:type="spellEnd"/>
      <w:r w:rsidR="00AF5C3C" w:rsidRPr="00F84513">
        <w:rPr>
          <w:rFonts w:ascii="Times New Roman" w:hAnsi="Times New Roman" w:cs="Times New Roman"/>
          <w:sz w:val="24"/>
          <w:szCs w:val="24"/>
          <w:lang w:val="en-US"/>
        </w:rPr>
        <w:t xml:space="preserve"> </w:t>
      </w:r>
      <w:proofErr w:type="spellStart"/>
      <w:r w:rsidR="00AF5C3C" w:rsidRPr="00F84513">
        <w:rPr>
          <w:rFonts w:ascii="Times New Roman" w:hAnsi="Times New Roman" w:cs="Times New Roman"/>
          <w:sz w:val="24"/>
          <w:szCs w:val="24"/>
          <w:lang w:val="en-US"/>
        </w:rPr>
        <w:t>Herklots</w:t>
      </w:r>
      <w:proofErr w:type="spellEnd"/>
      <w:r w:rsidR="00AF5C3C" w:rsidRPr="00F84513">
        <w:rPr>
          <w:rFonts w:ascii="Times New Roman" w:hAnsi="Times New Roman" w:cs="Times New Roman"/>
          <w:sz w:val="24"/>
          <w:szCs w:val="24"/>
          <w:lang w:val="en-US"/>
        </w:rPr>
        <w:t xml:space="preserve">, 1951 land crab tissues around </w:t>
      </w:r>
      <w:proofErr w:type="spellStart"/>
      <w:r w:rsidR="00AF5C3C" w:rsidRPr="00F84513">
        <w:rPr>
          <w:rFonts w:ascii="Times New Roman" w:hAnsi="Times New Roman" w:cs="Times New Roman"/>
          <w:sz w:val="24"/>
          <w:szCs w:val="24"/>
          <w:lang w:val="en-US"/>
        </w:rPr>
        <w:t>Kribi</w:t>
      </w:r>
      <w:proofErr w:type="spellEnd"/>
      <w:r w:rsidR="00AF5C3C" w:rsidRPr="00F84513">
        <w:rPr>
          <w:rFonts w:ascii="Times New Roman" w:hAnsi="Times New Roman" w:cs="Times New Roman"/>
          <w:sz w:val="24"/>
          <w:szCs w:val="24"/>
          <w:lang w:val="en-US"/>
        </w:rPr>
        <w:t xml:space="preserve"> mangrove areas, Cameroon. </w:t>
      </w:r>
      <w:r w:rsidR="00AF5C3C" w:rsidRPr="00C261BE">
        <w:rPr>
          <w:rFonts w:ascii="Times New Roman" w:hAnsi="Times New Roman" w:cs="Times New Roman"/>
          <w:i/>
          <w:sz w:val="24"/>
          <w:szCs w:val="24"/>
          <w:lang w:val="en-US"/>
        </w:rPr>
        <w:t>Egypt. J. Aquatic Res</w:t>
      </w:r>
      <w:r w:rsidR="00AF5C3C" w:rsidRPr="00F84513">
        <w:rPr>
          <w:rFonts w:ascii="Times New Roman" w:hAnsi="Times New Roman" w:cs="Times New Roman"/>
          <w:sz w:val="24"/>
          <w:szCs w:val="24"/>
          <w:lang w:val="en-US"/>
        </w:rPr>
        <w:t xml:space="preserve">.; </w:t>
      </w:r>
      <w:hyperlink r:id="rId25" w:history="1">
        <w:r w:rsidR="00AF5C3C" w:rsidRPr="00F84513">
          <w:rPr>
            <w:rStyle w:val="Lienhypertexte"/>
            <w:rFonts w:ascii="Times New Roman" w:hAnsi="Times New Roman" w:cs="Times New Roman"/>
            <w:color w:val="auto"/>
            <w:sz w:val="24"/>
            <w:szCs w:val="24"/>
            <w:u w:val="none"/>
            <w:lang w:val="en-US"/>
          </w:rPr>
          <w:t>https://doi.org/10.1016/j.ejar.2023.02.005</w:t>
        </w:r>
      </w:hyperlink>
      <w:r w:rsidR="00AF5C3C" w:rsidRPr="00F84513">
        <w:rPr>
          <w:rFonts w:ascii="Times New Roman" w:hAnsi="Times New Roman" w:cs="Times New Roman"/>
          <w:sz w:val="24"/>
          <w:szCs w:val="24"/>
          <w:lang w:val="en-US"/>
        </w:rPr>
        <w:t>.</w:t>
      </w:r>
    </w:p>
    <w:p w14:paraId="19AC2D16"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[35] Zahra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 Mohammad</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proofErr w:type="spellStart"/>
      <w:r w:rsidRPr="00F84513">
        <w:rPr>
          <w:rFonts w:ascii="Times New Roman" w:hAnsi="Times New Roman" w:cs="Times New Roman"/>
          <w:sz w:val="24"/>
          <w:szCs w:val="24"/>
          <w:lang w:val="en-US"/>
        </w:rPr>
        <w:t>Khanzadi</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Saeid</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w:t>
      </w:r>
      <w:proofErr w:type="spellStart"/>
      <w:r w:rsidRPr="00F84513">
        <w:rPr>
          <w:rFonts w:ascii="Times New Roman" w:hAnsi="Times New Roman" w:cs="Times New Roman"/>
          <w:sz w:val="24"/>
          <w:szCs w:val="24"/>
          <w:lang w:val="en-US"/>
        </w:rPr>
        <w:t>Davar</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r w:rsidR="00C261BE">
        <w:rPr>
          <w:rFonts w:ascii="Times New Roman" w:hAnsi="Times New Roman" w:cs="Times New Roman"/>
          <w:sz w:val="24"/>
          <w:szCs w:val="24"/>
          <w:lang w:val="en-US"/>
        </w:rPr>
        <w:t xml:space="preserve">(2018). </w:t>
      </w:r>
      <w:r w:rsidRPr="00F84513">
        <w:rPr>
          <w:rFonts w:ascii="Times New Roman" w:hAnsi="Times New Roman" w:cs="Times New Roman"/>
          <w:sz w:val="24"/>
          <w:szCs w:val="24"/>
          <w:lang w:val="en-US"/>
        </w:rPr>
        <w:t>Effects of Cooking Methods on the Concentrations of Lead, Chromium and Cadmium in Whitefish (</w:t>
      </w:r>
      <w:proofErr w:type="spellStart"/>
      <w:r w:rsidRPr="00F84513">
        <w:rPr>
          <w:rFonts w:ascii="Times New Roman" w:hAnsi="Times New Roman" w:cs="Times New Roman"/>
          <w:sz w:val="24"/>
          <w:szCs w:val="24"/>
          <w:lang w:val="en-US"/>
        </w:rPr>
        <w:t>Rutilus</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frissi</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kutum</w:t>
      </w:r>
      <w:proofErr w:type="spellEnd"/>
      <w:r w:rsidRPr="00F84513">
        <w:rPr>
          <w:rFonts w:ascii="Times New Roman" w:hAnsi="Times New Roman" w:cs="Times New Roman"/>
          <w:sz w:val="24"/>
          <w:szCs w:val="24"/>
          <w:lang w:val="en-US"/>
        </w:rPr>
        <w:t xml:space="preserve">) from the Caspian Sea, Iran. </w:t>
      </w:r>
      <w:r w:rsidRPr="00C261BE">
        <w:rPr>
          <w:rFonts w:ascii="Times New Roman" w:hAnsi="Times New Roman" w:cs="Times New Roman"/>
          <w:i/>
          <w:sz w:val="24"/>
          <w:szCs w:val="24"/>
          <w:lang w:val="en-US"/>
        </w:rPr>
        <w:t>Iran. J. Chem. Chem. Eng</w:t>
      </w:r>
      <w:r w:rsidRPr="00F84513">
        <w:rPr>
          <w:rFonts w:ascii="Times New Roman" w:hAnsi="Times New Roman" w:cs="Times New Roman"/>
          <w:sz w:val="24"/>
          <w:szCs w:val="24"/>
          <w:lang w:val="en-US"/>
        </w:rPr>
        <w:t xml:space="preserve">.; 37 (1): 141-147. </w:t>
      </w:r>
    </w:p>
    <w:p w14:paraId="7D4A6C78"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lastRenderedPageBreak/>
        <w:t xml:space="preserve">[36] </w:t>
      </w:r>
      <w:proofErr w:type="spellStart"/>
      <w:r w:rsidRPr="00F84513">
        <w:rPr>
          <w:rFonts w:ascii="Times New Roman" w:hAnsi="Times New Roman" w:cs="Times New Roman"/>
          <w:sz w:val="24"/>
          <w:szCs w:val="24"/>
          <w:lang w:val="en-US"/>
        </w:rPr>
        <w:t>Peycheva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w:t>
      </w:r>
      <w:proofErr w:type="spellStart"/>
      <w:r w:rsidRPr="00F84513">
        <w:rPr>
          <w:rFonts w:ascii="Times New Roman" w:hAnsi="Times New Roman" w:cs="Times New Roman"/>
          <w:sz w:val="24"/>
          <w:szCs w:val="24"/>
          <w:lang w:val="en-US"/>
        </w:rPr>
        <w:t>Panayotova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V., </w:t>
      </w:r>
      <w:proofErr w:type="spellStart"/>
      <w:r w:rsidRPr="00F84513">
        <w:rPr>
          <w:rFonts w:ascii="Times New Roman" w:hAnsi="Times New Roman" w:cs="Times New Roman"/>
          <w:sz w:val="24"/>
          <w:szCs w:val="24"/>
          <w:lang w:val="en-US"/>
        </w:rPr>
        <w:t>Stancheva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w:t>
      </w:r>
      <w:proofErr w:type="spellStart"/>
      <w:r w:rsidRPr="00F84513">
        <w:rPr>
          <w:rFonts w:ascii="Times New Roman" w:hAnsi="Times New Roman" w:cs="Times New Roman"/>
          <w:sz w:val="24"/>
          <w:szCs w:val="24"/>
          <w:lang w:val="en-US"/>
        </w:rPr>
        <w:t>Makedonski</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 </w:t>
      </w:r>
      <w:proofErr w:type="spellStart"/>
      <w:r w:rsidRPr="00F84513">
        <w:rPr>
          <w:rFonts w:ascii="Times New Roman" w:hAnsi="Times New Roman" w:cs="Times New Roman"/>
          <w:sz w:val="24"/>
          <w:szCs w:val="24"/>
          <w:lang w:val="en-US"/>
        </w:rPr>
        <w:t>Merdzhanova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w:t>
      </w:r>
      <w:proofErr w:type="spellStart"/>
      <w:r w:rsidRPr="00F84513">
        <w:rPr>
          <w:rFonts w:ascii="Times New Roman" w:hAnsi="Times New Roman" w:cs="Times New Roman"/>
          <w:sz w:val="24"/>
          <w:szCs w:val="24"/>
          <w:lang w:val="en-US"/>
        </w:rPr>
        <w:t>Cammilleri</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 </w:t>
      </w:r>
      <w:r w:rsidR="00C261BE">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(2022). Effect of steaming on chemical composition of Mediterranean mussel (</w:t>
      </w:r>
      <w:proofErr w:type="spellStart"/>
      <w:r w:rsidRPr="00F84513">
        <w:rPr>
          <w:rFonts w:ascii="Times New Roman" w:hAnsi="Times New Roman" w:cs="Times New Roman"/>
          <w:i/>
          <w:iCs/>
          <w:sz w:val="24"/>
          <w:szCs w:val="24"/>
          <w:lang w:val="en-US"/>
        </w:rPr>
        <w:t>Mytilus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galloprovincialis</w:t>
      </w:r>
      <w:proofErr w:type="spellEnd"/>
      <w:r w:rsidRPr="00F84513">
        <w:rPr>
          <w:rFonts w:ascii="Times New Roman" w:hAnsi="Times New Roman" w:cs="Times New Roman"/>
          <w:sz w:val="24"/>
          <w:szCs w:val="24"/>
          <w:lang w:val="en-US"/>
        </w:rPr>
        <w:t>): evaluation of potential risk</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C261BE">
        <w:rPr>
          <w:rFonts w:ascii="Times New Roman" w:hAnsi="Times New Roman" w:cs="Times New Roman"/>
          <w:i/>
          <w:sz w:val="24"/>
          <w:szCs w:val="24"/>
          <w:lang w:val="en-US"/>
        </w:rPr>
        <w:t xml:space="preserve">Food Sci. </w:t>
      </w:r>
      <w:proofErr w:type="spellStart"/>
      <w:r w:rsidRPr="00C261BE">
        <w:rPr>
          <w:rFonts w:ascii="Times New Roman" w:hAnsi="Times New Roman" w:cs="Times New Roman"/>
          <w:i/>
          <w:sz w:val="24"/>
          <w:szCs w:val="24"/>
          <w:lang w:val="en-US"/>
        </w:rPr>
        <w:t>Nutr</w:t>
      </w:r>
      <w:proofErr w:type="spellEnd"/>
      <w:r w:rsidRPr="00F84513">
        <w:rPr>
          <w:rFonts w:ascii="Times New Roman" w:hAnsi="Times New Roman" w:cs="Times New Roman"/>
          <w:sz w:val="24"/>
          <w:szCs w:val="24"/>
          <w:lang w:val="en-US"/>
        </w:rPr>
        <w:t xml:space="preserve">.; 10 (3) 3052–3061. </w:t>
      </w:r>
      <w:hyperlink r:id="rId26" w:history="1">
        <w:r w:rsidRPr="00F84513">
          <w:rPr>
            <w:rStyle w:val="Lienhypertexte"/>
            <w:rFonts w:ascii="Times New Roman" w:hAnsi="Times New Roman" w:cs="Times New Roman"/>
            <w:color w:val="auto"/>
            <w:sz w:val="24"/>
            <w:szCs w:val="24"/>
            <w:u w:val="none"/>
            <w:lang w:val="en-US"/>
          </w:rPr>
          <w:t>https://doi.org/10.1002/fsn3.2903</w:t>
        </w:r>
      </w:hyperlink>
      <w:r w:rsidRPr="00F84513">
        <w:rPr>
          <w:rFonts w:ascii="Times New Roman" w:hAnsi="Times New Roman" w:cs="Times New Roman"/>
          <w:sz w:val="24"/>
          <w:szCs w:val="24"/>
          <w:lang w:val="en-US"/>
        </w:rPr>
        <w:t>.</w:t>
      </w:r>
    </w:p>
    <w:p w14:paraId="2B3042BD"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[37] Schmidt</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 </w:t>
      </w:r>
      <w:proofErr w:type="spellStart"/>
      <w:r w:rsidRPr="00F84513">
        <w:rPr>
          <w:rFonts w:ascii="Times New Roman" w:hAnsi="Times New Roman" w:cs="Times New Roman"/>
          <w:sz w:val="24"/>
          <w:szCs w:val="24"/>
          <w:lang w:val="en-US"/>
        </w:rPr>
        <w:t>Bizzi</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C</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Duarte</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Muller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 Krupp</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 </w:t>
      </w:r>
      <w:proofErr w:type="spellStart"/>
      <w:r w:rsidRPr="00F84513">
        <w:rPr>
          <w:rFonts w:ascii="Times New Roman" w:hAnsi="Times New Roman" w:cs="Times New Roman"/>
          <w:sz w:val="24"/>
          <w:szCs w:val="24"/>
          <w:lang w:val="en-US"/>
        </w:rPr>
        <w:t>Feldmann</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 </w:t>
      </w:r>
      <w:r w:rsidR="00C261BE">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(2015). Evaluation of Hg species after culinary treatments of fish. </w:t>
      </w:r>
      <w:r w:rsidRPr="00C261BE">
        <w:rPr>
          <w:rFonts w:ascii="Times New Roman" w:hAnsi="Times New Roman" w:cs="Times New Roman"/>
          <w:i/>
          <w:sz w:val="24"/>
          <w:szCs w:val="24"/>
          <w:lang w:val="en-US"/>
        </w:rPr>
        <w:t>Food Control</w:t>
      </w:r>
      <w:r w:rsidRPr="00F84513">
        <w:rPr>
          <w:rFonts w:ascii="Times New Roman" w:hAnsi="Times New Roman" w:cs="Times New Roman"/>
          <w:sz w:val="24"/>
          <w:szCs w:val="24"/>
          <w:lang w:val="en-US"/>
        </w:rPr>
        <w:t>; 47: 413-419. https://doi.org/10.1016/j.foodcont.2014.07.040</w:t>
      </w:r>
    </w:p>
    <w:p w14:paraId="757D0BF9"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lang w:val="en-US"/>
        </w:rPr>
        <w:t xml:space="preserve">[38] </w:t>
      </w:r>
      <w:proofErr w:type="spellStart"/>
      <w:r w:rsidRPr="00F84513">
        <w:rPr>
          <w:rFonts w:ascii="Times New Roman" w:hAnsi="Times New Roman" w:cs="Times New Roman"/>
          <w:sz w:val="24"/>
          <w:szCs w:val="24"/>
          <w:lang w:val="en-US"/>
        </w:rPr>
        <w:t>Tenyang</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w:t>
      </w:r>
      <w:proofErr w:type="spellStart"/>
      <w:r w:rsidRPr="00F84513">
        <w:rPr>
          <w:rFonts w:ascii="Times New Roman" w:hAnsi="Times New Roman" w:cs="Times New Roman"/>
          <w:sz w:val="24"/>
          <w:szCs w:val="24"/>
          <w:lang w:val="en-US"/>
        </w:rPr>
        <w:t>Ponka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w:t>
      </w:r>
      <w:proofErr w:type="spellStart"/>
      <w:r w:rsidRPr="00F84513">
        <w:rPr>
          <w:rFonts w:ascii="Times New Roman" w:hAnsi="Times New Roman" w:cs="Times New Roman"/>
          <w:sz w:val="24"/>
          <w:szCs w:val="24"/>
          <w:lang w:val="en-US"/>
        </w:rPr>
        <w:t>Womeni</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(2020). Effect of local hot smoking on proximate composition, lipid oxidation, fatty acid profile and minerals content of </w:t>
      </w:r>
      <w:proofErr w:type="spellStart"/>
      <w:r w:rsidRPr="00F84513">
        <w:rPr>
          <w:rFonts w:ascii="Times New Roman" w:hAnsi="Times New Roman" w:cs="Times New Roman"/>
          <w:i/>
          <w:iCs/>
          <w:sz w:val="24"/>
          <w:szCs w:val="24"/>
          <w:lang w:val="en-US"/>
        </w:rPr>
        <w:t>Chrysichthys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nigrodigitatus</w:t>
      </w:r>
      <w:proofErr w:type="spellEnd"/>
      <w:r w:rsidRPr="00F84513">
        <w:rPr>
          <w:rFonts w:ascii="Times New Roman" w:hAnsi="Times New Roman" w:cs="Times New Roman"/>
          <w:sz w:val="24"/>
          <w:szCs w:val="24"/>
          <w:lang w:val="en-US"/>
        </w:rPr>
        <w:t xml:space="preserve"> from Lake </w:t>
      </w:r>
      <w:proofErr w:type="spellStart"/>
      <w:r w:rsidRPr="00F84513">
        <w:rPr>
          <w:rFonts w:ascii="Times New Roman" w:hAnsi="Times New Roman" w:cs="Times New Roman"/>
          <w:sz w:val="24"/>
          <w:szCs w:val="24"/>
          <w:lang w:val="en-US"/>
        </w:rPr>
        <w:t>Maga</w:t>
      </w:r>
      <w:proofErr w:type="spellEnd"/>
      <w:r w:rsidRPr="00F84513">
        <w:rPr>
          <w:rFonts w:ascii="Times New Roman" w:hAnsi="Times New Roman" w:cs="Times New Roman"/>
          <w:sz w:val="24"/>
          <w:szCs w:val="24"/>
          <w:lang w:val="en-US"/>
        </w:rPr>
        <w:t xml:space="preserve"> in Cameroon. </w:t>
      </w:r>
      <w:r w:rsidRPr="00C261BE">
        <w:rPr>
          <w:rFonts w:ascii="Times New Roman" w:hAnsi="Times New Roman" w:cs="Times New Roman"/>
          <w:i/>
          <w:sz w:val="24"/>
          <w:szCs w:val="24"/>
          <w:lang w:val="en-US"/>
        </w:rPr>
        <w:t>Int. J. Biol. Chem. Sci</w:t>
      </w:r>
      <w:r w:rsidRPr="00F84513">
        <w:rPr>
          <w:rFonts w:ascii="Times New Roman" w:hAnsi="Times New Roman" w:cs="Times New Roman"/>
          <w:sz w:val="24"/>
          <w:szCs w:val="24"/>
          <w:lang w:val="en-US"/>
        </w:rPr>
        <w:t xml:space="preserve">.; 14 (4): 1214–1227. </w:t>
      </w:r>
      <w:hyperlink r:id="rId27" w:history="1">
        <w:r w:rsidRPr="00F84513">
          <w:rPr>
            <w:rStyle w:val="Lienhypertexte"/>
            <w:rFonts w:ascii="Times New Roman" w:hAnsi="Times New Roman" w:cs="Times New Roman"/>
            <w:color w:val="auto"/>
            <w:sz w:val="24"/>
            <w:szCs w:val="24"/>
            <w:u w:val="none"/>
          </w:rPr>
          <w:t>https://doi.org/10.4314/ijbcs.v14i4.5</w:t>
        </w:r>
      </w:hyperlink>
      <w:r w:rsidRPr="00F84513">
        <w:rPr>
          <w:rFonts w:ascii="Times New Roman" w:hAnsi="Times New Roman" w:cs="Times New Roman"/>
          <w:sz w:val="24"/>
          <w:szCs w:val="24"/>
        </w:rPr>
        <w:t>.</w:t>
      </w:r>
    </w:p>
    <w:p w14:paraId="59413BF4"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[39] </w:t>
      </w:r>
      <w:proofErr w:type="spellStart"/>
      <w:r w:rsidRPr="00F84513">
        <w:rPr>
          <w:rFonts w:ascii="Times New Roman" w:hAnsi="Times New Roman" w:cs="Times New Roman"/>
          <w:sz w:val="24"/>
          <w:szCs w:val="24"/>
        </w:rPr>
        <w:t>Sabouang</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J.</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 xml:space="preserve">F., </w:t>
      </w:r>
      <w:proofErr w:type="spellStart"/>
      <w:r w:rsidRPr="00F84513">
        <w:rPr>
          <w:rFonts w:ascii="Times New Roman" w:hAnsi="Times New Roman" w:cs="Times New Roman"/>
          <w:sz w:val="24"/>
          <w:szCs w:val="24"/>
        </w:rPr>
        <w:t>Mbongko</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R</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 xml:space="preserve">N., </w:t>
      </w:r>
      <w:proofErr w:type="spellStart"/>
      <w:r w:rsidRPr="00F84513">
        <w:rPr>
          <w:rFonts w:ascii="Times New Roman" w:hAnsi="Times New Roman" w:cs="Times New Roman"/>
          <w:sz w:val="24"/>
          <w:szCs w:val="24"/>
        </w:rPr>
        <w:t>Mohamadou</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L</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 xml:space="preserve">L. </w:t>
      </w:r>
      <w:r w:rsidRPr="00F84513">
        <w:rPr>
          <w:rFonts w:ascii="Times New Roman" w:hAnsi="Times New Roman" w:cs="Times New Roman"/>
          <w:sz w:val="24"/>
          <w:szCs w:val="24"/>
          <w:lang w:val="en-US"/>
        </w:rPr>
        <w:t xml:space="preserve">(2022). Mineral uptake of heavy metals by some marine organisms along the </w:t>
      </w:r>
      <w:proofErr w:type="spellStart"/>
      <w:r w:rsidRPr="00F84513">
        <w:rPr>
          <w:rFonts w:ascii="Times New Roman" w:hAnsi="Times New Roman" w:cs="Times New Roman"/>
          <w:sz w:val="24"/>
          <w:szCs w:val="24"/>
          <w:lang w:val="en-US"/>
        </w:rPr>
        <w:t>Limbe</w:t>
      </w:r>
      <w:proofErr w:type="spellEnd"/>
      <w:r w:rsidRPr="00F84513">
        <w:rPr>
          <w:rFonts w:ascii="Times New Roman" w:hAnsi="Times New Roman" w:cs="Times New Roman"/>
          <w:sz w:val="24"/>
          <w:szCs w:val="24"/>
          <w:lang w:val="en-US"/>
        </w:rPr>
        <w:t xml:space="preserve"> coastline in Cameroon and health risk assessment</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C261BE">
        <w:rPr>
          <w:rFonts w:ascii="Times New Roman" w:hAnsi="Times New Roman" w:cs="Times New Roman"/>
          <w:i/>
          <w:sz w:val="24"/>
          <w:szCs w:val="24"/>
          <w:lang w:val="en-US"/>
        </w:rPr>
        <w:t xml:space="preserve">J. </w:t>
      </w:r>
      <w:proofErr w:type="spellStart"/>
      <w:r w:rsidRPr="00C261BE">
        <w:rPr>
          <w:rFonts w:ascii="Times New Roman" w:hAnsi="Times New Roman" w:cs="Times New Roman"/>
          <w:i/>
          <w:sz w:val="24"/>
          <w:szCs w:val="24"/>
          <w:lang w:val="en-US"/>
        </w:rPr>
        <w:t>Geosci</w:t>
      </w:r>
      <w:proofErr w:type="spellEnd"/>
      <w:r w:rsidRPr="00C261BE">
        <w:rPr>
          <w:rFonts w:ascii="Times New Roman" w:hAnsi="Times New Roman" w:cs="Times New Roman"/>
          <w:i/>
          <w:sz w:val="24"/>
          <w:szCs w:val="24"/>
          <w:lang w:val="en-US"/>
        </w:rPr>
        <w:t>. Environ. Protect</w:t>
      </w:r>
      <w:r w:rsidRPr="00F84513">
        <w:rPr>
          <w:rFonts w:ascii="Times New Roman" w:hAnsi="Times New Roman" w:cs="Times New Roman"/>
          <w:sz w:val="24"/>
          <w:szCs w:val="24"/>
          <w:lang w:val="en-US"/>
        </w:rPr>
        <w:t xml:space="preserve">. 10: 106–120. </w:t>
      </w:r>
      <w:hyperlink r:id="rId28" w:history="1">
        <w:r w:rsidRPr="00F84513">
          <w:rPr>
            <w:rStyle w:val="Lienhypertexte"/>
            <w:rFonts w:ascii="Times New Roman" w:hAnsi="Times New Roman" w:cs="Times New Roman"/>
            <w:color w:val="auto"/>
            <w:sz w:val="24"/>
            <w:szCs w:val="24"/>
            <w:u w:val="none"/>
            <w:lang w:val="en-US"/>
          </w:rPr>
          <w:t>https://doi.org/10.4236/gep.2022.106007</w:t>
        </w:r>
      </w:hyperlink>
      <w:r w:rsidRPr="00F84513">
        <w:rPr>
          <w:rFonts w:ascii="Times New Roman" w:hAnsi="Times New Roman" w:cs="Times New Roman"/>
          <w:sz w:val="24"/>
          <w:szCs w:val="24"/>
          <w:lang w:val="en-US"/>
        </w:rPr>
        <w:t>.</w:t>
      </w:r>
    </w:p>
    <w:p w14:paraId="36A5DA14" w14:textId="77777777" w:rsidR="00AF5C3C" w:rsidRPr="00F84513" w:rsidRDefault="00C261BE"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 </w:t>
      </w:r>
      <w:r w:rsidR="00AF5C3C" w:rsidRPr="00F84513">
        <w:rPr>
          <w:rFonts w:ascii="Times New Roman" w:hAnsi="Times New Roman" w:cs="Times New Roman"/>
          <w:sz w:val="24"/>
          <w:szCs w:val="24"/>
          <w:lang w:val="en-US"/>
        </w:rPr>
        <w:t>European Union</w:t>
      </w:r>
      <w:r w:rsidR="007E5E88">
        <w:rPr>
          <w:rFonts w:ascii="Times New Roman" w:hAnsi="Times New Roman" w:cs="Times New Roman"/>
          <w:sz w:val="24"/>
          <w:szCs w:val="24"/>
          <w:lang w:val="en-US"/>
        </w:rPr>
        <w:t xml:space="preserve"> </w:t>
      </w:r>
      <w:r>
        <w:rPr>
          <w:rFonts w:ascii="Times New Roman" w:hAnsi="Times New Roman" w:cs="Times New Roman"/>
          <w:sz w:val="24"/>
          <w:szCs w:val="24"/>
          <w:lang w:val="en-US"/>
        </w:rPr>
        <w:t>(EU</w:t>
      </w:r>
      <w:r w:rsidR="00AF5C3C" w:rsidRPr="00F84513">
        <w:rPr>
          <w:rFonts w:ascii="Times New Roman" w:hAnsi="Times New Roman" w:cs="Times New Roman"/>
          <w:sz w:val="24"/>
          <w:szCs w:val="24"/>
          <w:lang w:val="en-US"/>
        </w:rPr>
        <w:t xml:space="preserve">). (2008). Commission regulation EC No. 629/2008. Setting maximum levels for certain contaminants in foodstuffs, </w:t>
      </w:r>
      <w:proofErr w:type="gramStart"/>
      <w:r w:rsidR="00AF5C3C" w:rsidRPr="007E5E88">
        <w:rPr>
          <w:rFonts w:ascii="Times New Roman" w:hAnsi="Times New Roman" w:cs="Times New Roman"/>
          <w:i/>
          <w:sz w:val="24"/>
          <w:szCs w:val="24"/>
          <w:lang w:val="en-US"/>
        </w:rPr>
        <w:t>Off</w:t>
      </w:r>
      <w:proofErr w:type="gramEnd"/>
      <w:r w:rsidR="00AF5C3C" w:rsidRPr="007E5E88">
        <w:rPr>
          <w:rFonts w:ascii="Times New Roman" w:hAnsi="Times New Roman" w:cs="Times New Roman"/>
          <w:i/>
          <w:sz w:val="24"/>
          <w:szCs w:val="24"/>
          <w:lang w:val="en-US"/>
        </w:rPr>
        <w:t>. J. Eur. Union</w:t>
      </w:r>
      <w:r w:rsidR="00AF5C3C" w:rsidRPr="00F84513">
        <w:rPr>
          <w:rFonts w:ascii="Times New Roman" w:hAnsi="Times New Roman" w:cs="Times New Roman"/>
          <w:sz w:val="24"/>
          <w:szCs w:val="24"/>
          <w:lang w:val="en-US"/>
        </w:rPr>
        <w:t xml:space="preserve"> L; 173</w:t>
      </w:r>
    </w:p>
    <w:p w14:paraId="13AC1453" w14:textId="77777777" w:rsidR="00AF5C3C" w:rsidRPr="00F84513" w:rsidRDefault="00AF5C3C" w:rsidP="00F84513">
      <w:pPr>
        <w:autoSpaceDE w:val="0"/>
        <w:autoSpaceDN w:val="0"/>
        <w:adjustRightInd w:val="0"/>
        <w:spacing w:after="0" w:line="240" w:lineRule="auto"/>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[41] </w:t>
      </w:r>
      <w:proofErr w:type="spellStart"/>
      <w:r w:rsidRPr="00F84513">
        <w:rPr>
          <w:rFonts w:ascii="Times New Roman" w:hAnsi="Times New Roman" w:cs="Times New Roman"/>
          <w:sz w:val="24"/>
          <w:szCs w:val="24"/>
        </w:rPr>
        <w:t>Kalogeropoulos</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N., </w:t>
      </w:r>
      <w:proofErr w:type="spellStart"/>
      <w:r w:rsidRPr="00F84513">
        <w:rPr>
          <w:rFonts w:ascii="Times New Roman" w:hAnsi="Times New Roman" w:cs="Times New Roman"/>
          <w:sz w:val="24"/>
          <w:szCs w:val="24"/>
        </w:rPr>
        <w:t>Karavoltsos</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S., </w:t>
      </w:r>
      <w:proofErr w:type="spellStart"/>
      <w:r w:rsidRPr="00F84513">
        <w:rPr>
          <w:rFonts w:ascii="Times New Roman" w:hAnsi="Times New Roman" w:cs="Times New Roman"/>
          <w:sz w:val="24"/>
          <w:szCs w:val="24"/>
        </w:rPr>
        <w:t>Sakellari</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A., </w:t>
      </w:r>
      <w:proofErr w:type="spellStart"/>
      <w:r w:rsidRPr="00F84513">
        <w:rPr>
          <w:rFonts w:ascii="Times New Roman" w:hAnsi="Times New Roman" w:cs="Times New Roman"/>
          <w:sz w:val="24"/>
          <w:szCs w:val="24"/>
        </w:rPr>
        <w:t>Avramidou</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S., </w:t>
      </w:r>
      <w:proofErr w:type="spellStart"/>
      <w:r w:rsidRPr="00F84513">
        <w:rPr>
          <w:rFonts w:ascii="Times New Roman" w:hAnsi="Times New Roman" w:cs="Times New Roman"/>
          <w:sz w:val="24"/>
          <w:szCs w:val="24"/>
        </w:rPr>
        <w:t>Dassenakis</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M., </w:t>
      </w:r>
      <w:proofErr w:type="spellStart"/>
      <w:r w:rsidRPr="00F84513">
        <w:rPr>
          <w:rFonts w:ascii="Times New Roman" w:hAnsi="Times New Roman" w:cs="Times New Roman"/>
          <w:sz w:val="24"/>
          <w:szCs w:val="24"/>
        </w:rPr>
        <w:t>Scoullos</w:t>
      </w:r>
      <w:proofErr w:type="spellEnd"/>
      <w:r w:rsidRPr="00F84513">
        <w:rPr>
          <w:rFonts w:ascii="Times New Roman" w:hAnsi="Times New Roman" w:cs="Times New Roman"/>
          <w:sz w:val="24"/>
          <w:szCs w:val="24"/>
        </w:rPr>
        <w:t xml:space="preserve"> M. (2012). </w:t>
      </w:r>
      <w:r w:rsidRPr="00F84513">
        <w:rPr>
          <w:rFonts w:ascii="Times New Roman" w:hAnsi="Times New Roman" w:cs="Times New Roman"/>
          <w:sz w:val="24"/>
          <w:szCs w:val="24"/>
          <w:lang w:val="en-US"/>
        </w:rPr>
        <w:t xml:space="preserve">Heavy Metals in Raw, Fried and Grilled Mediterranean Finfish and Shellfish, </w:t>
      </w:r>
      <w:r w:rsidRPr="00F84513">
        <w:rPr>
          <w:rFonts w:ascii="Times New Roman" w:hAnsi="Times New Roman" w:cs="Times New Roman"/>
          <w:i/>
          <w:iCs/>
          <w:sz w:val="24"/>
          <w:szCs w:val="24"/>
          <w:lang w:val="en-US"/>
        </w:rPr>
        <w:t>Food and Chemical</w:t>
      </w:r>
      <w:r w:rsidRPr="00F84513">
        <w:rPr>
          <w:rFonts w:ascii="Times New Roman" w:hAnsi="Times New Roman" w:cs="Times New Roman"/>
          <w:sz w:val="24"/>
          <w:szCs w:val="24"/>
          <w:lang w:val="en-US"/>
        </w:rPr>
        <w:t xml:space="preserve"> </w:t>
      </w:r>
      <w:r w:rsidRPr="00F84513">
        <w:rPr>
          <w:rFonts w:ascii="Times New Roman" w:hAnsi="Times New Roman" w:cs="Times New Roman"/>
          <w:i/>
          <w:iCs/>
          <w:sz w:val="24"/>
          <w:szCs w:val="24"/>
          <w:lang w:val="en-US"/>
        </w:rPr>
        <w:t>Toxicology</w:t>
      </w:r>
      <w:r w:rsidRPr="00F84513">
        <w:rPr>
          <w:rFonts w:ascii="Times New Roman" w:hAnsi="Times New Roman" w:cs="Times New Roman"/>
          <w:sz w:val="24"/>
          <w:szCs w:val="24"/>
          <w:lang w:val="en-US"/>
        </w:rPr>
        <w:t xml:space="preserve">, 50(10):3702-8 </w:t>
      </w:r>
    </w:p>
    <w:p w14:paraId="4B946C93" w14:textId="77777777" w:rsidR="00AF5C3C" w:rsidRPr="00C261BE" w:rsidRDefault="00AF5C3C" w:rsidP="00F84513">
      <w:pPr>
        <w:spacing w:after="0" w:line="240" w:lineRule="auto"/>
        <w:ind w:left="170" w:hanging="284"/>
        <w:jc w:val="both"/>
        <w:rPr>
          <w:rStyle w:val="Lienhypertexte"/>
          <w:rFonts w:ascii="Times New Roman" w:hAnsi="Times New Roman" w:cs="Times New Roman"/>
          <w:color w:val="auto"/>
          <w:sz w:val="24"/>
          <w:szCs w:val="24"/>
          <w:u w:val="none"/>
          <w:lang w:val="en-US"/>
        </w:rPr>
      </w:pPr>
      <w:r w:rsidRPr="00F84513">
        <w:rPr>
          <w:rFonts w:ascii="Times New Roman" w:hAnsi="Times New Roman" w:cs="Times New Roman"/>
          <w:sz w:val="24"/>
          <w:szCs w:val="24"/>
          <w:lang w:val="en-US"/>
        </w:rPr>
        <w:t>[42] Sani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Idris</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proofErr w:type="spellStart"/>
      <w:r w:rsidRPr="00F84513">
        <w:rPr>
          <w:rFonts w:ascii="Times New Roman" w:hAnsi="Times New Roman" w:cs="Times New Roman"/>
          <w:sz w:val="24"/>
          <w:szCs w:val="24"/>
          <w:lang w:val="en-US"/>
        </w:rPr>
        <w:t>Abdullahi</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B</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A., </w:t>
      </w:r>
      <w:proofErr w:type="spellStart"/>
      <w:r w:rsidRPr="00F84513">
        <w:rPr>
          <w:rFonts w:ascii="Times New Roman" w:hAnsi="Times New Roman" w:cs="Times New Roman"/>
          <w:sz w:val="24"/>
          <w:szCs w:val="24"/>
          <w:lang w:val="en-US"/>
        </w:rPr>
        <w:t>Darma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w:t>
      </w:r>
      <w:r w:rsidRPr="00F84513">
        <w:rPr>
          <w:rFonts w:ascii="Times New Roman" w:eastAsia="CharisSIL" w:hAnsi="Times New Roman" w:cs="Times New Roman"/>
          <w:sz w:val="24"/>
          <w:szCs w:val="24"/>
          <w:lang w:val="en-US"/>
        </w:rPr>
        <w:t xml:space="preserve"> (2022). </w:t>
      </w:r>
      <w:r w:rsidRPr="00F84513">
        <w:rPr>
          <w:rFonts w:ascii="Times New Roman" w:hAnsi="Times New Roman" w:cs="Times New Roman"/>
          <w:sz w:val="24"/>
          <w:szCs w:val="24"/>
          <w:lang w:val="en-US"/>
        </w:rPr>
        <w:t xml:space="preserve">Bioaccumulation and health risks of some heavy metals in </w:t>
      </w:r>
      <w:proofErr w:type="spellStart"/>
      <w:r w:rsidRPr="00F84513">
        <w:rPr>
          <w:rFonts w:ascii="Times New Roman" w:hAnsi="Times New Roman" w:cs="Times New Roman"/>
          <w:i/>
          <w:iCs/>
          <w:sz w:val="24"/>
          <w:szCs w:val="24"/>
          <w:lang w:val="en-US"/>
        </w:rPr>
        <w:t>Oreochromis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niloticus</w:t>
      </w:r>
      <w:proofErr w:type="spellEnd"/>
      <w:r w:rsidRPr="00F84513">
        <w:rPr>
          <w:rFonts w:ascii="Times New Roman" w:hAnsi="Times New Roman" w:cs="Times New Roman"/>
          <w:sz w:val="24"/>
          <w:szCs w:val="24"/>
          <w:lang w:val="en-US"/>
        </w:rPr>
        <w:t xml:space="preserve">, sediment and water of </w:t>
      </w:r>
      <w:proofErr w:type="spellStart"/>
      <w:r w:rsidRPr="00F84513">
        <w:rPr>
          <w:rFonts w:ascii="Times New Roman" w:hAnsi="Times New Roman" w:cs="Times New Roman"/>
          <w:sz w:val="24"/>
          <w:szCs w:val="24"/>
          <w:lang w:val="en-US"/>
        </w:rPr>
        <w:t>Challawa</w:t>
      </w:r>
      <w:proofErr w:type="spellEnd"/>
      <w:r w:rsidRPr="00F84513">
        <w:rPr>
          <w:rFonts w:ascii="Times New Roman" w:hAnsi="Times New Roman" w:cs="Times New Roman"/>
          <w:sz w:val="24"/>
          <w:szCs w:val="24"/>
          <w:lang w:val="en-US"/>
        </w:rPr>
        <w:t xml:space="preserve"> </w:t>
      </w:r>
      <w:proofErr w:type="gramStart"/>
      <w:r w:rsidRPr="00F84513">
        <w:rPr>
          <w:rFonts w:ascii="Times New Roman" w:hAnsi="Times New Roman" w:cs="Times New Roman"/>
          <w:sz w:val="24"/>
          <w:szCs w:val="24"/>
          <w:lang w:val="en-US"/>
        </w:rPr>
        <w:t>river</w:t>
      </w:r>
      <w:proofErr w:type="gramEnd"/>
      <w:r w:rsidRPr="00F84513">
        <w:rPr>
          <w:rFonts w:ascii="Times New Roman" w:hAnsi="Times New Roman" w:cs="Times New Roman"/>
          <w:sz w:val="24"/>
          <w:szCs w:val="24"/>
          <w:lang w:val="en-US"/>
        </w:rPr>
        <w:t xml:space="preserve">, Kano, Northwestern Nigeria. </w:t>
      </w:r>
      <w:r w:rsidRPr="00C261BE">
        <w:rPr>
          <w:rFonts w:ascii="Times New Roman" w:eastAsia="CharisSIL" w:hAnsi="Times New Roman" w:cs="Times New Roman"/>
          <w:i/>
          <w:sz w:val="24"/>
          <w:szCs w:val="24"/>
          <w:lang w:val="en-US"/>
        </w:rPr>
        <w:t>Environmental Advances</w:t>
      </w:r>
      <w:r w:rsidRPr="00F84513">
        <w:rPr>
          <w:rFonts w:ascii="Times New Roman" w:eastAsia="CharisSIL" w:hAnsi="Times New Roman" w:cs="Times New Roman"/>
          <w:sz w:val="24"/>
          <w:szCs w:val="24"/>
          <w:lang w:val="en-US"/>
        </w:rPr>
        <w:t xml:space="preserve">; 7:100172. </w:t>
      </w:r>
      <w:hyperlink r:id="rId29" w:history="1">
        <w:r w:rsidR="00C261BE" w:rsidRPr="00C261BE">
          <w:rPr>
            <w:rStyle w:val="Lienhypertexte"/>
            <w:rFonts w:ascii="Times New Roman" w:hAnsi="Times New Roman" w:cs="Times New Roman"/>
            <w:color w:val="auto"/>
            <w:sz w:val="24"/>
            <w:szCs w:val="24"/>
            <w:u w:val="none"/>
            <w:lang w:val="en-US"/>
          </w:rPr>
          <w:t xml:space="preserve">https://doi.org/10.1016/ </w:t>
        </w:r>
        <w:proofErr w:type="spellStart"/>
        <w:r w:rsidR="00C261BE" w:rsidRPr="00C261BE">
          <w:rPr>
            <w:rStyle w:val="Lienhypertexte"/>
            <w:rFonts w:ascii="Times New Roman" w:hAnsi="Times New Roman" w:cs="Times New Roman"/>
            <w:color w:val="auto"/>
            <w:sz w:val="24"/>
            <w:szCs w:val="24"/>
            <w:u w:val="none"/>
            <w:lang w:val="en-US"/>
          </w:rPr>
          <w:t>j.envadv.2022.100172</w:t>
        </w:r>
        <w:proofErr w:type="spellEnd"/>
      </w:hyperlink>
    </w:p>
    <w:p w14:paraId="181614A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[43] Kumar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w:t>
      </w:r>
      <w:proofErr w:type="spellStart"/>
      <w:r w:rsidRPr="00F84513">
        <w:rPr>
          <w:rFonts w:ascii="Times New Roman" w:hAnsi="Times New Roman" w:cs="Times New Roman"/>
          <w:sz w:val="24"/>
          <w:szCs w:val="24"/>
          <w:lang w:val="en-US"/>
        </w:rPr>
        <w:t>Chandan</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K., </w:t>
      </w:r>
      <w:proofErr w:type="spellStart"/>
      <w:r w:rsidRPr="00F84513">
        <w:rPr>
          <w:rFonts w:ascii="Times New Roman" w:hAnsi="Times New Roman" w:cs="Times New Roman"/>
          <w:sz w:val="24"/>
          <w:szCs w:val="24"/>
          <w:lang w:val="en-US"/>
        </w:rPr>
        <w:t>Bhushan</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Singh</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K., Kumar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(2023). Health risk assessment and metal contamination in fish, water and soil sediments in the East Kolkata Wetlands, India, </w:t>
      </w:r>
      <w:proofErr w:type="spellStart"/>
      <w:r w:rsidRPr="00F84513">
        <w:rPr>
          <w:rFonts w:ascii="Times New Roman" w:hAnsi="Times New Roman" w:cs="Times New Roman"/>
          <w:sz w:val="24"/>
          <w:szCs w:val="24"/>
          <w:lang w:val="en-US"/>
        </w:rPr>
        <w:t>Ramsar</w:t>
      </w:r>
      <w:proofErr w:type="spellEnd"/>
      <w:r w:rsidRPr="00F84513">
        <w:rPr>
          <w:rFonts w:ascii="Times New Roman" w:hAnsi="Times New Roman" w:cs="Times New Roman"/>
          <w:sz w:val="24"/>
          <w:szCs w:val="24"/>
          <w:lang w:val="en-US"/>
        </w:rPr>
        <w:t xml:space="preserve"> site. </w:t>
      </w:r>
      <w:r w:rsidRPr="00C261BE">
        <w:rPr>
          <w:rFonts w:ascii="Times New Roman" w:hAnsi="Times New Roman" w:cs="Times New Roman"/>
          <w:i/>
          <w:sz w:val="24"/>
          <w:szCs w:val="24"/>
          <w:lang w:val="en-US"/>
        </w:rPr>
        <w:t>Scientific Reports</w:t>
      </w:r>
      <w:r w:rsidRPr="00F84513">
        <w:rPr>
          <w:rFonts w:ascii="Times New Roman" w:hAnsi="Times New Roman" w:cs="Times New Roman"/>
          <w:sz w:val="24"/>
          <w:szCs w:val="24"/>
          <w:lang w:val="en-US"/>
        </w:rPr>
        <w:t xml:space="preserve">; 13: 1546. </w:t>
      </w:r>
      <w:hyperlink r:id="rId30" w:history="1">
        <w:r w:rsidRPr="00F84513">
          <w:rPr>
            <w:rStyle w:val="Lienhypertexte"/>
            <w:rFonts w:ascii="Times New Roman" w:hAnsi="Times New Roman" w:cs="Times New Roman"/>
            <w:color w:val="auto"/>
            <w:sz w:val="24"/>
            <w:szCs w:val="24"/>
            <w:u w:val="none"/>
            <w:lang w:val="en-US"/>
          </w:rPr>
          <w:t>https://doi.org/10.1038/s41598-023-28801-y</w:t>
        </w:r>
      </w:hyperlink>
    </w:p>
    <w:p w14:paraId="22221412" w14:textId="77777777" w:rsidR="00AF5C3C" w:rsidRPr="00F84513" w:rsidRDefault="00AF5C3C" w:rsidP="00F84513">
      <w:pPr>
        <w:spacing w:after="0" w:line="240" w:lineRule="auto"/>
        <w:ind w:left="170" w:hanging="284"/>
        <w:jc w:val="both"/>
        <w:rPr>
          <w:rStyle w:val="Lienhypertexte"/>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[44] </w:t>
      </w:r>
      <w:proofErr w:type="spellStart"/>
      <w:r w:rsidRPr="00F84513">
        <w:rPr>
          <w:rFonts w:ascii="Times New Roman" w:eastAsia="URWPalladioL-Roma" w:hAnsi="Times New Roman" w:cs="Times New Roman"/>
          <w:sz w:val="24"/>
          <w:szCs w:val="24"/>
          <w:lang w:val="en-US"/>
        </w:rPr>
        <w:t>Mahamood</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Khan</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C261BE">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R., </w:t>
      </w:r>
      <w:proofErr w:type="spellStart"/>
      <w:r w:rsidRPr="00F84513">
        <w:rPr>
          <w:rFonts w:ascii="Times New Roman" w:eastAsia="URWPalladioL-Roma" w:hAnsi="Times New Roman" w:cs="Times New Roman"/>
          <w:sz w:val="24"/>
          <w:szCs w:val="24"/>
          <w:lang w:val="en-US"/>
        </w:rPr>
        <w:t>Zahir</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w:t>
      </w:r>
      <w:proofErr w:type="spellStart"/>
      <w:r w:rsidRPr="00F84513">
        <w:rPr>
          <w:rFonts w:ascii="Times New Roman" w:eastAsia="URWPalladioL-Roma" w:hAnsi="Times New Roman" w:cs="Times New Roman"/>
          <w:sz w:val="24"/>
          <w:szCs w:val="24"/>
          <w:lang w:val="en-US"/>
        </w:rPr>
        <w:t>Javed</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w:t>
      </w:r>
      <w:proofErr w:type="spellStart"/>
      <w:r w:rsidRPr="00F84513">
        <w:rPr>
          <w:rFonts w:ascii="Times New Roman" w:eastAsia="URWPalladioL-Roma" w:hAnsi="Times New Roman" w:cs="Times New Roman"/>
          <w:sz w:val="24"/>
          <w:szCs w:val="24"/>
          <w:lang w:val="en-US"/>
        </w:rPr>
        <w:t>Alhewairini</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S</w:t>
      </w:r>
      <w:r w:rsidR="00C261BE">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S. (2023).  </w:t>
      </w:r>
      <w:proofErr w:type="spellStart"/>
      <w:r w:rsidRPr="00F84513">
        <w:rPr>
          <w:rFonts w:ascii="Times New Roman" w:eastAsia="URWPalladioL-Roma" w:hAnsi="Times New Roman" w:cs="Times New Roman"/>
          <w:i/>
          <w:iCs/>
          <w:sz w:val="24"/>
          <w:szCs w:val="24"/>
          <w:lang w:val="en-US"/>
        </w:rPr>
        <w:t>Bagarius</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bagarius</w:t>
      </w:r>
      <w:proofErr w:type="spellEnd"/>
      <w:r w:rsidRPr="00F84513">
        <w:rPr>
          <w:rFonts w:ascii="Times New Roman" w:eastAsia="URWPalladioL-Roma" w:hAnsi="Times New Roman" w:cs="Times New Roman"/>
          <w:iCs/>
          <w:sz w:val="24"/>
          <w:szCs w:val="24"/>
          <w:lang w:val="en-US"/>
        </w:rPr>
        <w:t xml:space="preserve"> </w:t>
      </w:r>
      <w:r w:rsidRPr="00F84513">
        <w:rPr>
          <w:rFonts w:ascii="Times New Roman" w:eastAsia="URWPalladioL-Roma" w:hAnsi="Times New Roman" w:cs="Times New Roman"/>
          <w:sz w:val="24"/>
          <w:szCs w:val="24"/>
          <w:lang w:val="en-US"/>
        </w:rPr>
        <w:t>and</w:t>
      </w:r>
      <w:r w:rsidRPr="00F84513">
        <w:rPr>
          <w:rFonts w:ascii="Times New Roman" w:eastAsia="URWPalladioL-Roma" w:hAnsi="Times New Roman" w:cs="Times New Roman"/>
          <w:iCs/>
          <w:sz w:val="24"/>
          <w:szCs w:val="24"/>
          <w:lang w:val="en-US"/>
        </w:rPr>
        <w:t xml:space="preserve"> </w:t>
      </w:r>
      <w:proofErr w:type="spellStart"/>
      <w:r w:rsidRPr="00F84513">
        <w:rPr>
          <w:rFonts w:ascii="Times New Roman" w:eastAsia="URWPalladioL-Roma" w:hAnsi="Times New Roman" w:cs="Times New Roman"/>
          <w:i/>
          <w:iCs/>
          <w:sz w:val="24"/>
          <w:szCs w:val="24"/>
          <w:lang w:val="en-US"/>
        </w:rPr>
        <w:t>Eichhornia</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crassipes</w:t>
      </w:r>
      <w:proofErr w:type="spellEnd"/>
      <w:r w:rsidRPr="00F84513">
        <w:rPr>
          <w:rFonts w:ascii="Times New Roman" w:eastAsia="URWPalladioL-Roma" w:hAnsi="Times New Roman" w:cs="Times New Roman"/>
          <w:sz w:val="24"/>
          <w:szCs w:val="24"/>
          <w:lang w:val="en-US"/>
        </w:rPr>
        <w:t xml:space="preserve"> are suitable </w:t>
      </w:r>
      <w:proofErr w:type="spellStart"/>
      <w:r w:rsidRPr="00F84513">
        <w:rPr>
          <w:rFonts w:ascii="Times New Roman" w:eastAsia="URWPalladioL-Roma" w:hAnsi="Times New Roman" w:cs="Times New Roman"/>
          <w:sz w:val="24"/>
          <w:szCs w:val="24"/>
          <w:lang w:val="en-US"/>
        </w:rPr>
        <w:t>bioindicators</w:t>
      </w:r>
      <w:proofErr w:type="spellEnd"/>
      <w:r w:rsidRPr="00F84513">
        <w:rPr>
          <w:rFonts w:ascii="Times New Roman" w:eastAsia="URWPalladioL-Roma" w:hAnsi="Times New Roman" w:cs="Times New Roman"/>
          <w:sz w:val="24"/>
          <w:szCs w:val="24"/>
          <w:lang w:val="en-US"/>
        </w:rPr>
        <w:t xml:space="preserve"> of heavy metal pollution, toxicity and risk assessment. </w:t>
      </w:r>
      <w:r w:rsidRPr="00C261BE">
        <w:rPr>
          <w:rFonts w:ascii="Times New Roman" w:eastAsia="URWPalladioL-Roma" w:hAnsi="Times New Roman" w:cs="Times New Roman"/>
          <w:i/>
          <w:sz w:val="24"/>
          <w:szCs w:val="24"/>
          <w:lang w:val="en-US"/>
        </w:rPr>
        <w:t>Scientific Reports</w:t>
      </w:r>
      <w:r w:rsidRPr="00F84513">
        <w:rPr>
          <w:rFonts w:ascii="Times New Roman" w:eastAsia="URWPalladioL-Roma" w:hAnsi="Times New Roman" w:cs="Times New Roman"/>
          <w:sz w:val="24"/>
          <w:szCs w:val="24"/>
          <w:lang w:val="en-US"/>
        </w:rPr>
        <w:t xml:space="preserve">; 13:1824. </w:t>
      </w:r>
      <w:hyperlink r:id="rId31" w:history="1">
        <w:r w:rsidRPr="00F84513">
          <w:rPr>
            <w:rStyle w:val="Lienhypertexte"/>
            <w:rFonts w:ascii="Times New Roman" w:eastAsia="URWPalladioL-Roma" w:hAnsi="Times New Roman" w:cs="Times New Roman"/>
            <w:color w:val="auto"/>
            <w:sz w:val="24"/>
            <w:szCs w:val="24"/>
            <w:u w:val="none"/>
            <w:lang w:val="en-US"/>
          </w:rPr>
          <w:t>https://doi.org/10.1038/s41598-023-28313-9</w:t>
        </w:r>
      </w:hyperlink>
    </w:p>
    <w:p w14:paraId="1068B721" w14:textId="77777777" w:rsidR="00AF5C3C" w:rsidRPr="007E5E88" w:rsidRDefault="00AF5C3C" w:rsidP="00F84513">
      <w:pPr>
        <w:spacing w:after="0" w:line="240" w:lineRule="auto"/>
        <w:ind w:left="170" w:hanging="284"/>
        <w:jc w:val="both"/>
        <w:rPr>
          <w:rStyle w:val="Lienhypertexte"/>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[45] </w:t>
      </w:r>
      <w:proofErr w:type="spellStart"/>
      <w:r w:rsidRPr="00F84513">
        <w:rPr>
          <w:rFonts w:ascii="Times New Roman" w:eastAsia="URWPalladioL-Roma" w:hAnsi="Times New Roman" w:cs="Times New Roman"/>
          <w:sz w:val="24"/>
          <w:szCs w:val="24"/>
          <w:lang w:val="en-US"/>
        </w:rPr>
        <w:t>Peñaloza</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R., </w:t>
      </w:r>
      <w:proofErr w:type="spellStart"/>
      <w:r w:rsidRPr="00F84513">
        <w:rPr>
          <w:rFonts w:ascii="Times New Roman" w:eastAsia="URWPalladioL-Roma" w:hAnsi="Times New Roman" w:cs="Times New Roman"/>
          <w:sz w:val="24"/>
          <w:szCs w:val="24"/>
          <w:lang w:val="en-US"/>
        </w:rPr>
        <w:t>Custodio</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w:t>
      </w:r>
      <w:proofErr w:type="spellStart"/>
      <w:r w:rsidRPr="00F84513">
        <w:rPr>
          <w:rFonts w:ascii="Times New Roman" w:eastAsia="URWPalladioL-Roma" w:hAnsi="Times New Roman" w:cs="Times New Roman"/>
          <w:sz w:val="24"/>
          <w:szCs w:val="24"/>
          <w:lang w:val="en-US"/>
        </w:rPr>
        <w:t>Cacciuttolo</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C., </w:t>
      </w:r>
      <w:proofErr w:type="spellStart"/>
      <w:r w:rsidRPr="00F84513">
        <w:rPr>
          <w:rFonts w:ascii="Times New Roman" w:eastAsia="URWPalladioL-Roma" w:hAnsi="Times New Roman" w:cs="Times New Roman"/>
          <w:sz w:val="24"/>
          <w:szCs w:val="24"/>
          <w:lang w:val="en-US"/>
        </w:rPr>
        <w:t>Chanamé</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Cano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D., </w:t>
      </w:r>
      <w:proofErr w:type="spellStart"/>
      <w:r w:rsidRPr="00F84513">
        <w:rPr>
          <w:rFonts w:ascii="Times New Roman" w:eastAsia="URWPalladioL-Roma" w:hAnsi="Times New Roman" w:cs="Times New Roman"/>
          <w:sz w:val="24"/>
          <w:szCs w:val="24"/>
          <w:lang w:val="en-US"/>
        </w:rPr>
        <w:t>Solorzano</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w:t>
      </w:r>
      <w:r w:rsidRPr="00F84513">
        <w:rPr>
          <w:rFonts w:ascii="Times New Roman" w:eastAsia="URWPalladioL-Ital" w:hAnsi="Times New Roman" w:cs="Times New Roman"/>
          <w:sz w:val="24"/>
          <w:szCs w:val="24"/>
          <w:lang w:val="en-US"/>
        </w:rPr>
        <w:t>(</w:t>
      </w:r>
      <w:r w:rsidRPr="00F84513">
        <w:rPr>
          <w:rFonts w:ascii="Times New Roman" w:eastAsia="URWPalladioL-Bold" w:hAnsi="Times New Roman" w:cs="Times New Roman"/>
          <w:sz w:val="24"/>
          <w:szCs w:val="24"/>
          <w:lang w:val="en-US"/>
        </w:rPr>
        <w:t>2023).</w:t>
      </w:r>
      <w:r w:rsidRPr="00F84513">
        <w:rPr>
          <w:rFonts w:ascii="Times New Roman" w:eastAsia="URWPalladioL-Roma" w:hAnsi="Times New Roman" w:cs="Times New Roman"/>
          <w:sz w:val="24"/>
          <w:szCs w:val="24"/>
          <w:lang w:val="en-US"/>
        </w:rPr>
        <w:t xml:space="preserve"> </w:t>
      </w:r>
      <w:bookmarkStart w:id="4" w:name="_GoBack"/>
      <w:r w:rsidRPr="00F84513">
        <w:rPr>
          <w:rFonts w:ascii="Times New Roman" w:eastAsia="URWPalladioL-Roma" w:hAnsi="Times New Roman" w:cs="Times New Roman"/>
          <w:sz w:val="24"/>
          <w:szCs w:val="24"/>
          <w:lang w:val="en-US"/>
        </w:rPr>
        <w:t xml:space="preserve">Human Health Risk Assessment for Exposure to Heavy Metals via Dietary Intake of Rainbow </w:t>
      </w:r>
      <w:bookmarkEnd w:id="4"/>
      <w:r w:rsidRPr="00F84513">
        <w:rPr>
          <w:rFonts w:ascii="Times New Roman" w:eastAsia="URWPalladioL-Roma" w:hAnsi="Times New Roman" w:cs="Times New Roman"/>
          <w:sz w:val="24"/>
          <w:szCs w:val="24"/>
          <w:lang w:val="en-US"/>
        </w:rPr>
        <w:t xml:space="preserve">Trout in the Influence Area of a Smelting Facility Located in Peru. </w:t>
      </w:r>
      <w:r w:rsidRPr="00C261BE">
        <w:rPr>
          <w:rFonts w:ascii="Times New Roman" w:eastAsia="URWPalladioL-Ital" w:hAnsi="Times New Roman" w:cs="Times New Roman"/>
          <w:i/>
          <w:sz w:val="24"/>
          <w:szCs w:val="24"/>
          <w:lang w:val="en-US"/>
        </w:rPr>
        <w:t>Toxics</w:t>
      </w:r>
      <w:r w:rsidRPr="00F84513">
        <w:rPr>
          <w:rFonts w:ascii="Times New Roman" w:eastAsia="URWPalladioL-Ital" w:hAnsi="Times New Roman" w:cs="Times New Roman"/>
          <w:sz w:val="24"/>
          <w:szCs w:val="24"/>
          <w:lang w:val="en-US"/>
        </w:rPr>
        <w:t xml:space="preserve">; 11: </w:t>
      </w:r>
      <w:r w:rsidRPr="00F84513">
        <w:rPr>
          <w:rFonts w:ascii="Times New Roman" w:eastAsia="URWPalladioL-Roma" w:hAnsi="Times New Roman" w:cs="Times New Roman"/>
          <w:sz w:val="24"/>
          <w:szCs w:val="24"/>
          <w:lang w:val="en-US"/>
        </w:rPr>
        <w:t xml:space="preserve">764. </w:t>
      </w:r>
      <w:hyperlink r:id="rId32" w:history="1">
        <w:r w:rsidR="007E5E88" w:rsidRPr="007E5E88">
          <w:rPr>
            <w:rStyle w:val="Lienhypertexte"/>
            <w:rFonts w:ascii="Times New Roman" w:eastAsia="URWPalladioL-Roma" w:hAnsi="Times New Roman" w:cs="Times New Roman"/>
            <w:color w:val="auto"/>
            <w:sz w:val="24"/>
            <w:szCs w:val="24"/>
            <w:u w:val="none"/>
            <w:lang w:val="en-US"/>
          </w:rPr>
          <w:t>https://doi.org/10.3390/toxics11090764</w:t>
        </w:r>
      </w:hyperlink>
      <w:r w:rsidRPr="007E5E88">
        <w:rPr>
          <w:rFonts w:ascii="Times New Roman" w:eastAsia="URWPalladioL-Roma" w:hAnsi="Times New Roman" w:cs="Times New Roman"/>
          <w:sz w:val="24"/>
          <w:szCs w:val="24"/>
          <w:lang w:val="en-US"/>
        </w:rPr>
        <w:t xml:space="preserve"> </w:t>
      </w:r>
    </w:p>
    <w:p w14:paraId="1C46367F" w14:textId="77777777" w:rsidR="00AF5C3C" w:rsidRPr="00F84513" w:rsidRDefault="00AF5C3C" w:rsidP="00F84513">
      <w:pPr>
        <w:spacing w:after="0" w:line="240" w:lineRule="auto"/>
        <w:ind w:left="170" w:hanging="284"/>
        <w:jc w:val="both"/>
        <w:rPr>
          <w:rStyle w:val="Lienhypertexte"/>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[46] </w:t>
      </w:r>
      <w:proofErr w:type="spellStart"/>
      <w:r w:rsidRPr="00F84513">
        <w:rPr>
          <w:rFonts w:ascii="Times New Roman" w:eastAsia="URWPalladioL-Roma" w:hAnsi="Times New Roman" w:cs="Times New Roman"/>
          <w:sz w:val="24"/>
          <w:szCs w:val="24"/>
          <w:lang w:val="en-US"/>
        </w:rPr>
        <w:t>Saputri</w:t>
      </w:r>
      <w:proofErr w:type="spellEnd"/>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w:t>
      </w:r>
      <w:proofErr w:type="spellStart"/>
      <w:r w:rsidRPr="00F84513">
        <w:rPr>
          <w:rFonts w:ascii="Times New Roman" w:eastAsia="URWPalladioL-Roma" w:hAnsi="Times New Roman" w:cs="Times New Roman"/>
          <w:sz w:val="24"/>
          <w:szCs w:val="24"/>
          <w:lang w:val="en-US"/>
        </w:rPr>
        <w:t>Yusnaini</w:t>
      </w:r>
      <w:proofErr w:type="spellEnd"/>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Y., Sara</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L., </w:t>
      </w:r>
      <w:proofErr w:type="spellStart"/>
      <w:r w:rsidRPr="00F84513">
        <w:rPr>
          <w:rFonts w:ascii="Times New Roman" w:eastAsia="URWPalladioL-Roma" w:hAnsi="Times New Roman" w:cs="Times New Roman"/>
          <w:sz w:val="24"/>
          <w:szCs w:val="24"/>
          <w:lang w:val="en-US"/>
        </w:rPr>
        <w:t>Widowati</w:t>
      </w:r>
      <w:proofErr w:type="spellEnd"/>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I., </w:t>
      </w:r>
      <w:proofErr w:type="spellStart"/>
      <w:r w:rsidRPr="00F84513">
        <w:rPr>
          <w:rFonts w:ascii="Times New Roman" w:eastAsia="URWPalladioL-Roma" w:hAnsi="Times New Roman" w:cs="Times New Roman"/>
          <w:sz w:val="24"/>
          <w:szCs w:val="24"/>
          <w:lang w:val="en-US"/>
        </w:rPr>
        <w:t>Guyot</w:t>
      </w:r>
      <w:proofErr w:type="spellEnd"/>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T., </w:t>
      </w:r>
      <w:proofErr w:type="spellStart"/>
      <w:r w:rsidRPr="00F84513">
        <w:rPr>
          <w:rFonts w:ascii="Times New Roman" w:eastAsia="URWPalladioL-Roma" w:hAnsi="Times New Roman" w:cs="Times New Roman"/>
          <w:sz w:val="24"/>
          <w:szCs w:val="24"/>
          <w:lang w:val="en-US"/>
        </w:rPr>
        <w:t>Fichet</w:t>
      </w:r>
      <w:proofErr w:type="spellEnd"/>
      <w:r w:rsidR="007E5E88">
        <w:rPr>
          <w:rFonts w:ascii="Times New Roman" w:eastAsia="URWPalladioL-Roma" w:hAnsi="Times New Roman" w:cs="Times New Roman"/>
          <w:sz w:val="24"/>
          <w:szCs w:val="24"/>
          <w:lang w:val="en-US"/>
        </w:rPr>
        <w:t>, D.</w:t>
      </w:r>
      <w:r w:rsidRPr="00F84513">
        <w:rPr>
          <w:rFonts w:ascii="Times New Roman" w:eastAsia="URWPalladioL-Roma" w:hAnsi="Times New Roman" w:cs="Times New Roman"/>
          <w:sz w:val="24"/>
          <w:szCs w:val="24"/>
          <w:lang w:val="en-US"/>
        </w:rPr>
        <w:t xml:space="preserve"> </w:t>
      </w:r>
      <w:r w:rsidR="007E5E88">
        <w:rPr>
          <w:rFonts w:ascii="Times New Roman" w:eastAsia="URWPalladioL-Roma" w:hAnsi="Times New Roman" w:cs="Times New Roman"/>
          <w:sz w:val="24"/>
          <w:szCs w:val="24"/>
          <w:lang w:val="en-US"/>
        </w:rPr>
        <w:t xml:space="preserve">et al. </w:t>
      </w:r>
      <w:r w:rsidRPr="00F84513">
        <w:rPr>
          <w:rFonts w:ascii="Times New Roman" w:eastAsia="URWPalladioL-Ital" w:hAnsi="Times New Roman" w:cs="Times New Roman"/>
          <w:sz w:val="24"/>
          <w:szCs w:val="24"/>
          <w:lang w:val="en-US"/>
        </w:rPr>
        <w:t>(</w:t>
      </w:r>
      <w:r w:rsidRPr="00F84513">
        <w:rPr>
          <w:rFonts w:ascii="Times New Roman" w:eastAsia="URWPalladioL-Bold" w:hAnsi="Times New Roman" w:cs="Times New Roman"/>
          <w:sz w:val="24"/>
          <w:szCs w:val="24"/>
          <w:lang w:val="en-US"/>
        </w:rPr>
        <w:t xml:space="preserve">2023). </w:t>
      </w:r>
      <w:r w:rsidRPr="00F84513">
        <w:rPr>
          <w:rFonts w:ascii="Times New Roman" w:eastAsia="URWPalladioL-Roma" w:hAnsi="Times New Roman" w:cs="Times New Roman"/>
          <w:sz w:val="24"/>
          <w:szCs w:val="24"/>
          <w:lang w:val="en-US"/>
        </w:rPr>
        <w:t xml:space="preserve">Multi-Year Monitoring of the Toxicological Risk of Heavy Metals Related to Fish Consumption by the Population of the </w:t>
      </w:r>
      <w:proofErr w:type="spellStart"/>
      <w:r w:rsidRPr="00F84513">
        <w:rPr>
          <w:rFonts w:ascii="Times New Roman" w:eastAsia="URWPalladioL-Roma" w:hAnsi="Times New Roman" w:cs="Times New Roman"/>
          <w:sz w:val="24"/>
          <w:szCs w:val="24"/>
          <w:lang w:val="en-US"/>
        </w:rPr>
        <w:t>Kendari</w:t>
      </w:r>
      <w:proofErr w:type="spellEnd"/>
      <w:r w:rsidRPr="00F84513">
        <w:rPr>
          <w:rFonts w:ascii="Times New Roman" w:eastAsia="URWPalladioL-Roma" w:hAnsi="Times New Roman" w:cs="Times New Roman"/>
          <w:sz w:val="24"/>
          <w:szCs w:val="24"/>
          <w:lang w:val="en-US"/>
        </w:rPr>
        <w:t xml:space="preserve"> Region (Southeast Sulawesi, Indonesia). </w:t>
      </w:r>
      <w:r w:rsidRPr="007E5E88">
        <w:rPr>
          <w:rFonts w:ascii="Times New Roman" w:eastAsia="URWPalladioL-Ital" w:hAnsi="Times New Roman" w:cs="Times New Roman"/>
          <w:i/>
          <w:sz w:val="24"/>
          <w:szCs w:val="24"/>
          <w:lang w:val="en-US"/>
        </w:rPr>
        <w:t>Toxics</w:t>
      </w:r>
      <w:r w:rsidRPr="00F84513">
        <w:rPr>
          <w:rFonts w:ascii="Times New Roman" w:eastAsia="URWPalladioL-Ital" w:hAnsi="Times New Roman" w:cs="Times New Roman"/>
          <w:sz w:val="24"/>
          <w:szCs w:val="24"/>
          <w:lang w:val="en-US"/>
        </w:rPr>
        <w:t>; 11</w:t>
      </w:r>
      <w:r w:rsidRPr="00F84513">
        <w:rPr>
          <w:rFonts w:ascii="Times New Roman" w:eastAsia="URWPalladioL-Bold"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592. </w:t>
      </w:r>
      <w:hyperlink r:id="rId33" w:history="1">
        <w:r w:rsidRPr="00F84513">
          <w:rPr>
            <w:rStyle w:val="Lienhypertexte"/>
            <w:rFonts w:ascii="Times New Roman" w:eastAsia="URWPalladioL-Roma" w:hAnsi="Times New Roman" w:cs="Times New Roman"/>
            <w:color w:val="auto"/>
            <w:sz w:val="24"/>
            <w:szCs w:val="24"/>
            <w:u w:val="none"/>
            <w:lang w:val="en-US"/>
          </w:rPr>
          <w:t>https://doi.org/10.3390/toxics11070592</w:t>
        </w:r>
      </w:hyperlink>
    </w:p>
    <w:p w14:paraId="4CA560E1"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lang w:val="en-US"/>
        </w:rPr>
        <w:t xml:space="preserve">[47] </w:t>
      </w:r>
      <w:proofErr w:type="spellStart"/>
      <w:r w:rsidRPr="00F84513">
        <w:rPr>
          <w:rFonts w:ascii="Times New Roman" w:hAnsi="Times New Roman" w:cs="Times New Roman"/>
          <w:sz w:val="24"/>
          <w:szCs w:val="24"/>
          <w:lang w:val="en-US"/>
        </w:rPr>
        <w:t>Kaliniak-Dziura</w:t>
      </w:r>
      <w:proofErr w:type="spellEnd"/>
      <w:r w:rsidRPr="00F84513">
        <w:rPr>
          <w:rFonts w:ascii="Times New Roman" w:hAnsi="Times New Roman" w:cs="Times New Roman"/>
          <w:sz w:val="24"/>
          <w:szCs w:val="24"/>
          <w:lang w:val="en-US"/>
        </w:rPr>
        <w:t xml:space="preserve">, </w:t>
      </w:r>
      <w:r w:rsidR="007E5E88">
        <w:rPr>
          <w:rFonts w:ascii="Times New Roman" w:hAnsi="Times New Roman" w:cs="Times New Roman"/>
          <w:sz w:val="24"/>
          <w:szCs w:val="24"/>
          <w:lang w:val="en-US"/>
        </w:rPr>
        <w:t xml:space="preserve">A., </w:t>
      </w:r>
      <w:proofErr w:type="spellStart"/>
      <w:r w:rsidRPr="00F84513">
        <w:rPr>
          <w:rFonts w:ascii="Times New Roman" w:hAnsi="Times New Roman" w:cs="Times New Roman"/>
          <w:sz w:val="24"/>
          <w:szCs w:val="24"/>
          <w:lang w:val="en-US"/>
        </w:rPr>
        <w:t>Skaleck</w:t>
      </w:r>
      <w:proofErr w:type="spellEnd"/>
      <w:r w:rsidRPr="00F84513">
        <w:rPr>
          <w:rFonts w:ascii="Times New Roman" w:hAnsi="Times New Roman" w:cs="Times New Roman"/>
          <w:sz w:val="24"/>
          <w:szCs w:val="24"/>
          <w:lang w:val="en-US"/>
        </w:rPr>
        <w:t xml:space="preserve">, </w:t>
      </w:r>
      <w:r w:rsidR="007E5E88">
        <w:rPr>
          <w:rFonts w:ascii="Times New Roman" w:hAnsi="Times New Roman" w:cs="Times New Roman"/>
          <w:sz w:val="24"/>
          <w:szCs w:val="24"/>
          <w:lang w:val="en-US"/>
        </w:rPr>
        <w:t xml:space="preserve">P., </w:t>
      </w:r>
      <w:proofErr w:type="spellStart"/>
      <w:r w:rsidRPr="00F84513">
        <w:rPr>
          <w:rFonts w:ascii="Times New Roman" w:hAnsi="Times New Roman" w:cs="Times New Roman"/>
          <w:sz w:val="24"/>
          <w:szCs w:val="24"/>
          <w:lang w:val="en-US"/>
        </w:rPr>
        <w:t>Florek</w:t>
      </w:r>
      <w:proofErr w:type="spellEnd"/>
      <w:r w:rsidRPr="00F84513">
        <w:rPr>
          <w:rFonts w:ascii="Times New Roman" w:hAnsi="Times New Roman" w:cs="Times New Roman"/>
          <w:sz w:val="24"/>
          <w:szCs w:val="24"/>
          <w:lang w:val="en-US"/>
        </w:rPr>
        <w:t>, M.</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Kedzierska-Matysek</w:t>
      </w:r>
      <w:proofErr w:type="spellEnd"/>
      <w:r w:rsidRPr="00F84513">
        <w:rPr>
          <w:rFonts w:ascii="Times New Roman" w:hAnsi="Times New Roman" w:cs="Times New Roman"/>
          <w:sz w:val="24"/>
          <w:szCs w:val="24"/>
          <w:lang w:val="en-US"/>
        </w:rPr>
        <w:t xml:space="preserve">, </w:t>
      </w:r>
      <w:r w:rsidR="007E5E88">
        <w:rPr>
          <w:rFonts w:ascii="Times New Roman" w:hAnsi="Times New Roman" w:cs="Times New Roman"/>
          <w:sz w:val="24"/>
          <w:szCs w:val="24"/>
          <w:lang w:val="en-US"/>
        </w:rPr>
        <w:t xml:space="preserve">M., </w:t>
      </w:r>
      <w:proofErr w:type="spellStart"/>
      <w:r w:rsidRPr="00F84513">
        <w:rPr>
          <w:rFonts w:ascii="Times New Roman" w:hAnsi="Times New Roman" w:cs="Times New Roman"/>
          <w:sz w:val="24"/>
          <w:szCs w:val="24"/>
          <w:lang w:val="en-US"/>
        </w:rPr>
        <w:t>Sobczak</w:t>
      </w:r>
      <w:proofErr w:type="spellEnd"/>
      <w:r w:rsidRPr="00F84513">
        <w:rPr>
          <w:rFonts w:ascii="Times New Roman" w:hAnsi="Times New Roman" w:cs="Times New Roman"/>
          <w:sz w:val="24"/>
          <w:szCs w:val="24"/>
          <w:lang w:val="en-US"/>
        </w:rPr>
        <w:t xml:space="preserve"> P. (2024). Chemical composition and elements concentration of fillet, spine and bones of common carp (</w:t>
      </w:r>
      <w:proofErr w:type="spellStart"/>
      <w:r w:rsidRPr="00F84513">
        <w:rPr>
          <w:rFonts w:ascii="Times New Roman" w:hAnsi="Times New Roman" w:cs="Times New Roman"/>
          <w:i/>
          <w:sz w:val="24"/>
          <w:szCs w:val="24"/>
          <w:lang w:val="en-US"/>
        </w:rPr>
        <w:t>Cyprinus</w:t>
      </w:r>
      <w:proofErr w:type="spellEnd"/>
      <w:r w:rsidRPr="00F84513">
        <w:rPr>
          <w:rFonts w:ascii="Times New Roman" w:hAnsi="Times New Roman" w:cs="Times New Roman"/>
          <w:i/>
          <w:sz w:val="24"/>
          <w:szCs w:val="24"/>
          <w:lang w:val="en-US"/>
        </w:rPr>
        <w:t xml:space="preserve"> </w:t>
      </w:r>
      <w:proofErr w:type="spellStart"/>
      <w:r w:rsidRPr="00F84513">
        <w:rPr>
          <w:rFonts w:ascii="Times New Roman" w:hAnsi="Times New Roman" w:cs="Times New Roman"/>
          <w:i/>
          <w:sz w:val="24"/>
          <w:szCs w:val="24"/>
          <w:lang w:val="en-US"/>
        </w:rPr>
        <w:t>carpio</w:t>
      </w:r>
      <w:proofErr w:type="spellEnd"/>
      <w:r w:rsidRPr="00F84513">
        <w:rPr>
          <w:rFonts w:ascii="Times New Roman" w:hAnsi="Times New Roman" w:cs="Times New Roman"/>
          <w:sz w:val="24"/>
          <w:szCs w:val="24"/>
          <w:lang w:val="en-US"/>
        </w:rPr>
        <w:t>) in relation to nutrient requirements for minerals</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Animals</w:t>
      </w:r>
      <w:r w:rsidRPr="00F84513">
        <w:rPr>
          <w:rFonts w:ascii="Times New Roman" w:hAnsi="Times New Roman" w:cs="Times New Roman"/>
          <w:sz w:val="24"/>
          <w:szCs w:val="24"/>
          <w:lang w:val="en-US"/>
        </w:rPr>
        <w:t xml:space="preserve">; 14: 1311. </w:t>
      </w:r>
      <w:hyperlink r:id="rId34" w:history="1">
        <w:r w:rsidRPr="00F84513">
          <w:rPr>
            <w:rStyle w:val="Lienhypertexte"/>
            <w:rFonts w:ascii="Times New Roman" w:hAnsi="Times New Roman" w:cs="Times New Roman"/>
            <w:color w:val="auto"/>
            <w:sz w:val="24"/>
            <w:szCs w:val="24"/>
            <w:u w:val="none"/>
          </w:rPr>
          <w:t>https://doi.org/10.3390/ani14091311</w:t>
        </w:r>
      </w:hyperlink>
    </w:p>
    <w:p w14:paraId="7F828129"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eastAsia="URWPalladioL-Roma" w:hAnsi="Times New Roman" w:cs="Times New Roman"/>
          <w:sz w:val="24"/>
          <w:szCs w:val="24"/>
        </w:rPr>
        <w:t xml:space="preserve">[48] </w:t>
      </w:r>
      <w:proofErr w:type="spellStart"/>
      <w:r w:rsidRPr="00F84513">
        <w:rPr>
          <w:rFonts w:ascii="Times New Roman" w:hAnsi="Times New Roman" w:cs="Times New Roman"/>
          <w:sz w:val="24"/>
          <w:szCs w:val="24"/>
        </w:rPr>
        <w:t>Uguru</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H., </w:t>
      </w:r>
      <w:proofErr w:type="spellStart"/>
      <w:r w:rsidRPr="00F84513">
        <w:rPr>
          <w:rFonts w:ascii="Times New Roman" w:hAnsi="Times New Roman" w:cs="Times New Roman"/>
          <w:sz w:val="24"/>
          <w:szCs w:val="24"/>
        </w:rPr>
        <w:t>Akpokodje</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O</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I., </w:t>
      </w:r>
      <w:proofErr w:type="spellStart"/>
      <w:r w:rsidRPr="00F84513">
        <w:rPr>
          <w:rFonts w:ascii="Times New Roman" w:hAnsi="Times New Roman" w:cs="Times New Roman"/>
          <w:sz w:val="24"/>
          <w:szCs w:val="24"/>
        </w:rPr>
        <w:t>Essaghah</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E., </w:t>
      </w:r>
      <w:proofErr w:type="spellStart"/>
      <w:r w:rsidRPr="00F84513">
        <w:rPr>
          <w:rFonts w:ascii="Times New Roman" w:hAnsi="Times New Roman" w:cs="Times New Roman"/>
          <w:sz w:val="24"/>
          <w:szCs w:val="24"/>
        </w:rPr>
        <w:t>Aljaadi</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M., Sami</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R., </w:t>
      </w:r>
      <w:proofErr w:type="spellStart"/>
      <w:r w:rsidRPr="00F84513">
        <w:rPr>
          <w:rFonts w:ascii="Times New Roman" w:hAnsi="Times New Roman" w:cs="Times New Roman"/>
          <w:sz w:val="24"/>
          <w:szCs w:val="24"/>
        </w:rPr>
        <w:t>Aljahani</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H.</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(2023). </w:t>
      </w:r>
      <w:r w:rsidRPr="00F84513">
        <w:rPr>
          <w:rFonts w:ascii="Times New Roman" w:hAnsi="Times New Roman" w:cs="Times New Roman"/>
          <w:sz w:val="24"/>
          <w:szCs w:val="24"/>
          <w:lang w:val="en-US"/>
        </w:rPr>
        <w:t xml:space="preserve">Toxic metals and aflatoxins occurrence in smoked-dried fish and their health risks assessment. </w:t>
      </w:r>
      <w:proofErr w:type="spellStart"/>
      <w:r w:rsidRPr="007E5E88">
        <w:rPr>
          <w:rFonts w:ascii="Times New Roman" w:hAnsi="Times New Roman" w:cs="Times New Roman"/>
          <w:i/>
          <w:sz w:val="24"/>
          <w:szCs w:val="24"/>
        </w:rPr>
        <w:t>Materials</w:t>
      </w:r>
      <w:proofErr w:type="spellEnd"/>
      <w:r w:rsidRPr="007E5E88">
        <w:rPr>
          <w:rFonts w:ascii="Times New Roman" w:hAnsi="Times New Roman" w:cs="Times New Roman"/>
          <w:i/>
          <w:sz w:val="24"/>
          <w:szCs w:val="24"/>
        </w:rPr>
        <w:t xml:space="preserve"> Express</w:t>
      </w:r>
      <w:r w:rsidRPr="00F84513">
        <w:rPr>
          <w:rFonts w:ascii="Times New Roman" w:hAnsi="Times New Roman" w:cs="Times New Roman"/>
          <w:sz w:val="24"/>
          <w:szCs w:val="24"/>
        </w:rPr>
        <w:t xml:space="preserve">; 13:316-326. </w:t>
      </w:r>
      <w:proofErr w:type="spellStart"/>
      <w:r w:rsidRPr="00F84513">
        <w:rPr>
          <w:rFonts w:ascii="Times New Roman" w:hAnsi="Times New Roman" w:cs="Times New Roman"/>
          <w:sz w:val="24"/>
          <w:szCs w:val="24"/>
        </w:rPr>
        <w:t>doi:10.1166</w:t>
      </w:r>
      <w:proofErr w:type="spellEnd"/>
      <w:r w:rsidRPr="00F84513">
        <w:rPr>
          <w:rFonts w:ascii="Times New Roman" w:hAnsi="Times New Roman" w:cs="Times New Roman"/>
          <w:sz w:val="24"/>
          <w:szCs w:val="24"/>
        </w:rPr>
        <w:t>/</w:t>
      </w:r>
      <w:proofErr w:type="spellStart"/>
      <w:r w:rsidRPr="00F84513">
        <w:rPr>
          <w:rFonts w:ascii="Times New Roman" w:hAnsi="Times New Roman" w:cs="Times New Roman"/>
          <w:sz w:val="24"/>
          <w:szCs w:val="24"/>
        </w:rPr>
        <w:t>mex.2023.2343</w:t>
      </w:r>
      <w:proofErr w:type="spellEnd"/>
    </w:p>
    <w:p w14:paraId="4CA1F18A" w14:textId="77777777" w:rsidR="00AF5C3C" w:rsidRDefault="00AF5C3C" w:rsidP="00AF5C3C">
      <w:pPr>
        <w:autoSpaceDE w:val="0"/>
        <w:autoSpaceDN w:val="0"/>
        <w:adjustRightInd w:val="0"/>
        <w:spacing w:after="0" w:line="360" w:lineRule="auto"/>
        <w:jc w:val="both"/>
        <w:rPr>
          <w:rFonts w:ascii="Times New Roman" w:hAnsi="Times New Roman" w:cs="Times New Roman"/>
          <w:color w:val="000000"/>
          <w:sz w:val="24"/>
          <w:szCs w:val="24"/>
        </w:rPr>
      </w:pPr>
    </w:p>
    <w:sectPr w:rsidR="00AF5C3C">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999FB" w14:textId="77777777" w:rsidR="00AC1097" w:rsidRDefault="00AC1097" w:rsidP="00635C09">
      <w:pPr>
        <w:spacing w:after="0" w:line="240" w:lineRule="auto"/>
      </w:pPr>
      <w:r>
        <w:separator/>
      </w:r>
    </w:p>
  </w:endnote>
  <w:endnote w:type="continuationSeparator" w:id="0">
    <w:p w14:paraId="4CBEF0E1" w14:textId="77777777" w:rsidR="00AC1097" w:rsidRDefault="00AC1097" w:rsidP="0063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dvGulliv-R">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CharisSIL">
    <w:panose1 w:val="00000000000000000000"/>
    <w:charset w:val="00"/>
    <w:family w:val="auto"/>
    <w:notTrueType/>
    <w:pitch w:val="default"/>
    <w:sig w:usb0="00000003" w:usb1="00000000" w:usb2="00000000" w:usb3="00000000" w:csb0="00000001" w:csb1="00000000"/>
  </w:font>
  <w:font w:name="URWPalladioL-Bold">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AC47" w14:textId="77777777" w:rsidR="001411FB" w:rsidRDefault="001411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2F42" w14:textId="77777777" w:rsidR="001411FB" w:rsidRDefault="001411F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3017" w14:textId="77777777" w:rsidR="001411FB" w:rsidRDefault="001411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1C06C" w14:textId="77777777" w:rsidR="00AC1097" w:rsidRDefault="00AC1097" w:rsidP="00635C09">
      <w:pPr>
        <w:spacing w:after="0" w:line="240" w:lineRule="auto"/>
      </w:pPr>
      <w:r>
        <w:separator/>
      </w:r>
    </w:p>
  </w:footnote>
  <w:footnote w:type="continuationSeparator" w:id="0">
    <w:p w14:paraId="5D60870E" w14:textId="77777777" w:rsidR="00AC1097" w:rsidRDefault="00AC1097" w:rsidP="00635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766CF" w14:textId="36610BCC" w:rsidR="001411FB" w:rsidRDefault="001411FB">
    <w:pPr>
      <w:pStyle w:val="En-tte"/>
    </w:pPr>
    <w:r>
      <w:rPr>
        <w:noProof/>
      </w:rPr>
      <w:pict w14:anchorId="77594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2C058" w14:textId="605D38CD" w:rsidR="001411FB" w:rsidRDefault="001411FB">
    <w:pPr>
      <w:pStyle w:val="En-tte"/>
    </w:pPr>
    <w:r>
      <w:rPr>
        <w:noProof/>
      </w:rPr>
      <w:pict w14:anchorId="0D4D0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1FB37" w14:textId="232FA046" w:rsidR="001411FB" w:rsidRDefault="001411FB">
    <w:pPr>
      <w:pStyle w:val="En-tte"/>
    </w:pPr>
    <w:r>
      <w:rPr>
        <w:noProof/>
      </w:rPr>
      <w:pict w14:anchorId="4F705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E4AD4"/>
    <w:multiLevelType w:val="hybridMultilevel"/>
    <w:tmpl w:val="074E74F8"/>
    <w:lvl w:ilvl="0" w:tplc="D0A865A8">
      <w:start w:val="1"/>
      <w:numFmt w:val="decimal"/>
      <w:lvlText w:val="%1)"/>
      <w:lvlJc w:val="left"/>
      <w:pPr>
        <w:ind w:left="36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3C"/>
    <w:rsid w:val="00012B2E"/>
    <w:rsid w:val="0001749E"/>
    <w:rsid w:val="000202D0"/>
    <w:rsid w:val="000335D6"/>
    <w:rsid w:val="000923AC"/>
    <w:rsid w:val="000C02A8"/>
    <w:rsid w:val="000D6FFE"/>
    <w:rsid w:val="000E1812"/>
    <w:rsid w:val="000E1A0D"/>
    <w:rsid w:val="0010259C"/>
    <w:rsid w:val="00115F97"/>
    <w:rsid w:val="001411FB"/>
    <w:rsid w:val="00152BCE"/>
    <w:rsid w:val="001D48F5"/>
    <w:rsid w:val="00200F2C"/>
    <w:rsid w:val="00206FF0"/>
    <w:rsid w:val="00223F4E"/>
    <w:rsid w:val="00237476"/>
    <w:rsid w:val="002528FD"/>
    <w:rsid w:val="00253BD8"/>
    <w:rsid w:val="002637B4"/>
    <w:rsid w:val="00285BE7"/>
    <w:rsid w:val="00294298"/>
    <w:rsid w:val="002C0B5C"/>
    <w:rsid w:val="00316C40"/>
    <w:rsid w:val="00320783"/>
    <w:rsid w:val="0033386F"/>
    <w:rsid w:val="0036070E"/>
    <w:rsid w:val="0036367F"/>
    <w:rsid w:val="00371660"/>
    <w:rsid w:val="00380534"/>
    <w:rsid w:val="00381BF7"/>
    <w:rsid w:val="00382E6E"/>
    <w:rsid w:val="00395035"/>
    <w:rsid w:val="003B3B13"/>
    <w:rsid w:val="00423BF6"/>
    <w:rsid w:val="0043052B"/>
    <w:rsid w:val="004702E5"/>
    <w:rsid w:val="0048503D"/>
    <w:rsid w:val="004E406D"/>
    <w:rsid w:val="004F2FFF"/>
    <w:rsid w:val="00501DF0"/>
    <w:rsid w:val="00516E72"/>
    <w:rsid w:val="00536056"/>
    <w:rsid w:val="00557F2C"/>
    <w:rsid w:val="00571DE9"/>
    <w:rsid w:val="005844D5"/>
    <w:rsid w:val="005E4422"/>
    <w:rsid w:val="006157AB"/>
    <w:rsid w:val="00635C09"/>
    <w:rsid w:val="00643ADF"/>
    <w:rsid w:val="00652908"/>
    <w:rsid w:val="006614F7"/>
    <w:rsid w:val="00662150"/>
    <w:rsid w:val="0068202E"/>
    <w:rsid w:val="0068239E"/>
    <w:rsid w:val="006B6E35"/>
    <w:rsid w:val="006E6E31"/>
    <w:rsid w:val="006F3DBD"/>
    <w:rsid w:val="00707402"/>
    <w:rsid w:val="00714FF2"/>
    <w:rsid w:val="007608FB"/>
    <w:rsid w:val="00766C21"/>
    <w:rsid w:val="007C5709"/>
    <w:rsid w:val="007E5E88"/>
    <w:rsid w:val="00802C76"/>
    <w:rsid w:val="00822100"/>
    <w:rsid w:val="0087143A"/>
    <w:rsid w:val="00880F4F"/>
    <w:rsid w:val="008A2BED"/>
    <w:rsid w:val="008A3F98"/>
    <w:rsid w:val="008C16FE"/>
    <w:rsid w:val="008C644D"/>
    <w:rsid w:val="008D7424"/>
    <w:rsid w:val="008F2C8F"/>
    <w:rsid w:val="00910B6B"/>
    <w:rsid w:val="009163FA"/>
    <w:rsid w:val="00934FD4"/>
    <w:rsid w:val="00966BE3"/>
    <w:rsid w:val="009C2BC6"/>
    <w:rsid w:val="00A95D93"/>
    <w:rsid w:val="00AA4DD2"/>
    <w:rsid w:val="00AC074F"/>
    <w:rsid w:val="00AC1097"/>
    <w:rsid w:val="00AD7777"/>
    <w:rsid w:val="00AF36A1"/>
    <w:rsid w:val="00AF41D5"/>
    <w:rsid w:val="00AF5C3C"/>
    <w:rsid w:val="00B26221"/>
    <w:rsid w:val="00B50436"/>
    <w:rsid w:val="00B53671"/>
    <w:rsid w:val="00B54014"/>
    <w:rsid w:val="00B71136"/>
    <w:rsid w:val="00B804A5"/>
    <w:rsid w:val="00B805F6"/>
    <w:rsid w:val="00BC7C76"/>
    <w:rsid w:val="00BD1874"/>
    <w:rsid w:val="00C06E30"/>
    <w:rsid w:val="00C261BE"/>
    <w:rsid w:val="00C42119"/>
    <w:rsid w:val="00C44B46"/>
    <w:rsid w:val="00C561C7"/>
    <w:rsid w:val="00C75A63"/>
    <w:rsid w:val="00CA239C"/>
    <w:rsid w:val="00CB3F8A"/>
    <w:rsid w:val="00CC06CB"/>
    <w:rsid w:val="00CC1FD0"/>
    <w:rsid w:val="00CC68D4"/>
    <w:rsid w:val="00D17100"/>
    <w:rsid w:val="00D4132C"/>
    <w:rsid w:val="00D566B2"/>
    <w:rsid w:val="00D6277D"/>
    <w:rsid w:val="00D763B2"/>
    <w:rsid w:val="00DA63BA"/>
    <w:rsid w:val="00DB4D4C"/>
    <w:rsid w:val="00DC4562"/>
    <w:rsid w:val="00DD455E"/>
    <w:rsid w:val="00DD46F0"/>
    <w:rsid w:val="00DD6325"/>
    <w:rsid w:val="00DD7128"/>
    <w:rsid w:val="00DE4929"/>
    <w:rsid w:val="00DE7FF7"/>
    <w:rsid w:val="00E31CB7"/>
    <w:rsid w:val="00E32351"/>
    <w:rsid w:val="00E82252"/>
    <w:rsid w:val="00E84F9E"/>
    <w:rsid w:val="00EA385C"/>
    <w:rsid w:val="00EB1219"/>
    <w:rsid w:val="00EB6F63"/>
    <w:rsid w:val="00EC5B47"/>
    <w:rsid w:val="00F071F6"/>
    <w:rsid w:val="00F13ECA"/>
    <w:rsid w:val="00F30F57"/>
    <w:rsid w:val="00F36560"/>
    <w:rsid w:val="00F40EA0"/>
    <w:rsid w:val="00F42513"/>
    <w:rsid w:val="00F723B1"/>
    <w:rsid w:val="00F73BFC"/>
    <w:rsid w:val="00F84513"/>
    <w:rsid w:val="00F92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487C8"/>
  <w15:chartTrackingRefBased/>
  <w15:docId w15:val="{B5EA873E-58C1-4CD0-9681-FA022A3B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C3C"/>
  </w:style>
  <w:style w:type="paragraph" w:styleId="Titre2">
    <w:name w:val="heading 2"/>
    <w:aliases w:val="Car"/>
    <w:basedOn w:val="Normal"/>
    <w:next w:val="Normal"/>
    <w:link w:val="Titre2Car"/>
    <w:qFormat/>
    <w:rsid w:val="0010259C"/>
    <w:pPr>
      <w:framePr w:wrap="around" w:vAnchor="text" w:hAnchor="text" w:y="1"/>
      <w:pBdr>
        <w:top w:val="thinThickSmallGap" w:sz="24" w:space="1" w:color="FF0000"/>
        <w:bottom w:val="thinThickSmallGap" w:sz="24" w:space="1" w:color="FF0000"/>
      </w:pBdr>
      <w:spacing w:after="0" w:line="240" w:lineRule="auto"/>
      <w:ind w:left="300"/>
      <w:jc w:val="center"/>
      <w:outlineLvl w:val="1"/>
    </w:pPr>
    <w:rPr>
      <w:rFonts w:ascii="Cambria" w:eastAsia="Times New Roman" w:hAnsi="Cambria" w:cs="Times New Roman"/>
      <w:b/>
      <w:color w:val="002060"/>
      <w:sz w:val="36"/>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Car Car"/>
    <w:basedOn w:val="Policepardfaut"/>
    <w:link w:val="Titre2"/>
    <w:rsid w:val="0010259C"/>
    <w:rPr>
      <w:rFonts w:ascii="Cambria" w:eastAsia="Times New Roman" w:hAnsi="Cambria" w:cs="Times New Roman"/>
      <w:b/>
      <w:color w:val="002060"/>
      <w:sz w:val="36"/>
      <w:szCs w:val="32"/>
      <w:lang w:eastAsia="fr-FR"/>
    </w:rPr>
  </w:style>
  <w:style w:type="paragraph" w:customStyle="1" w:styleId="Style1">
    <w:name w:val="Style1"/>
    <w:basedOn w:val="Sous-titre"/>
    <w:link w:val="Style1Car"/>
    <w:qFormat/>
    <w:rsid w:val="008C644D"/>
    <w:pPr>
      <w:numPr>
        <w:ilvl w:val="0"/>
      </w:numPr>
      <w:spacing w:after="0" w:line="240" w:lineRule="auto"/>
      <w:jc w:val="center"/>
    </w:pPr>
    <w:rPr>
      <w:rFonts w:asciiTheme="majorHAnsi" w:eastAsiaTheme="minorHAnsi" w:hAnsiTheme="majorHAnsi"/>
      <w:b/>
      <w:color w:val="FF0000"/>
      <w:spacing w:val="0"/>
      <w:sz w:val="36"/>
    </w:rPr>
  </w:style>
  <w:style w:type="character" w:customStyle="1" w:styleId="Style1Car">
    <w:name w:val="Style1 Car"/>
    <w:basedOn w:val="Sous-titreCar"/>
    <w:link w:val="Style1"/>
    <w:rsid w:val="008C644D"/>
    <w:rPr>
      <w:rFonts w:asciiTheme="majorHAnsi" w:eastAsiaTheme="minorEastAsia" w:hAnsiTheme="majorHAnsi"/>
      <w:b/>
      <w:color w:val="FF0000"/>
      <w:spacing w:val="15"/>
      <w:sz w:val="36"/>
    </w:rPr>
  </w:style>
  <w:style w:type="paragraph" w:styleId="Sous-titre">
    <w:name w:val="Subtitle"/>
    <w:basedOn w:val="Normal"/>
    <w:next w:val="Normal"/>
    <w:link w:val="Sous-titreCar"/>
    <w:uiPriority w:val="11"/>
    <w:qFormat/>
    <w:rsid w:val="008C644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644D"/>
    <w:rPr>
      <w:rFonts w:eastAsiaTheme="minorEastAsia"/>
      <w:color w:val="5A5A5A" w:themeColor="text1" w:themeTint="A5"/>
      <w:spacing w:val="15"/>
    </w:rPr>
  </w:style>
  <w:style w:type="character" w:customStyle="1" w:styleId="rynqvb">
    <w:name w:val="rynqvb"/>
    <w:basedOn w:val="Policepardfaut"/>
    <w:rsid w:val="00AF5C3C"/>
  </w:style>
  <w:style w:type="table" w:customStyle="1" w:styleId="Tableausimple41">
    <w:name w:val="Tableau simple 41"/>
    <w:basedOn w:val="TableauNormal"/>
    <w:next w:val="Tableausimple4"/>
    <w:uiPriority w:val="44"/>
    <w:rsid w:val="00AF5C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4">
    <w:name w:val="Plain Table 4"/>
    <w:basedOn w:val="TableauNormal"/>
    <w:uiPriority w:val="44"/>
    <w:rsid w:val="00AF5C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AF5C3C"/>
    <w:rPr>
      <w:color w:val="0563C1" w:themeColor="hyperlink"/>
      <w:u w:val="single"/>
    </w:rPr>
  </w:style>
  <w:style w:type="character" w:customStyle="1" w:styleId="UnresolvedMention1">
    <w:name w:val="Unresolved Mention1"/>
    <w:basedOn w:val="Policepardfaut"/>
    <w:uiPriority w:val="99"/>
    <w:semiHidden/>
    <w:unhideWhenUsed/>
    <w:rsid w:val="00AF5C3C"/>
    <w:rPr>
      <w:color w:val="605E5C"/>
      <w:shd w:val="clear" w:color="auto" w:fill="E1DFDD"/>
    </w:rPr>
  </w:style>
  <w:style w:type="character" w:customStyle="1" w:styleId="ParagraphedelisteCar">
    <w:name w:val="Paragraphe de liste Car"/>
    <w:basedOn w:val="Policepardfaut"/>
    <w:link w:val="Paragraphedeliste"/>
    <w:uiPriority w:val="34"/>
    <w:locked/>
    <w:rsid w:val="00AF5C3C"/>
    <w:rPr>
      <w:rFonts w:ascii="Times New Roman" w:hAnsi="Times New Roman" w:cs="Times New Roman"/>
      <w:b/>
      <w:sz w:val="28"/>
    </w:rPr>
  </w:style>
  <w:style w:type="paragraph" w:styleId="Paragraphedeliste">
    <w:name w:val="List Paragraph"/>
    <w:basedOn w:val="Normal"/>
    <w:link w:val="ParagraphedelisteCar"/>
    <w:uiPriority w:val="34"/>
    <w:qFormat/>
    <w:rsid w:val="00AF5C3C"/>
    <w:pPr>
      <w:spacing w:line="256" w:lineRule="auto"/>
      <w:ind w:left="720"/>
      <w:contextualSpacing/>
    </w:pPr>
    <w:rPr>
      <w:rFonts w:ascii="Times New Roman" w:hAnsi="Times New Roman" w:cs="Times New Roman"/>
      <w:b/>
      <w:sz w:val="28"/>
    </w:rPr>
  </w:style>
  <w:style w:type="paragraph" w:customStyle="1" w:styleId="Default">
    <w:name w:val="Default"/>
    <w:rsid w:val="00AF5C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Policepardfaut"/>
    <w:uiPriority w:val="99"/>
    <w:semiHidden/>
    <w:unhideWhenUsed/>
    <w:rsid w:val="00E84F9E"/>
    <w:rPr>
      <w:color w:val="605E5C"/>
      <w:shd w:val="clear" w:color="auto" w:fill="E1DFDD"/>
    </w:rPr>
  </w:style>
  <w:style w:type="paragraph" w:styleId="En-tte">
    <w:name w:val="header"/>
    <w:basedOn w:val="Normal"/>
    <w:link w:val="En-tteCar"/>
    <w:uiPriority w:val="99"/>
    <w:unhideWhenUsed/>
    <w:rsid w:val="00635C09"/>
    <w:pPr>
      <w:tabs>
        <w:tab w:val="center" w:pos="4680"/>
        <w:tab w:val="right" w:pos="9360"/>
      </w:tabs>
      <w:spacing w:after="0" w:line="240" w:lineRule="auto"/>
    </w:pPr>
  </w:style>
  <w:style w:type="character" w:customStyle="1" w:styleId="En-tteCar">
    <w:name w:val="En-tête Car"/>
    <w:basedOn w:val="Policepardfaut"/>
    <w:link w:val="En-tte"/>
    <w:uiPriority w:val="99"/>
    <w:rsid w:val="00635C09"/>
  </w:style>
  <w:style w:type="paragraph" w:styleId="Pieddepage">
    <w:name w:val="footer"/>
    <w:basedOn w:val="Normal"/>
    <w:link w:val="PieddepageCar"/>
    <w:uiPriority w:val="99"/>
    <w:unhideWhenUsed/>
    <w:rsid w:val="00635C0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3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9/o59-099" TargetMode="External"/><Relationship Id="rId18" Type="http://schemas.openxmlformats.org/officeDocument/2006/relationships/hyperlink" Target="https://doi.org/10.1080/10942912.2015.1039028" TargetMode="External"/><Relationship Id="rId26" Type="http://schemas.openxmlformats.org/officeDocument/2006/relationships/hyperlink" Target="https://doi.org/10.1002/fsn3.2903" TargetMode="External"/><Relationship Id="rId39" Type="http://schemas.openxmlformats.org/officeDocument/2006/relationships/header" Target="header3.xml"/><Relationship Id="rId21" Type="http://schemas.openxmlformats.org/officeDocument/2006/relationships/hyperlink" Target="https://doi.org/" TargetMode="External"/><Relationship Id="rId34" Type="http://schemas.openxmlformats.org/officeDocument/2006/relationships/hyperlink" Target="https://doi.org/10.3390/ani14091311"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foodchem.2005.08.055" TargetMode="External"/><Relationship Id="rId20" Type="http://schemas.openxmlformats.org/officeDocument/2006/relationships/hyperlink" Target="https://doi.org/10.1016/j.aaf.2020.01.006" TargetMode="External"/><Relationship Id="rId29" Type="http://schemas.openxmlformats.org/officeDocument/2006/relationships/hyperlink" Target="https://doi.org/10.1016/%20j.envadv.2022.10017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chem.2021.130229" TargetMode="External"/><Relationship Id="rId24" Type="http://schemas.openxmlformats.org/officeDocument/2006/relationships/hyperlink" Target="https://doi.org/10.3390/%20biom13081190" TargetMode="External"/><Relationship Id="rId32" Type="http://schemas.openxmlformats.org/officeDocument/2006/relationships/hyperlink" Target="https://doi.org/10.3390/toxics1109076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donn&#233;es" TargetMode="External"/><Relationship Id="rId23" Type="http://schemas.openxmlformats.org/officeDocument/2006/relationships/hyperlink" Target="https://doi.org/10.1016/j.sjbs.2020.12.038" TargetMode="External"/><Relationship Id="rId28" Type="http://schemas.openxmlformats.org/officeDocument/2006/relationships/hyperlink" Target="https://doi.org/10.4236/gep.2022.106007" TargetMode="External"/><Relationship Id="rId36" Type="http://schemas.openxmlformats.org/officeDocument/2006/relationships/header" Target="header2.xml"/><Relationship Id="rId10" Type="http://schemas.openxmlformats.org/officeDocument/2006/relationships/hyperlink" Target="https://doi.org/10.1016/j.jfca.2024.106838" TargetMode="External"/><Relationship Id="rId19" Type="http://schemas.openxmlformats.org/officeDocument/2006/relationships/hyperlink" Target="https://doi.org/10.1088/1755-1315/1083/1/012012" TargetMode="External"/><Relationship Id="rId31" Type="http://schemas.openxmlformats.org/officeDocument/2006/relationships/hyperlink" Target="https://doi.org/10.1038/s41598-023-28313-9" TargetMode="External"/><Relationship Id="rId4" Type="http://schemas.openxmlformats.org/officeDocument/2006/relationships/webSettings" Target="webSettings.xml"/><Relationship Id="rId9" Type="http://schemas.openxmlformats.org/officeDocument/2006/relationships/hyperlink" Target="https://doi.org/10.11648/j.ijnfs.20211006.16" TargetMode="External"/><Relationship Id="rId14" Type="http://schemas.openxmlformats.org/officeDocument/2006/relationships/hyperlink" Target="https://doi.org/10.1038/s41598-022-10975-6" TargetMode="External"/><Relationship Id="rId22" Type="http://schemas.openxmlformats.org/officeDocument/2006/relationships/hyperlink" Target="https://doi.org/10.1016/j.nfs" TargetMode="External"/><Relationship Id="rId27" Type="http://schemas.openxmlformats.org/officeDocument/2006/relationships/hyperlink" Target="https://doi.org/10.4314/ijbcs.v14i4.5" TargetMode="External"/><Relationship Id="rId30" Type="http://schemas.openxmlformats.org/officeDocument/2006/relationships/hyperlink" Target="https://doi.org/10.1038/s41598-023-28801-y" TargetMode="External"/><Relationship Id="rId35" Type="http://schemas.openxmlformats.org/officeDocument/2006/relationships/header" Target="header1.xml"/><Relationship Id="rId8" Type="http://schemas.openxmlformats.org/officeDocument/2006/relationships/hyperlink" Target="https://doi.org/10.1016/j.heliyon.2024.e28316" TargetMode="External"/><Relationship Id="rId3" Type="http://schemas.openxmlformats.org/officeDocument/2006/relationships/settings" Target="settings.xml"/><Relationship Id="rId12" Type="http://schemas.openxmlformats.org/officeDocument/2006/relationships/hyperlink" Target="https://doi.org/10.1016/j.heliyon.2023.%20e14031" TargetMode="External"/><Relationship Id="rId17" Type="http://schemas.openxmlformats.org/officeDocument/2006/relationships/hyperlink" Target="https://doi.org/10.1016/j.heliyon.2019.e02512" TargetMode="External"/><Relationship Id="rId25" Type="http://schemas.openxmlformats.org/officeDocument/2006/relationships/hyperlink" Target="https://doi.org/10.1016/j.ejar.2023.02.005" TargetMode="External"/><Relationship Id="rId33" Type="http://schemas.openxmlformats.org/officeDocument/2006/relationships/hyperlink" Target="https://doi.org/10.3390/toxics11070592"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Feuil2!$A$2</c:f>
              <c:strCache>
                <c:ptCount val="1"/>
                <c:pt idx="0">
                  <c:v>Raw</c:v>
                </c:pt>
              </c:strCache>
            </c:strRef>
          </c:tx>
          <c:spPr>
            <a:solidFill>
              <a:schemeClr val="accent1"/>
            </a:solidFill>
            <a:ln>
              <a:noFill/>
            </a:ln>
            <a:effectLst/>
          </c:spPr>
          <c:invertIfNegative val="0"/>
          <c:dLbls>
            <c:dLbl>
              <c:idx val="1"/>
              <c:layout>
                <c:manualLayout>
                  <c:x val="-6.5252854812398444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2484394506866416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7.490636704119850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2162549828090492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Feuil2!$B$1:$F$1</c:f>
              <c:strCache>
                <c:ptCount val="5"/>
                <c:pt idx="0">
                  <c:v>Ca</c:v>
                </c:pt>
                <c:pt idx="1">
                  <c:v>P</c:v>
                </c:pt>
                <c:pt idx="2">
                  <c:v>Na</c:v>
                </c:pt>
                <c:pt idx="3">
                  <c:v>K</c:v>
                </c:pt>
                <c:pt idx="4">
                  <c:v>Mg</c:v>
                </c:pt>
              </c:strCache>
            </c:strRef>
          </c:cat>
          <c:val>
            <c:numRef>
              <c:f>Feuil2!$B$2:$F$2</c:f>
              <c:numCache>
                <c:formatCode>General</c:formatCode>
                <c:ptCount val="5"/>
                <c:pt idx="0">
                  <c:v>0.1</c:v>
                </c:pt>
                <c:pt idx="1">
                  <c:v>0.62</c:v>
                </c:pt>
                <c:pt idx="2">
                  <c:v>0.06</c:v>
                </c:pt>
                <c:pt idx="3">
                  <c:v>0.45</c:v>
                </c:pt>
                <c:pt idx="4">
                  <c:v>0.36</c:v>
                </c:pt>
              </c:numCache>
            </c:numRef>
          </c:val>
        </c:ser>
        <c:ser>
          <c:idx val="1"/>
          <c:order val="1"/>
          <c:tx>
            <c:strRef>
              <c:f>Feuil2!$A$3</c:f>
              <c:strCache>
                <c:ptCount val="1"/>
                <c:pt idx="0">
                  <c:v>Roasted</c:v>
                </c:pt>
              </c:strCache>
            </c:strRef>
          </c:tx>
          <c:spPr>
            <a:solidFill>
              <a:schemeClr val="accent2"/>
            </a:solidFill>
            <a:ln>
              <a:noFill/>
            </a:ln>
            <a:effectLst/>
          </c:spPr>
          <c:invertIfNegative val="0"/>
          <c:dLbls>
            <c:dLbl>
              <c:idx val="0"/>
              <c:layout>
                <c:manualLayout>
                  <c:x val="-3.7453183520599252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490636704119850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5252854812397247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7.490636704119941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9937578027464749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Feuil2!$B$1:$F$1</c:f>
              <c:strCache>
                <c:ptCount val="5"/>
                <c:pt idx="0">
                  <c:v>Ca</c:v>
                </c:pt>
                <c:pt idx="1">
                  <c:v>P</c:v>
                </c:pt>
                <c:pt idx="2">
                  <c:v>Na</c:v>
                </c:pt>
                <c:pt idx="3">
                  <c:v>K</c:v>
                </c:pt>
                <c:pt idx="4">
                  <c:v>Mg</c:v>
                </c:pt>
              </c:strCache>
            </c:strRef>
          </c:cat>
          <c:val>
            <c:numRef>
              <c:f>Feuil2!$B$3:$F$3</c:f>
              <c:numCache>
                <c:formatCode>General</c:formatCode>
                <c:ptCount val="5"/>
                <c:pt idx="0">
                  <c:v>1.82</c:v>
                </c:pt>
                <c:pt idx="1">
                  <c:v>1.08</c:v>
                </c:pt>
                <c:pt idx="2">
                  <c:v>0.12</c:v>
                </c:pt>
                <c:pt idx="3">
                  <c:v>0.74</c:v>
                </c:pt>
                <c:pt idx="4">
                  <c:v>0.24</c:v>
                </c:pt>
              </c:numCache>
            </c:numRef>
          </c:val>
        </c:ser>
        <c:ser>
          <c:idx val="2"/>
          <c:order val="2"/>
          <c:tx>
            <c:strRef>
              <c:f>Feuil2!$A$4</c:f>
              <c:strCache>
                <c:ptCount val="1"/>
                <c:pt idx="0">
                  <c:v>Fried</c:v>
                </c:pt>
              </c:strCache>
            </c:strRef>
          </c:tx>
          <c:spPr>
            <a:solidFill>
              <a:schemeClr val="accent3"/>
            </a:solidFill>
            <a:ln>
              <a:noFill/>
            </a:ln>
            <a:effectLst/>
          </c:spPr>
          <c:invertIfNegative val="0"/>
          <c:dLbls>
            <c:dLbl>
              <c:idx val="2"/>
              <c:layout>
                <c:manualLayout>
                  <c:x val="9.9874546676771443E-3"/>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Feuil2!$B$1:$F$1</c:f>
              <c:strCache>
                <c:ptCount val="5"/>
                <c:pt idx="0">
                  <c:v>Ca</c:v>
                </c:pt>
                <c:pt idx="1">
                  <c:v>P</c:v>
                </c:pt>
                <c:pt idx="2">
                  <c:v>Na</c:v>
                </c:pt>
                <c:pt idx="3">
                  <c:v>K</c:v>
                </c:pt>
                <c:pt idx="4">
                  <c:v>Mg</c:v>
                </c:pt>
              </c:strCache>
            </c:strRef>
          </c:cat>
          <c:val>
            <c:numRef>
              <c:f>Feuil2!$B$4:$F$4</c:f>
              <c:numCache>
                <c:formatCode>General</c:formatCode>
                <c:ptCount val="5"/>
                <c:pt idx="0">
                  <c:v>1.77</c:v>
                </c:pt>
                <c:pt idx="1">
                  <c:v>2.33</c:v>
                </c:pt>
                <c:pt idx="2">
                  <c:v>0.2</c:v>
                </c:pt>
                <c:pt idx="3">
                  <c:v>1.17</c:v>
                </c:pt>
                <c:pt idx="4">
                  <c:v>1.1499999999999999</c:v>
                </c:pt>
              </c:numCache>
            </c:numRef>
          </c:val>
        </c:ser>
        <c:dLbls>
          <c:dLblPos val="outEnd"/>
          <c:showLegendKey val="0"/>
          <c:showVal val="1"/>
          <c:showCatName val="0"/>
          <c:showSerName val="0"/>
          <c:showPercent val="0"/>
          <c:showBubbleSize val="0"/>
        </c:dLbls>
        <c:gapWidth val="219"/>
        <c:overlap val="-27"/>
        <c:axId val="432194464"/>
        <c:axId val="432192288"/>
      </c:barChart>
      <c:catAx>
        <c:axId val="432194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Macroelements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432192288"/>
        <c:crosses val="autoZero"/>
        <c:auto val="1"/>
        <c:lblAlgn val="ctr"/>
        <c:lblOffset val="100"/>
        <c:noMultiLvlLbl val="0"/>
      </c:catAx>
      <c:valAx>
        <c:axId val="4321922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Percentage of edible part (ppm)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43219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13</Pages>
  <Words>7050</Words>
  <Characters>38780</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leopold NGAMBI</dc:creator>
  <cp:keywords/>
  <dc:description/>
  <cp:lastModifiedBy>joseph leopold NGAMBI</cp:lastModifiedBy>
  <cp:revision>80</cp:revision>
  <dcterms:created xsi:type="dcterms:W3CDTF">2025-09-07T05:39:00Z</dcterms:created>
  <dcterms:modified xsi:type="dcterms:W3CDTF">2025-09-10T18:56:00Z</dcterms:modified>
</cp:coreProperties>
</file>