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EB198" w14:textId="405360BF" w:rsidR="004648FB" w:rsidRDefault="00003094">
      <w:pPr>
        <w:spacing w:line="276" w:lineRule="auto"/>
        <w:jc w:val="center"/>
        <w:rPr>
          <w:rFonts w:ascii="Times New Roman" w:eastAsia="Times New Roman" w:hAnsi="Times New Roman" w:cs="Times New Roman"/>
          <w:b/>
          <w:color w:val="222222"/>
          <w:sz w:val="52"/>
          <w:szCs w:val="28"/>
        </w:rPr>
      </w:pPr>
      <w:r w:rsidRPr="00003094">
        <w:rPr>
          <w:rFonts w:ascii="Times New Roman" w:eastAsia="Times New Roman" w:hAnsi="Times New Roman" w:cs="Times New Roman"/>
          <w:b/>
          <w:color w:val="222222"/>
          <w:sz w:val="52"/>
          <w:szCs w:val="28"/>
        </w:rPr>
        <w:t xml:space="preserve">A Review on Uses of </w:t>
      </w:r>
      <w:proofErr w:type="spellStart"/>
      <w:r w:rsidRPr="00003094">
        <w:rPr>
          <w:rFonts w:ascii="Times New Roman" w:eastAsia="Times New Roman" w:hAnsi="Times New Roman" w:cs="Times New Roman"/>
          <w:b/>
          <w:color w:val="222222"/>
          <w:sz w:val="52"/>
          <w:szCs w:val="28"/>
        </w:rPr>
        <w:t>Bhilwa</w:t>
      </w:r>
      <w:proofErr w:type="spellEnd"/>
      <w:r w:rsidRPr="00003094">
        <w:rPr>
          <w:rFonts w:ascii="Times New Roman" w:eastAsia="Times New Roman" w:hAnsi="Times New Roman" w:cs="Times New Roman"/>
          <w:b/>
          <w:color w:val="222222"/>
          <w:sz w:val="52"/>
          <w:szCs w:val="28"/>
        </w:rPr>
        <w:t xml:space="preserve"> (</w:t>
      </w:r>
      <w:proofErr w:type="spellStart"/>
      <w:r w:rsidRPr="00003094">
        <w:rPr>
          <w:rFonts w:ascii="Times New Roman" w:eastAsia="Times New Roman" w:hAnsi="Times New Roman" w:cs="Times New Roman"/>
          <w:b/>
          <w:i/>
          <w:color w:val="222222"/>
          <w:sz w:val="52"/>
          <w:szCs w:val="28"/>
        </w:rPr>
        <w:t>Semecarpus</w:t>
      </w:r>
      <w:proofErr w:type="spellEnd"/>
      <w:r w:rsidRPr="00003094">
        <w:rPr>
          <w:rFonts w:ascii="Times New Roman" w:eastAsia="Times New Roman" w:hAnsi="Times New Roman" w:cs="Times New Roman"/>
          <w:b/>
          <w:i/>
          <w:color w:val="222222"/>
          <w:sz w:val="52"/>
          <w:szCs w:val="28"/>
        </w:rPr>
        <w:t xml:space="preserve"> </w:t>
      </w:r>
      <w:proofErr w:type="spellStart"/>
      <w:r w:rsidRPr="00003094">
        <w:rPr>
          <w:rFonts w:ascii="Times New Roman" w:eastAsia="Times New Roman" w:hAnsi="Times New Roman" w:cs="Times New Roman"/>
          <w:b/>
          <w:i/>
          <w:color w:val="222222"/>
          <w:sz w:val="52"/>
          <w:szCs w:val="28"/>
        </w:rPr>
        <w:t>Anacardium</w:t>
      </w:r>
      <w:proofErr w:type="spellEnd"/>
      <w:r w:rsidRPr="00003094">
        <w:rPr>
          <w:rFonts w:ascii="Times New Roman" w:eastAsia="Times New Roman" w:hAnsi="Times New Roman" w:cs="Times New Roman"/>
          <w:b/>
          <w:color w:val="222222"/>
          <w:sz w:val="52"/>
          <w:szCs w:val="28"/>
        </w:rPr>
        <w:t xml:space="preserve">) </w:t>
      </w:r>
      <w:r>
        <w:rPr>
          <w:rFonts w:ascii="Times New Roman" w:eastAsia="Times New Roman" w:hAnsi="Times New Roman" w:cs="Times New Roman"/>
          <w:b/>
          <w:color w:val="222222"/>
          <w:sz w:val="52"/>
          <w:szCs w:val="28"/>
        </w:rPr>
        <w:t>i</w:t>
      </w:r>
      <w:r w:rsidRPr="00003094">
        <w:rPr>
          <w:rFonts w:ascii="Times New Roman" w:eastAsia="Times New Roman" w:hAnsi="Times New Roman" w:cs="Times New Roman"/>
          <w:b/>
          <w:color w:val="222222"/>
          <w:sz w:val="52"/>
          <w:szCs w:val="28"/>
        </w:rPr>
        <w:t>n the Indian Context</w:t>
      </w:r>
    </w:p>
    <w:p w14:paraId="59B35B06" w14:textId="77777777" w:rsidR="00003094" w:rsidRPr="00003094" w:rsidRDefault="00003094">
      <w:pPr>
        <w:spacing w:line="276" w:lineRule="auto"/>
        <w:jc w:val="center"/>
        <w:rPr>
          <w:rFonts w:ascii="Times New Roman" w:eastAsia="Times New Roman" w:hAnsi="Times New Roman" w:cs="Times New Roman"/>
          <w:b/>
          <w:sz w:val="48"/>
          <w:szCs w:val="24"/>
        </w:rPr>
      </w:pPr>
    </w:p>
    <w:p w14:paraId="055B362E" w14:textId="1F3054B7" w:rsidR="009466C9" w:rsidRDefault="00E676B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547F7C0B" w14:textId="107A7AEA" w:rsidR="00DB4B9F" w:rsidRDefault="00DB4B9F">
      <w:pPr>
        <w:spacing w:line="276" w:lineRule="auto"/>
        <w:jc w:val="both"/>
        <w:rPr>
          <w:rFonts w:ascii="Times New Roman" w:eastAsia="Times New Roman" w:hAnsi="Times New Roman" w:cs="Times New Roman"/>
          <w:color w:val="202122"/>
          <w:sz w:val="24"/>
          <w:szCs w:val="24"/>
        </w:rPr>
      </w:pPr>
      <w:proofErr w:type="spellStart"/>
      <w:r w:rsidRPr="00DB4B9F">
        <w:rPr>
          <w:rFonts w:ascii="Times New Roman" w:eastAsia="Times New Roman" w:hAnsi="Times New Roman" w:cs="Times New Roman"/>
          <w:i/>
          <w:color w:val="202122"/>
          <w:sz w:val="24"/>
          <w:szCs w:val="24"/>
        </w:rPr>
        <w:t>Semecarpus</w:t>
      </w:r>
      <w:proofErr w:type="spellEnd"/>
      <w:r w:rsidRPr="00DB4B9F">
        <w:rPr>
          <w:rFonts w:ascii="Times New Roman" w:eastAsia="Times New Roman" w:hAnsi="Times New Roman" w:cs="Times New Roman"/>
          <w:i/>
          <w:color w:val="202122"/>
          <w:sz w:val="24"/>
          <w:szCs w:val="24"/>
        </w:rPr>
        <w:t xml:space="preserve"> </w:t>
      </w:r>
      <w:proofErr w:type="spellStart"/>
      <w:r w:rsidRPr="00DB4B9F">
        <w:rPr>
          <w:rFonts w:ascii="Times New Roman" w:eastAsia="Times New Roman" w:hAnsi="Times New Roman" w:cs="Times New Roman"/>
          <w:i/>
          <w:color w:val="202122"/>
          <w:sz w:val="24"/>
          <w:szCs w:val="24"/>
        </w:rPr>
        <w:t>anacardium</w:t>
      </w:r>
      <w:proofErr w:type="spellEnd"/>
      <w:r w:rsidRPr="00DB4B9F">
        <w:rPr>
          <w:rFonts w:ascii="Times New Roman" w:eastAsia="Times New Roman" w:hAnsi="Times New Roman" w:cs="Times New Roman"/>
          <w:color w:val="202122"/>
          <w:sz w:val="24"/>
          <w:szCs w:val="24"/>
        </w:rPr>
        <w:t xml:space="preserve">, commonly known as </w:t>
      </w:r>
      <w:proofErr w:type="spellStart"/>
      <w:r w:rsidRPr="00DB4B9F">
        <w:rPr>
          <w:rFonts w:ascii="Times New Roman" w:eastAsia="Times New Roman" w:hAnsi="Times New Roman" w:cs="Times New Roman"/>
          <w:color w:val="202122"/>
          <w:sz w:val="24"/>
          <w:szCs w:val="24"/>
        </w:rPr>
        <w:t>Bhilwa</w:t>
      </w:r>
      <w:proofErr w:type="spellEnd"/>
      <w:r w:rsidRPr="00DB4B9F">
        <w:rPr>
          <w:rFonts w:ascii="Times New Roman" w:eastAsia="Times New Roman" w:hAnsi="Times New Roman" w:cs="Times New Roman"/>
          <w:color w:val="202122"/>
          <w:sz w:val="24"/>
          <w:szCs w:val="24"/>
        </w:rPr>
        <w:t xml:space="preserve"> or the Marking Nut Tree, is a medicinally significant deciduous tree found throughout India and </w:t>
      </w:r>
      <w:r w:rsidR="00B64029">
        <w:rPr>
          <w:rFonts w:ascii="Times New Roman" w:eastAsia="Times New Roman" w:hAnsi="Times New Roman" w:cs="Times New Roman"/>
          <w:color w:val="202122"/>
          <w:sz w:val="24"/>
          <w:szCs w:val="24"/>
        </w:rPr>
        <w:t>neighbouring</w:t>
      </w:r>
      <w:r w:rsidRPr="00DB4B9F">
        <w:rPr>
          <w:rFonts w:ascii="Times New Roman" w:eastAsia="Times New Roman" w:hAnsi="Times New Roman" w:cs="Times New Roman"/>
          <w:color w:val="202122"/>
          <w:sz w:val="24"/>
          <w:szCs w:val="24"/>
        </w:rPr>
        <w:t xml:space="preserve"> regions. This review explores its ethnomedicinal legacy, botanical traits, phytochemistry, and multifaceted pharmacological activities. Bioactive constituents such as </w:t>
      </w:r>
      <w:proofErr w:type="spellStart"/>
      <w:r w:rsidRPr="00DB4B9F">
        <w:rPr>
          <w:rFonts w:ascii="Times New Roman" w:eastAsia="Times New Roman" w:hAnsi="Times New Roman" w:cs="Times New Roman"/>
          <w:color w:val="202122"/>
          <w:sz w:val="24"/>
          <w:szCs w:val="24"/>
        </w:rPr>
        <w:t>biflavonoids</w:t>
      </w:r>
      <w:proofErr w:type="spellEnd"/>
      <w:r w:rsidRPr="00DB4B9F">
        <w:rPr>
          <w:rFonts w:ascii="Times New Roman" w:eastAsia="Times New Roman" w:hAnsi="Times New Roman" w:cs="Times New Roman"/>
          <w:color w:val="202122"/>
          <w:sz w:val="24"/>
          <w:szCs w:val="24"/>
        </w:rPr>
        <w:t xml:space="preserve">, </w:t>
      </w:r>
      <w:proofErr w:type="spellStart"/>
      <w:r w:rsidRPr="00DB4B9F">
        <w:rPr>
          <w:rFonts w:ascii="Times New Roman" w:eastAsia="Times New Roman" w:hAnsi="Times New Roman" w:cs="Times New Roman"/>
          <w:color w:val="202122"/>
          <w:sz w:val="24"/>
          <w:szCs w:val="24"/>
        </w:rPr>
        <w:t>bhilawanols</w:t>
      </w:r>
      <w:proofErr w:type="spellEnd"/>
      <w:r w:rsidRPr="00DB4B9F">
        <w:rPr>
          <w:rFonts w:ascii="Times New Roman" w:eastAsia="Times New Roman" w:hAnsi="Times New Roman" w:cs="Times New Roman"/>
          <w:color w:val="202122"/>
          <w:sz w:val="24"/>
          <w:szCs w:val="24"/>
        </w:rPr>
        <w:t xml:space="preserve">, and phenolic compounds contribute to its documented anticancer, antioxidant, anti-inflammatory, antiatherogenic, and neuroprotective effects. The species demonstrates potent antimicrobial, antihyperglycemic, and </w:t>
      </w:r>
      <w:proofErr w:type="spellStart"/>
      <w:r w:rsidRPr="00DB4B9F">
        <w:rPr>
          <w:rFonts w:ascii="Times New Roman" w:eastAsia="Times New Roman" w:hAnsi="Times New Roman" w:cs="Times New Roman"/>
          <w:color w:val="202122"/>
          <w:sz w:val="24"/>
          <w:szCs w:val="24"/>
        </w:rPr>
        <w:t>antispermatogenic</w:t>
      </w:r>
      <w:proofErr w:type="spellEnd"/>
      <w:r w:rsidRPr="00DB4B9F">
        <w:rPr>
          <w:rFonts w:ascii="Times New Roman" w:eastAsia="Times New Roman" w:hAnsi="Times New Roman" w:cs="Times New Roman"/>
          <w:color w:val="202122"/>
          <w:sz w:val="24"/>
          <w:szCs w:val="24"/>
        </w:rPr>
        <w:t xml:space="preserve"> activities, supporting wide-ranging traditional and contemporary therapeutic applications. Despite promising preclinical evidence, challenges persist regarding standardization, clinical validation, and safety profiling. Additionally, </w:t>
      </w:r>
      <w:r w:rsidRPr="00B64029">
        <w:rPr>
          <w:rFonts w:ascii="Times New Roman" w:eastAsia="Times New Roman" w:hAnsi="Times New Roman" w:cs="Times New Roman"/>
          <w:i/>
          <w:color w:val="202122"/>
          <w:sz w:val="24"/>
          <w:szCs w:val="24"/>
        </w:rPr>
        <w:t xml:space="preserve">S. </w:t>
      </w:r>
      <w:proofErr w:type="spellStart"/>
      <w:r w:rsidRPr="00B64029">
        <w:rPr>
          <w:rFonts w:ascii="Times New Roman" w:eastAsia="Times New Roman" w:hAnsi="Times New Roman" w:cs="Times New Roman"/>
          <w:i/>
          <w:color w:val="202122"/>
          <w:sz w:val="24"/>
          <w:szCs w:val="24"/>
        </w:rPr>
        <w:t>anacardium</w:t>
      </w:r>
      <w:r w:rsidRPr="00DB4B9F">
        <w:rPr>
          <w:rFonts w:ascii="Times New Roman" w:eastAsia="Times New Roman" w:hAnsi="Times New Roman" w:cs="Times New Roman"/>
          <w:color w:val="202122"/>
          <w:sz w:val="24"/>
          <w:szCs w:val="24"/>
        </w:rPr>
        <w:t>’s</w:t>
      </w:r>
      <w:proofErr w:type="spellEnd"/>
      <w:r w:rsidRPr="00DB4B9F">
        <w:rPr>
          <w:rFonts w:ascii="Times New Roman" w:eastAsia="Times New Roman" w:hAnsi="Times New Roman" w:cs="Times New Roman"/>
          <w:color w:val="202122"/>
          <w:sz w:val="24"/>
          <w:szCs w:val="24"/>
        </w:rPr>
        <w:t xml:space="preserve"> role as a boundary tree and host for lac insects provides ecological and socioeconomic benefits. Awareness of its cultivation and responsible utilization is crucial for meeting increasing pharmaceutical demand and sustaining traditional knowledge. Bridging the gap between ethnobotanical practices and evidence-based medicine remains a key priority for future research on this versatile medicinal species.</w:t>
      </w:r>
    </w:p>
    <w:p w14:paraId="42F96E51" w14:textId="2E669EEB"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202122"/>
          <w:sz w:val="24"/>
          <w:szCs w:val="24"/>
          <w:highlight w:val="white"/>
        </w:rPr>
        <w:t>Keywords:</w:t>
      </w:r>
      <w:r w:rsidR="00B64029">
        <w:rPr>
          <w:rFonts w:ascii="Times New Roman" w:eastAsia="Times New Roman" w:hAnsi="Times New Roman" w:cs="Times New Roman"/>
          <w:color w:val="202122"/>
          <w:sz w:val="24"/>
          <w:szCs w:val="24"/>
          <w:highlight w:val="white"/>
        </w:rPr>
        <w:t xml:space="preserve"> </w:t>
      </w:r>
      <w:proofErr w:type="spellStart"/>
      <w:r w:rsidR="00B64029">
        <w:rPr>
          <w:rFonts w:ascii="Times New Roman" w:eastAsia="Times New Roman" w:hAnsi="Times New Roman" w:cs="Times New Roman"/>
          <w:color w:val="202122"/>
          <w:sz w:val="24"/>
          <w:szCs w:val="24"/>
          <w:highlight w:val="white"/>
        </w:rPr>
        <w:t>Bhilwa</w:t>
      </w:r>
      <w:proofErr w:type="spellEnd"/>
      <w:r>
        <w:rPr>
          <w:rFonts w:ascii="Times New Roman" w:eastAsia="Times New Roman" w:hAnsi="Times New Roman" w:cs="Times New Roman"/>
          <w:color w:val="202122"/>
          <w:sz w:val="24"/>
          <w:szCs w:val="24"/>
          <w:highlight w:val="white"/>
        </w:rPr>
        <w:t xml:space="preserve">, Marking Nut, </w:t>
      </w:r>
      <w:proofErr w:type="spellStart"/>
      <w:r>
        <w:rPr>
          <w:rFonts w:ascii="Times New Roman" w:eastAsia="Times New Roman" w:hAnsi="Times New Roman" w:cs="Times New Roman"/>
          <w:i/>
          <w:color w:val="202122"/>
          <w:sz w:val="24"/>
          <w:szCs w:val="24"/>
          <w:highlight w:val="white"/>
        </w:rPr>
        <w:t>Semecarpus</w:t>
      </w:r>
      <w:proofErr w:type="spellEnd"/>
      <w:r>
        <w:rPr>
          <w:rFonts w:ascii="Times New Roman" w:eastAsia="Times New Roman" w:hAnsi="Times New Roman" w:cs="Times New Roman"/>
          <w:i/>
          <w:color w:val="202122"/>
          <w:sz w:val="24"/>
          <w:szCs w:val="24"/>
          <w:highlight w:val="white"/>
        </w:rPr>
        <w:t xml:space="preserve"> </w:t>
      </w:r>
      <w:proofErr w:type="spellStart"/>
      <w:r>
        <w:rPr>
          <w:rFonts w:ascii="Times New Roman" w:eastAsia="Times New Roman" w:hAnsi="Times New Roman" w:cs="Times New Roman"/>
          <w:i/>
          <w:color w:val="202122"/>
          <w:sz w:val="24"/>
          <w:szCs w:val="24"/>
          <w:highlight w:val="white"/>
        </w:rPr>
        <w:t>anacardium</w:t>
      </w:r>
      <w:proofErr w:type="spellEnd"/>
      <w:r>
        <w:rPr>
          <w:rFonts w:ascii="Times New Roman" w:eastAsia="Times New Roman" w:hAnsi="Times New Roman" w:cs="Times New Roman"/>
          <w:color w:val="202122"/>
          <w:sz w:val="24"/>
          <w:szCs w:val="24"/>
          <w:highlight w:val="white"/>
        </w:rPr>
        <w:t>,</w:t>
      </w:r>
      <w:r>
        <w:rPr>
          <w:rFonts w:ascii="Times New Roman" w:eastAsia="Times New Roman" w:hAnsi="Times New Roman" w:cs="Times New Roman"/>
          <w:sz w:val="24"/>
          <w:szCs w:val="24"/>
        </w:rPr>
        <w:t xml:space="preserve"> Ayurveda</w:t>
      </w:r>
      <w:r w:rsidR="00B64029">
        <w:rPr>
          <w:rFonts w:ascii="Times New Roman" w:eastAsia="Times New Roman" w:hAnsi="Times New Roman" w:cs="Times New Roman"/>
          <w:sz w:val="24"/>
          <w:szCs w:val="24"/>
        </w:rPr>
        <w:t xml:space="preserve">, </w:t>
      </w:r>
      <w:r w:rsidR="00B64029" w:rsidRPr="00B64029">
        <w:rPr>
          <w:rFonts w:ascii="Times New Roman" w:eastAsia="Times New Roman" w:hAnsi="Times New Roman" w:cs="Times New Roman"/>
          <w:sz w:val="24"/>
          <w:szCs w:val="24"/>
        </w:rPr>
        <w:t>Anticancer Activity</w:t>
      </w:r>
    </w:p>
    <w:p w14:paraId="73F1E9F6" w14:textId="77777777" w:rsidR="00F50184" w:rsidRDefault="00F50184">
      <w:pPr>
        <w:spacing w:line="276" w:lineRule="auto"/>
        <w:jc w:val="both"/>
        <w:rPr>
          <w:rFonts w:ascii="Times New Roman" w:eastAsia="Times New Roman" w:hAnsi="Times New Roman" w:cs="Times New Roman"/>
          <w:sz w:val="24"/>
          <w:szCs w:val="24"/>
        </w:rPr>
      </w:pPr>
    </w:p>
    <w:p w14:paraId="7F8B9491" w14:textId="77777777" w:rsidR="00F50184" w:rsidRDefault="00F50184">
      <w:pPr>
        <w:spacing w:line="276" w:lineRule="auto"/>
        <w:jc w:val="both"/>
        <w:rPr>
          <w:rFonts w:ascii="Times New Roman" w:eastAsia="Times New Roman" w:hAnsi="Times New Roman" w:cs="Times New Roman"/>
          <w:b/>
          <w:sz w:val="24"/>
          <w:szCs w:val="24"/>
        </w:rPr>
      </w:pPr>
      <w:r w:rsidRPr="004E0B8B">
        <w:rPr>
          <w:rFonts w:ascii="Times New Roman" w:eastAsia="Times New Roman" w:hAnsi="Times New Roman" w:cs="Times New Roman"/>
          <w:b/>
          <w:sz w:val="24"/>
          <w:szCs w:val="24"/>
        </w:rPr>
        <w:t xml:space="preserve">Introduction </w:t>
      </w:r>
    </w:p>
    <w:p w14:paraId="605FF8CD" w14:textId="6F6CAF13" w:rsidR="00BF2BC2" w:rsidRPr="00864BAA" w:rsidRDefault="004E0B8B">
      <w:pPr>
        <w:spacing w:line="276" w:lineRule="auto"/>
        <w:jc w:val="both"/>
        <w:rPr>
          <w:rFonts w:ascii="Times New Roman" w:hAnsi="Times New Roman" w:cs="Times New Roman"/>
          <w:color w:val="1B1B1B"/>
          <w:sz w:val="24"/>
          <w:szCs w:val="24"/>
          <w:shd w:val="clear" w:color="auto" w:fill="FFFFFF"/>
        </w:rPr>
      </w:pPr>
      <w:proofErr w:type="spellStart"/>
      <w:r w:rsidRPr="00864BAA">
        <w:rPr>
          <w:rStyle w:val="Emphasis"/>
          <w:rFonts w:ascii="Times New Roman" w:hAnsi="Times New Roman" w:cs="Times New Roman"/>
          <w:color w:val="1B1B1B"/>
          <w:sz w:val="24"/>
          <w:szCs w:val="24"/>
          <w:shd w:val="clear" w:color="auto" w:fill="FFFFFF"/>
        </w:rPr>
        <w:t>Semecarpus</w:t>
      </w:r>
      <w:proofErr w:type="spellEnd"/>
      <w:r w:rsidRPr="00864BAA">
        <w:rPr>
          <w:rStyle w:val="Emphasis"/>
          <w:rFonts w:ascii="Times New Roman" w:hAnsi="Times New Roman" w:cs="Times New Roman"/>
          <w:color w:val="1B1B1B"/>
          <w:sz w:val="24"/>
          <w:szCs w:val="24"/>
          <w:shd w:val="clear" w:color="auto" w:fill="FFFFFF"/>
        </w:rPr>
        <w:t xml:space="preserve"> </w:t>
      </w:r>
      <w:proofErr w:type="spellStart"/>
      <w:r w:rsidRPr="00864BAA">
        <w:rPr>
          <w:rStyle w:val="Emphasis"/>
          <w:rFonts w:ascii="Times New Roman" w:hAnsi="Times New Roman" w:cs="Times New Roman"/>
          <w:color w:val="1B1B1B"/>
          <w:sz w:val="24"/>
          <w:szCs w:val="24"/>
          <w:shd w:val="clear" w:color="auto" w:fill="FFFFFF"/>
        </w:rPr>
        <w:t>anacardium</w:t>
      </w:r>
      <w:proofErr w:type="spellEnd"/>
      <w:r w:rsidRPr="00864BAA">
        <w:rPr>
          <w:rFonts w:ascii="Times New Roman" w:hAnsi="Times New Roman" w:cs="Times New Roman"/>
          <w:color w:val="1B1B1B"/>
          <w:sz w:val="24"/>
          <w:szCs w:val="24"/>
          <w:shd w:val="clear" w:color="auto" w:fill="FFFFFF"/>
        </w:rPr>
        <w:t> Linn. (</w:t>
      </w:r>
      <w:r w:rsidRPr="00864BAA">
        <w:rPr>
          <w:rStyle w:val="Emphasis"/>
          <w:rFonts w:ascii="Times New Roman" w:hAnsi="Times New Roman" w:cs="Times New Roman"/>
          <w:color w:val="1B1B1B"/>
          <w:sz w:val="24"/>
          <w:szCs w:val="24"/>
          <w:shd w:val="clear" w:color="auto" w:fill="FFFFFF"/>
        </w:rPr>
        <w:t>Family:</w:t>
      </w:r>
      <w:r w:rsidRPr="00864BAA">
        <w:rPr>
          <w:rFonts w:ascii="Times New Roman" w:hAnsi="Times New Roman" w:cs="Times New Roman"/>
          <w:color w:val="1B1B1B"/>
          <w:sz w:val="24"/>
          <w:szCs w:val="24"/>
          <w:shd w:val="clear" w:color="auto" w:fill="FFFFFF"/>
        </w:rPr>
        <w:t> </w:t>
      </w:r>
      <w:proofErr w:type="spellStart"/>
      <w:r w:rsidRPr="00864BAA">
        <w:rPr>
          <w:rFonts w:ascii="Times New Roman" w:hAnsi="Times New Roman" w:cs="Times New Roman"/>
          <w:color w:val="1B1B1B"/>
          <w:sz w:val="24"/>
          <w:szCs w:val="24"/>
          <w:shd w:val="clear" w:color="auto" w:fill="FFFFFF"/>
        </w:rPr>
        <w:t>Anacardiaceae</w:t>
      </w:r>
      <w:proofErr w:type="spellEnd"/>
      <w:r w:rsidRPr="00864BAA">
        <w:rPr>
          <w:rFonts w:ascii="Times New Roman" w:hAnsi="Times New Roman" w:cs="Times New Roman"/>
          <w:color w:val="1B1B1B"/>
          <w:sz w:val="24"/>
          <w:szCs w:val="24"/>
          <w:shd w:val="clear" w:color="auto" w:fill="FFFFFF"/>
        </w:rPr>
        <w:t>), commonly known ‘</w:t>
      </w:r>
      <w:proofErr w:type="spellStart"/>
      <w:r w:rsidRPr="00864BAA">
        <w:rPr>
          <w:rFonts w:ascii="Times New Roman" w:hAnsi="Times New Roman" w:cs="Times New Roman"/>
          <w:color w:val="1B1B1B"/>
          <w:sz w:val="24"/>
          <w:szCs w:val="24"/>
          <w:shd w:val="clear" w:color="auto" w:fill="FFFFFF"/>
        </w:rPr>
        <w:t>Ballataka</w:t>
      </w:r>
      <w:proofErr w:type="spellEnd"/>
      <w:r w:rsidRPr="00864BAA">
        <w:rPr>
          <w:rFonts w:ascii="Times New Roman" w:hAnsi="Times New Roman" w:cs="Times New Roman"/>
          <w:color w:val="1B1B1B"/>
          <w:sz w:val="24"/>
          <w:szCs w:val="24"/>
          <w:shd w:val="clear" w:color="auto" w:fill="FFFFFF"/>
        </w:rPr>
        <w:t>’ or ‘</w:t>
      </w:r>
      <w:proofErr w:type="spellStart"/>
      <w:r w:rsidRPr="00864BAA">
        <w:rPr>
          <w:rFonts w:ascii="Times New Roman" w:hAnsi="Times New Roman" w:cs="Times New Roman"/>
          <w:color w:val="1B1B1B"/>
          <w:sz w:val="24"/>
          <w:szCs w:val="24"/>
          <w:shd w:val="clear" w:color="auto" w:fill="FFFFFF"/>
        </w:rPr>
        <w:t>Bhilwa</w:t>
      </w:r>
      <w:proofErr w:type="spellEnd"/>
      <w:r w:rsidRPr="00864BAA">
        <w:rPr>
          <w:rFonts w:ascii="Times New Roman" w:hAnsi="Times New Roman" w:cs="Times New Roman"/>
          <w:color w:val="1B1B1B"/>
          <w:sz w:val="24"/>
          <w:szCs w:val="24"/>
          <w:shd w:val="clear" w:color="auto" w:fill="FFFFFF"/>
        </w:rPr>
        <w:t xml:space="preserve">’, </w:t>
      </w:r>
      <w:r w:rsidR="00BF2BC2" w:rsidRPr="00864BAA">
        <w:rPr>
          <w:rFonts w:ascii="Times New Roman" w:hAnsi="Times New Roman" w:cs="Times New Roman"/>
          <w:color w:val="1B1B1B"/>
          <w:sz w:val="24"/>
          <w:szCs w:val="24"/>
          <w:shd w:val="clear" w:color="auto" w:fill="FFFFFF"/>
        </w:rPr>
        <w:t xml:space="preserve">represents a critical juncture in traditional medicine research where ancient wisdom meets modern scientific validation. </w:t>
      </w:r>
      <w:r w:rsidR="00847286" w:rsidRPr="00847286">
        <w:rPr>
          <w:rFonts w:ascii="Times New Roman" w:hAnsi="Times New Roman" w:cs="Times New Roman"/>
          <w:color w:val="1B1B1B"/>
          <w:sz w:val="24"/>
          <w:szCs w:val="24"/>
          <w:shd w:val="clear" w:color="auto" w:fill="FFFFFF"/>
        </w:rPr>
        <w:t>The genus name, Sem</w:t>
      </w:r>
      <w:r w:rsidR="00847286">
        <w:rPr>
          <w:rFonts w:ascii="Times New Roman" w:hAnsi="Times New Roman" w:cs="Times New Roman"/>
          <w:color w:val="1B1B1B"/>
          <w:sz w:val="24"/>
          <w:szCs w:val="24"/>
          <w:shd w:val="clear" w:color="auto" w:fill="FFFFFF"/>
        </w:rPr>
        <w:t xml:space="preserve">ecarpus, derives from the Greek </w:t>
      </w:r>
      <w:r w:rsidR="00847286" w:rsidRPr="00847286">
        <w:rPr>
          <w:rFonts w:ascii="Times New Roman" w:hAnsi="Times New Roman" w:cs="Times New Roman"/>
          <w:color w:val="1B1B1B"/>
          <w:sz w:val="24"/>
          <w:szCs w:val="24"/>
          <w:shd w:val="clear" w:color="auto" w:fill="FFFFFF"/>
        </w:rPr>
        <w:t>"</w:t>
      </w:r>
      <w:proofErr w:type="spellStart"/>
      <w:r w:rsidR="00847286" w:rsidRPr="00847286">
        <w:rPr>
          <w:rFonts w:ascii="Times New Roman" w:hAnsi="Times New Roman" w:cs="Times New Roman"/>
          <w:color w:val="1B1B1B"/>
          <w:sz w:val="24"/>
          <w:szCs w:val="24"/>
          <w:shd w:val="clear" w:color="auto" w:fill="FFFFFF"/>
        </w:rPr>
        <w:t>Simeion</w:t>
      </w:r>
      <w:proofErr w:type="spellEnd"/>
      <w:r w:rsidR="00847286" w:rsidRPr="00847286">
        <w:rPr>
          <w:rFonts w:ascii="Times New Roman" w:hAnsi="Times New Roman" w:cs="Times New Roman"/>
          <w:color w:val="1B1B1B"/>
          <w:sz w:val="24"/>
          <w:szCs w:val="24"/>
          <w:shd w:val="clear" w:color="auto" w:fill="FFFFFF"/>
        </w:rPr>
        <w:t>," meaning "stamping" and "carp</w:t>
      </w:r>
      <w:r w:rsidR="00847286">
        <w:rPr>
          <w:rFonts w:ascii="Times New Roman" w:hAnsi="Times New Roman" w:cs="Times New Roman"/>
          <w:color w:val="1B1B1B"/>
          <w:sz w:val="24"/>
          <w:szCs w:val="24"/>
          <w:shd w:val="clear" w:color="auto" w:fill="FFFFFF"/>
        </w:rPr>
        <w:t xml:space="preserve">us," meaning "nut." The species </w:t>
      </w:r>
      <w:r w:rsidR="00847286" w:rsidRPr="00847286">
        <w:rPr>
          <w:rFonts w:ascii="Times New Roman" w:hAnsi="Times New Roman" w:cs="Times New Roman"/>
          <w:color w:val="1B1B1B"/>
          <w:sz w:val="24"/>
          <w:szCs w:val="24"/>
          <w:shd w:val="clear" w:color="auto" w:fill="FFFFFF"/>
        </w:rPr>
        <w:t xml:space="preserve">epithet, </w:t>
      </w:r>
      <w:proofErr w:type="spellStart"/>
      <w:r w:rsidR="00847286" w:rsidRPr="00847286">
        <w:rPr>
          <w:rFonts w:ascii="Times New Roman" w:hAnsi="Times New Roman" w:cs="Times New Roman"/>
          <w:color w:val="1B1B1B"/>
          <w:sz w:val="24"/>
          <w:szCs w:val="24"/>
          <w:shd w:val="clear" w:color="auto" w:fill="FFFFFF"/>
        </w:rPr>
        <w:t>Anacardium</w:t>
      </w:r>
      <w:proofErr w:type="spellEnd"/>
      <w:r w:rsidR="00847286" w:rsidRPr="00847286">
        <w:rPr>
          <w:rFonts w:ascii="Times New Roman" w:hAnsi="Times New Roman" w:cs="Times New Roman"/>
          <w:color w:val="1B1B1B"/>
          <w:sz w:val="24"/>
          <w:szCs w:val="24"/>
          <w:shd w:val="clear" w:color="auto" w:fill="FFFFFF"/>
        </w:rPr>
        <w:t xml:space="preserve">, refers to the heart-shaped marking nut. </w:t>
      </w:r>
      <w:r w:rsidR="00D178F2" w:rsidRPr="00D178F2">
        <w:rPr>
          <w:rFonts w:ascii="Times New Roman" w:hAnsi="Times New Roman" w:cs="Times New Roman"/>
          <w:color w:val="1B1B1B"/>
          <w:sz w:val="24"/>
          <w:szCs w:val="24"/>
          <w:shd w:val="clear" w:color="auto" w:fill="FFFFFF"/>
        </w:rPr>
        <w:t>The genus Semecarpus, with only one genus worldwide, includes about 87 species distributed across the Indian subcontinent and other regions, with several species native to India</w:t>
      </w:r>
      <w:r w:rsidR="00D178F2">
        <w:rPr>
          <w:rFonts w:ascii="Times New Roman" w:hAnsi="Times New Roman" w:cs="Times New Roman"/>
          <w:color w:val="1B1B1B"/>
          <w:sz w:val="24"/>
          <w:szCs w:val="24"/>
          <w:shd w:val="clear" w:color="auto" w:fill="FFFFFF"/>
        </w:rPr>
        <w:t xml:space="preserve">. </w:t>
      </w:r>
      <w:r w:rsidRPr="00864BAA">
        <w:rPr>
          <w:rFonts w:ascii="Times New Roman" w:hAnsi="Times New Roman" w:cs="Times New Roman"/>
          <w:color w:val="1B1B1B"/>
          <w:sz w:val="24"/>
          <w:szCs w:val="24"/>
          <w:shd w:val="clear" w:color="auto" w:fill="FFFFFF"/>
        </w:rPr>
        <w:t xml:space="preserve">Its nuts contain a variety of biologically active compounds such as </w:t>
      </w:r>
      <w:proofErr w:type="spellStart"/>
      <w:r w:rsidRPr="00864BAA">
        <w:rPr>
          <w:rFonts w:ascii="Times New Roman" w:hAnsi="Times New Roman" w:cs="Times New Roman"/>
          <w:color w:val="1B1B1B"/>
          <w:sz w:val="24"/>
          <w:szCs w:val="24"/>
          <w:shd w:val="clear" w:color="auto" w:fill="FFFFFF"/>
        </w:rPr>
        <w:t>biflavonoids</w:t>
      </w:r>
      <w:proofErr w:type="spellEnd"/>
      <w:r w:rsidRPr="00864BAA">
        <w:rPr>
          <w:rFonts w:ascii="Times New Roman" w:hAnsi="Times New Roman" w:cs="Times New Roman"/>
          <w:color w:val="1B1B1B"/>
          <w:sz w:val="24"/>
          <w:szCs w:val="24"/>
          <w:shd w:val="clear" w:color="auto" w:fill="FFFFFF"/>
        </w:rPr>
        <w:t xml:space="preserve">, phenolic compounds, </w:t>
      </w:r>
      <w:proofErr w:type="spellStart"/>
      <w:r w:rsidRPr="00864BAA">
        <w:rPr>
          <w:rFonts w:ascii="Times New Roman" w:hAnsi="Times New Roman" w:cs="Times New Roman"/>
          <w:color w:val="1B1B1B"/>
          <w:sz w:val="24"/>
          <w:szCs w:val="24"/>
          <w:shd w:val="clear" w:color="auto" w:fill="FFFFFF"/>
        </w:rPr>
        <w:t>bhilawanols</w:t>
      </w:r>
      <w:proofErr w:type="spellEnd"/>
      <w:r w:rsidRPr="00864BAA">
        <w:rPr>
          <w:rFonts w:ascii="Times New Roman" w:hAnsi="Times New Roman" w:cs="Times New Roman"/>
          <w:color w:val="1B1B1B"/>
          <w:sz w:val="24"/>
          <w:szCs w:val="24"/>
          <w:shd w:val="clear" w:color="auto" w:fill="FFFFFF"/>
        </w:rPr>
        <w:t xml:space="preserve">, minerals, vitamins and amino acids, which show various medicinal properties. The fruit and nut extract shows various activities like antiatherogenic, </w:t>
      </w:r>
      <w:proofErr w:type="spellStart"/>
      <w:r w:rsidRPr="00864BAA">
        <w:rPr>
          <w:rFonts w:ascii="Times New Roman" w:hAnsi="Times New Roman" w:cs="Times New Roman"/>
          <w:color w:val="1B1B1B"/>
          <w:sz w:val="24"/>
          <w:szCs w:val="24"/>
          <w:shd w:val="clear" w:color="auto" w:fill="FFFFFF"/>
        </w:rPr>
        <w:t>antiinflammatory</w:t>
      </w:r>
      <w:proofErr w:type="spellEnd"/>
      <w:r w:rsidRPr="00864BAA">
        <w:rPr>
          <w:rFonts w:ascii="Times New Roman" w:hAnsi="Times New Roman" w:cs="Times New Roman"/>
          <w:color w:val="1B1B1B"/>
          <w:sz w:val="24"/>
          <w:szCs w:val="24"/>
          <w:shd w:val="clear" w:color="auto" w:fill="FFFFFF"/>
        </w:rPr>
        <w:t xml:space="preserve">, antioxidant, antimicrobial, anti-reproductive, CNS stimulant, </w:t>
      </w:r>
      <w:proofErr w:type="spellStart"/>
      <w:r w:rsidRPr="00864BAA">
        <w:rPr>
          <w:rFonts w:ascii="Times New Roman" w:hAnsi="Times New Roman" w:cs="Times New Roman"/>
          <w:color w:val="1B1B1B"/>
          <w:sz w:val="24"/>
          <w:szCs w:val="24"/>
          <w:shd w:val="clear" w:color="auto" w:fill="FFFFFF"/>
        </w:rPr>
        <w:t>hypoglycemic</w:t>
      </w:r>
      <w:proofErr w:type="spellEnd"/>
      <w:r w:rsidRPr="00864BAA">
        <w:rPr>
          <w:rFonts w:ascii="Times New Roman" w:hAnsi="Times New Roman" w:cs="Times New Roman"/>
          <w:color w:val="1B1B1B"/>
          <w:sz w:val="24"/>
          <w:szCs w:val="24"/>
          <w:shd w:val="clear" w:color="auto" w:fill="FFFFFF"/>
        </w:rPr>
        <w:t xml:space="preserve">, anticarcinogenic and hair growth promoter. </w:t>
      </w:r>
      <w:r w:rsidR="00BF2BC2" w:rsidRPr="00864BAA">
        <w:rPr>
          <w:rFonts w:ascii="Times New Roman" w:hAnsi="Times New Roman" w:cs="Times New Roman"/>
          <w:color w:val="1B1B1B"/>
          <w:sz w:val="24"/>
          <w:szCs w:val="24"/>
          <w:shd w:val="clear" w:color="auto" w:fill="FFFFFF"/>
        </w:rPr>
        <w:t xml:space="preserve">This comprehensive analysis reveals a plant of significant therapeutic potential that urgently requires systematic investigation to bridge the gap between traditional use and evidence-based medicine. Current research demonstrates promising pharmacological activities including </w:t>
      </w:r>
      <w:r w:rsidR="00BF2BC2" w:rsidRPr="00864BAA">
        <w:rPr>
          <w:rFonts w:ascii="Times New Roman" w:hAnsi="Times New Roman" w:cs="Times New Roman"/>
          <w:color w:val="1B1B1B"/>
          <w:sz w:val="24"/>
          <w:szCs w:val="24"/>
          <w:shd w:val="clear" w:color="auto" w:fill="FFFFFF"/>
        </w:rPr>
        <w:lastRenderedPageBreak/>
        <w:t xml:space="preserve">neuroprotection, antidiabetic effects, and anticancer properties, yet critical gaps in clinical validation, standardization, and safety profiling pose immediate challenges for the scientific community.  </w:t>
      </w:r>
    </w:p>
    <w:p w14:paraId="2741F841" w14:textId="77777777"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Taxonomy and nomenclature</w:t>
      </w:r>
    </w:p>
    <w:p w14:paraId="28DD99F3" w14:textId="662FA7D3" w:rsidR="009466C9" w:rsidRDefault="00E676B0">
      <w:pPr>
        <w:tabs>
          <w:tab w:val="left" w:pos="900"/>
        </w:tabs>
        <w:spacing w:line="276" w:lineRule="auto"/>
        <w:jc w:val="both"/>
        <w:rPr>
          <w:rFonts w:ascii="Times New Roman" w:eastAsia="Times New Roman" w:hAnsi="Times New Roman" w:cs="Times New Roman"/>
          <w:color w:val="9900FF"/>
          <w:sz w:val="24"/>
          <w:szCs w:val="24"/>
          <w:highlight w:val="white"/>
        </w:rPr>
      </w:pPr>
      <w:proofErr w:type="spellStart"/>
      <w:r>
        <w:rPr>
          <w:rFonts w:ascii="Times New Roman" w:eastAsia="Times New Roman" w:hAnsi="Times New Roman" w:cs="Times New Roman"/>
          <w:color w:val="202122"/>
          <w:sz w:val="24"/>
          <w:szCs w:val="24"/>
          <w:highlight w:val="white"/>
        </w:rPr>
        <w:t>Bhilwa</w:t>
      </w:r>
      <w:proofErr w:type="spellEnd"/>
      <w:r>
        <w:rPr>
          <w:rFonts w:ascii="Times New Roman" w:eastAsia="Times New Roman" w:hAnsi="Times New Roman" w:cs="Times New Roman"/>
          <w:color w:val="202122"/>
          <w:sz w:val="24"/>
          <w:szCs w:val="24"/>
          <w:highlight w:val="white"/>
        </w:rPr>
        <w:t xml:space="preserve"> (</w:t>
      </w:r>
      <w:proofErr w:type="spellStart"/>
      <w:r>
        <w:rPr>
          <w:rFonts w:ascii="Times New Roman" w:eastAsia="Times New Roman" w:hAnsi="Times New Roman" w:cs="Times New Roman"/>
          <w:i/>
          <w:color w:val="202122"/>
          <w:sz w:val="24"/>
          <w:szCs w:val="24"/>
          <w:highlight w:val="white"/>
        </w:rPr>
        <w:t>Semecarpus</w:t>
      </w:r>
      <w:proofErr w:type="spellEnd"/>
      <w:r>
        <w:rPr>
          <w:rFonts w:ascii="Times New Roman" w:eastAsia="Times New Roman" w:hAnsi="Times New Roman" w:cs="Times New Roman"/>
          <w:i/>
          <w:color w:val="202122"/>
          <w:sz w:val="24"/>
          <w:szCs w:val="24"/>
          <w:highlight w:val="white"/>
        </w:rPr>
        <w:t xml:space="preserve"> </w:t>
      </w:r>
      <w:proofErr w:type="spellStart"/>
      <w:r>
        <w:rPr>
          <w:rFonts w:ascii="Times New Roman" w:eastAsia="Times New Roman" w:hAnsi="Times New Roman" w:cs="Times New Roman"/>
          <w:i/>
          <w:color w:val="202122"/>
          <w:sz w:val="24"/>
          <w:szCs w:val="24"/>
          <w:highlight w:val="white"/>
        </w:rPr>
        <w:t>anacardium</w:t>
      </w:r>
      <w:proofErr w:type="spellEnd"/>
      <w:r>
        <w:rPr>
          <w:rFonts w:ascii="Times New Roman" w:eastAsia="Times New Roman" w:hAnsi="Times New Roman" w:cs="Times New Roman"/>
          <w:color w:val="202122"/>
          <w:sz w:val="24"/>
          <w:szCs w:val="24"/>
          <w:highlight w:val="white"/>
        </w:rPr>
        <w:t xml:space="preserve">), commonly referred to by several names such </w:t>
      </w:r>
      <w:r w:rsidRPr="00037D40">
        <w:rPr>
          <w:rFonts w:ascii="Times New Roman" w:eastAsia="Times New Roman" w:hAnsi="Times New Roman" w:cs="Times New Roman"/>
          <w:sz w:val="24"/>
          <w:szCs w:val="24"/>
          <w:highlight w:val="white"/>
        </w:rPr>
        <w:t>as</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color w:val="202122"/>
          <w:sz w:val="24"/>
          <w:szCs w:val="24"/>
          <w:highlight w:val="white"/>
        </w:rPr>
        <w:t>Oriental Cashew, the Marking Nut Tree,  Marany Nut, Malacca Bean Tree, Dhobi and Varnish Tree</w:t>
      </w:r>
      <w:r w:rsidR="00037D40">
        <w:rPr>
          <w:rFonts w:ascii="Times New Roman" w:eastAsia="Times New Roman" w:hAnsi="Times New Roman" w:cs="Times New Roman"/>
          <w:color w:val="202122"/>
          <w:sz w:val="24"/>
          <w:szCs w:val="24"/>
          <w:highlight w:val="white"/>
        </w:rPr>
        <w:t>,</w:t>
      </w:r>
      <w:r>
        <w:rPr>
          <w:rFonts w:ascii="Times New Roman" w:eastAsia="Times New Roman" w:hAnsi="Times New Roman" w:cs="Times New Roman"/>
          <w:color w:val="202122"/>
          <w:sz w:val="24"/>
          <w:szCs w:val="24"/>
          <w:highlight w:val="white"/>
        </w:rPr>
        <w:t xml:space="preserve"> </w:t>
      </w:r>
      <w:r>
        <w:rPr>
          <w:rFonts w:ascii="Times New Roman" w:eastAsia="Times New Roman" w:hAnsi="Times New Roman" w:cs="Times New Roman"/>
          <w:sz w:val="24"/>
          <w:szCs w:val="24"/>
          <w:highlight w:val="white"/>
        </w:rPr>
        <w:t>belongs to</w:t>
      </w:r>
      <w:r>
        <w:rPr>
          <w:rFonts w:ascii="Times New Roman" w:eastAsia="Times New Roman" w:hAnsi="Times New Roman" w:cs="Times New Roman"/>
          <w:color w:val="FF0000"/>
          <w:sz w:val="24"/>
          <w:szCs w:val="24"/>
          <w:highlight w:val="white"/>
        </w:rPr>
        <w:t xml:space="preserve"> </w:t>
      </w:r>
      <w:proofErr w:type="spellStart"/>
      <w:r>
        <w:rPr>
          <w:rFonts w:ascii="Times New Roman" w:eastAsia="Times New Roman" w:hAnsi="Times New Roman" w:cs="Times New Roman"/>
          <w:color w:val="202122"/>
          <w:sz w:val="24"/>
          <w:szCs w:val="24"/>
          <w:highlight w:val="white"/>
        </w:rPr>
        <w:t>Anacardiaceae</w:t>
      </w:r>
      <w:proofErr w:type="spellEnd"/>
      <w:r>
        <w:rPr>
          <w:rFonts w:ascii="Times New Roman" w:eastAsia="Times New Roman" w:hAnsi="Times New Roman" w:cs="Times New Roman"/>
          <w:color w:val="202122"/>
          <w:sz w:val="24"/>
          <w:szCs w:val="24"/>
          <w:highlight w:val="white"/>
        </w:rPr>
        <w:t xml:space="preserve">. It is known for its significance in Ayurveda, Siddha and various folk medicines of India. </w:t>
      </w:r>
      <w:r w:rsidRPr="00037D40">
        <w:rPr>
          <w:rFonts w:ascii="Times New Roman" w:eastAsia="Times New Roman" w:hAnsi="Times New Roman" w:cs="Times New Roman"/>
          <w:sz w:val="24"/>
          <w:szCs w:val="24"/>
        </w:rPr>
        <w:t xml:space="preserve">The vernacular names like Biba in </w:t>
      </w:r>
      <w:r w:rsidR="00037D40" w:rsidRPr="00037D40">
        <w:rPr>
          <w:rFonts w:ascii="Times New Roman" w:eastAsia="Times New Roman" w:hAnsi="Times New Roman" w:cs="Times New Roman"/>
          <w:sz w:val="24"/>
          <w:szCs w:val="24"/>
        </w:rPr>
        <w:t>Marathi</w:t>
      </w:r>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Bhilwa</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Bhela</w:t>
      </w:r>
      <w:proofErr w:type="spellEnd"/>
      <w:r w:rsidRPr="00037D40">
        <w:rPr>
          <w:rFonts w:ascii="Times New Roman" w:eastAsia="Times New Roman" w:hAnsi="Times New Roman" w:cs="Times New Roman"/>
          <w:sz w:val="24"/>
          <w:szCs w:val="24"/>
        </w:rPr>
        <w:t xml:space="preserve"> in </w:t>
      </w:r>
      <w:r w:rsidR="00037D40" w:rsidRPr="00037D40">
        <w:rPr>
          <w:rFonts w:ascii="Times New Roman" w:eastAsia="Times New Roman" w:hAnsi="Times New Roman" w:cs="Times New Roman"/>
          <w:sz w:val="24"/>
          <w:szCs w:val="24"/>
        </w:rPr>
        <w:t>Hindi</w:t>
      </w:r>
      <w:r w:rsidRPr="00037D40">
        <w:rPr>
          <w:rFonts w:ascii="Times New Roman" w:eastAsia="Times New Roman" w:hAnsi="Times New Roman" w:cs="Times New Roman"/>
          <w:sz w:val="24"/>
          <w:szCs w:val="24"/>
        </w:rPr>
        <w:t xml:space="preserve">, ayurvedic name </w:t>
      </w:r>
      <w:proofErr w:type="spellStart"/>
      <w:r w:rsidRPr="00037D40">
        <w:rPr>
          <w:rFonts w:ascii="Times New Roman" w:eastAsia="Times New Roman" w:hAnsi="Times New Roman" w:cs="Times New Roman"/>
          <w:sz w:val="24"/>
          <w:szCs w:val="24"/>
        </w:rPr>
        <w:t>Bhallataka</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unani</w:t>
      </w:r>
      <w:proofErr w:type="spellEnd"/>
      <w:r w:rsidRPr="00037D40">
        <w:rPr>
          <w:rFonts w:ascii="Times New Roman" w:eastAsia="Times New Roman" w:hAnsi="Times New Roman" w:cs="Times New Roman"/>
          <w:sz w:val="24"/>
          <w:szCs w:val="24"/>
        </w:rPr>
        <w:t xml:space="preserve"> name </w:t>
      </w:r>
      <w:proofErr w:type="spellStart"/>
      <w:r w:rsidRPr="00037D40">
        <w:rPr>
          <w:rFonts w:ascii="Times New Roman" w:eastAsia="Times New Roman" w:hAnsi="Times New Roman" w:cs="Times New Roman"/>
          <w:sz w:val="24"/>
          <w:szCs w:val="24"/>
        </w:rPr>
        <w:t>Bhilwan</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Bhelatuki</w:t>
      </w:r>
      <w:proofErr w:type="spellEnd"/>
      <w:r w:rsidRPr="00037D40">
        <w:rPr>
          <w:rFonts w:ascii="Times New Roman" w:eastAsia="Times New Roman" w:hAnsi="Times New Roman" w:cs="Times New Roman"/>
          <w:sz w:val="24"/>
          <w:szCs w:val="24"/>
        </w:rPr>
        <w:t xml:space="preserve"> in </w:t>
      </w:r>
      <w:r w:rsidR="00037D40" w:rsidRPr="00037D40">
        <w:rPr>
          <w:rFonts w:ascii="Times New Roman" w:eastAsia="Times New Roman" w:hAnsi="Times New Roman" w:cs="Times New Roman"/>
          <w:sz w:val="24"/>
          <w:szCs w:val="24"/>
        </w:rPr>
        <w:t>Bengali</w:t>
      </w:r>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Balia</w:t>
      </w:r>
      <w:proofErr w:type="spellEnd"/>
      <w:r w:rsidRPr="00037D40">
        <w:rPr>
          <w:rFonts w:ascii="Times New Roman" w:eastAsia="Times New Roman" w:hAnsi="Times New Roman" w:cs="Times New Roman"/>
          <w:sz w:val="24"/>
          <w:szCs w:val="24"/>
        </w:rPr>
        <w:t xml:space="preserve"> in </w:t>
      </w:r>
      <w:r w:rsidR="00037D40" w:rsidRPr="00037D40">
        <w:rPr>
          <w:rFonts w:ascii="Times New Roman" w:eastAsia="Times New Roman" w:hAnsi="Times New Roman" w:cs="Times New Roman"/>
          <w:sz w:val="24"/>
          <w:szCs w:val="24"/>
        </w:rPr>
        <w:t>Oriya</w:t>
      </w:r>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Bhela</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Bhaula</w:t>
      </w:r>
      <w:proofErr w:type="spellEnd"/>
      <w:r w:rsidRPr="00037D40">
        <w:rPr>
          <w:rFonts w:ascii="Times New Roman" w:eastAsia="Times New Roman" w:hAnsi="Times New Roman" w:cs="Times New Roman"/>
          <w:sz w:val="24"/>
          <w:szCs w:val="24"/>
        </w:rPr>
        <w:t xml:space="preserve"> in </w:t>
      </w:r>
      <w:proofErr w:type="spellStart"/>
      <w:r w:rsidR="00037D40" w:rsidRPr="00037D40">
        <w:rPr>
          <w:rFonts w:ascii="Times New Roman" w:eastAsia="Times New Roman" w:hAnsi="Times New Roman" w:cs="Times New Roman"/>
          <w:sz w:val="24"/>
          <w:szCs w:val="24"/>
        </w:rPr>
        <w:t>Asamese</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Geru</w:t>
      </w:r>
      <w:proofErr w:type="spellEnd"/>
      <w:r w:rsidRPr="00037D40">
        <w:rPr>
          <w:rFonts w:ascii="Times New Roman" w:eastAsia="Times New Roman" w:hAnsi="Times New Roman" w:cs="Times New Roman"/>
          <w:sz w:val="24"/>
          <w:szCs w:val="24"/>
        </w:rPr>
        <w:t xml:space="preserve"> in </w:t>
      </w:r>
      <w:r w:rsidR="00037D40" w:rsidRPr="00037D40">
        <w:rPr>
          <w:rFonts w:ascii="Times New Roman" w:eastAsia="Times New Roman" w:hAnsi="Times New Roman" w:cs="Times New Roman"/>
          <w:sz w:val="24"/>
          <w:szCs w:val="24"/>
        </w:rPr>
        <w:t>Kannada</w:t>
      </w:r>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Allakacheru</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Cheru</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Cherkuru</w:t>
      </w:r>
      <w:proofErr w:type="spellEnd"/>
      <w:r w:rsidRPr="00037D40">
        <w:rPr>
          <w:rFonts w:ascii="Times New Roman" w:eastAsia="Times New Roman" w:hAnsi="Times New Roman" w:cs="Times New Roman"/>
          <w:sz w:val="24"/>
          <w:szCs w:val="24"/>
        </w:rPr>
        <w:t xml:space="preserve"> in </w:t>
      </w:r>
      <w:r w:rsidR="00037D40" w:rsidRPr="00037D40">
        <w:rPr>
          <w:rFonts w:ascii="Times New Roman" w:eastAsia="Times New Roman" w:hAnsi="Times New Roman" w:cs="Times New Roman"/>
          <w:sz w:val="24"/>
          <w:szCs w:val="24"/>
        </w:rPr>
        <w:t>Malayalam</w:t>
      </w:r>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Angika</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Agnimukh</w:t>
      </w:r>
      <w:proofErr w:type="spellEnd"/>
      <w:r w:rsidRPr="00037D40">
        <w:rPr>
          <w:rFonts w:ascii="Times New Roman" w:eastAsia="Times New Roman" w:hAnsi="Times New Roman" w:cs="Times New Roman"/>
          <w:sz w:val="24"/>
          <w:szCs w:val="24"/>
        </w:rPr>
        <w:t xml:space="preserve">, </w:t>
      </w:r>
      <w:proofErr w:type="spellStart"/>
      <w:r w:rsidRPr="00037D40">
        <w:rPr>
          <w:rFonts w:ascii="Times New Roman" w:eastAsia="Times New Roman" w:hAnsi="Times New Roman" w:cs="Times New Roman"/>
          <w:sz w:val="24"/>
          <w:szCs w:val="24"/>
        </w:rPr>
        <w:t>Bhallatka</w:t>
      </w:r>
      <w:proofErr w:type="spellEnd"/>
      <w:r w:rsidRPr="00037D40">
        <w:rPr>
          <w:rFonts w:ascii="Times New Roman" w:eastAsia="Times New Roman" w:hAnsi="Times New Roman" w:cs="Times New Roman"/>
          <w:sz w:val="24"/>
          <w:szCs w:val="24"/>
        </w:rPr>
        <w:t xml:space="preserve"> in </w:t>
      </w:r>
      <w:r w:rsidR="00037D40" w:rsidRPr="00037D40">
        <w:rPr>
          <w:rFonts w:ascii="Times New Roman" w:eastAsia="Times New Roman" w:hAnsi="Times New Roman" w:cs="Times New Roman"/>
          <w:sz w:val="24"/>
          <w:szCs w:val="24"/>
        </w:rPr>
        <w:t>Sanskrit</w:t>
      </w:r>
      <w:r w:rsidRPr="00037D40">
        <w:rPr>
          <w:rFonts w:ascii="Times New Roman" w:eastAsia="Times New Roman" w:hAnsi="Times New Roman" w:cs="Times New Roman"/>
          <w:sz w:val="24"/>
          <w:szCs w:val="24"/>
        </w:rPr>
        <w:t xml:space="preserve"> and marking nut in </w:t>
      </w:r>
      <w:r w:rsidR="00037D40" w:rsidRPr="00037D40">
        <w:rPr>
          <w:rFonts w:ascii="Times New Roman" w:eastAsia="Times New Roman" w:hAnsi="Times New Roman" w:cs="Times New Roman"/>
          <w:sz w:val="24"/>
          <w:szCs w:val="24"/>
        </w:rPr>
        <w:t>English</w:t>
      </w:r>
      <w:r w:rsidRPr="00037D40">
        <w:rPr>
          <w:rFonts w:ascii="Times New Roman" w:eastAsia="Times New Roman" w:hAnsi="Times New Roman" w:cs="Times New Roman"/>
          <w:sz w:val="24"/>
          <w:szCs w:val="24"/>
        </w:rPr>
        <w:t xml:space="preserve">. </w:t>
      </w:r>
    </w:p>
    <w:p w14:paraId="5867CBEE" w14:textId="74B00957" w:rsidR="009466C9" w:rsidRDefault="00F5018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proofErr w:type="gramStart"/>
      <w:r>
        <w:rPr>
          <w:rFonts w:ascii="Times New Roman" w:eastAsia="Times New Roman" w:hAnsi="Times New Roman" w:cs="Times New Roman"/>
          <w:b/>
          <w:sz w:val="24"/>
          <w:szCs w:val="24"/>
        </w:rPr>
        <w:t>1 :</w:t>
      </w:r>
      <w:proofErr w:type="gramEnd"/>
      <w:r>
        <w:rPr>
          <w:rFonts w:ascii="Times New Roman" w:eastAsia="Times New Roman" w:hAnsi="Times New Roman" w:cs="Times New Roman"/>
          <w:b/>
          <w:sz w:val="24"/>
          <w:szCs w:val="24"/>
        </w:rPr>
        <w:t xml:space="preserve"> </w:t>
      </w:r>
      <w:r w:rsidR="00037D40">
        <w:rPr>
          <w:rFonts w:ascii="Times New Roman" w:eastAsia="Times New Roman" w:hAnsi="Times New Roman" w:cs="Times New Roman"/>
          <w:b/>
          <w:sz w:val="24"/>
          <w:szCs w:val="24"/>
        </w:rPr>
        <w:t>Taxonomic</w:t>
      </w:r>
      <w:r w:rsidR="00E676B0">
        <w:rPr>
          <w:rFonts w:ascii="Times New Roman" w:eastAsia="Times New Roman" w:hAnsi="Times New Roman" w:cs="Times New Roman"/>
          <w:b/>
          <w:sz w:val="24"/>
          <w:szCs w:val="24"/>
        </w:rPr>
        <w:t xml:space="preserve"> classification</w:t>
      </w:r>
    </w:p>
    <w:tbl>
      <w:tblPr>
        <w:tblStyle w:val="TableGrid"/>
        <w:tblW w:w="4676" w:type="dxa"/>
        <w:tblLayout w:type="fixed"/>
        <w:tblLook w:val="0000" w:firstRow="0" w:lastRow="0" w:firstColumn="0" w:lastColumn="0" w:noHBand="0" w:noVBand="0"/>
      </w:tblPr>
      <w:tblGrid>
        <w:gridCol w:w="2248"/>
        <w:gridCol w:w="2428"/>
      </w:tblGrid>
      <w:tr w:rsidR="009466C9" w14:paraId="4916C580" w14:textId="77777777" w:rsidTr="00EE2515">
        <w:trPr>
          <w:trHeight w:val="372"/>
        </w:trPr>
        <w:tc>
          <w:tcPr>
            <w:tcW w:w="2248" w:type="dxa"/>
          </w:tcPr>
          <w:p w14:paraId="21073C55"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Kingdom</w:t>
            </w:r>
          </w:p>
        </w:tc>
        <w:tc>
          <w:tcPr>
            <w:tcW w:w="2428" w:type="dxa"/>
          </w:tcPr>
          <w:p w14:paraId="2DA25EAC"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Plantae</w:t>
            </w:r>
          </w:p>
        </w:tc>
      </w:tr>
      <w:tr w:rsidR="009466C9" w14:paraId="44B180FE" w14:textId="77777777" w:rsidTr="00EE2515">
        <w:trPr>
          <w:trHeight w:val="372"/>
        </w:trPr>
        <w:tc>
          <w:tcPr>
            <w:tcW w:w="2248" w:type="dxa"/>
          </w:tcPr>
          <w:p w14:paraId="09A39140"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Sub-kingdom :</w:t>
            </w:r>
          </w:p>
        </w:tc>
        <w:tc>
          <w:tcPr>
            <w:tcW w:w="2428" w:type="dxa"/>
          </w:tcPr>
          <w:p w14:paraId="6307FE3E" w14:textId="77777777" w:rsidR="009466C9" w:rsidRDefault="00E676B0" w:rsidP="00EE2515">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Tracheobionta</w:t>
            </w:r>
            <w:proofErr w:type="spellEnd"/>
          </w:p>
        </w:tc>
      </w:tr>
      <w:tr w:rsidR="009466C9" w14:paraId="336A94A7" w14:textId="77777777" w:rsidTr="00EE2515">
        <w:trPr>
          <w:trHeight w:val="355"/>
        </w:trPr>
        <w:tc>
          <w:tcPr>
            <w:tcW w:w="2248" w:type="dxa"/>
          </w:tcPr>
          <w:p w14:paraId="68AE5C66" w14:textId="77777777" w:rsidR="009466C9" w:rsidRDefault="00E676B0" w:rsidP="00EE2515">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Superdivision</w:t>
            </w:r>
            <w:proofErr w:type="spellEnd"/>
            <w:r>
              <w:rPr>
                <w:rFonts w:ascii="Times New Roman" w:eastAsia="Times New Roman" w:hAnsi="Times New Roman" w:cs="Times New Roman"/>
                <w:b/>
                <w:sz w:val="24"/>
                <w:szCs w:val="24"/>
              </w:rPr>
              <w:t xml:space="preserve"> :</w:t>
            </w:r>
          </w:p>
        </w:tc>
        <w:tc>
          <w:tcPr>
            <w:tcW w:w="2428" w:type="dxa"/>
          </w:tcPr>
          <w:p w14:paraId="041BA3E1"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Spermatophyta</w:t>
            </w:r>
          </w:p>
        </w:tc>
      </w:tr>
      <w:tr w:rsidR="009466C9" w14:paraId="185DA9FA" w14:textId="77777777" w:rsidTr="00EE2515">
        <w:trPr>
          <w:trHeight w:val="372"/>
        </w:trPr>
        <w:tc>
          <w:tcPr>
            <w:tcW w:w="2248" w:type="dxa"/>
          </w:tcPr>
          <w:p w14:paraId="1AD5A110"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Division           :</w:t>
            </w:r>
          </w:p>
        </w:tc>
        <w:tc>
          <w:tcPr>
            <w:tcW w:w="2428" w:type="dxa"/>
          </w:tcPr>
          <w:p w14:paraId="1090A6DA" w14:textId="77777777" w:rsidR="009466C9" w:rsidRDefault="00E676B0" w:rsidP="00EE2515">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Magnoliophyta</w:t>
            </w:r>
            <w:proofErr w:type="spellEnd"/>
          </w:p>
        </w:tc>
      </w:tr>
      <w:tr w:rsidR="009466C9" w14:paraId="69F0B3A8" w14:textId="77777777" w:rsidTr="00EE2515">
        <w:trPr>
          <w:trHeight w:val="372"/>
        </w:trPr>
        <w:tc>
          <w:tcPr>
            <w:tcW w:w="2248" w:type="dxa"/>
          </w:tcPr>
          <w:p w14:paraId="5C4E98CF"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Class                :</w:t>
            </w:r>
          </w:p>
        </w:tc>
        <w:tc>
          <w:tcPr>
            <w:tcW w:w="2428" w:type="dxa"/>
          </w:tcPr>
          <w:p w14:paraId="4E4937DB"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Magnoliopsida</w:t>
            </w:r>
          </w:p>
        </w:tc>
      </w:tr>
      <w:tr w:rsidR="009466C9" w14:paraId="1FB59F7C" w14:textId="77777777" w:rsidTr="00EE2515">
        <w:trPr>
          <w:trHeight w:val="372"/>
        </w:trPr>
        <w:tc>
          <w:tcPr>
            <w:tcW w:w="2248" w:type="dxa"/>
          </w:tcPr>
          <w:p w14:paraId="522931D6"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Order              :</w:t>
            </w:r>
          </w:p>
        </w:tc>
        <w:tc>
          <w:tcPr>
            <w:tcW w:w="2428" w:type="dxa"/>
          </w:tcPr>
          <w:p w14:paraId="1169B79C" w14:textId="77777777" w:rsidR="009466C9" w:rsidRDefault="00E676B0" w:rsidP="00EE2515">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Sapindals</w:t>
            </w:r>
            <w:proofErr w:type="spellEnd"/>
          </w:p>
        </w:tc>
      </w:tr>
      <w:tr w:rsidR="009466C9" w14:paraId="5FDD038B" w14:textId="77777777" w:rsidTr="00EE2515">
        <w:trPr>
          <w:trHeight w:val="372"/>
        </w:trPr>
        <w:tc>
          <w:tcPr>
            <w:tcW w:w="2248" w:type="dxa"/>
          </w:tcPr>
          <w:p w14:paraId="15B41A49"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Family             :</w:t>
            </w:r>
          </w:p>
        </w:tc>
        <w:tc>
          <w:tcPr>
            <w:tcW w:w="2428" w:type="dxa"/>
          </w:tcPr>
          <w:p w14:paraId="39612BE0" w14:textId="77777777" w:rsidR="009466C9" w:rsidRDefault="00E676B0" w:rsidP="00EE2515">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Anacardiaceae</w:t>
            </w:r>
            <w:proofErr w:type="spellEnd"/>
          </w:p>
        </w:tc>
      </w:tr>
      <w:tr w:rsidR="009466C9" w14:paraId="3F4684A1" w14:textId="77777777" w:rsidTr="00EE2515">
        <w:trPr>
          <w:trHeight w:val="372"/>
        </w:trPr>
        <w:tc>
          <w:tcPr>
            <w:tcW w:w="2248" w:type="dxa"/>
          </w:tcPr>
          <w:p w14:paraId="3CDDDD2A"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Genus              :</w:t>
            </w:r>
          </w:p>
        </w:tc>
        <w:tc>
          <w:tcPr>
            <w:tcW w:w="2428" w:type="dxa"/>
          </w:tcPr>
          <w:p w14:paraId="267A5CCA"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Semecarpus</w:t>
            </w:r>
          </w:p>
        </w:tc>
      </w:tr>
      <w:tr w:rsidR="009466C9" w14:paraId="7911E9DE" w14:textId="77777777" w:rsidTr="00EE2515">
        <w:trPr>
          <w:trHeight w:val="355"/>
        </w:trPr>
        <w:tc>
          <w:tcPr>
            <w:tcW w:w="2248" w:type="dxa"/>
          </w:tcPr>
          <w:p w14:paraId="0F5AE6C3"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Species             :</w:t>
            </w:r>
          </w:p>
        </w:tc>
        <w:tc>
          <w:tcPr>
            <w:tcW w:w="2428" w:type="dxa"/>
          </w:tcPr>
          <w:p w14:paraId="2D538B40" w14:textId="77777777" w:rsidR="009466C9" w:rsidRDefault="00E676B0" w:rsidP="00EE251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anacardium</w:t>
            </w:r>
          </w:p>
        </w:tc>
      </w:tr>
    </w:tbl>
    <w:p w14:paraId="3F45DEC3" w14:textId="77777777" w:rsidR="009466C9" w:rsidRDefault="009466C9">
      <w:pPr>
        <w:spacing w:line="276" w:lineRule="auto"/>
        <w:jc w:val="both"/>
        <w:rPr>
          <w:rFonts w:ascii="Times New Roman" w:eastAsia="Times New Roman" w:hAnsi="Times New Roman" w:cs="Times New Roman"/>
          <w:sz w:val="24"/>
          <w:szCs w:val="24"/>
        </w:rPr>
      </w:pPr>
    </w:p>
    <w:p w14:paraId="767FB514" w14:textId="77777777"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Distribution and environmental condition</w:t>
      </w:r>
    </w:p>
    <w:p w14:paraId="1C52C318" w14:textId="5AC20048" w:rsidR="009466C9" w:rsidRDefault="00E676B0">
      <w:pPr>
        <w:spacing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tree is distributed in the outer Himalayas, from Sutlej to Sikkim, and fairly at the hottest part of India consisting of Andhra Pradesh, Karnataka, Kerala, Maharashtra, Odisha and Tamil Nadu. It is also found in </w:t>
      </w:r>
      <w:r w:rsidR="00037D4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Malayan Archipelago, Singapore, Australia, Africa, Indo-Malaysia and China (</w:t>
      </w:r>
      <w:proofErr w:type="spellStart"/>
      <w:r w:rsidRPr="00F8242E">
        <w:rPr>
          <w:rFonts w:ascii="Times New Roman" w:eastAsia="Times New Roman" w:hAnsi="Times New Roman" w:cs="Times New Roman"/>
          <w:sz w:val="24"/>
          <w:szCs w:val="24"/>
        </w:rPr>
        <w:t>Sukhadiya</w:t>
      </w:r>
      <w:proofErr w:type="spellEnd"/>
      <w:r w:rsidRPr="00F8242E">
        <w:rPr>
          <w:rFonts w:ascii="Times New Roman" w:eastAsia="Times New Roman" w:hAnsi="Times New Roman" w:cs="Times New Roman"/>
          <w:sz w:val="24"/>
          <w:szCs w:val="24"/>
        </w:rPr>
        <w:t xml:space="preserve"> </w:t>
      </w:r>
      <w:r w:rsidRPr="00F8242E">
        <w:rPr>
          <w:rFonts w:ascii="Times New Roman" w:eastAsia="Times New Roman" w:hAnsi="Times New Roman" w:cs="Times New Roman"/>
          <w:i/>
          <w:sz w:val="24"/>
          <w:szCs w:val="24"/>
        </w:rPr>
        <w:t>et al.</w:t>
      </w:r>
      <w:r w:rsidRPr="00F8242E">
        <w:rPr>
          <w:rFonts w:ascii="Times New Roman" w:eastAsia="Times New Roman" w:hAnsi="Times New Roman" w:cs="Times New Roman"/>
          <w:sz w:val="24"/>
          <w:szCs w:val="24"/>
        </w:rPr>
        <w:t>, 2019</w:t>
      </w:r>
      <w:r>
        <w:rPr>
          <w:rFonts w:ascii="Times New Roman" w:eastAsia="Times New Roman" w:hAnsi="Times New Roman" w:cs="Times New Roman"/>
          <w:sz w:val="24"/>
          <w:szCs w:val="24"/>
        </w:rPr>
        <w:t>). Found in the warmer regions of India, these trees grow well in s</w:t>
      </w:r>
      <w:r>
        <w:rPr>
          <w:rFonts w:ascii="Times New Roman" w:eastAsia="Times New Roman" w:hAnsi="Times New Roman" w:cs="Times New Roman"/>
          <w:sz w:val="24"/>
          <w:szCs w:val="24"/>
          <w:highlight w:val="white"/>
        </w:rPr>
        <w:t>emi-arid climates</w:t>
      </w:r>
      <w:r w:rsidR="00037D40">
        <w:rPr>
          <w:rFonts w:ascii="Times New Roman" w:eastAsia="Times New Roman" w:hAnsi="Times New Roman" w:cs="Times New Roman"/>
          <w:sz w:val="24"/>
          <w:szCs w:val="24"/>
          <w:highlight w:val="white"/>
        </w:rPr>
        <w:t>, with light to medium gravelly soils and</w:t>
      </w:r>
      <w:r>
        <w:rPr>
          <w:rFonts w:ascii="Times New Roman" w:eastAsia="Times New Roman" w:hAnsi="Times New Roman" w:cs="Times New Roman"/>
          <w:sz w:val="24"/>
          <w:szCs w:val="24"/>
          <w:highlight w:val="white"/>
        </w:rPr>
        <w:t xml:space="preserve"> good drainage. </w:t>
      </w:r>
    </w:p>
    <w:p w14:paraId="2E1328E4" w14:textId="77777777"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Botanical Description</w:t>
      </w:r>
    </w:p>
    <w:p w14:paraId="30147D02" w14:textId="0B2C9C48" w:rsidR="009466C9" w:rsidRPr="00921B91" w:rsidRDefault="00E676B0">
      <w:pPr>
        <w:spacing w:line="276"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Bhilwa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highlight w:val="white"/>
        </w:rPr>
        <w:t>(</w:t>
      </w:r>
      <w:proofErr w:type="spellStart"/>
      <w:r>
        <w:rPr>
          <w:rFonts w:ascii="Times New Roman" w:eastAsia="Times New Roman" w:hAnsi="Times New Roman" w:cs="Times New Roman"/>
          <w:i/>
          <w:sz w:val="24"/>
          <w:szCs w:val="24"/>
          <w:highlight w:val="white"/>
        </w:rPr>
        <w:t>Semicarpus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anacardium</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reaching a height of 12-15 meters is a moderate sized, deciduous tree. It is found in dry deciduous to moist deciduous, semi-evergreen forests of 1000 m. The leaves are simple</w:t>
      </w:r>
      <w:r w:rsidR="00037D40">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sz w:val="24"/>
          <w:szCs w:val="24"/>
          <w:highlight w:val="white"/>
        </w:rPr>
        <w:t>arranged alternately, with dimensions of 15-20 cm length and 10-12 cm width. Leaves have an obovate-oblong shape, culminating in a rounded tip (Jain &amp; Sharma, 2013)</w:t>
      </w:r>
      <w:r w:rsidR="00037D40">
        <w:rPr>
          <w:rFonts w:ascii="Times New Roman" w:eastAsia="Times New Roman" w:hAnsi="Times New Roman" w:cs="Times New Roman"/>
          <w:sz w:val="24"/>
          <w:szCs w:val="24"/>
          <w:highlight w:val="white"/>
        </w:rPr>
        <w:t xml:space="preserve">, while the </w:t>
      </w:r>
      <w:r>
        <w:rPr>
          <w:rFonts w:ascii="Times New Roman" w:eastAsia="Times New Roman" w:hAnsi="Times New Roman" w:cs="Times New Roman"/>
          <w:sz w:val="24"/>
          <w:szCs w:val="24"/>
          <w:highlight w:val="white"/>
        </w:rPr>
        <w:t xml:space="preserve">leaf base is heart-shaped, rounded, or in the form of stalk-narrow, characterized by a leathery texture. The small flower panicles are shorter than the leaves. The fruit is a </w:t>
      </w:r>
      <w:r w:rsidR="00037D40">
        <w:rPr>
          <w:rFonts w:ascii="Times New Roman" w:eastAsia="Times New Roman" w:hAnsi="Times New Roman" w:cs="Times New Roman"/>
          <w:sz w:val="24"/>
          <w:szCs w:val="24"/>
          <w:highlight w:val="white"/>
        </w:rPr>
        <w:t>1-inch</w:t>
      </w:r>
      <w:r>
        <w:rPr>
          <w:rFonts w:ascii="Times New Roman" w:eastAsia="Times New Roman" w:hAnsi="Times New Roman" w:cs="Times New Roman"/>
          <w:sz w:val="24"/>
          <w:szCs w:val="24"/>
          <w:highlight w:val="white"/>
        </w:rPr>
        <w:t xml:space="preserve"> long oblong or void drupe. It is </w:t>
      </w:r>
      <w:r w:rsidR="00037D40">
        <w:rPr>
          <w:rFonts w:ascii="Times New Roman" w:eastAsia="Times New Roman" w:hAnsi="Times New Roman" w:cs="Times New Roman"/>
          <w:sz w:val="24"/>
          <w:szCs w:val="24"/>
          <w:highlight w:val="white"/>
        </w:rPr>
        <w:t>shiny</w:t>
      </w:r>
      <w:r>
        <w:rPr>
          <w:rFonts w:ascii="Times New Roman" w:eastAsia="Times New Roman" w:hAnsi="Times New Roman" w:cs="Times New Roman"/>
          <w:sz w:val="24"/>
          <w:szCs w:val="24"/>
          <w:highlight w:val="white"/>
        </w:rPr>
        <w:t xml:space="preserve"> and smooth, blackened when ripe, and is on a fleshly cup. The stem produces</w:t>
      </w:r>
      <w:r w:rsidR="00037D40">
        <w:rPr>
          <w:rFonts w:ascii="Times New Roman" w:eastAsia="Times New Roman" w:hAnsi="Times New Roman" w:cs="Times New Roman"/>
          <w:sz w:val="24"/>
          <w:szCs w:val="24"/>
          <w:highlight w:val="white"/>
        </w:rPr>
        <w:t xml:space="preserve"> on tapping an acrid, viscid for</w:t>
      </w:r>
      <w:r>
        <w:rPr>
          <w:rFonts w:ascii="Times New Roman" w:eastAsia="Times New Roman" w:hAnsi="Times New Roman" w:cs="Times New Roman"/>
          <w:sz w:val="24"/>
          <w:szCs w:val="24"/>
          <w:highlight w:val="white"/>
        </w:rPr>
        <w:t>m</w:t>
      </w:r>
      <w:r w:rsidR="00037D40">
        <w:rPr>
          <w:rFonts w:ascii="Times New Roman" w:eastAsia="Times New Roman" w:hAnsi="Times New Roman" w:cs="Times New Roman"/>
          <w:sz w:val="24"/>
          <w:szCs w:val="24"/>
          <w:highlight w:val="white"/>
        </w:rPr>
        <w:t xml:space="preserve"> of</w:t>
      </w:r>
      <w:r>
        <w:rPr>
          <w:rFonts w:ascii="Times New Roman" w:eastAsia="Times New Roman" w:hAnsi="Times New Roman" w:cs="Times New Roman"/>
          <w:sz w:val="24"/>
          <w:szCs w:val="24"/>
          <w:highlight w:val="white"/>
        </w:rPr>
        <w:t xml:space="preserve"> a varnish. </w:t>
      </w:r>
      <w:r w:rsidRPr="00037D40">
        <w:rPr>
          <w:rFonts w:ascii="Times New Roman" w:eastAsia="Times New Roman" w:hAnsi="Times New Roman" w:cs="Times New Roman"/>
          <w:sz w:val="24"/>
          <w:szCs w:val="24"/>
          <w:highlight w:val="white"/>
        </w:rPr>
        <w:t>Its nut produces a po</w:t>
      </w:r>
      <w:r w:rsidR="002A7BC8">
        <w:rPr>
          <w:rFonts w:ascii="Times New Roman" w:eastAsia="Times New Roman" w:hAnsi="Times New Roman" w:cs="Times New Roman"/>
          <w:sz w:val="24"/>
          <w:szCs w:val="24"/>
          <w:highlight w:val="white"/>
        </w:rPr>
        <w:t xml:space="preserve"> </w:t>
      </w:r>
      <w:bookmarkStart w:id="0" w:name="_GoBack"/>
      <w:bookmarkEnd w:id="0"/>
      <w:r w:rsidRPr="00037D40">
        <w:rPr>
          <w:rFonts w:ascii="Times New Roman" w:eastAsia="Times New Roman" w:hAnsi="Times New Roman" w:cs="Times New Roman"/>
          <w:sz w:val="24"/>
          <w:szCs w:val="24"/>
          <w:highlight w:val="white"/>
        </w:rPr>
        <w:t xml:space="preserve">tent substance known as "Dhobi Nut," widely utilized throughout India. </w:t>
      </w:r>
      <w:r>
        <w:rPr>
          <w:rFonts w:ascii="Times New Roman" w:eastAsia="Times New Roman" w:hAnsi="Times New Roman" w:cs="Times New Roman"/>
          <w:sz w:val="24"/>
          <w:szCs w:val="24"/>
          <w:highlight w:val="white"/>
        </w:rPr>
        <w:t xml:space="preserve">The fruit </w:t>
      </w:r>
      <w:r>
        <w:rPr>
          <w:rFonts w:ascii="Times New Roman" w:eastAsia="Times New Roman" w:hAnsi="Times New Roman" w:cs="Times New Roman"/>
          <w:sz w:val="24"/>
          <w:szCs w:val="24"/>
          <w:highlight w:val="white"/>
        </w:rPr>
        <w:lastRenderedPageBreak/>
        <w:t xml:space="preserve">dye gives cotton fabrics </w:t>
      </w:r>
      <w:r w:rsidR="00037D40">
        <w:rPr>
          <w:rFonts w:ascii="Times New Roman" w:eastAsia="Times New Roman" w:hAnsi="Times New Roman" w:cs="Times New Roman"/>
          <w:sz w:val="24"/>
          <w:szCs w:val="24"/>
          <w:highlight w:val="white"/>
        </w:rPr>
        <w:t xml:space="preserve">a </w:t>
      </w:r>
      <w:r>
        <w:rPr>
          <w:rFonts w:ascii="Times New Roman" w:eastAsia="Times New Roman" w:hAnsi="Times New Roman" w:cs="Times New Roman"/>
          <w:sz w:val="24"/>
          <w:szCs w:val="24"/>
          <w:highlight w:val="white"/>
        </w:rPr>
        <w:t>black colour</w:t>
      </w:r>
      <w:r w:rsidR="00EE2515">
        <w:rPr>
          <w:rFonts w:ascii="Times New Roman" w:eastAsia="Times New Roman" w:hAnsi="Times New Roman" w:cs="Times New Roman"/>
          <w:sz w:val="24"/>
          <w:szCs w:val="24"/>
          <w:highlight w:val="white"/>
        </w:rPr>
        <w:t xml:space="preserve"> (Figure 1)</w:t>
      </w:r>
      <w:r>
        <w:rPr>
          <w:rFonts w:ascii="Times New Roman" w:eastAsia="Times New Roman" w:hAnsi="Times New Roman" w:cs="Times New Roman"/>
          <w:sz w:val="24"/>
          <w:szCs w:val="24"/>
          <w:highlight w:val="white"/>
        </w:rPr>
        <w:t xml:space="preserve">. </w:t>
      </w:r>
      <w:r w:rsidRPr="00037D40">
        <w:rPr>
          <w:rFonts w:ascii="Times New Roman" w:eastAsia="Times New Roman" w:hAnsi="Times New Roman" w:cs="Times New Roman"/>
          <w:sz w:val="24"/>
          <w:szCs w:val="24"/>
          <w:highlight w:val="white"/>
        </w:rPr>
        <w:t>The fleshy cups nuts when rest</w:t>
      </w:r>
      <w:r w:rsidR="00037D40">
        <w:rPr>
          <w:rFonts w:ascii="Times New Roman" w:eastAsia="Times New Roman" w:hAnsi="Times New Roman" w:cs="Times New Roman"/>
          <w:sz w:val="24"/>
          <w:szCs w:val="24"/>
          <w:highlight w:val="white"/>
        </w:rPr>
        <w:t>,</w:t>
      </w:r>
      <w:r w:rsidRPr="00037D40">
        <w:rPr>
          <w:rFonts w:ascii="Times New Roman" w:eastAsia="Times New Roman" w:hAnsi="Times New Roman" w:cs="Times New Roman"/>
          <w:sz w:val="24"/>
          <w:szCs w:val="24"/>
          <w:highlight w:val="white"/>
        </w:rPr>
        <w:t xml:space="preserve"> then the kernels of the nuts are eaten.</w:t>
      </w:r>
      <w:r>
        <w:rPr>
          <w:rFonts w:ascii="Times New Roman" w:eastAsia="Times New Roman" w:hAnsi="Times New Roman" w:cs="Times New Roman"/>
          <w:sz w:val="24"/>
          <w:szCs w:val="24"/>
          <w:highlight w:val="white"/>
        </w:rPr>
        <w:t xml:space="preserve"> Generally, leaf fall happens in the month of February-March (</w:t>
      </w:r>
      <w:proofErr w:type="spellStart"/>
      <w:r>
        <w:rPr>
          <w:rFonts w:ascii="Times New Roman" w:eastAsia="Times New Roman" w:hAnsi="Times New Roman" w:cs="Times New Roman"/>
          <w:sz w:val="24"/>
          <w:szCs w:val="24"/>
          <w:highlight w:val="white"/>
        </w:rPr>
        <w:t>Semalty</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et al.,</w:t>
      </w:r>
      <w:r>
        <w:rPr>
          <w:rFonts w:ascii="Times New Roman" w:eastAsia="Times New Roman" w:hAnsi="Times New Roman" w:cs="Times New Roman"/>
          <w:sz w:val="24"/>
          <w:szCs w:val="24"/>
          <w:highlight w:val="white"/>
        </w:rPr>
        <w:t xml:space="preserve"> 2010). </w:t>
      </w:r>
    </w:p>
    <w:p w14:paraId="5141EC58" w14:textId="69438E76" w:rsidR="00B33D95" w:rsidRDefault="00EE2515">
      <w:pPr>
        <w:spacing w:line="276" w:lineRule="auto"/>
        <w:jc w:val="both"/>
        <w:rPr>
          <w:rFonts w:ascii="Times New Roman" w:eastAsia="Times New Roman" w:hAnsi="Times New Roman" w:cs="Times New Roman"/>
          <w:sz w:val="24"/>
          <w:szCs w:val="24"/>
        </w:rPr>
      </w:pPr>
      <w:r>
        <w:rPr>
          <w:noProof/>
          <w:lang w:eastAsia="en-IN"/>
        </w:rPr>
        <w:t xml:space="preserve">           </w:t>
      </w:r>
    </w:p>
    <w:p w14:paraId="5E0320E3" w14:textId="12051D59" w:rsidR="00921B91" w:rsidRDefault="00921B91">
      <w:pPr>
        <w:spacing w:line="276" w:lineRule="auto"/>
        <w:jc w:val="both"/>
        <w:rPr>
          <w:rFonts w:ascii="Times New Roman" w:eastAsia="Times New Roman" w:hAnsi="Times New Roman" w:cs="Times New Roman"/>
          <w:sz w:val="24"/>
          <w:szCs w:val="24"/>
        </w:rPr>
      </w:pPr>
      <w:r>
        <w:rPr>
          <w:noProof/>
          <w:lang w:eastAsia="en-IN"/>
        </w:rPr>
        <w:drawing>
          <wp:anchor distT="0" distB="0" distL="114300" distR="114300" simplePos="0" relativeHeight="251663360" behindDoc="0" locked="0" layoutInCell="1" allowOverlap="1" wp14:anchorId="3D02BB4B" wp14:editId="5DF1CBF1">
            <wp:simplePos x="0" y="0"/>
            <wp:positionH relativeFrom="column">
              <wp:posOffset>3188970</wp:posOffset>
            </wp:positionH>
            <wp:positionV relativeFrom="paragraph">
              <wp:posOffset>168137</wp:posOffset>
            </wp:positionV>
            <wp:extent cx="2552700" cy="1608672"/>
            <wp:effectExtent l="19050" t="19050" r="19050" b="10795"/>
            <wp:wrapNone/>
            <wp:docPr id="12" name="Picture 12" descr="E:\semecarpus fruit photos\AWZA0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semecarpus fruit photos\AWZA0549.JPG"/>
                    <pic:cNvPicPr>
                      <a:picLocks noChangeAspect="1" noChangeArrowheads="1"/>
                    </pic:cNvPicPr>
                  </pic:nvPicPr>
                  <pic:blipFill>
                    <a:blip r:embed="rId7" cstate="print"/>
                    <a:srcRect/>
                    <a:stretch>
                      <a:fillRect/>
                    </a:stretch>
                  </pic:blipFill>
                  <pic:spPr bwMode="auto">
                    <a:xfrm>
                      <a:off x="0" y="0"/>
                      <a:ext cx="2552700" cy="1608672"/>
                    </a:xfrm>
                    <a:prstGeom prst="rect">
                      <a:avLst/>
                    </a:prstGeom>
                    <a:solidFill>
                      <a:srgbClr val="FFFF00"/>
                    </a:solidFill>
                    <a:ln w="9525">
                      <a:solidFill>
                        <a:schemeClr val="tx1"/>
                      </a:solidFill>
                    </a:ln>
                  </pic:spPr>
                </pic:pic>
              </a:graphicData>
            </a:graphic>
            <wp14:sizeRelH relativeFrom="margin">
              <wp14:pctWidth>0</wp14:pctWidth>
            </wp14:sizeRelH>
            <wp14:sizeRelV relativeFrom="margin">
              <wp14:pctHeight>0</wp14:pctHeight>
            </wp14:sizeRelV>
          </wp:anchor>
        </w:drawing>
      </w:r>
      <w:r>
        <w:rPr>
          <w:noProof/>
          <w:lang w:eastAsia="en-IN"/>
        </w:rPr>
        <w:drawing>
          <wp:anchor distT="0" distB="0" distL="114300" distR="114300" simplePos="0" relativeHeight="251661312" behindDoc="0" locked="0" layoutInCell="1" allowOverlap="1" wp14:anchorId="6FFDF479" wp14:editId="769808F8">
            <wp:simplePos x="0" y="0"/>
            <wp:positionH relativeFrom="column">
              <wp:posOffset>112579</wp:posOffset>
            </wp:positionH>
            <wp:positionV relativeFrom="paragraph">
              <wp:posOffset>135752</wp:posOffset>
            </wp:positionV>
            <wp:extent cx="2800350" cy="1641320"/>
            <wp:effectExtent l="19050" t="19050" r="19050" b="16510"/>
            <wp:wrapNone/>
            <wp:docPr id="11" name="Picture 11" descr="E:\semecarpus fruit photos\APUG2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semecarpus fruit photos\APUG2956.JPG"/>
                    <pic:cNvPicPr>
                      <a:picLocks noChangeAspect="1" noChangeArrowheads="1"/>
                    </pic:cNvPicPr>
                  </pic:nvPicPr>
                  <pic:blipFill>
                    <a:blip r:embed="rId8" cstate="print"/>
                    <a:srcRect/>
                    <a:stretch>
                      <a:fillRect/>
                    </a:stretch>
                  </pic:blipFill>
                  <pic:spPr bwMode="auto">
                    <a:xfrm>
                      <a:off x="0" y="0"/>
                      <a:ext cx="2800350" cy="1641320"/>
                    </a:xfrm>
                    <a:prstGeom prst="rect">
                      <a:avLst/>
                    </a:prstGeom>
                    <a:solidFill>
                      <a:srgbClr val="FFFF00"/>
                    </a:solidFill>
                    <a:ln w="6350">
                      <a:solidFill>
                        <a:schemeClr val="tx1"/>
                      </a:solidFill>
                    </a:ln>
                  </pic:spPr>
                </pic:pic>
              </a:graphicData>
            </a:graphic>
            <wp14:sizeRelH relativeFrom="margin">
              <wp14:pctWidth>0</wp14:pctWidth>
            </wp14:sizeRelH>
            <wp14:sizeRelV relativeFrom="margin">
              <wp14:pctHeight>0</wp14:pctHeight>
            </wp14:sizeRelV>
          </wp:anchor>
        </w:drawing>
      </w:r>
    </w:p>
    <w:p w14:paraId="70693985" w14:textId="0FD0A1E0" w:rsidR="00921B91" w:rsidRDefault="00921B91">
      <w:pPr>
        <w:spacing w:line="276" w:lineRule="auto"/>
        <w:jc w:val="both"/>
        <w:rPr>
          <w:rFonts w:ascii="Times New Roman" w:eastAsia="Times New Roman" w:hAnsi="Times New Roman" w:cs="Times New Roman"/>
          <w:sz w:val="24"/>
          <w:szCs w:val="24"/>
        </w:rPr>
      </w:pPr>
    </w:p>
    <w:p w14:paraId="51DEB9E8" w14:textId="688EE793" w:rsidR="00921B91" w:rsidRDefault="00921B91">
      <w:pPr>
        <w:spacing w:line="276" w:lineRule="auto"/>
        <w:jc w:val="both"/>
        <w:rPr>
          <w:rFonts w:ascii="Times New Roman" w:eastAsia="Times New Roman" w:hAnsi="Times New Roman" w:cs="Times New Roman"/>
          <w:sz w:val="24"/>
          <w:szCs w:val="24"/>
        </w:rPr>
      </w:pPr>
    </w:p>
    <w:p w14:paraId="4D56DAA1" w14:textId="180E1F5E" w:rsidR="00921B91" w:rsidRDefault="00921B91">
      <w:pPr>
        <w:spacing w:line="276" w:lineRule="auto"/>
        <w:jc w:val="both"/>
        <w:rPr>
          <w:rFonts w:ascii="Times New Roman" w:eastAsia="Times New Roman" w:hAnsi="Times New Roman" w:cs="Times New Roman"/>
          <w:sz w:val="24"/>
          <w:szCs w:val="24"/>
        </w:rPr>
      </w:pPr>
    </w:p>
    <w:p w14:paraId="70D61A8F" w14:textId="77777777" w:rsidR="00921B91" w:rsidRDefault="00921B91">
      <w:pPr>
        <w:spacing w:line="276" w:lineRule="auto"/>
        <w:jc w:val="both"/>
        <w:rPr>
          <w:rFonts w:ascii="Times New Roman" w:eastAsia="Times New Roman" w:hAnsi="Times New Roman" w:cs="Times New Roman"/>
          <w:sz w:val="24"/>
          <w:szCs w:val="24"/>
        </w:rPr>
      </w:pPr>
    </w:p>
    <w:p w14:paraId="6914C009" w14:textId="6090EF99" w:rsidR="00B33D95" w:rsidRDefault="00B33D95">
      <w:pPr>
        <w:spacing w:line="276" w:lineRule="auto"/>
        <w:jc w:val="both"/>
        <w:rPr>
          <w:rFonts w:ascii="Times New Roman" w:eastAsia="Times New Roman" w:hAnsi="Times New Roman" w:cs="Times New Roman"/>
          <w:sz w:val="24"/>
          <w:szCs w:val="24"/>
        </w:rPr>
      </w:pPr>
    </w:p>
    <w:p w14:paraId="5620F429" w14:textId="77777777" w:rsidR="00EE2515" w:rsidRDefault="00EE2515">
      <w:pPr>
        <w:spacing w:line="276" w:lineRule="auto"/>
        <w:jc w:val="both"/>
        <w:rPr>
          <w:rFonts w:ascii="Times New Roman" w:eastAsia="Times New Roman" w:hAnsi="Times New Roman" w:cs="Times New Roman"/>
          <w:sz w:val="24"/>
          <w:szCs w:val="24"/>
        </w:rPr>
      </w:pPr>
    </w:p>
    <w:p w14:paraId="50DF4E48" w14:textId="747D937C" w:rsidR="00B33D95" w:rsidRDefault="00EE2515">
      <w:pPr>
        <w:spacing w:line="276" w:lineRule="auto"/>
        <w:jc w:val="both"/>
        <w:rPr>
          <w:rFonts w:ascii="Times New Roman" w:eastAsia="Times New Roman" w:hAnsi="Times New Roman" w:cs="Times New Roman"/>
          <w:sz w:val="24"/>
          <w:szCs w:val="24"/>
        </w:rPr>
      </w:pPr>
      <w:r>
        <w:rPr>
          <w:noProof/>
          <w:lang w:eastAsia="en-IN"/>
        </w:rPr>
        <w:drawing>
          <wp:anchor distT="0" distB="0" distL="114300" distR="114300" simplePos="0" relativeHeight="251667456" behindDoc="0" locked="0" layoutInCell="1" allowOverlap="1" wp14:anchorId="2EFBA97D" wp14:editId="368D7B9E">
            <wp:simplePos x="0" y="0"/>
            <wp:positionH relativeFrom="column">
              <wp:posOffset>3171825</wp:posOffset>
            </wp:positionH>
            <wp:positionV relativeFrom="paragraph">
              <wp:posOffset>260985</wp:posOffset>
            </wp:positionV>
            <wp:extent cx="2562225" cy="1789511"/>
            <wp:effectExtent l="19050" t="19050" r="9525" b="20320"/>
            <wp:wrapNone/>
            <wp:docPr id="14" name="Picture 14" descr="E:\semecarpus fruit photos\DYOI6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semecarpus fruit photos\DYOI6454.JPG"/>
                    <pic:cNvPicPr>
                      <a:picLocks noChangeAspect="1" noChangeArrowheads="1"/>
                    </pic:cNvPicPr>
                  </pic:nvPicPr>
                  <pic:blipFill>
                    <a:blip r:embed="rId9" cstate="print"/>
                    <a:srcRect/>
                    <a:stretch>
                      <a:fillRect/>
                    </a:stretch>
                  </pic:blipFill>
                  <pic:spPr bwMode="auto">
                    <a:xfrm>
                      <a:off x="0" y="0"/>
                      <a:ext cx="2567467" cy="1793172"/>
                    </a:xfrm>
                    <a:prstGeom prst="rect">
                      <a:avLst/>
                    </a:prstGeom>
                    <a:solidFill>
                      <a:srgbClr val="FFFF00"/>
                    </a:solidFill>
                    <a:ln w="9525">
                      <a:solidFill>
                        <a:schemeClr val="tx1"/>
                      </a:solidFill>
                    </a:ln>
                  </pic:spPr>
                </pic:pic>
              </a:graphicData>
            </a:graphic>
            <wp14:sizeRelH relativeFrom="margin">
              <wp14:pctWidth>0</wp14:pctWidth>
            </wp14:sizeRelH>
            <wp14:sizeRelV relativeFrom="margin">
              <wp14:pctHeight>0</wp14:pctHeight>
            </wp14:sizeRelV>
          </wp:anchor>
        </w:drawing>
      </w:r>
      <w:r>
        <w:rPr>
          <w:noProof/>
          <w:lang w:eastAsia="en-IN"/>
        </w:rPr>
        <w:drawing>
          <wp:anchor distT="0" distB="0" distL="114300" distR="114300" simplePos="0" relativeHeight="251665408" behindDoc="0" locked="0" layoutInCell="1" allowOverlap="1" wp14:anchorId="3D11AD05" wp14:editId="108FFB47">
            <wp:simplePos x="0" y="0"/>
            <wp:positionH relativeFrom="column">
              <wp:posOffset>1</wp:posOffset>
            </wp:positionH>
            <wp:positionV relativeFrom="paragraph">
              <wp:posOffset>270511</wp:posOffset>
            </wp:positionV>
            <wp:extent cx="2800350" cy="1819042"/>
            <wp:effectExtent l="19050" t="19050" r="19050" b="10160"/>
            <wp:wrapNone/>
            <wp:docPr id="13" name="Picture 13" descr="E:\semecarpus fruit photos\CFRU8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semecarpus fruit photos\CFRU8551.JPG"/>
                    <pic:cNvPicPr>
                      <a:picLocks noChangeAspect="1" noChangeArrowheads="1"/>
                    </pic:cNvPicPr>
                  </pic:nvPicPr>
                  <pic:blipFill>
                    <a:blip r:embed="rId10" cstate="print"/>
                    <a:srcRect/>
                    <a:stretch>
                      <a:fillRect/>
                    </a:stretch>
                  </pic:blipFill>
                  <pic:spPr bwMode="auto">
                    <a:xfrm>
                      <a:off x="0" y="0"/>
                      <a:ext cx="2821972" cy="1833087"/>
                    </a:xfrm>
                    <a:prstGeom prst="rect">
                      <a:avLst/>
                    </a:prstGeom>
                    <a:solidFill>
                      <a:srgbClr val="FFFF00"/>
                    </a:solidFill>
                    <a:ln w="9525">
                      <a:solidFill>
                        <a:schemeClr val="tx1"/>
                      </a:solid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rPr>
        <w:t xml:space="preserve">                                 A                                                                                    B</w:t>
      </w:r>
    </w:p>
    <w:p w14:paraId="21CAF9D9" w14:textId="3804C844" w:rsidR="00B33D95" w:rsidRDefault="00B33D95">
      <w:pPr>
        <w:spacing w:line="276" w:lineRule="auto"/>
        <w:jc w:val="both"/>
        <w:rPr>
          <w:rFonts w:ascii="Times New Roman" w:eastAsia="Times New Roman" w:hAnsi="Times New Roman" w:cs="Times New Roman"/>
          <w:sz w:val="24"/>
          <w:szCs w:val="24"/>
        </w:rPr>
      </w:pPr>
    </w:p>
    <w:p w14:paraId="02DFBD92" w14:textId="38B70362" w:rsidR="00B33D95" w:rsidRDefault="00B33D95">
      <w:pPr>
        <w:spacing w:line="276" w:lineRule="auto"/>
        <w:jc w:val="both"/>
        <w:rPr>
          <w:rFonts w:ascii="Times New Roman" w:eastAsia="Times New Roman" w:hAnsi="Times New Roman" w:cs="Times New Roman"/>
          <w:sz w:val="24"/>
          <w:szCs w:val="24"/>
        </w:rPr>
      </w:pPr>
    </w:p>
    <w:p w14:paraId="5C78454E" w14:textId="77777777" w:rsidR="00B33D95" w:rsidRDefault="00B33D95">
      <w:pPr>
        <w:spacing w:line="276" w:lineRule="auto"/>
        <w:jc w:val="both"/>
        <w:rPr>
          <w:rFonts w:ascii="Times New Roman" w:eastAsia="Times New Roman" w:hAnsi="Times New Roman" w:cs="Times New Roman"/>
          <w:sz w:val="24"/>
          <w:szCs w:val="24"/>
        </w:rPr>
      </w:pPr>
    </w:p>
    <w:p w14:paraId="0D07B52E" w14:textId="77777777" w:rsidR="00B33D95" w:rsidRDefault="00B33D95">
      <w:pPr>
        <w:spacing w:line="276" w:lineRule="auto"/>
        <w:jc w:val="both"/>
        <w:rPr>
          <w:rFonts w:ascii="Times New Roman" w:eastAsia="Times New Roman" w:hAnsi="Times New Roman" w:cs="Times New Roman"/>
          <w:sz w:val="24"/>
          <w:szCs w:val="24"/>
        </w:rPr>
      </w:pPr>
    </w:p>
    <w:p w14:paraId="7BBE6925" w14:textId="77777777" w:rsidR="00B33D95" w:rsidRDefault="00B33D95">
      <w:pPr>
        <w:spacing w:line="276" w:lineRule="auto"/>
        <w:jc w:val="both"/>
        <w:rPr>
          <w:rFonts w:ascii="Times New Roman" w:eastAsia="Times New Roman" w:hAnsi="Times New Roman" w:cs="Times New Roman"/>
          <w:sz w:val="24"/>
          <w:szCs w:val="24"/>
        </w:rPr>
      </w:pPr>
    </w:p>
    <w:p w14:paraId="41871E59" w14:textId="77777777" w:rsidR="00B33D95" w:rsidRDefault="00B33D95">
      <w:pPr>
        <w:spacing w:line="276" w:lineRule="auto"/>
        <w:jc w:val="both"/>
        <w:rPr>
          <w:rFonts w:ascii="Times New Roman" w:eastAsia="Times New Roman" w:hAnsi="Times New Roman" w:cs="Times New Roman"/>
          <w:sz w:val="24"/>
          <w:szCs w:val="24"/>
        </w:rPr>
      </w:pPr>
    </w:p>
    <w:p w14:paraId="77A41498" w14:textId="7D27C176" w:rsidR="00B33D95" w:rsidRDefault="00EE251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D</w:t>
      </w:r>
    </w:p>
    <w:p w14:paraId="43790FF3" w14:textId="77777777" w:rsidR="00EE2515" w:rsidRDefault="00EE251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A- </w:t>
      </w:r>
      <w:proofErr w:type="spellStart"/>
      <w:r>
        <w:rPr>
          <w:rFonts w:ascii="Times New Roman" w:eastAsia="Times New Roman" w:hAnsi="Times New Roman" w:cs="Times New Roman"/>
          <w:i/>
          <w:sz w:val="24"/>
          <w:szCs w:val="24"/>
          <w:highlight w:val="white"/>
        </w:rPr>
        <w:t>Semicarpus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anacardium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tree; B- Leaves; C- Fruits and D- Dried seeds</w:t>
      </w:r>
    </w:p>
    <w:p w14:paraId="1D0C88D3" w14:textId="1665C3B5"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Reproductive biology and breeding system</w:t>
      </w:r>
    </w:p>
    <w:p w14:paraId="04E9CAFE" w14:textId="771D8A13" w:rsidR="009466C9" w:rsidRDefault="00E676B0">
      <w:pPr>
        <w:spacing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small flowers are of a dull greenish-yellow hue, dioeciously borne from May to September. The inflorescence is terminal panicles. With a diameter ranging from 0.6 to 0.8 cm, the flowers are sub-sessile and arranged in fascicles, whereas </w:t>
      </w:r>
      <w:r w:rsidR="00B6402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petals are oblong, </w:t>
      </w:r>
      <w:r w:rsidR="00B64029">
        <w:rPr>
          <w:rFonts w:ascii="Times New Roman" w:eastAsia="Times New Roman" w:hAnsi="Times New Roman" w:cs="Times New Roman"/>
          <w:sz w:val="24"/>
          <w:szCs w:val="24"/>
        </w:rPr>
        <w:t xml:space="preserve">and the </w:t>
      </w:r>
      <w:r>
        <w:rPr>
          <w:rFonts w:ascii="Times New Roman" w:eastAsia="Times New Roman" w:hAnsi="Times New Roman" w:cs="Times New Roman"/>
          <w:sz w:val="24"/>
          <w:szCs w:val="24"/>
        </w:rPr>
        <w:t xml:space="preserve">greenish-white filaments are subulate. </w:t>
      </w:r>
      <w:r>
        <w:rPr>
          <w:rFonts w:ascii="Times New Roman" w:eastAsia="Times New Roman" w:hAnsi="Times New Roman" w:cs="Times New Roman"/>
          <w:sz w:val="24"/>
          <w:szCs w:val="24"/>
          <w:highlight w:val="white"/>
        </w:rPr>
        <w:t>Fruiting takes place from December to March, with the fruit being a drupe measuring 2 to 2.5 cm in length. The drupe is obliquely ovoid, smooth and shiny, turning black when fully ripe. It is supported by an orange-colo</w:t>
      </w:r>
      <w:r w:rsidR="00EA15D7">
        <w:rPr>
          <w:rFonts w:ascii="Times New Roman" w:eastAsia="Times New Roman" w:hAnsi="Times New Roman" w:cs="Times New Roman"/>
          <w:sz w:val="24"/>
          <w:szCs w:val="24"/>
          <w:highlight w:val="white"/>
        </w:rPr>
        <w:t>u</w:t>
      </w:r>
      <w:r>
        <w:rPr>
          <w:rFonts w:ascii="Times New Roman" w:eastAsia="Times New Roman" w:hAnsi="Times New Roman" w:cs="Times New Roman"/>
          <w:sz w:val="24"/>
          <w:szCs w:val="24"/>
          <w:highlight w:val="white"/>
        </w:rPr>
        <w:t xml:space="preserve">red receptacle and persists on the tree from February to June. </w:t>
      </w:r>
      <w:r w:rsidR="00EA15D7">
        <w:rPr>
          <w:rFonts w:ascii="Times New Roman" w:eastAsia="Times New Roman" w:hAnsi="Times New Roman" w:cs="Times New Roman"/>
          <w:sz w:val="24"/>
          <w:szCs w:val="24"/>
        </w:rPr>
        <w:t>Fruit - e</w:t>
      </w:r>
      <w:r>
        <w:rPr>
          <w:rFonts w:ascii="Times New Roman" w:eastAsia="Times New Roman" w:hAnsi="Times New Roman" w:cs="Times New Roman"/>
          <w:sz w:val="24"/>
          <w:szCs w:val="24"/>
        </w:rPr>
        <w:t>picarp, mesocarp and endocarp are</w:t>
      </w:r>
      <w:r w:rsidR="00EA15D7">
        <w:rPr>
          <w:rFonts w:ascii="Times New Roman" w:eastAsia="Times New Roman" w:hAnsi="Times New Roman" w:cs="Times New Roman"/>
          <w:sz w:val="24"/>
          <w:szCs w:val="24"/>
        </w:rPr>
        <w:t xml:space="preserve"> differentiated from Pericarp; </w:t>
      </w:r>
      <w:r>
        <w:rPr>
          <w:rFonts w:ascii="Times New Roman" w:eastAsia="Times New Roman" w:hAnsi="Times New Roman" w:cs="Times New Roman"/>
          <w:sz w:val="24"/>
          <w:szCs w:val="24"/>
        </w:rPr>
        <w:t xml:space="preserve">the longitudinal section of </w:t>
      </w:r>
      <w:r w:rsidR="00EA15D7">
        <w:rPr>
          <w:rFonts w:ascii="Times New Roman" w:eastAsia="Times New Roman" w:hAnsi="Times New Roman" w:cs="Times New Roman"/>
          <w:sz w:val="24"/>
          <w:szCs w:val="24"/>
        </w:rPr>
        <w:t xml:space="preserve">the pericarp shows an outer epicarp with a </w:t>
      </w:r>
      <w:r>
        <w:rPr>
          <w:rFonts w:ascii="Times New Roman" w:eastAsia="Times New Roman" w:hAnsi="Times New Roman" w:cs="Times New Roman"/>
          <w:sz w:val="24"/>
          <w:szCs w:val="24"/>
        </w:rPr>
        <w:t>single radially and lignified epidermal cell layer. Glands in the pericarp</w:t>
      </w:r>
      <w:r w:rsidR="00EA15D7">
        <w:rPr>
          <w:rFonts w:ascii="Times New Roman" w:eastAsia="Times New Roman" w:hAnsi="Times New Roman" w:cs="Times New Roman"/>
          <w:sz w:val="24"/>
          <w:szCs w:val="24"/>
        </w:rPr>
        <w:t xml:space="preserve"> release</w:t>
      </w:r>
      <w:r>
        <w:rPr>
          <w:rFonts w:ascii="Times New Roman" w:eastAsia="Times New Roman" w:hAnsi="Times New Roman" w:cs="Times New Roman"/>
          <w:sz w:val="24"/>
          <w:szCs w:val="24"/>
        </w:rPr>
        <w:t xml:space="preserve"> oil globules and form small protuberances in the epicarp. The mesocarp parenchyma contains </w:t>
      </w:r>
      <w:r w:rsidR="00EA15D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rosette of calcium oxalate crystals and oil drops. </w:t>
      </w:r>
      <w:proofErr w:type="spellStart"/>
      <w:r>
        <w:rPr>
          <w:rFonts w:ascii="Times New Roman" w:eastAsia="Times New Roman" w:hAnsi="Times New Roman" w:cs="Times New Roman"/>
          <w:sz w:val="24"/>
          <w:szCs w:val="24"/>
        </w:rPr>
        <w:t>Lysigenous</w:t>
      </w:r>
      <w:proofErr w:type="spellEnd"/>
      <w:r>
        <w:rPr>
          <w:rFonts w:ascii="Times New Roman" w:eastAsia="Times New Roman" w:hAnsi="Times New Roman" w:cs="Times New Roman"/>
          <w:sz w:val="24"/>
          <w:szCs w:val="24"/>
        </w:rPr>
        <w:t xml:space="preserve"> cavities of mesocarp </w:t>
      </w:r>
      <w:r w:rsidR="00EA15D7">
        <w:rPr>
          <w:rFonts w:ascii="Times New Roman" w:eastAsia="Times New Roman" w:hAnsi="Times New Roman" w:cs="Times New Roman"/>
          <w:sz w:val="24"/>
          <w:szCs w:val="24"/>
        </w:rPr>
        <w:t>house oily vesicating substances</w:t>
      </w:r>
      <w:r>
        <w:rPr>
          <w:rFonts w:ascii="Times New Roman" w:eastAsia="Times New Roman" w:hAnsi="Times New Roman" w:cs="Times New Roman"/>
          <w:sz w:val="24"/>
          <w:szCs w:val="24"/>
        </w:rPr>
        <w:t>, insoluble in water but soluble in ether, chloroform and alcohol (Jain &amp; Sharma, 2013).</w:t>
      </w:r>
    </w:p>
    <w:p w14:paraId="181D1891" w14:textId="77777777"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Seed collection and processing</w:t>
      </w:r>
    </w:p>
    <w:p w14:paraId="4AC217B2" w14:textId="487BD191" w:rsidR="00D178F2" w:rsidRDefault="00D178F2">
      <w:pPr>
        <w:spacing w:line="276" w:lineRule="auto"/>
        <w:jc w:val="both"/>
        <w:rPr>
          <w:rFonts w:ascii="Times New Roman" w:eastAsia="Times New Roman" w:hAnsi="Times New Roman" w:cs="Times New Roman"/>
          <w:sz w:val="24"/>
          <w:szCs w:val="24"/>
        </w:rPr>
      </w:pPr>
      <w:r w:rsidRPr="00D178F2">
        <w:rPr>
          <w:rFonts w:ascii="Times New Roman" w:eastAsia="Times New Roman" w:hAnsi="Times New Roman" w:cs="Times New Roman"/>
          <w:sz w:val="24"/>
          <w:szCs w:val="24"/>
        </w:rPr>
        <w:lastRenderedPageBreak/>
        <w:t xml:space="preserve">Seed collection of Semecarpus involves collecting mature fruits from healthy trees, removing the outer shell to extract the seeds, then cleaning and shade-drying them for about 10 days before storage in a cool, dry place; for germination, seeds usually require treatments such as soaking in water for 24 hours to soften the hard outer shell, mechanical scarification or acid treatment (e.g., 98% sulfuric acid for one minute) to break dormancy, followed by sowing in well-drained nursery beds or pots with a suitable potting mix, maintaining moist but not waterlogged soil, where germination typically occurs within 2 to 4 weeks, and treated seeds show improved germination rates, faster emergence, and better seedling </w:t>
      </w:r>
      <w:proofErr w:type="spellStart"/>
      <w:r w:rsidRPr="00D178F2">
        <w:rPr>
          <w:rFonts w:ascii="Times New Roman" w:eastAsia="Times New Roman" w:hAnsi="Times New Roman" w:cs="Times New Roman"/>
          <w:sz w:val="24"/>
          <w:szCs w:val="24"/>
        </w:rPr>
        <w:t>vigor</w:t>
      </w:r>
      <w:proofErr w:type="spellEnd"/>
      <w:r w:rsidRPr="00D178F2">
        <w:rPr>
          <w:rFonts w:ascii="Times New Roman" w:eastAsia="Times New Roman" w:hAnsi="Times New Roman" w:cs="Times New Roman"/>
          <w:sz w:val="24"/>
          <w:szCs w:val="24"/>
        </w:rPr>
        <w:t xml:space="preserve"> compared to untreated seeds (</w:t>
      </w:r>
      <w:proofErr w:type="spellStart"/>
      <w:r w:rsidRPr="00D178F2">
        <w:rPr>
          <w:rFonts w:ascii="Times New Roman" w:eastAsia="Times New Roman" w:hAnsi="Times New Roman" w:cs="Times New Roman"/>
          <w:sz w:val="24"/>
          <w:szCs w:val="24"/>
        </w:rPr>
        <w:t>Rathiesh</w:t>
      </w:r>
      <w:proofErr w:type="spellEnd"/>
      <w:r w:rsidRPr="00D178F2">
        <w:rPr>
          <w:rFonts w:ascii="Times New Roman" w:eastAsia="Times New Roman" w:hAnsi="Times New Roman" w:cs="Times New Roman"/>
          <w:sz w:val="24"/>
          <w:szCs w:val="24"/>
        </w:rPr>
        <w:t xml:space="preserve"> et al., 2019; Suman et al., 2020).</w:t>
      </w:r>
      <w:r>
        <w:rPr>
          <w:rFonts w:ascii="Times New Roman" w:eastAsia="Times New Roman" w:hAnsi="Times New Roman" w:cs="Times New Roman"/>
          <w:sz w:val="24"/>
          <w:szCs w:val="24"/>
        </w:rPr>
        <w:t xml:space="preserve"> Also, </w:t>
      </w:r>
      <w:r w:rsidRPr="00D178F2">
        <w:rPr>
          <w:rFonts w:ascii="Times New Roman" w:eastAsia="Times New Roman" w:hAnsi="Times New Roman" w:cs="Times New Roman"/>
          <w:sz w:val="24"/>
          <w:szCs w:val="24"/>
        </w:rPr>
        <w:t>Germination is accelerated when the seeds are soaked for alternate days and then dried in cow dung for 15 days. Approximately 60-65% germination can be achieved when seeds are treated with concentrated H2SO4 for 15 minutes and then washed in running water (</w:t>
      </w:r>
      <w:proofErr w:type="spellStart"/>
      <w:r w:rsidRPr="00D178F2">
        <w:rPr>
          <w:rFonts w:ascii="Times New Roman" w:eastAsia="Times New Roman" w:hAnsi="Times New Roman" w:cs="Times New Roman"/>
          <w:sz w:val="24"/>
          <w:szCs w:val="24"/>
        </w:rPr>
        <w:t>Sukhadiya</w:t>
      </w:r>
      <w:proofErr w:type="spellEnd"/>
      <w:r w:rsidRPr="00D178F2">
        <w:rPr>
          <w:rFonts w:ascii="Times New Roman" w:eastAsia="Times New Roman" w:hAnsi="Times New Roman" w:cs="Times New Roman"/>
          <w:sz w:val="24"/>
          <w:szCs w:val="24"/>
        </w:rPr>
        <w:t xml:space="preserve"> et al., 2019).</w:t>
      </w:r>
      <w:r>
        <w:rPr>
          <w:rFonts w:ascii="Times New Roman" w:eastAsia="Times New Roman" w:hAnsi="Times New Roman" w:cs="Times New Roman"/>
          <w:sz w:val="24"/>
          <w:szCs w:val="24"/>
        </w:rPr>
        <w:t xml:space="preserve"> </w:t>
      </w:r>
      <w:r w:rsidRPr="00D178F2">
        <w:rPr>
          <w:rFonts w:ascii="Times New Roman" w:eastAsia="Times New Roman" w:hAnsi="Times New Roman" w:cs="Times New Roman"/>
          <w:sz w:val="24"/>
          <w:szCs w:val="24"/>
        </w:rPr>
        <w:t xml:space="preserve">Seedlings should be cultivated in the nursery between March and April, with a typical germination period of 30 days. Rain season is most suitable for transplanting seedlings. However, seedlings are sensitive to frost, they show robust recovery capabilities. Seedlings are prone to damping off disease at early stages. </w:t>
      </w:r>
    </w:p>
    <w:p w14:paraId="636D23DE" w14:textId="77777777"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Plantation establishment and growth</w:t>
      </w:r>
    </w:p>
    <w:p w14:paraId="6D05D4A9" w14:textId="78B6EA5D"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field ploughed thoroughly followed by harrowing and planking to bring from soils to find tilth and free from weeds. After ploughing, harrowing and planking as soil work,</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20 t/ha FYM was added. </w:t>
      </w:r>
      <w:proofErr w:type="spellStart"/>
      <w:r>
        <w:rPr>
          <w:rFonts w:ascii="Times New Roman" w:eastAsia="Times New Roman" w:hAnsi="Times New Roman" w:cs="Times New Roman"/>
          <w:sz w:val="24"/>
          <w:szCs w:val="24"/>
        </w:rPr>
        <w:t>Bhliwa</w:t>
      </w:r>
      <w:proofErr w:type="spellEnd"/>
      <w:r>
        <w:rPr>
          <w:rFonts w:ascii="Times New Roman" w:eastAsia="Times New Roman" w:hAnsi="Times New Roman" w:cs="Times New Roman"/>
          <w:sz w:val="24"/>
          <w:szCs w:val="24"/>
        </w:rPr>
        <w:t xml:space="preserve"> seedlings are planted at 6</w:t>
      </w:r>
      <w:r w:rsidR="00EA15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 x 6</w:t>
      </w:r>
      <w:r w:rsidR="00EA15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 spacing in the 60 cm x 60 cm x 60cm sized pits in the month of April- May. Every pit is filled with a soil mixture containing 15-20 kg of FYM (Farm Yard Manure). The transplantation of seedlings were done during the rainy season. About 277 seedlings or saplings </w:t>
      </w:r>
      <w:r w:rsidR="00EA15D7">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required for one-hectare land. Intercropping can be done with any short-duration crop at an early stage of planting. </w:t>
      </w:r>
      <w:r w:rsidR="00EA15D7">
        <w:rPr>
          <w:rFonts w:ascii="Times New Roman" w:eastAsia="Times New Roman" w:hAnsi="Times New Roman" w:cs="Times New Roman"/>
          <w:sz w:val="24"/>
          <w:szCs w:val="24"/>
        </w:rPr>
        <w:t>Intercultural operations like weeding and hoeing will be carried out periodically, and in the initial years,</w:t>
      </w:r>
      <w:r>
        <w:rPr>
          <w:rFonts w:ascii="Times New Roman" w:eastAsia="Times New Roman" w:hAnsi="Times New Roman" w:cs="Times New Roman"/>
          <w:sz w:val="24"/>
          <w:szCs w:val="24"/>
        </w:rPr>
        <w:t xml:space="preserve"> irrigation needs to be provided. Major pest is not noted (</w:t>
      </w:r>
      <w:proofErr w:type="spellStart"/>
      <w:r>
        <w:rPr>
          <w:rFonts w:ascii="Times New Roman" w:eastAsia="Times New Roman" w:hAnsi="Times New Roman" w:cs="Times New Roman"/>
          <w:sz w:val="24"/>
          <w:szCs w:val="24"/>
        </w:rPr>
        <w:t>Sukhadiya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w:t>
      </w:r>
    </w:p>
    <w:p w14:paraId="13BC4F82" w14:textId="77777777"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Wood Characteristics</w:t>
      </w:r>
    </w:p>
    <w:p w14:paraId="3A42E84C" w14:textId="77777777" w:rsidR="009466C9" w:rsidRDefault="00E676B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sapwood is greyish-white or greyish-yellow to greyish-brown and is indistinct from the heartwood. The wood structure is diffuse-porous with indistinct growth rings and vessels large to medium solitary or in radial multiples of 2-5, rarely in clusters; often filled with tyloses. The grains are straight to slightly interlocked and the texture is coarse (Nazma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1981). </w:t>
      </w:r>
    </w:p>
    <w:p w14:paraId="33D67CAF" w14:textId="77777777" w:rsidR="009466C9" w:rsidRDefault="009466C9">
      <w:pPr>
        <w:spacing w:after="0" w:line="276" w:lineRule="auto"/>
        <w:jc w:val="both"/>
        <w:rPr>
          <w:rFonts w:ascii="Times New Roman" w:eastAsia="Times New Roman" w:hAnsi="Times New Roman" w:cs="Times New Roman"/>
          <w:sz w:val="24"/>
          <w:szCs w:val="24"/>
        </w:rPr>
      </w:pPr>
    </w:p>
    <w:p w14:paraId="467A0D95" w14:textId="77777777"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Medicinal Uses</w:t>
      </w:r>
    </w:p>
    <w:p w14:paraId="390A7579" w14:textId="0724E198" w:rsidR="00D22B22" w:rsidRPr="00D22B22" w:rsidRDefault="00E676B0" w:rsidP="00D22B22">
      <w:pPr>
        <w:numPr>
          <w:ilvl w:val="0"/>
          <w:numId w:val="1"/>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Anticancer Activity</w:t>
      </w:r>
    </w:p>
    <w:p w14:paraId="2C577A2B" w14:textId="77777777" w:rsidR="00D22B22" w:rsidRPr="00D22B22" w:rsidRDefault="00D22B22" w:rsidP="00D22B22">
      <w:pPr>
        <w:spacing w:after="0" w:line="276" w:lineRule="auto"/>
        <w:jc w:val="both"/>
        <w:rPr>
          <w:rFonts w:ascii="Times New Roman" w:eastAsia="Times New Roman" w:hAnsi="Times New Roman" w:cs="Times New Roman"/>
          <w:sz w:val="24"/>
          <w:szCs w:val="24"/>
        </w:rPr>
      </w:pPr>
      <w:r w:rsidRPr="00D22B22">
        <w:rPr>
          <w:rFonts w:ascii="Times New Roman" w:eastAsia="Times New Roman" w:hAnsi="Times New Roman" w:cs="Times New Roman"/>
          <w:sz w:val="24"/>
          <w:szCs w:val="24"/>
        </w:rPr>
        <w:t xml:space="preserve">Multiple scientific investigations have established the cytotoxic and anticancer properties of </w:t>
      </w:r>
      <w:proofErr w:type="spellStart"/>
      <w:r w:rsidRPr="00F8242E">
        <w:rPr>
          <w:rFonts w:ascii="Times New Roman" w:eastAsia="Times New Roman" w:hAnsi="Times New Roman" w:cs="Times New Roman"/>
          <w:i/>
          <w:sz w:val="24"/>
          <w:szCs w:val="24"/>
        </w:rPr>
        <w:t>Semecarpus</w:t>
      </w:r>
      <w:proofErr w:type="spellEnd"/>
      <w:r w:rsidRPr="00F8242E">
        <w:rPr>
          <w:rFonts w:ascii="Times New Roman" w:eastAsia="Times New Roman" w:hAnsi="Times New Roman" w:cs="Times New Roman"/>
          <w:i/>
          <w:sz w:val="24"/>
          <w:szCs w:val="24"/>
        </w:rPr>
        <w:t xml:space="preserve"> </w:t>
      </w:r>
      <w:proofErr w:type="spellStart"/>
      <w:r w:rsidRPr="00F8242E">
        <w:rPr>
          <w:rFonts w:ascii="Times New Roman" w:eastAsia="Times New Roman" w:hAnsi="Times New Roman" w:cs="Times New Roman"/>
          <w:i/>
          <w:sz w:val="24"/>
          <w:szCs w:val="24"/>
        </w:rPr>
        <w:t>anacardium</w:t>
      </w:r>
      <w:proofErr w:type="spellEnd"/>
      <w:r w:rsidRPr="00D22B22">
        <w:rPr>
          <w:rFonts w:ascii="Times New Roman" w:eastAsia="Times New Roman" w:hAnsi="Times New Roman" w:cs="Times New Roman"/>
          <w:sz w:val="24"/>
          <w:szCs w:val="24"/>
        </w:rPr>
        <w:t xml:space="preserve"> across diverse models and extract types. Initial research by </w:t>
      </w:r>
      <w:proofErr w:type="spellStart"/>
      <w:r w:rsidRPr="00D22B22">
        <w:rPr>
          <w:rFonts w:ascii="Times New Roman" w:eastAsia="Times New Roman" w:hAnsi="Times New Roman" w:cs="Times New Roman"/>
          <w:sz w:val="24"/>
          <w:szCs w:val="24"/>
        </w:rPr>
        <w:t>Arulkumaran</w:t>
      </w:r>
      <w:proofErr w:type="spellEnd"/>
      <w:r w:rsidRPr="00D22B22">
        <w:rPr>
          <w:rFonts w:ascii="Times New Roman" w:eastAsia="Times New Roman" w:hAnsi="Times New Roman" w:cs="Times New Roman"/>
          <w:sz w:val="24"/>
          <w:szCs w:val="24"/>
        </w:rPr>
        <w:t xml:space="preserve"> </w:t>
      </w:r>
      <w:r w:rsidRPr="00F8242E">
        <w:rPr>
          <w:rFonts w:ascii="Times New Roman" w:eastAsia="Times New Roman" w:hAnsi="Times New Roman" w:cs="Times New Roman"/>
          <w:i/>
          <w:sz w:val="24"/>
          <w:szCs w:val="24"/>
        </w:rPr>
        <w:t>et al.</w:t>
      </w:r>
      <w:r w:rsidRPr="00D22B22">
        <w:rPr>
          <w:rFonts w:ascii="Times New Roman" w:eastAsia="Times New Roman" w:hAnsi="Times New Roman" w:cs="Times New Roman"/>
          <w:sz w:val="24"/>
          <w:szCs w:val="24"/>
        </w:rPr>
        <w:t xml:space="preserve"> (2006) employed the brine shrimp lethality test on aqueous extracts of 120 medicinal plants, reporting </w:t>
      </w:r>
      <w:proofErr w:type="spellStart"/>
      <w:r w:rsidRPr="00F8242E">
        <w:rPr>
          <w:rFonts w:ascii="Times New Roman" w:eastAsia="Times New Roman" w:hAnsi="Times New Roman" w:cs="Times New Roman"/>
          <w:i/>
          <w:sz w:val="24"/>
          <w:szCs w:val="24"/>
        </w:rPr>
        <w:t>Semecarpus</w:t>
      </w:r>
      <w:proofErr w:type="spellEnd"/>
      <w:r w:rsidRPr="00F8242E">
        <w:rPr>
          <w:rFonts w:ascii="Times New Roman" w:eastAsia="Times New Roman" w:hAnsi="Times New Roman" w:cs="Times New Roman"/>
          <w:i/>
          <w:sz w:val="24"/>
          <w:szCs w:val="24"/>
        </w:rPr>
        <w:t xml:space="preserve"> </w:t>
      </w:r>
      <w:proofErr w:type="spellStart"/>
      <w:r w:rsidRPr="00F8242E">
        <w:rPr>
          <w:rFonts w:ascii="Times New Roman" w:eastAsia="Times New Roman" w:hAnsi="Times New Roman" w:cs="Times New Roman"/>
          <w:i/>
          <w:sz w:val="24"/>
          <w:szCs w:val="24"/>
        </w:rPr>
        <w:t>anacardium</w:t>
      </w:r>
      <w:proofErr w:type="spellEnd"/>
      <w:r w:rsidRPr="00D22B22">
        <w:rPr>
          <w:rFonts w:ascii="Times New Roman" w:eastAsia="Times New Roman" w:hAnsi="Times New Roman" w:cs="Times New Roman"/>
          <w:sz w:val="24"/>
          <w:szCs w:val="24"/>
        </w:rPr>
        <w:t xml:space="preserve"> nut extract with significant cytotoxicity (LC50 = 29.5 </w:t>
      </w:r>
      <w:proofErr w:type="spellStart"/>
      <w:r w:rsidRPr="00D22B22">
        <w:rPr>
          <w:rFonts w:ascii="Times New Roman" w:eastAsia="Times New Roman" w:hAnsi="Times New Roman" w:cs="Times New Roman"/>
          <w:sz w:val="24"/>
          <w:szCs w:val="24"/>
        </w:rPr>
        <w:t>μg</w:t>
      </w:r>
      <w:proofErr w:type="spellEnd"/>
      <w:r w:rsidRPr="00D22B22">
        <w:rPr>
          <w:rFonts w:ascii="Times New Roman" w:eastAsia="Times New Roman" w:hAnsi="Times New Roman" w:cs="Times New Roman"/>
          <w:sz w:val="24"/>
          <w:szCs w:val="24"/>
        </w:rPr>
        <w:t xml:space="preserve">), thus suggesting its potential as a </w:t>
      </w:r>
      <w:proofErr w:type="spellStart"/>
      <w:r w:rsidRPr="00D22B22">
        <w:rPr>
          <w:rFonts w:ascii="Times New Roman" w:eastAsia="Times New Roman" w:hAnsi="Times New Roman" w:cs="Times New Roman"/>
          <w:sz w:val="24"/>
          <w:szCs w:val="24"/>
        </w:rPr>
        <w:t>chemopreventive</w:t>
      </w:r>
      <w:proofErr w:type="spellEnd"/>
      <w:r w:rsidRPr="00D22B22">
        <w:rPr>
          <w:rFonts w:ascii="Times New Roman" w:eastAsia="Times New Roman" w:hAnsi="Times New Roman" w:cs="Times New Roman"/>
          <w:sz w:val="24"/>
          <w:szCs w:val="24"/>
        </w:rPr>
        <w:t xml:space="preserve"> agent. Further studies showed that nut extract strongly inhibits proliferation of T47D human breast cancer cells, mechanistically associated with decreased Bcl-2, increased </w:t>
      </w:r>
      <w:proofErr w:type="spellStart"/>
      <w:r w:rsidRPr="00D22B22">
        <w:rPr>
          <w:rFonts w:ascii="Times New Roman" w:eastAsia="Times New Roman" w:hAnsi="Times New Roman" w:cs="Times New Roman"/>
          <w:sz w:val="24"/>
          <w:szCs w:val="24"/>
        </w:rPr>
        <w:t>Bax</w:t>
      </w:r>
      <w:proofErr w:type="spellEnd"/>
      <w:r w:rsidRPr="00D22B22">
        <w:rPr>
          <w:rFonts w:ascii="Times New Roman" w:eastAsia="Times New Roman" w:hAnsi="Times New Roman" w:cs="Times New Roman"/>
          <w:sz w:val="24"/>
          <w:szCs w:val="24"/>
        </w:rPr>
        <w:t xml:space="preserve">, cytochrome c release, caspase </w:t>
      </w:r>
      <w:r w:rsidRPr="00D22B22">
        <w:rPr>
          <w:rFonts w:ascii="Times New Roman" w:eastAsia="Times New Roman" w:hAnsi="Times New Roman" w:cs="Times New Roman"/>
          <w:sz w:val="24"/>
          <w:szCs w:val="24"/>
        </w:rPr>
        <w:lastRenderedPageBreak/>
        <w:t xml:space="preserve">activation, PARP cleavage, and ultimately, </w:t>
      </w:r>
      <w:proofErr w:type="spellStart"/>
      <w:r w:rsidRPr="00D22B22">
        <w:rPr>
          <w:rFonts w:ascii="Times New Roman" w:eastAsia="Times New Roman" w:hAnsi="Times New Roman" w:cs="Times New Roman"/>
          <w:sz w:val="24"/>
          <w:szCs w:val="24"/>
        </w:rPr>
        <w:t>internucleosomal</w:t>
      </w:r>
      <w:proofErr w:type="spellEnd"/>
      <w:r w:rsidRPr="00D22B22">
        <w:rPr>
          <w:rFonts w:ascii="Times New Roman" w:eastAsia="Times New Roman" w:hAnsi="Times New Roman" w:cs="Times New Roman"/>
          <w:sz w:val="24"/>
          <w:szCs w:val="24"/>
        </w:rPr>
        <w:t xml:space="preserve"> DNA fragmentation, confirming apoptosis as the principal mechanism (</w:t>
      </w:r>
      <w:proofErr w:type="spellStart"/>
      <w:r w:rsidRPr="00D22B22">
        <w:rPr>
          <w:rFonts w:ascii="Times New Roman" w:eastAsia="Times New Roman" w:hAnsi="Times New Roman" w:cs="Times New Roman"/>
          <w:sz w:val="24"/>
          <w:szCs w:val="24"/>
        </w:rPr>
        <w:t>Mathivadhani</w:t>
      </w:r>
      <w:proofErr w:type="spellEnd"/>
      <w:r w:rsidRPr="00D22B22">
        <w:rPr>
          <w:rFonts w:ascii="Times New Roman" w:eastAsia="Times New Roman" w:hAnsi="Times New Roman" w:cs="Times New Roman"/>
          <w:sz w:val="24"/>
          <w:szCs w:val="24"/>
        </w:rPr>
        <w:t xml:space="preserve"> et al., 2007).</w:t>
      </w:r>
    </w:p>
    <w:p w14:paraId="396B3065" w14:textId="77777777" w:rsidR="00D22B22" w:rsidRPr="00D22B22" w:rsidRDefault="00D22B22" w:rsidP="00D22B22">
      <w:pPr>
        <w:spacing w:after="0" w:line="276" w:lineRule="auto"/>
        <w:jc w:val="both"/>
        <w:rPr>
          <w:rFonts w:ascii="Times New Roman" w:eastAsia="Times New Roman" w:hAnsi="Times New Roman" w:cs="Times New Roman"/>
          <w:sz w:val="24"/>
          <w:szCs w:val="24"/>
        </w:rPr>
      </w:pPr>
      <w:r w:rsidRPr="00D22B22">
        <w:rPr>
          <w:rFonts w:ascii="Times New Roman" w:eastAsia="Times New Roman" w:hAnsi="Times New Roman" w:cs="Times New Roman"/>
          <w:sz w:val="24"/>
          <w:szCs w:val="24"/>
        </w:rPr>
        <w:t xml:space="preserve">Patel </w:t>
      </w:r>
      <w:r w:rsidRPr="00F8242E">
        <w:rPr>
          <w:rFonts w:ascii="Times New Roman" w:eastAsia="Times New Roman" w:hAnsi="Times New Roman" w:cs="Times New Roman"/>
          <w:i/>
          <w:sz w:val="24"/>
          <w:szCs w:val="24"/>
        </w:rPr>
        <w:t>et al.</w:t>
      </w:r>
      <w:r w:rsidRPr="00D22B22">
        <w:rPr>
          <w:rFonts w:ascii="Times New Roman" w:eastAsia="Times New Roman" w:hAnsi="Times New Roman" w:cs="Times New Roman"/>
          <w:sz w:val="24"/>
          <w:szCs w:val="24"/>
        </w:rPr>
        <w:t xml:space="preserve"> (2009) demonstrated anticancer activity of methanolic nut extract against Hep 2 (human epidermoid larynx carcinoma), with an IC50 value of 468 </w:t>
      </w:r>
      <w:proofErr w:type="spellStart"/>
      <w:r w:rsidRPr="00D22B22">
        <w:rPr>
          <w:rFonts w:ascii="Times New Roman" w:eastAsia="Times New Roman" w:hAnsi="Times New Roman" w:cs="Times New Roman"/>
          <w:sz w:val="24"/>
          <w:szCs w:val="24"/>
        </w:rPr>
        <w:t>μg</w:t>
      </w:r>
      <w:proofErr w:type="spellEnd"/>
      <w:r w:rsidRPr="00D22B22">
        <w:rPr>
          <w:rFonts w:ascii="Times New Roman" w:eastAsia="Times New Roman" w:hAnsi="Times New Roman" w:cs="Times New Roman"/>
          <w:sz w:val="24"/>
          <w:szCs w:val="24"/>
        </w:rPr>
        <w:t xml:space="preserve">/ml, while minimal cytotoxicity was observed in normal Vero cells (R2 = 0.008), highlighting the selectivity of the extract. In rat models, Joseph </w:t>
      </w:r>
      <w:r w:rsidRPr="00F8242E">
        <w:rPr>
          <w:rFonts w:ascii="Times New Roman" w:eastAsia="Times New Roman" w:hAnsi="Times New Roman" w:cs="Times New Roman"/>
          <w:i/>
          <w:sz w:val="24"/>
          <w:szCs w:val="24"/>
        </w:rPr>
        <w:t>et al.</w:t>
      </w:r>
      <w:r w:rsidRPr="00D22B22">
        <w:rPr>
          <w:rFonts w:ascii="Times New Roman" w:eastAsia="Times New Roman" w:hAnsi="Times New Roman" w:cs="Times New Roman"/>
          <w:sz w:val="24"/>
          <w:szCs w:val="24"/>
        </w:rPr>
        <w:t xml:space="preserve"> (2013) established that </w:t>
      </w:r>
      <w:r w:rsidRPr="00F8242E">
        <w:rPr>
          <w:rFonts w:ascii="Times New Roman" w:eastAsia="Times New Roman" w:hAnsi="Times New Roman" w:cs="Times New Roman"/>
          <w:i/>
          <w:sz w:val="24"/>
          <w:szCs w:val="24"/>
        </w:rPr>
        <w:t xml:space="preserve">S. </w:t>
      </w:r>
      <w:proofErr w:type="spellStart"/>
      <w:r w:rsidRPr="00F8242E">
        <w:rPr>
          <w:rFonts w:ascii="Times New Roman" w:eastAsia="Times New Roman" w:hAnsi="Times New Roman" w:cs="Times New Roman"/>
          <w:i/>
          <w:sz w:val="24"/>
          <w:szCs w:val="24"/>
        </w:rPr>
        <w:t>anacardium</w:t>
      </w:r>
      <w:proofErr w:type="spellEnd"/>
      <w:r w:rsidRPr="00D22B22">
        <w:rPr>
          <w:rFonts w:ascii="Times New Roman" w:eastAsia="Times New Roman" w:hAnsi="Times New Roman" w:cs="Times New Roman"/>
          <w:sz w:val="24"/>
          <w:szCs w:val="24"/>
        </w:rPr>
        <w:t xml:space="preserve"> milk extract treatment for 154 days led to significant restoration of liver markers and regression of hepatocellular carcinoma (HCC), in positive correlation with doxorubicin activity, affirming its therapeutic promise as an adjunct in HCC management.</w:t>
      </w:r>
    </w:p>
    <w:p w14:paraId="2177E429" w14:textId="77777777" w:rsidR="00D22B22" w:rsidRPr="00D22B22" w:rsidRDefault="00D22B22" w:rsidP="00D22B22">
      <w:pPr>
        <w:spacing w:after="0" w:line="276" w:lineRule="auto"/>
        <w:jc w:val="both"/>
        <w:rPr>
          <w:rFonts w:ascii="Times New Roman" w:eastAsia="Times New Roman" w:hAnsi="Times New Roman" w:cs="Times New Roman"/>
          <w:sz w:val="24"/>
          <w:szCs w:val="24"/>
        </w:rPr>
      </w:pPr>
      <w:r w:rsidRPr="00D22B22">
        <w:rPr>
          <w:rFonts w:ascii="Times New Roman" w:eastAsia="Times New Roman" w:hAnsi="Times New Roman" w:cs="Times New Roman"/>
          <w:sz w:val="24"/>
          <w:szCs w:val="24"/>
        </w:rPr>
        <w:t xml:space="preserve">More recently, Singh </w:t>
      </w:r>
      <w:r w:rsidRPr="00F8242E">
        <w:rPr>
          <w:rFonts w:ascii="Times New Roman" w:eastAsia="Times New Roman" w:hAnsi="Times New Roman" w:cs="Times New Roman"/>
          <w:i/>
          <w:sz w:val="24"/>
          <w:szCs w:val="24"/>
        </w:rPr>
        <w:t>et al.</w:t>
      </w:r>
      <w:r w:rsidRPr="00D22B22">
        <w:rPr>
          <w:rFonts w:ascii="Times New Roman" w:eastAsia="Times New Roman" w:hAnsi="Times New Roman" w:cs="Times New Roman"/>
          <w:sz w:val="24"/>
          <w:szCs w:val="24"/>
        </w:rPr>
        <w:t xml:space="preserve"> (2018) reported the ethyl acetate leaf extract of Semecarpus species as highly cytotoxic to breast cancer cells (MCF-7), inducing apoptosis, cell cycle arrest, and reducing cancer cell migration, which was substantiated by GC-MS findings of bioactive alkaloids, steroids, polyphenols, and flavonoids. These findings are consistent with other studies showing significant anti-</w:t>
      </w:r>
      <w:proofErr w:type="spellStart"/>
      <w:r w:rsidRPr="00D22B22">
        <w:rPr>
          <w:rFonts w:ascii="Times New Roman" w:eastAsia="Times New Roman" w:hAnsi="Times New Roman" w:cs="Times New Roman"/>
          <w:sz w:val="24"/>
          <w:szCs w:val="24"/>
        </w:rPr>
        <w:t>tumor</w:t>
      </w:r>
      <w:proofErr w:type="spellEnd"/>
      <w:r w:rsidRPr="00D22B22">
        <w:rPr>
          <w:rFonts w:ascii="Times New Roman" w:eastAsia="Times New Roman" w:hAnsi="Times New Roman" w:cs="Times New Roman"/>
          <w:sz w:val="24"/>
          <w:szCs w:val="24"/>
        </w:rPr>
        <w:t xml:space="preserve"> effects in both in vitro and in vivo systems, especially with leaf extracts displaying less toxicity than nut extracts and promising oral efficacy and wound-healing inhibition in breast cancer models.</w:t>
      </w:r>
    </w:p>
    <w:p w14:paraId="2CEF3A9E" w14:textId="597A7C19" w:rsidR="00D22B22" w:rsidRDefault="00D22B22" w:rsidP="00D22B22">
      <w:pPr>
        <w:spacing w:after="0" w:line="276" w:lineRule="auto"/>
        <w:jc w:val="both"/>
        <w:rPr>
          <w:rFonts w:ascii="Times New Roman" w:eastAsia="Times New Roman" w:hAnsi="Times New Roman" w:cs="Times New Roman"/>
          <w:sz w:val="24"/>
          <w:szCs w:val="24"/>
        </w:rPr>
      </w:pPr>
      <w:r w:rsidRPr="00D22B22">
        <w:rPr>
          <w:rFonts w:ascii="Times New Roman" w:eastAsia="Times New Roman" w:hAnsi="Times New Roman" w:cs="Times New Roman"/>
          <w:sz w:val="24"/>
          <w:szCs w:val="24"/>
        </w:rPr>
        <w:t xml:space="preserve">Collectively, these studies confirm </w:t>
      </w:r>
      <w:proofErr w:type="spellStart"/>
      <w:r w:rsidRPr="00D22B22">
        <w:rPr>
          <w:rFonts w:ascii="Times New Roman" w:eastAsia="Times New Roman" w:hAnsi="Times New Roman" w:cs="Times New Roman"/>
          <w:i/>
          <w:sz w:val="24"/>
          <w:szCs w:val="24"/>
        </w:rPr>
        <w:t>Semecarpus</w:t>
      </w:r>
      <w:proofErr w:type="spellEnd"/>
      <w:r w:rsidRPr="00D22B22">
        <w:rPr>
          <w:rFonts w:ascii="Times New Roman" w:eastAsia="Times New Roman" w:hAnsi="Times New Roman" w:cs="Times New Roman"/>
          <w:i/>
          <w:sz w:val="24"/>
          <w:szCs w:val="24"/>
        </w:rPr>
        <w:t xml:space="preserve"> </w:t>
      </w:r>
      <w:proofErr w:type="spellStart"/>
      <w:r w:rsidRPr="00D22B22">
        <w:rPr>
          <w:rFonts w:ascii="Times New Roman" w:eastAsia="Times New Roman" w:hAnsi="Times New Roman" w:cs="Times New Roman"/>
          <w:i/>
          <w:sz w:val="24"/>
          <w:szCs w:val="24"/>
        </w:rPr>
        <w:t>anacardium</w:t>
      </w:r>
      <w:proofErr w:type="spellEnd"/>
      <w:r w:rsidRPr="00D22B22">
        <w:rPr>
          <w:rFonts w:ascii="Times New Roman" w:eastAsia="Times New Roman" w:hAnsi="Times New Roman" w:cs="Times New Roman"/>
          <w:sz w:val="24"/>
          <w:szCs w:val="24"/>
        </w:rPr>
        <w:t xml:space="preserve"> extracts as promising candidates for anticancer therapeutics due to their selective cytotoxicity, capacity to induce apoptosis, and minimal effect on normal cells, thus providing scientific underpinning for clinical development.</w:t>
      </w:r>
    </w:p>
    <w:p w14:paraId="4076AE68" w14:textId="77777777" w:rsidR="009466C9" w:rsidRDefault="009466C9">
      <w:pPr>
        <w:spacing w:after="0" w:line="276" w:lineRule="auto"/>
        <w:jc w:val="both"/>
        <w:rPr>
          <w:rFonts w:ascii="Times New Roman" w:eastAsia="Times New Roman" w:hAnsi="Times New Roman" w:cs="Times New Roman"/>
          <w:sz w:val="24"/>
          <w:szCs w:val="24"/>
        </w:rPr>
      </w:pPr>
    </w:p>
    <w:p w14:paraId="46DCFE73" w14:textId="3CF3CB59" w:rsidR="00120C12" w:rsidRPr="00120C12" w:rsidRDefault="00E676B0" w:rsidP="00120C12">
      <w:pPr>
        <w:numPr>
          <w:ilvl w:val="0"/>
          <w:numId w:val="1"/>
        </w:num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sidRPr="00EA15D7">
        <w:rPr>
          <w:rFonts w:ascii="Times New Roman" w:eastAsia="Times New Roman" w:hAnsi="Times New Roman" w:cs="Times New Roman"/>
          <w:b/>
          <w:color w:val="000000"/>
          <w:sz w:val="24"/>
          <w:szCs w:val="24"/>
        </w:rPr>
        <w:t>Antioxidant</w:t>
      </w:r>
    </w:p>
    <w:p w14:paraId="6A8CA56B" w14:textId="1737A5BF" w:rsidR="00120C12" w:rsidRPr="00120C12" w:rsidRDefault="00120C12" w:rsidP="00120C12">
      <w:pPr>
        <w:spacing w:after="0" w:line="276" w:lineRule="auto"/>
        <w:jc w:val="both"/>
        <w:rPr>
          <w:rFonts w:ascii="Times New Roman" w:eastAsia="Times New Roman" w:hAnsi="Times New Roman" w:cs="Times New Roman"/>
          <w:color w:val="000000"/>
          <w:sz w:val="24"/>
          <w:szCs w:val="24"/>
        </w:rPr>
      </w:pPr>
      <w:proofErr w:type="spellStart"/>
      <w:r w:rsidRPr="00120C12">
        <w:rPr>
          <w:rFonts w:ascii="Times New Roman" w:eastAsia="Times New Roman" w:hAnsi="Times New Roman" w:cs="Times New Roman"/>
          <w:i/>
          <w:color w:val="000000"/>
          <w:sz w:val="24"/>
          <w:szCs w:val="24"/>
        </w:rPr>
        <w:t>Semecarpus</w:t>
      </w:r>
      <w:proofErr w:type="spellEnd"/>
      <w:r w:rsidRPr="00120C12">
        <w:rPr>
          <w:rFonts w:ascii="Times New Roman" w:eastAsia="Times New Roman" w:hAnsi="Times New Roman" w:cs="Times New Roman"/>
          <w:i/>
          <w:color w:val="000000"/>
          <w:sz w:val="24"/>
          <w:szCs w:val="24"/>
        </w:rPr>
        <w:t xml:space="preserve"> </w:t>
      </w:r>
      <w:proofErr w:type="spellStart"/>
      <w:r w:rsidRPr="00120C12">
        <w:rPr>
          <w:rFonts w:ascii="Times New Roman" w:eastAsia="Times New Roman" w:hAnsi="Times New Roman" w:cs="Times New Roman"/>
          <w:i/>
          <w:color w:val="000000"/>
          <w:sz w:val="24"/>
          <w:szCs w:val="24"/>
        </w:rPr>
        <w:t>anacardium</w:t>
      </w:r>
      <w:proofErr w:type="spellEnd"/>
      <w:r w:rsidRPr="00120C12">
        <w:rPr>
          <w:rFonts w:ascii="Times New Roman" w:eastAsia="Times New Roman" w:hAnsi="Times New Roman" w:cs="Times New Roman"/>
          <w:color w:val="000000"/>
          <w:sz w:val="24"/>
          <w:szCs w:val="24"/>
        </w:rPr>
        <w:t xml:space="preserve"> possesses significant antioxidant and anti-mutagenic properties, which are attributed to its rich phytochemical composition, including phenolic compounds, flavonoids, and bioactive constituents like </w:t>
      </w:r>
      <w:proofErr w:type="spellStart"/>
      <w:r w:rsidRPr="00120C12">
        <w:rPr>
          <w:rFonts w:ascii="Times New Roman" w:eastAsia="Times New Roman" w:hAnsi="Times New Roman" w:cs="Times New Roman"/>
          <w:color w:val="000000"/>
          <w:sz w:val="24"/>
          <w:szCs w:val="24"/>
        </w:rPr>
        <w:t>butein</w:t>
      </w:r>
      <w:proofErr w:type="spellEnd"/>
      <w:r w:rsidRPr="00120C12">
        <w:rPr>
          <w:rFonts w:ascii="Times New Roman" w:eastAsia="Times New Roman" w:hAnsi="Times New Roman" w:cs="Times New Roman"/>
          <w:color w:val="000000"/>
          <w:sz w:val="24"/>
          <w:szCs w:val="24"/>
        </w:rPr>
        <w:t>. The studies also suggest its potential in mitigating oxidative stress-related diseases and providing protective effects in in vivo models.</w:t>
      </w:r>
      <w:r>
        <w:rPr>
          <w:rFonts w:ascii="Times New Roman" w:eastAsia="Times New Roman" w:hAnsi="Times New Roman" w:cs="Times New Roman"/>
          <w:color w:val="000000"/>
          <w:sz w:val="24"/>
          <w:szCs w:val="24"/>
        </w:rPr>
        <w:t xml:space="preserve"> </w:t>
      </w:r>
      <w:proofErr w:type="spellStart"/>
      <w:r w:rsidRPr="00120C12">
        <w:rPr>
          <w:rFonts w:ascii="Times New Roman" w:eastAsia="Times New Roman" w:hAnsi="Times New Roman" w:cs="Times New Roman"/>
          <w:color w:val="000000"/>
          <w:sz w:val="24"/>
          <w:szCs w:val="24"/>
        </w:rPr>
        <w:t>Prabhu</w:t>
      </w:r>
      <w:proofErr w:type="spellEnd"/>
      <w:r w:rsidRPr="00120C12">
        <w:rPr>
          <w:rFonts w:ascii="Times New Roman" w:eastAsia="Times New Roman" w:hAnsi="Times New Roman" w:cs="Times New Roman"/>
          <w:color w:val="000000"/>
          <w:sz w:val="24"/>
          <w:szCs w:val="24"/>
        </w:rPr>
        <w:t xml:space="preserve"> </w:t>
      </w:r>
      <w:r w:rsidRPr="00F8242E">
        <w:rPr>
          <w:rFonts w:ascii="Times New Roman" w:eastAsia="Times New Roman" w:hAnsi="Times New Roman" w:cs="Times New Roman"/>
          <w:i/>
          <w:color w:val="000000"/>
          <w:sz w:val="24"/>
          <w:szCs w:val="24"/>
        </w:rPr>
        <w:t>et al.</w:t>
      </w:r>
      <w:r w:rsidRPr="00120C12">
        <w:rPr>
          <w:rFonts w:ascii="Times New Roman" w:eastAsia="Times New Roman" w:hAnsi="Times New Roman" w:cs="Times New Roman"/>
          <w:color w:val="000000"/>
          <w:sz w:val="24"/>
          <w:szCs w:val="24"/>
        </w:rPr>
        <w:t xml:space="preserve"> (2005) reported that </w:t>
      </w:r>
      <w:r w:rsidRPr="00F8242E">
        <w:rPr>
          <w:rFonts w:ascii="Times New Roman" w:eastAsia="Times New Roman" w:hAnsi="Times New Roman" w:cs="Times New Roman"/>
          <w:i/>
          <w:color w:val="000000"/>
          <w:sz w:val="24"/>
          <w:szCs w:val="24"/>
        </w:rPr>
        <w:t xml:space="preserve">S. </w:t>
      </w:r>
      <w:proofErr w:type="spellStart"/>
      <w:r w:rsidRPr="00F8242E">
        <w:rPr>
          <w:rFonts w:ascii="Times New Roman" w:eastAsia="Times New Roman" w:hAnsi="Times New Roman" w:cs="Times New Roman"/>
          <w:i/>
          <w:color w:val="000000"/>
          <w:sz w:val="24"/>
          <w:szCs w:val="24"/>
        </w:rPr>
        <w:t>anacardium</w:t>
      </w:r>
      <w:proofErr w:type="spellEnd"/>
      <w:r w:rsidRPr="00120C12">
        <w:rPr>
          <w:rFonts w:ascii="Times New Roman" w:eastAsia="Times New Roman" w:hAnsi="Times New Roman" w:cs="Times New Roman"/>
          <w:color w:val="000000"/>
          <w:sz w:val="24"/>
          <w:szCs w:val="24"/>
        </w:rPr>
        <w:t xml:space="preserve"> treatment in mice (intraperitoneally at doses of 250 and 500 mg/kg) effectively inhibited mutagenic abnormalities when administered 12 hours prior, indicating its protective role against mutagenesis. The anti-mutagenic effects may be linked to its antioxidant constituents that neutralize free radica</w:t>
      </w:r>
      <w:r>
        <w:rPr>
          <w:rFonts w:ascii="Times New Roman" w:eastAsia="Times New Roman" w:hAnsi="Times New Roman" w:cs="Times New Roman"/>
          <w:color w:val="000000"/>
          <w:sz w:val="24"/>
          <w:szCs w:val="24"/>
        </w:rPr>
        <w:t xml:space="preserve">ls, thus preventing DNA damage. </w:t>
      </w:r>
      <w:r w:rsidRPr="00120C12">
        <w:rPr>
          <w:rFonts w:ascii="Times New Roman" w:eastAsia="Times New Roman" w:hAnsi="Times New Roman" w:cs="Times New Roman"/>
          <w:color w:val="000000"/>
          <w:sz w:val="24"/>
          <w:szCs w:val="24"/>
        </w:rPr>
        <w:t xml:space="preserve">In a related study, </w:t>
      </w:r>
      <w:proofErr w:type="spellStart"/>
      <w:r w:rsidRPr="00120C12">
        <w:rPr>
          <w:rFonts w:ascii="Times New Roman" w:eastAsia="Times New Roman" w:hAnsi="Times New Roman" w:cs="Times New Roman"/>
          <w:color w:val="000000"/>
          <w:sz w:val="24"/>
          <w:szCs w:val="24"/>
        </w:rPr>
        <w:t>Arulkumaran</w:t>
      </w:r>
      <w:proofErr w:type="spellEnd"/>
      <w:r w:rsidRPr="00120C12">
        <w:rPr>
          <w:rFonts w:ascii="Times New Roman" w:eastAsia="Times New Roman" w:hAnsi="Times New Roman" w:cs="Times New Roman"/>
          <w:color w:val="000000"/>
          <w:sz w:val="24"/>
          <w:szCs w:val="24"/>
        </w:rPr>
        <w:t xml:space="preserve"> </w:t>
      </w:r>
      <w:r w:rsidRPr="00F8242E">
        <w:rPr>
          <w:rFonts w:ascii="Times New Roman" w:eastAsia="Times New Roman" w:hAnsi="Times New Roman" w:cs="Times New Roman"/>
          <w:i/>
          <w:color w:val="000000"/>
          <w:sz w:val="24"/>
          <w:szCs w:val="24"/>
        </w:rPr>
        <w:t>et al.</w:t>
      </w:r>
      <w:r w:rsidRPr="00120C12">
        <w:rPr>
          <w:rFonts w:ascii="Times New Roman" w:eastAsia="Times New Roman" w:hAnsi="Times New Roman" w:cs="Times New Roman"/>
          <w:color w:val="000000"/>
          <w:sz w:val="24"/>
          <w:szCs w:val="24"/>
        </w:rPr>
        <w:t xml:space="preserve"> (2006) observed that rats treated with S. </w:t>
      </w:r>
      <w:proofErr w:type="spellStart"/>
      <w:r w:rsidRPr="00120C12">
        <w:rPr>
          <w:rFonts w:ascii="Times New Roman" w:eastAsia="Times New Roman" w:hAnsi="Times New Roman" w:cs="Times New Roman"/>
          <w:color w:val="000000"/>
          <w:sz w:val="24"/>
          <w:szCs w:val="24"/>
        </w:rPr>
        <w:t>anacardium</w:t>
      </w:r>
      <w:proofErr w:type="spellEnd"/>
      <w:r w:rsidRPr="00120C12">
        <w:rPr>
          <w:rFonts w:ascii="Times New Roman" w:eastAsia="Times New Roman" w:hAnsi="Times New Roman" w:cs="Times New Roman"/>
          <w:color w:val="000000"/>
          <w:sz w:val="24"/>
          <w:szCs w:val="24"/>
        </w:rPr>
        <w:t xml:space="preserve"> alongside </w:t>
      </w:r>
      <w:proofErr w:type="spellStart"/>
      <w:r w:rsidRPr="00120C12">
        <w:rPr>
          <w:rFonts w:ascii="Times New Roman" w:eastAsia="Times New Roman" w:hAnsi="Times New Roman" w:cs="Times New Roman"/>
          <w:color w:val="000000"/>
          <w:sz w:val="24"/>
          <w:szCs w:val="24"/>
        </w:rPr>
        <w:t>Kalpaamruthaa</w:t>
      </w:r>
      <w:proofErr w:type="spellEnd"/>
      <w:r w:rsidRPr="00120C12">
        <w:rPr>
          <w:rFonts w:ascii="Times New Roman" w:eastAsia="Times New Roman" w:hAnsi="Times New Roman" w:cs="Times New Roman"/>
          <w:color w:val="000000"/>
          <w:sz w:val="24"/>
          <w:szCs w:val="24"/>
        </w:rPr>
        <w:t xml:space="preserve"> maintained normal lipid peroxide levels and exhibited enhanced antioxidant </w:t>
      </w:r>
      <w:proofErr w:type="spellStart"/>
      <w:r w:rsidRPr="00120C12">
        <w:rPr>
          <w:rFonts w:ascii="Times New Roman" w:eastAsia="Times New Roman" w:hAnsi="Times New Roman" w:cs="Times New Roman"/>
          <w:color w:val="000000"/>
          <w:sz w:val="24"/>
          <w:szCs w:val="24"/>
        </w:rPr>
        <w:t>defense</w:t>
      </w:r>
      <w:proofErr w:type="spellEnd"/>
      <w:r w:rsidRPr="00120C12">
        <w:rPr>
          <w:rFonts w:ascii="Times New Roman" w:eastAsia="Times New Roman" w:hAnsi="Times New Roman" w:cs="Times New Roman"/>
          <w:color w:val="000000"/>
          <w:sz w:val="24"/>
          <w:szCs w:val="24"/>
        </w:rPr>
        <w:t xml:space="preserve"> systems, such as increased activity of endogenous antioxidants in blood and organs like the liver, kidney, and breast tissue, especially under cancer-prone conditions. This combination significantly decreased lipid peroxidation (LPO)</w:t>
      </w:r>
      <w:r>
        <w:rPr>
          <w:rFonts w:ascii="Times New Roman" w:eastAsia="Times New Roman" w:hAnsi="Times New Roman" w:cs="Times New Roman"/>
          <w:color w:val="000000"/>
          <w:sz w:val="24"/>
          <w:szCs w:val="24"/>
        </w:rPr>
        <w:t xml:space="preserve">, a marker of oxidative stress. </w:t>
      </w:r>
      <w:r w:rsidRPr="00120C12">
        <w:rPr>
          <w:rFonts w:ascii="Times New Roman" w:eastAsia="Times New Roman" w:hAnsi="Times New Roman" w:cs="Times New Roman"/>
          <w:color w:val="000000"/>
          <w:sz w:val="24"/>
          <w:szCs w:val="24"/>
        </w:rPr>
        <w:t xml:space="preserve">Further, Veena </w:t>
      </w:r>
      <w:r w:rsidRPr="00F8242E">
        <w:rPr>
          <w:rFonts w:ascii="Times New Roman" w:eastAsia="Times New Roman" w:hAnsi="Times New Roman" w:cs="Times New Roman"/>
          <w:i/>
          <w:color w:val="000000"/>
          <w:sz w:val="24"/>
          <w:szCs w:val="24"/>
        </w:rPr>
        <w:t>et al.</w:t>
      </w:r>
      <w:r w:rsidRPr="00120C12">
        <w:rPr>
          <w:rFonts w:ascii="Times New Roman" w:eastAsia="Times New Roman" w:hAnsi="Times New Roman" w:cs="Times New Roman"/>
          <w:color w:val="000000"/>
          <w:sz w:val="24"/>
          <w:szCs w:val="24"/>
        </w:rPr>
        <w:t xml:space="preserve"> (2008) found that the </w:t>
      </w:r>
      <w:r w:rsidRPr="00F719CC">
        <w:rPr>
          <w:rFonts w:ascii="Times New Roman" w:eastAsia="Times New Roman" w:hAnsi="Times New Roman" w:cs="Times New Roman"/>
          <w:i/>
          <w:color w:val="000000"/>
          <w:sz w:val="24"/>
          <w:szCs w:val="24"/>
        </w:rPr>
        <w:t xml:space="preserve">S. </w:t>
      </w:r>
      <w:proofErr w:type="spellStart"/>
      <w:r w:rsidRPr="00F719CC">
        <w:rPr>
          <w:rFonts w:ascii="Times New Roman" w:eastAsia="Times New Roman" w:hAnsi="Times New Roman" w:cs="Times New Roman"/>
          <w:i/>
          <w:color w:val="000000"/>
          <w:sz w:val="24"/>
          <w:szCs w:val="24"/>
        </w:rPr>
        <w:t>anacardium</w:t>
      </w:r>
      <w:proofErr w:type="spellEnd"/>
      <w:r w:rsidRPr="00120C12">
        <w:rPr>
          <w:rFonts w:ascii="Times New Roman" w:eastAsia="Times New Roman" w:hAnsi="Times New Roman" w:cs="Times New Roman"/>
          <w:color w:val="000000"/>
          <w:sz w:val="24"/>
          <w:szCs w:val="24"/>
        </w:rPr>
        <w:t xml:space="preserve"> and </w:t>
      </w:r>
      <w:proofErr w:type="spellStart"/>
      <w:r w:rsidRPr="00120C12">
        <w:rPr>
          <w:rFonts w:ascii="Times New Roman" w:eastAsia="Times New Roman" w:hAnsi="Times New Roman" w:cs="Times New Roman"/>
          <w:color w:val="000000"/>
          <w:sz w:val="24"/>
          <w:szCs w:val="24"/>
        </w:rPr>
        <w:t>Kalpaamruthaa</w:t>
      </w:r>
      <w:proofErr w:type="spellEnd"/>
      <w:r w:rsidRPr="00120C12">
        <w:rPr>
          <w:rFonts w:ascii="Times New Roman" w:eastAsia="Times New Roman" w:hAnsi="Times New Roman" w:cs="Times New Roman"/>
          <w:color w:val="000000"/>
          <w:sz w:val="24"/>
          <w:szCs w:val="24"/>
        </w:rPr>
        <w:t xml:space="preserve"> formulation markedly reduced LPO levels while elevating antioxidant enzyme levels, showcasing its protective capacity against oxidative stress.</w:t>
      </w:r>
    </w:p>
    <w:p w14:paraId="271A58EC" w14:textId="3D5B030C" w:rsidR="00120C12" w:rsidRDefault="00120C12" w:rsidP="00120C12">
      <w:pPr>
        <w:spacing w:after="0" w:line="276" w:lineRule="auto"/>
        <w:jc w:val="both"/>
        <w:rPr>
          <w:rFonts w:ascii="Times New Roman" w:eastAsia="Times New Roman" w:hAnsi="Times New Roman" w:cs="Times New Roman"/>
          <w:color w:val="000000"/>
          <w:sz w:val="24"/>
          <w:szCs w:val="24"/>
        </w:rPr>
      </w:pPr>
      <w:r w:rsidRPr="00120C12">
        <w:rPr>
          <w:rFonts w:ascii="Times New Roman" w:eastAsia="Times New Roman" w:hAnsi="Times New Roman" w:cs="Times New Roman"/>
          <w:color w:val="000000"/>
          <w:sz w:val="24"/>
          <w:szCs w:val="24"/>
        </w:rPr>
        <w:t xml:space="preserve">The ethyl acetate extract of </w:t>
      </w:r>
      <w:r w:rsidRPr="00F719CC">
        <w:rPr>
          <w:rFonts w:ascii="Times New Roman" w:eastAsia="Times New Roman" w:hAnsi="Times New Roman" w:cs="Times New Roman"/>
          <w:i/>
          <w:color w:val="000000"/>
          <w:sz w:val="24"/>
          <w:szCs w:val="24"/>
        </w:rPr>
        <w:t xml:space="preserve">S. </w:t>
      </w:r>
      <w:proofErr w:type="spellStart"/>
      <w:r w:rsidRPr="00F719CC">
        <w:rPr>
          <w:rFonts w:ascii="Times New Roman" w:eastAsia="Times New Roman" w:hAnsi="Times New Roman" w:cs="Times New Roman"/>
          <w:i/>
          <w:color w:val="000000"/>
          <w:sz w:val="24"/>
          <w:szCs w:val="24"/>
        </w:rPr>
        <w:t>anacardium</w:t>
      </w:r>
      <w:proofErr w:type="spellEnd"/>
      <w:r w:rsidRPr="00120C12">
        <w:rPr>
          <w:rFonts w:ascii="Times New Roman" w:eastAsia="Times New Roman" w:hAnsi="Times New Roman" w:cs="Times New Roman"/>
          <w:color w:val="000000"/>
          <w:sz w:val="24"/>
          <w:szCs w:val="24"/>
        </w:rPr>
        <w:t xml:space="preserve"> bark displayed notable antioxidant activity, ascribed to its high phenolic content (68.67%), measured via pyrocatechol equivalents. This extract exhibited potent free radical scavenging activity, with IC50 values of 43.28 ± 4.34 </w:t>
      </w:r>
      <w:proofErr w:type="spellStart"/>
      <w:r w:rsidRPr="00120C12">
        <w:rPr>
          <w:rFonts w:ascii="Times New Roman" w:eastAsia="Times New Roman" w:hAnsi="Times New Roman" w:cs="Times New Roman"/>
          <w:color w:val="000000"/>
          <w:sz w:val="24"/>
          <w:szCs w:val="24"/>
        </w:rPr>
        <w:t>μg</w:t>
      </w:r>
      <w:proofErr w:type="spellEnd"/>
      <w:r w:rsidRPr="00120C12">
        <w:rPr>
          <w:rFonts w:ascii="Times New Roman" w:eastAsia="Times New Roman" w:hAnsi="Times New Roman" w:cs="Times New Roman"/>
          <w:color w:val="000000"/>
          <w:sz w:val="24"/>
          <w:szCs w:val="24"/>
        </w:rPr>
        <w:t xml:space="preserve">/ml, comparable to standard antioxidants like </w:t>
      </w:r>
      <w:proofErr w:type="spellStart"/>
      <w:r w:rsidRPr="00120C12">
        <w:rPr>
          <w:rFonts w:ascii="Times New Roman" w:eastAsia="Times New Roman" w:hAnsi="Times New Roman" w:cs="Times New Roman"/>
          <w:color w:val="000000"/>
          <w:sz w:val="24"/>
          <w:szCs w:val="24"/>
        </w:rPr>
        <w:t>rutin</w:t>
      </w:r>
      <w:proofErr w:type="spellEnd"/>
      <w:r w:rsidRPr="00120C12">
        <w:rPr>
          <w:rFonts w:ascii="Times New Roman" w:eastAsia="Times New Roman" w:hAnsi="Times New Roman" w:cs="Times New Roman"/>
          <w:color w:val="000000"/>
          <w:sz w:val="24"/>
          <w:szCs w:val="24"/>
        </w:rPr>
        <w:t xml:space="preserve"> (Sahoo </w:t>
      </w:r>
      <w:r w:rsidRPr="00F719CC">
        <w:rPr>
          <w:rFonts w:ascii="Times New Roman" w:eastAsia="Times New Roman" w:hAnsi="Times New Roman" w:cs="Times New Roman"/>
          <w:i/>
          <w:color w:val="000000"/>
          <w:sz w:val="24"/>
          <w:szCs w:val="24"/>
        </w:rPr>
        <w:t>et al.,</w:t>
      </w:r>
      <w:r w:rsidRPr="00120C12">
        <w:rPr>
          <w:rFonts w:ascii="Times New Roman" w:eastAsia="Times New Roman" w:hAnsi="Times New Roman" w:cs="Times New Roman"/>
          <w:color w:val="000000"/>
          <w:sz w:val="24"/>
          <w:szCs w:val="24"/>
        </w:rPr>
        <w:t xml:space="preserve"> 2008). The active compound "</w:t>
      </w:r>
      <w:proofErr w:type="spellStart"/>
      <w:r w:rsidRPr="00120C12">
        <w:rPr>
          <w:rFonts w:ascii="Times New Roman" w:eastAsia="Times New Roman" w:hAnsi="Times New Roman" w:cs="Times New Roman"/>
          <w:color w:val="000000"/>
          <w:sz w:val="24"/>
          <w:szCs w:val="24"/>
        </w:rPr>
        <w:t>Butein</w:t>
      </w:r>
      <w:proofErr w:type="spellEnd"/>
      <w:r w:rsidRPr="00120C12">
        <w:rPr>
          <w:rFonts w:ascii="Times New Roman" w:eastAsia="Times New Roman" w:hAnsi="Times New Roman" w:cs="Times New Roman"/>
          <w:color w:val="000000"/>
          <w:sz w:val="24"/>
          <w:szCs w:val="24"/>
        </w:rPr>
        <w:t>" isolated from this extract played a significant r</w:t>
      </w:r>
      <w:r>
        <w:rPr>
          <w:rFonts w:ascii="Times New Roman" w:eastAsia="Times New Roman" w:hAnsi="Times New Roman" w:cs="Times New Roman"/>
          <w:color w:val="000000"/>
          <w:sz w:val="24"/>
          <w:szCs w:val="24"/>
        </w:rPr>
        <w:t xml:space="preserve">ole in its antioxidant effects. </w:t>
      </w:r>
      <w:r w:rsidRPr="00120C12">
        <w:rPr>
          <w:rFonts w:ascii="Times New Roman" w:eastAsia="Times New Roman" w:hAnsi="Times New Roman" w:cs="Times New Roman"/>
          <w:color w:val="000000"/>
          <w:sz w:val="24"/>
          <w:szCs w:val="24"/>
        </w:rPr>
        <w:t xml:space="preserve">Various assays such as DPPH, ABTS, and FRAP confirmed the robust free radical scavenging and </w:t>
      </w:r>
      <w:r w:rsidRPr="00120C12">
        <w:rPr>
          <w:rFonts w:ascii="Times New Roman" w:eastAsia="Times New Roman" w:hAnsi="Times New Roman" w:cs="Times New Roman"/>
          <w:color w:val="000000"/>
          <w:sz w:val="24"/>
          <w:szCs w:val="24"/>
        </w:rPr>
        <w:lastRenderedPageBreak/>
        <w:t xml:space="preserve">antioxidant potential of S. </w:t>
      </w:r>
      <w:proofErr w:type="spellStart"/>
      <w:r w:rsidRPr="00120C12">
        <w:rPr>
          <w:rFonts w:ascii="Times New Roman" w:eastAsia="Times New Roman" w:hAnsi="Times New Roman" w:cs="Times New Roman"/>
          <w:color w:val="000000"/>
          <w:sz w:val="24"/>
          <w:szCs w:val="24"/>
        </w:rPr>
        <w:t>anacardium</w:t>
      </w:r>
      <w:proofErr w:type="spellEnd"/>
      <w:r w:rsidRPr="00120C12">
        <w:rPr>
          <w:rFonts w:ascii="Times New Roman" w:eastAsia="Times New Roman" w:hAnsi="Times New Roman" w:cs="Times New Roman"/>
          <w:color w:val="000000"/>
          <w:sz w:val="24"/>
          <w:szCs w:val="24"/>
        </w:rPr>
        <w:t xml:space="preserve"> extracts. The studies also report that the antioxidant compounds contributed to anti-inflammatory, cardioprotective, and anti-cancer effects, supporting its traditional use in combating oxi</w:t>
      </w:r>
      <w:r>
        <w:rPr>
          <w:rFonts w:ascii="Times New Roman" w:eastAsia="Times New Roman" w:hAnsi="Times New Roman" w:cs="Times New Roman"/>
          <w:color w:val="000000"/>
          <w:sz w:val="24"/>
          <w:szCs w:val="24"/>
        </w:rPr>
        <w:t xml:space="preserve">dative stress-related diseases. </w:t>
      </w:r>
      <w:r w:rsidRPr="00120C12">
        <w:rPr>
          <w:rFonts w:ascii="Times New Roman" w:eastAsia="Times New Roman" w:hAnsi="Times New Roman" w:cs="Times New Roman"/>
          <w:color w:val="000000"/>
          <w:sz w:val="24"/>
          <w:szCs w:val="24"/>
        </w:rPr>
        <w:t xml:space="preserve">Moreover, </w:t>
      </w:r>
      <w:proofErr w:type="spellStart"/>
      <w:r w:rsidRPr="00120C12">
        <w:rPr>
          <w:rFonts w:ascii="Times New Roman" w:eastAsia="Times New Roman" w:hAnsi="Times New Roman" w:cs="Times New Roman"/>
          <w:color w:val="000000"/>
          <w:sz w:val="24"/>
          <w:szCs w:val="24"/>
        </w:rPr>
        <w:t>Upreti</w:t>
      </w:r>
      <w:proofErr w:type="spellEnd"/>
      <w:r w:rsidRPr="00120C12">
        <w:rPr>
          <w:rFonts w:ascii="Times New Roman" w:eastAsia="Times New Roman" w:hAnsi="Times New Roman" w:cs="Times New Roman"/>
          <w:color w:val="000000"/>
          <w:sz w:val="24"/>
          <w:szCs w:val="24"/>
        </w:rPr>
        <w:t xml:space="preserve"> et al. (2016) highlighted the strong antioxidant potential of S. </w:t>
      </w:r>
      <w:proofErr w:type="spellStart"/>
      <w:r w:rsidRPr="00120C12">
        <w:rPr>
          <w:rFonts w:ascii="Times New Roman" w:eastAsia="Times New Roman" w:hAnsi="Times New Roman" w:cs="Times New Roman"/>
          <w:color w:val="000000"/>
          <w:sz w:val="24"/>
          <w:szCs w:val="24"/>
        </w:rPr>
        <w:t>anacardium</w:t>
      </w:r>
      <w:proofErr w:type="spellEnd"/>
      <w:r w:rsidRPr="00120C12">
        <w:rPr>
          <w:rFonts w:ascii="Times New Roman" w:eastAsia="Times New Roman" w:hAnsi="Times New Roman" w:cs="Times New Roman"/>
          <w:color w:val="000000"/>
          <w:sz w:val="24"/>
          <w:szCs w:val="24"/>
        </w:rPr>
        <w:t xml:space="preserve"> nuts, attributing this to its phenolic and flavonoid content, which help protect against oxidative damage and promote health.</w:t>
      </w:r>
    </w:p>
    <w:p w14:paraId="63199D56" w14:textId="77777777" w:rsidR="00EA15D7" w:rsidRDefault="00EA15D7">
      <w:pPr>
        <w:spacing w:after="0" w:line="276" w:lineRule="auto"/>
        <w:jc w:val="both"/>
        <w:rPr>
          <w:rFonts w:ascii="Times New Roman" w:eastAsia="Times New Roman" w:hAnsi="Times New Roman" w:cs="Times New Roman"/>
          <w:sz w:val="24"/>
          <w:szCs w:val="24"/>
        </w:rPr>
      </w:pPr>
    </w:p>
    <w:p w14:paraId="471C8249" w14:textId="77777777" w:rsidR="009466C9" w:rsidRPr="00EA15D7" w:rsidRDefault="00E676B0">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EA15D7">
        <w:rPr>
          <w:rFonts w:ascii="Times New Roman" w:eastAsia="Times New Roman" w:hAnsi="Times New Roman" w:cs="Times New Roman"/>
          <w:b/>
          <w:color w:val="000000"/>
          <w:sz w:val="24"/>
          <w:szCs w:val="24"/>
        </w:rPr>
        <w:t>Anti-inflammatory</w:t>
      </w:r>
    </w:p>
    <w:p w14:paraId="2BBF0BDA" w14:textId="6DCE2776" w:rsidR="009466C9" w:rsidRDefault="00E676B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It exhibits anti-inflammatory properties against immunological and non-immunological </w:t>
      </w:r>
      <w:r w:rsidR="00EA15D7">
        <w:rPr>
          <w:rFonts w:ascii="Times New Roman" w:eastAsia="Times New Roman" w:hAnsi="Times New Roman" w:cs="Times New Roman"/>
          <w:color w:val="000000"/>
          <w:sz w:val="24"/>
          <w:szCs w:val="24"/>
        </w:rPr>
        <w:t>pathways</w:t>
      </w:r>
      <w:r>
        <w:rPr>
          <w:rFonts w:ascii="Times New Roman" w:eastAsia="Times New Roman" w:hAnsi="Times New Roman" w:cs="Times New Roman"/>
          <w:color w:val="000000"/>
          <w:sz w:val="24"/>
          <w:szCs w:val="24"/>
        </w:rPr>
        <w:t xml:space="preserve"> (Satyavati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1969). The </w:t>
      </w:r>
      <w:r>
        <w:rPr>
          <w:rFonts w:ascii="Times New Roman" w:eastAsia="Times New Roman" w:hAnsi="Times New Roman" w:cs="Times New Roman"/>
          <w:sz w:val="24"/>
          <w:szCs w:val="24"/>
        </w:rPr>
        <w:t xml:space="preserve">nut extricate documented </w:t>
      </w:r>
      <w:r>
        <w:rPr>
          <w:rFonts w:ascii="Times New Roman" w:eastAsia="Times New Roman" w:hAnsi="Times New Roman" w:cs="Times New Roman"/>
          <w:color w:val="000000"/>
          <w:sz w:val="24"/>
          <w:szCs w:val="24"/>
        </w:rPr>
        <w:t>immunomodulatory power, antioxidative</w:t>
      </w:r>
      <w:r>
        <w:rPr>
          <w:rFonts w:ascii="Times New Roman" w:eastAsia="Times New Roman" w:hAnsi="Times New Roman" w:cs="Times New Roman"/>
          <w:sz w:val="24"/>
          <w:szCs w:val="24"/>
        </w:rPr>
        <w:t xml:space="preserve"> and film stabilizing properties, </w:t>
      </w:r>
      <w:r w:rsidR="00EA15D7">
        <w:rPr>
          <w:rFonts w:ascii="Times New Roman" w:eastAsia="Times New Roman" w:hAnsi="Times New Roman" w:cs="Times New Roman"/>
          <w:sz w:val="24"/>
          <w:szCs w:val="24"/>
        </w:rPr>
        <w:t xml:space="preserve">tumour maker control, reclamation of glucose level and hepatocellular carcinoma mineral. It </w:t>
      </w:r>
      <w:r>
        <w:rPr>
          <w:rFonts w:ascii="Times New Roman" w:eastAsia="Times New Roman" w:hAnsi="Times New Roman" w:cs="Times New Roman"/>
          <w:sz w:val="24"/>
          <w:szCs w:val="24"/>
        </w:rPr>
        <w:t xml:space="preserve">successfully </w:t>
      </w:r>
      <w:r w:rsidR="00EA15D7">
        <w:rPr>
          <w:rFonts w:ascii="Times New Roman" w:eastAsia="Times New Roman" w:hAnsi="Times New Roman" w:cs="Times New Roman"/>
          <w:sz w:val="24"/>
          <w:szCs w:val="24"/>
        </w:rPr>
        <w:t>detoxifies the strong hepatocarcinogen aflatoxin B1 and encourages</w:t>
      </w:r>
      <w:r>
        <w:rPr>
          <w:rFonts w:ascii="Times New Roman" w:eastAsia="Times New Roman" w:hAnsi="Times New Roman" w:cs="Times New Roman"/>
          <w:sz w:val="24"/>
          <w:szCs w:val="24"/>
        </w:rPr>
        <w:t xml:space="preserve"> the excretion of its metabolites</w:t>
      </w:r>
      <w:r>
        <w:rPr>
          <w:rFonts w:ascii="Times New Roman" w:eastAsia="Times New Roman" w:hAnsi="Times New Roman" w:cs="Times New Roman"/>
          <w:color w:val="000000"/>
          <w:sz w:val="24"/>
          <w:szCs w:val="24"/>
        </w:rPr>
        <w:t xml:space="preserve"> through pee (</w:t>
      </w:r>
      <w:proofErr w:type="spellStart"/>
      <w:r>
        <w:rPr>
          <w:rFonts w:ascii="Times New Roman" w:eastAsia="Times New Roman" w:hAnsi="Times New Roman" w:cs="Times New Roman"/>
          <w:color w:val="000000"/>
          <w:sz w:val="24"/>
          <w:szCs w:val="24"/>
        </w:rPr>
        <w:t>Premlatha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2000). The anti-inflammatory impacts of </w:t>
      </w:r>
      <w:r>
        <w:rPr>
          <w:rFonts w:ascii="Times New Roman" w:eastAsia="Times New Roman" w:hAnsi="Times New Roman" w:cs="Times New Roman"/>
          <w:i/>
          <w:color w:val="000000"/>
          <w:sz w:val="24"/>
          <w:szCs w:val="24"/>
        </w:rPr>
        <w:t>S</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 anacardium</w:t>
      </w:r>
      <w:r>
        <w:rPr>
          <w:rFonts w:ascii="Times New Roman" w:eastAsia="Times New Roman" w:hAnsi="Times New Roman" w:cs="Times New Roman"/>
          <w:color w:val="000000"/>
          <w:sz w:val="24"/>
          <w:szCs w:val="24"/>
        </w:rPr>
        <w:t xml:space="preserve"> nut extricate on creating and </w:t>
      </w:r>
      <w:r w:rsidR="00EA15D7">
        <w:rPr>
          <w:rFonts w:ascii="Times New Roman" w:eastAsia="Times New Roman" w:hAnsi="Times New Roman" w:cs="Times New Roman"/>
          <w:color w:val="000000"/>
          <w:sz w:val="24"/>
          <w:szCs w:val="24"/>
        </w:rPr>
        <w:t>creating</w:t>
      </w:r>
      <w:r>
        <w:rPr>
          <w:rFonts w:ascii="Times New Roman" w:eastAsia="Times New Roman" w:hAnsi="Times New Roman" w:cs="Times New Roman"/>
          <w:color w:val="000000"/>
          <w:sz w:val="24"/>
          <w:szCs w:val="24"/>
        </w:rPr>
        <w:t xml:space="preserve"> adjuvant joint pain. The discoveries of the examination recommend that </w:t>
      </w:r>
      <w:proofErr w:type="spellStart"/>
      <w:r>
        <w:rPr>
          <w:rFonts w:ascii="Times New Roman" w:eastAsia="Times New Roman" w:hAnsi="Times New Roman" w:cs="Times New Roman"/>
          <w:i/>
          <w:color w:val="000000"/>
          <w:sz w:val="24"/>
          <w:szCs w:val="24"/>
        </w:rPr>
        <w:t>Semecarpus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anacardium</w:t>
      </w:r>
      <w:proofErr w:type="spellEnd"/>
      <w:r>
        <w:rPr>
          <w:rFonts w:ascii="Times New Roman" w:eastAsia="Times New Roman" w:hAnsi="Times New Roman" w:cs="Times New Roman"/>
          <w:color w:val="000000"/>
          <w:sz w:val="24"/>
          <w:szCs w:val="24"/>
        </w:rPr>
        <w:t xml:space="preserve"> Linn. Nut </w:t>
      </w:r>
      <w:r w:rsidR="00EA15D7">
        <w:rPr>
          <w:rFonts w:ascii="Times New Roman" w:eastAsia="Times New Roman" w:hAnsi="Times New Roman" w:cs="Times New Roman"/>
          <w:color w:val="000000"/>
          <w:sz w:val="24"/>
          <w:szCs w:val="24"/>
        </w:rPr>
        <w:t>extrication</w:t>
      </w:r>
      <w:r>
        <w:rPr>
          <w:rFonts w:ascii="Times New Roman" w:eastAsia="Times New Roman" w:hAnsi="Times New Roman" w:cs="Times New Roman"/>
          <w:color w:val="000000"/>
          <w:sz w:val="24"/>
          <w:szCs w:val="24"/>
        </w:rPr>
        <w:t xml:space="preserve"> has a strong anti-inflammatory impact and restorative viability against all stages of aggravation, which is comparable to that of indomethacin.</w:t>
      </w:r>
      <w:r>
        <w:rPr>
          <w:rFonts w:ascii="Times New Roman" w:eastAsia="Times New Roman" w:hAnsi="Times New Roman" w:cs="Times New Roman"/>
          <w:sz w:val="24"/>
          <w:szCs w:val="24"/>
        </w:rPr>
        <w:t xml:space="preserve"> The </w:t>
      </w:r>
      <w:r>
        <w:rPr>
          <w:rFonts w:ascii="Times New Roman" w:eastAsia="Times New Roman" w:hAnsi="Times New Roman" w:cs="Times New Roman"/>
          <w:color w:val="000000"/>
          <w:sz w:val="24"/>
          <w:szCs w:val="24"/>
        </w:rPr>
        <w:t xml:space="preserve">extricate displayed a vital diminish in paw </w:t>
      </w:r>
      <w:proofErr w:type="spellStart"/>
      <w:r w:rsidR="00EA15D7">
        <w:rPr>
          <w:rFonts w:ascii="Times New Roman" w:eastAsia="Times New Roman" w:hAnsi="Times New Roman" w:cs="Times New Roman"/>
          <w:color w:val="000000"/>
          <w:sz w:val="24"/>
          <w:szCs w:val="24"/>
        </w:rPr>
        <w:t>edema</w:t>
      </w:r>
      <w:proofErr w:type="spellEnd"/>
      <w:r>
        <w:rPr>
          <w:rFonts w:ascii="Times New Roman" w:eastAsia="Times New Roman" w:hAnsi="Times New Roman" w:cs="Times New Roman"/>
          <w:color w:val="000000"/>
          <w:sz w:val="24"/>
          <w:szCs w:val="24"/>
        </w:rPr>
        <w:t xml:space="preserve"> by carrageenan and cotton pellet granuloma</w:t>
      </w:r>
      <w:r>
        <w:rPr>
          <w:rFonts w:ascii="Times New Roman" w:eastAsia="Times New Roman" w:hAnsi="Times New Roman" w:cs="Times New Roman"/>
          <w:color w:val="9900FF"/>
          <w:sz w:val="24"/>
          <w:szCs w:val="24"/>
        </w:rPr>
        <w:t>.</w:t>
      </w:r>
      <w:r>
        <w:rPr>
          <w:rFonts w:ascii="Times New Roman" w:eastAsia="Times New Roman" w:hAnsi="Times New Roman" w:cs="Times New Roman"/>
          <w:color w:val="000000"/>
          <w:sz w:val="24"/>
          <w:szCs w:val="24"/>
        </w:rPr>
        <w:t xml:space="preserve"> The ethyl acetic acid derivation extricate of </w:t>
      </w:r>
      <w:r>
        <w:rPr>
          <w:rFonts w:ascii="Times New Roman" w:eastAsia="Times New Roman" w:hAnsi="Times New Roman" w:cs="Times New Roman"/>
          <w:i/>
          <w:color w:val="000000"/>
          <w:sz w:val="24"/>
          <w:szCs w:val="24"/>
        </w:rPr>
        <w:t>S</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 anacardium</w:t>
      </w:r>
      <w:r>
        <w:rPr>
          <w:rFonts w:ascii="Times New Roman" w:eastAsia="Times New Roman" w:hAnsi="Times New Roman" w:cs="Times New Roman"/>
          <w:color w:val="000000"/>
          <w:sz w:val="24"/>
          <w:szCs w:val="24"/>
        </w:rPr>
        <w:t xml:space="preserve"> </w:t>
      </w:r>
      <w:r w:rsidR="00EA15D7">
        <w:rPr>
          <w:rFonts w:ascii="Times New Roman" w:eastAsia="Times New Roman" w:hAnsi="Times New Roman" w:cs="Times New Roman"/>
          <w:color w:val="000000"/>
          <w:sz w:val="24"/>
          <w:szCs w:val="24"/>
        </w:rPr>
        <w:t xml:space="preserve">is </w:t>
      </w:r>
      <w:r>
        <w:rPr>
          <w:rFonts w:ascii="Times New Roman" w:eastAsia="Times New Roman" w:hAnsi="Times New Roman" w:cs="Times New Roman"/>
          <w:color w:val="000000"/>
          <w:sz w:val="24"/>
          <w:szCs w:val="24"/>
        </w:rPr>
        <w:t xml:space="preserve">driven to the segregation of the essential dynamic compound, tetra hydro amentoflavone (THA), which is classified as a </w:t>
      </w:r>
      <w:proofErr w:type="spellStart"/>
      <w:r>
        <w:rPr>
          <w:rFonts w:ascii="Times New Roman" w:eastAsia="Times New Roman" w:hAnsi="Times New Roman" w:cs="Times New Roman"/>
          <w:color w:val="000000"/>
          <w:sz w:val="24"/>
          <w:szCs w:val="24"/>
        </w:rPr>
        <w:t>biflavonoid</w:t>
      </w:r>
      <w:proofErr w:type="spellEnd"/>
      <w:r>
        <w:rPr>
          <w:rFonts w:ascii="Times New Roman" w:eastAsia="Times New Roman" w:hAnsi="Times New Roman" w:cs="Times New Roman"/>
          <w:color w:val="000000"/>
          <w:sz w:val="24"/>
          <w:szCs w:val="24"/>
        </w:rPr>
        <w:t xml:space="preserve">. The in vitro test for prostaglandin biosynthesis, </w:t>
      </w:r>
      <w:proofErr w:type="spellStart"/>
      <w:r>
        <w:rPr>
          <w:rFonts w:ascii="Times New Roman" w:eastAsia="Times New Roman" w:hAnsi="Times New Roman" w:cs="Times New Roman"/>
          <w:color w:val="000000"/>
          <w:sz w:val="24"/>
          <w:szCs w:val="24"/>
        </w:rPr>
        <w:t>catalyzed</w:t>
      </w:r>
      <w:proofErr w:type="spellEnd"/>
      <w:r>
        <w:rPr>
          <w:rFonts w:ascii="Times New Roman" w:eastAsia="Times New Roman" w:hAnsi="Times New Roman" w:cs="Times New Roman"/>
          <w:color w:val="000000"/>
          <w:sz w:val="24"/>
          <w:szCs w:val="24"/>
        </w:rPr>
        <w:t xml:space="preserve"> by cyclooxygenase (COX-1), uncovered an IC50 esteem of 29.5 </w:t>
      </w:r>
      <w:proofErr w:type="spellStart"/>
      <w:r>
        <w:rPr>
          <w:rFonts w:ascii="Times New Roman" w:eastAsia="Times New Roman" w:hAnsi="Times New Roman" w:cs="Times New Roman"/>
          <w:color w:val="000000"/>
          <w:sz w:val="24"/>
          <w:szCs w:val="24"/>
        </w:rPr>
        <w:t>μM</w:t>
      </w:r>
      <w:proofErr w:type="spellEnd"/>
      <w:r>
        <w:rPr>
          <w:rFonts w:ascii="Times New Roman" w:eastAsia="Times New Roman" w:hAnsi="Times New Roman" w:cs="Times New Roman"/>
          <w:color w:val="000000"/>
          <w:sz w:val="24"/>
          <w:szCs w:val="24"/>
        </w:rPr>
        <w:t xml:space="preserve"> for THA. Besides, at a concentration of 100 g/ml, THA illustrated a 40.5% hindrance of COX-2. Within the </w:t>
      </w:r>
      <w:r>
        <w:rPr>
          <w:rFonts w:ascii="Times New Roman" w:eastAsia="Times New Roman" w:hAnsi="Times New Roman" w:cs="Times New Roman"/>
          <w:i/>
          <w:color w:val="000000"/>
          <w:sz w:val="24"/>
          <w:szCs w:val="24"/>
        </w:rPr>
        <w:t>in-vivo</w:t>
      </w:r>
      <w:r>
        <w:rPr>
          <w:rFonts w:ascii="Times New Roman" w:eastAsia="Times New Roman" w:hAnsi="Times New Roman" w:cs="Times New Roman"/>
          <w:color w:val="000000"/>
          <w:sz w:val="24"/>
          <w:szCs w:val="24"/>
        </w:rPr>
        <w:t xml:space="preserve"> measure for carrageenan-induced paw </w:t>
      </w:r>
      <w:proofErr w:type="spellStart"/>
      <w:r>
        <w:rPr>
          <w:rFonts w:ascii="Times New Roman" w:eastAsia="Times New Roman" w:hAnsi="Times New Roman" w:cs="Times New Roman"/>
          <w:color w:val="000000"/>
          <w:sz w:val="24"/>
          <w:szCs w:val="24"/>
        </w:rPr>
        <w:t>edema</w:t>
      </w:r>
      <w:proofErr w:type="spellEnd"/>
      <w:r>
        <w:rPr>
          <w:rFonts w:ascii="Times New Roman" w:eastAsia="Times New Roman" w:hAnsi="Times New Roman" w:cs="Times New Roman"/>
          <w:color w:val="000000"/>
          <w:sz w:val="24"/>
          <w:szCs w:val="24"/>
        </w:rPr>
        <w:t>, THA showed a dose-dependent anti-inflammatory effect, comparable to that of ibuprofen. (</w:t>
      </w:r>
      <w:proofErr w:type="spellStart"/>
      <w:r>
        <w:rPr>
          <w:rFonts w:ascii="Times New Roman" w:eastAsia="Times New Roman" w:hAnsi="Times New Roman" w:cs="Times New Roman"/>
          <w:color w:val="000000"/>
          <w:sz w:val="24"/>
          <w:szCs w:val="24"/>
        </w:rPr>
        <w:t>Sevlam</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Jachak</w:t>
      </w:r>
      <w:proofErr w:type="spellEnd"/>
      <w:r>
        <w:rPr>
          <w:rFonts w:ascii="Times New Roman" w:eastAsia="Times New Roman" w:hAnsi="Times New Roman" w:cs="Times New Roman"/>
          <w:color w:val="000000"/>
          <w:sz w:val="24"/>
          <w:szCs w:val="24"/>
        </w:rPr>
        <w:t>, 2004). The inhibitory impacts of extricate on the generation of pro-inflammatory cytokines have been examined. In vitro considers were conducted utilizing fringe blood and synovial liquid mononuclear cells gotten from both solid people and patients with rheumatoid joint pain (RA). The rough ethanolic extricate of nuts was utilized for its anti-inflammatory properties, comes about appeared that extricate viably smothered the unconstrained and LPS-induced generation of pro-inflammatory cytokines IL-1beta and IL-12p40. Be that as it may, no critical affect was watched on the generation of TNF-alpha and IL-6, both at the protein and mRNA level. Besides, the unrefined extricate illustrated the capacity to hinder the atomic translocation of translation components NF-</w:t>
      </w:r>
      <w:proofErr w:type="spellStart"/>
      <w:r>
        <w:rPr>
          <w:rFonts w:ascii="Times New Roman" w:eastAsia="Times New Roman" w:hAnsi="Times New Roman" w:cs="Times New Roman"/>
          <w:color w:val="000000"/>
          <w:sz w:val="24"/>
          <w:szCs w:val="24"/>
        </w:rPr>
        <w:t>kappaB</w:t>
      </w:r>
      <w:proofErr w:type="spellEnd"/>
      <w:r>
        <w:rPr>
          <w:rFonts w:ascii="Times New Roman" w:eastAsia="Times New Roman" w:hAnsi="Times New Roman" w:cs="Times New Roman"/>
          <w:color w:val="000000"/>
          <w:sz w:val="24"/>
          <w:szCs w:val="24"/>
        </w:rPr>
        <w:t xml:space="preserve"> and AP-1, which are recognized to play crucial role within the direction of provocative reactions. Particularly, the restraint of NF-</w:t>
      </w:r>
      <w:proofErr w:type="spellStart"/>
      <w:r>
        <w:rPr>
          <w:rFonts w:ascii="Times New Roman" w:eastAsia="Times New Roman" w:hAnsi="Times New Roman" w:cs="Times New Roman"/>
          <w:color w:val="000000"/>
          <w:sz w:val="24"/>
          <w:szCs w:val="24"/>
        </w:rPr>
        <w:t>kappaB</w:t>
      </w:r>
      <w:proofErr w:type="spellEnd"/>
      <w:r>
        <w:rPr>
          <w:rFonts w:ascii="Times New Roman" w:eastAsia="Times New Roman" w:hAnsi="Times New Roman" w:cs="Times New Roman"/>
          <w:color w:val="000000"/>
          <w:sz w:val="24"/>
          <w:szCs w:val="24"/>
        </w:rPr>
        <w:t xml:space="preserve"> was accomplished through the concealment of I kappa Bα phosphorylation. Furthermore, the extricate shown the capacity to stifle LPS-induced nitric oxide generation in a mouse macrophage cell line, Crude 264.7. By and large, these discoveries propose that extricate has anti-inflammatory properties by hindering the generation of pro-inflammatory cytokines and tweaking key </w:t>
      </w:r>
      <w:proofErr w:type="spellStart"/>
      <w:r>
        <w:rPr>
          <w:rFonts w:ascii="Times New Roman" w:eastAsia="Times New Roman" w:hAnsi="Times New Roman" w:cs="Times New Roman"/>
          <w:color w:val="000000"/>
          <w:sz w:val="24"/>
          <w:szCs w:val="24"/>
        </w:rPr>
        <w:t>signaling</w:t>
      </w:r>
      <w:proofErr w:type="spellEnd"/>
      <w:r>
        <w:rPr>
          <w:rFonts w:ascii="Times New Roman" w:eastAsia="Times New Roman" w:hAnsi="Times New Roman" w:cs="Times New Roman"/>
          <w:color w:val="000000"/>
          <w:sz w:val="24"/>
          <w:szCs w:val="24"/>
        </w:rPr>
        <w:t xml:space="preserve"> p</w:t>
      </w:r>
      <w:r w:rsidR="00F719CC">
        <w:rPr>
          <w:rFonts w:ascii="Times New Roman" w:eastAsia="Times New Roman" w:hAnsi="Times New Roman" w:cs="Times New Roman"/>
          <w:color w:val="000000"/>
          <w:sz w:val="24"/>
          <w:szCs w:val="24"/>
        </w:rPr>
        <w:t xml:space="preserve">athways included in irritation </w:t>
      </w:r>
      <w:r>
        <w:rPr>
          <w:rFonts w:ascii="Times New Roman" w:eastAsia="Times New Roman" w:hAnsi="Times New Roman" w:cs="Times New Roman"/>
          <w:color w:val="000000"/>
          <w:sz w:val="24"/>
          <w:szCs w:val="24"/>
        </w:rPr>
        <w:t xml:space="preserve">(Singh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2006). The display ponder pointed to investigate the anti-inflammatory action of different extricates, specifically methanolic, ethanolic, chloroform, ethyl acetic acid derivation, and petroleum ether, gotten from the natural products of </w:t>
      </w:r>
      <w:r>
        <w:rPr>
          <w:rFonts w:ascii="Times New Roman" w:eastAsia="Times New Roman" w:hAnsi="Times New Roman" w:cs="Times New Roman"/>
          <w:i/>
          <w:color w:val="000000"/>
          <w:sz w:val="24"/>
          <w:szCs w:val="24"/>
        </w:rPr>
        <w:t>S anacardium</w:t>
      </w:r>
      <w:r>
        <w:rPr>
          <w:rFonts w:ascii="Times New Roman" w:eastAsia="Times New Roman" w:hAnsi="Times New Roman" w:cs="Times New Roman"/>
          <w:color w:val="000000"/>
          <w:sz w:val="24"/>
          <w:szCs w:val="24"/>
        </w:rPr>
        <w:t xml:space="preserve">. The carrageenan-induced paw </w:t>
      </w:r>
      <w:proofErr w:type="spellStart"/>
      <w:r>
        <w:rPr>
          <w:rFonts w:ascii="Times New Roman" w:eastAsia="Times New Roman" w:hAnsi="Times New Roman" w:cs="Times New Roman"/>
          <w:color w:val="000000"/>
          <w:sz w:val="24"/>
          <w:szCs w:val="24"/>
        </w:rPr>
        <w:t>edema</w:t>
      </w:r>
      <w:proofErr w:type="spellEnd"/>
      <w:r>
        <w:rPr>
          <w:rFonts w:ascii="Times New Roman" w:eastAsia="Times New Roman" w:hAnsi="Times New Roman" w:cs="Times New Roman"/>
          <w:color w:val="000000"/>
          <w:sz w:val="24"/>
          <w:szCs w:val="24"/>
        </w:rPr>
        <w:t xml:space="preserve"> strategy was utilized in pale skinned person rats to assess the anti-inflammatory p</w:t>
      </w:r>
      <w:r w:rsidR="007F1C91">
        <w:rPr>
          <w:rFonts w:ascii="Times New Roman" w:eastAsia="Times New Roman" w:hAnsi="Times New Roman" w:cs="Times New Roman"/>
          <w:color w:val="000000"/>
          <w:sz w:val="24"/>
          <w:szCs w:val="24"/>
        </w:rPr>
        <w:t xml:space="preserve">otential of the extricates. </w:t>
      </w:r>
      <w:r w:rsidR="007F1C91">
        <w:rPr>
          <w:rFonts w:ascii="Times New Roman" w:eastAsia="Times New Roman" w:hAnsi="Times New Roman" w:cs="Times New Roman"/>
          <w:color w:val="000000"/>
          <w:sz w:val="24"/>
          <w:szCs w:val="24"/>
        </w:rPr>
        <w:lastRenderedPageBreak/>
        <w:t xml:space="preserve">The </w:t>
      </w:r>
      <w:r>
        <w:rPr>
          <w:rFonts w:ascii="Times New Roman" w:eastAsia="Times New Roman" w:hAnsi="Times New Roman" w:cs="Times New Roman"/>
          <w:color w:val="000000"/>
          <w:sz w:val="24"/>
          <w:szCs w:val="24"/>
        </w:rPr>
        <w:t>comes about uncovered that the extricates displayed noteworthy anti-inflammatory properties, which were noted to be equivalent to those of the reference standard ibuprofen (</w:t>
      </w:r>
      <w:proofErr w:type="spellStart"/>
      <w:r>
        <w:rPr>
          <w:rFonts w:ascii="Times New Roman" w:eastAsia="Times New Roman" w:hAnsi="Times New Roman" w:cs="Times New Roman"/>
          <w:color w:val="000000"/>
          <w:sz w:val="24"/>
          <w:szCs w:val="24"/>
        </w:rPr>
        <w:t>Bhitre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2008).</w:t>
      </w:r>
    </w:p>
    <w:p w14:paraId="552C422C" w14:textId="77777777" w:rsidR="009466C9" w:rsidRDefault="009466C9">
      <w:pPr>
        <w:spacing w:after="0" w:line="240" w:lineRule="auto"/>
        <w:jc w:val="both"/>
        <w:rPr>
          <w:rFonts w:ascii="Times New Roman" w:eastAsia="Times New Roman" w:hAnsi="Times New Roman" w:cs="Times New Roman"/>
          <w:sz w:val="24"/>
          <w:szCs w:val="24"/>
        </w:rPr>
      </w:pPr>
    </w:p>
    <w:p w14:paraId="1DF385AD" w14:textId="77777777" w:rsidR="009466C9" w:rsidRPr="00B33D95" w:rsidRDefault="00E676B0">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B33D95">
        <w:rPr>
          <w:rFonts w:ascii="Times New Roman" w:eastAsia="Times New Roman" w:hAnsi="Times New Roman" w:cs="Times New Roman"/>
          <w:b/>
          <w:color w:val="000000"/>
          <w:sz w:val="24"/>
          <w:szCs w:val="24"/>
        </w:rPr>
        <w:t>Antiarthritic</w:t>
      </w:r>
    </w:p>
    <w:p w14:paraId="225C02B5" w14:textId="437FA124" w:rsidR="009466C9" w:rsidRDefault="00E676B0">
      <w:pPr>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Kalpaamruthaa</w:t>
      </w:r>
      <w:proofErr w:type="spellEnd"/>
      <w:r>
        <w:rPr>
          <w:rFonts w:ascii="Times New Roman" w:eastAsia="Times New Roman" w:hAnsi="Times New Roman" w:cs="Times New Roman"/>
          <w:sz w:val="24"/>
          <w:szCs w:val="24"/>
        </w:rPr>
        <w:t xml:space="preserve"> (KA), an indigenously adjusted </w:t>
      </w:r>
      <w:r w:rsidR="00F719CC">
        <w:rPr>
          <w:rFonts w:ascii="Times New Roman" w:eastAsia="Times New Roman" w:hAnsi="Times New Roman" w:cs="Times New Roman"/>
          <w:sz w:val="24"/>
          <w:szCs w:val="24"/>
        </w:rPr>
        <w:t xml:space="preserve">siddha definition, contains the </w:t>
      </w:r>
      <w:r>
        <w:rPr>
          <w:rFonts w:ascii="Times New Roman" w:eastAsia="Times New Roman" w:hAnsi="Times New Roman" w:cs="Times New Roman"/>
          <w:sz w:val="24"/>
          <w:szCs w:val="24"/>
        </w:rPr>
        <w:t xml:space="preserve">extricate of </w:t>
      </w:r>
      <w:r>
        <w:rPr>
          <w:rFonts w:ascii="Times New Roman" w:eastAsia="Times New Roman" w:hAnsi="Times New Roman" w:cs="Times New Roman"/>
          <w:i/>
          <w:sz w:val="24"/>
          <w:szCs w:val="24"/>
        </w:rPr>
        <w:t>S. anacardium</w:t>
      </w:r>
      <w:r>
        <w:rPr>
          <w:rFonts w:ascii="Times New Roman" w:eastAsia="Times New Roman" w:hAnsi="Times New Roman" w:cs="Times New Roman"/>
          <w:sz w:val="24"/>
          <w:szCs w:val="24"/>
        </w:rPr>
        <w:t xml:space="preserve"> nut drain and new dried powder of </w:t>
      </w:r>
      <w:proofErr w:type="spellStart"/>
      <w:r>
        <w:rPr>
          <w:rFonts w:ascii="Times New Roman" w:eastAsia="Times New Roman" w:hAnsi="Times New Roman" w:cs="Times New Roman"/>
          <w:i/>
          <w:sz w:val="24"/>
          <w:szCs w:val="24"/>
        </w:rPr>
        <w:t>Emblica</w:t>
      </w:r>
      <w:proofErr w:type="spellEnd"/>
      <w:r>
        <w:rPr>
          <w:rFonts w:ascii="Times New Roman" w:eastAsia="Times New Roman" w:hAnsi="Times New Roman" w:cs="Times New Roman"/>
          <w:i/>
          <w:sz w:val="24"/>
          <w:szCs w:val="24"/>
        </w:rPr>
        <w:t xml:space="preserve"> officinalis</w:t>
      </w:r>
      <w:r w:rsidR="00A03E49">
        <w:rPr>
          <w:rFonts w:ascii="Times New Roman" w:eastAsia="Times New Roman" w:hAnsi="Times New Roman" w:cs="Times New Roman"/>
          <w:sz w:val="24"/>
          <w:szCs w:val="24"/>
        </w:rPr>
        <w:t xml:space="preserve"> (EO) with nectar</w:t>
      </w:r>
      <w:r>
        <w:rPr>
          <w:rFonts w:ascii="Times New Roman" w:eastAsia="Times New Roman" w:hAnsi="Times New Roman" w:cs="Times New Roman"/>
          <w:sz w:val="24"/>
          <w:szCs w:val="24"/>
        </w:rPr>
        <w:t xml:space="preserve"> 2000 mg/kg  </w:t>
      </w:r>
      <w:r w:rsidR="00F719C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Kalpaamruthaa</w:t>
      </w:r>
      <w:proofErr w:type="spellEnd"/>
      <w:r>
        <w:rPr>
          <w:rFonts w:ascii="Times New Roman" w:eastAsia="Times New Roman" w:hAnsi="Times New Roman" w:cs="Times New Roman"/>
          <w:sz w:val="24"/>
          <w:szCs w:val="24"/>
        </w:rPr>
        <w:t xml:space="preserve"> is nontoxic. Advance, KA has been reported for its potent antioxidant, analgesic, antipyretic, and non-ulcerogenic properties. effect of S. anacardium in adjuvant-induced joint rodent (AIA) is illustrated with regard to arbiters of irritation (lysosomal proteins) and its influence on proteoglycans. The activities of various chemicals and levels of plasma protein-bound carbohydrate components of glycoproteins were assessed and were observed to be elevated in joint rats with respect to control animals (</w:t>
      </w:r>
      <w:proofErr w:type="spellStart"/>
      <w:r>
        <w:rPr>
          <w:rFonts w:ascii="Times New Roman" w:eastAsia="Times New Roman" w:hAnsi="Times New Roman" w:cs="Times New Roman"/>
          <w:sz w:val="24"/>
          <w:szCs w:val="24"/>
        </w:rPr>
        <w:t>Mythilpriya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w:t>
      </w:r>
    </w:p>
    <w:p w14:paraId="3EE0B0D2" w14:textId="77777777" w:rsidR="009466C9" w:rsidRDefault="009466C9">
      <w:pPr>
        <w:spacing w:after="0" w:line="276" w:lineRule="auto"/>
        <w:jc w:val="both"/>
        <w:rPr>
          <w:rFonts w:ascii="Times New Roman" w:eastAsia="Times New Roman" w:hAnsi="Times New Roman" w:cs="Times New Roman"/>
          <w:sz w:val="24"/>
          <w:szCs w:val="24"/>
        </w:rPr>
      </w:pPr>
    </w:p>
    <w:p w14:paraId="1F137944" w14:textId="1B714C26" w:rsidR="009466C9" w:rsidRPr="00B33D95" w:rsidRDefault="00E676B0" w:rsidP="00B33D95">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B33D95">
        <w:rPr>
          <w:rFonts w:ascii="Times New Roman" w:eastAsia="Times New Roman" w:hAnsi="Times New Roman" w:cs="Times New Roman"/>
          <w:b/>
          <w:color w:val="000000"/>
          <w:sz w:val="24"/>
          <w:szCs w:val="24"/>
        </w:rPr>
        <w:t>Antimicrobial</w:t>
      </w:r>
    </w:p>
    <w:p w14:paraId="491FE611" w14:textId="4C058028" w:rsidR="009466C9" w:rsidRDefault="00EC6C55">
      <w:pPr>
        <w:spacing w:after="0" w:line="276" w:lineRule="auto"/>
        <w:jc w:val="both"/>
        <w:rPr>
          <w:rFonts w:ascii="Times New Roman" w:eastAsia="Times New Roman" w:hAnsi="Times New Roman" w:cs="Times New Roman"/>
          <w:sz w:val="24"/>
          <w:szCs w:val="24"/>
        </w:rPr>
      </w:pPr>
      <w:r w:rsidRPr="00EC6C55">
        <w:rPr>
          <w:rFonts w:ascii="Times New Roman" w:eastAsia="Times New Roman" w:hAnsi="Times New Roman" w:cs="Times New Roman"/>
          <w:sz w:val="24"/>
          <w:szCs w:val="24"/>
        </w:rPr>
        <w:t xml:space="preserve">The alcoholic extricates of dried nuts of </w:t>
      </w:r>
      <w:proofErr w:type="spellStart"/>
      <w:r w:rsidRPr="00EC6C55">
        <w:rPr>
          <w:rFonts w:ascii="Times New Roman" w:eastAsia="Times New Roman" w:hAnsi="Times New Roman" w:cs="Times New Roman"/>
          <w:i/>
          <w:sz w:val="24"/>
          <w:szCs w:val="24"/>
        </w:rPr>
        <w:t>Semecarpus</w:t>
      </w:r>
      <w:proofErr w:type="spellEnd"/>
      <w:r w:rsidRPr="00EC6C55">
        <w:rPr>
          <w:rFonts w:ascii="Times New Roman" w:eastAsia="Times New Roman" w:hAnsi="Times New Roman" w:cs="Times New Roman"/>
          <w:i/>
          <w:sz w:val="24"/>
          <w:szCs w:val="24"/>
        </w:rPr>
        <w:t xml:space="preserve"> </w:t>
      </w:r>
      <w:proofErr w:type="spellStart"/>
      <w:r w:rsidRPr="00EC6C55">
        <w:rPr>
          <w:rFonts w:ascii="Times New Roman" w:eastAsia="Times New Roman" w:hAnsi="Times New Roman" w:cs="Times New Roman"/>
          <w:i/>
          <w:sz w:val="24"/>
          <w:szCs w:val="24"/>
        </w:rPr>
        <w:t>anacardium</w:t>
      </w:r>
      <w:proofErr w:type="spellEnd"/>
      <w:r w:rsidRPr="00EC6C55">
        <w:rPr>
          <w:rFonts w:ascii="Times New Roman" w:eastAsia="Times New Roman" w:hAnsi="Times New Roman" w:cs="Times New Roman"/>
          <w:sz w:val="24"/>
          <w:szCs w:val="24"/>
        </w:rPr>
        <w:t xml:space="preserve"> (</w:t>
      </w:r>
      <w:proofErr w:type="spellStart"/>
      <w:r w:rsidRPr="00EC6C55">
        <w:rPr>
          <w:rFonts w:ascii="Times New Roman" w:eastAsia="Times New Roman" w:hAnsi="Times New Roman" w:cs="Times New Roman"/>
          <w:sz w:val="24"/>
          <w:szCs w:val="24"/>
        </w:rPr>
        <w:t>Bhallatak</w:t>
      </w:r>
      <w:proofErr w:type="spellEnd"/>
      <w:r w:rsidRPr="00EC6C55">
        <w:rPr>
          <w:rFonts w:ascii="Times New Roman" w:eastAsia="Times New Roman" w:hAnsi="Times New Roman" w:cs="Times New Roman"/>
          <w:sz w:val="24"/>
          <w:szCs w:val="24"/>
        </w:rPr>
        <w:t>) exhibited bactericidal action against three gram-negative pathogens (</w:t>
      </w:r>
      <w:r w:rsidRPr="00EC6C55">
        <w:rPr>
          <w:rFonts w:ascii="Times New Roman" w:eastAsia="Times New Roman" w:hAnsi="Times New Roman" w:cs="Times New Roman"/>
          <w:i/>
          <w:sz w:val="24"/>
          <w:szCs w:val="24"/>
        </w:rPr>
        <w:t>Escherichia coli</w:t>
      </w:r>
      <w:r w:rsidRPr="00EC6C55">
        <w:rPr>
          <w:rFonts w:ascii="Times New Roman" w:eastAsia="Times New Roman" w:hAnsi="Times New Roman" w:cs="Times New Roman"/>
          <w:sz w:val="24"/>
          <w:szCs w:val="24"/>
        </w:rPr>
        <w:t xml:space="preserve">, </w:t>
      </w:r>
      <w:r w:rsidRPr="00EC6C55">
        <w:rPr>
          <w:rFonts w:ascii="Times New Roman" w:eastAsia="Times New Roman" w:hAnsi="Times New Roman" w:cs="Times New Roman"/>
          <w:i/>
          <w:sz w:val="24"/>
          <w:szCs w:val="24"/>
        </w:rPr>
        <w:t>Salmonella typhi</w:t>
      </w:r>
      <w:r w:rsidRPr="00EC6C55">
        <w:rPr>
          <w:rFonts w:ascii="Times New Roman" w:eastAsia="Times New Roman" w:hAnsi="Times New Roman" w:cs="Times New Roman"/>
          <w:sz w:val="24"/>
          <w:szCs w:val="24"/>
        </w:rPr>
        <w:t xml:space="preserve">, and </w:t>
      </w:r>
      <w:r w:rsidRPr="00EC6C55">
        <w:rPr>
          <w:rFonts w:ascii="Times New Roman" w:eastAsia="Times New Roman" w:hAnsi="Times New Roman" w:cs="Times New Roman"/>
          <w:i/>
          <w:sz w:val="24"/>
          <w:szCs w:val="24"/>
        </w:rPr>
        <w:t>Proteus vulgaris</w:t>
      </w:r>
      <w:r w:rsidRPr="00EC6C55">
        <w:rPr>
          <w:rFonts w:ascii="Times New Roman" w:eastAsia="Times New Roman" w:hAnsi="Times New Roman" w:cs="Times New Roman"/>
          <w:sz w:val="24"/>
          <w:szCs w:val="24"/>
        </w:rPr>
        <w:t>) and two gram-positive strains (</w:t>
      </w:r>
      <w:r w:rsidRPr="00EC6C55">
        <w:rPr>
          <w:rFonts w:ascii="Times New Roman" w:eastAsia="Times New Roman" w:hAnsi="Times New Roman" w:cs="Times New Roman"/>
          <w:i/>
          <w:sz w:val="24"/>
          <w:szCs w:val="24"/>
        </w:rPr>
        <w:t>Staphylococcus aureus</w:t>
      </w:r>
      <w:r w:rsidRPr="00EC6C55">
        <w:rPr>
          <w:rFonts w:ascii="Times New Roman" w:eastAsia="Times New Roman" w:hAnsi="Times New Roman" w:cs="Times New Roman"/>
          <w:sz w:val="24"/>
          <w:szCs w:val="24"/>
        </w:rPr>
        <w:t xml:space="preserve"> and </w:t>
      </w:r>
      <w:r w:rsidRPr="00EC6C55">
        <w:rPr>
          <w:rFonts w:ascii="Times New Roman" w:eastAsia="Times New Roman" w:hAnsi="Times New Roman" w:cs="Times New Roman"/>
          <w:i/>
          <w:sz w:val="24"/>
          <w:szCs w:val="24"/>
        </w:rPr>
        <w:t>Corynebacterium diphtheriae</w:t>
      </w:r>
      <w:r w:rsidRPr="00EC6C55">
        <w:rPr>
          <w:rFonts w:ascii="Times New Roman" w:eastAsia="Times New Roman" w:hAnsi="Times New Roman" w:cs="Times New Roman"/>
          <w:sz w:val="24"/>
          <w:szCs w:val="24"/>
        </w:rPr>
        <w:t>).</w:t>
      </w:r>
      <w:r w:rsidR="00E676B0">
        <w:rPr>
          <w:rFonts w:ascii="Times New Roman" w:eastAsia="Times New Roman" w:hAnsi="Times New Roman" w:cs="Times New Roman"/>
          <w:sz w:val="24"/>
          <w:szCs w:val="24"/>
        </w:rPr>
        <w:t xml:space="preserve">Studies </w:t>
      </w:r>
      <w:r w:rsidR="00B33D95">
        <w:rPr>
          <w:rFonts w:ascii="Times New Roman" w:eastAsia="Times New Roman" w:hAnsi="Times New Roman" w:cs="Times New Roman"/>
          <w:sz w:val="24"/>
          <w:szCs w:val="24"/>
        </w:rPr>
        <w:t xml:space="preserve">show that alcoholic extracts from various parts of the plant (leaves, twigs, and green fruit) also possess antibacterial properties, with the leaf extracts in the </w:t>
      </w:r>
      <w:r w:rsidR="00E676B0">
        <w:rPr>
          <w:rFonts w:ascii="Times New Roman" w:eastAsia="Times New Roman" w:hAnsi="Times New Roman" w:cs="Times New Roman"/>
          <w:sz w:val="24"/>
          <w:szCs w:val="24"/>
        </w:rPr>
        <w:t>forefront. The mouse skin aggravation test showed no dermatoxic impact (</w:t>
      </w:r>
      <w:r w:rsidR="00E676B0" w:rsidRPr="00A03E49">
        <w:rPr>
          <w:rFonts w:ascii="Times New Roman" w:eastAsia="Times New Roman" w:hAnsi="Times New Roman" w:cs="Times New Roman"/>
          <w:color w:val="7030A0"/>
          <w:sz w:val="24"/>
          <w:szCs w:val="24"/>
        </w:rPr>
        <w:t xml:space="preserve">Nair </w:t>
      </w:r>
      <w:r w:rsidR="00E676B0" w:rsidRPr="00A03E49">
        <w:rPr>
          <w:rFonts w:ascii="Times New Roman" w:eastAsia="Times New Roman" w:hAnsi="Times New Roman" w:cs="Times New Roman"/>
          <w:i/>
          <w:color w:val="7030A0"/>
          <w:sz w:val="24"/>
          <w:szCs w:val="24"/>
        </w:rPr>
        <w:t>et al</w:t>
      </w:r>
      <w:r w:rsidR="00E676B0" w:rsidRPr="00A03E49">
        <w:rPr>
          <w:rFonts w:ascii="Times New Roman" w:eastAsia="Times New Roman" w:hAnsi="Times New Roman" w:cs="Times New Roman"/>
          <w:color w:val="7030A0"/>
          <w:sz w:val="24"/>
          <w:szCs w:val="24"/>
        </w:rPr>
        <w:t>., 1996</w:t>
      </w:r>
      <w:r w:rsidR="00E676B0">
        <w:rPr>
          <w:rFonts w:ascii="Times New Roman" w:eastAsia="Times New Roman" w:hAnsi="Times New Roman" w:cs="Times New Roman"/>
          <w:sz w:val="24"/>
          <w:szCs w:val="24"/>
        </w:rPr>
        <w:t xml:space="preserve">). Concentrated alcoholic extracts of dried nuts exhibited antifungal activity against </w:t>
      </w:r>
      <w:r w:rsidR="00E676B0">
        <w:rPr>
          <w:rFonts w:ascii="Times New Roman" w:eastAsia="Times New Roman" w:hAnsi="Times New Roman" w:cs="Times New Roman"/>
          <w:i/>
          <w:sz w:val="24"/>
          <w:szCs w:val="24"/>
        </w:rPr>
        <w:t>Aspergillus fumigatus</w:t>
      </w:r>
      <w:r w:rsidR="00E676B0">
        <w:rPr>
          <w:rFonts w:ascii="Times New Roman" w:eastAsia="Times New Roman" w:hAnsi="Times New Roman" w:cs="Times New Roman"/>
          <w:sz w:val="24"/>
          <w:szCs w:val="24"/>
        </w:rPr>
        <w:t xml:space="preserve"> and </w:t>
      </w:r>
      <w:r w:rsidR="00E676B0">
        <w:rPr>
          <w:rFonts w:ascii="Times New Roman" w:eastAsia="Times New Roman" w:hAnsi="Times New Roman" w:cs="Times New Roman"/>
          <w:i/>
          <w:sz w:val="24"/>
          <w:szCs w:val="24"/>
        </w:rPr>
        <w:t>Candida albicans</w:t>
      </w:r>
      <w:r w:rsidR="00E676B0">
        <w:rPr>
          <w:rFonts w:ascii="Times New Roman" w:eastAsia="Times New Roman" w:hAnsi="Times New Roman" w:cs="Times New Roman"/>
          <w:sz w:val="24"/>
          <w:szCs w:val="24"/>
        </w:rPr>
        <w:t xml:space="preserve">. Both organisms displayed inhibited growth, a reduction in the number of cells, and a decrease in sporulation (Sharma </w:t>
      </w:r>
      <w:r w:rsidR="00E676B0">
        <w:rPr>
          <w:rFonts w:ascii="Times New Roman" w:eastAsia="Times New Roman" w:hAnsi="Times New Roman" w:cs="Times New Roman"/>
          <w:i/>
          <w:sz w:val="24"/>
          <w:szCs w:val="24"/>
        </w:rPr>
        <w:t>et al.</w:t>
      </w:r>
      <w:r w:rsidR="00E676B0">
        <w:rPr>
          <w:rFonts w:ascii="Times New Roman" w:eastAsia="Times New Roman" w:hAnsi="Times New Roman" w:cs="Times New Roman"/>
          <w:sz w:val="24"/>
          <w:szCs w:val="24"/>
        </w:rPr>
        <w:t xml:space="preserve">, 2002). The watery and natural dissolvable extricates of </w:t>
      </w:r>
      <w:r w:rsidR="00E676B0">
        <w:rPr>
          <w:rFonts w:ascii="Times New Roman" w:eastAsia="Times New Roman" w:hAnsi="Times New Roman" w:cs="Times New Roman"/>
          <w:i/>
          <w:sz w:val="24"/>
          <w:szCs w:val="24"/>
        </w:rPr>
        <w:t xml:space="preserve">S. anacardium </w:t>
      </w:r>
      <w:r w:rsidR="00E676B0">
        <w:rPr>
          <w:rFonts w:ascii="Times New Roman" w:eastAsia="Times New Roman" w:hAnsi="Times New Roman" w:cs="Times New Roman"/>
          <w:sz w:val="24"/>
          <w:szCs w:val="24"/>
        </w:rPr>
        <w:t xml:space="preserve">were screened for antimicrobial (plate dissemination strategy) and phytochemical properties. The petroleum ether (PEE) and fluid extricate divisions (AQE) appeared inhibitory movement against </w:t>
      </w:r>
      <w:r w:rsidR="00E676B0">
        <w:rPr>
          <w:rFonts w:ascii="Times New Roman" w:eastAsia="Times New Roman" w:hAnsi="Times New Roman" w:cs="Times New Roman"/>
          <w:i/>
          <w:sz w:val="24"/>
          <w:szCs w:val="24"/>
        </w:rPr>
        <w:t>Staphylococcus aureus</w:t>
      </w:r>
      <w:r w:rsidR="00E676B0">
        <w:rPr>
          <w:rFonts w:ascii="Times New Roman" w:eastAsia="Times New Roman" w:hAnsi="Times New Roman" w:cs="Times New Roman"/>
          <w:sz w:val="24"/>
          <w:szCs w:val="24"/>
        </w:rPr>
        <w:t xml:space="preserve"> (10 mm) and </w:t>
      </w:r>
      <w:proofErr w:type="spellStart"/>
      <w:r w:rsidR="00E676B0">
        <w:rPr>
          <w:rFonts w:ascii="Times New Roman" w:eastAsia="Times New Roman" w:hAnsi="Times New Roman" w:cs="Times New Roman"/>
          <w:i/>
          <w:sz w:val="24"/>
          <w:szCs w:val="24"/>
        </w:rPr>
        <w:t>Shigellaflexneri</w:t>
      </w:r>
      <w:proofErr w:type="spellEnd"/>
      <w:r w:rsidR="00E676B0">
        <w:rPr>
          <w:rFonts w:ascii="Times New Roman" w:eastAsia="Times New Roman" w:hAnsi="Times New Roman" w:cs="Times New Roman"/>
          <w:sz w:val="24"/>
          <w:szCs w:val="24"/>
        </w:rPr>
        <w:t xml:space="preserve"> (16 mm) at 100 mg/ml for each. While chloroform extricate appeared negative against </w:t>
      </w:r>
      <w:r w:rsidR="00E676B0">
        <w:rPr>
          <w:rFonts w:ascii="Times New Roman" w:eastAsia="Times New Roman" w:hAnsi="Times New Roman" w:cs="Times New Roman"/>
          <w:i/>
          <w:sz w:val="24"/>
          <w:szCs w:val="24"/>
        </w:rPr>
        <w:t>Bacillus licheniformis</w:t>
      </w:r>
      <w:r w:rsidR="00E676B0">
        <w:rPr>
          <w:rFonts w:ascii="Times New Roman" w:eastAsia="Times New Roman" w:hAnsi="Times New Roman" w:cs="Times New Roman"/>
          <w:sz w:val="24"/>
          <w:szCs w:val="24"/>
        </w:rPr>
        <w:t xml:space="preserve">, </w:t>
      </w:r>
      <w:r w:rsidR="00E676B0">
        <w:rPr>
          <w:rFonts w:ascii="Times New Roman" w:eastAsia="Times New Roman" w:hAnsi="Times New Roman" w:cs="Times New Roman"/>
          <w:i/>
          <w:sz w:val="24"/>
          <w:szCs w:val="24"/>
        </w:rPr>
        <w:t>Vibrio cholerae</w:t>
      </w:r>
      <w:r w:rsidR="00E676B0">
        <w:rPr>
          <w:rFonts w:ascii="Times New Roman" w:eastAsia="Times New Roman" w:hAnsi="Times New Roman" w:cs="Times New Roman"/>
          <w:sz w:val="24"/>
          <w:szCs w:val="24"/>
        </w:rPr>
        <w:t xml:space="preserve"> and </w:t>
      </w:r>
      <w:r w:rsidR="00E676B0">
        <w:rPr>
          <w:rFonts w:ascii="Times New Roman" w:eastAsia="Times New Roman" w:hAnsi="Times New Roman" w:cs="Times New Roman"/>
          <w:i/>
          <w:sz w:val="24"/>
          <w:szCs w:val="24"/>
        </w:rPr>
        <w:t>Pseudomonas aeruginosa</w:t>
      </w:r>
      <w:r w:rsidR="00E676B0">
        <w:rPr>
          <w:rFonts w:ascii="Times New Roman" w:eastAsia="Times New Roman" w:hAnsi="Times New Roman" w:cs="Times New Roman"/>
          <w:sz w:val="24"/>
          <w:szCs w:val="24"/>
        </w:rPr>
        <w:t xml:space="preserve">, the ethanol extricate appeared restraint to </w:t>
      </w:r>
      <w:r w:rsidR="00E676B0">
        <w:rPr>
          <w:rFonts w:ascii="Times New Roman" w:eastAsia="Times New Roman" w:hAnsi="Times New Roman" w:cs="Times New Roman"/>
          <w:i/>
          <w:sz w:val="24"/>
          <w:szCs w:val="24"/>
        </w:rPr>
        <w:t>Pseudomonas aeruginosa</w:t>
      </w:r>
      <w:r w:rsidR="00E676B0">
        <w:rPr>
          <w:rFonts w:ascii="Times New Roman" w:eastAsia="Times New Roman" w:hAnsi="Times New Roman" w:cs="Times New Roman"/>
          <w:sz w:val="24"/>
          <w:szCs w:val="24"/>
        </w:rPr>
        <w:t xml:space="preserve"> and </w:t>
      </w:r>
      <w:r w:rsidR="00E676B0">
        <w:rPr>
          <w:rFonts w:ascii="Times New Roman" w:eastAsia="Times New Roman" w:hAnsi="Times New Roman" w:cs="Times New Roman"/>
          <w:i/>
          <w:sz w:val="24"/>
          <w:szCs w:val="24"/>
        </w:rPr>
        <w:t>S. aureus</w:t>
      </w:r>
      <w:r w:rsidR="00E676B0">
        <w:rPr>
          <w:rFonts w:ascii="Times New Roman" w:eastAsia="Times New Roman" w:hAnsi="Times New Roman" w:cs="Times New Roman"/>
          <w:sz w:val="24"/>
          <w:szCs w:val="24"/>
        </w:rPr>
        <w:t xml:space="preserve"> (Mohanta </w:t>
      </w:r>
      <w:r w:rsidR="00E676B0">
        <w:rPr>
          <w:rFonts w:ascii="Times New Roman" w:eastAsia="Times New Roman" w:hAnsi="Times New Roman" w:cs="Times New Roman"/>
          <w:i/>
          <w:sz w:val="24"/>
          <w:szCs w:val="24"/>
        </w:rPr>
        <w:t>et al</w:t>
      </w:r>
      <w:r w:rsidR="00E676B0">
        <w:rPr>
          <w:rFonts w:ascii="Times New Roman" w:eastAsia="Times New Roman" w:hAnsi="Times New Roman" w:cs="Times New Roman"/>
          <w:sz w:val="24"/>
          <w:szCs w:val="24"/>
        </w:rPr>
        <w:t xml:space="preserve">., 2007). Nut oil exhibited strong </w:t>
      </w:r>
      <w:r w:rsidR="00120C12">
        <w:rPr>
          <w:rFonts w:ascii="Times New Roman" w:eastAsia="Times New Roman" w:hAnsi="Times New Roman" w:cs="Times New Roman"/>
          <w:sz w:val="24"/>
          <w:szCs w:val="24"/>
        </w:rPr>
        <w:t>antimicrobial</w:t>
      </w:r>
      <w:r w:rsidR="00E676B0">
        <w:rPr>
          <w:rFonts w:ascii="Times New Roman" w:eastAsia="Times New Roman" w:hAnsi="Times New Roman" w:cs="Times New Roman"/>
          <w:sz w:val="24"/>
          <w:szCs w:val="24"/>
        </w:rPr>
        <w:t xml:space="preserve"> action against few Gram positive (</w:t>
      </w:r>
      <w:r w:rsidR="00E676B0">
        <w:rPr>
          <w:rFonts w:ascii="Times New Roman" w:eastAsia="Times New Roman" w:hAnsi="Times New Roman" w:cs="Times New Roman"/>
          <w:i/>
          <w:sz w:val="24"/>
          <w:szCs w:val="24"/>
        </w:rPr>
        <w:t>Bacillus subtilis</w:t>
      </w:r>
      <w:r w:rsidR="00E676B0">
        <w:rPr>
          <w:rFonts w:ascii="Times New Roman" w:eastAsia="Times New Roman" w:hAnsi="Times New Roman" w:cs="Times New Roman"/>
          <w:sz w:val="24"/>
          <w:szCs w:val="24"/>
        </w:rPr>
        <w:t>, Staphylococcus aureus) and Gram negative (</w:t>
      </w:r>
      <w:r w:rsidR="00E676B0">
        <w:rPr>
          <w:rFonts w:ascii="Times New Roman" w:eastAsia="Times New Roman" w:hAnsi="Times New Roman" w:cs="Times New Roman"/>
          <w:i/>
          <w:sz w:val="24"/>
          <w:szCs w:val="24"/>
        </w:rPr>
        <w:t>Proteus vulgaris</w:t>
      </w:r>
      <w:r w:rsidR="00E676B0">
        <w:rPr>
          <w:rFonts w:ascii="Times New Roman" w:eastAsia="Times New Roman" w:hAnsi="Times New Roman" w:cs="Times New Roman"/>
          <w:sz w:val="24"/>
          <w:szCs w:val="24"/>
        </w:rPr>
        <w:t xml:space="preserve">, </w:t>
      </w:r>
      <w:proofErr w:type="spellStart"/>
      <w:r w:rsidR="00E676B0">
        <w:rPr>
          <w:rFonts w:ascii="Times New Roman" w:eastAsia="Times New Roman" w:hAnsi="Times New Roman" w:cs="Times New Roman"/>
          <w:i/>
          <w:sz w:val="24"/>
          <w:szCs w:val="24"/>
        </w:rPr>
        <w:t>Escheria</w:t>
      </w:r>
      <w:proofErr w:type="spellEnd"/>
      <w:r w:rsidR="00E676B0">
        <w:rPr>
          <w:rFonts w:ascii="Times New Roman" w:eastAsia="Times New Roman" w:hAnsi="Times New Roman" w:cs="Times New Roman"/>
          <w:i/>
          <w:sz w:val="24"/>
          <w:szCs w:val="24"/>
        </w:rPr>
        <w:t xml:space="preserve"> Escherichia</w:t>
      </w:r>
      <w:r w:rsidR="00E676B0">
        <w:rPr>
          <w:rFonts w:ascii="Times New Roman" w:eastAsia="Times New Roman" w:hAnsi="Times New Roman" w:cs="Times New Roman"/>
          <w:sz w:val="24"/>
          <w:szCs w:val="24"/>
        </w:rPr>
        <w:t xml:space="preserve"> coli) microscopic organisms (Sharma </w:t>
      </w:r>
      <w:r w:rsidR="00E676B0">
        <w:rPr>
          <w:rFonts w:ascii="Times New Roman" w:eastAsia="Times New Roman" w:hAnsi="Times New Roman" w:cs="Times New Roman"/>
          <w:i/>
          <w:sz w:val="24"/>
          <w:szCs w:val="24"/>
        </w:rPr>
        <w:t>et al</w:t>
      </w:r>
      <w:r w:rsidR="00E676B0">
        <w:rPr>
          <w:rFonts w:ascii="Times New Roman" w:eastAsia="Times New Roman" w:hAnsi="Times New Roman" w:cs="Times New Roman"/>
          <w:sz w:val="24"/>
          <w:szCs w:val="24"/>
        </w:rPr>
        <w:t xml:space="preserve">., 2010). Marking nut plant has great antibacterial properties and is dynamic against </w:t>
      </w:r>
      <w:r w:rsidR="00E676B0">
        <w:rPr>
          <w:rFonts w:ascii="Times New Roman" w:eastAsia="Times New Roman" w:hAnsi="Times New Roman" w:cs="Times New Roman"/>
          <w:i/>
          <w:sz w:val="24"/>
          <w:szCs w:val="24"/>
        </w:rPr>
        <w:t>Salmonella typhi</w:t>
      </w:r>
      <w:r w:rsidR="00E676B0">
        <w:rPr>
          <w:rFonts w:ascii="Times New Roman" w:eastAsia="Times New Roman" w:hAnsi="Times New Roman" w:cs="Times New Roman"/>
          <w:sz w:val="24"/>
          <w:szCs w:val="24"/>
        </w:rPr>
        <w:t xml:space="preserve">. Its antibacterial activity is attributed to secondary metabolites, including such as triterpenoids, steroids, phenol and anthraquinones (Upreti </w:t>
      </w:r>
      <w:r w:rsidR="00E676B0">
        <w:rPr>
          <w:rFonts w:ascii="Times New Roman" w:eastAsia="Times New Roman" w:hAnsi="Times New Roman" w:cs="Times New Roman"/>
          <w:i/>
          <w:sz w:val="24"/>
          <w:szCs w:val="24"/>
        </w:rPr>
        <w:t>et al</w:t>
      </w:r>
      <w:r w:rsidR="00E676B0">
        <w:rPr>
          <w:rFonts w:ascii="Times New Roman" w:eastAsia="Times New Roman" w:hAnsi="Times New Roman" w:cs="Times New Roman"/>
          <w:sz w:val="24"/>
          <w:szCs w:val="24"/>
        </w:rPr>
        <w:t>., 2016).</w:t>
      </w:r>
    </w:p>
    <w:p w14:paraId="67C9F523" w14:textId="77777777" w:rsidR="009466C9" w:rsidRDefault="009466C9">
      <w:pPr>
        <w:spacing w:after="0" w:line="276" w:lineRule="auto"/>
        <w:jc w:val="both"/>
        <w:rPr>
          <w:rFonts w:ascii="Times New Roman" w:eastAsia="Times New Roman" w:hAnsi="Times New Roman" w:cs="Times New Roman"/>
          <w:sz w:val="24"/>
          <w:szCs w:val="24"/>
        </w:rPr>
      </w:pPr>
    </w:p>
    <w:p w14:paraId="05A84C61" w14:textId="3F46A315" w:rsidR="009466C9" w:rsidRPr="00B33D95" w:rsidRDefault="00E676B0" w:rsidP="00B33D95">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B33D95">
        <w:rPr>
          <w:rFonts w:ascii="Times New Roman" w:eastAsia="Times New Roman" w:hAnsi="Times New Roman" w:cs="Times New Roman"/>
          <w:b/>
          <w:color w:val="000000"/>
          <w:sz w:val="24"/>
          <w:szCs w:val="24"/>
        </w:rPr>
        <w:t>Antiatherogenic</w:t>
      </w:r>
    </w:p>
    <w:p w14:paraId="40FB7A7E" w14:textId="77777777" w:rsidR="00EC6C55" w:rsidRPr="00EC6C55" w:rsidRDefault="00EC6C55" w:rsidP="00EC6C55">
      <w:pPr>
        <w:spacing w:after="0" w:line="276" w:lineRule="auto"/>
        <w:jc w:val="both"/>
        <w:rPr>
          <w:rFonts w:ascii="Times New Roman" w:eastAsia="Times New Roman" w:hAnsi="Times New Roman" w:cs="Times New Roman"/>
          <w:sz w:val="24"/>
          <w:szCs w:val="24"/>
        </w:rPr>
      </w:pPr>
      <w:r w:rsidRPr="00EC6C55">
        <w:rPr>
          <w:rFonts w:ascii="Times New Roman" w:eastAsia="Times New Roman" w:hAnsi="Times New Roman" w:cs="Times New Roman"/>
          <w:sz w:val="24"/>
          <w:szCs w:val="24"/>
        </w:rPr>
        <w:t xml:space="preserve">The antiatherogenic property of </w:t>
      </w:r>
      <w:proofErr w:type="spellStart"/>
      <w:r w:rsidRPr="00EC6C55">
        <w:rPr>
          <w:rFonts w:ascii="Times New Roman" w:eastAsia="Times New Roman" w:hAnsi="Times New Roman" w:cs="Times New Roman"/>
          <w:sz w:val="24"/>
          <w:szCs w:val="24"/>
        </w:rPr>
        <w:t>Semecarpus</w:t>
      </w:r>
      <w:proofErr w:type="spellEnd"/>
      <w:r w:rsidRPr="00EC6C55">
        <w:rPr>
          <w:rFonts w:ascii="Times New Roman" w:eastAsia="Times New Roman" w:hAnsi="Times New Roman" w:cs="Times New Roman"/>
          <w:sz w:val="24"/>
          <w:szCs w:val="24"/>
        </w:rPr>
        <w:t xml:space="preserve"> </w:t>
      </w:r>
      <w:proofErr w:type="spellStart"/>
      <w:r w:rsidRPr="00EC6C55">
        <w:rPr>
          <w:rFonts w:ascii="Times New Roman" w:eastAsia="Times New Roman" w:hAnsi="Times New Roman" w:cs="Times New Roman"/>
          <w:sz w:val="24"/>
          <w:szCs w:val="24"/>
        </w:rPr>
        <w:t>anacardium</w:t>
      </w:r>
      <w:proofErr w:type="spellEnd"/>
      <w:r w:rsidRPr="00EC6C55">
        <w:rPr>
          <w:rFonts w:ascii="Times New Roman" w:eastAsia="Times New Roman" w:hAnsi="Times New Roman" w:cs="Times New Roman"/>
          <w:sz w:val="24"/>
          <w:szCs w:val="24"/>
        </w:rPr>
        <w:t xml:space="preserve"> is well documented through its potent antioxidant activity, which plays a crucial role in preventing atherosclerosis by scavenging free radicals such as superoxide and hydroxyl radicals at low concentrations. This antioxidant activity inhibits lipid peroxidation in low-density lipoproteins (LDL), which is a key factor in the initiation of atherogenesis. Early studies by Sharma et al. (2010) indicated that </w:t>
      </w:r>
      <w:proofErr w:type="spellStart"/>
      <w:r w:rsidRPr="00EC6C55">
        <w:rPr>
          <w:rFonts w:ascii="Times New Roman" w:eastAsia="Times New Roman" w:hAnsi="Times New Roman" w:cs="Times New Roman"/>
          <w:sz w:val="24"/>
          <w:szCs w:val="24"/>
        </w:rPr>
        <w:t>Semecarpus</w:t>
      </w:r>
      <w:proofErr w:type="spellEnd"/>
      <w:r w:rsidRPr="00EC6C55">
        <w:rPr>
          <w:rFonts w:ascii="Times New Roman" w:eastAsia="Times New Roman" w:hAnsi="Times New Roman" w:cs="Times New Roman"/>
          <w:sz w:val="24"/>
          <w:szCs w:val="24"/>
        </w:rPr>
        <w:t xml:space="preserve"> </w:t>
      </w:r>
      <w:proofErr w:type="spellStart"/>
      <w:r w:rsidRPr="00EC6C55">
        <w:rPr>
          <w:rFonts w:ascii="Times New Roman" w:eastAsia="Times New Roman" w:hAnsi="Times New Roman" w:cs="Times New Roman"/>
          <w:sz w:val="24"/>
          <w:szCs w:val="24"/>
        </w:rPr>
        <w:t>anacardium</w:t>
      </w:r>
      <w:proofErr w:type="spellEnd"/>
      <w:r w:rsidRPr="00EC6C55">
        <w:rPr>
          <w:rFonts w:ascii="Times New Roman" w:eastAsia="Times New Roman" w:hAnsi="Times New Roman" w:cs="Times New Roman"/>
          <w:sz w:val="24"/>
          <w:szCs w:val="24"/>
        </w:rPr>
        <w:t xml:space="preserve"> reduces tissue and serum </w:t>
      </w:r>
      <w:proofErr w:type="spellStart"/>
      <w:r w:rsidRPr="00EC6C55">
        <w:rPr>
          <w:rFonts w:ascii="Times New Roman" w:eastAsia="Times New Roman" w:hAnsi="Times New Roman" w:cs="Times New Roman"/>
          <w:sz w:val="24"/>
          <w:szCs w:val="24"/>
        </w:rPr>
        <w:t>hyperlipidemia</w:t>
      </w:r>
      <w:proofErr w:type="spellEnd"/>
      <w:r w:rsidRPr="00EC6C55">
        <w:rPr>
          <w:rFonts w:ascii="Times New Roman" w:eastAsia="Times New Roman" w:hAnsi="Times New Roman" w:cs="Times New Roman"/>
          <w:sz w:val="24"/>
          <w:szCs w:val="24"/>
        </w:rPr>
        <w:t xml:space="preserve"> by inhibiting intestinal cholesterol </w:t>
      </w:r>
      <w:r w:rsidRPr="00EC6C55">
        <w:rPr>
          <w:rFonts w:ascii="Times New Roman" w:eastAsia="Times New Roman" w:hAnsi="Times New Roman" w:cs="Times New Roman"/>
          <w:sz w:val="24"/>
          <w:szCs w:val="24"/>
        </w:rPr>
        <w:lastRenderedPageBreak/>
        <w:t>absorption and promoting peripheral lipid disposal. This gives the plant notable anti-atherosclerotic effects related to its antioxidant, anticoagulant, hypolipidemic, platelet anti-aggregation, and lipoprotein lipase releasing properties (</w:t>
      </w:r>
      <w:proofErr w:type="spellStart"/>
      <w:r w:rsidRPr="00EC6C55">
        <w:rPr>
          <w:rFonts w:ascii="Times New Roman" w:eastAsia="Times New Roman" w:hAnsi="Times New Roman" w:cs="Times New Roman"/>
          <w:sz w:val="24"/>
          <w:szCs w:val="24"/>
        </w:rPr>
        <w:t>Semalty</w:t>
      </w:r>
      <w:proofErr w:type="spellEnd"/>
      <w:r w:rsidRPr="00EC6C55">
        <w:rPr>
          <w:rFonts w:ascii="Times New Roman" w:eastAsia="Times New Roman" w:hAnsi="Times New Roman" w:cs="Times New Roman"/>
          <w:sz w:val="24"/>
          <w:szCs w:val="24"/>
        </w:rPr>
        <w:t xml:space="preserve"> et al., 2010).</w:t>
      </w:r>
    </w:p>
    <w:p w14:paraId="612B639C" w14:textId="0609BD6B" w:rsidR="00EC6C55" w:rsidRPr="00EC6C55" w:rsidRDefault="00EC6C55" w:rsidP="00EC6C55">
      <w:pPr>
        <w:spacing w:after="0" w:line="276" w:lineRule="auto"/>
        <w:jc w:val="both"/>
        <w:rPr>
          <w:rFonts w:ascii="Times New Roman" w:eastAsia="Times New Roman" w:hAnsi="Times New Roman" w:cs="Times New Roman"/>
          <w:sz w:val="24"/>
          <w:szCs w:val="24"/>
        </w:rPr>
      </w:pPr>
      <w:r w:rsidRPr="00EC6C55">
        <w:rPr>
          <w:rFonts w:ascii="Times New Roman" w:eastAsia="Times New Roman" w:hAnsi="Times New Roman" w:cs="Times New Roman"/>
          <w:sz w:val="24"/>
          <w:szCs w:val="24"/>
        </w:rPr>
        <w:t xml:space="preserve">Recent research has reinforced these findings and highlighted additional therapeutic mechanisms. For example, Ali et al. (2015) demonstrated that ethanol extracts of </w:t>
      </w:r>
      <w:proofErr w:type="spellStart"/>
      <w:r w:rsidRPr="00EC6C55">
        <w:rPr>
          <w:rFonts w:ascii="Times New Roman" w:eastAsia="Times New Roman" w:hAnsi="Times New Roman" w:cs="Times New Roman"/>
          <w:sz w:val="24"/>
          <w:szCs w:val="24"/>
        </w:rPr>
        <w:t>Semecarpus</w:t>
      </w:r>
      <w:proofErr w:type="spellEnd"/>
      <w:r w:rsidRPr="00EC6C55">
        <w:rPr>
          <w:rFonts w:ascii="Times New Roman" w:eastAsia="Times New Roman" w:hAnsi="Times New Roman" w:cs="Times New Roman"/>
          <w:sz w:val="24"/>
          <w:szCs w:val="24"/>
        </w:rPr>
        <w:t xml:space="preserve"> </w:t>
      </w:r>
      <w:proofErr w:type="spellStart"/>
      <w:r w:rsidRPr="00EC6C55">
        <w:rPr>
          <w:rFonts w:ascii="Times New Roman" w:eastAsia="Times New Roman" w:hAnsi="Times New Roman" w:cs="Times New Roman"/>
          <w:sz w:val="24"/>
          <w:szCs w:val="24"/>
        </w:rPr>
        <w:t>anacardium</w:t>
      </w:r>
      <w:proofErr w:type="spellEnd"/>
      <w:r w:rsidRPr="00EC6C55">
        <w:rPr>
          <w:rFonts w:ascii="Times New Roman" w:eastAsia="Times New Roman" w:hAnsi="Times New Roman" w:cs="Times New Roman"/>
          <w:sz w:val="24"/>
          <w:szCs w:val="24"/>
        </w:rPr>
        <w:t xml:space="preserve"> significantly lowered serum total cholesterol, triglycerides, and LDL cholesterol in diabetic rat models, along with protective antioxidant effects on liver function markers, supporting its antiatherogenic potential. More recent systematic reviews and experimental studies (IJNRD, 2024) suggest that </w:t>
      </w:r>
      <w:proofErr w:type="spellStart"/>
      <w:r w:rsidRPr="00EC6C55">
        <w:rPr>
          <w:rFonts w:ascii="Times New Roman" w:eastAsia="Times New Roman" w:hAnsi="Times New Roman" w:cs="Times New Roman"/>
          <w:sz w:val="24"/>
          <w:szCs w:val="24"/>
        </w:rPr>
        <w:t>Semecarpus</w:t>
      </w:r>
      <w:proofErr w:type="spellEnd"/>
      <w:r w:rsidRPr="00EC6C55">
        <w:rPr>
          <w:rFonts w:ascii="Times New Roman" w:eastAsia="Times New Roman" w:hAnsi="Times New Roman" w:cs="Times New Roman"/>
          <w:sz w:val="24"/>
          <w:szCs w:val="24"/>
        </w:rPr>
        <w:t xml:space="preserve"> </w:t>
      </w:r>
      <w:proofErr w:type="spellStart"/>
      <w:r w:rsidRPr="00EC6C55">
        <w:rPr>
          <w:rFonts w:ascii="Times New Roman" w:eastAsia="Times New Roman" w:hAnsi="Times New Roman" w:cs="Times New Roman"/>
          <w:sz w:val="24"/>
          <w:szCs w:val="24"/>
        </w:rPr>
        <w:t>anacardium</w:t>
      </w:r>
      <w:proofErr w:type="spellEnd"/>
      <w:r w:rsidRPr="00EC6C55">
        <w:rPr>
          <w:rFonts w:ascii="Times New Roman" w:eastAsia="Times New Roman" w:hAnsi="Times New Roman" w:cs="Times New Roman"/>
          <w:sz w:val="24"/>
          <w:szCs w:val="24"/>
        </w:rPr>
        <w:t xml:space="preserve"> nut extracts exert anti-inflammatory and immunomodulatory effects that further contribute to its cardiovascular protective effects by reducing oxidative stress and lipid abnormalities, which are central to atherosclerosis progression.</w:t>
      </w:r>
    </w:p>
    <w:p w14:paraId="1877D399" w14:textId="0F0A4229" w:rsidR="00EC6C55" w:rsidRDefault="00EC6C55" w:rsidP="00EC6C55">
      <w:pPr>
        <w:spacing w:after="0" w:line="276" w:lineRule="auto"/>
        <w:jc w:val="both"/>
        <w:rPr>
          <w:rFonts w:ascii="Times New Roman" w:eastAsia="Times New Roman" w:hAnsi="Times New Roman" w:cs="Times New Roman"/>
          <w:sz w:val="24"/>
          <w:szCs w:val="24"/>
        </w:rPr>
      </w:pPr>
      <w:r w:rsidRPr="00EC6C55">
        <w:rPr>
          <w:rFonts w:ascii="Times New Roman" w:eastAsia="Times New Roman" w:hAnsi="Times New Roman" w:cs="Times New Roman"/>
          <w:sz w:val="24"/>
          <w:szCs w:val="24"/>
        </w:rPr>
        <w:t xml:space="preserve">Additionally, </w:t>
      </w:r>
      <w:proofErr w:type="spellStart"/>
      <w:r w:rsidRPr="00EC6C55">
        <w:rPr>
          <w:rFonts w:ascii="Times New Roman" w:eastAsia="Times New Roman" w:hAnsi="Times New Roman" w:cs="Times New Roman"/>
          <w:sz w:val="24"/>
          <w:szCs w:val="24"/>
        </w:rPr>
        <w:t>Vikhe</w:t>
      </w:r>
      <w:proofErr w:type="spellEnd"/>
      <w:r w:rsidRPr="00EC6C55">
        <w:rPr>
          <w:rFonts w:ascii="Times New Roman" w:eastAsia="Times New Roman" w:hAnsi="Times New Roman" w:cs="Times New Roman"/>
          <w:sz w:val="24"/>
          <w:szCs w:val="24"/>
        </w:rPr>
        <w:t xml:space="preserve"> et al. (2024) showed that ethanol extracts of </w:t>
      </w:r>
      <w:proofErr w:type="spellStart"/>
      <w:r w:rsidRPr="00EC6C55">
        <w:rPr>
          <w:rFonts w:ascii="Times New Roman" w:eastAsia="Times New Roman" w:hAnsi="Times New Roman" w:cs="Times New Roman"/>
          <w:sz w:val="24"/>
          <w:szCs w:val="24"/>
        </w:rPr>
        <w:t>Semecarpus</w:t>
      </w:r>
      <w:proofErr w:type="spellEnd"/>
      <w:r w:rsidRPr="00EC6C55">
        <w:rPr>
          <w:rFonts w:ascii="Times New Roman" w:eastAsia="Times New Roman" w:hAnsi="Times New Roman" w:cs="Times New Roman"/>
          <w:sz w:val="24"/>
          <w:szCs w:val="24"/>
        </w:rPr>
        <w:t xml:space="preserve"> </w:t>
      </w:r>
      <w:proofErr w:type="spellStart"/>
      <w:r w:rsidRPr="00EC6C55">
        <w:rPr>
          <w:rFonts w:ascii="Times New Roman" w:eastAsia="Times New Roman" w:hAnsi="Times New Roman" w:cs="Times New Roman"/>
          <w:sz w:val="24"/>
          <w:szCs w:val="24"/>
        </w:rPr>
        <w:t>anacardium</w:t>
      </w:r>
      <w:proofErr w:type="spellEnd"/>
      <w:r w:rsidRPr="00EC6C55">
        <w:rPr>
          <w:rFonts w:ascii="Times New Roman" w:eastAsia="Times New Roman" w:hAnsi="Times New Roman" w:cs="Times New Roman"/>
          <w:sz w:val="24"/>
          <w:szCs w:val="24"/>
        </w:rPr>
        <w:t xml:space="preserve"> leaves improve lipid profiles and reduce </w:t>
      </w:r>
      <w:proofErr w:type="spellStart"/>
      <w:r w:rsidRPr="00EC6C55">
        <w:rPr>
          <w:rFonts w:ascii="Times New Roman" w:eastAsia="Times New Roman" w:hAnsi="Times New Roman" w:cs="Times New Roman"/>
          <w:sz w:val="24"/>
          <w:szCs w:val="24"/>
        </w:rPr>
        <w:t>hyperglycemia</w:t>
      </w:r>
      <w:proofErr w:type="spellEnd"/>
      <w:r w:rsidRPr="00EC6C55">
        <w:rPr>
          <w:rFonts w:ascii="Times New Roman" w:eastAsia="Times New Roman" w:hAnsi="Times New Roman" w:cs="Times New Roman"/>
          <w:sz w:val="24"/>
          <w:szCs w:val="24"/>
        </w:rPr>
        <w:t xml:space="preserve"> in streptozotocin-induced diabetic models, suggesting a dual role in managing metabolic risk factors for atherosclerosis by lowering blood glucose </w:t>
      </w:r>
      <w:r>
        <w:rPr>
          <w:rFonts w:ascii="Times New Roman" w:eastAsia="Times New Roman" w:hAnsi="Times New Roman" w:cs="Times New Roman"/>
          <w:sz w:val="24"/>
          <w:szCs w:val="24"/>
        </w:rPr>
        <w:t xml:space="preserve">and improving lipid metabolism. </w:t>
      </w:r>
      <w:r w:rsidRPr="00EC6C55">
        <w:rPr>
          <w:rFonts w:ascii="Times New Roman" w:eastAsia="Times New Roman" w:hAnsi="Times New Roman" w:cs="Times New Roman"/>
          <w:sz w:val="24"/>
          <w:szCs w:val="24"/>
        </w:rPr>
        <w:t xml:space="preserve">Together, these studies indicate that </w:t>
      </w:r>
      <w:proofErr w:type="spellStart"/>
      <w:r w:rsidRPr="00EC6C55">
        <w:rPr>
          <w:rFonts w:ascii="Times New Roman" w:eastAsia="Times New Roman" w:hAnsi="Times New Roman" w:cs="Times New Roman"/>
          <w:sz w:val="24"/>
          <w:szCs w:val="24"/>
        </w:rPr>
        <w:t>Semecarpus</w:t>
      </w:r>
      <w:proofErr w:type="spellEnd"/>
      <w:r w:rsidRPr="00EC6C55">
        <w:rPr>
          <w:rFonts w:ascii="Times New Roman" w:eastAsia="Times New Roman" w:hAnsi="Times New Roman" w:cs="Times New Roman"/>
          <w:sz w:val="24"/>
          <w:szCs w:val="24"/>
        </w:rPr>
        <w:t xml:space="preserve"> </w:t>
      </w:r>
      <w:proofErr w:type="spellStart"/>
      <w:r w:rsidRPr="00EC6C55">
        <w:rPr>
          <w:rFonts w:ascii="Times New Roman" w:eastAsia="Times New Roman" w:hAnsi="Times New Roman" w:cs="Times New Roman"/>
          <w:sz w:val="24"/>
          <w:szCs w:val="24"/>
        </w:rPr>
        <w:t>anacardium</w:t>
      </w:r>
      <w:proofErr w:type="spellEnd"/>
      <w:r w:rsidRPr="00EC6C55">
        <w:rPr>
          <w:rFonts w:ascii="Times New Roman" w:eastAsia="Times New Roman" w:hAnsi="Times New Roman" w:cs="Times New Roman"/>
          <w:sz w:val="24"/>
          <w:szCs w:val="24"/>
        </w:rPr>
        <w:t xml:space="preserve"> possesses multifaceted antiatherogenic effects through antioxidant activity, lipid lowering, anti-inflammatory action, and improvement in endothelial function, validating its traditional use and highlighting its potential as a natural therapeutic agent for the prevention and management of atherosclerosis and related cardiovascular conditions (</w:t>
      </w:r>
      <w:proofErr w:type="spellStart"/>
      <w:r w:rsidRPr="00EC6C55">
        <w:rPr>
          <w:rFonts w:ascii="Times New Roman" w:eastAsia="Times New Roman" w:hAnsi="Times New Roman" w:cs="Times New Roman"/>
          <w:sz w:val="24"/>
          <w:szCs w:val="24"/>
        </w:rPr>
        <w:t>Semalty</w:t>
      </w:r>
      <w:proofErr w:type="spellEnd"/>
      <w:r w:rsidRPr="00EC6C55">
        <w:rPr>
          <w:rFonts w:ascii="Times New Roman" w:eastAsia="Times New Roman" w:hAnsi="Times New Roman" w:cs="Times New Roman"/>
          <w:sz w:val="24"/>
          <w:szCs w:val="24"/>
        </w:rPr>
        <w:t xml:space="preserve"> et al., 2010; Ali et al., 2015; </w:t>
      </w:r>
      <w:proofErr w:type="spellStart"/>
      <w:r w:rsidRPr="00EC6C55">
        <w:rPr>
          <w:rFonts w:ascii="Times New Roman" w:eastAsia="Times New Roman" w:hAnsi="Times New Roman" w:cs="Times New Roman"/>
          <w:sz w:val="24"/>
          <w:szCs w:val="24"/>
        </w:rPr>
        <w:t>Vikhe</w:t>
      </w:r>
      <w:proofErr w:type="spellEnd"/>
      <w:r w:rsidRPr="00EC6C55">
        <w:rPr>
          <w:rFonts w:ascii="Times New Roman" w:eastAsia="Times New Roman" w:hAnsi="Times New Roman" w:cs="Times New Roman"/>
          <w:sz w:val="24"/>
          <w:szCs w:val="24"/>
        </w:rPr>
        <w:t xml:space="preserve"> et al., 2024; IJNRD, 2024).</w:t>
      </w:r>
    </w:p>
    <w:p w14:paraId="634EC07F" w14:textId="77777777" w:rsidR="009466C9" w:rsidRDefault="009466C9">
      <w:pPr>
        <w:spacing w:after="0" w:line="276" w:lineRule="auto"/>
        <w:jc w:val="both"/>
        <w:rPr>
          <w:rFonts w:ascii="Times New Roman" w:eastAsia="Times New Roman" w:hAnsi="Times New Roman" w:cs="Times New Roman"/>
          <w:sz w:val="24"/>
          <w:szCs w:val="24"/>
        </w:rPr>
      </w:pPr>
    </w:p>
    <w:p w14:paraId="111A5EF5" w14:textId="0F181091" w:rsidR="009466C9" w:rsidRPr="00B33D95" w:rsidRDefault="00E676B0" w:rsidP="00B33D95">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B33D95">
        <w:rPr>
          <w:rFonts w:ascii="Times New Roman" w:eastAsia="Times New Roman" w:hAnsi="Times New Roman" w:cs="Times New Roman"/>
          <w:b/>
          <w:color w:val="000000"/>
          <w:sz w:val="24"/>
          <w:szCs w:val="24"/>
        </w:rPr>
        <w:t>Antihyperglycemic</w:t>
      </w:r>
    </w:p>
    <w:p w14:paraId="3BB98F95" w14:textId="13F54510" w:rsidR="009466C9" w:rsidRDefault="00E676B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impact of ethanolic extricate of dried nuts of </w:t>
      </w:r>
      <w:r>
        <w:rPr>
          <w:rFonts w:ascii="Times New Roman" w:eastAsia="Times New Roman" w:hAnsi="Times New Roman" w:cs="Times New Roman"/>
          <w:i/>
          <w:sz w:val="24"/>
          <w:szCs w:val="24"/>
        </w:rPr>
        <w:t>S. anacardium</w:t>
      </w:r>
      <w:r>
        <w:rPr>
          <w:rFonts w:ascii="Times New Roman" w:eastAsia="Times New Roman" w:hAnsi="Times New Roman" w:cs="Times New Roman"/>
          <w:sz w:val="24"/>
          <w:szCs w:val="24"/>
        </w:rPr>
        <w:t xml:space="preserve"> on blood glucose is explored in </w:t>
      </w:r>
      <w:proofErr w:type="spellStart"/>
      <w:r>
        <w:rPr>
          <w:rFonts w:ascii="Times New Roman" w:eastAsia="Times New Roman" w:hAnsi="Times New Roman" w:cs="Times New Roman"/>
          <w:sz w:val="24"/>
          <w:szCs w:val="24"/>
        </w:rPr>
        <w:t>hypoglycemic</w:t>
      </w:r>
      <w:proofErr w:type="spellEnd"/>
      <w:r>
        <w:rPr>
          <w:rFonts w:ascii="Times New Roman" w:eastAsia="Times New Roman" w:hAnsi="Times New Roman" w:cs="Times New Roman"/>
          <w:sz w:val="24"/>
          <w:szCs w:val="24"/>
        </w:rPr>
        <w:t xml:space="preserve"> and streptozotocin-induced diabetic (antihyperglycemic) rats. The ethanolic extricate of 100 mg/ kg decreased the blood glucose in rats. The blood glucose levels were noted at different time points of 1 hour, 2 hours, and 3 hours post-treatment, and the anti-</w:t>
      </w:r>
      <w:proofErr w:type="spellStart"/>
      <w:r>
        <w:rPr>
          <w:rFonts w:ascii="Times New Roman" w:eastAsia="Times New Roman" w:hAnsi="Times New Roman" w:cs="Times New Roman"/>
          <w:sz w:val="24"/>
          <w:szCs w:val="24"/>
        </w:rPr>
        <w:t>hyperglycemic</w:t>
      </w:r>
      <w:proofErr w:type="spellEnd"/>
      <w:r>
        <w:rPr>
          <w:rFonts w:ascii="Times New Roman" w:eastAsia="Times New Roman" w:hAnsi="Times New Roman" w:cs="Times New Roman"/>
          <w:sz w:val="24"/>
          <w:szCs w:val="24"/>
        </w:rPr>
        <w:t xml:space="preserve"> effect was compared with tolbutamide, a sulfonylurea derivative used in diabetes mellitus (Arul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2004). The effects of KA </w:t>
      </w:r>
      <w:r w:rsidR="00B33D95">
        <w:rPr>
          <w:rFonts w:ascii="Times New Roman" w:eastAsia="Times New Roman" w:hAnsi="Times New Roman" w:cs="Times New Roman"/>
          <w:sz w:val="24"/>
          <w:szCs w:val="24"/>
        </w:rPr>
        <w:t xml:space="preserve">were found to be </w:t>
      </w:r>
      <w:r>
        <w:rPr>
          <w:rFonts w:ascii="Times New Roman" w:eastAsia="Times New Roman" w:hAnsi="Times New Roman" w:cs="Times New Roman"/>
          <w:sz w:val="24"/>
          <w:szCs w:val="24"/>
        </w:rPr>
        <w:t xml:space="preserve">superior to </w:t>
      </w:r>
      <w:proofErr w:type="spellStart"/>
      <w:r>
        <w:rPr>
          <w:rFonts w:ascii="Times New Roman" w:eastAsia="Times New Roman" w:hAnsi="Times New Roman" w:cs="Times New Roman"/>
          <w:i/>
          <w:sz w:val="24"/>
          <w:szCs w:val="24"/>
        </w:rPr>
        <w:t>Semecarpus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anacardium</w:t>
      </w:r>
      <w:proofErr w:type="spellEnd"/>
      <w:r>
        <w:rPr>
          <w:rFonts w:ascii="Times New Roman" w:eastAsia="Times New Roman" w:hAnsi="Times New Roman" w:cs="Times New Roman"/>
          <w:sz w:val="24"/>
          <w:szCs w:val="24"/>
        </w:rPr>
        <w:t xml:space="preserve"> (Veena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2006). Anti-diabetic action of </w:t>
      </w:r>
      <w:proofErr w:type="spellStart"/>
      <w:r>
        <w:rPr>
          <w:rFonts w:ascii="Times New Roman" w:eastAsia="Times New Roman" w:hAnsi="Times New Roman" w:cs="Times New Roman"/>
          <w:i/>
          <w:sz w:val="24"/>
          <w:szCs w:val="24"/>
        </w:rPr>
        <w:t>Semecarpus</w:t>
      </w:r>
      <w:proofErr w:type="spellEnd"/>
      <w:r>
        <w:rPr>
          <w:rFonts w:ascii="Times New Roman" w:eastAsia="Times New Roman" w:hAnsi="Times New Roman" w:cs="Times New Roman"/>
          <w:i/>
          <w:sz w:val="24"/>
          <w:szCs w:val="24"/>
        </w:rPr>
        <w:t xml:space="preserve"> marsupium </w:t>
      </w:r>
      <w:r>
        <w:rPr>
          <w:rFonts w:ascii="Times New Roman" w:eastAsia="Times New Roman" w:hAnsi="Times New Roman" w:cs="Times New Roman"/>
          <w:sz w:val="24"/>
          <w:szCs w:val="24"/>
        </w:rPr>
        <w:t xml:space="preserve">was examined in high fat slim down streptozotocin initiated diabetic rodent. It appears to decrease blood glucose levels and glycosylated </w:t>
      </w:r>
      <w:proofErr w:type="spellStart"/>
      <w:r>
        <w:rPr>
          <w:rFonts w:ascii="Times New Roman" w:eastAsia="Times New Roman" w:hAnsi="Times New Roman" w:cs="Times New Roman"/>
          <w:sz w:val="24"/>
          <w:szCs w:val="24"/>
        </w:rPr>
        <w:t>hemoglobin</w:t>
      </w:r>
      <w:proofErr w:type="spellEnd"/>
      <w:r>
        <w:rPr>
          <w:rFonts w:ascii="Times New Roman" w:eastAsia="Times New Roman" w:hAnsi="Times New Roman" w:cs="Times New Roman"/>
          <w:sz w:val="24"/>
          <w:szCs w:val="24"/>
        </w:rPr>
        <w:t xml:space="preserve"> while improving glucose resistance in tests (Haseena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2012).</w:t>
      </w:r>
    </w:p>
    <w:p w14:paraId="58C611E8" w14:textId="77777777" w:rsidR="009466C9" w:rsidRDefault="009466C9">
      <w:pPr>
        <w:spacing w:after="0" w:line="276" w:lineRule="auto"/>
        <w:jc w:val="both"/>
        <w:rPr>
          <w:rFonts w:ascii="Times New Roman" w:eastAsia="Times New Roman" w:hAnsi="Times New Roman" w:cs="Times New Roman"/>
          <w:sz w:val="24"/>
          <w:szCs w:val="24"/>
        </w:rPr>
      </w:pPr>
    </w:p>
    <w:p w14:paraId="2B7A6392" w14:textId="611ECD34" w:rsidR="009466C9" w:rsidRPr="00B33D95" w:rsidRDefault="00E676B0" w:rsidP="00B33D95">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roofErr w:type="spellStart"/>
      <w:r w:rsidRPr="00B33D95">
        <w:rPr>
          <w:rFonts w:ascii="Times New Roman" w:eastAsia="Times New Roman" w:hAnsi="Times New Roman" w:cs="Times New Roman"/>
          <w:b/>
          <w:color w:val="000000"/>
          <w:sz w:val="24"/>
          <w:szCs w:val="24"/>
        </w:rPr>
        <w:t>Antispermatogenic</w:t>
      </w:r>
      <w:proofErr w:type="spellEnd"/>
    </w:p>
    <w:p w14:paraId="114AA7B1" w14:textId="7321677C" w:rsidR="009466C9" w:rsidRDefault="00E676B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 xml:space="preserve">aqueous </w:t>
      </w:r>
      <w:r>
        <w:rPr>
          <w:rFonts w:ascii="Times New Roman" w:eastAsia="Times New Roman" w:hAnsi="Times New Roman" w:cs="Times New Roman"/>
          <w:color w:val="000000"/>
          <w:sz w:val="24"/>
          <w:szCs w:val="24"/>
        </w:rPr>
        <w:t xml:space="preserve">extricate of airborne </w:t>
      </w:r>
      <w:r>
        <w:rPr>
          <w:rFonts w:ascii="Times New Roman" w:eastAsia="Times New Roman" w:hAnsi="Times New Roman" w:cs="Times New Roman"/>
          <w:i/>
          <w:color w:val="000000"/>
          <w:sz w:val="24"/>
          <w:szCs w:val="24"/>
        </w:rPr>
        <w:t>S</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 anacardium</w:t>
      </w:r>
      <w:r>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sz w:val="24"/>
          <w:szCs w:val="24"/>
        </w:rPr>
        <w:t xml:space="preserve">epicted </w:t>
      </w:r>
      <w:r>
        <w:rPr>
          <w:rFonts w:ascii="Times New Roman" w:eastAsia="Times New Roman" w:hAnsi="Times New Roman" w:cs="Times New Roman"/>
          <w:color w:val="000000"/>
          <w:sz w:val="24"/>
          <w:szCs w:val="24"/>
        </w:rPr>
        <w:t xml:space="preserve">spermicidal action. The ethanolic extricate of </w:t>
      </w:r>
      <w:proofErr w:type="spellStart"/>
      <w:r>
        <w:rPr>
          <w:rFonts w:ascii="Times New Roman" w:eastAsia="Times New Roman" w:hAnsi="Times New Roman" w:cs="Times New Roman"/>
          <w:i/>
          <w:color w:val="000000"/>
          <w:sz w:val="24"/>
          <w:szCs w:val="24"/>
        </w:rPr>
        <w:t>Semecarpus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anacardium</w:t>
      </w:r>
      <w:proofErr w:type="spellEnd"/>
      <w:r>
        <w:rPr>
          <w:rFonts w:ascii="Times New Roman" w:eastAsia="Times New Roman" w:hAnsi="Times New Roman" w:cs="Times New Roman"/>
          <w:color w:val="000000"/>
          <w:sz w:val="24"/>
          <w:szCs w:val="24"/>
        </w:rPr>
        <w:t xml:space="preserve"> natural product leads to spermatogenic capture in pale-skinned rats. </w:t>
      </w:r>
      <w:r w:rsidR="00B33D95">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alarming reduction </w:t>
      </w:r>
      <w:r>
        <w:rPr>
          <w:rFonts w:ascii="Times New Roman" w:eastAsia="Times New Roman" w:hAnsi="Times New Roman" w:cs="Times New Roman"/>
          <w:color w:val="000000"/>
          <w:sz w:val="24"/>
          <w:szCs w:val="24"/>
        </w:rPr>
        <w:t xml:space="preserve">in sperm motility and thickness was </w:t>
      </w:r>
      <w:r>
        <w:rPr>
          <w:rFonts w:ascii="Times New Roman" w:eastAsia="Times New Roman" w:hAnsi="Times New Roman" w:cs="Times New Roman"/>
          <w:sz w:val="24"/>
          <w:szCs w:val="24"/>
        </w:rPr>
        <w:t>observed</w:t>
      </w:r>
      <w:r>
        <w:rPr>
          <w:rFonts w:ascii="Times New Roman" w:eastAsia="Times New Roman" w:hAnsi="Times New Roman" w:cs="Times New Roman"/>
          <w:color w:val="000000"/>
          <w:sz w:val="24"/>
          <w:szCs w:val="24"/>
        </w:rPr>
        <w:t xml:space="preserve">. The natural product </w:t>
      </w:r>
      <w:r w:rsidR="00B33D95">
        <w:rPr>
          <w:rFonts w:ascii="Times New Roman" w:eastAsia="Times New Roman" w:hAnsi="Times New Roman" w:cs="Times New Roman"/>
          <w:color w:val="000000"/>
          <w:sz w:val="24"/>
          <w:szCs w:val="24"/>
        </w:rPr>
        <w:t>extricates nourishing moreover causes</w:t>
      </w:r>
      <w:r>
        <w:rPr>
          <w:rFonts w:ascii="Times New Roman" w:eastAsia="Times New Roman" w:hAnsi="Times New Roman" w:cs="Times New Roman"/>
          <w:color w:val="000000"/>
          <w:sz w:val="24"/>
          <w:szCs w:val="24"/>
        </w:rPr>
        <w:t xml:space="preserve"> checked diminishment within the number of essential spermatocytes, auxiliary spermatocytes and spermatids. These results clearly </w:t>
      </w:r>
      <w:r w:rsidR="00B33D95">
        <w:rPr>
          <w:rFonts w:ascii="Times New Roman" w:eastAsia="Times New Roman" w:hAnsi="Times New Roman" w:cs="Times New Roman"/>
          <w:color w:val="000000"/>
          <w:sz w:val="24"/>
          <w:szCs w:val="24"/>
        </w:rPr>
        <w:t>demonstrate</w:t>
      </w:r>
      <w:r>
        <w:rPr>
          <w:rFonts w:ascii="Times New Roman" w:eastAsia="Times New Roman" w:hAnsi="Times New Roman" w:cs="Times New Roman"/>
          <w:color w:val="000000"/>
          <w:sz w:val="24"/>
          <w:szCs w:val="24"/>
        </w:rPr>
        <w:t xml:space="preserve"> the anti-spermatogenic </w:t>
      </w:r>
      <w:r>
        <w:rPr>
          <w:rFonts w:ascii="Times New Roman" w:eastAsia="Times New Roman" w:hAnsi="Times New Roman" w:cs="Times New Roman"/>
          <w:sz w:val="24"/>
          <w:szCs w:val="24"/>
        </w:rPr>
        <w:t xml:space="preserve">nature </w:t>
      </w:r>
      <w:r>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i/>
          <w:color w:val="000000"/>
          <w:sz w:val="24"/>
          <w:szCs w:val="24"/>
        </w:rPr>
        <w:t>S</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 anacardium</w:t>
      </w:r>
      <w:r>
        <w:rPr>
          <w:rFonts w:ascii="Times New Roman" w:eastAsia="Times New Roman" w:hAnsi="Times New Roman" w:cs="Times New Roman"/>
          <w:color w:val="000000"/>
          <w:sz w:val="24"/>
          <w:szCs w:val="24"/>
        </w:rPr>
        <w:t xml:space="preserve"> (Narayan</w:t>
      </w:r>
      <w:r>
        <w:rPr>
          <w:rFonts w:ascii="Times New Roman" w:eastAsia="Times New Roman" w:hAnsi="Times New Roman" w:cs="Times New Roman"/>
          <w:i/>
          <w:color w:val="000000"/>
          <w:sz w:val="24"/>
          <w:szCs w:val="24"/>
        </w:rPr>
        <w:t xml:space="preserve"> et al., </w:t>
      </w:r>
      <w:r>
        <w:rPr>
          <w:rFonts w:ascii="Times New Roman" w:eastAsia="Times New Roman" w:hAnsi="Times New Roman" w:cs="Times New Roman"/>
          <w:color w:val="000000"/>
          <w:sz w:val="24"/>
          <w:szCs w:val="24"/>
        </w:rPr>
        <w:t>1985)</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Semecarpus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anacardium</w:t>
      </w:r>
      <w:proofErr w:type="spellEnd"/>
      <w:r>
        <w:rPr>
          <w:rFonts w:ascii="Times New Roman" w:eastAsia="Times New Roman" w:hAnsi="Times New Roman" w:cs="Times New Roman"/>
          <w:color w:val="000000"/>
          <w:sz w:val="24"/>
          <w:szCs w:val="24"/>
        </w:rPr>
        <w:t xml:space="preserve"> extricate bolstering caused anti-spermatogenic impact prove by lessening in numbers of spermatogenic cells and spermatozoa in male pale skinned person rats (Sharma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2003). </w:t>
      </w:r>
      <w:proofErr w:type="spellStart"/>
      <w:r>
        <w:rPr>
          <w:rFonts w:ascii="Times New Roman" w:eastAsia="Times New Roman" w:hAnsi="Times New Roman" w:cs="Times New Roman"/>
          <w:i/>
          <w:color w:val="000000"/>
          <w:sz w:val="24"/>
          <w:szCs w:val="24"/>
        </w:rPr>
        <w:t>Semecarpus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anacardium</w:t>
      </w:r>
      <w:proofErr w:type="spellEnd"/>
      <w:r>
        <w:rPr>
          <w:rFonts w:ascii="Times New Roman" w:eastAsia="Times New Roman" w:hAnsi="Times New Roman" w:cs="Times New Roman"/>
          <w:color w:val="000000"/>
          <w:sz w:val="24"/>
          <w:szCs w:val="24"/>
        </w:rPr>
        <w:t xml:space="preserve"> extricate resulted in an anti-spermatogenic </w:t>
      </w:r>
      <w:r>
        <w:rPr>
          <w:rFonts w:ascii="Times New Roman" w:eastAsia="Times New Roman" w:hAnsi="Times New Roman" w:cs="Times New Roman"/>
          <w:color w:val="000000"/>
          <w:sz w:val="24"/>
          <w:szCs w:val="24"/>
        </w:rPr>
        <w:lastRenderedPageBreak/>
        <w:t xml:space="preserve">effect, as evidenced by a reduction in the numbers of spermatogenic cells and spermatozoa in </w:t>
      </w:r>
      <w:r w:rsidR="00B33D95">
        <w:rPr>
          <w:rFonts w:ascii="Times New Roman" w:eastAsia="Times New Roman" w:hAnsi="Times New Roman" w:cs="Times New Roman"/>
          <w:color w:val="000000"/>
          <w:sz w:val="24"/>
          <w:szCs w:val="24"/>
        </w:rPr>
        <w:t>male pale skinned person rodents</w:t>
      </w:r>
      <w:r>
        <w:rPr>
          <w:rFonts w:ascii="Times New Roman" w:eastAsia="Times New Roman" w:hAnsi="Times New Roman" w:cs="Times New Roman"/>
          <w:color w:val="000000"/>
          <w:sz w:val="24"/>
          <w:szCs w:val="24"/>
        </w:rPr>
        <w:t xml:space="preserve"> (Vinutha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2007).</w:t>
      </w:r>
    </w:p>
    <w:p w14:paraId="780FE7FF" w14:textId="77777777" w:rsidR="009466C9" w:rsidRDefault="009466C9">
      <w:pPr>
        <w:spacing w:line="276" w:lineRule="auto"/>
        <w:jc w:val="both"/>
        <w:rPr>
          <w:rFonts w:ascii="Times New Roman" w:eastAsia="Times New Roman" w:hAnsi="Times New Roman" w:cs="Times New Roman"/>
          <w:sz w:val="24"/>
          <w:szCs w:val="24"/>
        </w:rPr>
      </w:pPr>
    </w:p>
    <w:p w14:paraId="15441268" w14:textId="77777777" w:rsidR="009466C9" w:rsidRPr="00B33D95" w:rsidRDefault="00E676B0">
      <w:pPr>
        <w:numPr>
          <w:ilvl w:val="0"/>
          <w:numId w:val="1"/>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B33D95">
        <w:rPr>
          <w:rFonts w:ascii="Times New Roman" w:eastAsia="Times New Roman" w:hAnsi="Times New Roman" w:cs="Times New Roman"/>
          <w:b/>
          <w:color w:val="000000"/>
          <w:sz w:val="24"/>
          <w:szCs w:val="24"/>
        </w:rPr>
        <w:t>Neuroprotective activity</w:t>
      </w:r>
    </w:p>
    <w:p w14:paraId="6F82E17E" w14:textId="3F28B571" w:rsidR="009466C9" w:rsidRDefault="00E676B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advantageous impacts of nuts of </w:t>
      </w:r>
      <w:proofErr w:type="spellStart"/>
      <w:r>
        <w:rPr>
          <w:rFonts w:ascii="Times New Roman" w:eastAsia="Times New Roman" w:hAnsi="Times New Roman" w:cs="Times New Roman"/>
          <w:i/>
          <w:color w:val="000000"/>
          <w:sz w:val="24"/>
          <w:szCs w:val="24"/>
        </w:rPr>
        <w:t>Semecapus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anacardium</w:t>
      </w:r>
      <w:proofErr w:type="spellEnd"/>
      <w:r>
        <w:rPr>
          <w:rFonts w:ascii="Times New Roman" w:eastAsia="Times New Roman" w:hAnsi="Times New Roman" w:cs="Times New Roman"/>
          <w:color w:val="000000"/>
          <w:sz w:val="24"/>
          <w:szCs w:val="24"/>
        </w:rPr>
        <w:t xml:space="preserve">, extricated with drain, on the central apprehensive framework (CNS), basically for its locomotor and </w:t>
      </w:r>
      <w:r w:rsidR="00B156E3">
        <w:rPr>
          <w:rFonts w:ascii="Times New Roman" w:eastAsia="Times New Roman" w:hAnsi="Times New Roman" w:cs="Times New Roman"/>
          <w:color w:val="000000"/>
          <w:sz w:val="24"/>
          <w:szCs w:val="24"/>
        </w:rPr>
        <w:t>n</w:t>
      </w:r>
      <w:r w:rsidRPr="00B156E3">
        <w:rPr>
          <w:rFonts w:ascii="Times New Roman" w:eastAsia="Times New Roman" w:hAnsi="Times New Roman" w:cs="Times New Roman"/>
          <w:color w:val="000000"/>
          <w:sz w:val="24"/>
          <w:szCs w:val="24"/>
        </w:rPr>
        <w:t>ootropic</w:t>
      </w:r>
      <w:r>
        <w:rPr>
          <w:rFonts w:ascii="Times New Roman" w:eastAsia="Times New Roman" w:hAnsi="Times New Roman" w:cs="Times New Roman"/>
          <w:color w:val="000000"/>
          <w:sz w:val="24"/>
          <w:szCs w:val="24"/>
        </w:rPr>
        <w:t xml:space="preserve"> exercises</w:t>
      </w:r>
      <w:r w:rsidR="00B156E3">
        <w:rPr>
          <w:rFonts w:ascii="Times New Roman" w:eastAsia="Times New Roman" w:hAnsi="Times New Roman" w:cs="Times New Roman"/>
          <w:color w:val="000000"/>
          <w:sz w:val="24"/>
          <w:szCs w:val="24"/>
        </w:rPr>
        <w:t xml:space="preserve"> which </w:t>
      </w:r>
      <w:r w:rsidR="00B156E3" w:rsidRPr="00B156E3">
        <w:rPr>
          <w:rFonts w:ascii="Times New Roman" w:eastAsia="Times New Roman" w:hAnsi="Times New Roman" w:cs="Times New Roman"/>
          <w:color w:val="000000"/>
          <w:sz w:val="24"/>
          <w:szCs w:val="24"/>
        </w:rPr>
        <w:t>has been proven to improve cognition and support healthy brain function</w:t>
      </w:r>
      <w:r w:rsidR="00B156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Farooq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2007). The loss of cholinergic cells, particularly in the basal forebrain, is accompanied by a decline in the neurotransmitter acetylcholine (</w:t>
      </w:r>
      <w:proofErr w:type="spellStart"/>
      <w:r>
        <w:rPr>
          <w:rFonts w:ascii="Times New Roman" w:eastAsia="Times New Roman" w:hAnsi="Times New Roman" w:cs="Times New Roman"/>
          <w:color w:val="000000"/>
          <w:sz w:val="24"/>
          <w:szCs w:val="24"/>
        </w:rPr>
        <w:t>ACh</w:t>
      </w:r>
      <w:proofErr w:type="spellEnd"/>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i/>
          <w:color w:val="000000"/>
          <w:sz w:val="24"/>
          <w:szCs w:val="24"/>
        </w:rPr>
        <w:t>S. anacardium</w:t>
      </w:r>
      <w:r>
        <w:rPr>
          <w:rFonts w:ascii="Times New Roman" w:eastAsia="Times New Roman" w:hAnsi="Times New Roman" w:cs="Times New Roman"/>
          <w:color w:val="000000"/>
          <w:sz w:val="24"/>
          <w:szCs w:val="24"/>
        </w:rPr>
        <w:t xml:space="preserve"> is successful in drawing out </w:t>
      </w:r>
      <w:r w:rsidR="00B33D95">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half-life of acetylcholine through the restraint of </w:t>
      </w:r>
      <w:proofErr w:type="spellStart"/>
      <w:r>
        <w:rPr>
          <w:rFonts w:ascii="Times New Roman" w:eastAsia="Times New Roman" w:hAnsi="Times New Roman" w:cs="Times New Roman"/>
          <w:color w:val="000000"/>
          <w:sz w:val="24"/>
          <w:szCs w:val="24"/>
        </w:rPr>
        <w:t>ACh</w:t>
      </w:r>
      <w:proofErr w:type="spellEnd"/>
      <w:r>
        <w:rPr>
          <w:rFonts w:ascii="Times New Roman" w:eastAsia="Times New Roman" w:hAnsi="Times New Roman" w:cs="Times New Roman"/>
          <w:color w:val="000000"/>
          <w:sz w:val="24"/>
          <w:szCs w:val="24"/>
        </w:rPr>
        <w:t xml:space="preserve"> esterase. </w:t>
      </w:r>
      <w:proofErr w:type="spellStart"/>
      <w:r>
        <w:rPr>
          <w:rFonts w:ascii="Times New Roman" w:eastAsia="Times New Roman" w:hAnsi="Times New Roman" w:cs="Times New Roman"/>
          <w:i/>
          <w:color w:val="000000"/>
          <w:sz w:val="24"/>
          <w:szCs w:val="24"/>
        </w:rPr>
        <w:t>Semecarpus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anacardium</w:t>
      </w:r>
      <w:proofErr w:type="spellEnd"/>
      <w:r>
        <w:rPr>
          <w:rFonts w:ascii="Times New Roman" w:eastAsia="Times New Roman" w:hAnsi="Times New Roman" w:cs="Times New Roman"/>
          <w:color w:val="000000"/>
          <w:sz w:val="24"/>
          <w:szCs w:val="24"/>
        </w:rPr>
        <w:t xml:space="preserve"> is valuable in treating cognitive decay</w:t>
      </w:r>
      <w:r w:rsidR="00B33D95">
        <w:rPr>
          <w:rFonts w:ascii="Times New Roman" w:eastAsia="Times New Roman" w:hAnsi="Times New Roman" w:cs="Times New Roman"/>
          <w:color w:val="000000"/>
          <w:sz w:val="24"/>
          <w:szCs w:val="24"/>
        </w:rPr>
        <w:t xml:space="preserve"> and making strides in </w:t>
      </w:r>
      <w:r>
        <w:rPr>
          <w:rFonts w:ascii="Times New Roman" w:eastAsia="Times New Roman" w:hAnsi="Times New Roman" w:cs="Times New Roman"/>
          <w:color w:val="000000"/>
          <w:sz w:val="24"/>
          <w:szCs w:val="24"/>
        </w:rPr>
        <w:t xml:space="preserve">memory (Vinutha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2007). Two lipid solvent compounds to be specific, </w:t>
      </w:r>
      <w:proofErr w:type="spellStart"/>
      <w:r>
        <w:rPr>
          <w:rFonts w:ascii="Times New Roman" w:eastAsia="Times New Roman" w:hAnsi="Times New Roman" w:cs="Times New Roman"/>
          <w:color w:val="000000"/>
          <w:sz w:val="24"/>
          <w:szCs w:val="24"/>
        </w:rPr>
        <w:t>Bhilawanol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Bh</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anacardic</w:t>
      </w:r>
      <w:proofErr w:type="spellEnd"/>
      <w:r>
        <w:rPr>
          <w:rFonts w:ascii="Times New Roman" w:eastAsia="Times New Roman" w:hAnsi="Times New Roman" w:cs="Times New Roman"/>
          <w:color w:val="000000"/>
          <w:sz w:val="24"/>
          <w:szCs w:val="24"/>
        </w:rPr>
        <w:t xml:space="preserve"> acid (AA) for the most part found within the nut of </w:t>
      </w:r>
      <w:r>
        <w:rPr>
          <w:rFonts w:ascii="Times New Roman" w:eastAsia="Times New Roman" w:hAnsi="Times New Roman" w:cs="Times New Roman"/>
          <w:i/>
          <w:color w:val="000000"/>
          <w:sz w:val="24"/>
          <w:szCs w:val="24"/>
        </w:rPr>
        <w:t>S</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000000"/>
          <w:sz w:val="24"/>
          <w:szCs w:val="24"/>
        </w:rPr>
        <w:t>anacardium</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Mugharaibi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(2021) </w:t>
      </w:r>
      <w:r>
        <w:rPr>
          <w:rFonts w:ascii="Times New Roman" w:eastAsia="Times New Roman" w:hAnsi="Times New Roman" w:cs="Times New Roman"/>
          <w:sz w:val="24"/>
          <w:szCs w:val="24"/>
        </w:rPr>
        <w:t xml:space="preserve">observed </w:t>
      </w:r>
      <w:r>
        <w:rPr>
          <w:rFonts w:ascii="Times New Roman" w:eastAsia="Times New Roman" w:hAnsi="Times New Roman" w:cs="Times New Roman"/>
          <w:color w:val="000000"/>
          <w:sz w:val="24"/>
          <w:szCs w:val="24"/>
        </w:rPr>
        <w:t xml:space="preserve">the neuro-protective </w:t>
      </w:r>
      <w:r>
        <w:rPr>
          <w:rFonts w:ascii="Times New Roman" w:eastAsia="Times New Roman" w:hAnsi="Times New Roman" w:cs="Times New Roman"/>
          <w:sz w:val="24"/>
          <w:szCs w:val="24"/>
        </w:rPr>
        <w:t xml:space="preserve">effects </w:t>
      </w:r>
      <w:r>
        <w:rPr>
          <w:rFonts w:ascii="Times New Roman" w:eastAsia="Times New Roman" w:hAnsi="Times New Roman" w:cs="Times New Roman"/>
          <w:color w:val="000000"/>
          <w:sz w:val="24"/>
          <w:szCs w:val="24"/>
        </w:rPr>
        <w:t xml:space="preserve">of </w:t>
      </w:r>
      <w:proofErr w:type="spellStart"/>
      <w:r>
        <w:rPr>
          <w:rFonts w:ascii="Times New Roman" w:eastAsia="Times New Roman" w:hAnsi="Times New Roman" w:cs="Times New Roman"/>
          <w:color w:val="000000"/>
          <w:sz w:val="24"/>
          <w:szCs w:val="24"/>
        </w:rPr>
        <w:t>Bh</w:t>
      </w:r>
      <w:proofErr w:type="spellEnd"/>
      <w:r>
        <w:rPr>
          <w:rFonts w:ascii="Times New Roman" w:eastAsia="Times New Roman" w:hAnsi="Times New Roman" w:cs="Times New Roman"/>
          <w:color w:val="000000"/>
          <w:sz w:val="24"/>
          <w:szCs w:val="24"/>
        </w:rPr>
        <w:t xml:space="preserve"> and AA against glutamate actuated cell passing within the adrenal pheochromocytoma cell line of rats (PC12 cells). The discoveries demonstrated that the organization of </w:t>
      </w:r>
      <w:proofErr w:type="spellStart"/>
      <w:r>
        <w:rPr>
          <w:rFonts w:ascii="Times New Roman" w:eastAsia="Times New Roman" w:hAnsi="Times New Roman" w:cs="Times New Roman"/>
          <w:color w:val="000000"/>
          <w:sz w:val="24"/>
          <w:szCs w:val="24"/>
        </w:rPr>
        <w:t>Bh</w:t>
      </w:r>
      <w:proofErr w:type="spellEnd"/>
      <w:r>
        <w:rPr>
          <w:rFonts w:ascii="Times New Roman" w:eastAsia="Times New Roman" w:hAnsi="Times New Roman" w:cs="Times New Roman"/>
          <w:color w:val="000000"/>
          <w:sz w:val="24"/>
          <w:szCs w:val="24"/>
        </w:rPr>
        <w:t xml:space="preserve"> and AA medicines driven to a considerable upgrade in cell practicality, a diminish in cell harmfulness and calcium deluge in PC12 cells, as well as a concealment of responsive oxygen species.</w:t>
      </w:r>
    </w:p>
    <w:p w14:paraId="0B118414" w14:textId="77777777" w:rsidR="009466C9" w:rsidRDefault="009466C9">
      <w:pPr>
        <w:spacing w:after="0" w:line="276" w:lineRule="auto"/>
        <w:jc w:val="both"/>
        <w:rPr>
          <w:rFonts w:ascii="Times New Roman" w:eastAsia="Times New Roman" w:hAnsi="Times New Roman" w:cs="Times New Roman"/>
          <w:sz w:val="24"/>
          <w:szCs w:val="24"/>
        </w:rPr>
      </w:pPr>
    </w:p>
    <w:p w14:paraId="3A04BCEC" w14:textId="77777777" w:rsidR="009466C9" w:rsidRPr="00B33D95" w:rsidRDefault="00E676B0">
      <w:pPr>
        <w:numPr>
          <w:ilvl w:val="0"/>
          <w:numId w:val="1"/>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B33D95">
        <w:rPr>
          <w:rFonts w:ascii="Times New Roman" w:eastAsia="Times New Roman" w:hAnsi="Times New Roman" w:cs="Times New Roman"/>
          <w:b/>
          <w:color w:val="000000"/>
          <w:sz w:val="24"/>
          <w:szCs w:val="24"/>
        </w:rPr>
        <w:t>Toxicity</w:t>
      </w:r>
    </w:p>
    <w:p w14:paraId="62D0726A" w14:textId="127A76F5" w:rsidR="009466C9" w:rsidRDefault="00E676B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Poisonous quality by verbal course organization of </w:t>
      </w:r>
      <w:proofErr w:type="spellStart"/>
      <w:r>
        <w:rPr>
          <w:rFonts w:ascii="Times New Roman" w:eastAsia="Times New Roman" w:hAnsi="Times New Roman" w:cs="Times New Roman"/>
          <w:i/>
          <w:color w:val="000000"/>
          <w:sz w:val="24"/>
          <w:szCs w:val="24"/>
        </w:rPr>
        <w:t>Semecarpus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anacardium</w:t>
      </w:r>
      <w:proofErr w:type="spellEnd"/>
      <w:r>
        <w:rPr>
          <w:rFonts w:ascii="Times New Roman" w:eastAsia="Times New Roman" w:hAnsi="Times New Roman" w:cs="Times New Roman"/>
          <w:color w:val="000000"/>
          <w:sz w:val="24"/>
          <w:szCs w:val="24"/>
        </w:rPr>
        <w:t xml:space="preserve"> extricate with shelled nut oil is compared with the identical extract emulsified using Tween-80 saline. The </w:t>
      </w:r>
      <w:r>
        <w:rPr>
          <w:rFonts w:ascii="Times New Roman" w:eastAsia="Times New Roman" w:hAnsi="Times New Roman" w:cs="Times New Roman"/>
          <w:sz w:val="24"/>
          <w:szCs w:val="24"/>
        </w:rPr>
        <w:t xml:space="preserve">usual </w:t>
      </w:r>
      <w:r>
        <w:rPr>
          <w:rFonts w:ascii="Times New Roman" w:eastAsia="Times New Roman" w:hAnsi="Times New Roman" w:cs="Times New Roman"/>
          <w:color w:val="000000"/>
          <w:sz w:val="24"/>
          <w:szCs w:val="24"/>
        </w:rPr>
        <w:t>way of organiz</w:t>
      </w:r>
      <w:r>
        <w:rPr>
          <w:rFonts w:ascii="Times New Roman" w:eastAsia="Times New Roman" w:hAnsi="Times New Roman" w:cs="Times New Roman"/>
          <w:sz w:val="24"/>
          <w:szCs w:val="24"/>
        </w:rPr>
        <w:t>ing</w:t>
      </w:r>
      <w:r>
        <w:rPr>
          <w:rFonts w:ascii="Times New Roman" w:eastAsia="Times New Roman" w:hAnsi="Times New Roman" w:cs="Times New Roman"/>
          <w:color w:val="000000"/>
          <w:sz w:val="24"/>
          <w:szCs w:val="24"/>
        </w:rPr>
        <w:t xml:space="preserve"> with shelled nut oil</w:t>
      </w:r>
      <w:r>
        <w:rPr>
          <w:rFonts w:ascii="Times New Roman" w:eastAsia="Times New Roman" w:hAnsi="Times New Roman" w:cs="Times New Roman"/>
          <w:sz w:val="24"/>
          <w:szCs w:val="24"/>
        </w:rPr>
        <w:t xml:space="preserve"> </w:t>
      </w:r>
      <w:r w:rsidR="00B33D95">
        <w:rPr>
          <w:rFonts w:ascii="Times New Roman" w:eastAsia="Times New Roman" w:hAnsi="Times New Roman" w:cs="Times New Roman"/>
          <w:color w:val="000000"/>
          <w:sz w:val="24"/>
          <w:szCs w:val="24"/>
        </w:rPr>
        <w:t>was found to be safe up to 25 mg/kg/day for 9 days, and increment in weight, RBCs and haemoglobin</w:t>
      </w:r>
      <w:r>
        <w:rPr>
          <w:rFonts w:ascii="Times New Roman" w:eastAsia="Times New Roman" w:hAnsi="Times New Roman" w:cs="Times New Roman"/>
          <w:color w:val="000000"/>
          <w:sz w:val="24"/>
          <w:szCs w:val="24"/>
        </w:rPr>
        <w:t xml:space="preserve"> % was watched without mortality. </w:t>
      </w:r>
      <w:r w:rsidR="00B33D95">
        <w:rPr>
          <w:rFonts w:ascii="Times New Roman" w:eastAsia="Times New Roman" w:hAnsi="Times New Roman" w:cs="Times New Roman"/>
          <w:color w:val="000000"/>
          <w:sz w:val="24"/>
          <w:szCs w:val="24"/>
        </w:rPr>
        <w:t>A similar</w:t>
      </w:r>
      <w:r>
        <w:rPr>
          <w:rFonts w:ascii="Times New Roman" w:eastAsia="Times New Roman" w:hAnsi="Times New Roman" w:cs="Times New Roman"/>
          <w:sz w:val="24"/>
          <w:szCs w:val="24"/>
        </w:rPr>
        <w:t xml:space="preserve"> amount </w:t>
      </w:r>
      <w:r>
        <w:rPr>
          <w:rFonts w:ascii="Times New Roman" w:eastAsia="Times New Roman" w:hAnsi="Times New Roman" w:cs="Times New Roman"/>
          <w:color w:val="000000"/>
          <w:sz w:val="24"/>
          <w:szCs w:val="24"/>
        </w:rPr>
        <w:t xml:space="preserve">with Tween-80 saline was found to have antagonistic impacts with 16.5% mortality (Patwardhan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1988). For its </w:t>
      </w:r>
      <w:r w:rsidR="00B33D95">
        <w:rPr>
          <w:rFonts w:ascii="Times New Roman" w:eastAsia="Times New Roman" w:hAnsi="Times New Roman" w:cs="Times New Roman"/>
          <w:color w:val="000000"/>
          <w:sz w:val="24"/>
          <w:szCs w:val="24"/>
        </w:rPr>
        <w:t>unfavourably</w:t>
      </w:r>
      <w:r>
        <w:rPr>
          <w:rFonts w:ascii="Times New Roman" w:eastAsia="Times New Roman" w:hAnsi="Times New Roman" w:cs="Times New Roman"/>
          <w:color w:val="000000"/>
          <w:sz w:val="24"/>
          <w:szCs w:val="24"/>
        </w:rPr>
        <w:t xml:space="preserve"> susceptible responses like hasty, tingling and swellings, cures counting coconut oil, ghee, coriander takes off mash or butter blended with </w:t>
      </w:r>
      <w:proofErr w:type="spellStart"/>
      <w:r>
        <w:rPr>
          <w:rFonts w:ascii="Times New Roman" w:eastAsia="Times New Roman" w:hAnsi="Times New Roman" w:cs="Times New Roman"/>
          <w:color w:val="000000"/>
          <w:sz w:val="24"/>
          <w:szCs w:val="24"/>
        </w:rPr>
        <w:t>musta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Cyprus </w:t>
      </w:r>
      <w:proofErr w:type="spellStart"/>
      <w:r>
        <w:rPr>
          <w:rFonts w:ascii="Times New Roman" w:eastAsia="Times New Roman" w:hAnsi="Times New Roman" w:cs="Times New Roman"/>
          <w:i/>
          <w:color w:val="000000"/>
          <w:sz w:val="24"/>
          <w:szCs w:val="24"/>
        </w:rPr>
        <w:t>rotundus</w:t>
      </w:r>
      <w:proofErr w:type="spellEnd"/>
      <w:r>
        <w:rPr>
          <w:rFonts w:ascii="Times New Roman" w:eastAsia="Times New Roman" w:hAnsi="Times New Roman" w:cs="Times New Roman"/>
          <w:color w:val="000000"/>
          <w:sz w:val="24"/>
          <w:szCs w:val="24"/>
        </w:rPr>
        <w:t xml:space="preserve">) are </w:t>
      </w:r>
      <w:r>
        <w:rPr>
          <w:rFonts w:ascii="Times New Roman" w:eastAsia="Times New Roman" w:hAnsi="Times New Roman" w:cs="Times New Roman"/>
          <w:sz w:val="24"/>
          <w:szCs w:val="24"/>
        </w:rPr>
        <w:t>used</w:t>
      </w:r>
      <w:r>
        <w:rPr>
          <w:rFonts w:ascii="Times New Roman" w:eastAsia="Times New Roman" w:hAnsi="Times New Roman" w:cs="Times New Roman"/>
          <w:color w:val="000000"/>
          <w:sz w:val="24"/>
          <w:szCs w:val="24"/>
        </w:rPr>
        <w:t xml:space="preserve"> (Mishra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2017).</w:t>
      </w:r>
    </w:p>
    <w:p w14:paraId="71C22DB0" w14:textId="77777777" w:rsidR="009466C9" w:rsidRPr="00B33D95" w:rsidRDefault="00E676B0">
      <w:pPr>
        <w:numPr>
          <w:ilvl w:val="0"/>
          <w:numId w:val="1"/>
        </w:num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B33D95">
        <w:rPr>
          <w:rFonts w:ascii="Times New Roman" w:eastAsia="Times New Roman" w:hAnsi="Times New Roman" w:cs="Times New Roman"/>
          <w:b/>
          <w:color w:val="000000"/>
          <w:sz w:val="24"/>
          <w:szCs w:val="24"/>
        </w:rPr>
        <w:t>As wood preservative</w:t>
      </w:r>
    </w:p>
    <w:p w14:paraId="415FA955" w14:textId="460AF441" w:rsidR="009466C9" w:rsidRDefault="00E676B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The dark coloured, </w:t>
      </w:r>
      <w:proofErr w:type="spellStart"/>
      <w:r>
        <w:rPr>
          <w:rFonts w:ascii="Times New Roman" w:eastAsia="Times New Roman" w:hAnsi="Times New Roman" w:cs="Times New Roman"/>
        </w:rPr>
        <w:t>googey</w:t>
      </w:r>
      <w:proofErr w:type="spellEnd"/>
      <w:r>
        <w:rPr>
          <w:rFonts w:ascii="Times New Roman" w:eastAsia="Times New Roman" w:hAnsi="Times New Roman" w:cs="Times New Roman"/>
        </w:rPr>
        <w:t xml:space="preserve"> and tall </w:t>
      </w:r>
      <w:proofErr w:type="spellStart"/>
      <w:r>
        <w:rPr>
          <w:rFonts w:ascii="Times New Roman" w:eastAsia="Times New Roman" w:hAnsi="Times New Roman" w:cs="Times New Roman"/>
        </w:rPr>
        <w:t>vasicant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Bhilawa</w:t>
      </w:r>
      <w:proofErr w:type="spellEnd"/>
      <w:r>
        <w:rPr>
          <w:rFonts w:ascii="Times New Roman" w:eastAsia="Times New Roman" w:hAnsi="Times New Roman" w:cs="Times New Roman"/>
        </w:rPr>
        <w:t xml:space="preserve"> nut shell alcohol (BNSL) is dissolvable in natural solvents. BNSL comprises dawdle build up around 46% of </w:t>
      </w:r>
      <w:proofErr w:type="spellStart"/>
      <w:r>
        <w:rPr>
          <w:rFonts w:ascii="Times New Roman" w:eastAsia="Times New Roman" w:hAnsi="Times New Roman" w:cs="Times New Roman"/>
        </w:rPr>
        <w:t>bhilawanol</w:t>
      </w:r>
      <w:proofErr w:type="spellEnd"/>
      <w:r>
        <w:rPr>
          <w:rFonts w:ascii="Times New Roman" w:eastAsia="Times New Roman" w:hAnsi="Times New Roman" w:cs="Times New Roman"/>
        </w:rPr>
        <w:t xml:space="preserve">, which is competent of shaping chelates with metals like Pb, Fe, B etc. (Ramanujam, 1963). Shukla </w:t>
      </w:r>
      <w:r>
        <w:rPr>
          <w:rFonts w:ascii="Times New Roman" w:eastAsia="Times New Roman" w:hAnsi="Times New Roman" w:cs="Times New Roman"/>
          <w:i/>
        </w:rPr>
        <w:t>et al</w:t>
      </w:r>
      <w:r>
        <w:rPr>
          <w:rFonts w:ascii="Times New Roman" w:eastAsia="Times New Roman" w:hAnsi="Times New Roman" w:cs="Times New Roman"/>
        </w:rPr>
        <w:t xml:space="preserve">., (1972) utilized these properties of BNSL in planning copper and zinc additives from it. Bit oil </w:t>
      </w:r>
      <w:r w:rsidR="00B33D95">
        <w:rPr>
          <w:rFonts w:ascii="Times New Roman" w:eastAsia="Times New Roman" w:hAnsi="Times New Roman" w:cs="Times New Roman"/>
        </w:rPr>
        <w:t xml:space="preserve">obtained from BNSL is utilized as grease as well as a </w:t>
      </w:r>
      <w:r>
        <w:rPr>
          <w:rFonts w:ascii="Times New Roman" w:eastAsia="Times New Roman" w:hAnsi="Times New Roman" w:cs="Times New Roman"/>
        </w:rPr>
        <w:t>wood additive against termites (</w:t>
      </w:r>
      <w:proofErr w:type="spellStart"/>
      <w:r>
        <w:rPr>
          <w:rFonts w:ascii="Times New Roman" w:eastAsia="Times New Roman" w:hAnsi="Times New Roman" w:cs="Times New Roman"/>
        </w:rPr>
        <w:t>Lakshminathan</w:t>
      </w:r>
      <w:proofErr w:type="spellEnd"/>
      <w:r>
        <w:rPr>
          <w:rFonts w:ascii="Times New Roman" w:eastAsia="Times New Roman" w:hAnsi="Times New Roman" w:cs="Times New Roman"/>
        </w:rPr>
        <w:t>, 1988).</w:t>
      </w:r>
    </w:p>
    <w:p w14:paraId="0DEFE70B" w14:textId="77777777" w:rsidR="009466C9" w:rsidRPr="00B33D95" w:rsidRDefault="00E676B0">
      <w:pPr>
        <w:spacing w:line="276" w:lineRule="auto"/>
        <w:jc w:val="both"/>
        <w:rPr>
          <w:rFonts w:ascii="Times New Roman" w:eastAsia="Times New Roman" w:hAnsi="Times New Roman" w:cs="Times New Roman"/>
          <w:sz w:val="24"/>
          <w:szCs w:val="24"/>
        </w:rPr>
      </w:pPr>
      <w:r w:rsidRPr="00B33D95">
        <w:rPr>
          <w:rFonts w:ascii="Times New Roman" w:eastAsia="Times New Roman" w:hAnsi="Times New Roman" w:cs="Times New Roman"/>
          <w:b/>
          <w:sz w:val="24"/>
          <w:szCs w:val="24"/>
        </w:rPr>
        <w:t>Other relevant information</w:t>
      </w:r>
    </w:p>
    <w:p w14:paraId="477F3736" w14:textId="7E477F29" w:rsidR="009466C9" w:rsidRDefault="00E676B0">
      <w:pPr>
        <w:spacing w:after="0" w:line="276" w:lineRule="auto"/>
        <w:jc w:val="both"/>
        <w:rPr>
          <w:rFonts w:ascii="Times New Roman" w:eastAsia="Times New Roman" w:hAnsi="Times New Roman" w:cs="Times New Roman"/>
          <w:sz w:val="24"/>
          <w:szCs w:val="24"/>
        </w:rPr>
      </w:pPr>
      <w:r w:rsidRPr="00B33D95">
        <w:rPr>
          <w:rFonts w:ascii="Times New Roman" w:eastAsia="Times New Roman" w:hAnsi="Times New Roman" w:cs="Times New Roman"/>
          <w:sz w:val="24"/>
          <w:szCs w:val="24"/>
        </w:rPr>
        <w:t xml:space="preserve">The fruits, seeds and bark of </w:t>
      </w:r>
      <w:proofErr w:type="spellStart"/>
      <w:r w:rsidRPr="00B33D95">
        <w:rPr>
          <w:rFonts w:ascii="Times New Roman" w:eastAsia="Times New Roman" w:hAnsi="Times New Roman" w:cs="Times New Roman"/>
          <w:sz w:val="24"/>
          <w:szCs w:val="24"/>
        </w:rPr>
        <w:t>Bhilawa</w:t>
      </w:r>
      <w:proofErr w:type="spellEnd"/>
      <w:r w:rsidRPr="00B33D95">
        <w:rPr>
          <w:rFonts w:ascii="Times New Roman" w:eastAsia="Times New Roman" w:hAnsi="Times New Roman" w:cs="Times New Roman"/>
          <w:sz w:val="24"/>
          <w:szCs w:val="24"/>
        </w:rPr>
        <w:t xml:space="preserve"> exhibit ethno-medicinal purposes properties and </w:t>
      </w:r>
      <w:proofErr w:type="gramStart"/>
      <w:r w:rsidRPr="00B33D95">
        <w:rPr>
          <w:rFonts w:ascii="Times New Roman" w:eastAsia="Times New Roman" w:hAnsi="Times New Roman" w:cs="Times New Roman"/>
          <w:sz w:val="24"/>
          <w:szCs w:val="24"/>
        </w:rPr>
        <w:t>the  nut</w:t>
      </w:r>
      <w:proofErr w:type="gramEnd"/>
      <w:r w:rsidRPr="00B33D95">
        <w:rPr>
          <w:rFonts w:ascii="Times New Roman" w:eastAsia="Times New Roman" w:hAnsi="Times New Roman" w:cs="Times New Roman"/>
          <w:sz w:val="24"/>
          <w:szCs w:val="24"/>
        </w:rPr>
        <w:t xml:space="preserve"> shell liquid is  used for marking. The bark possesses astringent properties and produces gum resin utilized in the treatment of </w:t>
      </w:r>
      <w:proofErr w:type="gramStart"/>
      <w:r w:rsidRPr="00B33D95">
        <w:rPr>
          <w:rFonts w:ascii="Times New Roman" w:eastAsia="Times New Roman" w:hAnsi="Times New Roman" w:cs="Times New Roman"/>
          <w:sz w:val="24"/>
          <w:szCs w:val="24"/>
        </w:rPr>
        <w:t>leprosy .</w:t>
      </w:r>
      <w:proofErr w:type="gramEnd"/>
      <w:r w:rsidRPr="00B33D95">
        <w:rPr>
          <w:rFonts w:ascii="Times New Roman" w:eastAsia="Times New Roman" w:hAnsi="Times New Roman" w:cs="Times New Roman"/>
          <w:sz w:val="24"/>
          <w:szCs w:val="24"/>
        </w:rPr>
        <w:t xml:space="preserve"> Through tapping, the stem yields a pungent, sticky juice used in the preparation of varnish. The nut produces a potent and bitter substance widely used in India as a replacement for marking ink in laundry. When applied to cotton fabrics, it </w:t>
      </w:r>
      <w:r w:rsidRPr="00B33D95">
        <w:rPr>
          <w:rFonts w:ascii="Times New Roman" w:eastAsia="Times New Roman" w:hAnsi="Times New Roman" w:cs="Times New Roman"/>
          <w:sz w:val="24"/>
          <w:szCs w:val="24"/>
        </w:rPr>
        <w:lastRenderedPageBreak/>
        <w:t xml:space="preserve">imparts a black </w:t>
      </w:r>
      <w:proofErr w:type="spellStart"/>
      <w:r w:rsidRPr="00B33D95">
        <w:rPr>
          <w:rFonts w:ascii="Times New Roman" w:eastAsia="Times New Roman" w:hAnsi="Times New Roman" w:cs="Times New Roman"/>
          <w:sz w:val="24"/>
          <w:szCs w:val="24"/>
        </w:rPr>
        <w:t>color</w:t>
      </w:r>
      <w:proofErr w:type="spellEnd"/>
      <w:r w:rsidRPr="00B33D95">
        <w:rPr>
          <w:rFonts w:ascii="Times New Roman" w:eastAsia="Times New Roman" w:hAnsi="Times New Roman" w:cs="Times New Roman"/>
          <w:sz w:val="24"/>
          <w:szCs w:val="24"/>
        </w:rPr>
        <w:t xml:space="preserve">, but it requires mixing with limewater as a fixative before application. The fruits are also used as a dye. Both the fleshy cups supporting the nuts and the kernels within the nuts are edible. The tree also serves as a host plant for the lac insect. The oil extracted from the kernels is utilized as both a lubricant and a wood preservative to ward off termites. The fruits, their oil, and the seeds possess significant medicinal value, being employed in the treatment of a diverse array of diseases. Applied externally, the oil, when blended with coconut or sesame oil, is used on wounds and sores to prevent the formation of pus. When combined with </w:t>
      </w:r>
      <w:proofErr w:type="spellStart"/>
      <w:r w:rsidRPr="00B33D95">
        <w:rPr>
          <w:rFonts w:ascii="Times New Roman" w:eastAsia="Times New Roman" w:hAnsi="Times New Roman" w:cs="Times New Roman"/>
          <w:sz w:val="24"/>
          <w:szCs w:val="24"/>
        </w:rPr>
        <w:t>shorea</w:t>
      </w:r>
      <w:proofErr w:type="spellEnd"/>
      <w:r w:rsidRPr="00B33D95">
        <w:rPr>
          <w:rFonts w:ascii="Times New Roman" w:eastAsia="Times New Roman" w:hAnsi="Times New Roman" w:cs="Times New Roman"/>
          <w:sz w:val="24"/>
          <w:szCs w:val="24"/>
        </w:rPr>
        <w:t xml:space="preserve"> butter, it provides soothing relief and aids in healing foot cracks. For enhanced wound healing, the oil is effective when medicated with garlic, onion, and </w:t>
      </w:r>
      <w:proofErr w:type="spellStart"/>
      <w:r w:rsidRPr="00B33D95">
        <w:rPr>
          <w:rFonts w:ascii="Times New Roman" w:eastAsia="Times New Roman" w:hAnsi="Times New Roman" w:cs="Times New Roman"/>
          <w:sz w:val="24"/>
          <w:szCs w:val="24"/>
        </w:rPr>
        <w:t>ajavayana</w:t>
      </w:r>
      <w:proofErr w:type="spellEnd"/>
      <w:r w:rsidRPr="00B33D95">
        <w:rPr>
          <w:rFonts w:ascii="Times New Roman" w:eastAsia="Times New Roman" w:hAnsi="Times New Roman" w:cs="Times New Roman"/>
          <w:sz w:val="24"/>
          <w:szCs w:val="24"/>
        </w:rPr>
        <w:t xml:space="preserve"> in sesame oil. Applying the oil topically on swollen joints and traumatic wounds efficiently manages pain. For glandular swellings and filariasis, the oil's application aids in draining pus and fluids, providing relief. Internally, </w:t>
      </w:r>
      <w:proofErr w:type="spellStart"/>
      <w:r w:rsidRPr="00B33D95">
        <w:rPr>
          <w:rFonts w:ascii="Times New Roman" w:eastAsia="Times New Roman" w:hAnsi="Times New Roman" w:cs="Times New Roman"/>
          <w:sz w:val="24"/>
          <w:szCs w:val="24"/>
        </w:rPr>
        <w:t>Bhilwa</w:t>
      </w:r>
      <w:proofErr w:type="spellEnd"/>
      <w:r w:rsidRPr="00B33D95">
        <w:rPr>
          <w:rFonts w:ascii="Times New Roman" w:eastAsia="Times New Roman" w:hAnsi="Times New Roman" w:cs="Times New Roman"/>
          <w:sz w:val="24"/>
          <w:szCs w:val="24"/>
        </w:rPr>
        <w:t xml:space="preserve"> is extensively employed in treating a wide range of diseases due to its diverse properties. It also improves appetite, promotes bowel cleansing, relieves trapped gases, and eliminates worms (</w:t>
      </w:r>
      <w:proofErr w:type="spellStart"/>
      <w:r w:rsidRPr="00B33D95">
        <w:rPr>
          <w:rFonts w:ascii="Times New Roman" w:eastAsia="Times New Roman" w:hAnsi="Times New Roman" w:cs="Times New Roman"/>
          <w:sz w:val="24"/>
          <w:szCs w:val="24"/>
        </w:rPr>
        <w:t>Sukhadiya</w:t>
      </w:r>
      <w:proofErr w:type="spellEnd"/>
      <w:r w:rsidRPr="00B33D95">
        <w:rPr>
          <w:rFonts w:ascii="Times New Roman" w:eastAsia="Times New Roman" w:hAnsi="Times New Roman" w:cs="Times New Roman"/>
          <w:sz w:val="24"/>
          <w:szCs w:val="24"/>
        </w:rPr>
        <w:t xml:space="preserve"> </w:t>
      </w:r>
      <w:r w:rsidRPr="00B33D95">
        <w:rPr>
          <w:rFonts w:ascii="Times New Roman" w:eastAsia="Times New Roman" w:hAnsi="Times New Roman" w:cs="Times New Roman"/>
          <w:i/>
          <w:sz w:val="24"/>
          <w:szCs w:val="24"/>
        </w:rPr>
        <w:t>et al.,</w:t>
      </w:r>
      <w:r w:rsidRPr="00B33D95">
        <w:rPr>
          <w:rFonts w:ascii="Times New Roman" w:eastAsia="Times New Roman" w:hAnsi="Times New Roman" w:cs="Times New Roman"/>
          <w:sz w:val="24"/>
          <w:szCs w:val="24"/>
        </w:rPr>
        <w:t xml:space="preserve"> 2019). The seed inside black fruit known as (</w:t>
      </w:r>
      <w:proofErr w:type="spellStart"/>
      <w:r w:rsidRPr="00B33D95">
        <w:rPr>
          <w:rFonts w:ascii="Times New Roman" w:eastAsia="Times New Roman" w:hAnsi="Times New Roman" w:cs="Times New Roman"/>
          <w:i/>
          <w:sz w:val="24"/>
          <w:szCs w:val="24"/>
        </w:rPr>
        <w:t>Semecarpus</w:t>
      </w:r>
      <w:proofErr w:type="spellEnd"/>
      <w:r w:rsidRPr="00B33D95">
        <w:rPr>
          <w:rFonts w:ascii="Times New Roman" w:eastAsia="Times New Roman" w:hAnsi="Times New Roman" w:cs="Times New Roman"/>
          <w:i/>
          <w:sz w:val="24"/>
          <w:szCs w:val="24"/>
        </w:rPr>
        <w:t xml:space="preserve"> </w:t>
      </w:r>
      <w:proofErr w:type="spellStart"/>
      <w:r w:rsidRPr="00B33D95">
        <w:rPr>
          <w:rFonts w:ascii="Times New Roman" w:eastAsia="Times New Roman" w:hAnsi="Times New Roman" w:cs="Times New Roman"/>
          <w:i/>
          <w:sz w:val="24"/>
          <w:szCs w:val="24"/>
        </w:rPr>
        <w:t>anacardium</w:t>
      </w:r>
      <w:proofErr w:type="spellEnd"/>
      <w:r w:rsidRPr="00B33D95">
        <w:rPr>
          <w:rFonts w:ascii="Times New Roman" w:eastAsia="Times New Roman" w:hAnsi="Times New Roman" w:cs="Times New Roman"/>
          <w:sz w:val="24"/>
          <w:szCs w:val="24"/>
        </w:rPr>
        <w:t xml:space="preserve">) is a lesser known tree species in the tropics. But in ayurveda and pharmaceutically important medicinal tree species. It serves as abundant reservoir of antioxidant, flavonoids &amp; tannins and has been used in treating various form of cancer like leukaemia, hepatocellular carcinoma; heart diseases; neurological disorders etc. Therefore, awareness about species cultivation is needed to </w:t>
      </w:r>
      <w:proofErr w:type="spellStart"/>
      <w:r w:rsidRPr="00B33D95">
        <w:rPr>
          <w:rFonts w:ascii="Times New Roman" w:eastAsia="Times New Roman" w:hAnsi="Times New Roman" w:cs="Times New Roman"/>
          <w:sz w:val="24"/>
          <w:szCs w:val="24"/>
        </w:rPr>
        <w:t>fulfill</w:t>
      </w:r>
      <w:proofErr w:type="spellEnd"/>
      <w:r w:rsidRPr="00B33D95">
        <w:rPr>
          <w:rFonts w:ascii="Times New Roman" w:eastAsia="Times New Roman" w:hAnsi="Times New Roman" w:cs="Times New Roman"/>
          <w:sz w:val="24"/>
          <w:szCs w:val="24"/>
        </w:rPr>
        <w:t xml:space="preserve"> the pharma</w:t>
      </w:r>
      <w:r w:rsidR="00F03663">
        <w:rPr>
          <w:rFonts w:ascii="Times New Roman" w:eastAsia="Times New Roman" w:hAnsi="Times New Roman" w:cs="Times New Roman"/>
          <w:sz w:val="24"/>
          <w:szCs w:val="24"/>
        </w:rPr>
        <w:t>ceutical demand of the species.</w:t>
      </w:r>
    </w:p>
    <w:p w14:paraId="3CEA09C6" w14:textId="77777777" w:rsidR="00EB3C3F" w:rsidRDefault="00EB3C3F">
      <w:pPr>
        <w:spacing w:after="0" w:line="276" w:lineRule="auto"/>
        <w:jc w:val="both"/>
        <w:rPr>
          <w:rFonts w:ascii="Times New Roman" w:eastAsia="Times New Roman" w:hAnsi="Times New Roman" w:cs="Times New Roman"/>
          <w:sz w:val="24"/>
          <w:szCs w:val="24"/>
        </w:rPr>
      </w:pPr>
    </w:p>
    <w:p w14:paraId="2C5CFAAA" w14:textId="515E040E" w:rsidR="00EB3C3F" w:rsidRPr="00B156E3" w:rsidRDefault="00EB3C3F">
      <w:pPr>
        <w:spacing w:after="0" w:line="276" w:lineRule="auto"/>
        <w:jc w:val="both"/>
        <w:rPr>
          <w:rFonts w:ascii="Times New Roman" w:eastAsia="Times New Roman" w:hAnsi="Times New Roman" w:cs="Times New Roman"/>
          <w:b/>
          <w:sz w:val="24"/>
          <w:szCs w:val="24"/>
        </w:rPr>
        <w:sectPr w:rsidR="00EB3C3F" w:rsidRPr="00B156E3" w:rsidSect="00E676B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20"/>
        </w:sectPr>
      </w:pPr>
      <w:r w:rsidRPr="00B156E3">
        <w:rPr>
          <w:rFonts w:ascii="Times New Roman" w:eastAsia="Times New Roman" w:hAnsi="Times New Roman" w:cs="Times New Roman"/>
          <w:b/>
          <w:sz w:val="24"/>
          <w:szCs w:val="24"/>
        </w:rPr>
        <w:t>Conclusion</w:t>
      </w:r>
    </w:p>
    <w:p w14:paraId="3709A074" w14:textId="23CA95CA" w:rsidR="00C600C4" w:rsidRDefault="00B156E3" w:rsidP="00B156E3">
      <w:pPr>
        <w:spacing w:line="276" w:lineRule="auto"/>
        <w:jc w:val="both"/>
        <w:rPr>
          <w:rFonts w:ascii="Times New Roman" w:eastAsia="Times New Roman" w:hAnsi="Times New Roman" w:cs="Times New Roman"/>
          <w:sz w:val="24"/>
          <w:szCs w:val="24"/>
        </w:rPr>
      </w:pPr>
      <w:bookmarkStart w:id="1" w:name="_9kdyryw4cb6o" w:colFirst="0" w:colLast="0"/>
      <w:bookmarkEnd w:id="1"/>
      <w:r w:rsidRPr="00B156E3">
        <w:rPr>
          <w:rFonts w:ascii="Times New Roman" w:eastAsia="Times New Roman" w:hAnsi="Times New Roman" w:cs="Times New Roman"/>
          <w:sz w:val="24"/>
          <w:szCs w:val="24"/>
        </w:rPr>
        <w:t xml:space="preserve">In conclusion, </w:t>
      </w:r>
      <w:proofErr w:type="spellStart"/>
      <w:r w:rsidRPr="00B156E3">
        <w:rPr>
          <w:rFonts w:ascii="Times New Roman" w:eastAsia="Times New Roman" w:hAnsi="Times New Roman" w:cs="Times New Roman"/>
          <w:sz w:val="24"/>
          <w:szCs w:val="24"/>
        </w:rPr>
        <w:t>Semecarpus</w:t>
      </w:r>
      <w:proofErr w:type="spellEnd"/>
      <w:r w:rsidRPr="00B156E3">
        <w:rPr>
          <w:rFonts w:ascii="Times New Roman" w:eastAsia="Times New Roman" w:hAnsi="Times New Roman" w:cs="Times New Roman"/>
          <w:sz w:val="24"/>
          <w:szCs w:val="24"/>
        </w:rPr>
        <w:t xml:space="preserve"> </w:t>
      </w:r>
      <w:proofErr w:type="spellStart"/>
      <w:r w:rsidRPr="00B156E3">
        <w:rPr>
          <w:rFonts w:ascii="Times New Roman" w:eastAsia="Times New Roman" w:hAnsi="Times New Roman" w:cs="Times New Roman"/>
          <w:sz w:val="24"/>
          <w:szCs w:val="24"/>
        </w:rPr>
        <w:t>anacardium</w:t>
      </w:r>
      <w:proofErr w:type="spellEnd"/>
      <w:r w:rsidRPr="00B156E3">
        <w:rPr>
          <w:rFonts w:ascii="Times New Roman" w:eastAsia="Times New Roman" w:hAnsi="Times New Roman" w:cs="Times New Roman"/>
          <w:sz w:val="24"/>
          <w:szCs w:val="24"/>
        </w:rPr>
        <w:t xml:space="preserve"> stands out as a medicinally important and ecologically valuable species, known for a wide spectrum of pharmacological properties including anticancer, antioxidant, anti-inflammatory, antiatherogenic, and antimicrobial activities. The current body of evidence highlights the urgent need for clinical validation, standardization, and safety profiling, while reaffirming the value of traditional knowledge. Promoting sustainable cultivation and responsible utilization will help meet rising pharmaceutical demands and safeguard ethnomedicinal heritage, making further systematic research on this remarkable plant imperative for both medicine and conservation.</w:t>
      </w:r>
    </w:p>
    <w:p w14:paraId="2DE12C4B" w14:textId="77777777" w:rsidR="0098704D" w:rsidRDefault="0098704D" w:rsidP="00B156E3">
      <w:pPr>
        <w:spacing w:line="276" w:lineRule="auto"/>
        <w:jc w:val="both"/>
        <w:rPr>
          <w:rFonts w:ascii="Times New Roman" w:eastAsia="Times New Roman" w:hAnsi="Times New Roman" w:cs="Times New Roman"/>
          <w:sz w:val="24"/>
          <w:szCs w:val="24"/>
        </w:rPr>
      </w:pPr>
    </w:p>
    <w:p w14:paraId="67AFF374" w14:textId="77777777" w:rsidR="0098704D" w:rsidRPr="0098704D" w:rsidRDefault="0098704D" w:rsidP="0098704D">
      <w:pPr>
        <w:spacing w:after="200" w:line="276" w:lineRule="auto"/>
        <w:rPr>
          <w:rFonts w:cs="Times New Roman"/>
          <w:b/>
          <w:kern w:val="2"/>
          <w:lang w:val="en-US"/>
          <w14:ligatures w14:val="standardContextual"/>
        </w:rPr>
      </w:pPr>
      <w:r w:rsidRPr="0098704D">
        <w:rPr>
          <w:rFonts w:cs="Times New Roman"/>
          <w:b/>
          <w:kern w:val="2"/>
          <w:lang w:val="en-US"/>
          <w14:ligatures w14:val="standardContextual"/>
        </w:rPr>
        <w:t>Disclaimer (Artificial intelligence)</w:t>
      </w:r>
    </w:p>
    <w:p w14:paraId="11AFE400" w14:textId="326CFEC8" w:rsidR="0098704D" w:rsidRDefault="0098704D" w:rsidP="0098704D">
      <w:pPr>
        <w:spacing w:after="200" w:line="276" w:lineRule="auto"/>
        <w:rPr>
          <w:rFonts w:cs="Times New Roman"/>
          <w:kern w:val="2"/>
          <w:lang w:val="en-US"/>
          <w14:ligatures w14:val="standardContextual"/>
        </w:rPr>
      </w:pPr>
      <w:r w:rsidRPr="0098704D">
        <w:rPr>
          <w:rFonts w:cs="Times New Roman"/>
          <w:kern w:val="2"/>
          <w:lang w:val="en-US"/>
          <w14:ligatures w14:val="standardContextual"/>
        </w:rPr>
        <w:t>Author(s) hereby declare that NO generative AI technologies such as Large Language Models (</w:t>
      </w:r>
      <w:proofErr w:type="spellStart"/>
      <w:r w:rsidRPr="0098704D">
        <w:rPr>
          <w:rFonts w:cs="Times New Roman"/>
          <w:kern w:val="2"/>
          <w:lang w:val="en-US"/>
          <w14:ligatures w14:val="standardContextual"/>
        </w:rPr>
        <w:t>ChatGPT</w:t>
      </w:r>
      <w:proofErr w:type="spellEnd"/>
      <w:r w:rsidRPr="0098704D">
        <w:rPr>
          <w:rFonts w:cs="Times New Roman"/>
          <w:kern w:val="2"/>
          <w:lang w:val="en-US"/>
          <w14:ligatures w14:val="standardContextual"/>
        </w:rPr>
        <w:t xml:space="preserve">, COPILOT, etc.) and text-to-image generators have been used during the writing or editing of this manuscript. </w:t>
      </w:r>
    </w:p>
    <w:p w14:paraId="1A7707B7" w14:textId="77777777" w:rsidR="0098704D" w:rsidRPr="0098704D" w:rsidRDefault="0098704D" w:rsidP="0098704D">
      <w:pPr>
        <w:spacing w:after="200" w:line="276" w:lineRule="auto"/>
        <w:rPr>
          <w:rFonts w:cs="Times New Roman"/>
          <w:kern w:val="2"/>
          <w:lang w:val="en-US"/>
          <w14:ligatures w14:val="standardContextual"/>
        </w:rPr>
      </w:pPr>
    </w:p>
    <w:p w14:paraId="7D1FA612" w14:textId="3BCA8F72" w:rsidR="009466C9" w:rsidRDefault="00E676B0">
      <w:pPr>
        <w:spacing w:line="276" w:lineRule="auto"/>
        <w:rPr>
          <w:rFonts w:ascii="Times New Roman" w:eastAsia="Times New Roman" w:hAnsi="Times New Roman" w:cs="Times New Roman"/>
          <w:sz w:val="24"/>
          <w:szCs w:val="24"/>
        </w:rPr>
        <w:sectPr w:rsidR="009466C9" w:rsidSect="00E676B0">
          <w:type w:val="continuous"/>
          <w:pgSz w:w="11906" w:h="16838"/>
          <w:pgMar w:top="1440" w:right="1440" w:bottom="1440" w:left="1440" w:header="708" w:footer="708" w:gutter="0"/>
          <w:cols w:space="720"/>
        </w:sectPr>
      </w:pPr>
      <w:r>
        <w:rPr>
          <w:rFonts w:ascii="Times New Roman" w:eastAsia="Times New Roman" w:hAnsi="Times New Roman" w:cs="Times New Roman"/>
          <w:b/>
          <w:sz w:val="24"/>
          <w:szCs w:val="24"/>
        </w:rPr>
        <w:t>References</w:t>
      </w:r>
    </w:p>
    <w:p w14:paraId="247005FE" w14:textId="77777777" w:rsidR="00B67542" w:rsidRPr="0018500D" w:rsidRDefault="00B67542" w:rsidP="00B67542">
      <w:pPr>
        <w:spacing w:after="0" w:line="276" w:lineRule="auto"/>
        <w:jc w:val="both"/>
        <w:rPr>
          <w:rFonts w:ascii="Times New Roman" w:eastAsia="Times New Roman" w:hAnsi="Times New Roman" w:cs="Times New Roman"/>
          <w:color w:val="C00000"/>
          <w:sz w:val="24"/>
          <w:szCs w:val="24"/>
        </w:rPr>
      </w:pPr>
      <w:r w:rsidRPr="00D70A49">
        <w:rPr>
          <w:rFonts w:ascii="Times New Roman" w:eastAsia="Times New Roman" w:hAnsi="Times New Roman" w:cs="Times New Roman"/>
          <w:sz w:val="24"/>
          <w:szCs w:val="24"/>
        </w:rPr>
        <w:t xml:space="preserve">Ali, M. A., </w:t>
      </w:r>
      <w:proofErr w:type="spellStart"/>
      <w:r w:rsidRPr="00D70A49">
        <w:rPr>
          <w:rFonts w:ascii="Times New Roman" w:eastAsia="Times New Roman" w:hAnsi="Times New Roman" w:cs="Times New Roman"/>
          <w:sz w:val="24"/>
          <w:szCs w:val="24"/>
        </w:rPr>
        <w:t>Wahed</w:t>
      </w:r>
      <w:proofErr w:type="spellEnd"/>
      <w:r w:rsidRPr="00D70A49">
        <w:rPr>
          <w:rFonts w:ascii="Times New Roman" w:eastAsia="Times New Roman" w:hAnsi="Times New Roman" w:cs="Times New Roman"/>
          <w:sz w:val="24"/>
          <w:szCs w:val="24"/>
        </w:rPr>
        <w:t xml:space="preserve">, M. I. I., </w:t>
      </w:r>
      <w:proofErr w:type="spellStart"/>
      <w:r w:rsidRPr="00D70A49">
        <w:rPr>
          <w:rFonts w:ascii="Times New Roman" w:eastAsia="Times New Roman" w:hAnsi="Times New Roman" w:cs="Times New Roman"/>
          <w:sz w:val="24"/>
          <w:szCs w:val="24"/>
        </w:rPr>
        <w:t>Khatune</w:t>
      </w:r>
      <w:proofErr w:type="spellEnd"/>
      <w:r w:rsidRPr="00D70A49">
        <w:rPr>
          <w:rFonts w:ascii="Times New Roman" w:eastAsia="Times New Roman" w:hAnsi="Times New Roman" w:cs="Times New Roman"/>
          <w:sz w:val="24"/>
          <w:szCs w:val="24"/>
        </w:rPr>
        <w:t xml:space="preserve">, N. A., Rahman, B. M., Barman, R. K., &amp; Islam, M. R. </w:t>
      </w:r>
      <w:r>
        <w:rPr>
          <w:rFonts w:ascii="Times New Roman" w:eastAsia="Times New Roman" w:hAnsi="Times New Roman" w:cs="Times New Roman"/>
          <w:sz w:val="24"/>
          <w:szCs w:val="24"/>
        </w:rPr>
        <w:tab/>
      </w:r>
      <w:r w:rsidRPr="00D70A49">
        <w:rPr>
          <w:rFonts w:ascii="Times New Roman" w:eastAsia="Times New Roman" w:hAnsi="Times New Roman" w:cs="Times New Roman"/>
          <w:sz w:val="24"/>
          <w:szCs w:val="24"/>
        </w:rPr>
        <w:t xml:space="preserve">(2015). Antidiabetic and antioxidant activities of ethanolic extract of </w:t>
      </w:r>
      <w:proofErr w:type="spellStart"/>
      <w:r w:rsidRPr="00D70A49">
        <w:rPr>
          <w:rFonts w:ascii="Times New Roman" w:eastAsia="Times New Roman" w:hAnsi="Times New Roman" w:cs="Times New Roman"/>
          <w:i/>
          <w:sz w:val="24"/>
          <w:szCs w:val="24"/>
        </w:rPr>
        <w:t>Semecarpus</w:t>
      </w:r>
      <w:proofErr w:type="spellEnd"/>
      <w:r w:rsidRPr="00D70A4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proofErr w:type="spellStart"/>
      <w:r w:rsidRPr="00D70A49">
        <w:rPr>
          <w:rFonts w:ascii="Times New Roman" w:eastAsia="Times New Roman" w:hAnsi="Times New Roman" w:cs="Times New Roman"/>
          <w:i/>
          <w:sz w:val="24"/>
          <w:szCs w:val="24"/>
        </w:rPr>
        <w:t>anacardium</w:t>
      </w:r>
      <w:proofErr w:type="spellEnd"/>
      <w:r w:rsidRPr="00D70A49">
        <w:rPr>
          <w:rFonts w:ascii="Times New Roman" w:eastAsia="Times New Roman" w:hAnsi="Times New Roman" w:cs="Times New Roman"/>
          <w:sz w:val="24"/>
          <w:szCs w:val="24"/>
        </w:rPr>
        <w:t xml:space="preserve"> (Linn.) bark. </w:t>
      </w:r>
      <w:r w:rsidRPr="00D70A49">
        <w:rPr>
          <w:rFonts w:ascii="Times New Roman" w:eastAsia="Times New Roman" w:hAnsi="Times New Roman" w:cs="Times New Roman"/>
          <w:i/>
          <w:sz w:val="24"/>
          <w:szCs w:val="24"/>
        </w:rPr>
        <w:t>BMC Complementary and Alternative Medicine</w:t>
      </w:r>
      <w:r w:rsidRPr="00D70A49">
        <w:rPr>
          <w:rFonts w:ascii="Times New Roman" w:eastAsia="Times New Roman" w:hAnsi="Times New Roman" w:cs="Times New Roman"/>
          <w:sz w:val="24"/>
          <w:szCs w:val="24"/>
        </w:rPr>
        <w:t>, 15(1), 138.</w:t>
      </w:r>
    </w:p>
    <w:p w14:paraId="78A29785" w14:textId="77777777" w:rsidR="00B67542" w:rsidRPr="00D70A49" w:rsidRDefault="00B67542" w:rsidP="00B67542">
      <w:pPr>
        <w:spacing w:after="0" w:line="276" w:lineRule="auto"/>
        <w:ind w:left="709" w:hanging="709"/>
        <w:jc w:val="both"/>
        <w:rPr>
          <w:rFonts w:ascii="Times New Roman" w:eastAsia="Times New Roman" w:hAnsi="Times New Roman" w:cs="Times New Roman"/>
          <w:sz w:val="24"/>
          <w:szCs w:val="24"/>
        </w:rPr>
      </w:pPr>
      <w:r w:rsidRPr="00D70A49">
        <w:rPr>
          <w:rFonts w:ascii="Times New Roman" w:eastAsia="Times New Roman" w:hAnsi="Times New Roman" w:cs="Times New Roman"/>
          <w:sz w:val="24"/>
          <w:szCs w:val="24"/>
        </w:rPr>
        <w:lastRenderedPageBreak/>
        <w:t>Arul, B., Kothai, R. and Christina, A.J.</w:t>
      </w:r>
      <w:r w:rsidRPr="00D70A49">
        <w:rPr>
          <w:rFonts w:ascii="Times New Roman" w:eastAsia="Times New Roman" w:hAnsi="Times New Roman" w:cs="Times New Roman"/>
          <w:sz w:val="24"/>
          <w:szCs w:val="24"/>
        </w:rPr>
        <w:tab/>
        <w:t xml:space="preserve">(2004). </w:t>
      </w:r>
      <w:proofErr w:type="spellStart"/>
      <w:r w:rsidRPr="00D70A49">
        <w:rPr>
          <w:rFonts w:ascii="Times New Roman" w:eastAsia="Times New Roman" w:hAnsi="Times New Roman" w:cs="Times New Roman"/>
          <w:sz w:val="24"/>
          <w:szCs w:val="24"/>
        </w:rPr>
        <w:t>Hypoglycemic</w:t>
      </w:r>
      <w:proofErr w:type="spellEnd"/>
      <w:r w:rsidRPr="00D70A49">
        <w:rPr>
          <w:rFonts w:ascii="Times New Roman" w:eastAsia="Times New Roman" w:hAnsi="Times New Roman" w:cs="Times New Roman"/>
          <w:sz w:val="24"/>
          <w:szCs w:val="24"/>
        </w:rPr>
        <w:t xml:space="preserve"> and antihyperglycemic effect </w:t>
      </w:r>
      <w:proofErr w:type="gramStart"/>
      <w:r w:rsidRPr="00D70A49">
        <w:rPr>
          <w:rFonts w:ascii="Times New Roman" w:eastAsia="Times New Roman" w:hAnsi="Times New Roman" w:cs="Times New Roman"/>
          <w:sz w:val="24"/>
          <w:szCs w:val="24"/>
        </w:rPr>
        <w:t xml:space="preserve">of  </w:t>
      </w:r>
      <w:proofErr w:type="spellStart"/>
      <w:r w:rsidRPr="00D70A49">
        <w:rPr>
          <w:rFonts w:ascii="Times New Roman" w:eastAsia="Times New Roman" w:hAnsi="Times New Roman" w:cs="Times New Roman"/>
          <w:i/>
          <w:sz w:val="24"/>
          <w:szCs w:val="24"/>
        </w:rPr>
        <w:t>Semecarpusanacardium</w:t>
      </w:r>
      <w:proofErr w:type="spellEnd"/>
      <w:proofErr w:type="gramEnd"/>
      <w:r w:rsidRPr="00D70A49">
        <w:rPr>
          <w:rFonts w:ascii="Times New Roman" w:eastAsia="Times New Roman" w:hAnsi="Times New Roman" w:cs="Times New Roman"/>
          <w:i/>
          <w:sz w:val="24"/>
          <w:szCs w:val="24"/>
        </w:rPr>
        <w:t xml:space="preserve"> </w:t>
      </w:r>
      <w:r w:rsidRPr="00D70A49">
        <w:rPr>
          <w:rFonts w:ascii="Times New Roman" w:eastAsia="Times New Roman" w:hAnsi="Times New Roman" w:cs="Times New Roman"/>
          <w:sz w:val="24"/>
          <w:szCs w:val="24"/>
        </w:rPr>
        <w:t xml:space="preserve">Linn in normal and streptozotocin- induced diabetic rats. </w:t>
      </w:r>
      <w:r w:rsidRPr="00D70A49">
        <w:rPr>
          <w:rFonts w:ascii="Times New Roman" w:eastAsia="Times New Roman" w:hAnsi="Times New Roman" w:cs="Times New Roman"/>
          <w:i/>
          <w:sz w:val="24"/>
          <w:szCs w:val="24"/>
        </w:rPr>
        <w:t>Methods Finding in Experimental and Clinical Pharmacology</w:t>
      </w:r>
      <w:r w:rsidRPr="00D70A49">
        <w:rPr>
          <w:rFonts w:ascii="Times New Roman" w:eastAsia="Times New Roman" w:hAnsi="Times New Roman" w:cs="Times New Roman"/>
          <w:sz w:val="24"/>
          <w:szCs w:val="24"/>
        </w:rPr>
        <w:t>. 26:759-62.</w:t>
      </w:r>
    </w:p>
    <w:p w14:paraId="109BB6A4" w14:textId="77777777" w:rsidR="00B67542" w:rsidRPr="004B2637" w:rsidRDefault="00B67542" w:rsidP="00B67542">
      <w:pPr>
        <w:spacing w:after="0" w:line="276" w:lineRule="auto"/>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Arulkumaran</w:t>
      </w:r>
      <w:proofErr w:type="spellEnd"/>
      <w:r w:rsidRPr="004B2637">
        <w:rPr>
          <w:rFonts w:ascii="Times New Roman" w:eastAsia="Times New Roman" w:hAnsi="Times New Roman" w:cs="Times New Roman"/>
          <w:sz w:val="24"/>
          <w:szCs w:val="24"/>
        </w:rPr>
        <w:t xml:space="preserve">. S., Ramprasath, V. R., Shanthi P. and </w:t>
      </w:r>
      <w:proofErr w:type="spellStart"/>
      <w:r w:rsidRPr="004B2637">
        <w:rPr>
          <w:rFonts w:ascii="Times New Roman" w:eastAsia="Times New Roman" w:hAnsi="Times New Roman" w:cs="Times New Roman"/>
          <w:sz w:val="24"/>
          <w:szCs w:val="24"/>
        </w:rPr>
        <w:t>Sachdanandam</w:t>
      </w:r>
      <w:proofErr w:type="spellEnd"/>
      <w:r w:rsidRPr="004B2637">
        <w:rPr>
          <w:rFonts w:ascii="Times New Roman" w:eastAsia="Times New Roman" w:hAnsi="Times New Roman" w:cs="Times New Roman"/>
          <w:sz w:val="24"/>
          <w:szCs w:val="24"/>
        </w:rPr>
        <w:t xml:space="preserve"> P. (2007). Alteration of </w:t>
      </w:r>
      <w:r w:rsidRPr="004B2637">
        <w:rPr>
          <w:rFonts w:ascii="Times New Roman" w:eastAsia="Times New Roman" w:hAnsi="Times New Roman" w:cs="Times New Roman"/>
          <w:sz w:val="24"/>
          <w:szCs w:val="24"/>
        </w:rPr>
        <w:tab/>
        <w:t xml:space="preserve">DMBA-induced oxidative stress by additive action of a modified indigenous </w:t>
      </w:r>
      <w:r w:rsidRPr="004B2637">
        <w:rPr>
          <w:rFonts w:ascii="Times New Roman" w:eastAsia="Times New Roman" w:hAnsi="Times New Roman" w:cs="Times New Roman"/>
          <w:sz w:val="24"/>
          <w:szCs w:val="24"/>
        </w:rPr>
        <w:tab/>
        <w:t xml:space="preserve">preparation- </w:t>
      </w:r>
      <w:proofErr w:type="spellStart"/>
      <w:r w:rsidRPr="004B2637">
        <w:rPr>
          <w:rFonts w:ascii="Times New Roman" w:eastAsia="Times New Roman" w:hAnsi="Times New Roman" w:cs="Times New Roman"/>
          <w:sz w:val="24"/>
          <w:szCs w:val="24"/>
        </w:rPr>
        <w:t>Kalpaamruthaa</w:t>
      </w:r>
      <w:proofErr w:type="spellEnd"/>
      <w:r w:rsidRPr="004B2637">
        <w:rPr>
          <w:rFonts w:ascii="Times New Roman" w:eastAsia="Times New Roman" w:hAnsi="Times New Roman" w:cs="Times New Roman"/>
          <w:sz w:val="24"/>
          <w:szCs w:val="24"/>
        </w:rPr>
        <w:t xml:space="preserve">. </w:t>
      </w:r>
      <w:proofErr w:type="spellStart"/>
      <w:r w:rsidRPr="004B2637">
        <w:rPr>
          <w:rFonts w:ascii="Times New Roman" w:eastAsia="Times New Roman" w:hAnsi="Times New Roman" w:cs="Times New Roman"/>
          <w:i/>
          <w:sz w:val="24"/>
          <w:szCs w:val="24"/>
        </w:rPr>
        <w:t>Chemico</w:t>
      </w:r>
      <w:proofErr w:type="spellEnd"/>
      <w:r w:rsidRPr="004B2637">
        <w:rPr>
          <w:rFonts w:ascii="Times New Roman" w:eastAsia="Times New Roman" w:hAnsi="Times New Roman" w:cs="Times New Roman"/>
          <w:i/>
          <w:sz w:val="24"/>
          <w:szCs w:val="24"/>
        </w:rPr>
        <w:t>-Biological Interactions</w:t>
      </w:r>
      <w:r w:rsidRPr="004B2637">
        <w:rPr>
          <w:rFonts w:ascii="Times New Roman" w:eastAsia="Times New Roman" w:hAnsi="Times New Roman" w:cs="Times New Roman"/>
          <w:sz w:val="24"/>
          <w:szCs w:val="24"/>
        </w:rPr>
        <w:t>. 167:99-106.</w:t>
      </w:r>
    </w:p>
    <w:p w14:paraId="40BA65A7" w14:textId="77777777" w:rsidR="00B67542" w:rsidRPr="004B2637" w:rsidRDefault="00B67542" w:rsidP="00B67542">
      <w:pPr>
        <w:spacing w:after="0" w:line="276" w:lineRule="auto"/>
        <w:ind w:left="709" w:hanging="709"/>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Bhitre</w:t>
      </w:r>
      <w:proofErr w:type="spellEnd"/>
      <w:r w:rsidRPr="004B2637">
        <w:rPr>
          <w:rFonts w:ascii="Times New Roman" w:eastAsia="Times New Roman" w:hAnsi="Times New Roman" w:cs="Times New Roman"/>
          <w:sz w:val="24"/>
          <w:szCs w:val="24"/>
        </w:rPr>
        <w:t xml:space="preserve">, M.J., Patil, S., Kataria, M., </w:t>
      </w:r>
      <w:proofErr w:type="spellStart"/>
      <w:r w:rsidRPr="004B2637">
        <w:rPr>
          <w:rFonts w:ascii="Times New Roman" w:eastAsia="Times New Roman" w:hAnsi="Times New Roman" w:cs="Times New Roman"/>
          <w:sz w:val="24"/>
          <w:szCs w:val="24"/>
        </w:rPr>
        <w:t>Anwikar</w:t>
      </w:r>
      <w:proofErr w:type="spellEnd"/>
      <w:r w:rsidRPr="004B2637">
        <w:rPr>
          <w:rFonts w:ascii="Times New Roman" w:eastAsia="Times New Roman" w:hAnsi="Times New Roman" w:cs="Times New Roman"/>
          <w:sz w:val="24"/>
          <w:szCs w:val="24"/>
        </w:rPr>
        <w:tab/>
        <w:t xml:space="preserve">S. and Kadri, H. (2008). </w:t>
      </w:r>
      <w:proofErr w:type="spellStart"/>
      <w:r w:rsidRPr="004B2637">
        <w:rPr>
          <w:rFonts w:ascii="Times New Roman" w:eastAsia="Times New Roman" w:hAnsi="Times New Roman" w:cs="Times New Roman"/>
          <w:sz w:val="24"/>
          <w:szCs w:val="24"/>
        </w:rPr>
        <w:t>Antiinflammatory</w:t>
      </w:r>
      <w:proofErr w:type="spellEnd"/>
      <w:r w:rsidRPr="004B2637">
        <w:rPr>
          <w:rFonts w:ascii="Times New Roman" w:eastAsia="Times New Roman" w:hAnsi="Times New Roman" w:cs="Times New Roman"/>
          <w:sz w:val="24"/>
          <w:szCs w:val="24"/>
        </w:rPr>
        <w:tab/>
        <w:t xml:space="preserve">activity of the fruits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i/>
          <w:sz w:val="24"/>
          <w:szCs w:val="24"/>
        </w:rPr>
        <w:t xml:space="preserve"> </w:t>
      </w:r>
      <w:r w:rsidRPr="004B2637">
        <w:rPr>
          <w:rFonts w:ascii="Times New Roman" w:eastAsia="Times New Roman" w:hAnsi="Times New Roman" w:cs="Times New Roman"/>
          <w:sz w:val="24"/>
          <w:szCs w:val="24"/>
        </w:rPr>
        <w:t xml:space="preserve">Linn. </w:t>
      </w:r>
      <w:r w:rsidRPr="004B2637">
        <w:rPr>
          <w:rFonts w:ascii="Times New Roman" w:eastAsia="Times New Roman" w:hAnsi="Times New Roman" w:cs="Times New Roman"/>
          <w:i/>
          <w:sz w:val="24"/>
          <w:szCs w:val="24"/>
        </w:rPr>
        <w:t>Asian Journal of Chemistry</w:t>
      </w:r>
      <w:r w:rsidRPr="004B2637">
        <w:rPr>
          <w:rFonts w:ascii="Times New Roman" w:eastAsia="Times New Roman" w:hAnsi="Times New Roman" w:cs="Times New Roman"/>
          <w:sz w:val="24"/>
          <w:szCs w:val="24"/>
        </w:rPr>
        <w:t>. 20:2047-50.</w:t>
      </w:r>
    </w:p>
    <w:p w14:paraId="49DA9AB9" w14:textId="77777777" w:rsidR="00B67542" w:rsidRPr="00B67542" w:rsidRDefault="00B67542" w:rsidP="00B67542">
      <w:pPr>
        <w:spacing w:after="0" w:line="276" w:lineRule="auto"/>
        <w:ind w:left="709" w:hanging="709"/>
        <w:jc w:val="both"/>
        <w:rPr>
          <w:rFonts w:ascii="Times New Roman" w:eastAsia="Times New Roman" w:hAnsi="Times New Roman" w:cs="Times New Roman"/>
          <w:sz w:val="24"/>
          <w:szCs w:val="24"/>
        </w:rPr>
      </w:pPr>
      <w:r w:rsidRPr="00B67542">
        <w:rPr>
          <w:rFonts w:ascii="Times New Roman" w:eastAsia="Times New Roman" w:hAnsi="Times New Roman" w:cs="Times New Roman"/>
          <w:sz w:val="24"/>
          <w:szCs w:val="24"/>
        </w:rPr>
        <w:t xml:space="preserve">Farooq, S. M., </w:t>
      </w:r>
      <w:proofErr w:type="spellStart"/>
      <w:r w:rsidRPr="00B67542">
        <w:rPr>
          <w:rFonts w:ascii="Times New Roman" w:eastAsia="Times New Roman" w:hAnsi="Times New Roman" w:cs="Times New Roman"/>
          <w:sz w:val="24"/>
          <w:szCs w:val="24"/>
        </w:rPr>
        <w:t>Alla</w:t>
      </w:r>
      <w:proofErr w:type="spellEnd"/>
      <w:r w:rsidRPr="00B67542">
        <w:rPr>
          <w:rFonts w:ascii="Times New Roman" w:eastAsia="Times New Roman" w:hAnsi="Times New Roman" w:cs="Times New Roman"/>
          <w:sz w:val="24"/>
          <w:szCs w:val="24"/>
        </w:rPr>
        <w:t xml:space="preserve">, T. R., Rao, N. V., Prasad, K., Nandakumar, K., Gouda, T. S., &amp; Satyanarayana, S. (2007). A study on CNS effects of milk extract of nuts of </w:t>
      </w:r>
      <w:proofErr w:type="spellStart"/>
      <w:r w:rsidRPr="00B67542">
        <w:rPr>
          <w:rFonts w:ascii="Times New Roman" w:eastAsia="Times New Roman" w:hAnsi="Times New Roman" w:cs="Times New Roman"/>
          <w:i/>
          <w:sz w:val="24"/>
          <w:szCs w:val="24"/>
        </w:rPr>
        <w:t>Semecarpus</w:t>
      </w:r>
      <w:proofErr w:type="spellEnd"/>
      <w:r w:rsidRPr="00B67542">
        <w:rPr>
          <w:rFonts w:ascii="Times New Roman" w:eastAsia="Times New Roman" w:hAnsi="Times New Roman" w:cs="Times New Roman"/>
          <w:i/>
          <w:sz w:val="24"/>
          <w:szCs w:val="24"/>
        </w:rPr>
        <w:t xml:space="preserve"> </w:t>
      </w:r>
      <w:proofErr w:type="spellStart"/>
      <w:r w:rsidRPr="00B67542">
        <w:rPr>
          <w:rFonts w:ascii="Times New Roman" w:eastAsia="Times New Roman" w:hAnsi="Times New Roman" w:cs="Times New Roman"/>
          <w:i/>
          <w:sz w:val="24"/>
          <w:szCs w:val="24"/>
        </w:rPr>
        <w:t>anacardium</w:t>
      </w:r>
      <w:proofErr w:type="spellEnd"/>
      <w:r w:rsidRPr="00B67542">
        <w:rPr>
          <w:rFonts w:ascii="Times New Roman" w:eastAsia="Times New Roman" w:hAnsi="Times New Roman" w:cs="Times New Roman"/>
          <w:sz w:val="24"/>
          <w:szCs w:val="24"/>
        </w:rPr>
        <w:t xml:space="preserve">. </w:t>
      </w:r>
      <w:proofErr w:type="gramStart"/>
      <w:r w:rsidRPr="00B67542">
        <w:rPr>
          <w:rFonts w:ascii="Times New Roman" w:eastAsia="Times New Roman" w:hAnsi="Times New Roman" w:cs="Times New Roman"/>
          <w:sz w:val="24"/>
          <w:szCs w:val="24"/>
        </w:rPr>
        <w:t>Linn,(</w:t>
      </w:r>
      <w:proofErr w:type="spellStart"/>
      <w:proofErr w:type="gramEnd"/>
      <w:r w:rsidRPr="00B67542">
        <w:rPr>
          <w:rFonts w:ascii="Times New Roman" w:eastAsia="Times New Roman" w:hAnsi="Times New Roman" w:cs="Times New Roman"/>
          <w:sz w:val="24"/>
          <w:szCs w:val="24"/>
        </w:rPr>
        <w:t>Anacardiaceae</w:t>
      </w:r>
      <w:proofErr w:type="spellEnd"/>
      <w:r w:rsidRPr="00B67542">
        <w:rPr>
          <w:rFonts w:ascii="Times New Roman" w:eastAsia="Times New Roman" w:hAnsi="Times New Roman" w:cs="Times New Roman"/>
          <w:sz w:val="24"/>
          <w:szCs w:val="24"/>
        </w:rPr>
        <w:t xml:space="preserve">). </w:t>
      </w:r>
      <w:proofErr w:type="spellStart"/>
      <w:r w:rsidRPr="00B67542">
        <w:rPr>
          <w:rFonts w:ascii="Times New Roman" w:eastAsia="Times New Roman" w:hAnsi="Times New Roman" w:cs="Times New Roman"/>
          <w:sz w:val="24"/>
          <w:szCs w:val="24"/>
        </w:rPr>
        <w:t>Pharmacologyonline</w:t>
      </w:r>
      <w:proofErr w:type="spellEnd"/>
      <w:r w:rsidRPr="00B67542">
        <w:rPr>
          <w:rFonts w:ascii="Times New Roman" w:eastAsia="Times New Roman" w:hAnsi="Times New Roman" w:cs="Times New Roman"/>
          <w:sz w:val="24"/>
          <w:szCs w:val="24"/>
        </w:rPr>
        <w:t>, 1, 49-63.</w:t>
      </w:r>
    </w:p>
    <w:p w14:paraId="626E89FD" w14:textId="77777777" w:rsidR="00B67542" w:rsidRPr="00D70A49" w:rsidRDefault="00B67542" w:rsidP="00B67542">
      <w:pPr>
        <w:spacing w:after="0" w:line="276" w:lineRule="auto"/>
        <w:ind w:left="720" w:hanging="851"/>
        <w:jc w:val="both"/>
        <w:rPr>
          <w:rFonts w:ascii="Times New Roman" w:eastAsia="Times New Roman" w:hAnsi="Times New Roman" w:cs="Times New Roman"/>
          <w:sz w:val="24"/>
          <w:szCs w:val="24"/>
        </w:rPr>
      </w:pPr>
      <w:proofErr w:type="spellStart"/>
      <w:r w:rsidRPr="00D70A49">
        <w:rPr>
          <w:rFonts w:ascii="Times New Roman" w:eastAsia="Times New Roman" w:hAnsi="Times New Roman" w:cs="Times New Roman"/>
          <w:sz w:val="24"/>
          <w:szCs w:val="24"/>
        </w:rPr>
        <w:t>Haseena</w:t>
      </w:r>
      <w:proofErr w:type="spellEnd"/>
      <w:r w:rsidRPr="00D70A49">
        <w:rPr>
          <w:rFonts w:ascii="Times New Roman" w:eastAsia="Times New Roman" w:hAnsi="Times New Roman" w:cs="Times New Roman"/>
          <w:sz w:val="24"/>
          <w:szCs w:val="24"/>
        </w:rPr>
        <w:t>, B. H. K., Kaladevi, S. V., Shanthi, P. &amp;</w:t>
      </w:r>
      <w:proofErr w:type="spellStart"/>
      <w:r w:rsidRPr="00D70A49">
        <w:rPr>
          <w:rFonts w:ascii="Times New Roman" w:eastAsia="Times New Roman" w:hAnsi="Times New Roman" w:cs="Times New Roman"/>
          <w:sz w:val="24"/>
          <w:szCs w:val="24"/>
        </w:rPr>
        <w:t>Sachdanandam</w:t>
      </w:r>
      <w:proofErr w:type="spellEnd"/>
      <w:r w:rsidRPr="00D70A49">
        <w:rPr>
          <w:rFonts w:ascii="Times New Roman" w:eastAsia="Times New Roman" w:hAnsi="Times New Roman" w:cs="Times New Roman"/>
          <w:sz w:val="24"/>
          <w:szCs w:val="24"/>
        </w:rPr>
        <w:t xml:space="preserve">, P. (2012) Anti-diabetic effect of </w:t>
      </w:r>
      <w:proofErr w:type="spellStart"/>
      <w:r w:rsidRPr="00D70A49">
        <w:rPr>
          <w:rFonts w:ascii="Times New Roman" w:eastAsia="Times New Roman" w:hAnsi="Times New Roman" w:cs="Times New Roman"/>
          <w:i/>
          <w:sz w:val="24"/>
          <w:szCs w:val="24"/>
        </w:rPr>
        <w:t>Semecarpusanacardium</w:t>
      </w:r>
      <w:proofErr w:type="spellEnd"/>
      <w:r w:rsidRPr="00D70A49">
        <w:rPr>
          <w:rFonts w:ascii="Times New Roman" w:eastAsia="Times New Roman" w:hAnsi="Times New Roman" w:cs="Times New Roman"/>
          <w:i/>
          <w:sz w:val="24"/>
          <w:szCs w:val="24"/>
        </w:rPr>
        <w:t xml:space="preserve"> </w:t>
      </w:r>
      <w:r w:rsidRPr="00D70A49">
        <w:rPr>
          <w:rFonts w:ascii="Times New Roman" w:eastAsia="Times New Roman" w:hAnsi="Times New Roman" w:cs="Times New Roman"/>
          <w:sz w:val="24"/>
          <w:szCs w:val="24"/>
        </w:rPr>
        <w:t xml:space="preserve">Linn nut milk extract in a high fat diet STZ-induced type 2 diabetic rat </w:t>
      </w:r>
      <w:proofErr w:type="spellStart"/>
      <w:r w:rsidRPr="00D70A49">
        <w:rPr>
          <w:rFonts w:ascii="Times New Roman" w:eastAsia="Times New Roman" w:hAnsi="Times New Roman" w:cs="Times New Roman"/>
          <w:sz w:val="24"/>
          <w:szCs w:val="24"/>
        </w:rPr>
        <w:t>model.</w:t>
      </w:r>
      <w:r w:rsidRPr="00D70A49">
        <w:rPr>
          <w:rFonts w:ascii="Times New Roman" w:eastAsia="Times New Roman" w:hAnsi="Times New Roman" w:cs="Times New Roman"/>
          <w:i/>
          <w:sz w:val="24"/>
          <w:szCs w:val="24"/>
        </w:rPr>
        <w:t>ComparativeClinical</w:t>
      </w:r>
      <w:proofErr w:type="spellEnd"/>
      <w:r w:rsidRPr="00D70A49">
        <w:rPr>
          <w:rFonts w:ascii="Times New Roman" w:eastAsia="Times New Roman" w:hAnsi="Times New Roman" w:cs="Times New Roman"/>
          <w:i/>
          <w:sz w:val="24"/>
          <w:szCs w:val="24"/>
        </w:rPr>
        <w:t xml:space="preserve"> Pathology</w:t>
      </w:r>
      <w:r w:rsidRPr="00D70A49">
        <w:rPr>
          <w:rFonts w:ascii="Times New Roman" w:eastAsia="Times New Roman" w:hAnsi="Times New Roman" w:cs="Times New Roman"/>
          <w:sz w:val="24"/>
          <w:szCs w:val="24"/>
        </w:rPr>
        <w:t>.</w:t>
      </w:r>
      <w:r w:rsidRPr="00D70A49">
        <w:rPr>
          <w:rFonts w:ascii="Times New Roman" w:eastAsia="Times New Roman" w:hAnsi="Times New Roman" w:cs="Times New Roman"/>
          <w:b/>
          <w:sz w:val="24"/>
          <w:szCs w:val="24"/>
        </w:rPr>
        <w:t>21</w:t>
      </w:r>
      <w:r w:rsidRPr="00D70A49">
        <w:rPr>
          <w:rFonts w:ascii="Times New Roman" w:eastAsia="Times New Roman" w:hAnsi="Times New Roman" w:cs="Times New Roman"/>
          <w:sz w:val="24"/>
          <w:szCs w:val="24"/>
        </w:rPr>
        <w:t>(6): 1395-1400.</w:t>
      </w:r>
    </w:p>
    <w:p w14:paraId="45B0A67F" w14:textId="77777777" w:rsidR="00B67542" w:rsidRPr="004B2637" w:rsidRDefault="00B67542" w:rsidP="00B67542">
      <w:pPr>
        <w:tabs>
          <w:tab w:val="left" w:pos="900"/>
        </w:tabs>
        <w:spacing w:line="276" w:lineRule="auto"/>
        <w:ind w:left="720" w:hanging="720"/>
        <w:jc w:val="both"/>
        <w:rPr>
          <w:rFonts w:ascii="Times New Roman" w:eastAsia="Times New Roman" w:hAnsi="Times New Roman" w:cs="Times New Roman"/>
          <w:sz w:val="24"/>
          <w:szCs w:val="24"/>
        </w:rPr>
      </w:pPr>
      <w:r w:rsidRPr="004B2637">
        <w:rPr>
          <w:rFonts w:ascii="Times New Roman" w:eastAsia="Times New Roman" w:hAnsi="Times New Roman" w:cs="Times New Roman"/>
          <w:sz w:val="24"/>
          <w:szCs w:val="24"/>
        </w:rPr>
        <w:t xml:space="preserve">Jain, P. and Sharma, H. P. (2013). A potential ethnomedicinal plant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i/>
          <w:sz w:val="24"/>
          <w:szCs w:val="24"/>
        </w:rPr>
        <w:t>. International Journal of research in Pharmacy &amp; Chemistry</w:t>
      </w:r>
      <w:r w:rsidRPr="004B2637">
        <w:rPr>
          <w:rFonts w:ascii="Times New Roman" w:eastAsia="Times New Roman" w:hAnsi="Times New Roman" w:cs="Times New Roman"/>
          <w:sz w:val="24"/>
          <w:szCs w:val="24"/>
        </w:rPr>
        <w:t>. 3 (3): 564-572.</w:t>
      </w:r>
    </w:p>
    <w:p w14:paraId="24F02C15" w14:textId="77777777" w:rsidR="00B67542" w:rsidRPr="00B67542" w:rsidRDefault="00B67542" w:rsidP="00B67542">
      <w:pPr>
        <w:spacing w:after="0" w:line="276" w:lineRule="auto"/>
        <w:ind w:left="720" w:hanging="720"/>
        <w:jc w:val="both"/>
        <w:rPr>
          <w:rFonts w:ascii="Times New Roman" w:eastAsia="Times New Roman" w:hAnsi="Times New Roman" w:cs="Times New Roman"/>
          <w:sz w:val="24"/>
          <w:szCs w:val="24"/>
        </w:rPr>
      </w:pPr>
      <w:r w:rsidRPr="00B67542">
        <w:rPr>
          <w:rFonts w:ascii="Times New Roman" w:eastAsia="Times New Roman" w:hAnsi="Times New Roman" w:cs="Times New Roman"/>
          <w:sz w:val="24"/>
          <w:szCs w:val="24"/>
        </w:rPr>
        <w:t>Lakshmikanthan</w:t>
      </w:r>
      <w:r w:rsidRPr="00B67542">
        <w:rPr>
          <w:rFonts w:ascii="Times New Roman" w:hAnsi="Times New Roman" w:cs="Times New Roman"/>
          <w:sz w:val="24"/>
          <w:szCs w:val="24"/>
          <w:shd w:val="clear" w:color="auto" w:fill="FFFFFF"/>
        </w:rPr>
        <w:t>, V. (1984). Chemistry and industry of tree-borne oil seeds in service to citizen. </w:t>
      </w:r>
      <w:r w:rsidRPr="00B67542">
        <w:rPr>
          <w:rFonts w:ascii="Times New Roman" w:hAnsi="Times New Roman" w:cs="Times New Roman"/>
          <w:i/>
          <w:iCs/>
          <w:sz w:val="24"/>
          <w:szCs w:val="24"/>
          <w:shd w:val="clear" w:color="auto" w:fill="FFFFFF"/>
        </w:rPr>
        <w:t>Recent Trends in Forest Utilization. International Book Distributors, Dehra Dun</w:t>
      </w:r>
      <w:r w:rsidRPr="00B67542">
        <w:rPr>
          <w:rFonts w:ascii="Times New Roman" w:hAnsi="Times New Roman" w:cs="Times New Roman"/>
          <w:sz w:val="24"/>
          <w:szCs w:val="24"/>
          <w:shd w:val="clear" w:color="auto" w:fill="FFFFFF"/>
        </w:rPr>
        <w:t>, 1-12.</w:t>
      </w:r>
    </w:p>
    <w:p w14:paraId="2CD7E238"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Mathivadhani</w:t>
      </w:r>
      <w:proofErr w:type="spellEnd"/>
      <w:r w:rsidRPr="004B2637">
        <w:rPr>
          <w:rFonts w:ascii="Times New Roman" w:eastAsia="Times New Roman" w:hAnsi="Times New Roman" w:cs="Times New Roman"/>
          <w:sz w:val="24"/>
          <w:szCs w:val="24"/>
        </w:rPr>
        <w:t xml:space="preserve">, P., Shanthi, P. and </w:t>
      </w:r>
      <w:proofErr w:type="spellStart"/>
      <w:r w:rsidRPr="004B2637">
        <w:rPr>
          <w:rFonts w:ascii="Times New Roman" w:eastAsia="Times New Roman" w:hAnsi="Times New Roman" w:cs="Times New Roman"/>
          <w:sz w:val="24"/>
          <w:szCs w:val="24"/>
        </w:rPr>
        <w:t>Sachdanandam</w:t>
      </w:r>
      <w:proofErr w:type="spellEnd"/>
      <w:r w:rsidRPr="004B2637">
        <w:rPr>
          <w:rFonts w:ascii="Times New Roman" w:eastAsia="Times New Roman" w:hAnsi="Times New Roman" w:cs="Times New Roman"/>
          <w:sz w:val="24"/>
          <w:szCs w:val="24"/>
        </w:rPr>
        <w:t xml:space="preserve">, P. (2007). Apoptotic effect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i/>
          <w:sz w:val="24"/>
          <w:szCs w:val="24"/>
        </w:rPr>
        <w:t xml:space="preserve"> </w:t>
      </w:r>
      <w:r w:rsidRPr="004B2637">
        <w:rPr>
          <w:rFonts w:ascii="Times New Roman" w:eastAsia="Times New Roman" w:hAnsi="Times New Roman" w:cs="Times New Roman"/>
          <w:sz w:val="24"/>
          <w:szCs w:val="24"/>
        </w:rPr>
        <w:t xml:space="preserve">nut extract on T47D breast cancer cell line. </w:t>
      </w:r>
      <w:r w:rsidRPr="004B2637">
        <w:rPr>
          <w:rFonts w:ascii="Times New Roman" w:eastAsia="Times New Roman" w:hAnsi="Times New Roman" w:cs="Times New Roman"/>
          <w:i/>
          <w:sz w:val="24"/>
          <w:szCs w:val="24"/>
        </w:rPr>
        <w:t>Cell Biology International</w:t>
      </w:r>
      <w:r w:rsidRPr="004B2637">
        <w:rPr>
          <w:rFonts w:ascii="Times New Roman" w:eastAsia="Times New Roman" w:hAnsi="Times New Roman" w:cs="Times New Roman"/>
          <w:sz w:val="24"/>
          <w:szCs w:val="24"/>
        </w:rPr>
        <w:t>. 31:1198-206.</w:t>
      </w:r>
    </w:p>
    <w:p w14:paraId="710E47D9" w14:textId="77777777" w:rsidR="00B67542" w:rsidRPr="00B67542" w:rsidRDefault="00B67542" w:rsidP="00B67542">
      <w:pPr>
        <w:spacing w:after="0" w:line="276" w:lineRule="auto"/>
        <w:jc w:val="both"/>
        <w:rPr>
          <w:rFonts w:ascii="Times New Roman" w:eastAsia="Times New Roman" w:hAnsi="Times New Roman" w:cs="Times New Roman"/>
          <w:sz w:val="24"/>
          <w:szCs w:val="24"/>
        </w:rPr>
      </w:pPr>
      <w:r w:rsidRPr="00B67542">
        <w:rPr>
          <w:rFonts w:ascii="Times New Roman" w:eastAsia="Times New Roman" w:hAnsi="Times New Roman" w:cs="Times New Roman"/>
          <w:sz w:val="24"/>
          <w:szCs w:val="24"/>
        </w:rPr>
        <w:t xml:space="preserve">Mishra, A. K., Neha, S. L., Jain, A., Jagtap, C. Y., Dane, G., </w:t>
      </w:r>
      <w:proofErr w:type="spellStart"/>
      <w:r w:rsidRPr="00B67542">
        <w:rPr>
          <w:rFonts w:ascii="Times New Roman" w:eastAsia="Times New Roman" w:hAnsi="Times New Roman" w:cs="Times New Roman"/>
          <w:sz w:val="24"/>
          <w:szCs w:val="24"/>
        </w:rPr>
        <w:t>Paroha</w:t>
      </w:r>
      <w:proofErr w:type="spellEnd"/>
      <w:r w:rsidRPr="00B67542">
        <w:rPr>
          <w:rFonts w:ascii="Times New Roman" w:eastAsia="Times New Roman" w:hAnsi="Times New Roman" w:cs="Times New Roman"/>
          <w:sz w:val="24"/>
          <w:szCs w:val="24"/>
        </w:rPr>
        <w:t xml:space="preserve">, S., &amp; Sahoo, P. K. </w:t>
      </w:r>
      <w:r>
        <w:rPr>
          <w:rFonts w:ascii="Times New Roman" w:eastAsia="Times New Roman" w:hAnsi="Times New Roman" w:cs="Times New Roman"/>
          <w:sz w:val="24"/>
          <w:szCs w:val="24"/>
        </w:rPr>
        <w:tab/>
      </w:r>
      <w:r w:rsidRPr="00B67542">
        <w:rPr>
          <w:rFonts w:ascii="Times New Roman" w:eastAsia="Times New Roman" w:hAnsi="Times New Roman" w:cs="Times New Roman"/>
          <w:sz w:val="24"/>
          <w:szCs w:val="24"/>
        </w:rPr>
        <w:t xml:space="preserve">(2024). Effectiveness of </w:t>
      </w:r>
      <w:proofErr w:type="spellStart"/>
      <w:r w:rsidRPr="00B67542">
        <w:rPr>
          <w:rFonts w:ascii="Times New Roman" w:eastAsia="Times New Roman" w:hAnsi="Times New Roman" w:cs="Times New Roman"/>
          <w:i/>
          <w:sz w:val="24"/>
          <w:szCs w:val="24"/>
        </w:rPr>
        <w:t>Semecarpus</w:t>
      </w:r>
      <w:proofErr w:type="spellEnd"/>
      <w:r w:rsidRPr="00B67542">
        <w:rPr>
          <w:rFonts w:ascii="Times New Roman" w:eastAsia="Times New Roman" w:hAnsi="Times New Roman" w:cs="Times New Roman"/>
          <w:i/>
          <w:sz w:val="24"/>
          <w:szCs w:val="24"/>
        </w:rPr>
        <w:t xml:space="preserve"> </w:t>
      </w:r>
      <w:proofErr w:type="spellStart"/>
      <w:r w:rsidRPr="00B67542">
        <w:rPr>
          <w:rFonts w:ascii="Times New Roman" w:eastAsia="Times New Roman" w:hAnsi="Times New Roman" w:cs="Times New Roman"/>
          <w:i/>
          <w:sz w:val="24"/>
          <w:szCs w:val="24"/>
        </w:rPr>
        <w:t>anacardium</w:t>
      </w:r>
      <w:proofErr w:type="spellEnd"/>
      <w:r w:rsidRPr="00B67542">
        <w:rPr>
          <w:rFonts w:ascii="Times New Roman" w:eastAsia="Times New Roman" w:hAnsi="Times New Roman" w:cs="Times New Roman"/>
          <w:sz w:val="24"/>
          <w:szCs w:val="24"/>
        </w:rPr>
        <w:t xml:space="preserve"> Linn. fruits in cancer and </w:t>
      </w:r>
      <w:r>
        <w:rPr>
          <w:rFonts w:ascii="Times New Roman" w:eastAsia="Times New Roman" w:hAnsi="Times New Roman" w:cs="Times New Roman"/>
          <w:sz w:val="24"/>
          <w:szCs w:val="24"/>
        </w:rPr>
        <w:tab/>
      </w:r>
      <w:r w:rsidRPr="00B67542">
        <w:rPr>
          <w:rFonts w:ascii="Times New Roman" w:eastAsia="Times New Roman" w:hAnsi="Times New Roman" w:cs="Times New Roman"/>
          <w:sz w:val="24"/>
          <w:szCs w:val="24"/>
        </w:rPr>
        <w:t xml:space="preserve">inflammatory diseases: A mini review. </w:t>
      </w:r>
      <w:proofErr w:type="spellStart"/>
      <w:r w:rsidRPr="00B67542">
        <w:rPr>
          <w:rFonts w:ascii="Times New Roman" w:eastAsia="Times New Roman" w:hAnsi="Times New Roman" w:cs="Times New Roman"/>
          <w:i/>
          <w:sz w:val="24"/>
          <w:szCs w:val="24"/>
        </w:rPr>
        <w:t>Fitoterapia</w:t>
      </w:r>
      <w:proofErr w:type="spellEnd"/>
      <w:r w:rsidRPr="00B67542">
        <w:rPr>
          <w:rFonts w:ascii="Times New Roman" w:eastAsia="Times New Roman" w:hAnsi="Times New Roman" w:cs="Times New Roman"/>
          <w:sz w:val="24"/>
          <w:szCs w:val="24"/>
        </w:rPr>
        <w:t>, 175, 105978.</w:t>
      </w:r>
    </w:p>
    <w:p w14:paraId="4BE730F0"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Mohanta</w:t>
      </w:r>
      <w:proofErr w:type="spellEnd"/>
      <w:r w:rsidRPr="004B2637">
        <w:rPr>
          <w:rFonts w:ascii="Times New Roman" w:eastAsia="Times New Roman" w:hAnsi="Times New Roman" w:cs="Times New Roman"/>
          <w:sz w:val="24"/>
          <w:szCs w:val="24"/>
        </w:rPr>
        <w:t xml:space="preserve">, T. K., Patra, J. K., Rath, S. K., Pal, D. K. and </w:t>
      </w:r>
      <w:proofErr w:type="spellStart"/>
      <w:r w:rsidRPr="004B2637">
        <w:rPr>
          <w:rFonts w:ascii="Times New Roman" w:eastAsia="Times New Roman" w:hAnsi="Times New Roman" w:cs="Times New Roman"/>
          <w:sz w:val="24"/>
          <w:szCs w:val="24"/>
        </w:rPr>
        <w:t>Thatoi</w:t>
      </w:r>
      <w:proofErr w:type="spellEnd"/>
      <w:r w:rsidRPr="004B2637">
        <w:rPr>
          <w:rFonts w:ascii="Times New Roman" w:eastAsia="Times New Roman" w:hAnsi="Times New Roman" w:cs="Times New Roman"/>
          <w:sz w:val="24"/>
          <w:szCs w:val="24"/>
        </w:rPr>
        <w:t xml:space="preserve">, H. N. (2007). Evaluation of antimicrobial activity and phytochemical screening of oils and nuts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hAnsi="Times New Roman" w:cs="Times New Roman"/>
          <w:sz w:val="24"/>
          <w:szCs w:val="24"/>
          <w:shd w:val="clear" w:color="auto" w:fill="FFFFFF"/>
        </w:rPr>
        <w:t>Lf</w:t>
      </w:r>
      <w:proofErr w:type="spellEnd"/>
      <w:r w:rsidRPr="004B2637">
        <w:rPr>
          <w:rFonts w:ascii="Times New Roman" w:hAnsi="Times New Roman" w:cs="Times New Roman"/>
          <w:sz w:val="24"/>
          <w:szCs w:val="24"/>
          <w:shd w:val="clear" w:color="auto" w:fill="FFFFFF"/>
        </w:rPr>
        <w:t xml:space="preserve">. </w:t>
      </w:r>
      <w:r w:rsidRPr="004B2637">
        <w:rPr>
          <w:rFonts w:ascii="Times New Roman" w:eastAsia="Times New Roman" w:hAnsi="Times New Roman" w:cs="Times New Roman"/>
          <w:sz w:val="24"/>
          <w:szCs w:val="24"/>
        </w:rPr>
        <w:t>Scientific Research and Essay. 2:486-90.</w:t>
      </w:r>
    </w:p>
    <w:p w14:paraId="7F4D509C" w14:textId="77777777" w:rsidR="00B67542" w:rsidRPr="00B67542"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proofErr w:type="gramStart"/>
      <w:r w:rsidRPr="00B67542">
        <w:rPr>
          <w:rFonts w:ascii="Times New Roman" w:eastAsia="Times New Roman" w:hAnsi="Times New Roman" w:cs="Times New Roman"/>
          <w:sz w:val="24"/>
          <w:szCs w:val="24"/>
        </w:rPr>
        <w:t>Mughairbi,F</w:t>
      </w:r>
      <w:proofErr w:type="spellEnd"/>
      <w:r w:rsidRPr="00B67542">
        <w:rPr>
          <w:rFonts w:ascii="Times New Roman" w:eastAsia="Times New Roman" w:hAnsi="Times New Roman" w:cs="Times New Roman"/>
          <w:sz w:val="24"/>
          <w:szCs w:val="24"/>
        </w:rPr>
        <w:t>.</w:t>
      </w:r>
      <w:proofErr w:type="gramEnd"/>
      <w:r w:rsidRPr="00B67542">
        <w:rPr>
          <w:rFonts w:ascii="Times New Roman" w:eastAsia="Times New Roman" w:hAnsi="Times New Roman" w:cs="Times New Roman"/>
          <w:sz w:val="24"/>
          <w:szCs w:val="24"/>
        </w:rPr>
        <w:t xml:space="preserve"> A., Nawaz, R., Khan, F., Hassan, A., Mahmood, N., Ahamad, H. T., </w:t>
      </w:r>
      <w:proofErr w:type="spellStart"/>
      <w:r w:rsidRPr="00B67542">
        <w:rPr>
          <w:rFonts w:ascii="Times New Roman" w:eastAsia="Times New Roman" w:hAnsi="Times New Roman" w:cs="Times New Roman"/>
          <w:sz w:val="24"/>
          <w:szCs w:val="24"/>
        </w:rPr>
        <w:t>Alshamali</w:t>
      </w:r>
      <w:proofErr w:type="spellEnd"/>
      <w:r w:rsidRPr="00B67542">
        <w:rPr>
          <w:rFonts w:ascii="Times New Roman" w:eastAsia="Times New Roman" w:hAnsi="Times New Roman" w:cs="Times New Roman"/>
          <w:sz w:val="24"/>
          <w:szCs w:val="24"/>
        </w:rPr>
        <w:t xml:space="preserve">, A., Ahamad, S. and Bashir S. (2021). Neuroprotective effects of </w:t>
      </w:r>
      <w:proofErr w:type="spellStart"/>
      <w:r w:rsidRPr="00B67542">
        <w:rPr>
          <w:rFonts w:ascii="Times New Roman" w:eastAsia="Times New Roman" w:hAnsi="Times New Roman" w:cs="Times New Roman"/>
          <w:sz w:val="24"/>
          <w:szCs w:val="24"/>
        </w:rPr>
        <w:t>Bhilawanol</w:t>
      </w:r>
      <w:proofErr w:type="spellEnd"/>
      <w:r w:rsidRPr="00B67542">
        <w:rPr>
          <w:rFonts w:ascii="Times New Roman" w:eastAsia="Times New Roman" w:hAnsi="Times New Roman" w:cs="Times New Roman"/>
          <w:sz w:val="24"/>
          <w:szCs w:val="24"/>
        </w:rPr>
        <w:t xml:space="preserve"> and </w:t>
      </w:r>
      <w:proofErr w:type="spellStart"/>
      <w:r w:rsidRPr="00B67542">
        <w:rPr>
          <w:rFonts w:ascii="Times New Roman" w:eastAsia="Times New Roman" w:hAnsi="Times New Roman" w:cs="Times New Roman"/>
          <w:sz w:val="24"/>
          <w:szCs w:val="24"/>
        </w:rPr>
        <w:t>Anacardic</w:t>
      </w:r>
      <w:proofErr w:type="spellEnd"/>
      <w:r w:rsidRPr="00B67542">
        <w:rPr>
          <w:rFonts w:ascii="Times New Roman" w:eastAsia="Times New Roman" w:hAnsi="Times New Roman" w:cs="Times New Roman"/>
          <w:sz w:val="24"/>
          <w:szCs w:val="24"/>
        </w:rPr>
        <w:t xml:space="preserve"> acid during glutamate-induced neurotoxicity. </w:t>
      </w:r>
      <w:r w:rsidRPr="00B67542">
        <w:rPr>
          <w:rFonts w:ascii="Times New Roman" w:eastAsia="Times New Roman" w:hAnsi="Times New Roman" w:cs="Times New Roman"/>
          <w:i/>
          <w:sz w:val="24"/>
          <w:szCs w:val="24"/>
        </w:rPr>
        <w:t>Saudi Pharmaceutical Journal.</w:t>
      </w:r>
      <w:r w:rsidRPr="00B67542">
        <w:rPr>
          <w:rFonts w:ascii="Times New Roman" w:eastAsia="Times New Roman" w:hAnsi="Times New Roman" w:cs="Times New Roman"/>
          <w:sz w:val="24"/>
          <w:szCs w:val="24"/>
        </w:rPr>
        <w:t>29: 1043-1049.</w:t>
      </w:r>
    </w:p>
    <w:p w14:paraId="541A6050"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Mythilypriya</w:t>
      </w:r>
      <w:proofErr w:type="spellEnd"/>
      <w:r w:rsidRPr="004B2637">
        <w:rPr>
          <w:rFonts w:ascii="Times New Roman" w:eastAsia="Times New Roman" w:hAnsi="Times New Roman" w:cs="Times New Roman"/>
          <w:sz w:val="24"/>
          <w:szCs w:val="24"/>
        </w:rPr>
        <w:t xml:space="preserve">, R, Shanthi, P. and </w:t>
      </w:r>
      <w:proofErr w:type="spellStart"/>
      <w:r w:rsidRPr="004B2637">
        <w:rPr>
          <w:rFonts w:ascii="Times New Roman" w:eastAsia="Times New Roman" w:hAnsi="Times New Roman" w:cs="Times New Roman"/>
          <w:sz w:val="24"/>
          <w:szCs w:val="24"/>
        </w:rPr>
        <w:t>Sachdanandam</w:t>
      </w:r>
      <w:proofErr w:type="spellEnd"/>
      <w:r w:rsidRPr="004B2637">
        <w:rPr>
          <w:rFonts w:ascii="Times New Roman" w:eastAsia="Times New Roman" w:hAnsi="Times New Roman" w:cs="Times New Roman"/>
          <w:sz w:val="24"/>
          <w:szCs w:val="24"/>
        </w:rPr>
        <w:t xml:space="preserve">, P. (2008). Therapeutic effect of </w:t>
      </w:r>
      <w:proofErr w:type="spellStart"/>
      <w:r w:rsidRPr="004B2637">
        <w:rPr>
          <w:rFonts w:ascii="Times New Roman" w:eastAsia="Times New Roman" w:hAnsi="Times New Roman" w:cs="Times New Roman"/>
          <w:sz w:val="24"/>
          <w:szCs w:val="24"/>
        </w:rPr>
        <w:t>Kalpaamruthaa</w:t>
      </w:r>
      <w:proofErr w:type="spellEnd"/>
      <w:r w:rsidRPr="004B2637">
        <w:rPr>
          <w:rFonts w:ascii="Times New Roman" w:eastAsia="Times New Roman" w:hAnsi="Times New Roman" w:cs="Times New Roman"/>
          <w:sz w:val="24"/>
          <w:szCs w:val="24"/>
        </w:rPr>
        <w:t xml:space="preserve">, </w:t>
      </w:r>
      <w:proofErr w:type="gramStart"/>
      <w:r w:rsidRPr="004B2637">
        <w:rPr>
          <w:rFonts w:ascii="Times New Roman" w:eastAsia="Times New Roman" w:hAnsi="Times New Roman" w:cs="Times New Roman"/>
          <w:sz w:val="24"/>
          <w:szCs w:val="24"/>
        </w:rPr>
        <w:t>a</w:t>
      </w:r>
      <w:proofErr w:type="gramEnd"/>
      <w:r w:rsidRPr="004B2637">
        <w:rPr>
          <w:rFonts w:ascii="Times New Roman" w:eastAsia="Times New Roman" w:hAnsi="Times New Roman" w:cs="Times New Roman"/>
          <w:sz w:val="24"/>
          <w:szCs w:val="24"/>
        </w:rPr>
        <w:t xml:space="preserve"> herbal preparation on adjuvant induced arthritis in </w:t>
      </w:r>
      <w:proofErr w:type="spellStart"/>
      <w:r w:rsidRPr="004B2637">
        <w:rPr>
          <w:rFonts w:ascii="Times New Roman" w:eastAsia="Times New Roman" w:hAnsi="Times New Roman" w:cs="Times New Roman"/>
          <w:sz w:val="24"/>
          <w:szCs w:val="24"/>
        </w:rPr>
        <w:t>wistar</w:t>
      </w:r>
      <w:proofErr w:type="spellEnd"/>
      <w:r w:rsidRPr="004B2637">
        <w:rPr>
          <w:rFonts w:ascii="Times New Roman" w:eastAsia="Times New Roman" w:hAnsi="Times New Roman" w:cs="Times New Roman"/>
          <w:sz w:val="24"/>
          <w:szCs w:val="24"/>
        </w:rPr>
        <w:t xml:space="preserve"> rats. </w:t>
      </w:r>
      <w:proofErr w:type="spellStart"/>
      <w:r w:rsidRPr="004B2637">
        <w:rPr>
          <w:rFonts w:ascii="Times New Roman" w:eastAsia="Times New Roman" w:hAnsi="Times New Roman" w:cs="Times New Roman"/>
          <w:i/>
          <w:sz w:val="24"/>
          <w:szCs w:val="24"/>
        </w:rPr>
        <w:t>Inflammo</w:t>
      </w:r>
      <w:proofErr w:type="spellEnd"/>
      <w:r w:rsidRPr="004B2637">
        <w:rPr>
          <w:rFonts w:ascii="Times New Roman" w:eastAsia="Times New Roman" w:hAnsi="Times New Roman" w:cs="Times New Roman"/>
          <w:i/>
          <w:sz w:val="24"/>
          <w:szCs w:val="24"/>
        </w:rPr>
        <w:t xml:space="preserve"> pharmacology</w:t>
      </w:r>
      <w:r w:rsidRPr="004B2637">
        <w:rPr>
          <w:rFonts w:ascii="Times New Roman" w:eastAsia="Times New Roman" w:hAnsi="Times New Roman" w:cs="Times New Roman"/>
          <w:sz w:val="24"/>
          <w:szCs w:val="24"/>
        </w:rPr>
        <w:t>. 16:21-35.</w:t>
      </w:r>
    </w:p>
    <w:p w14:paraId="12EDCFC8"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r w:rsidRPr="004B2637">
        <w:rPr>
          <w:rFonts w:ascii="Times New Roman" w:eastAsia="Times New Roman" w:hAnsi="Times New Roman" w:cs="Times New Roman"/>
          <w:sz w:val="24"/>
          <w:szCs w:val="24"/>
        </w:rPr>
        <w:t xml:space="preserve">Nair, A. and Bhide, S.V. (1996). Antimicrobial properties of different parts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sz w:val="24"/>
          <w:szCs w:val="24"/>
        </w:rPr>
        <w:t xml:space="preserve">. </w:t>
      </w:r>
      <w:r w:rsidRPr="004B2637">
        <w:rPr>
          <w:rFonts w:ascii="Times New Roman" w:eastAsia="Times New Roman" w:hAnsi="Times New Roman" w:cs="Times New Roman"/>
          <w:i/>
          <w:sz w:val="24"/>
          <w:szCs w:val="24"/>
        </w:rPr>
        <w:t>Indian Drugs</w:t>
      </w:r>
      <w:r w:rsidRPr="004B2637">
        <w:rPr>
          <w:rFonts w:ascii="Times New Roman" w:eastAsia="Times New Roman" w:hAnsi="Times New Roman" w:cs="Times New Roman"/>
          <w:sz w:val="24"/>
          <w:szCs w:val="24"/>
        </w:rPr>
        <w:t>. 33(7):323-8.</w:t>
      </w:r>
    </w:p>
    <w:p w14:paraId="4848E2A7" w14:textId="77777777" w:rsidR="00B67542" w:rsidRPr="00B67542" w:rsidRDefault="00B67542" w:rsidP="00B67542">
      <w:pPr>
        <w:spacing w:after="0" w:line="276" w:lineRule="auto"/>
        <w:ind w:left="720" w:right="19" w:hanging="720"/>
        <w:jc w:val="both"/>
        <w:rPr>
          <w:rFonts w:ascii="Times New Roman" w:eastAsia="Times New Roman" w:hAnsi="Times New Roman" w:cs="Times New Roman"/>
          <w:sz w:val="24"/>
          <w:szCs w:val="24"/>
        </w:rPr>
      </w:pPr>
      <w:r w:rsidRPr="00B67542">
        <w:rPr>
          <w:rFonts w:ascii="Times New Roman" w:hAnsi="Times New Roman" w:cs="Times New Roman"/>
          <w:sz w:val="24"/>
          <w:szCs w:val="24"/>
          <w:shd w:val="clear" w:color="auto" w:fill="FFFFFF"/>
        </w:rPr>
        <w:t xml:space="preserve">Narayan, J. P., John, M. S., Ghosh, P. K., Singh, J. N., Jha, O. P., &amp; Jha, I. S. (1985). Screening of some medicinal plants for </w:t>
      </w:r>
      <w:proofErr w:type="spellStart"/>
      <w:r w:rsidRPr="00B67542">
        <w:rPr>
          <w:rFonts w:ascii="Times New Roman" w:hAnsi="Times New Roman" w:cs="Times New Roman"/>
          <w:sz w:val="24"/>
          <w:szCs w:val="24"/>
          <w:shd w:val="clear" w:color="auto" w:fill="FFFFFF"/>
        </w:rPr>
        <w:t>spermatostatic</w:t>
      </w:r>
      <w:proofErr w:type="spellEnd"/>
      <w:r w:rsidRPr="00B67542">
        <w:rPr>
          <w:rFonts w:ascii="Times New Roman" w:hAnsi="Times New Roman" w:cs="Times New Roman"/>
          <w:sz w:val="24"/>
          <w:szCs w:val="24"/>
          <w:shd w:val="clear" w:color="auto" w:fill="FFFFFF"/>
        </w:rPr>
        <w:t xml:space="preserve"> and spermicidal properties. In </w:t>
      </w:r>
      <w:r w:rsidRPr="00B67542">
        <w:rPr>
          <w:rFonts w:ascii="Times New Roman" w:hAnsi="Times New Roman" w:cs="Times New Roman"/>
          <w:i/>
          <w:iCs/>
          <w:sz w:val="24"/>
          <w:szCs w:val="24"/>
          <w:shd w:val="clear" w:color="auto" w:fill="FFFFFF"/>
        </w:rPr>
        <w:t>Proceedings of symposium on phytochemistry and Botanical Classification</w:t>
      </w:r>
      <w:r w:rsidRPr="00B67542">
        <w:rPr>
          <w:rFonts w:ascii="Times New Roman" w:hAnsi="Times New Roman" w:cs="Times New Roman"/>
          <w:sz w:val="24"/>
          <w:szCs w:val="24"/>
          <w:shd w:val="clear" w:color="auto" w:fill="FFFFFF"/>
        </w:rPr>
        <w:t> (pp. 211-216).</w:t>
      </w:r>
    </w:p>
    <w:p w14:paraId="2F2C06F2" w14:textId="77777777" w:rsidR="00B67542" w:rsidRPr="004B2637" w:rsidRDefault="00B67542" w:rsidP="00B67542">
      <w:pPr>
        <w:spacing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Nazma</w:t>
      </w:r>
      <w:proofErr w:type="spellEnd"/>
      <w:r w:rsidRPr="004B2637">
        <w:rPr>
          <w:rFonts w:ascii="Times New Roman" w:eastAsia="Times New Roman" w:hAnsi="Times New Roman" w:cs="Times New Roman"/>
          <w:sz w:val="24"/>
          <w:szCs w:val="24"/>
        </w:rPr>
        <w:t xml:space="preserve">, Ganapathy P. M., Bhat K. M., </w:t>
      </w:r>
      <w:proofErr w:type="spellStart"/>
      <w:r w:rsidRPr="004B2637">
        <w:rPr>
          <w:rFonts w:ascii="Times New Roman" w:eastAsia="Times New Roman" w:hAnsi="Times New Roman" w:cs="Times New Roman"/>
          <w:sz w:val="24"/>
          <w:szCs w:val="24"/>
        </w:rPr>
        <w:t>Sasidharan</w:t>
      </w:r>
      <w:proofErr w:type="spellEnd"/>
      <w:r w:rsidRPr="004B2637">
        <w:rPr>
          <w:rFonts w:ascii="Times New Roman" w:eastAsia="Times New Roman" w:hAnsi="Times New Roman" w:cs="Times New Roman"/>
          <w:sz w:val="24"/>
          <w:szCs w:val="24"/>
        </w:rPr>
        <w:t xml:space="preserve"> N and </w:t>
      </w:r>
      <w:proofErr w:type="spellStart"/>
      <w:r w:rsidRPr="004B2637">
        <w:rPr>
          <w:rFonts w:ascii="Times New Roman" w:eastAsia="Times New Roman" w:hAnsi="Times New Roman" w:cs="Times New Roman"/>
          <w:sz w:val="24"/>
          <w:szCs w:val="24"/>
        </w:rPr>
        <w:t>Gnanaharan</w:t>
      </w:r>
      <w:proofErr w:type="spellEnd"/>
      <w:r w:rsidRPr="004B2637">
        <w:rPr>
          <w:rFonts w:ascii="Times New Roman" w:eastAsia="Times New Roman" w:hAnsi="Times New Roman" w:cs="Times New Roman"/>
          <w:sz w:val="24"/>
          <w:szCs w:val="24"/>
        </w:rPr>
        <w:t xml:space="preserve"> R. (1981). A Handbook of Kerala Timbers. KFRI research report no.9. 260p.</w:t>
      </w:r>
    </w:p>
    <w:p w14:paraId="4713496E"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r w:rsidRPr="004B2637">
        <w:rPr>
          <w:rFonts w:ascii="Times New Roman" w:hAnsi="Times New Roman" w:cs="Times New Roman"/>
          <w:sz w:val="24"/>
          <w:szCs w:val="24"/>
          <w:shd w:val="clear" w:color="auto" w:fill="FFFFFF"/>
        </w:rPr>
        <w:lastRenderedPageBreak/>
        <w:t xml:space="preserve">Patel, S. R., Suthar, A. P., and Patel, R. M. (2009). In vitro cytotoxicity activity of </w:t>
      </w:r>
      <w:proofErr w:type="spellStart"/>
      <w:r w:rsidRPr="004B2637">
        <w:rPr>
          <w:rFonts w:ascii="Times New Roman" w:hAnsi="Times New Roman" w:cs="Times New Roman"/>
          <w:sz w:val="24"/>
          <w:szCs w:val="24"/>
          <w:shd w:val="clear" w:color="auto" w:fill="FFFFFF"/>
        </w:rPr>
        <w:t>Semecarpus</w:t>
      </w:r>
      <w:proofErr w:type="spellEnd"/>
      <w:r w:rsidRPr="004B2637">
        <w:rPr>
          <w:rFonts w:ascii="Times New Roman" w:hAnsi="Times New Roman" w:cs="Times New Roman"/>
          <w:sz w:val="24"/>
          <w:szCs w:val="24"/>
          <w:shd w:val="clear" w:color="auto" w:fill="FFFFFF"/>
        </w:rPr>
        <w:t xml:space="preserve"> </w:t>
      </w:r>
      <w:proofErr w:type="spellStart"/>
      <w:r w:rsidRPr="004B2637">
        <w:rPr>
          <w:rFonts w:ascii="Times New Roman" w:hAnsi="Times New Roman" w:cs="Times New Roman"/>
          <w:sz w:val="24"/>
          <w:szCs w:val="24"/>
          <w:shd w:val="clear" w:color="auto" w:fill="FFFFFF"/>
        </w:rPr>
        <w:t>anacardium</w:t>
      </w:r>
      <w:proofErr w:type="spellEnd"/>
      <w:r w:rsidRPr="004B2637">
        <w:rPr>
          <w:rFonts w:ascii="Times New Roman" w:hAnsi="Times New Roman" w:cs="Times New Roman"/>
          <w:sz w:val="24"/>
          <w:szCs w:val="24"/>
          <w:shd w:val="clear" w:color="auto" w:fill="FFFFFF"/>
        </w:rPr>
        <w:t xml:space="preserve"> extract against Hep 2 cell line and Vero cell line. </w:t>
      </w:r>
      <w:r w:rsidRPr="004B2637">
        <w:rPr>
          <w:rFonts w:ascii="Times New Roman" w:hAnsi="Times New Roman" w:cs="Times New Roman"/>
          <w:i/>
          <w:iCs/>
          <w:sz w:val="24"/>
          <w:szCs w:val="24"/>
          <w:shd w:val="clear" w:color="auto" w:fill="FFFFFF"/>
        </w:rPr>
        <w:t xml:space="preserve">Int J </w:t>
      </w:r>
      <w:proofErr w:type="spellStart"/>
      <w:r w:rsidRPr="004B2637">
        <w:rPr>
          <w:rFonts w:ascii="Times New Roman" w:hAnsi="Times New Roman" w:cs="Times New Roman"/>
          <w:i/>
          <w:iCs/>
          <w:sz w:val="24"/>
          <w:szCs w:val="24"/>
          <w:shd w:val="clear" w:color="auto" w:fill="FFFFFF"/>
        </w:rPr>
        <w:t>PharmTech</w:t>
      </w:r>
      <w:proofErr w:type="spellEnd"/>
      <w:r w:rsidRPr="004B2637">
        <w:rPr>
          <w:rFonts w:ascii="Times New Roman" w:hAnsi="Times New Roman" w:cs="Times New Roman"/>
          <w:i/>
          <w:iCs/>
          <w:sz w:val="24"/>
          <w:szCs w:val="24"/>
          <w:shd w:val="clear" w:color="auto" w:fill="FFFFFF"/>
        </w:rPr>
        <w:t xml:space="preserve"> Res</w:t>
      </w:r>
      <w:r w:rsidRPr="004B2637">
        <w:rPr>
          <w:rFonts w:ascii="Times New Roman" w:hAnsi="Times New Roman" w:cs="Times New Roman"/>
          <w:sz w:val="24"/>
          <w:szCs w:val="24"/>
          <w:shd w:val="clear" w:color="auto" w:fill="FFFFFF"/>
        </w:rPr>
        <w:t>, </w:t>
      </w:r>
      <w:r w:rsidRPr="004B2637">
        <w:rPr>
          <w:rFonts w:ascii="Times New Roman" w:hAnsi="Times New Roman" w:cs="Times New Roman"/>
          <w:i/>
          <w:iCs/>
          <w:sz w:val="24"/>
          <w:szCs w:val="24"/>
          <w:shd w:val="clear" w:color="auto" w:fill="FFFFFF"/>
        </w:rPr>
        <w:t>1</w:t>
      </w:r>
      <w:r w:rsidRPr="004B2637">
        <w:rPr>
          <w:rFonts w:ascii="Times New Roman" w:hAnsi="Times New Roman" w:cs="Times New Roman"/>
          <w:sz w:val="24"/>
          <w:szCs w:val="24"/>
          <w:shd w:val="clear" w:color="auto" w:fill="FFFFFF"/>
        </w:rPr>
        <w:t>, 1429-33.</w:t>
      </w:r>
    </w:p>
    <w:p w14:paraId="49F4E0CB" w14:textId="77777777" w:rsidR="00B67542" w:rsidRPr="00B67542" w:rsidRDefault="00B67542" w:rsidP="00B67542">
      <w:pPr>
        <w:spacing w:after="0" w:line="276" w:lineRule="auto"/>
        <w:ind w:left="720" w:hanging="720"/>
        <w:jc w:val="both"/>
        <w:rPr>
          <w:rFonts w:ascii="Times New Roman" w:eastAsia="Times New Roman" w:hAnsi="Times New Roman" w:cs="Times New Roman"/>
          <w:sz w:val="24"/>
          <w:szCs w:val="24"/>
        </w:rPr>
      </w:pPr>
      <w:r w:rsidRPr="00B67542">
        <w:rPr>
          <w:rFonts w:ascii="Times New Roman" w:eastAsia="Times New Roman" w:hAnsi="Times New Roman" w:cs="Times New Roman"/>
          <w:sz w:val="24"/>
          <w:szCs w:val="24"/>
        </w:rPr>
        <w:t xml:space="preserve">Patwardhan, B., Saraf, M. N. and David, S. B. (1988). Toxicity of </w:t>
      </w:r>
      <w:proofErr w:type="spellStart"/>
      <w:r w:rsidRPr="00B67542">
        <w:rPr>
          <w:rFonts w:ascii="Times New Roman" w:eastAsia="Times New Roman" w:hAnsi="Times New Roman" w:cs="Times New Roman"/>
          <w:i/>
          <w:sz w:val="24"/>
          <w:szCs w:val="24"/>
        </w:rPr>
        <w:t>Semecarpus</w:t>
      </w:r>
      <w:proofErr w:type="spellEnd"/>
      <w:r w:rsidRPr="00B67542">
        <w:rPr>
          <w:rFonts w:ascii="Times New Roman" w:eastAsia="Times New Roman" w:hAnsi="Times New Roman" w:cs="Times New Roman"/>
          <w:i/>
          <w:sz w:val="24"/>
          <w:szCs w:val="24"/>
        </w:rPr>
        <w:t xml:space="preserve"> </w:t>
      </w:r>
      <w:proofErr w:type="spellStart"/>
      <w:r w:rsidRPr="00B67542">
        <w:rPr>
          <w:rFonts w:ascii="Times New Roman" w:eastAsia="Times New Roman" w:hAnsi="Times New Roman" w:cs="Times New Roman"/>
          <w:i/>
          <w:sz w:val="24"/>
          <w:szCs w:val="24"/>
        </w:rPr>
        <w:t>anacardium</w:t>
      </w:r>
      <w:proofErr w:type="spellEnd"/>
      <w:r w:rsidRPr="00B67542">
        <w:rPr>
          <w:rFonts w:ascii="Times New Roman" w:eastAsia="Times New Roman" w:hAnsi="Times New Roman" w:cs="Times New Roman"/>
          <w:i/>
          <w:sz w:val="24"/>
          <w:szCs w:val="24"/>
        </w:rPr>
        <w:t xml:space="preserve"> </w:t>
      </w:r>
      <w:r w:rsidRPr="00B67542">
        <w:rPr>
          <w:rFonts w:ascii="Times New Roman" w:eastAsia="Times New Roman" w:hAnsi="Times New Roman" w:cs="Times New Roman"/>
          <w:sz w:val="24"/>
          <w:szCs w:val="24"/>
        </w:rPr>
        <w:t xml:space="preserve">extract. </w:t>
      </w:r>
      <w:r w:rsidRPr="00B67542">
        <w:rPr>
          <w:rFonts w:ascii="Times New Roman" w:eastAsia="Times New Roman" w:hAnsi="Times New Roman" w:cs="Times New Roman"/>
          <w:i/>
          <w:sz w:val="24"/>
          <w:szCs w:val="24"/>
        </w:rPr>
        <w:t>Ancient Science of Life</w:t>
      </w:r>
      <w:r w:rsidRPr="00B67542">
        <w:rPr>
          <w:rFonts w:ascii="Times New Roman" w:eastAsia="Times New Roman" w:hAnsi="Times New Roman" w:cs="Times New Roman"/>
          <w:sz w:val="24"/>
          <w:szCs w:val="24"/>
        </w:rPr>
        <w:t>.</w:t>
      </w:r>
      <w:r w:rsidRPr="00B67542">
        <w:rPr>
          <w:rFonts w:ascii="Times New Roman" w:eastAsia="Times New Roman" w:hAnsi="Times New Roman" w:cs="Times New Roman"/>
          <w:b/>
          <w:sz w:val="24"/>
          <w:szCs w:val="24"/>
        </w:rPr>
        <w:t xml:space="preserve"> </w:t>
      </w:r>
      <w:r w:rsidRPr="00B67542">
        <w:rPr>
          <w:rFonts w:ascii="Times New Roman" w:eastAsia="Times New Roman" w:hAnsi="Times New Roman" w:cs="Times New Roman"/>
          <w:sz w:val="24"/>
          <w:szCs w:val="24"/>
        </w:rPr>
        <w:t>8(2): 106-109.</w:t>
      </w:r>
    </w:p>
    <w:p w14:paraId="5260B1CC"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Prabhu</w:t>
      </w:r>
      <w:proofErr w:type="spellEnd"/>
      <w:r w:rsidRPr="004B2637">
        <w:rPr>
          <w:rFonts w:ascii="Times New Roman" w:eastAsia="Times New Roman" w:hAnsi="Times New Roman" w:cs="Times New Roman"/>
          <w:sz w:val="24"/>
          <w:szCs w:val="24"/>
        </w:rPr>
        <w:t xml:space="preserve">, D., Rajwani, L. S. and Desai, P. V. (2005). The antimutagenic effect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i/>
          <w:sz w:val="24"/>
          <w:szCs w:val="24"/>
        </w:rPr>
        <w:t xml:space="preserve"> </w:t>
      </w:r>
      <w:r w:rsidRPr="004B2637">
        <w:rPr>
          <w:rFonts w:ascii="Times New Roman" w:eastAsia="Times New Roman" w:hAnsi="Times New Roman" w:cs="Times New Roman"/>
          <w:sz w:val="24"/>
          <w:szCs w:val="24"/>
        </w:rPr>
        <w:t xml:space="preserve">under </w:t>
      </w:r>
      <w:r w:rsidRPr="004B2637">
        <w:rPr>
          <w:rFonts w:ascii="Times New Roman" w:eastAsia="Times New Roman" w:hAnsi="Times New Roman" w:cs="Times New Roman"/>
          <w:i/>
          <w:sz w:val="24"/>
          <w:szCs w:val="24"/>
        </w:rPr>
        <w:t xml:space="preserve">in vivo </w:t>
      </w:r>
      <w:r w:rsidRPr="004B2637">
        <w:rPr>
          <w:rFonts w:ascii="Times New Roman" w:eastAsia="Times New Roman" w:hAnsi="Times New Roman" w:cs="Times New Roman"/>
          <w:sz w:val="24"/>
          <w:szCs w:val="24"/>
        </w:rPr>
        <w:t xml:space="preserve">condition. </w:t>
      </w:r>
      <w:r w:rsidRPr="004B2637">
        <w:rPr>
          <w:rFonts w:ascii="Times New Roman" w:eastAsia="Times New Roman" w:hAnsi="Times New Roman" w:cs="Times New Roman"/>
          <w:i/>
          <w:sz w:val="24"/>
          <w:szCs w:val="24"/>
        </w:rPr>
        <w:t>Asian Journal of Chemistry</w:t>
      </w:r>
      <w:r w:rsidRPr="004B2637">
        <w:rPr>
          <w:rFonts w:ascii="Times New Roman" w:eastAsia="Times New Roman" w:hAnsi="Times New Roman" w:cs="Times New Roman"/>
          <w:sz w:val="24"/>
          <w:szCs w:val="24"/>
        </w:rPr>
        <w:t>. 12: 13–16.</w:t>
      </w:r>
    </w:p>
    <w:p w14:paraId="6291C815"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Premlatha</w:t>
      </w:r>
      <w:proofErr w:type="spellEnd"/>
      <w:r w:rsidRPr="004B2637">
        <w:rPr>
          <w:rFonts w:ascii="Times New Roman" w:eastAsia="Times New Roman" w:hAnsi="Times New Roman" w:cs="Times New Roman"/>
          <w:sz w:val="24"/>
          <w:szCs w:val="24"/>
        </w:rPr>
        <w:t xml:space="preserve">, B. and </w:t>
      </w:r>
      <w:proofErr w:type="spellStart"/>
      <w:r w:rsidRPr="004B2637">
        <w:rPr>
          <w:rFonts w:ascii="Times New Roman" w:eastAsia="Times New Roman" w:hAnsi="Times New Roman" w:cs="Times New Roman"/>
          <w:sz w:val="24"/>
          <w:szCs w:val="24"/>
        </w:rPr>
        <w:t>Sachadanandam</w:t>
      </w:r>
      <w:proofErr w:type="spellEnd"/>
      <w:r w:rsidRPr="004B2637">
        <w:rPr>
          <w:rFonts w:ascii="Times New Roman" w:eastAsia="Times New Roman" w:hAnsi="Times New Roman" w:cs="Times New Roman"/>
          <w:sz w:val="24"/>
          <w:szCs w:val="24"/>
        </w:rPr>
        <w:t xml:space="preserve">, P. (2000). Potency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sz w:val="24"/>
          <w:szCs w:val="24"/>
        </w:rPr>
        <w:t xml:space="preserve"> Linn., nut milk extracts against aflatoxin B1-induced hepatocarcinogenesis: reflection on microsomal biotransformation enzymes. </w:t>
      </w:r>
      <w:r w:rsidRPr="004B2637">
        <w:rPr>
          <w:rFonts w:ascii="Times New Roman" w:eastAsia="Times New Roman" w:hAnsi="Times New Roman" w:cs="Times New Roman"/>
          <w:i/>
          <w:sz w:val="24"/>
          <w:szCs w:val="24"/>
        </w:rPr>
        <w:t>Pharmacological Research</w:t>
      </w:r>
      <w:r w:rsidRPr="004B2637">
        <w:rPr>
          <w:rFonts w:ascii="Times New Roman" w:eastAsia="Times New Roman" w:hAnsi="Times New Roman" w:cs="Times New Roman"/>
          <w:sz w:val="24"/>
          <w:szCs w:val="24"/>
        </w:rPr>
        <w:t>. 42:161-166.</w:t>
      </w:r>
    </w:p>
    <w:p w14:paraId="0DB5B9D4" w14:textId="77777777" w:rsidR="00B67542" w:rsidRPr="00B67542"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B67542">
        <w:rPr>
          <w:rFonts w:ascii="Times New Roman" w:eastAsia="Times New Roman" w:hAnsi="Times New Roman" w:cs="Times New Roman"/>
          <w:sz w:val="24"/>
          <w:szCs w:val="24"/>
        </w:rPr>
        <w:t>Ramanujam</w:t>
      </w:r>
      <w:proofErr w:type="spellEnd"/>
      <w:r w:rsidRPr="00B67542">
        <w:rPr>
          <w:rFonts w:ascii="Times New Roman" w:eastAsia="Times New Roman" w:hAnsi="Times New Roman" w:cs="Times New Roman"/>
          <w:sz w:val="24"/>
          <w:szCs w:val="24"/>
        </w:rPr>
        <w:t xml:space="preserve"> S, 1963. The special features and application of </w:t>
      </w:r>
      <w:proofErr w:type="spellStart"/>
      <w:r w:rsidRPr="00B67542">
        <w:rPr>
          <w:rFonts w:ascii="Times New Roman" w:eastAsia="Times New Roman" w:hAnsi="Times New Roman" w:cs="Times New Roman"/>
          <w:sz w:val="24"/>
          <w:szCs w:val="24"/>
        </w:rPr>
        <w:t>Bhilawanol</w:t>
      </w:r>
      <w:proofErr w:type="spellEnd"/>
      <w:r w:rsidRPr="00B67542">
        <w:rPr>
          <w:rFonts w:ascii="Times New Roman" w:eastAsia="Times New Roman" w:hAnsi="Times New Roman" w:cs="Times New Roman"/>
          <w:sz w:val="24"/>
          <w:szCs w:val="24"/>
        </w:rPr>
        <w:t xml:space="preserve">. </w:t>
      </w:r>
      <w:r w:rsidRPr="00B67542">
        <w:rPr>
          <w:rFonts w:ascii="Times New Roman" w:eastAsia="Times New Roman" w:hAnsi="Times New Roman" w:cs="Times New Roman"/>
          <w:i/>
          <w:sz w:val="24"/>
          <w:szCs w:val="24"/>
        </w:rPr>
        <w:t>Journal of Oil Tech. Association (India)</w:t>
      </w:r>
      <w:r w:rsidRPr="00B67542">
        <w:rPr>
          <w:rFonts w:ascii="Times New Roman" w:eastAsia="Times New Roman" w:hAnsi="Times New Roman" w:cs="Times New Roman"/>
          <w:sz w:val="24"/>
          <w:szCs w:val="24"/>
        </w:rPr>
        <w:t>, 18(11): 370-383.</w:t>
      </w:r>
    </w:p>
    <w:p w14:paraId="0FA6B896"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r w:rsidRPr="004B2637">
        <w:rPr>
          <w:rFonts w:ascii="Times New Roman" w:hAnsi="Times New Roman" w:cs="Times New Roman"/>
          <w:sz w:val="24"/>
          <w:szCs w:val="24"/>
          <w:shd w:val="clear" w:color="auto" w:fill="FFFFFF"/>
        </w:rPr>
        <w:t xml:space="preserve">Sahoo, A. K., Narayanan, N., Sahana, S., Rajan, S. S. and Mukherjee, P. K. (2008). In vitro antioxidant potential of </w:t>
      </w:r>
      <w:proofErr w:type="spellStart"/>
      <w:r w:rsidRPr="004B2637">
        <w:rPr>
          <w:rFonts w:ascii="Times New Roman" w:hAnsi="Times New Roman" w:cs="Times New Roman"/>
          <w:sz w:val="24"/>
          <w:szCs w:val="24"/>
          <w:shd w:val="clear" w:color="auto" w:fill="FFFFFF"/>
        </w:rPr>
        <w:t>Semecarpus</w:t>
      </w:r>
      <w:proofErr w:type="spellEnd"/>
      <w:r w:rsidRPr="004B2637">
        <w:rPr>
          <w:rFonts w:ascii="Times New Roman" w:hAnsi="Times New Roman" w:cs="Times New Roman"/>
          <w:sz w:val="24"/>
          <w:szCs w:val="24"/>
          <w:shd w:val="clear" w:color="auto" w:fill="FFFFFF"/>
        </w:rPr>
        <w:t xml:space="preserve"> </w:t>
      </w:r>
      <w:proofErr w:type="spellStart"/>
      <w:r w:rsidRPr="004B2637">
        <w:rPr>
          <w:rFonts w:ascii="Times New Roman" w:hAnsi="Times New Roman" w:cs="Times New Roman"/>
          <w:sz w:val="24"/>
          <w:szCs w:val="24"/>
          <w:shd w:val="clear" w:color="auto" w:fill="FFFFFF"/>
        </w:rPr>
        <w:t>anacardium</w:t>
      </w:r>
      <w:proofErr w:type="spellEnd"/>
      <w:r w:rsidRPr="004B2637">
        <w:rPr>
          <w:rFonts w:ascii="Times New Roman" w:hAnsi="Times New Roman" w:cs="Times New Roman"/>
          <w:sz w:val="24"/>
          <w:szCs w:val="24"/>
          <w:shd w:val="clear" w:color="auto" w:fill="FFFFFF"/>
        </w:rPr>
        <w:t xml:space="preserve"> L. </w:t>
      </w:r>
      <w:proofErr w:type="spellStart"/>
      <w:r w:rsidRPr="004B2637">
        <w:rPr>
          <w:rFonts w:ascii="Times New Roman" w:hAnsi="Times New Roman" w:cs="Times New Roman"/>
          <w:i/>
          <w:iCs/>
          <w:sz w:val="24"/>
          <w:szCs w:val="24"/>
          <w:shd w:val="clear" w:color="auto" w:fill="FFFFFF"/>
        </w:rPr>
        <w:t>Pharmacologyonline</w:t>
      </w:r>
      <w:proofErr w:type="spellEnd"/>
      <w:r w:rsidRPr="004B2637">
        <w:rPr>
          <w:rFonts w:ascii="Times New Roman" w:hAnsi="Times New Roman" w:cs="Times New Roman"/>
          <w:sz w:val="24"/>
          <w:szCs w:val="24"/>
          <w:shd w:val="clear" w:color="auto" w:fill="FFFFFF"/>
        </w:rPr>
        <w:t>, </w:t>
      </w:r>
      <w:r w:rsidRPr="004B2637">
        <w:rPr>
          <w:rFonts w:ascii="Times New Roman" w:hAnsi="Times New Roman" w:cs="Times New Roman"/>
          <w:i/>
          <w:iCs/>
          <w:sz w:val="24"/>
          <w:szCs w:val="24"/>
          <w:shd w:val="clear" w:color="auto" w:fill="FFFFFF"/>
        </w:rPr>
        <w:t>3</w:t>
      </w:r>
      <w:r w:rsidRPr="004B2637">
        <w:rPr>
          <w:rFonts w:ascii="Times New Roman" w:hAnsi="Times New Roman" w:cs="Times New Roman"/>
          <w:sz w:val="24"/>
          <w:szCs w:val="24"/>
          <w:shd w:val="clear" w:color="auto" w:fill="FFFFFF"/>
        </w:rPr>
        <w:t>(3), 27-35.</w:t>
      </w:r>
    </w:p>
    <w:p w14:paraId="0A03F94F"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eastAsia="Times New Roman" w:hAnsi="Times New Roman" w:cs="Times New Roman"/>
          <w:sz w:val="24"/>
          <w:szCs w:val="24"/>
        </w:rPr>
        <w:t>Satyavati</w:t>
      </w:r>
      <w:proofErr w:type="spellEnd"/>
      <w:r w:rsidRPr="004B2637">
        <w:rPr>
          <w:rFonts w:ascii="Times New Roman" w:eastAsia="Times New Roman" w:hAnsi="Times New Roman" w:cs="Times New Roman"/>
          <w:sz w:val="24"/>
          <w:szCs w:val="24"/>
        </w:rPr>
        <w:t>, G. V., Prasad, D. N., Das, P. K. and Singh, H. D. (1969). Anti-</w:t>
      </w:r>
      <w:proofErr w:type="spellStart"/>
      <w:r w:rsidRPr="004B2637">
        <w:rPr>
          <w:rFonts w:ascii="Times New Roman" w:eastAsia="Times New Roman" w:hAnsi="Times New Roman" w:cs="Times New Roman"/>
          <w:sz w:val="24"/>
          <w:szCs w:val="24"/>
        </w:rPr>
        <w:t>inflamatory</w:t>
      </w:r>
      <w:proofErr w:type="spellEnd"/>
      <w:r w:rsidRPr="004B2637">
        <w:rPr>
          <w:rFonts w:ascii="Times New Roman" w:eastAsia="Times New Roman" w:hAnsi="Times New Roman" w:cs="Times New Roman"/>
          <w:sz w:val="24"/>
          <w:szCs w:val="24"/>
        </w:rPr>
        <w:t xml:space="preserve"> activity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anacardium </w:t>
      </w:r>
      <w:r w:rsidRPr="004B2637">
        <w:rPr>
          <w:rFonts w:ascii="Times New Roman" w:eastAsia="Times New Roman" w:hAnsi="Times New Roman" w:cs="Times New Roman"/>
          <w:sz w:val="24"/>
          <w:szCs w:val="24"/>
        </w:rPr>
        <w:t xml:space="preserve">Linn. A preliminary study. </w:t>
      </w:r>
      <w:r w:rsidRPr="004B2637">
        <w:rPr>
          <w:rFonts w:ascii="Times New Roman" w:eastAsia="Times New Roman" w:hAnsi="Times New Roman" w:cs="Times New Roman"/>
          <w:i/>
          <w:sz w:val="24"/>
          <w:szCs w:val="24"/>
        </w:rPr>
        <w:t>Indian Journal of Physiology &amp; Pharmacology</w:t>
      </w:r>
      <w:r w:rsidRPr="004B2637">
        <w:rPr>
          <w:rFonts w:ascii="Times New Roman" w:eastAsia="Times New Roman" w:hAnsi="Times New Roman" w:cs="Times New Roman"/>
          <w:sz w:val="24"/>
          <w:szCs w:val="24"/>
        </w:rPr>
        <w:t>. 13:37-45.</w:t>
      </w:r>
    </w:p>
    <w:p w14:paraId="5580029F"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r w:rsidRPr="004B2637">
        <w:rPr>
          <w:rFonts w:ascii="Times New Roman" w:eastAsia="Times New Roman" w:hAnsi="Times New Roman" w:cs="Times New Roman"/>
          <w:sz w:val="24"/>
          <w:szCs w:val="24"/>
        </w:rPr>
        <w:t xml:space="preserve">Selvam, C. and </w:t>
      </w:r>
      <w:proofErr w:type="spellStart"/>
      <w:r w:rsidRPr="004B2637">
        <w:rPr>
          <w:rFonts w:ascii="Times New Roman" w:eastAsia="Times New Roman" w:hAnsi="Times New Roman" w:cs="Times New Roman"/>
          <w:sz w:val="24"/>
          <w:szCs w:val="24"/>
        </w:rPr>
        <w:t>Jachak</w:t>
      </w:r>
      <w:proofErr w:type="spellEnd"/>
      <w:r w:rsidRPr="004B2637">
        <w:rPr>
          <w:rFonts w:ascii="Times New Roman" w:eastAsia="Times New Roman" w:hAnsi="Times New Roman" w:cs="Times New Roman"/>
          <w:sz w:val="24"/>
          <w:szCs w:val="24"/>
        </w:rPr>
        <w:t xml:space="preserve">, S. M. (2004). A cyclooxygenase (COX) inhibitory </w:t>
      </w:r>
      <w:proofErr w:type="spellStart"/>
      <w:r w:rsidRPr="004B2637">
        <w:rPr>
          <w:rFonts w:ascii="Times New Roman" w:eastAsia="Times New Roman" w:hAnsi="Times New Roman" w:cs="Times New Roman"/>
          <w:sz w:val="24"/>
          <w:szCs w:val="24"/>
        </w:rPr>
        <w:t>biflavonoid</w:t>
      </w:r>
      <w:proofErr w:type="spellEnd"/>
      <w:r w:rsidRPr="004B2637">
        <w:rPr>
          <w:rFonts w:ascii="Times New Roman" w:eastAsia="Times New Roman" w:hAnsi="Times New Roman" w:cs="Times New Roman"/>
          <w:sz w:val="24"/>
          <w:szCs w:val="24"/>
        </w:rPr>
        <w:t xml:space="preserve"> from the seeds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i/>
          <w:sz w:val="24"/>
          <w:szCs w:val="24"/>
        </w:rPr>
        <w:t>. Journal of ethnopharmacology</w:t>
      </w:r>
      <w:r w:rsidRPr="004B2637">
        <w:rPr>
          <w:rFonts w:ascii="Times New Roman" w:eastAsia="Times New Roman" w:hAnsi="Times New Roman" w:cs="Times New Roman"/>
          <w:sz w:val="24"/>
          <w:szCs w:val="24"/>
        </w:rPr>
        <w:t>. 95:209-12.</w:t>
      </w:r>
    </w:p>
    <w:p w14:paraId="2AF16D12" w14:textId="77777777" w:rsidR="00B67542" w:rsidRPr="00D70A49"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D70A49">
        <w:rPr>
          <w:rFonts w:ascii="Times New Roman" w:hAnsi="Times New Roman" w:cs="Times New Roman"/>
          <w:sz w:val="24"/>
          <w:szCs w:val="24"/>
          <w:shd w:val="clear" w:color="auto" w:fill="FFFFFF"/>
        </w:rPr>
        <w:t>Semalty</w:t>
      </w:r>
      <w:proofErr w:type="spellEnd"/>
      <w:r w:rsidRPr="00D70A49">
        <w:rPr>
          <w:rFonts w:ascii="Times New Roman" w:hAnsi="Times New Roman" w:cs="Times New Roman"/>
          <w:sz w:val="24"/>
          <w:szCs w:val="24"/>
          <w:shd w:val="clear" w:color="auto" w:fill="FFFFFF"/>
        </w:rPr>
        <w:t xml:space="preserve">, M., </w:t>
      </w:r>
      <w:proofErr w:type="spellStart"/>
      <w:r w:rsidRPr="00D70A49">
        <w:rPr>
          <w:rFonts w:ascii="Times New Roman" w:hAnsi="Times New Roman" w:cs="Times New Roman"/>
          <w:sz w:val="24"/>
          <w:szCs w:val="24"/>
          <w:shd w:val="clear" w:color="auto" w:fill="FFFFFF"/>
        </w:rPr>
        <w:t>Semalty</w:t>
      </w:r>
      <w:proofErr w:type="spellEnd"/>
      <w:r w:rsidRPr="00D70A49">
        <w:rPr>
          <w:rFonts w:ascii="Times New Roman" w:hAnsi="Times New Roman" w:cs="Times New Roman"/>
          <w:sz w:val="24"/>
          <w:szCs w:val="24"/>
          <w:shd w:val="clear" w:color="auto" w:fill="FFFFFF"/>
        </w:rPr>
        <w:t xml:space="preserve">, A., </w:t>
      </w:r>
      <w:proofErr w:type="spellStart"/>
      <w:r w:rsidRPr="00D70A49">
        <w:rPr>
          <w:rFonts w:ascii="Times New Roman" w:hAnsi="Times New Roman" w:cs="Times New Roman"/>
          <w:sz w:val="24"/>
          <w:szCs w:val="24"/>
          <w:shd w:val="clear" w:color="auto" w:fill="FFFFFF"/>
        </w:rPr>
        <w:t>Badola</w:t>
      </w:r>
      <w:proofErr w:type="spellEnd"/>
      <w:r w:rsidRPr="00D70A49">
        <w:rPr>
          <w:rFonts w:ascii="Times New Roman" w:hAnsi="Times New Roman" w:cs="Times New Roman"/>
          <w:sz w:val="24"/>
          <w:szCs w:val="24"/>
          <w:shd w:val="clear" w:color="auto" w:fill="FFFFFF"/>
        </w:rPr>
        <w:t xml:space="preserve">, A., Joshi, G. P. </w:t>
      </w:r>
      <w:proofErr w:type="gramStart"/>
      <w:r w:rsidRPr="00D70A49">
        <w:rPr>
          <w:rFonts w:ascii="Times New Roman" w:hAnsi="Times New Roman" w:cs="Times New Roman"/>
          <w:sz w:val="24"/>
          <w:szCs w:val="24"/>
          <w:shd w:val="clear" w:color="auto" w:fill="FFFFFF"/>
        </w:rPr>
        <w:t>and  Rawat</w:t>
      </w:r>
      <w:proofErr w:type="gramEnd"/>
      <w:r w:rsidRPr="00D70A49">
        <w:rPr>
          <w:rFonts w:ascii="Times New Roman" w:hAnsi="Times New Roman" w:cs="Times New Roman"/>
          <w:sz w:val="24"/>
          <w:szCs w:val="24"/>
          <w:shd w:val="clear" w:color="auto" w:fill="FFFFFF"/>
        </w:rPr>
        <w:t xml:space="preserve">, M. S. M. (2010). </w:t>
      </w:r>
      <w:proofErr w:type="spellStart"/>
      <w:r w:rsidRPr="00D70A49">
        <w:rPr>
          <w:rFonts w:ascii="Times New Roman" w:hAnsi="Times New Roman" w:cs="Times New Roman"/>
          <w:sz w:val="24"/>
          <w:szCs w:val="24"/>
          <w:shd w:val="clear" w:color="auto" w:fill="FFFFFF"/>
        </w:rPr>
        <w:t>Semecarpus</w:t>
      </w:r>
      <w:proofErr w:type="spellEnd"/>
      <w:r w:rsidRPr="00D70A49">
        <w:rPr>
          <w:rFonts w:ascii="Times New Roman" w:hAnsi="Times New Roman" w:cs="Times New Roman"/>
          <w:sz w:val="24"/>
          <w:szCs w:val="24"/>
          <w:shd w:val="clear" w:color="auto" w:fill="FFFFFF"/>
        </w:rPr>
        <w:t xml:space="preserve"> </w:t>
      </w:r>
      <w:proofErr w:type="spellStart"/>
      <w:r w:rsidRPr="00D70A49">
        <w:rPr>
          <w:rFonts w:ascii="Times New Roman" w:hAnsi="Times New Roman" w:cs="Times New Roman"/>
          <w:sz w:val="24"/>
          <w:szCs w:val="24"/>
          <w:shd w:val="clear" w:color="auto" w:fill="FFFFFF"/>
        </w:rPr>
        <w:t>anacardium</w:t>
      </w:r>
      <w:proofErr w:type="spellEnd"/>
      <w:r w:rsidRPr="00D70A49">
        <w:rPr>
          <w:rFonts w:ascii="Times New Roman" w:hAnsi="Times New Roman" w:cs="Times New Roman"/>
          <w:sz w:val="24"/>
          <w:szCs w:val="24"/>
          <w:shd w:val="clear" w:color="auto" w:fill="FFFFFF"/>
        </w:rPr>
        <w:t xml:space="preserve"> Linn.: A review. </w:t>
      </w:r>
      <w:r w:rsidRPr="00D70A49">
        <w:rPr>
          <w:rFonts w:ascii="Times New Roman" w:hAnsi="Times New Roman" w:cs="Times New Roman"/>
          <w:i/>
          <w:iCs/>
          <w:sz w:val="24"/>
          <w:szCs w:val="24"/>
          <w:shd w:val="clear" w:color="auto" w:fill="FFFFFF"/>
        </w:rPr>
        <w:t>Pharmacognosy reviews</w:t>
      </w:r>
      <w:r w:rsidRPr="00D70A49">
        <w:rPr>
          <w:rFonts w:ascii="Times New Roman" w:hAnsi="Times New Roman" w:cs="Times New Roman"/>
          <w:sz w:val="24"/>
          <w:szCs w:val="24"/>
          <w:shd w:val="clear" w:color="auto" w:fill="FFFFFF"/>
        </w:rPr>
        <w:t>, </w:t>
      </w:r>
      <w:r w:rsidRPr="00D70A49">
        <w:rPr>
          <w:rFonts w:ascii="Times New Roman" w:hAnsi="Times New Roman" w:cs="Times New Roman"/>
          <w:i/>
          <w:iCs/>
          <w:sz w:val="24"/>
          <w:szCs w:val="24"/>
          <w:shd w:val="clear" w:color="auto" w:fill="FFFFFF"/>
        </w:rPr>
        <w:t>4</w:t>
      </w:r>
      <w:r w:rsidRPr="00D70A49">
        <w:rPr>
          <w:rFonts w:ascii="Times New Roman" w:hAnsi="Times New Roman" w:cs="Times New Roman"/>
          <w:sz w:val="24"/>
          <w:szCs w:val="24"/>
          <w:shd w:val="clear" w:color="auto" w:fill="FFFFFF"/>
        </w:rPr>
        <w:t>(7), 88.</w:t>
      </w:r>
    </w:p>
    <w:p w14:paraId="0AF2272E" w14:textId="77777777" w:rsidR="00B67542" w:rsidRPr="00D70A49" w:rsidRDefault="00B67542" w:rsidP="00B67542">
      <w:pPr>
        <w:spacing w:after="0" w:line="276" w:lineRule="auto"/>
        <w:ind w:left="720" w:hanging="720"/>
        <w:jc w:val="both"/>
        <w:rPr>
          <w:rFonts w:ascii="Times New Roman" w:eastAsia="Times New Roman" w:hAnsi="Times New Roman" w:cs="Times New Roman"/>
          <w:sz w:val="24"/>
          <w:szCs w:val="24"/>
        </w:rPr>
      </w:pPr>
      <w:r w:rsidRPr="00D70A49">
        <w:rPr>
          <w:rFonts w:ascii="Times New Roman" w:eastAsia="Times New Roman" w:hAnsi="Times New Roman" w:cs="Times New Roman"/>
          <w:sz w:val="24"/>
          <w:szCs w:val="24"/>
        </w:rPr>
        <w:t xml:space="preserve">Sharma, A, Barman, N. and </w:t>
      </w:r>
      <w:proofErr w:type="spellStart"/>
      <w:r w:rsidRPr="00D70A49">
        <w:rPr>
          <w:rFonts w:ascii="Times New Roman" w:eastAsia="Times New Roman" w:hAnsi="Times New Roman" w:cs="Times New Roman"/>
          <w:sz w:val="24"/>
          <w:szCs w:val="24"/>
        </w:rPr>
        <w:t>Malwal</w:t>
      </w:r>
      <w:proofErr w:type="spellEnd"/>
      <w:r w:rsidRPr="00D70A49">
        <w:rPr>
          <w:rFonts w:ascii="Times New Roman" w:eastAsia="Times New Roman" w:hAnsi="Times New Roman" w:cs="Times New Roman"/>
          <w:sz w:val="24"/>
          <w:szCs w:val="24"/>
        </w:rPr>
        <w:t xml:space="preserve">, M. (2010). Antimicrobial efficacy of nut oil of </w:t>
      </w:r>
      <w:proofErr w:type="spellStart"/>
      <w:r w:rsidRPr="00D70A49">
        <w:rPr>
          <w:rFonts w:ascii="Times New Roman" w:eastAsia="Times New Roman" w:hAnsi="Times New Roman" w:cs="Times New Roman"/>
          <w:i/>
          <w:sz w:val="24"/>
          <w:szCs w:val="24"/>
        </w:rPr>
        <w:t>Semecarpus</w:t>
      </w:r>
      <w:proofErr w:type="spellEnd"/>
      <w:r w:rsidRPr="00D70A49">
        <w:rPr>
          <w:rFonts w:ascii="Times New Roman" w:eastAsia="Times New Roman" w:hAnsi="Times New Roman" w:cs="Times New Roman"/>
          <w:i/>
          <w:sz w:val="24"/>
          <w:szCs w:val="24"/>
        </w:rPr>
        <w:t xml:space="preserve"> </w:t>
      </w:r>
      <w:proofErr w:type="spellStart"/>
      <w:r w:rsidRPr="00D70A49">
        <w:rPr>
          <w:rFonts w:ascii="Times New Roman" w:eastAsia="Times New Roman" w:hAnsi="Times New Roman" w:cs="Times New Roman"/>
          <w:i/>
          <w:sz w:val="24"/>
          <w:szCs w:val="24"/>
        </w:rPr>
        <w:t>anacardium</w:t>
      </w:r>
      <w:proofErr w:type="spellEnd"/>
      <w:r w:rsidRPr="00D70A49">
        <w:rPr>
          <w:rFonts w:ascii="Times New Roman" w:eastAsia="Times New Roman" w:hAnsi="Times New Roman" w:cs="Times New Roman"/>
          <w:sz w:val="24"/>
          <w:szCs w:val="24"/>
        </w:rPr>
        <w:t xml:space="preserve">: a marking nut tree. </w:t>
      </w:r>
      <w:r w:rsidRPr="00D70A49">
        <w:rPr>
          <w:rFonts w:ascii="Times New Roman" w:eastAsia="Times New Roman" w:hAnsi="Times New Roman" w:cs="Times New Roman"/>
          <w:i/>
          <w:sz w:val="24"/>
          <w:szCs w:val="24"/>
        </w:rPr>
        <w:t>Biotechnology</w:t>
      </w:r>
      <w:r w:rsidRPr="00D70A49">
        <w:rPr>
          <w:rFonts w:ascii="Times New Roman" w:eastAsia="Times New Roman" w:hAnsi="Times New Roman" w:cs="Times New Roman"/>
          <w:sz w:val="24"/>
          <w:szCs w:val="24"/>
        </w:rPr>
        <w:t>. 9(3): 383-386.</w:t>
      </w:r>
    </w:p>
    <w:p w14:paraId="06D5C8CF" w14:textId="77777777" w:rsidR="00B67542" w:rsidRPr="00B67542" w:rsidRDefault="00B67542" w:rsidP="00B67542">
      <w:pPr>
        <w:spacing w:after="0" w:line="276" w:lineRule="auto"/>
        <w:ind w:left="720" w:hanging="720"/>
        <w:jc w:val="both"/>
        <w:rPr>
          <w:rFonts w:ascii="Times New Roman" w:eastAsia="Times New Roman" w:hAnsi="Times New Roman" w:cs="Times New Roman"/>
          <w:sz w:val="24"/>
          <w:szCs w:val="24"/>
        </w:rPr>
      </w:pPr>
      <w:r w:rsidRPr="00B67542">
        <w:rPr>
          <w:rFonts w:ascii="Times New Roman" w:eastAsia="Times New Roman" w:hAnsi="Times New Roman" w:cs="Times New Roman"/>
          <w:sz w:val="24"/>
          <w:szCs w:val="24"/>
        </w:rPr>
        <w:t xml:space="preserve">Sharma, A., Verma, P. K. and Dixit, V. P. (2003). Effect of </w:t>
      </w:r>
      <w:proofErr w:type="spellStart"/>
      <w:r w:rsidRPr="00B67542">
        <w:rPr>
          <w:rFonts w:ascii="Times New Roman" w:eastAsia="Times New Roman" w:hAnsi="Times New Roman" w:cs="Times New Roman"/>
          <w:i/>
          <w:sz w:val="24"/>
          <w:szCs w:val="24"/>
        </w:rPr>
        <w:t>Semecarpus</w:t>
      </w:r>
      <w:proofErr w:type="spellEnd"/>
      <w:r w:rsidRPr="00B67542">
        <w:rPr>
          <w:rFonts w:ascii="Times New Roman" w:eastAsia="Times New Roman" w:hAnsi="Times New Roman" w:cs="Times New Roman"/>
          <w:i/>
          <w:sz w:val="24"/>
          <w:szCs w:val="24"/>
        </w:rPr>
        <w:t xml:space="preserve"> </w:t>
      </w:r>
      <w:proofErr w:type="spellStart"/>
      <w:r w:rsidRPr="00B67542">
        <w:rPr>
          <w:rFonts w:ascii="Times New Roman" w:eastAsia="Times New Roman" w:hAnsi="Times New Roman" w:cs="Times New Roman"/>
          <w:i/>
          <w:sz w:val="24"/>
          <w:szCs w:val="24"/>
        </w:rPr>
        <w:t>anacardium</w:t>
      </w:r>
      <w:proofErr w:type="spellEnd"/>
      <w:r w:rsidRPr="00B67542">
        <w:rPr>
          <w:rFonts w:ascii="Times New Roman" w:eastAsia="Times New Roman" w:hAnsi="Times New Roman" w:cs="Times New Roman"/>
          <w:i/>
          <w:sz w:val="24"/>
          <w:szCs w:val="24"/>
        </w:rPr>
        <w:t xml:space="preserve"> </w:t>
      </w:r>
      <w:r w:rsidRPr="00B67542">
        <w:rPr>
          <w:rFonts w:ascii="Times New Roman" w:eastAsia="Times New Roman" w:hAnsi="Times New Roman" w:cs="Times New Roman"/>
          <w:sz w:val="24"/>
          <w:szCs w:val="24"/>
        </w:rPr>
        <w:t xml:space="preserve">fruits on reproductive function of male albino rats. </w:t>
      </w:r>
      <w:r w:rsidRPr="00B67542">
        <w:rPr>
          <w:rFonts w:ascii="Times New Roman" w:eastAsia="Times New Roman" w:hAnsi="Times New Roman" w:cs="Times New Roman"/>
          <w:i/>
          <w:sz w:val="24"/>
          <w:szCs w:val="24"/>
        </w:rPr>
        <w:t>Asian Journal of Andrology</w:t>
      </w:r>
      <w:r w:rsidRPr="00B67542">
        <w:rPr>
          <w:rFonts w:ascii="Times New Roman" w:eastAsia="Times New Roman" w:hAnsi="Times New Roman" w:cs="Times New Roman"/>
          <w:sz w:val="24"/>
          <w:szCs w:val="24"/>
        </w:rPr>
        <w:t>.5:121-4.</w:t>
      </w:r>
    </w:p>
    <w:p w14:paraId="52857069"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r w:rsidRPr="004B2637">
        <w:rPr>
          <w:rFonts w:ascii="Times New Roman" w:eastAsia="Times New Roman" w:hAnsi="Times New Roman" w:cs="Times New Roman"/>
          <w:sz w:val="24"/>
          <w:szCs w:val="24"/>
        </w:rPr>
        <w:t xml:space="preserve">Sharma, K., Shukla, S. D., Mehta, P. and Bhatnagar, M. (2002). Fungistatic activity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i/>
          <w:sz w:val="24"/>
          <w:szCs w:val="24"/>
        </w:rPr>
        <w:t xml:space="preserve"> </w:t>
      </w:r>
      <w:r w:rsidRPr="004B2637">
        <w:rPr>
          <w:rFonts w:ascii="Times New Roman" w:eastAsia="Times New Roman" w:hAnsi="Times New Roman" w:cs="Times New Roman"/>
          <w:sz w:val="24"/>
          <w:szCs w:val="24"/>
        </w:rPr>
        <w:t xml:space="preserve">Linn nut extract. </w:t>
      </w:r>
      <w:r w:rsidRPr="004B2637">
        <w:rPr>
          <w:rFonts w:ascii="Times New Roman" w:eastAsia="Times New Roman" w:hAnsi="Times New Roman" w:cs="Times New Roman"/>
          <w:i/>
          <w:sz w:val="24"/>
          <w:szCs w:val="24"/>
        </w:rPr>
        <w:t>Indian Journal of Experimental Biology</w:t>
      </w:r>
      <w:r w:rsidRPr="004B2637">
        <w:rPr>
          <w:rFonts w:ascii="Times New Roman" w:eastAsia="Times New Roman" w:hAnsi="Times New Roman" w:cs="Times New Roman"/>
          <w:sz w:val="24"/>
          <w:szCs w:val="24"/>
        </w:rPr>
        <w:t>. 40(3): 314-318.</w:t>
      </w:r>
    </w:p>
    <w:p w14:paraId="6436435C" w14:textId="77777777" w:rsidR="00B67542" w:rsidRPr="00B67542" w:rsidRDefault="00B67542" w:rsidP="00B67542">
      <w:pPr>
        <w:spacing w:after="0" w:line="276" w:lineRule="auto"/>
        <w:ind w:left="720" w:hanging="720"/>
        <w:jc w:val="both"/>
        <w:rPr>
          <w:rFonts w:ascii="Times New Roman" w:eastAsia="Times New Roman" w:hAnsi="Times New Roman" w:cs="Times New Roman"/>
          <w:sz w:val="24"/>
          <w:szCs w:val="24"/>
        </w:rPr>
      </w:pPr>
      <w:r w:rsidRPr="00B67542">
        <w:rPr>
          <w:rFonts w:ascii="Times New Roman" w:eastAsia="Times New Roman" w:hAnsi="Times New Roman" w:cs="Times New Roman"/>
          <w:sz w:val="24"/>
          <w:szCs w:val="24"/>
        </w:rPr>
        <w:t xml:space="preserve">Shukla, K.S., Jain, V. K. and Tewari, M. C. (1972). A note on the preparation of copper and zinc preservatives from </w:t>
      </w:r>
      <w:proofErr w:type="spellStart"/>
      <w:r w:rsidRPr="00B67542">
        <w:rPr>
          <w:rFonts w:ascii="Times New Roman" w:eastAsia="Times New Roman" w:hAnsi="Times New Roman" w:cs="Times New Roman"/>
          <w:sz w:val="24"/>
          <w:szCs w:val="24"/>
        </w:rPr>
        <w:t>Bhilawan</w:t>
      </w:r>
      <w:proofErr w:type="spellEnd"/>
      <w:r w:rsidRPr="00B67542">
        <w:rPr>
          <w:rFonts w:ascii="Times New Roman" w:eastAsia="Times New Roman" w:hAnsi="Times New Roman" w:cs="Times New Roman"/>
          <w:sz w:val="24"/>
          <w:szCs w:val="24"/>
        </w:rPr>
        <w:t xml:space="preserve"> nut shell liquid. </w:t>
      </w:r>
      <w:r w:rsidRPr="00B67542">
        <w:rPr>
          <w:rFonts w:ascii="Times New Roman" w:eastAsia="Times New Roman" w:hAnsi="Times New Roman" w:cs="Times New Roman"/>
          <w:i/>
          <w:sz w:val="24"/>
          <w:szCs w:val="24"/>
        </w:rPr>
        <w:t>Journal of Timber Dev. Association (India)</w:t>
      </w:r>
      <w:r w:rsidRPr="00B67542">
        <w:rPr>
          <w:rFonts w:ascii="Times New Roman" w:eastAsia="Times New Roman" w:hAnsi="Times New Roman" w:cs="Times New Roman"/>
          <w:sz w:val="24"/>
          <w:szCs w:val="24"/>
        </w:rPr>
        <w:t>, 18(2):27-30.</w:t>
      </w:r>
    </w:p>
    <w:p w14:paraId="10C30AC0"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r w:rsidRPr="004B2637">
        <w:rPr>
          <w:rFonts w:ascii="Times New Roman" w:eastAsia="Times New Roman" w:hAnsi="Times New Roman" w:cs="Times New Roman"/>
          <w:sz w:val="24"/>
          <w:szCs w:val="24"/>
        </w:rPr>
        <w:t xml:space="preserve">Singh, D., Aggarwal, A., Mathias, A. and Naik, S. (2006). Immunomodulatory activity of </w:t>
      </w:r>
      <w:proofErr w:type="spellStart"/>
      <w:r w:rsidRPr="004B2637">
        <w:rPr>
          <w:rFonts w:ascii="Times New Roman" w:eastAsia="Times New Roman" w:hAnsi="Times New Roman" w:cs="Times New Roman"/>
          <w:i/>
          <w:sz w:val="24"/>
          <w:szCs w:val="24"/>
        </w:rPr>
        <w:t>Semecarpus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sz w:val="24"/>
          <w:szCs w:val="24"/>
        </w:rPr>
        <w:t xml:space="preserve"> extract in mononuclear cells of normal individuals and rheumatoid arthritis patients. </w:t>
      </w:r>
      <w:r w:rsidRPr="004B2637">
        <w:rPr>
          <w:rFonts w:ascii="Times New Roman" w:eastAsia="Times New Roman" w:hAnsi="Times New Roman" w:cs="Times New Roman"/>
          <w:i/>
          <w:sz w:val="24"/>
          <w:szCs w:val="24"/>
        </w:rPr>
        <w:t>Journal of Ethnopharmacology</w:t>
      </w:r>
      <w:r w:rsidRPr="004B2637">
        <w:rPr>
          <w:rFonts w:ascii="Times New Roman" w:eastAsia="Times New Roman" w:hAnsi="Times New Roman" w:cs="Times New Roman"/>
          <w:sz w:val="24"/>
          <w:szCs w:val="24"/>
        </w:rPr>
        <w:t>.108:398-406.</w:t>
      </w:r>
    </w:p>
    <w:p w14:paraId="25801190"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r w:rsidRPr="004B2637">
        <w:rPr>
          <w:rFonts w:ascii="Times New Roman" w:eastAsia="Times New Roman" w:hAnsi="Times New Roman" w:cs="Times New Roman"/>
          <w:sz w:val="24"/>
          <w:szCs w:val="24"/>
        </w:rPr>
        <w:t xml:space="preserve">Singh, R., Tripathi, R., Ranjan, A., Sharma, V., Singh, A. and Singh, S. (2018). </w:t>
      </w:r>
      <w:proofErr w:type="spellStart"/>
      <w:r w:rsidRPr="004B2637">
        <w:rPr>
          <w:rFonts w:ascii="Times New Roman" w:eastAsia="Times New Roman" w:hAnsi="Times New Roman" w:cs="Times New Roman"/>
          <w:i/>
          <w:sz w:val="24"/>
          <w:szCs w:val="24"/>
        </w:rPr>
        <w:t>Seemecarpus</w:t>
      </w:r>
      <w:proofErr w:type="spellEnd"/>
      <w:r w:rsidRPr="004B2637">
        <w:rPr>
          <w:rFonts w:ascii="Times New Roman" w:eastAsia="Times New Roman" w:hAnsi="Times New Roman" w:cs="Times New Roman"/>
          <w:i/>
          <w:sz w:val="24"/>
          <w:szCs w:val="24"/>
        </w:rPr>
        <w:t xml:space="preserve"> </w:t>
      </w:r>
      <w:proofErr w:type="spellStart"/>
      <w:r w:rsidRPr="004B2637">
        <w:rPr>
          <w:rFonts w:ascii="Times New Roman" w:eastAsia="Times New Roman" w:hAnsi="Times New Roman" w:cs="Times New Roman"/>
          <w:i/>
          <w:sz w:val="24"/>
          <w:szCs w:val="24"/>
        </w:rPr>
        <w:t>anacardium</w:t>
      </w:r>
      <w:proofErr w:type="spellEnd"/>
      <w:r w:rsidRPr="004B2637">
        <w:rPr>
          <w:rFonts w:ascii="Times New Roman" w:eastAsia="Times New Roman" w:hAnsi="Times New Roman" w:cs="Times New Roman"/>
          <w:sz w:val="24"/>
          <w:szCs w:val="24"/>
        </w:rPr>
        <w:t xml:space="preserve"> leaf extracts shows anticancer activity in breast cancer cells. </w:t>
      </w:r>
      <w:r w:rsidRPr="004B2637">
        <w:rPr>
          <w:rFonts w:ascii="Times New Roman" w:eastAsia="Times New Roman" w:hAnsi="Times New Roman" w:cs="Times New Roman"/>
          <w:i/>
          <w:sz w:val="24"/>
          <w:szCs w:val="24"/>
        </w:rPr>
        <w:t>3</w:t>
      </w:r>
      <w:r w:rsidRPr="004B2637">
        <w:rPr>
          <w:rFonts w:ascii="Times New Roman" w:eastAsia="Times New Roman" w:hAnsi="Times New Roman" w:cs="Times New Roman"/>
          <w:i/>
          <w:sz w:val="24"/>
          <w:szCs w:val="24"/>
          <w:vertAlign w:val="superscript"/>
        </w:rPr>
        <w:t>rd</w:t>
      </w:r>
      <w:r w:rsidRPr="004B2637">
        <w:rPr>
          <w:rFonts w:ascii="Times New Roman" w:eastAsia="Times New Roman" w:hAnsi="Times New Roman" w:cs="Times New Roman"/>
          <w:i/>
          <w:sz w:val="24"/>
          <w:szCs w:val="24"/>
        </w:rPr>
        <w:t xml:space="preserve"> International</w:t>
      </w:r>
      <w:r w:rsidRPr="004B2637">
        <w:rPr>
          <w:rFonts w:ascii="Times New Roman" w:eastAsia="Times New Roman" w:hAnsi="Times New Roman" w:cs="Times New Roman"/>
          <w:i/>
          <w:sz w:val="24"/>
          <w:szCs w:val="24"/>
        </w:rPr>
        <w:tab/>
        <w:t>conference Nutraceuticals &amp; chronic disease</w:t>
      </w:r>
      <w:r w:rsidRPr="004B2637">
        <w:rPr>
          <w:rFonts w:ascii="Times New Roman" w:eastAsia="Times New Roman" w:hAnsi="Times New Roman" w:cs="Times New Roman"/>
          <w:sz w:val="24"/>
          <w:szCs w:val="24"/>
        </w:rPr>
        <w:t xml:space="preserve">. 155p. </w:t>
      </w:r>
    </w:p>
    <w:p w14:paraId="3D2E826D" w14:textId="77777777" w:rsidR="00B67542" w:rsidRPr="00CB7B63"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CB7B63">
        <w:rPr>
          <w:rFonts w:ascii="Times New Roman" w:eastAsia="Times New Roman" w:hAnsi="Times New Roman" w:cs="Times New Roman"/>
          <w:sz w:val="24"/>
          <w:szCs w:val="24"/>
        </w:rPr>
        <w:t>Sukhadiya</w:t>
      </w:r>
      <w:proofErr w:type="spellEnd"/>
      <w:r w:rsidRPr="00CB7B63">
        <w:rPr>
          <w:rFonts w:ascii="Times New Roman" w:eastAsia="Times New Roman" w:hAnsi="Times New Roman" w:cs="Times New Roman"/>
          <w:sz w:val="24"/>
          <w:szCs w:val="24"/>
        </w:rPr>
        <w:t xml:space="preserve"> M., </w:t>
      </w:r>
      <w:proofErr w:type="spellStart"/>
      <w:r w:rsidRPr="00CB7B63">
        <w:rPr>
          <w:rFonts w:ascii="Times New Roman" w:eastAsia="Times New Roman" w:hAnsi="Times New Roman" w:cs="Times New Roman"/>
          <w:sz w:val="24"/>
          <w:szCs w:val="24"/>
        </w:rPr>
        <w:t>Dholariya</w:t>
      </w:r>
      <w:proofErr w:type="spellEnd"/>
      <w:r w:rsidRPr="00CB7B63">
        <w:rPr>
          <w:rFonts w:ascii="Times New Roman" w:eastAsia="Times New Roman" w:hAnsi="Times New Roman" w:cs="Times New Roman"/>
          <w:sz w:val="24"/>
          <w:szCs w:val="24"/>
        </w:rPr>
        <w:t xml:space="preserve"> C. A., Behera L. K., Mehta A. A., Sinha S. K. and Patel S. M. (2019). Biography of lesser known tree species marking nut (</w:t>
      </w:r>
      <w:proofErr w:type="spellStart"/>
      <w:r w:rsidRPr="00CB7B63">
        <w:rPr>
          <w:rFonts w:ascii="Times New Roman" w:eastAsia="Times New Roman" w:hAnsi="Times New Roman" w:cs="Times New Roman"/>
          <w:i/>
          <w:sz w:val="24"/>
          <w:szCs w:val="24"/>
        </w:rPr>
        <w:t>Semecarpusanacardium</w:t>
      </w:r>
      <w:proofErr w:type="spellEnd"/>
      <w:r w:rsidRPr="00CB7B63">
        <w:rPr>
          <w:rFonts w:ascii="Times New Roman" w:eastAsia="Times New Roman" w:hAnsi="Times New Roman" w:cs="Times New Roman"/>
          <w:sz w:val="24"/>
          <w:szCs w:val="24"/>
        </w:rPr>
        <w:t>). MFP news Vol. XXIX no. 1. 9-13.</w:t>
      </w:r>
    </w:p>
    <w:p w14:paraId="3C4E6385" w14:textId="77777777" w:rsidR="00B67542" w:rsidRPr="004B2637" w:rsidRDefault="00B67542" w:rsidP="00B67542">
      <w:pPr>
        <w:spacing w:after="0" w:line="276" w:lineRule="auto"/>
        <w:ind w:left="720" w:hanging="720"/>
        <w:jc w:val="both"/>
        <w:rPr>
          <w:rFonts w:ascii="Times New Roman" w:eastAsia="Times New Roman" w:hAnsi="Times New Roman" w:cs="Times New Roman"/>
          <w:sz w:val="24"/>
          <w:szCs w:val="24"/>
        </w:rPr>
      </w:pPr>
      <w:proofErr w:type="spellStart"/>
      <w:r w:rsidRPr="004B2637">
        <w:rPr>
          <w:rFonts w:ascii="Times New Roman" w:hAnsi="Times New Roman" w:cs="Times New Roman"/>
          <w:sz w:val="24"/>
          <w:szCs w:val="24"/>
          <w:shd w:val="clear" w:color="auto" w:fill="FFFFFF"/>
        </w:rPr>
        <w:t>Upreti</w:t>
      </w:r>
      <w:proofErr w:type="spellEnd"/>
      <w:r w:rsidRPr="004B2637">
        <w:rPr>
          <w:rFonts w:ascii="Times New Roman" w:hAnsi="Times New Roman" w:cs="Times New Roman"/>
          <w:sz w:val="24"/>
          <w:szCs w:val="24"/>
          <w:shd w:val="clear" w:color="auto" w:fill="FFFFFF"/>
        </w:rPr>
        <w:t>, S., Anam, M. S., Rajendra, S. V., Das, K. and Dang, R. (2016). SEMECARPUS ANACARDIUM VARIED M EDICINAL PROPERTIES. </w:t>
      </w:r>
      <w:r w:rsidRPr="004B2637">
        <w:rPr>
          <w:rFonts w:ascii="Times New Roman" w:hAnsi="Times New Roman" w:cs="Times New Roman"/>
          <w:i/>
          <w:iCs/>
          <w:sz w:val="24"/>
          <w:szCs w:val="24"/>
          <w:shd w:val="clear" w:color="auto" w:fill="FFFFFF"/>
        </w:rPr>
        <w:t>Journal of Pharmaceutical Research</w:t>
      </w:r>
      <w:r w:rsidRPr="004B2637">
        <w:rPr>
          <w:rFonts w:ascii="Times New Roman" w:hAnsi="Times New Roman" w:cs="Times New Roman"/>
          <w:sz w:val="24"/>
          <w:szCs w:val="24"/>
          <w:shd w:val="clear" w:color="auto" w:fill="FFFFFF"/>
        </w:rPr>
        <w:t>, </w:t>
      </w:r>
      <w:r w:rsidRPr="004B2637">
        <w:rPr>
          <w:rFonts w:ascii="Times New Roman" w:hAnsi="Times New Roman" w:cs="Times New Roman"/>
          <w:i/>
          <w:iCs/>
          <w:sz w:val="24"/>
          <w:szCs w:val="24"/>
          <w:shd w:val="clear" w:color="auto" w:fill="FFFFFF"/>
        </w:rPr>
        <w:t>15</w:t>
      </w:r>
      <w:r w:rsidRPr="004B2637">
        <w:rPr>
          <w:rFonts w:ascii="Times New Roman" w:hAnsi="Times New Roman" w:cs="Times New Roman"/>
          <w:sz w:val="24"/>
          <w:szCs w:val="24"/>
          <w:shd w:val="clear" w:color="auto" w:fill="FFFFFF"/>
        </w:rPr>
        <w:t>(4), 162.</w:t>
      </w:r>
    </w:p>
    <w:p w14:paraId="264CA994" w14:textId="77777777" w:rsidR="00B67542" w:rsidRPr="00D70A49" w:rsidRDefault="00B67542" w:rsidP="00B67542">
      <w:pPr>
        <w:spacing w:after="0" w:line="276" w:lineRule="auto"/>
        <w:ind w:left="720" w:hanging="720"/>
        <w:jc w:val="both"/>
        <w:rPr>
          <w:rFonts w:ascii="Times New Roman" w:eastAsia="Times New Roman" w:hAnsi="Times New Roman" w:cs="Times New Roman"/>
          <w:sz w:val="24"/>
          <w:szCs w:val="24"/>
        </w:rPr>
      </w:pPr>
      <w:r w:rsidRPr="00D70A49">
        <w:rPr>
          <w:rFonts w:ascii="Times New Roman" w:hAnsi="Times New Roman" w:cs="Times New Roman"/>
          <w:sz w:val="24"/>
          <w:szCs w:val="24"/>
          <w:shd w:val="clear" w:color="auto" w:fill="FFFFFF"/>
        </w:rPr>
        <w:lastRenderedPageBreak/>
        <w:t xml:space="preserve">Veena, K., Shanthi, P. and </w:t>
      </w:r>
      <w:proofErr w:type="spellStart"/>
      <w:r w:rsidRPr="00D70A49">
        <w:rPr>
          <w:rFonts w:ascii="Times New Roman" w:hAnsi="Times New Roman" w:cs="Times New Roman"/>
          <w:sz w:val="24"/>
          <w:szCs w:val="24"/>
          <w:shd w:val="clear" w:color="auto" w:fill="FFFFFF"/>
        </w:rPr>
        <w:t>Sachdanandam</w:t>
      </w:r>
      <w:proofErr w:type="spellEnd"/>
      <w:r w:rsidRPr="00D70A49">
        <w:rPr>
          <w:rFonts w:ascii="Times New Roman" w:hAnsi="Times New Roman" w:cs="Times New Roman"/>
          <w:sz w:val="24"/>
          <w:szCs w:val="24"/>
          <w:shd w:val="clear" w:color="auto" w:fill="FFFFFF"/>
        </w:rPr>
        <w:t xml:space="preserve">, P. (2006). The biochemical alterations following administration of </w:t>
      </w:r>
      <w:proofErr w:type="spellStart"/>
      <w:r w:rsidRPr="00D70A49">
        <w:rPr>
          <w:rFonts w:ascii="Times New Roman" w:hAnsi="Times New Roman" w:cs="Times New Roman"/>
          <w:sz w:val="24"/>
          <w:szCs w:val="24"/>
          <w:shd w:val="clear" w:color="auto" w:fill="FFFFFF"/>
        </w:rPr>
        <w:t>Kalpaamruthaa</w:t>
      </w:r>
      <w:proofErr w:type="spellEnd"/>
      <w:r w:rsidRPr="00D70A49">
        <w:rPr>
          <w:rFonts w:ascii="Times New Roman" w:hAnsi="Times New Roman" w:cs="Times New Roman"/>
          <w:sz w:val="24"/>
          <w:szCs w:val="24"/>
          <w:shd w:val="clear" w:color="auto" w:fill="FFFFFF"/>
        </w:rPr>
        <w:t xml:space="preserve"> and </w:t>
      </w:r>
      <w:proofErr w:type="spellStart"/>
      <w:r w:rsidRPr="00D70A49">
        <w:rPr>
          <w:rFonts w:ascii="Times New Roman" w:hAnsi="Times New Roman" w:cs="Times New Roman"/>
          <w:i/>
          <w:sz w:val="24"/>
          <w:szCs w:val="24"/>
          <w:shd w:val="clear" w:color="auto" w:fill="FFFFFF"/>
        </w:rPr>
        <w:t>Semecarpus</w:t>
      </w:r>
      <w:proofErr w:type="spellEnd"/>
      <w:r w:rsidRPr="00D70A49">
        <w:rPr>
          <w:rFonts w:ascii="Times New Roman" w:hAnsi="Times New Roman" w:cs="Times New Roman"/>
          <w:i/>
          <w:sz w:val="24"/>
          <w:szCs w:val="24"/>
          <w:shd w:val="clear" w:color="auto" w:fill="FFFFFF"/>
        </w:rPr>
        <w:t xml:space="preserve"> </w:t>
      </w:r>
      <w:proofErr w:type="spellStart"/>
      <w:r w:rsidRPr="00D70A49">
        <w:rPr>
          <w:rFonts w:ascii="Times New Roman" w:hAnsi="Times New Roman" w:cs="Times New Roman"/>
          <w:i/>
          <w:sz w:val="24"/>
          <w:szCs w:val="24"/>
          <w:shd w:val="clear" w:color="auto" w:fill="FFFFFF"/>
        </w:rPr>
        <w:t>anacardium</w:t>
      </w:r>
      <w:proofErr w:type="spellEnd"/>
      <w:r w:rsidRPr="00D70A49">
        <w:rPr>
          <w:rFonts w:ascii="Times New Roman" w:hAnsi="Times New Roman" w:cs="Times New Roman"/>
          <w:sz w:val="24"/>
          <w:szCs w:val="24"/>
          <w:shd w:val="clear" w:color="auto" w:fill="FFFFFF"/>
        </w:rPr>
        <w:t xml:space="preserve"> in mammary carcinoma. </w:t>
      </w:r>
      <w:proofErr w:type="spellStart"/>
      <w:r w:rsidRPr="00D70A49">
        <w:rPr>
          <w:rFonts w:ascii="Times New Roman" w:hAnsi="Times New Roman" w:cs="Times New Roman"/>
          <w:i/>
          <w:iCs/>
          <w:sz w:val="24"/>
          <w:szCs w:val="24"/>
          <w:shd w:val="clear" w:color="auto" w:fill="FFFFFF"/>
        </w:rPr>
        <w:t>Chemico</w:t>
      </w:r>
      <w:proofErr w:type="spellEnd"/>
      <w:r w:rsidRPr="00D70A49">
        <w:rPr>
          <w:rFonts w:ascii="Times New Roman" w:hAnsi="Times New Roman" w:cs="Times New Roman"/>
          <w:i/>
          <w:iCs/>
          <w:sz w:val="24"/>
          <w:szCs w:val="24"/>
          <w:shd w:val="clear" w:color="auto" w:fill="FFFFFF"/>
        </w:rPr>
        <w:t>-biological interactions</w:t>
      </w:r>
      <w:r w:rsidRPr="00D70A49">
        <w:rPr>
          <w:rFonts w:ascii="Times New Roman" w:hAnsi="Times New Roman" w:cs="Times New Roman"/>
          <w:sz w:val="24"/>
          <w:szCs w:val="24"/>
          <w:shd w:val="clear" w:color="auto" w:fill="FFFFFF"/>
        </w:rPr>
        <w:t>, </w:t>
      </w:r>
      <w:r w:rsidRPr="00D70A49">
        <w:rPr>
          <w:rFonts w:ascii="Times New Roman" w:hAnsi="Times New Roman" w:cs="Times New Roman"/>
          <w:i/>
          <w:iCs/>
          <w:sz w:val="24"/>
          <w:szCs w:val="24"/>
          <w:shd w:val="clear" w:color="auto" w:fill="FFFFFF"/>
        </w:rPr>
        <w:t>161</w:t>
      </w:r>
      <w:r w:rsidRPr="00D70A49">
        <w:rPr>
          <w:rFonts w:ascii="Times New Roman" w:hAnsi="Times New Roman" w:cs="Times New Roman"/>
          <w:sz w:val="24"/>
          <w:szCs w:val="24"/>
          <w:shd w:val="clear" w:color="auto" w:fill="FFFFFF"/>
        </w:rPr>
        <w:t>(1), 69-78.</w:t>
      </w:r>
    </w:p>
    <w:p w14:paraId="66125872" w14:textId="77777777" w:rsidR="00B67542" w:rsidRPr="004B2637" w:rsidRDefault="00B67542" w:rsidP="00B67542">
      <w:pPr>
        <w:spacing w:after="0" w:line="240" w:lineRule="auto"/>
        <w:ind w:left="720" w:hanging="720"/>
        <w:jc w:val="both"/>
        <w:rPr>
          <w:rFonts w:ascii="Times New Roman" w:eastAsia="Times New Roman" w:hAnsi="Times New Roman" w:cs="Times New Roman"/>
          <w:sz w:val="24"/>
          <w:szCs w:val="24"/>
        </w:rPr>
      </w:pPr>
      <w:r w:rsidRPr="004B2637">
        <w:rPr>
          <w:rFonts w:ascii="Times New Roman" w:hAnsi="Times New Roman" w:cs="Times New Roman"/>
          <w:sz w:val="24"/>
          <w:szCs w:val="24"/>
          <w:shd w:val="clear" w:color="auto" w:fill="FFFFFF"/>
        </w:rPr>
        <w:t xml:space="preserve">Veena, K., Shanthi, P. and </w:t>
      </w:r>
      <w:proofErr w:type="spellStart"/>
      <w:r w:rsidRPr="004B2637">
        <w:rPr>
          <w:rFonts w:ascii="Times New Roman" w:hAnsi="Times New Roman" w:cs="Times New Roman"/>
          <w:sz w:val="24"/>
          <w:szCs w:val="24"/>
          <w:shd w:val="clear" w:color="auto" w:fill="FFFFFF"/>
        </w:rPr>
        <w:t>Sachdanandam</w:t>
      </w:r>
      <w:proofErr w:type="spellEnd"/>
      <w:r w:rsidRPr="004B2637">
        <w:rPr>
          <w:rFonts w:ascii="Times New Roman" w:hAnsi="Times New Roman" w:cs="Times New Roman"/>
          <w:sz w:val="24"/>
          <w:szCs w:val="24"/>
          <w:shd w:val="clear" w:color="auto" w:fill="FFFFFF"/>
        </w:rPr>
        <w:t xml:space="preserve">, P. (2007). Therapeutic efficacy of </w:t>
      </w:r>
      <w:proofErr w:type="spellStart"/>
      <w:r w:rsidRPr="004B2637">
        <w:rPr>
          <w:rFonts w:ascii="Times New Roman" w:hAnsi="Times New Roman" w:cs="Times New Roman"/>
          <w:sz w:val="24"/>
          <w:szCs w:val="24"/>
          <w:shd w:val="clear" w:color="auto" w:fill="FFFFFF"/>
        </w:rPr>
        <w:t>Kalpaamruthaa</w:t>
      </w:r>
      <w:proofErr w:type="spellEnd"/>
      <w:r w:rsidRPr="004B2637">
        <w:rPr>
          <w:rFonts w:ascii="Times New Roman" w:hAnsi="Times New Roman" w:cs="Times New Roman"/>
          <w:sz w:val="24"/>
          <w:szCs w:val="24"/>
          <w:shd w:val="clear" w:color="auto" w:fill="FFFFFF"/>
        </w:rPr>
        <w:t xml:space="preserve"> on reactive oxygen/nitrogen species levels and antioxidative system in mammary carcinoma bearing rats. </w:t>
      </w:r>
      <w:r w:rsidRPr="004B2637">
        <w:rPr>
          <w:rFonts w:ascii="Times New Roman" w:hAnsi="Times New Roman" w:cs="Times New Roman"/>
          <w:i/>
          <w:iCs/>
          <w:sz w:val="24"/>
          <w:szCs w:val="24"/>
          <w:shd w:val="clear" w:color="auto" w:fill="FFFFFF"/>
        </w:rPr>
        <w:t>Molecular and cellular biochemistry</w:t>
      </w:r>
      <w:r w:rsidRPr="004B2637">
        <w:rPr>
          <w:rFonts w:ascii="Times New Roman" w:hAnsi="Times New Roman" w:cs="Times New Roman"/>
          <w:sz w:val="24"/>
          <w:szCs w:val="24"/>
          <w:shd w:val="clear" w:color="auto" w:fill="FFFFFF"/>
        </w:rPr>
        <w:t>, </w:t>
      </w:r>
      <w:r w:rsidRPr="004B2637">
        <w:rPr>
          <w:rFonts w:ascii="Times New Roman" w:hAnsi="Times New Roman" w:cs="Times New Roman"/>
          <w:i/>
          <w:iCs/>
          <w:sz w:val="24"/>
          <w:szCs w:val="24"/>
          <w:shd w:val="clear" w:color="auto" w:fill="FFFFFF"/>
        </w:rPr>
        <w:t>294</w:t>
      </w:r>
      <w:r w:rsidRPr="004B2637">
        <w:rPr>
          <w:rFonts w:ascii="Times New Roman" w:hAnsi="Times New Roman" w:cs="Times New Roman"/>
          <w:sz w:val="24"/>
          <w:szCs w:val="24"/>
          <w:shd w:val="clear" w:color="auto" w:fill="FFFFFF"/>
        </w:rPr>
        <w:t>, 127-135.</w:t>
      </w:r>
    </w:p>
    <w:p w14:paraId="68D80AC4" w14:textId="77777777" w:rsidR="00B67542" w:rsidRPr="00D70A49" w:rsidRDefault="00B67542" w:rsidP="00B67542">
      <w:pPr>
        <w:spacing w:after="0" w:line="276" w:lineRule="auto"/>
        <w:jc w:val="both"/>
        <w:rPr>
          <w:rFonts w:ascii="Times New Roman" w:eastAsia="Times New Roman" w:hAnsi="Times New Roman" w:cs="Times New Roman"/>
          <w:sz w:val="24"/>
          <w:szCs w:val="24"/>
        </w:rPr>
      </w:pPr>
      <w:proofErr w:type="spellStart"/>
      <w:r w:rsidRPr="00D70A49">
        <w:rPr>
          <w:rFonts w:ascii="Times New Roman" w:eastAsia="Times New Roman" w:hAnsi="Times New Roman" w:cs="Times New Roman"/>
          <w:sz w:val="24"/>
          <w:szCs w:val="24"/>
        </w:rPr>
        <w:t>Vikhe</w:t>
      </w:r>
      <w:proofErr w:type="spellEnd"/>
      <w:r w:rsidRPr="00D70A49">
        <w:rPr>
          <w:rFonts w:ascii="Times New Roman" w:eastAsia="Times New Roman" w:hAnsi="Times New Roman" w:cs="Times New Roman"/>
          <w:sz w:val="24"/>
          <w:szCs w:val="24"/>
        </w:rPr>
        <w:t xml:space="preserve">, S., </w:t>
      </w:r>
      <w:proofErr w:type="spellStart"/>
      <w:r w:rsidRPr="00D70A49">
        <w:rPr>
          <w:rFonts w:ascii="Times New Roman" w:eastAsia="Times New Roman" w:hAnsi="Times New Roman" w:cs="Times New Roman"/>
          <w:sz w:val="24"/>
          <w:szCs w:val="24"/>
        </w:rPr>
        <w:t>Sukhadhane</w:t>
      </w:r>
      <w:proofErr w:type="spellEnd"/>
      <w:r w:rsidRPr="00D70A49">
        <w:rPr>
          <w:rFonts w:ascii="Times New Roman" w:eastAsia="Times New Roman" w:hAnsi="Times New Roman" w:cs="Times New Roman"/>
          <w:sz w:val="24"/>
          <w:szCs w:val="24"/>
        </w:rPr>
        <w:t xml:space="preserve">, P., </w:t>
      </w:r>
      <w:proofErr w:type="spellStart"/>
      <w:r w:rsidRPr="00D70A49">
        <w:rPr>
          <w:rFonts w:ascii="Times New Roman" w:eastAsia="Times New Roman" w:hAnsi="Times New Roman" w:cs="Times New Roman"/>
          <w:sz w:val="24"/>
          <w:szCs w:val="24"/>
        </w:rPr>
        <w:t>Vikhe</w:t>
      </w:r>
      <w:proofErr w:type="spellEnd"/>
      <w:r w:rsidRPr="00D70A49">
        <w:rPr>
          <w:rFonts w:ascii="Times New Roman" w:eastAsia="Times New Roman" w:hAnsi="Times New Roman" w:cs="Times New Roman"/>
          <w:sz w:val="24"/>
          <w:szCs w:val="24"/>
        </w:rPr>
        <w:t xml:space="preserve">, R., </w:t>
      </w:r>
      <w:proofErr w:type="spellStart"/>
      <w:r w:rsidRPr="00D70A49">
        <w:rPr>
          <w:rFonts w:ascii="Times New Roman" w:eastAsia="Times New Roman" w:hAnsi="Times New Roman" w:cs="Times New Roman"/>
          <w:sz w:val="24"/>
          <w:szCs w:val="24"/>
        </w:rPr>
        <w:t>Bornare</w:t>
      </w:r>
      <w:proofErr w:type="spellEnd"/>
      <w:r w:rsidRPr="00D70A49">
        <w:rPr>
          <w:rFonts w:ascii="Times New Roman" w:eastAsia="Times New Roman" w:hAnsi="Times New Roman" w:cs="Times New Roman"/>
          <w:sz w:val="24"/>
          <w:szCs w:val="24"/>
        </w:rPr>
        <w:t xml:space="preserve">, S. L., &amp; </w:t>
      </w:r>
      <w:proofErr w:type="spellStart"/>
      <w:r w:rsidRPr="00D70A49">
        <w:rPr>
          <w:rFonts w:ascii="Times New Roman" w:eastAsia="Times New Roman" w:hAnsi="Times New Roman" w:cs="Times New Roman"/>
          <w:sz w:val="24"/>
          <w:szCs w:val="24"/>
        </w:rPr>
        <w:t>Dhavane</w:t>
      </w:r>
      <w:proofErr w:type="spellEnd"/>
      <w:r w:rsidRPr="00D70A49">
        <w:rPr>
          <w:rFonts w:ascii="Times New Roman" w:eastAsia="Times New Roman" w:hAnsi="Times New Roman" w:cs="Times New Roman"/>
          <w:sz w:val="24"/>
          <w:szCs w:val="24"/>
        </w:rPr>
        <w:t xml:space="preserve">, S. S. (2024). Antidiabetic </w:t>
      </w:r>
      <w:r>
        <w:rPr>
          <w:rFonts w:ascii="Times New Roman" w:eastAsia="Times New Roman" w:hAnsi="Times New Roman" w:cs="Times New Roman"/>
          <w:sz w:val="24"/>
          <w:szCs w:val="24"/>
        </w:rPr>
        <w:tab/>
      </w:r>
      <w:r w:rsidRPr="00D70A49">
        <w:rPr>
          <w:rFonts w:ascii="Times New Roman" w:eastAsia="Times New Roman" w:hAnsi="Times New Roman" w:cs="Times New Roman"/>
          <w:sz w:val="24"/>
          <w:szCs w:val="24"/>
        </w:rPr>
        <w:t xml:space="preserve">effects of </w:t>
      </w:r>
      <w:proofErr w:type="spellStart"/>
      <w:r w:rsidRPr="00D70A49">
        <w:rPr>
          <w:rFonts w:ascii="Times New Roman" w:eastAsia="Times New Roman" w:hAnsi="Times New Roman" w:cs="Times New Roman"/>
          <w:i/>
          <w:sz w:val="24"/>
          <w:szCs w:val="24"/>
        </w:rPr>
        <w:t>Semecarpus</w:t>
      </w:r>
      <w:proofErr w:type="spellEnd"/>
      <w:r w:rsidRPr="00D70A49">
        <w:rPr>
          <w:rFonts w:ascii="Times New Roman" w:eastAsia="Times New Roman" w:hAnsi="Times New Roman" w:cs="Times New Roman"/>
          <w:i/>
          <w:sz w:val="24"/>
          <w:szCs w:val="24"/>
        </w:rPr>
        <w:t xml:space="preserve"> </w:t>
      </w:r>
      <w:proofErr w:type="spellStart"/>
      <w:r w:rsidRPr="00D70A49">
        <w:rPr>
          <w:rFonts w:ascii="Times New Roman" w:eastAsia="Times New Roman" w:hAnsi="Times New Roman" w:cs="Times New Roman"/>
          <w:i/>
          <w:sz w:val="24"/>
          <w:szCs w:val="24"/>
        </w:rPr>
        <w:t>anacardium</w:t>
      </w:r>
      <w:proofErr w:type="spellEnd"/>
      <w:r w:rsidRPr="00D70A49">
        <w:rPr>
          <w:rFonts w:ascii="Times New Roman" w:eastAsia="Times New Roman" w:hAnsi="Times New Roman" w:cs="Times New Roman"/>
          <w:sz w:val="24"/>
          <w:szCs w:val="24"/>
        </w:rPr>
        <w:t xml:space="preserve"> leaf extracts in streptozotocin-induced diabetes in </w:t>
      </w:r>
      <w:r>
        <w:rPr>
          <w:rFonts w:ascii="Times New Roman" w:eastAsia="Times New Roman" w:hAnsi="Times New Roman" w:cs="Times New Roman"/>
          <w:sz w:val="24"/>
          <w:szCs w:val="24"/>
        </w:rPr>
        <w:tab/>
      </w:r>
      <w:r w:rsidRPr="00D70A49">
        <w:rPr>
          <w:rFonts w:ascii="Times New Roman" w:eastAsia="Times New Roman" w:hAnsi="Times New Roman" w:cs="Times New Roman"/>
          <w:sz w:val="24"/>
          <w:szCs w:val="24"/>
        </w:rPr>
        <w:t xml:space="preserve">rats. </w:t>
      </w:r>
      <w:r w:rsidRPr="00D70A49">
        <w:rPr>
          <w:rFonts w:ascii="Times New Roman" w:eastAsia="Times New Roman" w:hAnsi="Times New Roman" w:cs="Times New Roman"/>
          <w:i/>
          <w:sz w:val="24"/>
          <w:szCs w:val="24"/>
        </w:rPr>
        <w:t>Journal of Applied Pharmaceutical Research</w:t>
      </w:r>
      <w:r w:rsidRPr="00D70A49">
        <w:rPr>
          <w:rFonts w:ascii="Times New Roman" w:eastAsia="Times New Roman" w:hAnsi="Times New Roman" w:cs="Times New Roman"/>
          <w:sz w:val="24"/>
          <w:szCs w:val="24"/>
        </w:rPr>
        <w:t>, 12(6), 144-158.</w:t>
      </w:r>
    </w:p>
    <w:p w14:paraId="4321FCFC" w14:textId="77777777" w:rsidR="00B67542" w:rsidRPr="00B67542" w:rsidRDefault="00B67542" w:rsidP="00B67542">
      <w:pPr>
        <w:spacing w:after="0" w:line="276" w:lineRule="auto"/>
        <w:ind w:left="720" w:hanging="720"/>
        <w:jc w:val="both"/>
        <w:rPr>
          <w:rFonts w:ascii="Times New Roman" w:eastAsia="Times New Roman" w:hAnsi="Times New Roman" w:cs="Times New Roman"/>
          <w:sz w:val="24"/>
          <w:szCs w:val="24"/>
        </w:rPr>
      </w:pPr>
      <w:r w:rsidRPr="00B67542">
        <w:rPr>
          <w:rFonts w:ascii="Times New Roman" w:eastAsia="Times New Roman" w:hAnsi="Times New Roman" w:cs="Times New Roman"/>
          <w:sz w:val="24"/>
          <w:szCs w:val="24"/>
        </w:rPr>
        <w:t xml:space="preserve">Vinutha, B., Prashanth, D., Salma, K., Sreeja, S. L., Pratiti, D. and Padmaja, R. (2007). Screening of selected Indian medicinal plants for acetylcholinesterase inhibitory activity. </w:t>
      </w:r>
      <w:r w:rsidRPr="00B67542">
        <w:rPr>
          <w:rFonts w:ascii="Times New Roman" w:eastAsia="Times New Roman" w:hAnsi="Times New Roman" w:cs="Times New Roman"/>
          <w:i/>
          <w:sz w:val="24"/>
          <w:szCs w:val="24"/>
        </w:rPr>
        <w:t>Journal of ethnopharmacology</w:t>
      </w:r>
      <w:r w:rsidRPr="00B67542">
        <w:rPr>
          <w:rFonts w:ascii="Times New Roman" w:eastAsia="Times New Roman" w:hAnsi="Times New Roman" w:cs="Times New Roman"/>
          <w:sz w:val="24"/>
          <w:szCs w:val="24"/>
        </w:rPr>
        <w:t>. 109(2):359–63.</w:t>
      </w:r>
    </w:p>
    <w:sectPr w:rsidR="00B67542" w:rsidRPr="00B67542" w:rsidSect="00E676B0">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B1366" w14:textId="77777777" w:rsidR="00B0610F" w:rsidRDefault="00B0610F" w:rsidP="004648FB">
      <w:pPr>
        <w:spacing w:after="0" w:line="240" w:lineRule="auto"/>
      </w:pPr>
      <w:r>
        <w:separator/>
      </w:r>
    </w:p>
  </w:endnote>
  <w:endnote w:type="continuationSeparator" w:id="0">
    <w:p w14:paraId="6946B8AC" w14:textId="77777777" w:rsidR="00B0610F" w:rsidRDefault="00B0610F" w:rsidP="0046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A9610" w14:textId="77777777" w:rsidR="00F8242E" w:rsidRDefault="00F82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E7A27" w14:textId="77777777" w:rsidR="00F8242E" w:rsidRDefault="00F82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C5D42" w14:textId="77777777" w:rsidR="00F8242E" w:rsidRDefault="00F82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CA2D3" w14:textId="77777777" w:rsidR="00B0610F" w:rsidRDefault="00B0610F" w:rsidP="004648FB">
      <w:pPr>
        <w:spacing w:after="0" w:line="240" w:lineRule="auto"/>
      </w:pPr>
      <w:r>
        <w:separator/>
      </w:r>
    </w:p>
  </w:footnote>
  <w:footnote w:type="continuationSeparator" w:id="0">
    <w:p w14:paraId="064A606C" w14:textId="77777777" w:rsidR="00B0610F" w:rsidRDefault="00B0610F" w:rsidP="00464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C4E40" w14:textId="7BE0439A" w:rsidR="00F8242E" w:rsidRDefault="00B0610F">
    <w:pPr>
      <w:pStyle w:val="Header"/>
    </w:pPr>
    <w:r>
      <w:rPr>
        <w:noProof/>
      </w:rPr>
      <w:pict w14:anchorId="4CFF5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405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AD38" w14:textId="3D2A351B" w:rsidR="00F8242E" w:rsidRDefault="00B0610F">
    <w:pPr>
      <w:pStyle w:val="Header"/>
    </w:pPr>
    <w:r>
      <w:rPr>
        <w:noProof/>
      </w:rPr>
      <w:pict w14:anchorId="43736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405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554E" w14:textId="5D536901" w:rsidR="00F8242E" w:rsidRDefault="00B0610F">
    <w:pPr>
      <w:pStyle w:val="Header"/>
    </w:pPr>
    <w:r>
      <w:rPr>
        <w:noProof/>
      </w:rPr>
      <w:pict w14:anchorId="526DE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405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128A8"/>
    <w:multiLevelType w:val="multilevel"/>
    <w:tmpl w:val="DCB473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C9"/>
    <w:rsid w:val="00003094"/>
    <w:rsid w:val="00037D40"/>
    <w:rsid w:val="00120C12"/>
    <w:rsid w:val="0018500D"/>
    <w:rsid w:val="002A7BC8"/>
    <w:rsid w:val="0038428A"/>
    <w:rsid w:val="003A6AE0"/>
    <w:rsid w:val="004648FB"/>
    <w:rsid w:val="00487953"/>
    <w:rsid w:val="004B2637"/>
    <w:rsid w:val="004E0B8B"/>
    <w:rsid w:val="0057570F"/>
    <w:rsid w:val="006D6DDC"/>
    <w:rsid w:val="00791D3B"/>
    <w:rsid w:val="007F1C91"/>
    <w:rsid w:val="00847286"/>
    <w:rsid w:val="00864BAA"/>
    <w:rsid w:val="00921B91"/>
    <w:rsid w:val="009466C9"/>
    <w:rsid w:val="009510A4"/>
    <w:rsid w:val="00986601"/>
    <w:rsid w:val="0098704D"/>
    <w:rsid w:val="009A5F90"/>
    <w:rsid w:val="00A034DC"/>
    <w:rsid w:val="00A03E49"/>
    <w:rsid w:val="00A704AB"/>
    <w:rsid w:val="00A862D4"/>
    <w:rsid w:val="00A877D2"/>
    <w:rsid w:val="00AB07E9"/>
    <w:rsid w:val="00B0610F"/>
    <w:rsid w:val="00B14800"/>
    <w:rsid w:val="00B156E3"/>
    <w:rsid w:val="00B33D95"/>
    <w:rsid w:val="00B3622D"/>
    <w:rsid w:val="00B64029"/>
    <w:rsid w:val="00B67542"/>
    <w:rsid w:val="00BF2BC2"/>
    <w:rsid w:val="00C600C4"/>
    <w:rsid w:val="00CB7B63"/>
    <w:rsid w:val="00D178F2"/>
    <w:rsid w:val="00D22B22"/>
    <w:rsid w:val="00D70A49"/>
    <w:rsid w:val="00D86FD2"/>
    <w:rsid w:val="00DB4B9F"/>
    <w:rsid w:val="00DD7753"/>
    <w:rsid w:val="00E20CD7"/>
    <w:rsid w:val="00E40D35"/>
    <w:rsid w:val="00E676B0"/>
    <w:rsid w:val="00E67A25"/>
    <w:rsid w:val="00EA15D7"/>
    <w:rsid w:val="00EB3C3F"/>
    <w:rsid w:val="00EC4C86"/>
    <w:rsid w:val="00EC6C55"/>
    <w:rsid w:val="00EE2515"/>
    <w:rsid w:val="00F03663"/>
    <w:rsid w:val="00F50184"/>
    <w:rsid w:val="00F719CC"/>
    <w:rsid w:val="00F8242E"/>
    <w:rsid w:val="00FD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00EE77"/>
  <w15:docId w15:val="{A6F70571-7115-44DD-A36D-0D5A5F0D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7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6B0"/>
    <w:rPr>
      <w:rFonts w:ascii="Segoe UI" w:hAnsi="Segoe UI" w:cs="Segoe UI"/>
      <w:sz w:val="18"/>
      <w:szCs w:val="18"/>
    </w:rPr>
  </w:style>
  <w:style w:type="table" w:styleId="TableGrid">
    <w:name w:val="Table Grid"/>
    <w:basedOn w:val="TableNormal"/>
    <w:uiPriority w:val="39"/>
    <w:rsid w:val="00E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6601"/>
    <w:rPr>
      <w:color w:val="0000FF" w:themeColor="hyperlink"/>
      <w:u w:val="single"/>
    </w:rPr>
  </w:style>
  <w:style w:type="paragraph" w:styleId="ListParagraph">
    <w:name w:val="List Paragraph"/>
    <w:basedOn w:val="Normal"/>
    <w:uiPriority w:val="34"/>
    <w:qFormat/>
    <w:rsid w:val="00F50184"/>
    <w:pPr>
      <w:ind w:left="720"/>
      <w:contextualSpacing/>
    </w:pPr>
  </w:style>
  <w:style w:type="character" w:styleId="Emphasis">
    <w:name w:val="Emphasis"/>
    <w:basedOn w:val="DefaultParagraphFont"/>
    <w:uiPriority w:val="20"/>
    <w:qFormat/>
    <w:rsid w:val="004E0B8B"/>
    <w:rPr>
      <w:i/>
      <w:iCs/>
    </w:rPr>
  </w:style>
  <w:style w:type="paragraph" w:styleId="Header">
    <w:name w:val="header"/>
    <w:basedOn w:val="Normal"/>
    <w:link w:val="HeaderChar"/>
    <w:uiPriority w:val="99"/>
    <w:unhideWhenUsed/>
    <w:rsid w:val="00464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8FB"/>
  </w:style>
  <w:style w:type="paragraph" w:styleId="Footer">
    <w:name w:val="footer"/>
    <w:basedOn w:val="Normal"/>
    <w:link w:val="FooterChar"/>
    <w:uiPriority w:val="99"/>
    <w:unhideWhenUsed/>
    <w:rsid w:val="00464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563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1061</TotalTime>
  <Pages>13</Pages>
  <Words>5649</Words>
  <Characters>32204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1158</cp:lastModifiedBy>
  <cp:revision>32</cp:revision>
  <dcterms:created xsi:type="dcterms:W3CDTF">2025-03-26T05:09:00Z</dcterms:created>
  <dcterms:modified xsi:type="dcterms:W3CDTF">2025-09-22T08:30:00Z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11d7e8b718921a7a41e0081a71b21e0fc71d980b13cffded2d6012abf38c68a3</vt:lpwstr>
  </property>
</Properties>
</file>