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CA7A7" w14:textId="6F10BC2A" w:rsidR="002A16A4" w:rsidRDefault="002A16A4">
      <w:pPr>
        <w:rPr>
          <w:sz w:val="48"/>
          <w:szCs w:val="48"/>
          <w:lang w:val="en-US"/>
        </w:rPr>
      </w:pPr>
      <w:r w:rsidRPr="002A16A4">
        <w:rPr>
          <w:bCs/>
          <w:i/>
          <w:iCs/>
          <w:sz w:val="48"/>
          <w:szCs w:val="48"/>
          <w:u w:val="single"/>
          <w:lang w:val="en-US"/>
        </w:rPr>
        <w:t>Original Research Article</w:t>
      </w:r>
    </w:p>
    <w:p w14:paraId="773FC455" w14:textId="1F8968F7" w:rsidR="003920A5" w:rsidRPr="006D7B9E" w:rsidRDefault="003F05DE">
      <w:pPr>
        <w:rPr>
          <w:sz w:val="48"/>
          <w:szCs w:val="48"/>
          <w:lang w:val="en-US"/>
        </w:rPr>
      </w:pPr>
      <w:r w:rsidRPr="006D7B9E">
        <w:rPr>
          <w:sz w:val="48"/>
          <w:szCs w:val="48"/>
          <w:lang w:val="en-US"/>
        </w:rPr>
        <w:t xml:space="preserve">Determinants of Mode of </w:t>
      </w:r>
      <w:r w:rsidR="00B20888" w:rsidRPr="006D7B9E">
        <w:rPr>
          <w:sz w:val="48"/>
          <w:szCs w:val="48"/>
          <w:lang w:val="en-US"/>
        </w:rPr>
        <w:t>Delivery</w:t>
      </w:r>
      <w:r w:rsidR="00B20888" w:rsidRPr="00EA7D0C">
        <w:rPr>
          <w:sz w:val="48"/>
          <w:szCs w:val="48"/>
          <w:highlight w:val="yellow"/>
          <w:lang w:val="en-US"/>
        </w:rPr>
        <w:t>: A</w:t>
      </w:r>
      <w:r w:rsidR="00120F3B" w:rsidRPr="00EA7D0C">
        <w:rPr>
          <w:sz w:val="48"/>
          <w:szCs w:val="48"/>
          <w:highlight w:val="yellow"/>
          <w:lang w:val="en-US"/>
        </w:rPr>
        <w:t xml:space="preserve"> Cross Sectional Analysis of Maternal and Health system Factors.</w:t>
      </w:r>
    </w:p>
    <w:p w14:paraId="028AD3D1" w14:textId="77777777" w:rsidR="00EF3133" w:rsidRPr="00E063AE" w:rsidRDefault="00EF3133">
      <w:pPr>
        <w:rPr>
          <w:sz w:val="24"/>
          <w:szCs w:val="24"/>
          <w:lang w:val="en-US"/>
        </w:rPr>
      </w:pPr>
    </w:p>
    <w:p w14:paraId="169BD433" w14:textId="77777777" w:rsidR="00AA3D99" w:rsidRPr="00E063AE" w:rsidRDefault="00AA3D99">
      <w:pPr>
        <w:rPr>
          <w:sz w:val="24"/>
          <w:szCs w:val="24"/>
          <w:lang w:val="en-US"/>
        </w:rPr>
      </w:pPr>
    </w:p>
    <w:p w14:paraId="73285781" w14:textId="68E4475E" w:rsidR="003920A5" w:rsidRPr="00E063AE" w:rsidRDefault="003F05DE">
      <w:pPr>
        <w:rPr>
          <w:b/>
          <w:sz w:val="24"/>
          <w:szCs w:val="24"/>
          <w:lang w:val="en-US"/>
        </w:rPr>
      </w:pPr>
      <w:r w:rsidRPr="00E063AE">
        <w:rPr>
          <w:b/>
          <w:sz w:val="24"/>
          <w:szCs w:val="24"/>
          <w:lang w:val="en-US"/>
        </w:rPr>
        <w:t>ABST</w:t>
      </w:r>
      <w:r w:rsidR="00420CA3">
        <w:rPr>
          <w:b/>
          <w:sz w:val="24"/>
          <w:szCs w:val="24"/>
          <w:lang w:val="en-US"/>
        </w:rPr>
        <w:t>R</w:t>
      </w:r>
      <w:r w:rsidRPr="00E063AE">
        <w:rPr>
          <w:b/>
          <w:sz w:val="24"/>
          <w:szCs w:val="24"/>
          <w:lang w:val="en-US"/>
        </w:rPr>
        <w:t>ACT</w:t>
      </w:r>
    </w:p>
    <w:p w14:paraId="6DB1EBCB" w14:textId="77777777" w:rsidR="00AA3D99" w:rsidRPr="00E063AE" w:rsidRDefault="00AA3D99">
      <w:pPr>
        <w:rPr>
          <w:b/>
          <w:i/>
          <w:sz w:val="24"/>
          <w:szCs w:val="24"/>
          <w:lang w:val="en-US"/>
        </w:rPr>
      </w:pPr>
      <w:r w:rsidRPr="00E063AE">
        <w:rPr>
          <w:b/>
          <w:i/>
          <w:sz w:val="24"/>
          <w:szCs w:val="24"/>
          <w:lang w:val="en-US"/>
        </w:rPr>
        <w:t>Background:</w:t>
      </w:r>
    </w:p>
    <w:p w14:paraId="5DAFB55E" w14:textId="77777777" w:rsidR="003920A5" w:rsidRPr="00E063AE" w:rsidRDefault="003F05DE">
      <w:pPr>
        <w:rPr>
          <w:sz w:val="24"/>
          <w:szCs w:val="24"/>
          <w:lang w:val="en-US"/>
        </w:rPr>
      </w:pPr>
      <w:r w:rsidRPr="00E063AE">
        <w:rPr>
          <w:sz w:val="24"/>
          <w:szCs w:val="24"/>
          <w:lang w:val="en-US"/>
        </w:rPr>
        <w:t xml:space="preserve">Pregnancy and childbirth are important events in a woman’s </w:t>
      </w:r>
      <w:r w:rsidR="00B70A26" w:rsidRPr="00E063AE">
        <w:rPr>
          <w:sz w:val="24"/>
          <w:szCs w:val="24"/>
          <w:lang w:val="en-US"/>
        </w:rPr>
        <w:t>life. The</w:t>
      </w:r>
      <w:r w:rsidRPr="00E063AE">
        <w:rPr>
          <w:sz w:val="24"/>
          <w:szCs w:val="24"/>
          <w:lang w:val="en-US"/>
        </w:rPr>
        <w:t xml:space="preserve"> method of delivery </w:t>
      </w:r>
      <w:r w:rsidR="00962072" w:rsidRPr="00E063AE">
        <w:rPr>
          <w:sz w:val="24"/>
          <w:szCs w:val="24"/>
          <w:lang w:val="en-US"/>
        </w:rPr>
        <w:t>is mainly dependent on maternal or provider preferences.</w:t>
      </w:r>
    </w:p>
    <w:p w14:paraId="38CDC345" w14:textId="4583F4AA" w:rsidR="003920A5" w:rsidRPr="00E063AE" w:rsidRDefault="00EA7D0C">
      <w:pPr>
        <w:rPr>
          <w:sz w:val="24"/>
          <w:szCs w:val="24"/>
          <w:lang w:val="en-US"/>
        </w:rPr>
      </w:pPr>
      <w:r w:rsidRPr="00EA7D0C">
        <w:rPr>
          <w:sz w:val="24"/>
          <w:szCs w:val="24"/>
          <w:highlight w:val="yellow"/>
          <w:lang w:val="en-US"/>
        </w:rPr>
        <w:t>Childbirth may occur through various delivery methods</w:t>
      </w:r>
      <w:r w:rsidR="003F05DE" w:rsidRPr="00E063AE">
        <w:rPr>
          <w:sz w:val="24"/>
          <w:szCs w:val="24"/>
          <w:lang w:val="en-US"/>
        </w:rPr>
        <w:t xml:space="preserve">. There are factors that determine the choice of mode of delivery for every pregnant woman. </w:t>
      </w:r>
    </w:p>
    <w:p w14:paraId="48C90C07" w14:textId="77777777" w:rsidR="003920A5" w:rsidRPr="00E063AE" w:rsidRDefault="003F05DE">
      <w:pPr>
        <w:rPr>
          <w:sz w:val="24"/>
          <w:szCs w:val="24"/>
          <w:lang w:val="en-US"/>
        </w:rPr>
      </w:pPr>
      <w:r w:rsidRPr="00E063AE">
        <w:rPr>
          <w:sz w:val="24"/>
          <w:szCs w:val="24"/>
          <w:lang w:val="en-US"/>
        </w:rPr>
        <w:t>These factors are dependent on: The Age of the woman, Parity, past Obstetric history, previous cesarean section, Co-morbidities, Lie and presentation of the fetus, Placental location, Fetal weight/Size, Congenital anomalies of the fetus,</w:t>
      </w:r>
    </w:p>
    <w:p w14:paraId="63DF39D7" w14:textId="77777777" w:rsidR="003920A5" w:rsidRPr="00E063AE" w:rsidRDefault="003F05DE">
      <w:pPr>
        <w:rPr>
          <w:sz w:val="24"/>
          <w:szCs w:val="24"/>
          <w:lang w:val="en-US"/>
        </w:rPr>
      </w:pPr>
      <w:r w:rsidRPr="00E063AE">
        <w:rPr>
          <w:sz w:val="24"/>
          <w:szCs w:val="24"/>
          <w:lang w:val="en-US"/>
        </w:rPr>
        <w:t>Structure of maternal pelvis, mode of Conception, Social/Religious and Cultural beliefs and Maternal request.</w:t>
      </w:r>
    </w:p>
    <w:p w14:paraId="05BACA05" w14:textId="64398A93" w:rsidR="003920A5" w:rsidRDefault="003F05DE">
      <w:pPr>
        <w:rPr>
          <w:sz w:val="24"/>
          <w:szCs w:val="24"/>
          <w:lang w:val="en-US"/>
        </w:rPr>
      </w:pPr>
      <w:r w:rsidRPr="00E063AE">
        <w:rPr>
          <w:sz w:val="24"/>
          <w:szCs w:val="24"/>
          <w:lang w:val="en-US"/>
        </w:rPr>
        <w:t>The mode of delivery has an impact on the childbirth experience for each woman. Mode of delivery may also affect pregnancy outcome.</w:t>
      </w:r>
    </w:p>
    <w:p w14:paraId="0E8621AA" w14:textId="04816D03" w:rsidR="00F322F2" w:rsidRPr="00FF22EA" w:rsidRDefault="00F322F2">
      <w:pPr>
        <w:rPr>
          <w:b/>
          <w:sz w:val="24"/>
          <w:szCs w:val="24"/>
          <w:lang w:val="en-US"/>
        </w:rPr>
      </w:pPr>
      <w:r w:rsidRPr="00FF22EA">
        <w:rPr>
          <w:b/>
          <w:sz w:val="24"/>
          <w:szCs w:val="24"/>
          <w:lang w:val="en-US"/>
        </w:rPr>
        <w:t>Objective</w:t>
      </w:r>
    </w:p>
    <w:p w14:paraId="69E4DE48" w14:textId="743FB1B3" w:rsidR="003920A5" w:rsidRDefault="003F05DE">
      <w:pPr>
        <w:rPr>
          <w:sz w:val="24"/>
          <w:szCs w:val="24"/>
          <w:lang w:val="en-US"/>
        </w:rPr>
      </w:pPr>
      <w:r w:rsidRPr="00E063AE">
        <w:rPr>
          <w:sz w:val="24"/>
          <w:szCs w:val="24"/>
          <w:lang w:val="en-US"/>
        </w:rPr>
        <w:t>The aim of this study is to highlight the determinants of mode of delivery. A good knowledge of them, will help to prevent most adverse effects associated with childbirth.</w:t>
      </w:r>
    </w:p>
    <w:p w14:paraId="4A912746" w14:textId="77E6F3C9" w:rsidR="00F322F2" w:rsidRPr="00FF22EA" w:rsidRDefault="00F322F2">
      <w:pPr>
        <w:rPr>
          <w:b/>
          <w:sz w:val="24"/>
          <w:szCs w:val="24"/>
          <w:lang w:val="en-US"/>
        </w:rPr>
      </w:pPr>
      <w:r w:rsidRPr="00FF22EA">
        <w:rPr>
          <w:b/>
          <w:sz w:val="24"/>
          <w:szCs w:val="24"/>
          <w:lang w:val="en-US"/>
        </w:rPr>
        <w:t>Method/ Materials</w:t>
      </w:r>
    </w:p>
    <w:p w14:paraId="0C306067" w14:textId="77777777" w:rsidR="003920A5" w:rsidRPr="00E063AE" w:rsidRDefault="003F05DE">
      <w:pPr>
        <w:rPr>
          <w:sz w:val="24"/>
          <w:szCs w:val="24"/>
          <w:lang w:val="en-US"/>
        </w:rPr>
      </w:pPr>
      <w:r w:rsidRPr="00E063AE">
        <w:rPr>
          <w:sz w:val="24"/>
          <w:szCs w:val="24"/>
          <w:lang w:val="en-US"/>
        </w:rPr>
        <w:t xml:space="preserve">This was a retrospective cross-sectional study of 9538 </w:t>
      </w:r>
      <w:r w:rsidR="001C592B" w:rsidRPr="00E063AE">
        <w:rPr>
          <w:sz w:val="24"/>
          <w:szCs w:val="24"/>
          <w:lang w:val="en-US"/>
        </w:rPr>
        <w:t>women, ages</w:t>
      </w:r>
      <w:r w:rsidRPr="00E063AE">
        <w:rPr>
          <w:sz w:val="24"/>
          <w:szCs w:val="24"/>
          <w:lang w:val="en-US"/>
        </w:rPr>
        <w:t xml:space="preserve"> 16yrs-48yrs who delivered in our facility betw</w:t>
      </w:r>
      <w:r w:rsidR="00E063AE">
        <w:rPr>
          <w:sz w:val="24"/>
          <w:szCs w:val="24"/>
          <w:lang w:val="en-US"/>
        </w:rPr>
        <w:t>een January 2019- December 2023</w:t>
      </w:r>
      <w:r w:rsidRPr="00E063AE">
        <w:rPr>
          <w:sz w:val="24"/>
          <w:szCs w:val="24"/>
          <w:lang w:val="en-US"/>
        </w:rPr>
        <w:t>.</w:t>
      </w:r>
    </w:p>
    <w:p w14:paraId="36EF06A4" w14:textId="7223708F" w:rsidR="003920A5" w:rsidRDefault="003F05DE">
      <w:pPr>
        <w:rPr>
          <w:sz w:val="24"/>
          <w:szCs w:val="24"/>
          <w:lang w:val="en-US"/>
        </w:rPr>
      </w:pPr>
      <w:r w:rsidRPr="00E063AE">
        <w:rPr>
          <w:sz w:val="24"/>
          <w:szCs w:val="24"/>
          <w:lang w:val="en-US"/>
        </w:rPr>
        <w:t xml:space="preserve">The choice of mode of delivery was usually determined by medical personnel who took care of the woman during </w:t>
      </w:r>
      <w:r w:rsidR="001C592B" w:rsidRPr="00E063AE">
        <w:rPr>
          <w:sz w:val="24"/>
          <w:szCs w:val="24"/>
          <w:lang w:val="en-US"/>
        </w:rPr>
        <w:t>her ante</w:t>
      </w:r>
      <w:r w:rsidRPr="00E063AE">
        <w:rPr>
          <w:sz w:val="24"/>
          <w:szCs w:val="24"/>
          <w:lang w:val="en-US"/>
        </w:rPr>
        <w:t>-natal visits, or by the patient herself. These choices are made based on certain factors as earlier mentioned with the aim of achieving satisfactory outcome for the mother and her fetus.</w:t>
      </w:r>
    </w:p>
    <w:p w14:paraId="54A2189B" w14:textId="6634E2D5" w:rsidR="00F322F2" w:rsidRPr="00FF22EA" w:rsidRDefault="00F322F2">
      <w:pPr>
        <w:rPr>
          <w:b/>
          <w:sz w:val="24"/>
          <w:szCs w:val="24"/>
          <w:lang w:val="en-US"/>
        </w:rPr>
      </w:pPr>
      <w:r w:rsidRPr="00FF22EA">
        <w:rPr>
          <w:b/>
          <w:sz w:val="24"/>
          <w:szCs w:val="24"/>
          <w:lang w:val="en-US"/>
        </w:rPr>
        <w:t>Results:</w:t>
      </w:r>
    </w:p>
    <w:p w14:paraId="0ADE9667" w14:textId="77777777" w:rsidR="003920A5" w:rsidRPr="00E063AE" w:rsidRDefault="003F05DE">
      <w:pPr>
        <w:rPr>
          <w:sz w:val="24"/>
          <w:szCs w:val="24"/>
          <w:lang w:val="en-US"/>
        </w:rPr>
      </w:pPr>
      <w:r w:rsidRPr="00E063AE">
        <w:rPr>
          <w:sz w:val="24"/>
          <w:szCs w:val="24"/>
          <w:lang w:val="en-US"/>
        </w:rPr>
        <w:t>Spontaneous vaginal delivery was the highest mode of delivery</w:t>
      </w:r>
      <w:r w:rsidR="00E063AE">
        <w:rPr>
          <w:sz w:val="24"/>
          <w:szCs w:val="24"/>
          <w:lang w:val="en-US"/>
        </w:rPr>
        <w:t xml:space="preserve"> </w:t>
      </w:r>
      <w:r w:rsidRPr="00E063AE">
        <w:rPr>
          <w:sz w:val="24"/>
          <w:szCs w:val="24"/>
          <w:lang w:val="en-US"/>
        </w:rPr>
        <w:t>(4975) 52.28%.</w:t>
      </w:r>
    </w:p>
    <w:p w14:paraId="3F747650" w14:textId="77777777" w:rsidR="00655301" w:rsidRDefault="003F05DE">
      <w:pPr>
        <w:rPr>
          <w:sz w:val="24"/>
          <w:szCs w:val="24"/>
          <w:lang w:val="en-US"/>
        </w:rPr>
      </w:pPr>
      <w:r w:rsidRPr="00E063AE">
        <w:rPr>
          <w:sz w:val="24"/>
          <w:szCs w:val="24"/>
          <w:lang w:val="en-US"/>
        </w:rPr>
        <w:lastRenderedPageBreak/>
        <w:t xml:space="preserve">This was followed by cesarean section </w:t>
      </w:r>
      <w:r w:rsidR="001C592B" w:rsidRPr="00E063AE">
        <w:rPr>
          <w:sz w:val="24"/>
          <w:szCs w:val="24"/>
          <w:lang w:val="en-US"/>
        </w:rPr>
        <w:t>CS (4000</w:t>
      </w:r>
      <w:r w:rsidR="00E063AE">
        <w:rPr>
          <w:sz w:val="24"/>
          <w:szCs w:val="24"/>
          <w:lang w:val="en-US"/>
        </w:rPr>
        <w:t>)41.93%</w:t>
      </w:r>
      <w:r w:rsidRPr="00E063AE">
        <w:rPr>
          <w:sz w:val="24"/>
          <w:szCs w:val="24"/>
          <w:lang w:val="en-US"/>
        </w:rPr>
        <w:t>.  The high rate of CS was because our facility was a referral center for complicated cases in other health facilities in the state, thus not a good re</w:t>
      </w:r>
      <w:r w:rsidR="00655301">
        <w:rPr>
          <w:sz w:val="24"/>
          <w:szCs w:val="24"/>
          <w:lang w:val="en-US"/>
        </w:rPr>
        <w:t>flection of the general CS rate</w:t>
      </w:r>
    </w:p>
    <w:p w14:paraId="019E8745" w14:textId="3D2CB85F" w:rsidR="008777A1" w:rsidRDefault="00655301">
      <w:pPr>
        <w:rPr>
          <w:sz w:val="24"/>
          <w:szCs w:val="24"/>
          <w:lang w:val="en-US"/>
        </w:rPr>
      </w:pPr>
      <w:r>
        <w:rPr>
          <w:sz w:val="24"/>
          <w:szCs w:val="24"/>
          <w:lang w:val="en-US"/>
        </w:rPr>
        <w:t>The highest indication for CS was 2 pre</w:t>
      </w:r>
      <w:r w:rsidR="008777A1">
        <w:rPr>
          <w:sz w:val="24"/>
          <w:szCs w:val="24"/>
          <w:lang w:val="en-US"/>
        </w:rPr>
        <w:t>vious cesarean section.(24.7%)</w:t>
      </w:r>
    </w:p>
    <w:p w14:paraId="18D9C650" w14:textId="0348292C" w:rsidR="001535BE" w:rsidRPr="00FF22EA" w:rsidRDefault="008777A1">
      <w:pPr>
        <w:rPr>
          <w:b/>
          <w:sz w:val="24"/>
          <w:szCs w:val="24"/>
          <w:lang w:val="en-US"/>
        </w:rPr>
      </w:pPr>
      <w:r w:rsidRPr="00FF22EA">
        <w:rPr>
          <w:b/>
          <w:sz w:val="24"/>
          <w:szCs w:val="24"/>
          <w:lang w:val="en-US"/>
        </w:rPr>
        <w:t>Conclusion:</w:t>
      </w:r>
      <w:r w:rsidR="003F05DE" w:rsidRPr="00FF22EA">
        <w:rPr>
          <w:b/>
          <w:sz w:val="24"/>
          <w:szCs w:val="24"/>
          <w:lang w:val="en-US"/>
        </w:rPr>
        <w:t xml:space="preserve"> </w:t>
      </w:r>
    </w:p>
    <w:p w14:paraId="183C9236" w14:textId="0FB79BAD" w:rsidR="003920A5" w:rsidRPr="00E063AE" w:rsidRDefault="001535BE">
      <w:pPr>
        <w:rPr>
          <w:sz w:val="24"/>
          <w:szCs w:val="24"/>
          <w:lang w:val="en-US"/>
        </w:rPr>
      </w:pPr>
      <w:r>
        <w:rPr>
          <w:sz w:val="24"/>
          <w:szCs w:val="24"/>
          <w:lang w:val="en-US"/>
        </w:rPr>
        <w:t xml:space="preserve">   The declining utilization of Forceps delivery, due to lack of skill , has contributed to increasing rate of cesarean section</w:t>
      </w:r>
      <w:r w:rsidR="00655301">
        <w:rPr>
          <w:sz w:val="24"/>
          <w:szCs w:val="24"/>
          <w:lang w:val="en-US"/>
        </w:rPr>
        <w:t>.</w:t>
      </w:r>
    </w:p>
    <w:p w14:paraId="66C1DC36" w14:textId="343933DE" w:rsidR="003920A5" w:rsidRDefault="003F05DE">
      <w:pPr>
        <w:rPr>
          <w:sz w:val="24"/>
          <w:szCs w:val="24"/>
          <w:lang w:val="en-US"/>
        </w:rPr>
      </w:pPr>
      <w:r w:rsidRPr="00FF22EA">
        <w:rPr>
          <w:b/>
          <w:sz w:val="32"/>
          <w:szCs w:val="32"/>
          <w:lang w:val="en-US"/>
        </w:rPr>
        <w:t>Key Words</w:t>
      </w:r>
      <w:r w:rsidRPr="0090628C">
        <w:rPr>
          <w:b/>
          <w:sz w:val="24"/>
          <w:szCs w:val="24"/>
          <w:lang w:val="en-US"/>
        </w:rPr>
        <w:t>:</w:t>
      </w:r>
      <w:r w:rsidR="00E063AE">
        <w:rPr>
          <w:sz w:val="24"/>
          <w:szCs w:val="24"/>
          <w:lang w:val="en-US"/>
        </w:rPr>
        <w:t xml:space="preserve"> </w:t>
      </w:r>
      <w:r w:rsidR="00E063AE" w:rsidRPr="00FF22EA">
        <w:rPr>
          <w:b/>
          <w:sz w:val="24"/>
          <w:szCs w:val="24"/>
          <w:lang w:val="en-US"/>
        </w:rPr>
        <w:t>Delivery, Determinants, Choice</w:t>
      </w:r>
      <w:r w:rsidRPr="00FF22EA">
        <w:rPr>
          <w:b/>
          <w:sz w:val="24"/>
          <w:szCs w:val="24"/>
          <w:lang w:val="en-US"/>
        </w:rPr>
        <w:t>,</w:t>
      </w:r>
      <w:r w:rsidR="00E063AE" w:rsidRPr="00FF22EA">
        <w:rPr>
          <w:b/>
          <w:sz w:val="24"/>
          <w:szCs w:val="24"/>
          <w:lang w:val="en-US"/>
        </w:rPr>
        <w:t xml:space="preserve"> </w:t>
      </w:r>
      <w:r w:rsidRPr="00FF22EA">
        <w:rPr>
          <w:b/>
          <w:sz w:val="24"/>
          <w:szCs w:val="24"/>
          <w:lang w:val="en-US"/>
        </w:rPr>
        <w:t>impact, Mode, outcome</w:t>
      </w:r>
    </w:p>
    <w:p w14:paraId="11879AA0" w14:textId="1A43B0D6" w:rsidR="0047693E" w:rsidRDefault="0047693E">
      <w:pPr>
        <w:rPr>
          <w:sz w:val="24"/>
          <w:szCs w:val="24"/>
          <w:lang w:val="en-US"/>
        </w:rPr>
      </w:pPr>
    </w:p>
    <w:p w14:paraId="31E3CAE0" w14:textId="77777777" w:rsidR="0047693E" w:rsidRPr="00E063AE" w:rsidRDefault="0047693E">
      <w:pPr>
        <w:rPr>
          <w:sz w:val="24"/>
          <w:szCs w:val="24"/>
          <w:lang w:val="en-US"/>
        </w:rPr>
      </w:pPr>
    </w:p>
    <w:p w14:paraId="3629DF1B" w14:textId="77777777" w:rsidR="001C592B" w:rsidRPr="00E063AE" w:rsidRDefault="001C592B">
      <w:pPr>
        <w:rPr>
          <w:sz w:val="24"/>
          <w:szCs w:val="24"/>
          <w:lang w:val="en-US"/>
        </w:rPr>
      </w:pPr>
    </w:p>
    <w:p w14:paraId="7F60E054" w14:textId="77777777" w:rsidR="003920A5" w:rsidRPr="00E063AE" w:rsidRDefault="003F05DE">
      <w:pPr>
        <w:rPr>
          <w:b/>
          <w:sz w:val="24"/>
          <w:szCs w:val="24"/>
          <w:lang w:val="en-US"/>
        </w:rPr>
      </w:pPr>
      <w:r w:rsidRPr="00E063AE">
        <w:rPr>
          <w:b/>
          <w:sz w:val="24"/>
          <w:szCs w:val="24"/>
          <w:lang w:val="en-US"/>
        </w:rPr>
        <w:t>Introduction</w:t>
      </w:r>
    </w:p>
    <w:p w14:paraId="428AE855" w14:textId="77777777" w:rsidR="003920A5" w:rsidRPr="00E063AE" w:rsidRDefault="003F05DE">
      <w:pPr>
        <w:rPr>
          <w:sz w:val="24"/>
          <w:szCs w:val="24"/>
          <w:lang w:val="en-US"/>
        </w:rPr>
      </w:pPr>
      <w:r w:rsidRPr="00E063AE">
        <w:rPr>
          <w:sz w:val="24"/>
          <w:szCs w:val="24"/>
          <w:lang w:val="en-US"/>
        </w:rPr>
        <w:t>Pregnancy and childbirth are important events in a woman’s life. Childbirth is a unique experience that can trigger various emotions of happiness, anxiety, guilt, regret and depression.</w:t>
      </w:r>
      <w:r w:rsidR="009801CC" w:rsidRPr="00E063AE">
        <w:rPr>
          <w:sz w:val="24"/>
          <w:szCs w:val="24"/>
          <w:lang w:val="en-US"/>
        </w:rPr>
        <w:t xml:space="preserve"> The concept of shared decision-making between patients and care-givers is emphasized to ensure women make informed choices about their delivery experience.</w:t>
      </w:r>
    </w:p>
    <w:p w14:paraId="65FFDB6B" w14:textId="77777777" w:rsidR="003920A5" w:rsidRPr="00E063AE" w:rsidRDefault="003F05DE">
      <w:pPr>
        <w:rPr>
          <w:sz w:val="24"/>
          <w:szCs w:val="24"/>
          <w:lang w:val="en-US"/>
        </w:rPr>
      </w:pPr>
      <w:r w:rsidRPr="00E063AE">
        <w:rPr>
          <w:sz w:val="24"/>
          <w:szCs w:val="24"/>
          <w:lang w:val="en-US"/>
        </w:rPr>
        <w:t>Every pregnant woman must deliver her baby when due i.e. at term(37weeks- 41weeks and 6days) or when there is an indication to deliver, irrespective of gestational age.</w:t>
      </w:r>
    </w:p>
    <w:p w14:paraId="23919035" w14:textId="77777777" w:rsidR="003920A5" w:rsidRPr="00E063AE" w:rsidRDefault="003F05DE">
      <w:pPr>
        <w:rPr>
          <w:sz w:val="24"/>
          <w:szCs w:val="24"/>
          <w:lang w:val="en-US"/>
        </w:rPr>
      </w:pPr>
      <w:r w:rsidRPr="00E063AE">
        <w:rPr>
          <w:sz w:val="24"/>
          <w:szCs w:val="24"/>
          <w:lang w:val="en-US"/>
        </w:rPr>
        <w:t xml:space="preserve">Mode of delivery is the format or method through which childbirth takes place. The choice of mode of delivery </w:t>
      </w:r>
      <w:r w:rsidR="00E063AE">
        <w:rPr>
          <w:sz w:val="24"/>
          <w:szCs w:val="24"/>
          <w:lang w:val="en-US"/>
        </w:rPr>
        <w:t>is dependent on various factors</w:t>
      </w:r>
      <w:r w:rsidRPr="00E063AE">
        <w:rPr>
          <w:sz w:val="24"/>
          <w:szCs w:val="24"/>
          <w:lang w:val="en-US"/>
        </w:rPr>
        <w:t>.</w:t>
      </w:r>
      <w:r w:rsidR="00E063AE">
        <w:rPr>
          <w:sz w:val="24"/>
          <w:szCs w:val="24"/>
          <w:lang w:val="en-US"/>
        </w:rPr>
        <w:t xml:space="preserve"> </w:t>
      </w:r>
      <w:r w:rsidRPr="00E063AE">
        <w:rPr>
          <w:sz w:val="24"/>
          <w:szCs w:val="24"/>
          <w:lang w:val="en-US"/>
        </w:rPr>
        <w:t>Thus every pregnancy has peculiar factors that determine mode of delivery.</w:t>
      </w:r>
    </w:p>
    <w:p w14:paraId="22561028" w14:textId="77777777" w:rsidR="003920A5" w:rsidRPr="00E063AE" w:rsidRDefault="003F05DE">
      <w:pPr>
        <w:rPr>
          <w:sz w:val="24"/>
          <w:szCs w:val="24"/>
          <w:lang w:val="en-US"/>
        </w:rPr>
      </w:pPr>
      <w:r w:rsidRPr="00E063AE">
        <w:rPr>
          <w:sz w:val="24"/>
          <w:szCs w:val="24"/>
          <w:lang w:val="en-US"/>
        </w:rPr>
        <w:t xml:space="preserve">Vaginal delivery is considered the natural mode of delivery by most women. It is perceived to be better for the well-being of both mother and the child and economically </w:t>
      </w:r>
      <w:r w:rsidR="009108B8" w:rsidRPr="00E063AE">
        <w:rPr>
          <w:sz w:val="24"/>
          <w:szCs w:val="24"/>
          <w:lang w:val="en-US"/>
        </w:rPr>
        <w:t>favorable</w:t>
      </w:r>
      <w:r w:rsidRPr="00E063AE">
        <w:rPr>
          <w:sz w:val="24"/>
          <w:szCs w:val="24"/>
          <w:lang w:val="en-US"/>
        </w:rPr>
        <w:t>.</w:t>
      </w:r>
    </w:p>
    <w:p w14:paraId="5AB68C45" w14:textId="77777777" w:rsidR="003920A5" w:rsidRPr="00E063AE" w:rsidRDefault="003F05DE">
      <w:pPr>
        <w:rPr>
          <w:sz w:val="24"/>
          <w:szCs w:val="24"/>
          <w:lang w:val="en-US"/>
        </w:rPr>
      </w:pPr>
      <w:r w:rsidRPr="00E063AE">
        <w:rPr>
          <w:sz w:val="24"/>
          <w:szCs w:val="24"/>
          <w:lang w:val="en-US"/>
        </w:rPr>
        <w:t>The rate of vaginal birth globally is 80%.</w:t>
      </w:r>
    </w:p>
    <w:p w14:paraId="283026AF" w14:textId="77777777" w:rsidR="003920A5" w:rsidRPr="00E063AE" w:rsidRDefault="00E063AE">
      <w:pPr>
        <w:rPr>
          <w:sz w:val="24"/>
          <w:szCs w:val="24"/>
          <w:lang w:val="en-US"/>
        </w:rPr>
      </w:pPr>
      <w:r>
        <w:rPr>
          <w:sz w:val="24"/>
          <w:szCs w:val="24"/>
          <w:lang w:val="en-US"/>
        </w:rPr>
        <w:t xml:space="preserve">Vaginal delivery could be </w:t>
      </w:r>
      <w:r w:rsidR="003F05DE" w:rsidRPr="00E063AE">
        <w:rPr>
          <w:sz w:val="24"/>
          <w:szCs w:val="24"/>
          <w:lang w:val="en-US"/>
        </w:rPr>
        <w:t>spontaneous vertex delivery(SVD),</w:t>
      </w:r>
      <w:r>
        <w:rPr>
          <w:sz w:val="24"/>
          <w:szCs w:val="24"/>
          <w:lang w:val="en-US"/>
        </w:rPr>
        <w:t xml:space="preserve"> </w:t>
      </w:r>
      <w:r w:rsidR="003F05DE" w:rsidRPr="00E063AE">
        <w:rPr>
          <w:sz w:val="24"/>
          <w:szCs w:val="24"/>
          <w:lang w:val="en-US"/>
        </w:rPr>
        <w:t>assisted vaginal delivery, instrumental vaginal delivery.</w:t>
      </w:r>
    </w:p>
    <w:p w14:paraId="5A48C577" w14:textId="77777777" w:rsidR="003920A5" w:rsidRPr="00E063AE" w:rsidRDefault="003F05DE">
      <w:pPr>
        <w:rPr>
          <w:sz w:val="24"/>
          <w:szCs w:val="24"/>
          <w:lang w:val="en-US"/>
        </w:rPr>
      </w:pPr>
      <w:r w:rsidRPr="00E063AE">
        <w:rPr>
          <w:sz w:val="24"/>
          <w:szCs w:val="24"/>
          <w:lang w:val="en-US"/>
        </w:rPr>
        <w:t>Cesarean Section(CS) is another mode of delivery. CS can be</w:t>
      </w:r>
    </w:p>
    <w:p w14:paraId="34CC416B" w14:textId="77777777" w:rsidR="003920A5" w:rsidRPr="00E063AE" w:rsidRDefault="003F05DE">
      <w:pPr>
        <w:rPr>
          <w:sz w:val="24"/>
          <w:szCs w:val="24"/>
          <w:lang w:val="en-US"/>
        </w:rPr>
      </w:pPr>
      <w:r w:rsidRPr="00E063AE">
        <w:rPr>
          <w:sz w:val="24"/>
          <w:szCs w:val="24"/>
          <w:lang w:val="en-US"/>
        </w:rPr>
        <w:t>done for first pregnancy, after a previous vaginal delivery or after a previous CS, depending on the indication.</w:t>
      </w:r>
    </w:p>
    <w:p w14:paraId="1AF681E3" w14:textId="77777777" w:rsidR="003920A5" w:rsidRPr="00E063AE" w:rsidRDefault="003F05DE">
      <w:pPr>
        <w:rPr>
          <w:sz w:val="24"/>
          <w:szCs w:val="24"/>
          <w:lang w:val="en-US"/>
        </w:rPr>
      </w:pPr>
      <w:r w:rsidRPr="00E063AE">
        <w:rPr>
          <w:sz w:val="24"/>
          <w:szCs w:val="24"/>
          <w:lang w:val="en-US"/>
        </w:rPr>
        <w:t>A previous study conducted in Nigeria showed that Trial Of Labor After CS (TOLAC) was preferred mode of delivery after CS in 73.5% of cases.</w:t>
      </w:r>
      <w:r w:rsidR="009108B8" w:rsidRPr="00E063AE">
        <w:rPr>
          <w:sz w:val="24"/>
          <w:szCs w:val="24"/>
          <w:lang w:val="en-US"/>
        </w:rPr>
        <w:t xml:space="preserve"> This indicates that even after a CS,</w:t>
      </w:r>
      <w:r w:rsidR="005E59FE" w:rsidRPr="00E063AE">
        <w:rPr>
          <w:sz w:val="24"/>
          <w:szCs w:val="24"/>
          <w:lang w:val="en-US"/>
        </w:rPr>
        <w:t xml:space="preserve"> </w:t>
      </w:r>
      <w:r w:rsidR="009108B8" w:rsidRPr="00E063AE">
        <w:rPr>
          <w:sz w:val="24"/>
          <w:szCs w:val="24"/>
          <w:lang w:val="en-US"/>
        </w:rPr>
        <w:t>women want to try vaginal delivery.</w:t>
      </w:r>
    </w:p>
    <w:p w14:paraId="7DE19709" w14:textId="77777777" w:rsidR="003920A5" w:rsidRPr="00E063AE" w:rsidRDefault="003F05DE">
      <w:pPr>
        <w:rPr>
          <w:sz w:val="24"/>
          <w:szCs w:val="24"/>
          <w:lang w:val="en-US"/>
        </w:rPr>
      </w:pPr>
      <w:r w:rsidRPr="00E063AE">
        <w:rPr>
          <w:sz w:val="24"/>
          <w:szCs w:val="24"/>
          <w:lang w:val="en-US"/>
        </w:rPr>
        <w:t xml:space="preserve">Other factors that play a role in determining mode of delivery are-age of the woman, parity, previous mode of delivery, co-morbidities, lie and presentation of the fetus, placental </w:t>
      </w:r>
      <w:r w:rsidRPr="00E063AE">
        <w:rPr>
          <w:sz w:val="24"/>
          <w:szCs w:val="24"/>
          <w:lang w:val="en-US"/>
        </w:rPr>
        <w:lastRenderedPageBreak/>
        <w:t>location, fetal weight, congenital anomalies of the fetus, viability of the fetus, maternal pelvic structure, social, religious and cultural beliefs, mode of conception</w:t>
      </w:r>
      <w:r w:rsidR="005E59FE" w:rsidRPr="00E063AE">
        <w:rPr>
          <w:sz w:val="24"/>
          <w:szCs w:val="24"/>
          <w:lang w:val="en-US"/>
        </w:rPr>
        <w:t xml:space="preserve"> </w:t>
      </w:r>
      <w:r w:rsidRPr="00E063AE">
        <w:rPr>
          <w:sz w:val="24"/>
          <w:szCs w:val="24"/>
          <w:lang w:val="en-US"/>
        </w:rPr>
        <w:t xml:space="preserve">  and maternal request.</w:t>
      </w:r>
    </w:p>
    <w:p w14:paraId="526C2F9A" w14:textId="77777777" w:rsidR="003920A5" w:rsidRPr="00E063AE" w:rsidRDefault="003F05DE">
      <w:pPr>
        <w:rPr>
          <w:sz w:val="24"/>
          <w:szCs w:val="24"/>
          <w:lang w:val="en-US"/>
        </w:rPr>
      </w:pPr>
      <w:r w:rsidRPr="00E063AE">
        <w:rPr>
          <w:sz w:val="24"/>
          <w:szCs w:val="24"/>
          <w:lang w:val="en-US"/>
        </w:rPr>
        <w:t>A study done in Nigeria indicated that an increase in educational</w:t>
      </w:r>
      <w:r w:rsidR="005E59FE" w:rsidRPr="00E063AE">
        <w:rPr>
          <w:sz w:val="24"/>
          <w:szCs w:val="24"/>
          <w:lang w:val="en-US"/>
        </w:rPr>
        <w:t xml:space="preserve"> and socio-economic</w:t>
      </w:r>
      <w:r w:rsidRPr="00E063AE">
        <w:rPr>
          <w:sz w:val="24"/>
          <w:szCs w:val="24"/>
          <w:lang w:val="en-US"/>
        </w:rPr>
        <w:t xml:space="preserve"> status of women was associated with an increase in preference for CS</w:t>
      </w:r>
      <w:r w:rsidRPr="00E063AE">
        <w:rPr>
          <w:sz w:val="24"/>
          <w:szCs w:val="24"/>
          <w:vertAlign w:val="superscript"/>
          <w:lang w:val="en-US"/>
        </w:rPr>
        <w:t>.</w:t>
      </w:r>
      <w:r w:rsidR="00EC0BCC" w:rsidRPr="00E063AE">
        <w:rPr>
          <w:sz w:val="24"/>
          <w:szCs w:val="24"/>
          <w:vertAlign w:val="superscript"/>
          <w:lang w:val="en-US"/>
        </w:rPr>
        <w:t>6</w:t>
      </w:r>
    </w:p>
    <w:p w14:paraId="1B6B0030" w14:textId="77777777" w:rsidR="003920A5" w:rsidRPr="00E063AE" w:rsidRDefault="003F05DE">
      <w:pPr>
        <w:rPr>
          <w:sz w:val="24"/>
          <w:szCs w:val="24"/>
          <w:lang w:val="en-US"/>
        </w:rPr>
      </w:pPr>
      <w:r w:rsidRPr="00E063AE">
        <w:rPr>
          <w:sz w:val="24"/>
          <w:szCs w:val="24"/>
          <w:lang w:val="en-US"/>
        </w:rPr>
        <w:t>The mode of delivery can contribute to the outcome of the childbirth process and impact on the woman’s</w:t>
      </w:r>
      <w:r w:rsidR="00E063AE">
        <w:rPr>
          <w:sz w:val="24"/>
          <w:szCs w:val="24"/>
          <w:lang w:val="en-US"/>
        </w:rPr>
        <w:t xml:space="preserve"> childbirth experience</w:t>
      </w:r>
      <w:r w:rsidRPr="00E063AE">
        <w:rPr>
          <w:sz w:val="24"/>
          <w:szCs w:val="24"/>
          <w:lang w:val="en-US"/>
        </w:rPr>
        <w:t>.</w:t>
      </w:r>
    </w:p>
    <w:p w14:paraId="72F2F1B9" w14:textId="77777777" w:rsidR="003920A5" w:rsidRPr="00E063AE" w:rsidRDefault="003F05DE">
      <w:pPr>
        <w:rPr>
          <w:sz w:val="24"/>
          <w:szCs w:val="24"/>
          <w:lang w:val="en-US"/>
        </w:rPr>
      </w:pPr>
      <w:r w:rsidRPr="00E063AE">
        <w:rPr>
          <w:sz w:val="24"/>
          <w:szCs w:val="24"/>
          <w:lang w:val="en-US"/>
        </w:rPr>
        <w:t>The end result of childbirth is to have a healthy mother and a healthy baby.</w:t>
      </w:r>
    </w:p>
    <w:p w14:paraId="6D304090" w14:textId="77777777" w:rsidR="003920A5" w:rsidRDefault="003F05DE">
      <w:pPr>
        <w:rPr>
          <w:sz w:val="24"/>
          <w:szCs w:val="24"/>
          <w:lang w:val="en-US"/>
        </w:rPr>
      </w:pPr>
      <w:r w:rsidRPr="00E063AE">
        <w:rPr>
          <w:sz w:val="24"/>
          <w:szCs w:val="24"/>
          <w:lang w:val="en-US"/>
        </w:rPr>
        <w:t>The aim of this study is to highlight various factors that determine the choice of mode of delivery and their likely outcome.</w:t>
      </w:r>
    </w:p>
    <w:p w14:paraId="6F29C5FA" w14:textId="77777777" w:rsidR="00E063AE" w:rsidRPr="00E063AE" w:rsidRDefault="00E063AE">
      <w:pPr>
        <w:rPr>
          <w:sz w:val="24"/>
          <w:szCs w:val="24"/>
          <w:lang w:val="en-US"/>
        </w:rPr>
      </w:pPr>
    </w:p>
    <w:p w14:paraId="309CF6CA" w14:textId="77777777" w:rsidR="003920A5" w:rsidRPr="00E063AE" w:rsidRDefault="003F05DE">
      <w:pPr>
        <w:rPr>
          <w:b/>
          <w:sz w:val="24"/>
          <w:szCs w:val="24"/>
          <w:lang w:val="en-US"/>
        </w:rPr>
      </w:pPr>
      <w:r w:rsidRPr="00E063AE">
        <w:rPr>
          <w:b/>
          <w:sz w:val="24"/>
          <w:szCs w:val="24"/>
          <w:lang w:val="en-US"/>
        </w:rPr>
        <w:t>Materials/Method</w:t>
      </w:r>
    </w:p>
    <w:p w14:paraId="10B47DAD" w14:textId="7C1C9195" w:rsidR="003920A5" w:rsidRPr="00E063AE" w:rsidRDefault="003F05DE">
      <w:pPr>
        <w:rPr>
          <w:sz w:val="24"/>
          <w:szCs w:val="24"/>
          <w:lang w:val="en-US"/>
        </w:rPr>
      </w:pPr>
      <w:r w:rsidRPr="00E063AE">
        <w:rPr>
          <w:sz w:val="24"/>
          <w:szCs w:val="24"/>
          <w:lang w:val="en-US"/>
        </w:rPr>
        <w:t>This study was done at the Rivers State University Teaching Hospital (RSUTH), Port-</w:t>
      </w:r>
      <w:r w:rsidR="00EC0BCC" w:rsidRPr="00E063AE">
        <w:rPr>
          <w:sz w:val="24"/>
          <w:szCs w:val="24"/>
          <w:lang w:val="en-US"/>
        </w:rPr>
        <w:t>Harcourt, Nigeria</w:t>
      </w:r>
      <w:r w:rsidRPr="00E063AE">
        <w:rPr>
          <w:sz w:val="24"/>
          <w:szCs w:val="24"/>
          <w:lang w:val="en-US"/>
        </w:rPr>
        <w:t xml:space="preserve">. The hospital is a referral hospital for other health facilities in Port- Harcourt and other </w:t>
      </w:r>
      <w:r w:rsidR="006514F0" w:rsidRPr="00E063AE">
        <w:rPr>
          <w:sz w:val="24"/>
          <w:szCs w:val="24"/>
          <w:lang w:val="en-US"/>
        </w:rPr>
        <w:t>neighboring</w:t>
      </w:r>
      <w:r w:rsidRPr="00E063AE">
        <w:rPr>
          <w:sz w:val="24"/>
          <w:szCs w:val="24"/>
          <w:lang w:val="en-US"/>
        </w:rPr>
        <w:t xml:space="preserve"> states. The hospital provides Obstetrics and Gynecological services, </w:t>
      </w:r>
      <w:r w:rsidR="00E063AE">
        <w:rPr>
          <w:sz w:val="24"/>
          <w:szCs w:val="24"/>
          <w:lang w:val="en-US"/>
        </w:rPr>
        <w:t>and has qualified Obstetricians</w:t>
      </w:r>
      <w:r w:rsidRPr="00E063AE">
        <w:rPr>
          <w:sz w:val="24"/>
          <w:szCs w:val="24"/>
          <w:lang w:val="en-US"/>
        </w:rPr>
        <w:t>,</w:t>
      </w:r>
      <w:r w:rsidR="00E063AE">
        <w:rPr>
          <w:sz w:val="24"/>
          <w:szCs w:val="24"/>
          <w:lang w:val="en-US"/>
        </w:rPr>
        <w:t xml:space="preserve"> </w:t>
      </w:r>
      <w:r w:rsidRPr="00E063AE">
        <w:rPr>
          <w:sz w:val="24"/>
          <w:szCs w:val="24"/>
          <w:lang w:val="en-US"/>
        </w:rPr>
        <w:t xml:space="preserve">Gynecologists, </w:t>
      </w:r>
      <w:r w:rsidR="00EC0BCC" w:rsidRPr="00E063AE">
        <w:rPr>
          <w:sz w:val="24"/>
          <w:szCs w:val="24"/>
          <w:lang w:val="en-US"/>
        </w:rPr>
        <w:t>Anesthetists</w:t>
      </w:r>
      <w:r w:rsidRPr="00E063AE">
        <w:rPr>
          <w:sz w:val="24"/>
          <w:szCs w:val="24"/>
          <w:lang w:val="en-US"/>
        </w:rPr>
        <w:t xml:space="preserve">, </w:t>
      </w:r>
      <w:r w:rsidR="00EC0BCC" w:rsidRPr="00E063AE">
        <w:rPr>
          <w:sz w:val="24"/>
          <w:szCs w:val="24"/>
          <w:lang w:val="en-US"/>
        </w:rPr>
        <w:t>Pediatricians</w:t>
      </w:r>
      <w:r w:rsidRPr="00E063AE">
        <w:rPr>
          <w:sz w:val="24"/>
          <w:szCs w:val="24"/>
          <w:lang w:val="en-US"/>
        </w:rPr>
        <w:t xml:space="preserve">, </w:t>
      </w:r>
      <w:r w:rsidR="00EC0BCC" w:rsidRPr="00E063AE">
        <w:rPr>
          <w:sz w:val="24"/>
          <w:szCs w:val="24"/>
          <w:lang w:val="en-US"/>
        </w:rPr>
        <w:t>Hematologists, and</w:t>
      </w:r>
      <w:r w:rsidRPr="00E063AE">
        <w:rPr>
          <w:sz w:val="24"/>
          <w:szCs w:val="24"/>
          <w:lang w:val="en-US"/>
        </w:rPr>
        <w:t xml:space="preserve"> blood bank services</w:t>
      </w:r>
    </w:p>
    <w:p w14:paraId="7746049A" w14:textId="77777777" w:rsidR="003920A5" w:rsidRPr="00E063AE" w:rsidRDefault="003F05DE">
      <w:pPr>
        <w:rPr>
          <w:b/>
          <w:i/>
          <w:sz w:val="24"/>
          <w:szCs w:val="24"/>
          <w:lang w:val="en-US"/>
        </w:rPr>
      </w:pPr>
      <w:r w:rsidRPr="00E063AE">
        <w:rPr>
          <w:b/>
          <w:i/>
          <w:sz w:val="24"/>
          <w:szCs w:val="24"/>
          <w:lang w:val="en-US"/>
        </w:rPr>
        <w:t>Study Design and Population</w:t>
      </w:r>
    </w:p>
    <w:p w14:paraId="542B6EF9" w14:textId="77777777" w:rsidR="003920A5" w:rsidRPr="00E063AE" w:rsidRDefault="003F05DE">
      <w:pPr>
        <w:rPr>
          <w:sz w:val="24"/>
          <w:szCs w:val="24"/>
          <w:lang w:val="en-US"/>
        </w:rPr>
      </w:pPr>
      <w:r w:rsidRPr="00E063AE">
        <w:rPr>
          <w:sz w:val="24"/>
          <w:szCs w:val="24"/>
          <w:lang w:val="en-US"/>
        </w:rPr>
        <w:t xml:space="preserve">This was a retrospective, cross-sectional study of the deliveries that took place in this hospital between January 2019 to December 2023. -A 5years retrospective study.  </w:t>
      </w:r>
    </w:p>
    <w:p w14:paraId="214D1702" w14:textId="77777777" w:rsidR="003920A5" w:rsidRPr="00E063AE" w:rsidRDefault="003F05DE">
      <w:pPr>
        <w:rPr>
          <w:sz w:val="24"/>
          <w:szCs w:val="24"/>
          <w:lang w:val="en-US"/>
        </w:rPr>
      </w:pPr>
      <w:r w:rsidRPr="00E063AE">
        <w:rPr>
          <w:sz w:val="24"/>
          <w:szCs w:val="24"/>
          <w:lang w:val="en-US"/>
        </w:rPr>
        <w:t>The study population were women aged between 16years and 49years who delivered their babies in our facility within the study period</w:t>
      </w:r>
    </w:p>
    <w:p w14:paraId="25786552" w14:textId="77777777" w:rsidR="003920A5" w:rsidRPr="00E063AE" w:rsidRDefault="003F05DE">
      <w:pPr>
        <w:rPr>
          <w:b/>
          <w:i/>
          <w:sz w:val="24"/>
          <w:szCs w:val="24"/>
          <w:lang w:val="en-US"/>
        </w:rPr>
      </w:pPr>
      <w:r w:rsidRPr="00E063AE">
        <w:rPr>
          <w:b/>
          <w:i/>
          <w:sz w:val="24"/>
          <w:szCs w:val="24"/>
          <w:lang w:val="en-US"/>
        </w:rPr>
        <w:t>DATA COLLECTION</w:t>
      </w:r>
    </w:p>
    <w:p w14:paraId="16D3BA1B" w14:textId="0CCA8B5C" w:rsidR="003920A5" w:rsidRPr="00E063AE" w:rsidRDefault="00E063AE">
      <w:pPr>
        <w:rPr>
          <w:sz w:val="24"/>
          <w:szCs w:val="24"/>
          <w:lang w:val="en-US"/>
        </w:rPr>
      </w:pPr>
      <w:r>
        <w:rPr>
          <w:sz w:val="24"/>
          <w:szCs w:val="24"/>
          <w:lang w:val="en-US"/>
        </w:rPr>
        <w:t xml:space="preserve">Data </w:t>
      </w:r>
      <w:r w:rsidR="003F05DE" w:rsidRPr="00E063AE">
        <w:rPr>
          <w:sz w:val="24"/>
          <w:szCs w:val="24"/>
          <w:lang w:val="en-US"/>
        </w:rPr>
        <w:t>were collected from</w:t>
      </w:r>
      <w:r w:rsidR="004345A4">
        <w:rPr>
          <w:sz w:val="24"/>
          <w:szCs w:val="24"/>
          <w:lang w:val="en-US"/>
        </w:rPr>
        <w:t xml:space="preserve"> </w:t>
      </w:r>
      <w:r w:rsidR="004345A4" w:rsidRPr="004345A4">
        <w:rPr>
          <w:sz w:val="24"/>
          <w:szCs w:val="24"/>
          <w:highlight w:val="yellow"/>
          <w:lang w:val="en-US"/>
        </w:rPr>
        <w:t>our hospital records</w:t>
      </w:r>
      <w:r w:rsidR="004345A4">
        <w:rPr>
          <w:sz w:val="24"/>
          <w:szCs w:val="24"/>
          <w:lang w:val="en-US"/>
        </w:rPr>
        <w:t>:</w:t>
      </w:r>
      <w:r w:rsidR="003F05DE" w:rsidRPr="00E063AE">
        <w:rPr>
          <w:sz w:val="24"/>
          <w:szCs w:val="24"/>
          <w:lang w:val="en-US"/>
        </w:rPr>
        <w:t xml:space="preserve"> case notes of each </w:t>
      </w:r>
      <w:r w:rsidR="00EC0BCC" w:rsidRPr="00E063AE">
        <w:rPr>
          <w:sz w:val="24"/>
          <w:szCs w:val="24"/>
          <w:lang w:val="en-US"/>
        </w:rPr>
        <w:t>patient, labor</w:t>
      </w:r>
      <w:r w:rsidR="0017529C" w:rsidRPr="00E063AE">
        <w:rPr>
          <w:sz w:val="24"/>
          <w:szCs w:val="24"/>
          <w:lang w:val="en-US"/>
        </w:rPr>
        <w:t xml:space="preserve"> ward records, theater</w:t>
      </w:r>
      <w:r>
        <w:rPr>
          <w:sz w:val="24"/>
          <w:szCs w:val="24"/>
          <w:lang w:val="en-US"/>
        </w:rPr>
        <w:t xml:space="preserve"> records</w:t>
      </w:r>
      <w:r w:rsidR="003F05DE" w:rsidRPr="00E063AE">
        <w:rPr>
          <w:sz w:val="24"/>
          <w:szCs w:val="24"/>
          <w:lang w:val="en-US"/>
        </w:rPr>
        <w:t xml:space="preserve">, </w:t>
      </w:r>
      <w:r w:rsidR="0017529C" w:rsidRPr="00E063AE">
        <w:rPr>
          <w:sz w:val="24"/>
          <w:szCs w:val="24"/>
          <w:lang w:val="en-US"/>
        </w:rPr>
        <w:t>post-natal</w:t>
      </w:r>
      <w:r w:rsidR="003F05DE" w:rsidRPr="00E063AE">
        <w:rPr>
          <w:sz w:val="24"/>
          <w:szCs w:val="24"/>
          <w:lang w:val="en-US"/>
        </w:rPr>
        <w:t xml:space="preserve"> ward records and a</w:t>
      </w:r>
      <w:r>
        <w:rPr>
          <w:sz w:val="24"/>
          <w:szCs w:val="24"/>
          <w:lang w:val="en-US"/>
        </w:rPr>
        <w:t>nnual reports of our department</w:t>
      </w:r>
      <w:r w:rsidR="003F05DE" w:rsidRPr="00E063AE">
        <w:rPr>
          <w:sz w:val="24"/>
          <w:szCs w:val="24"/>
          <w:lang w:val="en-US"/>
        </w:rPr>
        <w:t>.</w:t>
      </w:r>
    </w:p>
    <w:p w14:paraId="539763F1" w14:textId="77777777" w:rsidR="003920A5" w:rsidRPr="00E063AE" w:rsidRDefault="00EC0BCC">
      <w:pPr>
        <w:rPr>
          <w:sz w:val="24"/>
          <w:szCs w:val="24"/>
          <w:lang w:val="en-US"/>
        </w:rPr>
      </w:pPr>
      <w:r w:rsidRPr="00E063AE">
        <w:rPr>
          <w:sz w:val="24"/>
          <w:szCs w:val="24"/>
          <w:lang w:val="en-US"/>
        </w:rPr>
        <w:t>Data was</w:t>
      </w:r>
      <w:r w:rsidR="003F05DE" w:rsidRPr="00E063AE">
        <w:rPr>
          <w:sz w:val="24"/>
          <w:szCs w:val="24"/>
          <w:lang w:val="en-US"/>
        </w:rPr>
        <w:t xml:space="preserve"> imputed into a pre-designed proforma.</w:t>
      </w:r>
    </w:p>
    <w:p w14:paraId="71E1EEFD" w14:textId="77777777" w:rsidR="003920A5" w:rsidRPr="00E063AE" w:rsidRDefault="003F05DE">
      <w:pPr>
        <w:rPr>
          <w:sz w:val="24"/>
          <w:szCs w:val="24"/>
          <w:lang w:val="en-US"/>
        </w:rPr>
      </w:pPr>
      <w:r w:rsidRPr="00E063AE">
        <w:rPr>
          <w:sz w:val="24"/>
          <w:szCs w:val="24"/>
          <w:lang w:val="en-US"/>
        </w:rPr>
        <w:t xml:space="preserve">Analysis was done using IBM Statistical Product and Service Solution(SPSS) Version 26. </w:t>
      </w:r>
    </w:p>
    <w:p w14:paraId="039A42F8" w14:textId="77777777" w:rsidR="003920A5" w:rsidRPr="00E063AE" w:rsidRDefault="003F05DE">
      <w:pPr>
        <w:rPr>
          <w:sz w:val="24"/>
          <w:szCs w:val="24"/>
          <w:lang w:val="en-US"/>
        </w:rPr>
      </w:pPr>
      <w:r w:rsidRPr="00E063AE">
        <w:rPr>
          <w:sz w:val="24"/>
          <w:szCs w:val="24"/>
          <w:lang w:val="en-US"/>
        </w:rPr>
        <w:t>Categorical variables were summarized in frequencies and percentages, while continuous variables were summarized using mean and standard deviation, with 95% confidence interval and P value 0.05</w:t>
      </w:r>
    </w:p>
    <w:p w14:paraId="5007DCAA" w14:textId="77777777" w:rsidR="003920A5" w:rsidRDefault="003F05DE">
      <w:pPr>
        <w:rPr>
          <w:sz w:val="24"/>
          <w:szCs w:val="24"/>
          <w:lang w:val="en-US"/>
        </w:rPr>
      </w:pPr>
      <w:r w:rsidRPr="00E063AE">
        <w:rPr>
          <w:sz w:val="24"/>
          <w:szCs w:val="24"/>
          <w:lang w:val="en-US"/>
        </w:rPr>
        <w:t>RESULTS</w:t>
      </w:r>
    </w:p>
    <w:p w14:paraId="2C521588" w14:textId="2C0DC9A7" w:rsidR="001032A6" w:rsidRPr="00E063AE" w:rsidRDefault="001032A6">
      <w:pPr>
        <w:rPr>
          <w:sz w:val="24"/>
          <w:szCs w:val="24"/>
          <w:lang w:val="en-US"/>
        </w:rPr>
      </w:pPr>
      <w:r>
        <w:rPr>
          <w:sz w:val="24"/>
          <w:szCs w:val="24"/>
          <w:lang w:val="en-US"/>
        </w:rPr>
        <w:t xml:space="preserve">Table 1 </w:t>
      </w:r>
      <w:r w:rsidR="004F7C27" w:rsidRPr="004F7C27">
        <w:rPr>
          <w:sz w:val="24"/>
          <w:szCs w:val="24"/>
          <w:lang w:val="en-US"/>
        </w:rPr>
        <w:t>Sociodemographic and Clinical Characteristics of Respondents</w:t>
      </w:r>
    </w:p>
    <w:tbl>
      <w:tblPr>
        <w:tblStyle w:val="TableGrid"/>
        <w:tblW w:w="0" w:type="auto"/>
        <w:tblLook w:val="04A0" w:firstRow="1" w:lastRow="0" w:firstColumn="1" w:lastColumn="0" w:noHBand="0" w:noVBand="1"/>
      </w:tblPr>
      <w:tblGrid>
        <w:gridCol w:w="3005"/>
        <w:gridCol w:w="3005"/>
        <w:gridCol w:w="3006"/>
      </w:tblGrid>
      <w:tr w:rsidR="003920A5" w:rsidRPr="00E063AE" w14:paraId="4C703FFC" w14:textId="77777777">
        <w:tc>
          <w:tcPr>
            <w:tcW w:w="3005" w:type="dxa"/>
          </w:tcPr>
          <w:p w14:paraId="58A944EA" w14:textId="77777777" w:rsidR="003920A5" w:rsidRPr="00E063AE" w:rsidRDefault="003F05DE">
            <w:pPr>
              <w:spacing w:after="0" w:line="240" w:lineRule="auto"/>
              <w:rPr>
                <w:sz w:val="24"/>
                <w:szCs w:val="24"/>
                <w:lang w:val="en-US"/>
              </w:rPr>
            </w:pPr>
            <w:r w:rsidRPr="00E063AE">
              <w:rPr>
                <w:sz w:val="24"/>
                <w:szCs w:val="24"/>
                <w:lang w:val="en-US"/>
              </w:rPr>
              <w:t>Sociodemographic Variables</w:t>
            </w:r>
          </w:p>
        </w:tc>
        <w:tc>
          <w:tcPr>
            <w:tcW w:w="3005" w:type="dxa"/>
          </w:tcPr>
          <w:p w14:paraId="70C5B912" w14:textId="77777777" w:rsidR="003920A5" w:rsidRPr="00E063AE" w:rsidRDefault="003F05DE">
            <w:pPr>
              <w:spacing w:after="0" w:line="240" w:lineRule="auto"/>
              <w:rPr>
                <w:sz w:val="24"/>
                <w:szCs w:val="24"/>
                <w:lang w:val="en-US"/>
              </w:rPr>
            </w:pPr>
            <w:r w:rsidRPr="00E063AE">
              <w:rPr>
                <w:sz w:val="24"/>
                <w:szCs w:val="24"/>
                <w:lang w:val="en-US"/>
              </w:rPr>
              <w:t>N= 9538</w:t>
            </w:r>
          </w:p>
        </w:tc>
        <w:tc>
          <w:tcPr>
            <w:tcW w:w="3006" w:type="dxa"/>
          </w:tcPr>
          <w:p w14:paraId="6C59CF3D" w14:textId="77777777" w:rsidR="003920A5" w:rsidRPr="00E063AE" w:rsidRDefault="003F05DE">
            <w:pPr>
              <w:spacing w:after="0" w:line="240" w:lineRule="auto"/>
              <w:rPr>
                <w:sz w:val="24"/>
                <w:szCs w:val="24"/>
                <w:lang w:val="en-US"/>
              </w:rPr>
            </w:pPr>
            <w:r w:rsidRPr="00E063AE">
              <w:rPr>
                <w:sz w:val="24"/>
                <w:szCs w:val="24"/>
                <w:lang w:val="en-US"/>
              </w:rPr>
              <w:t>%</w:t>
            </w:r>
          </w:p>
        </w:tc>
      </w:tr>
      <w:tr w:rsidR="003920A5" w:rsidRPr="00E063AE" w14:paraId="68E9B806" w14:textId="77777777">
        <w:tc>
          <w:tcPr>
            <w:tcW w:w="3005" w:type="dxa"/>
          </w:tcPr>
          <w:p w14:paraId="095384E3" w14:textId="77777777" w:rsidR="003920A5" w:rsidRPr="00E063AE" w:rsidRDefault="0017529C">
            <w:pPr>
              <w:spacing w:after="0" w:line="240" w:lineRule="auto"/>
              <w:rPr>
                <w:sz w:val="24"/>
                <w:szCs w:val="24"/>
                <w:lang w:val="en-US"/>
              </w:rPr>
            </w:pPr>
            <w:r w:rsidRPr="00E063AE">
              <w:rPr>
                <w:sz w:val="24"/>
                <w:szCs w:val="24"/>
                <w:lang w:val="en-US"/>
              </w:rPr>
              <w:t>Age Group (years</w:t>
            </w:r>
            <w:r w:rsidR="003F05DE" w:rsidRPr="00E063AE">
              <w:rPr>
                <w:sz w:val="24"/>
                <w:szCs w:val="24"/>
                <w:lang w:val="en-US"/>
              </w:rPr>
              <w:t>)</w:t>
            </w:r>
          </w:p>
          <w:p w14:paraId="641D9FE0" w14:textId="77777777" w:rsidR="003920A5" w:rsidRPr="00E063AE" w:rsidRDefault="003F05DE">
            <w:pPr>
              <w:spacing w:after="0" w:line="240" w:lineRule="auto"/>
              <w:rPr>
                <w:sz w:val="24"/>
                <w:szCs w:val="24"/>
                <w:lang w:val="en-US"/>
              </w:rPr>
            </w:pPr>
            <w:r w:rsidRPr="00E063AE">
              <w:rPr>
                <w:sz w:val="24"/>
                <w:szCs w:val="24"/>
                <w:lang w:val="en-US"/>
              </w:rPr>
              <w:t>10- 19</w:t>
            </w:r>
          </w:p>
          <w:p w14:paraId="5F8B430B" w14:textId="77777777" w:rsidR="003920A5" w:rsidRPr="00E063AE" w:rsidRDefault="003F05DE">
            <w:pPr>
              <w:spacing w:after="0" w:line="240" w:lineRule="auto"/>
              <w:rPr>
                <w:sz w:val="24"/>
                <w:szCs w:val="24"/>
                <w:lang w:val="en-US"/>
              </w:rPr>
            </w:pPr>
            <w:r w:rsidRPr="00E063AE">
              <w:rPr>
                <w:sz w:val="24"/>
                <w:szCs w:val="24"/>
                <w:lang w:val="en-US"/>
              </w:rPr>
              <w:lastRenderedPageBreak/>
              <w:t>20- 29</w:t>
            </w:r>
          </w:p>
          <w:p w14:paraId="7C97E1B2" w14:textId="77777777" w:rsidR="003920A5" w:rsidRPr="00E063AE" w:rsidRDefault="003F05DE">
            <w:pPr>
              <w:spacing w:after="0" w:line="240" w:lineRule="auto"/>
              <w:rPr>
                <w:sz w:val="24"/>
                <w:szCs w:val="24"/>
                <w:lang w:val="en-US"/>
              </w:rPr>
            </w:pPr>
            <w:r w:rsidRPr="00E063AE">
              <w:rPr>
                <w:sz w:val="24"/>
                <w:szCs w:val="24"/>
                <w:lang w:val="en-US"/>
              </w:rPr>
              <w:t>30- 39</w:t>
            </w:r>
          </w:p>
          <w:p w14:paraId="69BA6EA9" w14:textId="77777777" w:rsidR="003920A5" w:rsidRPr="00E063AE" w:rsidRDefault="003F05DE">
            <w:pPr>
              <w:spacing w:after="0" w:line="240" w:lineRule="auto"/>
              <w:rPr>
                <w:sz w:val="24"/>
                <w:szCs w:val="24"/>
                <w:lang w:val="en-US"/>
              </w:rPr>
            </w:pPr>
            <w:r w:rsidRPr="00E063AE">
              <w:rPr>
                <w:sz w:val="24"/>
                <w:szCs w:val="24"/>
                <w:lang w:val="en-US"/>
              </w:rPr>
              <w:t>40- 49</w:t>
            </w:r>
          </w:p>
        </w:tc>
        <w:tc>
          <w:tcPr>
            <w:tcW w:w="3005" w:type="dxa"/>
          </w:tcPr>
          <w:p w14:paraId="3034331F" w14:textId="77777777" w:rsidR="003920A5" w:rsidRPr="00E063AE" w:rsidRDefault="003920A5">
            <w:pPr>
              <w:spacing w:after="0" w:line="240" w:lineRule="auto"/>
              <w:rPr>
                <w:sz w:val="24"/>
                <w:szCs w:val="24"/>
                <w:lang w:val="en-US"/>
              </w:rPr>
            </w:pPr>
          </w:p>
          <w:p w14:paraId="5D99EB0D" w14:textId="77777777" w:rsidR="003920A5" w:rsidRPr="00E063AE" w:rsidRDefault="003F05DE">
            <w:pPr>
              <w:spacing w:after="0" w:line="240" w:lineRule="auto"/>
              <w:rPr>
                <w:sz w:val="24"/>
                <w:szCs w:val="24"/>
                <w:lang w:val="en-US"/>
              </w:rPr>
            </w:pPr>
            <w:r w:rsidRPr="00E063AE">
              <w:rPr>
                <w:sz w:val="24"/>
                <w:szCs w:val="24"/>
                <w:lang w:val="en-US"/>
              </w:rPr>
              <w:t>359</w:t>
            </w:r>
          </w:p>
          <w:p w14:paraId="74DB33CD" w14:textId="77777777" w:rsidR="003920A5" w:rsidRPr="00E063AE" w:rsidRDefault="003F05DE">
            <w:pPr>
              <w:spacing w:after="0" w:line="240" w:lineRule="auto"/>
              <w:rPr>
                <w:sz w:val="24"/>
                <w:szCs w:val="24"/>
                <w:lang w:val="en-US"/>
              </w:rPr>
            </w:pPr>
            <w:r w:rsidRPr="00E063AE">
              <w:rPr>
                <w:sz w:val="24"/>
                <w:szCs w:val="24"/>
                <w:lang w:val="en-US"/>
              </w:rPr>
              <w:lastRenderedPageBreak/>
              <w:t>3850</w:t>
            </w:r>
          </w:p>
          <w:p w14:paraId="185F36C3" w14:textId="77777777" w:rsidR="003920A5" w:rsidRPr="00E063AE" w:rsidRDefault="003F05DE">
            <w:pPr>
              <w:spacing w:after="0" w:line="240" w:lineRule="auto"/>
              <w:rPr>
                <w:sz w:val="24"/>
                <w:szCs w:val="24"/>
                <w:lang w:val="en-US"/>
              </w:rPr>
            </w:pPr>
            <w:r w:rsidRPr="00E063AE">
              <w:rPr>
                <w:sz w:val="24"/>
                <w:szCs w:val="24"/>
                <w:lang w:val="en-US"/>
              </w:rPr>
              <w:t>4582</w:t>
            </w:r>
          </w:p>
          <w:p w14:paraId="17C490E9" w14:textId="77777777" w:rsidR="003920A5" w:rsidRPr="00E063AE" w:rsidRDefault="003F05DE">
            <w:pPr>
              <w:spacing w:after="0" w:line="240" w:lineRule="auto"/>
              <w:rPr>
                <w:sz w:val="24"/>
                <w:szCs w:val="24"/>
                <w:lang w:val="en-US"/>
              </w:rPr>
            </w:pPr>
            <w:r w:rsidRPr="00E063AE">
              <w:rPr>
                <w:sz w:val="24"/>
                <w:szCs w:val="24"/>
                <w:lang w:val="en-US"/>
              </w:rPr>
              <w:t>747</w:t>
            </w:r>
          </w:p>
        </w:tc>
        <w:tc>
          <w:tcPr>
            <w:tcW w:w="3006" w:type="dxa"/>
          </w:tcPr>
          <w:p w14:paraId="6AF80BB7" w14:textId="77777777" w:rsidR="003920A5" w:rsidRPr="00E063AE" w:rsidRDefault="003920A5">
            <w:pPr>
              <w:spacing w:after="0" w:line="240" w:lineRule="auto"/>
              <w:rPr>
                <w:sz w:val="24"/>
                <w:szCs w:val="24"/>
                <w:lang w:val="en-US"/>
              </w:rPr>
            </w:pPr>
          </w:p>
          <w:p w14:paraId="48E659DA" w14:textId="77777777" w:rsidR="003920A5" w:rsidRPr="00E063AE" w:rsidRDefault="003F05DE">
            <w:pPr>
              <w:spacing w:after="0" w:line="240" w:lineRule="auto"/>
              <w:rPr>
                <w:sz w:val="24"/>
                <w:szCs w:val="24"/>
                <w:lang w:val="en-US"/>
              </w:rPr>
            </w:pPr>
            <w:r w:rsidRPr="00E063AE">
              <w:rPr>
                <w:sz w:val="24"/>
                <w:szCs w:val="24"/>
                <w:lang w:val="en-US"/>
              </w:rPr>
              <w:t>4.20</w:t>
            </w:r>
          </w:p>
          <w:p w14:paraId="4811C91A" w14:textId="77777777" w:rsidR="003920A5" w:rsidRPr="00E063AE" w:rsidRDefault="003F05DE">
            <w:pPr>
              <w:spacing w:after="0" w:line="240" w:lineRule="auto"/>
              <w:rPr>
                <w:sz w:val="24"/>
                <w:szCs w:val="24"/>
                <w:lang w:val="en-US"/>
              </w:rPr>
            </w:pPr>
            <w:r w:rsidRPr="00E063AE">
              <w:rPr>
                <w:sz w:val="24"/>
                <w:szCs w:val="24"/>
                <w:lang w:val="en-US"/>
              </w:rPr>
              <w:lastRenderedPageBreak/>
              <w:t>40.05</w:t>
            </w:r>
          </w:p>
          <w:p w14:paraId="6D5CBA2B" w14:textId="77777777" w:rsidR="003920A5" w:rsidRPr="00E063AE" w:rsidRDefault="003F05DE">
            <w:pPr>
              <w:spacing w:after="0" w:line="240" w:lineRule="auto"/>
              <w:rPr>
                <w:sz w:val="24"/>
                <w:szCs w:val="24"/>
                <w:lang w:val="en-US"/>
              </w:rPr>
            </w:pPr>
            <w:r w:rsidRPr="00E063AE">
              <w:rPr>
                <w:sz w:val="24"/>
                <w:szCs w:val="24"/>
                <w:lang w:val="en-US"/>
              </w:rPr>
              <w:t>47.57</w:t>
            </w:r>
          </w:p>
          <w:p w14:paraId="195EE7A7" w14:textId="77777777" w:rsidR="003920A5" w:rsidRPr="00E063AE" w:rsidRDefault="003F05DE">
            <w:pPr>
              <w:spacing w:after="0" w:line="240" w:lineRule="auto"/>
              <w:rPr>
                <w:sz w:val="24"/>
                <w:szCs w:val="24"/>
                <w:lang w:val="en-US"/>
              </w:rPr>
            </w:pPr>
            <w:r w:rsidRPr="00E063AE">
              <w:rPr>
                <w:sz w:val="24"/>
                <w:szCs w:val="24"/>
                <w:lang w:val="en-US"/>
              </w:rPr>
              <w:t xml:space="preserve">  8.18</w:t>
            </w:r>
          </w:p>
        </w:tc>
      </w:tr>
    </w:tbl>
    <w:p w14:paraId="6945AD85" w14:textId="77777777" w:rsidR="003920A5" w:rsidRPr="00E063AE" w:rsidRDefault="003F05DE">
      <w:pPr>
        <w:rPr>
          <w:sz w:val="24"/>
          <w:szCs w:val="24"/>
          <w:lang w:val="en-US"/>
        </w:rPr>
      </w:pPr>
      <w:r w:rsidRPr="00E063AE">
        <w:rPr>
          <w:sz w:val="24"/>
          <w:szCs w:val="24"/>
          <w:lang w:val="en-US"/>
        </w:rPr>
        <w:lastRenderedPageBreak/>
        <w:t xml:space="preserve">  Age range      16yrs- 49yrs</w:t>
      </w:r>
    </w:p>
    <w:tbl>
      <w:tblPr>
        <w:tblStyle w:val="TableGrid"/>
        <w:tblW w:w="0" w:type="auto"/>
        <w:tblLook w:val="04A0" w:firstRow="1" w:lastRow="0" w:firstColumn="1" w:lastColumn="0" w:noHBand="0" w:noVBand="1"/>
      </w:tblPr>
      <w:tblGrid>
        <w:gridCol w:w="3845"/>
        <w:gridCol w:w="1673"/>
        <w:gridCol w:w="555"/>
        <w:gridCol w:w="875"/>
        <w:gridCol w:w="2068"/>
      </w:tblGrid>
      <w:tr w:rsidR="003920A5" w:rsidRPr="00E063AE" w14:paraId="31785FEF" w14:textId="77777777">
        <w:tc>
          <w:tcPr>
            <w:tcW w:w="3845" w:type="dxa"/>
          </w:tcPr>
          <w:p w14:paraId="311EC45F" w14:textId="77777777" w:rsidR="003920A5" w:rsidRPr="00E063AE" w:rsidRDefault="003F05DE">
            <w:pPr>
              <w:spacing w:after="0" w:line="240" w:lineRule="auto"/>
              <w:rPr>
                <w:sz w:val="24"/>
                <w:szCs w:val="24"/>
                <w:lang w:val="en-US"/>
              </w:rPr>
            </w:pPr>
            <w:r w:rsidRPr="00E063AE">
              <w:rPr>
                <w:sz w:val="24"/>
                <w:szCs w:val="24"/>
                <w:lang w:val="en-US"/>
              </w:rPr>
              <w:t>Parity</w:t>
            </w:r>
          </w:p>
          <w:p w14:paraId="0460506D" w14:textId="77777777" w:rsidR="003920A5" w:rsidRPr="00E063AE" w:rsidRDefault="003920A5">
            <w:pPr>
              <w:spacing w:after="0" w:line="240" w:lineRule="auto"/>
              <w:rPr>
                <w:sz w:val="24"/>
                <w:szCs w:val="24"/>
                <w:lang w:val="en-US"/>
              </w:rPr>
            </w:pPr>
          </w:p>
        </w:tc>
        <w:tc>
          <w:tcPr>
            <w:tcW w:w="2228" w:type="dxa"/>
            <w:gridSpan w:val="2"/>
          </w:tcPr>
          <w:p w14:paraId="7DFA05E3" w14:textId="77777777" w:rsidR="003920A5" w:rsidRPr="00E063AE" w:rsidRDefault="003F05DE">
            <w:pPr>
              <w:spacing w:after="0" w:line="240" w:lineRule="auto"/>
              <w:rPr>
                <w:sz w:val="24"/>
                <w:szCs w:val="24"/>
                <w:lang w:val="en-US"/>
              </w:rPr>
            </w:pPr>
            <w:r w:rsidRPr="00E063AE">
              <w:rPr>
                <w:sz w:val="24"/>
                <w:szCs w:val="24"/>
                <w:lang w:val="en-US"/>
              </w:rPr>
              <w:t>N=9538</w:t>
            </w:r>
          </w:p>
        </w:tc>
        <w:tc>
          <w:tcPr>
            <w:tcW w:w="2943" w:type="dxa"/>
            <w:gridSpan w:val="2"/>
          </w:tcPr>
          <w:p w14:paraId="7BC0E0AE" w14:textId="77777777" w:rsidR="003920A5" w:rsidRPr="00E063AE" w:rsidRDefault="003F05DE">
            <w:pPr>
              <w:spacing w:after="0" w:line="240" w:lineRule="auto"/>
              <w:rPr>
                <w:sz w:val="24"/>
                <w:szCs w:val="24"/>
                <w:lang w:val="en-US"/>
              </w:rPr>
            </w:pPr>
            <w:r w:rsidRPr="00E063AE">
              <w:rPr>
                <w:sz w:val="24"/>
                <w:szCs w:val="24"/>
                <w:lang w:val="en-US"/>
              </w:rPr>
              <w:t>%</w:t>
            </w:r>
          </w:p>
        </w:tc>
      </w:tr>
      <w:tr w:rsidR="003920A5" w:rsidRPr="00E063AE" w14:paraId="036DCBCE" w14:textId="77777777">
        <w:tc>
          <w:tcPr>
            <w:tcW w:w="3845" w:type="dxa"/>
          </w:tcPr>
          <w:p w14:paraId="72051CE0" w14:textId="77777777" w:rsidR="003920A5" w:rsidRPr="00E063AE" w:rsidRDefault="003F05DE">
            <w:pPr>
              <w:spacing w:after="0" w:line="240" w:lineRule="auto"/>
              <w:rPr>
                <w:sz w:val="24"/>
                <w:szCs w:val="24"/>
                <w:lang w:val="en-US"/>
              </w:rPr>
            </w:pPr>
            <w:r w:rsidRPr="00E063AE">
              <w:rPr>
                <w:sz w:val="24"/>
                <w:szCs w:val="24"/>
                <w:lang w:val="en-US"/>
              </w:rPr>
              <w:t>Primipara</w:t>
            </w:r>
          </w:p>
          <w:p w14:paraId="4931C166" w14:textId="77777777" w:rsidR="003920A5" w:rsidRPr="00E063AE" w:rsidRDefault="003F05DE">
            <w:pPr>
              <w:spacing w:after="0" w:line="240" w:lineRule="auto"/>
              <w:rPr>
                <w:sz w:val="24"/>
                <w:szCs w:val="24"/>
                <w:lang w:val="en-US"/>
              </w:rPr>
            </w:pPr>
            <w:r w:rsidRPr="00E063AE">
              <w:rPr>
                <w:sz w:val="24"/>
                <w:szCs w:val="24"/>
                <w:lang w:val="en-US"/>
              </w:rPr>
              <w:t>Multipara</w:t>
            </w:r>
          </w:p>
          <w:p w14:paraId="14D541FF" w14:textId="77777777" w:rsidR="003920A5" w:rsidRPr="00E063AE" w:rsidRDefault="0017529C">
            <w:pPr>
              <w:spacing w:after="0" w:line="240" w:lineRule="auto"/>
              <w:rPr>
                <w:sz w:val="24"/>
                <w:szCs w:val="24"/>
                <w:lang w:val="en-US"/>
              </w:rPr>
            </w:pPr>
            <w:r w:rsidRPr="00E063AE">
              <w:rPr>
                <w:sz w:val="24"/>
                <w:szCs w:val="24"/>
                <w:lang w:val="en-US"/>
              </w:rPr>
              <w:t>Grand multipara</w:t>
            </w:r>
            <w:r w:rsidR="003F05DE" w:rsidRPr="00E063AE">
              <w:rPr>
                <w:sz w:val="24"/>
                <w:szCs w:val="24"/>
                <w:lang w:val="en-US"/>
              </w:rPr>
              <w:t>(&gt;5)</w:t>
            </w:r>
          </w:p>
          <w:p w14:paraId="5451823E" w14:textId="77777777" w:rsidR="003920A5" w:rsidRPr="00E063AE" w:rsidRDefault="003920A5">
            <w:pPr>
              <w:spacing w:after="0" w:line="240" w:lineRule="auto"/>
              <w:rPr>
                <w:sz w:val="24"/>
                <w:szCs w:val="24"/>
                <w:lang w:val="en-US"/>
              </w:rPr>
            </w:pPr>
          </w:p>
          <w:p w14:paraId="55FE5D9D" w14:textId="77777777" w:rsidR="003920A5" w:rsidRPr="00E063AE" w:rsidRDefault="003920A5">
            <w:pPr>
              <w:spacing w:after="0" w:line="240" w:lineRule="auto"/>
              <w:rPr>
                <w:sz w:val="24"/>
                <w:szCs w:val="24"/>
                <w:lang w:val="en-US"/>
              </w:rPr>
            </w:pPr>
          </w:p>
          <w:p w14:paraId="1A5A28C1" w14:textId="77777777" w:rsidR="003920A5" w:rsidRPr="00E063AE" w:rsidRDefault="003F05DE">
            <w:pPr>
              <w:spacing w:after="0" w:line="240" w:lineRule="auto"/>
              <w:rPr>
                <w:sz w:val="24"/>
                <w:szCs w:val="24"/>
                <w:lang w:val="en-US"/>
              </w:rPr>
            </w:pPr>
            <w:r w:rsidRPr="00E063AE">
              <w:rPr>
                <w:sz w:val="24"/>
                <w:szCs w:val="24"/>
                <w:lang w:val="en-US"/>
              </w:rPr>
              <w:t>Educational Status</w:t>
            </w:r>
          </w:p>
          <w:p w14:paraId="0FDA29FD" w14:textId="77777777" w:rsidR="003920A5" w:rsidRPr="00E063AE" w:rsidRDefault="003F05DE">
            <w:pPr>
              <w:spacing w:after="0" w:line="240" w:lineRule="auto"/>
              <w:rPr>
                <w:sz w:val="24"/>
                <w:szCs w:val="24"/>
                <w:lang w:val="en-US"/>
              </w:rPr>
            </w:pPr>
            <w:r w:rsidRPr="00E063AE">
              <w:rPr>
                <w:sz w:val="24"/>
                <w:szCs w:val="24"/>
                <w:lang w:val="en-US"/>
              </w:rPr>
              <w:t>Primary</w:t>
            </w:r>
          </w:p>
          <w:p w14:paraId="3F899964" w14:textId="77777777" w:rsidR="003920A5" w:rsidRPr="00E063AE" w:rsidRDefault="003F05DE">
            <w:pPr>
              <w:spacing w:after="0" w:line="240" w:lineRule="auto"/>
              <w:rPr>
                <w:sz w:val="24"/>
                <w:szCs w:val="24"/>
                <w:lang w:val="en-US"/>
              </w:rPr>
            </w:pPr>
            <w:r w:rsidRPr="00E063AE">
              <w:rPr>
                <w:sz w:val="24"/>
                <w:szCs w:val="24"/>
                <w:lang w:val="en-US"/>
              </w:rPr>
              <w:t>Secondary</w:t>
            </w:r>
          </w:p>
          <w:p w14:paraId="1CCE59F0" w14:textId="77777777" w:rsidR="003920A5" w:rsidRPr="00E063AE" w:rsidRDefault="003F05DE">
            <w:pPr>
              <w:spacing w:after="0" w:line="240" w:lineRule="auto"/>
              <w:rPr>
                <w:sz w:val="24"/>
                <w:szCs w:val="24"/>
                <w:lang w:val="en-US"/>
              </w:rPr>
            </w:pPr>
            <w:r w:rsidRPr="00E063AE">
              <w:rPr>
                <w:sz w:val="24"/>
                <w:szCs w:val="24"/>
                <w:lang w:val="en-US"/>
              </w:rPr>
              <w:t xml:space="preserve">Tertiary </w:t>
            </w:r>
          </w:p>
          <w:p w14:paraId="335D000A" w14:textId="77777777" w:rsidR="003920A5" w:rsidRPr="00E063AE" w:rsidRDefault="003920A5">
            <w:pPr>
              <w:spacing w:after="0" w:line="240" w:lineRule="auto"/>
              <w:rPr>
                <w:sz w:val="24"/>
                <w:szCs w:val="24"/>
                <w:lang w:val="en-US"/>
              </w:rPr>
            </w:pPr>
          </w:p>
          <w:p w14:paraId="11D74DC9" w14:textId="77777777" w:rsidR="003920A5" w:rsidRPr="00E063AE" w:rsidRDefault="003F05DE">
            <w:pPr>
              <w:spacing w:after="0" w:line="240" w:lineRule="auto"/>
              <w:rPr>
                <w:sz w:val="24"/>
                <w:szCs w:val="24"/>
                <w:lang w:val="en-US"/>
              </w:rPr>
            </w:pPr>
            <w:r w:rsidRPr="00E063AE">
              <w:rPr>
                <w:sz w:val="24"/>
                <w:szCs w:val="24"/>
                <w:lang w:val="en-US"/>
              </w:rPr>
              <w:t xml:space="preserve">Occupation </w:t>
            </w:r>
          </w:p>
          <w:p w14:paraId="0BCFDCCF" w14:textId="77777777" w:rsidR="003920A5" w:rsidRPr="00E063AE" w:rsidRDefault="003F05DE">
            <w:pPr>
              <w:spacing w:after="0" w:line="240" w:lineRule="auto"/>
              <w:rPr>
                <w:sz w:val="24"/>
                <w:szCs w:val="24"/>
                <w:lang w:val="en-US"/>
              </w:rPr>
            </w:pPr>
            <w:r w:rsidRPr="00E063AE">
              <w:rPr>
                <w:sz w:val="24"/>
                <w:szCs w:val="24"/>
                <w:lang w:val="en-US"/>
              </w:rPr>
              <w:t>Business</w:t>
            </w:r>
          </w:p>
          <w:p w14:paraId="40569AEF" w14:textId="77777777" w:rsidR="003920A5" w:rsidRPr="00E063AE" w:rsidRDefault="003F05DE">
            <w:pPr>
              <w:spacing w:after="0" w:line="240" w:lineRule="auto"/>
              <w:rPr>
                <w:sz w:val="24"/>
                <w:szCs w:val="24"/>
                <w:lang w:val="en-US"/>
              </w:rPr>
            </w:pPr>
            <w:r w:rsidRPr="00E063AE">
              <w:rPr>
                <w:sz w:val="24"/>
                <w:szCs w:val="24"/>
                <w:lang w:val="en-US"/>
              </w:rPr>
              <w:t>Civil Servant</w:t>
            </w:r>
          </w:p>
          <w:p w14:paraId="5582A355" w14:textId="77777777" w:rsidR="003920A5" w:rsidRPr="00E063AE" w:rsidRDefault="003F05DE">
            <w:pPr>
              <w:spacing w:after="0" w:line="240" w:lineRule="auto"/>
              <w:rPr>
                <w:sz w:val="24"/>
                <w:szCs w:val="24"/>
                <w:lang w:val="en-US"/>
              </w:rPr>
            </w:pPr>
            <w:r w:rsidRPr="00E063AE">
              <w:rPr>
                <w:sz w:val="24"/>
                <w:szCs w:val="24"/>
                <w:lang w:val="en-US"/>
              </w:rPr>
              <w:t>Housewife</w:t>
            </w:r>
          </w:p>
          <w:p w14:paraId="0FC0CBEC" w14:textId="77777777" w:rsidR="003920A5" w:rsidRPr="00E063AE" w:rsidRDefault="003F05DE">
            <w:pPr>
              <w:spacing w:after="0" w:line="240" w:lineRule="auto"/>
              <w:rPr>
                <w:sz w:val="24"/>
                <w:szCs w:val="24"/>
                <w:lang w:val="en-US"/>
              </w:rPr>
            </w:pPr>
            <w:r w:rsidRPr="00E063AE">
              <w:rPr>
                <w:sz w:val="24"/>
                <w:szCs w:val="24"/>
                <w:lang w:val="en-US"/>
              </w:rPr>
              <w:t>Public Servant</w:t>
            </w:r>
          </w:p>
          <w:p w14:paraId="725BE09E" w14:textId="77777777" w:rsidR="003920A5" w:rsidRPr="00E063AE" w:rsidRDefault="003F05DE">
            <w:pPr>
              <w:spacing w:after="0" w:line="240" w:lineRule="auto"/>
              <w:rPr>
                <w:sz w:val="24"/>
                <w:szCs w:val="24"/>
                <w:lang w:val="en-US"/>
              </w:rPr>
            </w:pPr>
            <w:r w:rsidRPr="00E063AE">
              <w:rPr>
                <w:sz w:val="24"/>
                <w:szCs w:val="24"/>
                <w:lang w:val="en-US"/>
              </w:rPr>
              <w:t>Student</w:t>
            </w:r>
          </w:p>
          <w:p w14:paraId="49C4FCF7" w14:textId="77777777" w:rsidR="003920A5" w:rsidRPr="00E063AE" w:rsidRDefault="003F05DE">
            <w:pPr>
              <w:spacing w:after="0" w:line="240" w:lineRule="auto"/>
              <w:rPr>
                <w:sz w:val="24"/>
                <w:szCs w:val="24"/>
                <w:lang w:val="en-US"/>
              </w:rPr>
            </w:pPr>
            <w:r w:rsidRPr="00E063AE">
              <w:rPr>
                <w:sz w:val="24"/>
                <w:szCs w:val="24"/>
                <w:lang w:val="en-US"/>
              </w:rPr>
              <w:t xml:space="preserve">Others         </w:t>
            </w:r>
          </w:p>
        </w:tc>
        <w:tc>
          <w:tcPr>
            <w:tcW w:w="2228" w:type="dxa"/>
            <w:gridSpan w:val="2"/>
          </w:tcPr>
          <w:p w14:paraId="25297B68" w14:textId="77777777" w:rsidR="003920A5" w:rsidRPr="00E063AE" w:rsidRDefault="003F05DE">
            <w:pPr>
              <w:spacing w:after="0" w:line="240" w:lineRule="auto"/>
              <w:rPr>
                <w:sz w:val="24"/>
                <w:szCs w:val="24"/>
                <w:lang w:val="en-US"/>
              </w:rPr>
            </w:pPr>
            <w:r w:rsidRPr="00E063AE">
              <w:rPr>
                <w:sz w:val="24"/>
                <w:szCs w:val="24"/>
                <w:lang w:val="en-US"/>
              </w:rPr>
              <w:t>5535</w:t>
            </w:r>
          </w:p>
          <w:p w14:paraId="436FF8EE" w14:textId="77777777" w:rsidR="003920A5" w:rsidRPr="00E063AE" w:rsidRDefault="003F05DE">
            <w:pPr>
              <w:spacing w:after="0" w:line="240" w:lineRule="auto"/>
              <w:rPr>
                <w:sz w:val="24"/>
                <w:szCs w:val="24"/>
                <w:lang w:val="en-US"/>
              </w:rPr>
            </w:pPr>
            <w:r w:rsidRPr="00E063AE">
              <w:rPr>
                <w:sz w:val="24"/>
                <w:szCs w:val="24"/>
                <w:lang w:val="en-US"/>
              </w:rPr>
              <w:t>3219</w:t>
            </w:r>
          </w:p>
          <w:p w14:paraId="39ADAC7C" w14:textId="77777777" w:rsidR="003920A5" w:rsidRPr="00E063AE" w:rsidRDefault="003F05DE">
            <w:pPr>
              <w:spacing w:after="0" w:line="240" w:lineRule="auto"/>
              <w:rPr>
                <w:sz w:val="24"/>
                <w:szCs w:val="24"/>
                <w:lang w:val="en-US"/>
              </w:rPr>
            </w:pPr>
            <w:r w:rsidRPr="00E063AE">
              <w:rPr>
                <w:sz w:val="24"/>
                <w:szCs w:val="24"/>
                <w:lang w:val="en-US"/>
              </w:rPr>
              <w:t xml:space="preserve">  784</w:t>
            </w:r>
          </w:p>
          <w:p w14:paraId="56BEEBB6" w14:textId="77777777" w:rsidR="003920A5" w:rsidRPr="00E063AE" w:rsidRDefault="003920A5">
            <w:pPr>
              <w:spacing w:after="0" w:line="240" w:lineRule="auto"/>
              <w:rPr>
                <w:sz w:val="24"/>
                <w:szCs w:val="24"/>
                <w:lang w:val="en-US"/>
              </w:rPr>
            </w:pPr>
          </w:p>
          <w:p w14:paraId="756576B6" w14:textId="77777777" w:rsidR="003920A5" w:rsidRPr="00E063AE" w:rsidRDefault="003920A5">
            <w:pPr>
              <w:spacing w:after="0" w:line="240" w:lineRule="auto"/>
              <w:rPr>
                <w:sz w:val="24"/>
                <w:szCs w:val="24"/>
                <w:lang w:val="en-US"/>
              </w:rPr>
            </w:pPr>
          </w:p>
          <w:p w14:paraId="50881CE7" w14:textId="77777777" w:rsidR="003920A5" w:rsidRPr="00E063AE" w:rsidRDefault="003920A5">
            <w:pPr>
              <w:spacing w:after="0" w:line="240" w:lineRule="auto"/>
              <w:rPr>
                <w:sz w:val="24"/>
                <w:szCs w:val="24"/>
                <w:lang w:val="en-US"/>
              </w:rPr>
            </w:pPr>
          </w:p>
          <w:p w14:paraId="10C99C44" w14:textId="77777777" w:rsidR="003920A5" w:rsidRPr="00E063AE" w:rsidRDefault="003F05DE">
            <w:pPr>
              <w:spacing w:after="0" w:line="240" w:lineRule="auto"/>
              <w:rPr>
                <w:sz w:val="24"/>
                <w:szCs w:val="24"/>
                <w:lang w:val="en-US"/>
              </w:rPr>
            </w:pPr>
            <w:r w:rsidRPr="00E063AE">
              <w:rPr>
                <w:sz w:val="24"/>
                <w:szCs w:val="24"/>
                <w:lang w:val="en-US"/>
              </w:rPr>
              <w:t>218</w:t>
            </w:r>
          </w:p>
          <w:p w14:paraId="217CA815" w14:textId="77777777" w:rsidR="003920A5" w:rsidRPr="00E063AE" w:rsidRDefault="003F05DE">
            <w:pPr>
              <w:spacing w:after="0" w:line="240" w:lineRule="auto"/>
              <w:rPr>
                <w:sz w:val="24"/>
                <w:szCs w:val="24"/>
                <w:lang w:val="en-US"/>
              </w:rPr>
            </w:pPr>
            <w:r w:rsidRPr="00E063AE">
              <w:rPr>
                <w:sz w:val="24"/>
                <w:szCs w:val="24"/>
                <w:lang w:val="en-US"/>
              </w:rPr>
              <w:t>2435</w:t>
            </w:r>
          </w:p>
          <w:p w14:paraId="4648FD21" w14:textId="77777777" w:rsidR="003920A5" w:rsidRPr="00E063AE" w:rsidRDefault="003F05DE">
            <w:pPr>
              <w:spacing w:after="0" w:line="240" w:lineRule="auto"/>
              <w:rPr>
                <w:sz w:val="24"/>
                <w:szCs w:val="24"/>
                <w:lang w:val="en-US"/>
              </w:rPr>
            </w:pPr>
            <w:r w:rsidRPr="00E063AE">
              <w:rPr>
                <w:sz w:val="24"/>
                <w:szCs w:val="24"/>
                <w:lang w:val="en-US"/>
              </w:rPr>
              <w:t>6885</w:t>
            </w:r>
          </w:p>
          <w:p w14:paraId="7923AA1C" w14:textId="77777777" w:rsidR="003920A5" w:rsidRPr="00E063AE" w:rsidRDefault="003920A5">
            <w:pPr>
              <w:spacing w:after="0" w:line="240" w:lineRule="auto"/>
              <w:rPr>
                <w:sz w:val="24"/>
                <w:szCs w:val="24"/>
                <w:lang w:val="en-US"/>
              </w:rPr>
            </w:pPr>
          </w:p>
          <w:p w14:paraId="6841ED2E" w14:textId="77777777" w:rsidR="003920A5" w:rsidRPr="00E063AE" w:rsidRDefault="003F05DE">
            <w:pPr>
              <w:spacing w:after="0" w:line="240" w:lineRule="auto"/>
              <w:rPr>
                <w:sz w:val="24"/>
                <w:szCs w:val="24"/>
                <w:lang w:val="en-US"/>
              </w:rPr>
            </w:pPr>
            <w:r w:rsidRPr="00E063AE">
              <w:rPr>
                <w:sz w:val="24"/>
                <w:szCs w:val="24"/>
                <w:lang w:val="en-US"/>
              </w:rPr>
              <w:t>N</w:t>
            </w:r>
          </w:p>
          <w:p w14:paraId="4434E50A" w14:textId="77777777" w:rsidR="003920A5" w:rsidRPr="00E063AE" w:rsidRDefault="003F05DE">
            <w:pPr>
              <w:spacing w:after="0" w:line="240" w:lineRule="auto"/>
              <w:rPr>
                <w:sz w:val="24"/>
                <w:szCs w:val="24"/>
                <w:lang w:val="en-US"/>
              </w:rPr>
            </w:pPr>
            <w:r w:rsidRPr="00E063AE">
              <w:rPr>
                <w:sz w:val="24"/>
                <w:szCs w:val="24"/>
                <w:lang w:val="en-US"/>
              </w:rPr>
              <w:t>1618</w:t>
            </w:r>
          </w:p>
          <w:p w14:paraId="3C43769E" w14:textId="77777777" w:rsidR="003920A5" w:rsidRPr="00E063AE" w:rsidRDefault="003F05DE">
            <w:pPr>
              <w:spacing w:after="0" w:line="240" w:lineRule="auto"/>
              <w:rPr>
                <w:sz w:val="24"/>
                <w:szCs w:val="24"/>
                <w:lang w:val="en-US"/>
              </w:rPr>
            </w:pPr>
            <w:r w:rsidRPr="00E063AE">
              <w:rPr>
                <w:sz w:val="24"/>
                <w:szCs w:val="24"/>
                <w:lang w:val="en-US"/>
              </w:rPr>
              <w:t>3185</w:t>
            </w:r>
          </w:p>
          <w:p w14:paraId="032A57E7" w14:textId="77777777" w:rsidR="003920A5" w:rsidRPr="00E063AE" w:rsidRDefault="003F05DE">
            <w:pPr>
              <w:spacing w:after="0" w:line="240" w:lineRule="auto"/>
              <w:rPr>
                <w:sz w:val="24"/>
                <w:szCs w:val="24"/>
                <w:lang w:val="en-US"/>
              </w:rPr>
            </w:pPr>
            <w:r w:rsidRPr="00E063AE">
              <w:rPr>
                <w:sz w:val="24"/>
                <w:szCs w:val="24"/>
                <w:lang w:val="en-US"/>
              </w:rPr>
              <w:t>2693</w:t>
            </w:r>
          </w:p>
          <w:p w14:paraId="0A7AFDDB" w14:textId="77777777" w:rsidR="003920A5" w:rsidRPr="00E063AE" w:rsidRDefault="003F05DE">
            <w:pPr>
              <w:spacing w:after="0" w:line="240" w:lineRule="auto"/>
              <w:rPr>
                <w:sz w:val="24"/>
                <w:szCs w:val="24"/>
                <w:lang w:val="en-US"/>
              </w:rPr>
            </w:pPr>
            <w:r w:rsidRPr="00E063AE">
              <w:rPr>
                <w:sz w:val="24"/>
                <w:szCs w:val="24"/>
                <w:lang w:val="en-US"/>
              </w:rPr>
              <w:t xml:space="preserve">  453</w:t>
            </w:r>
          </w:p>
          <w:p w14:paraId="2B69723C" w14:textId="77777777" w:rsidR="003920A5" w:rsidRPr="00E063AE" w:rsidRDefault="003F05DE">
            <w:pPr>
              <w:spacing w:after="0" w:line="240" w:lineRule="auto"/>
              <w:rPr>
                <w:sz w:val="24"/>
                <w:szCs w:val="24"/>
                <w:lang w:val="en-US"/>
              </w:rPr>
            </w:pPr>
            <w:r w:rsidRPr="00E063AE">
              <w:rPr>
                <w:sz w:val="24"/>
                <w:szCs w:val="24"/>
                <w:lang w:val="en-US"/>
              </w:rPr>
              <w:t xml:space="preserve">  552</w:t>
            </w:r>
          </w:p>
          <w:p w14:paraId="075030B2" w14:textId="77777777" w:rsidR="003920A5" w:rsidRPr="00E063AE" w:rsidRDefault="003F05DE">
            <w:pPr>
              <w:spacing w:after="0" w:line="240" w:lineRule="auto"/>
              <w:rPr>
                <w:sz w:val="24"/>
                <w:szCs w:val="24"/>
                <w:lang w:val="en-US"/>
              </w:rPr>
            </w:pPr>
            <w:r w:rsidRPr="00E063AE">
              <w:rPr>
                <w:sz w:val="24"/>
                <w:szCs w:val="24"/>
                <w:lang w:val="en-US"/>
              </w:rPr>
              <w:t>1037</w:t>
            </w:r>
          </w:p>
          <w:p w14:paraId="2A68DD24" w14:textId="77777777" w:rsidR="003920A5" w:rsidRPr="00E063AE" w:rsidRDefault="003920A5">
            <w:pPr>
              <w:spacing w:after="0" w:line="240" w:lineRule="auto"/>
              <w:rPr>
                <w:sz w:val="24"/>
                <w:szCs w:val="24"/>
                <w:lang w:val="en-US"/>
              </w:rPr>
            </w:pPr>
          </w:p>
          <w:p w14:paraId="13F88051" w14:textId="77777777" w:rsidR="003920A5" w:rsidRPr="00E063AE" w:rsidRDefault="003920A5">
            <w:pPr>
              <w:spacing w:after="0" w:line="240" w:lineRule="auto"/>
              <w:rPr>
                <w:sz w:val="24"/>
                <w:szCs w:val="24"/>
                <w:lang w:val="en-US"/>
              </w:rPr>
            </w:pPr>
          </w:p>
        </w:tc>
        <w:tc>
          <w:tcPr>
            <w:tcW w:w="2943" w:type="dxa"/>
            <w:gridSpan w:val="2"/>
          </w:tcPr>
          <w:p w14:paraId="3F5F512B" w14:textId="77777777" w:rsidR="003920A5" w:rsidRPr="00E063AE" w:rsidRDefault="003F05DE">
            <w:pPr>
              <w:spacing w:after="0" w:line="240" w:lineRule="auto"/>
              <w:rPr>
                <w:sz w:val="24"/>
                <w:szCs w:val="24"/>
                <w:lang w:val="en-US"/>
              </w:rPr>
            </w:pPr>
            <w:r w:rsidRPr="00E063AE">
              <w:rPr>
                <w:sz w:val="24"/>
                <w:szCs w:val="24"/>
                <w:lang w:val="en-US"/>
              </w:rPr>
              <w:t>57.53</w:t>
            </w:r>
          </w:p>
          <w:p w14:paraId="46B9C77C" w14:textId="77777777" w:rsidR="003920A5" w:rsidRPr="00E063AE" w:rsidRDefault="003F05DE">
            <w:pPr>
              <w:spacing w:after="0" w:line="240" w:lineRule="auto"/>
              <w:rPr>
                <w:sz w:val="24"/>
                <w:szCs w:val="24"/>
                <w:lang w:val="en-US"/>
              </w:rPr>
            </w:pPr>
            <w:r w:rsidRPr="00E063AE">
              <w:rPr>
                <w:sz w:val="24"/>
                <w:szCs w:val="24"/>
                <w:lang w:val="en-US"/>
              </w:rPr>
              <w:t>33.74</w:t>
            </w:r>
          </w:p>
          <w:p w14:paraId="6026AE92" w14:textId="77777777" w:rsidR="003920A5" w:rsidRPr="00E063AE" w:rsidRDefault="003F05DE">
            <w:pPr>
              <w:spacing w:after="0" w:line="240" w:lineRule="auto"/>
              <w:rPr>
                <w:sz w:val="24"/>
                <w:szCs w:val="24"/>
                <w:lang w:val="en-US"/>
              </w:rPr>
            </w:pPr>
            <w:r w:rsidRPr="00E063AE">
              <w:rPr>
                <w:sz w:val="24"/>
                <w:szCs w:val="24"/>
                <w:lang w:val="en-US"/>
              </w:rPr>
              <w:t xml:space="preserve">  8.73</w:t>
            </w:r>
          </w:p>
          <w:p w14:paraId="4703FEAA" w14:textId="77777777" w:rsidR="003920A5" w:rsidRPr="00E063AE" w:rsidRDefault="003920A5">
            <w:pPr>
              <w:spacing w:after="0" w:line="240" w:lineRule="auto"/>
              <w:rPr>
                <w:sz w:val="24"/>
                <w:szCs w:val="24"/>
                <w:lang w:val="en-US"/>
              </w:rPr>
            </w:pPr>
          </w:p>
          <w:p w14:paraId="7F4DA19C" w14:textId="77777777" w:rsidR="003920A5" w:rsidRPr="00E063AE" w:rsidRDefault="003920A5">
            <w:pPr>
              <w:spacing w:after="0" w:line="240" w:lineRule="auto"/>
              <w:rPr>
                <w:sz w:val="24"/>
                <w:szCs w:val="24"/>
                <w:lang w:val="en-US"/>
              </w:rPr>
            </w:pPr>
          </w:p>
          <w:p w14:paraId="603DE66A" w14:textId="77777777" w:rsidR="003920A5" w:rsidRPr="00E063AE" w:rsidRDefault="003920A5">
            <w:pPr>
              <w:spacing w:after="0" w:line="240" w:lineRule="auto"/>
              <w:rPr>
                <w:sz w:val="24"/>
                <w:szCs w:val="24"/>
                <w:lang w:val="en-US"/>
              </w:rPr>
            </w:pPr>
          </w:p>
          <w:p w14:paraId="41BD5D61" w14:textId="77777777" w:rsidR="003920A5" w:rsidRPr="00E063AE" w:rsidRDefault="003F05DE">
            <w:pPr>
              <w:spacing w:after="0" w:line="240" w:lineRule="auto"/>
              <w:rPr>
                <w:sz w:val="24"/>
                <w:szCs w:val="24"/>
                <w:lang w:val="en-US"/>
              </w:rPr>
            </w:pPr>
            <w:r w:rsidRPr="00E063AE">
              <w:rPr>
                <w:sz w:val="24"/>
                <w:szCs w:val="24"/>
                <w:lang w:val="en-US"/>
              </w:rPr>
              <w:t>2.94</w:t>
            </w:r>
          </w:p>
          <w:p w14:paraId="18B42928" w14:textId="77777777" w:rsidR="003920A5" w:rsidRPr="00E063AE" w:rsidRDefault="003F05DE">
            <w:pPr>
              <w:spacing w:after="0" w:line="240" w:lineRule="auto"/>
              <w:rPr>
                <w:sz w:val="24"/>
                <w:szCs w:val="24"/>
                <w:lang w:val="en-US"/>
              </w:rPr>
            </w:pPr>
            <w:r w:rsidRPr="00E063AE">
              <w:rPr>
                <w:sz w:val="24"/>
                <w:szCs w:val="24"/>
                <w:lang w:val="en-US"/>
              </w:rPr>
              <w:t>25.68</w:t>
            </w:r>
          </w:p>
          <w:p w14:paraId="529BB1FB" w14:textId="77777777" w:rsidR="003920A5" w:rsidRPr="00E063AE" w:rsidRDefault="003F05DE">
            <w:pPr>
              <w:spacing w:after="0" w:line="240" w:lineRule="auto"/>
              <w:rPr>
                <w:sz w:val="24"/>
                <w:szCs w:val="24"/>
                <w:lang w:val="en-US"/>
              </w:rPr>
            </w:pPr>
            <w:r w:rsidRPr="00E063AE">
              <w:rPr>
                <w:sz w:val="24"/>
                <w:szCs w:val="24"/>
                <w:lang w:val="en-US"/>
              </w:rPr>
              <w:t>71.38</w:t>
            </w:r>
          </w:p>
          <w:p w14:paraId="3A07CAD7" w14:textId="77777777" w:rsidR="003920A5" w:rsidRPr="00E063AE" w:rsidRDefault="003920A5">
            <w:pPr>
              <w:spacing w:after="0" w:line="240" w:lineRule="auto"/>
              <w:rPr>
                <w:sz w:val="24"/>
                <w:szCs w:val="24"/>
                <w:lang w:val="en-US"/>
              </w:rPr>
            </w:pPr>
          </w:p>
          <w:p w14:paraId="57FD8015" w14:textId="77777777" w:rsidR="003920A5" w:rsidRPr="00E063AE" w:rsidRDefault="003920A5">
            <w:pPr>
              <w:spacing w:after="0" w:line="240" w:lineRule="auto"/>
              <w:rPr>
                <w:sz w:val="24"/>
                <w:szCs w:val="24"/>
                <w:lang w:val="en-US"/>
              </w:rPr>
            </w:pPr>
          </w:p>
          <w:p w14:paraId="332787A3" w14:textId="77777777" w:rsidR="003920A5" w:rsidRPr="00E063AE" w:rsidRDefault="003F05DE">
            <w:pPr>
              <w:spacing w:after="0" w:line="240" w:lineRule="auto"/>
              <w:rPr>
                <w:sz w:val="24"/>
                <w:szCs w:val="24"/>
                <w:lang w:val="en-US"/>
              </w:rPr>
            </w:pPr>
            <w:r w:rsidRPr="00E063AE">
              <w:rPr>
                <w:sz w:val="24"/>
                <w:szCs w:val="24"/>
                <w:lang w:val="en-US"/>
              </w:rPr>
              <w:t>16.96</w:t>
            </w:r>
          </w:p>
          <w:p w14:paraId="0E8B422C" w14:textId="77777777" w:rsidR="003920A5" w:rsidRPr="00E063AE" w:rsidRDefault="003F05DE">
            <w:pPr>
              <w:spacing w:after="0" w:line="240" w:lineRule="auto"/>
              <w:rPr>
                <w:sz w:val="24"/>
                <w:szCs w:val="24"/>
                <w:lang w:val="en-US"/>
              </w:rPr>
            </w:pPr>
            <w:r w:rsidRPr="00E063AE">
              <w:rPr>
                <w:sz w:val="24"/>
                <w:szCs w:val="24"/>
                <w:lang w:val="en-US"/>
              </w:rPr>
              <w:t>33.39</w:t>
            </w:r>
          </w:p>
          <w:p w14:paraId="0F76502E" w14:textId="77777777" w:rsidR="003920A5" w:rsidRPr="00E063AE" w:rsidRDefault="003F05DE">
            <w:pPr>
              <w:spacing w:after="0" w:line="240" w:lineRule="auto"/>
              <w:rPr>
                <w:sz w:val="24"/>
                <w:szCs w:val="24"/>
                <w:lang w:val="en-US"/>
              </w:rPr>
            </w:pPr>
            <w:r w:rsidRPr="00E063AE">
              <w:rPr>
                <w:sz w:val="24"/>
                <w:szCs w:val="24"/>
                <w:lang w:val="en-US"/>
              </w:rPr>
              <w:t>28.24</w:t>
            </w:r>
          </w:p>
          <w:p w14:paraId="48EE9F0C" w14:textId="77777777" w:rsidR="003920A5" w:rsidRPr="00E063AE" w:rsidRDefault="003F05DE">
            <w:pPr>
              <w:spacing w:after="0" w:line="240" w:lineRule="auto"/>
              <w:rPr>
                <w:sz w:val="24"/>
                <w:szCs w:val="24"/>
                <w:lang w:val="en-US"/>
              </w:rPr>
            </w:pPr>
            <w:r w:rsidRPr="00E063AE">
              <w:rPr>
                <w:sz w:val="24"/>
                <w:szCs w:val="24"/>
                <w:lang w:val="en-US"/>
              </w:rPr>
              <w:t>4.75</w:t>
            </w:r>
          </w:p>
          <w:p w14:paraId="05585AE4" w14:textId="77777777" w:rsidR="003920A5" w:rsidRPr="00E063AE" w:rsidRDefault="003F05DE">
            <w:pPr>
              <w:spacing w:after="0" w:line="240" w:lineRule="auto"/>
              <w:rPr>
                <w:sz w:val="24"/>
                <w:szCs w:val="24"/>
                <w:lang w:val="en-US"/>
              </w:rPr>
            </w:pPr>
            <w:r w:rsidRPr="00E063AE">
              <w:rPr>
                <w:sz w:val="24"/>
                <w:szCs w:val="24"/>
                <w:lang w:val="en-US"/>
              </w:rPr>
              <w:t>5.79</w:t>
            </w:r>
          </w:p>
          <w:p w14:paraId="29A393E7" w14:textId="77777777" w:rsidR="003920A5" w:rsidRPr="00E063AE" w:rsidRDefault="003F05DE">
            <w:pPr>
              <w:spacing w:after="0" w:line="240" w:lineRule="auto"/>
              <w:rPr>
                <w:sz w:val="24"/>
                <w:szCs w:val="24"/>
                <w:lang w:val="en-US"/>
              </w:rPr>
            </w:pPr>
            <w:r w:rsidRPr="00E063AE">
              <w:rPr>
                <w:sz w:val="24"/>
                <w:szCs w:val="24"/>
                <w:lang w:val="en-US"/>
              </w:rPr>
              <w:t>10.87</w:t>
            </w:r>
          </w:p>
        </w:tc>
      </w:tr>
      <w:tr w:rsidR="003920A5" w:rsidRPr="00E063AE" w14:paraId="4E364BA5" w14:textId="77777777">
        <w:tc>
          <w:tcPr>
            <w:tcW w:w="3845" w:type="dxa"/>
          </w:tcPr>
          <w:p w14:paraId="26304ADF" w14:textId="77777777" w:rsidR="003920A5" w:rsidRPr="00E063AE" w:rsidRDefault="003F05DE">
            <w:pPr>
              <w:spacing w:after="0" w:line="240" w:lineRule="auto"/>
              <w:rPr>
                <w:sz w:val="24"/>
                <w:szCs w:val="24"/>
                <w:lang w:val="en-US"/>
              </w:rPr>
            </w:pPr>
            <w:r w:rsidRPr="00E063AE">
              <w:rPr>
                <w:sz w:val="24"/>
                <w:szCs w:val="24"/>
                <w:lang w:val="en-US"/>
              </w:rPr>
              <w:t>Previous Scar on the Uterus</w:t>
            </w:r>
          </w:p>
          <w:p w14:paraId="25B506DC" w14:textId="77777777" w:rsidR="003920A5" w:rsidRPr="00E063AE" w:rsidRDefault="003920A5">
            <w:pPr>
              <w:spacing w:after="0" w:line="240" w:lineRule="auto"/>
              <w:rPr>
                <w:sz w:val="24"/>
                <w:szCs w:val="24"/>
                <w:lang w:val="en-US"/>
              </w:rPr>
            </w:pPr>
          </w:p>
          <w:p w14:paraId="2CD4E217" w14:textId="77777777" w:rsidR="003920A5" w:rsidRPr="00E063AE" w:rsidRDefault="003F05DE">
            <w:pPr>
              <w:spacing w:after="0" w:line="240" w:lineRule="auto"/>
              <w:rPr>
                <w:sz w:val="24"/>
                <w:szCs w:val="24"/>
                <w:lang w:val="en-US"/>
              </w:rPr>
            </w:pPr>
            <w:r w:rsidRPr="00E063AE">
              <w:rPr>
                <w:sz w:val="24"/>
                <w:szCs w:val="24"/>
                <w:lang w:val="en-US"/>
              </w:rPr>
              <w:t>Type of surgery</w:t>
            </w:r>
          </w:p>
        </w:tc>
        <w:tc>
          <w:tcPr>
            <w:tcW w:w="1673" w:type="dxa"/>
          </w:tcPr>
          <w:p w14:paraId="7DF260B9" w14:textId="77777777" w:rsidR="003920A5" w:rsidRPr="00E063AE" w:rsidRDefault="003F05DE">
            <w:pPr>
              <w:spacing w:after="0" w:line="240" w:lineRule="auto"/>
              <w:rPr>
                <w:sz w:val="24"/>
                <w:szCs w:val="24"/>
                <w:lang w:val="en-US"/>
              </w:rPr>
            </w:pPr>
            <w:r w:rsidRPr="00E063AE">
              <w:rPr>
                <w:sz w:val="24"/>
                <w:szCs w:val="24"/>
                <w:lang w:val="en-US"/>
              </w:rPr>
              <w:t>N=2860</w:t>
            </w:r>
          </w:p>
        </w:tc>
        <w:tc>
          <w:tcPr>
            <w:tcW w:w="1430" w:type="dxa"/>
            <w:gridSpan w:val="2"/>
          </w:tcPr>
          <w:p w14:paraId="56758747" w14:textId="77777777" w:rsidR="003920A5" w:rsidRPr="00E063AE" w:rsidRDefault="003F05DE">
            <w:pPr>
              <w:spacing w:after="0" w:line="360" w:lineRule="auto"/>
              <w:rPr>
                <w:sz w:val="24"/>
                <w:szCs w:val="24"/>
                <w:lang w:val="en-US"/>
              </w:rPr>
            </w:pPr>
            <w:r w:rsidRPr="00E063AE">
              <w:rPr>
                <w:sz w:val="24"/>
                <w:szCs w:val="24"/>
                <w:lang w:val="en-US"/>
              </w:rPr>
              <w:t>%</w:t>
            </w:r>
          </w:p>
        </w:tc>
        <w:tc>
          <w:tcPr>
            <w:tcW w:w="2068" w:type="dxa"/>
          </w:tcPr>
          <w:p w14:paraId="75D3822F" w14:textId="77777777" w:rsidR="003920A5" w:rsidRPr="00E063AE" w:rsidRDefault="003F05DE">
            <w:pPr>
              <w:spacing w:after="0" w:line="240" w:lineRule="auto"/>
              <w:rPr>
                <w:sz w:val="24"/>
                <w:szCs w:val="24"/>
                <w:lang w:val="en-US"/>
              </w:rPr>
            </w:pPr>
            <w:r w:rsidRPr="00E063AE">
              <w:rPr>
                <w:sz w:val="24"/>
                <w:szCs w:val="24"/>
                <w:lang w:val="en-US"/>
              </w:rPr>
              <w:t xml:space="preserve">      </w:t>
            </w:r>
          </w:p>
        </w:tc>
      </w:tr>
      <w:tr w:rsidR="003920A5" w:rsidRPr="00E063AE" w14:paraId="7C28546C" w14:textId="77777777">
        <w:tc>
          <w:tcPr>
            <w:tcW w:w="3845" w:type="dxa"/>
          </w:tcPr>
          <w:p w14:paraId="1400DB7A" w14:textId="77777777" w:rsidR="003920A5" w:rsidRPr="00E063AE" w:rsidRDefault="003F05DE">
            <w:pPr>
              <w:spacing w:after="0" w:line="240" w:lineRule="auto"/>
              <w:rPr>
                <w:sz w:val="24"/>
                <w:szCs w:val="24"/>
                <w:lang w:val="en-US"/>
              </w:rPr>
            </w:pPr>
            <w:r w:rsidRPr="00E063AE">
              <w:rPr>
                <w:sz w:val="24"/>
                <w:szCs w:val="24"/>
                <w:lang w:val="en-US"/>
              </w:rPr>
              <w:t>1 previous CS</w:t>
            </w:r>
          </w:p>
          <w:p w14:paraId="7FF08553" w14:textId="77777777" w:rsidR="003920A5" w:rsidRPr="00E063AE" w:rsidRDefault="003920A5">
            <w:pPr>
              <w:spacing w:after="0" w:line="240" w:lineRule="auto"/>
              <w:rPr>
                <w:sz w:val="24"/>
                <w:szCs w:val="24"/>
                <w:lang w:val="en-US"/>
              </w:rPr>
            </w:pPr>
          </w:p>
          <w:p w14:paraId="4937AF39" w14:textId="77777777" w:rsidR="003920A5" w:rsidRPr="00E063AE" w:rsidRDefault="003F05DE">
            <w:pPr>
              <w:spacing w:after="0" w:line="240" w:lineRule="auto"/>
              <w:rPr>
                <w:sz w:val="24"/>
                <w:szCs w:val="24"/>
                <w:lang w:val="en-US"/>
              </w:rPr>
            </w:pPr>
            <w:r w:rsidRPr="00E063AE">
              <w:rPr>
                <w:sz w:val="24"/>
                <w:szCs w:val="24"/>
                <w:lang w:val="en-US"/>
              </w:rPr>
              <w:t>2 Previous CS</w:t>
            </w:r>
          </w:p>
          <w:p w14:paraId="7849F119" w14:textId="77777777" w:rsidR="003920A5" w:rsidRPr="00E063AE" w:rsidRDefault="003F05DE">
            <w:pPr>
              <w:spacing w:after="0" w:line="240" w:lineRule="auto"/>
              <w:rPr>
                <w:sz w:val="24"/>
                <w:szCs w:val="24"/>
                <w:lang w:val="en-US"/>
              </w:rPr>
            </w:pPr>
            <w:r w:rsidRPr="00E063AE">
              <w:rPr>
                <w:sz w:val="24"/>
                <w:szCs w:val="24"/>
                <w:lang w:val="en-US"/>
              </w:rPr>
              <w:t>3 Previous CS</w:t>
            </w:r>
          </w:p>
          <w:p w14:paraId="47B352A7" w14:textId="77777777" w:rsidR="003920A5" w:rsidRPr="00E063AE" w:rsidRDefault="003F05DE">
            <w:pPr>
              <w:spacing w:after="0" w:line="240" w:lineRule="auto"/>
              <w:rPr>
                <w:sz w:val="24"/>
                <w:szCs w:val="24"/>
                <w:lang w:val="en-US"/>
              </w:rPr>
            </w:pPr>
            <w:r w:rsidRPr="00E063AE">
              <w:rPr>
                <w:sz w:val="24"/>
                <w:szCs w:val="24"/>
                <w:lang w:val="en-US"/>
              </w:rPr>
              <w:t>Previous Myomectomy/breaching the endometrium</w:t>
            </w:r>
          </w:p>
        </w:tc>
        <w:tc>
          <w:tcPr>
            <w:tcW w:w="1673" w:type="dxa"/>
          </w:tcPr>
          <w:p w14:paraId="4576B333" w14:textId="77777777" w:rsidR="003920A5" w:rsidRPr="00E063AE" w:rsidRDefault="003F05DE">
            <w:pPr>
              <w:spacing w:after="0" w:line="240" w:lineRule="auto"/>
              <w:rPr>
                <w:sz w:val="24"/>
                <w:szCs w:val="24"/>
                <w:lang w:val="en-US"/>
              </w:rPr>
            </w:pPr>
            <w:r w:rsidRPr="00E063AE">
              <w:rPr>
                <w:sz w:val="24"/>
                <w:szCs w:val="24"/>
                <w:lang w:val="en-US"/>
              </w:rPr>
              <w:t>275</w:t>
            </w:r>
          </w:p>
          <w:p w14:paraId="75C57FE5" w14:textId="77777777" w:rsidR="003920A5" w:rsidRPr="00E063AE" w:rsidRDefault="003920A5">
            <w:pPr>
              <w:spacing w:after="0" w:line="240" w:lineRule="auto"/>
              <w:rPr>
                <w:sz w:val="24"/>
                <w:szCs w:val="24"/>
                <w:lang w:val="en-US"/>
              </w:rPr>
            </w:pPr>
          </w:p>
          <w:p w14:paraId="34C86243" w14:textId="77777777" w:rsidR="003920A5" w:rsidRPr="00E063AE" w:rsidRDefault="003F05DE">
            <w:pPr>
              <w:spacing w:after="0" w:line="240" w:lineRule="auto"/>
              <w:rPr>
                <w:sz w:val="24"/>
                <w:szCs w:val="24"/>
                <w:lang w:val="en-US"/>
              </w:rPr>
            </w:pPr>
            <w:r w:rsidRPr="00E063AE">
              <w:rPr>
                <w:sz w:val="24"/>
                <w:szCs w:val="24"/>
                <w:lang w:val="en-US"/>
              </w:rPr>
              <w:t>1535</w:t>
            </w:r>
          </w:p>
          <w:p w14:paraId="066E77BD" w14:textId="77777777" w:rsidR="003920A5" w:rsidRPr="00E063AE" w:rsidRDefault="003F05DE">
            <w:pPr>
              <w:spacing w:after="0" w:line="240" w:lineRule="auto"/>
              <w:rPr>
                <w:sz w:val="24"/>
                <w:szCs w:val="24"/>
                <w:lang w:val="en-US"/>
              </w:rPr>
            </w:pPr>
            <w:r w:rsidRPr="00E063AE">
              <w:rPr>
                <w:sz w:val="24"/>
                <w:szCs w:val="24"/>
                <w:lang w:val="en-US"/>
              </w:rPr>
              <w:t>850</w:t>
            </w:r>
          </w:p>
          <w:p w14:paraId="56F44781" w14:textId="77777777" w:rsidR="003920A5" w:rsidRPr="00E063AE" w:rsidRDefault="003920A5">
            <w:pPr>
              <w:spacing w:after="0" w:line="240" w:lineRule="auto"/>
              <w:rPr>
                <w:sz w:val="24"/>
                <w:szCs w:val="24"/>
                <w:lang w:val="en-US"/>
              </w:rPr>
            </w:pPr>
          </w:p>
          <w:p w14:paraId="74680264" w14:textId="77777777" w:rsidR="003920A5" w:rsidRPr="00E063AE" w:rsidRDefault="003920A5">
            <w:pPr>
              <w:spacing w:after="0" w:line="240" w:lineRule="auto"/>
              <w:rPr>
                <w:sz w:val="24"/>
                <w:szCs w:val="24"/>
                <w:lang w:val="en-US"/>
              </w:rPr>
            </w:pPr>
          </w:p>
          <w:p w14:paraId="5530B10F" w14:textId="77777777" w:rsidR="003920A5" w:rsidRPr="00E063AE" w:rsidRDefault="003F05DE">
            <w:pPr>
              <w:spacing w:after="0" w:line="240" w:lineRule="auto"/>
              <w:rPr>
                <w:sz w:val="24"/>
                <w:szCs w:val="24"/>
                <w:lang w:val="en-US"/>
              </w:rPr>
            </w:pPr>
            <w:r w:rsidRPr="00E063AE">
              <w:rPr>
                <w:sz w:val="24"/>
                <w:szCs w:val="24"/>
                <w:lang w:val="en-US"/>
              </w:rPr>
              <w:t>200</w:t>
            </w:r>
          </w:p>
          <w:p w14:paraId="48057AAB" w14:textId="77777777" w:rsidR="003920A5" w:rsidRPr="00E063AE" w:rsidRDefault="003F05DE">
            <w:pPr>
              <w:tabs>
                <w:tab w:val="left" w:pos="1320"/>
              </w:tabs>
              <w:spacing w:after="0" w:line="240" w:lineRule="auto"/>
              <w:rPr>
                <w:sz w:val="24"/>
                <w:szCs w:val="24"/>
                <w:lang w:val="en-US"/>
              </w:rPr>
            </w:pPr>
            <w:r w:rsidRPr="00E063AE">
              <w:rPr>
                <w:sz w:val="24"/>
                <w:szCs w:val="24"/>
                <w:lang w:val="en-US"/>
              </w:rPr>
              <w:tab/>
            </w:r>
          </w:p>
        </w:tc>
        <w:tc>
          <w:tcPr>
            <w:tcW w:w="1430" w:type="dxa"/>
            <w:gridSpan w:val="2"/>
          </w:tcPr>
          <w:p w14:paraId="153FD362" w14:textId="77777777" w:rsidR="003920A5" w:rsidRPr="00E063AE" w:rsidRDefault="003F05DE">
            <w:pPr>
              <w:spacing w:after="0" w:line="240" w:lineRule="auto"/>
              <w:rPr>
                <w:sz w:val="24"/>
                <w:szCs w:val="24"/>
                <w:lang w:val="en-US"/>
              </w:rPr>
            </w:pPr>
            <w:r w:rsidRPr="00E063AE">
              <w:rPr>
                <w:sz w:val="24"/>
                <w:szCs w:val="24"/>
                <w:lang w:val="en-US"/>
              </w:rPr>
              <w:t>9.62</w:t>
            </w:r>
          </w:p>
          <w:p w14:paraId="4C9D013C" w14:textId="77777777" w:rsidR="003920A5" w:rsidRPr="00E063AE" w:rsidRDefault="003F05DE">
            <w:pPr>
              <w:spacing w:after="0" w:line="240" w:lineRule="auto"/>
              <w:rPr>
                <w:sz w:val="24"/>
                <w:szCs w:val="24"/>
                <w:lang w:val="en-US"/>
              </w:rPr>
            </w:pPr>
            <w:r w:rsidRPr="00E063AE">
              <w:rPr>
                <w:sz w:val="24"/>
                <w:szCs w:val="24"/>
                <w:lang w:val="en-US"/>
              </w:rPr>
              <w:t>.</w:t>
            </w:r>
          </w:p>
          <w:p w14:paraId="3E454233" w14:textId="77777777" w:rsidR="003920A5" w:rsidRPr="00E063AE" w:rsidRDefault="003F05DE">
            <w:pPr>
              <w:spacing w:after="0" w:line="240" w:lineRule="auto"/>
              <w:rPr>
                <w:sz w:val="24"/>
                <w:szCs w:val="24"/>
                <w:lang w:val="en-US"/>
              </w:rPr>
            </w:pPr>
            <w:r w:rsidRPr="00E063AE">
              <w:rPr>
                <w:sz w:val="24"/>
                <w:szCs w:val="24"/>
                <w:lang w:val="en-US"/>
              </w:rPr>
              <w:t>53.67</w:t>
            </w:r>
          </w:p>
          <w:p w14:paraId="02096B7C" w14:textId="77777777" w:rsidR="003920A5" w:rsidRPr="00E063AE" w:rsidRDefault="003F05DE">
            <w:pPr>
              <w:spacing w:after="0" w:line="240" w:lineRule="auto"/>
              <w:rPr>
                <w:sz w:val="24"/>
                <w:szCs w:val="24"/>
                <w:lang w:val="en-US"/>
              </w:rPr>
            </w:pPr>
            <w:r w:rsidRPr="00E063AE">
              <w:rPr>
                <w:sz w:val="24"/>
                <w:szCs w:val="24"/>
                <w:lang w:val="en-US"/>
              </w:rPr>
              <w:t>29.72</w:t>
            </w:r>
          </w:p>
          <w:p w14:paraId="3E6D1611" w14:textId="77777777" w:rsidR="003920A5" w:rsidRPr="00E063AE" w:rsidRDefault="003920A5">
            <w:pPr>
              <w:spacing w:after="0" w:line="240" w:lineRule="auto"/>
              <w:rPr>
                <w:sz w:val="24"/>
                <w:szCs w:val="24"/>
                <w:lang w:val="en-US"/>
              </w:rPr>
            </w:pPr>
          </w:p>
          <w:p w14:paraId="79F44F7C" w14:textId="77777777" w:rsidR="003920A5" w:rsidRPr="00E063AE" w:rsidRDefault="003920A5">
            <w:pPr>
              <w:spacing w:after="0" w:line="240" w:lineRule="auto"/>
              <w:rPr>
                <w:sz w:val="24"/>
                <w:szCs w:val="24"/>
                <w:lang w:val="en-US"/>
              </w:rPr>
            </w:pPr>
          </w:p>
          <w:p w14:paraId="2C9A3991" w14:textId="77777777" w:rsidR="003920A5" w:rsidRPr="00E063AE" w:rsidRDefault="003F05DE">
            <w:pPr>
              <w:spacing w:after="0" w:line="240" w:lineRule="auto"/>
              <w:rPr>
                <w:sz w:val="24"/>
                <w:szCs w:val="24"/>
                <w:lang w:val="en-US"/>
              </w:rPr>
            </w:pPr>
            <w:r w:rsidRPr="00E063AE">
              <w:rPr>
                <w:sz w:val="24"/>
                <w:szCs w:val="24"/>
                <w:lang w:val="en-US"/>
              </w:rPr>
              <w:t>6.99</w:t>
            </w:r>
          </w:p>
        </w:tc>
        <w:tc>
          <w:tcPr>
            <w:tcW w:w="2068" w:type="dxa"/>
          </w:tcPr>
          <w:p w14:paraId="339F2A59" w14:textId="77777777" w:rsidR="003920A5" w:rsidRPr="00E063AE" w:rsidRDefault="003920A5">
            <w:pPr>
              <w:spacing w:after="0" w:line="240" w:lineRule="auto"/>
              <w:rPr>
                <w:sz w:val="24"/>
                <w:szCs w:val="24"/>
                <w:lang w:val="en-US"/>
              </w:rPr>
            </w:pPr>
          </w:p>
        </w:tc>
      </w:tr>
    </w:tbl>
    <w:p w14:paraId="323BA700" w14:textId="77777777" w:rsidR="003920A5" w:rsidRPr="00E063AE" w:rsidRDefault="003F05DE">
      <w:pPr>
        <w:rPr>
          <w:sz w:val="24"/>
          <w:szCs w:val="24"/>
          <w:lang w:val="en-US"/>
        </w:rPr>
      </w:pPr>
      <w:r w:rsidRPr="00E063AE">
        <w:rPr>
          <w:sz w:val="24"/>
          <w:szCs w:val="24"/>
          <w:lang w:val="en-US"/>
        </w:rPr>
        <w:t xml:space="preserve">                                                 </w:t>
      </w:r>
    </w:p>
    <w:p w14:paraId="358276E7" w14:textId="77777777" w:rsidR="003920A5" w:rsidRPr="00E063AE" w:rsidRDefault="003F05DE">
      <w:pPr>
        <w:rPr>
          <w:sz w:val="24"/>
          <w:szCs w:val="24"/>
          <w:lang w:val="en-US"/>
        </w:rPr>
      </w:pPr>
      <w:r w:rsidRPr="00E063AE">
        <w:rPr>
          <w:sz w:val="24"/>
          <w:szCs w:val="24"/>
          <w:lang w:val="en-US"/>
        </w:rPr>
        <w:t>CS rate-  41.9%</w:t>
      </w:r>
    </w:p>
    <w:p w14:paraId="691855D4" w14:textId="77777777" w:rsidR="003920A5" w:rsidRPr="00E063AE" w:rsidRDefault="003F05DE">
      <w:pPr>
        <w:rPr>
          <w:sz w:val="24"/>
          <w:szCs w:val="24"/>
          <w:lang w:val="en-US"/>
        </w:rPr>
      </w:pPr>
      <w:r w:rsidRPr="00E063AE">
        <w:rPr>
          <w:sz w:val="24"/>
          <w:szCs w:val="24"/>
          <w:lang w:val="en-US"/>
        </w:rPr>
        <w:t>Table 2</w:t>
      </w:r>
    </w:p>
    <w:p w14:paraId="65A1A504" w14:textId="77777777" w:rsidR="003920A5" w:rsidRPr="00E063AE" w:rsidRDefault="003F05DE">
      <w:pPr>
        <w:rPr>
          <w:sz w:val="24"/>
          <w:szCs w:val="24"/>
          <w:lang w:val="en-US"/>
        </w:rPr>
      </w:pPr>
      <w:r w:rsidRPr="00E063AE">
        <w:rPr>
          <w:sz w:val="24"/>
          <w:szCs w:val="24"/>
          <w:lang w:val="en-US"/>
        </w:rPr>
        <w:t xml:space="preserve"> Mode of Delivery           </w:t>
      </w:r>
    </w:p>
    <w:p w14:paraId="05448617" w14:textId="77777777" w:rsidR="003920A5" w:rsidRPr="00E063AE" w:rsidRDefault="003920A5">
      <w:pPr>
        <w:rPr>
          <w:sz w:val="24"/>
          <w:szCs w:val="24"/>
          <w:lang w:val="en-US"/>
        </w:rPr>
      </w:pPr>
    </w:p>
    <w:tbl>
      <w:tblPr>
        <w:tblStyle w:val="TableGrid"/>
        <w:tblW w:w="9214" w:type="dxa"/>
        <w:tblInd w:w="-5" w:type="dxa"/>
        <w:tblLook w:val="04A0" w:firstRow="1" w:lastRow="0" w:firstColumn="1" w:lastColumn="0" w:noHBand="0" w:noVBand="1"/>
      </w:tblPr>
      <w:tblGrid>
        <w:gridCol w:w="2268"/>
        <w:gridCol w:w="986"/>
        <w:gridCol w:w="1118"/>
        <w:gridCol w:w="1118"/>
        <w:gridCol w:w="1118"/>
        <w:gridCol w:w="1118"/>
        <w:gridCol w:w="1488"/>
      </w:tblGrid>
      <w:tr w:rsidR="003920A5" w:rsidRPr="00E063AE" w14:paraId="5168F67D" w14:textId="77777777">
        <w:tc>
          <w:tcPr>
            <w:tcW w:w="2268" w:type="dxa"/>
          </w:tcPr>
          <w:p w14:paraId="30D8C898" w14:textId="77777777" w:rsidR="003920A5" w:rsidRPr="00E063AE" w:rsidRDefault="003F05DE">
            <w:pPr>
              <w:spacing w:after="0" w:line="240" w:lineRule="auto"/>
              <w:rPr>
                <w:sz w:val="24"/>
                <w:szCs w:val="24"/>
                <w:lang w:val="en-US"/>
              </w:rPr>
            </w:pPr>
            <w:r w:rsidRPr="00E063AE">
              <w:rPr>
                <w:sz w:val="24"/>
                <w:szCs w:val="24"/>
                <w:lang w:val="en-US"/>
              </w:rPr>
              <w:t>Type</w:t>
            </w:r>
          </w:p>
        </w:tc>
        <w:tc>
          <w:tcPr>
            <w:tcW w:w="986" w:type="dxa"/>
          </w:tcPr>
          <w:p w14:paraId="07943774" w14:textId="77777777" w:rsidR="003920A5" w:rsidRPr="00E063AE" w:rsidRDefault="003F05DE">
            <w:pPr>
              <w:spacing w:after="0" w:line="240" w:lineRule="auto"/>
              <w:rPr>
                <w:sz w:val="24"/>
                <w:szCs w:val="24"/>
                <w:lang w:val="en-US"/>
              </w:rPr>
            </w:pPr>
            <w:r w:rsidRPr="00E063AE">
              <w:rPr>
                <w:sz w:val="24"/>
                <w:szCs w:val="24"/>
                <w:lang w:val="en-US"/>
              </w:rPr>
              <w:t>Year</w:t>
            </w:r>
          </w:p>
        </w:tc>
        <w:tc>
          <w:tcPr>
            <w:tcW w:w="1118" w:type="dxa"/>
          </w:tcPr>
          <w:p w14:paraId="5C201483" w14:textId="77777777" w:rsidR="003920A5" w:rsidRPr="00E063AE" w:rsidRDefault="003920A5">
            <w:pPr>
              <w:spacing w:after="0" w:line="240" w:lineRule="auto"/>
              <w:rPr>
                <w:sz w:val="24"/>
                <w:szCs w:val="24"/>
                <w:lang w:val="en-US"/>
              </w:rPr>
            </w:pPr>
          </w:p>
        </w:tc>
        <w:tc>
          <w:tcPr>
            <w:tcW w:w="1118" w:type="dxa"/>
          </w:tcPr>
          <w:p w14:paraId="55BFC858" w14:textId="77777777" w:rsidR="003920A5" w:rsidRPr="00E063AE" w:rsidRDefault="003920A5">
            <w:pPr>
              <w:spacing w:after="0" w:line="240" w:lineRule="auto"/>
              <w:rPr>
                <w:sz w:val="24"/>
                <w:szCs w:val="24"/>
                <w:lang w:val="en-US"/>
              </w:rPr>
            </w:pPr>
          </w:p>
        </w:tc>
        <w:tc>
          <w:tcPr>
            <w:tcW w:w="1118" w:type="dxa"/>
          </w:tcPr>
          <w:p w14:paraId="3975C13E" w14:textId="77777777" w:rsidR="003920A5" w:rsidRPr="00E063AE" w:rsidRDefault="003920A5">
            <w:pPr>
              <w:spacing w:after="0" w:line="240" w:lineRule="auto"/>
              <w:rPr>
                <w:sz w:val="24"/>
                <w:szCs w:val="24"/>
                <w:lang w:val="en-US"/>
              </w:rPr>
            </w:pPr>
          </w:p>
        </w:tc>
        <w:tc>
          <w:tcPr>
            <w:tcW w:w="1118" w:type="dxa"/>
          </w:tcPr>
          <w:p w14:paraId="7583493A" w14:textId="77777777" w:rsidR="003920A5" w:rsidRPr="00E063AE" w:rsidRDefault="003920A5">
            <w:pPr>
              <w:spacing w:after="0" w:line="240" w:lineRule="auto"/>
              <w:rPr>
                <w:sz w:val="24"/>
                <w:szCs w:val="24"/>
                <w:lang w:val="en-US"/>
              </w:rPr>
            </w:pPr>
          </w:p>
        </w:tc>
        <w:tc>
          <w:tcPr>
            <w:tcW w:w="1488" w:type="dxa"/>
          </w:tcPr>
          <w:p w14:paraId="489D30E1" w14:textId="77777777" w:rsidR="003920A5" w:rsidRPr="00E063AE" w:rsidRDefault="003F05DE">
            <w:pPr>
              <w:spacing w:after="0" w:line="240" w:lineRule="auto"/>
              <w:rPr>
                <w:sz w:val="24"/>
                <w:szCs w:val="24"/>
                <w:lang w:val="en-US"/>
              </w:rPr>
            </w:pPr>
            <w:r w:rsidRPr="00E063AE">
              <w:rPr>
                <w:sz w:val="24"/>
                <w:szCs w:val="24"/>
                <w:lang w:val="en-US"/>
              </w:rPr>
              <w:t>Total</w:t>
            </w:r>
          </w:p>
        </w:tc>
      </w:tr>
      <w:tr w:rsidR="003920A5" w:rsidRPr="00E063AE" w14:paraId="1D28C86D" w14:textId="77777777">
        <w:tc>
          <w:tcPr>
            <w:tcW w:w="2268" w:type="dxa"/>
          </w:tcPr>
          <w:p w14:paraId="42C4EF94" w14:textId="77777777" w:rsidR="003920A5" w:rsidRPr="00E063AE" w:rsidRDefault="003920A5">
            <w:pPr>
              <w:spacing w:after="0" w:line="240" w:lineRule="auto"/>
              <w:rPr>
                <w:sz w:val="24"/>
                <w:szCs w:val="24"/>
                <w:lang w:val="en-US"/>
              </w:rPr>
            </w:pPr>
          </w:p>
        </w:tc>
        <w:tc>
          <w:tcPr>
            <w:tcW w:w="986" w:type="dxa"/>
          </w:tcPr>
          <w:p w14:paraId="1827D643" w14:textId="77777777" w:rsidR="003920A5" w:rsidRPr="00E063AE" w:rsidRDefault="003F05DE">
            <w:pPr>
              <w:spacing w:after="0" w:line="240" w:lineRule="auto"/>
              <w:rPr>
                <w:sz w:val="24"/>
                <w:szCs w:val="24"/>
                <w:lang w:val="en-US"/>
              </w:rPr>
            </w:pPr>
            <w:r w:rsidRPr="00E063AE">
              <w:rPr>
                <w:sz w:val="24"/>
                <w:szCs w:val="24"/>
                <w:lang w:val="en-US"/>
              </w:rPr>
              <w:t>2023</w:t>
            </w:r>
          </w:p>
        </w:tc>
        <w:tc>
          <w:tcPr>
            <w:tcW w:w="1118" w:type="dxa"/>
          </w:tcPr>
          <w:p w14:paraId="4B53857B" w14:textId="77777777" w:rsidR="003920A5" w:rsidRPr="00E063AE" w:rsidRDefault="003F05DE">
            <w:pPr>
              <w:spacing w:after="0" w:line="240" w:lineRule="auto"/>
              <w:rPr>
                <w:sz w:val="24"/>
                <w:szCs w:val="24"/>
                <w:lang w:val="en-US"/>
              </w:rPr>
            </w:pPr>
            <w:r w:rsidRPr="00E063AE">
              <w:rPr>
                <w:sz w:val="24"/>
                <w:szCs w:val="24"/>
                <w:lang w:val="en-US"/>
              </w:rPr>
              <w:t>2022</w:t>
            </w:r>
          </w:p>
        </w:tc>
        <w:tc>
          <w:tcPr>
            <w:tcW w:w="1118" w:type="dxa"/>
          </w:tcPr>
          <w:p w14:paraId="5E34A1EA" w14:textId="77777777" w:rsidR="003920A5" w:rsidRPr="00E063AE" w:rsidRDefault="003F05DE">
            <w:pPr>
              <w:spacing w:after="0" w:line="240" w:lineRule="auto"/>
              <w:rPr>
                <w:sz w:val="24"/>
                <w:szCs w:val="24"/>
                <w:lang w:val="en-US"/>
              </w:rPr>
            </w:pPr>
            <w:r w:rsidRPr="00E063AE">
              <w:rPr>
                <w:sz w:val="24"/>
                <w:szCs w:val="24"/>
                <w:lang w:val="en-US"/>
              </w:rPr>
              <w:t>2021</w:t>
            </w:r>
          </w:p>
        </w:tc>
        <w:tc>
          <w:tcPr>
            <w:tcW w:w="1118" w:type="dxa"/>
          </w:tcPr>
          <w:p w14:paraId="24346CDE" w14:textId="77777777" w:rsidR="003920A5" w:rsidRPr="00E063AE" w:rsidRDefault="003F05DE">
            <w:pPr>
              <w:spacing w:after="0" w:line="240" w:lineRule="auto"/>
              <w:rPr>
                <w:sz w:val="24"/>
                <w:szCs w:val="24"/>
                <w:lang w:val="en-US"/>
              </w:rPr>
            </w:pPr>
            <w:r w:rsidRPr="00E063AE">
              <w:rPr>
                <w:sz w:val="24"/>
                <w:szCs w:val="24"/>
                <w:lang w:val="en-US"/>
              </w:rPr>
              <w:t>2020</w:t>
            </w:r>
          </w:p>
        </w:tc>
        <w:tc>
          <w:tcPr>
            <w:tcW w:w="1118" w:type="dxa"/>
          </w:tcPr>
          <w:p w14:paraId="0A4158D8" w14:textId="77777777" w:rsidR="003920A5" w:rsidRPr="00E063AE" w:rsidRDefault="003F05DE">
            <w:pPr>
              <w:spacing w:after="0" w:line="240" w:lineRule="auto"/>
              <w:rPr>
                <w:sz w:val="24"/>
                <w:szCs w:val="24"/>
                <w:lang w:val="en-US"/>
              </w:rPr>
            </w:pPr>
            <w:r w:rsidRPr="00E063AE">
              <w:rPr>
                <w:sz w:val="24"/>
                <w:szCs w:val="24"/>
                <w:lang w:val="en-US"/>
              </w:rPr>
              <w:t>2019</w:t>
            </w:r>
          </w:p>
        </w:tc>
        <w:tc>
          <w:tcPr>
            <w:tcW w:w="1488" w:type="dxa"/>
          </w:tcPr>
          <w:p w14:paraId="07FA01EE" w14:textId="77777777" w:rsidR="003920A5" w:rsidRPr="00E063AE" w:rsidRDefault="003F05DE">
            <w:pPr>
              <w:spacing w:after="0" w:line="240" w:lineRule="auto"/>
              <w:rPr>
                <w:sz w:val="24"/>
                <w:szCs w:val="24"/>
                <w:lang w:val="en-US"/>
              </w:rPr>
            </w:pPr>
            <w:r w:rsidRPr="00E063AE">
              <w:rPr>
                <w:sz w:val="24"/>
                <w:szCs w:val="24"/>
                <w:lang w:val="en-US"/>
              </w:rPr>
              <w:t xml:space="preserve">            %</w:t>
            </w:r>
          </w:p>
        </w:tc>
      </w:tr>
      <w:tr w:rsidR="003920A5" w:rsidRPr="00E063AE" w14:paraId="7CDBE182" w14:textId="77777777">
        <w:tc>
          <w:tcPr>
            <w:tcW w:w="2268" w:type="dxa"/>
          </w:tcPr>
          <w:p w14:paraId="409DC395" w14:textId="77777777" w:rsidR="003920A5" w:rsidRPr="00E063AE" w:rsidRDefault="003F05DE">
            <w:pPr>
              <w:spacing w:after="0" w:line="240" w:lineRule="auto"/>
              <w:rPr>
                <w:sz w:val="24"/>
                <w:szCs w:val="24"/>
                <w:lang w:val="en-US"/>
              </w:rPr>
            </w:pPr>
            <w:r w:rsidRPr="00E063AE">
              <w:rPr>
                <w:sz w:val="24"/>
                <w:szCs w:val="24"/>
                <w:lang w:val="en-US"/>
              </w:rPr>
              <w:lastRenderedPageBreak/>
              <w:t>Spontaneous vertex delivery</w:t>
            </w:r>
          </w:p>
        </w:tc>
        <w:tc>
          <w:tcPr>
            <w:tcW w:w="986" w:type="dxa"/>
          </w:tcPr>
          <w:p w14:paraId="7F64F7A1" w14:textId="77777777" w:rsidR="003920A5" w:rsidRPr="00E063AE" w:rsidRDefault="003F05DE">
            <w:pPr>
              <w:spacing w:after="0" w:line="240" w:lineRule="auto"/>
              <w:rPr>
                <w:sz w:val="24"/>
                <w:szCs w:val="24"/>
                <w:lang w:val="en-US"/>
              </w:rPr>
            </w:pPr>
            <w:r w:rsidRPr="00E063AE">
              <w:rPr>
                <w:sz w:val="24"/>
                <w:szCs w:val="24"/>
                <w:lang w:val="en-US"/>
              </w:rPr>
              <w:t>984</w:t>
            </w:r>
          </w:p>
        </w:tc>
        <w:tc>
          <w:tcPr>
            <w:tcW w:w="1118" w:type="dxa"/>
          </w:tcPr>
          <w:p w14:paraId="5F7CC6C9" w14:textId="77777777" w:rsidR="003920A5" w:rsidRPr="00E063AE" w:rsidRDefault="003F05DE">
            <w:pPr>
              <w:spacing w:after="0" w:line="240" w:lineRule="auto"/>
              <w:rPr>
                <w:sz w:val="24"/>
                <w:szCs w:val="24"/>
                <w:lang w:val="en-US"/>
              </w:rPr>
            </w:pPr>
            <w:r w:rsidRPr="00E063AE">
              <w:rPr>
                <w:sz w:val="24"/>
                <w:szCs w:val="24"/>
                <w:lang w:val="en-US"/>
              </w:rPr>
              <w:t>1009</w:t>
            </w:r>
          </w:p>
        </w:tc>
        <w:tc>
          <w:tcPr>
            <w:tcW w:w="1118" w:type="dxa"/>
          </w:tcPr>
          <w:p w14:paraId="50E2EB0E" w14:textId="77777777" w:rsidR="003920A5" w:rsidRPr="00E063AE" w:rsidRDefault="003F05DE">
            <w:pPr>
              <w:spacing w:after="0" w:line="240" w:lineRule="auto"/>
              <w:rPr>
                <w:sz w:val="24"/>
                <w:szCs w:val="24"/>
                <w:lang w:val="en-US"/>
              </w:rPr>
            </w:pPr>
            <w:r w:rsidRPr="00E063AE">
              <w:rPr>
                <w:sz w:val="24"/>
                <w:szCs w:val="24"/>
                <w:lang w:val="en-US"/>
              </w:rPr>
              <w:t>1049</w:t>
            </w:r>
          </w:p>
        </w:tc>
        <w:tc>
          <w:tcPr>
            <w:tcW w:w="1118" w:type="dxa"/>
          </w:tcPr>
          <w:p w14:paraId="2C60505A" w14:textId="77777777" w:rsidR="003920A5" w:rsidRPr="00E063AE" w:rsidRDefault="003F05DE">
            <w:pPr>
              <w:spacing w:after="0" w:line="240" w:lineRule="auto"/>
              <w:rPr>
                <w:sz w:val="24"/>
                <w:szCs w:val="24"/>
                <w:lang w:val="en-US"/>
              </w:rPr>
            </w:pPr>
            <w:r w:rsidRPr="00E063AE">
              <w:rPr>
                <w:sz w:val="24"/>
                <w:szCs w:val="24"/>
                <w:lang w:val="en-US"/>
              </w:rPr>
              <w:t>1023</w:t>
            </w:r>
          </w:p>
        </w:tc>
        <w:tc>
          <w:tcPr>
            <w:tcW w:w="1118" w:type="dxa"/>
          </w:tcPr>
          <w:p w14:paraId="05F7657D" w14:textId="77777777" w:rsidR="003920A5" w:rsidRPr="00E063AE" w:rsidRDefault="003F05DE">
            <w:pPr>
              <w:spacing w:after="0" w:line="240" w:lineRule="auto"/>
              <w:rPr>
                <w:sz w:val="24"/>
                <w:szCs w:val="24"/>
                <w:lang w:val="en-US"/>
              </w:rPr>
            </w:pPr>
            <w:r w:rsidRPr="00E063AE">
              <w:rPr>
                <w:sz w:val="24"/>
                <w:szCs w:val="24"/>
                <w:lang w:val="en-US"/>
              </w:rPr>
              <w:t>910</w:t>
            </w:r>
          </w:p>
        </w:tc>
        <w:tc>
          <w:tcPr>
            <w:tcW w:w="1488" w:type="dxa"/>
          </w:tcPr>
          <w:p w14:paraId="7EFD2940" w14:textId="77777777" w:rsidR="003920A5" w:rsidRPr="00E063AE" w:rsidRDefault="003F05DE">
            <w:pPr>
              <w:spacing w:after="0" w:line="240" w:lineRule="auto"/>
              <w:rPr>
                <w:sz w:val="24"/>
                <w:szCs w:val="24"/>
                <w:lang w:val="en-US"/>
              </w:rPr>
            </w:pPr>
            <w:r w:rsidRPr="00E063AE">
              <w:rPr>
                <w:sz w:val="24"/>
                <w:szCs w:val="24"/>
                <w:lang w:val="en-US"/>
              </w:rPr>
              <w:t>4975</w:t>
            </w:r>
          </w:p>
          <w:p w14:paraId="512468F8" w14:textId="77777777" w:rsidR="003920A5" w:rsidRPr="00E063AE" w:rsidRDefault="003F05DE">
            <w:pPr>
              <w:spacing w:after="0" w:line="240" w:lineRule="auto"/>
              <w:rPr>
                <w:sz w:val="24"/>
                <w:szCs w:val="24"/>
                <w:lang w:val="en-US"/>
              </w:rPr>
            </w:pPr>
            <w:r w:rsidRPr="00E063AE">
              <w:rPr>
                <w:sz w:val="24"/>
                <w:szCs w:val="24"/>
                <w:lang w:val="en-US"/>
              </w:rPr>
              <w:t>52.28%</w:t>
            </w:r>
          </w:p>
        </w:tc>
      </w:tr>
      <w:tr w:rsidR="003920A5" w:rsidRPr="00E063AE" w14:paraId="21670405" w14:textId="77777777">
        <w:tc>
          <w:tcPr>
            <w:tcW w:w="2268" w:type="dxa"/>
          </w:tcPr>
          <w:p w14:paraId="1A673C41" w14:textId="77777777" w:rsidR="003920A5" w:rsidRPr="00E063AE" w:rsidRDefault="003F05DE">
            <w:pPr>
              <w:spacing w:after="0" w:line="240" w:lineRule="auto"/>
              <w:rPr>
                <w:sz w:val="24"/>
                <w:szCs w:val="24"/>
                <w:lang w:val="en-US"/>
              </w:rPr>
            </w:pPr>
            <w:r w:rsidRPr="00E063AE">
              <w:rPr>
                <w:sz w:val="24"/>
                <w:szCs w:val="24"/>
                <w:lang w:val="en-US"/>
              </w:rPr>
              <w:t>Vaginal breech delivery</w:t>
            </w:r>
          </w:p>
        </w:tc>
        <w:tc>
          <w:tcPr>
            <w:tcW w:w="986" w:type="dxa"/>
          </w:tcPr>
          <w:p w14:paraId="057F3F31" w14:textId="77777777" w:rsidR="003920A5" w:rsidRPr="00E063AE" w:rsidRDefault="003F05DE">
            <w:pPr>
              <w:spacing w:after="0" w:line="240" w:lineRule="auto"/>
              <w:rPr>
                <w:sz w:val="24"/>
                <w:szCs w:val="24"/>
                <w:lang w:val="en-US"/>
              </w:rPr>
            </w:pPr>
            <w:r w:rsidRPr="00E063AE">
              <w:rPr>
                <w:sz w:val="24"/>
                <w:szCs w:val="24"/>
                <w:lang w:val="en-US"/>
              </w:rPr>
              <w:t>105</w:t>
            </w:r>
          </w:p>
        </w:tc>
        <w:tc>
          <w:tcPr>
            <w:tcW w:w="1118" w:type="dxa"/>
          </w:tcPr>
          <w:p w14:paraId="7DA7E967" w14:textId="77777777" w:rsidR="003920A5" w:rsidRPr="00E063AE" w:rsidRDefault="003F05DE">
            <w:pPr>
              <w:spacing w:after="0" w:line="240" w:lineRule="auto"/>
              <w:rPr>
                <w:sz w:val="24"/>
                <w:szCs w:val="24"/>
                <w:lang w:val="en-US"/>
              </w:rPr>
            </w:pPr>
            <w:r w:rsidRPr="00E063AE">
              <w:rPr>
                <w:sz w:val="24"/>
                <w:szCs w:val="24"/>
                <w:lang w:val="en-US"/>
              </w:rPr>
              <w:t>88</w:t>
            </w:r>
          </w:p>
        </w:tc>
        <w:tc>
          <w:tcPr>
            <w:tcW w:w="1118" w:type="dxa"/>
          </w:tcPr>
          <w:p w14:paraId="2DB213DF" w14:textId="77777777" w:rsidR="003920A5" w:rsidRPr="00E063AE" w:rsidRDefault="003F05DE">
            <w:pPr>
              <w:spacing w:after="0" w:line="240" w:lineRule="auto"/>
              <w:rPr>
                <w:sz w:val="24"/>
                <w:szCs w:val="24"/>
                <w:lang w:val="en-US"/>
              </w:rPr>
            </w:pPr>
            <w:r w:rsidRPr="00E063AE">
              <w:rPr>
                <w:sz w:val="24"/>
                <w:szCs w:val="24"/>
                <w:lang w:val="en-US"/>
              </w:rPr>
              <w:t>98</w:t>
            </w:r>
          </w:p>
        </w:tc>
        <w:tc>
          <w:tcPr>
            <w:tcW w:w="1118" w:type="dxa"/>
          </w:tcPr>
          <w:p w14:paraId="23B12ACE" w14:textId="77777777" w:rsidR="003920A5" w:rsidRPr="00E063AE" w:rsidRDefault="003F05DE">
            <w:pPr>
              <w:spacing w:after="0" w:line="240" w:lineRule="auto"/>
              <w:rPr>
                <w:sz w:val="24"/>
                <w:szCs w:val="24"/>
                <w:lang w:val="en-US"/>
              </w:rPr>
            </w:pPr>
            <w:r w:rsidRPr="00E063AE">
              <w:rPr>
                <w:sz w:val="24"/>
                <w:szCs w:val="24"/>
                <w:lang w:val="en-US"/>
              </w:rPr>
              <w:t>87</w:t>
            </w:r>
          </w:p>
        </w:tc>
        <w:tc>
          <w:tcPr>
            <w:tcW w:w="1118" w:type="dxa"/>
          </w:tcPr>
          <w:p w14:paraId="5EC3DDAD" w14:textId="77777777" w:rsidR="003920A5" w:rsidRPr="00E063AE" w:rsidRDefault="003F05DE">
            <w:pPr>
              <w:spacing w:after="0" w:line="240" w:lineRule="auto"/>
              <w:rPr>
                <w:sz w:val="24"/>
                <w:szCs w:val="24"/>
                <w:lang w:val="en-US"/>
              </w:rPr>
            </w:pPr>
            <w:r w:rsidRPr="00E063AE">
              <w:rPr>
                <w:sz w:val="24"/>
                <w:szCs w:val="24"/>
                <w:lang w:val="en-US"/>
              </w:rPr>
              <w:t>73</w:t>
            </w:r>
          </w:p>
        </w:tc>
        <w:tc>
          <w:tcPr>
            <w:tcW w:w="1488" w:type="dxa"/>
          </w:tcPr>
          <w:p w14:paraId="1B1C2292" w14:textId="77777777" w:rsidR="003920A5" w:rsidRPr="00E063AE" w:rsidRDefault="003F05DE">
            <w:pPr>
              <w:spacing w:after="0" w:line="240" w:lineRule="auto"/>
              <w:rPr>
                <w:sz w:val="24"/>
                <w:szCs w:val="24"/>
                <w:lang w:val="en-US"/>
              </w:rPr>
            </w:pPr>
            <w:r w:rsidRPr="00E063AE">
              <w:rPr>
                <w:sz w:val="24"/>
                <w:szCs w:val="24"/>
                <w:lang w:val="en-US"/>
              </w:rPr>
              <w:t>451 4.83%</w:t>
            </w:r>
          </w:p>
        </w:tc>
      </w:tr>
      <w:tr w:rsidR="003920A5" w:rsidRPr="00E063AE" w14:paraId="4DA4F60C" w14:textId="77777777">
        <w:tc>
          <w:tcPr>
            <w:tcW w:w="2268" w:type="dxa"/>
          </w:tcPr>
          <w:p w14:paraId="08120A83" w14:textId="77777777" w:rsidR="003920A5" w:rsidRPr="00E063AE" w:rsidRDefault="003F05DE">
            <w:pPr>
              <w:spacing w:after="0" w:line="240" w:lineRule="auto"/>
              <w:rPr>
                <w:sz w:val="24"/>
                <w:szCs w:val="24"/>
                <w:lang w:val="en-US"/>
              </w:rPr>
            </w:pPr>
            <w:r w:rsidRPr="00E063AE">
              <w:rPr>
                <w:sz w:val="24"/>
                <w:szCs w:val="24"/>
                <w:lang w:val="en-US"/>
              </w:rPr>
              <w:t>Cesarean Section (CS)</w:t>
            </w:r>
          </w:p>
          <w:p w14:paraId="3729FD23" w14:textId="77777777" w:rsidR="003920A5" w:rsidRPr="00E063AE" w:rsidRDefault="003F05DE">
            <w:pPr>
              <w:spacing w:after="0" w:line="240" w:lineRule="auto"/>
              <w:rPr>
                <w:sz w:val="24"/>
                <w:szCs w:val="24"/>
                <w:lang w:val="en-US"/>
              </w:rPr>
            </w:pPr>
            <w:r w:rsidRPr="00E063AE">
              <w:rPr>
                <w:sz w:val="24"/>
                <w:szCs w:val="24"/>
                <w:lang w:val="en-US"/>
              </w:rPr>
              <w:t>Elective CS</w:t>
            </w:r>
          </w:p>
        </w:tc>
        <w:tc>
          <w:tcPr>
            <w:tcW w:w="986" w:type="dxa"/>
          </w:tcPr>
          <w:p w14:paraId="60E0EE5F" w14:textId="77777777" w:rsidR="003920A5" w:rsidRPr="00E063AE" w:rsidRDefault="003920A5">
            <w:pPr>
              <w:spacing w:after="0" w:line="240" w:lineRule="auto"/>
              <w:rPr>
                <w:sz w:val="24"/>
                <w:szCs w:val="24"/>
                <w:lang w:val="en-US"/>
              </w:rPr>
            </w:pPr>
          </w:p>
          <w:p w14:paraId="3025975E" w14:textId="77777777" w:rsidR="003920A5" w:rsidRPr="00E063AE" w:rsidRDefault="003920A5">
            <w:pPr>
              <w:spacing w:after="0" w:line="240" w:lineRule="auto"/>
              <w:rPr>
                <w:sz w:val="24"/>
                <w:szCs w:val="24"/>
                <w:lang w:val="en-US"/>
              </w:rPr>
            </w:pPr>
          </w:p>
          <w:p w14:paraId="2D2CB75C" w14:textId="77777777" w:rsidR="003920A5" w:rsidRPr="00E063AE" w:rsidRDefault="003F05DE">
            <w:pPr>
              <w:spacing w:after="0" w:line="240" w:lineRule="auto"/>
              <w:rPr>
                <w:sz w:val="24"/>
                <w:szCs w:val="24"/>
                <w:lang w:val="en-US"/>
              </w:rPr>
            </w:pPr>
            <w:r w:rsidRPr="00E063AE">
              <w:rPr>
                <w:sz w:val="24"/>
                <w:szCs w:val="24"/>
                <w:lang w:val="en-US"/>
              </w:rPr>
              <w:t>310</w:t>
            </w:r>
          </w:p>
        </w:tc>
        <w:tc>
          <w:tcPr>
            <w:tcW w:w="1118" w:type="dxa"/>
          </w:tcPr>
          <w:p w14:paraId="2782FF78" w14:textId="77777777" w:rsidR="003920A5" w:rsidRPr="00E063AE" w:rsidRDefault="003920A5">
            <w:pPr>
              <w:spacing w:after="0" w:line="240" w:lineRule="auto"/>
              <w:rPr>
                <w:sz w:val="24"/>
                <w:szCs w:val="24"/>
                <w:lang w:val="en-US"/>
              </w:rPr>
            </w:pPr>
          </w:p>
          <w:p w14:paraId="678F572A" w14:textId="77777777" w:rsidR="003920A5" w:rsidRPr="00E063AE" w:rsidRDefault="003920A5">
            <w:pPr>
              <w:spacing w:after="0" w:line="240" w:lineRule="auto"/>
              <w:rPr>
                <w:sz w:val="24"/>
                <w:szCs w:val="24"/>
                <w:lang w:val="en-US"/>
              </w:rPr>
            </w:pPr>
          </w:p>
          <w:p w14:paraId="010FC56C" w14:textId="77777777" w:rsidR="003920A5" w:rsidRPr="00E063AE" w:rsidRDefault="003F05DE">
            <w:pPr>
              <w:spacing w:after="0" w:line="240" w:lineRule="auto"/>
              <w:rPr>
                <w:sz w:val="24"/>
                <w:szCs w:val="24"/>
                <w:lang w:val="en-US"/>
              </w:rPr>
            </w:pPr>
            <w:r w:rsidRPr="00E063AE">
              <w:rPr>
                <w:sz w:val="24"/>
                <w:szCs w:val="24"/>
                <w:lang w:val="en-US"/>
              </w:rPr>
              <w:t>302</w:t>
            </w:r>
          </w:p>
          <w:p w14:paraId="55156792" w14:textId="77777777" w:rsidR="003920A5" w:rsidRPr="00E063AE" w:rsidRDefault="003920A5">
            <w:pPr>
              <w:spacing w:after="0" w:line="240" w:lineRule="auto"/>
              <w:rPr>
                <w:sz w:val="24"/>
                <w:szCs w:val="24"/>
                <w:lang w:val="en-US"/>
              </w:rPr>
            </w:pPr>
          </w:p>
        </w:tc>
        <w:tc>
          <w:tcPr>
            <w:tcW w:w="1118" w:type="dxa"/>
          </w:tcPr>
          <w:p w14:paraId="313333BE" w14:textId="77777777" w:rsidR="003920A5" w:rsidRPr="00E063AE" w:rsidRDefault="003920A5">
            <w:pPr>
              <w:spacing w:after="0" w:line="240" w:lineRule="auto"/>
              <w:rPr>
                <w:sz w:val="24"/>
                <w:szCs w:val="24"/>
                <w:lang w:val="en-US"/>
              </w:rPr>
            </w:pPr>
          </w:p>
          <w:p w14:paraId="1454CDF4" w14:textId="77777777" w:rsidR="003920A5" w:rsidRPr="00E063AE" w:rsidRDefault="003920A5">
            <w:pPr>
              <w:spacing w:after="0" w:line="240" w:lineRule="auto"/>
              <w:rPr>
                <w:sz w:val="24"/>
                <w:szCs w:val="24"/>
                <w:lang w:val="en-US"/>
              </w:rPr>
            </w:pPr>
          </w:p>
          <w:p w14:paraId="146DB986" w14:textId="77777777" w:rsidR="003920A5" w:rsidRPr="00E063AE" w:rsidRDefault="003F05DE">
            <w:pPr>
              <w:spacing w:after="0" w:line="240" w:lineRule="auto"/>
              <w:rPr>
                <w:sz w:val="24"/>
                <w:szCs w:val="24"/>
                <w:lang w:val="en-US"/>
              </w:rPr>
            </w:pPr>
            <w:r w:rsidRPr="00E063AE">
              <w:rPr>
                <w:sz w:val="24"/>
                <w:szCs w:val="24"/>
                <w:lang w:val="en-US"/>
              </w:rPr>
              <w:t>380</w:t>
            </w:r>
          </w:p>
        </w:tc>
        <w:tc>
          <w:tcPr>
            <w:tcW w:w="1118" w:type="dxa"/>
          </w:tcPr>
          <w:p w14:paraId="5072FFC7" w14:textId="77777777" w:rsidR="003920A5" w:rsidRPr="00E063AE" w:rsidRDefault="003920A5">
            <w:pPr>
              <w:spacing w:after="0" w:line="240" w:lineRule="auto"/>
              <w:rPr>
                <w:sz w:val="24"/>
                <w:szCs w:val="24"/>
                <w:lang w:val="en-US"/>
              </w:rPr>
            </w:pPr>
          </w:p>
          <w:p w14:paraId="66CB54AD" w14:textId="77777777" w:rsidR="003920A5" w:rsidRPr="00E063AE" w:rsidRDefault="003920A5">
            <w:pPr>
              <w:spacing w:after="0" w:line="240" w:lineRule="auto"/>
              <w:rPr>
                <w:sz w:val="24"/>
                <w:szCs w:val="24"/>
                <w:lang w:val="en-US"/>
              </w:rPr>
            </w:pPr>
          </w:p>
          <w:p w14:paraId="217C5375" w14:textId="77777777" w:rsidR="003920A5" w:rsidRPr="00E063AE" w:rsidRDefault="003F05DE">
            <w:pPr>
              <w:spacing w:after="0" w:line="240" w:lineRule="auto"/>
              <w:rPr>
                <w:sz w:val="24"/>
                <w:szCs w:val="24"/>
                <w:lang w:val="en-US"/>
              </w:rPr>
            </w:pPr>
            <w:r w:rsidRPr="00E063AE">
              <w:rPr>
                <w:sz w:val="24"/>
                <w:szCs w:val="24"/>
                <w:lang w:val="en-US"/>
              </w:rPr>
              <w:t>226</w:t>
            </w:r>
          </w:p>
        </w:tc>
        <w:tc>
          <w:tcPr>
            <w:tcW w:w="1118" w:type="dxa"/>
          </w:tcPr>
          <w:p w14:paraId="399A647B" w14:textId="77777777" w:rsidR="003920A5" w:rsidRPr="00E063AE" w:rsidRDefault="003920A5">
            <w:pPr>
              <w:spacing w:after="0" w:line="240" w:lineRule="auto"/>
              <w:rPr>
                <w:sz w:val="24"/>
                <w:szCs w:val="24"/>
                <w:lang w:val="en-US"/>
              </w:rPr>
            </w:pPr>
          </w:p>
          <w:p w14:paraId="730D8644" w14:textId="77777777" w:rsidR="003920A5" w:rsidRPr="00E063AE" w:rsidRDefault="003920A5">
            <w:pPr>
              <w:spacing w:after="0" w:line="240" w:lineRule="auto"/>
              <w:rPr>
                <w:sz w:val="24"/>
                <w:szCs w:val="24"/>
                <w:lang w:val="en-US"/>
              </w:rPr>
            </w:pPr>
          </w:p>
          <w:p w14:paraId="68E4D8C2" w14:textId="77777777" w:rsidR="003920A5" w:rsidRPr="00E063AE" w:rsidRDefault="003F05DE">
            <w:pPr>
              <w:spacing w:after="0" w:line="240" w:lineRule="auto"/>
              <w:rPr>
                <w:sz w:val="24"/>
                <w:szCs w:val="24"/>
                <w:lang w:val="en-US"/>
              </w:rPr>
            </w:pPr>
            <w:r w:rsidRPr="00E063AE">
              <w:rPr>
                <w:sz w:val="24"/>
                <w:szCs w:val="24"/>
                <w:lang w:val="en-US"/>
              </w:rPr>
              <w:t>380</w:t>
            </w:r>
          </w:p>
        </w:tc>
        <w:tc>
          <w:tcPr>
            <w:tcW w:w="1488" w:type="dxa"/>
          </w:tcPr>
          <w:p w14:paraId="2E5C86A2" w14:textId="77777777" w:rsidR="003920A5" w:rsidRPr="00E063AE" w:rsidRDefault="003920A5">
            <w:pPr>
              <w:spacing w:after="0" w:line="240" w:lineRule="auto"/>
              <w:rPr>
                <w:sz w:val="24"/>
                <w:szCs w:val="24"/>
                <w:lang w:val="en-US"/>
              </w:rPr>
            </w:pPr>
          </w:p>
          <w:p w14:paraId="2EA5CDDE" w14:textId="77777777" w:rsidR="003920A5" w:rsidRPr="00E063AE" w:rsidRDefault="003920A5">
            <w:pPr>
              <w:spacing w:after="0" w:line="240" w:lineRule="auto"/>
              <w:rPr>
                <w:sz w:val="24"/>
                <w:szCs w:val="24"/>
                <w:lang w:val="en-US"/>
              </w:rPr>
            </w:pPr>
          </w:p>
          <w:p w14:paraId="29D78F66" w14:textId="77777777" w:rsidR="003920A5" w:rsidRPr="00E063AE" w:rsidRDefault="003F05DE">
            <w:pPr>
              <w:spacing w:after="0" w:line="240" w:lineRule="auto"/>
              <w:rPr>
                <w:sz w:val="24"/>
                <w:szCs w:val="24"/>
                <w:lang w:val="en-US"/>
              </w:rPr>
            </w:pPr>
            <w:r w:rsidRPr="00E063AE">
              <w:rPr>
                <w:sz w:val="24"/>
                <w:szCs w:val="24"/>
                <w:lang w:val="en-US"/>
              </w:rPr>
              <w:t>1598 16.75%</w:t>
            </w:r>
          </w:p>
        </w:tc>
      </w:tr>
      <w:tr w:rsidR="003920A5" w:rsidRPr="00E063AE" w14:paraId="6E6A8771" w14:textId="77777777">
        <w:tc>
          <w:tcPr>
            <w:tcW w:w="2268" w:type="dxa"/>
          </w:tcPr>
          <w:p w14:paraId="4C801AD4" w14:textId="77777777" w:rsidR="003920A5" w:rsidRPr="00E063AE" w:rsidRDefault="003F05DE">
            <w:pPr>
              <w:spacing w:after="0" w:line="240" w:lineRule="auto"/>
              <w:rPr>
                <w:sz w:val="24"/>
                <w:szCs w:val="24"/>
                <w:lang w:val="en-US"/>
              </w:rPr>
            </w:pPr>
            <w:r w:rsidRPr="00E063AE">
              <w:rPr>
                <w:sz w:val="24"/>
                <w:szCs w:val="24"/>
                <w:lang w:val="en-US"/>
              </w:rPr>
              <w:t>Emergency CS</w:t>
            </w:r>
          </w:p>
        </w:tc>
        <w:tc>
          <w:tcPr>
            <w:tcW w:w="986" w:type="dxa"/>
          </w:tcPr>
          <w:p w14:paraId="69920324" w14:textId="77777777" w:rsidR="003920A5" w:rsidRPr="00E063AE" w:rsidRDefault="003F05DE">
            <w:pPr>
              <w:spacing w:after="0" w:line="240" w:lineRule="auto"/>
              <w:rPr>
                <w:sz w:val="24"/>
                <w:szCs w:val="24"/>
                <w:lang w:val="en-US"/>
              </w:rPr>
            </w:pPr>
            <w:r w:rsidRPr="00E063AE">
              <w:rPr>
                <w:sz w:val="24"/>
                <w:szCs w:val="24"/>
                <w:lang w:val="en-US"/>
              </w:rPr>
              <w:t>448</w:t>
            </w:r>
          </w:p>
        </w:tc>
        <w:tc>
          <w:tcPr>
            <w:tcW w:w="1118" w:type="dxa"/>
          </w:tcPr>
          <w:p w14:paraId="218F6AE6" w14:textId="77777777" w:rsidR="003920A5" w:rsidRPr="00E063AE" w:rsidRDefault="003F05DE">
            <w:pPr>
              <w:spacing w:after="0" w:line="240" w:lineRule="auto"/>
              <w:rPr>
                <w:sz w:val="24"/>
                <w:szCs w:val="24"/>
                <w:lang w:val="en-US"/>
              </w:rPr>
            </w:pPr>
            <w:r w:rsidRPr="00E063AE">
              <w:rPr>
                <w:sz w:val="24"/>
                <w:szCs w:val="24"/>
                <w:lang w:val="en-US"/>
              </w:rPr>
              <w:t>540</w:t>
            </w:r>
          </w:p>
        </w:tc>
        <w:tc>
          <w:tcPr>
            <w:tcW w:w="1118" w:type="dxa"/>
          </w:tcPr>
          <w:p w14:paraId="1604C5D6" w14:textId="77777777" w:rsidR="003920A5" w:rsidRPr="00E063AE" w:rsidRDefault="003F05DE">
            <w:pPr>
              <w:spacing w:after="0" w:line="240" w:lineRule="auto"/>
              <w:rPr>
                <w:sz w:val="24"/>
                <w:szCs w:val="24"/>
                <w:lang w:val="en-US"/>
              </w:rPr>
            </w:pPr>
            <w:r w:rsidRPr="00E063AE">
              <w:rPr>
                <w:sz w:val="24"/>
                <w:szCs w:val="24"/>
                <w:lang w:val="en-US"/>
              </w:rPr>
              <w:t>509</w:t>
            </w:r>
          </w:p>
        </w:tc>
        <w:tc>
          <w:tcPr>
            <w:tcW w:w="1118" w:type="dxa"/>
          </w:tcPr>
          <w:p w14:paraId="502652C5" w14:textId="77777777" w:rsidR="003920A5" w:rsidRPr="00E063AE" w:rsidRDefault="003F05DE">
            <w:pPr>
              <w:spacing w:after="0" w:line="240" w:lineRule="auto"/>
              <w:rPr>
                <w:sz w:val="24"/>
                <w:szCs w:val="24"/>
                <w:lang w:val="en-US"/>
              </w:rPr>
            </w:pPr>
            <w:r w:rsidRPr="00E063AE">
              <w:rPr>
                <w:sz w:val="24"/>
                <w:szCs w:val="24"/>
                <w:lang w:val="en-US"/>
              </w:rPr>
              <w:t>500</w:t>
            </w:r>
          </w:p>
        </w:tc>
        <w:tc>
          <w:tcPr>
            <w:tcW w:w="1118" w:type="dxa"/>
          </w:tcPr>
          <w:p w14:paraId="694239F6" w14:textId="77777777" w:rsidR="003920A5" w:rsidRPr="00E063AE" w:rsidRDefault="003F05DE">
            <w:pPr>
              <w:spacing w:after="0" w:line="240" w:lineRule="auto"/>
              <w:rPr>
                <w:sz w:val="24"/>
                <w:szCs w:val="24"/>
                <w:lang w:val="en-US"/>
              </w:rPr>
            </w:pPr>
            <w:r w:rsidRPr="00E063AE">
              <w:rPr>
                <w:sz w:val="24"/>
                <w:szCs w:val="24"/>
                <w:lang w:val="en-US"/>
              </w:rPr>
              <w:t>405</w:t>
            </w:r>
          </w:p>
        </w:tc>
        <w:tc>
          <w:tcPr>
            <w:tcW w:w="1488" w:type="dxa"/>
          </w:tcPr>
          <w:p w14:paraId="2CB68FE0" w14:textId="77777777" w:rsidR="003920A5" w:rsidRPr="00E063AE" w:rsidRDefault="003F05DE">
            <w:pPr>
              <w:spacing w:after="0" w:line="240" w:lineRule="auto"/>
              <w:rPr>
                <w:sz w:val="24"/>
                <w:szCs w:val="24"/>
                <w:lang w:val="en-US"/>
              </w:rPr>
            </w:pPr>
            <w:r w:rsidRPr="00E063AE">
              <w:rPr>
                <w:sz w:val="24"/>
                <w:szCs w:val="24"/>
                <w:lang w:val="en-US"/>
              </w:rPr>
              <w:t>2402 25.18%</w:t>
            </w:r>
          </w:p>
          <w:p w14:paraId="72BA415D" w14:textId="77777777" w:rsidR="003920A5" w:rsidRPr="00E063AE" w:rsidRDefault="003920A5">
            <w:pPr>
              <w:spacing w:after="0" w:line="240" w:lineRule="auto"/>
              <w:rPr>
                <w:sz w:val="24"/>
                <w:szCs w:val="24"/>
                <w:lang w:val="en-US"/>
              </w:rPr>
            </w:pPr>
          </w:p>
        </w:tc>
      </w:tr>
      <w:tr w:rsidR="003920A5" w:rsidRPr="00E063AE" w14:paraId="65DFEE8D" w14:textId="77777777">
        <w:tc>
          <w:tcPr>
            <w:tcW w:w="2268" w:type="dxa"/>
          </w:tcPr>
          <w:p w14:paraId="07DAE13B" w14:textId="77777777" w:rsidR="003920A5" w:rsidRPr="00E063AE" w:rsidRDefault="003F05DE">
            <w:pPr>
              <w:spacing w:after="0" w:line="240" w:lineRule="auto"/>
              <w:rPr>
                <w:sz w:val="24"/>
                <w:szCs w:val="24"/>
                <w:lang w:val="en-US"/>
              </w:rPr>
            </w:pPr>
            <w:r w:rsidRPr="00E063AE">
              <w:rPr>
                <w:sz w:val="24"/>
                <w:szCs w:val="24"/>
                <w:lang w:val="en-US"/>
              </w:rPr>
              <w:t>Operational Vaginal Delivery:</w:t>
            </w:r>
          </w:p>
          <w:p w14:paraId="72FF4C8D" w14:textId="77777777" w:rsidR="003920A5" w:rsidRPr="00E063AE" w:rsidRDefault="003F05DE">
            <w:pPr>
              <w:spacing w:after="0" w:line="240" w:lineRule="auto"/>
              <w:rPr>
                <w:sz w:val="24"/>
                <w:szCs w:val="24"/>
                <w:lang w:val="en-US"/>
              </w:rPr>
            </w:pPr>
            <w:r w:rsidRPr="00E063AE">
              <w:rPr>
                <w:sz w:val="24"/>
                <w:szCs w:val="24"/>
                <w:lang w:val="en-US"/>
              </w:rPr>
              <w:t xml:space="preserve">Vacuum delivery- </w:t>
            </w:r>
          </w:p>
          <w:p w14:paraId="4728BF4C" w14:textId="77777777" w:rsidR="003920A5" w:rsidRPr="00E063AE" w:rsidRDefault="003920A5">
            <w:pPr>
              <w:spacing w:after="0" w:line="240" w:lineRule="auto"/>
              <w:rPr>
                <w:sz w:val="24"/>
                <w:szCs w:val="24"/>
                <w:lang w:val="en-US"/>
              </w:rPr>
            </w:pPr>
          </w:p>
          <w:p w14:paraId="013FAD0A" w14:textId="77777777" w:rsidR="003920A5" w:rsidRPr="00E063AE" w:rsidRDefault="003F05DE">
            <w:pPr>
              <w:spacing w:after="0" w:line="240" w:lineRule="auto"/>
              <w:rPr>
                <w:sz w:val="24"/>
                <w:szCs w:val="24"/>
                <w:lang w:val="en-US"/>
              </w:rPr>
            </w:pPr>
            <w:r w:rsidRPr="00E063AE">
              <w:rPr>
                <w:sz w:val="24"/>
                <w:szCs w:val="24"/>
                <w:lang w:val="en-US"/>
              </w:rPr>
              <w:t>Forceps delivery</w:t>
            </w:r>
          </w:p>
          <w:p w14:paraId="02DE17BA" w14:textId="77777777" w:rsidR="003920A5" w:rsidRPr="00E063AE" w:rsidRDefault="003920A5">
            <w:pPr>
              <w:spacing w:after="0" w:line="240" w:lineRule="auto"/>
              <w:rPr>
                <w:sz w:val="24"/>
                <w:szCs w:val="24"/>
                <w:lang w:val="en-US"/>
              </w:rPr>
            </w:pPr>
          </w:p>
          <w:p w14:paraId="1D40EBCD" w14:textId="77777777" w:rsidR="003920A5" w:rsidRPr="00E063AE" w:rsidRDefault="003920A5">
            <w:pPr>
              <w:spacing w:after="0" w:line="240" w:lineRule="auto"/>
              <w:rPr>
                <w:sz w:val="24"/>
                <w:szCs w:val="24"/>
                <w:lang w:val="en-US"/>
              </w:rPr>
            </w:pPr>
          </w:p>
          <w:p w14:paraId="5EA2E369" w14:textId="77777777" w:rsidR="003920A5" w:rsidRPr="00E063AE" w:rsidRDefault="003F05DE">
            <w:pPr>
              <w:spacing w:after="0" w:line="240" w:lineRule="auto"/>
              <w:rPr>
                <w:sz w:val="24"/>
                <w:szCs w:val="24"/>
                <w:lang w:val="en-US"/>
              </w:rPr>
            </w:pPr>
            <w:r w:rsidRPr="00E063AE">
              <w:rPr>
                <w:sz w:val="24"/>
                <w:szCs w:val="24"/>
                <w:lang w:val="en-US"/>
              </w:rPr>
              <w:t xml:space="preserve">Destructive Operations                    </w:t>
            </w:r>
          </w:p>
          <w:p w14:paraId="29FB0CB9" w14:textId="77777777" w:rsidR="003920A5" w:rsidRPr="00E063AE" w:rsidRDefault="003920A5">
            <w:pPr>
              <w:spacing w:after="0" w:line="240" w:lineRule="auto"/>
              <w:rPr>
                <w:sz w:val="24"/>
                <w:szCs w:val="24"/>
                <w:lang w:val="en-US"/>
              </w:rPr>
            </w:pPr>
          </w:p>
          <w:p w14:paraId="1F23E1A3" w14:textId="77777777" w:rsidR="003920A5" w:rsidRPr="00E063AE" w:rsidRDefault="003920A5">
            <w:pPr>
              <w:spacing w:after="0" w:line="240" w:lineRule="auto"/>
              <w:rPr>
                <w:sz w:val="24"/>
                <w:szCs w:val="24"/>
                <w:lang w:val="en-US"/>
              </w:rPr>
            </w:pPr>
          </w:p>
          <w:p w14:paraId="3E93E82E" w14:textId="77777777" w:rsidR="003920A5" w:rsidRPr="00E063AE" w:rsidRDefault="003920A5">
            <w:pPr>
              <w:spacing w:after="0" w:line="240" w:lineRule="auto"/>
              <w:rPr>
                <w:sz w:val="24"/>
                <w:szCs w:val="24"/>
                <w:lang w:val="en-US"/>
              </w:rPr>
            </w:pPr>
          </w:p>
        </w:tc>
        <w:tc>
          <w:tcPr>
            <w:tcW w:w="986" w:type="dxa"/>
          </w:tcPr>
          <w:p w14:paraId="4B3F0EDE" w14:textId="77777777" w:rsidR="003920A5" w:rsidRPr="00E063AE" w:rsidRDefault="003920A5">
            <w:pPr>
              <w:spacing w:after="0" w:line="240" w:lineRule="auto"/>
              <w:rPr>
                <w:sz w:val="24"/>
                <w:szCs w:val="24"/>
                <w:lang w:val="en-US"/>
              </w:rPr>
            </w:pPr>
          </w:p>
          <w:p w14:paraId="4D2A328A" w14:textId="77777777" w:rsidR="003920A5" w:rsidRPr="00E063AE" w:rsidRDefault="003920A5">
            <w:pPr>
              <w:spacing w:after="0" w:line="240" w:lineRule="auto"/>
              <w:rPr>
                <w:sz w:val="24"/>
                <w:szCs w:val="24"/>
                <w:lang w:val="en-US"/>
              </w:rPr>
            </w:pPr>
          </w:p>
          <w:p w14:paraId="66E1B471" w14:textId="77777777" w:rsidR="003920A5" w:rsidRPr="00E063AE" w:rsidRDefault="003920A5">
            <w:pPr>
              <w:spacing w:after="0" w:line="240" w:lineRule="auto"/>
              <w:rPr>
                <w:sz w:val="24"/>
                <w:szCs w:val="24"/>
                <w:lang w:val="en-US"/>
              </w:rPr>
            </w:pPr>
          </w:p>
          <w:p w14:paraId="7BD44ADC" w14:textId="77777777" w:rsidR="003920A5" w:rsidRPr="00E063AE" w:rsidRDefault="003920A5">
            <w:pPr>
              <w:spacing w:after="0" w:line="240" w:lineRule="auto"/>
              <w:rPr>
                <w:sz w:val="24"/>
                <w:szCs w:val="24"/>
                <w:lang w:val="en-US"/>
              </w:rPr>
            </w:pPr>
          </w:p>
          <w:p w14:paraId="1A48C4C6" w14:textId="77777777" w:rsidR="003920A5" w:rsidRPr="00E063AE" w:rsidRDefault="003F05DE">
            <w:pPr>
              <w:spacing w:after="0" w:line="240" w:lineRule="auto"/>
              <w:rPr>
                <w:sz w:val="24"/>
                <w:szCs w:val="24"/>
                <w:lang w:val="en-US"/>
              </w:rPr>
            </w:pPr>
            <w:r w:rsidRPr="00E063AE">
              <w:rPr>
                <w:sz w:val="24"/>
                <w:szCs w:val="24"/>
                <w:lang w:val="en-US"/>
              </w:rPr>
              <w:t>20</w:t>
            </w:r>
          </w:p>
          <w:p w14:paraId="74B1944D" w14:textId="77777777" w:rsidR="003920A5" w:rsidRPr="00E063AE" w:rsidRDefault="003920A5">
            <w:pPr>
              <w:spacing w:after="0" w:line="240" w:lineRule="auto"/>
              <w:rPr>
                <w:sz w:val="24"/>
                <w:szCs w:val="24"/>
                <w:lang w:val="en-US"/>
              </w:rPr>
            </w:pPr>
          </w:p>
          <w:p w14:paraId="5B934CE6" w14:textId="77777777" w:rsidR="003920A5" w:rsidRPr="00E063AE" w:rsidRDefault="003920A5">
            <w:pPr>
              <w:spacing w:after="0" w:line="240" w:lineRule="auto"/>
              <w:rPr>
                <w:sz w:val="24"/>
                <w:szCs w:val="24"/>
                <w:lang w:val="en-US"/>
              </w:rPr>
            </w:pPr>
          </w:p>
          <w:p w14:paraId="3CFA085E" w14:textId="77777777" w:rsidR="003920A5" w:rsidRPr="00E063AE" w:rsidRDefault="003920A5">
            <w:pPr>
              <w:spacing w:after="0" w:line="240" w:lineRule="auto"/>
              <w:rPr>
                <w:sz w:val="24"/>
                <w:szCs w:val="24"/>
                <w:lang w:val="en-US"/>
              </w:rPr>
            </w:pPr>
          </w:p>
          <w:p w14:paraId="5F1FDECE" w14:textId="77777777" w:rsidR="003920A5" w:rsidRPr="00E063AE" w:rsidRDefault="003920A5">
            <w:pPr>
              <w:spacing w:after="0" w:line="240" w:lineRule="auto"/>
              <w:rPr>
                <w:sz w:val="24"/>
                <w:szCs w:val="24"/>
                <w:lang w:val="en-US"/>
              </w:rPr>
            </w:pPr>
          </w:p>
          <w:p w14:paraId="64B36AD0" w14:textId="77777777" w:rsidR="003920A5" w:rsidRPr="00E063AE" w:rsidRDefault="003920A5">
            <w:pPr>
              <w:spacing w:after="0" w:line="240" w:lineRule="auto"/>
              <w:rPr>
                <w:sz w:val="24"/>
                <w:szCs w:val="24"/>
                <w:lang w:val="en-US"/>
              </w:rPr>
            </w:pPr>
          </w:p>
          <w:p w14:paraId="52158F91" w14:textId="77777777" w:rsidR="003920A5" w:rsidRPr="00E063AE" w:rsidRDefault="003920A5">
            <w:pPr>
              <w:spacing w:after="0" w:line="240" w:lineRule="auto"/>
              <w:rPr>
                <w:sz w:val="24"/>
                <w:szCs w:val="24"/>
                <w:lang w:val="en-US"/>
              </w:rPr>
            </w:pPr>
          </w:p>
          <w:p w14:paraId="20319DFF" w14:textId="77777777" w:rsidR="003920A5" w:rsidRPr="00E063AE" w:rsidRDefault="003F05DE">
            <w:pPr>
              <w:spacing w:after="0" w:line="240" w:lineRule="auto"/>
              <w:rPr>
                <w:sz w:val="24"/>
                <w:szCs w:val="24"/>
                <w:lang w:val="en-US"/>
              </w:rPr>
            </w:pPr>
            <w:r w:rsidRPr="00E063AE">
              <w:rPr>
                <w:sz w:val="24"/>
                <w:szCs w:val="24"/>
                <w:lang w:val="en-US"/>
              </w:rPr>
              <w:t>2</w:t>
            </w:r>
          </w:p>
          <w:p w14:paraId="2A86FDD4" w14:textId="77777777" w:rsidR="003920A5" w:rsidRPr="00E063AE" w:rsidRDefault="003920A5">
            <w:pPr>
              <w:spacing w:after="0" w:line="240" w:lineRule="auto"/>
              <w:rPr>
                <w:sz w:val="24"/>
                <w:szCs w:val="24"/>
                <w:lang w:val="en-US"/>
              </w:rPr>
            </w:pPr>
          </w:p>
          <w:p w14:paraId="17C47EB7" w14:textId="77777777" w:rsidR="003920A5" w:rsidRPr="00E063AE" w:rsidRDefault="003920A5">
            <w:pPr>
              <w:spacing w:after="0" w:line="240" w:lineRule="auto"/>
              <w:rPr>
                <w:sz w:val="24"/>
                <w:szCs w:val="24"/>
                <w:lang w:val="en-US"/>
              </w:rPr>
            </w:pPr>
          </w:p>
        </w:tc>
        <w:tc>
          <w:tcPr>
            <w:tcW w:w="1118" w:type="dxa"/>
          </w:tcPr>
          <w:p w14:paraId="683DFE02" w14:textId="77777777" w:rsidR="003920A5" w:rsidRPr="00E063AE" w:rsidRDefault="003920A5">
            <w:pPr>
              <w:spacing w:after="0" w:line="240" w:lineRule="auto"/>
              <w:rPr>
                <w:sz w:val="24"/>
                <w:szCs w:val="24"/>
                <w:lang w:val="en-US"/>
              </w:rPr>
            </w:pPr>
          </w:p>
          <w:p w14:paraId="2D46702A" w14:textId="77777777" w:rsidR="003920A5" w:rsidRPr="00E063AE" w:rsidRDefault="003920A5">
            <w:pPr>
              <w:spacing w:after="0" w:line="240" w:lineRule="auto"/>
              <w:rPr>
                <w:sz w:val="24"/>
                <w:szCs w:val="24"/>
                <w:lang w:val="en-US"/>
              </w:rPr>
            </w:pPr>
          </w:p>
          <w:p w14:paraId="0249C225" w14:textId="77777777" w:rsidR="003920A5" w:rsidRPr="00E063AE" w:rsidRDefault="003920A5">
            <w:pPr>
              <w:spacing w:after="0" w:line="240" w:lineRule="auto"/>
              <w:rPr>
                <w:sz w:val="24"/>
                <w:szCs w:val="24"/>
                <w:lang w:val="en-US"/>
              </w:rPr>
            </w:pPr>
          </w:p>
          <w:p w14:paraId="62A9B279" w14:textId="77777777" w:rsidR="003920A5" w:rsidRPr="00E063AE" w:rsidRDefault="003920A5">
            <w:pPr>
              <w:spacing w:after="0" w:line="240" w:lineRule="auto"/>
              <w:rPr>
                <w:sz w:val="24"/>
                <w:szCs w:val="24"/>
                <w:lang w:val="en-US"/>
              </w:rPr>
            </w:pPr>
          </w:p>
          <w:p w14:paraId="2330AC2B" w14:textId="77777777" w:rsidR="003920A5" w:rsidRPr="00E063AE" w:rsidRDefault="003F05DE">
            <w:pPr>
              <w:spacing w:after="0" w:line="240" w:lineRule="auto"/>
              <w:rPr>
                <w:sz w:val="24"/>
                <w:szCs w:val="24"/>
                <w:lang w:val="en-US"/>
              </w:rPr>
            </w:pPr>
            <w:r w:rsidRPr="00E063AE">
              <w:rPr>
                <w:sz w:val="24"/>
                <w:szCs w:val="24"/>
                <w:lang w:val="en-US"/>
              </w:rPr>
              <w:t>9</w:t>
            </w:r>
          </w:p>
          <w:p w14:paraId="1D49C0CB" w14:textId="77777777" w:rsidR="003920A5" w:rsidRPr="00E063AE" w:rsidRDefault="003920A5">
            <w:pPr>
              <w:spacing w:after="0" w:line="240" w:lineRule="auto"/>
              <w:rPr>
                <w:sz w:val="24"/>
                <w:szCs w:val="24"/>
                <w:lang w:val="en-US"/>
              </w:rPr>
            </w:pPr>
          </w:p>
          <w:p w14:paraId="3175F70D" w14:textId="77777777" w:rsidR="003920A5" w:rsidRPr="00E063AE" w:rsidRDefault="003920A5">
            <w:pPr>
              <w:spacing w:after="0" w:line="240" w:lineRule="auto"/>
              <w:rPr>
                <w:sz w:val="24"/>
                <w:szCs w:val="24"/>
                <w:lang w:val="en-US"/>
              </w:rPr>
            </w:pPr>
          </w:p>
          <w:p w14:paraId="15937642" w14:textId="77777777" w:rsidR="003920A5" w:rsidRPr="00E063AE" w:rsidRDefault="003920A5">
            <w:pPr>
              <w:spacing w:after="0" w:line="240" w:lineRule="auto"/>
              <w:rPr>
                <w:sz w:val="24"/>
                <w:szCs w:val="24"/>
                <w:lang w:val="en-US"/>
              </w:rPr>
            </w:pPr>
          </w:p>
          <w:p w14:paraId="552C6EDC" w14:textId="77777777" w:rsidR="003920A5" w:rsidRPr="00E063AE" w:rsidRDefault="003920A5">
            <w:pPr>
              <w:spacing w:after="0" w:line="240" w:lineRule="auto"/>
              <w:rPr>
                <w:sz w:val="24"/>
                <w:szCs w:val="24"/>
                <w:lang w:val="en-US"/>
              </w:rPr>
            </w:pPr>
          </w:p>
          <w:p w14:paraId="24A5C032" w14:textId="77777777" w:rsidR="003920A5" w:rsidRPr="00E063AE" w:rsidRDefault="003920A5">
            <w:pPr>
              <w:spacing w:after="0" w:line="240" w:lineRule="auto"/>
              <w:rPr>
                <w:sz w:val="24"/>
                <w:szCs w:val="24"/>
                <w:lang w:val="en-US"/>
              </w:rPr>
            </w:pPr>
          </w:p>
          <w:p w14:paraId="05CB0294" w14:textId="77777777" w:rsidR="003920A5" w:rsidRPr="00E063AE" w:rsidRDefault="003920A5">
            <w:pPr>
              <w:spacing w:after="0" w:line="240" w:lineRule="auto"/>
              <w:rPr>
                <w:sz w:val="24"/>
                <w:szCs w:val="24"/>
                <w:lang w:val="en-US"/>
              </w:rPr>
            </w:pPr>
          </w:p>
          <w:p w14:paraId="582E9505" w14:textId="77777777" w:rsidR="003920A5" w:rsidRPr="00E063AE" w:rsidRDefault="003F05DE">
            <w:pPr>
              <w:spacing w:after="0" w:line="240" w:lineRule="auto"/>
              <w:rPr>
                <w:sz w:val="24"/>
                <w:szCs w:val="24"/>
                <w:lang w:val="en-US"/>
              </w:rPr>
            </w:pPr>
            <w:r w:rsidRPr="00E063AE">
              <w:rPr>
                <w:sz w:val="24"/>
                <w:szCs w:val="24"/>
                <w:lang w:val="en-US"/>
              </w:rPr>
              <w:t>5</w:t>
            </w:r>
          </w:p>
        </w:tc>
        <w:tc>
          <w:tcPr>
            <w:tcW w:w="1118" w:type="dxa"/>
          </w:tcPr>
          <w:p w14:paraId="0E17D5EF" w14:textId="77777777" w:rsidR="003920A5" w:rsidRPr="00E063AE" w:rsidRDefault="003920A5">
            <w:pPr>
              <w:spacing w:after="0" w:line="240" w:lineRule="auto"/>
              <w:rPr>
                <w:sz w:val="24"/>
                <w:szCs w:val="24"/>
                <w:lang w:val="en-US"/>
              </w:rPr>
            </w:pPr>
          </w:p>
          <w:p w14:paraId="4376E1A1" w14:textId="77777777" w:rsidR="003920A5" w:rsidRPr="00E063AE" w:rsidRDefault="003920A5">
            <w:pPr>
              <w:spacing w:after="0" w:line="240" w:lineRule="auto"/>
              <w:rPr>
                <w:sz w:val="24"/>
                <w:szCs w:val="24"/>
                <w:lang w:val="en-US"/>
              </w:rPr>
            </w:pPr>
          </w:p>
          <w:p w14:paraId="42BAB2FB" w14:textId="77777777" w:rsidR="003920A5" w:rsidRPr="00E063AE" w:rsidRDefault="003920A5">
            <w:pPr>
              <w:spacing w:after="0" w:line="240" w:lineRule="auto"/>
              <w:rPr>
                <w:sz w:val="24"/>
                <w:szCs w:val="24"/>
                <w:lang w:val="en-US"/>
              </w:rPr>
            </w:pPr>
          </w:p>
          <w:p w14:paraId="0F712AB1" w14:textId="77777777" w:rsidR="003920A5" w:rsidRPr="00E063AE" w:rsidRDefault="003920A5">
            <w:pPr>
              <w:spacing w:after="0" w:line="240" w:lineRule="auto"/>
              <w:rPr>
                <w:sz w:val="24"/>
                <w:szCs w:val="24"/>
                <w:lang w:val="en-US"/>
              </w:rPr>
            </w:pPr>
          </w:p>
          <w:p w14:paraId="037F842C" w14:textId="77777777" w:rsidR="003920A5" w:rsidRPr="00E063AE" w:rsidRDefault="003F05DE">
            <w:pPr>
              <w:spacing w:after="0" w:line="240" w:lineRule="auto"/>
              <w:rPr>
                <w:sz w:val="24"/>
                <w:szCs w:val="24"/>
                <w:lang w:val="en-US"/>
              </w:rPr>
            </w:pPr>
            <w:r w:rsidRPr="00E063AE">
              <w:rPr>
                <w:sz w:val="24"/>
                <w:szCs w:val="24"/>
                <w:lang w:val="en-US"/>
              </w:rPr>
              <w:t>23</w:t>
            </w:r>
          </w:p>
          <w:p w14:paraId="4DFE447B" w14:textId="77777777" w:rsidR="003920A5" w:rsidRPr="00E063AE" w:rsidRDefault="003920A5">
            <w:pPr>
              <w:spacing w:after="0" w:line="240" w:lineRule="auto"/>
              <w:rPr>
                <w:sz w:val="24"/>
                <w:szCs w:val="24"/>
                <w:lang w:val="en-US"/>
              </w:rPr>
            </w:pPr>
          </w:p>
          <w:p w14:paraId="2E95FAE0" w14:textId="77777777" w:rsidR="003920A5" w:rsidRPr="00E063AE" w:rsidRDefault="003920A5">
            <w:pPr>
              <w:spacing w:after="0" w:line="240" w:lineRule="auto"/>
              <w:rPr>
                <w:sz w:val="24"/>
                <w:szCs w:val="24"/>
                <w:lang w:val="en-US"/>
              </w:rPr>
            </w:pPr>
          </w:p>
          <w:p w14:paraId="4AC63532" w14:textId="77777777" w:rsidR="003920A5" w:rsidRPr="00E063AE" w:rsidRDefault="003920A5">
            <w:pPr>
              <w:spacing w:after="0" w:line="240" w:lineRule="auto"/>
              <w:rPr>
                <w:sz w:val="24"/>
                <w:szCs w:val="24"/>
                <w:lang w:val="en-US"/>
              </w:rPr>
            </w:pPr>
          </w:p>
          <w:p w14:paraId="30F3A67E" w14:textId="77777777" w:rsidR="003920A5" w:rsidRPr="00E063AE" w:rsidRDefault="003920A5">
            <w:pPr>
              <w:spacing w:after="0" w:line="240" w:lineRule="auto"/>
              <w:rPr>
                <w:sz w:val="24"/>
                <w:szCs w:val="24"/>
                <w:lang w:val="en-US"/>
              </w:rPr>
            </w:pPr>
          </w:p>
          <w:p w14:paraId="0E46F5C3" w14:textId="77777777" w:rsidR="003920A5" w:rsidRPr="00E063AE" w:rsidRDefault="003920A5">
            <w:pPr>
              <w:spacing w:after="0" w:line="240" w:lineRule="auto"/>
              <w:rPr>
                <w:sz w:val="24"/>
                <w:szCs w:val="24"/>
                <w:lang w:val="en-US"/>
              </w:rPr>
            </w:pPr>
          </w:p>
          <w:p w14:paraId="534EDFFA" w14:textId="77777777" w:rsidR="003920A5" w:rsidRPr="00E063AE" w:rsidRDefault="003920A5">
            <w:pPr>
              <w:spacing w:after="0" w:line="240" w:lineRule="auto"/>
              <w:rPr>
                <w:sz w:val="24"/>
                <w:szCs w:val="24"/>
                <w:lang w:val="en-US"/>
              </w:rPr>
            </w:pPr>
          </w:p>
          <w:p w14:paraId="13F3651F" w14:textId="77777777" w:rsidR="003920A5" w:rsidRPr="00E063AE" w:rsidRDefault="003F05DE">
            <w:pPr>
              <w:spacing w:after="0" w:line="240" w:lineRule="auto"/>
              <w:rPr>
                <w:sz w:val="24"/>
                <w:szCs w:val="24"/>
                <w:lang w:val="en-US"/>
              </w:rPr>
            </w:pPr>
            <w:r w:rsidRPr="00E063AE">
              <w:rPr>
                <w:sz w:val="24"/>
                <w:szCs w:val="24"/>
                <w:lang w:val="en-US"/>
              </w:rPr>
              <w:t>5</w:t>
            </w:r>
          </w:p>
        </w:tc>
        <w:tc>
          <w:tcPr>
            <w:tcW w:w="1118" w:type="dxa"/>
          </w:tcPr>
          <w:p w14:paraId="7B7B0DEE" w14:textId="77777777" w:rsidR="003920A5" w:rsidRPr="00E063AE" w:rsidRDefault="003920A5">
            <w:pPr>
              <w:spacing w:after="0" w:line="240" w:lineRule="auto"/>
              <w:rPr>
                <w:sz w:val="24"/>
                <w:szCs w:val="24"/>
                <w:lang w:val="en-US"/>
              </w:rPr>
            </w:pPr>
          </w:p>
          <w:p w14:paraId="3AD26217" w14:textId="77777777" w:rsidR="003920A5" w:rsidRPr="00E063AE" w:rsidRDefault="003920A5">
            <w:pPr>
              <w:spacing w:after="0" w:line="240" w:lineRule="auto"/>
              <w:rPr>
                <w:sz w:val="24"/>
                <w:szCs w:val="24"/>
                <w:lang w:val="en-US"/>
              </w:rPr>
            </w:pPr>
          </w:p>
          <w:p w14:paraId="3409E54C" w14:textId="77777777" w:rsidR="003920A5" w:rsidRPr="00E063AE" w:rsidRDefault="003920A5">
            <w:pPr>
              <w:spacing w:after="0" w:line="240" w:lineRule="auto"/>
              <w:rPr>
                <w:sz w:val="24"/>
                <w:szCs w:val="24"/>
                <w:lang w:val="en-US"/>
              </w:rPr>
            </w:pPr>
          </w:p>
          <w:p w14:paraId="7AAE5F62" w14:textId="77777777" w:rsidR="003920A5" w:rsidRPr="00E063AE" w:rsidRDefault="003920A5">
            <w:pPr>
              <w:spacing w:after="0" w:line="240" w:lineRule="auto"/>
              <w:rPr>
                <w:sz w:val="24"/>
                <w:szCs w:val="24"/>
                <w:lang w:val="en-US"/>
              </w:rPr>
            </w:pPr>
          </w:p>
          <w:p w14:paraId="0E8E3D72" w14:textId="77777777" w:rsidR="003920A5" w:rsidRPr="00E063AE" w:rsidRDefault="003F05DE">
            <w:pPr>
              <w:spacing w:after="0" w:line="240" w:lineRule="auto"/>
              <w:rPr>
                <w:sz w:val="24"/>
                <w:szCs w:val="24"/>
                <w:lang w:val="en-US"/>
              </w:rPr>
            </w:pPr>
            <w:r w:rsidRPr="00E063AE">
              <w:rPr>
                <w:sz w:val="24"/>
                <w:szCs w:val="24"/>
                <w:lang w:val="en-US"/>
              </w:rPr>
              <w:t>17</w:t>
            </w:r>
          </w:p>
          <w:p w14:paraId="01D80839" w14:textId="77777777" w:rsidR="003920A5" w:rsidRPr="00E063AE" w:rsidRDefault="003920A5">
            <w:pPr>
              <w:spacing w:after="0" w:line="240" w:lineRule="auto"/>
              <w:rPr>
                <w:sz w:val="24"/>
                <w:szCs w:val="24"/>
                <w:lang w:val="en-US"/>
              </w:rPr>
            </w:pPr>
          </w:p>
          <w:p w14:paraId="57C022F6" w14:textId="77777777" w:rsidR="003920A5" w:rsidRPr="00E063AE" w:rsidRDefault="003F05DE">
            <w:pPr>
              <w:spacing w:after="0" w:line="240" w:lineRule="auto"/>
              <w:rPr>
                <w:sz w:val="24"/>
                <w:szCs w:val="24"/>
                <w:lang w:val="en-US"/>
              </w:rPr>
            </w:pPr>
            <w:r w:rsidRPr="00E063AE">
              <w:rPr>
                <w:sz w:val="24"/>
                <w:szCs w:val="24"/>
                <w:lang w:val="en-US"/>
              </w:rPr>
              <w:t>1</w:t>
            </w:r>
          </w:p>
          <w:p w14:paraId="010A1050" w14:textId="77777777" w:rsidR="003920A5" w:rsidRPr="00E063AE" w:rsidRDefault="003920A5">
            <w:pPr>
              <w:spacing w:after="0" w:line="240" w:lineRule="auto"/>
              <w:rPr>
                <w:sz w:val="24"/>
                <w:szCs w:val="24"/>
                <w:lang w:val="en-US"/>
              </w:rPr>
            </w:pPr>
          </w:p>
          <w:p w14:paraId="7A20887A" w14:textId="77777777" w:rsidR="003920A5" w:rsidRPr="00E063AE" w:rsidRDefault="003920A5">
            <w:pPr>
              <w:spacing w:after="0" w:line="240" w:lineRule="auto"/>
              <w:rPr>
                <w:sz w:val="24"/>
                <w:szCs w:val="24"/>
                <w:lang w:val="en-US"/>
              </w:rPr>
            </w:pPr>
          </w:p>
          <w:p w14:paraId="4D20B219" w14:textId="77777777" w:rsidR="003920A5" w:rsidRPr="00E063AE" w:rsidRDefault="003920A5">
            <w:pPr>
              <w:spacing w:after="0" w:line="240" w:lineRule="auto"/>
              <w:rPr>
                <w:sz w:val="24"/>
                <w:szCs w:val="24"/>
                <w:lang w:val="en-US"/>
              </w:rPr>
            </w:pPr>
          </w:p>
          <w:p w14:paraId="7A5D3F2C" w14:textId="77777777" w:rsidR="003920A5" w:rsidRPr="00E063AE" w:rsidRDefault="003920A5">
            <w:pPr>
              <w:spacing w:after="0" w:line="240" w:lineRule="auto"/>
              <w:rPr>
                <w:sz w:val="24"/>
                <w:szCs w:val="24"/>
                <w:lang w:val="en-US"/>
              </w:rPr>
            </w:pPr>
          </w:p>
          <w:p w14:paraId="664D6FDF" w14:textId="77777777" w:rsidR="003920A5" w:rsidRPr="00E063AE" w:rsidRDefault="003F05DE">
            <w:pPr>
              <w:spacing w:after="0" w:line="240" w:lineRule="auto"/>
              <w:rPr>
                <w:sz w:val="24"/>
                <w:szCs w:val="24"/>
                <w:lang w:val="en-US"/>
              </w:rPr>
            </w:pPr>
            <w:r w:rsidRPr="00E063AE">
              <w:rPr>
                <w:sz w:val="24"/>
                <w:szCs w:val="24"/>
                <w:lang w:val="en-US"/>
              </w:rPr>
              <w:t xml:space="preserve">3           </w:t>
            </w:r>
          </w:p>
        </w:tc>
        <w:tc>
          <w:tcPr>
            <w:tcW w:w="1118" w:type="dxa"/>
          </w:tcPr>
          <w:p w14:paraId="43C9A5A3" w14:textId="77777777" w:rsidR="003920A5" w:rsidRPr="00E063AE" w:rsidRDefault="003920A5">
            <w:pPr>
              <w:spacing w:after="0" w:line="240" w:lineRule="auto"/>
              <w:rPr>
                <w:sz w:val="24"/>
                <w:szCs w:val="24"/>
                <w:lang w:val="en-US"/>
              </w:rPr>
            </w:pPr>
          </w:p>
          <w:p w14:paraId="29E44013" w14:textId="77777777" w:rsidR="003920A5" w:rsidRPr="00E063AE" w:rsidRDefault="003920A5">
            <w:pPr>
              <w:spacing w:after="0" w:line="240" w:lineRule="auto"/>
              <w:rPr>
                <w:sz w:val="24"/>
                <w:szCs w:val="24"/>
                <w:lang w:val="en-US"/>
              </w:rPr>
            </w:pPr>
          </w:p>
          <w:p w14:paraId="347AD4EC" w14:textId="77777777" w:rsidR="003920A5" w:rsidRPr="00E063AE" w:rsidRDefault="003920A5">
            <w:pPr>
              <w:spacing w:after="0" w:line="240" w:lineRule="auto"/>
              <w:rPr>
                <w:sz w:val="24"/>
                <w:szCs w:val="24"/>
                <w:lang w:val="en-US"/>
              </w:rPr>
            </w:pPr>
          </w:p>
          <w:p w14:paraId="6747282A" w14:textId="77777777" w:rsidR="003920A5" w:rsidRPr="00E063AE" w:rsidRDefault="003920A5">
            <w:pPr>
              <w:spacing w:after="0" w:line="240" w:lineRule="auto"/>
              <w:rPr>
                <w:sz w:val="24"/>
                <w:szCs w:val="24"/>
                <w:lang w:val="en-US"/>
              </w:rPr>
            </w:pPr>
          </w:p>
          <w:p w14:paraId="2FDCC992" w14:textId="77777777" w:rsidR="003920A5" w:rsidRPr="00E063AE" w:rsidRDefault="003F05DE">
            <w:pPr>
              <w:spacing w:after="0" w:line="240" w:lineRule="auto"/>
              <w:rPr>
                <w:sz w:val="24"/>
                <w:szCs w:val="24"/>
                <w:lang w:val="en-US"/>
              </w:rPr>
            </w:pPr>
            <w:r w:rsidRPr="00E063AE">
              <w:rPr>
                <w:sz w:val="24"/>
                <w:szCs w:val="24"/>
                <w:lang w:val="en-US"/>
              </w:rPr>
              <w:t>21</w:t>
            </w:r>
          </w:p>
          <w:p w14:paraId="442DB89C" w14:textId="77777777" w:rsidR="003920A5" w:rsidRPr="00E063AE" w:rsidRDefault="003920A5">
            <w:pPr>
              <w:spacing w:after="0" w:line="240" w:lineRule="auto"/>
              <w:rPr>
                <w:sz w:val="24"/>
                <w:szCs w:val="24"/>
                <w:lang w:val="en-US"/>
              </w:rPr>
            </w:pPr>
          </w:p>
          <w:p w14:paraId="291018F5" w14:textId="77777777" w:rsidR="003920A5" w:rsidRPr="00E063AE" w:rsidRDefault="003F05DE">
            <w:pPr>
              <w:spacing w:after="0" w:line="240" w:lineRule="auto"/>
              <w:rPr>
                <w:sz w:val="24"/>
                <w:szCs w:val="24"/>
                <w:lang w:val="en-US"/>
              </w:rPr>
            </w:pPr>
            <w:r w:rsidRPr="00E063AE">
              <w:rPr>
                <w:sz w:val="24"/>
                <w:szCs w:val="24"/>
                <w:lang w:val="en-US"/>
              </w:rPr>
              <w:t>1</w:t>
            </w:r>
          </w:p>
          <w:p w14:paraId="699A3223" w14:textId="77777777" w:rsidR="003920A5" w:rsidRPr="00E063AE" w:rsidRDefault="003920A5">
            <w:pPr>
              <w:spacing w:after="0" w:line="240" w:lineRule="auto"/>
              <w:rPr>
                <w:sz w:val="24"/>
                <w:szCs w:val="24"/>
                <w:lang w:val="en-US"/>
              </w:rPr>
            </w:pPr>
          </w:p>
          <w:p w14:paraId="5B825F53" w14:textId="77777777" w:rsidR="003920A5" w:rsidRPr="00E063AE" w:rsidRDefault="003920A5">
            <w:pPr>
              <w:spacing w:after="0" w:line="240" w:lineRule="auto"/>
              <w:rPr>
                <w:sz w:val="24"/>
                <w:szCs w:val="24"/>
                <w:lang w:val="en-US"/>
              </w:rPr>
            </w:pPr>
          </w:p>
          <w:p w14:paraId="338FE199" w14:textId="77777777" w:rsidR="003920A5" w:rsidRPr="00E063AE" w:rsidRDefault="003920A5">
            <w:pPr>
              <w:spacing w:after="0" w:line="240" w:lineRule="auto"/>
              <w:rPr>
                <w:sz w:val="24"/>
                <w:szCs w:val="24"/>
                <w:lang w:val="en-US"/>
              </w:rPr>
            </w:pPr>
          </w:p>
          <w:p w14:paraId="31CE7A62" w14:textId="77777777" w:rsidR="003920A5" w:rsidRPr="00E063AE" w:rsidRDefault="003920A5">
            <w:pPr>
              <w:spacing w:after="0" w:line="240" w:lineRule="auto"/>
              <w:rPr>
                <w:sz w:val="24"/>
                <w:szCs w:val="24"/>
                <w:lang w:val="en-US"/>
              </w:rPr>
            </w:pPr>
          </w:p>
          <w:p w14:paraId="5939C63C" w14:textId="77777777" w:rsidR="003920A5" w:rsidRPr="00E063AE" w:rsidRDefault="003F05DE">
            <w:pPr>
              <w:spacing w:after="0" w:line="240" w:lineRule="auto"/>
              <w:rPr>
                <w:sz w:val="24"/>
                <w:szCs w:val="24"/>
                <w:lang w:val="en-US"/>
              </w:rPr>
            </w:pPr>
            <w:r w:rsidRPr="00E063AE">
              <w:rPr>
                <w:sz w:val="24"/>
                <w:szCs w:val="24"/>
                <w:lang w:val="en-US"/>
              </w:rPr>
              <w:t>5</w:t>
            </w:r>
          </w:p>
        </w:tc>
        <w:tc>
          <w:tcPr>
            <w:tcW w:w="1488" w:type="dxa"/>
          </w:tcPr>
          <w:p w14:paraId="1876D453" w14:textId="77777777" w:rsidR="003920A5" w:rsidRPr="00E063AE" w:rsidRDefault="003920A5">
            <w:pPr>
              <w:spacing w:after="0" w:line="240" w:lineRule="auto"/>
              <w:rPr>
                <w:sz w:val="24"/>
                <w:szCs w:val="24"/>
                <w:lang w:val="en-US"/>
              </w:rPr>
            </w:pPr>
          </w:p>
          <w:p w14:paraId="21BC368A" w14:textId="77777777" w:rsidR="003920A5" w:rsidRPr="00E063AE" w:rsidRDefault="003920A5">
            <w:pPr>
              <w:spacing w:after="0" w:line="240" w:lineRule="auto"/>
              <w:rPr>
                <w:sz w:val="24"/>
                <w:szCs w:val="24"/>
                <w:lang w:val="en-US"/>
              </w:rPr>
            </w:pPr>
          </w:p>
          <w:p w14:paraId="4C85236D" w14:textId="77777777" w:rsidR="003920A5" w:rsidRPr="00E063AE" w:rsidRDefault="003920A5">
            <w:pPr>
              <w:spacing w:after="0" w:line="240" w:lineRule="auto"/>
              <w:rPr>
                <w:sz w:val="24"/>
                <w:szCs w:val="24"/>
                <w:lang w:val="en-US"/>
              </w:rPr>
            </w:pPr>
          </w:p>
          <w:p w14:paraId="2AACD787" w14:textId="77777777" w:rsidR="003920A5" w:rsidRPr="00E063AE" w:rsidRDefault="003F05DE">
            <w:pPr>
              <w:spacing w:after="0" w:line="240" w:lineRule="auto"/>
              <w:rPr>
                <w:sz w:val="24"/>
                <w:szCs w:val="24"/>
                <w:lang w:val="en-US"/>
              </w:rPr>
            </w:pPr>
            <w:r w:rsidRPr="00E063AE">
              <w:rPr>
                <w:sz w:val="24"/>
                <w:szCs w:val="24"/>
                <w:lang w:val="en-US"/>
              </w:rPr>
              <w:t>90  0.94%</w:t>
            </w:r>
          </w:p>
          <w:p w14:paraId="43D52218" w14:textId="77777777" w:rsidR="003920A5" w:rsidRPr="00E063AE" w:rsidRDefault="003F05DE">
            <w:pPr>
              <w:spacing w:after="0" w:line="240" w:lineRule="auto"/>
              <w:rPr>
                <w:sz w:val="24"/>
                <w:szCs w:val="24"/>
                <w:lang w:val="en-US"/>
              </w:rPr>
            </w:pPr>
            <w:r w:rsidRPr="00E063AE">
              <w:rPr>
                <w:sz w:val="24"/>
                <w:szCs w:val="24"/>
                <w:lang w:val="en-US"/>
              </w:rPr>
              <w:t>2  0.002%</w:t>
            </w:r>
          </w:p>
          <w:p w14:paraId="6289DA91" w14:textId="77777777" w:rsidR="003920A5" w:rsidRPr="00E063AE" w:rsidRDefault="003920A5">
            <w:pPr>
              <w:spacing w:after="0" w:line="240" w:lineRule="auto"/>
              <w:rPr>
                <w:sz w:val="24"/>
                <w:szCs w:val="24"/>
                <w:lang w:val="en-US"/>
              </w:rPr>
            </w:pPr>
          </w:p>
          <w:p w14:paraId="5D92E370" w14:textId="77777777" w:rsidR="003920A5" w:rsidRPr="00E063AE" w:rsidRDefault="003920A5">
            <w:pPr>
              <w:spacing w:after="0" w:line="240" w:lineRule="auto"/>
              <w:rPr>
                <w:sz w:val="24"/>
                <w:szCs w:val="24"/>
                <w:lang w:val="en-US"/>
              </w:rPr>
            </w:pPr>
          </w:p>
          <w:p w14:paraId="672C15B4" w14:textId="77777777" w:rsidR="003920A5" w:rsidRPr="00E063AE" w:rsidRDefault="003920A5">
            <w:pPr>
              <w:spacing w:after="0" w:line="240" w:lineRule="auto"/>
              <w:rPr>
                <w:sz w:val="24"/>
                <w:szCs w:val="24"/>
                <w:lang w:val="en-US"/>
              </w:rPr>
            </w:pPr>
          </w:p>
          <w:p w14:paraId="21498850" w14:textId="77777777" w:rsidR="003920A5" w:rsidRPr="00E063AE" w:rsidRDefault="003F05DE">
            <w:pPr>
              <w:spacing w:after="0" w:line="240" w:lineRule="auto"/>
              <w:rPr>
                <w:sz w:val="24"/>
                <w:szCs w:val="24"/>
                <w:lang w:val="en-US"/>
              </w:rPr>
            </w:pPr>
            <w:r w:rsidRPr="00E063AE">
              <w:rPr>
                <w:sz w:val="24"/>
                <w:szCs w:val="24"/>
                <w:lang w:val="en-US"/>
              </w:rPr>
              <w:t>20    0.02%</w:t>
            </w:r>
          </w:p>
          <w:p w14:paraId="1CFF2A73" w14:textId="77777777" w:rsidR="003920A5" w:rsidRPr="00E063AE" w:rsidRDefault="003920A5">
            <w:pPr>
              <w:spacing w:after="0" w:line="240" w:lineRule="auto"/>
              <w:rPr>
                <w:sz w:val="24"/>
                <w:szCs w:val="24"/>
                <w:lang w:val="en-US"/>
              </w:rPr>
            </w:pPr>
          </w:p>
          <w:p w14:paraId="040C38E6" w14:textId="77777777" w:rsidR="003920A5" w:rsidRPr="00E063AE" w:rsidRDefault="003920A5">
            <w:pPr>
              <w:spacing w:after="0" w:line="240" w:lineRule="auto"/>
              <w:rPr>
                <w:sz w:val="24"/>
                <w:szCs w:val="24"/>
                <w:lang w:val="en-US"/>
              </w:rPr>
            </w:pPr>
          </w:p>
          <w:p w14:paraId="63EF8F18" w14:textId="77777777" w:rsidR="003920A5" w:rsidRPr="00E063AE" w:rsidRDefault="003920A5">
            <w:pPr>
              <w:spacing w:after="0" w:line="240" w:lineRule="auto"/>
              <w:rPr>
                <w:sz w:val="24"/>
                <w:szCs w:val="24"/>
                <w:lang w:val="en-US"/>
              </w:rPr>
            </w:pPr>
          </w:p>
          <w:p w14:paraId="785166C1" w14:textId="77777777" w:rsidR="003920A5" w:rsidRPr="00E063AE" w:rsidRDefault="003920A5">
            <w:pPr>
              <w:spacing w:after="0" w:line="240" w:lineRule="auto"/>
              <w:rPr>
                <w:sz w:val="24"/>
                <w:szCs w:val="24"/>
                <w:lang w:val="en-US"/>
              </w:rPr>
            </w:pPr>
          </w:p>
        </w:tc>
      </w:tr>
    </w:tbl>
    <w:p w14:paraId="5ACF7B8D" w14:textId="77777777" w:rsidR="003920A5" w:rsidRPr="00E063AE" w:rsidRDefault="003F05DE">
      <w:pPr>
        <w:rPr>
          <w:sz w:val="24"/>
          <w:szCs w:val="24"/>
          <w:lang w:val="en-US"/>
        </w:rPr>
      </w:pPr>
      <w:r w:rsidRPr="00E063AE">
        <w:rPr>
          <w:sz w:val="24"/>
          <w:szCs w:val="24"/>
          <w:lang w:val="en-US"/>
        </w:rPr>
        <w:t>Spontaneous Vertex Delivery was highest mode of delivery=52.28%</w:t>
      </w:r>
    </w:p>
    <w:p w14:paraId="64C3B260" w14:textId="77777777" w:rsidR="003920A5" w:rsidRPr="00E063AE" w:rsidRDefault="003920A5">
      <w:pPr>
        <w:rPr>
          <w:sz w:val="24"/>
          <w:szCs w:val="24"/>
          <w:lang w:val="en-US"/>
        </w:rPr>
      </w:pPr>
    </w:p>
    <w:p w14:paraId="429F0B21" w14:textId="77777777" w:rsidR="003920A5" w:rsidRPr="00E063AE" w:rsidRDefault="003F05DE">
      <w:pPr>
        <w:rPr>
          <w:sz w:val="24"/>
          <w:szCs w:val="24"/>
          <w:lang w:val="en-US"/>
        </w:rPr>
      </w:pPr>
      <w:r w:rsidRPr="00E063AE">
        <w:rPr>
          <w:sz w:val="24"/>
          <w:szCs w:val="24"/>
          <w:lang w:val="en-US"/>
        </w:rPr>
        <w:t>FIGURE  1 Mode of Delivery</w:t>
      </w:r>
    </w:p>
    <w:p w14:paraId="6A7ACD4C" w14:textId="77777777" w:rsidR="003920A5" w:rsidRPr="00E063AE" w:rsidRDefault="003F05DE">
      <w:pPr>
        <w:rPr>
          <w:sz w:val="24"/>
          <w:szCs w:val="24"/>
          <w:lang w:val="en-US"/>
        </w:rPr>
      </w:pPr>
      <w:r w:rsidRPr="00E063AE">
        <w:rPr>
          <w:noProof/>
          <w:sz w:val="24"/>
          <w:szCs w:val="24"/>
          <w:lang w:eastAsia="en-GB"/>
        </w:rPr>
        <w:drawing>
          <wp:inline distT="0" distB="0" distL="0" distR="0" wp14:anchorId="0ABDB655" wp14:editId="2B0880B8">
            <wp:extent cx="5731510" cy="3442970"/>
            <wp:effectExtent l="0" t="0" r="254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22D46C" w14:textId="77777777" w:rsidR="003920A5" w:rsidRPr="00E063AE" w:rsidRDefault="003920A5">
      <w:pPr>
        <w:rPr>
          <w:sz w:val="24"/>
          <w:szCs w:val="24"/>
          <w:lang w:val="en-US"/>
        </w:rPr>
      </w:pPr>
    </w:p>
    <w:p w14:paraId="473BF7B8" w14:textId="77777777" w:rsidR="003920A5" w:rsidRPr="00E063AE" w:rsidRDefault="003F05DE">
      <w:pPr>
        <w:rPr>
          <w:sz w:val="24"/>
          <w:szCs w:val="24"/>
          <w:lang w:val="en-US"/>
        </w:rPr>
      </w:pPr>
      <w:r w:rsidRPr="00E063AE">
        <w:rPr>
          <w:sz w:val="24"/>
          <w:szCs w:val="24"/>
          <w:lang w:val="en-US"/>
        </w:rPr>
        <w:t>Table 3</w:t>
      </w:r>
    </w:p>
    <w:p w14:paraId="629B286E" w14:textId="77777777" w:rsidR="003920A5" w:rsidRPr="00E063AE" w:rsidRDefault="003F05DE">
      <w:pPr>
        <w:rPr>
          <w:sz w:val="24"/>
          <w:szCs w:val="24"/>
          <w:lang w:val="en-US"/>
        </w:rPr>
      </w:pPr>
      <w:r w:rsidRPr="00E063AE">
        <w:rPr>
          <w:sz w:val="24"/>
          <w:szCs w:val="24"/>
          <w:lang w:val="en-US"/>
        </w:rPr>
        <w:t>CESAREAN SECTION DELIVERIES              N=4000</w:t>
      </w:r>
    </w:p>
    <w:tbl>
      <w:tblPr>
        <w:tblStyle w:val="TableGrid"/>
        <w:tblW w:w="5000" w:type="pct"/>
        <w:tblLook w:val="04A0" w:firstRow="1" w:lastRow="0" w:firstColumn="1" w:lastColumn="0" w:noHBand="0" w:noVBand="1"/>
      </w:tblPr>
      <w:tblGrid>
        <w:gridCol w:w="5947"/>
        <w:gridCol w:w="1457"/>
        <w:gridCol w:w="1612"/>
      </w:tblGrid>
      <w:tr w:rsidR="003920A5" w:rsidRPr="00E063AE" w14:paraId="05A26722" w14:textId="77777777">
        <w:tc>
          <w:tcPr>
            <w:tcW w:w="3297" w:type="pct"/>
          </w:tcPr>
          <w:p w14:paraId="756AF4F3" w14:textId="77777777" w:rsidR="003920A5" w:rsidRPr="00E063AE" w:rsidRDefault="003F05DE">
            <w:pPr>
              <w:spacing w:after="0" w:line="240" w:lineRule="auto"/>
              <w:rPr>
                <w:sz w:val="24"/>
                <w:szCs w:val="24"/>
                <w:lang w:val="en-US"/>
              </w:rPr>
            </w:pPr>
            <w:r w:rsidRPr="00E063AE">
              <w:rPr>
                <w:sz w:val="24"/>
                <w:szCs w:val="24"/>
                <w:lang w:val="en-US"/>
              </w:rPr>
              <w:t>Indications</w:t>
            </w:r>
          </w:p>
        </w:tc>
        <w:tc>
          <w:tcPr>
            <w:tcW w:w="808" w:type="pct"/>
          </w:tcPr>
          <w:p w14:paraId="23440B2F" w14:textId="77777777" w:rsidR="003920A5" w:rsidRPr="00E063AE" w:rsidRDefault="003F05DE">
            <w:pPr>
              <w:spacing w:after="0" w:line="240" w:lineRule="auto"/>
              <w:rPr>
                <w:sz w:val="24"/>
                <w:szCs w:val="24"/>
                <w:lang w:val="en-US"/>
              </w:rPr>
            </w:pPr>
            <w:r w:rsidRPr="00E063AE">
              <w:rPr>
                <w:sz w:val="24"/>
                <w:szCs w:val="24"/>
                <w:lang w:val="en-US"/>
              </w:rPr>
              <w:t>N</w:t>
            </w:r>
          </w:p>
        </w:tc>
        <w:tc>
          <w:tcPr>
            <w:tcW w:w="894" w:type="pct"/>
          </w:tcPr>
          <w:p w14:paraId="046DDC20" w14:textId="77777777" w:rsidR="003920A5" w:rsidRPr="00E063AE" w:rsidRDefault="003F05DE">
            <w:pPr>
              <w:spacing w:after="0" w:line="240" w:lineRule="auto"/>
              <w:rPr>
                <w:sz w:val="24"/>
                <w:szCs w:val="24"/>
                <w:lang w:val="en-US"/>
              </w:rPr>
            </w:pPr>
            <w:r w:rsidRPr="00E063AE">
              <w:rPr>
                <w:sz w:val="24"/>
                <w:szCs w:val="24"/>
                <w:lang w:val="en-US"/>
              </w:rPr>
              <w:t>%</w:t>
            </w:r>
          </w:p>
        </w:tc>
      </w:tr>
      <w:tr w:rsidR="003920A5" w:rsidRPr="00E063AE" w14:paraId="13F89E5F" w14:textId="77777777">
        <w:trPr>
          <w:trHeight w:val="597"/>
        </w:trPr>
        <w:tc>
          <w:tcPr>
            <w:tcW w:w="3297" w:type="pct"/>
          </w:tcPr>
          <w:p w14:paraId="425B3CF9" w14:textId="77777777" w:rsidR="003920A5" w:rsidRPr="00E063AE" w:rsidRDefault="003F05DE">
            <w:pPr>
              <w:spacing w:after="0" w:line="240" w:lineRule="auto"/>
              <w:rPr>
                <w:sz w:val="24"/>
                <w:szCs w:val="24"/>
                <w:lang w:val="en-US"/>
              </w:rPr>
            </w:pPr>
            <w:r w:rsidRPr="00E063AE">
              <w:rPr>
                <w:sz w:val="24"/>
                <w:szCs w:val="24"/>
                <w:lang w:val="en-US"/>
              </w:rPr>
              <w:t>CephaloPelvic Disproportion</w:t>
            </w:r>
          </w:p>
        </w:tc>
        <w:tc>
          <w:tcPr>
            <w:tcW w:w="808" w:type="pct"/>
          </w:tcPr>
          <w:p w14:paraId="413EEA15" w14:textId="77777777" w:rsidR="003920A5" w:rsidRPr="00E063AE" w:rsidRDefault="003F05DE">
            <w:pPr>
              <w:spacing w:after="0" w:line="240" w:lineRule="auto"/>
              <w:rPr>
                <w:sz w:val="24"/>
                <w:szCs w:val="24"/>
                <w:lang w:val="en-US"/>
              </w:rPr>
            </w:pPr>
            <w:r w:rsidRPr="00E063AE">
              <w:rPr>
                <w:sz w:val="24"/>
                <w:szCs w:val="24"/>
                <w:lang w:val="en-US"/>
              </w:rPr>
              <w:t>245</w:t>
            </w:r>
          </w:p>
        </w:tc>
        <w:tc>
          <w:tcPr>
            <w:tcW w:w="894" w:type="pct"/>
          </w:tcPr>
          <w:p w14:paraId="25A7085D" w14:textId="77777777" w:rsidR="003920A5" w:rsidRPr="00E063AE" w:rsidRDefault="003F05DE">
            <w:pPr>
              <w:spacing w:after="0" w:line="240" w:lineRule="auto"/>
              <w:rPr>
                <w:sz w:val="24"/>
                <w:szCs w:val="24"/>
                <w:lang w:val="en-US"/>
              </w:rPr>
            </w:pPr>
            <w:r w:rsidRPr="00E063AE">
              <w:rPr>
                <w:sz w:val="24"/>
                <w:szCs w:val="24"/>
                <w:lang w:val="en-US"/>
              </w:rPr>
              <w:t>6.13</w:t>
            </w:r>
          </w:p>
        </w:tc>
      </w:tr>
      <w:tr w:rsidR="003920A5" w:rsidRPr="00E063AE" w14:paraId="5A5C7C7D" w14:textId="77777777">
        <w:tc>
          <w:tcPr>
            <w:tcW w:w="3297" w:type="pct"/>
          </w:tcPr>
          <w:p w14:paraId="43E05A09" w14:textId="77777777" w:rsidR="003920A5" w:rsidRPr="00E063AE" w:rsidRDefault="003F05DE">
            <w:pPr>
              <w:spacing w:after="0" w:line="240" w:lineRule="auto"/>
              <w:rPr>
                <w:sz w:val="24"/>
                <w:szCs w:val="24"/>
                <w:lang w:val="en-US"/>
              </w:rPr>
            </w:pPr>
            <w:r w:rsidRPr="00E063AE">
              <w:rPr>
                <w:sz w:val="24"/>
                <w:szCs w:val="24"/>
                <w:lang w:val="en-US"/>
              </w:rPr>
              <w:t>Antepartum Hemorrhage</w:t>
            </w:r>
          </w:p>
        </w:tc>
        <w:tc>
          <w:tcPr>
            <w:tcW w:w="808" w:type="pct"/>
          </w:tcPr>
          <w:p w14:paraId="10EAD59A" w14:textId="77777777" w:rsidR="003920A5" w:rsidRPr="00E063AE" w:rsidRDefault="003F05DE">
            <w:pPr>
              <w:spacing w:after="0" w:line="240" w:lineRule="auto"/>
              <w:rPr>
                <w:sz w:val="24"/>
                <w:szCs w:val="24"/>
                <w:lang w:val="en-US"/>
              </w:rPr>
            </w:pPr>
            <w:r w:rsidRPr="00E063AE">
              <w:rPr>
                <w:sz w:val="24"/>
                <w:szCs w:val="24"/>
                <w:lang w:val="en-US"/>
              </w:rPr>
              <w:t>165</w:t>
            </w:r>
          </w:p>
        </w:tc>
        <w:tc>
          <w:tcPr>
            <w:tcW w:w="894" w:type="pct"/>
          </w:tcPr>
          <w:p w14:paraId="1C112F9E" w14:textId="77777777" w:rsidR="003920A5" w:rsidRPr="00E063AE" w:rsidRDefault="003F05DE">
            <w:pPr>
              <w:spacing w:after="0" w:line="240" w:lineRule="auto"/>
              <w:rPr>
                <w:sz w:val="24"/>
                <w:szCs w:val="24"/>
                <w:lang w:val="en-US"/>
              </w:rPr>
            </w:pPr>
            <w:r w:rsidRPr="00E063AE">
              <w:rPr>
                <w:sz w:val="24"/>
                <w:szCs w:val="24"/>
                <w:lang w:val="en-US"/>
              </w:rPr>
              <w:t>4.12</w:t>
            </w:r>
          </w:p>
        </w:tc>
      </w:tr>
      <w:tr w:rsidR="003920A5" w:rsidRPr="00E063AE" w14:paraId="7EAEC801" w14:textId="77777777">
        <w:tc>
          <w:tcPr>
            <w:tcW w:w="3297" w:type="pct"/>
          </w:tcPr>
          <w:p w14:paraId="2920BB2D" w14:textId="77777777" w:rsidR="003920A5" w:rsidRPr="00E063AE" w:rsidRDefault="003F05DE">
            <w:pPr>
              <w:spacing w:after="0" w:line="240" w:lineRule="auto"/>
              <w:rPr>
                <w:sz w:val="24"/>
                <w:szCs w:val="24"/>
                <w:lang w:val="en-US"/>
              </w:rPr>
            </w:pPr>
            <w:r w:rsidRPr="00E063AE">
              <w:rPr>
                <w:sz w:val="24"/>
                <w:szCs w:val="24"/>
                <w:lang w:val="en-US"/>
              </w:rPr>
              <w:t>Obstructed Labor</w:t>
            </w:r>
          </w:p>
        </w:tc>
        <w:tc>
          <w:tcPr>
            <w:tcW w:w="808" w:type="pct"/>
          </w:tcPr>
          <w:p w14:paraId="67B9792C" w14:textId="77777777" w:rsidR="003920A5" w:rsidRPr="00E063AE" w:rsidRDefault="003F05DE">
            <w:pPr>
              <w:spacing w:after="0" w:line="240" w:lineRule="auto"/>
              <w:rPr>
                <w:sz w:val="24"/>
                <w:szCs w:val="24"/>
                <w:lang w:val="en-US"/>
              </w:rPr>
            </w:pPr>
            <w:r w:rsidRPr="00E063AE">
              <w:rPr>
                <w:sz w:val="24"/>
                <w:szCs w:val="24"/>
                <w:lang w:val="en-US"/>
              </w:rPr>
              <w:t>135</w:t>
            </w:r>
          </w:p>
        </w:tc>
        <w:tc>
          <w:tcPr>
            <w:tcW w:w="894" w:type="pct"/>
          </w:tcPr>
          <w:p w14:paraId="516A864B" w14:textId="77777777" w:rsidR="003920A5" w:rsidRPr="00E063AE" w:rsidRDefault="003F05DE">
            <w:pPr>
              <w:spacing w:after="0" w:line="240" w:lineRule="auto"/>
              <w:rPr>
                <w:sz w:val="24"/>
                <w:szCs w:val="24"/>
                <w:lang w:val="en-US"/>
              </w:rPr>
            </w:pPr>
            <w:r w:rsidRPr="00E063AE">
              <w:rPr>
                <w:sz w:val="24"/>
                <w:szCs w:val="24"/>
                <w:lang w:val="en-US"/>
              </w:rPr>
              <w:t>3.37</w:t>
            </w:r>
          </w:p>
        </w:tc>
      </w:tr>
      <w:tr w:rsidR="003920A5" w:rsidRPr="00E063AE" w14:paraId="0CD648F2" w14:textId="77777777">
        <w:tc>
          <w:tcPr>
            <w:tcW w:w="3297" w:type="pct"/>
          </w:tcPr>
          <w:p w14:paraId="123BC9A0" w14:textId="77777777" w:rsidR="003920A5" w:rsidRPr="00E063AE" w:rsidRDefault="003F05DE">
            <w:pPr>
              <w:spacing w:after="0" w:line="240" w:lineRule="auto"/>
              <w:rPr>
                <w:sz w:val="24"/>
                <w:szCs w:val="24"/>
                <w:lang w:val="en-US"/>
              </w:rPr>
            </w:pPr>
            <w:r w:rsidRPr="00E063AE">
              <w:rPr>
                <w:sz w:val="24"/>
                <w:szCs w:val="24"/>
                <w:lang w:val="en-US"/>
              </w:rPr>
              <w:t>Abnormal Lie and Presentation</w:t>
            </w:r>
          </w:p>
        </w:tc>
        <w:tc>
          <w:tcPr>
            <w:tcW w:w="808" w:type="pct"/>
          </w:tcPr>
          <w:p w14:paraId="1AB2AAF6" w14:textId="77777777" w:rsidR="003920A5" w:rsidRPr="00E063AE" w:rsidRDefault="003F05DE">
            <w:pPr>
              <w:spacing w:after="0" w:line="240" w:lineRule="auto"/>
              <w:rPr>
                <w:sz w:val="24"/>
                <w:szCs w:val="24"/>
                <w:lang w:val="en-US"/>
              </w:rPr>
            </w:pPr>
            <w:r w:rsidRPr="00E063AE">
              <w:rPr>
                <w:sz w:val="24"/>
                <w:szCs w:val="24"/>
                <w:lang w:val="en-US"/>
              </w:rPr>
              <w:t>140</w:t>
            </w:r>
          </w:p>
        </w:tc>
        <w:tc>
          <w:tcPr>
            <w:tcW w:w="894" w:type="pct"/>
          </w:tcPr>
          <w:p w14:paraId="53555CCF" w14:textId="77777777" w:rsidR="003920A5" w:rsidRPr="00E063AE" w:rsidRDefault="003F05DE">
            <w:pPr>
              <w:spacing w:after="0" w:line="240" w:lineRule="auto"/>
              <w:rPr>
                <w:sz w:val="24"/>
                <w:szCs w:val="24"/>
                <w:lang w:val="en-US"/>
              </w:rPr>
            </w:pPr>
            <w:r w:rsidRPr="00E063AE">
              <w:rPr>
                <w:sz w:val="24"/>
                <w:szCs w:val="24"/>
                <w:lang w:val="en-US"/>
              </w:rPr>
              <w:t>3.5</w:t>
            </w:r>
          </w:p>
        </w:tc>
      </w:tr>
      <w:tr w:rsidR="003920A5" w:rsidRPr="00E063AE" w14:paraId="603ECB24" w14:textId="77777777">
        <w:tc>
          <w:tcPr>
            <w:tcW w:w="3297" w:type="pct"/>
          </w:tcPr>
          <w:p w14:paraId="13B913EE" w14:textId="77777777" w:rsidR="003920A5" w:rsidRPr="00E063AE" w:rsidRDefault="003F05DE">
            <w:pPr>
              <w:spacing w:after="0" w:line="240" w:lineRule="auto"/>
              <w:rPr>
                <w:sz w:val="24"/>
                <w:szCs w:val="24"/>
                <w:lang w:val="en-US"/>
              </w:rPr>
            </w:pPr>
            <w:r w:rsidRPr="00E063AE">
              <w:rPr>
                <w:sz w:val="24"/>
                <w:szCs w:val="24"/>
                <w:lang w:val="en-US"/>
              </w:rPr>
              <w:t>1 previous CS and added risk factor</w:t>
            </w:r>
          </w:p>
          <w:p w14:paraId="3E3E44CA" w14:textId="77777777" w:rsidR="003920A5" w:rsidRPr="00E063AE" w:rsidRDefault="003F05DE">
            <w:pPr>
              <w:spacing w:after="0" w:line="240" w:lineRule="auto"/>
              <w:rPr>
                <w:sz w:val="24"/>
                <w:szCs w:val="24"/>
                <w:lang w:val="en-US"/>
              </w:rPr>
            </w:pPr>
            <w:r w:rsidRPr="00E063AE">
              <w:rPr>
                <w:sz w:val="24"/>
                <w:szCs w:val="24"/>
                <w:lang w:val="en-US"/>
              </w:rPr>
              <w:t>22.0</w:t>
            </w:r>
          </w:p>
        </w:tc>
        <w:tc>
          <w:tcPr>
            <w:tcW w:w="808" w:type="pct"/>
          </w:tcPr>
          <w:p w14:paraId="75E1BD1D" w14:textId="77777777" w:rsidR="003920A5" w:rsidRPr="00E063AE" w:rsidRDefault="003F05DE">
            <w:pPr>
              <w:spacing w:after="0" w:line="240" w:lineRule="auto"/>
              <w:rPr>
                <w:sz w:val="24"/>
                <w:szCs w:val="24"/>
                <w:lang w:val="en-US"/>
              </w:rPr>
            </w:pPr>
            <w:r w:rsidRPr="00E063AE">
              <w:rPr>
                <w:sz w:val="24"/>
                <w:szCs w:val="24"/>
                <w:lang w:val="en-US"/>
              </w:rPr>
              <w:t>790</w:t>
            </w:r>
          </w:p>
          <w:p w14:paraId="70210987" w14:textId="77777777" w:rsidR="003920A5" w:rsidRPr="00E063AE" w:rsidRDefault="003920A5">
            <w:pPr>
              <w:spacing w:after="0" w:line="240" w:lineRule="auto"/>
              <w:rPr>
                <w:sz w:val="24"/>
                <w:szCs w:val="24"/>
                <w:lang w:val="en-US"/>
              </w:rPr>
            </w:pPr>
          </w:p>
        </w:tc>
        <w:tc>
          <w:tcPr>
            <w:tcW w:w="894" w:type="pct"/>
          </w:tcPr>
          <w:p w14:paraId="3E7773F5" w14:textId="77777777" w:rsidR="003920A5" w:rsidRPr="00E063AE" w:rsidRDefault="003F05DE">
            <w:pPr>
              <w:spacing w:after="0" w:line="240" w:lineRule="auto"/>
              <w:rPr>
                <w:sz w:val="24"/>
                <w:szCs w:val="24"/>
                <w:lang w:val="en-US"/>
              </w:rPr>
            </w:pPr>
            <w:r w:rsidRPr="00E063AE">
              <w:rPr>
                <w:sz w:val="24"/>
                <w:szCs w:val="24"/>
                <w:lang w:val="en-US"/>
              </w:rPr>
              <w:t>19.75</w:t>
            </w:r>
          </w:p>
          <w:p w14:paraId="07A857D9" w14:textId="77777777" w:rsidR="003920A5" w:rsidRPr="00E063AE" w:rsidRDefault="003920A5">
            <w:pPr>
              <w:spacing w:after="0" w:line="240" w:lineRule="auto"/>
              <w:rPr>
                <w:sz w:val="24"/>
                <w:szCs w:val="24"/>
                <w:lang w:val="en-US"/>
              </w:rPr>
            </w:pPr>
          </w:p>
        </w:tc>
      </w:tr>
      <w:tr w:rsidR="003920A5" w:rsidRPr="00E063AE" w14:paraId="7B204344" w14:textId="77777777">
        <w:tc>
          <w:tcPr>
            <w:tcW w:w="3297" w:type="pct"/>
          </w:tcPr>
          <w:p w14:paraId="6403FD77" w14:textId="77777777" w:rsidR="003920A5" w:rsidRPr="00E063AE" w:rsidRDefault="003F05DE">
            <w:pPr>
              <w:spacing w:after="0" w:line="240" w:lineRule="auto"/>
              <w:rPr>
                <w:sz w:val="24"/>
                <w:szCs w:val="24"/>
                <w:lang w:val="en-US"/>
              </w:rPr>
            </w:pPr>
            <w:r w:rsidRPr="00E063AE">
              <w:rPr>
                <w:sz w:val="24"/>
                <w:szCs w:val="24"/>
                <w:lang w:val="en-US"/>
              </w:rPr>
              <w:t>2 or more previous CS</w:t>
            </w:r>
          </w:p>
          <w:p w14:paraId="081FB2D3" w14:textId="77777777" w:rsidR="003920A5" w:rsidRPr="00E063AE" w:rsidRDefault="003920A5">
            <w:pPr>
              <w:spacing w:after="0" w:line="240" w:lineRule="auto"/>
              <w:rPr>
                <w:sz w:val="24"/>
                <w:szCs w:val="24"/>
                <w:lang w:val="en-US"/>
              </w:rPr>
            </w:pPr>
          </w:p>
        </w:tc>
        <w:tc>
          <w:tcPr>
            <w:tcW w:w="808" w:type="pct"/>
          </w:tcPr>
          <w:p w14:paraId="431BEE0B" w14:textId="77777777" w:rsidR="003920A5" w:rsidRPr="00E063AE" w:rsidRDefault="003F05DE">
            <w:pPr>
              <w:spacing w:after="0" w:line="240" w:lineRule="auto"/>
              <w:rPr>
                <w:sz w:val="24"/>
                <w:szCs w:val="24"/>
                <w:lang w:val="en-US"/>
              </w:rPr>
            </w:pPr>
            <w:r w:rsidRPr="00E063AE">
              <w:rPr>
                <w:sz w:val="24"/>
                <w:szCs w:val="24"/>
                <w:lang w:val="en-US"/>
              </w:rPr>
              <w:t>988</w:t>
            </w:r>
          </w:p>
          <w:p w14:paraId="2187E7FA" w14:textId="77777777" w:rsidR="003920A5" w:rsidRPr="00E063AE" w:rsidRDefault="003920A5">
            <w:pPr>
              <w:spacing w:after="0" w:line="240" w:lineRule="auto"/>
              <w:rPr>
                <w:sz w:val="24"/>
                <w:szCs w:val="24"/>
                <w:lang w:val="en-US"/>
              </w:rPr>
            </w:pPr>
          </w:p>
        </w:tc>
        <w:tc>
          <w:tcPr>
            <w:tcW w:w="894" w:type="pct"/>
          </w:tcPr>
          <w:p w14:paraId="75DB1C56" w14:textId="77777777" w:rsidR="003920A5" w:rsidRPr="00E063AE" w:rsidRDefault="003F05DE">
            <w:pPr>
              <w:spacing w:after="0" w:line="240" w:lineRule="auto"/>
              <w:rPr>
                <w:sz w:val="24"/>
                <w:szCs w:val="24"/>
                <w:lang w:val="en-US"/>
              </w:rPr>
            </w:pPr>
            <w:r w:rsidRPr="00E063AE">
              <w:rPr>
                <w:sz w:val="24"/>
                <w:szCs w:val="24"/>
                <w:lang w:val="en-US"/>
              </w:rPr>
              <w:t>24.7</w:t>
            </w:r>
          </w:p>
          <w:p w14:paraId="71DB0A1F" w14:textId="77777777" w:rsidR="003920A5" w:rsidRPr="00E063AE" w:rsidRDefault="003920A5">
            <w:pPr>
              <w:spacing w:after="0" w:line="240" w:lineRule="auto"/>
              <w:rPr>
                <w:sz w:val="24"/>
                <w:szCs w:val="24"/>
                <w:lang w:val="en-US"/>
              </w:rPr>
            </w:pPr>
          </w:p>
        </w:tc>
      </w:tr>
      <w:tr w:rsidR="003920A5" w:rsidRPr="00E063AE" w14:paraId="0C30F28A" w14:textId="77777777">
        <w:tc>
          <w:tcPr>
            <w:tcW w:w="3297" w:type="pct"/>
          </w:tcPr>
          <w:p w14:paraId="1FC17939" w14:textId="77777777" w:rsidR="003920A5" w:rsidRPr="00E063AE" w:rsidRDefault="003F05DE">
            <w:pPr>
              <w:spacing w:after="0" w:line="240" w:lineRule="auto"/>
              <w:rPr>
                <w:sz w:val="24"/>
                <w:szCs w:val="24"/>
                <w:lang w:val="en-US"/>
              </w:rPr>
            </w:pPr>
            <w:r w:rsidRPr="00E063AE">
              <w:rPr>
                <w:sz w:val="24"/>
                <w:szCs w:val="24"/>
                <w:lang w:val="en-US"/>
              </w:rPr>
              <w:t>Severe PET with unfavorable cervix</w:t>
            </w:r>
          </w:p>
          <w:p w14:paraId="5C543A60" w14:textId="4B2249E8" w:rsidR="003920A5" w:rsidRPr="00E063AE" w:rsidRDefault="003920A5">
            <w:pPr>
              <w:spacing w:after="0" w:line="240" w:lineRule="auto"/>
              <w:rPr>
                <w:sz w:val="24"/>
                <w:szCs w:val="24"/>
                <w:lang w:val="en-US"/>
              </w:rPr>
            </w:pPr>
          </w:p>
        </w:tc>
        <w:tc>
          <w:tcPr>
            <w:tcW w:w="808" w:type="pct"/>
          </w:tcPr>
          <w:p w14:paraId="26505755" w14:textId="77777777" w:rsidR="003920A5" w:rsidRPr="00E063AE" w:rsidRDefault="003F05DE">
            <w:pPr>
              <w:spacing w:after="0" w:line="240" w:lineRule="auto"/>
              <w:rPr>
                <w:sz w:val="24"/>
                <w:szCs w:val="24"/>
                <w:lang w:val="en-US"/>
              </w:rPr>
            </w:pPr>
            <w:r w:rsidRPr="00E063AE">
              <w:rPr>
                <w:sz w:val="24"/>
                <w:szCs w:val="24"/>
                <w:lang w:val="en-US"/>
              </w:rPr>
              <w:t>896</w:t>
            </w:r>
          </w:p>
          <w:p w14:paraId="73332547" w14:textId="77777777" w:rsidR="003920A5" w:rsidRPr="00E063AE" w:rsidRDefault="003920A5">
            <w:pPr>
              <w:spacing w:after="0" w:line="240" w:lineRule="auto"/>
              <w:rPr>
                <w:sz w:val="24"/>
                <w:szCs w:val="24"/>
                <w:lang w:val="en-US"/>
              </w:rPr>
            </w:pPr>
          </w:p>
        </w:tc>
        <w:tc>
          <w:tcPr>
            <w:tcW w:w="894" w:type="pct"/>
          </w:tcPr>
          <w:p w14:paraId="0C2A06FD" w14:textId="77777777" w:rsidR="003920A5" w:rsidRPr="00E063AE" w:rsidRDefault="003F05DE">
            <w:pPr>
              <w:spacing w:after="0" w:line="240" w:lineRule="auto"/>
              <w:rPr>
                <w:sz w:val="24"/>
                <w:szCs w:val="24"/>
                <w:lang w:val="en-US"/>
              </w:rPr>
            </w:pPr>
            <w:r w:rsidRPr="00E063AE">
              <w:rPr>
                <w:sz w:val="24"/>
                <w:szCs w:val="24"/>
                <w:lang w:val="en-US"/>
              </w:rPr>
              <w:t>22.4</w:t>
            </w:r>
          </w:p>
          <w:p w14:paraId="435AC47E" w14:textId="77777777" w:rsidR="003920A5" w:rsidRPr="00E063AE" w:rsidRDefault="003920A5">
            <w:pPr>
              <w:spacing w:after="0" w:line="240" w:lineRule="auto"/>
              <w:rPr>
                <w:sz w:val="24"/>
                <w:szCs w:val="24"/>
                <w:lang w:val="en-US"/>
              </w:rPr>
            </w:pPr>
          </w:p>
        </w:tc>
      </w:tr>
      <w:tr w:rsidR="003920A5" w:rsidRPr="00E063AE" w14:paraId="4150E844" w14:textId="77777777">
        <w:tc>
          <w:tcPr>
            <w:tcW w:w="3297" w:type="pct"/>
          </w:tcPr>
          <w:p w14:paraId="4CD546AA" w14:textId="77777777" w:rsidR="003920A5" w:rsidRPr="00E063AE" w:rsidRDefault="003F05DE">
            <w:pPr>
              <w:spacing w:after="0" w:line="240" w:lineRule="auto"/>
              <w:rPr>
                <w:sz w:val="24"/>
                <w:szCs w:val="24"/>
                <w:lang w:val="en-US"/>
              </w:rPr>
            </w:pPr>
            <w:r w:rsidRPr="00E063AE">
              <w:rPr>
                <w:sz w:val="24"/>
                <w:szCs w:val="24"/>
                <w:lang w:val="en-US"/>
              </w:rPr>
              <w:t>Cord Prolapse live baby</w:t>
            </w:r>
          </w:p>
        </w:tc>
        <w:tc>
          <w:tcPr>
            <w:tcW w:w="808" w:type="pct"/>
          </w:tcPr>
          <w:p w14:paraId="2D04B9E1" w14:textId="77777777" w:rsidR="003920A5" w:rsidRPr="00E063AE" w:rsidRDefault="003F05DE">
            <w:pPr>
              <w:spacing w:after="0" w:line="240" w:lineRule="auto"/>
              <w:rPr>
                <w:sz w:val="24"/>
                <w:szCs w:val="24"/>
                <w:lang w:val="en-US"/>
              </w:rPr>
            </w:pPr>
            <w:r w:rsidRPr="00E063AE">
              <w:rPr>
                <w:sz w:val="24"/>
                <w:szCs w:val="24"/>
                <w:lang w:val="en-US"/>
              </w:rPr>
              <w:t>12</w:t>
            </w:r>
          </w:p>
        </w:tc>
        <w:tc>
          <w:tcPr>
            <w:tcW w:w="894" w:type="pct"/>
          </w:tcPr>
          <w:p w14:paraId="295BC993" w14:textId="77777777" w:rsidR="003920A5" w:rsidRPr="00E063AE" w:rsidRDefault="003F05DE">
            <w:pPr>
              <w:spacing w:after="0" w:line="240" w:lineRule="auto"/>
              <w:rPr>
                <w:sz w:val="24"/>
                <w:szCs w:val="24"/>
                <w:lang w:val="en-US"/>
              </w:rPr>
            </w:pPr>
            <w:r w:rsidRPr="00E063AE">
              <w:rPr>
                <w:sz w:val="24"/>
                <w:szCs w:val="24"/>
                <w:lang w:val="en-US"/>
              </w:rPr>
              <w:t>0.3</w:t>
            </w:r>
          </w:p>
        </w:tc>
      </w:tr>
      <w:tr w:rsidR="003920A5" w:rsidRPr="00E063AE" w14:paraId="69B9F05A" w14:textId="77777777">
        <w:tc>
          <w:tcPr>
            <w:tcW w:w="3297" w:type="pct"/>
          </w:tcPr>
          <w:p w14:paraId="57EB46B4" w14:textId="77777777" w:rsidR="003920A5" w:rsidRPr="00E063AE" w:rsidRDefault="003F05DE">
            <w:pPr>
              <w:spacing w:after="0" w:line="240" w:lineRule="auto"/>
              <w:rPr>
                <w:sz w:val="24"/>
                <w:szCs w:val="24"/>
                <w:lang w:val="en-US"/>
              </w:rPr>
            </w:pPr>
            <w:r w:rsidRPr="00E063AE">
              <w:rPr>
                <w:sz w:val="24"/>
                <w:szCs w:val="24"/>
                <w:lang w:val="en-US"/>
              </w:rPr>
              <w:t>Multiple gestation/Higher Order Multiples</w:t>
            </w:r>
          </w:p>
        </w:tc>
        <w:tc>
          <w:tcPr>
            <w:tcW w:w="808" w:type="pct"/>
          </w:tcPr>
          <w:p w14:paraId="78044499" w14:textId="77777777" w:rsidR="003920A5" w:rsidRPr="00E063AE" w:rsidRDefault="003F05DE">
            <w:pPr>
              <w:spacing w:after="0" w:line="240" w:lineRule="auto"/>
              <w:rPr>
                <w:sz w:val="24"/>
                <w:szCs w:val="24"/>
                <w:lang w:val="en-US"/>
              </w:rPr>
            </w:pPr>
            <w:r w:rsidRPr="00E063AE">
              <w:rPr>
                <w:sz w:val="24"/>
                <w:szCs w:val="24"/>
                <w:lang w:val="en-US"/>
              </w:rPr>
              <w:t>148</w:t>
            </w:r>
          </w:p>
        </w:tc>
        <w:tc>
          <w:tcPr>
            <w:tcW w:w="894" w:type="pct"/>
          </w:tcPr>
          <w:p w14:paraId="56C8A049" w14:textId="77777777" w:rsidR="003920A5" w:rsidRPr="00E063AE" w:rsidRDefault="003F05DE">
            <w:pPr>
              <w:spacing w:after="0" w:line="240" w:lineRule="auto"/>
              <w:rPr>
                <w:sz w:val="24"/>
                <w:szCs w:val="24"/>
                <w:lang w:val="en-US"/>
              </w:rPr>
            </w:pPr>
            <w:r w:rsidRPr="00E063AE">
              <w:rPr>
                <w:sz w:val="24"/>
                <w:szCs w:val="24"/>
                <w:lang w:val="en-US"/>
              </w:rPr>
              <w:t>3.7</w:t>
            </w:r>
          </w:p>
        </w:tc>
      </w:tr>
      <w:tr w:rsidR="003920A5" w:rsidRPr="00E063AE" w14:paraId="6A2AF553" w14:textId="77777777">
        <w:tc>
          <w:tcPr>
            <w:tcW w:w="3297" w:type="pct"/>
          </w:tcPr>
          <w:p w14:paraId="1D4692C0" w14:textId="77777777" w:rsidR="003920A5" w:rsidRPr="00E063AE" w:rsidRDefault="003F05DE">
            <w:pPr>
              <w:spacing w:after="0" w:line="240" w:lineRule="auto"/>
              <w:rPr>
                <w:sz w:val="24"/>
                <w:szCs w:val="24"/>
                <w:lang w:val="en-US"/>
              </w:rPr>
            </w:pPr>
            <w:r w:rsidRPr="00E063AE">
              <w:rPr>
                <w:sz w:val="24"/>
                <w:szCs w:val="24"/>
                <w:lang w:val="en-US"/>
              </w:rPr>
              <w:t>Gross congenital anomaly</w:t>
            </w:r>
          </w:p>
        </w:tc>
        <w:tc>
          <w:tcPr>
            <w:tcW w:w="808" w:type="pct"/>
          </w:tcPr>
          <w:p w14:paraId="3778925D" w14:textId="77777777" w:rsidR="003920A5" w:rsidRPr="00E063AE" w:rsidRDefault="003F05DE">
            <w:pPr>
              <w:spacing w:after="0" w:line="240" w:lineRule="auto"/>
              <w:rPr>
                <w:sz w:val="24"/>
                <w:szCs w:val="24"/>
                <w:lang w:val="en-US"/>
              </w:rPr>
            </w:pPr>
            <w:r w:rsidRPr="00E063AE">
              <w:rPr>
                <w:sz w:val="24"/>
                <w:szCs w:val="24"/>
                <w:lang w:val="en-US"/>
              </w:rPr>
              <w:t xml:space="preserve"> 9</w:t>
            </w:r>
          </w:p>
        </w:tc>
        <w:tc>
          <w:tcPr>
            <w:tcW w:w="894" w:type="pct"/>
          </w:tcPr>
          <w:p w14:paraId="2793BF9F" w14:textId="77777777" w:rsidR="003920A5" w:rsidRPr="00E063AE" w:rsidRDefault="003F05DE">
            <w:pPr>
              <w:spacing w:after="0" w:line="240" w:lineRule="auto"/>
              <w:rPr>
                <w:sz w:val="24"/>
                <w:szCs w:val="24"/>
                <w:lang w:val="en-US"/>
              </w:rPr>
            </w:pPr>
            <w:r w:rsidRPr="00E063AE">
              <w:rPr>
                <w:sz w:val="24"/>
                <w:szCs w:val="24"/>
                <w:lang w:val="en-US"/>
              </w:rPr>
              <w:t>0.2</w:t>
            </w:r>
          </w:p>
        </w:tc>
      </w:tr>
      <w:tr w:rsidR="003920A5" w:rsidRPr="00E063AE" w14:paraId="04B8981D" w14:textId="77777777">
        <w:tc>
          <w:tcPr>
            <w:tcW w:w="3297" w:type="pct"/>
          </w:tcPr>
          <w:p w14:paraId="0D1264B2" w14:textId="77777777" w:rsidR="003920A5" w:rsidRPr="00E063AE" w:rsidRDefault="003F05DE">
            <w:pPr>
              <w:spacing w:after="0" w:line="240" w:lineRule="auto"/>
              <w:rPr>
                <w:sz w:val="24"/>
                <w:szCs w:val="24"/>
                <w:lang w:val="en-US"/>
              </w:rPr>
            </w:pPr>
            <w:r w:rsidRPr="00E063AE">
              <w:rPr>
                <w:sz w:val="24"/>
                <w:szCs w:val="24"/>
                <w:lang w:val="en-US"/>
              </w:rPr>
              <w:t>Poorly controlled GDM</w:t>
            </w:r>
          </w:p>
        </w:tc>
        <w:tc>
          <w:tcPr>
            <w:tcW w:w="808" w:type="pct"/>
          </w:tcPr>
          <w:p w14:paraId="15ADB797" w14:textId="77777777" w:rsidR="003920A5" w:rsidRPr="00E063AE" w:rsidRDefault="003F05DE">
            <w:pPr>
              <w:spacing w:after="0" w:line="240" w:lineRule="auto"/>
              <w:rPr>
                <w:sz w:val="24"/>
                <w:szCs w:val="24"/>
                <w:lang w:val="en-US"/>
              </w:rPr>
            </w:pPr>
            <w:r w:rsidRPr="00E063AE">
              <w:rPr>
                <w:sz w:val="24"/>
                <w:szCs w:val="24"/>
                <w:lang w:val="en-US"/>
              </w:rPr>
              <w:t>97</w:t>
            </w:r>
          </w:p>
        </w:tc>
        <w:tc>
          <w:tcPr>
            <w:tcW w:w="894" w:type="pct"/>
          </w:tcPr>
          <w:p w14:paraId="4468D4CD" w14:textId="77777777" w:rsidR="003920A5" w:rsidRPr="00E063AE" w:rsidRDefault="003F05DE">
            <w:pPr>
              <w:spacing w:after="0" w:line="240" w:lineRule="auto"/>
              <w:rPr>
                <w:sz w:val="24"/>
                <w:szCs w:val="24"/>
                <w:lang w:val="en-US"/>
              </w:rPr>
            </w:pPr>
            <w:r w:rsidRPr="00E063AE">
              <w:rPr>
                <w:sz w:val="24"/>
                <w:szCs w:val="24"/>
                <w:lang w:val="en-US"/>
              </w:rPr>
              <w:t>2.43</w:t>
            </w:r>
          </w:p>
        </w:tc>
      </w:tr>
      <w:tr w:rsidR="003920A5" w:rsidRPr="00E063AE" w14:paraId="509566DE" w14:textId="77777777">
        <w:tc>
          <w:tcPr>
            <w:tcW w:w="3297" w:type="pct"/>
          </w:tcPr>
          <w:p w14:paraId="38B049A2" w14:textId="77777777" w:rsidR="003920A5" w:rsidRPr="00E063AE" w:rsidRDefault="003F05DE">
            <w:pPr>
              <w:spacing w:after="0" w:line="240" w:lineRule="auto"/>
              <w:rPr>
                <w:sz w:val="24"/>
                <w:szCs w:val="24"/>
                <w:lang w:val="en-US"/>
              </w:rPr>
            </w:pPr>
            <w:r w:rsidRPr="00E063AE">
              <w:rPr>
                <w:sz w:val="24"/>
                <w:szCs w:val="24"/>
                <w:lang w:val="en-US"/>
              </w:rPr>
              <w:t>Poorly controlled RVD/Hepatitis</w:t>
            </w:r>
          </w:p>
        </w:tc>
        <w:tc>
          <w:tcPr>
            <w:tcW w:w="808" w:type="pct"/>
          </w:tcPr>
          <w:p w14:paraId="5E058F10" w14:textId="77777777" w:rsidR="003920A5" w:rsidRPr="00E063AE" w:rsidRDefault="003F05DE">
            <w:pPr>
              <w:spacing w:after="0" w:line="240" w:lineRule="auto"/>
              <w:rPr>
                <w:sz w:val="24"/>
                <w:szCs w:val="24"/>
                <w:lang w:val="en-US"/>
              </w:rPr>
            </w:pPr>
            <w:r w:rsidRPr="00E063AE">
              <w:rPr>
                <w:sz w:val="24"/>
                <w:szCs w:val="24"/>
                <w:lang w:val="en-US"/>
              </w:rPr>
              <w:t>84</w:t>
            </w:r>
          </w:p>
        </w:tc>
        <w:tc>
          <w:tcPr>
            <w:tcW w:w="894" w:type="pct"/>
          </w:tcPr>
          <w:p w14:paraId="164E3008" w14:textId="77777777" w:rsidR="003920A5" w:rsidRPr="00E063AE" w:rsidRDefault="003F05DE">
            <w:pPr>
              <w:spacing w:after="0" w:line="240" w:lineRule="auto"/>
              <w:rPr>
                <w:sz w:val="24"/>
                <w:szCs w:val="24"/>
                <w:lang w:val="en-US"/>
              </w:rPr>
            </w:pPr>
            <w:r w:rsidRPr="00E063AE">
              <w:rPr>
                <w:sz w:val="24"/>
                <w:szCs w:val="24"/>
                <w:lang w:val="en-US"/>
              </w:rPr>
              <w:t>2.1</w:t>
            </w:r>
          </w:p>
        </w:tc>
      </w:tr>
      <w:tr w:rsidR="003920A5" w:rsidRPr="00E063AE" w14:paraId="5F7A57E2" w14:textId="77777777">
        <w:tc>
          <w:tcPr>
            <w:tcW w:w="3297" w:type="pct"/>
          </w:tcPr>
          <w:p w14:paraId="0E9822D3" w14:textId="77777777" w:rsidR="003920A5" w:rsidRPr="00E063AE" w:rsidRDefault="003F05DE">
            <w:pPr>
              <w:spacing w:after="0" w:line="240" w:lineRule="auto"/>
              <w:rPr>
                <w:sz w:val="24"/>
                <w:szCs w:val="24"/>
                <w:lang w:val="en-US"/>
              </w:rPr>
            </w:pPr>
            <w:r w:rsidRPr="00E063AE">
              <w:rPr>
                <w:sz w:val="24"/>
                <w:szCs w:val="24"/>
                <w:lang w:val="en-US"/>
              </w:rPr>
              <w:t xml:space="preserve">Previous surgeries eg VVF, Myomectomies        </w:t>
            </w:r>
          </w:p>
        </w:tc>
        <w:tc>
          <w:tcPr>
            <w:tcW w:w="808" w:type="pct"/>
          </w:tcPr>
          <w:p w14:paraId="7D7CB9C3" w14:textId="77777777" w:rsidR="003920A5" w:rsidRPr="00E063AE" w:rsidRDefault="003F05DE">
            <w:pPr>
              <w:spacing w:after="0" w:line="240" w:lineRule="auto"/>
              <w:rPr>
                <w:sz w:val="24"/>
                <w:szCs w:val="24"/>
                <w:lang w:val="en-US"/>
              </w:rPr>
            </w:pPr>
            <w:r w:rsidRPr="00E063AE">
              <w:rPr>
                <w:sz w:val="24"/>
                <w:szCs w:val="24"/>
                <w:lang w:val="en-US"/>
              </w:rPr>
              <w:t>78</w:t>
            </w:r>
          </w:p>
        </w:tc>
        <w:tc>
          <w:tcPr>
            <w:tcW w:w="894" w:type="pct"/>
          </w:tcPr>
          <w:p w14:paraId="34EF6820" w14:textId="77777777" w:rsidR="003920A5" w:rsidRPr="00E063AE" w:rsidRDefault="003F05DE">
            <w:pPr>
              <w:spacing w:after="0" w:line="240" w:lineRule="auto"/>
              <w:rPr>
                <w:sz w:val="24"/>
                <w:szCs w:val="24"/>
                <w:lang w:val="en-US"/>
              </w:rPr>
            </w:pPr>
            <w:r w:rsidRPr="00E063AE">
              <w:rPr>
                <w:sz w:val="24"/>
                <w:szCs w:val="24"/>
                <w:lang w:val="en-US"/>
              </w:rPr>
              <w:t>1.95</w:t>
            </w:r>
          </w:p>
        </w:tc>
      </w:tr>
      <w:tr w:rsidR="003920A5" w:rsidRPr="00E063AE" w14:paraId="367F8CA9" w14:textId="77777777">
        <w:tc>
          <w:tcPr>
            <w:tcW w:w="3297" w:type="pct"/>
          </w:tcPr>
          <w:p w14:paraId="738A6525" w14:textId="77777777" w:rsidR="003920A5" w:rsidRPr="00E063AE" w:rsidRDefault="003F05DE">
            <w:pPr>
              <w:spacing w:after="0" w:line="240" w:lineRule="auto"/>
              <w:rPr>
                <w:sz w:val="24"/>
                <w:szCs w:val="24"/>
                <w:lang w:val="en-US"/>
              </w:rPr>
            </w:pPr>
            <w:r w:rsidRPr="00E063AE">
              <w:rPr>
                <w:sz w:val="24"/>
                <w:szCs w:val="24"/>
                <w:lang w:val="en-US"/>
              </w:rPr>
              <w:t>Short inter pregnancy interval with Previous CS</w:t>
            </w:r>
          </w:p>
        </w:tc>
        <w:tc>
          <w:tcPr>
            <w:tcW w:w="808" w:type="pct"/>
          </w:tcPr>
          <w:p w14:paraId="1F5739CC" w14:textId="77777777" w:rsidR="003920A5" w:rsidRPr="00E063AE" w:rsidRDefault="003920A5">
            <w:pPr>
              <w:spacing w:after="0" w:line="240" w:lineRule="auto"/>
              <w:rPr>
                <w:sz w:val="24"/>
                <w:szCs w:val="24"/>
                <w:lang w:val="en-US"/>
              </w:rPr>
            </w:pPr>
          </w:p>
          <w:p w14:paraId="70511C9A" w14:textId="77777777" w:rsidR="003920A5" w:rsidRPr="00E063AE" w:rsidRDefault="003F05DE">
            <w:pPr>
              <w:spacing w:after="0" w:line="240" w:lineRule="auto"/>
              <w:rPr>
                <w:sz w:val="24"/>
                <w:szCs w:val="24"/>
                <w:lang w:val="en-US"/>
              </w:rPr>
            </w:pPr>
            <w:r w:rsidRPr="00E063AE">
              <w:rPr>
                <w:sz w:val="24"/>
                <w:szCs w:val="24"/>
                <w:lang w:val="en-US"/>
              </w:rPr>
              <w:t xml:space="preserve">155          </w:t>
            </w:r>
          </w:p>
        </w:tc>
        <w:tc>
          <w:tcPr>
            <w:tcW w:w="894" w:type="pct"/>
          </w:tcPr>
          <w:p w14:paraId="72C32373" w14:textId="77777777" w:rsidR="003920A5" w:rsidRPr="00E063AE" w:rsidRDefault="003920A5">
            <w:pPr>
              <w:spacing w:after="0" w:line="240" w:lineRule="auto"/>
              <w:rPr>
                <w:sz w:val="24"/>
                <w:szCs w:val="24"/>
                <w:lang w:val="en-US"/>
              </w:rPr>
            </w:pPr>
          </w:p>
          <w:p w14:paraId="4333D502" w14:textId="77777777" w:rsidR="003920A5" w:rsidRPr="00E063AE" w:rsidRDefault="003F05DE">
            <w:pPr>
              <w:spacing w:after="0" w:line="240" w:lineRule="auto"/>
              <w:rPr>
                <w:sz w:val="24"/>
                <w:szCs w:val="24"/>
                <w:lang w:val="en-US"/>
              </w:rPr>
            </w:pPr>
            <w:r w:rsidRPr="00E063AE">
              <w:rPr>
                <w:sz w:val="24"/>
                <w:szCs w:val="24"/>
                <w:lang w:val="en-US"/>
              </w:rPr>
              <w:t>3.88</w:t>
            </w:r>
          </w:p>
        </w:tc>
      </w:tr>
      <w:tr w:rsidR="003920A5" w:rsidRPr="00E063AE" w14:paraId="0356882C" w14:textId="77777777">
        <w:tc>
          <w:tcPr>
            <w:tcW w:w="3297" w:type="pct"/>
          </w:tcPr>
          <w:p w14:paraId="56440E8D" w14:textId="77777777" w:rsidR="003920A5" w:rsidRPr="00E063AE" w:rsidRDefault="003F05DE">
            <w:pPr>
              <w:spacing w:after="0" w:line="240" w:lineRule="auto"/>
              <w:rPr>
                <w:sz w:val="24"/>
                <w:szCs w:val="24"/>
                <w:lang w:val="en-US"/>
              </w:rPr>
            </w:pPr>
            <w:r w:rsidRPr="00E063AE">
              <w:rPr>
                <w:sz w:val="24"/>
                <w:szCs w:val="24"/>
                <w:lang w:val="en-US"/>
              </w:rPr>
              <w:t xml:space="preserve"> Maternal Request</w:t>
            </w:r>
          </w:p>
        </w:tc>
        <w:tc>
          <w:tcPr>
            <w:tcW w:w="808" w:type="pct"/>
          </w:tcPr>
          <w:p w14:paraId="0BEF2B4A" w14:textId="77777777" w:rsidR="003920A5" w:rsidRPr="00E063AE" w:rsidRDefault="003F05DE">
            <w:pPr>
              <w:spacing w:after="0" w:line="240" w:lineRule="auto"/>
              <w:rPr>
                <w:sz w:val="24"/>
                <w:szCs w:val="24"/>
                <w:lang w:val="en-US"/>
              </w:rPr>
            </w:pPr>
            <w:r w:rsidRPr="00E063AE">
              <w:rPr>
                <w:sz w:val="24"/>
                <w:szCs w:val="24"/>
                <w:lang w:val="en-US"/>
              </w:rPr>
              <w:t xml:space="preserve">  58</w:t>
            </w:r>
          </w:p>
        </w:tc>
        <w:tc>
          <w:tcPr>
            <w:tcW w:w="894" w:type="pct"/>
          </w:tcPr>
          <w:p w14:paraId="715C7738" w14:textId="77777777" w:rsidR="003920A5" w:rsidRPr="00E063AE" w:rsidRDefault="003F05DE">
            <w:pPr>
              <w:spacing w:after="0" w:line="240" w:lineRule="auto"/>
              <w:rPr>
                <w:sz w:val="24"/>
                <w:szCs w:val="24"/>
                <w:lang w:val="en-US"/>
              </w:rPr>
            </w:pPr>
            <w:r w:rsidRPr="00E063AE">
              <w:rPr>
                <w:sz w:val="24"/>
                <w:szCs w:val="24"/>
                <w:lang w:val="en-US"/>
              </w:rPr>
              <w:t>1.45</w:t>
            </w:r>
          </w:p>
        </w:tc>
      </w:tr>
    </w:tbl>
    <w:p w14:paraId="29B2B7F5" w14:textId="77777777" w:rsidR="003920A5" w:rsidRPr="00E063AE" w:rsidRDefault="003F05DE">
      <w:pPr>
        <w:rPr>
          <w:sz w:val="24"/>
          <w:szCs w:val="24"/>
          <w:lang w:val="en-US"/>
        </w:rPr>
      </w:pPr>
      <w:r w:rsidRPr="00E063AE">
        <w:rPr>
          <w:sz w:val="24"/>
          <w:szCs w:val="24"/>
          <w:lang w:val="en-US"/>
        </w:rPr>
        <w:t>Highest Indication for CS= 2 previous CS</w:t>
      </w:r>
    </w:p>
    <w:p w14:paraId="4847FFC7" w14:textId="77777777" w:rsidR="003920A5" w:rsidRPr="00E063AE" w:rsidRDefault="003F05DE">
      <w:pPr>
        <w:rPr>
          <w:sz w:val="24"/>
          <w:szCs w:val="24"/>
          <w:lang w:val="en-US"/>
        </w:rPr>
      </w:pPr>
      <w:r w:rsidRPr="00E063AE">
        <w:rPr>
          <w:sz w:val="24"/>
          <w:szCs w:val="24"/>
          <w:lang w:val="en-US"/>
        </w:rPr>
        <w:t>CS rate    41.9%</w:t>
      </w:r>
    </w:p>
    <w:p w14:paraId="0D2C63F7" w14:textId="77777777" w:rsidR="003920A5" w:rsidRPr="00E063AE" w:rsidRDefault="003920A5">
      <w:pPr>
        <w:rPr>
          <w:sz w:val="24"/>
          <w:szCs w:val="24"/>
          <w:lang w:val="en-US"/>
        </w:rPr>
      </w:pPr>
    </w:p>
    <w:p w14:paraId="7B03B911" w14:textId="77777777" w:rsidR="003920A5" w:rsidRPr="00E063AE" w:rsidRDefault="003F05DE">
      <w:pPr>
        <w:rPr>
          <w:sz w:val="24"/>
          <w:szCs w:val="24"/>
        </w:rPr>
      </w:pPr>
      <w:r w:rsidRPr="00E063AE">
        <w:rPr>
          <w:sz w:val="24"/>
          <w:szCs w:val="24"/>
          <w:lang w:val="en-US"/>
        </w:rPr>
        <w:t>T</w:t>
      </w:r>
      <w:r w:rsidRPr="00E063AE">
        <w:rPr>
          <w:sz w:val="24"/>
          <w:szCs w:val="24"/>
        </w:rPr>
        <w:t>able</w:t>
      </w:r>
      <w:r w:rsidRPr="00E063AE">
        <w:rPr>
          <w:sz w:val="24"/>
          <w:szCs w:val="24"/>
          <w:lang w:val="en-US"/>
        </w:rPr>
        <w:t xml:space="preserve"> </w:t>
      </w:r>
      <w:r w:rsidRPr="00E063AE">
        <w:rPr>
          <w:sz w:val="24"/>
          <w:szCs w:val="24"/>
        </w:rPr>
        <w:t>4</w:t>
      </w:r>
    </w:p>
    <w:p w14:paraId="58DFC62C" w14:textId="77777777" w:rsidR="003920A5" w:rsidRPr="00E063AE" w:rsidRDefault="003F05DE">
      <w:pPr>
        <w:rPr>
          <w:rFonts w:cs="Times New Roman"/>
          <w:b/>
          <w:sz w:val="24"/>
          <w:szCs w:val="24"/>
          <w:lang w:val="en-US"/>
        </w:rPr>
      </w:pPr>
      <w:r w:rsidRPr="00E063AE">
        <w:rPr>
          <w:b/>
          <w:sz w:val="24"/>
          <w:szCs w:val="24"/>
        </w:rPr>
        <w:t>Determinants of Mode of Delivery</w:t>
      </w:r>
    </w:p>
    <w:tbl>
      <w:tblPr>
        <w:tblStyle w:val="PlainTable21"/>
        <w:tblW w:w="9895" w:type="dxa"/>
        <w:tblLook w:val="04A0" w:firstRow="1" w:lastRow="0" w:firstColumn="1" w:lastColumn="0" w:noHBand="0" w:noVBand="1"/>
      </w:tblPr>
      <w:tblGrid>
        <w:gridCol w:w="1983"/>
        <w:gridCol w:w="1590"/>
        <w:gridCol w:w="1589"/>
        <w:gridCol w:w="1417"/>
        <w:gridCol w:w="1419"/>
        <w:gridCol w:w="885"/>
        <w:gridCol w:w="1012"/>
      </w:tblGrid>
      <w:tr w:rsidR="003920A5" w:rsidRPr="00E063AE" w14:paraId="79EF5A7C" w14:textId="77777777" w:rsidTr="00392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14:paraId="1BC26FB6" w14:textId="77777777" w:rsidR="003920A5" w:rsidRPr="00E063AE" w:rsidRDefault="003F05DE">
            <w:pPr>
              <w:spacing w:after="0" w:line="240" w:lineRule="auto"/>
              <w:jc w:val="center"/>
              <w:rPr>
                <w:rFonts w:eastAsia="Times New Roman" w:cs="Times New Roman"/>
                <w:b w:val="0"/>
                <w:bCs w:val="0"/>
                <w:sz w:val="24"/>
                <w:szCs w:val="24"/>
                <w:lang w:val="en-US"/>
              </w:rPr>
            </w:pPr>
            <w:r w:rsidRPr="00E063AE">
              <w:rPr>
                <w:rFonts w:eastAsia="Times New Roman" w:cs="Times New Roman"/>
                <w:sz w:val="24"/>
                <w:szCs w:val="24"/>
                <w:lang w:val="en-US"/>
              </w:rPr>
              <w:t>VARIABLE</w:t>
            </w:r>
          </w:p>
        </w:tc>
        <w:tc>
          <w:tcPr>
            <w:tcW w:w="1622" w:type="dxa"/>
          </w:tcPr>
          <w:p w14:paraId="0D4457E9" w14:textId="77777777" w:rsidR="003920A5" w:rsidRPr="00E063AE" w:rsidRDefault="003F05D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SVD (n = 4975)</w:t>
            </w:r>
          </w:p>
        </w:tc>
        <w:tc>
          <w:tcPr>
            <w:tcW w:w="1620" w:type="dxa"/>
          </w:tcPr>
          <w:p w14:paraId="11ED415E" w14:textId="77777777" w:rsidR="003920A5" w:rsidRPr="00E063AE" w:rsidRDefault="003F05D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CS (n = 4000)</w:t>
            </w:r>
          </w:p>
        </w:tc>
        <w:tc>
          <w:tcPr>
            <w:tcW w:w="1440" w:type="dxa"/>
          </w:tcPr>
          <w:p w14:paraId="55F15DB5" w14:textId="77777777" w:rsidR="003920A5" w:rsidRPr="00E063AE" w:rsidRDefault="003F05D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OVD (n = 112)</w:t>
            </w:r>
          </w:p>
        </w:tc>
        <w:tc>
          <w:tcPr>
            <w:tcW w:w="1442" w:type="dxa"/>
          </w:tcPr>
          <w:p w14:paraId="27A4C930" w14:textId="77777777" w:rsidR="003920A5" w:rsidRPr="00E063AE" w:rsidRDefault="003F05D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VBD (n = 451)</w:t>
            </w:r>
          </w:p>
        </w:tc>
        <w:tc>
          <w:tcPr>
            <w:tcW w:w="876" w:type="dxa"/>
          </w:tcPr>
          <w:p w14:paraId="77C70782" w14:textId="77777777" w:rsidR="003920A5" w:rsidRPr="00E063AE" w:rsidRDefault="003F05D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χ²</w:t>
            </w:r>
          </w:p>
        </w:tc>
        <w:tc>
          <w:tcPr>
            <w:tcW w:w="1012" w:type="dxa"/>
          </w:tcPr>
          <w:p w14:paraId="2977F499" w14:textId="77777777" w:rsidR="003920A5" w:rsidRPr="00E063AE" w:rsidRDefault="003F05D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P-value</w:t>
            </w:r>
          </w:p>
        </w:tc>
      </w:tr>
      <w:tr w:rsidR="003920A5" w:rsidRPr="00E063AE" w14:paraId="59C87859"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6E6F3D22"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Age (Years)</w:t>
            </w:r>
          </w:p>
        </w:tc>
        <w:tc>
          <w:tcPr>
            <w:tcW w:w="1622" w:type="dxa"/>
          </w:tcPr>
          <w:p w14:paraId="3C89256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620" w:type="dxa"/>
          </w:tcPr>
          <w:p w14:paraId="746BE6F5"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6A883458"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064D112E"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5598B2D4"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E1153C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6CA112D4"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ABDD3DB"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10–19</w:t>
            </w:r>
          </w:p>
        </w:tc>
        <w:tc>
          <w:tcPr>
            <w:tcW w:w="1622" w:type="dxa"/>
          </w:tcPr>
          <w:p w14:paraId="5F757D7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209 (4.2%)</w:t>
            </w:r>
          </w:p>
        </w:tc>
        <w:tc>
          <w:tcPr>
            <w:tcW w:w="1620" w:type="dxa"/>
          </w:tcPr>
          <w:p w14:paraId="395BBA8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168 (4.2%)</w:t>
            </w:r>
          </w:p>
        </w:tc>
        <w:tc>
          <w:tcPr>
            <w:tcW w:w="1440" w:type="dxa"/>
          </w:tcPr>
          <w:p w14:paraId="0F0F23D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 (4.5%)</w:t>
            </w:r>
          </w:p>
        </w:tc>
        <w:tc>
          <w:tcPr>
            <w:tcW w:w="1442" w:type="dxa"/>
          </w:tcPr>
          <w:p w14:paraId="52DE7FF7"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22 (4.9%)</w:t>
            </w:r>
          </w:p>
        </w:tc>
        <w:tc>
          <w:tcPr>
            <w:tcW w:w="876" w:type="dxa"/>
          </w:tcPr>
          <w:p w14:paraId="3CDFFB8D"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7C21B5F"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2A2DA4D"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A5C5103"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20–29</w:t>
            </w:r>
          </w:p>
        </w:tc>
        <w:tc>
          <w:tcPr>
            <w:tcW w:w="1622" w:type="dxa"/>
          </w:tcPr>
          <w:p w14:paraId="429CE5F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1992 (40.0%)</w:t>
            </w:r>
          </w:p>
        </w:tc>
        <w:tc>
          <w:tcPr>
            <w:tcW w:w="1620" w:type="dxa"/>
          </w:tcPr>
          <w:p w14:paraId="182FE52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1602 (40.0%)</w:t>
            </w:r>
          </w:p>
        </w:tc>
        <w:tc>
          <w:tcPr>
            <w:tcW w:w="1440" w:type="dxa"/>
          </w:tcPr>
          <w:p w14:paraId="0077565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45 (40.2%)</w:t>
            </w:r>
          </w:p>
        </w:tc>
        <w:tc>
          <w:tcPr>
            <w:tcW w:w="1442" w:type="dxa"/>
          </w:tcPr>
          <w:p w14:paraId="7D376E5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178 (39.5%)</w:t>
            </w:r>
          </w:p>
        </w:tc>
        <w:tc>
          <w:tcPr>
            <w:tcW w:w="876" w:type="dxa"/>
          </w:tcPr>
          <w:p w14:paraId="5291D92D"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40456E3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4BAD9A9"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C9D8207"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30–39</w:t>
            </w:r>
          </w:p>
        </w:tc>
        <w:tc>
          <w:tcPr>
            <w:tcW w:w="1622" w:type="dxa"/>
          </w:tcPr>
          <w:p w14:paraId="4192406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2367 (47.6%)</w:t>
            </w:r>
          </w:p>
        </w:tc>
        <w:tc>
          <w:tcPr>
            <w:tcW w:w="1620" w:type="dxa"/>
          </w:tcPr>
          <w:p w14:paraId="22BC8A3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1903 (47.6%)</w:t>
            </w:r>
          </w:p>
        </w:tc>
        <w:tc>
          <w:tcPr>
            <w:tcW w:w="1440" w:type="dxa"/>
          </w:tcPr>
          <w:p w14:paraId="360EB2E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53 (47.3%)</w:t>
            </w:r>
          </w:p>
        </w:tc>
        <w:tc>
          <w:tcPr>
            <w:tcW w:w="1442" w:type="dxa"/>
          </w:tcPr>
          <w:p w14:paraId="6CF107E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220 (48.8%)</w:t>
            </w:r>
          </w:p>
        </w:tc>
        <w:tc>
          <w:tcPr>
            <w:tcW w:w="876" w:type="dxa"/>
          </w:tcPr>
          <w:p w14:paraId="75C807A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5DB2F86"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33B11EB8"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F3CE1CA"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40–49</w:t>
            </w:r>
          </w:p>
        </w:tc>
        <w:tc>
          <w:tcPr>
            <w:tcW w:w="1622" w:type="dxa"/>
          </w:tcPr>
          <w:p w14:paraId="3DAEE17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407 (8.2%)</w:t>
            </w:r>
          </w:p>
        </w:tc>
        <w:tc>
          <w:tcPr>
            <w:tcW w:w="1620" w:type="dxa"/>
          </w:tcPr>
          <w:p w14:paraId="790C7F5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327 (8.2%)</w:t>
            </w:r>
          </w:p>
        </w:tc>
        <w:tc>
          <w:tcPr>
            <w:tcW w:w="1440" w:type="dxa"/>
          </w:tcPr>
          <w:p w14:paraId="6F7D7EF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9 (8.0%)</w:t>
            </w:r>
          </w:p>
        </w:tc>
        <w:tc>
          <w:tcPr>
            <w:tcW w:w="1442" w:type="dxa"/>
          </w:tcPr>
          <w:p w14:paraId="3C7CFEFC"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31 (6.9%)</w:t>
            </w:r>
          </w:p>
        </w:tc>
        <w:tc>
          <w:tcPr>
            <w:tcW w:w="876" w:type="dxa"/>
          </w:tcPr>
          <w:p w14:paraId="224ECC0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1.21</w:t>
            </w:r>
          </w:p>
        </w:tc>
        <w:tc>
          <w:tcPr>
            <w:tcW w:w="1012" w:type="dxa"/>
          </w:tcPr>
          <w:p w14:paraId="43F546F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0.944</w:t>
            </w:r>
          </w:p>
        </w:tc>
      </w:tr>
      <w:tr w:rsidR="003920A5" w:rsidRPr="00E063AE" w14:paraId="1A79E950"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CF44546"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Mean Age (±SD)</w:t>
            </w:r>
          </w:p>
        </w:tc>
        <w:tc>
          <w:tcPr>
            <w:tcW w:w="1622" w:type="dxa"/>
          </w:tcPr>
          <w:p w14:paraId="32124C6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30.47 ± 1.12</w:t>
            </w:r>
          </w:p>
        </w:tc>
        <w:tc>
          <w:tcPr>
            <w:tcW w:w="1620" w:type="dxa"/>
          </w:tcPr>
          <w:p w14:paraId="0309A0D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30.48 ± 0.86</w:t>
            </w:r>
          </w:p>
        </w:tc>
        <w:tc>
          <w:tcPr>
            <w:tcW w:w="1440" w:type="dxa"/>
          </w:tcPr>
          <w:p w14:paraId="236C7CB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30.39 ± 1.10</w:t>
            </w:r>
          </w:p>
        </w:tc>
        <w:tc>
          <w:tcPr>
            <w:tcW w:w="1442" w:type="dxa"/>
          </w:tcPr>
          <w:p w14:paraId="13F9A18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30.31 ± 1.25</w:t>
            </w:r>
          </w:p>
        </w:tc>
        <w:tc>
          <w:tcPr>
            <w:tcW w:w="876" w:type="dxa"/>
          </w:tcPr>
          <w:p w14:paraId="6AB653C4"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p w14:paraId="6FB867F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p w14:paraId="107A09F6"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34DCECE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A15FE02"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1F851CB"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Parity</w:t>
            </w:r>
          </w:p>
        </w:tc>
        <w:tc>
          <w:tcPr>
            <w:tcW w:w="1622" w:type="dxa"/>
          </w:tcPr>
          <w:p w14:paraId="3E66A745"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620" w:type="dxa"/>
          </w:tcPr>
          <w:p w14:paraId="032BE9B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46B10D28"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115299E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28E7837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4AA734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36A6623"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8BE4C93"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Primipara</w:t>
            </w:r>
          </w:p>
        </w:tc>
        <w:tc>
          <w:tcPr>
            <w:tcW w:w="1622" w:type="dxa"/>
          </w:tcPr>
          <w:p w14:paraId="278C5F92"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2862 (57.5%)</w:t>
            </w:r>
          </w:p>
        </w:tc>
        <w:tc>
          <w:tcPr>
            <w:tcW w:w="1620" w:type="dxa"/>
          </w:tcPr>
          <w:p w14:paraId="4F3B386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2301 (57.5%)</w:t>
            </w:r>
          </w:p>
        </w:tc>
        <w:tc>
          <w:tcPr>
            <w:tcW w:w="1440" w:type="dxa"/>
          </w:tcPr>
          <w:p w14:paraId="2DEFDBD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64 (57.1%)</w:t>
            </w:r>
          </w:p>
        </w:tc>
        <w:tc>
          <w:tcPr>
            <w:tcW w:w="1442" w:type="dxa"/>
          </w:tcPr>
          <w:p w14:paraId="65D20D8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260 (57.6%)</w:t>
            </w:r>
          </w:p>
        </w:tc>
        <w:tc>
          <w:tcPr>
            <w:tcW w:w="876" w:type="dxa"/>
          </w:tcPr>
          <w:p w14:paraId="465D5A31"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0659F075"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20C50EC"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63DD17F1"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lastRenderedPageBreak/>
              <w:t>Multipara</w:t>
            </w:r>
          </w:p>
        </w:tc>
        <w:tc>
          <w:tcPr>
            <w:tcW w:w="1622" w:type="dxa"/>
          </w:tcPr>
          <w:p w14:paraId="33EC607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1679 (33.8%)</w:t>
            </w:r>
          </w:p>
        </w:tc>
        <w:tc>
          <w:tcPr>
            <w:tcW w:w="1620" w:type="dxa"/>
          </w:tcPr>
          <w:p w14:paraId="0E3DFFB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1350 (33.8%)</w:t>
            </w:r>
          </w:p>
        </w:tc>
        <w:tc>
          <w:tcPr>
            <w:tcW w:w="1440" w:type="dxa"/>
          </w:tcPr>
          <w:p w14:paraId="7B86D4D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38 (33.9%)</w:t>
            </w:r>
          </w:p>
        </w:tc>
        <w:tc>
          <w:tcPr>
            <w:tcW w:w="1442" w:type="dxa"/>
          </w:tcPr>
          <w:p w14:paraId="7E9FDDA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153 (33.9%)</w:t>
            </w:r>
          </w:p>
        </w:tc>
        <w:tc>
          <w:tcPr>
            <w:tcW w:w="876" w:type="dxa"/>
          </w:tcPr>
          <w:p w14:paraId="5607F7B5"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0AB6CE1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4BE2B79"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4D89330B"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Grandmultipara</w:t>
            </w:r>
          </w:p>
        </w:tc>
        <w:tc>
          <w:tcPr>
            <w:tcW w:w="1622" w:type="dxa"/>
          </w:tcPr>
          <w:p w14:paraId="2378078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434 (8.7%)</w:t>
            </w:r>
          </w:p>
        </w:tc>
        <w:tc>
          <w:tcPr>
            <w:tcW w:w="1620" w:type="dxa"/>
          </w:tcPr>
          <w:p w14:paraId="4EC4F04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349 (8.7%)</w:t>
            </w:r>
          </w:p>
        </w:tc>
        <w:tc>
          <w:tcPr>
            <w:tcW w:w="1440" w:type="dxa"/>
          </w:tcPr>
          <w:p w14:paraId="7441A1E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 (8.9%)</w:t>
            </w:r>
          </w:p>
        </w:tc>
        <w:tc>
          <w:tcPr>
            <w:tcW w:w="1442" w:type="dxa"/>
          </w:tcPr>
          <w:p w14:paraId="14ED5F9C"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38 (8.4%)</w:t>
            </w:r>
          </w:p>
        </w:tc>
        <w:tc>
          <w:tcPr>
            <w:tcW w:w="876" w:type="dxa"/>
          </w:tcPr>
          <w:p w14:paraId="71798FC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0.08</w:t>
            </w:r>
          </w:p>
        </w:tc>
        <w:tc>
          <w:tcPr>
            <w:tcW w:w="1012" w:type="dxa"/>
          </w:tcPr>
          <w:p w14:paraId="5F8EAB2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0.99</w:t>
            </w:r>
          </w:p>
          <w:p w14:paraId="7F48BE6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88CD6AD"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E968CB6"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Educational Status</w:t>
            </w:r>
          </w:p>
        </w:tc>
        <w:tc>
          <w:tcPr>
            <w:tcW w:w="1622" w:type="dxa"/>
          </w:tcPr>
          <w:p w14:paraId="60A0EE18"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620" w:type="dxa"/>
          </w:tcPr>
          <w:p w14:paraId="18DAEF9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2226BB77"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42F299E0"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7005F173"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2F0CC92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93540F7"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6E145C99"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Primary</w:t>
            </w:r>
          </w:p>
        </w:tc>
        <w:tc>
          <w:tcPr>
            <w:tcW w:w="1622" w:type="dxa"/>
          </w:tcPr>
          <w:p w14:paraId="1E314AC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146 (2.9%)</w:t>
            </w:r>
          </w:p>
        </w:tc>
        <w:tc>
          <w:tcPr>
            <w:tcW w:w="1620" w:type="dxa"/>
          </w:tcPr>
          <w:p w14:paraId="640F5FA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118 (2.9%)</w:t>
            </w:r>
          </w:p>
        </w:tc>
        <w:tc>
          <w:tcPr>
            <w:tcW w:w="1440" w:type="dxa"/>
          </w:tcPr>
          <w:p w14:paraId="3CD4966E"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 (2.7%)</w:t>
            </w:r>
          </w:p>
        </w:tc>
        <w:tc>
          <w:tcPr>
            <w:tcW w:w="1442" w:type="dxa"/>
          </w:tcPr>
          <w:p w14:paraId="429BC5D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13 (2.9%)</w:t>
            </w:r>
          </w:p>
        </w:tc>
        <w:tc>
          <w:tcPr>
            <w:tcW w:w="876" w:type="dxa"/>
          </w:tcPr>
          <w:p w14:paraId="6D02893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556422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DCD6AAC"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B0A194C"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Secondary</w:t>
            </w:r>
          </w:p>
        </w:tc>
        <w:tc>
          <w:tcPr>
            <w:tcW w:w="1622" w:type="dxa"/>
          </w:tcPr>
          <w:p w14:paraId="4D79631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1278 (25.7%)</w:t>
            </w:r>
          </w:p>
        </w:tc>
        <w:tc>
          <w:tcPr>
            <w:tcW w:w="1620" w:type="dxa"/>
          </w:tcPr>
          <w:p w14:paraId="44DAFAD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1027 (25.7%)</w:t>
            </w:r>
          </w:p>
        </w:tc>
        <w:tc>
          <w:tcPr>
            <w:tcW w:w="1440" w:type="dxa"/>
          </w:tcPr>
          <w:p w14:paraId="1FD4E3C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29 (25.9%)</w:t>
            </w:r>
          </w:p>
        </w:tc>
        <w:tc>
          <w:tcPr>
            <w:tcW w:w="1442" w:type="dxa"/>
          </w:tcPr>
          <w:p w14:paraId="4532A6C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116 (25.7%)</w:t>
            </w:r>
          </w:p>
        </w:tc>
        <w:tc>
          <w:tcPr>
            <w:tcW w:w="876" w:type="dxa"/>
          </w:tcPr>
          <w:p w14:paraId="4333F7B4"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3BB29A1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42764CB"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C8222EC"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Tertiary</w:t>
            </w:r>
          </w:p>
        </w:tc>
        <w:tc>
          <w:tcPr>
            <w:tcW w:w="1622" w:type="dxa"/>
          </w:tcPr>
          <w:p w14:paraId="07829AC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3551 (71.4%)</w:t>
            </w:r>
          </w:p>
        </w:tc>
        <w:tc>
          <w:tcPr>
            <w:tcW w:w="1620" w:type="dxa"/>
          </w:tcPr>
          <w:p w14:paraId="3879162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2855 (71.4%)</w:t>
            </w:r>
          </w:p>
        </w:tc>
        <w:tc>
          <w:tcPr>
            <w:tcW w:w="1440" w:type="dxa"/>
          </w:tcPr>
          <w:p w14:paraId="185440D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80 (71.4%)</w:t>
            </w:r>
          </w:p>
        </w:tc>
        <w:tc>
          <w:tcPr>
            <w:tcW w:w="1442" w:type="dxa"/>
          </w:tcPr>
          <w:p w14:paraId="7348746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322 (71.4%)</w:t>
            </w:r>
          </w:p>
        </w:tc>
        <w:tc>
          <w:tcPr>
            <w:tcW w:w="876" w:type="dxa"/>
          </w:tcPr>
          <w:p w14:paraId="3DA6C71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0.01</w:t>
            </w:r>
          </w:p>
        </w:tc>
        <w:tc>
          <w:tcPr>
            <w:tcW w:w="1012" w:type="dxa"/>
          </w:tcPr>
          <w:p w14:paraId="4230D3B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0.99</w:t>
            </w:r>
          </w:p>
          <w:p w14:paraId="6637C257"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6835E1B"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6526369"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Occupation</w:t>
            </w:r>
          </w:p>
        </w:tc>
        <w:tc>
          <w:tcPr>
            <w:tcW w:w="1622" w:type="dxa"/>
          </w:tcPr>
          <w:p w14:paraId="51BC9EAA"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620" w:type="dxa"/>
          </w:tcPr>
          <w:p w14:paraId="4C1FD2C6"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7BE5C8C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39553644"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150FA7C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4A4EF77"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11ECD93"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48BDFC4A"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Business</w:t>
            </w:r>
          </w:p>
        </w:tc>
        <w:tc>
          <w:tcPr>
            <w:tcW w:w="1622" w:type="dxa"/>
          </w:tcPr>
          <w:p w14:paraId="3B846B7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844 (17.0%)</w:t>
            </w:r>
          </w:p>
        </w:tc>
        <w:tc>
          <w:tcPr>
            <w:tcW w:w="1620" w:type="dxa"/>
          </w:tcPr>
          <w:p w14:paraId="621C749F"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678 (17.0%)</w:t>
            </w:r>
          </w:p>
        </w:tc>
        <w:tc>
          <w:tcPr>
            <w:tcW w:w="1440" w:type="dxa"/>
          </w:tcPr>
          <w:p w14:paraId="78B2EC4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 (17.0%)</w:t>
            </w:r>
          </w:p>
        </w:tc>
        <w:tc>
          <w:tcPr>
            <w:tcW w:w="1442" w:type="dxa"/>
          </w:tcPr>
          <w:p w14:paraId="031F249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77 (17.1%)</w:t>
            </w:r>
          </w:p>
        </w:tc>
        <w:tc>
          <w:tcPr>
            <w:tcW w:w="876" w:type="dxa"/>
          </w:tcPr>
          <w:p w14:paraId="5CCB1203"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57EEB89"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5E8D1A3"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35C13BF9"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Civil Servant</w:t>
            </w:r>
          </w:p>
        </w:tc>
        <w:tc>
          <w:tcPr>
            <w:tcW w:w="1622" w:type="dxa"/>
          </w:tcPr>
          <w:p w14:paraId="5126827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1661 (33.4%)</w:t>
            </w:r>
          </w:p>
        </w:tc>
        <w:tc>
          <w:tcPr>
            <w:tcW w:w="1620" w:type="dxa"/>
          </w:tcPr>
          <w:p w14:paraId="4D6711B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1336 (33.4%)</w:t>
            </w:r>
          </w:p>
        </w:tc>
        <w:tc>
          <w:tcPr>
            <w:tcW w:w="1440" w:type="dxa"/>
          </w:tcPr>
          <w:p w14:paraId="061FDCE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37 (33.0%)</w:t>
            </w:r>
          </w:p>
        </w:tc>
        <w:tc>
          <w:tcPr>
            <w:tcW w:w="1442" w:type="dxa"/>
          </w:tcPr>
          <w:p w14:paraId="0F6A0C3E"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151 (33.5%)</w:t>
            </w:r>
          </w:p>
        </w:tc>
        <w:tc>
          <w:tcPr>
            <w:tcW w:w="876" w:type="dxa"/>
          </w:tcPr>
          <w:p w14:paraId="72647233"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27DF9E7"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634D074"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4FBF0EF7"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Housewife</w:t>
            </w:r>
          </w:p>
        </w:tc>
        <w:tc>
          <w:tcPr>
            <w:tcW w:w="1622" w:type="dxa"/>
          </w:tcPr>
          <w:p w14:paraId="6FADEEC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1405 (28.2%)</w:t>
            </w:r>
          </w:p>
        </w:tc>
        <w:tc>
          <w:tcPr>
            <w:tcW w:w="1620" w:type="dxa"/>
          </w:tcPr>
          <w:p w14:paraId="7EAE01FC"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1130 (28.2%)</w:t>
            </w:r>
          </w:p>
        </w:tc>
        <w:tc>
          <w:tcPr>
            <w:tcW w:w="1440" w:type="dxa"/>
          </w:tcPr>
          <w:p w14:paraId="748F1BA7"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32 (28.6%)</w:t>
            </w:r>
          </w:p>
        </w:tc>
        <w:tc>
          <w:tcPr>
            <w:tcW w:w="1442" w:type="dxa"/>
          </w:tcPr>
          <w:p w14:paraId="3124C04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127 (28.2%)</w:t>
            </w:r>
          </w:p>
        </w:tc>
        <w:tc>
          <w:tcPr>
            <w:tcW w:w="876" w:type="dxa"/>
          </w:tcPr>
          <w:p w14:paraId="69F1C301"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AD2DB5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890759A"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332DA8C4"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Public Servant</w:t>
            </w:r>
          </w:p>
        </w:tc>
        <w:tc>
          <w:tcPr>
            <w:tcW w:w="1622" w:type="dxa"/>
          </w:tcPr>
          <w:p w14:paraId="79B02AA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236 (4.7%)</w:t>
            </w:r>
          </w:p>
        </w:tc>
        <w:tc>
          <w:tcPr>
            <w:tcW w:w="1620" w:type="dxa"/>
          </w:tcPr>
          <w:p w14:paraId="76609B5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190 (4.7%)</w:t>
            </w:r>
          </w:p>
        </w:tc>
        <w:tc>
          <w:tcPr>
            <w:tcW w:w="1440" w:type="dxa"/>
          </w:tcPr>
          <w:p w14:paraId="7334104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 (4.5%)</w:t>
            </w:r>
          </w:p>
        </w:tc>
        <w:tc>
          <w:tcPr>
            <w:tcW w:w="1442" w:type="dxa"/>
          </w:tcPr>
          <w:p w14:paraId="2F614C2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21 (4.7%)</w:t>
            </w:r>
          </w:p>
        </w:tc>
        <w:tc>
          <w:tcPr>
            <w:tcW w:w="876" w:type="dxa"/>
          </w:tcPr>
          <w:p w14:paraId="42B2942F"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7EBB520"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989EF5D"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8FC5AC8"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Student</w:t>
            </w:r>
          </w:p>
        </w:tc>
        <w:tc>
          <w:tcPr>
            <w:tcW w:w="1622" w:type="dxa"/>
          </w:tcPr>
          <w:p w14:paraId="7433693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288 (5.8%)</w:t>
            </w:r>
          </w:p>
        </w:tc>
        <w:tc>
          <w:tcPr>
            <w:tcW w:w="1620" w:type="dxa"/>
          </w:tcPr>
          <w:p w14:paraId="73587CE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232 (5.8%)</w:t>
            </w:r>
          </w:p>
        </w:tc>
        <w:tc>
          <w:tcPr>
            <w:tcW w:w="1440" w:type="dxa"/>
          </w:tcPr>
          <w:p w14:paraId="24BBC78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6 (5.4%)</w:t>
            </w:r>
          </w:p>
        </w:tc>
        <w:tc>
          <w:tcPr>
            <w:tcW w:w="1442" w:type="dxa"/>
          </w:tcPr>
          <w:p w14:paraId="52E2C017"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26 (5.8%)</w:t>
            </w:r>
          </w:p>
        </w:tc>
        <w:tc>
          <w:tcPr>
            <w:tcW w:w="876" w:type="dxa"/>
          </w:tcPr>
          <w:p w14:paraId="5FF00CB8"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724CAEF"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6FD4AA16"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3BB0B9FF"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Others</w:t>
            </w:r>
          </w:p>
        </w:tc>
        <w:tc>
          <w:tcPr>
            <w:tcW w:w="1622" w:type="dxa"/>
          </w:tcPr>
          <w:p w14:paraId="05DC452E"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541 (10.9%)</w:t>
            </w:r>
          </w:p>
        </w:tc>
        <w:tc>
          <w:tcPr>
            <w:tcW w:w="1620" w:type="dxa"/>
          </w:tcPr>
          <w:p w14:paraId="6E56AB82"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435 (10.9%)</w:t>
            </w:r>
          </w:p>
        </w:tc>
        <w:tc>
          <w:tcPr>
            <w:tcW w:w="1440" w:type="dxa"/>
          </w:tcPr>
          <w:p w14:paraId="0DFE841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 (10.7%)</w:t>
            </w:r>
          </w:p>
        </w:tc>
        <w:tc>
          <w:tcPr>
            <w:tcW w:w="1442" w:type="dxa"/>
          </w:tcPr>
          <w:p w14:paraId="781EA63E"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49 (10.9%)</w:t>
            </w:r>
          </w:p>
        </w:tc>
        <w:tc>
          <w:tcPr>
            <w:tcW w:w="876" w:type="dxa"/>
          </w:tcPr>
          <w:p w14:paraId="4ADC9FB2"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0.41</w:t>
            </w:r>
          </w:p>
        </w:tc>
        <w:tc>
          <w:tcPr>
            <w:tcW w:w="1012" w:type="dxa"/>
          </w:tcPr>
          <w:p w14:paraId="0CE73D3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0.99</w:t>
            </w:r>
          </w:p>
          <w:p w14:paraId="1E2440BF"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CD2CF9F"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4C8E11DE"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Previous Cesarean Section</w:t>
            </w:r>
          </w:p>
        </w:tc>
        <w:tc>
          <w:tcPr>
            <w:tcW w:w="1620" w:type="dxa"/>
          </w:tcPr>
          <w:p w14:paraId="01503F81"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7EA0E0C5"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7CDBEC83"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1C0D4837"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44982BBD"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65C61EE1"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E73D80F"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No Previous CS</w:t>
            </w:r>
          </w:p>
        </w:tc>
        <w:tc>
          <w:tcPr>
            <w:tcW w:w="1622" w:type="dxa"/>
          </w:tcPr>
          <w:p w14:paraId="1D34945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4780 (96.1%)</w:t>
            </w:r>
          </w:p>
        </w:tc>
        <w:tc>
          <w:tcPr>
            <w:tcW w:w="1620" w:type="dxa"/>
          </w:tcPr>
          <w:p w14:paraId="052C7042"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1140 (28.5%)</w:t>
            </w:r>
          </w:p>
        </w:tc>
        <w:tc>
          <w:tcPr>
            <w:tcW w:w="1440" w:type="dxa"/>
          </w:tcPr>
          <w:p w14:paraId="14DB377F"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111 (99.1%)</w:t>
            </w:r>
          </w:p>
        </w:tc>
        <w:tc>
          <w:tcPr>
            <w:tcW w:w="1442" w:type="dxa"/>
          </w:tcPr>
          <w:p w14:paraId="38ECBA5C"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433 (96.0%)</w:t>
            </w:r>
          </w:p>
        </w:tc>
        <w:tc>
          <w:tcPr>
            <w:tcW w:w="876" w:type="dxa"/>
          </w:tcPr>
          <w:p w14:paraId="6CB6303D"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246585AE"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AA68035"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C9B8031"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≥1 Previous CS</w:t>
            </w:r>
          </w:p>
        </w:tc>
        <w:tc>
          <w:tcPr>
            <w:tcW w:w="1622" w:type="dxa"/>
          </w:tcPr>
          <w:p w14:paraId="7491CB9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195 (3.9%)</w:t>
            </w:r>
          </w:p>
        </w:tc>
        <w:tc>
          <w:tcPr>
            <w:tcW w:w="1620" w:type="dxa"/>
          </w:tcPr>
          <w:p w14:paraId="183B459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2860 (71.5%)</w:t>
            </w:r>
          </w:p>
        </w:tc>
        <w:tc>
          <w:tcPr>
            <w:tcW w:w="1440" w:type="dxa"/>
          </w:tcPr>
          <w:p w14:paraId="34E918C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 (0.9%)</w:t>
            </w:r>
          </w:p>
        </w:tc>
        <w:tc>
          <w:tcPr>
            <w:tcW w:w="1442" w:type="dxa"/>
          </w:tcPr>
          <w:p w14:paraId="6D6783B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18 (4.0%)</w:t>
            </w:r>
          </w:p>
        </w:tc>
        <w:tc>
          <w:tcPr>
            <w:tcW w:w="876" w:type="dxa"/>
          </w:tcPr>
          <w:p w14:paraId="3735215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576.12</w:t>
            </w:r>
          </w:p>
        </w:tc>
        <w:tc>
          <w:tcPr>
            <w:tcW w:w="1012" w:type="dxa"/>
          </w:tcPr>
          <w:p w14:paraId="0C4D6F1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&lt;0.0001</w:t>
            </w:r>
          </w:p>
          <w:p w14:paraId="11AC50DA"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5CAE548B"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00912FE6"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Type of Pregnancy</w:t>
            </w:r>
          </w:p>
        </w:tc>
        <w:tc>
          <w:tcPr>
            <w:tcW w:w="1620" w:type="dxa"/>
          </w:tcPr>
          <w:p w14:paraId="5CE73856"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2D691469"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3340C4EE"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56CFAE8F"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8688474"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F813348"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6EE42D2"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Singleton</w:t>
            </w:r>
          </w:p>
        </w:tc>
        <w:tc>
          <w:tcPr>
            <w:tcW w:w="1622" w:type="dxa"/>
          </w:tcPr>
          <w:p w14:paraId="1D864277"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4895 (98.4%)</w:t>
            </w:r>
          </w:p>
        </w:tc>
        <w:tc>
          <w:tcPr>
            <w:tcW w:w="1620" w:type="dxa"/>
          </w:tcPr>
          <w:p w14:paraId="42B0905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3852 (96.3%)</w:t>
            </w:r>
          </w:p>
        </w:tc>
        <w:tc>
          <w:tcPr>
            <w:tcW w:w="1440" w:type="dxa"/>
          </w:tcPr>
          <w:p w14:paraId="0A9E53E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109 (97.3%)</w:t>
            </w:r>
          </w:p>
        </w:tc>
        <w:tc>
          <w:tcPr>
            <w:tcW w:w="1442" w:type="dxa"/>
          </w:tcPr>
          <w:p w14:paraId="7705161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439 (97.3%)</w:t>
            </w:r>
          </w:p>
        </w:tc>
        <w:tc>
          <w:tcPr>
            <w:tcW w:w="876" w:type="dxa"/>
          </w:tcPr>
          <w:p w14:paraId="192D360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67EF4C5"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A4D406B"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1A994BF7"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Multiple Gestation</w:t>
            </w:r>
          </w:p>
        </w:tc>
        <w:tc>
          <w:tcPr>
            <w:tcW w:w="1622" w:type="dxa"/>
          </w:tcPr>
          <w:p w14:paraId="0604117C"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80 (1.6%)</w:t>
            </w:r>
          </w:p>
        </w:tc>
        <w:tc>
          <w:tcPr>
            <w:tcW w:w="1620" w:type="dxa"/>
          </w:tcPr>
          <w:p w14:paraId="651F71D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148 (3.7%)</w:t>
            </w:r>
          </w:p>
        </w:tc>
        <w:tc>
          <w:tcPr>
            <w:tcW w:w="1440" w:type="dxa"/>
          </w:tcPr>
          <w:p w14:paraId="025F8DB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 (2.7%)</w:t>
            </w:r>
          </w:p>
        </w:tc>
        <w:tc>
          <w:tcPr>
            <w:tcW w:w="1442" w:type="dxa"/>
          </w:tcPr>
          <w:p w14:paraId="26CB7C72"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 (2.7%)</w:t>
            </w:r>
          </w:p>
        </w:tc>
        <w:tc>
          <w:tcPr>
            <w:tcW w:w="876" w:type="dxa"/>
          </w:tcPr>
          <w:p w14:paraId="6771DD4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3.72</w:t>
            </w:r>
          </w:p>
        </w:tc>
        <w:tc>
          <w:tcPr>
            <w:tcW w:w="1012" w:type="dxa"/>
          </w:tcPr>
          <w:p w14:paraId="1643090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0.29</w:t>
            </w:r>
          </w:p>
          <w:p w14:paraId="24BDD3F1"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p w14:paraId="21789733"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A7894B9"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70AD07E2"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Co-morbid Conditions</w:t>
            </w:r>
          </w:p>
        </w:tc>
        <w:tc>
          <w:tcPr>
            <w:tcW w:w="1620" w:type="dxa"/>
          </w:tcPr>
          <w:p w14:paraId="39146017"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5DB716EA"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53F6F090"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4377B12F"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61D52EFD"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0EC7D65"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0EEE5DDE"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Absent</w:t>
            </w:r>
          </w:p>
        </w:tc>
        <w:tc>
          <w:tcPr>
            <w:tcW w:w="1622" w:type="dxa"/>
          </w:tcPr>
          <w:p w14:paraId="6993CD4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4520 (90.8%)</w:t>
            </w:r>
          </w:p>
        </w:tc>
        <w:tc>
          <w:tcPr>
            <w:tcW w:w="1620" w:type="dxa"/>
          </w:tcPr>
          <w:p w14:paraId="6636655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392 (9.8%)</w:t>
            </w:r>
          </w:p>
        </w:tc>
        <w:tc>
          <w:tcPr>
            <w:tcW w:w="1440" w:type="dxa"/>
          </w:tcPr>
          <w:p w14:paraId="4FDAD14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103 (92.0%)</w:t>
            </w:r>
          </w:p>
        </w:tc>
        <w:tc>
          <w:tcPr>
            <w:tcW w:w="1442" w:type="dxa"/>
          </w:tcPr>
          <w:p w14:paraId="189BC21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405 (89.8%)</w:t>
            </w:r>
          </w:p>
        </w:tc>
        <w:tc>
          <w:tcPr>
            <w:tcW w:w="876" w:type="dxa"/>
          </w:tcPr>
          <w:p w14:paraId="2A71239A"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16F9679"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A821B7A"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4B935293"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Present</w:t>
            </w:r>
          </w:p>
        </w:tc>
        <w:tc>
          <w:tcPr>
            <w:tcW w:w="1622" w:type="dxa"/>
          </w:tcPr>
          <w:p w14:paraId="6DD3A4CC"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455 (9.2%)</w:t>
            </w:r>
          </w:p>
        </w:tc>
        <w:tc>
          <w:tcPr>
            <w:tcW w:w="1620" w:type="dxa"/>
          </w:tcPr>
          <w:p w14:paraId="6B66065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3608 (90.2%)</w:t>
            </w:r>
          </w:p>
        </w:tc>
        <w:tc>
          <w:tcPr>
            <w:tcW w:w="1440" w:type="dxa"/>
          </w:tcPr>
          <w:p w14:paraId="440D33F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9 (8.0%)</w:t>
            </w:r>
          </w:p>
        </w:tc>
        <w:tc>
          <w:tcPr>
            <w:tcW w:w="1442" w:type="dxa"/>
          </w:tcPr>
          <w:p w14:paraId="498F127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46 (10.2%)</w:t>
            </w:r>
          </w:p>
        </w:tc>
        <w:tc>
          <w:tcPr>
            <w:tcW w:w="876" w:type="dxa"/>
          </w:tcPr>
          <w:p w14:paraId="10C3947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1.64</w:t>
            </w:r>
          </w:p>
        </w:tc>
        <w:tc>
          <w:tcPr>
            <w:tcW w:w="1012" w:type="dxa"/>
          </w:tcPr>
          <w:p w14:paraId="3A22F557"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0.18</w:t>
            </w:r>
          </w:p>
          <w:p w14:paraId="6A2AE438"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29658C4"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3C64D6B6"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Maternal Request</w:t>
            </w:r>
          </w:p>
        </w:tc>
        <w:tc>
          <w:tcPr>
            <w:tcW w:w="1620" w:type="dxa"/>
          </w:tcPr>
          <w:p w14:paraId="038DD139"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72A027A9"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051E61D4"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799BB6FD"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65C7F1D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CE0E904"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1CD83ADC"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Not Requested</w:t>
            </w:r>
          </w:p>
        </w:tc>
        <w:tc>
          <w:tcPr>
            <w:tcW w:w="1622" w:type="dxa"/>
          </w:tcPr>
          <w:p w14:paraId="2E56D3B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4920 (98.9%)</w:t>
            </w:r>
          </w:p>
        </w:tc>
        <w:tc>
          <w:tcPr>
            <w:tcW w:w="1620" w:type="dxa"/>
          </w:tcPr>
          <w:p w14:paraId="54055D3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3942 (98.6%)</w:t>
            </w:r>
          </w:p>
        </w:tc>
        <w:tc>
          <w:tcPr>
            <w:tcW w:w="1440" w:type="dxa"/>
          </w:tcPr>
          <w:p w14:paraId="6CD4D36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112 (100%)</w:t>
            </w:r>
          </w:p>
        </w:tc>
        <w:tc>
          <w:tcPr>
            <w:tcW w:w="1442" w:type="dxa"/>
          </w:tcPr>
          <w:p w14:paraId="3BBDFB0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449 (99.6%)</w:t>
            </w:r>
          </w:p>
        </w:tc>
        <w:tc>
          <w:tcPr>
            <w:tcW w:w="876" w:type="dxa"/>
          </w:tcPr>
          <w:p w14:paraId="0253AD16"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F23D64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9B727CF"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B583344"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Requested</w:t>
            </w:r>
          </w:p>
        </w:tc>
        <w:tc>
          <w:tcPr>
            <w:tcW w:w="1622" w:type="dxa"/>
          </w:tcPr>
          <w:p w14:paraId="61B3986F"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55 (1.1%)</w:t>
            </w:r>
          </w:p>
        </w:tc>
        <w:tc>
          <w:tcPr>
            <w:tcW w:w="1620" w:type="dxa"/>
          </w:tcPr>
          <w:p w14:paraId="41EBC74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58 (1.4%)</w:t>
            </w:r>
          </w:p>
        </w:tc>
        <w:tc>
          <w:tcPr>
            <w:tcW w:w="1440" w:type="dxa"/>
          </w:tcPr>
          <w:p w14:paraId="0D487FF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 (0.0%)</w:t>
            </w:r>
          </w:p>
        </w:tc>
        <w:tc>
          <w:tcPr>
            <w:tcW w:w="1442" w:type="dxa"/>
          </w:tcPr>
          <w:p w14:paraId="31617DF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 (0.4%)</w:t>
            </w:r>
          </w:p>
        </w:tc>
        <w:tc>
          <w:tcPr>
            <w:tcW w:w="876" w:type="dxa"/>
          </w:tcPr>
          <w:p w14:paraId="042A742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1.02</w:t>
            </w:r>
          </w:p>
        </w:tc>
        <w:tc>
          <w:tcPr>
            <w:tcW w:w="1012" w:type="dxa"/>
          </w:tcPr>
          <w:p w14:paraId="6BB5D21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0.34</w:t>
            </w:r>
          </w:p>
          <w:p w14:paraId="39493D08"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5CA9E360"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127F0A1E"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Fetal Presentation</w:t>
            </w:r>
          </w:p>
        </w:tc>
        <w:tc>
          <w:tcPr>
            <w:tcW w:w="1620" w:type="dxa"/>
          </w:tcPr>
          <w:p w14:paraId="2EB3D32D"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43B93A9E"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340A8E00"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13F65E3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6D89DB2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3C516A3D"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C84C34C"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Vertex</w:t>
            </w:r>
          </w:p>
        </w:tc>
        <w:tc>
          <w:tcPr>
            <w:tcW w:w="1622" w:type="dxa"/>
          </w:tcPr>
          <w:p w14:paraId="0C452A42"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4755 (95.6%)</w:t>
            </w:r>
          </w:p>
        </w:tc>
        <w:tc>
          <w:tcPr>
            <w:tcW w:w="1620" w:type="dxa"/>
          </w:tcPr>
          <w:p w14:paraId="5472CBF7"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360 (9.0%)</w:t>
            </w:r>
          </w:p>
        </w:tc>
        <w:tc>
          <w:tcPr>
            <w:tcW w:w="1440" w:type="dxa"/>
          </w:tcPr>
          <w:p w14:paraId="5307A017"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100 (89.3%)</w:t>
            </w:r>
          </w:p>
        </w:tc>
        <w:tc>
          <w:tcPr>
            <w:tcW w:w="1442" w:type="dxa"/>
          </w:tcPr>
          <w:p w14:paraId="669578A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 (0.0%)</w:t>
            </w:r>
          </w:p>
        </w:tc>
        <w:tc>
          <w:tcPr>
            <w:tcW w:w="876" w:type="dxa"/>
          </w:tcPr>
          <w:p w14:paraId="0F41B65F"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66FE13F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866A763"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1A6568C6"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Breech</w:t>
            </w:r>
          </w:p>
        </w:tc>
        <w:tc>
          <w:tcPr>
            <w:tcW w:w="1622" w:type="dxa"/>
          </w:tcPr>
          <w:p w14:paraId="3F7139C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180 (3.6%)</w:t>
            </w:r>
          </w:p>
        </w:tc>
        <w:tc>
          <w:tcPr>
            <w:tcW w:w="1620" w:type="dxa"/>
          </w:tcPr>
          <w:p w14:paraId="75C1D2C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3600 (90.0%)</w:t>
            </w:r>
          </w:p>
        </w:tc>
        <w:tc>
          <w:tcPr>
            <w:tcW w:w="1440" w:type="dxa"/>
          </w:tcPr>
          <w:p w14:paraId="27BF9CBF"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 (8.9%)</w:t>
            </w:r>
          </w:p>
        </w:tc>
        <w:tc>
          <w:tcPr>
            <w:tcW w:w="1442" w:type="dxa"/>
          </w:tcPr>
          <w:p w14:paraId="7CED027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451 (100%)</w:t>
            </w:r>
          </w:p>
        </w:tc>
        <w:tc>
          <w:tcPr>
            <w:tcW w:w="876" w:type="dxa"/>
          </w:tcPr>
          <w:p w14:paraId="2B842FC0"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0928AC4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EFD5FAF"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1530819F"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Transverse/Other</w:t>
            </w:r>
          </w:p>
        </w:tc>
        <w:tc>
          <w:tcPr>
            <w:tcW w:w="1622" w:type="dxa"/>
          </w:tcPr>
          <w:p w14:paraId="00E95F9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40 (0.8%)</w:t>
            </w:r>
          </w:p>
        </w:tc>
        <w:tc>
          <w:tcPr>
            <w:tcW w:w="1620" w:type="dxa"/>
          </w:tcPr>
          <w:p w14:paraId="140511D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40 (1.0%)</w:t>
            </w:r>
          </w:p>
        </w:tc>
        <w:tc>
          <w:tcPr>
            <w:tcW w:w="1440" w:type="dxa"/>
          </w:tcPr>
          <w:p w14:paraId="218AA48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 (1.8%)</w:t>
            </w:r>
          </w:p>
        </w:tc>
        <w:tc>
          <w:tcPr>
            <w:tcW w:w="1442" w:type="dxa"/>
          </w:tcPr>
          <w:p w14:paraId="5ED777B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 (0.0%)</w:t>
            </w:r>
          </w:p>
        </w:tc>
        <w:tc>
          <w:tcPr>
            <w:tcW w:w="876" w:type="dxa"/>
          </w:tcPr>
          <w:p w14:paraId="0B18C2C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74.12</w:t>
            </w:r>
          </w:p>
        </w:tc>
        <w:tc>
          <w:tcPr>
            <w:tcW w:w="1012" w:type="dxa"/>
          </w:tcPr>
          <w:p w14:paraId="4FF4D78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&lt;0.0001</w:t>
            </w:r>
          </w:p>
        </w:tc>
      </w:tr>
    </w:tbl>
    <w:p w14:paraId="594CB043" w14:textId="77777777" w:rsidR="003920A5" w:rsidRPr="00E063AE" w:rsidRDefault="003920A5">
      <w:pPr>
        <w:rPr>
          <w:sz w:val="24"/>
          <w:szCs w:val="24"/>
          <w:lang w:val="en-US"/>
        </w:rPr>
      </w:pPr>
    </w:p>
    <w:p w14:paraId="6E12E58F" w14:textId="77777777" w:rsidR="003920A5" w:rsidRPr="00E063AE" w:rsidRDefault="003920A5">
      <w:pPr>
        <w:rPr>
          <w:sz w:val="24"/>
          <w:szCs w:val="24"/>
          <w:lang w:val="en-US"/>
        </w:rPr>
      </w:pPr>
    </w:p>
    <w:p w14:paraId="4D6511C6" w14:textId="77777777" w:rsidR="003920A5" w:rsidRPr="00E063AE" w:rsidRDefault="003F05DE">
      <w:pPr>
        <w:rPr>
          <w:sz w:val="24"/>
          <w:szCs w:val="24"/>
          <w:lang w:val="en-US"/>
        </w:rPr>
      </w:pPr>
      <w:r w:rsidRPr="00E063AE">
        <w:rPr>
          <w:sz w:val="24"/>
          <w:szCs w:val="24"/>
          <w:lang w:val="en-US"/>
        </w:rPr>
        <w:t>A total of 9538 deliveries took pla</w:t>
      </w:r>
      <w:r w:rsidR="00E063AE">
        <w:rPr>
          <w:sz w:val="24"/>
          <w:szCs w:val="24"/>
          <w:lang w:val="en-US"/>
        </w:rPr>
        <w:t>ce in our facility within the 5-</w:t>
      </w:r>
      <w:r w:rsidRPr="00E063AE">
        <w:rPr>
          <w:sz w:val="24"/>
          <w:szCs w:val="24"/>
          <w:lang w:val="en-US"/>
        </w:rPr>
        <w:t>year period of this study.</w:t>
      </w:r>
    </w:p>
    <w:p w14:paraId="3967BF48" w14:textId="77777777" w:rsidR="003920A5" w:rsidRPr="00E063AE" w:rsidRDefault="003F05DE">
      <w:pPr>
        <w:rPr>
          <w:sz w:val="24"/>
          <w:szCs w:val="24"/>
          <w:lang w:val="en-US"/>
        </w:rPr>
      </w:pPr>
      <w:r w:rsidRPr="00E063AE">
        <w:rPr>
          <w:sz w:val="24"/>
          <w:szCs w:val="24"/>
          <w:lang w:val="en-US"/>
        </w:rPr>
        <w:t xml:space="preserve">Vaginal vertex delivery was the highest mode of </w:t>
      </w:r>
      <w:r w:rsidR="0017529C" w:rsidRPr="00E063AE">
        <w:rPr>
          <w:sz w:val="24"/>
          <w:szCs w:val="24"/>
          <w:lang w:val="en-US"/>
        </w:rPr>
        <w:t>delivery (</w:t>
      </w:r>
      <w:r w:rsidRPr="00E063AE">
        <w:rPr>
          <w:sz w:val="24"/>
          <w:szCs w:val="24"/>
          <w:lang w:val="en-US"/>
        </w:rPr>
        <w:t>52.28%).</w:t>
      </w:r>
    </w:p>
    <w:p w14:paraId="5C220BA4" w14:textId="77777777" w:rsidR="003920A5" w:rsidRPr="00E063AE" w:rsidRDefault="003F05DE">
      <w:pPr>
        <w:rPr>
          <w:sz w:val="24"/>
          <w:szCs w:val="24"/>
          <w:lang w:val="en-US"/>
        </w:rPr>
      </w:pPr>
      <w:r w:rsidRPr="00E063AE">
        <w:rPr>
          <w:sz w:val="24"/>
          <w:szCs w:val="24"/>
          <w:lang w:val="en-US"/>
        </w:rPr>
        <w:t>The age range with the highest deliveries was 30-39</w:t>
      </w:r>
      <w:r w:rsidR="00E063AE">
        <w:rPr>
          <w:sz w:val="24"/>
          <w:szCs w:val="24"/>
          <w:lang w:val="en-US"/>
        </w:rPr>
        <w:t xml:space="preserve"> </w:t>
      </w:r>
      <w:r w:rsidRPr="00E063AE">
        <w:rPr>
          <w:sz w:val="24"/>
          <w:szCs w:val="24"/>
          <w:lang w:val="en-US"/>
        </w:rPr>
        <w:t>years</w:t>
      </w:r>
      <w:r w:rsidR="00E063AE">
        <w:rPr>
          <w:sz w:val="24"/>
          <w:szCs w:val="24"/>
          <w:lang w:val="en-US"/>
        </w:rPr>
        <w:t xml:space="preserve"> </w:t>
      </w:r>
      <w:r w:rsidRPr="00E063AE">
        <w:rPr>
          <w:sz w:val="24"/>
          <w:szCs w:val="24"/>
          <w:lang w:val="en-US"/>
        </w:rPr>
        <w:t>(47.57%). Lowest number of deliveries was in the age range(10-19years).</w:t>
      </w:r>
    </w:p>
    <w:p w14:paraId="21256E4B" w14:textId="77777777" w:rsidR="003920A5" w:rsidRPr="00E063AE" w:rsidRDefault="003F05DE">
      <w:pPr>
        <w:rPr>
          <w:sz w:val="24"/>
          <w:szCs w:val="24"/>
          <w:lang w:val="en-US"/>
        </w:rPr>
      </w:pPr>
      <w:r w:rsidRPr="00E063AE">
        <w:rPr>
          <w:sz w:val="24"/>
          <w:szCs w:val="24"/>
          <w:lang w:val="en-US"/>
        </w:rPr>
        <w:lastRenderedPageBreak/>
        <w:t xml:space="preserve">The educational and social status of the women were high, with 71.38% of them having tertiary level of education. Most of them were civil </w:t>
      </w:r>
      <w:r w:rsidR="0017529C" w:rsidRPr="00E063AE">
        <w:rPr>
          <w:sz w:val="24"/>
          <w:szCs w:val="24"/>
          <w:lang w:val="en-US"/>
        </w:rPr>
        <w:t>servants (</w:t>
      </w:r>
      <w:r w:rsidRPr="00E063AE">
        <w:rPr>
          <w:sz w:val="24"/>
          <w:szCs w:val="24"/>
          <w:lang w:val="en-US"/>
        </w:rPr>
        <w:t>33.39%).</w:t>
      </w:r>
    </w:p>
    <w:p w14:paraId="3404F350" w14:textId="77777777" w:rsidR="003920A5" w:rsidRPr="00E063AE" w:rsidRDefault="003F05DE">
      <w:pPr>
        <w:rPr>
          <w:sz w:val="24"/>
          <w:szCs w:val="24"/>
          <w:lang w:val="en-US"/>
        </w:rPr>
      </w:pPr>
      <w:r w:rsidRPr="00E063AE">
        <w:rPr>
          <w:sz w:val="24"/>
          <w:szCs w:val="24"/>
          <w:lang w:val="en-US"/>
        </w:rPr>
        <w:t>First delivery(primipara) was highest -57.53%.</w:t>
      </w:r>
    </w:p>
    <w:p w14:paraId="3CF70327" w14:textId="77777777" w:rsidR="003920A5" w:rsidRPr="00E063AE" w:rsidRDefault="003F05DE">
      <w:pPr>
        <w:rPr>
          <w:sz w:val="24"/>
          <w:szCs w:val="24"/>
          <w:lang w:val="en-US"/>
        </w:rPr>
      </w:pPr>
      <w:r w:rsidRPr="00E063AE">
        <w:rPr>
          <w:sz w:val="24"/>
          <w:szCs w:val="24"/>
          <w:lang w:val="en-US"/>
        </w:rPr>
        <w:t>Two previous CS was highest indication for CS.</w:t>
      </w:r>
    </w:p>
    <w:p w14:paraId="6B40C6C2" w14:textId="77777777" w:rsidR="003920A5" w:rsidRPr="00E063AE" w:rsidRDefault="003F05DE">
      <w:pPr>
        <w:jc w:val="both"/>
        <w:rPr>
          <w:sz w:val="24"/>
          <w:szCs w:val="24"/>
          <w:lang w:val="en-US"/>
        </w:rPr>
      </w:pPr>
      <w:r w:rsidRPr="00E063AE">
        <w:rPr>
          <w:sz w:val="24"/>
          <w:szCs w:val="24"/>
          <w:lang w:val="en-US"/>
        </w:rPr>
        <w:t xml:space="preserve">Instrumental or operative vaginal </w:t>
      </w:r>
      <w:r w:rsidR="0017529C" w:rsidRPr="00E063AE">
        <w:rPr>
          <w:sz w:val="24"/>
          <w:szCs w:val="24"/>
          <w:lang w:val="en-US"/>
        </w:rPr>
        <w:t>delivery occurred</w:t>
      </w:r>
      <w:r w:rsidRPr="00E063AE">
        <w:rPr>
          <w:sz w:val="24"/>
          <w:szCs w:val="24"/>
          <w:lang w:val="en-US"/>
        </w:rPr>
        <w:t xml:space="preserve"> in only 40 patients during the study period. This included Vacuum, Forceps and Destructive deliveries, with forceps delivery being the lowest, due to lack of skill.</w:t>
      </w:r>
    </w:p>
    <w:p w14:paraId="2F15E748" w14:textId="77777777" w:rsidR="003920A5" w:rsidRPr="00E063AE" w:rsidRDefault="003F05DE">
      <w:pPr>
        <w:jc w:val="both"/>
        <w:rPr>
          <w:rFonts w:cs="Times New Roman"/>
          <w:b/>
          <w:sz w:val="24"/>
          <w:szCs w:val="24"/>
          <w:lang w:val="en-US"/>
        </w:rPr>
      </w:pPr>
      <w:r w:rsidRPr="00E063AE">
        <w:rPr>
          <w:rFonts w:eastAsia="Times New Roman" w:cs="Times New Roman"/>
          <w:sz w:val="24"/>
          <w:szCs w:val="24"/>
          <w:lang w:val="en-US"/>
        </w:rPr>
        <w:t>The analysis of determinants of mode of delivery among the women indicated that there was no statistically significant result of the relationship between the age group, parity, educational status or occupation and the mode of delivery (p 0.05). The average age of all the types of deliveries was close to a difference of between 30.31 and 30.48 years. Nevertheless, the history of previous cesarean section and fetal presentation were very much linked to the type of delivery. Cesarean section was more readily selected in women, who had at least one prior CS and/or non-vertex presentations (especially breech), whereas spontaneous vaginal delivery (SVD) and vaginal breech delivery (VBD) were more common in those women who had no such contraindications. Mode of delivery was not significantly related to type of pregnancy, the presence of co-morbid conditions and whether the mother had requested the mode (p &gt; 0.05).</w:t>
      </w:r>
    </w:p>
    <w:p w14:paraId="765670B9" w14:textId="77777777" w:rsidR="003920A5" w:rsidRPr="00E063AE" w:rsidRDefault="003920A5">
      <w:pPr>
        <w:rPr>
          <w:sz w:val="24"/>
          <w:szCs w:val="24"/>
          <w:lang w:val="en-US"/>
        </w:rPr>
      </w:pPr>
    </w:p>
    <w:p w14:paraId="6D2F528E" w14:textId="77777777" w:rsidR="003920A5" w:rsidRPr="00E063AE" w:rsidRDefault="003920A5">
      <w:pPr>
        <w:rPr>
          <w:sz w:val="24"/>
          <w:szCs w:val="24"/>
          <w:lang w:val="en-US"/>
        </w:rPr>
      </w:pPr>
    </w:p>
    <w:p w14:paraId="4B7EFA69" w14:textId="77777777" w:rsidR="003920A5" w:rsidRPr="00E063AE" w:rsidRDefault="003920A5">
      <w:pPr>
        <w:rPr>
          <w:sz w:val="24"/>
          <w:szCs w:val="24"/>
          <w:lang w:val="en-US"/>
        </w:rPr>
      </w:pPr>
    </w:p>
    <w:p w14:paraId="61596C7A" w14:textId="77777777" w:rsidR="003920A5" w:rsidRPr="00E063AE" w:rsidRDefault="003F05DE">
      <w:pPr>
        <w:rPr>
          <w:sz w:val="24"/>
          <w:szCs w:val="24"/>
          <w:lang w:val="en-US"/>
        </w:rPr>
      </w:pPr>
      <w:r w:rsidRPr="00E063AE">
        <w:rPr>
          <w:sz w:val="24"/>
          <w:szCs w:val="24"/>
          <w:lang w:val="en-US"/>
        </w:rPr>
        <w:t>DISCUSSION</w:t>
      </w:r>
    </w:p>
    <w:p w14:paraId="3EA37876" w14:textId="77777777" w:rsidR="003920A5" w:rsidRPr="00E063AE" w:rsidRDefault="00E063AE">
      <w:pPr>
        <w:rPr>
          <w:sz w:val="24"/>
          <w:szCs w:val="24"/>
          <w:lang w:val="en-US"/>
        </w:rPr>
      </w:pPr>
      <w:r>
        <w:rPr>
          <w:sz w:val="24"/>
          <w:szCs w:val="24"/>
          <w:lang w:val="en-US"/>
        </w:rPr>
        <w:t>Globally</w:t>
      </w:r>
      <w:r w:rsidR="003F05DE" w:rsidRPr="00E063AE">
        <w:rPr>
          <w:sz w:val="24"/>
          <w:szCs w:val="24"/>
          <w:lang w:val="en-US"/>
        </w:rPr>
        <w:t>,</w:t>
      </w:r>
      <w:r>
        <w:rPr>
          <w:sz w:val="24"/>
          <w:szCs w:val="24"/>
          <w:lang w:val="en-US"/>
        </w:rPr>
        <w:t xml:space="preserve"> </w:t>
      </w:r>
      <w:r w:rsidR="003F05DE" w:rsidRPr="00E063AE">
        <w:rPr>
          <w:sz w:val="24"/>
          <w:szCs w:val="24"/>
          <w:lang w:val="en-US"/>
        </w:rPr>
        <w:t>Vaginal delivery is the highest mode</w:t>
      </w:r>
      <w:r>
        <w:rPr>
          <w:sz w:val="24"/>
          <w:szCs w:val="24"/>
          <w:lang w:val="en-US"/>
        </w:rPr>
        <w:t xml:space="preserve"> of delivery, with a </w:t>
      </w:r>
      <w:r w:rsidR="003F05DE" w:rsidRPr="00E063AE">
        <w:rPr>
          <w:sz w:val="24"/>
          <w:szCs w:val="24"/>
          <w:lang w:val="en-US"/>
        </w:rPr>
        <w:t xml:space="preserve">global rate of 80%. This is because vaginal delivery is considered the natural mode of delivery with minimal complication for mother and baby. It is also financially </w:t>
      </w:r>
      <w:r w:rsidR="008E7E94" w:rsidRPr="00E063AE">
        <w:rPr>
          <w:sz w:val="24"/>
          <w:szCs w:val="24"/>
          <w:lang w:val="en-US"/>
        </w:rPr>
        <w:t>favorable</w:t>
      </w:r>
      <w:r w:rsidR="003F05DE" w:rsidRPr="00E063AE">
        <w:rPr>
          <w:sz w:val="24"/>
          <w:szCs w:val="24"/>
          <w:lang w:val="en-US"/>
        </w:rPr>
        <w:t xml:space="preserve"> for the family. Vaginal delivery creates a m</w:t>
      </w:r>
      <w:r w:rsidR="008E7E94" w:rsidRPr="00E063AE">
        <w:rPr>
          <w:sz w:val="24"/>
          <w:szCs w:val="24"/>
          <w:lang w:val="en-US"/>
        </w:rPr>
        <w:t>ore affectionate mother and child</w:t>
      </w:r>
      <w:r w:rsidR="003F05DE" w:rsidRPr="00E063AE">
        <w:rPr>
          <w:sz w:val="24"/>
          <w:szCs w:val="24"/>
          <w:lang w:val="en-US"/>
        </w:rPr>
        <w:t xml:space="preserve"> relationship.</w:t>
      </w:r>
    </w:p>
    <w:p w14:paraId="20510F2D" w14:textId="77777777" w:rsidR="003920A5" w:rsidRPr="00E063AE" w:rsidRDefault="003F05DE">
      <w:pPr>
        <w:rPr>
          <w:sz w:val="24"/>
          <w:szCs w:val="24"/>
          <w:lang w:val="en-US"/>
        </w:rPr>
      </w:pPr>
      <w:r w:rsidRPr="00E063AE">
        <w:rPr>
          <w:sz w:val="24"/>
          <w:szCs w:val="24"/>
          <w:lang w:val="en-US"/>
        </w:rPr>
        <w:t>Vaginal delivery in this study included Spontaneous vaginal delivery, Vaginal Breech delivery and instrumental vaginal delivery. This amounted to 58.05%.</w:t>
      </w:r>
    </w:p>
    <w:p w14:paraId="60BFEFB0" w14:textId="77777777" w:rsidR="003920A5" w:rsidRPr="00E063AE" w:rsidRDefault="003F05DE">
      <w:pPr>
        <w:rPr>
          <w:sz w:val="24"/>
          <w:szCs w:val="24"/>
          <w:lang w:val="en-US"/>
        </w:rPr>
      </w:pPr>
      <w:r w:rsidRPr="00E063AE">
        <w:rPr>
          <w:sz w:val="24"/>
          <w:szCs w:val="24"/>
          <w:lang w:val="en-US"/>
        </w:rPr>
        <w:t>A previous study conducted in Nigeria showed that Trial of Labor after CS (TOLAC) was the preferred mode of delivery after CS in73.5% of the parturients</w:t>
      </w:r>
      <w:r w:rsidRPr="00E063AE">
        <w:rPr>
          <w:sz w:val="24"/>
          <w:szCs w:val="24"/>
          <w:vertAlign w:val="superscript"/>
          <w:lang w:val="en-US"/>
        </w:rPr>
        <w:t>.4</w:t>
      </w:r>
      <w:r w:rsidRPr="00E063AE">
        <w:rPr>
          <w:sz w:val="24"/>
          <w:szCs w:val="24"/>
          <w:lang w:val="en-US"/>
        </w:rPr>
        <w:t xml:space="preserve"> Majority of the mothers preferred natural labor. This might be due to the fear of </w:t>
      </w:r>
      <w:r w:rsidR="002D55A9" w:rsidRPr="00E063AE">
        <w:rPr>
          <w:sz w:val="24"/>
          <w:szCs w:val="24"/>
          <w:lang w:val="en-US"/>
        </w:rPr>
        <w:t>complications associated</w:t>
      </w:r>
      <w:r w:rsidRPr="00E063AE">
        <w:rPr>
          <w:sz w:val="24"/>
          <w:szCs w:val="24"/>
          <w:lang w:val="en-US"/>
        </w:rPr>
        <w:t xml:space="preserve"> with surgery and </w:t>
      </w:r>
      <w:r w:rsidR="002D55A9" w:rsidRPr="00E063AE">
        <w:rPr>
          <w:sz w:val="24"/>
          <w:szCs w:val="24"/>
          <w:lang w:val="en-US"/>
        </w:rPr>
        <w:t>anesthesia</w:t>
      </w:r>
      <w:r w:rsidRPr="00E063AE">
        <w:rPr>
          <w:sz w:val="24"/>
          <w:szCs w:val="24"/>
          <w:lang w:val="en-US"/>
        </w:rPr>
        <w:t>, the delay in recovery, early resumption of activities and the financial implications.</w:t>
      </w:r>
      <w:r w:rsidRPr="00E063AE">
        <w:rPr>
          <w:sz w:val="24"/>
          <w:szCs w:val="24"/>
          <w:vertAlign w:val="superscript"/>
          <w:lang w:val="en-US"/>
        </w:rPr>
        <w:t>4</w:t>
      </w:r>
      <w:r w:rsidRPr="00E063AE">
        <w:rPr>
          <w:sz w:val="24"/>
          <w:szCs w:val="24"/>
          <w:lang w:val="en-US"/>
        </w:rPr>
        <w:t xml:space="preserve"> </w:t>
      </w:r>
    </w:p>
    <w:p w14:paraId="3E5B1193" w14:textId="77777777" w:rsidR="003920A5" w:rsidRPr="00E063AE" w:rsidRDefault="003F05DE">
      <w:pPr>
        <w:rPr>
          <w:sz w:val="24"/>
          <w:szCs w:val="24"/>
          <w:lang w:val="en-US"/>
        </w:rPr>
      </w:pPr>
      <w:r w:rsidRPr="00E063AE">
        <w:rPr>
          <w:sz w:val="24"/>
          <w:szCs w:val="24"/>
          <w:lang w:val="en-US"/>
        </w:rPr>
        <w:t xml:space="preserve">On the other hand, a negative birth experience or outcome in a previous pregnancy, has an impact on the desired mode of delivery. The prior negative experience had a significant influence on the choice of mode of delivery. A woman who had Intra Uterine Fetal Death(IUFD) in her previous pregnancy and childbirth will readily </w:t>
      </w:r>
      <w:r w:rsidR="002D55A9" w:rsidRPr="00E063AE">
        <w:rPr>
          <w:sz w:val="24"/>
          <w:szCs w:val="24"/>
          <w:lang w:val="en-US"/>
        </w:rPr>
        <w:t>opt for</w:t>
      </w:r>
      <w:r w:rsidR="00E063AE">
        <w:rPr>
          <w:sz w:val="24"/>
          <w:szCs w:val="24"/>
          <w:lang w:val="en-US"/>
        </w:rPr>
        <w:t xml:space="preserve"> an elective CS </w:t>
      </w:r>
      <w:r w:rsidRPr="00E063AE">
        <w:rPr>
          <w:sz w:val="24"/>
          <w:szCs w:val="24"/>
          <w:lang w:val="en-US"/>
        </w:rPr>
        <w:t xml:space="preserve">in her present pregnancy, when she is term. The decision on mode of delivery should be in line </w:t>
      </w:r>
      <w:r w:rsidRPr="00E063AE">
        <w:rPr>
          <w:sz w:val="24"/>
          <w:szCs w:val="24"/>
          <w:lang w:val="en-US"/>
        </w:rPr>
        <w:lastRenderedPageBreak/>
        <w:t xml:space="preserve">with </w:t>
      </w:r>
      <w:r w:rsidR="002D55A9" w:rsidRPr="00E063AE">
        <w:rPr>
          <w:sz w:val="24"/>
          <w:szCs w:val="24"/>
          <w:lang w:val="en-US"/>
        </w:rPr>
        <w:t>maternal preferences</w:t>
      </w:r>
      <w:r w:rsidRPr="00E063AE">
        <w:rPr>
          <w:sz w:val="24"/>
          <w:szCs w:val="24"/>
          <w:lang w:val="en-US"/>
        </w:rPr>
        <w:t xml:space="preserve"> and priorities, with clear discussion of the risks and benefits of each mode of delivery.</w:t>
      </w:r>
    </w:p>
    <w:p w14:paraId="46BDF7B0" w14:textId="77777777" w:rsidR="003920A5" w:rsidRPr="00E063AE" w:rsidRDefault="003F05DE">
      <w:pPr>
        <w:rPr>
          <w:sz w:val="24"/>
          <w:szCs w:val="24"/>
          <w:lang w:val="en-US"/>
        </w:rPr>
      </w:pPr>
      <w:r w:rsidRPr="00E063AE">
        <w:rPr>
          <w:sz w:val="24"/>
          <w:szCs w:val="24"/>
          <w:lang w:val="en-US"/>
        </w:rPr>
        <w:t>The mode of delivery influences the characteristics of the emotional experiences, and the first moments with the newborn.</w:t>
      </w:r>
      <w:r w:rsidRPr="00E063AE">
        <w:rPr>
          <w:sz w:val="24"/>
          <w:szCs w:val="24"/>
          <w:vertAlign w:val="superscript"/>
          <w:lang w:val="en-US"/>
        </w:rPr>
        <w:t>1,2</w:t>
      </w:r>
    </w:p>
    <w:p w14:paraId="00D3F920" w14:textId="77777777" w:rsidR="003920A5" w:rsidRPr="00E063AE" w:rsidRDefault="003F05DE">
      <w:pPr>
        <w:rPr>
          <w:sz w:val="24"/>
          <w:szCs w:val="24"/>
          <w:lang w:val="en-US"/>
        </w:rPr>
      </w:pPr>
      <w:r w:rsidRPr="00E063AE">
        <w:rPr>
          <w:sz w:val="24"/>
          <w:szCs w:val="24"/>
          <w:lang w:val="en-US"/>
        </w:rPr>
        <w:t xml:space="preserve">The Cesarean Section(CS) rate of 41.9% is quite high. This is because our facility is a referral center for other health facilities in the state. Also </w:t>
      </w:r>
      <w:r w:rsidR="002D55A9" w:rsidRPr="00E063AE">
        <w:rPr>
          <w:sz w:val="24"/>
          <w:szCs w:val="24"/>
          <w:lang w:val="en-US"/>
        </w:rPr>
        <w:t>increased awareness</w:t>
      </w:r>
      <w:r w:rsidRPr="00E063AE">
        <w:rPr>
          <w:sz w:val="24"/>
          <w:szCs w:val="24"/>
          <w:lang w:val="en-US"/>
        </w:rPr>
        <w:t xml:space="preserve"> and increased financial empowerment have resulted in increased matern</w:t>
      </w:r>
      <w:r w:rsidR="004A3BC6" w:rsidRPr="00E063AE">
        <w:rPr>
          <w:sz w:val="24"/>
          <w:szCs w:val="24"/>
          <w:lang w:val="en-US"/>
        </w:rPr>
        <w:t>al request for cesarean section, in order to avoid labor pains.</w:t>
      </w:r>
    </w:p>
    <w:p w14:paraId="5F090076" w14:textId="77777777" w:rsidR="003920A5" w:rsidRPr="00E063AE" w:rsidRDefault="003F05DE">
      <w:pPr>
        <w:rPr>
          <w:sz w:val="24"/>
          <w:szCs w:val="24"/>
          <w:lang w:val="en-US"/>
        </w:rPr>
      </w:pPr>
      <w:r w:rsidRPr="00E063AE">
        <w:rPr>
          <w:sz w:val="24"/>
          <w:szCs w:val="24"/>
          <w:lang w:val="en-US"/>
        </w:rPr>
        <w:t>A Nigerian study done in 2023 by Akadri AA, noted a CS rate of 51.2%. This study was also done in a tertiary institution.</w:t>
      </w:r>
    </w:p>
    <w:p w14:paraId="7763A5C7" w14:textId="77777777" w:rsidR="003920A5" w:rsidRPr="00E063AE" w:rsidRDefault="003F05DE">
      <w:pPr>
        <w:rPr>
          <w:sz w:val="24"/>
          <w:szCs w:val="24"/>
          <w:lang w:val="en-US"/>
        </w:rPr>
      </w:pPr>
      <w:r w:rsidRPr="00E063AE">
        <w:rPr>
          <w:sz w:val="24"/>
          <w:szCs w:val="24"/>
          <w:lang w:val="en-US"/>
        </w:rPr>
        <w:t>Globally CS rate 21%.</w:t>
      </w:r>
    </w:p>
    <w:p w14:paraId="44DBB2B6" w14:textId="77777777" w:rsidR="003920A5" w:rsidRPr="00E063AE" w:rsidRDefault="003F05DE">
      <w:pPr>
        <w:rPr>
          <w:sz w:val="24"/>
          <w:szCs w:val="24"/>
          <w:lang w:val="en-US"/>
        </w:rPr>
      </w:pPr>
      <w:r w:rsidRPr="00E063AE">
        <w:rPr>
          <w:sz w:val="24"/>
          <w:szCs w:val="24"/>
          <w:lang w:val="en-US"/>
        </w:rPr>
        <w:t xml:space="preserve">Complications associated with cesarean section birth include delay in initiating breast feeding, families incur substantial healthcare costs, bonding difficulties between mother and baby, </w:t>
      </w:r>
      <w:r w:rsidR="004A3BC6" w:rsidRPr="00E063AE">
        <w:rPr>
          <w:sz w:val="24"/>
          <w:szCs w:val="24"/>
          <w:lang w:val="en-US"/>
        </w:rPr>
        <w:t>anesthetic and</w:t>
      </w:r>
      <w:r w:rsidR="00E063AE">
        <w:rPr>
          <w:sz w:val="24"/>
          <w:szCs w:val="24"/>
          <w:lang w:val="en-US"/>
        </w:rPr>
        <w:t xml:space="preserve"> surgical complications </w:t>
      </w:r>
      <w:r w:rsidRPr="00E063AE">
        <w:rPr>
          <w:sz w:val="24"/>
          <w:szCs w:val="24"/>
          <w:lang w:val="en-US"/>
        </w:rPr>
        <w:t>and delay in resumption of normal activities.</w:t>
      </w:r>
    </w:p>
    <w:p w14:paraId="3B63CDDA" w14:textId="77777777" w:rsidR="003920A5" w:rsidRPr="00E063AE" w:rsidRDefault="003F05DE">
      <w:pPr>
        <w:rPr>
          <w:sz w:val="24"/>
          <w:szCs w:val="24"/>
          <w:lang w:val="en-US"/>
        </w:rPr>
      </w:pPr>
      <w:r w:rsidRPr="00E063AE">
        <w:rPr>
          <w:sz w:val="24"/>
          <w:szCs w:val="24"/>
          <w:lang w:val="en-US"/>
        </w:rPr>
        <w:t>A previous scar on the uterus is a significant determinant of the mode of delivery of the present pregnancy. Any labor that is not progressing spontaneously, with a scar on the uterus c</w:t>
      </w:r>
      <w:r w:rsidR="00460FAA" w:rsidRPr="00E063AE">
        <w:rPr>
          <w:sz w:val="24"/>
          <w:szCs w:val="24"/>
          <w:lang w:val="en-US"/>
        </w:rPr>
        <w:t>annot be induced or stimulated,</w:t>
      </w:r>
    </w:p>
    <w:p w14:paraId="7EDD06F3" w14:textId="77777777" w:rsidR="00460FAA" w:rsidRPr="00E063AE" w:rsidRDefault="00460FAA">
      <w:pPr>
        <w:rPr>
          <w:sz w:val="24"/>
          <w:szCs w:val="24"/>
          <w:lang w:val="en-US"/>
        </w:rPr>
      </w:pPr>
      <w:r w:rsidRPr="00E063AE">
        <w:rPr>
          <w:sz w:val="24"/>
          <w:szCs w:val="24"/>
          <w:lang w:val="en-US"/>
        </w:rPr>
        <w:t>except with great caution.</w:t>
      </w:r>
    </w:p>
    <w:p w14:paraId="0060818E" w14:textId="77777777" w:rsidR="003920A5" w:rsidRPr="00E063AE" w:rsidRDefault="003F05DE">
      <w:pPr>
        <w:rPr>
          <w:sz w:val="24"/>
          <w:szCs w:val="24"/>
          <w:lang w:val="en-US"/>
        </w:rPr>
      </w:pPr>
      <w:r w:rsidRPr="00E063AE">
        <w:rPr>
          <w:sz w:val="24"/>
          <w:szCs w:val="24"/>
          <w:lang w:val="en-US"/>
        </w:rPr>
        <w:t xml:space="preserve">Findings from this study showed that fetal presentation and previous </w:t>
      </w:r>
      <w:r w:rsidR="003A303B" w:rsidRPr="00E063AE">
        <w:rPr>
          <w:sz w:val="24"/>
          <w:szCs w:val="24"/>
          <w:lang w:val="en-US"/>
        </w:rPr>
        <w:t>caesarean delivery</w:t>
      </w:r>
      <w:r w:rsidR="00E063AE">
        <w:rPr>
          <w:sz w:val="24"/>
          <w:szCs w:val="24"/>
          <w:lang w:val="en-US"/>
        </w:rPr>
        <w:t xml:space="preserve"> were </w:t>
      </w:r>
      <w:r w:rsidRPr="00E063AE">
        <w:rPr>
          <w:sz w:val="24"/>
          <w:szCs w:val="24"/>
          <w:lang w:val="en-US"/>
        </w:rPr>
        <w:t>the major determinants of the mode of delivery within the study period. This was similar to studies done in Ethiopia by Bewunetu et al and in Kenya by Mbombo et al that also noted previous caesarean delivery among others as their determinant of the mode of delivery.</w:t>
      </w:r>
      <w:r w:rsidRPr="00E063AE">
        <w:rPr>
          <w:sz w:val="24"/>
          <w:szCs w:val="24"/>
          <w:vertAlign w:val="superscript"/>
          <w:lang w:val="en-US"/>
        </w:rPr>
        <w:t>1,8</w:t>
      </w:r>
      <w:r w:rsidRPr="00E063AE">
        <w:rPr>
          <w:sz w:val="24"/>
          <w:szCs w:val="24"/>
          <w:lang w:val="en-US"/>
        </w:rPr>
        <w:t xml:space="preserve"> However, fetal presentation was not part of their determinant.</w:t>
      </w:r>
    </w:p>
    <w:p w14:paraId="1156E002" w14:textId="77777777" w:rsidR="003920A5" w:rsidRPr="00E063AE" w:rsidRDefault="003F05DE">
      <w:pPr>
        <w:rPr>
          <w:sz w:val="24"/>
          <w:szCs w:val="24"/>
          <w:lang w:val="en-US"/>
        </w:rPr>
      </w:pPr>
      <w:r w:rsidRPr="00E063AE">
        <w:rPr>
          <w:sz w:val="24"/>
          <w:szCs w:val="24"/>
          <w:lang w:val="en-US"/>
        </w:rPr>
        <w:t xml:space="preserve">Among all women, the most common physical symptoms reported at 10 days after birth were fatigue or severe tiredness, </w:t>
      </w:r>
      <w:r w:rsidR="00460FAA" w:rsidRPr="00E063AE">
        <w:rPr>
          <w:sz w:val="24"/>
          <w:szCs w:val="24"/>
          <w:lang w:val="en-US"/>
        </w:rPr>
        <w:t>breast feeding</w:t>
      </w:r>
      <w:r w:rsidRPr="00E063AE">
        <w:rPr>
          <w:sz w:val="24"/>
          <w:szCs w:val="24"/>
          <w:lang w:val="en-US"/>
        </w:rPr>
        <w:t xml:space="preserve"> problems, painful stitches and backache. Although people regard these symptoms as transient, </w:t>
      </w:r>
      <w:r w:rsidR="00460FAA" w:rsidRPr="00E063AE">
        <w:rPr>
          <w:sz w:val="24"/>
          <w:szCs w:val="24"/>
          <w:lang w:val="en-US"/>
        </w:rPr>
        <w:t>they appear</w:t>
      </w:r>
      <w:r w:rsidRPr="00E063AE">
        <w:rPr>
          <w:sz w:val="24"/>
          <w:szCs w:val="24"/>
          <w:lang w:val="en-US"/>
        </w:rPr>
        <w:t xml:space="preserve"> to be associated with</w:t>
      </w:r>
      <w:r w:rsidR="00E063AE">
        <w:rPr>
          <w:sz w:val="24"/>
          <w:szCs w:val="24"/>
          <w:lang w:val="en-US"/>
        </w:rPr>
        <w:t xml:space="preserve"> functional maternal impairment</w:t>
      </w:r>
      <w:r w:rsidRPr="00E063AE">
        <w:rPr>
          <w:sz w:val="24"/>
          <w:szCs w:val="24"/>
          <w:lang w:val="en-US"/>
        </w:rPr>
        <w:t>, with poor emotional status when untreated</w:t>
      </w:r>
    </w:p>
    <w:p w14:paraId="4CDC61C7" w14:textId="77777777" w:rsidR="003920A5" w:rsidRPr="00E063AE" w:rsidRDefault="003F05DE">
      <w:pPr>
        <w:rPr>
          <w:sz w:val="24"/>
          <w:szCs w:val="24"/>
          <w:lang w:val="en-US"/>
        </w:rPr>
      </w:pPr>
      <w:r w:rsidRPr="00E063AE">
        <w:rPr>
          <w:sz w:val="24"/>
          <w:szCs w:val="24"/>
          <w:lang w:val="en-US"/>
        </w:rPr>
        <w:t xml:space="preserve">Women who had </w:t>
      </w:r>
      <w:r w:rsidR="003A303B" w:rsidRPr="00E063AE">
        <w:rPr>
          <w:sz w:val="24"/>
          <w:szCs w:val="24"/>
          <w:lang w:val="en-US"/>
        </w:rPr>
        <w:t>forceps assisted</w:t>
      </w:r>
      <w:r w:rsidRPr="00E063AE">
        <w:rPr>
          <w:sz w:val="24"/>
          <w:szCs w:val="24"/>
          <w:lang w:val="en-US"/>
        </w:rPr>
        <w:t xml:space="preserve"> vaginal births were more likely to report ongoing post traumatic type symptoms several months </w:t>
      </w:r>
      <w:r w:rsidR="00E063AE" w:rsidRPr="00E063AE">
        <w:rPr>
          <w:sz w:val="24"/>
          <w:szCs w:val="24"/>
          <w:lang w:val="en-US"/>
        </w:rPr>
        <w:t>after birth</w:t>
      </w:r>
      <w:r w:rsidRPr="00E063AE">
        <w:rPr>
          <w:sz w:val="24"/>
          <w:szCs w:val="24"/>
          <w:lang w:val="en-US"/>
        </w:rPr>
        <w:t>. In this study, Forceps delivery is almost obsolete, due to lack of skill.</w:t>
      </w:r>
    </w:p>
    <w:p w14:paraId="3D9FE837" w14:textId="77777777" w:rsidR="003920A5" w:rsidRPr="00E063AE" w:rsidRDefault="003920A5">
      <w:pPr>
        <w:rPr>
          <w:sz w:val="24"/>
          <w:szCs w:val="24"/>
          <w:lang w:val="en-US"/>
        </w:rPr>
      </w:pPr>
    </w:p>
    <w:p w14:paraId="3A9C58A1" w14:textId="77777777" w:rsidR="003920A5" w:rsidRPr="00E063AE" w:rsidRDefault="003F05DE">
      <w:pPr>
        <w:rPr>
          <w:b/>
          <w:sz w:val="24"/>
          <w:szCs w:val="24"/>
          <w:lang w:val="en-US"/>
        </w:rPr>
      </w:pPr>
      <w:r w:rsidRPr="00E063AE">
        <w:rPr>
          <w:b/>
          <w:sz w:val="24"/>
          <w:szCs w:val="24"/>
          <w:lang w:val="en-US"/>
        </w:rPr>
        <w:t>CONCLUSION</w:t>
      </w:r>
    </w:p>
    <w:p w14:paraId="1B00D961" w14:textId="77777777" w:rsidR="003920A5" w:rsidRPr="00E063AE" w:rsidRDefault="003F05DE">
      <w:pPr>
        <w:rPr>
          <w:sz w:val="24"/>
          <w:szCs w:val="24"/>
          <w:lang w:val="en-US"/>
        </w:rPr>
      </w:pPr>
      <w:r w:rsidRPr="00E063AE">
        <w:rPr>
          <w:sz w:val="24"/>
          <w:szCs w:val="24"/>
          <w:lang w:val="en-US"/>
        </w:rPr>
        <w:t>One factor that has been more consistently identified as influencing the duration and severity of women’s physical and psychological symptoms following childbirth is the mode of Delivery.</w:t>
      </w:r>
    </w:p>
    <w:p w14:paraId="0AA01D42" w14:textId="6F0A04ED" w:rsidR="003920A5" w:rsidRDefault="003F05DE">
      <w:pPr>
        <w:rPr>
          <w:sz w:val="24"/>
          <w:szCs w:val="24"/>
          <w:lang w:val="en-US"/>
        </w:rPr>
      </w:pPr>
      <w:r w:rsidRPr="00E063AE">
        <w:rPr>
          <w:sz w:val="24"/>
          <w:szCs w:val="24"/>
          <w:lang w:val="en-US"/>
        </w:rPr>
        <w:t>The result of this study will provide important information for health professionals about those women who will be in greater need of support during and after childbirth</w:t>
      </w:r>
      <w:r w:rsidR="00D16C7E">
        <w:rPr>
          <w:sz w:val="24"/>
          <w:szCs w:val="24"/>
          <w:lang w:val="en-US"/>
        </w:rPr>
        <w:t>.</w:t>
      </w:r>
    </w:p>
    <w:p w14:paraId="6E6BE56A" w14:textId="24497FD5" w:rsidR="006514F0" w:rsidRPr="00E063AE" w:rsidRDefault="006514F0">
      <w:pPr>
        <w:rPr>
          <w:sz w:val="24"/>
          <w:szCs w:val="24"/>
          <w:lang w:val="en-US"/>
        </w:rPr>
      </w:pPr>
      <w:r w:rsidRPr="006514F0">
        <w:rPr>
          <w:sz w:val="24"/>
          <w:szCs w:val="24"/>
          <w:highlight w:val="yellow"/>
          <w:lang w:val="en-US"/>
        </w:rPr>
        <w:lastRenderedPageBreak/>
        <w:t>Findings in this study could impact clinical practices or policy.</w:t>
      </w:r>
    </w:p>
    <w:p w14:paraId="3B8F173D" w14:textId="77777777" w:rsidR="003920A5" w:rsidRPr="00E063AE" w:rsidRDefault="003F05DE">
      <w:pPr>
        <w:rPr>
          <w:b/>
          <w:sz w:val="24"/>
          <w:szCs w:val="24"/>
          <w:lang w:val="en-US"/>
        </w:rPr>
      </w:pPr>
      <w:r w:rsidRPr="00E063AE">
        <w:rPr>
          <w:b/>
          <w:sz w:val="24"/>
          <w:szCs w:val="24"/>
          <w:lang w:val="en-US"/>
        </w:rPr>
        <w:t>CONFLICT OF INTEREST:</w:t>
      </w:r>
    </w:p>
    <w:p w14:paraId="7B7B43B7" w14:textId="77777777" w:rsidR="003920A5" w:rsidRPr="00E063AE" w:rsidRDefault="003F05DE">
      <w:pPr>
        <w:rPr>
          <w:sz w:val="24"/>
          <w:szCs w:val="24"/>
          <w:lang w:val="en-US"/>
        </w:rPr>
      </w:pPr>
      <w:r w:rsidRPr="00E063AE">
        <w:rPr>
          <w:sz w:val="24"/>
          <w:szCs w:val="24"/>
          <w:lang w:val="en-US"/>
        </w:rPr>
        <w:t>There is no conflict of interests.</w:t>
      </w:r>
    </w:p>
    <w:p w14:paraId="05DA20B6" w14:textId="77777777" w:rsidR="00DA3FD5" w:rsidRPr="00740879" w:rsidRDefault="00DA3FD5" w:rsidP="00DA3FD5">
      <w:pPr>
        <w:rPr>
          <w:highlight w:val="yellow"/>
        </w:rPr>
      </w:pPr>
      <w:r w:rsidRPr="00740879">
        <w:rPr>
          <w:highlight w:val="yellow"/>
        </w:rPr>
        <w:t>Disclaimer (Artificial intelligence)</w:t>
      </w:r>
    </w:p>
    <w:p w14:paraId="1C259C85" w14:textId="77777777" w:rsidR="00DA3FD5" w:rsidRPr="00740879" w:rsidRDefault="00DA3FD5" w:rsidP="00DA3FD5">
      <w:pPr>
        <w:rPr>
          <w:highlight w:val="yellow"/>
        </w:rPr>
      </w:pPr>
      <w:r w:rsidRPr="00740879">
        <w:rPr>
          <w:highlight w:val="yellow"/>
        </w:rPr>
        <w:t xml:space="preserve">Option 1: </w:t>
      </w:r>
    </w:p>
    <w:p w14:paraId="0EE17EF5" w14:textId="54117B46" w:rsidR="00DA3FD5" w:rsidRPr="00740879" w:rsidRDefault="00DA3FD5" w:rsidP="00DA3FD5">
      <w:pPr>
        <w:rPr>
          <w:highlight w:val="yellow"/>
        </w:rPr>
      </w:pPr>
      <w:r w:rsidRPr="00740879">
        <w:rPr>
          <w:highlight w:val="yellow"/>
        </w:rPr>
        <w:t>Author(s) hereby declare that NO generative AI technologies such as Large Language Models (ChatGPT, COPILOT, etc.) and text-to-image generators have been used during the writing</w:t>
      </w:r>
      <w:r w:rsidR="006514F0">
        <w:rPr>
          <w:highlight w:val="yellow"/>
        </w:rPr>
        <w:t xml:space="preserve"> or editing of this manuscript.</w:t>
      </w:r>
      <w:r w:rsidRPr="00740879">
        <w:rPr>
          <w:highlight w:val="yellow"/>
        </w:rPr>
        <w:t xml:space="preserve"> </w:t>
      </w:r>
    </w:p>
    <w:p w14:paraId="335EBA87" w14:textId="5A529947" w:rsidR="00DA3FD5" w:rsidRPr="006514F0" w:rsidRDefault="00DA3FD5" w:rsidP="00DA3FD5">
      <w:pPr>
        <w:rPr>
          <w:highlight w:val="yellow"/>
        </w:rPr>
      </w:pPr>
      <w:bookmarkStart w:id="0" w:name="_GoBack"/>
      <w:bookmarkEnd w:id="0"/>
    </w:p>
    <w:p w14:paraId="42E1CB67" w14:textId="77777777" w:rsidR="003920A5" w:rsidRPr="00E063AE" w:rsidRDefault="003920A5">
      <w:pPr>
        <w:rPr>
          <w:sz w:val="24"/>
          <w:szCs w:val="24"/>
          <w:lang w:val="en-US"/>
        </w:rPr>
      </w:pPr>
    </w:p>
    <w:p w14:paraId="771580B8" w14:textId="77777777" w:rsidR="003920A5" w:rsidRPr="00E063AE" w:rsidRDefault="003F05DE">
      <w:pPr>
        <w:rPr>
          <w:b/>
          <w:sz w:val="24"/>
          <w:szCs w:val="24"/>
          <w:lang w:val="en-US"/>
        </w:rPr>
      </w:pPr>
      <w:r w:rsidRPr="00E063AE">
        <w:rPr>
          <w:b/>
          <w:sz w:val="24"/>
          <w:szCs w:val="24"/>
          <w:lang w:val="en-US"/>
        </w:rPr>
        <w:t>REFERENCES:</w:t>
      </w:r>
    </w:p>
    <w:p w14:paraId="0EF80FE7" w14:textId="77777777" w:rsidR="003920A5" w:rsidRPr="00E063AE" w:rsidRDefault="003F05DE">
      <w:pPr>
        <w:rPr>
          <w:sz w:val="24"/>
          <w:szCs w:val="24"/>
          <w:lang w:val="en-US"/>
        </w:rPr>
      </w:pPr>
      <w:r w:rsidRPr="00E063AE">
        <w:rPr>
          <w:sz w:val="24"/>
          <w:szCs w:val="24"/>
          <w:lang w:val="en-US"/>
        </w:rPr>
        <w:t>1) Bewunetu Z, Getahun S, Yesuf A: The preferences of modes of child delivery and associated factors among pregnant women in southern Ethiopia. Dovepress Pragmatic and Observational Research, Pragmat Obs Res. 2022;13: 59-73</w:t>
      </w:r>
    </w:p>
    <w:p w14:paraId="5D86CA89" w14:textId="77777777" w:rsidR="003920A5" w:rsidRPr="00E063AE" w:rsidRDefault="003F05DE">
      <w:pPr>
        <w:rPr>
          <w:sz w:val="24"/>
          <w:szCs w:val="24"/>
          <w:lang w:val="en-US"/>
        </w:rPr>
      </w:pPr>
      <w:r w:rsidRPr="00E063AE">
        <w:rPr>
          <w:sz w:val="24"/>
          <w:szCs w:val="24"/>
          <w:lang w:val="en-US"/>
        </w:rPr>
        <w:t>2) Guittier M, Cedraschi C, Jemei N, Boulvain M, Guillemin F. Impact of mode of delivery on the birth experience in first-time mothers:A qualitative study. BMC Pregnancy Childbirth. 2014; 14(1): 1-9</w:t>
      </w:r>
    </w:p>
    <w:p w14:paraId="1714DDC3" w14:textId="77777777" w:rsidR="003920A5" w:rsidRPr="00E063AE" w:rsidRDefault="003F05DE">
      <w:pPr>
        <w:rPr>
          <w:rFonts w:cs="Calibri"/>
          <w:sz w:val="24"/>
          <w:szCs w:val="24"/>
          <w:lang w:val="en-US"/>
        </w:rPr>
      </w:pPr>
      <w:r w:rsidRPr="00E063AE">
        <w:rPr>
          <w:sz w:val="24"/>
          <w:szCs w:val="24"/>
          <w:lang w:val="en-US"/>
        </w:rPr>
        <w:t xml:space="preserve">3) </w:t>
      </w:r>
      <w:r w:rsidRPr="00E063AE">
        <w:rPr>
          <w:rFonts w:eastAsia="SimSun" w:cs="Calibri"/>
          <w:color w:val="222222"/>
          <w:sz w:val="24"/>
          <w:szCs w:val="24"/>
          <w:shd w:val="clear" w:color="auto" w:fill="FFFFFF"/>
        </w:rPr>
        <w:t>Rowlands IJ, Redshaw M. Mode of birth and women’s psychological and physical wellbeing in the postnatal period. BMC pregnancy and childbirth. 2012 Dec;12:1-1.</w:t>
      </w:r>
    </w:p>
    <w:p w14:paraId="168C3C36" w14:textId="77777777" w:rsidR="003920A5" w:rsidRPr="00E063AE" w:rsidRDefault="003F05DE">
      <w:pPr>
        <w:rPr>
          <w:sz w:val="24"/>
          <w:szCs w:val="24"/>
          <w:lang w:val="en-US"/>
        </w:rPr>
      </w:pPr>
      <w:r w:rsidRPr="00E063AE">
        <w:rPr>
          <w:sz w:val="24"/>
          <w:szCs w:val="24"/>
          <w:lang w:val="en-US"/>
        </w:rPr>
        <w:t>4) Tenfelde S, Tell D, Brincat C, Fitzgerald CM; Musculoskeletal pelvic pain and Sexual Function in the first year after birth; J Obstet Gynecol Neonatal Nurse .2019;48: 59-68</w:t>
      </w:r>
    </w:p>
    <w:p w14:paraId="1CEEAA34" w14:textId="77777777" w:rsidR="003920A5" w:rsidRPr="00E063AE" w:rsidRDefault="003F05DE">
      <w:pPr>
        <w:rPr>
          <w:rFonts w:cs="Calibri"/>
          <w:sz w:val="24"/>
          <w:szCs w:val="24"/>
          <w:lang w:val="en-US"/>
        </w:rPr>
      </w:pPr>
      <w:r w:rsidRPr="00E063AE">
        <w:rPr>
          <w:sz w:val="24"/>
          <w:szCs w:val="24"/>
          <w:lang w:val="en-US"/>
        </w:rPr>
        <w:t xml:space="preserve">5) </w:t>
      </w:r>
      <w:r w:rsidRPr="00E063AE">
        <w:rPr>
          <w:rFonts w:eastAsia="SimSun" w:cs="Calibri"/>
          <w:color w:val="222222"/>
          <w:sz w:val="24"/>
          <w:szCs w:val="24"/>
          <w:shd w:val="clear" w:color="auto" w:fill="FFFFFF"/>
        </w:rPr>
        <w:t>Sluijs AM, Wijma K, Cleiren MP, van Lith JM, Wijma B. Preferred and actual mode of delivery in relation to fear of childbirth. Journal of Psychosomatic Obstetrics &amp; Gynecology. 2020 Oct 1;41(4):266-74.</w:t>
      </w:r>
    </w:p>
    <w:p w14:paraId="0B04446B" w14:textId="77777777" w:rsidR="003920A5" w:rsidRPr="00E063AE" w:rsidRDefault="003F05DE">
      <w:pPr>
        <w:rPr>
          <w:sz w:val="24"/>
          <w:szCs w:val="24"/>
          <w:lang w:val="en-US"/>
        </w:rPr>
      </w:pPr>
      <w:r w:rsidRPr="00E063AE">
        <w:rPr>
          <w:sz w:val="24"/>
          <w:szCs w:val="24"/>
          <w:lang w:val="en-US"/>
        </w:rPr>
        <w:t xml:space="preserve">6) </w:t>
      </w:r>
      <w:r w:rsidRPr="00E063AE">
        <w:rPr>
          <w:rFonts w:eastAsia="SimSun" w:cs="Calibri"/>
          <w:color w:val="222222"/>
          <w:sz w:val="24"/>
          <w:szCs w:val="24"/>
          <w:shd w:val="clear" w:color="auto" w:fill="FFFFFF"/>
        </w:rPr>
        <w:t>Akadri AA, Imaralu JO, Salami OF, Nwankpa CC, Adepoju AA. Robson classification of caesarean births: implications for reducing caesarean section rate in a private tertiary hospital in Nigeria. BMC Pregnancy and Childbirth. 2023 Apr 12;23(1):243.</w:t>
      </w:r>
    </w:p>
    <w:p w14:paraId="3DC160D6" w14:textId="77777777" w:rsidR="003920A5" w:rsidRPr="00E063AE" w:rsidRDefault="003F05DE">
      <w:pPr>
        <w:rPr>
          <w:rFonts w:cs="Calibri"/>
          <w:sz w:val="24"/>
          <w:szCs w:val="24"/>
          <w:lang w:val="en-US"/>
        </w:rPr>
      </w:pPr>
      <w:r w:rsidRPr="00E063AE">
        <w:rPr>
          <w:sz w:val="24"/>
          <w:szCs w:val="24"/>
          <w:lang w:val="en-US"/>
        </w:rPr>
        <w:t>7)</w:t>
      </w:r>
      <w:r w:rsidRPr="00E063AE">
        <w:rPr>
          <w:rFonts w:eastAsia="SimSun" w:cs="Calibri"/>
          <w:color w:val="222222"/>
          <w:sz w:val="24"/>
          <w:szCs w:val="24"/>
          <w:shd w:val="clear" w:color="auto" w:fill="FFFFFF"/>
        </w:rPr>
        <w:t xml:space="preserve">Taye BA, Weldearegay BY, Yirsaw BG, Demsie ME, Asfaw FF, Teka AB, </w:t>
      </w:r>
      <w:r w:rsidRPr="00E063AE">
        <w:rPr>
          <w:rFonts w:eastAsia="SimSun" w:cs="Calibri"/>
          <w:color w:val="222222"/>
          <w:sz w:val="24"/>
          <w:szCs w:val="24"/>
          <w:shd w:val="clear" w:color="auto" w:fill="FFFFFF"/>
          <w:lang w:val="en-US"/>
        </w:rPr>
        <w:t>et al</w:t>
      </w:r>
      <w:r w:rsidRPr="00E063AE">
        <w:rPr>
          <w:rFonts w:eastAsia="SimSun" w:cs="Calibri"/>
          <w:color w:val="222222"/>
          <w:sz w:val="24"/>
          <w:szCs w:val="24"/>
          <w:shd w:val="clear" w:color="auto" w:fill="FFFFFF"/>
        </w:rPr>
        <w:t xml:space="preserve"> Preference of mode of delivery and associated factors among mothers in East Africa: systematic review and meta-analysis. BMC Pregnancy and Childbirth. 2025 Mar 3;25(1):232.</w:t>
      </w:r>
    </w:p>
    <w:p w14:paraId="3EACD2C6" w14:textId="77777777" w:rsidR="003920A5" w:rsidRPr="00E063AE" w:rsidRDefault="003F05DE">
      <w:pPr>
        <w:rPr>
          <w:sz w:val="24"/>
          <w:szCs w:val="24"/>
          <w:lang w:val="en-US"/>
        </w:rPr>
      </w:pPr>
      <w:r w:rsidRPr="00E063AE">
        <w:rPr>
          <w:sz w:val="24"/>
          <w:szCs w:val="24"/>
          <w:lang w:val="en-US"/>
        </w:rPr>
        <w:t>8) Mbombo E, Midigo R, Phelgona O, Ogwayo I, Determinants of Modes</w:t>
      </w:r>
      <w:r w:rsidR="00E063AE">
        <w:rPr>
          <w:sz w:val="24"/>
          <w:szCs w:val="24"/>
          <w:lang w:val="en-US"/>
        </w:rPr>
        <w:t xml:space="preserve"> of Delivery: A Hospital based </w:t>
      </w:r>
      <w:r w:rsidRPr="00E063AE">
        <w:rPr>
          <w:sz w:val="24"/>
          <w:szCs w:val="24"/>
          <w:lang w:val="en-US"/>
        </w:rPr>
        <w:t>retrospective study study in Kenya, Journal of Women’s health care. 2018;7(1).</w:t>
      </w:r>
    </w:p>
    <w:p w14:paraId="071ED864" w14:textId="77777777" w:rsidR="003920A5" w:rsidRPr="00E063AE" w:rsidRDefault="003F05DE">
      <w:pPr>
        <w:rPr>
          <w:rFonts w:cs="Calibri"/>
          <w:sz w:val="24"/>
          <w:szCs w:val="24"/>
          <w:lang w:val="en-US"/>
        </w:rPr>
      </w:pPr>
      <w:r w:rsidRPr="00E063AE">
        <w:rPr>
          <w:sz w:val="24"/>
          <w:szCs w:val="24"/>
        </w:rPr>
        <w:t>9)</w:t>
      </w:r>
      <w:r w:rsidRPr="00E063AE">
        <w:rPr>
          <w:sz w:val="24"/>
          <w:szCs w:val="24"/>
          <w:lang w:val="en-US"/>
        </w:rPr>
        <w:t xml:space="preserve"> </w:t>
      </w:r>
      <w:r w:rsidRPr="00E063AE">
        <w:rPr>
          <w:rFonts w:eastAsia="SimSun" w:cs="Calibri"/>
          <w:color w:val="222222"/>
          <w:sz w:val="24"/>
          <w:szCs w:val="24"/>
          <w:shd w:val="clear" w:color="auto" w:fill="FFFFFF"/>
        </w:rPr>
        <w:t>Peters LL, Thornton C, de Jonge A, Khashan A, Tracy M, Downe S</w:t>
      </w:r>
      <w:r w:rsidRPr="00E063AE">
        <w:rPr>
          <w:rFonts w:eastAsia="SimSun" w:cs="Calibri"/>
          <w:color w:val="222222"/>
          <w:sz w:val="24"/>
          <w:szCs w:val="24"/>
          <w:shd w:val="clear" w:color="auto" w:fill="FFFFFF"/>
          <w:lang w:val="en-US"/>
        </w:rPr>
        <w:t xml:space="preserve"> et al</w:t>
      </w:r>
      <w:r w:rsidRPr="00E063AE">
        <w:rPr>
          <w:rFonts w:eastAsia="SimSun" w:cs="Calibri"/>
          <w:color w:val="222222"/>
          <w:sz w:val="24"/>
          <w:szCs w:val="24"/>
          <w:shd w:val="clear" w:color="auto" w:fill="FFFFFF"/>
        </w:rPr>
        <w:t xml:space="preserve"> The effect of medical and operative birth interventions on child health outcomes in the first 28 days and </w:t>
      </w:r>
      <w:r w:rsidRPr="00E063AE">
        <w:rPr>
          <w:rFonts w:eastAsia="SimSun" w:cs="Calibri"/>
          <w:color w:val="222222"/>
          <w:sz w:val="24"/>
          <w:szCs w:val="24"/>
          <w:shd w:val="clear" w:color="auto" w:fill="FFFFFF"/>
        </w:rPr>
        <w:lastRenderedPageBreak/>
        <w:t>up to 5 years of age: A linked data population‐based cohort study. Birth. 2018 Dec;45(4):347-57.</w:t>
      </w:r>
    </w:p>
    <w:p w14:paraId="45601B5E" w14:textId="77777777" w:rsidR="003920A5" w:rsidRPr="00E063AE" w:rsidRDefault="003F05DE">
      <w:pPr>
        <w:rPr>
          <w:b/>
          <w:bCs/>
          <w:sz w:val="24"/>
          <w:szCs w:val="24"/>
        </w:rPr>
      </w:pPr>
      <w:r w:rsidRPr="00E063AE">
        <w:rPr>
          <w:b/>
          <w:bCs/>
          <w:sz w:val="24"/>
          <w:szCs w:val="24"/>
        </w:rPr>
        <w:t> </w:t>
      </w:r>
      <w:r w:rsidRPr="00E063AE">
        <w:rPr>
          <w:bCs/>
          <w:sz w:val="24"/>
          <w:szCs w:val="24"/>
        </w:rPr>
        <w:t>10)</w:t>
      </w:r>
      <w:r w:rsidRPr="00E063AE">
        <w:rPr>
          <w:sz w:val="24"/>
          <w:szCs w:val="24"/>
        </w:rPr>
        <w:t>Childs C, et al. Birth-related wounds: risk, prevention, and management of complications after vaginal and cesarean section birth. J Wound Care. 2020;29(Sup11a):S1–4</w:t>
      </w:r>
      <w:r w:rsidRPr="00E063AE">
        <w:rPr>
          <w:b/>
          <w:bCs/>
          <w:sz w:val="24"/>
          <w:szCs w:val="24"/>
        </w:rPr>
        <w:t> </w:t>
      </w:r>
    </w:p>
    <w:p w14:paraId="1306B0FB" w14:textId="77777777" w:rsidR="003920A5" w:rsidRPr="00E063AE" w:rsidRDefault="003F05DE">
      <w:pPr>
        <w:rPr>
          <w:sz w:val="24"/>
          <w:szCs w:val="24"/>
        </w:rPr>
      </w:pPr>
      <w:r w:rsidRPr="00E063AE">
        <w:rPr>
          <w:sz w:val="24"/>
          <w:szCs w:val="24"/>
        </w:rPr>
        <w:t>11)Harrison MS, et al. A prospective study of maternal, fetal and neonatal outcomes in the setting of cesarean section in low-and middle‐income countries. Acta Obstet Gynecol Scand. 2017;96(4):410–20.</w:t>
      </w:r>
      <w:r w:rsidRPr="00E063AE">
        <w:rPr>
          <w:b/>
          <w:bCs/>
          <w:sz w:val="24"/>
          <w:szCs w:val="24"/>
        </w:rPr>
        <w:t> </w:t>
      </w:r>
    </w:p>
    <w:p w14:paraId="02C039C5" w14:textId="77777777" w:rsidR="003920A5" w:rsidRPr="00E063AE" w:rsidRDefault="003F05DE">
      <w:pPr>
        <w:rPr>
          <w:sz w:val="24"/>
          <w:szCs w:val="24"/>
        </w:rPr>
      </w:pPr>
      <w:r w:rsidRPr="00E063AE">
        <w:rPr>
          <w:sz w:val="24"/>
          <w:szCs w:val="24"/>
        </w:rPr>
        <w:t>12)Zeba S. Outcome of pregnancy in previous cesarean section. Rajiv Gandhi University of Health Sciences (India); 2019.</w:t>
      </w:r>
    </w:p>
    <w:p w14:paraId="2374F0F7" w14:textId="77777777" w:rsidR="003920A5" w:rsidRPr="00E063AE" w:rsidRDefault="003F05DE">
      <w:pPr>
        <w:rPr>
          <w:sz w:val="24"/>
          <w:szCs w:val="24"/>
        </w:rPr>
      </w:pPr>
      <w:r w:rsidRPr="00E063AE">
        <w:rPr>
          <w:sz w:val="24"/>
          <w:szCs w:val="24"/>
        </w:rPr>
        <w:t>13)Betran AP, et al. Trends and projections of cesarean section rates: global and regional estimates. BMJ Global Health. 2021;6(6):e005671.</w:t>
      </w:r>
      <w:r w:rsidRPr="00E063AE">
        <w:rPr>
          <w:b/>
          <w:bCs/>
          <w:sz w:val="24"/>
          <w:szCs w:val="24"/>
        </w:rPr>
        <w:t> </w:t>
      </w:r>
    </w:p>
    <w:p w14:paraId="584D08A0" w14:textId="77777777" w:rsidR="003920A5" w:rsidRPr="00E063AE" w:rsidRDefault="003F05DE">
      <w:pPr>
        <w:rPr>
          <w:rFonts w:cs="Bahnschrift Light Condensed"/>
          <w:sz w:val="24"/>
          <w:szCs w:val="24"/>
        </w:rPr>
      </w:pPr>
      <w:r w:rsidRPr="00E063AE">
        <w:rPr>
          <w:sz w:val="24"/>
          <w:szCs w:val="24"/>
        </w:rPr>
        <w:t>14)</w:t>
      </w:r>
      <w:r w:rsidRPr="00E063AE">
        <w:rPr>
          <w:rFonts w:ascii="Calibri" w:eastAsia="SimSun" w:hAnsi="Calibri" w:cs="Calibri"/>
          <w:color w:val="222222"/>
          <w:sz w:val="24"/>
          <w:szCs w:val="24"/>
          <w:shd w:val="clear" w:color="auto" w:fill="FFFFFF"/>
        </w:rPr>
        <w:t>C</w:t>
      </w:r>
      <w:r w:rsidRPr="00E063AE">
        <w:rPr>
          <w:rFonts w:eastAsia="SimSun" w:cs="Bahnschrift Light Condensed"/>
          <w:color w:val="222222"/>
          <w:sz w:val="24"/>
          <w:szCs w:val="24"/>
          <w:shd w:val="clear" w:color="auto" w:fill="FFFFFF"/>
        </w:rPr>
        <w:t>helangat C, Kipmerewo M, Mukabana B. Factors Influencing Women’s Preferred Mode of Delivery in Kericho County Hospitals, Kenya. Global Journal of Health Science. 2021;13(11):89.</w:t>
      </w:r>
    </w:p>
    <w:p w14:paraId="1E50CB40" w14:textId="77777777" w:rsidR="003920A5" w:rsidRPr="00E063AE" w:rsidRDefault="003F05DE">
      <w:pPr>
        <w:rPr>
          <w:sz w:val="24"/>
          <w:szCs w:val="24"/>
        </w:rPr>
      </w:pPr>
      <w:r w:rsidRPr="00E063AE">
        <w:rPr>
          <w:sz w:val="24"/>
          <w:szCs w:val="24"/>
        </w:rPr>
        <w:t>15)Etienne N, et al. Determinants of the cesarean mode of childbirth among Rwandan women of childbearing age: evidence from the 2019–2020 Rwanda demographic and Health Survey (RDHS). Public Health Challenges. 2024;3(1):e150.</w:t>
      </w:r>
      <w:r w:rsidRPr="00E063AE">
        <w:rPr>
          <w:b/>
          <w:bCs/>
          <w:sz w:val="24"/>
          <w:szCs w:val="24"/>
        </w:rPr>
        <w:t> </w:t>
      </w:r>
    </w:p>
    <w:p w14:paraId="1C922A06" w14:textId="77777777" w:rsidR="003920A5" w:rsidRPr="00E063AE" w:rsidRDefault="003F05DE">
      <w:pPr>
        <w:rPr>
          <w:rFonts w:cs="Gigi"/>
          <w:sz w:val="24"/>
          <w:szCs w:val="24"/>
          <w:lang w:val="en-US"/>
        </w:rPr>
      </w:pPr>
      <w:r w:rsidRPr="00E063AE">
        <w:rPr>
          <w:sz w:val="24"/>
          <w:szCs w:val="24"/>
        </w:rPr>
        <w:t>16</w:t>
      </w:r>
      <w:r w:rsidRPr="00E063AE">
        <w:rPr>
          <w:sz w:val="24"/>
          <w:szCs w:val="24"/>
          <w:lang w:val="en-US"/>
        </w:rPr>
        <w:t>)</w:t>
      </w:r>
      <w:r w:rsidRPr="00E063AE">
        <w:rPr>
          <w:rFonts w:eastAsia="SimSun" w:cs="Gigi"/>
          <w:color w:val="222222"/>
          <w:sz w:val="24"/>
          <w:szCs w:val="24"/>
          <w:shd w:val="clear" w:color="auto" w:fill="FFFFFF"/>
        </w:rPr>
        <w:t>Juma S, Nyambati V, Karama M, Githuku J, Gura Z. Factors associated with caesarean sections among mothers delivering at Mama Lucy Kibaki Hospital, Nairobi, Kenya between January and March, 2015: a case-control study. The Pan African Medical Journal. 2017 Apr 11(ARTISSUE).</w:t>
      </w:r>
    </w:p>
    <w:p w14:paraId="2E62DE81" w14:textId="77777777" w:rsidR="003920A5" w:rsidRPr="00E063AE" w:rsidRDefault="003F05DE">
      <w:pPr>
        <w:rPr>
          <w:sz w:val="24"/>
          <w:szCs w:val="24"/>
        </w:rPr>
      </w:pPr>
      <w:r w:rsidRPr="00E063AE">
        <w:rPr>
          <w:sz w:val="24"/>
          <w:szCs w:val="24"/>
        </w:rPr>
        <w:t>17)Nabawanuka B, Ngabirano T, Nankumbi J. Choice and determinants of Delivery Mode in pregnant women with one cesarean scar: a cross-sectional study in two urban Ugandan Public hospitals. 2023.</w:t>
      </w:r>
    </w:p>
    <w:p w14:paraId="21FEC8CA" w14:textId="77777777" w:rsidR="003920A5" w:rsidRPr="00E063AE" w:rsidRDefault="003F05DE">
      <w:pPr>
        <w:rPr>
          <w:sz w:val="24"/>
          <w:szCs w:val="24"/>
        </w:rPr>
      </w:pPr>
      <w:r w:rsidRPr="00E063AE">
        <w:rPr>
          <w:sz w:val="24"/>
          <w:szCs w:val="24"/>
        </w:rPr>
        <w:t xml:space="preserve">18)Odongo AA. Determinants of choice of Cesarean Section among women of child-bearing age in Kenya. </w:t>
      </w:r>
      <w:r w:rsidRPr="00E063AE">
        <w:rPr>
          <w:sz w:val="24"/>
          <w:szCs w:val="24"/>
          <w:lang w:val="en-US"/>
        </w:rPr>
        <w:t xml:space="preserve">Doctoral Dissertation, </w:t>
      </w:r>
      <w:r w:rsidRPr="00E063AE">
        <w:rPr>
          <w:sz w:val="24"/>
          <w:szCs w:val="24"/>
        </w:rPr>
        <w:t>University of Nairobi; 2020.</w:t>
      </w:r>
    </w:p>
    <w:p w14:paraId="4669C3A0" w14:textId="77777777" w:rsidR="003920A5" w:rsidRPr="00E063AE" w:rsidRDefault="003F05DE">
      <w:pPr>
        <w:rPr>
          <w:sz w:val="24"/>
          <w:szCs w:val="24"/>
        </w:rPr>
      </w:pPr>
      <w:r w:rsidRPr="00E063AE">
        <w:rPr>
          <w:sz w:val="24"/>
          <w:szCs w:val="24"/>
        </w:rPr>
        <w:t>19)Omedi G, Mwaila M, Wanja S. Vaginal or cesarean delivery? A comparative study of factors associated with the choice method of childbirth delivery in Kenya and Egypt. Eur J Med Health Sci, 2020. 2(6).</w:t>
      </w:r>
    </w:p>
    <w:p w14:paraId="6282AD96" w14:textId="77777777" w:rsidR="003920A5" w:rsidRPr="00E063AE" w:rsidRDefault="003F05DE">
      <w:pPr>
        <w:rPr>
          <w:sz w:val="24"/>
          <w:szCs w:val="24"/>
        </w:rPr>
      </w:pPr>
      <w:r w:rsidRPr="00E063AE">
        <w:rPr>
          <w:sz w:val="24"/>
          <w:szCs w:val="24"/>
        </w:rPr>
        <w:t>20)</w:t>
      </w:r>
      <w:r w:rsidRPr="00E063AE">
        <w:rPr>
          <w:rFonts w:eastAsia="SimSun" w:cs="Arial"/>
          <w:color w:val="222222"/>
          <w:sz w:val="24"/>
          <w:szCs w:val="24"/>
          <w:shd w:val="clear" w:color="auto" w:fill="FFFFFF"/>
        </w:rPr>
        <w:t>Tenaw Z, Kassa ZY, Kassahun G, Ayenew A. Maternal preference, mode of delivery and associated factors among women who gave birth at public and private hospitals in Hawassa City, Southern Ethiopia. Annals of Global Health. 2019 Aug 19;85(1):115.</w:t>
      </w:r>
    </w:p>
    <w:p w14:paraId="4A4A32E0" w14:textId="77777777" w:rsidR="003920A5" w:rsidRPr="00E063AE" w:rsidRDefault="003F05DE">
      <w:pPr>
        <w:rPr>
          <w:sz w:val="24"/>
          <w:szCs w:val="24"/>
        </w:rPr>
      </w:pPr>
      <w:r w:rsidRPr="00E063AE">
        <w:rPr>
          <w:sz w:val="24"/>
          <w:szCs w:val="24"/>
        </w:rPr>
        <w:t>21)Wagaw AC,</w:t>
      </w:r>
      <w:r w:rsidRPr="00E063AE">
        <w:rPr>
          <w:rFonts w:eastAsia="SimSun" w:cs="Calibri"/>
          <w:color w:val="222222"/>
          <w:sz w:val="24"/>
          <w:szCs w:val="24"/>
          <w:shd w:val="clear" w:color="auto" w:fill="FFFFFF"/>
        </w:rPr>
        <w:t>Sendekie AK, Nigatu SG, Mihretie GS.</w:t>
      </w:r>
      <w:r w:rsidRPr="00E063AE">
        <w:rPr>
          <w:rFonts w:cs="Calibri"/>
          <w:sz w:val="24"/>
          <w:szCs w:val="24"/>
          <w:lang w:val="en-US"/>
        </w:rPr>
        <w:t xml:space="preserve"> </w:t>
      </w:r>
      <w:r w:rsidRPr="00E063AE">
        <w:rPr>
          <w:sz w:val="24"/>
          <w:szCs w:val="24"/>
        </w:rPr>
        <w:t>Preferred mode of delivery and its associated factors in pregnant women with a previous cesarean scar at a tertiary care hospital in Ethiopia: institutional-based cross-sectional study. BMC Pregnancy Childbirth. 2023;23(1):585.</w:t>
      </w:r>
    </w:p>
    <w:p w14:paraId="1B8E9DFC" w14:textId="77777777" w:rsidR="003920A5" w:rsidRPr="00E063AE" w:rsidRDefault="003F05DE">
      <w:pPr>
        <w:rPr>
          <w:sz w:val="24"/>
          <w:szCs w:val="24"/>
        </w:rPr>
      </w:pPr>
      <w:r w:rsidRPr="00E063AE">
        <w:rPr>
          <w:sz w:val="24"/>
          <w:szCs w:val="24"/>
        </w:rPr>
        <w:lastRenderedPageBreak/>
        <w:t>22)Welay FT, et al. Delivery Mode Preference and Associated Factors among pregnant mothers in Harar Regional State, Eastern Ethiopia: a cross-sectional study. Biomed Res Int. 2021;2021:p1751578</w:t>
      </w:r>
    </w:p>
    <w:p w14:paraId="494F8185" w14:textId="77777777" w:rsidR="003920A5" w:rsidRPr="00E063AE" w:rsidRDefault="003F05DE">
      <w:pPr>
        <w:rPr>
          <w:sz w:val="24"/>
          <w:szCs w:val="24"/>
        </w:rPr>
      </w:pPr>
      <w:r w:rsidRPr="00E063AE">
        <w:rPr>
          <w:sz w:val="24"/>
          <w:szCs w:val="24"/>
        </w:rPr>
        <w:t>23)Zewudu L, et al. Preference of cesarean delivery and its associated factors among pregnant women attending antenatal care at public health facilities of Debrebrehan City, Ethiopia: cross-sectional study. PLoS ONE. 2024;19(1):e029</w:t>
      </w:r>
    </w:p>
    <w:p w14:paraId="0A28B545" w14:textId="77777777" w:rsidR="003920A5" w:rsidRPr="00E063AE" w:rsidRDefault="003F05DE">
      <w:pPr>
        <w:rPr>
          <w:sz w:val="24"/>
          <w:szCs w:val="24"/>
        </w:rPr>
      </w:pPr>
      <w:r w:rsidRPr="00E063AE">
        <w:rPr>
          <w:sz w:val="24"/>
          <w:szCs w:val="24"/>
        </w:rPr>
        <w:t>24)Luchini C, et al. Assessing the quality of studies in meta-analyses: advantages and limitations of the Newcastle Ottawa Scale. World J Meta-Analysis. 2017;5(4):80–4.</w:t>
      </w:r>
    </w:p>
    <w:p w14:paraId="56BEC566" w14:textId="77777777" w:rsidR="003920A5" w:rsidRPr="00E063AE" w:rsidRDefault="003F05DE">
      <w:pPr>
        <w:rPr>
          <w:sz w:val="24"/>
          <w:szCs w:val="24"/>
        </w:rPr>
      </w:pPr>
      <w:r w:rsidRPr="00E063AE">
        <w:rPr>
          <w:sz w:val="24"/>
          <w:szCs w:val="24"/>
        </w:rPr>
        <w:t>25)Cro S, et al. Sensitivity analysis for clinical trials with missing continuous outcome data using controlled multiple imputation: a practical guide. Stat Med. 2020;39(21):2815–42.</w:t>
      </w:r>
    </w:p>
    <w:p w14:paraId="6FA7AFC5" w14:textId="77777777" w:rsidR="003920A5" w:rsidRPr="00E063AE" w:rsidRDefault="003F05DE">
      <w:pPr>
        <w:rPr>
          <w:sz w:val="24"/>
          <w:szCs w:val="24"/>
        </w:rPr>
      </w:pPr>
      <w:r w:rsidRPr="00E063AE">
        <w:rPr>
          <w:sz w:val="24"/>
          <w:szCs w:val="24"/>
        </w:rPr>
        <w:t>26)Deeks JJ et al. Analysing data and undertaking meta-analyses. Cochrane Handbook for Systematic Reviews of Interventions, 2019: pp. 241–284.</w:t>
      </w:r>
    </w:p>
    <w:p w14:paraId="0F0F10FB" w14:textId="77777777" w:rsidR="003920A5" w:rsidRPr="00E063AE" w:rsidRDefault="003F05DE">
      <w:pPr>
        <w:rPr>
          <w:sz w:val="24"/>
          <w:szCs w:val="24"/>
        </w:rPr>
      </w:pPr>
      <w:r w:rsidRPr="00E063AE">
        <w:rPr>
          <w:sz w:val="24"/>
          <w:szCs w:val="24"/>
        </w:rPr>
        <w:t>27)Lee KS, Higgins J, Prevedello DM. Systematic reviews and meta-analyses in neurosurgery part I: interpreting and critically appraising as a guide for clinical practice. Neurosurg Rev. 2024;47(1):1–11.</w:t>
      </w:r>
      <w:r w:rsidRPr="00E063AE">
        <w:rPr>
          <w:b/>
          <w:bCs/>
          <w:sz w:val="24"/>
          <w:szCs w:val="24"/>
        </w:rPr>
        <w:t> </w:t>
      </w:r>
    </w:p>
    <w:p w14:paraId="500B1CC3" w14:textId="77777777" w:rsidR="003920A5" w:rsidRPr="00E063AE" w:rsidRDefault="003F05DE">
      <w:pPr>
        <w:rPr>
          <w:sz w:val="24"/>
          <w:szCs w:val="24"/>
        </w:rPr>
      </w:pPr>
      <w:r w:rsidRPr="00E063AE">
        <w:rPr>
          <w:sz w:val="24"/>
          <w:szCs w:val="24"/>
        </w:rPr>
        <w:t>28)Fernández-Castilla B, et al. Detecting selection bias in meta-analyses with multiple outcomes: a simulation study. J Experimental Educ. 2021;89(1)</w:t>
      </w:r>
    </w:p>
    <w:p w14:paraId="555B4BCA" w14:textId="77777777" w:rsidR="003920A5" w:rsidRPr="00E063AE" w:rsidRDefault="003F05DE">
      <w:pPr>
        <w:rPr>
          <w:sz w:val="24"/>
          <w:szCs w:val="24"/>
        </w:rPr>
      </w:pPr>
      <w:r w:rsidRPr="00E063AE">
        <w:rPr>
          <w:sz w:val="24"/>
          <w:szCs w:val="24"/>
        </w:rPr>
        <w:t>29)Weber F, et al. Zero-cell corrections in random‐effects meta‐analyses. Res Synthesis Methods. 2020;11(6):</w:t>
      </w:r>
    </w:p>
    <w:p w14:paraId="2A777441" w14:textId="77777777" w:rsidR="003920A5" w:rsidRPr="00E063AE" w:rsidRDefault="003F05DE">
      <w:pPr>
        <w:rPr>
          <w:sz w:val="24"/>
          <w:szCs w:val="24"/>
        </w:rPr>
      </w:pPr>
      <w:r w:rsidRPr="00E063AE">
        <w:rPr>
          <w:sz w:val="24"/>
          <w:szCs w:val="24"/>
        </w:rPr>
        <w:t>30)Ghotbi F, et al. Women’s knowledge and attitude towards the mode of delivery and frequency of cesarean section on mother’s request in six public and private hospitals in T Tehran, I ran, 2012. J Obstet Gynecol Res. 2014;40(5):1257–66.</w:t>
      </w:r>
    </w:p>
    <w:p w14:paraId="43B39C5B" w14:textId="77777777" w:rsidR="003920A5" w:rsidRDefault="003920A5">
      <w:pPr>
        <w:rPr>
          <w:b/>
          <w:bCs/>
          <w:sz w:val="28"/>
          <w:szCs w:val="28"/>
        </w:rPr>
      </w:pPr>
    </w:p>
    <w:p w14:paraId="5C82387B" w14:textId="77777777" w:rsidR="003920A5" w:rsidRDefault="003920A5">
      <w:pPr>
        <w:rPr>
          <w:sz w:val="28"/>
          <w:szCs w:val="28"/>
          <w:lang w:val="en-US"/>
        </w:rPr>
      </w:pPr>
    </w:p>
    <w:sectPr w:rsidR="003920A5">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1F15C" w14:textId="77777777" w:rsidR="006F58B1" w:rsidRDefault="006F58B1">
      <w:pPr>
        <w:spacing w:line="240" w:lineRule="auto"/>
      </w:pPr>
      <w:r>
        <w:separator/>
      </w:r>
    </w:p>
  </w:endnote>
  <w:endnote w:type="continuationSeparator" w:id="0">
    <w:p w14:paraId="2BE996CE" w14:textId="77777777" w:rsidR="006F58B1" w:rsidRDefault="006F5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CF984" w14:textId="77777777" w:rsidR="006F58B1" w:rsidRDefault="006F58B1">
      <w:pPr>
        <w:spacing w:after="0"/>
      </w:pPr>
      <w:r>
        <w:separator/>
      </w:r>
    </w:p>
  </w:footnote>
  <w:footnote w:type="continuationSeparator" w:id="0">
    <w:p w14:paraId="3F0D1F7C" w14:textId="77777777" w:rsidR="006F58B1" w:rsidRDefault="006F58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52D06" w14:textId="7CFF229E" w:rsidR="00B20888" w:rsidRDefault="006F58B1">
    <w:pPr>
      <w:pStyle w:val="Header"/>
    </w:pPr>
    <w:r>
      <w:rPr>
        <w:noProof/>
      </w:rPr>
      <w:pict w14:anchorId="120C4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6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9835E" w14:textId="36193DDC" w:rsidR="00B20888" w:rsidRDefault="006F58B1">
    <w:pPr>
      <w:pStyle w:val="Header"/>
    </w:pPr>
    <w:r>
      <w:rPr>
        <w:noProof/>
      </w:rPr>
      <w:pict w14:anchorId="73E5C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6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638C7" w14:textId="1AF1FF6A" w:rsidR="00B20888" w:rsidRDefault="006F58B1">
    <w:pPr>
      <w:pStyle w:val="Header"/>
    </w:pPr>
    <w:r>
      <w:rPr>
        <w:noProof/>
      </w:rPr>
      <w:pict w14:anchorId="04F3E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6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wMDczNTM0NjC1MLBU0lEKTi0uzszPAykwrAUACND6XCwAAAA="/>
  </w:docVars>
  <w:rsids>
    <w:rsidRoot w:val="00365B39"/>
    <w:rsid w:val="00000FAF"/>
    <w:rsid w:val="000018B3"/>
    <w:rsid w:val="00004D34"/>
    <w:rsid w:val="00050A81"/>
    <w:rsid w:val="00056BF0"/>
    <w:rsid w:val="00074A6F"/>
    <w:rsid w:val="0007652D"/>
    <w:rsid w:val="00082C9F"/>
    <w:rsid w:val="0009428C"/>
    <w:rsid w:val="000A2525"/>
    <w:rsid w:val="000B63F4"/>
    <w:rsid w:val="000E2341"/>
    <w:rsid w:val="000E677A"/>
    <w:rsid w:val="000F2357"/>
    <w:rsid w:val="001032A6"/>
    <w:rsid w:val="0010553F"/>
    <w:rsid w:val="00115A23"/>
    <w:rsid w:val="00120F3B"/>
    <w:rsid w:val="00136DEB"/>
    <w:rsid w:val="00145BE3"/>
    <w:rsid w:val="00150F31"/>
    <w:rsid w:val="001535BE"/>
    <w:rsid w:val="001565CF"/>
    <w:rsid w:val="001568D9"/>
    <w:rsid w:val="00160743"/>
    <w:rsid w:val="00161F52"/>
    <w:rsid w:val="001669BA"/>
    <w:rsid w:val="00174388"/>
    <w:rsid w:val="0017529C"/>
    <w:rsid w:val="00180552"/>
    <w:rsid w:val="001A5828"/>
    <w:rsid w:val="001B43F4"/>
    <w:rsid w:val="001C592B"/>
    <w:rsid w:val="002007B7"/>
    <w:rsid w:val="00216E7A"/>
    <w:rsid w:val="00237C51"/>
    <w:rsid w:val="00250C91"/>
    <w:rsid w:val="0026116A"/>
    <w:rsid w:val="002831A0"/>
    <w:rsid w:val="002853D6"/>
    <w:rsid w:val="002A16A4"/>
    <w:rsid w:val="002A1C7C"/>
    <w:rsid w:val="002A58E3"/>
    <w:rsid w:val="002B0DBF"/>
    <w:rsid w:val="002C29CE"/>
    <w:rsid w:val="002D0EF7"/>
    <w:rsid w:val="002D4505"/>
    <w:rsid w:val="002D46EF"/>
    <w:rsid w:val="002D55A9"/>
    <w:rsid w:val="002F32E6"/>
    <w:rsid w:val="00300310"/>
    <w:rsid w:val="00304573"/>
    <w:rsid w:val="0031329C"/>
    <w:rsid w:val="003146A7"/>
    <w:rsid w:val="00314E01"/>
    <w:rsid w:val="00316049"/>
    <w:rsid w:val="00321625"/>
    <w:rsid w:val="00323EC2"/>
    <w:rsid w:val="003417FC"/>
    <w:rsid w:val="00357CA4"/>
    <w:rsid w:val="00365B39"/>
    <w:rsid w:val="00372F5C"/>
    <w:rsid w:val="0039192C"/>
    <w:rsid w:val="003920A5"/>
    <w:rsid w:val="003A1362"/>
    <w:rsid w:val="003A303B"/>
    <w:rsid w:val="003A5F68"/>
    <w:rsid w:val="003B3639"/>
    <w:rsid w:val="003E530E"/>
    <w:rsid w:val="003F05DE"/>
    <w:rsid w:val="003F151C"/>
    <w:rsid w:val="00401A04"/>
    <w:rsid w:val="00402A98"/>
    <w:rsid w:val="004135D5"/>
    <w:rsid w:val="00420CA3"/>
    <w:rsid w:val="00421311"/>
    <w:rsid w:val="004232B8"/>
    <w:rsid w:val="004345A4"/>
    <w:rsid w:val="004473D0"/>
    <w:rsid w:val="00460FAA"/>
    <w:rsid w:val="0047693E"/>
    <w:rsid w:val="004904FE"/>
    <w:rsid w:val="004924BD"/>
    <w:rsid w:val="004A3BC6"/>
    <w:rsid w:val="004D66C0"/>
    <w:rsid w:val="004E6F39"/>
    <w:rsid w:val="004F7C27"/>
    <w:rsid w:val="00500130"/>
    <w:rsid w:val="00501009"/>
    <w:rsid w:val="00532251"/>
    <w:rsid w:val="00535FD5"/>
    <w:rsid w:val="0056054D"/>
    <w:rsid w:val="00574F2F"/>
    <w:rsid w:val="00577CB7"/>
    <w:rsid w:val="005870A1"/>
    <w:rsid w:val="00590115"/>
    <w:rsid w:val="005A2294"/>
    <w:rsid w:val="005B5769"/>
    <w:rsid w:val="005B765D"/>
    <w:rsid w:val="005D2B68"/>
    <w:rsid w:val="005D6070"/>
    <w:rsid w:val="005E59FE"/>
    <w:rsid w:val="005F2E80"/>
    <w:rsid w:val="00600EE8"/>
    <w:rsid w:val="00605180"/>
    <w:rsid w:val="00630C59"/>
    <w:rsid w:val="00630DBD"/>
    <w:rsid w:val="00634A04"/>
    <w:rsid w:val="006514F0"/>
    <w:rsid w:val="00655301"/>
    <w:rsid w:val="00657AB3"/>
    <w:rsid w:val="0067022D"/>
    <w:rsid w:val="006749F0"/>
    <w:rsid w:val="006A5F20"/>
    <w:rsid w:val="006B37BF"/>
    <w:rsid w:val="006B4994"/>
    <w:rsid w:val="006C33F2"/>
    <w:rsid w:val="006C4C9D"/>
    <w:rsid w:val="006D1275"/>
    <w:rsid w:val="006D4AEE"/>
    <w:rsid w:val="006D7B9E"/>
    <w:rsid w:val="006F58B1"/>
    <w:rsid w:val="00706885"/>
    <w:rsid w:val="007068D2"/>
    <w:rsid w:val="007133AC"/>
    <w:rsid w:val="0074178C"/>
    <w:rsid w:val="007421B3"/>
    <w:rsid w:val="00751666"/>
    <w:rsid w:val="00763E79"/>
    <w:rsid w:val="0077596C"/>
    <w:rsid w:val="0078162A"/>
    <w:rsid w:val="007909E2"/>
    <w:rsid w:val="00791B1D"/>
    <w:rsid w:val="007A0D19"/>
    <w:rsid w:val="007A1805"/>
    <w:rsid w:val="007A32FC"/>
    <w:rsid w:val="007E1C47"/>
    <w:rsid w:val="007E572A"/>
    <w:rsid w:val="007F3FA6"/>
    <w:rsid w:val="00805AC3"/>
    <w:rsid w:val="00805E72"/>
    <w:rsid w:val="00810BCC"/>
    <w:rsid w:val="008161BD"/>
    <w:rsid w:val="008408EC"/>
    <w:rsid w:val="008458FF"/>
    <w:rsid w:val="00854849"/>
    <w:rsid w:val="008552A0"/>
    <w:rsid w:val="00866E7D"/>
    <w:rsid w:val="008777A1"/>
    <w:rsid w:val="00881819"/>
    <w:rsid w:val="008A381E"/>
    <w:rsid w:val="008C3EE9"/>
    <w:rsid w:val="008E5661"/>
    <w:rsid w:val="008E7E94"/>
    <w:rsid w:val="008F6A68"/>
    <w:rsid w:val="0090628C"/>
    <w:rsid w:val="009108B8"/>
    <w:rsid w:val="00922DC8"/>
    <w:rsid w:val="009346F4"/>
    <w:rsid w:val="00962072"/>
    <w:rsid w:val="009774AF"/>
    <w:rsid w:val="009801CC"/>
    <w:rsid w:val="00984FB6"/>
    <w:rsid w:val="00986761"/>
    <w:rsid w:val="009A6351"/>
    <w:rsid w:val="009A76D4"/>
    <w:rsid w:val="009C2D96"/>
    <w:rsid w:val="009C559F"/>
    <w:rsid w:val="009D7D1E"/>
    <w:rsid w:val="00A05536"/>
    <w:rsid w:val="00A10861"/>
    <w:rsid w:val="00A314E3"/>
    <w:rsid w:val="00A41ACA"/>
    <w:rsid w:val="00A44D0A"/>
    <w:rsid w:val="00A56325"/>
    <w:rsid w:val="00A90D9F"/>
    <w:rsid w:val="00AA3D99"/>
    <w:rsid w:val="00AB0A89"/>
    <w:rsid w:val="00AB3470"/>
    <w:rsid w:val="00AD1EC4"/>
    <w:rsid w:val="00AD712B"/>
    <w:rsid w:val="00AF1D49"/>
    <w:rsid w:val="00AF31C6"/>
    <w:rsid w:val="00B005AA"/>
    <w:rsid w:val="00B061EE"/>
    <w:rsid w:val="00B06D10"/>
    <w:rsid w:val="00B20888"/>
    <w:rsid w:val="00B2223F"/>
    <w:rsid w:val="00B22F6B"/>
    <w:rsid w:val="00B3738B"/>
    <w:rsid w:val="00B51348"/>
    <w:rsid w:val="00B51FFE"/>
    <w:rsid w:val="00B70A26"/>
    <w:rsid w:val="00B867BC"/>
    <w:rsid w:val="00B87462"/>
    <w:rsid w:val="00B93C8F"/>
    <w:rsid w:val="00BA3989"/>
    <w:rsid w:val="00BA7468"/>
    <w:rsid w:val="00BC21BB"/>
    <w:rsid w:val="00BC2682"/>
    <w:rsid w:val="00BC3259"/>
    <w:rsid w:val="00BE72D7"/>
    <w:rsid w:val="00C14FD6"/>
    <w:rsid w:val="00C32876"/>
    <w:rsid w:val="00C4045E"/>
    <w:rsid w:val="00C449A1"/>
    <w:rsid w:val="00C5107D"/>
    <w:rsid w:val="00C51087"/>
    <w:rsid w:val="00C54104"/>
    <w:rsid w:val="00C5789D"/>
    <w:rsid w:val="00C632C9"/>
    <w:rsid w:val="00C70AD3"/>
    <w:rsid w:val="00C76E39"/>
    <w:rsid w:val="00CA01D4"/>
    <w:rsid w:val="00CA39E4"/>
    <w:rsid w:val="00CA7FF3"/>
    <w:rsid w:val="00CB1975"/>
    <w:rsid w:val="00CD577B"/>
    <w:rsid w:val="00D0000D"/>
    <w:rsid w:val="00D0130F"/>
    <w:rsid w:val="00D1075F"/>
    <w:rsid w:val="00D1334E"/>
    <w:rsid w:val="00D16C7E"/>
    <w:rsid w:val="00D30952"/>
    <w:rsid w:val="00D37CFD"/>
    <w:rsid w:val="00D41C5C"/>
    <w:rsid w:val="00D47CEA"/>
    <w:rsid w:val="00D55D5C"/>
    <w:rsid w:val="00D66BB6"/>
    <w:rsid w:val="00D724BA"/>
    <w:rsid w:val="00D84C92"/>
    <w:rsid w:val="00DA12D2"/>
    <w:rsid w:val="00DA3FD5"/>
    <w:rsid w:val="00DC3DA5"/>
    <w:rsid w:val="00DD0AF5"/>
    <w:rsid w:val="00DF1C02"/>
    <w:rsid w:val="00E063AE"/>
    <w:rsid w:val="00E119B2"/>
    <w:rsid w:val="00E2348D"/>
    <w:rsid w:val="00E33479"/>
    <w:rsid w:val="00E40418"/>
    <w:rsid w:val="00E408FA"/>
    <w:rsid w:val="00E474B1"/>
    <w:rsid w:val="00E71503"/>
    <w:rsid w:val="00E72D9D"/>
    <w:rsid w:val="00E77AF3"/>
    <w:rsid w:val="00E87E9B"/>
    <w:rsid w:val="00EA698F"/>
    <w:rsid w:val="00EA7D0C"/>
    <w:rsid w:val="00EB59FF"/>
    <w:rsid w:val="00EC0BCC"/>
    <w:rsid w:val="00EC60DB"/>
    <w:rsid w:val="00EC6C7F"/>
    <w:rsid w:val="00EF1067"/>
    <w:rsid w:val="00EF3133"/>
    <w:rsid w:val="00F322F2"/>
    <w:rsid w:val="00F44FFE"/>
    <w:rsid w:val="00F625FA"/>
    <w:rsid w:val="00F82B2A"/>
    <w:rsid w:val="00F83156"/>
    <w:rsid w:val="00F8410E"/>
    <w:rsid w:val="00F85644"/>
    <w:rsid w:val="00FA3097"/>
    <w:rsid w:val="00FC0C38"/>
    <w:rsid w:val="00FC67B9"/>
    <w:rsid w:val="00FD0038"/>
    <w:rsid w:val="00FF22EA"/>
    <w:rsid w:val="00FF7251"/>
    <w:rsid w:val="01997D1F"/>
    <w:rsid w:val="0C7F77F1"/>
    <w:rsid w:val="387F183B"/>
    <w:rsid w:val="3AF7443E"/>
    <w:rsid w:val="53AA474B"/>
    <w:rsid w:val="79A75C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5F523D"/>
  <w15:docId w15:val="{CCED48CC-078A-462B-9541-80E8D106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2A1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800"/>
              <a:t>Mode Of Delivery</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Delivery</c:v>
                </c:pt>
              </c:strCache>
            </c:strRef>
          </c:tx>
          <c:spPr>
            <a:solidFill>
              <a:schemeClr val="accent1"/>
            </a:solidFill>
            <a:ln>
              <a:noFill/>
            </a:ln>
            <a:effectLst/>
          </c:spPr>
          <c:invertIfNegative val="0"/>
          <c:dLbls>
            <c:dLbl>
              <c:idx val="0"/>
              <c:tx>
                <c:rich>
                  <a:bodyPr/>
                  <a:lstStyle/>
                  <a:p>
                    <a:r>
                      <a:rPr lang="en-US" sz="1100"/>
                      <a:t>52.28%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EA-4BC5-92A5-E42511D3B638}"/>
                </c:ext>
              </c:extLst>
            </c:dLbl>
            <c:dLbl>
              <c:idx val="1"/>
              <c:tx>
                <c:rich>
                  <a:bodyPr/>
                  <a:lstStyle/>
                  <a:p>
                    <a:r>
                      <a:rPr lang="en-US" sz="1100"/>
                      <a:t>4.83%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EA-4BC5-92A5-E42511D3B638}"/>
                </c:ext>
              </c:extLst>
            </c:dLbl>
            <c:dLbl>
              <c:idx val="2"/>
              <c:tx>
                <c:rich>
                  <a:bodyPr/>
                  <a:lstStyle/>
                  <a:p>
                    <a:r>
                      <a:rPr lang="en-US" sz="1100"/>
                      <a:t>41.9%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EA-4BC5-92A5-E42511D3B638}"/>
                </c:ext>
              </c:extLst>
            </c:dLbl>
            <c:dLbl>
              <c:idx val="3"/>
              <c:tx>
                <c:rich>
                  <a:bodyPr/>
                  <a:lstStyle/>
                  <a:p>
                    <a:r>
                      <a:rPr lang="en-US" sz="1100"/>
                      <a:t>0.962%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EA-4BC5-92A5-E42511D3B638}"/>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Spontaneous Vaginal Delivery</c:v>
                </c:pt>
                <c:pt idx="1">
                  <c:v>Vaginal Breech Delivery</c:v>
                </c:pt>
                <c:pt idx="2">
                  <c:v>Caesarean Section</c:v>
                </c:pt>
                <c:pt idx="3">
                  <c:v>Operational Vaginal Delivery</c:v>
                </c:pt>
              </c:strCache>
            </c:strRef>
          </c:cat>
          <c:val>
            <c:numRef>
              <c:f>Sheet1!$B$2:$B$5</c:f>
              <c:numCache>
                <c:formatCode>General</c:formatCode>
                <c:ptCount val="4"/>
                <c:pt idx="0">
                  <c:v>4975</c:v>
                </c:pt>
                <c:pt idx="1">
                  <c:v>451</c:v>
                </c:pt>
                <c:pt idx="2">
                  <c:v>4000</c:v>
                </c:pt>
                <c:pt idx="3">
                  <c:v>112</c:v>
                </c:pt>
              </c:numCache>
            </c:numRef>
          </c:val>
          <c:extLst>
            <c:ext xmlns:c16="http://schemas.microsoft.com/office/drawing/2014/chart" uri="{C3380CC4-5D6E-409C-BE32-E72D297353CC}">
              <c16:uniqueId val="{00000004-7DEA-4BC5-92A5-E42511D3B638}"/>
            </c:ext>
          </c:extLst>
        </c:ser>
        <c:dLbls>
          <c:showLegendKey val="0"/>
          <c:showVal val="1"/>
          <c:showCatName val="0"/>
          <c:showSerName val="0"/>
          <c:showPercent val="0"/>
          <c:showBubbleSize val="0"/>
        </c:dLbls>
        <c:gapWidth val="150"/>
        <c:axId val="2062471375"/>
        <c:axId val="2062473455"/>
      </c:barChart>
      <c:catAx>
        <c:axId val="2062471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62473455"/>
        <c:crosses val="autoZero"/>
        <c:auto val="1"/>
        <c:lblAlgn val="ctr"/>
        <c:lblOffset val="100"/>
        <c:noMultiLvlLbl val="0"/>
      </c:catAx>
      <c:valAx>
        <c:axId val="2062473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600"/>
                  <a:t>Number of Delivery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62471375"/>
        <c:crosses val="autoZero"/>
        <c:crossBetween val="between"/>
      </c:valAx>
      <c:spPr>
        <a:noFill/>
        <a:ln>
          <a:noFill/>
        </a:ln>
        <a:effectLst/>
      </c:spPr>
    </c:plotArea>
    <c:plotVisOnly val="1"/>
    <c:dispBlanksAs val="gap"/>
    <c:showDLblsOverMax val="0"/>
    <c:extLst>
      <c:ext uri="{0b15fc19-7d7d-44ad-8c2d-2c3a37ce22c3}">
        <chartProps xmlns="https://web.wps.cn/et/2018/main" chartId="{a228213d-e1ae-4cda-a085-5dc1e296394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470F6-1B33-49FD-9187-F49B206C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3280</Words>
  <Characters>18701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External Examiner</dc:creator>
  <cp:lastModifiedBy>External Examiner</cp:lastModifiedBy>
  <cp:revision>8</cp:revision>
  <dcterms:created xsi:type="dcterms:W3CDTF">2025-09-02T23:02:00Z</dcterms:created>
  <dcterms:modified xsi:type="dcterms:W3CDTF">2025-09-04T10:59:00Z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0B642D64101B4A50A66E4CB20755C55D_12</vt:lpwstr>
  </property>
  <property fmtid="{D5CDD505-2E9C-101B-9397-08002B2CF9AE}" pid="4" name="GrammarlyDocumentId">
    <vt:lpwstr>012ad3cb-6681-40e1-a270-30c778b8d9b0</vt:lpwstr>
  </property>
</Properties>
</file>