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04EDF" w14:textId="5365761A" w:rsidR="00A81F2E" w:rsidRPr="00E17012" w:rsidRDefault="00597954" w:rsidP="00597954">
      <w:pPr>
        <w:tabs>
          <w:tab w:val="left" w:pos="0"/>
          <w:tab w:val="left" w:pos="90"/>
        </w:tabs>
        <w:spacing w:line="24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 xml:space="preserve">Factors Affecting Interpersonal </w:t>
      </w:r>
      <w:r w:rsidR="00595371" w:rsidRPr="00E17012">
        <w:rPr>
          <w:rFonts w:ascii="Times New Roman" w:hAnsi="Times New Roman" w:cs="Times New Roman"/>
          <w:b/>
          <w:iCs/>
          <w:sz w:val="24"/>
          <w:szCs w:val="24"/>
        </w:rPr>
        <w:t>Relationships</w:t>
      </w:r>
      <w:r w:rsidRPr="00E17012">
        <w:rPr>
          <w:rFonts w:ascii="Times New Roman" w:hAnsi="Times New Roman" w:cs="Times New Roman"/>
          <w:b/>
          <w:iCs/>
          <w:sz w:val="24"/>
          <w:szCs w:val="24"/>
        </w:rPr>
        <w:t xml:space="preserve"> Among </w:t>
      </w:r>
      <w:r w:rsidR="00AA534C" w:rsidRPr="00E17012">
        <w:rPr>
          <w:rFonts w:ascii="Times New Roman" w:hAnsi="Times New Roman" w:cs="Times New Roman"/>
          <w:b/>
          <w:iCs/>
          <w:sz w:val="24"/>
          <w:szCs w:val="24"/>
        </w:rPr>
        <w:t>t</w:t>
      </w:r>
      <w:r w:rsidRPr="00E17012">
        <w:rPr>
          <w:rFonts w:ascii="Times New Roman" w:hAnsi="Times New Roman" w:cs="Times New Roman"/>
          <w:b/>
          <w:iCs/>
          <w:sz w:val="24"/>
          <w:szCs w:val="24"/>
        </w:rPr>
        <w:t>he Skilled</w:t>
      </w:r>
      <w:r w:rsidR="00E17012" w:rsidRPr="00E17012">
        <w:rPr>
          <w:rFonts w:ascii="Times New Roman" w:hAnsi="Times New Roman" w:cs="Times New Roman"/>
          <w:b/>
          <w:iCs/>
          <w:sz w:val="24"/>
          <w:szCs w:val="24"/>
        </w:rPr>
        <w:t xml:space="preserve"> </w:t>
      </w:r>
      <w:r w:rsidRPr="00E17012">
        <w:rPr>
          <w:rFonts w:ascii="Times New Roman" w:hAnsi="Times New Roman" w:cs="Times New Roman"/>
          <w:b/>
          <w:iCs/>
          <w:sz w:val="24"/>
          <w:szCs w:val="24"/>
        </w:rPr>
        <w:t>Health Workers</w:t>
      </w:r>
      <w:r w:rsidR="00B533C1">
        <w:rPr>
          <w:rFonts w:ascii="Times New Roman" w:hAnsi="Times New Roman" w:cs="Times New Roman"/>
          <w:b/>
          <w:iCs/>
          <w:sz w:val="24"/>
          <w:szCs w:val="24"/>
        </w:rPr>
        <w:t xml:space="preserve"> </w:t>
      </w:r>
      <w:r w:rsidRPr="00E17012">
        <w:rPr>
          <w:rFonts w:ascii="Times New Roman" w:hAnsi="Times New Roman" w:cs="Times New Roman"/>
          <w:b/>
          <w:iCs/>
          <w:sz w:val="24"/>
          <w:szCs w:val="24"/>
        </w:rPr>
        <w:t xml:space="preserve">in Primary Health Care Facilities in </w:t>
      </w:r>
      <w:proofErr w:type="spellStart"/>
      <w:r w:rsidRPr="00E17012">
        <w:rPr>
          <w:rFonts w:ascii="Times New Roman" w:hAnsi="Times New Roman" w:cs="Times New Roman"/>
          <w:b/>
          <w:iCs/>
          <w:sz w:val="24"/>
          <w:szCs w:val="24"/>
        </w:rPr>
        <w:t>Ihiala</w:t>
      </w:r>
      <w:proofErr w:type="spellEnd"/>
      <w:r w:rsidRPr="00E17012">
        <w:rPr>
          <w:rFonts w:ascii="Times New Roman" w:hAnsi="Times New Roman" w:cs="Times New Roman"/>
          <w:b/>
          <w:iCs/>
          <w:sz w:val="24"/>
          <w:szCs w:val="24"/>
        </w:rPr>
        <w:t xml:space="preserve"> Local Government Area of Anambra State, Nigeria</w:t>
      </w:r>
    </w:p>
    <w:p w14:paraId="111673FB" w14:textId="77777777" w:rsidR="008B4206" w:rsidRDefault="008B4206" w:rsidP="00597954">
      <w:pPr>
        <w:tabs>
          <w:tab w:val="left" w:pos="0"/>
          <w:tab w:val="left" w:pos="90"/>
        </w:tabs>
        <w:spacing w:line="240" w:lineRule="auto"/>
        <w:jc w:val="both"/>
        <w:rPr>
          <w:rFonts w:ascii="Times New Roman" w:hAnsi="Times New Roman" w:cs="Times New Roman"/>
          <w:b/>
          <w:iCs/>
          <w:sz w:val="24"/>
          <w:szCs w:val="24"/>
        </w:rPr>
      </w:pPr>
    </w:p>
    <w:p w14:paraId="556D19FB" w14:textId="77777777" w:rsidR="00E700A1" w:rsidRDefault="00E700A1" w:rsidP="008B4206">
      <w:pPr>
        <w:spacing w:after="0" w:line="240" w:lineRule="auto"/>
        <w:rPr>
          <w:rFonts w:ascii="Times New Roman" w:eastAsia="Times New Roman" w:hAnsi="Times New Roman" w:cs="Times New Roman"/>
          <w:sz w:val="24"/>
          <w:szCs w:val="24"/>
        </w:rPr>
      </w:pPr>
    </w:p>
    <w:p w14:paraId="3534A52D" w14:textId="77777777" w:rsidR="00737108" w:rsidRDefault="00737108" w:rsidP="007C6DDD">
      <w:pPr>
        <w:tabs>
          <w:tab w:val="left" w:pos="0"/>
          <w:tab w:val="left" w:pos="90"/>
        </w:tabs>
        <w:spacing w:before="240" w:line="240" w:lineRule="auto"/>
        <w:jc w:val="both"/>
        <w:rPr>
          <w:rFonts w:ascii="Times New Roman" w:hAnsi="Times New Roman" w:cs="Times New Roman"/>
          <w:b/>
          <w:sz w:val="24"/>
          <w:szCs w:val="24"/>
        </w:rPr>
      </w:pPr>
    </w:p>
    <w:p w14:paraId="07D04FC8" w14:textId="11FD15A9" w:rsidR="00A81F2E" w:rsidRPr="00E17012" w:rsidRDefault="003A6E15" w:rsidP="007C6DDD">
      <w:pPr>
        <w:tabs>
          <w:tab w:val="left" w:pos="0"/>
          <w:tab w:val="left" w:pos="90"/>
        </w:tabs>
        <w:spacing w:before="240" w:line="240" w:lineRule="auto"/>
        <w:jc w:val="both"/>
        <w:rPr>
          <w:rFonts w:ascii="Times New Roman" w:hAnsi="Times New Roman" w:cs="Times New Roman"/>
          <w:b/>
          <w:sz w:val="24"/>
          <w:szCs w:val="24"/>
        </w:rPr>
      </w:pPr>
      <w:r w:rsidRPr="00E17012">
        <w:rPr>
          <w:rFonts w:ascii="Times New Roman" w:hAnsi="Times New Roman" w:cs="Times New Roman"/>
          <w:b/>
          <w:sz w:val="24"/>
          <w:szCs w:val="24"/>
        </w:rPr>
        <w:t>ABSTRACT</w:t>
      </w:r>
    </w:p>
    <w:p w14:paraId="5D914E0C" w14:textId="4D6CE61D"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Background:</w:t>
      </w:r>
      <w:r w:rsidR="005A6FD4" w:rsidRPr="00E17012">
        <w:rPr>
          <w:rFonts w:ascii="Times New Roman" w:hAnsi="Times New Roman" w:cs="Times New Roman"/>
          <w:b/>
          <w:i/>
          <w:sz w:val="24"/>
          <w:szCs w:val="24"/>
        </w:rPr>
        <w:t xml:space="preserve"> </w:t>
      </w:r>
      <w:r w:rsidRPr="00584463">
        <w:rPr>
          <w:rFonts w:ascii="Times New Roman" w:hAnsi="Times New Roman" w:cs="Times New Roman"/>
          <w:color w:val="FF0000"/>
          <w:sz w:val="24"/>
          <w:szCs w:val="24"/>
        </w:rPr>
        <w:t xml:space="preserve">The study examined </w:t>
      </w:r>
      <w:r w:rsidR="005A6FD4" w:rsidRPr="00584463">
        <w:rPr>
          <w:rFonts w:ascii="Times New Roman" w:hAnsi="Times New Roman" w:cs="Times New Roman"/>
          <w:color w:val="FF0000"/>
          <w:sz w:val="24"/>
          <w:szCs w:val="24"/>
        </w:rPr>
        <w:t xml:space="preserve">the </w:t>
      </w:r>
      <w:r w:rsidRPr="00584463">
        <w:rPr>
          <w:rFonts w:ascii="Times New Roman" w:hAnsi="Times New Roman" w:cs="Times New Roman"/>
          <w:color w:val="FF0000"/>
          <w:sz w:val="24"/>
          <w:szCs w:val="24"/>
        </w:rPr>
        <w:t xml:space="preserve">impacts of interpersonal communication among the healthcare providers in </w:t>
      </w:r>
      <w:proofErr w:type="spellStart"/>
      <w:r w:rsidRPr="00584463">
        <w:rPr>
          <w:rFonts w:ascii="Times New Roman" w:hAnsi="Times New Roman" w:cs="Times New Roman"/>
          <w:color w:val="FF0000"/>
          <w:sz w:val="24"/>
          <w:szCs w:val="24"/>
        </w:rPr>
        <w:t>Ihiala</w:t>
      </w:r>
      <w:proofErr w:type="spellEnd"/>
      <w:r w:rsidRPr="00584463">
        <w:rPr>
          <w:rFonts w:ascii="Times New Roman" w:hAnsi="Times New Roman" w:cs="Times New Roman"/>
          <w:color w:val="FF0000"/>
          <w:sz w:val="24"/>
          <w:szCs w:val="24"/>
        </w:rPr>
        <w:t xml:space="preserve"> Local Government Area of Anambra State, </w:t>
      </w:r>
      <w:r w:rsidR="00AA534C" w:rsidRPr="00584463">
        <w:rPr>
          <w:rFonts w:ascii="Times New Roman" w:hAnsi="Times New Roman" w:cs="Times New Roman"/>
          <w:color w:val="FF0000"/>
          <w:sz w:val="24"/>
          <w:szCs w:val="24"/>
        </w:rPr>
        <w:t>Southeast</w:t>
      </w:r>
      <w:r w:rsidRPr="00584463">
        <w:rPr>
          <w:rFonts w:ascii="Times New Roman" w:hAnsi="Times New Roman" w:cs="Times New Roman"/>
          <w:color w:val="FF0000"/>
          <w:sz w:val="24"/>
          <w:szCs w:val="24"/>
        </w:rPr>
        <w:t>, Nigeria.</w:t>
      </w:r>
      <w:r w:rsidRPr="00E17012">
        <w:rPr>
          <w:rFonts w:ascii="Times New Roman" w:hAnsi="Times New Roman" w:cs="Times New Roman"/>
          <w:sz w:val="24"/>
          <w:szCs w:val="24"/>
        </w:rPr>
        <w:t xml:space="preserve"> It identified positive factors aiding, as well as impedi</w:t>
      </w:r>
      <w:bookmarkStart w:id="0" w:name="_GoBack"/>
      <w:bookmarkEnd w:id="0"/>
      <w:r w:rsidRPr="00E17012">
        <w:rPr>
          <w:rFonts w:ascii="Times New Roman" w:hAnsi="Times New Roman" w:cs="Times New Roman"/>
          <w:sz w:val="24"/>
          <w:szCs w:val="24"/>
        </w:rPr>
        <w:t>ments to interpersonal communication among the professionals in community health facilities with their effects on healthcare delivery</w:t>
      </w:r>
      <w:r w:rsidRPr="00E17012">
        <w:rPr>
          <w:rFonts w:ascii="Times New Roman" w:hAnsi="Times New Roman" w:cs="Times New Roman"/>
          <w:b/>
          <w:sz w:val="24"/>
          <w:szCs w:val="24"/>
        </w:rPr>
        <w:t>.</w:t>
      </w:r>
    </w:p>
    <w:p w14:paraId="2A6C0A83" w14:textId="13E0C6B2"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Methods:</w:t>
      </w: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work was a descriptive study with well </w:t>
      </w:r>
      <w:r w:rsidR="005A6FD4" w:rsidRPr="00E17012">
        <w:rPr>
          <w:rFonts w:ascii="Times New Roman" w:hAnsi="Times New Roman" w:cs="Times New Roman"/>
          <w:sz w:val="24"/>
          <w:szCs w:val="24"/>
        </w:rPr>
        <w:t>well-</w:t>
      </w:r>
      <w:r w:rsidRPr="00E17012">
        <w:rPr>
          <w:rFonts w:ascii="Times New Roman" w:hAnsi="Times New Roman" w:cs="Times New Roman"/>
          <w:sz w:val="24"/>
          <w:szCs w:val="24"/>
        </w:rPr>
        <w:t xml:space="preserve">designed and validated questionnaire used to obtain information from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target area. In doing this, 100 community health workers drawn from 12 health cent</w:t>
      </w:r>
      <w:r w:rsidR="005A6FD4" w:rsidRPr="00E17012">
        <w:rPr>
          <w:rFonts w:ascii="Times New Roman" w:hAnsi="Times New Roman" w:cs="Times New Roman"/>
          <w:sz w:val="24"/>
          <w:szCs w:val="24"/>
        </w:rPr>
        <w:t xml:space="preserve">ers </w:t>
      </w:r>
      <w:r w:rsidRPr="00E17012">
        <w:rPr>
          <w:rFonts w:ascii="Times New Roman" w:hAnsi="Times New Roman" w:cs="Times New Roman"/>
          <w:sz w:val="24"/>
          <w:szCs w:val="24"/>
        </w:rPr>
        <w:t>were involved</w:t>
      </w:r>
      <w:r w:rsidRPr="00E17012">
        <w:rPr>
          <w:rFonts w:ascii="Times New Roman" w:hAnsi="Times New Roman" w:cs="Times New Roman"/>
          <w:b/>
          <w:sz w:val="24"/>
          <w:szCs w:val="24"/>
        </w:rPr>
        <w:t>.</w:t>
      </w:r>
    </w:p>
    <w:p w14:paraId="0DDC0980" w14:textId="273E3E11" w:rsidR="00A81F2E" w:rsidRPr="00E17012" w:rsidRDefault="003A6E15" w:rsidP="00597954">
      <w:pPr>
        <w:tabs>
          <w:tab w:val="left" w:pos="0"/>
          <w:tab w:val="left" w:pos="90"/>
        </w:tabs>
        <w:spacing w:after="0" w:line="24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Results:</w:t>
      </w:r>
      <w:r w:rsidRPr="00E17012">
        <w:rPr>
          <w:rFonts w:ascii="Times New Roman" w:hAnsi="Times New Roman" w:cs="Times New Roman"/>
          <w:b/>
          <w:i/>
          <w:sz w:val="24"/>
          <w:szCs w:val="24"/>
        </w:rPr>
        <w:t xml:space="preserve"> </w:t>
      </w:r>
      <w:r w:rsidRPr="00E17012">
        <w:rPr>
          <w:rFonts w:ascii="Times New Roman" w:hAnsi="Times New Roman" w:cs="Times New Roman"/>
          <w:sz w:val="24"/>
          <w:szCs w:val="24"/>
        </w:rPr>
        <w:t xml:space="preserve">The study revealed that 90% of the health workers were aware of, and engaged in interpersonal communication. Among them,36% got their information from lectures; 30% got theirs from their workplaces; 30% got their own from the Media; 10% from their colleagues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4% obtained their own from their friends</w:t>
      </w:r>
      <w:r w:rsidRPr="00E17012">
        <w:rPr>
          <w:rFonts w:ascii="Times New Roman" w:hAnsi="Times New Roman" w:cs="Times New Roman"/>
          <w:i/>
          <w:sz w:val="24"/>
          <w:szCs w:val="24"/>
        </w:rPr>
        <w:t>.</w:t>
      </w:r>
      <w:r w:rsidR="005A6FD4" w:rsidRPr="00E17012">
        <w:rPr>
          <w:rFonts w:ascii="Times New Roman" w:hAnsi="Times New Roman" w:cs="Times New Roman"/>
          <w:i/>
          <w:sz w:val="24"/>
          <w:szCs w:val="24"/>
        </w:rPr>
        <w:t xml:space="preserve"> </w:t>
      </w:r>
      <w:r w:rsidRPr="00E17012">
        <w:rPr>
          <w:rFonts w:ascii="Times New Roman" w:hAnsi="Times New Roman" w:cs="Times New Roman"/>
          <w:iCs/>
          <w:sz w:val="24"/>
          <w:szCs w:val="24"/>
        </w:rPr>
        <w:t xml:space="preserve">It also revealed </w:t>
      </w:r>
      <w:r w:rsidR="00A73725" w:rsidRPr="00E17012">
        <w:rPr>
          <w:rFonts w:ascii="Times New Roman" w:hAnsi="Times New Roman" w:cs="Times New Roman"/>
          <w:sz w:val="24"/>
          <w:szCs w:val="24"/>
        </w:rPr>
        <w:t xml:space="preserve">poor communication, superiority, leadership failure, and prejudice as </w:t>
      </w:r>
      <w:r w:rsidRPr="00E17012">
        <w:rPr>
          <w:rFonts w:ascii="Times New Roman" w:hAnsi="Times New Roman" w:cs="Times New Roman"/>
          <w:iCs/>
          <w:sz w:val="24"/>
          <w:szCs w:val="24"/>
        </w:rPr>
        <w:t>barriers to interpersonal relationship</w:t>
      </w:r>
      <w:r w:rsidR="005A6FD4" w:rsidRPr="00E17012">
        <w:rPr>
          <w:rFonts w:ascii="Times New Roman" w:hAnsi="Times New Roman" w:cs="Times New Roman"/>
          <w:iCs/>
          <w:sz w:val="24"/>
          <w:szCs w:val="24"/>
        </w:rPr>
        <w:t>s</w:t>
      </w:r>
      <w:r w:rsidRPr="00E17012">
        <w:rPr>
          <w:rFonts w:ascii="Times New Roman" w:hAnsi="Times New Roman" w:cs="Times New Roman"/>
          <w:iCs/>
          <w:sz w:val="24"/>
          <w:szCs w:val="24"/>
        </w:rPr>
        <w:t xml:space="preserve"> and ways of overcoming them.</w:t>
      </w:r>
    </w:p>
    <w:p w14:paraId="4D653908" w14:textId="7C751DB5" w:rsidR="00A81F2E" w:rsidRPr="00E17012" w:rsidRDefault="003A6E15" w:rsidP="00597954">
      <w:pPr>
        <w:tabs>
          <w:tab w:val="left" w:pos="0"/>
          <w:tab w:val="left" w:pos="90"/>
        </w:tabs>
        <w:spacing w:after="0" w:line="240" w:lineRule="auto"/>
        <w:jc w:val="both"/>
        <w:rPr>
          <w:rFonts w:ascii="Times New Roman" w:hAnsi="Times New Roman" w:cs="Times New Roman"/>
          <w:b/>
          <w:sz w:val="24"/>
          <w:szCs w:val="24"/>
        </w:rPr>
      </w:pPr>
      <w:r w:rsidRPr="00E17012">
        <w:rPr>
          <w:rFonts w:ascii="Times New Roman" w:hAnsi="Times New Roman" w:cs="Times New Roman"/>
          <w:b/>
          <w:iCs/>
          <w:sz w:val="24"/>
          <w:szCs w:val="24"/>
        </w:rPr>
        <w:t>Conclusion:</w:t>
      </w:r>
      <w:r w:rsidRPr="00E17012">
        <w:rPr>
          <w:rFonts w:ascii="Times New Roman" w:hAnsi="Times New Roman" w:cs="Times New Roman"/>
          <w:b/>
          <w:i/>
          <w:sz w:val="24"/>
          <w:szCs w:val="24"/>
        </w:rPr>
        <w:t xml:space="preserve">  </w:t>
      </w:r>
      <w:r w:rsidRPr="00E17012">
        <w:rPr>
          <w:rFonts w:ascii="Times New Roman" w:hAnsi="Times New Roman" w:cs="Times New Roman"/>
          <w:sz w:val="24"/>
          <w:szCs w:val="24"/>
        </w:rPr>
        <w:t>The study posited that</w:t>
      </w:r>
      <w:r w:rsidR="005A6FD4" w:rsidRPr="00E17012">
        <w:rPr>
          <w:rFonts w:ascii="Times New Roman" w:hAnsi="Times New Roman" w:cs="Times New Roman"/>
          <w:sz w:val="24"/>
          <w:szCs w:val="24"/>
        </w:rPr>
        <w:t xml:space="preserve"> for</w:t>
      </w:r>
      <w:r w:rsidRPr="00E17012">
        <w:rPr>
          <w:rFonts w:ascii="Times New Roman" w:hAnsi="Times New Roman" w:cs="Times New Roman"/>
          <w:sz w:val="24"/>
          <w:szCs w:val="24"/>
        </w:rPr>
        <w:t xml:space="preserve"> </w:t>
      </w:r>
      <w:r w:rsidR="00F67321" w:rsidRPr="00E17012">
        <w:rPr>
          <w:rFonts w:ascii="Times New Roman" w:hAnsi="Times New Roman" w:cs="Times New Roman"/>
          <w:sz w:val="24"/>
          <w:szCs w:val="24"/>
        </w:rPr>
        <w:t>successful accomplishments</w:t>
      </w:r>
      <w:r w:rsidRPr="00E17012">
        <w:rPr>
          <w:rFonts w:ascii="Times New Roman" w:hAnsi="Times New Roman" w:cs="Times New Roman"/>
          <w:sz w:val="24"/>
          <w:szCs w:val="24"/>
        </w:rPr>
        <w:t xml:space="preserve"> in primary health care delivery, effective communication among the health workers, and corresponding</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interpersonal interaction between the health workers and patients </w:t>
      </w:r>
      <w:r w:rsidR="00FA282E" w:rsidRPr="00E17012">
        <w:rPr>
          <w:rFonts w:ascii="Times New Roman" w:hAnsi="Times New Roman" w:cs="Times New Roman"/>
          <w:sz w:val="24"/>
          <w:szCs w:val="24"/>
        </w:rPr>
        <w:t xml:space="preserve">is </w:t>
      </w:r>
      <w:r w:rsidRPr="00E17012">
        <w:rPr>
          <w:rFonts w:ascii="Times New Roman" w:hAnsi="Times New Roman" w:cs="Times New Roman"/>
          <w:sz w:val="24"/>
          <w:szCs w:val="24"/>
        </w:rPr>
        <w:t>need</w:t>
      </w:r>
      <w:r w:rsidR="00FA282E" w:rsidRPr="00E17012">
        <w:rPr>
          <w:rFonts w:ascii="Times New Roman" w:hAnsi="Times New Roman" w:cs="Times New Roman"/>
          <w:sz w:val="24"/>
          <w:szCs w:val="24"/>
        </w:rPr>
        <w:t>ed</w:t>
      </w:r>
      <w:r w:rsidR="004A7C36"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804285" w:rsidRPr="00E17012">
        <w:rPr>
          <w:rFonts w:ascii="Times New Roman" w:hAnsi="Times New Roman" w:cs="Times New Roman"/>
          <w:sz w:val="24"/>
          <w:szCs w:val="24"/>
        </w:rPr>
        <w:t>We recommended</w:t>
      </w:r>
      <w:r w:rsidRPr="00E17012">
        <w:rPr>
          <w:rFonts w:ascii="Times New Roman" w:hAnsi="Times New Roman" w:cs="Times New Roman"/>
          <w:sz w:val="24"/>
          <w:szCs w:val="24"/>
        </w:rPr>
        <w:t xml:space="preserve"> ways of improving </w:t>
      </w:r>
      <w:r w:rsidR="00597954" w:rsidRPr="00E17012">
        <w:rPr>
          <w:rFonts w:ascii="Times New Roman" w:hAnsi="Times New Roman" w:cs="Times New Roman"/>
          <w:sz w:val="24"/>
          <w:szCs w:val="24"/>
        </w:rPr>
        <w:t>factors aiding</w:t>
      </w:r>
      <w:r w:rsidRPr="00E17012">
        <w:rPr>
          <w:rFonts w:ascii="Times New Roman" w:hAnsi="Times New Roman" w:cs="Times New Roman"/>
          <w:sz w:val="24"/>
          <w:szCs w:val="24"/>
        </w:rPr>
        <w:t xml:space="preserve"> </w:t>
      </w:r>
      <w:r w:rsidR="00953579" w:rsidRPr="00E17012">
        <w:rPr>
          <w:rFonts w:ascii="Times New Roman" w:hAnsi="Times New Roman" w:cs="Times New Roman"/>
          <w:sz w:val="24"/>
          <w:szCs w:val="24"/>
        </w:rPr>
        <w:t xml:space="preserve">effective communication </w:t>
      </w:r>
      <w:r w:rsidR="00F01372" w:rsidRPr="00E17012">
        <w:rPr>
          <w:rFonts w:ascii="Times New Roman" w:hAnsi="Times New Roman" w:cs="Times New Roman"/>
          <w:sz w:val="24"/>
          <w:szCs w:val="24"/>
        </w:rPr>
        <w:t>as</w:t>
      </w:r>
      <w:r w:rsidRPr="00E17012">
        <w:rPr>
          <w:rFonts w:ascii="Times New Roman" w:hAnsi="Times New Roman" w:cs="Times New Roman"/>
          <w:sz w:val="24"/>
          <w:szCs w:val="24"/>
        </w:rPr>
        <w:t xml:space="preserve"> steps to be taken toward removing the impediments to </w:t>
      </w:r>
      <w:r w:rsidR="001C793A" w:rsidRPr="00E17012">
        <w:rPr>
          <w:rFonts w:ascii="Times New Roman" w:hAnsi="Times New Roman" w:cs="Times New Roman"/>
          <w:sz w:val="24"/>
          <w:szCs w:val="24"/>
        </w:rPr>
        <w:t>it</w:t>
      </w:r>
      <w:r w:rsidRPr="00E17012">
        <w:rPr>
          <w:rFonts w:ascii="Times New Roman" w:hAnsi="Times New Roman" w:cs="Times New Roman"/>
          <w:sz w:val="24"/>
          <w:szCs w:val="24"/>
        </w:rPr>
        <w:t xml:space="preserve"> for the general benefit of health workers, patients, health managers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society at large.</w:t>
      </w:r>
    </w:p>
    <w:p w14:paraId="3F49D753" w14:textId="77777777" w:rsidR="00A81F2E" w:rsidRPr="00E17012" w:rsidRDefault="003A6E15" w:rsidP="00597954">
      <w:pPr>
        <w:tabs>
          <w:tab w:val="left" w:pos="0"/>
          <w:tab w:val="left" w:pos="90"/>
        </w:tabs>
        <w:spacing w:before="240" w:line="240" w:lineRule="auto"/>
        <w:jc w:val="both"/>
        <w:rPr>
          <w:rFonts w:ascii="Times New Roman" w:hAnsi="Times New Roman" w:cs="Times New Roman"/>
          <w:sz w:val="24"/>
          <w:szCs w:val="24"/>
        </w:rPr>
      </w:pPr>
      <w:r w:rsidRPr="00E17012">
        <w:rPr>
          <w:rFonts w:ascii="Times New Roman" w:hAnsi="Times New Roman" w:cs="Times New Roman"/>
          <w:b/>
          <w:sz w:val="24"/>
          <w:szCs w:val="24"/>
        </w:rPr>
        <w:t xml:space="preserve">Keywords: </w:t>
      </w:r>
      <w:r w:rsidRPr="00E17012">
        <w:rPr>
          <w:rFonts w:ascii="Times New Roman" w:hAnsi="Times New Roman" w:cs="Times New Roman"/>
          <w:sz w:val="24"/>
          <w:szCs w:val="24"/>
        </w:rPr>
        <w:t>communication, health facilities, health workers, Interpersonal relationship, productivity</w:t>
      </w:r>
      <w:r w:rsidR="00BE617D" w:rsidRPr="00E17012">
        <w:rPr>
          <w:rFonts w:ascii="Times New Roman" w:hAnsi="Times New Roman" w:cs="Times New Roman"/>
          <w:sz w:val="24"/>
          <w:szCs w:val="24"/>
        </w:rPr>
        <w:t>.</w:t>
      </w:r>
    </w:p>
    <w:p w14:paraId="0B53B630" w14:textId="205875AB" w:rsidR="009B1E88" w:rsidRPr="00E17012" w:rsidRDefault="003A6E15" w:rsidP="009B1E88">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INTRODUCTION</w:t>
      </w:r>
    </w:p>
    <w:p w14:paraId="2580F8E0" w14:textId="319B377D" w:rsidR="009B1E88"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Communication, a fundamental aspect of human interaction, </w:t>
      </w:r>
      <w:r w:rsidR="007F52A4" w:rsidRPr="00E17012">
        <w:rPr>
          <w:rFonts w:ascii="Times New Roman" w:hAnsi="Times New Roman" w:cs="Times New Roman"/>
          <w:sz w:val="24"/>
          <w:szCs w:val="24"/>
        </w:rPr>
        <w:t>is</w:t>
      </w:r>
      <w:r w:rsidRPr="00E17012">
        <w:rPr>
          <w:rFonts w:ascii="Times New Roman" w:hAnsi="Times New Roman" w:cs="Times New Roman"/>
          <w:sz w:val="24"/>
          <w:szCs w:val="24"/>
        </w:rPr>
        <w:t xml:space="preserve"> the cornerstone for building relationships, exchanging ideas, and fostering social cohesion. It is indispensable in creating understanding and harmony across various contexts, including personal, professional, and societal settings (Mensah </w:t>
      </w:r>
      <w:r w:rsidRPr="00E17012">
        <w:rPr>
          <w:rFonts w:ascii="Times New Roman" w:hAnsi="Times New Roman" w:cs="Times New Roman"/>
          <w:i/>
          <w:iCs/>
          <w:sz w:val="24"/>
          <w:szCs w:val="24"/>
        </w:rPr>
        <w:t>et al.,</w:t>
      </w:r>
      <w:r w:rsidRPr="00E17012">
        <w:rPr>
          <w:rFonts w:ascii="Times New Roman" w:hAnsi="Times New Roman" w:cs="Times New Roman"/>
          <w:sz w:val="24"/>
          <w:szCs w:val="24"/>
        </w:rPr>
        <w:t xml:space="preserve"> 2023). </w:t>
      </w:r>
      <w:r w:rsidR="00C25B08" w:rsidRPr="00E17012">
        <w:rPr>
          <w:rFonts w:ascii="Times New Roman" w:hAnsi="Times New Roman" w:cs="Times New Roman"/>
          <w:sz w:val="24"/>
          <w:szCs w:val="24"/>
        </w:rPr>
        <w:t>Professionally</w:t>
      </w:r>
      <w:r w:rsidRPr="00E17012">
        <w:rPr>
          <w:rFonts w:ascii="Times New Roman" w:hAnsi="Times New Roman" w:cs="Times New Roman"/>
          <w:sz w:val="24"/>
          <w:szCs w:val="24"/>
        </w:rPr>
        <w:t xml:space="preserve">, effective communication drives productivity and organizational success by facilitating collaboration among diverse individuals. Katz and Kahn's (1978) perspective on organizations as systems of interdependent roles highlights the necessity of </w:t>
      </w:r>
      <w:r w:rsidRPr="00E17012">
        <w:rPr>
          <w:rFonts w:ascii="Times New Roman" w:hAnsi="Times New Roman" w:cs="Times New Roman"/>
          <w:sz w:val="24"/>
          <w:szCs w:val="24"/>
        </w:rPr>
        <w:lastRenderedPageBreak/>
        <w:t xml:space="preserve">effective communication in maintaining cohesion and achieving collective objectives. The healthcare sector vividly illustrates this concept, where multidisciplinary teams must coordinate efforts to ensure quality care. </w:t>
      </w:r>
      <w:r w:rsidR="004A37AF">
        <w:rPr>
          <w:rFonts w:ascii="Times New Roman" w:hAnsi="Times New Roman" w:cs="Times New Roman"/>
          <w:sz w:val="24"/>
          <w:szCs w:val="24"/>
        </w:rPr>
        <w:t xml:space="preserve">According to Joshua et al. (2024), communication intricacies have a significant impact on </w:t>
      </w:r>
      <w:r w:rsidRPr="00E17012">
        <w:rPr>
          <w:rFonts w:ascii="Times New Roman" w:hAnsi="Times New Roman" w:cs="Times New Roman"/>
          <w:sz w:val="24"/>
          <w:szCs w:val="24"/>
        </w:rPr>
        <w:t>clinical and management decisions, influencing patient outcomes and overall performance.</w:t>
      </w:r>
    </w:p>
    <w:p w14:paraId="0D012B41" w14:textId="2E36D611" w:rsidR="009B1E88"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Vertical and horizontal communication dynamics significantly shape workplace relationships and organizational culture. Vertical communication occurs between different hierarchical levels, often characterized by formality and adherence to protocols. Such interactions are prone to disciplinary actions when codes are breached, which can hinder open dialogue (Yeboah</w:t>
      </w:r>
      <w:r w:rsidRPr="00E17012">
        <w:rPr>
          <w:rFonts w:ascii="Times New Roman" w:hAnsi="Times New Roman" w:cs="Times New Roman"/>
          <w:i/>
          <w:iCs/>
          <w:sz w:val="24"/>
          <w:szCs w:val="24"/>
        </w:rPr>
        <w:t xml:space="preserve"> et al.,</w:t>
      </w:r>
      <w:r w:rsidRPr="00E17012">
        <w:rPr>
          <w:rFonts w:ascii="Times New Roman" w:hAnsi="Times New Roman" w:cs="Times New Roman"/>
          <w:sz w:val="24"/>
          <w:szCs w:val="24"/>
        </w:rPr>
        <w:t xml:space="preserve"> 2022). Horizontal communication, conversely, takes place among peers of equal status, fostering informality and collaboration. However, the tension between these forms of communication can disrupt workplace harmony, especially in structured environments like healthcare. </w:t>
      </w:r>
      <w:r w:rsidR="00F443DB" w:rsidRPr="00E17012">
        <w:rPr>
          <w:rFonts w:ascii="Times New Roman" w:hAnsi="Times New Roman" w:cs="Times New Roman"/>
          <w:sz w:val="24"/>
          <w:szCs w:val="24"/>
        </w:rPr>
        <w:t>The research</w:t>
      </w:r>
      <w:r w:rsidRPr="00E17012">
        <w:rPr>
          <w:rFonts w:ascii="Times New Roman" w:hAnsi="Times New Roman" w:cs="Times New Roman"/>
          <w:sz w:val="24"/>
          <w:szCs w:val="24"/>
        </w:rPr>
        <w:t xml:space="preserve"> underscores the critical role of balanced communication styles in enhancing teamwork and morale, as highlighted in studies on workplace ethics and performance (Yeboah </w:t>
      </w:r>
      <w:r w:rsidRPr="00E17012">
        <w:rPr>
          <w:rFonts w:ascii="Times New Roman" w:hAnsi="Times New Roman" w:cs="Times New Roman"/>
          <w:i/>
          <w:iCs/>
          <w:sz w:val="24"/>
          <w:szCs w:val="24"/>
        </w:rPr>
        <w:t>et al.,</w:t>
      </w:r>
      <w:r w:rsidRPr="00E17012">
        <w:rPr>
          <w:rFonts w:ascii="Times New Roman" w:hAnsi="Times New Roman" w:cs="Times New Roman"/>
          <w:sz w:val="24"/>
          <w:szCs w:val="24"/>
        </w:rPr>
        <w:t xml:space="preserve"> 2022; Sharma </w:t>
      </w:r>
      <w:r w:rsidRPr="00E17012">
        <w:rPr>
          <w:rFonts w:ascii="Times New Roman" w:hAnsi="Times New Roman" w:cs="Times New Roman"/>
          <w:i/>
          <w:iCs/>
          <w:sz w:val="24"/>
          <w:szCs w:val="24"/>
        </w:rPr>
        <w:t xml:space="preserve">et al., </w:t>
      </w:r>
      <w:r w:rsidRPr="00E17012">
        <w:rPr>
          <w:rFonts w:ascii="Times New Roman" w:hAnsi="Times New Roman" w:cs="Times New Roman"/>
          <w:sz w:val="24"/>
          <w:szCs w:val="24"/>
        </w:rPr>
        <w:t>2023).</w:t>
      </w:r>
    </w:p>
    <w:p w14:paraId="05D54772" w14:textId="1119C253" w:rsidR="00BB24AB" w:rsidRPr="00E17012" w:rsidRDefault="009B1E88"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In healthcare, rigid vertical communication can stifle collaboration, particularly when senior staff maintain bureaucratic distances from juniors. This can obstruct vital information flow and compromise teamwork. Leonard </w:t>
      </w:r>
      <w:r w:rsidRPr="00E17012">
        <w:rPr>
          <w:rFonts w:ascii="Times New Roman" w:hAnsi="Times New Roman" w:cs="Times New Roman"/>
          <w:i/>
          <w:iCs/>
          <w:sz w:val="24"/>
          <w:szCs w:val="24"/>
        </w:rPr>
        <w:t xml:space="preserve">et al. </w:t>
      </w:r>
      <w:r w:rsidRPr="00E17012">
        <w:rPr>
          <w:rFonts w:ascii="Times New Roman" w:hAnsi="Times New Roman" w:cs="Times New Roman"/>
          <w:sz w:val="24"/>
          <w:szCs w:val="24"/>
        </w:rPr>
        <w:t xml:space="preserve">(2004) </w:t>
      </w:r>
      <w:r w:rsidR="00553392" w:rsidRPr="00E17012">
        <w:rPr>
          <w:rFonts w:ascii="Times New Roman" w:hAnsi="Times New Roman" w:cs="Times New Roman"/>
          <w:sz w:val="24"/>
          <w:szCs w:val="24"/>
        </w:rPr>
        <w:t>emphasized</w:t>
      </w:r>
      <w:r w:rsidRPr="00E17012">
        <w:rPr>
          <w:rFonts w:ascii="Times New Roman" w:hAnsi="Times New Roman" w:cs="Times New Roman"/>
          <w:sz w:val="24"/>
          <w:szCs w:val="24"/>
        </w:rPr>
        <w:t xml:space="preserve"> the importance of fostering open communication hierarchies to build trust and address challenges effectively. Additionally, studies from Ethiopia reveal barriers to healthcare service delivery linked to hierarchical communication constraints (</w:t>
      </w:r>
      <w:proofErr w:type="spellStart"/>
      <w:r w:rsidRPr="00E17012">
        <w:rPr>
          <w:rFonts w:ascii="Times New Roman" w:hAnsi="Times New Roman" w:cs="Times New Roman"/>
          <w:sz w:val="24"/>
          <w:szCs w:val="24"/>
        </w:rPr>
        <w:t>Abaynew</w:t>
      </w:r>
      <w:proofErr w:type="spellEnd"/>
      <w:r w:rsidRPr="00E17012">
        <w:rPr>
          <w:rFonts w:ascii="Times New Roman" w:hAnsi="Times New Roman" w:cs="Times New Roman"/>
          <w:sz w:val="24"/>
          <w:szCs w:val="24"/>
        </w:rPr>
        <w:t xml:space="preserve"> and </w:t>
      </w:r>
      <w:proofErr w:type="spellStart"/>
      <w:r w:rsidRPr="00E17012">
        <w:rPr>
          <w:rFonts w:ascii="Times New Roman" w:hAnsi="Times New Roman" w:cs="Times New Roman"/>
          <w:sz w:val="24"/>
          <w:szCs w:val="24"/>
        </w:rPr>
        <w:t>Hussien</w:t>
      </w:r>
      <w:proofErr w:type="spellEnd"/>
      <w:r w:rsidRPr="00E17012">
        <w:rPr>
          <w:rFonts w:ascii="Times New Roman" w:hAnsi="Times New Roman" w:cs="Times New Roman"/>
          <w:sz w:val="24"/>
          <w:szCs w:val="24"/>
        </w:rPr>
        <w:t xml:space="preserve">, 2021). Addressing these challenges requires intentional efforts to flatten hierarchies and promote mutual respect and dialogue. Doing so creates an environment </w:t>
      </w:r>
      <w:r w:rsidRPr="00E17012">
        <w:rPr>
          <w:rFonts w:ascii="Times New Roman" w:hAnsi="Times New Roman" w:cs="Times New Roman"/>
          <w:sz w:val="24"/>
          <w:szCs w:val="24"/>
        </w:rPr>
        <w:lastRenderedPageBreak/>
        <w:t xml:space="preserve">conducive to innovation and efficient service delivery, ensuring the shared objective of optimal patient care is achieved. </w:t>
      </w:r>
    </w:p>
    <w:p w14:paraId="6CD19EE6" w14:textId="5DAE7A68" w:rsidR="00A81F2E" w:rsidRPr="00E17012" w:rsidRDefault="00D7132B" w:rsidP="009B1E88">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For healthcare providers across all cadres to relate cordially and work effectively as a team, there must be deliberate efforts to bridge the communication gap between hierarchical levels. Encouraging open communication channels, fostering mutual respect, and minimizing excessive bureaucratic barriers can help create an environment where both vertical and horizontal interactions contribute positively to organizational objectives. By doing so, healthcare facilities can ensure that interpersonal relationships among staff support, rather than hinder, the delivery of high-quality care.</w:t>
      </w:r>
      <w:r w:rsidR="003A6E15" w:rsidRPr="00E17012">
        <w:rPr>
          <w:rFonts w:ascii="Times New Roman" w:hAnsi="Times New Roman" w:cs="Times New Roman"/>
          <w:sz w:val="24"/>
          <w:szCs w:val="24"/>
        </w:rPr>
        <w:t xml:space="preserve"> Likert (2007), stated that leadership plays an important role in the maintenance of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This concurs with the position of Baker</w:t>
      </w:r>
      <w:r w:rsidR="003A6E15" w:rsidRPr="00E17012">
        <w:rPr>
          <w:rFonts w:ascii="Times New Roman" w:hAnsi="Times New Roman" w:cs="Times New Roman"/>
          <w:i/>
          <w:iCs/>
          <w:sz w:val="24"/>
          <w:szCs w:val="24"/>
        </w:rPr>
        <w:t xml:space="preserve"> et al</w:t>
      </w:r>
      <w:r w:rsidR="00BC71A3" w:rsidRPr="00E17012">
        <w:rPr>
          <w:rFonts w:ascii="Times New Roman" w:hAnsi="Times New Roman" w:cs="Times New Roman"/>
          <w:i/>
          <w:iCs/>
          <w:sz w:val="24"/>
          <w:szCs w:val="24"/>
        </w:rPr>
        <w:t>.</w:t>
      </w:r>
      <w:r w:rsidR="003A6E15" w:rsidRPr="00E17012">
        <w:rPr>
          <w:rFonts w:ascii="Times New Roman" w:hAnsi="Times New Roman" w:cs="Times New Roman"/>
          <w:sz w:val="24"/>
          <w:szCs w:val="24"/>
        </w:rPr>
        <w:t xml:space="preserve"> (2008) who admonished that leadership should be self-aware, independent</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and self-responsible. On his part, Burton</w:t>
      </w:r>
      <w:r w:rsidR="005A6FD4" w:rsidRPr="00E17012">
        <w:rPr>
          <w:rFonts w:ascii="Times New Roman" w:hAnsi="Times New Roman" w:cs="Times New Roman"/>
          <w:i/>
          <w:iCs/>
          <w:sz w:val="24"/>
          <w:szCs w:val="24"/>
        </w:rPr>
        <w:t xml:space="preserve"> </w:t>
      </w:r>
      <w:r w:rsidR="003A6E15" w:rsidRPr="00E17012">
        <w:rPr>
          <w:rFonts w:ascii="Times New Roman" w:hAnsi="Times New Roman" w:cs="Times New Roman"/>
          <w:i/>
          <w:iCs/>
          <w:sz w:val="24"/>
          <w:szCs w:val="24"/>
        </w:rPr>
        <w:t>et al</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(2006)</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emphasized the need for motivation as a way of maintaining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 xml:space="preserve">cordial interpersonal relationship between the leader and subordinates. On this, </w:t>
      </w:r>
      <w:proofErr w:type="spellStart"/>
      <w:r w:rsidR="003A6E15" w:rsidRPr="00E17012">
        <w:rPr>
          <w:rFonts w:ascii="Times New Roman" w:hAnsi="Times New Roman" w:cs="Times New Roman"/>
          <w:sz w:val="24"/>
          <w:szCs w:val="24"/>
        </w:rPr>
        <w:t>Mortiner</w:t>
      </w:r>
      <w:proofErr w:type="spellEnd"/>
      <w:r w:rsidR="003A6E15" w:rsidRPr="00E17012">
        <w:rPr>
          <w:rFonts w:ascii="Times New Roman" w:hAnsi="Times New Roman" w:cs="Times New Roman"/>
          <w:sz w:val="24"/>
          <w:szCs w:val="24"/>
        </w:rPr>
        <w:t xml:space="preserve">, (2008) </w:t>
      </w:r>
      <w:r w:rsidR="00597954" w:rsidRPr="00E17012">
        <w:rPr>
          <w:rFonts w:ascii="Times New Roman" w:hAnsi="Times New Roman" w:cs="Times New Roman"/>
          <w:sz w:val="24"/>
          <w:szCs w:val="24"/>
        </w:rPr>
        <w:t>supported Burton</w:t>
      </w:r>
      <w:r w:rsidR="003A6E15" w:rsidRPr="00E17012">
        <w:rPr>
          <w:rFonts w:ascii="Times New Roman" w:hAnsi="Times New Roman" w:cs="Times New Roman"/>
          <w:sz w:val="24"/>
          <w:szCs w:val="24"/>
        </w:rPr>
        <w:t xml:space="preserve"> with his assertion that the best way to promote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is for the leader to motivate his subordinates. He can do this by always showing that he cares. He can show compassion by not critici</w:t>
      </w:r>
      <w:r w:rsidR="005A6FD4" w:rsidRPr="00E17012">
        <w:rPr>
          <w:rFonts w:ascii="Times New Roman" w:hAnsi="Times New Roman" w:cs="Times New Roman"/>
          <w:sz w:val="24"/>
          <w:szCs w:val="24"/>
        </w:rPr>
        <w:t>z</w:t>
      </w:r>
      <w:r w:rsidR="003A6E15" w:rsidRPr="00E17012">
        <w:rPr>
          <w:rFonts w:ascii="Times New Roman" w:hAnsi="Times New Roman" w:cs="Times New Roman"/>
          <w:sz w:val="24"/>
          <w:szCs w:val="24"/>
        </w:rPr>
        <w:t>ing the subordinates in public. This will promote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between them.</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In their study conducted on Job satisfaction among hospital nurses in Ibadan, Eyo </w:t>
      </w:r>
      <w:r w:rsidR="003A6E15" w:rsidRPr="00E17012">
        <w:rPr>
          <w:rFonts w:ascii="Times New Roman" w:hAnsi="Times New Roman" w:cs="Times New Roman"/>
          <w:i/>
          <w:iCs/>
          <w:sz w:val="24"/>
          <w:szCs w:val="24"/>
        </w:rPr>
        <w:t>et al</w:t>
      </w:r>
      <w:r w:rsidR="00597954" w:rsidRPr="00E17012">
        <w:rPr>
          <w:rFonts w:ascii="Times New Roman" w:hAnsi="Times New Roman" w:cs="Times New Roman"/>
          <w:i/>
          <w:iCs/>
          <w:sz w:val="24"/>
          <w:szCs w:val="24"/>
        </w:rPr>
        <w:t>.</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(2009) stated that whereas public relationship depends largely on the togetherness of human actions towards the attainment of commonly acceptable goals as operated in every organization, feeling and action of superiority on the part of the superior officer in his relationship with his subordinates would lead to failure. In a situation where th</w:t>
      </w:r>
      <w:r w:rsidR="005A6FD4" w:rsidRPr="00E17012">
        <w:rPr>
          <w:rFonts w:ascii="Times New Roman" w:hAnsi="Times New Roman" w:cs="Times New Roman"/>
          <w:sz w:val="24"/>
          <w:szCs w:val="24"/>
        </w:rPr>
        <w:t>e</w:t>
      </w:r>
      <w:r w:rsidR="003A6E15" w:rsidRPr="00E17012">
        <w:rPr>
          <w:rFonts w:ascii="Times New Roman" w:hAnsi="Times New Roman" w:cs="Times New Roman"/>
          <w:sz w:val="24"/>
          <w:szCs w:val="24"/>
        </w:rPr>
        <w:t xml:space="preserve"> senior officer could easily lead his team to reali</w:t>
      </w:r>
      <w:r w:rsidR="005A6FD4" w:rsidRPr="00E17012">
        <w:rPr>
          <w:rFonts w:ascii="Times New Roman" w:hAnsi="Times New Roman" w:cs="Times New Roman"/>
          <w:sz w:val="24"/>
          <w:szCs w:val="24"/>
        </w:rPr>
        <w:t>z</w:t>
      </w:r>
      <w:r w:rsidR="003A6E15" w:rsidRPr="00E17012">
        <w:rPr>
          <w:rFonts w:ascii="Times New Roman" w:hAnsi="Times New Roman" w:cs="Times New Roman"/>
          <w:sz w:val="24"/>
          <w:szCs w:val="24"/>
        </w:rPr>
        <w:t xml:space="preserve">e the vision of the organization and achieve the set goals, his ego would not allow him to solve emerging problems as his rigid style would make him </w:t>
      </w:r>
      <w:r w:rsidR="005A6FD4" w:rsidRPr="00E17012">
        <w:rPr>
          <w:rFonts w:ascii="Times New Roman" w:hAnsi="Times New Roman" w:cs="Times New Roman"/>
          <w:sz w:val="24"/>
          <w:szCs w:val="24"/>
        </w:rPr>
        <w:t>clash</w:t>
      </w:r>
      <w:r w:rsidR="003A6E15" w:rsidRPr="00E17012">
        <w:rPr>
          <w:rFonts w:ascii="Times New Roman" w:hAnsi="Times New Roman" w:cs="Times New Roman"/>
          <w:sz w:val="24"/>
          <w:szCs w:val="24"/>
        </w:rPr>
        <w:t xml:space="preserve"> with </w:t>
      </w:r>
      <w:r w:rsidR="003A6E15" w:rsidRPr="00E17012">
        <w:rPr>
          <w:rFonts w:ascii="Times New Roman" w:hAnsi="Times New Roman" w:cs="Times New Roman"/>
          <w:sz w:val="24"/>
          <w:szCs w:val="24"/>
        </w:rPr>
        <w:lastRenderedPageBreak/>
        <w:t>his subordinates.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This is what they call </w:t>
      </w:r>
      <w:r w:rsidR="005A6FD4" w:rsidRPr="00E17012">
        <w:rPr>
          <w:rFonts w:ascii="Times New Roman" w:hAnsi="Times New Roman" w:cs="Times New Roman"/>
          <w:sz w:val="24"/>
          <w:szCs w:val="24"/>
        </w:rPr>
        <w:t>ego-</w:t>
      </w:r>
      <w:r w:rsidR="003A6E15" w:rsidRPr="00E17012">
        <w:rPr>
          <w:rFonts w:ascii="Times New Roman" w:hAnsi="Times New Roman" w:cs="Times New Roman"/>
          <w:sz w:val="24"/>
          <w:szCs w:val="24"/>
        </w:rPr>
        <w:t>related matters.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His manner of giving instructions, his use of words</w:t>
      </w:r>
      <w:r w:rsidR="005A6FD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and </w:t>
      </w:r>
      <w:r w:rsidR="005A6FD4" w:rsidRPr="00E17012">
        <w:rPr>
          <w:rFonts w:ascii="Times New Roman" w:hAnsi="Times New Roman" w:cs="Times New Roman"/>
          <w:sz w:val="24"/>
          <w:szCs w:val="24"/>
        </w:rPr>
        <w:t xml:space="preserve">his </w:t>
      </w:r>
      <w:r w:rsidR="003A6E15" w:rsidRPr="00E17012">
        <w:rPr>
          <w:rFonts w:ascii="Times New Roman" w:hAnsi="Times New Roman" w:cs="Times New Roman"/>
          <w:sz w:val="24"/>
          <w:szCs w:val="24"/>
        </w:rPr>
        <w:t xml:space="preserve">general behavior will reveal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arrogance of office. This will automatically d</w:t>
      </w:r>
      <w:r w:rsidR="005A6FD4" w:rsidRPr="00E17012">
        <w:rPr>
          <w:rFonts w:ascii="Times New Roman" w:hAnsi="Times New Roman" w:cs="Times New Roman"/>
          <w:sz w:val="24"/>
          <w:szCs w:val="24"/>
        </w:rPr>
        <w:t>iscourage</w:t>
      </w:r>
      <w:r w:rsidR="003A6E15" w:rsidRPr="00E17012">
        <w:rPr>
          <w:rFonts w:ascii="Times New Roman" w:hAnsi="Times New Roman" w:cs="Times New Roman"/>
          <w:sz w:val="24"/>
          <w:szCs w:val="24"/>
        </w:rPr>
        <w:t xml:space="preserve"> him from enjoying </w:t>
      </w:r>
      <w:r w:rsidR="005A6FD4" w:rsidRPr="00E17012">
        <w:rPr>
          <w:rFonts w:ascii="Times New Roman" w:hAnsi="Times New Roman" w:cs="Times New Roman"/>
          <w:sz w:val="24"/>
          <w:szCs w:val="24"/>
        </w:rPr>
        <w:t xml:space="preserve">the </w:t>
      </w:r>
      <w:r w:rsidR="003A6E15" w:rsidRPr="00E17012">
        <w:rPr>
          <w:rFonts w:ascii="Times New Roman" w:hAnsi="Times New Roman" w:cs="Times New Roman"/>
          <w:sz w:val="24"/>
          <w:szCs w:val="24"/>
        </w:rPr>
        <w:t xml:space="preserve">minimum cooperation needed to succeed as a leader in the organization. </w:t>
      </w:r>
      <w:r w:rsidR="003C5EA7" w:rsidRPr="00E17012">
        <w:rPr>
          <w:rFonts w:ascii="Times New Roman" w:hAnsi="Times New Roman" w:cs="Times New Roman"/>
          <w:sz w:val="24"/>
          <w:szCs w:val="24"/>
        </w:rPr>
        <w:t xml:space="preserve">Therefore, </w:t>
      </w:r>
      <w:r w:rsidR="003A6E15" w:rsidRPr="00E17012">
        <w:rPr>
          <w:rFonts w:ascii="Times New Roman" w:hAnsi="Times New Roman" w:cs="Times New Roman"/>
          <w:sz w:val="24"/>
          <w:szCs w:val="24"/>
        </w:rPr>
        <w:t>communication is not a one-way traffic.</w:t>
      </w:r>
    </w:p>
    <w:p w14:paraId="0A53F9F4" w14:textId="540DBC0E" w:rsidR="00597954"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For people working in the same establishment or those who are engaged in allied jobs, friendship at work is facilitated through closeness and constant communication. This improves individual worker's positive attitude to work</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t>
      </w:r>
      <w:proofErr w:type="spellStart"/>
      <w:r w:rsidRPr="00E17012">
        <w:rPr>
          <w:rFonts w:ascii="Times New Roman" w:hAnsi="Times New Roman" w:cs="Times New Roman"/>
          <w:sz w:val="24"/>
          <w:szCs w:val="24"/>
        </w:rPr>
        <w:t>Zagenczyk</w:t>
      </w:r>
      <w:proofErr w:type="spellEnd"/>
      <w:r w:rsidRPr="00E17012">
        <w:rPr>
          <w:rFonts w:ascii="Times New Roman" w:hAnsi="Times New Roman" w:cs="Times New Roman"/>
          <w:sz w:val="24"/>
          <w:szCs w:val="24"/>
        </w:rPr>
        <w:t xml:space="preserve"> </w:t>
      </w:r>
      <w:r w:rsidRPr="00E17012">
        <w:rPr>
          <w:rFonts w:ascii="Times New Roman" w:hAnsi="Times New Roman" w:cs="Times New Roman"/>
          <w:i/>
          <w:iCs/>
          <w:sz w:val="24"/>
          <w:szCs w:val="24"/>
        </w:rPr>
        <w:t>et al</w:t>
      </w:r>
      <w:r w:rsidR="005A6FD4" w:rsidRPr="00E17012">
        <w:rPr>
          <w:rFonts w:ascii="Times New Roman" w:hAnsi="Times New Roman" w:cs="Times New Roman"/>
          <w:i/>
          <w:iCs/>
          <w:sz w:val="24"/>
          <w:szCs w:val="24"/>
        </w:rPr>
        <w:t>.,</w:t>
      </w:r>
      <w:r w:rsidRPr="00E17012">
        <w:rPr>
          <w:rFonts w:ascii="Times New Roman" w:hAnsi="Times New Roman" w:cs="Times New Roman"/>
          <w:sz w:val="24"/>
          <w:szCs w:val="24"/>
        </w:rPr>
        <w:t xml:space="preserve"> 2010). </w:t>
      </w:r>
      <w:r w:rsidR="005A6FD4" w:rsidRPr="00E17012">
        <w:rPr>
          <w:rFonts w:ascii="Times New Roman" w:hAnsi="Times New Roman" w:cs="Times New Roman"/>
          <w:sz w:val="24"/>
          <w:szCs w:val="24"/>
        </w:rPr>
        <w:t>A</w:t>
      </w:r>
      <w:r w:rsidRPr="00E17012">
        <w:rPr>
          <w:rFonts w:ascii="Times New Roman" w:hAnsi="Times New Roman" w:cs="Times New Roman"/>
          <w:sz w:val="24"/>
          <w:szCs w:val="24"/>
        </w:rPr>
        <w:t xml:space="preserve"> worker's negative attitude to work can be improved upon whenever he has confidant colleagues to discuss his official problems and negative experiences (Morrison, 2009). This is the true case of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problem shared which is half solved. Cohabitation at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workplace 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 extent</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of engaging in confidentiality can only come up via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Knowledge of the natural stages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is important for health workers to use to effect cordial relations in their workplaces.  This, according to George.</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(2007)</w:t>
      </w:r>
      <w:r w:rsidR="005A6FD4" w:rsidRPr="00E17012">
        <w:rPr>
          <w:rFonts w:ascii="Times New Roman" w:hAnsi="Times New Roman" w:cs="Times New Roman"/>
          <w:sz w:val="24"/>
          <w:szCs w:val="24"/>
        </w:rPr>
        <w:t xml:space="preserve">, the </w:t>
      </w:r>
      <w:r w:rsidRPr="00E17012">
        <w:rPr>
          <w:rFonts w:ascii="Times New Roman" w:hAnsi="Times New Roman" w:cs="Times New Roman"/>
          <w:sz w:val="24"/>
          <w:szCs w:val="24"/>
        </w:rPr>
        <w:t xml:space="preserve">interpersonal has five natural stages viz: acquaintance and acquaintanceship; Build-up; Continuation; Deterioration; </w:t>
      </w:r>
      <w:r w:rsidR="005A6FD4" w:rsidRPr="00E17012">
        <w:rPr>
          <w:rFonts w:ascii="Times New Roman" w:hAnsi="Times New Roman" w:cs="Times New Roman"/>
          <w:sz w:val="24"/>
          <w:szCs w:val="24"/>
        </w:rPr>
        <w:t xml:space="preserve">and </w:t>
      </w:r>
      <w:r w:rsidRPr="00E17012">
        <w:rPr>
          <w:rFonts w:ascii="Times New Roman" w:hAnsi="Times New Roman" w:cs="Times New Roman"/>
          <w:sz w:val="24"/>
          <w:szCs w:val="24"/>
        </w:rPr>
        <w:t>Termination. Acquaintance and acquaintanceship ha</w:t>
      </w:r>
      <w:r w:rsidR="005A6FD4" w:rsidRPr="00E17012">
        <w:rPr>
          <w:rFonts w:ascii="Times New Roman" w:hAnsi="Times New Roman" w:cs="Times New Roman"/>
          <w:sz w:val="24"/>
          <w:szCs w:val="24"/>
        </w:rPr>
        <w:t>ve</w:t>
      </w:r>
      <w:r w:rsidRPr="00E17012">
        <w:rPr>
          <w:rFonts w:ascii="Times New Roman" w:hAnsi="Times New Roman" w:cs="Times New Roman"/>
          <w:sz w:val="24"/>
          <w:szCs w:val="24"/>
        </w:rPr>
        <w:t xml:space="preserve"> to do with previous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or interaction</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which may progress to close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The b</w:t>
      </w:r>
      <w:r w:rsidRPr="00E17012">
        <w:rPr>
          <w:rFonts w:ascii="Times New Roman" w:hAnsi="Times New Roman" w:cs="Times New Roman"/>
          <w:sz w:val="24"/>
          <w:szCs w:val="24"/>
        </w:rPr>
        <w:t xml:space="preserve">uild-up is the gestation period needed for the interaction to grow to the level of compatibility. Deterioration may come </w:t>
      </w:r>
      <w:r w:rsidR="005A6FD4" w:rsidRPr="00E17012">
        <w:rPr>
          <w:rFonts w:ascii="Times New Roman" w:hAnsi="Times New Roman" w:cs="Times New Roman"/>
          <w:sz w:val="24"/>
          <w:szCs w:val="24"/>
        </w:rPr>
        <w:t>at</w:t>
      </w:r>
      <w:r w:rsidRPr="00E17012">
        <w:rPr>
          <w:rFonts w:ascii="Times New Roman" w:hAnsi="Times New Roman" w:cs="Times New Roman"/>
          <w:sz w:val="24"/>
          <w:szCs w:val="24"/>
        </w:rPr>
        <w:t xml:space="preserve"> the moment the personalities involved signal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loss of trust or betrayal. Automatically, individuals involved may stop communicating. Termination may come through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break-up, separation of the individuals for some</w:t>
      </w:r>
      <w:r w:rsidR="005A6FD4" w:rsidRPr="00E17012">
        <w:rPr>
          <w:rFonts w:ascii="Times New Roman" w:hAnsi="Times New Roman" w:cs="Times New Roman"/>
          <w:sz w:val="24"/>
          <w:szCs w:val="24"/>
        </w:rPr>
        <w:t xml:space="preserve"> time,</w:t>
      </w:r>
      <w:r w:rsidRPr="00E17012">
        <w:rPr>
          <w:rFonts w:ascii="Times New Roman" w:hAnsi="Times New Roman" w:cs="Times New Roman"/>
          <w:sz w:val="24"/>
          <w:szCs w:val="24"/>
        </w:rPr>
        <w:t xml:space="preserve"> or death. To foster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workers in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s, Olamide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(2009)</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in the study he carried out among the health workers at the University College Hospital</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(UCH), Ibadan discovered that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suitable working environment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(40%); mutual respect among the colleagues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motivation from the management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(15%); accounted for 75%. Other factors were sincerity </w:t>
      </w:r>
      <w:r w:rsidRPr="00E17012">
        <w:rPr>
          <w:rFonts w:ascii="Times New Roman" w:hAnsi="Times New Roman" w:cs="Times New Roman"/>
          <w:sz w:val="24"/>
          <w:szCs w:val="24"/>
        </w:rPr>
        <w:lastRenderedPageBreak/>
        <w:t>among colleagues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(10%) and forgiving spirit among colleagues (5%). Without mincing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word, interpersonal relationship is supremely facilitated by communication.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Where this is absent, or whenever the worker leaves the environment or group where this exists, he would no longer be in touch</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(Stephens, 2010). Due to the interdependent nature of community health as a profession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(Abraham Flexnee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1960)</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A</w:t>
      </w:r>
      <w:r w:rsidRPr="00E17012">
        <w:rPr>
          <w:rFonts w:ascii="Times New Roman" w:hAnsi="Times New Roman" w:cs="Times New Roman"/>
          <w:sz w:val="24"/>
          <w:szCs w:val="24"/>
        </w:rPr>
        <w:t xml:space="preserve">s quoted </w:t>
      </w:r>
      <w:r w:rsidR="005A6FD4" w:rsidRPr="00E17012">
        <w:rPr>
          <w:rFonts w:ascii="Times New Roman" w:hAnsi="Times New Roman" w:cs="Times New Roman"/>
          <w:sz w:val="24"/>
          <w:szCs w:val="24"/>
        </w:rPr>
        <w:t>by</w:t>
      </w:r>
      <w:r w:rsidRPr="00E17012">
        <w:rPr>
          <w:rFonts w:ascii="Times New Roman" w:hAnsi="Times New Roman" w:cs="Times New Roman"/>
          <w:sz w:val="24"/>
          <w:szCs w:val="24"/>
        </w:rPr>
        <w:t xml:space="preserve"> Chukwu</w:t>
      </w:r>
      <w:r w:rsidR="005A6FD4" w:rsidRPr="00E17012">
        <w:rPr>
          <w:rFonts w:ascii="Times New Roman" w:hAnsi="Times New Roman" w:cs="Times New Roman"/>
          <w:sz w:val="24"/>
          <w:szCs w:val="24"/>
        </w:rPr>
        <w:t xml:space="preserve"> </w:t>
      </w:r>
      <w:r w:rsidRPr="00E17012">
        <w:rPr>
          <w:rFonts w:ascii="Times New Roman" w:hAnsi="Times New Roman" w:cs="Times New Roman"/>
          <w:i/>
          <w:iCs/>
          <w:sz w:val="24"/>
          <w:szCs w:val="24"/>
        </w:rPr>
        <w:t>et al</w:t>
      </w:r>
      <w:r w:rsidR="005A6FD4" w:rsidRPr="00E17012">
        <w:rPr>
          <w:rFonts w:ascii="Times New Roman" w:hAnsi="Times New Roman" w:cs="Times New Roman"/>
          <w:i/>
          <w:iCs/>
          <w:sz w:val="24"/>
          <w:szCs w:val="24"/>
        </w:rPr>
        <w:t>.</w:t>
      </w:r>
      <w:r w:rsidRPr="00E17012">
        <w:rPr>
          <w:rFonts w:ascii="Times New Roman" w:hAnsi="Times New Roman" w:cs="Times New Roman"/>
          <w:sz w:val="24"/>
          <w:szCs w:val="24"/>
        </w:rPr>
        <w:t xml:space="preserve"> (2013), in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symbiotic relationship with other allied health professions, effective communication among healthcare providers is a necessary synergy needed to </w:t>
      </w:r>
      <w:r w:rsidR="005A6FD4" w:rsidRPr="00E17012">
        <w:rPr>
          <w:rFonts w:ascii="Times New Roman" w:hAnsi="Times New Roman" w:cs="Times New Roman"/>
          <w:sz w:val="24"/>
          <w:szCs w:val="24"/>
        </w:rPr>
        <w:t>main</w:t>
      </w:r>
      <w:r w:rsidRPr="00E17012">
        <w:rPr>
          <w:rFonts w:ascii="Times New Roman" w:hAnsi="Times New Roman" w:cs="Times New Roman"/>
          <w:sz w:val="24"/>
          <w:szCs w:val="24"/>
        </w:rPr>
        <w:t>tain productivity in healthcare delivery.</w:t>
      </w:r>
    </w:p>
    <w:p w14:paraId="23251B5D" w14:textId="77777777" w:rsidR="00584463" w:rsidRDefault="00584463" w:rsidP="00597954">
      <w:pPr>
        <w:tabs>
          <w:tab w:val="left" w:pos="0"/>
          <w:tab w:val="left" w:pos="90"/>
        </w:tabs>
        <w:spacing w:line="480" w:lineRule="auto"/>
        <w:jc w:val="both"/>
        <w:rPr>
          <w:rFonts w:ascii="Times New Roman" w:hAnsi="Times New Roman" w:cs="Times New Roman"/>
          <w:color w:val="FF0000"/>
          <w:sz w:val="24"/>
          <w:szCs w:val="24"/>
        </w:rPr>
      </w:pPr>
      <w:r w:rsidRPr="00584463">
        <w:rPr>
          <w:rFonts w:ascii="Times New Roman" w:hAnsi="Times New Roman" w:cs="Times New Roman"/>
          <w:color w:val="FF0000"/>
          <w:sz w:val="24"/>
          <w:szCs w:val="24"/>
        </w:rPr>
        <w:t xml:space="preserve">The study examined the impacts of interpersonal communication among the healthcare providers in </w:t>
      </w:r>
      <w:proofErr w:type="spellStart"/>
      <w:r w:rsidRPr="00584463">
        <w:rPr>
          <w:rFonts w:ascii="Times New Roman" w:hAnsi="Times New Roman" w:cs="Times New Roman"/>
          <w:color w:val="FF0000"/>
          <w:sz w:val="24"/>
          <w:szCs w:val="24"/>
        </w:rPr>
        <w:t>Ihiala</w:t>
      </w:r>
      <w:proofErr w:type="spellEnd"/>
      <w:r w:rsidRPr="00584463">
        <w:rPr>
          <w:rFonts w:ascii="Times New Roman" w:hAnsi="Times New Roman" w:cs="Times New Roman"/>
          <w:color w:val="FF0000"/>
          <w:sz w:val="24"/>
          <w:szCs w:val="24"/>
        </w:rPr>
        <w:t xml:space="preserve"> Local Government Area of Anambra State, Southeast, Nigeria.</w:t>
      </w:r>
    </w:p>
    <w:p w14:paraId="53144EA2" w14:textId="2BCE4476" w:rsidR="00597954"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METHODS</w:t>
      </w:r>
    </w:p>
    <w:p w14:paraId="772155EC" w14:textId="77777777"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 xml:space="preserve">Study area and population </w:t>
      </w:r>
    </w:p>
    <w:p w14:paraId="35EF4CAB" w14:textId="3C56A88D" w:rsidR="00A81F2E" w:rsidRPr="00E17012" w:rsidRDefault="002323C6"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study area used was </w:t>
      </w:r>
      <w:r w:rsidR="005A6FD4" w:rsidRPr="00E17012">
        <w:rPr>
          <w:rFonts w:ascii="Times New Roman" w:hAnsi="Times New Roman" w:cs="Times New Roman"/>
          <w:sz w:val="24"/>
          <w:szCs w:val="24"/>
        </w:rPr>
        <w:t xml:space="preserve">the </w:t>
      </w:r>
      <w:proofErr w:type="spellStart"/>
      <w:r w:rsidRPr="00E17012">
        <w:rPr>
          <w:rFonts w:ascii="Times New Roman" w:hAnsi="Times New Roman" w:cs="Times New Roman"/>
          <w:sz w:val="24"/>
          <w:szCs w:val="24"/>
        </w:rPr>
        <w:t>Okija</w:t>
      </w:r>
      <w:proofErr w:type="spellEnd"/>
      <w:r w:rsidR="00853ACC" w:rsidRPr="00E17012">
        <w:rPr>
          <w:rFonts w:ascii="Times New Roman" w:hAnsi="Times New Roman" w:cs="Times New Roman"/>
          <w:sz w:val="24"/>
          <w:szCs w:val="24"/>
        </w:rPr>
        <w:t>/</w:t>
      </w:r>
      <w:proofErr w:type="spellStart"/>
      <w:r w:rsidR="00853ACC"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community of </w:t>
      </w:r>
      <w:r w:rsidR="005A6FD4" w:rsidRPr="00E17012">
        <w:rPr>
          <w:rFonts w:ascii="Times New Roman" w:hAnsi="Times New Roman" w:cs="Times New Roman"/>
          <w:sz w:val="24"/>
          <w:szCs w:val="24"/>
        </w:rPr>
        <w:t xml:space="preserve">the </w:t>
      </w:r>
      <w:proofErr w:type="spellStart"/>
      <w:r w:rsidR="003A6E15" w:rsidRPr="00E17012">
        <w:rPr>
          <w:rFonts w:ascii="Times New Roman" w:hAnsi="Times New Roman" w:cs="Times New Roman"/>
          <w:sz w:val="24"/>
          <w:szCs w:val="24"/>
        </w:rPr>
        <w:t>Ihial</w:t>
      </w:r>
      <w:r w:rsidRPr="00E17012">
        <w:rPr>
          <w:rFonts w:ascii="Times New Roman" w:hAnsi="Times New Roman" w:cs="Times New Roman"/>
          <w:sz w:val="24"/>
          <w:szCs w:val="24"/>
        </w:rPr>
        <w:t>a</w:t>
      </w:r>
      <w:proofErr w:type="spellEnd"/>
      <w:r w:rsidRPr="00E17012">
        <w:rPr>
          <w:rFonts w:ascii="Times New Roman" w:hAnsi="Times New Roman" w:cs="Times New Roman"/>
          <w:sz w:val="24"/>
          <w:szCs w:val="24"/>
        </w:rPr>
        <w:t xml:space="preserve"> Local Government Area. </w:t>
      </w:r>
      <w:proofErr w:type="spellStart"/>
      <w:r w:rsidRPr="00E17012">
        <w:rPr>
          <w:rFonts w:ascii="Times New Roman" w:hAnsi="Times New Roman" w:cs="Times New Roman"/>
          <w:sz w:val="24"/>
          <w:szCs w:val="24"/>
        </w:rPr>
        <w:t>Okija</w:t>
      </w:r>
      <w:proofErr w:type="spellEnd"/>
      <w:r w:rsidR="00853ACC" w:rsidRPr="00E17012">
        <w:rPr>
          <w:rFonts w:ascii="Times New Roman" w:hAnsi="Times New Roman" w:cs="Times New Roman"/>
          <w:sz w:val="24"/>
          <w:szCs w:val="24"/>
        </w:rPr>
        <w:t>/</w:t>
      </w:r>
      <w:proofErr w:type="spellStart"/>
      <w:r w:rsidR="00853ACC"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was densely populated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with </w:t>
      </w:r>
      <w:r w:rsidR="005A6FD4" w:rsidRPr="00E17012">
        <w:rPr>
          <w:rFonts w:ascii="Times New Roman" w:hAnsi="Times New Roman" w:cs="Times New Roman"/>
          <w:sz w:val="24"/>
          <w:szCs w:val="24"/>
        </w:rPr>
        <w:t xml:space="preserve">a </w:t>
      </w:r>
      <w:r w:rsidR="003A6E15" w:rsidRPr="00E17012">
        <w:rPr>
          <w:rFonts w:ascii="Times New Roman" w:hAnsi="Times New Roman" w:cs="Times New Roman"/>
          <w:sz w:val="24"/>
          <w:szCs w:val="24"/>
        </w:rPr>
        <w:t>remarkable concentration of health facilities. It had twelve health cent</w:t>
      </w:r>
      <w:r w:rsidR="005A6FD4" w:rsidRPr="00E17012">
        <w:rPr>
          <w:rFonts w:ascii="Times New Roman" w:hAnsi="Times New Roman" w:cs="Times New Roman"/>
          <w:sz w:val="24"/>
          <w:szCs w:val="24"/>
        </w:rPr>
        <w:t>er</w:t>
      </w:r>
      <w:r w:rsidR="003A6E15" w:rsidRPr="00E17012">
        <w:rPr>
          <w:rFonts w:ascii="Times New Roman" w:hAnsi="Times New Roman" w:cs="Times New Roman"/>
          <w:sz w:val="24"/>
          <w:szCs w:val="24"/>
        </w:rPr>
        <w:t>s with 110 health personnel out of which 100</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(of mixed gender) were used for this study. The health facilities were as follows with the number of personnel selected from each of them. L.G.A Health Post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(4); Mobile Health Clinic (5); Dispensary Achal</w:t>
      </w:r>
      <w:r w:rsidR="007D67E1" w:rsidRPr="00E17012">
        <w:rPr>
          <w:rFonts w:ascii="Times New Roman" w:hAnsi="Times New Roman" w:cs="Times New Roman"/>
          <w:sz w:val="24"/>
          <w:szCs w:val="24"/>
        </w:rPr>
        <w:t>a</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 Referral Health Centre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(13);</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Ihiala</w:t>
      </w:r>
      <w:proofErr w:type="spellEnd"/>
      <w:r w:rsidR="003A6E15" w:rsidRPr="00E17012">
        <w:rPr>
          <w:rFonts w:ascii="Times New Roman" w:hAnsi="Times New Roman" w:cs="Times New Roman"/>
          <w:sz w:val="24"/>
          <w:szCs w:val="24"/>
        </w:rPr>
        <w:t xml:space="preserve"> Primary Health Centre</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(9); </w:t>
      </w:r>
      <w:proofErr w:type="spellStart"/>
      <w:r w:rsidR="003A6E15" w:rsidRPr="00E17012">
        <w:rPr>
          <w:rFonts w:ascii="Times New Roman" w:hAnsi="Times New Roman" w:cs="Times New Roman"/>
          <w:sz w:val="24"/>
          <w:szCs w:val="24"/>
        </w:rPr>
        <w:t>Uli</w:t>
      </w:r>
      <w:proofErr w:type="spellEnd"/>
      <w:r w:rsidR="003A6E15"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Amoka</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Mbosi</w:t>
      </w:r>
      <w:proofErr w:type="spellEnd"/>
      <w:r w:rsidR="003A6E15" w:rsidRPr="00E17012">
        <w:rPr>
          <w:rFonts w:ascii="Times New Roman" w:hAnsi="Times New Roman" w:cs="Times New Roman"/>
          <w:sz w:val="24"/>
          <w:szCs w:val="24"/>
        </w:rPr>
        <w:t>/</w:t>
      </w:r>
      <w:proofErr w:type="spellStart"/>
      <w:r w:rsidR="003A6E15" w:rsidRPr="00E17012">
        <w:rPr>
          <w:rFonts w:ascii="Times New Roman" w:hAnsi="Times New Roman" w:cs="Times New Roman"/>
          <w:sz w:val="24"/>
          <w:szCs w:val="24"/>
        </w:rPr>
        <w:t>Orsumohu</w:t>
      </w:r>
      <w:proofErr w:type="spellEnd"/>
      <w:r w:rsidR="003A6E15" w:rsidRPr="00E17012">
        <w:rPr>
          <w:rFonts w:ascii="Times New Roman" w:hAnsi="Times New Roman" w:cs="Times New Roman"/>
          <w:sz w:val="24"/>
          <w:szCs w:val="24"/>
        </w:rPr>
        <w:t xml:space="preserve"> PHC</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(10);</w:t>
      </w:r>
      <w:r w:rsidR="005A6FD4" w:rsidRPr="00E17012">
        <w:rPr>
          <w:rFonts w:ascii="Times New Roman" w:hAnsi="Times New Roman" w:cs="Times New Roman"/>
          <w:sz w:val="24"/>
          <w:szCs w:val="24"/>
        </w:rPr>
        <w:t xml:space="preserve"> </w:t>
      </w:r>
      <w:proofErr w:type="spellStart"/>
      <w:r w:rsidR="003A6E15" w:rsidRPr="00E17012">
        <w:rPr>
          <w:rFonts w:ascii="Times New Roman" w:hAnsi="Times New Roman" w:cs="Times New Roman"/>
          <w:sz w:val="24"/>
          <w:szCs w:val="24"/>
        </w:rPr>
        <w:t>Eziama</w:t>
      </w:r>
      <w:proofErr w:type="spellEnd"/>
      <w:r w:rsidR="003A6E15" w:rsidRPr="00E17012">
        <w:rPr>
          <w:rFonts w:ascii="Times New Roman" w:hAnsi="Times New Roman" w:cs="Times New Roman"/>
          <w:sz w:val="24"/>
          <w:szCs w:val="24"/>
        </w:rPr>
        <w:t>/</w:t>
      </w:r>
      <w:proofErr w:type="spellStart"/>
      <w:r w:rsidR="003A6E15" w:rsidRPr="00E17012">
        <w:rPr>
          <w:rFonts w:ascii="Times New Roman" w:hAnsi="Times New Roman" w:cs="Times New Roman"/>
          <w:sz w:val="24"/>
          <w:szCs w:val="24"/>
        </w:rPr>
        <w:t>Isieke</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(9); </w:t>
      </w:r>
      <w:proofErr w:type="spellStart"/>
      <w:r w:rsidR="003A6E15" w:rsidRPr="00E17012">
        <w:rPr>
          <w:rFonts w:ascii="Times New Roman" w:hAnsi="Times New Roman" w:cs="Times New Roman"/>
          <w:sz w:val="24"/>
          <w:szCs w:val="24"/>
        </w:rPr>
        <w:t>Azia</w:t>
      </w:r>
      <w:proofErr w:type="spellEnd"/>
      <w:r w:rsidR="007D67E1"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7D67E1" w:rsidRPr="00E17012">
        <w:rPr>
          <w:rFonts w:ascii="Times New Roman" w:hAnsi="Times New Roman" w:cs="Times New Roman"/>
          <w:sz w:val="24"/>
          <w:szCs w:val="24"/>
        </w:rPr>
        <w:t xml:space="preserve">(8); </w:t>
      </w:r>
      <w:proofErr w:type="spellStart"/>
      <w:r w:rsidR="007D67E1" w:rsidRPr="00E17012">
        <w:rPr>
          <w:rFonts w:ascii="Times New Roman" w:hAnsi="Times New Roman" w:cs="Times New Roman"/>
          <w:sz w:val="24"/>
          <w:szCs w:val="24"/>
        </w:rPr>
        <w:t>Uboluisiuzor</w:t>
      </w:r>
      <w:proofErr w:type="spellEnd"/>
      <w:r w:rsidR="007D67E1"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7D67E1" w:rsidRPr="00E17012">
        <w:rPr>
          <w:rFonts w:ascii="Times New Roman" w:hAnsi="Times New Roman" w:cs="Times New Roman"/>
          <w:sz w:val="24"/>
          <w:szCs w:val="24"/>
        </w:rPr>
        <w:t>(11);</w:t>
      </w:r>
      <w:r w:rsidR="005A6FD4" w:rsidRPr="00E17012">
        <w:rPr>
          <w:rFonts w:ascii="Times New Roman" w:hAnsi="Times New Roman" w:cs="Times New Roman"/>
          <w:sz w:val="24"/>
          <w:szCs w:val="24"/>
        </w:rPr>
        <w:t xml:space="preserve"> </w:t>
      </w:r>
      <w:proofErr w:type="spellStart"/>
      <w:r w:rsidR="007D67E1" w:rsidRPr="00E17012">
        <w:rPr>
          <w:rFonts w:ascii="Times New Roman" w:hAnsi="Times New Roman" w:cs="Times New Roman"/>
          <w:sz w:val="24"/>
          <w:szCs w:val="24"/>
        </w:rPr>
        <w:t>Li</w:t>
      </w:r>
      <w:r w:rsidR="003A6E15" w:rsidRPr="00E17012">
        <w:rPr>
          <w:rFonts w:ascii="Times New Roman" w:hAnsi="Times New Roman" w:cs="Times New Roman"/>
          <w:sz w:val="24"/>
          <w:szCs w:val="24"/>
        </w:rPr>
        <w:t>lu</w:t>
      </w:r>
      <w:proofErr w:type="spellEnd"/>
      <w:r w:rsidR="003A6E15" w:rsidRPr="00E17012">
        <w:rPr>
          <w:rFonts w:ascii="Times New Roman" w:hAnsi="Times New Roman" w:cs="Times New Roman"/>
          <w:sz w:val="24"/>
          <w:szCs w:val="24"/>
        </w:rPr>
        <w:t xml:space="preserve"> PHC (5); </w:t>
      </w:r>
      <w:proofErr w:type="spellStart"/>
      <w:r w:rsidR="003A6E15" w:rsidRPr="00E17012">
        <w:rPr>
          <w:rFonts w:ascii="Times New Roman" w:hAnsi="Times New Roman" w:cs="Times New Roman"/>
          <w:sz w:val="24"/>
          <w:szCs w:val="24"/>
        </w:rPr>
        <w:t>Ubahu</w:t>
      </w:r>
      <w:proofErr w:type="spellEnd"/>
      <w:r w:rsidR="003A6E15" w:rsidRPr="00E17012">
        <w:rPr>
          <w:rFonts w:ascii="Times New Roman" w:hAnsi="Times New Roman" w:cs="Times New Roman"/>
          <w:sz w:val="24"/>
          <w:szCs w:val="24"/>
        </w:rPr>
        <w:t xml:space="preserve"> PHC</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(4). The personnel were drawn from </w:t>
      </w:r>
      <w:r w:rsidR="009018CE" w:rsidRPr="00E17012">
        <w:rPr>
          <w:rFonts w:ascii="Times New Roman" w:hAnsi="Times New Roman" w:cs="Times New Roman"/>
          <w:sz w:val="24"/>
          <w:szCs w:val="24"/>
        </w:rPr>
        <w:t>Registered</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9018CE" w:rsidRPr="00E17012">
        <w:rPr>
          <w:rFonts w:ascii="Times New Roman" w:hAnsi="Times New Roman" w:cs="Times New Roman"/>
          <w:sz w:val="24"/>
          <w:szCs w:val="24"/>
        </w:rPr>
        <w:t>O</w:t>
      </w:r>
      <w:r w:rsidR="00882992" w:rsidRPr="00E17012">
        <w:rPr>
          <w:rFonts w:ascii="Times New Roman" w:hAnsi="Times New Roman" w:cs="Times New Roman"/>
          <w:sz w:val="24"/>
          <w:szCs w:val="24"/>
        </w:rPr>
        <w:t>fficers</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(12); Registered</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Extension</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Workers</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(60); Registered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Nurses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(10); </w:t>
      </w:r>
      <w:r w:rsidR="00882992" w:rsidRPr="00E17012">
        <w:rPr>
          <w:rFonts w:ascii="Times New Roman" w:hAnsi="Times New Roman" w:cs="Times New Roman"/>
          <w:sz w:val="24"/>
          <w:szCs w:val="24"/>
        </w:rPr>
        <w:t>Registered</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Jun</w:t>
      </w:r>
      <w:r w:rsidR="00882992" w:rsidRPr="00E17012">
        <w:rPr>
          <w:rFonts w:ascii="Times New Roman" w:hAnsi="Times New Roman" w:cs="Times New Roman"/>
          <w:sz w:val="24"/>
          <w:szCs w:val="24"/>
        </w:rPr>
        <w:t>ior</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Community</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Health</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Extension</w:t>
      </w:r>
      <w:r w:rsidR="005A6FD4" w:rsidRPr="00E17012">
        <w:rPr>
          <w:rFonts w:ascii="Times New Roman" w:hAnsi="Times New Roman" w:cs="Times New Roman"/>
          <w:sz w:val="24"/>
          <w:szCs w:val="24"/>
        </w:rPr>
        <w:t xml:space="preserve"> </w:t>
      </w:r>
      <w:r w:rsidR="00882992" w:rsidRPr="00E17012">
        <w:rPr>
          <w:rFonts w:ascii="Times New Roman" w:hAnsi="Times New Roman" w:cs="Times New Roman"/>
          <w:sz w:val="24"/>
          <w:szCs w:val="24"/>
        </w:rPr>
        <w:t>Workers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(2); </w:t>
      </w:r>
      <w:r w:rsidR="005A6FD4" w:rsidRPr="00E17012">
        <w:rPr>
          <w:rFonts w:ascii="Times New Roman" w:hAnsi="Times New Roman" w:cs="Times New Roman"/>
          <w:sz w:val="24"/>
          <w:szCs w:val="24"/>
        </w:rPr>
        <w:t xml:space="preserve">and </w:t>
      </w:r>
      <w:r w:rsidR="003A6E15" w:rsidRPr="00E17012">
        <w:rPr>
          <w:rFonts w:ascii="Times New Roman" w:hAnsi="Times New Roman" w:cs="Times New Roman"/>
          <w:sz w:val="24"/>
          <w:szCs w:val="24"/>
        </w:rPr>
        <w:t>Doctors</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 making the total 100.</w:t>
      </w:r>
    </w:p>
    <w:p w14:paraId="54FCA8D6" w14:textId="503B3F2E" w:rsidR="00B57DEE" w:rsidRPr="00E17012" w:rsidRDefault="003B6D1B" w:rsidP="00B57DEE">
      <w:pPr>
        <w:tabs>
          <w:tab w:val="left" w:pos="0"/>
          <w:tab w:val="left" w:pos="90"/>
        </w:tabs>
        <w:spacing w:line="480" w:lineRule="auto"/>
        <w:jc w:val="both"/>
        <w:rPr>
          <w:rFonts w:ascii="Times New Roman" w:hAnsi="Times New Roman" w:cs="Times New Roman"/>
          <w:b/>
          <w:iCs/>
          <w:sz w:val="24"/>
          <w:szCs w:val="24"/>
          <w:lang w:eastAsia="zh-CN"/>
        </w:rPr>
      </w:pPr>
      <w:r w:rsidRPr="00E17012">
        <w:rPr>
          <w:rFonts w:ascii="Times New Roman" w:hAnsi="Times New Roman" w:cs="Times New Roman"/>
          <w:b/>
          <w:iCs/>
          <w:sz w:val="24"/>
          <w:szCs w:val="24"/>
          <w:lang w:eastAsia="zh-CN"/>
        </w:rPr>
        <w:t xml:space="preserve">Questionnaire </w:t>
      </w:r>
      <w:r w:rsidR="0019288F" w:rsidRPr="00E17012">
        <w:rPr>
          <w:rFonts w:ascii="Times New Roman" w:hAnsi="Times New Roman" w:cs="Times New Roman"/>
          <w:b/>
          <w:iCs/>
          <w:sz w:val="24"/>
          <w:szCs w:val="24"/>
          <w:lang w:eastAsia="zh-CN"/>
        </w:rPr>
        <w:t>O</w:t>
      </w:r>
      <w:r w:rsidRPr="00E17012">
        <w:rPr>
          <w:rFonts w:ascii="Times New Roman" w:hAnsi="Times New Roman" w:cs="Times New Roman"/>
          <w:b/>
          <w:iCs/>
          <w:sz w:val="24"/>
          <w:szCs w:val="24"/>
          <w:lang w:eastAsia="zh-CN"/>
        </w:rPr>
        <w:t>verview</w:t>
      </w:r>
    </w:p>
    <w:p w14:paraId="5C505CEA" w14:textId="30C979E9" w:rsidR="003B6D1B" w:rsidRPr="00E17012" w:rsidRDefault="003B6D1B" w:rsidP="00B57DEE">
      <w:pPr>
        <w:tabs>
          <w:tab w:val="left" w:pos="0"/>
          <w:tab w:val="left" w:pos="90"/>
        </w:tabs>
        <w:spacing w:line="480" w:lineRule="auto"/>
        <w:jc w:val="both"/>
        <w:rPr>
          <w:rFonts w:ascii="Times New Roman" w:hAnsi="Times New Roman" w:cs="Times New Roman"/>
          <w:b/>
          <w:iCs/>
          <w:sz w:val="24"/>
          <w:szCs w:val="24"/>
          <w:lang w:eastAsia="zh-CN"/>
        </w:rPr>
      </w:pPr>
      <w:r w:rsidRPr="00E17012">
        <w:rPr>
          <w:rFonts w:ascii="Times New Roman" w:hAnsi="Times New Roman" w:cs="Times New Roman"/>
          <w:sz w:val="24"/>
          <w:szCs w:val="24"/>
        </w:rPr>
        <w:lastRenderedPageBreak/>
        <w:t xml:space="preserve">The instrument for the study was a self-structured questionnaire developed after kinds of literature were reviewed. The questionnaire </w:t>
      </w:r>
      <w:r w:rsidR="00613362" w:rsidRPr="00E17012">
        <w:rPr>
          <w:rFonts w:ascii="Times New Roman" w:hAnsi="Times New Roman" w:cs="Times New Roman"/>
          <w:sz w:val="24"/>
          <w:szCs w:val="24"/>
        </w:rPr>
        <w:t>consists</w:t>
      </w:r>
      <w:r w:rsidRPr="00E17012">
        <w:rPr>
          <w:rFonts w:ascii="Times New Roman" w:hAnsi="Times New Roman" w:cs="Times New Roman"/>
          <w:sz w:val="24"/>
          <w:szCs w:val="24"/>
        </w:rPr>
        <w:t xml:space="preserve"> of 21 items in sections</w:t>
      </w:r>
      <w:r w:rsidR="00613362" w:rsidRPr="00E17012">
        <w:rPr>
          <w:rFonts w:ascii="Times New Roman" w:hAnsi="Times New Roman" w:cs="Times New Roman"/>
          <w:sz w:val="24"/>
          <w:szCs w:val="24"/>
        </w:rPr>
        <w:t>.</w:t>
      </w:r>
      <w:r w:rsidRPr="00E17012">
        <w:rPr>
          <w:rFonts w:ascii="Times New Roman" w:hAnsi="Times New Roman" w:cs="Times New Roman"/>
          <w:sz w:val="24"/>
          <w:szCs w:val="24"/>
        </w:rPr>
        <w:t xml:space="preserve"> </w:t>
      </w:r>
      <w:r w:rsidR="00613362" w:rsidRPr="00E17012">
        <w:rPr>
          <w:rFonts w:ascii="Times New Roman" w:hAnsi="Times New Roman" w:cs="Times New Roman"/>
          <w:sz w:val="24"/>
          <w:szCs w:val="24"/>
        </w:rPr>
        <w:t>S</w:t>
      </w:r>
      <w:r w:rsidRPr="00E17012">
        <w:rPr>
          <w:rFonts w:ascii="Times New Roman" w:hAnsi="Times New Roman" w:cs="Times New Roman"/>
          <w:sz w:val="24"/>
          <w:szCs w:val="24"/>
        </w:rPr>
        <w:t xml:space="preserve">ection A </w:t>
      </w:r>
      <w:r w:rsidR="00613362" w:rsidRPr="00E17012">
        <w:rPr>
          <w:rFonts w:ascii="Times New Roman" w:hAnsi="Times New Roman" w:cs="Times New Roman"/>
          <w:sz w:val="24"/>
          <w:szCs w:val="24"/>
        </w:rPr>
        <w:t>consists</w:t>
      </w:r>
      <w:r w:rsidRPr="00E17012">
        <w:rPr>
          <w:rFonts w:ascii="Times New Roman" w:hAnsi="Times New Roman" w:cs="Times New Roman"/>
          <w:sz w:val="24"/>
          <w:szCs w:val="24"/>
        </w:rPr>
        <w:t xml:space="preserve"> of </w:t>
      </w:r>
      <w:r w:rsidR="00613362" w:rsidRPr="00E17012">
        <w:rPr>
          <w:rFonts w:ascii="Times New Roman" w:hAnsi="Times New Roman" w:cs="Times New Roman"/>
          <w:sz w:val="24"/>
          <w:szCs w:val="24"/>
        </w:rPr>
        <w:t xml:space="preserve">the </w:t>
      </w:r>
      <w:r w:rsidRPr="00E17012">
        <w:rPr>
          <w:rFonts w:ascii="Times New Roman" w:hAnsi="Times New Roman" w:cs="Times New Roman"/>
          <w:sz w:val="24"/>
          <w:szCs w:val="24"/>
        </w:rPr>
        <w:t xml:space="preserve">demographic data of the respondents while </w:t>
      </w:r>
      <w:r w:rsidR="00613362" w:rsidRPr="00E17012">
        <w:rPr>
          <w:rFonts w:ascii="Times New Roman" w:hAnsi="Times New Roman" w:cs="Times New Roman"/>
          <w:sz w:val="24"/>
          <w:szCs w:val="24"/>
        </w:rPr>
        <w:t>sections</w:t>
      </w:r>
      <w:r w:rsidRPr="00E17012">
        <w:rPr>
          <w:rFonts w:ascii="Times New Roman" w:hAnsi="Times New Roman" w:cs="Times New Roman"/>
          <w:sz w:val="24"/>
          <w:szCs w:val="24"/>
        </w:rPr>
        <w:t xml:space="preserve"> B, C</w:t>
      </w:r>
      <w:r w:rsidR="00613362"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D </w:t>
      </w:r>
      <w:r w:rsidR="00613362" w:rsidRPr="00E17012">
        <w:rPr>
          <w:rFonts w:ascii="Times New Roman" w:hAnsi="Times New Roman" w:cs="Times New Roman"/>
          <w:sz w:val="24"/>
          <w:szCs w:val="24"/>
        </w:rPr>
        <w:t>focus</w:t>
      </w:r>
      <w:r w:rsidRPr="00E17012">
        <w:rPr>
          <w:rFonts w:ascii="Times New Roman" w:hAnsi="Times New Roman" w:cs="Times New Roman"/>
          <w:sz w:val="24"/>
          <w:szCs w:val="24"/>
        </w:rPr>
        <w:t xml:space="preserve"> on the objectives of the study using </w:t>
      </w:r>
      <w:r w:rsidR="002950F9" w:rsidRPr="00E17012">
        <w:rPr>
          <w:rFonts w:ascii="Times New Roman" w:hAnsi="Times New Roman" w:cs="Times New Roman"/>
          <w:sz w:val="24"/>
          <w:szCs w:val="24"/>
        </w:rPr>
        <w:t>open</w:t>
      </w:r>
      <w:r w:rsidRPr="00E17012">
        <w:rPr>
          <w:rFonts w:ascii="Times New Roman" w:hAnsi="Times New Roman" w:cs="Times New Roman"/>
          <w:sz w:val="24"/>
          <w:szCs w:val="24"/>
        </w:rPr>
        <w:t xml:space="preserve"> and </w:t>
      </w:r>
      <w:r w:rsidR="002950F9" w:rsidRPr="00E17012">
        <w:rPr>
          <w:rFonts w:ascii="Times New Roman" w:hAnsi="Times New Roman" w:cs="Times New Roman"/>
          <w:sz w:val="24"/>
          <w:szCs w:val="24"/>
        </w:rPr>
        <w:t>closed-ended</w:t>
      </w:r>
      <w:r w:rsidRPr="00E17012">
        <w:rPr>
          <w:rFonts w:ascii="Times New Roman" w:hAnsi="Times New Roman" w:cs="Times New Roman"/>
          <w:sz w:val="24"/>
          <w:szCs w:val="24"/>
        </w:rPr>
        <w:t xml:space="preserve"> questions.</w:t>
      </w:r>
      <w:r w:rsidR="002950F9" w:rsidRPr="00E17012">
        <w:rPr>
          <w:rFonts w:ascii="Times New Roman" w:hAnsi="Times New Roman" w:cs="Times New Roman"/>
          <w:sz w:val="24"/>
          <w:szCs w:val="24"/>
          <w:lang w:eastAsia="zh-CN"/>
        </w:rPr>
        <w:t xml:space="preserve"> </w:t>
      </w:r>
      <w:r w:rsidRPr="00E17012">
        <w:rPr>
          <w:rFonts w:ascii="Times New Roman" w:hAnsi="Times New Roman" w:cs="Times New Roman"/>
          <w:sz w:val="24"/>
          <w:szCs w:val="24"/>
        </w:rPr>
        <w:t>To ensure that the instrument to be used is valid, the instrument was subjected to face validation</w:t>
      </w:r>
      <w:r w:rsidR="0054718A" w:rsidRPr="00E17012">
        <w:rPr>
          <w:rFonts w:ascii="Times New Roman" w:hAnsi="Times New Roman" w:cs="Times New Roman"/>
          <w:sz w:val="24"/>
          <w:szCs w:val="24"/>
        </w:rPr>
        <w:t>. That is,</w:t>
      </w:r>
      <w:r w:rsidRPr="00E17012">
        <w:rPr>
          <w:rFonts w:ascii="Times New Roman" w:hAnsi="Times New Roman" w:cs="Times New Roman"/>
          <w:sz w:val="24"/>
          <w:szCs w:val="24"/>
        </w:rPr>
        <w:t xml:space="preserve"> </w:t>
      </w:r>
      <w:r w:rsidR="0054718A" w:rsidRPr="00E17012">
        <w:rPr>
          <w:rFonts w:ascii="Times New Roman" w:hAnsi="Times New Roman" w:cs="Times New Roman"/>
          <w:sz w:val="24"/>
          <w:szCs w:val="24"/>
        </w:rPr>
        <w:t>c</w:t>
      </w:r>
      <w:r w:rsidRPr="00E17012">
        <w:rPr>
          <w:rFonts w:ascii="Times New Roman" w:hAnsi="Times New Roman" w:cs="Times New Roman"/>
          <w:sz w:val="24"/>
          <w:szCs w:val="24"/>
        </w:rPr>
        <w:t xml:space="preserve">opies of the questionnaire </w:t>
      </w:r>
      <w:r w:rsidR="0054718A" w:rsidRPr="00E17012">
        <w:rPr>
          <w:rFonts w:ascii="Times New Roman" w:hAnsi="Times New Roman" w:cs="Times New Roman"/>
          <w:sz w:val="24"/>
          <w:szCs w:val="24"/>
        </w:rPr>
        <w:t>were</w:t>
      </w:r>
      <w:r w:rsidRPr="00E17012">
        <w:rPr>
          <w:rFonts w:ascii="Times New Roman" w:hAnsi="Times New Roman" w:cs="Times New Roman"/>
          <w:sz w:val="24"/>
          <w:szCs w:val="24"/>
        </w:rPr>
        <w:t xml:space="preserve"> given to experts (supervisors inclusive) for validation.</w:t>
      </w:r>
      <w:r w:rsidR="0054718A" w:rsidRPr="00E17012">
        <w:rPr>
          <w:rFonts w:ascii="Times New Roman" w:hAnsi="Times New Roman" w:cs="Times New Roman"/>
          <w:sz w:val="24"/>
          <w:szCs w:val="24"/>
          <w:lang w:eastAsia="zh-CN"/>
        </w:rPr>
        <w:t xml:space="preserve"> </w:t>
      </w:r>
      <w:r w:rsidRPr="00E17012">
        <w:rPr>
          <w:rFonts w:ascii="Times New Roman" w:hAnsi="Times New Roman" w:cs="Times New Roman"/>
          <w:sz w:val="24"/>
          <w:szCs w:val="24"/>
        </w:rPr>
        <w:t xml:space="preserve">The internal consistency of the instrument was established by administering </w:t>
      </w:r>
      <w:r w:rsidR="0054718A" w:rsidRPr="00E17012">
        <w:rPr>
          <w:rFonts w:ascii="Times New Roman" w:hAnsi="Times New Roman" w:cs="Times New Roman"/>
          <w:sz w:val="24"/>
          <w:szCs w:val="24"/>
        </w:rPr>
        <w:t>20 copies</w:t>
      </w:r>
      <w:r w:rsidRPr="00E17012">
        <w:rPr>
          <w:rFonts w:ascii="Times New Roman" w:hAnsi="Times New Roman" w:cs="Times New Roman"/>
          <w:sz w:val="24"/>
          <w:szCs w:val="24"/>
        </w:rPr>
        <w:t xml:space="preserve"> of the questionnaire to health workers working in </w:t>
      </w:r>
      <w:r w:rsidR="009E1A55" w:rsidRPr="00E17012">
        <w:rPr>
          <w:rFonts w:ascii="Times New Roman" w:hAnsi="Times New Roman" w:cs="Times New Roman"/>
          <w:sz w:val="24"/>
          <w:szCs w:val="24"/>
        </w:rPr>
        <w:t>another</w:t>
      </w:r>
      <w:r w:rsidR="001952B8" w:rsidRPr="00E17012">
        <w:rPr>
          <w:rFonts w:ascii="Times New Roman" w:hAnsi="Times New Roman" w:cs="Times New Roman"/>
          <w:sz w:val="24"/>
          <w:szCs w:val="24"/>
        </w:rPr>
        <w:t xml:space="preserve"> location</w:t>
      </w:r>
      <w:r w:rsidRPr="00E17012">
        <w:rPr>
          <w:rFonts w:ascii="Times New Roman" w:hAnsi="Times New Roman" w:cs="Times New Roman"/>
          <w:sz w:val="24"/>
          <w:szCs w:val="24"/>
        </w:rPr>
        <w:t xml:space="preserve"> and their responses were collated and subsequently used to compute the reliability.</w:t>
      </w:r>
      <w:r w:rsidR="00E071D9" w:rsidRPr="00E17012">
        <w:rPr>
          <w:rFonts w:ascii="Times New Roman" w:hAnsi="Times New Roman" w:cs="Times New Roman"/>
          <w:sz w:val="24"/>
          <w:szCs w:val="24"/>
          <w:lang w:eastAsia="zh-CN"/>
        </w:rPr>
        <w:t xml:space="preserve"> </w:t>
      </w:r>
    </w:p>
    <w:p w14:paraId="71EB1014" w14:textId="2F7445B0"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Study Design</w:t>
      </w:r>
    </w:p>
    <w:p w14:paraId="0E77F7C4" w14:textId="353247C1" w:rsidR="001B0292"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The study used a descriptive survey </w:t>
      </w:r>
      <w:r w:rsidR="00F37AAF" w:rsidRPr="00E17012">
        <w:rPr>
          <w:rFonts w:ascii="Times New Roman" w:hAnsi="Times New Roman" w:cs="Times New Roman"/>
          <w:sz w:val="24"/>
          <w:szCs w:val="24"/>
        </w:rPr>
        <w:t>which comprised</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collection,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analysis, interpretation</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reporting of data collected.  A self-structured questionnaire was used.  It was administered to all the respondents</w:t>
      </w:r>
      <w:r w:rsidR="008C7FA1" w:rsidRPr="00E17012">
        <w:rPr>
          <w:rFonts w:ascii="Times New Roman" w:hAnsi="Times New Roman" w:cs="Times New Roman"/>
          <w:sz w:val="24"/>
          <w:szCs w:val="24"/>
        </w:rPr>
        <w:t xml:space="preserve"> beginning with obtaining informed consent and age from the participants.</w:t>
      </w:r>
      <w:r w:rsidRPr="00E17012">
        <w:rPr>
          <w:rFonts w:ascii="Times New Roman" w:hAnsi="Times New Roman" w:cs="Times New Roman"/>
          <w:sz w:val="24"/>
          <w:szCs w:val="24"/>
        </w:rPr>
        <w:t xml:space="preserve"> </w:t>
      </w:r>
      <w:r w:rsidR="008C7FA1" w:rsidRPr="00E17012">
        <w:rPr>
          <w:rFonts w:ascii="Times New Roman" w:hAnsi="Times New Roman" w:cs="Times New Roman"/>
          <w:sz w:val="24"/>
          <w:szCs w:val="24"/>
        </w:rPr>
        <w:t>Only participants who consented to participate for free and were between the age limits of 18 years and above were administered the whole questionnaire as a means of data collection. Specifically,</w:t>
      </w:r>
      <w:r w:rsidRPr="00E17012">
        <w:rPr>
          <w:rFonts w:ascii="Times New Roman" w:hAnsi="Times New Roman" w:cs="Times New Roman"/>
          <w:sz w:val="24"/>
          <w:szCs w:val="24"/>
        </w:rPr>
        <w:t xml:space="preserve"> </w:t>
      </w:r>
      <w:r w:rsidR="00F37AAF" w:rsidRPr="00E17012">
        <w:rPr>
          <w:rFonts w:ascii="Times New Roman" w:hAnsi="Times New Roman" w:cs="Times New Roman"/>
          <w:sz w:val="24"/>
          <w:szCs w:val="24"/>
        </w:rPr>
        <w:t>those underaged (below 18 years) were</w:t>
      </w:r>
      <w:r w:rsidRPr="00E17012">
        <w:rPr>
          <w:rFonts w:ascii="Times New Roman" w:hAnsi="Times New Roman" w:cs="Times New Roman"/>
          <w:sz w:val="24"/>
          <w:szCs w:val="24"/>
        </w:rPr>
        <w:t xml:space="preserve"> </w:t>
      </w:r>
      <w:r w:rsidR="00F37AAF" w:rsidRPr="00E17012">
        <w:rPr>
          <w:rFonts w:ascii="Times New Roman" w:hAnsi="Times New Roman" w:cs="Times New Roman"/>
          <w:sz w:val="24"/>
          <w:szCs w:val="24"/>
        </w:rPr>
        <w:t>excluded</w:t>
      </w:r>
      <w:r w:rsidRPr="00E17012">
        <w:rPr>
          <w:rFonts w:ascii="Times New Roman" w:hAnsi="Times New Roman" w:cs="Times New Roman"/>
          <w:sz w:val="24"/>
          <w:szCs w:val="24"/>
        </w:rPr>
        <w:t xml:space="preserve"> as they might not have</w:t>
      </w:r>
      <w:r w:rsidR="008C7FA1" w:rsidRPr="00E17012">
        <w:rPr>
          <w:rFonts w:ascii="Times New Roman" w:hAnsi="Times New Roman" w:cs="Times New Roman"/>
          <w:sz w:val="24"/>
          <w:szCs w:val="24"/>
        </w:rPr>
        <w:t xml:space="preserve"> the</w:t>
      </w:r>
      <w:r w:rsidRPr="00E17012">
        <w:rPr>
          <w:rFonts w:ascii="Times New Roman" w:hAnsi="Times New Roman" w:cs="Times New Roman"/>
          <w:sz w:val="24"/>
          <w:szCs w:val="24"/>
        </w:rPr>
        <w:t xml:space="preserve"> </w:t>
      </w:r>
      <w:r w:rsidR="008C7FA1" w:rsidRPr="00E17012">
        <w:rPr>
          <w:rFonts w:ascii="Times New Roman" w:hAnsi="Times New Roman" w:cs="Times New Roman"/>
          <w:sz w:val="24"/>
          <w:szCs w:val="24"/>
        </w:rPr>
        <w:t>best</w:t>
      </w:r>
      <w:r w:rsidRPr="00E17012">
        <w:rPr>
          <w:rFonts w:ascii="Times New Roman" w:hAnsi="Times New Roman" w:cs="Times New Roman"/>
          <w:sz w:val="24"/>
          <w:szCs w:val="24"/>
        </w:rPr>
        <w:t xml:space="preserve"> understanding and maturity needed for the</w:t>
      </w:r>
      <w:r w:rsidR="008C7FA1" w:rsidRPr="00E17012">
        <w:rPr>
          <w:rFonts w:ascii="Times New Roman" w:hAnsi="Times New Roman" w:cs="Times New Roman"/>
          <w:sz w:val="24"/>
          <w:szCs w:val="24"/>
        </w:rPr>
        <w:t xml:space="preserve"> study's</w:t>
      </w:r>
      <w:r w:rsidRPr="00E17012">
        <w:rPr>
          <w:rFonts w:ascii="Times New Roman" w:hAnsi="Times New Roman" w:cs="Times New Roman"/>
          <w:sz w:val="24"/>
          <w:szCs w:val="24"/>
        </w:rPr>
        <w:t xml:space="preserve"> validity.</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 researcher with two assistants conducted it.</w:t>
      </w:r>
    </w:p>
    <w:p w14:paraId="47FD07F8" w14:textId="24972065" w:rsidR="00CA290F" w:rsidRPr="00E17012" w:rsidRDefault="00CA290F" w:rsidP="00CA290F">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 xml:space="preserve">Data collection </w:t>
      </w:r>
    </w:p>
    <w:p w14:paraId="663D519E" w14:textId="13E24586" w:rsidR="00CA290F" w:rsidRPr="00E17012" w:rsidRDefault="00CA290F" w:rsidP="00CA290F">
      <w:pPr>
        <w:tabs>
          <w:tab w:val="left" w:pos="0"/>
          <w:tab w:val="left" w:pos="90"/>
        </w:tabs>
        <w:spacing w:line="480" w:lineRule="auto"/>
        <w:jc w:val="both"/>
        <w:rPr>
          <w:rFonts w:ascii="Times New Roman" w:hAnsi="Times New Roman" w:cs="Times New Roman"/>
          <w:bCs/>
          <w:sz w:val="24"/>
          <w:szCs w:val="24"/>
        </w:rPr>
      </w:pPr>
      <w:r w:rsidRPr="00E17012">
        <w:rPr>
          <w:rFonts w:ascii="Times New Roman" w:hAnsi="Times New Roman" w:cs="Times New Roman"/>
          <w:bCs/>
          <w:sz w:val="24"/>
          <w:szCs w:val="24"/>
        </w:rPr>
        <w:t xml:space="preserve">The questionnaire was administered by the researcher and research assistants to the caregivers. The research assistant was trained on how to distribute and explain items to the respondents. The researcher obtained an introductory letter from the head of the department for the health centers to ensure easy access to the respondents. The researcher attached a brief letter of introduction to each copy of the questionnaire explaining the purpose of the study. The researcher first visited and </w:t>
      </w:r>
      <w:r w:rsidRPr="00E17012">
        <w:rPr>
          <w:rFonts w:ascii="Times New Roman" w:hAnsi="Times New Roman" w:cs="Times New Roman"/>
          <w:bCs/>
          <w:sz w:val="24"/>
          <w:szCs w:val="24"/>
        </w:rPr>
        <w:lastRenderedPageBreak/>
        <w:t>picked dates for the distribution of the questionnaire.</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The distribution exercise lasted for 4 working days. The researcher and the two assistants covered 3 health centers every day for 4 working days. They usually come early by 8:30an at the time the workers are signing attendance and distribute the questionnaire to those present at the time of study. The researcher /assistant waits for them to fill out the questionnaire for collection afterward.</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 xml:space="preserve">On the first day, the researcher, first assistant, and second assistant visited L.G.A health post, Mobile Health clinic, and Dispensary </w:t>
      </w:r>
      <w:proofErr w:type="spellStart"/>
      <w:r w:rsidRPr="00E17012">
        <w:rPr>
          <w:rFonts w:ascii="Times New Roman" w:hAnsi="Times New Roman" w:cs="Times New Roman"/>
          <w:bCs/>
          <w:sz w:val="24"/>
          <w:szCs w:val="24"/>
        </w:rPr>
        <w:t>Ihiala</w:t>
      </w:r>
      <w:proofErr w:type="spellEnd"/>
      <w:r w:rsidRPr="00E17012">
        <w:rPr>
          <w:rFonts w:ascii="Times New Roman" w:hAnsi="Times New Roman" w:cs="Times New Roman"/>
          <w:bCs/>
          <w:sz w:val="24"/>
          <w:szCs w:val="24"/>
        </w:rPr>
        <w:t xml:space="preserve"> respectively, and made a collection of 4, 5, and 10 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On the second, day, the researcher, first assistant</w:t>
      </w:r>
      <w:r w:rsidR="00D406D3" w:rsidRPr="00E17012">
        <w:rPr>
          <w:rFonts w:ascii="Times New Roman" w:hAnsi="Times New Roman" w:cs="Times New Roman"/>
          <w:bCs/>
          <w:sz w:val="24"/>
          <w:szCs w:val="24"/>
        </w:rPr>
        <w:t>,</w:t>
      </w:r>
      <w:r w:rsidRPr="00E17012">
        <w:rPr>
          <w:rFonts w:ascii="Times New Roman" w:hAnsi="Times New Roman" w:cs="Times New Roman"/>
          <w:bCs/>
          <w:sz w:val="24"/>
          <w:szCs w:val="24"/>
        </w:rPr>
        <w:t xml:space="preserve"> and second assistant visited </w:t>
      </w:r>
      <w:proofErr w:type="spellStart"/>
      <w:r w:rsidRPr="00E17012">
        <w:rPr>
          <w:rFonts w:ascii="Times New Roman" w:hAnsi="Times New Roman" w:cs="Times New Roman"/>
          <w:bCs/>
          <w:sz w:val="24"/>
          <w:szCs w:val="24"/>
        </w:rPr>
        <w:t>Eziama</w:t>
      </w:r>
      <w:proofErr w:type="spellEnd"/>
      <w:r w:rsidRPr="00E17012">
        <w:rPr>
          <w:rFonts w:ascii="Times New Roman" w:hAnsi="Times New Roman" w:cs="Times New Roman"/>
          <w:bCs/>
          <w:sz w:val="24"/>
          <w:szCs w:val="24"/>
        </w:rPr>
        <w:t xml:space="preserve"> PHC, M.C.H </w:t>
      </w:r>
      <w:proofErr w:type="spellStart"/>
      <w:r w:rsidRPr="00E17012">
        <w:rPr>
          <w:rFonts w:ascii="Times New Roman" w:hAnsi="Times New Roman" w:cs="Times New Roman"/>
          <w:bCs/>
          <w:sz w:val="24"/>
          <w:szCs w:val="24"/>
        </w:rPr>
        <w:t>Ihiala</w:t>
      </w:r>
      <w:proofErr w:type="spellEnd"/>
      <w:r w:rsidRPr="00E17012">
        <w:rPr>
          <w:rFonts w:ascii="Times New Roman" w:hAnsi="Times New Roman" w:cs="Times New Roman"/>
          <w:bCs/>
          <w:sz w:val="24"/>
          <w:szCs w:val="24"/>
        </w:rPr>
        <w:t xml:space="preserve">, and </w:t>
      </w:r>
      <w:proofErr w:type="spellStart"/>
      <w:r w:rsidRPr="00E17012">
        <w:rPr>
          <w:rFonts w:ascii="Times New Roman" w:hAnsi="Times New Roman" w:cs="Times New Roman"/>
          <w:bCs/>
          <w:sz w:val="24"/>
          <w:szCs w:val="24"/>
        </w:rPr>
        <w:t>Okija</w:t>
      </w:r>
      <w:proofErr w:type="spellEnd"/>
      <w:r w:rsidRPr="00E17012">
        <w:rPr>
          <w:rFonts w:ascii="Times New Roman" w:hAnsi="Times New Roman" w:cs="Times New Roman"/>
          <w:bCs/>
          <w:sz w:val="24"/>
          <w:szCs w:val="24"/>
        </w:rPr>
        <w:t xml:space="preserve"> PHC respectively, and made a collection of 10,1 5,9 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 xml:space="preserve">On the third day, the researcher, first assistant, and second assistant visited </w:t>
      </w:r>
      <w:proofErr w:type="spellStart"/>
      <w:r w:rsidRPr="00E17012">
        <w:rPr>
          <w:rFonts w:ascii="Times New Roman" w:hAnsi="Times New Roman" w:cs="Times New Roman"/>
          <w:bCs/>
          <w:sz w:val="24"/>
          <w:szCs w:val="24"/>
        </w:rPr>
        <w:t>Mbosi</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OsumoghuPHC</w:t>
      </w:r>
      <w:proofErr w:type="spellEnd"/>
      <w:r w:rsidRPr="00E17012">
        <w:rPr>
          <w:rFonts w:ascii="Times New Roman" w:hAnsi="Times New Roman" w:cs="Times New Roman"/>
          <w:bCs/>
          <w:sz w:val="24"/>
          <w:szCs w:val="24"/>
        </w:rPr>
        <w:t xml:space="preserve">, </w:t>
      </w:r>
      <w:proofErr w:type="spellStart"/>
      <w:r w:rsidRPr="00E17012">
        <w:rPr>
          <w:rFonts w:ascii="Times New Roman" w:hAnsi="Times New Roman" w:cs="Times New Roman"/>
          <w:bCs/>
          <w:sz w:val="24"/>
          <w:szCs w:val="24"/>
        </w:rPr>
        <w:t>Ubahekwem</w:t>
      </w:r>
      <w:proofErr w:type="spellEnd"/>
      <w:r w:rsidRPr="00E17012">
        <w:rPr>
          <w:rFonts w:ascii="Times New Roman" w:hAnsi="Times New Roman" w:cs="Times New Roman"/>
          <w:bCs/>
          <w:sz w:val="24"/>
          <w:szCs w:val="24"/>
        </w:rPr>
        <w:t xml:space="preserve"> PHC, and made a collection of 12,8,9properly filled questionnaires respectively.</w:t>
      </w:r>
      <w:r w:rsidRPr="00E17012">
        <w:rPr>
          <w:rFonts w:ascii="Times New Roman" w:hAnsi="Times New Roman" w:cs="Times New Roman"/>
          <w:bCs/>
          <w:sz w:val="24"/>
          <w:szCs w:val="24"/>
          <w:lang w:eastAsia="zh-CN"/>
        </w:rPr>
        <w:t xml:space="preserve"> </w:t>
      </w:r>
      <w:r w:rsidRPr="00E17012">
        <w:rPr>
          <w:rFonts w:ascii="Times New Roman" w:hAnsi="Times New Roman" w:cs="Times New Roman"/>
          <w:bCs/>
          <w:sz w:val="24"/>
          <w:szCs w:val="24"/>
        </w:rPr>
        <w:t>On the last day, the researcher, first assistant</w:t>
      </w:r>
      <w:r w:rsidR="00D70F6D" w:rsidRPr="00E17012">
        <w:rPr>
          <w:rFonts w:ascii="Times New Roman" w:hAnsi="Times New Roman" w:cs="Times New Roman"/>
          <w:bCs/>
          <w:sz w:val="24"/>
          <w:szCs w:val="24"/>
        </w:rPr>
        <w:t>,</w:t>
      </w:r>
      <w:r w:rsidRPr="00E17012">
        <w:rPr>
          <w:rFonts w:ascii="Times New Roman" w:hAnsi="Times New Roman" w:cs="Times New Roman"/>
          <w:bCs/>
          <w:sz w:val="24"/>
          <w:szCs w:val="24"/>
        </w:rPr>
        <w:t xml:space="preserve"> and second assistant visited </w:t>
      </w:r>
      <w:proofErr w:type="spellStart"/>
      <w:r w:rsidRPr="00E17012">
        <w:rPr>
          <w:rFonts w:ascii="Times New Roman" w:hAnsi="Times New Roman" w:cs="Times New Roman"/>
          <w:bCs/>
          <w:sz w:val="24"/>
          <w:szCs w:val="24"/>
        </w:rPr>
        <w:t>Azia</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Eziama</w:t>
      </w:r>
      <w:proofErr w:type="spellEnd"/>
      <w:r w:rsidRPr="00E17012">
        <w:rPr>
          <w:rFonts w:ascii="Times New Roman" w:hAnsi="Times New Roman" w:cs="Times New Roman"/>
          <w:bCs/>
          <w:sz w:val="24"/>
          <w:szCs w:val="24"/>
        </w:rPr>
        <w:t xml:space="preserve"> PHC, </w:t>
      </w:r>
      <w:proofErr w:type="spellStart"/>
      <w:r w:rsidRPr="00E17012">
        <w:rPr>
          <w:rFonts w:ascii="Times New Roman" w:hAnsi="Times New Roman" w:cs="Times New Roman"/>
          <w:bCs/>
          <w:sz w:val="24"/>
          <w:szCs w:val="24"/>
        </w:rPr>
        <w:t>Amamputu</w:t>
      </w:r>
      <w:proofErr w:type="spellEnd"/>
      <w:r w:rsidRPr="00E17012">
        <w:rPr>
          <w:rFonts w:ascii="Times New Roman" w:hAnsi="Times New Roman" w:cs="Times New Roman"/>
          <w:bCs/>
          <w:sz w:val="24"/>
          <w:szCs w:val="24"/>
        </w:rPr>
        <w:t xml:space="preserve"> PHC respectively and made a collection of 11,5,4 properly filled questionnaires respectively.</w:t>
      </w:r>
    </w:p>
    <w:p w14:paraId="40758AA0" w14:textId="2DF44140" w:rsidR="00597954"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Ethical Consideration</w:t>
      </w:r>
    </w:p>
    <w:p w14:paraId="677F0042" w14:textId="4C4AC953"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sz w:val="24"/>
          <w:szCs w:val="24"/>
        </w:rPr>
        <w:t>There was internal and external validity for this study. The Ethics Committee</w:t>
      </w:r>
      <w:r w:rsidR="00BE617D" w:rsidRPr="00E17012">
        <w:rPr>
          <w:rFonts w:ascii="Times New Roman" w:hAnsi="Times New Roman" w:cs="Times New Roman"/>
          <w:sz w:val="24"/>
          <w:szCs w:val="24"/>
        </w:rPr>
        <w:t xml:space="preserve"> </w:t>
      </w:r>
      <w:r w:rsidRPr="00E17012">
        <w:rPr>
          <w:rFonts w:ascii="Times New Roman" w:hAnsi="Times New Roman" w:cs="Times New Roman"/>
          <w:sz w:val="24"/>
          <w:szCs w:val="24"/>
        </w:rPr>
        <w:t>of the University of Nigeria Teaching Hospital</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(UNTH), Enugu, validated the topic and materials used for this study. Fellow researchers of the anchor also validated the materials. Also, a p</w:t>
      </w:r>
      <w:r w:rsidR="008B450D" w:rsidRPr="00E17012">
        <w:rPr>
          <w:rFonts w:ascii="Times New Roman" w:hAnsi="Times New Roman" w:cs="Times New Roman"/>
          <w:sz w:val="24"/>
          <w:szCs w:val="24"/>
        </w:rPr>
        <w:t xml:space="preserve">ilot study was carried out at </w:t>
      </w:r>
      <w:proofErr w:type="spellStart"/>
      <w:r w:rsidR="008B450D" w:rsidRPr="00E17012">
        <w:rPr>
          <w:rFonts w:ascii="Times New Roman" w:hAnsi="Times New Roman" w:cs="Times New Roman"/>
          <w:sz w:val="24"/>
          <w:szCs w:val="24"/>
        </w:rPr>
        <w:t>Ezi</w:t>
      </w:r>
      <w:r w:rsidRPr="00E17012">
        <w:rPr>
          <w:rFonts w:ascii="Times New Roman" w:hAnsi="Times New Roman" w:cs="Times New Roman"/>
          <w:sz w:val="24"/>
          <w:szCs w:val="24"/>
        </w:rPr>
        <w:t>ani</w:t>
      </w:r>
      <w:proofErr w:type="spellEnd"/>
      <w:r w:rsidRPr="00E17012">
        <w:rPr>
          <w:rFonts w:ascii="Times New Roman" w:hAnsi="Times New Roman" w:cs="Times New Roman"/>
          <w:sz w:val="24"/>
          <w:szCs w:val="24"/>
        </w:rPr>
        <w:t xml:space="preserve"> Community Health Centre where 10 health workers were used. Finally, all the 100 health workers used were drawn from different areas of healthcare services.</w:t>
      </w:r>
    </w:p>
    <w:p w14:paraId="0E39DFB0" w14:textId="48BC20CA" w:rsidR="00A81F2E" w:rsidRPr="00E17012" w:rsidRDefault="003A6E15" w:rsidP="00597954">
      <w:pPr>
        <w:tabs>
          <w:tab w:val="left" w:pos="0"/>
          <w:tab w:val="left" w:pos="90"/>
        </w:tabs>
        <w:spacing w:line="480" w:lineRule="auto"/>
        <w:jc w:val="both"/>
        <w:rPr>
          <w:rFonts w:ascii="Times New Roman" w:hAnsi="Times New Roman" w:cs="Times New Roman"/>
          <w:b/>
          <w:iCs/>
          <w:sz w:val="24"/>
          <w:szCs w:val="24"/>
        </w:rPr>
      </w:pPr>
      <w:r w:rsidRPr="00E17012">
        <w:rPr>
          <w:rFonts w:ascii="Times New Roman" w:hAnsi="Times New Roman" w:cs="Times New Roman"/>
          <w:b/>
          <w:iCs/>
          <w:sz w:val="24"/>
          <w:szCs w:val="24"/>
        </w:rPr>
        <w:t>Data Analysis</w:t>
      </w:r>
    </w:p>
    <w:p w14:paraId="5D471224" w14:textId="40E95B0E"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 xml:space="preserve">Data collected was </w:t>
      </w:r>
      <w:r w:rsidR="0087041D" w:rsidRPr="00E17012">
        <w:rPr>
          <w:rFonts w:ascii="Times New Roman" w:hAnsi="Times New Roman" w:cs="Times New Roman"/>
          <w:sz w:val="24"/>
          <w:szCs w:val="24"/>
        </w:rPr>
        <w:t>presented as</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frequency of occurrence</w:t>
      </w:r>
      <w:r w:rsidR="00347D78" w:rsidRPr="00E17012">
        <w:rPr>
          <w:rFonts w:ascii="Times New Roman" w:hAnsi="Times New Roman" w:cs="Times New Roman"/>
          <w:sz w:val="24"/>
          <w:szCs w:val="24"/>
        </w:rPr>
        <w:t xml:space="preserve"> in</w:t>
      </w:r>
      <w:r w:rsidRPr="00E17012">
        <w:rPr>
          <w:rFonts w:ascii="Times New Roman" w:hAnsi="Times New Roman" w:cs="Times New Roman"/>
          <w:sz w:val="24"/>
          <w:szCs w:val="24"/>
        </w:rPr>
        <w:t xml:space="preserve"> percentage</w:t>
      </w:r>
      <w:r w:rsidR="00347D78" w:rsidRPr="00E17012">
        <w:rPr>
          <w:rFonts w:ascii="Times New Roman" w:hAnsi="Times New Roman" w:cs="Times New Roman"/>
          <w:sz w:val="24"/>
          <w:szCs w:val="24"/>
        </w:rPr>
        <w:t xml:space="preserve"> using</w:t>
      </w:r>
      <w:r w:rsidRPr="00E17012">
        <w:rPr>
          <w:rFonts w:ascii="Times New Roman" w:hAnsi="Times New Roman" w:cs="Times New Roman"/>
          <w:sz w:val="24"/>
          <w:szCs w:val="24"/>
        </w:rPr>
        <w:t xml:space="preserve"> </w:t>
      </w:r>
      <w:r w:rsidR="00347D78" w:rsidRPr="00E17012">
        <w:rPr>
          <w:rFonts w:ascii="Times New Roman" w:hAnsi="Times New Roman" w:cs="Times New Roman"/>
          <w:sz w:val="24"/>
          <w:szCs w:val="24"/>
        </w:rPr>
        <w:t xml:space="preserve">a </w:t>
      </w:r>
      <w:r w:rsidR="0087041D" w:rsidRPr="00E17012">
        <w:rPr>
          <w:rFonts w:ascii="Times New Roman" w:hAnsi="Times New Roman" w:cs="Times New Roman"/>
          <w:sz w:val="24"/>
          <w:szCs w:val="24"/>
        </w:rPr>
        <w:t>T</w:t>
      </w:r>
      <w:r w:rsidRPr="00E17012">
        <w:rPr>
          <w:rFonts w:ascii="Times New Roman" w:hAnsi="Times New Roman" w:cs="Times New Roman"/>
          <w:sz w:val="24"/>
          <w:szCs w:val="24"/>
        </w:rPr>
        <w:t xml:space="preserve">able </w:t>
      </w:r>
      <w:r w:rsidR="00347D78" w:rsidRPr="00E17012">
        <w:rPr>
          <w:rFonts w:ascii="Times New Roman" w:hAnsi="Times New Roman" w:cs="Times New Roman"/>
          <w:sz w:val="24"/>
          <w:szCs w:val="24"/>
        </w:rPr>
        <w:t>and Pie</w:t>
      </w:r>
      <w:r w:rsidR="00D44504" w:rsidRPr="00E17012">
        <w:rPr>
          <w:rFonts w:ascii="Times New Roman" w:hAnsi="Times New Roman" w:cs="Times New Roman"/>
          <w:sz w:val="24"/>
          <w:szCs w:val="24"/>
        </w:rPr>
        <w:t xml:space="preserve"> </w:t>
      </w:r>
      <w:r w:rsidR="00347D78" w:rsidRPr="00E17012">
        <w:rPr>
          <w:rFonts w:ascii="Times New Roman" w:hAnsi="Times New Roman" w:cs="Times New Roman"/>
          <w:sz w:val="24"/>
          <w:szCs w:val="24"/>
        </w:rPr>
        <w:t>cha</w:t>
      </w:r>
      <w:r w:rsidR="00D44504" w:rsidRPr="00E17012">
        <w:rPr>
          <w:rFonts w:ascii="Times New Roman" w:hAnsi="Times New Roman" w:cs="Times New Roman"/>
          <w:sz w:val="24"/>
          <w:szCs w:val="24"/>
        </w:rPr>
        <w:t xml:space="preserve">rt plotted with Ms. Excel </w:t>
      </w:r>
      <w:r w:rsidRPr="00E17012">
        <w:rPr>
          <w:rFonts w:ascii="Times New Roman" w:hAnsi="Times New Roman" w:cs="Times New Roman"/>
          <w:sz w:val="24"/>
          <w:szCs w:val="24"/>
        </w:rPr>
        <w:t>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facilitate understanding.</w:t>
      </w:r>
    </w:p>
    <w:p w14:paraId="0A8FD98E" w14:textId="77777777"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RESULTS</w:t>
      </w:r>
    </w:p>
    <w:p w14:paraId="4B99D455" w14:textId="0BB6EA82"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Study characteristics</w:t>
      </w:r>
    </w:p>
    <w:p w14:paraId="6773A01C" w14:textId="09E430A3"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sz w:val="24"/>
          <w:szCs w:val="24"/>
        </w:rPr>
        <w:t xml:space="preserve"> </w:t>
      </w:r>
      <w:r w:rsidRPr="00E17012">
        <w:rPr>
          <w:rFonts w:ascii="Times New Roman" w:hAnsi="Times New Roman" w:cs="Times New Roman"/>
          <w:sz w:val="24"/>
          <w:szCs w:val="24"/>
        </w:rPr>
        <w:t xml:space="preserve">The study was an investigative cum descriptive survey using the criteria of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 xml:space="preserve">Questionnaire administered </w:t>
      </w:r>
      <w:r w:rsidR="005A6FD4" w:rsidRPr="00E17012">
        <w:rPr>
          <w:rFonts w:ascii="Times New Roman" w:hAnsi="Times New Roman" w:cs="Times New Roman"/>
          <w:sz w:val="24"/>
          <w:szCs w:val="24"/>
        </w:rPr>
        <w:t>to</w:t>
      </w:r>
      <w:r w:rsidRPr="00E17012">
        <w:rPr>
          <w:rFonts w:ascii="Times New Roman" w:hAnsi="Times New Roman" w:cs="Times New Roman"/>
          <w:sz w:val="24"/>
          <w:szCs w:val="24"/>
        </w:rPr>
        <w:t xml:space="preserve"> the health workers who were in active service with varied years of experience. The use of questionnaire</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exhibited strict confidentiality by the respondents. They were sincere in their response hoping that the product of the research would impact positively on their lives. The study </w:t>
      </w:r>
      <w:r w:rsidR="00940398" w:rsidRPr="00E17012">
        <w:rPr>
          <w:rFonts w:ascii="Times New Roman" w:hAnsi="Times New Roman" w:cs="Times New Roman"/>
          <w:sz w:val="24"/>
          <w:szCs w:val="24"/>
        </w:rPr>
        <w:t xml:space="preserve">coverage </w:t>
      </w:r>
      <w:r w:rsidRPr="00E17012">
        <w:rPr>
          <w:rFonts w:ascii="Times New Roman" w:hAnsi="Times New Roman" w:cs="Times New Roman"/>
          <w:sz w:val="24"/>
          <w:szCs w:val="24"/>
        </w:rPr>
        <w:t>was</w:t>
      </w:r>
      <w:r w:rsidR="00B147AC" w:rsidRPr="00E17012">
        <w:rPr>
          <w:rFonts w:ascii="Times New Roman" w:hAnsi="Times New Roman" w:cs="Times New Roman"/>
          <w:sz w:val="24"/>
          <w:szCs w:val="24"/>
        </w:rPr>
        <w:t xml:space="preserve"> within</w:t>
      </w:r>
      <w:r w:rsidRPr="00E17012">
        <w:rPr>
          <w:rFonts w:ascii="Times New Roman" w:hAnsi="Times New Roman" w:cs="Times New Roman"/>
          <w:sz w:val="24"/>
          <w:szCs w:val="24"/>
        </w:rPr>
        <w:t xml:space="preserve">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local government out of 21 local governments in </w:t>
      </w:r>
      <w:r w:rsidR="00B147AC" w:rsidRPr="00E17012">
        <w:rPr>
          <w:rFonts w:ascii="Times New Roman" w:hAnsi="Times New Roman" w:cs="Times New Roman"/>
          <w:sz w:val="24"/>
          <w:szCs w:val="24"/>
        </w:rPr>
        <w:t xml:space="preserve">the </w:t>
      </w:r>
      <w:r w:rsidRPr="00E17012">
        <w:rPr>
          <w:rFonts w:ascii="Times New Roman" w:hAnsi="Times New Roman" w:cs="Times New Roman"/>
          <w:sz w:val="24"/>
          <w:szCs w:val="24"/>
        </w:rPr>
        <w:t>Anambra S</w:t>
      </w:r>
      <w:r w:rsidR="00EC0873" w:rsidRPr="00E17012">
        <w:rPr>
          <w:rFonts w:ascii="Times New Roman" w:hAnsi="Times New Roman" w:cs="Times New Roman"/>
          <w:sz w:val="24"/>
          <w:szCs w:val="24"/>
        </w:rPr>
        <w:t xml:space="preserve">tate of Nigeria. Whereas </w:t>
      </w:r>
      <w:r w:rsidR="005A6FD4" w:rsidRPr="00E17012">
        <w:rPr>
          <w:rFonts w:ascii="Times New Roman" w:hAnsi="Times New Roman" w:cs="Times New Roman"/>
          <w:sz w:val="24"/>
          <w:szCs w:val="24"/>
        </w:rPr>
        <w:t xml:space="preserve">the </w:t>
      </w:r>
      <w:proofErr w:type="spellStart"/>
      <w:r w:rsidR="00EC0873" w:rsidRPr="00E17012">
        <w:rPr>
          <w:rFonts w:ascii="Times New Roman" w:hAnsi="Times New Roman" w:cs="Times New Roman"/>
          <w:sz w:val="24"/>
          <w:szCs w:val="24"/>
        </w:rPr>
        <w:t>Okija</w:t>
      </w:r>
      <w:proofErr w:type="spellEnd"/>
      <w:r w:rsidR="00EC0873" w:rsidRPr="00E17012">
        <w:rPr>
          <w:rFonts w:ascii="Times New Roman" w:hAnsi="Times New Roman" w:cs="Times New Roman"/>
          <w:sz w:val="24"/>
          <w:szCs w:val="24"/>
        </w:rPr>
        <w:t>/</w:t>
      </w:r>
      <w:proofErr w:type="spellStart"/>
      <w:r w:rsidR="00EC0873"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community was a densely populated area with many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s, the fact remains that the study could not be regarded as the reality of what operated in all the health cent</w:t>
      </w:r>
      <w:r w:rsidR="005A6FD4" w:rsidRPr="00E17012">
        <w:rPr>
          <w:rFonts w:ascii="Times New Roman" w:hAnsi="Times New Roman" w:cs="Times New Roman"/>
          <w:sz w:val="24"/>
          <w:szCs w:val="24"/>
        </w:rPr>
        <w:t>er</w:t>
      </w:r>
      <w:r w:rsidRPr="00E17012">
        <w:rPr>
          <w:rFonts w:ascii="Times New Roman" w:hAnsi="Times New Roman" w:cs="Times New Roman"/>
          <w:sz w:val="24"/>
          <w:szCs w:val="24"/>
        </w:rPr>
        <w:t xml:space="preserve">s in the state of study. By the way,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xml:space="preserve"> with more than 87,796 people </w:t>
      </w:r>
      <w:r w:rsidR="00597954" w:rsidRPr="00E17012">
        <w:rPr>
          <w:rFonts w:ascii="Times New Roman" w:hAnsi="Times New Roman" w:cs="Times New Roman"/>
          <w:sz w:val="24"/>
          <w:szCs w:val="24"/>
        </w:rPr>
        <w:t>(according</w:t>
      </w:r>
      <w:r w:rsidRPr="00E17012">
        <w:rPr>
          <w:rFonts w:ascii="Times New Roman" w:hAnsi="Times New Roman" w:cs="Times New Roman"/>
          <w:sz w:val="24"/>
          <w:szCs w:val="24"/>
        </w:rPr>
        <w:t xml:space="preserve"> to 2018 population statistics) was good enough to stand in for the possible things that could be found in other</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parts of the state.</w:t>
      </w:r>
    </w:p>
    <w:p w14:paraId="59D24D34" w14:textId="39B1AECB"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On the age distribution of the respondents, those </w:t>
      </w:r>
      <w:r w:rsidR="005A6FD4" w:rsidRPr="00E17012">
        <w:rPr>
          <w:rFonts w:ascii="Times New Roman" w:hAnsi="Times New Roman" w:cs="Times New Roman"/>
          <w:sz w:val="24"/>
          <w:szCs w:val="24"/>
        </w:rPr>
        <w:t>between</w:t>
      </w:r>
      <w:r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ages of 20 - 30 were 5 making it to be 5%. Those within 31-40 were 25</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(25%); 41-50 were 40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(40%);51-60 were</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61 years and above were 10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(10%). On the gender of the workers involved, 25% were female while 75% were male who were active workers.  As regards their role,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12% were Community Health Officers; 60% were Community Health Extension Workers; 10% were' Registered Nurses; 16% were Junior Community</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Extension Workers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2% were Medical Doctors. </w:t>
      </w:r>
    </w:p>
    <w:p w14:paraId="4106350B" w14:textId="77777777" w:rsidR="006E566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As years of experience w</w:t>
      </w:r>
      <w:r w:rsidR="005A6FD4" w:rsidRPr="00E17012">
        <w:rPr>
          <w:rFonts w:ascii="Times New Roman" w:hAnsi="Times New Roman" w:cs="Times New Roman"/>
          <w:sz w:val="24"/>
          <w:szCs w:val="24"/>
        </w:rPr>
        <w:t>ere</w:t>
      </w:r>
      <w:r w:rsidRPr="00E17012">
        <w:rPr>
          <w:rFonts w:ascii="Times New Roman" w:hAnsi="Times New Roman" w:cs="Times New Roman"/>
          <w:sz w:val="24"/>
          <w:szCs w:val="24"/>
        </w:rPr>
        <w:t xml:space="preserve"> part of the study criteria, workers with less than 5 years were 30%; 5-10 years were 35%; 10-15 years were 20%; 15 - 20 years were 10% while those who had spent 20 years and above were5%.</w:t>
      </w:r>
    </w:p>
    <w:p w14:paraId="3F6D8FCB" w14:textId="61E2488D"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whether they had foreknowledge about the concept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90%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said YES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while 10% said NO. On the source of</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their information, 36% obtained it from Lecture</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20% from the Media; 30% from</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their workplaces; 10% from their colleagues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4% from their friends. Interestingly, all the workers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affirmed that there was </w:t>
      </w:r>
      <w:r w:rsidR="005A6FD4" w:rsidRPr="00E17012">
        <w:rPr>
          <w:rFonts w:ascii="Times New Roman" w:hAnsi="Times New Roman" w:cs="Times New Roman"/>
          <w:sz w:val="24"/>
          <w:szCs w:val="24"/>
        </w:rPr>
        <w:t xml:space="preserve">an </w:t>
      </w:r>
      <w:r w:rsidRPr="00E17012">
        <w:rPr>
          <w:rFonts w:ascii="Times New Roman" w:hAnsi="Times New Roman" w:cs="Times New Roman"/>
          <w:sz w:val="24"/>
          <w:szCs w:val="24"/>
        </w:rPr>
        <w:t>interpersonal</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relationship in their workplaces.</w:t>
      </w:r>
    </w:p>
    <w:p w14:paraId="6932397B" w14:textId="654A487B" w:rsidR="00A81F2E" w:rsidRPr="00E17012" w:rsidRDefault="003A6E15" w:rsidP="00597954">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Rating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in their workplaces, 60% rated it Good; 30% rated it Fair </w:t>
      </w:r>
      <w:r w:rsidR="005A6FD4" w:rsidRPr="00E17012">
        <w:rPr>
          <w:rFonts w:ascii="Times New Roman" w:hAnsi="Times New Roman" w:cs="Times New Roman"/>
          <w:sz w:val="24"/>
          <w:szCs w:val="24"/>
        </w:rPr>
        <w:t>and</w:t>
      </w:r>
      <w:r w:rsidRPr="00E17012">
        <w:rPr>
          <w:rFonts w:ascii="Times New Roman" w:hAnsi="Times New Roman" w:cs="Times New Roman"/>
          <w:sz w:val="24"/>
          <w:szCs w:val="24"/>
        </w:rPr>
        <w:t xml:space="preserve"> 10% rated it Poor. But all the workers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 agreed that workers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knowledge of interpersonal relationship skills would</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have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positive effect on their</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work. Probing their assertion by asking them to rate their understanding of interpersonal relationship skills, Good Listening Skills had 50%; Respect had 30%; Effective Communication had 20%; Resentment and Anger had Nought</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(0%). Response to the question: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"Do you have feeling</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of trust, friendliness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respect among other health workers?" received an affirmative (100%).</w:t>
      </w:r>
    </w:p>
    <w:p w14:paraId="7EBDD1E8" w14:textId="0D276020" w:rsidR="00966BF9" w:rsidRPr="00E17012" w:rsidRDefault="003A6E15" w:rsidP="00966BF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 On the question: "Are there barriers to positive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in your workplace?", there was an affirmative response, YES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(100%). Departmentalizing the barriers, the following were the results:  Top management attitudes</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(10%); Flexible logic</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(0%); Understanding one another (0%); Ego</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related matters (80%); </w:t>
      </w:r>
      <w:r w:rsidR="005A6FD4" w:rsidRPr="00E17012">
        <w:rPr>
          <w:rFonts w:ascii="Times New Roman" w:hAnsi="Times New Roman" w:cs="Times New Roman"/>
          <w:sz w:val="24"/>
          <w:szCs w:val="24"/>
        </w:rPr>
        <w:t xml:space="preserve">and </w:t>
      </w:r>
      <w:r w:rsidRPr="00E17012">
        <w:rPr>
          <w:rFonts w:ascii="Times New Roman" w:hAnsi="Times New Roman" w:cs="Times New Roman"/>
          <w:sz w:val="24"/>
          <w:szCs w:val="24"/>
        </w:rPr>
        <w:t>Self</w:t>
      </w:r>
      <w:r w:rsidR="005A6FD4" w:rsidRPr="00E17012">
        <w:rPr>
          <w:rFonts w:ascii="Times New Roman" w:hAnsi="Times New Roman" w:cs="Times New Roman"/>
          <w:sz w:val="24"/>
          <w:szCs w:val="24"/>
        </w:rPr>
        <w:t>-</w:t>
      </w:r>
      <w:r w:rsidR="00597954" w:rsidRPr="00E17012">
        <w:rPr>
          <w:rFonts w:ascii="Times New Roman" w:hAnsi="Times New Roman" w:cs="Times New Roman"/>
          <w:sz w:val="24"/>
          <w:szCs w:val="24"/>
        </w:rPr>
        <w:t>centeredness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(10%). See Table </w:t>
      </w:r>
      <w:r w:rsidR="005A6FD4" w:rsidRPr="00E17012">
        <w:rPr>
          <w:rFonts w:ascii="Times New Roman" w:hAnsi="Times New Roman" w:cs="Times New Roman"/>
          <w:sz w:val="24"/>
          <w:szCs w:val="24"/>
        </w:rPr>
        <w:t>1</w:t>
      </w:r>
      <w:r w:rsidR="001A0A41" w:rsidRPr="00E17012">
        <w:rPr>
          <w:rFonts w:ascii="Times New Roman" w:hAnsi="Times New Roman" w:cs="Times New Roman"/>
          <w:sz w:val="24"/>
          <w:szCs w:val="24"/>
        </w:rPr>
        <w:t xml:space="preserve"> and Figure 1.</w:t>
      </w:r>
    </w:p>
    <w:p w14:paraId="74B7DFB2" w14:textId="77777777" w:rsidR="00387BC9" w:rsidRPr="00E17012" w:rsidRDefault="00387BC9" w:rsidP="00966BF9">
      <w:pPr>
        <w:tabs>
          <w:tab w:val="left" w:pos="0"/>
          <w:tab w:val="left" w:pos="90"/>
        </w:tabs>
        <w:spacing w:line="480" w:lineRule="auto"/>
        <w:jc w:val="both"/>
        <w:rPr>
          <w:rFonts w:ascii="Times New Roman" w:hAnsi="Times New Roman" w:cs="Times New Roman"/>
          <w:sz w:val="24"/>
          <w:szCs w:val="24"/>
        </w:rPr>
      </w:pPr>
    </w:p>
    <w:p w14:paraId="0E9A9134" w14:textId="1554E3E7" w:rsidR="007D6274" w:rsidRPr="00E17012" w:rsidRDefault="007D6274" w:rsidP="00966BF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1:  </w:t>
      </w:r>
      <w:r w:rsidRPr="00E17012">
        <w:rPr>
          <w:rFonts w:ascii="Times New Roman" w:hAnsi="Times New Roman" w:cs="Times New Roman"/>
          <w:sz w:val="24"/>
          <w:szCs w:val="24"/>
        </w:rPr>
        <w:t>Barrier to interpersonal relationship</w:t>
      </w:r>
    </w:p>
    <w:tbl>
      <w:tblPr>
        <w:tblStyle w:val="PlainTable2"/>
        <w:tblW w:w="7318" w:type="dxa"/>
        <w:tblLook w:val="04A0" w:firstRow="1" w:lastRow="0" w:firstColumn="1" w:lastColumn="0" w:noHBand="0" w:noVBand="1"/>
      </w:tblPr>
      <w:tblGrid>
        <w:gridCol w:w="4984"/>
        <w:gridCol w:w="2334"/>
      </w:tblGrid>
      <w:tr w:rsidR="00E17012" w:rsidRPr="00E17012" w14:paraId="47F4C9D2" w14:textId="77777777" w:rsidTr="007D627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532AAA24" w14:textId="44500184" w:rsidR="00966BF9" w:rsidRPr="00E17012" w:rsidRDefault="00966BF9"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Response</w:t>
            </w:r>
          </w:p>
        </w:tc>
        <w:tc>
          <w:tcPr>
            <w:tcW w:w="2334" w:type="dxa"/>
            <w:noWrap/>
            <w:hideMark/>
          </w:tcPr>
          <w:p w14:paraId="26CE0078" w14:textId="77777777" w:rsidR="00966BF9" w:rsidRPr="00E17012" w:rsidRDefault="00966BF9"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23FC8F57"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14EF490B"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lastRenderedPageBreak/>
              <w:t>Top management attitudes</w:t>
            </w:r>
          </w:p>
        </w:tc>
        <w:tc>
          <w:tcPr>
            <w:tcW w:w="2334" w:type="dxa"/>
            <w:noWrap/>
            <w:hideMark/>
          </w:tcPr>
          <w:p w14:paraId="3AD1F6F9"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7140B824"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2B13D120"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Flexible logics</w:t>
            </w:r>
          </w:p>
        </w:tc>
        <w:tc>
          <w:tcPr>
            <w:tcW w:w="2334" w:type="dxa"/>
            <w:noWrap/>
            <w:hideMark/>
          </w:tcPr>
          <w:p w14:paraId="324A8E45" w14:textId="77777777" w:rsidR="00966BF9" w:rsidRPr="00E17012" w:rsidRDefault="00966BF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6F57860E"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5AE53D6E"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Understanding each other</w:t>
            </w:r>
          </w:p>
        </w:tc>
        <w:tc>
          <w:tcPr>
            <w:tcW w:w="2334" w:type="dxa"/>
            <w:noWrap/>
            <w:hideMark/>
          </w:tcPr>
          <w:p w14:paraId="277284A5"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62F6CDB6"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0BBEB84E"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Ego-related matter</w:t>
            </w:r>
          </w:p>
        </w:tc>
        <w:tc>
          <w:tcPr>
            <w:tcW w:w="2334" w:type="dxa"/>
            <w:noWrap/>
            <w:hideMark/>
          </w:tcPr>
          <w:p w14:paraId="2EB14D7F" w14:textId="77777777" w:rsidR="00966BF9" w:rsidRPr="00E17012" w:rsidRDefault="00966BF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80</w:t>
            </w:r>
          </w:p>
        </w:tc>
      </w:tr>
      <w:tr w:rsidR="00E17012" w:rsidRPr="00E17012" w14:paraId="0C5D5E99" w14:textId="77777777" w:rsidTr="007D6274">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984" w:type="dxa"/>
            <w:noWrap/>
            <w:hideMark/>
          </w:tcPr>
          <w:p w14:paraId="313EB162" w14:textId="77777777" w:rsidR="00966BF9" w:rsidRPr="00E17012" w:rsidRDefault="00966BF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Self-centeredness</w:t>
            </w:r>
          </w:p>
        </w:tc>
        <w:tc>
          <w:tcPr>
            <w:tcW w:w="2334" w:type="dxa"/>
            <w:noWrap/>
            <w:hideMark/>
          </w:tcPr>
          <w:p w14:paraId="4D27D684" w14:textId="77777777" w:rsidR="00966BF9" w:rsidRPr="00E17012" w:rsidRDefault="00966BF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0CA7DA59" w14:textId="77777777" w:rsidTr="007D6274">
        <w:trPr>
          <w:trHeight w:val="354"/>
        </w:trPr>
        <w:tc>
          <w:tcPr>
            <w:cnfStyle w:val="001000000000" w:firstRow="0" w:lastRow="0" w:firstColumn="1" w:lastColumn="0" w:oddVBand="0" w:evenVBand="0" w:oddHBand="0" w:evenHBand="0" w:firstRowFirstColumn="0" w:firstRowLastColumn="0" w:lastRowFirstColumn="0" w:lastRowLastColumn="0"/>
            <w:tcW w:w="4984" w:type="dxa"/>
            <w:noWrap/>
          </w:tcPr>
          <w:p w14:paraId="06B2EC0D" w14:textId="37FDE955"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2334" w:type="dxa"/>
            <w:noWrap/>
          </w:tcPr>
          <w:p w14:paraId="19166EDD" w14:textId="1DE58BED" w:rsidR="00ED74D9" w:rsidRPr="00E17012" w:rsidRDefault="00ED74D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r>
    </w:tbl>
    <w:p w14:paraId="4A62AF65" w14:textId="090246A9" w:rsidR="00966BF9" w:rsidRPr="00E17012" w:rsidRDefault="00966BF9" w:rsidP="00966BF9">
      <w:pPr>
        <w:rPr>
          <w:rFonts w:ascii="Times New Roman" w:hAnsi="Times New Roman" w:cs="Times New Roman"/>
          <w:noProof/>
          <w:sz w:val="24"/>
          <w:szCs w:val="24"/>
        </w:rPr>
      </w:pPr>
      <w:r w:rsidRPr="00E17012">
        <w:rPr>
          <w:rFonts w:ascii="Times New Roman" w:hAnsi="Times New Roman" w:cs="Times New Roman"/>
          <w:noProof/>
          <w:sz w:val="24"/>
          <w:szCs w:val="24"/>
        </w:rPr>
        <w:drawing>
          <wp:inline distT="0" distB="0" distL="0" distR="0" wp14:anchorId="7102F353" wp14:editId="193DA0CE">
            <wp:extent cx="4572000" cy="2743200"/>
            <wp:effectExtent l="0" t="0" r="0" b="0"/>
            <wp:docPr id="2090055463" name="Chart 1">
              <a:extLst xmlns:a="http://schemas.openxmlformats.org/drawingml/2006/main">
                <a:ext uri="{FF2B5EF4-FFF2-40B4-BE49-F238E27FC236}">
                  <a16:creationId xmlns:a16="http://schemas.microsoft.com/office/drawing/2014/main" id="{08F8E123-C00C-5039-5FD6-373B068E7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CB6635E" w14:textId="11F0356E" w:rsidR="0085723C" w:rsidRPr="00E17012" w:rsidRDefault="00966BF9" w:rsidP="00563FCC">
      <w:pPr>
        <w:rPr>
          <w:rFonts w:ascii="Times New Roman" w:hAnsi="Times New Roman" w:cs="Times New Roman"/>
          <w:sz w:val="24"/>
          <w:szCs w:val="24"/>
        </w:rPr>
      </w:pPr>
      <w:r w:rsidRPr="00E17012">
        <w:rPr>
          <w:rFonts w:ascii="Times New Roman" w:hAnsi="Times New Roman" w:cs="Times New Roman"/>
          <w:b/>
          <w:bCs/>
          <w:sz w:val="24"/>
          <w:szCs w:val="24"/>
        </w:rPr>
        <w:t>Figure 1</w:t>
      </w:r>
      <w:r w:rsidR="00826955" w:rsidRPr="00E17012">
        <w:rPr>
          <w:rFonts w:ascii="Times New Roman" w:hAnsi="Times New Roman" w:cs="Times New Roman"/>
          <w:b/>
          <w:bCs/>
          <w:sz w:val="24"/>
          <w:szCs w:val="24"/>
        </w:rPr>
        <w:t xml:space="preserve">: </w:t>
      </w:r>
      <w:r w:rsidR="00826955" w:rsidRPr="00E17012">
        <w:rPr>
          <w:rFonts w:ascii="Times New Roman" w:hAnsi="Times New Roman" w:cs="Times New Roman"/>
          <w:sz w:val="24"/>
          <w:szCs w:val="24"/>
        </w:rPr>
        <w:t>Barrier to interpersonal relationship</w:t>
      </w:r>
    </w:p>
    <w:p w14:paraId="739348F6" w14:textId="2533DE91"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From the </w:t>
      </w:r>
      <w:r w:rsidR="00563FCC" w:rsidRPr="00E17012">
        <w:rPr>
          <w:rFonts w:ascii="Times New Roman" w:hAnsi="Times New Roman" w:cs="Times New Roman"/>
          <w:sz w:val="24"/>
          <w:szCs w:val="24"/>
        </w:rPr>
        <w:t>T</w:t>
      </w:r>
      <w:r w:rsidRPr="00E17012">
        <w:rPr>
          <w:rFonts w:ascii="Times New Roman" w:hAnsi="Times New Roman" w:cs="Times New Roman"/>
          <w:sz w:val="24"/>
          <w:szCs w:val="24"/>
        </w:rPr>
        <w:t xml:space="preserve">able </w:t>
      </w:r>
      <w:r w:rsidR="00563FCC" w:rsidRPr="00E17012">
        <w:rPr>
          <w:rFonts w:ascii="Times New Roman" w:hAnsi="Times New Roman" w:cs="Times New Roman"/>
          <w:sz w:val="24"/>
          <w:szCs w:val="24"/>
        </w:rPr>
        <w:t>and Figure 1</w:t>
      </w:r>
      <w:r w:rsidRPr="00E17012">
        <w:rPr>
          <w:rFonts w:ascii="Times New Roman" w:hAnsi="Times New Roman" w:cs="Times New Roman"/>
          <w:sz w:val="24"/>
          <w:szCs w:val="24"/>
        </w:rPr>
        <w:t>,</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Ego</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related matters accounted for a whopping 80% of the barriers.</w:t>
      </w:r>
    </w:p>
    <w:p w14:paraId="7462F395" w14:textId="7D8C497A" w:rsidR="00BE617D"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Coming to the identified things that affect </w:t>
      </w:r>
      <w:r w:rsidR="005A6FD4" w:rsidRPr="00E17012">
        <w:rPr>
          <w:rFonts w:ascii="Times New Roman" w:hAnsi="Times New Roman" w:cs="Times New Roman"/>
          <w:sz w:val="24"/>
          <w:szCs w:val="24"/>
        </w:rPr>
        <w:t xml:space="preserve">the </w:t>
      </w:r>
      <w:r w:rsidRPr="00E17012">
        <w:rPr>
          <w:rFonts w:ascii="Times New Roman" w:hAnsi="Times New Roman" w:cs="Times New Roman"/>
          <w:sz w:val="24"/>
          <w:szCs w:val="24"/>
        </w:rPr>
        <w:t xml:space="preserve">interpersonal relationship with colleagues working in the same workplace, the results indicated that Poor communication contributed </w:t>
      </w:r>
      <w:r w:rsidR="005A6FD4" w:rsidRPr="00E17012">
        <w:rPr>
          <w:rFonts w:ascii="Times New Roman" w:hAnsi="Times New Roman" w:cs="Times New Roman"/>
          <w:sz w:val="24"/>
          <w:szCs w:val="24"/>
        </w:rPr>
        <w:t xml:space="preserve">to </w:t>
      </w:r>
      <w:r w:rsidRPr="00E17012">
        <w:rPr>
          <w:rFonts w:ascii="Times New Roman" w:hAnsi="Times New Roman" w:cs="Times New Roman"/>
          <w:sz w:val="24"/>
          <w:szCs w:val="24"/>
        </w:rPr>
        <w:t>45%; Superiority</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(30%); Poor leadership</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(5%);</w:t>
      </w:r>
      <w:r w:rsidR="005A6FD4" w:rsidRPr="00E17012">
        <w:rPr>
          <w:rFonts w:ascii="Times New Roman" w:hAnsi="Times New Roman" w:cs="Times New Roman"/>
          <w:sz w:val="24"/>
          <w:szCs w:val="24"/>
        </w:rPr>
        <w:t xml:space="preserve"> and </w:t>
      </w:r>
      <w:r w:rsidRPr="00E17012">
        <w:rPr>
          <w:rFonts w:ascii="Times New Roman" w:hAnsi="Times New Roman" w:cs="Times New Roman"/>
          <w:sz w:val="24"/>
          <w:szCs w:val="24"/>
        </w:rPr>
        <w:t>Prejudice</w:t>
      </w:r>
      <w:r w:rsidR="00597954" w:rsidRPr="00E17012">
        <w:rPr>
          <w:rFonts w:ascii="Times New Roman" w:hAnsi="Times New Roman" w:cs="Times New Roman"/>
          <w:sz w:val="24"/>
          <w:szCs w:val="24"/>
        </w:rPr>
        <w:t xml:space="preserve"> </w:t>
      </w:r>
      <w:r w:rsidRPr="00E17012">
        <w:rPr>
          <w:rFonts w:ascii="Times New Roman" w:hAnsi="Times New Roman" w:cs="Times New Roman"/>
          <w:sz w:val="24"/>
          <w:szCs w:val="24"/>
        </w:rPr>
        <w:t>(20%).  So, communication and superiority complex account for 75% of the factors affecting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colleagues at work.</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See Table </w:t>
      </w:r>
      <w:r w:rsidR="005A6FD4" w:rsidRPr="00E17012">
        <w:rPr>
          <w:rFonts w:ascii="Times New Roman" w:hAnsi="Times New Roman" w:cs="Times New Roman"/>
          <w:sz w:val="24"/>
          <w:szCs w:val="24"/>
        </w:rPr>
        <w:t>2</w:t>
      </w:r>
      <w:r w:rsidRPr="00E17012">
        <w:rPr>
          <w:rFonts w:ascii="Times New Roman" w:hAnsi="Times New Roman" w:cs="Times New Roman"/>
          <w:sz w:val="24"/>
          <w:szCs w:val="24"/>
        </w:rPr>
        <w:t xml:space="preserve"> </w:t>
      </w:r>
      <w:r w:rsidR="009E5E46" w:rsidRPr="00E17012">
        <w:rPr>
          <w:rFonts w:ascii="Times New Roman" w:hAnsi="Times New Roman" w:cs="Times New Roman"/>
          <w:sz w:val="24"/>
          <w:szCs w:val="24"/>
        </w:rPr>
        <w:t xml:space="preserve">and Figure 2. </w:t>
      </w:r>
    </w:p>
    <w:p w14:paraId="1CF91940" w14:textId="77777777" w:rsidR="00387BC9" w:rsidRPr="00E17012" w:rsidRDefault="00387BC9" w:rsidP="00387BC9">
      <w:pPr>
        <w:tabs>
          <w:tab w:val="left" w:pos="0"/>
          <w:tab w:val="left" w:pos="90"/>
        </w:tabs>
        <w:spacing w:line="480" w:lineRule="auto"/>
        <w:jc w:val="both"/>
        <w:rPr>
          <w:rFonts w:ascii="Times New Roman" w:hAnsi="Times New Roman" w:cs="Times New Roman"/>
          <w:b/>
          <w:bCs/>
          <w:sz w:val="24"/>
          <w:szCs w:val="24"/>
        </w:rPr>
      </w:pPr>
    </w:p>
    <w:p w14:paraId="0ECB99CE" w14:textId="77777777" w:rsidR="00387BC9" w:rsidRPr="00E17012" w:rsidRDefault="00387BC9" w:rsidP="00387BC9">
      <w:pPr>
        <w:tabs>
          <w:tab w:val="left" w:pos="0"/>
          <w:tab w:val="left" w:pos="90"/>
        </w:tabs>
        <w:spacing w:line="480" w:lineRule="auto"/>
        <w:jc w:val="both"/>
        <w:rPr>
          <w:rFonts w:ascii="Times New Roman" w:hAnsi="Times New Roman" w:cs="Times New Roman"/>
          <w:b/>
          <w:bCs/>
          <w:sz w:val="24"/>
          <w:szCs w:val="24"/>
        </w:rPr>
      </w:pPr>
    </w:p>
    <w:p w14:paraId="622CD495" w14:textId="1B4A5C82" w:rsidR="00017522" w:rsidRPr="00E17012" w:rsidRDefault="000F1162" w:rsidP="00387BC9">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2:  </w:t>
      </w:r>
      <w:r w:rsidR="006A54D2" w:rsidRPr="00E17012">
        <w:rPr>
          <w:rFonts w:ascii="Times New Roman" w:hAnsi="Times New Roman" w:cs="Times New Roman"/>
          <w:sz w:val="24"/>
          <w:szCs w:val="24"/>
        </w:rPr>
        <w:t>Factors affecting interrelationship with colleagues</w:t>
      </w:r>
    </w:p>
    <w:tbl>
      <w:tblPr>
        <w:tblStyle w:val="PlainTable2"/>
        <w:tblW w:w="7290" w:type="dxa"/>
        <w:tblLook w:val="04A0" w:firstRow="1" w:lastRow="0" w:firstColumn="1" w:lastColumn="0" w:noHBand="0" w:noVBand="1"/>
      </w:tblPr>
      <w:tblGrid>
        <w:gridCol w:w="3625"/>
        <w:gridCol w:w="3211"/>
        <w:gridCol w:w="454"/>
      </w:tblGrid>
      <w:tr w:rsidR="00E17012" w:rsidRPr="00E17012" w14:paraId="18FA9D12" w14:textId="77777777" w:rsidTr="00387BC9">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6CE43C9B" w14:textId="77777777" w:rsidR="00017522" w:rsidRPr="00E17012" w:rsidRDefault="00017522"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lastRenderedPageBreak/>
              <w:t>Response</w:t>
            </w:r>
          </w:p>
        </w:tc>
        <w:tc>
          <w:tcPr>
            <w:tcW w:w="3665" w:type="dxa"/>
            <w:gridSpan w:val="2"/>
            <w:noWrap/>
            <w:hideMark/>
          </w:tcPr>
          <w:p w14:paraId="0AF5F668" w14:textId="77777777" w:rsidR="00017522" w:rsidRPr="00E17012" w:rsidRDefault="00017522"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120FFF66" w14:textId="77777777" w:rsidTr="00387BC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6168723C"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Poor communication</w:t>
            </w:r>
          </w:p>
        </w:tc>
        <w:tc>
          <w:tcPr>
            <w:tcW w:w="3211" w:type="dxa"/>
            <w:noWrap/>
            <w:hideMark/>
          </w:tcPr>
          <w:p w14:paraId="7EF3588F" w14:textId="77777777" w:rsidR="00017522" w:rsidRPr="00E17012" w:rsidRDefault="00017522"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45</w:t>
            </w:r>
          </w:p>
        </w:tc>
        <w:tc>
          <w:tcPr>
            <w:tcW w:w="454" w:type="dxa"/>
            <w:noWrap/>
            <w:hideMark/>
          </w:tcPr>
          <w:p w14:paraId="58997450" w14:textId="77777777" w:rsidR="00017522" w:rsidRPr="00E17012" w:rsidRDefault="00017522" w:rsidP="00DD30B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5365906D" w14:textId="77777777" w:rsidTr="00387BC9">
        <w:trPr>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0AC5B9D5"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Superiority</w:t>
            </w:r>
          </w:p>
        </w:tc>
        <w:tc>
          <w:tcPr>
            <w:tcW w:w="3211" w:type="dxa"/>
            <w:noWrap/>
            <w:hideMark/>
          </w:tcPr>
          <w:p w14:paraId="5E76E8AF" w14:textId="77777777" w:rsidR="00017522" w:rsidRPr="00E17012" w:rsidRDefault="00017522"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30</w:t>
            </w:r>
          </w:p>
        </w:tc>
        <w:tc>
          <w:tcPr>
            <w:tcW w:w="454" w:type="dxa"/>
            <w:noWrap/>
            <w:hideMark/>
          </w:tcPr>
          <w:p w14:paraId="12C96648" w14:textId="77777777" w:rsidR="00017522" w:rsidRPr="00E17012" w:rsidRDefault="00017522" w:rsidP="00DD30B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2EE23372" w14:textId="77777777" w:rsidTr="00387BC9">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5" w:type="dxa"/>
            <w:noWrap/>
            <w:hideMark/>
          </w:tcPr>
          <w:p w14:paraId="7A628F3E" w14:textId="77777777" w:rsidR="00017522" w:rsidRPr="00E17012" w:rsidRDefault="00017522"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Poor leadership</w:t>
            </w:r>
          </w:p>
        </w:tc>
        <w:tc>
          <w:tcPr>
            <w:tcW w:w="3211" w:type="dxa"/>
            <w:noWrap/>
            <w:hideMark/>
          </w:tcPr>
          <w:p w14:paraId="321E4213" w14:textId="77777777" w:rsidR="00017522" w:rsidRPr="00E17012" w:rsidRDefault="00017522"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5</w:t>
            </w:r>
          </w:p>
        </w:tc>
        <w:tc>
          <w:tcPr>
            <w:tcW w:w="454" w:type="dxa"/>
            <w:noWrap/>
            <w:hideMark/>
          </w:tcPr>
          <w:p w14:paraId="4DD992D1" w14:textId="77777777" w:rsidR="00017522" w:rsidRPr="00E17012" w:rsidRDefault="00017522" w:rsidP="00DD30B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r w:rsidR="00E17012" w:rsidRPr="00E17012" w14:paraId="5AFBB11A" w14:textId="77777777" w:rsidTr="00387BC9">
        <w:trPr>
          <w:trHeight w:val="388"/>
        </w:trPr>
        <w:tc>
          <w:tcPr>
            <w:cnfStyle w:val="001000000000" w:firstRow="0" w:lastRow="0" w:firstColumn="1" w:lastColumn="0" w:oddVBand="0" w:evenVBand="0" w:oddHBand="0" w:evenHBand="0" w:firstRowFirstColumn="0" w:firstRowLastColumn="0" w:lastRowFirstColumn="0" w:lastRowLastColumn="0"/>
            <w:tcW w:w="3625" w:type="dxa"/>
            <w:noWrap/>
          </w:tcPr>
          <w:p w14:paraId="6097E4AC" w14:textId="5E3AB988"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3211" w:type="dxa"/>
            <w:noWrap/>
          </w:tcPr>
          <w:p w14:paraId="3E2C8E53" w14:textId="182B6F03" w:rsidR="00ED74D9" w:rsidRPr="00E17012" w:rsidRDefault="00ED74D9"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c>
          <w:tcPr>
            <w:tcW w:w="454" w:type="dxa"/>
            <w:noWrap/>
          </w:tcPr>
          <w:p w14:paraId="4E5CD8F3" w14:textId="77777777" w:rsidR="00ED74D9" w:rsidRPr="00E17012" w:rsidRDefault="00ED74D9" w:rsidP="00DD30B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33C40D6A" w14:textId="3DD7A528" w:rsidR="001F05B6" w:rsidRPr="00E17012" w:rsidRDefault="00017522" w:rsidP="00017522">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noProof/>
          <w:sz w:val="24"/>
          <w:szCs w:val="24"/>
        </w:rPr>
        <w:drawing>
          <wp:inline distT="0" distB="0" distL="0" distR="0" wp14:anchorId="14E7B225" wp14:editId="016FBB23">
            <wp:extent cx="4572000" cy="2743200"/>
            <wp:effectExtent l="0" t="0" r="0" b="0"/>
            <wp:docPr id="1980179893" name="Chart 1">
              <a:extLst xmlns:a="http://schemas.openxmlformats.org/drawingml/2006/main">
                <a:ext uri="{FF2B5EF4-FFF2-40B4-BE49-F238E27FC236}">
                  <a16:creationId xmlns:a16="http://schemas.microsoft.com/office/drawing/2014/main" id="{82CDE991-B0D5-674D-FD06-9F6C81846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C1F566" w14:textId="385EA798" w:rsidR="006A54D2" w:rsidRPr="00E17012" w:rsidRDefault="006A54D2"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Figure 2: </w:t>
      </w:r>
      <w:r w:rsidRPr="00E17012">
        <w:rPr>
          <w:rFonts w:ascii="Times New Roman" w:hAnsi="Times New Roman" w:cs="Times New Roman"/>
          <w:sz w:val="24"/>
          <w:szCs w:val="24"/>
        </w:rPr>
        <w:t>Factors affecting interrelationship with colleagues</w:t>
      </w:r>
    </w:p>
    <w:p w14:paraId="729E50B1" w14:textId="2847538B"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role of effective communication in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all the respondents agreed that it was of beneficial influence on patient care. So, there was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100</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 rating.</w:t>
      </w:r>
    </w:p>
    <w:p w14:paraId="62726A93" w14:textId="0A175382"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On the application of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to patient care, 30% supported the display of</w:t>
      </w:r>
      <w:r w:rsidR="005A6FD4" w:rsidRPr="00E17012">
        <w:rPr>
          <w:rFonts w:ascii="Times New Roman" w:hAnsi="Times New Roman" w:cs="Times New Roman"/>
          <w:sz w:val="24"/>
          <w:szCs w:val="24"/>
        </w:rPr>
        <w:t xml:space="preserve"> empathy </w:t>
      </w:r>
      <w:r w:rsidRPr="00E17012">
        <w:rPr>
          <w:rFonts w:ascii="Times New Roman" w:hAnsi="Times New Roman" w:cs="Times New Roman"/>
          <w:sz w:val="24"/>
          <w:szCs w:val="24"/>
        </w:rPr>
        <w:t xml:space="preserve">to the patient; 20% were of the view that having </w:t>
      </w:r>
      <w:r w:rsidR="005A6FD4" w:rsidRPr="00E17012">
        <w:rPr>
          <w:rFonts w:ascii="Times New Roman" w:hAnsi="Times New Roman" w:cs="Times New Roman"/>
          <w:sz w:val="24"/>
          <w:szCs w:val="24"/>
        </w:rPr>
        <w:t xml:space="preserve">a </w:t>
      </w:r>
      <w:r w:rsidRPr="00E17012">
        <w:rPr>
          <w:rFonts w:ascii="Times New Roman" w:hAnsi="Times New Roman" w:cs="Times New Roman"/>
          <w:sz w:val="24"/>
          <w:szCs w:val="24"/>
        </w:rPr>
        <w:t>basic understanding of the</w:t>
      </w:r>
      <w:r w:rsidR="005A6FD4" w:rsidRPr="00E17012">
        <w:rPr>
          <w:rFonts w:ascii="Times New Roman" w:hAnsi="Times New Roman" w:cs="Times New Roman"/>
          <w:sz w:val="24"/>
          <w:szCs w:val="24"/>
        </w:rPr>
        <w:t xml:space="preserve"> patient i</w:t>
      </w:r>
      <w:r w:rsidRPr="00E17012">
        <w:rPr>
          <w:rFonts w:ascii="Times New Roman" w:hAnsi="Times New Roman" w:cs="Times New Roman"/>
          <w:sz w:val="24"/>
          <w:szCs w:val="24"/>
        </w:rPr>
        <w:t xml:space="preserve">s the best way; 10% supported the involvement of the patient in decision making; 40% </w:t>
      </w:r>
      <w:r w:rsidR="005A6FD4" w:rsidRPr="00E17012">
        <w:rPr>
          <w:rFonts w:ascii="Times New Roman" w:hAnsi="Times New Roman" w:cs="Times New Roman"/>
          <w:sz w:val="24"/>
          <w:szCs w:val="24"/>
        </w:rPr>
        <w:t>thought</w:t>
      </w:r>
      <w:r w:rsidRPr="00E17012">
        <w:rPr>
          <w:rFonts w:ascii="Times New Roman" w:hAnsi="Times New Roman" w:cs="Times New Roman"/>
          <w:sz w:val="24"/>
          <w:szCs w:val="24"/>
        </w:rPr>
        <w:t xml:space="preserve"> that communicating with the patient in simple and understandable language was the key, while 10% said receiving patient warmly was the best way to show interpersonal relationship with the patient.</w:t>
      </w:r>
      <w:r w:rsidR="006A54D2" w:rsidRPr="00E17012">
        <w:rPr>
          <w:rFonts w:ascii="Times New Roman" w:hAnsi="Times New Roman" w:cs="Times New Roman"/>
          <w:sz w:val="24"/>
          <w:szCs w:val="24"/>
        </w:rPr>
        <w:t xml:space="preserve"> </w:t>
      </w:r>
      <w:r w:rsidRPr="00E17012">
        <w:rPr>
          <w:rFonts w:ascii="Times New Roman" w:hAnsi="Times New Roman" w:cs="Times New Roman"/>
          <w:sz w:val="24"/>
          <w:szCs w:val="24"/>
        </w:rPr>
        <w:t xml:space="preserve">See Table </w:t>
      </w:r>
      <w:r w:rsidR="005A6FD4" w:rsidRPr="00E17012">
        <w:rPr>
          <w:rFonts w:ascii="Times New Roman" w:hAnsi="Times New Roman" w:cs="Times New Roman"/>
          <w:sz w:val="24"/>
          <w:szCs w:val="24"/>
        </w:rPr>
        <w:t>3</w:t>
      </w:r>
      <w:r w:rsidR="006A54D2" w:rsidRPr="00E17012">
        <w:rPr>
          <w:rFonts w:ascii="Times New Roman" w:hAnsi="Times New Roman" w:cs="Times New Roman"/>
          <w:sz w:val="24"/>
          <w:szCs w:val="24"/>
        </w:rPr>
        <w:t xml:space="preserve"> and Figure 3.</w:t>
      </w:r>
    </w:p>
    <w:p w14:paraId="4F228DD8" w14:textId="5FF24FA8" w:rsidR="000C290E" w:rsidRPr="00E17012" w:rsidRDefault="000C290E" w:rsidP="000C290E">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Table 3:   </w:t>
      </w:r>
      <w:r w:rsidRPr="00E17012">
        <w:rPr>
          <w:rFonts w:ascii="Times New Roman" w:hAnsi="Times New Roman" w:cs="Times New Roman"/>
          <w:sz w:val="24"/>
          <w:szCs w:val="24"/>
        </w:rPr>
        <w:t>Applications of interpersonal relationship with patient care</w:t>
      </w:r>
    </w:p>
    <w:tbl>
      <w:tblPr>
        <w:tblStyle w:val="PlainTable2"/>
        <w:tblW w:w="7515" w:type="dxa"/>
        <w:tblLook w:val="04A0" w:firstRow="1" w:lastRow="0" w:firstColumn="1" w:lastColumn="0" w:noHBand="0" w:noVBand="1"/>
      </w:tblPr>
      <w:tblGrid>
        <w:gridCol w:w="5585"/>
        <w:gridCol w:w="1930"/>
      </w:tblGrid>
      <w:tr w:rsidR="00E17012" w:rsidRPr="00E17012" w14:paraId="57F92ADC" w14:textId="77777777" w:rsidTr="00DD30B4">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BA86936" w14:textId="77777777" w:rsidR="000C290E" w:rsidRPr="00E17012" w:rsidRDefault="000C290E" w:rsidP="00DD30B4">
            <w:pPr>
              <w:spacing w:after="0" w:line="240" w:lineRule="auto"/>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lastRenderedPageBreak/>
              <w:t>Response</w:t>
            </w:r>
          </w:p>
        </w:tc>
        <w:tc>
          <w:tcPr>
            <w:tcW w:w="1930" w:type="dxa"/>
            <w:noWrap/>
            <w:hideMark/>
          </w:tcPr>
          <w:p w14:paraId="06D94358" w14:textId="77777777" w:rsidR="000C290E" w:rsidRPr="00E17012" w:rsidRDefault="000C290E" w:rsidP="00DD30B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Frequency (%)</w:t>
            </w:r>
          </w:p>
        </w:tc>
      </w:tr>
      <w:tr w:rsidR="00E17012" w:rsidRPr="00E17012" w14:paraId="19A945A7"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CEE13FD"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Showing empathy to patients</w:t>
            </w:r>
          </w:p>
        </w:tc>
        <w:tc>
          <w:tcPr>
            <w:tcW w:w="1930" w:type="dxa"/>
            <w:noWrap/>
            <w:hideMark/>
          </w:tcPr>
          <w:p w14:paraId="24819120"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30</w:t>
            </w:r>
          </w:p>
        </w:tc>
      </w:tr>
      <w:tr w:rsidR="00E17012" w:rsidRPr="00E17012" w14:paraId="77043D40"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DE1E705"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Understanding the patients</w:t>
            </w:r>
          </w:p>
        </w:tc>
        <w:tc>
          <w:tcPr>
            <w:tcW w:w="1930" w:type="dxa"/>
            <w:noWrap/>
            <w:hideMark/>
          </w:tcPr>
          <w:p w14:paraId="2E686C01"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20</w:t>
            </w:r>
          </w:p>
        </w:tc>
      </w:tr>
      <w:tr w:rsidR="00E17012" w:rsidRPr="00E17012" w14:paraId="35536B88"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8AEA6C0"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Involving patients in decision-making</w:t>
            </w:r>
          </w:p>
        </w:tc>
        <w:tc>
          <w:tcPr>
            <w:tcW w:w="1930" w:type="dxa"/>
            <w:noWrap/>
            <w:hideMark/>
          </w:tcPr>
          <w:p w14:paraId="5F40002B"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3199FBB1"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5C510830"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Being strict with patients</w:t>
            </w:r>
          </w:p>
        </w:tc>
        <w:tc>
          <w:tcPr>
            <w:tcW w:w="1930" w:type="dxa"/>
            <w:noWrap/>
            <w:hideMark/>
          </w:tcPr>
          <w:p w14:paraId="2BB3F3BA"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0</w:t>
            </w:r>
          </w:p>
        </w:tc>
      </w:tr>
      <w:tr w:rsidR="00E17012" w:rsidRPr="00E17012" w14:paraId="11448908"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7B5975F6"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Communicating with clarity</w:t>
            </w:r>
          </w:p>
        </w:tc>
        <w:tc>
          <w:tcPr>
            <w:tcW w:w="1930" w:type="dxa"/>
            <w:noWrap/>
            <w:hideMark/>
          </w:tcPr>
          <w:p w14:paraId="320F5534" w14:textId="77777777" w:rsidR="000C290E" w:rsidRPr="00E17012" w:rsidRDefault="000C290E"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w:t>
            </w:r>
          </w:p>
        </w:tc>
      </w:tr>
      <w:tr w:rsidR="00E17012" w:rsidRPr="00E17012" w14:paraId="433CB92D" w14:textId="77777777" w:rsidTr="00DD30B4">
        <w:trPr>
          <w:trHeight w:val="357"/>
        </w:trPr>
        <w:tc>
          <w:tcPr>
            <w:cnfStyle w:val="001000000000" w:firstRow="0" w:lastRow="0" w:firstColumn="1" w:lastColumn="0" w:oddVBand="0" w:evenVBand="0" w:oddHBand="0" w:evenHBand="0" w:firstRowFirstColumn="0" w:firstRowLastColumn="0" w:lastRowFirstColumn="0" w:lastRowLastColumn="0"/>
            <w:tcW w:w="5585" w:type="dxa"/>
            <w:noWrap/>
            <w:hideMark/>
          </w:tcPr>
          <w:p w14:paraId="0D49A2EB" w14:textId="77777777" w:rsidR="000C290E" w:rsidRPr="00E17012" w:rsidRDefault="000C290E"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Receiving patients warmly</w:t>
            </w:r>
          </w:p>
        </w:tc>
        <w:tc>
          <w:tcPr>
            <w:tcW w:w="1930" w:type="dxa"/>
            <w:noWrap/>
            <w:hideMark/>
          </w:tcPr>
          <w:p w14:paraId="5CFBCEE3" w14:textId="77777777" w:rsidR="000C290E" w:rsidRPr="00E17012" w:rsidRDefault="000C290E" w:rsidP="00DD30B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40</w:t>
            </w:r>
          </w:p>
        </w:tc>
      </w:tr>
      <w:tr w:rsidR="00E17012" w:rsidRPr="00E17012" w14:paraId="2309F69A" w14:textId="77777777" w:rsidTr="00DD30B4">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585" w:type="dxa"/>
            <w:noWrap/>
          </w:tcPr>
          <w:p w14:paraId="712846F4" w14:textId="022104A6" w:rsidR="00ED74D9" w:rsidRPr="00E17012" w:rsidRDefault="00ED74D9" w:rsidP="00DD30B4">
            <w:pPr>
              <w:spacing w:after="0" w:line="240" w:lineRule="auto"/>
              <w:rPr>
                <w:rFonts w:ascii="Times New Roman" w:eastAsia="Times New Roman" w:hAnsi="Times New Roman" w:cs="Times New Roman"/>
                <w:b w:val="0"/>
                <w:bCs w:val="0"/>
                <w:sz w:val="24"/>
                <w:szCs w:val="24"/>
              </w:rPr>
            </w:pPr>
            <w:r w:rsidRPr="00E17012">
              <w:rPr>
                <w:rFonts w:ascii="Times New Roman" w:eastAsia="Times New Roman" w:hAnsi="Times New Roman" w:cs="Times New Roman"/>
                <w:b w:val="0"/>
                <w:bCs w:val="0"/>
                <w:sz w:val="24"/>
                <w:szCs w:val="24"/>
              </w:rPr>
              <w:t>Total</w:t>
            </w:r>
          </w:p>
        </w:tc>
        <w:tc>
          <w:tcPr>
            <w:tcW w:w="1930" w:type="dxa"/>
            <w:noWrap/>
          </w:tcPr>
          <w:p w14:paraId="3136EC0A" w14:textId="655BF005" w:rsidR="00ED74D9" w:rsidRPr="00E17012" w:rsidRDefault="00ED74D9" w:rsidP="00DD30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E17012">
              <w:rPr>
                <w:rFonts w:ascii="Times New Roman" w:eastAsia="Times New Roman" w:hAnsi="Times New Roman" w:cs="Times New Roman"/>
                <w:sz w:val="24"/>
                <w:szCs w:val="24"/>
              </w:rPr>
              <w:t>100</w:t>
            </w:r>
          </w:p>
        </w:tc>
      </w:tr>
    </w:tbl>
    <w:p w14:paraId="7DAE9701" w14:textId="77777777" w:rsidR="000C290E" w:rsidRPr="00E17012" w:rsidRDefault="000C290E" w:rsidP="000C290E">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noProof/>
          <w:sz w:val="24"/>
          <w:szCs w:val="24"/>
        </w:rPr>
        <w:drawing>
          <wp:inline distT="0" distB="0" distL="0" distR="0" wp14:anchorId="21059370" wp14:editId="69B3543D">
            <wp:extent cx="4756150" cy="2743200"/>
            <wp:effectExtent l="0" t="0" r="0" b="0"/>
            <wp:docPr id="1" name="Chart 1">
              <a:extLst xmlns:a="http://schemas.openxmlformats.org/drawingml/2006/main">
                <a:ext uri="{FF2B5EF4-FFF2-40B4-BE49-F238E27FC236}">
                  <a16:creationId xmlns:a16="http://schemas.microsoft.com/office/drawing/2014/main" id="{B3824FD1-CED6-2A3C-5D3D-7BEE43F2E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C388399" w14:textId="63DFDADE" w:rsidR="006A54D2" w:rsidRPr="00E17012" w:rsidRDefault="000C290E"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b/>
          <w:bCs/>
          <w:sz w:val="24"/>
          <w:szCs w:val="24"/>
        </w:rPr>
        <w:t xml:space="preserve">Figure 3: </w:t>
      </w:r>
      <w:r w:rsidRPr="00E17012">
        <w:rPr>
          <w:rFonts w:ascii="Times New Roman" w:hAnsi="Times New Roman" w:cs="Times New Roman"/>
          <w:sz w:val="24"/>
          <w:szCs w:val="24"/>
        </w:rPr>
        <w:t xml:space="preserve">Applications of interpersonal </w:t>
      </w:r>
      <w:r w:rsidR="00E17012">
        <w:rPr>
          <w:rFonts w:ascii="Times New Roman" w:hAnsi="Times New Roman" w:cs="Times New Roman"/>
          <w:sz w:val="24"/>
          <w:szCs w:val="24"/>
        </w:rPr>
        <w:t>relationships</w:t>
      </w:r>
      <w:r w:rsidRPr="00E17012">
        <w:rPr>
          <w:rFonts w:ascii="Times New Roman" w:hAnsi="Times New Roman" w:cs="Times New Roman"/>
          <w:sz w:val="24"/>
          <w:szCs w:val="24"/>
        </w:rPr>
        <w:t xml:space="preserve"> </w:t>
      </w:r>
      <w:r w:rsidR="00E17012">
        <w:rPr>
          <w:rFonts w:ascii="Times New Roman" w:hAnsi="Times New Roman" w:cs="Times New Roman"/>
          <w:sz w:val="24"/>
          <w:szCs w:val="24"/>
        </w:rPr>
        <w:t>in</w:t>
      </w:r>
      <w:r w:rsidRPr="00E17012">
        <w:rPr>
          <w:rFonts w:ascii="Times New Roman" w:hAnsi="Times New Roman" w:cs="Times New Roman"/>
          <w:sz w:val="24"/>
          <w:szCs w:val="24"/>
        </w:rPr>
        <w:t xml:space="preserve"> patient care</w:t>
      </w:r>
    </w:p>
    <w:p w14:paraId="02FEFC7F" w14:textId="3BEB4811"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In their response to the question on the qualities that can promote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43% of the respondents were in support of the use of Openness to new ideas; 27% were in support of Respect for others; 30% were for Acceptance of individual, while none</w:t>
      </w:r>
      <w:r w:rsidR="00AA534C" w:rsidRPr="00E17012">
        <w:rPr>
          <w:rFonts w:ascii="Times New Roman" w:hAnsi="Times New Roman" w:cs="Times New Roman"/>
          <w:sz w:val="24"/>
          <w:szCs w:val="24"/>
        </w:rPr>
        <w:t xml:space="preserve"> </w:t>
      </w:r>
      <w:r w:rsidRPr="00E17012">
        <w:rPr>
          <w:rFonts w:ascii="Times New Roman" w:hAnsi="Times New Roman" w:cs="Times New Roman"/>
          <w:sz w:val="24"/>
          <w:szCs w:val="24"/>
        </w:rPr>
        <w:t>(0%) were in support of Aggressive behavior.</w:t>
      </w:r>
    </w:p>
    <w:p w14:paraId="0B29364F" w14:textId="39DE75BF" w:rsidR="00A81F2E" w:rsidRPr="00E17012" w:rsidRDefault="00E17012" w:rsidP="00E30D40">
      <w:pPr>
        <w:tabs>
          <w:tab w:val="left" w:pos="0"/>
          <w:tab w:val="left" w:pos="90"/>
        </w:tabs>
        <w:spacing w:line="480" w:lineRule="auto"/>
        <w:jc w:val="both"/>
        <w:rPr>
          <w:rFonts w:ascii="Times New Roman" w:hAnsi="Times New Roman" w:cs="Times New Roman"/>
          <w:sz w:val="24"/>
          <w:szCs w:val="24"/>
        </w:rPr>
      </w:pPr>
      <w:r>
        <w:rPr>
          <w:rFonts w:ascii="Times New Roman" w:hAnsi="Times New Roman" w:cs="Times New Roman"/>
          <w:sz w:val="24"/>
          <w:szCs w:val="24"/>
        </w:rPr>
        <w:t>Regarding the benefits of effective communication in healthcare facilities, 28% of respondents agreed that it enhances cooperation among healthcare workers, 32% stated that it promotes peaceful coexistence, 30% noted that it improves patient care, while 10% reported that</w:t>
      </w:r>
      <w:r w:rsidR="003A6E15" w:rsidRPr="00E17012">
        <w:rPr>
          <w:rFonts w:ascii="Times New Roman" w:hAnsi="Times New Roman" w:cs="Times New Roman"/>
          <w:sz w:val="24"/>
          <w:szCs w:val="24"/>
        </w:rPr>
        <w:t xml:space="preserve"> it increases efficiency in service delivery. </w:t>
      </w:r>
    </w:p>
    <w:p w14:paraId="47152195" w14:textId="1B09E145" w:rsidR="00A81F2E" w:rsidRPr="00E17012" w:rsidRDefault="003A6E15" w:rsidP="00E30D40">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On the best ways to achieve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20% of the respondents </w:t>
      </w:r>
      <w:r w:rsidR="005A6FD4" w:rsidRPr="00E17012">
        <w:rPr>
          <w:rFonts w:ascii="Times New Roman" w:hAnsi="Times New Roman" w:cs="Times New Roman"/>
          <w:sz w:val="24"/>
          <w:szCs w:val="24"/>
        </w:rPr>
        <w:t>thought</w:t>
      </w:r>
      <w:r w:rsidRPr="00E17012">
        <w:rPr>
          <w:rFonts w:ascii="Times New Roman" w:hAnsi="Times New Roman" w:cs="Times New Roman"/>
          <w:sz w:val="24"/>
          <w:szCs w:val="24"/>
        </w:rPr>
        <w:t xml:space="preserve"> that </w:t>
      </w:r>
      <w:r w:rsidR="005A6FD4" w:rsidRPr="00E17012">
        <w:rPr>
          <w:rFonts w:ascii="Times New Roman" w:hAnsi="Times New Roman" w:cs="Times New Roman"/>
          <w:sz w:val="24"/>
          <w:szCs w:val="24"/>
        </w:rPr>
        <w:t>r</w:t>
      </w:r>
      <w:r w:rsidRPr="00E17012">
        <w:rPr>
          <w:rFonts w:ascii="Times New Roman" w:hAnsi="Times New Roman" w:cs="Times New Roman"/>
          <w:sz w:val="24"/>
          <w:szCs w:val="24"/>
        </w:rPr>
        <w:t xml:space="preserve">eliance on the interdependence of the workers was the best; 20% supported  The use of good leadership; 10% supported Delegation of roles and responsibilities among workers; 30% were in support of Motivation; 15% were in support of Understanding of one another; while 5% of the respondents </w:t>
      </w:r>
      <w:r w:rsidR="005A6FD4" w:rsidRPr="00E17012">
        <w:rPr>
          <w:rFonts w:ascii="Times New Roman" w:hAnsi="Times New Roman" w:cs="Times New Roman"/>
          <w:sz w:val="24"/>
          <w:szCs w:val="24"/>
        </w:rPr>
        <w:t>believed</w:t>
      </w:r>
      <w:r w:rsidRPr="00E17012">
        <w:rPr>
          <w:rFonts w:ascii="Times New Roman" w:hAnsi="Times New Roman" w:cs="Times New Roman"/>
          <w:sz w:val="24"/>
          <w:szCs w:val="24"/>
        </w:rPr>
        <w:t xml:space="preserve"> that Promotion of peace in workplaces was the best way to achieve interpersonal relationship at health facilities.</w:t>
      </w:r>
    </w:p>
    <w:p w14:paraId="10B63A66" w14:textId="7FEE169D" w:rsidR="00A81F2E" w:rsidRPr="00E17012" w:rsidRDefault="003A6E15"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ab/>
        <w:t>DISCUSSION</w:t>
      </w:r>
    </w:p>
    <w:p w14:paraId="49570A81" w14:textId="73A73196" w:rsidR="00BB46A1" w:rsidRPr="00E17012" w:rsidRDefault="00D31F6C" w:rsidP="00BB46A1">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Interpersonal</w:t>
      </w:r>
      <w:r w:rsidR="008D24E7" w:rsidRPr="00E17012">
        <w:rPr>
          <w:rFonts w:ascii="Times New Roman" w:hAnsi="Times New Roman" w:cs="Times New Roman"/>
          <w:sz w:val="24"/>
          <w:szCs w:val="24"/>
        </w:rPr>
        <w:t xml:space="preserve"> </w:t>
      </w:r>
      <w:r w:rsidRPr="00E17012">
        <w:rPr>
          <w:rFonts w:ascii="Times New Roman" w:hAnsi="Times New Roman" w:cs="Times New Roman"/>
          <w:sz w:val="24"/>
          <w:szCs w:val="24"/>
        </w:rPr>
        <w:t>relationships</w:t>
      </w:r>
      <w:r w:rsidR="00F9046E" w:rsidRPr="00E17012">
        <w:rPr>
          <w:rFonts w:ascii="Times New Roman" w:hAnsi="Times New Roman" w:cs="Times New Roman"/>
          <w:sz w:val="24"/>
          <w:szCs w:val="24"/>
        </w:rPr>
        <w:t xml:space="preserve"> </w:t>
      </w:r>
      <w:r w:rsidR="00D03824" w:rsidRPr="00E17012">
        <w:rPr>
          <w:rFonts w:ascii="Times New Roman" w:hAnsi="Times New Roman" w:cs="Times New Roman"/>
          <w:sz w:val="24"/>
          <w:szCs w:val="24"/>
        </w:rPr>
        <w:t>are</w:t>
      </w:r>
      <w:r w:rsidR="00F9046E" w:rsidRPr="00E17012">
        <w:rPr>
          <w:rFonts w:ascii="Times New Roman" w:hAnsi="Times New Roman" w:cs="Times New Roman"/>
          <w:sz w:val="24"/>
          <w:szCs w:val="24"/>
        </w:rPr>
        <w:t xml:space="preserve"> critical to effective healthcare delivery among health workers. </w:t>
      </w:r>
      <w:r w:rsidR="003A6E15" w:rsidRPr="00E17012">
        <w:rPr>
          <w:rFonts w:ascii="Times New Roman" w:hAnsi="Times New Roman" w:cs="Times New Roman"/>
          <w:sz w:val="24"/>
          <w:szCs w:val="24"/>
        </w:rPr>
        <w:t xml:space="preserve">  From th</w:t>
      </w:r>
      <w:r w:rsidR="002964BE" w:rsidRPr="00E17012">
        <w:rPr>
          <w:rFonts w:ascii="Times New Roman" w:hAnsi="Times New Roman" w:cs="Times New Roman"/>
          <w:sz w:val="24"/>
          <w:szCs w:val="24"/>
        </w:rPr>
        <w:t>is</w:t>
      </w:r>
      <w:r w:rsidR="003A6E15" w:rsidRPr="00E17012">
        <w:rPr>
          <w:rFonts w:ascii="Times New Roman" w:hAnsi="Times New Roman" w:cs="Times New Roman"/>
          <w:sz w:val="24"/>
          <w:szCs w:val="24"/>
        </w:rPr>
        <w:t xml:space="preserve"> study, 90% of the respondents used were within the active working age</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(20-60 years). So, the implication of their responses based on their current</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experiences lends credence to the reliab</w:t>
      </w:r>
      <w:r w:rsidR="005A6FD4" w:rsidRPr="00E17012">
        <w:rPr>
          <w:rFonts w:ascii="Times New Roman" w:hAnsi="Times New Roman" w:cs="Times New Roman"/>
          <w:sz w:val="24"/>
          <w:szCs w:val="24"/>
        </w:rPr>
        <w:t>le</w:t>
      </w:r>
      <w:r w:rsidR="003A6E15" w:rsidRPr="00E17012">
        <w:rPr>
          <w:rFonts w:ascii="Times New Roman" w:hAnsi="Times New Roman" w:cs="Times New Roman"/>
          <w:sz w:val="24"/>
          <w:szCs w:val="24"/>
        </w:rPr>
        <w:t xml:space="preserve"> nature of this research. </w:t>
      </w:r>
      <w:r w:rsidR="005E59E8" w:rsidRPr="00E17012">
        <w:rPr>
          <w:rFonts w:ascii="Times New Roman" w:hAnsi="Times New Roman" w:cs="Times New Roman"/>
          <w:sz w:val="24"/>
          <w:szCs w:val="24"/>
        </w:rPr>
        <w:t xml:space="preserve"> </w:t>
      </w:r>
      <w:r w:rsidR="00753752" w:rsidRPr="00E17012">
        <w:rPr>
          <w:rFonts w:ascii="Times New Roman" w:hAnsi="Times New Roman" w:cs="Times New Roman"/>
          <w:sz w:val="24"/>
          <w:szCs w:val="24"/>
        </w:rPr>
        <w:t xml:space="preserve">In this study, </w:t>
      </w:r>
      <w:r w:rsidR="003A6E15" w:rsidRPr="00E17012">
        <w:rPr>
          <w:rFonts w:ascii="Times New Roman" w:hAnsi="Times New Roman" w:cs="Times New Roman"/>
          <w:sz w:val="24"/>
          <w:szCs w:val="24"/>
        </w:rPr>
        <w:t>apply</w:t>
      </w:r>
      <w:r w:rsidR="00753752" w:rsidRPr="00E17012">
        <w:rPr>
          <w:rFonts w:ascii="Times New Roman" w:hAnsi="Times New Roman" w:cs="Times New Roman"/>
          <w:sz w:val="24"/>
          <w:szCs w:val="24"/>
        </w:rPr>
        <w:t>ing</w:t>
      </w:r>
      <w:r w:rsidR="003A6E15" w:rsidRPr="00E17012">
        <w:rPr>
          <w:rFonts w:ascii="Times New Roman" w:hAnsi="Times New Roman" w:cs="Times New Roman"/>
          <w:sz w:val="24"/>
          <w:szCs w:val="24"/>
        </w:rPr>
        <w:t xml:space="preserve"> interpersonal relationship</w:t>
      </w:r>
      <w:r w:rsidR="005A6FD4" w:rsidRPr="00E17012">
        <w:rPr>
          <w:rFonts w:ascii="Times New Roman" w:hAnsi="Times New Roman" w:cs="Times New Roman"/>
          <w:sz w:val="24"/>
          <w:szCs w:val="24"/>
        </w:rPr>
        <w:t>s</w:t>
      </w:r>
      <w:r w:rsidR="003A6E15" w:rsidRPr="00E17012">
        <w:rPr>
          <w:rFonts w:ascii="Times New Roman" w:hAnsi="Times New Roman" w:cs="Times New Roman"/>
          <w:sz w:val="24"/>
          <w:szCs w:val="24"/>
        </w:rPr>
        <w:t xml:space="preserve"> to patient care findings showed that </w:t>
      </w:r>
      <w:r w:rsidR="00AB7526" w:rsidRPr="00E17012">
        <w:rPr>
          <w:rFonts w:ascii="Times New Roman" w:hAnsi="Times New Roman" w:cs="Times New Roman"/>
          <w:sz w:val="24"/>
          <w:szCs w:val="24"/>
        </w:rPr>
        <w:t>c</w:t>
      </w:r>
      <w:r w:rsidR="003A6E15" w:rsidRPr="00E17012">
        <w:rPr>
          <w:rFonts w:ascii="Times New Roman" w:hAnsi="Times New Roman" w:cs="Times New Roman"/>
          <w:sz w:val="24"/>
          <w:szCs w:val="24"/>
        </w:rPr>
        <w:t>ommunication took the highest percentage (40%) followed by Empathy</w:t>
      </w:r>
      <w:r w:rsidR="0059795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(30%). Cumulatively. the two factors account for 70%. The implication of this in public health especially</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in the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practice of community medicine</w:t>
      </w:r>
      <w:r w:rsidR="005A6FD4" w:rsidRPr="00E17012">
        <w:rPr>
          <w:rFonts w:ascii="Times New Roman" w:hAnsi="Times New Roman" w:cs="Times New Roman"/>
          <w:sz w:val="24"/>
          <w:szCs w:val="24"/>
        </w:rPr>
        <w:t xml:space="preserve"> </w:t>
      </w:r>
      <w:r w:rsidR="003A6E15" w:rsidRPr="00E17012">
        <w:rPr>
          <w:rFonts w:ascii="Times New Roman" w:hAnsi="Times New Roman" w:cs="Times New Roman"/>
          <w:sz w:val="24"/>
          <w:szCs w:val="24"/>
        </w:rPr>
        <w:t xml:space="preserve">is that for patients to enjoy proper care, there is an ample need </w:t>
      </w:r>
      <w:r w:rsidR="005A6FD4" w:rsidRPr="00E17012">
        <w:rPr>
          <w:rFonts w:ascii="Times New Roman" w:hAnsi="Times New Roman" w:cs="Times New Roman"/>
          <w:sz w:val="24"/>
          <w:szCs w:val="24"/>
        </w:rPr>
        <w:t>for</w:t>
      </w:r>
      <w:r w:rsidR="003A6E15" w:rsidRPr="00E17012">
        <w:rPr>
          <w:rFonts w:ascii="Times New Roman" w:hAnsi="Times New Roman" w:cs="Times New Roman"/>
          <w:sz w:val="24"/>
          <w:szCs w:val="24"/>
        </w:rPr>
        <w:t xml:space="preserve"> </w:t>
      </w:r>
      <w:r w:rsidR="005A6FD4" w:rsidRPr="00E17012">
        <w:rPr>
          <w:rFonts w:ascii="Times New Roman" w:hAnsi="Times New Roman" w:cs="Times New Roman"/>
          <w:sz w:val="24"/>
          <w:szCs w:val="24"/>
        </w:rPr>
        <w:t xml:space="preserve">an </w:t>
      </w:r>
      <w:r w:rsidR="003A6E15" w:rsidRPr="00E17012">
        <w:rPr>
          <w:rFonts w:ascii="Times New Roman" w:hAnsi="Times New Roman" w:cs="Times New Roman"/>
          <w:sz w:val="24"/>
          <w:szCs w:val="24"/>
        </w:rPr>
        <w:t>effective communication strategy to be mastered and to be put into practice by the health providers</w:t>
      </w:r>
      <w:r w:rsidR="00BB14E6" w:rsidRPr="00E17012">
        <w:rPr>
          <w:rFonts w:ascii="Times New Roman" w:hAnsi="Times New Roman" w:cs="Times New Roman"/>
          <w:sz w:val="24"/>
          <w:szCs w:val="24"/>
        </w:rPr>
        <w:t>.</w:t>
      </w:r>
      <w:r w:rsidR="00597954"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The result is similar to the research done in Ibadan (Western Nigeria) by Olamide (2010) who studied factors that promote good interpersonal </w:t>
      </w:r>
      <w:r w:rsidR="00813D22"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among health workers working in University College Hospital (UCH) Ibadan and found that 80</w:t>
      </w:r>
      <w:r w:rsidR="00BB46A1" w:rsidRPr="00E17012">
        <w:rPr>
          <w:rFonts w:ascii="Times New Roman" w:hAnsi="Times New Roman" w:cs="Times New Roman"/>
          <w:sz w:val="24"/>
          <w:szCs w:val="24"/>
        </w:rPr>
        <w:t>％</w:t>
      </w:r>
      <w:r w:rsidR="00BB46A1" w:rsidRPr="00E17012">
        <w:rPr>
          <w:rFonts w:ascii="Times New Roman" w:hAnsi="Times New Roman" w:cs="Times New Roman"/>
          <w:sz w:val="24"/>
          <w:szCs w:val="24"/>
        </w:rPr>
        <w:t xml:space="preserve"> of the participants </w:t>
      </w:r>
      <w:r w:rsidR="00813D22" w:rsidRPr="00E17012">
        <w:rPr>
          <w:rFonts w:ascii="Times New Roman" w:hAnsi="Times New Roman" w:cs="Times New Roman"/>
          <w:sz w:val="24"/>
          <w:szCs w:val="24"/>
        </w:rPr>
        <w:t xml:space="preserve">a </w:t>
      </w:r>
      <w:r w:rsidR="00BB46A1" w:rsidRPr="00E17012">
        <w:rPr>
          <w:rFonts w:ascii="Times New Roman" w:hAnsi="Times New Roman" w:cs="Times New Roman"/>
          <w:sz w:val="24"/>
          <w:szCs w:val="24"/>
        </w:rPr>
        <w:t xml:space="preserve">fair interpersonal relationship in their workplace. The difference may be attested to the large number of </w:t>
      </w:r>
      <w:r w:rsidR="00813D22" w:rsidRPr="00E17012">
        <w:rPr>
          <w:rFonts w:ascii="Times New Roman" w:hAnsi="Times New Roman" w:cs="Times New Roman"/>
          <w:sz w:val="24"/>
          <w:szCs w:val="24"/>
        </w:rPr>
        <w:t>participants</w:t>
      </w:r>
      <w:r w:rsidR="00BB46A1" w:rsidRPr="00E17012">
        <w:rPr>
          <w:rFonts w:ascii="Times New Roman" w:hAnsi="Times New Roman" w:cs="Times New Roman"/>
          <w:sz w:val="24"/>
          <w:szCs w:val="24"/>
        </w:rPr>
        <w:t xml:space="preserve"> used by Olamide. A similar result was also </w:t>
      </w:r>
      <w:r w:rsidR="00AB7526" w:rsidRPr="00E17012">
        <w:rPr>
          <w:rFonts w:ascii="Times New Roman" w:hAnsi="Times New Roman" w:cs="Times New Roman"/>
          <w:sz w:val="24"/>
          <w:szCs w:val="24"/>
        </w:rPr>
        <w:t>obtained</w:t>
      </w:r>
      <w:r w:rsidR="00BB46A1" w:rsidRPr="00E17012">
        <w:rPr>
          <w:rFonts w:ascii="Times New Roman" w:hAnsi="Times New Roman" w:cs="Times New Roman"/>
          <w:sz w:val="24"/>
          <w:szCs w:val="24"/>
        </w:rPr>
        <w:t xml:space="preserve"> from Usman (2007) in Kano (Northern Nigeria) in which 2% of the </w:t>
      </w:r>
      <w:r w:rsidR="001E17BA" w:rsidRPr="00E17012">
        <w:rPr>
          <w:rFonts w:ascii="Times New Roman" w:hAnsi="Times New Roman" w:cs="Times New Roman"/>
          <w:sz w:val="24"/>
          <w:szCs w:val="24"/>
        </w:rPr>
        <w:t>respondents</w:t>
      </w:r>
      <w:r w:rsidR="00BB46A1" w:rsidRPr="00E17012">
        <w:rPr>
          <w:rFonts w:ascii="Times New Roman" w:hAnsi="Times New Roman" w:cs="Times New Roman"/>
          <w:sz w:val="24"/>
          <w:szCs w:val="24"/>
        </w:rPr>
        <w:t xml:space="preserve"> had good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their workplace. Webster (2008) got a negative result as </w:t>
      </w:r>
      <w:r w:rsidR="001E17BA" w:rsidRPr="00E17012">
        <w:rPr>
          <w:rFonts w:ascii="Times New Roman" w:hAnsi="Times New Roman" w:cs="Times New Roman"/>
          <w:sz w:val="24"/>
          <w:szCs w:val="24"/>
        </w:rPr>
        <w:t xml:space="preserve">the </w:t>
      </w:r>
      <w:r w:rsidR="00BB46A1" w:rsidRPr="00E17012">
        <w:rPr>
          <w:rFonts w:ascii="Times New Roman" w:hAnsi="Times New Roman" w:cs="Times New Roman"/>
          <w:sz w:val="24"/>
          <w:szCs w:val="24"/>
        </w:rPr>
        <w:t xml:space="preserve">majority (78%) of the participants opined to have poor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their workplace. The reason for </w:t>
      </w:r>
      <w:r w:rsidR="00BB46A1" w:rsidRPr="00E17012">
        <w:rPr>
          <w:rFonts w:ascii="Times New Roman" w:hAnsi="Times New Roman" w:cs="Times New Roman"/>
          <w:sz w:val="24"/>
          <w:szCs w:val="24"/>
        </w:rPr>
        <w:lastRenderedPageBreak/>
        <w:t xml:space="preserve">positive interpersonal </w:t>
      </w:r>
      <w:r w:rsidR="001E17BA" w:rsidRPr="00E17012">
        <w:rPr>
          <w:rFonts w:ascii="Times New Roman" w:hAnsi="Times New Roman" w:cs="Times New Roman"/>
          <w:sz w:val="24"/>
          <w:szCs w:val="24"/>
        </w:rPr>
        <w:t>relationships</w:t>
      </w:r>
      <w:r w:rsidR="00BB46A1" w:rsidRPr="00E17012">
        <w:rPr>
          <w:rFonts w:ascii="Times New Roman" w:hAnsi="Times New Roman" w:cs="Times New Roman"/>
          <w:sz w:val="24"/>
          <w:szCs w:val="24"/>
        </w:rPr>
        <w:t xml:space="preserve"> in the present study can be attributed to high (100%) knowledge of interpersonal </w:t>
      </w:r>
      <w:r w:rsidR="001E17BA" w:rsidRPr="00E17012">
        <w:rPr>
          <w:rFonts w:ascii="Times New Roman" w:hAnsi="Times New Roman" w:cs="Times New Roman"/>
          <w:sz w:val="24"/>
          <w:szCs w:val="24"/>
        </w:rPr>
        <w:t>skills</w:t>
      </w:r>
      <w:r w:rsidR="00BB46A1" w:rsidRPr="00E17012">
        <w:rPr>
          <w:rFonts w:ascii="Times New Roman" w:hAnsi="Times New Roman" w:cs="Times New Roman"/>
          <w:sz w:val="24"/>
          <w:szCs w:val="24"/>
        </w:rPr>
        <w:t xml:space="preserve"> and (100%) feeling of trust, friendliness</w:t>
      </w:r>
      <w:r w:rsidR="001E17BA" w:rsidRPr="00E17012">
        <w:rPr>
          <w:rFonts w:ascii="Times New Roman" w:hAnsi="Times New Roman" w:cs="Times New Roman"/>
          <w:sz w:val="24"/>
          <w:szCs w:val="24"/>
        </w:rPr>
        <w:t>,</w:t>
      </w:r>
      <w:r w:rsidR="00BB46A1" w:rsidRPr="00E17012">
        <w:rPr>
          <w:rFonts w:ascii="Times New Roman" w:hAnsi="Times New Roman" w:cs="Times New Roman"/>
          <w:sz w:val="24"/>
          <w:szCs w:val="24"/>
        </w:rPr>
        <w:t xml:space="preserve"> and respect among health workers.</w:t>
      </w:r>
    </w:p>
    <w:p w14:paraId="2EB3C02F" w14:textId="7D622FAE" w:rsidR="00A81F2E" w:rsidRPr="00E17012" w:rsidRDefault="00B12946" w:rsidP="00BB46A1">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Furthermore, o</w:t>
      </w:r>
      <w:r w:rsidR="005D1B9B" w:rsidRPr="00E17012">
        <w:rPr>
          <w:rFonts w:ascii="Times New Roman" w:hAnsi="Times New Roman" w:cs="Times New Roman"/>
          <w:sz w:val="24"/>
          <w:szCs w:val="24"/>
        </w:rPr>
        <w:t xml:space="preserve">ur finding </w:t>
      </w:r>
      <w:r w:rsidR="00BB46A1" w:rsidRPr="00E17012">
        <w:rPr>
          <w:rFonts w:ascii="Times New Roman" w:hAnsi="Times New Roman" w:cs="Times New Roman"/>
          <w:sz w:val="24"/>
          <w:szCs w:val="24"/>
        </w:rPr>
        <w:t xml:space="preserve">is similar to what Olamide (2010) found in his research that </w:t>
      </w:r>
      <w:r w:rsidR="005D1B9B" w:rsidRPr="00E17012">
        <w:rPr>
          <w:rFonts w:ascii="Times New Roman" w:hAnsi="Times New Roman" w:cs="Times New Roman"/>
          <w:sz w:val="24"/>
          <w:szCs w:val="24"/>
        </w:rPr>
        <w:t xml:space="preserve">a </w:t>
      </w:r>
      <w:r w:rsidR="00BB46A1" w:rsidRPr="00E17012">
        <w:rPr>
          <w:rFonts w:ascii="Times New Roman" w:hAnsi="Times New Roman" w:cs="Times New Roman"/>
          <w:sz w:val="24"/>
          <w:szCs w:val="24"/>
        </w:rPr>
        <w:t>good working environment (40%), respect for colleagues whether senior or junior</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(20%),</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good motivation from management (15%), good communication among </w:t>
      </w:r>
      <w:r w:rsidR="005D1B9B" w:rsidRPr="00E17012">
        <w:rPr>
          <w:rFonts w:ascii="Times New Roman" w:hAnsi="Times New Roman" w:cs="Times New Roman"/>
          <w:sz w:val="24"/>
          <w:szCs w:val="24"/>
        </w:rPr>
        <w:t xml:space="preserve">staff </w:t>
      </w:r>
      <w:r w:rsidR="00BB46A1" w:rsidRPr="00E17012">
        <w:rPr>
          <w:rFonts w:ascii="Times New Roman" w:hAnsi="Times New Roman" w:cs="Times New Roman"/>
          <w:sz w:val="24"/>
          <w:szCs w:val="24"/>
        </w:rPr>
        <w:t xml:space="preserve">(10%), honesty among colleagues (10%), </w:t>
      </w:r>
      <w:r w:rsidR="005D1B9B" w:rsidRPr="00E17012">
        <w:rPr>
          <w:rFonts w:ascii="Times New Roman" w:hAnsi="Times New Roman" w:cs="Times New Roman"/>
          <w:sz w:val="24"/>
          <w:szCs w:val="24"/>
        </w:rPr>
        <w:t xml:space="preserve">the </w:t>
      </w:r>
      <w:r w:rsidR="00BB46A1" w:rsidRPr="00E17012">
        <w:rPr>
          <w:rFonts w:ascii="Times New Roman" w:hAnsi="Times New Roman" w:cs="Times New Roman"/>
          <w:sz w:val="24"/>
          <w:szCs w:val="24"/>
        </w:rPr>
        <w:t>forgiving spirit among colleagues</w:t>
      </w:r>
      <w:r w:rsidR="001E17BA"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(5%)</w:t>
      </w:r>
      <w:r w:rsidR="005E59E8"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were the factors that enhanced good interpersonal relationship among health workers in University College Hospital Ibadan Nigeria.</w:t>
      </w:r>
      <w:r w:rsidR="005D1B9B" w:rsidRPr="00E17012">
        <w:rPr>
          <w:rFonts w:ascii="Times New Roman" w:hAnsi="Times New Roman" w:cs="Times New Roman"/>
          <w:sz w:val="24"/>
          <w:szCs w:val="24"/>
        </w:rPr>
        <w:t xml:space="preserve"> </w:t>
      </w:r>
      <w:r w:rsidR="00BB46A1" w:rsidRPr="00E17012">
        <w:rPr>
          <w:rFonts w:ascii="Times New Roman" w:hAnsi="Times New Roman" w:cs="Times New Roman"/>
          <w:sz w:val="24"/>
          <w:szCs w:val="24"/>
        </w:rPr>
        <w:t xml:space="preserve">Though other works of literature did not take interest in the opinion of their respondents on how interpersonal relationships could be improved a similar result can be deduced from the research done by Olamide (2010) where the respondents mentioned the positive factors that can improve interpersonal relationship. </w:t>
      </w:r>
      <w:r w:rsidR="005E59E8" w:rsidRPr="00E17012">
        <w:rPr>
          <w:rFonts w:ascii="Times New Roman" w:hAnsi="Times New Roman" w:cs="Times New Roman"/>
          <w:sz w:val="24"/>
          <w:szCs w:val="24"/>
        </w:rPr>
        <w:t xml:space="preserve">This </w:t>
      </w:r>
      <w:r w:rsidR="00BB46A1" w:rsidRPr="00E17012">
        <w:rPr>
          <w:rFonts w:ascii="Times New Roman" w:hAnsi="Times New Roman" w:cs="Times New Roman"/>
          <w:sz w:val="24"/>
          <w:szCs w:val="24"/>
        </w:rPr>
        <w:t xml:space="preserve">is similar to what Likert, (2007) proposed that leadership plays an important role in the maintenance of interpersonal relationships. </w:t>
      </w:r>
      <w:proofErr w:type="spellStart"/>
      <w:r w:rsidR="00BB46A1" w:rsidRPr="00E17012">
        <w:rPr>
          <w:rFonts w:ascii="Times New Roman" w:hAnsi="Times New Roman" w:cs="Times New Roman"/>
          <w:sz w:val="24"/>
          <w:szCs w:val="24"/>
        </w:rPr>
        <w:t>Agbese</w:t>
      </w:r>
      <w:proofErr w:type="spellEnd"/>
      <w:r w:rsidR="00BB46A1" w:rsidRPr="00E17012">
        <w:rPr>
          <w:rFonts w:ascii="Times New Roman" w:hAnsi="Times New Roman" w:cs="Times New Roman"/>
          <w:sz w:val="24"/>
          <w:szCs w:val="24"/>
        </w:rPr>
        <w:t xml:space="preserve"> (2006) also affirmed that good communication between members in an </w:t>
      </w:r>
      <w:r w:rsidR="00D80696" w:rsidRPr="00E17012">
        <w:rPr>
          <w:rFonts w:ascii="Times New Roman" w:hAnsi="Times New Roman" w:cs="Times New Roman"/>
          <w:sz w:val="24"/>
          <w:szCs w:val="24"/>
        </w:rPr>
        <w:t>organization aid</w:t>
      </w:r>
      <w:r w:rsidR="00BB46A1" w:rsidRPr="00E17012">
        <w:rPr>
          <w:rFonts w:ascii="Times New Roman" w:hAnsi="Times New Roman" w:cs="Times New Roman"/>
          <w:sz w:val="24"/>
          <w:szCs w:val="24"/>
        </w:rPr>
        <w:t xml:space="preserve"> in faster cordial relationships and the achievement of organization targets.</w:t>
      </w:r>
      <w:r w:rsidR="003A6E15" w:rsidRPr="00E17012">
        <w:rPr>
          <w:rFonts w:ascii="Times New Roman" w:hAnsi="Times New Roman" w:cs="Times New Roman"/>
          <w:sz w:val="24"/>
          <w:szCs w:val="24"/>
        </w:rPr>
        <w:t xml:space="preserve"> </w:t>
      </w:r>
    </w:p>
    <w:p w14:paraId="40742F84" w14:textId="717FC509" w:rsidR="00C525A6" w:rsidRPr="00E17012" w:rsidRDefault="003A6E15" w:rsidP="00C525A6">
      <w:p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As </w:t>
      </w:r>
      <w:r w:rsidR="0025097A" w:rsidRPr="00E17012">
        <w:rPr>
          <w:rFonts w:ascii="Times New Roman" w:hAnsi="Times New Roman" w:cs="Times New Roman"/>
          <w:sz w:val="24"/>
          <w:szCs w:val="24"/>
        </w:rPr>
        <w:t>for</w:t>
      </w:r>
      <w:r w:rsidRPr="00E17012">
        <w:rPr>
          <w:rFonts w:ascii="Times New Roman" w:hAnsi="Times New Roman" w:cs="Times New Roman"/>
          <w:sz w:val="24"/>
          <w:szCs w:val="24"/>
        </w:rPr>
        <w:t xml:space="preserve"> the identified barriers</w:t>
      </w:r>
      <w:r w:rsidR="00354972" w:rsidRPr="00E17012">
        <w:rPr>
          <w:rFonts w:ascii="Times New Roman" w:hAnsi="Times New Roman" w:cs="Times New Roman"/>
          <w:sz w:val="24"/>
          <w:szCs w:val="24"/>
        </w:rPr>
        <w:t>;</w:t>
      </w:r>
      <w:r w:rsidR="00B82070" w:rsidRPr="00E17012">
        <w:rPr>
          <w:rFonts w:ascii="Times New Roman" w:hAnsi="Times New Roman" w:cs="Times New Roman"/>
          <w:sz w:val="24"/>
          <w:szCs w:val="24"/>
        </w:rPr>
        <w:t xml:space="preserve"> including poor communication, perceived superiority, leadership failure, and prejudice</w:t>
      </w:r>
      <w:r w:rsidR="00A2365F" w:rsidRPr="00E17012">
        <w:rPr>
          <w:rFonts w:ascii="Times New Roman" w:hAnsi="Times New Roman" w:cs="Times New Roman"/>
          <w:sz w:val="24"/>
          <w:szCs w:val="24"/>
        </w:rPr>
        <w:t>,</w:t>
      </w:r>
      <w:r w:rsidR="0025097A" w:rsidRPr="00E17012">
        <w:rPr>
          <w:rFonts w:ascii="Times New Roman" w:hAnsi="Times New Roman" w:cs="Times New Roman"/>
          <w:sz w:val="24"/>
          <w:szCs w:val="24"/>
        </w:rPr>
        <w:t xml:space="preserve"> </w:t>
      </w:r>
      <w:r w:rsidR="00012EDD" w:rsidRPr="00E17012">
        <w:rPr>
          <w:rFonts w:ascii="Times New Roman" w:hAnsi="Times New Roman" w:cs="Times New Roman"/>
          <w:sz w:val="24"/>
          <w:szCs w:val="24"/>
        </w:rPr>
        <w:t>t</w:t>
      </w:r>
      <w:r w:rsidRPr="00E17012">
        <w:rPr>
          <w:rFonts w:ascii="Times New Roman" w:hAnsi="Times New Roman" w:cs="Times New Roman"/>
          <w:sz w:val="24"/>
          <w:szCs w:val="24"/>
        </w:rPr>
        <w:t xml:space="preserve">hey </w:t>
      </w:r>
      <w:r w:rsidR="000205F9" w:rsidRPr="00E17012">
        <w:rPr>
          <w:rFonts w:ascii="Times New Roman" w:hAnsi="Times New Roman" w:cs="Times New Roman"/>
          <w:sz w:val="24"/>
          <w:szCs w:val="24"/>
        </w:rPr>
        <w:t>were attitudinal</w:t>
      </w:r>
      <w:r w:rsidR="003E3BE7" w:rsidRPr="00E17012">
        <w:rPr>
          <w:rFonts w:ascii="Times New Roman" w:hAnsi="Times New Roman" w:cs="Times New Roman"/>
          <w:sz w:val="24"/>
          <w:szCs w:val="24"/>
        </w:rPr>
        <w:t>,</w:t>
      </w:r>
      <w:r w:rsidR="000205F9" w:rsidRPr="00E17012">
        <w:rPr>
          <w:rFonts w:ascii="Times New Roman" w:hAnsi="Times New Roman" w:cs="Times New Roman"/>
          <w:sz w:val="24"/>
          <w:szCs w:val="24"/>
        </w:rPr>
        <w:t xml:space="preserve"> </w:t>
      </w:r>
      <w:r w:rsidRPr="00E17012">
        <w:rPr>
          <w:rFonts w:ascii="Times New Roman" w:hAnsi="Times New Roman" w:cs="Times New Roman"/>
          <w:sz w:val="24"/>
          <w:szCs w:val="24"/>
        </w:rPr>
        <w:t>people-oriented</w:t>
      </w:r>
      <w:r w:rsidR="003E3BE7" w:rsidRPr="00E17012">
        <w:rPr>
          <w:rFonts w:ascii="Times New Roman" w:hAnsi="Times New Roman" w:cs="Times New Roman"/>
          <w:sz w:val="24"/>
          <w:szCs w:val="24"/>
        </w:rPr>
        <w:t xml:space="preserve">, and </w:t>
      </w:r>
      <w:r w:rsidRPr="00E17012">
        <w:rPr>
          <w:rFonts w:ascii="Times New Roman" w:hAnsi="Times New Roman" w:cs="Times New Roman"/>
          <w:sz w:val="24"/>
          <w:szCs w:val="24"/>
        </w:rPr>
        <w:t>traceable to</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senior employees in</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health facilities and administrators in healthcare services.</w:t>
      </w:r>
      <w:r w:rsidR="005D7589" w:rsidRPr="00E17012">
        <w:rPr>
          <w:rFonts w:ascii="Times New Roman" w:hAnsi="Times New Roman" w:cs="Times New Roman"/>
          <w:sz w:val="24"/>
          <w:szCs w:val="24"/>
        </w:rPr>
        <w:t xml:space="preserve"> </w:t>
      </w:r>
      <w:r w:rsidR="00A82A32" w:rsidRPr="00E17012">
        <w:rPr>
          <w:rFonts w:ascii="Times New Roman" w:hAnsi="Times New Roman" w:cs="Times New Roman"/>
          <w:sz w:val="24"/>
          <w:szCs w:val="24"/>
        </w:rPr>
        <w:t>Specifically, we observed</w:t>
      </w:r>
      <w:r w:rsidR="00C525A6" w:rsidRPr="00E17012">
        <w:rPr>
          <w:rFonts w:ascii="Times New Roman" w:hAnsi="Times New Roman" w:cs="Times New Roman"/>
          <w:sz w:val="24"/>
          <w:szCs w:val="24"/>
        </w:rPr>
        <w:t xml:space="preserve"> </w:t>
      </w:r>
      <w:r w:rsidR="00A82A32" w:rsidRPr="00E17012">
        <w:rPr>
          <w:rFonts w:ascii="Times New Roman" w:hAnsi="Times New Roman" w:cs="Times New Roman"/>
          <w:sz w:val="24"/>
          <w:szCs w:val="24"/>
        </w:rPr>
        <w:t xml:space="preserve">that </w:t>
      </w:r>
      <w:r w:rsidR="00C525A6" w:rsidRPr="00E17012">
        <w:rPr>
          <w:rFonts w:ascii="Times New Roman" w:hAnsi="Times New Roman" w:cs="Times New Roman"/>
          <w:sz w:val="24"/>
          <w:szCs w:val="24"/>
        </w:rPr>
        <w:t xml:space="preserve">90% of healthcare workers in the study area </w:t>
      </w:r>
      <w:r w:rsidR="000E23E3" w:rsidRPr="00E17012">
        <w:rPr>
          <w:rFonts w:ascii="Times New Roman" w:hAnsi="Times New Roman" w:cs="Times New Roman"/>
          <w:sz w:val="24"/>
          <w:szCs w:val="24"/>
        </w:rPr>
        <w:t xml:space="preserve">were </w:t>
      </w:r>
      <w:r w:rsidR="00C525A6" w:rsidRPr="00E17012">
        <w:rPr>
          <w:rFonts w:ascii="Times New Roman" w:hAnsi="Times New Roman" w:cs="Times New Roman"/>
          <w:sz w:val="24"/>
          <w:szCs w:val="24"/>
        </w:rPr>
        <w:t>aware of the importance of interpersonal communication</w:t>
      </w:r>
      <w:r w:rsidR="00242B48" w:rsidRPr="00E17012">
        <w:rPr>
          <w:rFonts w:ascii="Times New Roman" w:hAnsi="Times New Roman" w:cs="Times New Roman"/>
          <w:sz w:val="24"/>
          <w:szCs w:val="24"/>
        </w:rPr>
        <w:t xml:space="preserve"> but the </w:t>
      </w:r>
      <w:r w:rsidR="00581B36" w:rsidRPr="00E17012">
        <w:rPr>
          <w:rFonts w:ascii="Times New Roman" w:hAnsi="Times New Roman" w:cs="Times New Roman"/>
          <w:sz w:val="24"/>
          <w:szCs w:val="24"/>
        </w:rPr>
        <w:t>compromises</w:t>
      </w:r>
      <w:r w:rsidR="00C525A6" w:rsidRPr="00E17012">
        <w:rPr>
          <w:rFonts w:ascii="Times New Roman" w:hAnsi="Times New Roman" w:cs="Times New Roman"/>
          <w:sz w:val="24"/>
          <w:szCs w:val="24"/>
        </w:rPr>
        <w:t>.</w:t>
      </w:r>
      <w:r w:rsidR="00D851B2" w:rsidRPr="00E17012">
        <w:rPr>
          <w:rFonts w:ascii="Times New Roman" w:hAnsi="Times New Roman" w:cs="Times New Roman"/>
          <w:sz w:val="24"/>
          <w:szCs w:val="24"/>
        </w:rPr>
        <w:t xml:space="preserve"> </w:t>
      </w:r>
      <w:r w:rsidR="00E6277F" w:rsidRPr="00E17012">
        <w:rPr>
          <w:rFonts w:ascii="Times New Roman" w:hAnsi="Times New Roman" w:cs="Times New Roman"/>
          <w:sz w:val="24"/>
          <w:szCs w:val="24"/>
        </w:rPr>
        <w:t xml:space="preserve">These findings align with a growing body of research on interpersonal communication as a critical component of healthcare delivery. </w:t>
      </w:r>
      <w:r w:rsidR="00C525A6" w:rsidRPr="00E17012">
        <w:rPr>
          <w:rFonts w:ascii="Times New Roman" w:hAnsi="Times New Roman" w:cs="Times New Roman"/>
          <w:sz w:val="24"/>
          <w:szCs w:val="24"/>
        </w:rPr>
        <w:t xml:space="preserve">Similar studies conducted in various regions have pointed to attitudinal and systemic barriers as key impediments to effective communication. For instance, </w:t>
      </w:r>
      <w:r w:rsidR="0038027E" w:rsidRPr="00E17012">
        <w:rPr>
          <w:rFonts w:ascii="Times New Roman" w:hAnsi="Times New Roman" w:cs="Times New Roman"/>
          <w:sz w:val="24"/>
          <w:szCs w:val="24"/>
        </w:rPr>
        <w:t xml:space="preserve">Okyere </w:t>
      </w:r>
      <w:r w:rsidR="00C525A6" w:rsidRPr="00E17012">
        <w:rPr>
          <w:rFonts w:ascii="Times New Roman" w:hAnsi="Times New Roman" w:cs="Times New Roman"/>
          <w:i/>
          <w:iCs/>
          <w:sz w:val="24"/>
          <w:szCs w:val="24"/>
        </w:rPr>
        <w:t xml:space="preserve">et al. </w:t>
      </w:r>
      <w:r w:rsidR="00C525A6" w:rsidRPr="00E17012">
        <w:rPr>
          <w:rFonts w:ascii="Times New Roman" w:hAnsi="Times New Roman" w:cs="Times New Roman"/>
          <w:sz w:val="24"/>
          <w:szCs w:val="24"/>
        </w:rPr>
        <w:t>(202</w:t>
      </w:r>
      <w:r w:rsidR="0038027E" w:rsidRPr="00E17012">
        <w:rPr>
          <w:rFonts w:ascii="Times New Roman" w:hAnsi="Times New Roman" w:cs="Times New Roman"/>
          <w:sz w:val="24"/>
          <w:szCs w:val="24"/>
        </w:rPr>
        <w:t>1</w:t>
      </w:r>
      <w:r w:rsidR="00C525A6" w:rsidRPr="00E17012">
        <w:rPr>
          <w:rFonts w:ascii="Times New Roman" w:hAnsi="Times New Roman" w:cs="Times New Roman"/>
          <w:sz w:val="24"/>
          <w:szCs w:val="24"/>
        </w:rPr>
        <w:t xml:space="preserve">) on healthcare workers in rural Ghana also found </w:t>
      </w:r>
      <w:r w:rsidR="00C525A6" w:rsidRPr="00E17012">
        <w:rPr>
          <w:rFonts w:ascii="Times New Roman" w:hAnsi="Times New Roman" w:cs="Times New Roman"/>
          <w:sz w:val="24"/>
          <w:szCs w:val="24"/>
        </w:rPr>
        <w:lastRenderedPageBreak/>
        <w:t>that communication breakdowns were often due to hierarchical structures in health systems, where senior staff members either dominated conversations or failed to create an inclusive communication environment. This has been shown to stifle effective collaboration and hinder the flow of critical information</w:t>
      </w:r>
      <w:r w:rsidR="00EA79AC" w:rsidRPr="00E17012">
        <w:rPr>
          <w:rFonts w:ascii="Times New Roman" w:hAnsi="Times New Roman" w:cs="Times New Roman"/>
          <w:sz w:val="24"/>
          <w:szCs w:val="24"/>
        </w:rPr>
        <w:t xml:space="preserve"> for patient care</w:t>
      </w:r>
      <w:r w:rsidR="009B0627" w:rsidRPr="00E17012">
        <w:rPr>
          <w:rFonts w:ascii="Times New Roman" w:hAnsi="Times New Roman" w:cs="Times New Roman"/>
          <w:sz w:val="24"/>
          <w:szCs w:val="24"/>
        </w:rPr>
        <w:t xml:space="preserve"> (Kruk </w:t>
      </w:r>
      <w:r w:rsidR="009B0627" w:rsidRPr="00E17012">
        <w:rPr>
          <w:rFonts w:ascii="Times New Roman" w:hAnsi="Times New Roman" w:cs="Times New Roman"/>
          <w:i/>
          <w:iCs/>
          <w:sz w:val="24"/>
          <w:szCs w:val="24"/>
        </w:rPr>
        <w:t xml:space="preserve">et al., </w:t>
      </w:r>
      <w:r w:rsidR="009B0627" w:rsidRPr="00E17012">
        <w:rPr>
          <w:rFonts w:ascii="Times New Roman" w:hAnsi="Times New Roman" w:cs="Times New Roman"/>
          <w:sz w:val="24"/>
          <w:szCs w:val="24"/>
        </w:rPr>
        <w:t>2018)</w:t>
      </w:r>
      <w:r w:rsidR="00C525A6" w:rsidRPr="00E17012">
        <w:rPr>
          <w:rFonts w:ascii="Times New Roman" w:hAnsi="Times New Roman" w:cs="Times New Roman"/>
          <w:sz w:val="24"/>
          <w:szCs w:val="24"/>
        </w:rPr>
        <w:t>.</w:t>
      </w:r>
      <w:r w:rsidR="009112F3" w:rsidRPr="00E17012">
        <w:rPr>
          <w:rFonts w:ascii="Times New Roman" w:hAnsi="Times New Roman" w:cs="Times New Roman"/>
          <w:sz w:val="24"/>
          <w:szCs w:val="24"/>
        </w:rPr>
        <w:t xml:space="preserve"> </w:t>
      </w:r>
      <w:r w:rsidR="00624379" w:rsidRPr="00E17012">
        <w:rPr>
          <w:rFonts w:ascii="Times New Roman" w:hAnsi="Times New Roman" w:cs="Times New Roman"/>
          <w:sz w:val="24"/>
          <w:szCs w:val="24"/>
        </w:rPr>
        <w:t>Additionally, t</w:t>
      </w:r>
      <w:r w:rsidR="009112F3" w:rsidRPr="00E17012">
        <w:rPr>
          <w:rFonts w:ascii="Times New Roman" w:hAnsi="Times New Roman" w:cs="Times New Roman"/>
          <w:sz w:val="24"/>
          <w:szCs w:val="24"/>
        </w:rPr>
        <w:t>he</w:t>
      </w:r>
      <w:r w:rsidR="00C525A6" w:rsidRPr="00E17012">
        <w:rPr>
          <w:rFonts w:ascii="Times New Roman" w:hAnsi="Times New Roman" w:cs="Times New Roman"/>
          <w:sz w:val="24"/>
          <w:szCs w:val="24"/>
        </w:rPr>
        <w:t xml:space="preserve"> issue of "superiority" and the failure of leadership in promoting collaborative communication </w:t>
      </w:r>
      <w:r w:rsidR="00624379" w:rsidRPr="00E17012">
        <w:rPr>
          <w:rFonts w:ascii="Times New Roman" w:hAnsi="Times New Roman" w:cs="Times New Roman"/>
          <w:sz w:val="24"/>
          <w:szCs w:val="24"/>
        </w:rPr>
        <w:t xml:space="preserve">has been </w:t>
      </w:r>
      <w:r w:rsidR="00C525A6" w:rsidRPr="00E17012">
        <w:rPr>
          <w:rFonts w:ascii="Times New Roman" w:hAnsi="Times New Roman" w:cs="Times New Roman"/>
          <w:sz w:val="24"/>
          <w:szCs w:val="24"/>
        </w:rPr>
        <w:t>documented</w:t>
      </w:r>
      <w:r w:rsidR="00FF41B5" w:rsidRPr="00E17012">
        <w:rPr>
          <w:rFonts w:ascii="Times New Roman" w:hAnsi="Times New Roman" w:cs="Times New Roman"/>
          <w:sz w:val="24"/>
          <w:szCs w:val="24"/>
        </w:rPr>
        <w:t xml:space="preserve"> (</w:t>
      </w:r>
      <w:proofErr w:type="spellStart"/>
      <w:r w:rsidR="00FF41B5" w:rsidRPr="00E17012">
        <w:rPr>
          <w:rFonts w:ascii="Times New Roman" w:hAnsi="Times New Roman" w:cs="Times New Roman"/>
          <w:sz w:val="24"/>
          <w:szCs w:val="24"/>
        </w:rPr>
        <w:t>Fernandopulle</w:t>
      </w:r>
      <w:proofErr w:type="spellEnd"/>
      <w:r w:rsidR="00FF41B5" w:rsidRPr="00E17012">
        <w:rPr>
          <w:rFonts w:ascii="Times New Roman" w:hAnsi="Times New Roman" w:cs="Times New Roman"/>
          <w:sz w:val="24"/>
          <w:szCs w:val="24"/>
        </w:rPr>
        <w:t xml:space="preserve"> </w:t>
      </w:r>
      <w:r w:rsidR="00FF41B5" w:rsidRPr="00E17012">
        <w:rPr>
          <w:rFonts w:ascii="Times New Roman" w:hAnsi="Times New Roman" w:cs="Times New Roman"/>
          <w:i/>
          <w:iCs/>
          <w:sz w:val="24"/>
          <w:szCs w:val="24"/>
        </w:rPr>
        <w:t xml:space="preserve">et al., </w:t>
      </w:r>
      <w:r w:rsidR="00FF41B5" w:rsidRPr="00E17012">
        <w:rPr>
          <w:rFonts w:ascii="Times New Roman" w:hAnsi="Times New Roman" w:cs="Times New Roman"/>
          <w:sz w:val="24"/>
          <w:szCs w:val="24"/>
        </w:rPr>
        <w:t>2021)</w:t>
      </w:r>
      <w:r w:rsidR="00C525A6" w:rsidRPr="00E17012">
        <w:rPr>
          <w:rFonts w:ascii="Times New Roman" w:hAnsi="Times New Roman" w:cs="Times New Roman"/>
          <w:sz w:val="24"/>
          <w:szCs w:val="24"/>
        </w:rPr>
        <w:t xml:space="preserve">. </w:t>
      </w:r>
      <w:proofErr w:type="spellStart"/>
      <w:r w:rsidR="001D4CF8" w:rsidRPr="00E17012">
        <w:rPr>
          <w:rFonts w:ascii="Times New Roman" w:hAnsi="Times New Roman" w:cs="Times New Roman"/>
          <w:sz w:val="24"/>
          <w:szCs w:val="24"/>
        </w:rPr>
        <w:t>Ominyi</w:t>
      </w:r>
      <w:proofErr w:type="spellEnd"/>
      <w:r w:rsidR="001D4CF8" w:rsidRPr="00E17012">
        <w:rPr>
          <w:rFonts w:ascii="Times New Roman" w:hAnsi="Times New Roman" w:cs="Times New Roman"/>
          <w:sz w:val="24"/>
          <w:szCs w:val="24"/>
        </w:rPr>
        <w:t xml:space="preserve"> and </w:t>
      </w:r>
      <w:proofErr w:type="spellStart"/>
      <w:r w:rsidR="001D4CF8" w:rsidRPr="00E17012">
        <w:rPr>
          <w:rFonts w:ascii="Times New Roman" w:hAnsi="Times New Roman" w:cs="Times New Roman"/>
          <w:sz w:val="24"/>
          <w:szCs w:val="24"/>
        </w:rPr>
        <w:t>Ezeruigbo</w:t>
      </w:r>
      <w:proofErr w:type="spellEnd"/>
      <w:r w:rsidR="00C525A6" w:rsidRPr="00E17012">
        <w:rPr>
          <w:rFonts w:ascii="Times New Roman" w:hAnsi="Times New Roman" w:cs="Times New Roman"/>
          <w:sz w:val="24"/>
          <w:szCs w:val="24"/>
        </w:rPr>
        <w:t xml:space="preserve"> (2019) in </w:t>
      </w:r>
      <w:r w:rsidR="00561622" w:rsidRPr="00E17012">
        <w:rPr>
          <w:rFonts w:ascii="Times New Roman" w:hAnsi="Times New Roman" w:cs="Times New Roman"/>
          <w:sz w:val="24"/>
          <w:szCs w:val="24"/>
        </w:rPr>
        <w:t>a qualitative case study of the Nigerian acute care setting</w:t>
      </w:r>
      <w:r w:rsidR="00FE1B99"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noted that perceived hierarchies and rigid leadership structures within health institutions create an environment of fear, where lower-level employees hesitate to communicate freely or share their observations with higher-level colleagues. In our study, 36% of respondents reported obtaining information from lectures</w:t>
      </w:r>
      <w:r w:rsidR="008E1908" w:rsidRPr="00E17012">
        <w:rPr>
          <w:rFonts w:ascii="Times New Roman" w:hAnsi="Times New Roman" w:cs="Times New Roman"/>
          <w:sz w:val="24"/>
          <w:szCs w:val="24"/>
        </w:rPr>
        <w:t xml:space="preserve">. This </w:t>
      </w:r>
      <w:r w:rsidR="00C525A6" w:rsidRPr="00E17012">
        <w:rPr>
          <w:rFonts w:ascii="Times New Roman" w:hAnsi="Times New Roman" w:cs="Times New Roman"/>
          <w:sz w:val="24"/>
          <w:szCs w:val="24"/>
        </w:rPr>
        <w:t>suggest</w:t>
      </w:r>
      <w:r w:rsidR="008E1908" w:rsidRPr="00E17012">
        <w:rPr>
          <w:rFonts w:ascii="Times New Roman" w:hAnsi="Times New Roman" w:cs="Times New Roman"/>
          <w:sz w:val="24"/>
          <w:szCs w:val="24"/>
        </w:rPr>
        <w:t>s</w:t>
      </w:r>
      <w:r w:rsidR="00C525A6" w:rsidRPr="00E17012">
        <w:rPr>
          <w:rFonts w:ascii="Times New Roman" w:hAnsi="Times New Roman" w:cs="Times New Roman"/>
          <w:sz w:val="24"/>
          <w:szCs w:val="24"/>
        </w:rPr>
        <w:t xml:space="preserve"> that institutionalized forms of communication, such as formal training and lectures, are the preferred method</w:t>
      </w:r>
      <w:r w:rsidR="00D933D3" w:rsidRPr="00E17012">
        <w:rPr>
          <w:rFonts w:ascii="Times New Roman" w:hAnsi="Times New Roman" w:cs="Times New Roman"/>
          <w:sz w:val="24"/>
          <w:szCs w:val="24"/>
        </w:rPr>
        <w:t xml:space="preserve"> for equipping workers with interpersonal relationship skills</w:t>
      </w:r>
      <w:r w:rsidR="00C525A6" w:rsidRPr="00E17012">
        <w:rPr>
          <w:rFonts w:ascii="Times New Roman" w:hAnsi="Times New Roman" w:cs="Times New Roman"/>
          <w:sz w:val="24"/>
          <w:szCs w:val="24"/>
        </w:rPr>
        <w:t>. However, the lack of informal, peer-based communication in the workplace suggests that personal interactions might be suppressed, particularly where seniority is emphasized</w:t>
      </w:r>
      <w:r w:rsidR="00275A11" w:rsidRPr="00E17012">
        <w:rPr>
          <w:rFonts w:ascii="Times New Roman" w:hAnsi="Times New Roman" w:cs="Times New Roman"/>
          <w:sz w:val="24"/>
          <w:szCs w:val="24"/>
        </w:rPr>
        <w:t xml:space="preserve"> (Kim </w:t>
      </w:r>
      <w:r w:rsidR="00275A11" w:rsidRPr="00E17012">
        <w:rPr>
          <w:rFonts w:ascii="Times New Roman" w:hAnsi="Times New Roman" w:cs="Times New Roman"/>
          <w:i/>
          <w:iCs/>
          <w:sz w:val="24"/>
          <w:szCs w:val="24"/>
        </w:rPr>
        <w:t xml:space="preserve">et al., </w:t>
      </w:r>
      <w:r w:rsidR="00275A11" w:rsidRPr="00E17012">
        <w:rPr>
          <w:rFonts w:ascii="Times New Roman" w:hAnsi="Times New Roman" w:cs="Times New Roman"/>
          <w:sz w:val="24"/>
          <w:szCs w:val="24"/>
        </w:rPr>
        <w:t>2017)</w:t>
      </w:r>
      <w:r w:rsidR="00C525A6" w:rsidRPr="00E17012">
        <w:rPr>
          <w:rFonts w:ascii="Times New Roman" w:hAnsi="Times New Roman" w:cs="Times New Roman"/>
          <w:sz w:val="24"/>
          <w:szCs w:val="24"/>
        </w:rPr>
        <w:t>.</w:t>
      </w:r>
      <w:r w:rsidR="002345AF"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 xml:space="preserve">Prejudice and poor leadership were also highlighted as barriers to interpersonal communication in our study. These factors were also identified in </w:t>
      </w:r>
      <w:r w:rsidR="00E03215" w:rsidRPr="00E17012">
        <w:rPr>
          <w:rFonts w:ascii="Times New Roman" w:hAnsi="Times New Roman" w:cs="Times New Roman"/>
          <w:sz w:val="24"/>
          <w:szCs w:val="24"/>
        </w:rPr>
        <w:t xml:space="preserve">Karaçam </w:t>
      </w:r>
      <w:r w:rsidR="00C525A6" w:rsidRPr="00E17012">
        <w:rPr>
          <w:rFonts w:ascii="Times New Roman" w:hAnsi="Times New Roman" w:cs="Times New Roman"/>
          <w:i/>
          <w:iCs/>
          <w:sz w:val="24"/>
          <w:szCs w:val="24"/>
        </w:rPr>
        <w:t>et al.</w:t>
      </w:r>
      <w:r w:rsidR="00C525A6" w:rsidRPr="00E17012">
        <w:rPr>
          <w:rFonts w:ascii="Times New Roman" w:hAnsi="Times New Roman" w:cs="Times New Roman"/>
          <w:sz w:val="24"/>
          <w:szCs w:val="24"/>
        </w:rPr>
        <w:t xml:space="preserve"> (202</w:t>
      </w:r>
      <w:r w:rsidR="00E03215" w:rsidRPr="00E17012">
        <w:rPr>
          <w:rFonts w:ascii="Times New Roman" w:hAnsi="Times New Roman" w:cs="Times New Roman"/>
          <w:sz w:val="24"/>
          <w:szCs w:val="24"/>
        </w:rPr>
        <w:t>3</w:t>
      </w:r>
      <w:r w:rsidR="00C525A6" w:rsidRPr="00E17012">
        <w:rPr>
          <w:rFonts w:ascii="Times New Roman" w:hAnsi="Times New Roman" w:cs="Times New Roman"/>
          <w:sz w:val="24"/>
          <w:szCs w:val="24"/>
        </w:rPr>
        <w:t xml:space="preserve">), which found that prejudice, whether based on gender, experience, or job role, could significantly impede teamwork among healthcare professionals. The study </w:t>
      </w:r>
      <w:r w:rsidR="00886908" w:rsidRPr="00E17012">
        <w:rPr>
          <w:rFonts w:ascii="Times New Roman" w:hAnsi="Times New Roman" w:cs="Times New Roman"/>
          <w:sz w:val="24"/>
          <w:szCs w:val="24"/>
        </w:rPr>
        <w:t>has further</w:t>
      </w:r>
      <w:r w:rsidR="00C525A6" w:rsidRPr="00E17012">
        <w:rPr>
          <w:rFonts w:ascii="Times New Roman" w:hAnsi="Times New Roman" w:cs="Times New Roman"/>
          <w:sz w:val="24"/>
          <w:szCs w:val="24"/>
        </w:rPr>
        <w:t xml:space="preserve"> emphasized the importance of cultivating an environment of mutual respect and inclusivity</w:t>
      </w:r>
      <w:r w:rsidR="00EF530A" w:rsidRPr="00E17012">
        <w:rPr>
          <w:rFonts w:ascii="Times New Roman" w:hAnsi="Times New Roman" w:cs="Times New Roman"/>
          <w:sz w:val="24"/>
          <w:szCs w:val="24"/>
        </w:rPr>
        <w:t xml:space="preserve">. This will </w:t>
      </w:r>
      <w:r w:rsidR="00145B12" w:rsidRPr="00E17012">
        <w:rPr>
          <w:rFonts w:ascii="Times New Roman" w:hAnsi="Times New Roman" w:cs="Times New Roman"/>
          <w:sz w:val="24"/>
          <w:szCs w:val="24"/>
        </w:rPr>
        <w:t>make</w:t>
      </w:r>
      <w:r w:rsidR="00C525A6" w:rsidRPr="00E17012">
        <w:rPr>
          <w:rFonts w:ascii="Times New Roman" w:hAnsi="Times New Roman" w:cs="Times New Roman"/>
          <w:sz w:val="24"/>
          <w:szCs w:val="24"/>
        </w:rPr>
        <w:t xml:space="preserve"> healthcare workers at all levels </w:t>
      </w:r>
      <w:r w:rsidR="00145B12" w:rsidRPr="00E17012">
        <w:rPr>
          <w:rFonts w:ascii="Times New Roman" w:hAnsi="Times New Roman" w:cs="Times New Roman"/>
          <w:sz w:val="24"/>
          <w:szCs w:val="24"/>
        </w:rPr>
        <w:t xml:space="preserve">feel </w:t>
      </w:r>
      <w:r w:rsidR="00C525A6" w:rsidRPr="00E17012">
        <w:rPr>
          <w:rFonts w:ascii="Times New Roman" w:hAnsi="Times New Roman" w:cs="Times New Roman"/>
          <w:sz w:val="24"/>
          <w:szCs w:val="24"/>
        </w:rPr>
        <w:t>empowered to engage openly and contribute ideas</w:t>
      </w:r>
      <w:r w:rsidR="002E3884" w:rsidRPr="00E17012">
        <w:rPr>
          <w:rFonts w:ascii="Times New Roman" w:hAnsi="Times New Roman" w:cs="Times New Roman"/>
          <w:sz w:val="24"/>
          <w:szCs w:val="24"/>
        </w:rPr>
        <w:t xml:space="preserve"> (</w:t>
      </w:r>
      <w:r w:rsidR="00E92A59" w:rsidRPr="00E17012">
        <w:rPr>
          <w:rFonts w:ascii="Times New Roman" w:hAnsi="Times New Roman" w:cs="Times New Roman"/>
          <w:sz w:val="24"/>
          <w:szCs w:val="24"/>
        </w:rPr>
        <w:t xml:space="preserve">Etherington </w:t>
      </w:r>
      <w:r w:rsidR="00E92A59" w:rsidRPr="00E17012">
        <w:rPr>
          <w:rFonts w:ascii="Times New Roman" w:hAnsi="Times New Roman" w:cs="Times New Roman"/>
          <w:i/>
          <w:iCs/>
          <w:sz w:val="24"/>
          <w:szCs w:val="24"/>
        </w:rPr>
        <w:t xml:space="preserve">et al., </w:t>
      </w:r>
      <w:r w:rsidR="00E92A59" w:rsidRPr="00E17012">
        <w:rPr>
          <w:rFonts w:ascii="Times New Roman" w:hAnsi="Times New Roman" w:cs="Times New Roman"/>
          <w:sz w:val="24"/>
          <w:szCs w:val="24"/>
        </w:rPr>
        <w:t xml:space="preserve">2021; </w:t>
      </w:r>
      <w:proofErr w:type="spellStart"/>
      <w:r w:rsidR="002E3884" w:rsidRPr="00E17012">
        <w:rPr>
          <w:rFonts w:ascii="Times New Roman" w:hAnsi="Times New Roman" w:cs="Times New Roman"/>
          <w:sz w:val="24"/>
          <w:szCs w:val="24"/>
        </w:rPr>
        <w:t>Hennein</w:t>
      </w:r>
      <w:proofErr w:type="spellEnd"/>
      <w:r w:rsidR="002E3884" w:rsidRPr="00E17012">
        <w:rPr>
          <w:rFonts w:ascii="Times New Roman" w:hAnsi="Times New Roman" w:cs="Times New Roman"/>
          <w:sz w:val="24"/>
          <w:szCs w:val="24"/>
        </w:rPr>
        <w:t xml:space="preserve"> </w:t>
      </w:r>
      <w:r w:rsidR="002E3884" w:rsidRPr="00E17012">
        <w:rPr>
          <w:rFonts w:ascii="Times New Roman" w:hAnsi="Times New Roman" w:cs="Times New Roman"/>
          <w:i/>
          <w:iCs/>
          <w:sz w:val="24"/>
          <w:szCs w:val="24"/>
        </w:rPr>
        <w:t xml:space="preserve">et al., </w:t>
      </w:r>
      <w:r w:rsidR="002E3884" w:rsidRPr="00E17012">
        <w:rPr>
          <w:rFonts w:ascii="Times New Roman" w:hAnsi="Times New Roman" w:cs="Times New Roman"/>
          <w:sz w:val="24"/>
          <w:szCs w:val="24"/>
        </w:rPr>
        <w:t>2023)</w:t>
      </w:r>
      <w:r w:rsidR="00C525A6" w:rsidRPr="00E17012">
        <w:rPr>
          <w:rFonts w:ascii="Times New Roman" w:hAnsi="Times New Roman" w:cs="Times New Roman"/>
          <w:sz w:val="24"/>
          <w:szCs w:val="24"/>
        </w:rPr>
        <w:t>.</w:t>
      </w:r>
      <w:r w:rsidR="00450483" w:rsidRPr="00E17012">
        <w:rPr>
          <w:rFonts w:ascii="Times New Roman" w:hAnsi="Times New Roman" w:cs="Times New Roman"/>
          <w:sz w:val="24"/>
          <w:szCs w:val="24"/>
        </w:rPr>
        <w:t xml:space="preserve"> </w:t>
      </w:r>
      <w:r w:rsidR="00C525A6" w:rsidRPr="00E17012">
        <w:rPr>
          <w:rFonts w:ascii="Times New Roman" w:hAnsi="Times New Roman" w:cs="Times New Roman"/>
          <w:sz w:val="24"/>
          <w:szCs w:val="24"/>
        </w:rPr>
        <w:t xml:space="preserve">Moreover, it is noteworthy that the sources of information varied among the participants, with 30% citing their workplaces and media as their primary sources. This is consistent with </w:t>
      </w:r>
      <w:r w:rsidR="00200B15" w:rsidRPr="00E17012">
        <w:rPr>
          <w:rFonts w:ascii="Times New Roman" w:hAnsi="Times New Roman" w:cs="Times New Roman"/>
          <w:sz w:val="24"/>
          <w:szCs w:val="24"/>
        </w:rPr>
        <w:t xml:space="preserve">systematic </w:t>
      </w:r>
      <w:r w:rsidR="00BA6AEB" w:rsidRPr="00E17012">
        <w:rPr>
          <w:rFonts w:ascii="Times New Roman" w:hAnsi="Times New Roman" w:cs="Times New Roman"/>
          <w:sz w:val="24"/>
          <w:szCs w:val="24"/>
        </w:rPr>
        <w:t xml:space="preserve">review </w:t>
      </w:r>
      <w:r w:rsidR="00B709D9" w:rsidRPr="00E17012">
        <w:rPr>
          <w:rFonts w:ascii="Times New Roman" w:hAnsi="Times New Roman" w:cs="Times New Roman"/>
          <w:sz w:val="24"/>
          <w:szCs w:val="24"/>
        </w:rPr>
        <w:t>report</w:t>
      </w:r>
      <w:r w:rsidR="00200B15" w:rsidRPr="00E17012">
        <w:rPr>
          <w:rFonts w:ascii="Times New Roman" w:hAnsi="Times New Roman" w:cs="Times New Roman"/>
          <w:sz w:val="24"/>
          <w:szCs w:val="24"/>
        </w:rPr>
        <w:t>s</w:t>
      </w:r>
      <w:r w:rsidR="00C525A6" w:rsidRPr="00E17012">
        <w:rPr>
          <w:rFonts w:ascii="Times New Roman" w:hAnsi="Times New Roman" w:cs="Times New Roman"/>
          <w:sz w:val="24"/>
          <w:szCs w:val="24"/>
        </w:rPr>
        <w:t xml:space="preserve"> from </w:t>
      </w:r>
      <w:r w:rsidR="0054758F" w:rsidRPr="00E17012">
        <w:rPr>
          <w:rFonts w:ascii="Times New Roman" w:hAnsi="Times New Roman" w:cs="Times New Roman"/>
          <w:sz w:val="24"/>
          <w:szCs w:val="24"/>
        </w:rPr>
        <w:t xml:space="preserve">Chen </w:t>
      </w:r>
      <w:r w:rsidR="00BA6AEB" w:rsidRPr="00E17012">
        <w:rPr>
          <w:rFonts w:ascii="Times New Roman" w:hAnsi="Times New Roman" w:cs="Times New Roman"/>
          <w:sz w:val="24"/>
          <w:szCs w:val="24"/>
        </w:rPr>
        <w:t>and</w:t>
      </w:r>
      <w:r w:rsidR="0054758F" w:rsidRPr="00E17012">
        <w:rPr>
          <w:rFonts w:ascii="Times New Roman" w:hAnsi="Times New Roman" w:cs="Times New Roman"/>
          <w:sz w:val="24"/>
          <w:szCs w:val="24"/>
        </w:rPr>
        <w:t xml:space="preserve"> Wang (202</w:t>
      </w:r>
      <w:r w:rsidR="00BA6AEB" w:rsidRPr="00E17012">
        <w:rPr>
          <w:rFonts w:ascii="Times New Roman" w:hAnsi="Times New Roman" w:cs="Times New Roman"/>
          <w:sz w:val="24"/>
          <w:szCs w:val="24"/>
        </w:rPr>
        <w:t>1</w:t>
      </w:r>
      <w:r w:rsidR="0054758F" w:rsidRPr="00E17012">
        <w:rPr>
          <w:rFonts w:ascii="Times New Roman" w:hAnsi="Times New Roman" w:cs="Times New Roman"/>
          <w:sz w:val="24"/>
          <w:szCs w:val="24"/>
        </w:rPr>
        <w:t>)</w:t>
      </w:r>
      <w:r w:rsidR="00BA6AEB" w:rsidRPr="00E17012">
        <w:rPr>
          <w:rFonts w:ascii="Times New Roman" w:hAnsi="Times New Roman" w:cs="Times New Roman"/>
          <w:sz w:val="24"/>
          <w:szCs w:val="24"/>
        </w:rPr>
        <w:t xml:space="preserve"> and </w:t>
      </w:r>
      <w:r w:rsidR="00200B15" w:rsidRPr="00E17012">
        <w:rPr>
          <w:rFonts w:ascii="Times New Roman" w:hAnsi="Times New Roman" w:cs="Times New Roman"/>
          <w:sz w:val="24"/>
          <w:szCs w:val="24"/>
        </w:rPr>
        <w:t xml:space="preserve">Tam </w:t>
      </w:r>
      <w:r w:rsidR="00C525A6" w:rsidRPr="00E17012">
        <w:rPr>
          <w:rFonts w:ascii="Times New Roman" w:hAnsi="Times New Roman" w:cs="Times New Roman"/>
          <w:i/>
          <w:iCs/>
          <w:sz w:val="24"/>
          <w:szCs w:val="24"/>
        </w:rPr>
        <w:t>et al.</w:t>
      </w:r>
      <w:r w:rsidR="00C525A6" w:rsidRPr="00E17012">
        <w:rPr>
          <w:rFonts w:ascii="Times New Roman" w:hAnsi="Times New Roman" w:cs="Times New Roman"/>
          <w:sz w:val="24"/>
          <w:szCs w:val="24"/>
        </w:rPr>
        <w:t xml:space="preserve"> (202</w:t>
      </w:r>
      <w:r w:rsidR="00AC47C6" w:rsidRPr="00E17012">
        <w:rPr>
          <w:rFonts w:ascii="Times New Roman" w:hAnsi="Times New Roman" w:cs="Times New Roman"/>
          <w:sz w:val="24"/>
          <w:szCs w:val="24"/>
        </w:rPr>
        <w:t>4</w:t>
      </w:r>
      <w:r w:rsidR="00C525A6" w:rsidRPr="00E17012">
        <w:rPr>
          <w:rFonts w:ascii="Times New Roman" w:hAnsi="Times New Roman" w:cs="Times New Roman"/>
          <w:sz w:val="24"/>
          <w:szCs w:val="24"/>
        </w:rPr>
        <w:t>), who identified that in health systems, especially in low-</w:t>
      </w:r>
      <w:r w:rsidR="00C525A6" w:rsidRPr="00E17012">
        <w:rPr>
          <w:rFonts w:ascii="Times New Roman" w:hAnsi="Times New Roman" w:cs="Times New Roman"/>
          <w:sz w:val="24"/>
          <w:szCs w:val="24"/>
        </w:rPr>
        <w:lastRenderedPageBreak/>
        <w:t>resource settings, media (including health campaigns and broadcasts) plays a pivotal role in shaping healthcare professionals' attitudes toward patient care and communication. Yet, reliance on institutionalized sources may not always foster the interpersonal relationships necessary for collaborative problem-solving and patient-centered care</w:t>
      </w:r>
      <w:r w:rsidR="00C95B86" w:rsidRPr="00E17012">
        <w:rPr>
          <w:rFonts w:ascii="Times New Roman" w:hAnsi="Times New Roman" w:cs="Times New Roman"/>
          <w:sz w:val="24"/>
          <w:szCs w:val="24"/>
        </w:rPr>
        <w:t xml:space="preserve"> (Ekezie </w:t>
      </w:r>
      <w:r w:rsidR="00C95B86" w:rsidRPr="00E17012">
        <w:rPr>
          <w:rFonts w:ascii="Times New Roman" w:hAnsi="Times New Roman" w:cs="Times New Roman"/>
          <w:i/>
          <w:iCs/>
          <w:sz w:val="24"/>
          <w:szCs w:val="24"/>
        </w:rPr>
        <w:t xml:space="preserve">et al., </w:t>
      </w:r>
      <w:r w:rsidR="00C95B86" w:rsidRPr="00E17012">
        <w:rPr>
          <w:rFonts w:ascii="Times New Roman" w:hAnsi="Times New Roman" w:cs="Times New Roman"/>
          <w:sz w:val="24"/>
          <w:szCs w:val="24"/>
        </w:rPr>
        <w:t>2022)</w:t>
      </w:r>
      <w:r w:rsidR="00C525A6" w:rsidRPr="00E17012">
        <w:rPr>
          <w:rFonts w:ascii="Times New Roman" w:hAnsi="Times New Roman" w:cs="Times New Roman"/>
          <w:sz w:val="24"/>
          <w:szCs w:val="24"/>
        </w:rPr>
        <w:t>.</w:t>
      </w:r>
      <w:r w:rsidR="00377794" w:rsidRPr="00E17012">
        <w:rPr>
          <w:rFonts w:ascii="Times New Roman" w:hAnsi="Times New Roman" w:cs="Times New Roman"/>
          <w:sz w:val="24"/>
          <w:szCs w:val="24"/>
        </w:rPr>
        <w:t xml:space="preserve"> </w:t>
      </w:r>
      <w:r w:rsidR="00481AF7" w:rsidRPr="00E17012">
        <w:rPr>
          <w:rFonts w:ascii="Times New Roman" w:hAnsi="Times New Roman" w:cs="Times New Roman"/>
          <w:sz w:val="24"/>
          <w:szCs w:val="24"/>
        </w:rPr>
        <w:t>Therefore,</w:t>
      </w:r>
      <w:r w:rsidR="00025791" w:rsidRPr="00E17012">
        <w:rPr>
          <w:rFonts w:ascii="Times New Roman" w:hAnsi="Times New Roman" w:cs="Times New Roman"/>
          <w:sz w:val="24"/>
          <w:szCs w:val="24"/>
        </w:rPr>
        <w:t xml:space="preserve"> our study suggests</w:t>
      </w:r>
      <w:r w:rsidR="00661D3F" w:rsidRPr="00E17012">
        <w:rPr>
          <w:rFonts w:ascii="Times New Roman" w:hAnsi="Times New Roman" w:cs="Times New Roman"/>
          <w:sz w:val="24"/>
          <w:szCs w:val="24"/>
        </w:rPr>
        <w:t xml:space="preserve"> practical solutions to these barriers</w:t>
      </w:r>
      <w:r w:rsidR="00852FF8" w:rsidRPr="00E17012">
        <w:rPr>
          <w:rFonts w:ascii="Times New Roman" w:hAnsi="Times New Roman" w:cs="Times New Roman"/>
          <w:sz w:val="24"/>
          <w:szCs w:val="24"/>
        </w:rPr>
        <w:t xml:space="preserve"> identified</w:t>
      </w:r>
      <w:r w:rsidR="00C525A6" w:rsidRPr="00E17012">
        <w:rPr>
          <w:rFonts w:ascii="Times New Roman" w:hAnsi="Times New Roman" w:cs="Times New Roman"/>
          <w:sz w:val="24"/>
          <w:szCs w:val="24"/>
        </w:rPr>
        <w:t>.</w:t>
      </w:r>
    </w:p>
    <w:p w14:paraId="594128E8" w14:textId="66FCEB7D" w:rsidR="002964BE" w:rsidRPr="00E17012" w:rsidRDefault="002964BE"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b/>
          <w:sz w:val="24"/>
          <w:szCs w:val="24"/>
        </w:rPr>
        <w:t>CONCLUSION</w:t>
      </w:r>
      <w:r w:rsidR="00DF7236" w:rsidRPr="00E17012">
        <w:rPr>
          <w:rFonts w:ascii="Times New Roman" w:hAnsi="Times New Roman" w:cs="Times New Roman"/>
          <w:b/>
          <w:sz w:val="24"/>
          <w:szCs w:val="24"/>
        </w:rPr>
        <w:t xml:space="preserve"> AND RECOMMENDATIONS</w:t>
      </w:r>
    </w:p>
    <w:p w14:paraId="134BC5A1" w14:textId="145F52A5" w:rsidR="00597954" w:rsidRPr="00E17012" w:rsidRDefault="002964BE" w:rsidP="00597954">
      <w:pPr>
        <w:tabs>
          <w:tab w:val="left" w:pos="0"/>
          <w:tab w:val="left" w:pos="90"/>
        </w:tabs>
        <w:spacing w:line="480" w:lineRule="auto"/>
        <w:jc w:val="both"/>
        <w:rPr>
          <w:rFonts w:ascii="Times New Roman" w:hAnsi="Times New Roman" w:cs="Times New Roman"/>
          <w:b/>
          <w:sz w:val="24"/>
          <w:szCs w:val="24"/>
        </w:rPr>
      </w:pPr>
      <w:r w:rsidRPr="00E17012">
        <w:rPr>
          <w:rFonts w:ascii="Times New Roman" w:hAnsi="Times New Roman" w:cs="Times New Roman"/>
          <w:sz w:val="24"/>
          <w:szCs w:val="24"/>
        </w:rPr>
        <w:t>Going by the results from this study, we can infer that whereas workers were aware of the interpersonal relationship, they did not fully enjoy it because those on the administrative cadre did not show it in their relationship with the junior workers.</w:t>
      </w:r>
      <w:r w:rsidR="00EB72DF" w:rsidRPr="00E17012">
        <w:rPr>
          <w:rFonts w:ascii="Times New Roman" w:hAnsi="Times New Roman" w:cs="Times New Roman"/>
          <w:bCs/>
          <w:sz w:val="24"/>
          <w:szCs w:val="24"/>
        </w:rPr>
        <w:t xml:space="preserve"> </w:t>
      </w:r>
      <w:r w:rsidR="002B042B" w:rsidRPr="00E17012">
        <w:rPr>
          <w:rFonts w:ascii="Times New Roman" w:hAnsi="Times New Roman" w:cs="Times New Roman"/>
          <w:bCs/>
          <w:sz w:val="24"/>
          <w:szCs w:val="24"/>
        </w:rPr>
        <w:t xml:space="preserve"> </w:t>
      </w:r>
      <w:r w:rsidR="006C32FF" w:rsidRPr="00E17012">
        <w:rPr>
          <w:rFonts w:ascii="Times New Roman" w:hAnsi="Times New Roman" w:cs="Times New Roman"/>
          <w:sz w:val="24"/>
          <w:szCs w:val="24"/>
        </w:rPr>
        <w:t>Therefore</w:t>
      </w:r>
      <w:r w:rsidR="003A6E15" w:rsidRPr="00E17012">
        <w:rPr>
          <w:rFonts w:ascii="Times New Roman" w:hAnsi="Times New Roman" w:cs="Times New Roman"/>
          <w:sz w:val="24"/>
          <w:szCs w:val="24"/>
        </w:rPr>
        <w:t>,</w:t>
      </w:r>
      <w:r w:rsidR="00FE1BC6" w:rsidRPr="00E17012">
        <w:rPr>
          <w:rFonts w:ascii="Times New Roman" w:hAnsi="Times New Roman" w:cs="Times New Roman"/>
          <w:sz w:val="24"/>
          <w:szCs w:val="24"/>
        </w:rPr>
        <w:t xml:space="preserve"> we</w:t>
      </w:r>
      <w:r w:rsidR="004962DB" w:rsidRPr="00E17012">
        <w:rPr>
          <w:rFonts w:ascii="Times New Roman" w:hAnsi="Times New Roman" w:cs="Times New Roman"/>
          <w:sz w:val="24"/>
          <w:szCs w:val="24"/>
        </w:rPr>
        <w:t xml:space="preserve"> recommend that</w:t>
      </w:r>
      <w:r w:rsidR="00597954" w:rsidRPr="00E17012">
        <w:rPr>
          <w:rFonts w:ascii="Times New Roman" w:hAnsi="Times New Roman" w:cs="Times New Roman"/>
          <w:sz w:val="24"/>
          <w:szCs w:val="24"/>
        </w:rPr>
        <w:t>:</w:t>
      </w:r>
      <w:r w:rsidR="003A6E15" w:rsidRPr="00E17012">
        <w:rPr>
          <w:rFonts w:ascii="Times New Roman" w:hAnsi="Times New Roman" w:cs="Times New Roman"/>
          <w:sz w:val="24"/>
          <w:szCs w:val="24"/>
        </w:rPr>
        <w:t xml:space="preserve"> </w:t>
      </w:r>
    </w:p>
    <w:p w14:paraId="015C3800" w14:textId="17EF7D68" w:rsidR="00597954" w:rsidRPr="00E17012"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Employers of health workers should make consideration for personnel management to be part of their core competency requirements </w:t>
      </w:r>
      <w:r w:rsidR="005A6FD4" w:rsidRPr="00E17012">
        <w:rPr>
          <w:rFonts w:ascii="Times New Roman" w:hAnsi="Times New Roman" w:cs="Times New Roman"/>
          <w:sz w:val="24"/>
          <w:szCs w:val="24"/>
        </w:rPr>
        <w:t xml:space="preserve">when </w:t>
      </w:r>
      <w:r w:rsidRPr="00E17012">
        <w:rPr>
          <w:rFonts w:ascii="Times New Roman" w:hAnsi="Times New Roman" w:cs="Times New Roman"/>
          <w:sz w:val="24"/>
          <w:szCs w:val="24"/>
        </w:rPr>
        <w:t xml:space="preserve">they look </w:t>
      </w:r>
      <w:r w:rsidR="005A6FD4" w:rsidRPr="00E17012">
        <w:rPr>
          <w:rFonts w:ascii="Times New Roman" w:hAnsi="Times New Roman" w:cs="Times New Roman"/>
          <w:sz w:val="24"/>
          <w:szCs w:val="24"/>
        </w:rPr>
        <w:t>to employ</w:t>
      </w:r>
      <w:r w:rsidRPr="00E17012">
        <w:rPr>
          <w:rFonts w:ascii="Times New Roman" w:hAnsi="Times New Roman" w:cs="Times New Roman"/>
          <w:sz w:val="24"/>
          <w:szCs w:val="24"/>
        </w:rPr>
        <w:t xml:space="preserve"> </w:t>
      </w:r>
      <w:r w:rsidR="006C32FF" w:rsidRPr="00E17012">
        <w:rPr>
          <w:rFonts w:ascii="Times New Roman" w:hAnsi="Times New Roman" w:cs="Times New Roman"/>
          <w:sz w:val="24"/>
          <w:szCs w:val="24"/>
        </w:rPr>
        <w:t>healthcare</w:t>
      </w:r>
      <w:r w:rsidRPr="00E17012">
        <w:rPr>
          <w:rFonts w:ascii="Times New Roman" w:hAnsi="Times New Roman" w:cs="Times New Roman"/>
          <w:sz w:val="24"/>
          <w:szCs w:val="24"/>
        </w:rPr>
        <w:t xml:space="preserve"> managers.</w:t>
      </w:r>
    </w:p>
    <w:p w14:paraId="4ECEE2DA" w14:textId="77777777" w:rsidR="00597954" w:rsidRPr="00E17012"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Healthcare managers and directors should relate cordially with their subordinates to encourage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which will in turn improve the quality of their individual life and professional practice.</w:t>
      </w:r>
      <w:r w:rsidR="005A6FD4" w:rsidRPr="00E17012">
        <w:rPr>
          <w:rFonts w:ascii="Times New Roman" w:hAnsi="Times New Roman" w:cs="Times New Roman"/>
          <w:sz w:val="24"/>
          <w:szCs w:val="24"/>
        </w:rPr>
        <w:t xml:space="preserve"> </w:t>
      </w:r>
    </w:p>
    <w:p w14:paraId="28A4772D" w14:textId="2FBF0927" w:rsidR="00A81F2E" w:rsidRDefault="003A6E15" w:rsidP="00597954">
      <w:pPr>
        <w:pStyle w:val="ListParagraph"/>
        <w:numPr>
          <w:ilvl w:val="0"/>
          <w:numId w:val="15"/>
        </w:numPr>
        <w:tabs>
          <w:tab w:val="left" w:pos="0"/>
          <w:tab w:val="left" w:pos="90"/>
        </w:tabs>
        <w:spacing w:line="480" w:lineRule="auto"/>
        <w:jc w:val="both"/>
        <w:rPr>
          <w:rFonts w:ascii="Times New Roman" w:hAnsi="Times New Roman" w:cs="Times New Roman"/>
          <w:sz w:val="24"/>
          <w:szCs w:val="24"/>
        </w:rPr>
      </w:pPr>
      <w:r w:rsidRPr="00E17012">
        <w:rPr>
          <w:rFonts w:ascii="Times New Roman" w:hAnsi="Times New Roman" w:cs="Times New Roman"/>
          <w:sz w:val="24"/>
          <w:szCs w:val="24"/>
        </w:rPr>
        <w:t>Seminars,</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symposia, workshops</w:t>
      </w:r>
      <w:r w:rsidR="005A6FD4" w:rsidRPr="00E17012">
        <w:rPr>
          <w:rFonts w:ascii="Times New Roman" w:hAnsi="Times New Roman" w:cs="Times New Roman"/>
          <w:sz w:val="24"/>
          <w:szCs w:val="24"/>
        </w:rPr>
        <w:t>,</w:t>
      </w:r>
      <w:r w:rsidRPr="00E17012">
        <w:rPr>
          <w:rFonts w:ascii="Times New Roman" w:hAnsi="Times New Roman" w:cs="Times New Roman"/>
          <w:sz w:val="24"/>
          <w:szCs w:val="24"/>
        </w:rPr>
        <w:t xml:space="preserve"> and conferences to create awareness on the essence of cordial human relations among health</w:t>
      </w:r>
      <w:r w:rsidR="005A6FD4" w:rsidRPr="00E17012">
        <w:rPr>
          <w:rFonts w:ascii="Times New Roman" w:hAnsi="Times New Roman" w:cs="Times New Roman"/>
          <w:sz w:val="24"/>
          <w:szCs w:val="24"/>
        </w:rPr>
        <w:t xml:space="preserve"> </w:t>
      </w:r>
      <w:r w:rsidRPr="00E17012">
        <w:rPr>
          <w:rFonts w:ascii="Times New Roman" w:hAnsi="Times New Roman" w:cs="Times New Roman"/>
          <w:sz w:val="24"/>
          <w:szCs w:val="24"/>
        </w:rPr>
        <w:t>workers should be embarked upon by managers of healthcare delivery on the continent as a way of improving interpersonal relationship</w:t>
      </w:r>
      <w:r w:rsidR="005A6FD4" w:rsidRPr="00E17012">
        <w:rPr>
          <w:rFonts w:ascii="Times New Roman" w:hAnsi="Times New Roman" w:cs="Times New Roman"/>
          <w:sz w:val="24"/>
          <w:szCs w:val="24"/>
        </w:rPr>
        <w:t>s</w:t>
      </w:r>
      <w:r w:rsidRPr="00E17012">
        <w:rPr>
          <w:rFonts w:ascii="Times New Roman" w:hAnsi="Times New Roman" w:cs="Times New Roman"/>
          <w:sz w:val="24"/>
          <w:szCs w:val="24"/>
        </w:rPr>
        <w:t xml:space="preserve"> among the health workers in health facilities.</w:t>
      </w:r>
    </w:p>
    <w:p w14:paraId="3230EDBB" w14:textId="77777777" w:rsidR="00E91568" w:rsidRPr="00E17012" w:rsidRDefault="00E91568" w:rsidP="00E91568">
      <w:pPr>
        <w:jc w:val="both"/>
        <w:rPr>
          <w:rFonts w:ascii="Times New Roman" w:hAnsi="Times New Roman" w:cs="Times New Roman"/>
          <w:b/>
          <w:bCs/>
          <w:sz w:val="24"/>
          <w:szCs w:val="24"/>
        </w:rPr>
      </w:pPr>
      <w:r w:rsidRPr="00E17012">
        <w:rPr>
          <w:rFonts w:ascii="Times New Roman" w:hAnsi="Times New Roman" w:cs="Times New Roman"/>
          <w:b/>
          <w:bCs/>
          <w:sz w:val="24"/>
          <w:szCs w:val="24"/>
        </w:rPr>
        <w:t>Highlights</w:t>
      </w:r>
    </w:p>
    <w:p w14:paraId="1A1CE957"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 xml:space="preserve">This study assessed the impact of interpersonal communication among healthcare providers on service delivery in </w:t>
      </w:r>
      <w:proofErr w:type="spellStart"/>
      <w:r w:rsidRPr="00E17012">
        <w:rPr>
          <w:rFonts w:ascii="Times New Roman" w:hAnsi="Times New Roman" w:cs="Times New Roman"/>
          <w:sz w:val="24"/>
          <w:szCs w:val="24"/>
        </w:rPr>
        <w:t>Ihiala</w:t>
      </w:r>
      <w:proofErr w:type="spellEnd"/>
      <w:r w:rsidRPr="00E17012">
        <w:rPr>
          <w:rFonts w:ascii="Times New Roman" w:hAnsi="Times New Roman" w:cs="Times New Roman"/>
          <w:sz w:val="24"/>
          <w:szCs w:val="24"/>
        </w:rPr>
        <w:t>, Nigeria.</w:t>
      </w:r>
    </w:p>
    <w:p w14:paraId="6230703E"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A 90% of health workers engaged in interpersonal communication; primary information sources were lectures (36%) and workplaces (30%).</w:t>
      </w:r>
    </w:p>
    <w:p w14:paraId="774ED8DB"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lastRenderedPageBreak/>
        <w:t>Key barriers and facilitators to effective communication were identified as poor communication, superiority, leadership failure, and prejudice highlighting improvement needs.</w:t>
      </w:r>
    </w:p>
    <w:p w14:paraId="26E23DB3" w14:textId="77777777" w:rsidR="00E91568" w:rsidRPr="00E17012" w:rsidRDefault="00E91568" w:rsidP="00E91568">
      <w:pPr>
        <w:pStyle w:val="ListParagraph"/>
        <w:numPr>
          <w:ilvl w:val="0"/>
          <w:numId w:val="16"/>
        </w:numPr>
        <w:jc w:val="both"/>
        <w:rPr>
          <w:rFonts w:ascii="Times New Roman" w:hAnsi="Times New Roman" w:cs="Times New Roman"/>
          <w:sz w:val="24"/>
          <w:szCs w:val="24"/>
        </w:rPr>
      </w:pPr>
      <w:r w:rsidRPr="00E17012">
        <w:rPr>
          <w:rFonts w:ascii="Times New Roman" w:hAnsi="Times New Roman" w:cs="Times New Roman"/>
          <w:sz w:val="24"/>
          <w:szCs w:val="24"/>
        </w:rPr>
        <w:t>Recommendations included enhancing communication skills and strategies to overcome impediments, benefiting health workers, patients, and health managers.</w:t>
      </w:r>
    </w:p>
    <w:p w14:paraId="0D2440B9" w14:textId="77777777" w:rsidR="006E566E" w:rsidRPr="00E17012" w:rsidRDefault="006E566E" w:rsidP="006E566E">
      <w:pPr>
        <w:jc w:val="both"/>
        <w:rPr>
          <w:rFonts w:ascii="Times New Roman" w:hAnsi="Times New Roman" w:cs="Times New Roman"/>
          <w:noProof/>
          <w:sz w:val="24"/>
          <w:szCs w:val="24"/>
        </w:rPr>
      </w:pPr>
      <w:r w:rsidRPr="00E17012">
        <w:rPr>
          <w:rFonts w:ascii="Times New Roman" w:hAnsi="Times New Roman" w:cs="Times New Roman"/>
          <w:b/>
          <w:bCs/>
          <w:noProof/>
          <w:sz w:val="24"/>
          <w:szCs w:val="24"/>
        </w:rPr>
        <w:t xml:space="preserve">Declarations </w:t>
      </w:r>
    </w:p>
    <w:p w14:paraId="42D3AB69" w14:textId="7777777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Declaration of Interest statement</w:t>
      </w:r>
    </w:p>
    <w:p w14:paraId="4D63A972" w14:textId="7777777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The authors declare no competing interests.</w:t>
      </w:r>
    </w:p>
    <w:p w14:paraId="75F8DB60" w14:textId="77777777" w:rsidR="007308AF" w:rsidRDefault="007308AF" w:rsidP="006E566E">
      <w:pPr>
        <w:spacing w:line="240" w:lineRule="auto"/>
        <w:jc w:val="both"/>
        <w:rPr>
          <w:rFonts w:ascii="Times New Roman" w:hAnsi="Times New Roman" w:cs="Times New Roman"/>
          <w:b/>
          <w:bCs/>
          <w:noProof/>
          <w:sz w:val="24"/>
          <w:szCs w:val="24"/>
        </w:rPr>
      </w:pPr>
      <w:r w:rsidRPr="007308AF">
        <w:rPr>
          <w:rFonts w:ascii="Times New Roman" w:hAnsi="Times New Roman" w:cs="Times New Roman"/>
          <w:b/>
          <w:bCs/>
          <w:noProof/>
          <w:sz w:val="24"/>
          <w:szCs w:val="24"/>
        </w:rPr>
        <w:t>Consent to Participate</w:t>
      </w:r>
    </w:p>
    <w:p w14:paraId="5363FF92" w14:textId="6908141F"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 xml:space="preserve">Informed consent was obtained from all the participants involved in this study </w:t>
      </w:r>
      <w:r w:rsidR="005E732D" w:rsidRPr="00E17012">
        <w:rPr>
          <w:rFonts w:ascii="Times New Roman" w:hAnsi="Times New Roman" w:cs="Times New Roman"/>
          <w:noProof/>
          <w:sz w:val="24"/>
          <w:szCs w:val="24"/>
        </w:rPr>
        <w:t>by</w:t>
      </w:r>
      <w:r w:rsidRPr="00E17012">
        <w:rPr>
          <w:rFonts w:ascii="Times New Roman" w:hAnsi="Times New Roman" w:cs="Times New Roman"/>
          <w:noProof/>
          <w:sz w:val="24"/>
          <w:szCs w:val="24"/>
        </w:rPr>
        <w:t xml:space="preserve"> oral interviews.</w:t>
      </w:r>
    </w:p>
    <w:p w14:paraId="41B3F303" w14:textId="78976BED" w:rsidR="007308AF" w:rsidRDefault="007308AF" w:rsidP="006E566E">
      <w:pPr>
        <w:spacing w:line="240" w:lineRule="auto"/>
        <w:jc w:val="both"/>
        <w:rPr>
          <w:rFonts w:ascii="Times New Roman" w:hAnsi="Times New Roman" w:cs="Times New Roman"/>
          <w:b/>
          <w:bCs/>
          <w:noProof/>
          <w:sz w:val="24"/>
          <w:szCs w:val="24"/>
        </w:rPr>
      </w:pPr>
      <w:r>
        <w:rPr>
          <w:rFonts w:ascii="Times New Roman" w:hAnsi="Times New Roman" w:cs="Times New Roman"/>
          <w:b/>
          <w:bCs/>
          <w:noProof/>
          <w:sz w:val="24"/>
          <w:szCs w:val="24"/>
        </w:rPr>
        <w:t>C</w:t>
      </w:r>
      <w:r w:rsidRPr="007308AF">
        <w:rPr>
          <w:rFonts w:ascii="Times New Roman" w:hAnsi="Times New Roman" w:cs="Times New Roman"/>
          <w:b/>
          <w:bCs/>
          <w:noProof/>
          <w:sz w:val="24"/>
          <w:szCs w:val="24"/>
        </w:rPr>
        <w:t xml:space="preserve">linical </w:t>
      </w:r>
      <w:r>
        <w:rPr>
          <w:rFonts w:ascii="Times New Roman" w:hAnsi="Times New Roman" w:cs="Times New Roman"/>
          <w:b/>
          <w:bCs/>
          <w:noProof/>
          <w:sz w:val="24"/>
          <w:szCs w:val="24"/>
        </w:rPr>
        <w:t>T</w:t>
      </w:r>
      <w:r w:rsidRPr="007308AF">
        <w:rPr>
          <w:rFonts w:ascii="Times New Roman" w:hAnsi="Times New Roman" w:cs="Times New Roman"/>
          <w:b/>
          <w:bCs/>
          <w:noProof/>
          <w:sz w:val="24"/>
          <w:szCs w:val="24"/>
        </w:rPr>
        <w:t>rial</w:t>
      </w:r>
      <w:r>
        <w:rPr>
          <w:rFonts w:ascii="Times New Roman" w:hAnsi="Times New Roman" w:cs="Times New Roman"/>
          <w:b/>
          <w:bCs/>
          <w:noProof/>
          <w:sz w:val="24"/>
          <w:szCs w:val="24"/>
        </w:rPr>
        <w:t xml:space="preserve"> Registration</w:t>
      </w:r>
    </w:p>
    <w:p w14:paraId="677F61FE" w14:textId="1ED1E700" w:rsidR="007308AF" w:rsidRPr="007308AF" w:rsidRDefault="007308AF" w:rsidP="006E566E">
      <w:pPr>
        <w:spacing w:line="240" w:lineRule="auto"/>
        <w:jc w:val="both"/>
        <w:rPr>
          <w:rFonts w:ascii="Times New Roman" w:hAnsi="Times New Roman" w:cs="Times New Roman"/>
          <w:noProof/>
          <w:sz w:val="24"/>
          <w:szCs w:val="24"/>
          <w:lang w:eastAsia="zh-CN"/>
        </w:rPr>
      </w:pPr>
      <w:r>
        <w:rPr>
          <w:rFonts w:ascii="Times New Roman" w:hAnsi="Times New Roman" w:cs="Times New Roman" w:hint="eastAsia"/>
          <w:noProof/>
          <w:sz w:val="24"/>
          <w:szCs w:val="24"/>
          <w:lang w:eastAsia="zh-CN"/>
        </w:rPr>
        <w:t>N</w:t>
      </w:r>
      <w:r>
        <w:rPr>
          <w:rFonts w:ascii="Times New Roman" w:hAnsi="Times New Roman" w:cs="Times New Roman"/>
          <w:noProof/>
          <w:sz w:val="24"/>
          <w:szCs w:val="24"/>
          <w:lang w:eastAsia="zh-CN"/>
        </w:rPr>
        <w:t>ot applicable</w:t>
      </w:r>
    </w:p>
    <w:p w14:paraId="3E50654C" w14:textId="6704E43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Ethical statement</w:t>
      </w:r>
    </w:p>
    <w:p w14:paraId="2D4AE59C" w14:textId="6F1D1D5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eastAsia="AdvP3F4D4C" w:hAnsi="Times New Roman" w:cs="Times New Roman"/>
          <w:sz w:val="24"/>
          <w:szCs w:val="24"/>
        </w:rPr>
        <w:t xml:space="preserve">This study’s protocols complied with the </w:t>
      </w:r>
      <w:r w:rsidR="005E732D" w:rsidRPr="00E17012">
        <w:rPr>
          <w:rFonts w:ascii="Times New Roman" w:eastAsia="AdvP3F4D4C" w:hAnsi="Times New Roman" w:cs="Times New Roman"/>
          <w:sz w:val="24"/>
          <w:szCs w:val="24"/>
        </w:rPr>
        <w:t xml:space="preserve">approved </w:t>
      </w:r>
      <w:r w:rsidRPr="00E17012">
        <w:rPr>
          <w:rFonts w:ascii="Times New Roman" w:eastAsia="AdvP3F4D4C" w:hAnsi="Times New Roman" w:cs="Times New Roman"/>
          <w:sz w:val="24"/>
          <w:szCs w:val="24"/>
        </w:rPr>
        <w:t xml:space="preserve">guidelines as established by the Ethical Review Committee, </w:t>
      </w:r>
      <w:r w:rsidR="005E732D" w:rsidRPr="00E17012">
        <w:rPr>
          <w:rFonts w:ascii="Times New Roman" w:eastAsia="AdvP3F4D4C" w:hAnsi="Times New Roman" w:cs="Times New Roman"/>
          <w:sz w:val="24"/>
          <w:szCs w:val="24"/>
        </w:rPr>
        <w:t>Department of Community Medicine</w:t>
      </w:r>
      <w:r w:rsidRPr="00E17012">
        <w:rPr>
          <w:rFonts w:ascii="Times New Roman" w:eastAsia="AdvP3F4D4C" w:hAnsi="Times New Roman" w:cs="Times New Roman"/>
          <w:sz w:val="24"/>
          <w:szCs w:val="24"/>
        </w:rPr>
        <w:t xml:space="preserve">, </w:t>
      </w:r>
      <w:r w:rsidR="005E732D" w:rsidRPr="00E17012">
        <w:rPr>
          <w:rFonts w:ascii="Times New Roman" w:hAnsi="Times New Roman" w:cs="Times New Roman"/>
          <w:noProof/>
          <w:sz w:val="24"/>
          <w:szCs w:val="24"/>
        </w:rPr>
        <w:t>University of Nigeria Teaching Hospital</w:t>
      </w:r>
      <w:r w:rsidRPr="00E17012">
        <w:rPr>
          <w:rFonts w:ascii="Times New Roman" w:hAnsi="Times New Roman" w:cs="Times New Roman"/>
          <w:noProof/>
          <w:sz w:val="24"/>
          <w:szCs w:val="24"/>
        </w:rPr>
        <w:t xml:space="preserve">, </w:t>
      </w:r>
      <w:r w:rsidR="005E732D" w:rsidRPr="00E17012">
        <w:rPr>
          <w:rFonts w:ascii="Times New Roman" w:hAnsi="Times New Roman" w:cs="Times New Roman"/>
          <w:noProof/>
          <w:sz w:val="24"/>
          <w:szCs w:val="24"/>
        </w:rPr>
        <w:t>Ituku-Ozalla</w:t>
      </w:r>
      <w:r w:rsidRPr="00E17012">
        <w:rPr>
          <w:rFonts w:ascii="Times New Roman" w:hAnsi="Times New Roman" w:cs="Times New Roman"/>
          <w:noProof/>
          <w:sz w:val="24"/>
          <w:szCs w:val="24"/>
        </w:rPr>
        <w:t>,</w:t>
      </w:r>
      <w:r w:rsidR="005E732D" w:rsidRPr="00E17012">
        <w:rPr>
          <w:rFonts w:ascii="Times New Roman" w:hAnsi="Times New Roman" w:cs="Times New Roman"/>
          <w:noProof/>
          <w:sz w:val="24"/>
          <w:szCs w:val="24"/>
        </w:rPr>
        <w:t xml:space="preserve"> Enugu,</w:t>
      </w:r>
      <w:r w:rsidRPr="00E17012">
        <w:rPr>
          <w:rFonts w:ascii="Times New Roman" w:hAnsi="Times New Roman" w:cs="Times New Roman"/>
          <w:noProof/>
          <w:sz w:val="24"/>
          <w:szCs w:val="24"/>
        </w:rPr>
        <w:t xml:space="preserve"> Nigeria</w:t>
      </w:r>
      <w:r w:rsidRPr="00E17012">
        <w:rPr>
          <w:rFonts w:ascii="Times New Roman" w:eastAsia="AdvP3F4D4C" w:hAnsi="Times New Roman" w:cs="Times New Roman"/>
          <w:sz w:val="24"/>
          <w:szCs w:val="24"/>
        </w:rPr>
        <w:t xml:space="preserve"> aligning the 1964 Declaration of Helsinki’s Ethical Principles for Research Involving Human Participants. </w:t>
      </w:r>
    </w:p>
    <w:p w14:paraId="2A89C3EC" w14:textId="77777777"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Data availability statement</w:t>
      </w:r>
    </w:p>
    <w:p w14:paraId="022DFA0C" w14:textId="77777777" w:rsidR="006E566E" w:rsidRPr="00E17012" w:rsidRDefault="006E566E" w:rsidP="006E566E">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Data will be made available on request.</w:t>
      </w:r>
    </w:p>
    <w:p w14:paraId="5718B3DD" w14:textId="2C314B55" w:rsidR="007308AF" w:rsidRDefault="007308AF" w:rsidP="006E566E">
      <w:pPr>
        <w:spacing w:line="240" w:lineRule="auto"/>
        <w:jc w:val="both"/>
        <w:rPr>
          <w:rFonts w:ascii="Times New Roman" w:hAnsi="Times New Roman" w:cs="Times New Roman"/>
          <w:b/>
          <w:bCs/>
          <w:noProof/>
          <w:sz w:val="24"/>
          <w:szCs w:val="24"/>
          <w:lang w:eastAsia="zh-CN"/>
        </w:rPr>
      </w:pPr>
      <w:r>
        <w:rPr>
          <w:rFonts w:ascii="Times New Roman" w:hAnsi="Times New Roman" w:cs="Times New Roman" w:hint="eastAsia"/>
          <w:b/>
          <w:bCs/>
          <w:noProof/>
          <w:sz w:val="24"/>
          <w:szCs w:val="24"/>
          <w:lang w:eastAsia="zh-CN"/>
        </w:rPr>
        <w:t>C</w:t>
      </w:r>
      <w:r>
        <w:rPr>
          <w:rFonts w:ascii="Times New Roman" w:hAnsi="Times New Roman" w:cs="Times New Roman"/>
          <w:b/>
          <w:bCs/>
          <w:noProof/>
          <w:sz w:val="24"/>
          <w:szCs w:val="24"/>
          <w:lang w:eastAsia="zh-CN"/>
        </w:rPr>
        <w:t>onsent to publish</w:t>
      </w:r>
    </w:p>
    <w:p w14:paraId="7A23CBF9" w14:textId="62939464" w:rsidR="007308AF" w:rsidRPr="007308AF" w:rsidRDefault="007308AF" w:rsidP="006E566E">
      <w:pPr>
        <w:spacing w:line="240" w:lineRule="auto"/>
        <w:jc w:val="both"/>
        <w:rPr>
          <w:rFonts w:ascii="Times New Roman" w:hAnsi="Times New Roman" w:cs="Times New Roman"/>
          <w:noProof/>
          <w:sz w:val="24"/>
          <w:szCs w:val="24"/>
          <w:lang w:eastAsia="zh-CN"/>
        </w:rPr>
      </w:pPr>
      <w:r>
        <w:rPr>
          <w:rFonts w:ascii="Times New Roman" w:hAnsi="Times New Roman" w:cs="Times New Roman" w:hint="eastAsia"/>
          <w:noProof/>
          <w:sz w:val="24"/>
          <w:szCs w:val="24"/>
          <w:lang w:eastAsia="zh-CN"/>
        </w:rPr>
        <w:t>A</w:t>
      </w:r>
      <w:r>
        <w:rPr>
          <w:rFonts w:ascii="Times New Roman" w:hAnsi="Times New Roman" w:cs="Times New Roman"/>
          <w:noProof/>
          <w:sz w:val="24"/>
          <w:szCs w:val="24"/>
          <w:lang w:eastAsia="zh-CN"/>
        </w:rPr>
        <w:t>ll the authors reviewed the final version of the manuscript and consent to publish the current version.</w:t>
      </w:r>
    </w:p>
    <w:p w14:paraId="38DE5283" w14:textId="7597AEC5" w:rsidR="006E566E" w:rsidRPr="00E17012" w:rsidRDefault="006E566E" w:rsidP="006E566E">
      <w:pPr>
        <w:spacing w:line="240" w:lineRule="auto"/>
        <w:jc w:val="both"/>
        <w:rPr>
          <w:rFonts w:ascii="Times New Roman" w:hAnsi="Times New Roman" w:cs="Times New Roman"/>
          <w:b/>
          <w:bCs/>
          <w:noProof/>
          <w:sz w:val="24"/>
          <w:szCs w:val="24"/>
        </w:rPr>
      </w:pPr>
      <w:r w:rsidRPr="00E17012">
        <w:rPr>
          <w:rFonts w:ascii="Times New Roman" w:hAnsi="Times New Roman" w:cs="Times New Roman"/>
          <w:b/>
          <w:bCs/>
          <w:noProof/>
          <w:sz w:val="24"/>
          <w:szCs w:val="24"/>
        </w:rPr>
        <w:t>Additional information</w:t>
      </w:r>
    </w:p>
    <w:p w14:paraId="66BA7E2D" w14:textId="35AA1C4B" w:rsidR="00794F2A" w:rsidRDefault="006E566E" w:rsidP="00BB6817">
      <w:pPr>
        <w:spacing w:line="240" w:lineRule="auto"/>
        <w:jc w:val="both"/>
        <w:rPr>
          <w:rFonts w:ascii="Times New Roman" w:hAnsi="Times New Roman" w:cs="Times New Roman"/>
          <w:noProof/>
          <w:sz w:val="24"/>
          <w:szCs w:val="24"/>
        </w:rPr>
      </w:pPr>
      <w:r w:rsidRPr="00E17012">
        <w:rPr>
          <w:rFonts w:ascii="Times New Roman" w:hAnsi="Times New Roman" w:cs="Times New Roman"/>
          <w:noProof/>
          <w:sz w:val="24"/>
          <w:szCs w:val="24"/>
        </w:rPr>
        <w:t>No additional information is available for this paper.</w:t>
      </w:r>
    </w:p>
    <w:p w14:paraId="208A5F8A" w14:textId="77777777" w:rsidR="00955A4A" w:rsidRPr="00740879" w:rsidRDefault="00955A4A" w:rsidP="00955A4A">
      <w:pPr>
        <w:rPr>
          <w:highlight w:val="yellow"/>
        </w:rPr>
      </w:pPr>
      <w:r w:rsidRPr="00740879">
        <w:rPr>
          <w:highlight w:val="yellow"/>
        </w:rPr>
        <w:t>Disclaimer (Artificial intelligence)</w:t>
      </w:r>
    </w:p>
    <w:p w14:paraId="77800772" w14:textId="77777777" w:rsidR="00955A4A" w:rsidRPr="00740879" w:rsidRDefault="00955A4A" w:rsidP="00955A4A">
      <w:pPr>
        <w:rPr>
          <w:highlight w:val="yellow"/>
        </w:rPr>
      </w:pPr>
      <w:r w:rsidRPr="00740879">
        <w:rPr>
          <w:highlight w:val="yellow"/>
        </w:rPr>
        <w:t xml:space="preserve">Option 1: </w:t>
      </w:r>
    </w:p>
    <w:p w14:paraId="05AAAA36" w14:textId="77777777" w:rsidR="00955A4A" w:rsidRPr="00740879" w:rsidRDefault="00955A4A" w:rsidP="00955A4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F508E97" w14:textId="77777777" w:rsidR="00955A4A" w:rsidRPr="00740879" w:rsidRDefault="00955A4A" w:rsidP="00955A4A">
      <w:pPr>
        <w:rPr>
          <w:highlight w:val="yellow"/>
        </w:rPr>
      </w:pPr>
      <w:r w:rsidRPr="00740879">
        <w:rPr>
          <w:highlight w:val="yellow"/>
        </w:rPr>
        <w:t xml:space="preserve">Option 2: </w:t>
      </w:r>
    </w:p>
    <w:p w14:paraId="507B20CE" w14:textId="77777777" w:rsidR="00955A4A" w:rsidRPr="00740879" w:rsidRDefault="00955A4A" w:rsidP="00955A4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EA652AF" w14:textId="77777777" w:rsidR="00955A4A" w:rsidRPr="00740879" w:rsidRDefault="00955A4A" w:rsidP="00955A4A">
      <w:pPr>
        <w:rPr>
          <w:highlight w:val="yellow"/>
        </w:rPr>
      </w:pPr>
      <w:r w:rsidRPr="00740879">
        <w:rPr>
          <w:highlight w:val="yellow"/>
        </w:rPr>
        <w:lastRenderedPageBreak/>
        <w:t>Details of the AI usage are given below:</w:t>
      </w:r>
    </w:p>
    <w:p w14:paraId="6DBEC0DD" w14:textId="77777777" w:rsidR="00955A4A" w:rsidRPr="00740879" w:rsidRDefault="00955A4A" w:rsidP="00955A4A">
      <w:pPr>
        <w:rPr>
          <w:highlight w:val="yellow"/>
        </w:rPr>
      </w:pPr>
      <w:r w:rsidRPr="00740879">
        <w:rPr>
          <w:highlight w:val="yellow"/>
        </w:rPr>
        <w:t>1.</w:t>
      </w:r>
    </w:p>
    <w:p w14:paraId="49F9CE74" w14:textId="77777777" w:rsidR="00955A4A" w:rsidRPr="00740879" w:rsidRDefault="00955A4A" w:rsidP="00955A4A">
      <w:pPr>
        <w:rPr>
          <w:highlight w:val="yellow"/>
        </w:rPr>
      </w:pPr>
      <w:r w:rsidRPr="00740879">
        <w:rPr>
          <w:highlight w:val="yellow"/>
        </w:rPr>
        <w:t>2.</w:t>
      </w:r>
    </w:p>
    <w:p w14:paraId="0F720ED6" w14:textId="77777777" w:rsidR="00955A4A" w:rsidRPr="00D047BB" w:rsidRDefault="00955A4A" w:rsidP="00955A4A">
      <w:r w:rsidRPr="00740879">
        <w:rPr>
          <w:highlight w:val="yellow"/>
        </w:rPr>
        <w:t>3.</w:t>
      </w:r>
    </w:p>
    <w:p w14:paraId="5A0C3632" w14:textId="77777777" w:rsidR="00955A4A" w:rsidRPr="00E17012" w:rsidRDefault="00955A4A" w:rsidP="00BB6817">
      <w:pPr>
        <w:spacing w:line="240" w:lineRule="auto"/>
        <w:jc w:val="both"/>
        <w:rPr>
          <w:rFonts w:ascii="Times New Roman" w:hAnsi="Times New Roman" w:cs="Times New Roman"/>
          <w:noProof/>
          <w:sz w:val="24"/>
          <w:szCs w:val="24"/>
        </w:rPr>
      </w:pPr>
    </w:p>
    <w:p w14:paraId="55F34E50" w14:textId="62608B83" w:rsidR="00A81F2E" w:rsidRPr="00E17012" w:rsidRDefault="003A6E15" w:rsidP="00BB6817">
      <w:pPr>
        <w:tabs>
          <w:tab w:val="left" w:pos="0"/>
          <w:tab w:val="left" w:pos="90"/>
        </w:tabs>
        <w:spacing w:before="240" w:line="480" w:lineRule="auto"/>
        <w:jc w:val="both"/>
        <w:rPr>
          <w:rFonts w:ascii="Times New Roman" w:eastAsia="Times New Roman" w:hAnsi="Times New Roman" w:cs="Times New Roman"/>
          <w:b/>
          <w:sz w:val="24"/>
          <w:szCs w:val="24"/>
          <w:lang w:eastAsia="en-GB"/>
        </w:rPr>
      </w:pPr>
      <w:r w:rsidRPr="00E17012">
        <w:rPr>
          <w:rFonts w:ascii="Times New Roman" w:eastAsia="Times New Roman" w:hAnsi="Times New Roman" w:cs="Times New Roman"/>
          <w:b/>
          <w:sz w:val="24"/>
          <w:szCs w:val="24"/>
          <w:lang w:eastAsia="en-GB"/>
        </w:rPr>
        <w:t xml:space="preserve">REFERENCES </w:t>
      </w:r>
    </w:p>
    <w:p w14:paraId="7210469A" w14:textId="02EA02E2"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Baker, S., Bandeira, M. </w:t>
      </w:r>
      <w:r w:rsidR="00597954" w:rsidRPr="00E17012">
        <w:rPr>
          <w:rFonts w:ascii="Times New Roman" w:eastAsia="Times New Roman" w:hAnsi="Times New Roman" w:cs="Times New Roman"/>
          <w:sz w:val="24"/>
          <w:szCs w:val="24"/>
          <w:lang w:eastAsia="en-GB"/>
        </w:rPr>
        <w:t xml:space="preserve">and </w:t>
      </w:r>
      <w:proofErr w:type="spellStart"/>
      <w:r w:rsidRPr="00E17012">
        <w:rPr>
          <w:rFonts w:ascii="Times New Roman" w:eastAsia="Times New Roman" w:hAnsi="Times New Roman" w:cs="Times New Roman"/>
          <w:sz w:val="24"/>
          <w:szCs w:val="24"/>
          <w:lang w:eastAsia="en-GB"/>
        </w:rPr>
        <w:t>Zuardi</w:t>
      </w:r>
      <w:proofErr w:type="spellEnd"/>
      <w:r w:rsidRPr="00E17012">
        <w:rPr>
          <w:rFonts w:ascii="Times New Roman" w:eastAsia="Times New Roman" w:hAnsi="Times New Roman" w:cs="Times New Roman"/>
          <w:sz w:val="24"/>
          <w:szCs w:val="24"/>
          <w:lang w:eastAsia="en-GB"/>
        </w:rPr>
        <w:t>, A.</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W. (2007). Public psychiatric services: Job satisfaction evaluation, </w:t>
      </w:r>
      <w:r w:rsidRPr="00E17012">
        <w:rPr>
          <w:rFonts w:ascii="Times New Roman" w:eastAsia="Times New Roman" w:hAnsi="Times New Roman" w:cs="Times New Roman"/>
          <w:i/>
          <w:sz w:val="24"/>
          <w:szCs w:val="24"/>
          <w:lang w:eastAsia="en-GB"/>
        </w:rPr>
        <w:t xml:space="preserve">Rev Bras </w:t>
      </w:r>
      <w:proofErr w:type="spellStart"/>
      <w:r w:rsidRPr="00E17012">
        <w:rPr>
          <w:rFonts w:ascii="Times New Roman" w:eastAsia="Times New Roman" w:hAnsi="Times New Roman" w:cs="Times New Roman"/>
          <w:i/>
          <w:sz w:val="24"/>
          <w:szCs w:val="24"/>
          <w:lang w:eastAsia="en-GB"/>
        </w:rPr>
        <w:t>Psiquiatr</w:t>
      </w:r>
      <w:proofErr w:type="spellEnd"/>
      <w:r w:rsidRPr="00E17012">
        <w:rPr>
          <w:rFonts w:ascii="Times New Roman" w:eastAsia="Times New Roman" w:hAnsi="Times New Roman" w:cs="Times New Roman"/>
          <w:sz w:val="24"/>
          <w:szCs w:val="24"/>
          <w:lang w:eastAsia="en-GB"/>
        </w:rPr>
        <w:t>, 30</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1</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38-41.  </w:t>
      </w:r>
    </w:p>
    <w:p w14:paraId="75716AB1" w14:textId="242F298C"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Burton, P.</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S., Van Dyk, P.</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S., Haasbroek, G.</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D., Schultz, H.</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B., Sono, 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J. </w:t>
      </w:r>
      <w:r w:rsidR="00597954" w:rsidRPr="00E17012">
        <w:rPr>
          <w:rFonts w:ascii="Times New Roman" w:eastAsia="Times New Roman" w:hAnsi="Times New Roman" w:cs="Times New Roman"/>
          <w:sz w:val="24"/>
          <w:szCs w:val="24"/>
          <w:lang w:eastAsia="en-GB"/>
        </w:rPr>
        <w:t>and</w:t>
      </w:r>
      <w:r w:rsidRPr="00E17012">
        <w:rPr>
          <w:rFonts w:ascii="Times New Roman" w:eastAsia="Times New Roman" w:hAnsi="Times New Roman" w:cs="Times New Roman"/>
          <w:sz w:val="24"/>
          <w:szCs w:val="24"/>
          <w:lang w:eastAsia="en-GB"/>
        </w:rPr>
        <w:t xml:space="preserve"> Werner, A. (2006). </w:t>
      </w:r>
      <w:r w:rsidRPr="00E17012">
        <w:rPr>
          <w:rFonts w:ascii="Times New Roman" w:eastAsia="Times New Roman" w:hAnsi="Times New Roman" w:cs="Times New Roman"/>
          <w:i/>
          <w:sz w:val="24"/>
          <w:szCs w:val="24"/>
          <w:lang w:eastAsia="en-GB"/>
        </w:rPr>
        <w:t>Human Resources Management</w:t>
      </w:r>
      <w:r w:rsidRPr="00E17012">
        <w:rPr>
          <w:rFonts w:ascii="Times New Roman" w:eastAsia="Times New Roman" w:hAnsi="Times New Roman" w:cs="Times New Roman"/>
          <w:sz w:val="24"/>
          <w:szCs w:val="24"/>
          <w:lang w:eastAsia="en-GB"/>
        </w:rPr>
        <w:t xml:space="preserve">. Sixth Edition. Cape Town: Oxford. </w:t>
      </w:r>
    </w:p>
    <w:p w14:paraId="1B17061C" w14:textId="07568BBB"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Eyo, C.</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Hsu, H.</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M.</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Lee,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Y.</w:t>
      </w:r>
      <w:r w:rsidR="00597954" w:rsidRPr="00E17012">
        <w:rPr>
          <w:rFonts w:ascii="Times New Roman" w:eastAsia="Times New Roman" w:hAnsi="Times New Roman" w:cs="Times New Roman"/>
          <w:sz w:val="24"/>
          <w:szCs w:val="24"/>
          <w:lang w:eastAsia="en-GB"/>
        </w:rPr>
        <w:t xml:space="preserve"> and </w:t>
      </w:r>
      <w:r w:rsidRPr="00E17012">
        <w:rPr>
          <w:rFonts w:ascii="Times New Roman" w:eastAsia="Times New Roman" w:hAnsi="Times New Roman" w:cs="Times New Roman"/>
          <w:sz w:val="24"/>
          <w:szCs w:val="24"/>
          <w:lang w:eastAsia="en-GB"/>
        </w:rPr>
        <w:t>Price,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L.</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(2009)</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Job satisfaction of hospital nurses: An empirical test of a causal model in Ibadan, Nigeria. </w:t>
      </w:r>
      <w:r w:rsidRPr="00E17012">
        <w:rPr>
          <w:rFonts w:ascii="Times New Roman" w:eastAsia="Times New Roman" w:hAnsi="Times New Roman" w:cs="Times New Roman"/>
          <w:i/>
          <w:iCs/>
          <w:sz w:val="24"/>
          <w:szCs w:val="24"/>
          <w:lang w:eastAsia="en-GB"/>
        </w:rPr>
        <w:t>Journal of West African Nursing Review,</w:t>
      </w:r>
      <w:r w:rsidRPr="00E17012">
        <w:rPr>
          <w:rFonts w:ascii="Times New Roman" w:eastAsia="Times New Roman" w:hAnsi="Times New Roman" w:cs="Times New Roman"/>
          <w:sz w:val="24"/>
          <w:szCs w:val="24"/>
          <w:lang w:eastAsia="en-GB"/>
        </w:rPr>
        <w:t xml:space="preserve"> 50:</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176-182.</w:t>
      </w:r>
    </w:p>
    <w:p w14:paraId="5D5212BF" w14:textId="101A873B"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George, R.</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A. (2007)</w:t>
      </w:r>
      <w:r w:rsidR="00597954" w:rsidRPr="00E17012">
        <w:rPr>
          <w:rFonts w:ascii="Times New Roman" w:eastAsia="Times New Roman" w:hAnsi="Times New Roman" w:cs="Times New Roman"/>
          <w:sz w:val="24"/>
          <w:szCs w:val="24"/>
          <w:lang w:eastAsia="en-GB"/>
        </w:rPr>
        <w:t>. Behavior</w:t>
      </w:r>
      <w:r w:rsidRPr="00E17012">
        <w:rPr>
          <w:rFonts w:ascii="Times New Roman" w:eastAsia="Times New Roman" w:hAnsi="Times New Roman" w:cs="Times New Roman"/>
          <w:sz w:val="24"/>
          <w:szCs w:val="24"/>
          <w:lang w:eastAsia="en-GB"/>
        </w:rPr>
        <w:t xml:space="preserve"> in organizations: understanding the human side of work.</w:t>
      </w:r>
      <w:r w:rsidR="005A6FD4" w:rsidRPr="00E17012">
        <w:rPr>
          <w:rFonts w:ascii="Times New Roman" w:eastAsia="Times New Roman" w:hAnsi="Times New Roman" w:cs="Times New Roman"/>
          <w:sz w:val="24"/>
          <w:szCs w:val="24"/>
          <w:lang w:eastAsia="en-GB"/>
        </w:rPr>
        <w:t xml:space="preserve"> 7th </w:t>
      </w:r>
      <w:proofErr w:type="spellStart"/>
      <w:proofErr w:type="gramStart"/>
      <w:r w:rsidR="005A6FD4" w:rsidRPr="00E17012">
        <w:rPr>
          <w:rFonts w:ascii="Times New Roman" w:eastAsia="Times New Roman" w:hAnsi="Times New Roman" w:cs="Times New Roman"/>
          <w:sz w:val="24"/>
          <w:szCs w:val="24"/>
          <w:lang w:eastAsia="en-GB"/>
        </w:rPr>
        <w:t>e</w:t>
      </w:r>
      <w:r w:rsidRPr="00E17012">
        <w:rPr>
          <w:rFonts w:ascii="Times New Roman" w:eastAsia="Times New Roman" w:hAnsi="Times New Roman" w:cs="Times New Roman"/>
          <w:sz w:val="24"/>
          <w:szCs w:val="24"/>
          <w:lang w:eastAsia="en-GB"/>
        </w:rPr>
        <w:t>dition.Canada</w:t>
      </w:r>
      <w:proofErr w:type="spellEnd"/>
      <w:proofErr w:type="gramEnd"/>
      <w:r w:rsidRPr="00E17012">
        <w:rPr>
          <w:rFonts w:ascii="Times New Roman" w:eastAsia="Times New Roman" w:hAnsi="Times New Roman" w:cs="Times New Roman"/>
          <w:sz w:val="24"/>
          <w:szCs w:val="24"/>
          <w:lang w:eastAsia="en-GB"/>
        </w:rPr>
        <w:t xml:space="preserve">: Prentice-Hall. </w:t>
      </w:r>
    </w:p>
    <w:p w14:paraId="30A61A88" w14:textId="48DE56C4"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Likert, B.</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F. (2007). Burnout, role conflict, job satisfaction and psychosocial health among Canadian health care staff: A questionnaire survey, </w:t>
      </w:r>
      <w:r w:rsidRPr="00E17012">
        <w:rPr>
          <w:rFonts w:ascii="Times New Roman" w:eastAsia="Times New Roman" w:hAnsi="Times New Roman" w:cs="Times New Roman"/>
          <w:i/>
          <w:sz w:val="24"/>
          <w:szCs w:val="24"/>
          <w:lang w:eastAsia="en-GB"/>
        </w:rPr>
        <w:t>International Journal of Nursing Studies,</w:t>
      </w:r>
      <w:r w:rsidRPr="00E17012">
        <w:rPr>
          <w:rFonts w:ascii="Times New Roman" w:eastAsia="Times New Roman" w:hAnsi="Times New Roman" w:cs="Times New Roman"/>
          <w:sz w:val="24"/>
          <w:szCs w:val="24"/>
          <w:lang w:eastAsia="en-GB"/>
        </w:rPr>
        <w:t xml:space="preserve"> 43: 311-318. </w:t>
      </w:r>
    </w:p>
    <w:p w14:paraId="6F549185" w14:textId="77777777"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Morrison, R. (2004). Are women tending and befriending in the workplace? Gender Difference in the relationship between workplace friendships and organizational outcomes. Sex Roles, 60, 1-13.</w:t>
      </w:r>
    </w:p>
    <w:p w14:paraId="1A5F8B69" w14:textId="7A60734C"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Olamide, M.</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(2009)</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A Study of Nurses' Job Satisfaction: The relationship to organizational commitment, perceived </w:t>
      </w:r>
      <w:r w:rsidR="005A6FD4" w:rsidRPr="00E17012">
        <w:rPr>
          <w:rFonts w:ascii="Times New Roman" w:eastAsia="Times New Roman" w:hAnsi="Times New Roman" w:cs="Times New Roman"/>
          <w:sz w:val="24"/>
          <w:szCs w:val="24"/>
          <w:lang w:eastAsia="en-GB"/>
        </w:rPr>
        <w:t>O</w:t>
      </w:r>
      <w:r w:rsidRPr="00E17012">
        <w:rPr>
          <w:rFonts w:ascii="Times New Roman" w:eastAsia="Times New Roman" w:hAnsi="Times New Roman" w:cs="Times New Roman"/>
          <w:sz w:val="24"/>
          <w:szCs w:val="24"/>
          <w:lang w:eastAsia="en-GB"/>
        </w:rPr>
        <w:t xml:space="preserve">rganizational support, transactional leadership, </w:t>
      </w:r>
      <w:r w:rsidRPr="00E17012">
        <w:rPr>
          <w:rFonts w:ascii="Times New Roman" w:eastAsia="Times New Roman" w:hAnsi="Times New Roman" w:cs="Times New Roman"/>
          <w:sz w:val="24"/>
          <w:szCs w:val="24"/>
          <w:lang w:eastAsia="en-GB"/>
        </w:rPr>
        <w:lastRenderedPageBreak/>
        <w:t xml:space="preserve">transformational </w:t>
      </w:r>
      <w:r w:rsidR="005A6FD4" w:rsidRPr="00E17012">
        <w:rPr>
          <w:rFonts w:ascii="Times New Roman" w:eastAsia="Times New Roman" w:hAnsi="Times New Roman" w:cs="Times New Roman"/>
          <w:sz w:val="24"/>
          <w:szCs w:val="24"/>
          <w:lang w:eastAsia="en-GB"/>
        </w:rPr>
        <w:t>L</w:t>
      </w:r>
      <w:r w:rsidRPr="00E17012">
        <w:rPr>
          <w:rFonts w:ascii="Times New Roman" w:eastAsia="Times New Roman" w:hAnsi="Times New Roman" w:cs="Times New Roman"/>
          <w:sz w:val="24"/>
          <w:szCs w:val="24"/>
          <w:lang w:eastAsia="en-GB"/>
        </w:rPr>
        <w:t>eadership and level of education</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i/>
          <w:iCs/>
          <w:sz w:val="24"/>
          <w:szCs w:val="24"/>
          <w:lang w:eastAsia="en-GB"/>
        </w:rPr>
        <w:t>African Journal of Scientific Research</w:t>
      </w:r>
      <w:r w:rsidRPr="00E17012">
        <w:rPr>
          <w:rFonts w:ascii="Times New Roman" w:eastAsia="Times New Roman" w:hAnsi="Times New Roman" w:cs="Times New Roman"/>
          <w:sz w:val="24"/>
          <w:szCs w:val="24"/>
          <w:lang w:eastAsia="en-GB"/>
        </w:rPr>
        <w: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22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286-285.</w:t>
      </w:r>
    </w:p>
    <w:p w14:paraId="5E740ACB" w14:textId="7FB8EB99"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Peplau, E. (2006). The nature and causes of job satisfaction. In </w:t>
      </w:r>
      <w:r w:rsidRPr="00E17012">
        <w:rPr>
          <w:rFonts w:ascii="Times New Roman" w:eastAsia="Times New Roman" w:hAnsi="Times New Roman" w:cs="Times New Roman"/>
          <w:i/>
          <w:sz w:val="24"/>
          <w:szCs w:val="24"/>
          <w:lang w:eastAsia="en-GB"/>
        </w:rPr>
        <w:t>Handbook of Industrial and Organizational Psychology</w:t>
      </w:r>
      <w:r w:rsidRPr="00E17012">
        <w:rPr>
          <w:rFonts w:ascii="Times New Roman" w:eastAsia="Times New Roman" w:hAnsi="Times New Roman" w:cs="Times New Roman"/>
          <w:sz w:val="24"/>
          <w:szCs w:val="24"/>
          <w:lang w:eastAsia="en-GB"/>
        </w:rPr>
        <w:t>. New York: J.</w:t>
      </w:r>
      <w:r w:rsidR="005A6FD4" w:rsidRPr="00E17012">
        <w:rPr>
          <w:rFonts w:ascii="Times New Roman" w:eastAsia="Times New Roman" w:hAnsi="Times New Roman" w:cs="Times New Roman"/>
          <w:sz w:val="24"/>
          <w:szCs w:val="24"/>
          <w:lang w:eastAsia="en-GB"/>
        </w:rPr>
        <w:t xml:space="preserve"> Wiley </w:t>
      </w:r>
      <w:r w:rsidRPr="00E17012">
        <w:rPr>
          <w:rFonts w:ascii="Times New Roman" w:eastAsia="Times New Roman" w:hAnsi="Times New Roman" w:cs="Times New Roman"/>
          <w:sz w:val="24"/>
          <w:szCs w:val="24"/>
          <w:lang w:eastAsia="en-GB"/>
        </w:rPr>
        <w:t>&amp; Sons.</w:t>
      </w:r>
    </w:p>
    <w:p w14:paraId="24CEEACF" w14:textId="049414AE" w:rsidR="00A81F2E" w:rsidRPr="00E17012" w:rsidRDefault="003A6E15" w:rsidP="00597954">
      <w:pPr>
        <w:pStyle w:val="ListParagraph"/>
        <w:numPr>
          <w:ilvl w:val="0"/>
          <w:numId w:val="1"/>
        </w:numPr>
        <w:spacing w:after="184" w:line="480" w:lineRule="auto"/>
        <w:jc w:val="both"/>
        <w:rPr>
          <w:rFonts w:ascii="Times New Roman" w:eastAsia="Times New Roman" w:hAnsi="Times New Roman" w:cs="Times New Roman"/>
          <w:sz w:val="24"/>
          <w:szCs w:val="24"/>
          <w:lang w:eastAsia="en-GB"/>
        </w:rPr>
      </w:pPr>
      <w:r w:rsidRPr="00E17012">
        <w:rPr>
          <w:rFonts w:ascii="Times New Roman" w:eastAsia="Times New Roman" w:hAnsi="Times New Roman" w:cs="Times New Roman"/>
          <w:sz w:val="24"/>
          <w:szCs w:val="24"/>
          <w:lang w:eastAsia="en-GB"/>
        </w:rPr>
        <w:t xml:space="preserve">Stephens, S. (2010). Job satisfaction of healthcare staff employed at health centers in West </w:t>
      </w:r>
      <w:proofErr w:type="spellStart"/>
      <w:r w:rsidRPr="00E17012">
        <w:rPr>
          <w:rFonts w:ascii="Times New Roman" w:eastAsia="Times New Roman" w:hAnsi="Times New Roman" w:cs="Times New Roman"/>
          <w:sz w:val="24"/>
          <w:szCs w:val="24"/>
          <w:lang w:eastAsia="en-GB"/>
        </w:rPr>
        <w:t>Catalania</w:t>
      </w:r>
      <w:proofErr w:type="spellEnd"/>
      <w:r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i/>
          <w:sz w:val="24"/>
          <w:szCs w:val="24"/>
          <w:lang w:eastAsia="en-GB"/>
        </w:rPr>
        <w:t xml:space="preserve">Occupational Medicine Journal, </w:t>
      </w:r>
      <w:r w:rsidRPr="00E17012">
        <w:rPr>
          <w:rFonts w:ascii="Times New Roman" w:eastAsia="Times New Roman" w:hAnsi="Times New Roman" w:cs="Times New Roman"/>
          <w:sz w:val="24"/>
          <w:szCs w:val="24"/>
          <w:lang w:eastAsia="en-GB"/>
        </w:rPr>
        <w:t>52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6</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353-355</w:t>
      </w:r>
      <w:r w:rsidRPr="00E17012">
        <w:rPr>
          <w:rFonts w:ascii="Times New Roman" w:eastAsia="Times New Roman" w:hAnsi="Times New Roman" w:cs="Times New Roman"/>
          <w:i/>
          <w:sz w:val="24"/>
          <w:szCs w:val="24"/>
          <w:lang w:eastAsia="en-GB"/>
        </w:rPr>
        <w:t>.</w:t>
      </w:r>
    </w:p>
    <w:p w14:paraId="323CF0FA" w14:textId="2555AF24" w:rsidR="00EF7413" w:rsidRPr="00E17012" w:rsidRDefault="003A6E15" w:rsidP="00214FE0">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eastAsia="Times New Roman" w:hAnsi="Times New Roman" w:cs="Times New Roman"/>
          <w:sz w:val="24"/>
          <w:szCs w:val="24"/>
          <w:lang w:eastAsia="en-GB"/>
        </w:rPr>
        <w:t>Zagenczyk</w:t>
      </w:r>
      <w:proofErr w:type="spellEnd"/>
      <w:r w:rsidRPr="00E17012">
        <w:rPr>
          <w:rFonts w:ascii="Times New Roman" w:eastAsia="Times New Roman" w:hAnsi="Times New Roman" w:cs="Times New Roman"/>
          <w:sz w:val="24"/>
          <w:szCs w:val="24"/>
          <w:lang w:eastAsia="en-GB"/>
        </w:rPr>
        <w:t>, T.</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J., Scott K.</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D., Gibney, R., Murrel, A.</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J., Thatcher, J.</w:t>
      </w:r>
      <w:r w:rsidR="00597954" w:rsidRPr="00E17012">
        <w:rPr>
          <w:rFonts w:ascii="Times New Roman" w:eastAsia="Times New Roman" w:hAnsi="Times New Roman" w:cs="Times New Roman"/>
          <w:sz w:val="24"/>
          <w:szCs w:val="24"/>
          <w:lang w:eastAsia="en-GB"/>
        </w:rPr>
        <w:t xml:space="preserve"> </w:t>
      </w:r>
      <w:r w:rsidRPr="00E17012">
        <w:rPr>
          <w:rFonts w:ascii="Times New Roman" w:eastAsia="Times New Roman" w:hAnsi="Times New Roman" w:cs="Times New Roman"/>
          <w:sz w:val="24"/>
          <w:szCs w:val="24"/>
          <w:lang w:eastAsia="en-GB"/>
        </w:rPr>
        <w:t xml:space="preserve">B. (2010). Social influence and perceived organizational support: A social networks analysis. </w:t>
      </w:r>
      <w:r w:rsidRPr="00E17012">
        <w:rPr>
          <w:rFonts w:ascii="Times New Roman" w:eastAsia="Times New Roman" w:hAnsi="Times New Roman" w:cs="Times New Roman"/>
          <w:i/>
          <w:iCs/>
          <w:sz w:val="24"/>
          <w:szCs w:val="24"/>
          <w:lang w:eastAsia="en-GB"/>
        </w:rPr>
        <w:t xml:space="preserve">Organizational </w:t>
      </w:r>
      <w:r w:rsidR="00597954" w:rsidRPr="00E17012">
        <w:rPr>
          <w:rFonts w:ascii="Times New Roman" w:eastAsia="Times New Roman" w:hAnsi="Times New Roman" w:cs="Times New Roman"/>
          <w:i/>
          <w:iCs/>
          <w:sz w:val="24"/>
          <w:szCs w:val="24"/>
          <w:lang w:eastAsia="en-GB"/>
        </w:rPr>
        <w:t>Behavior</w:t>
      </w:r>
      <w:r w:rsidRPr="00E17012">
        <w:rPr>
          <w:rFonts w:ascii="Times New Roman" w:eastAsia="Times New Roman" w:hAnsi="Times New Roman" w:cs="Times New Roman"/>
          <w:i/>
          <w:iCs/>
          <w:sz w:val="24"/>
          <w:szCs w:val="24"/>
          <w:lang w:eastAsia="en-GB"/>
        </w:rPr>
        <w:t xml:space="preserve"> and Human Decision</w:t>
      </w:r>
      <w:r w:rsidRPr="00E17012">
        <w:rPr>
          <w:rFonts w:ascii="Times New Roman" w:eastAsia="Times New Roman" w:hAnsi="Times New Roman" w:cs="Times New Roman"/>
          <w:sz w:val="24"/>
          <w:szCs w:val="24"/>
          <w:lang w:eastAsia="en-GB"/>
        </w:rPr>
        <w:t>, 111(2)</w:t>
      </w:r>
      <w:r w:rsidR="00597954" w:rsidRPr="00E17012">
        <w:rPr>
          <w:rFonts w:ascii="Times New Roman" w:eastAsia="Times New Roman" w:hAnsi="Times New Roman" w:cs="Times New Roman"/>
          <w:sz w:val="24"/>
          <w:szCs w:val="24"/>
          <w:lang w:eastAsia="en-GB"/>
        </w:rPr>
        <w:t>:</w:t>
      </w:r>
      <w:r w:rsidRPr="00E17012">
        <w:rPr>
          <w:rFonts w:ascii="Times New Roman" w:eastAsia="Times New Roman" w:hAnsi="Times New Roman" w:cs="Times New Roman"/>
          <w:sz w:val="24"/>
          <w:szCs w:val="24"/>
          <w:lang w:eastAsia="en-GB"/>
        </w:rPr>
        <w:t xml:space="preserve"> 127-138.</w:t>
      </w:r>
    </w:p>
    <w:p w14:paraId="78D3F298"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Mensah, R. O., Quansah, C., Oteng, B., and Nii Akai Nettey, J. (2023). Assessing the effect of information and communication technology usage on high school student’s academic performance in a developing country. Cogent Education, 10(1). https://doi.org/10.1080/2331186X.2023.2188809</w:t>
      </w:r>
    </w:p>
    <w:p w14:paraId="760EAB6C"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Yeboah, V. E., Quansah, C. and Mensah, R. O. (2022). Exploring the Determinants of Workplace Ethics and Organizational Performance in the Health Sector: A Case Study of </w:t>
      </w:r>
      <w:proofErr w:type="spellStart"/>
      <w:r w:rsidRPr="00E17012">
        <w:rPr>
          <w:rFonts w:ascii="Times New Roman" w:hAnsi="Times New Roman" w:cs="Times New Roman"/>
          <w:sz w:val="24"/>
          <w:szCs w:val="24"/>
        </w:rPr>
        <w:t>Vednan</w:t>
      </w:r>
      <w:proofErr w:type="spellEnd"/>
      <w:r w:rsidRPr="00E17012">
        <w:rPr>
          <w:rFonts w:ascii="Times New Roman" w:hAnsi="Times New Roman" w:cs="Times New Roman"/>
          <w:sz w:val="24"/>
          <w:szCs w:val="24"/>
        </w:rPr>
        <w:t xml:space="preserve"> Medical Center in Kumasi, Ghana. Journal of International Cooperation and Development, 5(2). DOI: https://doi.org/10.36941/jicd-2022-0009</w:t>
      </w:r>
    </w:p>
    <w:p w14:paraId="2BD35854"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Abaynew</w:t>
      </w:r>
      <w:proofErr w:type="spellEnd"/>
      <w:r w:rsidRPr="00E17012">
        <w:rPr>
          <w:rFonts w:ascii="Times New Roman" w:hAnsi="Times New Roman" w:cs="Times New Roman"/>
          <w:sz w:val="24"/>
          <w:szCs w:val="24"/>
        </w:rPr>
        <w:t xml:space="preserve">, Y. and Hussien, M. (2021). A Qualitative Study on Barriers to Treatment and Control of Hypertension Among Patients at Dessie Referral Hospital, Northeast Ethiopia, Ethiopia: Healthcare Workers' Perspective. Integrated Blood Pressure Control, 14: 173-178.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10.2147/IBPC.S339773.</w:t>
      </w:r>
    </w:p>
    <w:p w14:paraId="65F05F5C" w14:textId="77777777" w:rsidR="00214FE0" w:rsidRPr="00E17012" w:rsidRDefault="00214FE0" w:rsidP="00214FE0">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Joshua, N. A. N., Ronald, O. M., Rebecca, D. and Lord, E. Y. (2024). The Effect </w:t>
      </w:r>
      <w:proofErr w:type="gramStart"/>
      <w:r w:rsidRPr="00E17012">
        <w:rPr>
          <w:rFonts w:ascii="Times New Roman" w:hAnsi="Times New Roman" w:cs="Times New Roman"/>
          <w:sz w:val="24"/>
          <w:szCs w:val="24"/>
        </w:rPr>
        <w:t>Of</w:t>
      </w:r>
      <w:proofErr w:type="gramEnd"/>
      <w:r w:rsidRPr="00E17012">
        <w:rPr>
          <w:rFonts w:ascii="Times New Roman" w:hAnsi="Times New Roman" w:cs="Times New Roman"/>
          <w:sz w:val="24"/>
          <w:szCs w:val="24"/>
        </w:rPr>
        <w:t xml:space="preserve"> Big Data Analytics On Clinical And Management Decisions In Healthcare Facilities In Ghana, </w:t>
      </w:r>
      <w:r w:rsidRPr="00E17012">
        <w:rPr>
          <w:rFonts w:ascii="Times New Roman" w:hAnsi="Times New Roman" w:cs="Times New Roman"/>
          <w:sz w:val="24"/>
          <w:szCs w:val="24"/>
        </w:rPr>
        <w:lastRenderedPageBreak/>
        <w:t>West Africa. African Journal of Social Issues, 7(1): 2024. DOI: https://dx.doi.org/10.4314/ajosi.v7i1.23</w:t>
      </w:r>
    </w:p>
    <w:p w14:paraId="5DF5F885" w14:textId="77777777" w:rsidR="00F01C49" w:rsidRPr="00E17012" w:rsidRDefault="00214FE0"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Sharma, A., Khapre, M., Meshram, R. and Gupta, A. (2023). Determinants of utilization of antenatal care services among recently delivered women residing in urban poor areas of Rishikesh, Uttarakhand, India-a cross-sectional study. Journal of Rural Medicine, 18(2): 87-95.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10.2185/jrm.2022-030. </w:t>
      </w:r>
    </w:p>
    <w:p w14:paraId="7B71E34A"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Okyere, E., Ward, P., </w:t>
      </w:r>
      <w:proofErr w:type="spellStart"/>
      <w:r w:rsidRPr="00E17012">
        <w:rPr>
          <w:rFonts w:ascii="Times New Roman" w:hAnsi="Times New Roman" w:cs="Times New Roman"/>
          <w:sz w:val="24"/>
          <w:szCs w:val="24"/>
        </w:rPr>
        <w:t>Marfoh</w:t>
      </w:r>
      <w:proofErr w:type="spellEnd"/>
      <w:r w:rsidRPr="00E17012">
        <w:rPr>
          <w:rFonts w:ascii="Times New Roman" w:hAnsi="Times New Roman" w:cs="Times New Roman"/>
          <w:sz w:val="24"/>
          <w:szCs w:val="24"/>
        </w:rPr>
        <w:t xml:space="preserve">, K. and </w:t>
      </w:r>
      <w:proofErr w:type="spellStart"/>
      <w:r w:rsidRPr="00E17012">
        <w:rPr>
          <w:rFonts w:ascii="Times New Roman" w:hAnsi="Times New Roman" w:cs="Times New Roman"/>
          <w:sz w:val="24"/>
          <w:szCs w:val="24"/>
        </w:rPr>
        <w:t>Mwanri</w:t>
      </w:r>
      <w:proofErr w:type="spellEnd"/>
      <w:r w:rsidRPr="00E17012">
        <w:rPr>
          <w:rFonts w:ascii="Times New Roman" w:hAnsi="Times New Roman" w:cs="Times New Roman"/>
          <w:sz w:val="24"/>
          <w:szCs w:val="24"/>
        </w:rPr>
        <w:t xml:space="preserve">, L. (2021). What do Health Workers say About Rural Practice? Global Quality Nursing Research, 8: 23333936211054812.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10.1177/23333936211054812. </w:t>
      </w:r>
    </w:p>
    <w:p w14:paraId="7DDC0C7E"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Kruk, M. E., Gage, A. D., Arsenault, C., Jordan, K., Leslie, H. H., </w:t>
      </w:r>
      <w:proofErr w:type="spellStart"/>
      <w:r w:rsidRPr="00E17012">
        <w:rPr>
          <w:rFonts w:ascii="Times New Roman" w:hAnsi="Times New Roman" w:cs="Times New Roman"/>
          <w:sz w:val="24"/>
          <w:szCs w:val="24"/>
        </w:rPr>
        <w:t>Roder-DeWan</w:t>
      </w:r>
      <w:proofErr w:type="spellEnd"/>
      <w:r w:rsidRPr="00E17012">
        <w:rPr>
          <w:rFonts w:ascii="Times New Roman" w:hAnsi="Times New Roman" w:cs="Times New Roman"/>
          <w:sz w:val="24"/>
          <w:szCs w:val="24"/>
        </w:rPr>
        <w:t xml:space="preserve">, S., Adeyi, O, Barker, P., Daelmans, B., </w:t>
      </w:r>
      <w:proofErr w:type="spellStart"/>
      <w:r w:rsidRPr="00E17012">
        <w:rPr>
          <w:rFonts w:ascii="Times New Roman" w:hAnsi="Times New Roman" w:cs="Times New Roman"/>
          <w:sz w:val="24"/>
          <w:szCs w:val="24"/>
        </w:rPr>
        <w:t>Doubova</w:t>
      </w:r>
      <w:proofErr w:type="spellEnd"/>
      <w:r w:rsidRPr="00E17012">
        <w:rPr>
          <w:rFonts w:ascii="Times New Roman" w:hAnsi="Times New Roman" w:cs="Times New Roman"/>
          <w:sz w:val="24"/>
          <w:szCs w:val="24"/>
        </w:rPr>
        <w:t xml:space="preserve">, S. V., English, M., García-Elorrio, E., </w:t>
      </w:r>
      <w:proofErr w:type="spellStart"/>
      <w:r w:rsidRPr="00E17012">
        <w:rPr>
          <w:rFonts w:ascii="Times New Roman" w:hAnsi="Times New Roman" w:cs="Times New Roman"/>
          <w:sz w:val="24"/>
          <w:szCs w:val="24"/>
        </w:rPr>
        <w:t>Guanais</w:t>
      </w:r>
      <w:proofErr w:type="spellEnd"/>
      <w:r w:rsidRPr="00E17012">
        <w:rPr>
          <w:rFonts w:ascii="Times New Roman" w:hAnsi="Times New Roman" w:cs="Times New Roman"/>
          <w:sz w:val="24"/>
          <w:szCs w:val="24"/>
        </w:rPr>
        <w:t xml:space="preserve">, F., </w:t>
      </w:r>
      <w:proofErr w:type="spellStart"/>
      <w:r w:rsidRPr="00E17012">
        <w:rPr>
          <w:rFonts w:ascii="Times New Roman" w:hAnsi="Times New Roman" w:cs="Times New Roman"/>
          <w:sz w:val="24"/>
          <w:szCs w:val="24"/>
        </w:rPr>
        <w:t>Gureje</w:t>
      </w:r>
      <w:proofErr w:type="spellEnd"/>
      <w:r w:rsidRPr="00E17012">
        <w:rPr>
          <w:rFonts w:ascii="Times New Roman" w:hAnsi="Times New Roman" w:cs="Times New Roman"/>
          <w:sz w:val="24"/>
          <w:szCs w:val="24"/>
        </w:rPr>
        <w:t xml:space="preserve">, O., Hirschhorn, L. R., Jiang, L., Kelley, E., </w:t>
      </w:r>
      <w:proofErr w:type="spellStart"/>
      <w:r w:rsidRPr="00E17012">
        <w:rPr>
          <w:rFonts w:ascii="Times New Roman" w:hAnsi="Times New Roman" w:cs="Times New Roman"/>
          <w:sz w:val="24"/>
          <w:szCs w:val="24"/>
        </w:rPr>
        <w:t>Lemango</w:t>
      </w:r>
      <w:proofErr w:type="spellEnd"/>
      <w:r w:rsidRPr="00E17012">
        <w:rPr>
          <w:rFonts w:ascii="Times New Roman" w:hAnsi="Times New Roman" w:cs="Times New Roman"/>
          <w:sz w:val="24"/>
          <w:szCs w:val="24"/>
        </w:rPr>
        <w:t xml:space="preserve">, E. T., Liljestrand, J., Malata, A., Marchant, T., Matsoso, M. P., Meara, J. G., Mohanan, M., Ndiaye, Y., Norheim, O. F., Reddy, K. S., Rowe, A. K., Salomon, J. A., Thapa, G., Twum-Danso, N. A. Y. and Pate, M. (2018) High-quality health systems in the Sustainable Development Goals era: time for a revolution. Lancet Glob Health, 6(11): e1196-e1252.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10.1016/S2214-109</w:t>
      </w:r>
      <w:proofErr w:type="gramStart"/>
      <w:r w:rsidRPr="00E17012">
        <w:rPr>
          <w:rFonts w:ascii="Times New Roman" w:hAnsi="Times New Roman" w:cs="Times New Roman"/>
          <w:sz w:val="24"/>
          <w:szCs w:val="24"/>
        </w:rPr>
        <w:t>X(</w:t>
      </w:r>
      <w:proofErr w:type="gramEnd"/>
      <w:r w:rsidRPr="00E17012">
        <w:rPr>
          <w:rFonts w:ascii="Times New Roman" w:hAnsi="Times New Roman" w:cs="Times New Roman"/>
          <w:sz w:val="24"/>
          <w:szCs w:val="24"/>
        </w:rPr>
        <w:t xml:space="preserve">18)30386-3. </w:t>
      </w:r>
    </w:p>
    <w:p w14:paraId="6E4224DE"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Kim, S., </w:t>
      </w:r>
      <w:proofErr w:type="spellStart"/>
      <w:r w:rsidRPr="00E17012">
        <w:rPr>
          <w:rFonts w:ascii="Times New Roman" w:hAnsi="Times New Roman" w:cs="Times New Roman"/>
          <w:sz w:val="24"/>
          <w:szCs w:val="24"/>
        </w:rPr>
        <w:t>Bochatay</w:t>
      </w:r>
      <w:proofErr w:type="spellEnd"/>
      <w:r w:rsidRPr="00E17012">
        <w:rPr>
          <w:rFonts w:ascii="Times New Roman" w:hAnsi="Times New Roman" w:cs="Times New Roman"/>
          <w:sz w:val="24"/>
          <w:szCs w:val="24"/>
        </w:rPr>
        <w:t xml:space="preserve">, N., Relyea-Chew, A., Buttrick, E., Amdahl, C., Kim, L., … Lee, Y. M. (2017). Individual, interpersonal, and </w:t>
      </w:r>
      <w:proofErr w:type="spellStart"/>
      <w:r w:rsidRPr="00E17012">
        <w:rPr>
          <w:rFonts w:ascii="Times New Roman" w:hAnsi="Times New Roman" w:cs="Times New Roman"/>
          <w:sz w:val="24"/>
          <w:szCs w:val="24"/>
        </w:rPr>
        <w:t>organisational</w:t>
      </w:r>
      <w:proofErr w:type="spellEnd"/>
      <w:r w:rsidRPr="00E17012">
        <w:rPr>
          <w:rFonts w:ascii="Times New Roman" w:hAnsi="Times New Roman" w:cs="Times New Roman"/>
          <w:sz w:val="24"/>
          <w:szCs w:val="24"/>
        </w:rPr>
        <w:t xml:space="preserve"> factors of healthcare conflict: A scoping review. Journal of Interprofessional Care, 31(3): 282–290. </w:t>
      </w:r>
      <w:hyperlink r:id="rId10" w:history="1">
        <w:r w:rsidRPr="00E17012">
          <w:rPr>
            <w:rStyle w:val="Hyperlink"/>
            <w:rFonts w:ascii="Times New Roman" w:hAnsi="Times New Roman" w:cs="Times New Roman"/>
            <w:color w:val="auto"/>
            <w:sz w:val="24"/>
            <w:szCs w:val="24"/>
          </w:rPr>
          <w:t>https://doi.org/10.1080/13561820.2016.1272558</w:t>
        </w:r>
      </w:hyperlink>
    </w:p>
    <w:p w14:paraId="5744EEBB"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lastRenderedPageBreak/>
        <w:t>Fernandopulle</w:t>
      </w:r>
      <w:proofErr w:type="spellEnd"/>
      <w:r w:rsidRPr="00E17012">
        <w:rPr>
          <w:rFonts w:ascii="Times New Roman" w:hAnsi="Times New Roman" w:cs="Times New Roman"/>
          <w:sz w:val="24"/>
          <w:szCs w:val="24"/>
        </w:rPr>
        <w:t xml:space="preserve">, N. (2021). To what extent does hierarchical leadership affect health care outcomes? Medical Journal of Islamic Republic of Iran, 35: 117.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10.47176/mjiri.35.117.</w:t>
      </w:r>
    </w:p>
    <w:p w14:paraId="26177C8B"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Ominyi</w:t>
      </w:r>
      <w:proofErr w:type="spellEnd"/>
      <w:r w:rsidRPr="00E17012">
        <w:rPr>
          <w:rFonts w:ascii="Times New Roman" w:hAnsi="Times New Roman" w:cs="Times New Roman"/>
          <w:sz w:val="24"/>
          <w:szCs w:val="24"/>
        </w:rPr>
        <w:t xml:space="preserve">, J. and </w:t>
      </w:r>
      <w:proofErr w:type="spellStart"/>
      <w:r w:rsidRPr="00E17012">
        <w:rPr>
          <w:rFonts w:ascii="Times New Roman" w:hAnsi="Times New Roman" w:cs="Times New Roman"/>
          <w:sz w:val="24"/>
          <w:szCs w:val="24"/>
        </w:rPr>
        <w:t>Ezeruigbo</w:t>
      </w:r>
      <w:proofErr w:type="spellEnd"/>
      <w:r w:rsidRPr="00E17012">
        <w:rPr>
          <w:rFonts w:ascii="Times New Roman" w:hAnsi="Times New Roman" w:cs="Times New Roman"/>
          <w:sz w:val="24"/>
          <w:szCs w:val="24"/>
        </w:rPr>
        <w:t xml:space="preserve">, C. F. M. (2019). How nurse manager's position in the hospital hierarchy influences evidence-based practice implementation in nursing: A qualitative case study of the Nigerian acute care setting. Journal of Nursing Education and Practice, 9(6). DOI: </w:t>
      </w:r>
      <w:hyperlink r:id="rId11" w:history="1">
        <w:r w:rsidRPr="00E17012">
          <w:rPr>
            <w:rStyle w:val="Hyperlink"/>
            <w:rFonts w:ascii="Times New Roman" w:hAnsi="Times New Roman" w:cs="Times New Roman"/>
            <w:color w:val="auto"/>
            <w:sz w:val="24"/>
            <w:szCs w:val="24"/>
          </w:rPr>
          <w:t>https://doi.org/10.5430/jnep.v9n6p14</w:t>
        </w:r>
      </w:hyperlink>
    </w:p>
    <w:p w14:paraId="70FDEF5C"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Karaçam Yilmaz, Z. D., Yilmaz, T. and </w:t>
      </w:r>
      <w:proofErr w:type="spellStart"/>
      <w:r w:rsidRPr="00E17012">
        <w:rPr>
          <w:rFonts w:ascii="Times New Roman" w:hAnsi="Times New Roman" w:cs="Times New Roman"/>
          <w:sz w:val="24"/>
          <w:szCs w:val="24"/>
        </w:rPr>
        <w:t>Tokman</w:t>
      </w:r>
      <w:proofErr w:type="spellEnd"/>
      <w:r w:rsidRPr="00E17012">
        <w:rPr>
          <w:rFonts w:ascii="Times New Roman" w:hAnsi="Times New Roman" w:cs="Times New Roman"/>
          <w:sz w:val="24"/>
          <w:szCs w:val="24"/>
        </w:rPr>
        <w:t xml:space="preserve">, E. (2023). Views of healthcare professionals on gender roles: A qualitative study. </w:t>
      </w:r>
      <w:proofErr w:type="spellStart"/>
      <w:r w:rsidRPr="00E17012">
        <w:rPr>
          <w:rFonts w:ascii="Times New Roman" w:hAnsi="Times New Roman" w:cs="Times New Roman"/>
          <w:sz w:val="24"/>
          <w:szCs w:val="24"/>
        </w:rPr>
        <w:t>Heliyon</w:t>
      </w:r>
      <w:proofErr w:type="spellEnd"/>
      <w:r w:rsidRPr="00E17012">
        <w:rPr>
          <w:rFonts w:ascii="Times New Roman" w:hAnsi="Times New Roman" w:cs="Times New Roman"/>
          <w:sz w:val="24"/>
          <w:szCs w:val="24"/>
        </w:rPr>
        <w:t xml:space="preserve">, 9(8): e18576.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xml:space="preserve">: </w:t>
      </w:r>
      <w:proofErr w:type="gramStart"/>
      <w:r w:rsidRPr="00E17012">
        <w:rPr>
          <w:rFonts w:ascii="Times New Roman" w:hAnsi="Times New Roman" w:cs="Times New Roman"/>
          <w:sz w:val="24"/>
          <w:szCs w:val="24"/>
        </w:rPr>
        <w:t>10.1016/j.heliyon.2023.e</w:t>
      </w:r>
      <w:proofErr w:type="gramEnd"/>
      <w:r w:rsidRPr="00E17012">
        <w:rPr>
          <w:rFonts w:ascii="Times New Roman" w:hAnsi="Times New Roman" w:cs="Times New Roman"/>
          <w:sz w:val="24"/>
          <w:szCs w:val="24"/>
        </w:rPr>
        <w:t>18576.</w:t>
      </w:r>
    </w:p>
    <w:p w14:paraId="64659A29"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proofErr w:type="spellStart"/>
      <w:r w:rsidRPr="00E17012">
        <w:rPr>
          <w:rFonts w:ascii="Times New Roman" w:hAnsi="Times New Roman" w:cs="Times New Roman"/>
          <w:sz w:val="24"/>
          <w:szCs w:val="24"/>
        </w:rPr>
        <w:t>Hennein</w:t>
      </w:r>
      <w:proofErr w:type="spellEnd"/>
      <w:r w:rsidRPr="00E17012">
        <w:rPr>
          <w:rFonts w:ascii="Times New Roman" w:hAnsi="Times New Roman" w:cs="Times New Roman"/>
          <w:sz w:val="24"/>
          <w:szCs w:val="24"/>
        </w:rPr>
        <w:t xml:space="preserve">, R., Gorman, H., Chung, V. and Lowe, S. R. (2023). Gender discrimination among women healthcare workers during the COVID-19 pandemic: Findings from a mixed methods study. </w:t>
      </w:r>
      <w:proofErr w:type="spellStart"/>
      <w:r w:rsidRPr="00E17012">
        <w:rPr>
          <w:rFonts w:ascii="Times New Roman" w:hAnsi="Times New Roman" w:cs="Times New Roman"/>
          <w:sz w:val="24"/>
          <w:szCs w:val="24"/>
        </w:rPr>
        <w:t>PLoS</w:t>
      </w:r>
      <w:proofErr w:type="spellEnd"/>
      <w:r w:rsidRPr="00E17012">
        <w:rPr>
          <w:rFonts w:ascii="Times New Roman" w:hAnsi="Times New Roman" w:cs="Times New Roman"/>
          <w:sz w:val="24"/>
          <w:szCs w:val="24"/>
        </w:rPr>
        <w:t xml:space="preserve"> One, 18(2): e0281367.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10.1371/journal.pone.0281367.</w:t>
      </w:r>
    </w:p>
    <w:p w14:paraId="36900E52"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Etherington, C., Kitto, S., Burns, J. K., Adams, T. L., </w:t>
      </w:r>
      <w:proofErr w:type="spellStart"/>
      <w:r w:rsidRPr="00E17012">
        <w:rPr>
          <w:rFonts w:ascii="Times New Roman" w:hAnsi="Times New Roman" w:cs="Times New Roman"/>
          <w:sz w:val="24"/>
          <w:szCs w:val="24"/>
        </w:rPr>
        <w:t>Birze</w:t>
      </w:r>
      <w:proofErr w:type="spellEnd"/>
      <w:r w:rsidRPr="00E17012">
        <w:rPr>
          <w:rFonts w:ascii="Times New Roman" w:hAnsi="Times New Roman" w:cs="Times New Roman"/>
          <w:sz w:val="24"/>
          <w:szCs w:val="24"/>
        </w:rPr>
        <w:t xml:space="preserve">, A., Britton, M., Singh, S. and Boet, S. (2021). How gender shapes interprofessional teamwork in the operating room: a qualitative secondary analysis. BMC Health Service Research 21: 1357. </w:t>
      </w:r>
      <w:hyperlink r:id="rId12" w:history="1">
        <w:r w:rsidRPr="00E17012">
          <w:rPr>
            <w:rStyle w:val="Hyperlink"/>
            <w:rFonts w:ascii="Times New Roman" w:hAnsi="Times New Roman" w:cs="Times New Roman"/>
            <w:color w:val="auto"/>
            <w:sz w:val="24"/>
            <w:szCs w:val="24"/>
          </w:rPr>
          <w:t>https://doi.org/10.1186/s12913-021-07403-2</w:t>
        </w:r>
      </w:hyperlink>
      <w:r w:rsidRPr="00E17012">
        <w:rPr>
          <w:rFonts w:ascii="Times New Roman" w:hAnsi="Times New Roman" w:cs="Times New Roman"/>
          <w:sz w:val="24"/>
          <w:szCs w:val="24"/>
        </w:rPr>
        <w:t>.</w:t>
      </w:r>
    </w:p>
    <w:p w14:paraId="6D393AC7"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Tam, M. T., Wu, J. M., Zhang, C. C., Pawliuk, C. and Robillard, J. M. (2024). A Systematic Review of the Impacts of Media Mental Health Awareness Campaigns on Young People. Health Promotion Practice, 25(5): 907-920. doi:10.1177/15248399241232646</w:t>
      </w:r>
    </w:p>
    <w:p w14:paraId="0D693352" w14:textId="77777777" w:rsidR="00F01C49"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t xml:space="preserve">Chen, J. and Wang, Y. (2021). Social Media Use for Health Purposes: Systematic Review. Journal of Medical Internet Research, 23(5): e17917. </w:t>
      </w:r>
      <w:proofErr w:type="spellStart"/>
      <w:r w:rsidRPr="00E17012">
        <w:rPr>
          <w:rFonts w:ascii="Times New Roman" w:hAnsi="Times New Roman" w:cs="Times New Roman"/>
          <w:sz w:val="24"/>
          <w:szCs w:val="24"/>
        </w:rPr>
        <w:t>doi</w:t>
      </w:r>
      <w:proofErr w:type="spellEnd"/>
      <w:r w:rsidRPr="00E17012">
        <w:rPr>
          <w:rFonts w:ascii="Times New Roman" w:hAnsi="Times New Roman" w:cs="Times New Roman"/>
          <w:sz w:val="24"/>
          <w:szCs w:val="24"/>
        </w:rPr>
        <w:t>: 10.2196/17917.</w:t>
      </w:r>
    </w:p>
    <w:p w14:paraId="1D4C2E8C" w14:textId="362A3CBF" w:rsidR="00BA7472" w:rsidRPr="00E17012" w:rsidRDefault="00BA7472" w:rsidP="00F01C49">
      <w:pPr>
        <w:pStyle w:val="ListParagraph"/>
        <w:numPr>
          <w:ilvl w:val="0"/>
          <w:numId w:val="1"/>
        </w:numPr>
        <w:spacing w:after="184" w:line="480" w:lineRule="auto"/>
        <w:jc w:val="both"/>
        <w:rPr>
          <w:rFonts w:ascii="Times New Roman" w:hAnsi="Times New Roman" w:cs="Times New Roman"/>
          <w:sz w:val="24"/>
          <w:szCs w:val="24"/>
        </w:rPr>
      </w:pPr>
      <w:r w:rsidRPr="00E17012">
        <w:rPr>
          <w:rFonts w:ascii="Times New Roman" w:hAnsi="Times New Roman" w:cs="Times New Roman"/>
          <w:sz w:val="24"/>
          <w:szCs w:val="24"/>
        </w:rPr>
        <w:lastRenderedPageBreak/>
        <w:t xml:space="preserve">Ekezie, W., Maxwell, A., Byron, M., </w:t>
      </w:r>
      <w:proofErr w:type="spellStart"/>
      <w:r w:rsidRPr="00E17012">
        <w:rPr>
          <w:rFonts w:ascii="Times New Roman" w:hAnsi="Times New Roman" w:cs="Times New Roman"/>
          <w:sz w:val="24"/>
          <w:szCs w:val="24"/>
        </w:rPr>
        <w:t>Czyznikowska</w:t>
      </w:r>
      <w:proofErr w:type="spellEnd"/>
      <w:r w:rsidRPr="00E17012">
        <w:rPr>
          <w:rFonts w:ascii="Times New Roman" w:hAnsi="Times New Roman" w:cs="Times New Roman"/>
          <w:sz w:val="24"/>
          <w:szCs w:val="24"/>
        </w:rPr>
        <w:t>, B., Osman, I., Moylan, K., Gong, S. and Pareek, M. (2022). Health Communication and Inequalities in Primary Care Access during the COVID-19 Pandemic among Ethnic Minorities in the United Kingdom: Lived Experiences and Recommendations. International Journal of Environmental Research in Public Health, 19: 15166. https://doi.org/10.3390/ijerph192215166</w:t>
      </w:r>
    </w:p>
    <w:sectPr w:rsidR="00BA7472" w:rsidRPr="00E17012" w:rsidSect="00A81F2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FF11" w14:textId="77777777" w:rsidR="00514739" w:rsidRDefault="00514739" w:rsidP="00FD2A08">
      <w:pPr>
        <w:spacing w:after="0" w:line="240" w:lineRule="auto"/>
      </w:pPr>
      <w:r>
        <w:separator/>
      </w:r>
    </w:p>
  </w:endnote>
  <w:endnote w:type="continuationSeparator" w:id="0">
    <w:p w14:paraId="1BF14768" w14:textId="77777777" w:rsidR="00514739" w:rsidRDefault="00514739" w:rsidP="00FD2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vP3F4D4C">
    <w:altName w:val="Malgun Gothic"/>
    <w:panose1 w:val="00000000000000000000"/>
    <w:charset w:val="7F"/>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F85C" w14:textId="77777777" w:rsidR="009C095B" w:rsidRDefault="009C0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BB70" w14:textId="77777777" w:rsidR="009C095B" w:rsidRDefault="009C0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A51E" w14:textId="77777777" w:rsidR="009C095B" w:rsidRDefault="009C0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1EA0C" w14:textId="77777777" w:rsidR="00514739" w:rsidRDefault="00514739" w:rsidP="00FD2A08">
      <w:pPr>
        <w:spacing w:after="0" w:line="240" w:lineRule="auto"/>
      </w:pPr>
      <w:r>
        <w:separator/>
      </w:r>
    </w:p>
  </w:footnote>
  <w:footnote w:type="continuationSeparator" w:id="0">
    <w:p w14:paraId="054339B1" w14:textId="77777777" w:rsidR="00514739" w:rsidRDefault="00514739" w:rsidP="00FD2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B619C" w14:textId="6E8D32ED" w:rsidR="009C095B" w:rsidRDefault="00514739">
    <w:pPr>
      <w:pStyle w:val="Header"/>
    </w:pPr>
    <w:r>
      <w:rPr>
        <w:noProof/>
      </w:rPr>
      <w:pict w14:anchorId="69AEB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968A" w14:textId="56934A68" w:rsidR="009C095B" w:rsidRDefault="00514739">
    <w:pPr>
      <w:pStyle w:val="Header"/>
    </w:pPr>
    <w:r>
      <w:rPr>
        <w:noProof/>
      </w:rPr>
      <w:pict w14:anchorId="24AB3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35208" w14:textId="37837075" w:rsidR="009C095B" w:rsidRDefault="00514739">
    <w:pPr>
      <w:pStyle w:val="Header"/>
    </w:pPr>
    <w:r>
      <w:rPr>
        <w:noProof/>
      </w:rPr>
      <w:pict w14:anchorId="24C51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301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D40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56F8E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7756C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384C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C72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6C0450CC"/>
    <w:lvl w:ilvl="0" w:tplc="3A38C7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2A54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34C6FD62"/>
    <w:lvl w:ilvl="0" w:tplc="265ABB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CC4C0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6AC4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089CCD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000000C"/>
    <w:multiLevelType w:val="multilevel"/>
    <w:tmpl w:val="7ADE0C56"/>
    <w:lvl w:ilvl="0">
      <w:start w:val="3"/>
      <w:numFmt w:val="decimal"/>
      <w:lvlText w:val="%1"/>
      <w:lvlJc w:val="left"/>
      <w:pPr>
        <w:ind w:left="375" w:hanging="375"/>
      </w:pPr>
      <w:rPr>
        <w:rFonts w:hint="default"/>
      </w:rPr>
    </w:lvl>
    <w:lvl w:ilvl="1">
      <w:start w:val="5"/>
      <w:numFmt w:val="decimal"/>
      <w:lvlText w:val="%1.%2"/>
      <w:lvlJc w:val="left"/>
      <w:pPr>
        <w:ind w:left="1110" w:hanging="375"/>
      </w:pPr>
      <w:rPr>
        <w:rFonts w:hint="default"/>
      </w:rPr>
    </w:lvl>
    <w:lvl w:ilvl="2">
      <w:start w:val="1"/>
      <w:numFmt w:val="upperLetter"/>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12" w15:restartNumberingAfterBreak="0">
    <w:nsid w:val="266E0234"/>
    <w:multiLevelType w:val="hybridMultilevel"/>
    <w:tmpl w:val="52CCD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26E99"/>
    <w:multiLevelType w:val="hybridMultilevel"/>
    <w:tmpl w:val="EFA65A90"/>
    <w:lvl w:ilvl="0" w:tplc="2E20DB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30FA1"/>
    <w:multiLevelType w:val="hybridMultilevel"/>
    <w:tmpl w:val="80B62E1A"/>
    <w:lvl w:ilvl="0" w:tplc="0A26C02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E5B6D"/>
    <w:multiLevelType w:val="hybridMultilevel"/>
    <w:tmpl w:val="6B56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0MLcAEobmxuaWFko6SsGpxcWZ+XkgBaa1ADvRVO4sAAAA"/>
  </w:docVars>
  <w:rsids>
    <w:rsidRoot w:val="00A81F2E"/>
    <w:rsid w:val="00012EDD"/>
    <w:rsid w:val="00017522"/>
    <w:rsid w:val="000205F9"/>
    <w:rsid w:val="00025791"/>
    <w:rsid w:val="000C142B"/>
    <w:rsid w:val="000C290E"/>
    <w:rsid w:val="000E23E3"/>
    <w:rsid w:val="000E44CA"/>
    <w:rsid w:val="000F1162"/>
    <w:rsid w:val="001122DB"/>
    <w:rsid w:val="0013438B"/>
    <w:rsid w:val="001375CB"/>
    <w:rsid w:val="00145B12"/>
    <w:rsid w:val="00154F5E"/>
    <w:rsid w:val="0019288F"/>
    <w:rsid w:val="001952B8"/>
    <w:rsid w:val="001A0A41"/>
    <w:rsid w:val="001A2033"/>
    <w:rsid w:val="001A5498"/>
    <w:rsid w:val="001B0292"/>
    <w:rsid w:val="001C793A"/>
    <w:rsid w:val="001C7C4E"/>
    <w:rsid w:val="001D484B"/>
    <w:rsid w:val="001D4CF8"/>
    <w:rsid w:val="001E17BA"/>
    <w:rsid w:val="001E3B3C"/>
    <w:rsid w:val="001F05B6"/>
    <w:rsid w:val="00200B15"/>
    <w:rsid w:val="00200FB9"/>
    <w:rsid w:val="00201340"/>
    <w:rsid w:val="00214FE0"/>
    <w:rsid w:val="00225EDE"/>
    <w:rsid w:val="002323C6"/>
    <w:rsid w:val="002345AF"/>
    <w:rsid w:val="00242B48"/>
    <w:rsid w:val="0025097A"/>
    <w:rsid w:val="00275A11"/>
    <w:rsid w:val="002950F9"/>
    <w:rsid w:val="002964BE"/>
    <w:rsid w:val="002B042B"/>
    <w:rsid w:val="002E3884"/>
    <w:rsid w:val="002F3EFD"/>
    <w:rsid w:val="00347D78"/>
    <w:rsid w:val="00354972"/>
    <w:rsid w:val="00354D07"/>
    <w:rsid w:val="00360A05"/>
    <w:rsid w:val="00377794"/>
    <w:rsid w:val="0038027E"/>
    <w:rsid w:val="003807B9"/>
    <w:rsid w:val="00387BC9"/>
    <w:rsid w:val="003A6E15"/>
    <w:rsid w:val="003B6D1B"/>
    <w:rsid w:val="003C5EA7"/>
    <w:rsid w:val="003D25C9"/>
    <w:rsid w:val="003E3BE7"/>
    <w:rsid w:val="00413ADA"/>
    <w:rsid w:val="00442660"/>
    <w:rsid w:val="00450483"/>
    <w:rsid w:val="00450C38"/>
    <w:rsid w:val="00481AF7"/>
    <w:rsid w:val="0048301E"/>
    <w:rsid w:val="004861A7"/>
    <w:rsid w:val="004962DB"/>
    <w:rsid w:val="0049639D"/>
    <w:rsid w:val="004A37AF"/>
    <w:rsid w:val="004A7C36"/>
    <w:rsid w:val="00514739"/>
    <w:rsid w:val="00532CFC"/>
    <w:rsid w:val="0054718A"/>
    <w:rsid w:val="0054758F"/>
    <w:rsid w:val="00553392"/>
    <w:rsid w:val="00561622"/>
    <w:rsid w:val="00563FCC"/>
    <w:rsid w:val="00581B36"/>
    <w:rsid w:val="00582E16"/>
    <w:rsid w:val="00584463"/>
    <w:rsid w:val="00595371"/>
    <w:rsid w:val="00597954"/>
    <w:rsid w:val="005A6FD4"/>
    <w:rsid w:val="005D1B9B"/>
    <w:rsid w:val="005D7589"/>
    <w:rsid w:val="005D7DC3"/>
    <w:rsid w:val="005E59E8"/>
    <w:rsid w:val="005E732D"/>
    <w:rsid w:val="00613362"/>
    <w:rsid w:val="006165AD"/>
    <w:rsid w:val="00624379"/>
    <w:rsid w:val="00630D4C"/>
    <w:rsid w:val="006337D8"/>
    <w:rsid w:val="00661D3F"/>
    <w:rsid w:val="006A54D2"/>
    <w:rsid w:val="006C32FF"/>
    <w:rsid w:val="006E566E"/>
    <w:rsid w:val="006F4737"/>
    <w:rsid w:val="0070063E"/>
    <w:rsid w:val="00724ED2"/>
    <w:rsid w:val="007308AF"/>
    <w:rsid w:val="00737108"/>
    <w:rsid w:val="00753752"/>
    <w:rsid w:val="00767D0F"/>
    <w:rsid w:val="00794F2A"/>
    <w:rsid w:val="007A3FEB"/>
    <w:rsid w:val="007C6DDD"/>
    <w:rsid w:val="007D438F"/>
    <w:rsid w:val="007D6274"/>
    <w:rsid w:val="007D67E1"/>
    <w:rsid w:val="007E4C79"/>
    <w:rsid w:val="007F52A4"/>
    <w:rsid w:val="00804285"/>
    <w:rsid w:val="00813D22"/>
    <w:rsid w:val="00826955"/>
    <w:rsid w:val="00840062"/>
    <w:rsid w:val="00852FF8"/>
    <w:rsid w:val="00853ACC"/>
    <w:rsid w:val="00853CA0"/>
    <w:rsid w:val="0085723C"/>
    <w:rsid w:val="0087041D"/>
    <w:rsid w:val="00882992"/>
    <w:rsid w:val="00886908"/>
    <w:rsid w:val="008B4206"/>
    <w:rsid w:val="008B450D"/>
    <w:rsid w:val="008C7FA1"/>
    <w:rsid w:val="008D24E7"/>
    <w:rsid w:val="008E1908"/>
    <w:rsid w:val="009018CE"/>
    <w:rsid w:val="009112F3"/>
    <w:rsid w:val="0092007C"/>
    <w:rsid w:val="00923265"/>
    <w:rsid w:val="0093424C"/>
    <w:rsid w:val="00940398"/>
    <w:rsid w:val="00953579"/>
    <w:rsid w:val="00955A4A"/>
    <w:rsid w:val="00966BF9"/>
    <w:rsid w:val="009B0627"/>
    <w:rsid w:val="009B1E88"/>
    <w:rsid w:val="009C095B"/>
    <w:rsid w:val="009E1A55"/>
    <w:rsid w:val="009E34B7"/>
    <w:rsid w:val="009E5E46"/>
    <w:rsid w:val="00A2365F"/>
    <w:rsid w:val="00A31DFE"/>
    <w:rsid w:val="00A6647B"/>
    <w:rsid w:val="00A73725"/>
    <w:rsid w:val="00A81F2E"/>
    <w:rsid w:val="00A82A32"/>
    <w:rsid w:val="00AA534C"/>
    <w:rsid w:val="00AB5194"/>
    <w:rsid w:val="00AB7526"/>
    <w:rsid w:val="00AC47C6"/>
    <w:rsid w:val="00AD0EB4"/>
    <w:rsid w:val="00AD2EBF"/>
    <w:rsid w:val="00AE288B"/>
    <w:rsid w:val="00B00DDB"/>
    <w:rsid w:val="00B12946"/>
    <w:rsid w:val="00B147AC"/>
    <w:rsid w:val="00B533C1"/>
    <w:rsid w:val="00B57DEE"/>
    <w:rsid w:val="00B709D9"/>
    <w:rsid w:val="00B82070"/>
    <w:rsid w:val="00BA09AF"/>
    <w:rsid w:val="00BA2085"/>
    <w:rsid w:val="00BA6AEB"/>
    <w:rsid w:val="00BA7472"/>
    <w:rsid w:val="00BB14E6"/>
    <w:rsid w:val="00BB24AB"/>
    <w:rsid w:val="00BB46A1"/>
    <w:rsid w:val="00BB6817"/>
    <w:rsid w:val="00BC478D"/>
    <w:rsid w:val="00BC71A3"/>
    <w:rsid w:val="00BE617D"/>
    <w:rsid w:val="00BF2497"/>
    <w:rsid w:val="00C064D8"/>
    <w:rsid w:val="00C25B08"/>
    <w:rsid w:val="00C525A6"/>
    <w:rsid w:val="00C63423"/>
    <w:rsid w:val="00C95B86"/>
    <w:rsid w:val="00CA290F"/>
    <w:rsid w:val="00CC2D2F"/>
    <w:rsid w:val="00CD6285"/>
    <w:rsid w:val="00D03824"/>
    <w:rsid w:val="00D05456"/>
    <w:rsid w:val="00D12708"/>
    <w:rsid w:val="00D31F6C"/>
    <w:rsid w:val="00D33975"/>
    <w:rsid w:val="00D406D3"/>
    <w:rsid w:val="00D44504"/>
    <w:rsid w:val="00D57146"/>
    <w:rsid w:val="00D70F6D"/>
    <w:rsid w:val="00D7132B"/>
    <w:rsid w:val="00D76AC3"/>
    <w:rsid w:val="00D80696"/>
    <w:rsid w:val="00D851B2"/>
    <w:rsid w:val="00D933D3"/>
    <w:rsid w:val="00DC1151"/>
    <w:rsid w:val="00DF12D3"/>
    <w:rsid w:val="00DF7236"/>
    <w:rsid w:val="00E03215"/>
    <w:rsid w:val="00E060CE"/>
    <w:rsid w:val="00E071D9"/>
    <w:rsid w:val="00E17012"/>
    <w:rsid w:val="00E25F73"/>
    <w:rsid w:val="00E30D40"/>
    <w:rsid w:val="00E37796"/>
    <w:rsid w:val="00E522AF"/>
    <w:rsid w:val="00E6277F"/>
    <w:rsid w:val="00E700A1"/>
    <w:rsid w:val="00E83C02"/>
    <w:rsid w:val="00E91568"/>
    <w:rsid w:val="00E92A59"/>
    <w:rsid w:val="00EA79AC"/>
    <w:rsid w:val="00EB72DF"/>
    <w:rsid w:val="00EC0873"/>
    <w:rsid w:val="00ED74D9"/>
    <w:rsid w:val="00EE1E32"/>
    <w:rsid w:val="00EF530A"/>
    <w:rsid w:val="00EF7413"/>
    <w:rsid w:val="00F01372"/>
    <w:rsid w:val="00F01C49"/>
    <w:rsid w:val="00F37AAF"/>
    <w:rsid w:val="00F443DB"/>
    <w:rsid w:val="00F67321"/>
    <w:rsid w:val="00F72096"/>
    <w:rsid w:val="00F759D6"/>
    <w:rsid w:val="00F9046E"/>
    <w:rsid w:val="00FA282E"/>
    <w:rsid w:val="00FD0692"/>
    <w:rsid w:val="00FD2A08"/>
    <w:rsid w:val="00FE1B99"/>
    <w:rsid w:val="00FE1BC6"/>
    <w:rsid w:val="00FF1118"/>
    <w:rsid w:val="00FF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039CB3"/>
  <w15:docId w15:val="{6F82E1F6-AA15-481D-901F-CF2E4A99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F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2E"/>
    <w:pPr>
      <w:ind w:left="720"/>
      <w:contextualSpacing/>
    </w:pPr>
  </w:style>
  <w:style w:type="paragraph" w:styleId="BalloonText">
    <w:name w:val="Balloon Text"/>
    <w:basedOn w:val="Normal"/>
    <w:link w:val="BalloonTextChar"/>
    <w:uiPriority w:val="99"/>
    <w:rsid w:val="00A81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81F2E"/>
    <w:rPr>
      <w:rFonts w:ascii="Segoe UI" w:hAnsi="Segoe UI" w:cs="Segoe UI"/>
      <w:sz w:val="18"/>
      <w:szCs w:val="18"/>
    </w:rPr>
  </w:style>
  <w:style w:type="table" w:styleId="TableGrid">
    <w:name w:val="Table Grid"/>
    <w:basedOn w:val="TableNormal"/>
    <w:uiPriority w:val="59"/>
    <w:rsid w:val="00A81F2E"/>
    <w:pPr>
      <w:spacing w:after="0" w:line="240" w:lineRule="auto"/>
    </w:pPr>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A81F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1F2E"/>
  </w:style>
  <w:style w:type="character" w:styleId="Hyperlink">
    <w:name w:val="Hyperlink"/>
    <w:basedOn w:val="DefaultParagraphFont"/>
    <w:uiPriority w:val="99"/>
    <w:rsid w:val="00A81F2E"/>
    <w:rPr>
      <w:color w:val="0000FF"/>
      <w:u w:val="single"/>
    </w:rPr>
  </w:style>
  <w:style w:type="paragraph" w:styleId="Header">
    <w:name w:val="header"/>
    <w:basedOn w:val="Normal"/>
    <w:link w:val="HeaderChar"/>
    <w:uiPriority w:val="99"/>
    <w:rsid w:val="00A81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F2E"/>
  </w:style>
  <w:style w:type="paragraph" w:styleId="Footer">
    <w:name w:val="footer"/>
    <w:basedOn w:val="Normal"/>
    <w:link w:val="FooterChar"/>
    <w:uiPriority w:val="99"/>
    <w:rsid w:val="00A81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F2E"/>
  </w:style>
  <w:style w:type="table" w:styleId="PlainTable2">
    <w:name w:val="Plain Table 2"/>
    <w:basedOn w:val="TableNormal"/>
    <w:uiPriority w:val="42"/>
    <w:rsid w:val="007D627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B5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186/s12913-021-07403-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0/jnep.v9n6p1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80/13561820.2016.127255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frlscrna\RNA%20review\Nelson%20and%20Agu%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Frequency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4FC-4921-BABC-E78CAB52115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84FC-4921-BABC-E78CAB52115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84FC-4921-BABC-E78CAB52115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84FC-4921-BABC-E78CAB52115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84FC-4921-BABC-E78CAB52115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Top management attitudes</c:v>
                </c:pt>
                <c:pt idx="1">
                  <c:v>Flexible logics</c:v>
                </c:pt>
                <c:pt idx="2">
                  <c:v>Understanding each other</c:v>
                </c:pt>
                <c:pt idx="3">
                  <c:v>Ego-related matter</c:v>
                </c:pt>
                <c:pt idx="4">
                  <c:v>Self-centeredness</c:v>
                </c:pt>
              </c:strCache>
            </c:strRef>
          </c:cat>
          <c:val>
            <c:numRef>
              <c:f>Sheet1!$B$2:$B$6</c:f>
              <c:numCache>
                <c:formatCode>General</c:formatCode>
                <c:ptCount val="5"/>
                <c:pt idx="0">
                  <c:v>10</c:v>
                </c:pt>
                <c:pt idx="1">
                  <c:v>0</c:v>
                </c:pt>
                <c:pt idx="2">
                  <c:v>0</c:v>
                </c:pt>
                <c:pt idx="3">
                  <c:v>80</c:v>
                </c:pt>
                <c:pt idx="4">
                  <c:v>10</c:v>
                </c:pt>
              </c:numCache>
            </c:numRef>
          </c:val>
          <c:extLst>
            <c:ext xmlns:c16="http://schemas.microsoft.com/office/drawing/2014/chart" uri="{C3380CC4-5D6E-409C-BE32-E72D297353CC}">
              <c16:uniqueId val="{0000000A-84FC-4921-BABC-E78CAB52115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Sheet1!$G$1</c:f>
              <c:strCache>
                <c:ptCount val="1"/>
                <c:pt idx="0">
                  <c:v>Frequency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479-4197-9643-72935056B40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479-4197-9643-72935056B40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479-4197-9643-72935056B40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479-4197-9643-72935056B40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Sheet1!$F$2:$F$5</c:f>
              <c:strCache>
                <c:ptCount val="4"/>
                <c:pt idx="0">
                  <c:v>Poor communication</c:v>
                </c:pt>
                <c:pt idx="1">
                  <c:v>Superiority</c:v>
                </c:pt>
                <c:pt idx="2">
                  <c:v>Poor leadership</c:v>
                </c:pt>
                <c:pt idx="3">
                  <c:v>Prejudice</c:v>
                </c:pt>
              </c:strCache>
            </c:strRef>
          </c:cat>
          <c:val>
            <c:numRef>
              <c:f>Sheet1!$G$2:$G$5</c:f>
              <c:numCache>
                <c:formatCode>General</c:formatCode>
                <c:ptCount val="4"/>
                <c:pt idx="0">
                  <c:v>45</c:v>
                </c:pt>
                <c:pt idx="1">
                  <c:v>30</c:v>
                </c:pt>
                <c:pt idx="2">
                  <c:v>5</c:v>
                </c:pt>
                <c:pt idx="3">
                  <c:v>20</c:v>
                </c:pt>
              </c:numCache>
            </c:numRef>
          </c:val>
          <c:extLst>
            <c:ext xmlns:c16="http://schemas.microsoft.com/office/drawing/2014/chart" uri="{C3380CC4-5D6E-409C-BE32-E72D297353CC}">
              <c16:uniqueId val="{00000008-F479-4197-9643-72935056B40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Sheet1!$K$1</c:f>
              <c:strCache>
                <c:ptCount val="1"/>
                <c:pt idx="0">
                  <c:v>Frequency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64E-4EDC-940C-43FC85AF846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64E-4EDC-940C-43FC85AF846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64E-4EDC-940C-43FC85AF846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64E-4EDC-940C-43FC85AF846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064E-4EDC-940C-43FC85AF8461}"/>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064E-4EDC-940C-43FC85AF84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Sheet1!$J$2:$J$7</c:f>
              <c:strCache>
                <c:ptCount val="6"/>
                <c:pt idx="0">
                  <c:v>Showing empathy to patients</c:v>
                </c:pt>
                <c:pt idx="1">
                  <c:v>Understanding the patients</c:v>
                </c:pt>
                <c:pt idx="2">
                  <c:v>Involving patients in decision-making</c:v>
                </c:pt>
                <c:pt idx="3">
                  <c:v>Being strict with patients</c:v>
                </c:pt>
                <c:pt idx="4">
                  <c:v>Communicating with clarity</c:v>
                </c:pt>
                <c:pt idx="5">
                  <c:v>Receiving patients warmly</c:v>
                </c:pt>
              </c:strCache>
            </c:strRef>
          </c:cat>
          <c:val>
            <c:numRef>
              <c:f>Sheet1!$K$2:$K$7</c:f>
              <c:numCache>
                <c:formatCode>General</c:formatCode>
                <c:ptCount val="6"/>
                <c:pt idx="0">
                  <c:v>30</c:v>
                </c:pt>
                <c:pt idx="1">
                  <c:v>20</c:v>
                </c:pt>
                <c:pt idx="2">
                  <c:v>0</c:v>
                </c:pt>
                <c:pt idx="3">
                  <c:v>0</c:v>
                </c:pt>
                <c:pt idx="4">
                  <c:v>10</c:v>
                </c:pt>
                <c:pt idx="5">
                  <c:v>40</c:v>
                </c:pt>
              </c:numCache>
            </c:numRef>
          </c:val>
          <c:extLst>
            <c:ext xmlns:c16="http://schemas.microsoft.com/office/drawing/2014/chart" uri="{C3380CC4-5D6E-409C-BE32-E72D297353CC}">
              <c16:uniqueId val="{0000000C-064E-4EDC-940C-43FC85AF846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5453</Words>
  <Characters>31088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3</cp:revision>
  <dcterms:created xsi:type="dcterms:W3CDTF">2025-09-04T11:44:00Z</dcterms:created>
  <dcterms:modified xsi:type="dcterms:W3CDTF">2025-09-04T12:59:00Z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1a8662bb21d5a929503cbaf0b94527931d14bea0e895438cc4deb626d2956809</vt:lpwstr>
  </property>
</Properties>
</file>