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7E75" w:rsidRDefault="00717E75" w:rsidP="00717E75">
      <w:pPr>
        <w:spacing w:after="0" w:line="240" w:lineRule="auto"/>
        <w:jc w:val="center"/>
        <w:rPr>
          <w:rFonts w:ascii="Times New Roman" w:hAnsi="Times New Roman" w:cs="Times New Roman"/>
          <w:b/>
          <w:bCs/>
          <w:color w:val="000000"/>
          <w:lang w:val="en-US"/>
        </w:rPr>
      </w:pPr>
      <w:r w:rsidRPr="00717E75">
        <w:rPr>
          <w:rFonts w:ascii="Times New Roman" w:hAnsi="Times New Roman" w:cs="Times New Roman"/>
          <w:b/>
          <w:bCs/>
          <w:color w:val="000000"/>
          <w:lang w:val="en-US"/>
        </w:rPr>
        <w:t>FLORISTIC DIVERSITY OF BHAINSROADGARH WILDLIFE SANCTUARY, CHITTORGARH, RAJASTHAN</w:t>
      </w:r>
      <w:r w:rsidR="00F84453">
        <w:rPr>
          <w:rFonts w:ascii="Times New Roman" w:hAnsi="Times New Roman" w:cs="Times New Roman"/>
          <w:b/>
          <w:bCs/>
          <w:color w:val="000000"/>
          <w:lang w:val="en-US"/>
        </w:rPr>
        <w:t>,INDIA</w:t>
      </w:r>
      <w:bookmarkStart w:id="0" w:name="_GoBack"/>
      <w:bookmarkEnd w:id="0"/>
    </w:p>
    <w:p w:rsidR="009D2724" w:rsidRPr="00717E75" w:rsidRDefault="009D2724" w:rsidP="00717E75">
      <w:pPr>
        <w:spacing w:after="0" w:line="240" w:lineRule="auto"/>
        <w:jc w:val="center"/>
        <w:rPr>
          <w:rFonts w:ascii="Times New Roman" w:hAnsi="Times New Roman" w:cs="Times New Roman"/>
          <w:b/>
          <w:bCs/>
          <w:color w:val="000000"/>
          <w:lang w:val="en-US"/>
        </w:rPr>
      </w:pPr>
    </w:p>
    <w:p w:rsidR="0001744E" w:rsidRDefault="0001744E" w:rsidP="00717E75">
      <w:pPr>
        <w:spacing w:after="0" w:line="240" w:lineRule="auto"/>
        <w:jc w:val="center"/>
        <w:rPr>
          <w:rFonts w:ascii="Times New Roman" w:hAnsi="Times New Roman" w:cs="Times New Roman"/>
          <w:color w:val="000000"/>
          <w:sz w:val="22"/>
          <w:szCs w:val="22"/>
          <w:lang w:val="en-US"/>
        </w:rPr>
      </w:pPr>
    </w:p>
    <w:p w:rsidR="0001744E" w:rsidRPr="00717E75" w:rsidRDefault="0001744E" w:rsidP="00717E75">
      <w:pPr>
        <w:spacing w:after="0" w:line="240" w:lineRule="auto"/>
        <w:jc w:val="center"/>
        <w:rPr>
          <w:rFonts w:ascii="Times New Roman" w:hAnsi="Times New Roman" w:cs="Times New Roman"/>
          <w:color w:val="000000"/>
          <w:sz w:val="22"/>
          <w:szCs w:val="22"/>
          <w:lang w:val="en-US"/>
        </w:rPr>
      </w:pPr>
    </w:p>
    <w:p w:rsidR="00AB567A" w:rsidRDefault="00AB567A" w:rsidP="00B933B1">
      <w:pPr>
        <w:spacing w:after="0" w:line="36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ABSTRACT</w:t>
      </w:r>
    </w:p>
    <w:p w:rsidR="00AB567A" w:rsidRDefault="00AB567A" w:rsidP="00AB567A">
      <w:pPr>
        <w:pStyle w:val="NormalWeb"/>
        <w:spacing w:before="0" w:beforeAutospacing="0" w:after="0" w:afterAutospacing="0" w:line="360" w:lineRule="auto"/>
        <w:jc w:val="both"/>
      </w:pPr>
      <w:r>
        <w:t xml:space="preserve">This study presents a comprehensive assessment of the floristic diversity of </w:t>
      </w:r>
      <w:proofErr w:type="spellStart"/>
      <w:r>
        <w:t>Bhainsroadgarh</w:t>
      </w:r>
      <w:proofErr w:type="spellEnd"/>
      <w:r>
        <w:t xml:space="preserve"> Wildlife Sanctuary, Chittorgarh, Rajasthan, conducted from July 2022 to June 2025. A total of </w:t>
      </w:r>
      <w:r w:rsidRPr="00AB567A">
        <w:rPr>
          <w:rStyle w:val="Strong"/>
          <w:b w:val="0"/>
          <w:bCs w:val="0"/>
        </w:rPr>
        <w:t>252 plant species</w:t>
      </w:r>
      <w:r w:rsidRPr="00AB567A">
        <w:rPr>
          <w:b/>
          <w:bCs/>
        </w:rPr>
        <w:t xml:space="preserve">, </w:t>
      </w:r>
      <w:r w:rsidRPr="00AB567A">
        <w:t xml:space="preserve">belonging to </w:t>
      </w:r>
      <w:r w:rsidRPr="00AB567A">
        <w:rPr>
          <w:rStyle w:val="Strong"/>
          <w:b w:val="0"/>
          <w:bCs w:val="0"/>
        </w:rPr>
        <w:t>73 families</w:t>
      </w:r>
      <w:r w:rsidRPr="00AB567A">
        <w:rPr>
          <w:b/>
          <w:bCs/>
        </w:rPr>
        <w:t xml:space="preserve"> </w:t>
      </w:r>
      <w:r w:rsidRPr="00AB567A">
        <w:t xml:space="preserve">and </w:t>
      </w:r>
      <w:r w:rsidRPr="00AB567A">
        <w:rPr>
          <w:rStyle w:val="Strong"/>
          <w:b w:val="0"/>
          <w:bCs w:val="0"/>
        </w:rPr>
        <w:t>196 genera</w:t>
      </w:r>
      <w:r w:rsidRPr="00AB567A">
        <w:rPr>
          <w:b/>
          <w:bCs/>
        </w:rPr>
        <w:t>,</w:t>
      </w:r>
      <w:r w:rsidRPr="00AB567A">
        <w:t xml:space="preserve"> were systematically documented through field</w:t>
      </w:r>
      <w:r>
        <w:t xml:space="preserve"> surveys covering natural habitats, grasslands, plantations, community lands, wastelands, and road sides. Taxonomic classification followed the Bentham and Hooker system, and species were identified using the </w:t>
      </w:r>
      <w:r>
        <w:rPr>
          <w:rStyle w:val="Emphasis"/>
        </w:rPr>
        <w:t>Rajasthan Flora</w:t>
      </w:r>
      <w:r>
        <w:t xml:space="preserve"> volumes.</w:t>
      </w:r>
    </w:p>
    <w:p w:rsidR="00AB567A" w:rsidRDefault="00AB567A" w:rsidP="00AB567A">
      <w:pPr>
        <w:pStyle w:val="NormalWeb"/>
        <w:spacing w:before="0" w:beforeAutospacing="0" w:after="0" w:afterAutospacing="0" w:line="360" w:lineRule="auto"/>
        <w:jc w:val="both"/>
      </w:pPr>
      <w:r>
        <w:t xml:space="preserve">Statistical analysis revealed an uneven but ecologically significant distribution of species among families, with Fabaceae and </w:t>
      </w:r>
      <w:proofErr w:type="spellStart"/>
      <w:r>
        <w:t>Poaceae</w:t>
      </w:r>
      <w:proofErr w:type="spellEnd"/>
      <w:r>
        <w:t xml:space="preserve"> being the most species-rich. The species–family frequency distribution exhibited a typical “hollow curve” pattern, and Chi-square goodness of fit tests (p &lt; 0.001) confirmed non-random family dominance. Floristic richness was quantified using </w:t>
      </w:r>
      <w:proofErr w:type="spellStart"/>
      <w:r>
        <w:t>Menhinick’s</w:t>
      </w:r>
      <w:proofErr w:type="spellEnd"/>
      <w:r>
        <w:t xml:space="preserve"> Index (</w:t>
      </w:r>
      <w:proofErr w:type="spellStart"/>
      <w:r>
        <w:t>Dmn</w:t>
      </w:r>
      <w:proofErr w:type="spellEnd"/>
      <w:r>
        <w:t xml:space="preserve"> = 15.9) and </w:t>
      </w:r>
      <w:proofErr w:type="spellStart"/>
      <w:r>
        <w:t>Margalef’s</w:t>
      </w:r>
      <w:proofErr w:type="spellEnd"/>
      <w:r>
        <w:t xml:space="preserve"> Index (Dmg = 41.6), indicating high species richness comparable to other tropical dry deciduous forests. A strong positive correlation (R² ≈ 0.92) between species and genera per family suggested that generic diversification significantly contributes to overall floristic heterogeneity. The dicot–monocot ratio analysis further demonstrated significant structural dominance of dicots (214 species) over monocots (38 species) (p &lt; 0.001), in alignment with dry deciduous forest ecosystems.</w:t>
      </w:r>
    </w:p>
    <w:p w:rsidR="00AB567A" w:rsidRDefault="00AB567A" w:rsidP="00AB567A">
      <w:pPr>
        <w:pStyle w:val="NormalWeb"/>
        <w:spacing w:before="0" w:beforeAutospacing="0" w:after="0" w:afterAutospacing="0" w:line="360" w:lineRule="auto"/>
        <w:jc w:val="both"/>
      </w:pPr>
      <w:r>
        <w:t>These findings provide a scientifically robust baseline for the sanctuary’s floristic composition, highlighting its ecological complexity and underscoring its critical role in biodiversity conservation and sustainable ecosystem management.</w:t>
      </w:r>
    </w:p>
    <w:p w:rsidR="00AB567A" w:rsidRDefault="00AB567A" w:rsidP="00AB567A">
      <w:pPr>
        <w:pStyle w:val="NormalWeb"/>
        <w:spacing w:before="0" w:beforeAutospacing="0" w:after="0" w:afterAutospacing="0" w:line="360" w:lineRule="auto"/>
        <w:jc w:val="both"/>
      </w:pPr>
      <w:r w:rsidRPr="00AB567A">
        <w:rPr>
          <w:b/>
          <w:bCs/>
        </w:rPr>
        <w:t xml:space="preserve">Key Words: </w:t>
      </w:r>
      <w:r w:rsidRPr="00AB567A">
        <w:rPr>
          <w:rStyle w:val="Strong"/>
          <w:b w:val="0"/>
          <w:bCs w:val="0"/>
          <w:i/>
          <w:iCs/>
        </w:rPr>
        <w:t>Floristic Diversity</w:t>
      </w:r>
      <w:r w:rsidRPr="00AB567A">
        <w:rPr>
          <w:b/>
          <w:bCs/>
          <w:i/>
          <w:iCs/>
        </w:rPr>
        <w:t xml:space="preserve">, </w:t>
      </w:r>
      <w:r w:rsidRPr="00AB567A">
        <w:rPr>
          <w:rStyle w:val="Strong"/>
          <w:b w:val="0"/>
          <w:bCs w:val="0"/>
          <w:i/>
          <w:iCs/>
        </w:rPr>
        <w:t>Dry Deciduous Forest</w:t>
      </w:r>
      <w:r w:rsidRPr="00AB567A">
        <w:rPr>
          <w:b/>
          <w:bCs/>
          <w:i/>
          <w:iCs/>
        </w:rPr>
        <w:t xml:space="preserve">, </w:t>
      </w:r>
      <w:r w:rsidRPr="00AB567A">
        <w:rPr>
          <w:rStyle w:val="Strong"/>
          <w:b w:val="0"/>
          <w:bCs w:val="0"/>
          <w:i/>
          <w:iCs/>
        </w:rPr>
        <w:t>Species Richness</w:t>
      </w:r>
      <w:r w:rsidRPr="00AB567A">
        <w:rPr>
          <w:b/>
          <w:bCs/>
          <w:i/>
          <w:iCs/>
        </w:rPr>
        <w:t xml:space="preserve">, </w:t>
      </w:r>
      <w:r w:rsidRPr="00AB567A">
        <w:rPr>
          <w:rStyle w:val="Strong"/>
          <w:b w:val="0"/>
          <w:bCs w:val="0"/>
          <w:i/>
          <w:iCs/>
        </w:rPr>
        <w:t>Taxonomic Composition</w:t>
      </w:r>
      <w:r w:rsidRPr="00AB567A">
        <w:rPr>
          <w:b/>
          <w:bCs/>
          <w:i/>
          <w:iCs/>
        </w:rPr>
        <w:t xml:space="preserve">, </w:t>
      </w:r>
      <w:proofErr w:type="spellStart"/>
      <w:r w:rsidRPr="00AB567A">
        <w:rPr>
          <w:rStyle w:val="Strong"/>
          <w:b w:val="0"/>
          <w:bCs w:val="0"/>
          <w:i/>
          <w:iCs/>
        </w:rPr>
        <w:t>Bhainsroadgarh</w:t>
      </w:r>
      <w:proofErr w:type="spellEnd"/>
      <w:r w:rsidRPr="00AB567A">
        <w:rPr>
          <w:rStyle w:val="Strong"/>
          <w:b w:val="0"/>
          <w:bCs w:val="0"/>
          <w:i/>
          <w:iCs/>
        </w:rPr>
        <w:t xml:space="preserve"> Wildlife Sanctuary</w:t>
      </w:r>
      <w:r>
        <w:rPr>
          <w:rStyle w:val="Strong"/>
          <w:b w:val="0"/>
          <w:bCs w:val="0"/>
          <w:i/>
          <w:iCs/>
        </w:rPr>
        <w:t>.</w:t>
      </w:r>
    </w:p>
    <w:p w:rsidR="00B933B1" w:rsidRPr="00186B18" w:rsidRDefault="00B933B1" w:rsidP="00AB567A">
      <w:pPr>
        <w:spacing w:after="0" w:line="360" w:lineRule="auto"/>
        <w:jc w:val="both"/>
        <w:rPr>
          <w:rFonts w:ascii="Times New Roman" w:hAnsi="Times New Roman" w:cs="Times New Roman"/>
          <w:b/>
          <w:bCs/>
          <w:color w:val="000000"/>
          <w:sz w:val="24"/>
          <w:szCs w:val="24"/>
          <w:lang w:val="en-US"/>
        </w:rPr>
      </w:pPr>
      <w:r w:rsidRPr="00186B18">
        <w:rPr>
          <w:rFonts w:ascii="Times New Roman" w:hAnsi="Times New Roman" w:cs="Times New Roman"/>
          <w:b/>
          <w:bCs/>
          <w:color w:val="000000"/>
          <w:sz w:val="24"/>
          <w:szCs w:val="24"/>
          <w:lang w:val="en-US"/>
        </w:rPr>
        <w:t xml:space="preserve">INTRODUCTION </w:t>
      </w:r>
    </w:p>
    <w:p w:rsidR="00B933B1" w:rsidRPr="00186B18" w:rsidRDefault="00B933B1" w:rsidP="00B933B1">
      <w:pPr>
        <w:pStyle w:val="PlainText"/>
        <w:spacing w:line="360" w:lineRule="auto"/>
        <w:jc w:val="both"/>
        <w:rPr>
          <w:rFonts w:ascii="Times New Roman" w:hAnsi="Times New Roman"/>
          <w:sz w:val="24"/>
          <w:lang w:eastAsia="en-IN" w:bidi="hi-IN"/>
        </w:rPr>
      </w:pPr>
      <w:r w:rsidRPr="008C72CB">
        <w:rPr>
          <w:rFonts w:ascii="Times New Roman" w:hAnsi="Times New Roman"/>
          <w:sz w:val="24"/>
          <w:lang w:eastAsia="en-IN" w:bidi="hi-IN"/>
        </w:rPr>
        <w:t xml:space="preserve">Floristic diversity constitutes a fundamental component of ecosystem structure and function, contributing to ecological stability, productivity, and resilience. Detailed documentation of plant species composition, distribution, and structure is critical for understanding ecosystem dynamics and formulating conservation strategies, particularly in ecologically sensitive regions. </w:t>
      </w:r>
      <w:r w:rsidR="00940E71">
        <w:rPr>
          <w:rFonts w:ascii="Times New Roman" w:hAnsi="Times New Roman"/>
          <w:sz w:val="24"/>
          <w:lang w:eastAsia="en-IN" w:bidi="hi-IN"/>
        </w:rPr>
        <w:t xml:space="preserve">With the help of Floristic inventory, species </w:t>
      </w:r>
      <w:proofErr w:type="gramStart"/>
      <w:r w:rsidR="00940E71">
        <w:rPr>
          <w:rFonts w:ascii="Times New Roman" w:hAnsi="Times New Roman"/>
          <w:sz w:val="24"/>
          <w:lang w:eastAsia="en-IN" w:bidi="hi-IN"/>
        </w:rPr>
        <w:t>composition ,</w:t>
      </w:r>
      <w:proofErr w:type="gramEnd"/>
      <w:r w:rsidR="00940E71">
        <w:rPr>
          <w:rFonts w:ascii="Times New Roman" w:hAnsi="Times New Roman"/>
          <w:sz w:val="24"/>
          <w:lang w:eastAsia="en-IN" w:bidi="hi-IN"/>
        </w:rPr>
        <w:t xml:space="preserve"> distribution and diversity status provide the vital information of biodiversity (Kullberg et al., 2014)</w:t>
      </w:r>
      <w:r w:rsidR="00AD16D0">
        <w:rPr>
          <w:rFonts w:ascii="Times New Roman" w:hAnsi="Times New Roman"/>
          <w:sz w:val="24"/>
          <w:lang w:eastAsia="en-IN" w:bidi="hi-IN"/>
        </w:rPr>
        <w:t xml:space="preserve">. </w:t>
      </w:r>
      <w:r w:rsidR="00503401">
        <w:rPr>
          <w:rFonts w:ascii="Times New Roman" w:hAnsi="Times New Roman"/>
          <w:sz w:val="24"/>
          <w:lang w:eastAsia="en-IN" w:bidi="hi-IN"/>
        </w:rPr>
        <w:t xml:space="preserve">Structural studies of vegetation and floristic composition are the botanical assessments which are essential for determining significant elements of </w:t>
      </w:r>
      <w:r w:rsidR="00503401">
        <w:rPr>
          <w:rFonts w:ascii="Times New Roman" w:hAnsi="Times New Roman"/>
          <w:sz w:val="24"/>
          <w:lang w:eastAsia="en-IN" w:bidi="hi-IN"/>
        </w:rPr>
        <w:lastRenderedPageBreak/>
        <w:t xml:space="preserve">diversity protecting threatened and economically important species in </w:t>
      </w:r>
      <w:proofErr w:type="gramStart"/>
      <w:r w:rsidR="00503401">
        <w:rPr>
          <w:rFonts w:ascii="Times New Roman" w:hAnsi="Times New Roman"/>
          <w:sz w:val="24"/>
          <w:lang w:eastAsia="en-IN" w:bidi="hi-IN"/>
        </w:rPr>
        <w:t>an</w:t>
      </w:r>
      <w:proofErr w:type="gramEnd"/>
      <w:r w:rsidR="00503401">
        <w:rPr>
          <w:rFonts w:ascii="Times New Roman" w:hAnsi="Times New Roman"/>
          <w:sz w:val="24"/>
          <w:lang w:eastAsia="en-IN" w:bidi="hi-IN"/>
        </w:rPr>
        <w:t xml:space="preserve"> protected area. (Anwar et al., 2019; </w:t>
      </w:r>
      <w:proofErr w:type="spellStart"/>
      <w:r w:rsidR="00503401">
        <w:rPr>
          <w:rFonts w:ascii="Times New Roman" w:hAnsi="Times New Roman"/>
          <w:sz w:val="24"/>
          <w:lang w:eastAsia="en-IN" w:bidi="hi-IN"/>
        </w:rPr>
        <w:t>Melese</w:t>
      </w:r>
      <w:proofErr w:type="spellEnd"/>
      <w:r w:rsidR="00503401">
        <w:rPr>
          <w:rFonts w:ascii="Times New Roman" w:hAnsi="Times New Roman"/>
          <w:sz w:val="24"/>
          <w:lang w:eastAsia="en-IN" w:bidi="hi-IN"/>
        </w:rPr>
        <w:t xml:space="preserve"> and </w:t>
      </w:r>
      <w:proofErr w:type="spellStart"/>
      <w:r w:rsidR="00503401">
        <w:rPr>
          <w:rFonts w:ascii="Times New Roman" w:hAnsi="Times New Roman"/>
          <w:sz w:val="24"/>
          <w:lang w:eastAsia="en-IN" w:bidi="hi-IN"/>
        </w:rPr>
        <w:t>Ayele</w:t>
      </w:r>
      <w:proofErr w:type="spellEnd"/>
      <w:r w:rsidR="00503401">
        <w:rPr>
          <w:rFonts w:ascii="Times New Roman" w:hAnsi="Times New Roman"/>
          <w:sz w:val="24"/>
          <w:lang w:eastAsia="en-IN" w:bidi="hi-IN"/>
        </w:rPr>
        <w:t xml:space="preserve">, 2017; </w:t>
      </w:r>
      <w:proofErr w:type="spellStart"/>
      <w:r w:rsidR="00503401">
        <w:rPr>
          <w:rFonts w:ascii="Times New Roman" w:hAnsi="Times New Roman"/>
          <w:sz w:val="24"/>
          <w:lang w:eastAsia="en-IN" w:bidi="hi-IN"/>
        </w:rPr>
        <w:t>Pukkala</w:t>
      </w:r>
      <w:proofErr w:type="spellEnd"/>
      <w:r w:rsidR="00503401">
        <w:rPr>
          <w:rFonts w:ascii="Times New Roman" w:hAnsi="Times New Roman"/>
          <w:sz w:val="24"/>
          <w:lang w:eastAsia="en-IN" w:bidi="hi-IN"/>
        </w:rPr>
        <w:t xml:space="preserve">, 2018; </w:t>
      </w:r>
      <w:proofErr w:type="spellStart"/>
      <w:r w:rsidR="00503401">
        <w:rPr>
          <w:rFonts w:ascii="Times New Roman" w:hAnsi="Times New Roman"/>
          <w:sz w:val="24"/>
          <w:lang w:eastAsia="en-IN" w:bidi="hi-IN"/>
        </w:rPr>
        <w:t>Ramachandan</w:t>
      </w:r>
      <w:proofErr w:type="spellEnd"/>
      <w:r w:rsidR="00503401">
        <w:rPr>
          <w:rFonts w:ascii="Times New Roman" w:hAnsi="Times New Roman"/>
          <w:sz w:val="24"/>
          <w:lang w:eastAsia="en-IN" w:bidi="hi-IN"/>
        </w:rPr>
        <w:t xml:space="preserve"> and </w:t>
      </w:r>
      <w:proofErr w:type="spellStart"/>
      <w:r w:rsidR="00503401">
        <w:rPr>
          <w:rFonts w:ascii="Times New Roman" w:hAnsi="Times New Roman"/>
          <w:sz w:val="24"/>
          <w:lang w:eastAsia="en-IN" w:bidi="hi-IN"/>
        </w:rPr>
        <w:t>Swarupanadan</w:t>
      </w:r>
      <w:proofErr w:type="spellEnd"/>
      <w:r w:rsidR="00503401">
        <w:rPr>
          <w:rFonts w:ascii="Times New Roman" w:hAnsi="Times New Roman"/>
          <w:sz w:val="24"/>
          <w:lang w:eastAsia="en-IN" w:bidi="hi-IN"/>
        </w:rPr>
        <w:t xml:space="preserve">, 2013). </w:t>
      </w:r>
      <w:r w:rsidR="009405BF">
        <w:rPr>
          <w:rFonts w:ascii="Times New Roman" w:hAnsi="Times New Roman"/>
          <w:sz w:val="24"/>
          <w:lang w:eastAsia="en-IN" w:bidi="hi-IN"/>
        </w:rPr>
        <w:t xml:space="preserve">The plant community of a region is a function of time, climate and a complex of many factors like vegetation type, aspect, slope, community structure, association, composition, distribution and altitude etc. determines the distribution pattern of diversity in mountainous vegetation (Harrison et al., 2020; Khan et al., 2019; Nepali et al., 2021, Malik et al., 2016).  </w:t>
      </w:r>
      <w:r w:rsidRPr="008C72CB">
        <w:rPr>
          <w:rFonts w:ascii="Times New Roman" w:hAnsi="Times New Roman"/>
          <w:sz w:val="24"/>
          <w:lang w:eastAsia="en-IN" w:bidi="hi-IN"/>
        </w:rPr>
        <w:t xml:space="preserve">The </w:t>
      </w:r>
      <w:proofErr w:type="spellStart"/>
      <w:r w:rsidRPr="008C72CB">
        <w:rPr>
          <w:rFonts w:ascii="Times New Roman" w:hAnsi="Times New Roman"/>
          <w:sz w:val="24"/>
          <w:lang w:eastAsia="en-IN" w:bidi="hi-IN"/>
        </w:rPr>
        <w:t>Bhainsroadgarh</w:t>
      </w:r>
      <w:proofErr w:type="spellEnd"/>
      <w:r w:rsidRPr="008C72CB">
        <w:rPr>
          <w:rFonts w:ascii="Times New Roman" w:hAnsi="Times New Roman"/>
          <w:sz w:val="24"/>
          <w:lang w:eastAsia="en-IN" w:bidi="hi-IN"/>
        </w:rPr>
        <w:t xml:space="preserve"> Wildlife Sanctuary (BWLS), situated in Chittorgarh district of southeastern Rajasthan, India, represents one such biologically significant landscape. </w:t>
      </w:r>
      <w:r w:rsidRPr="00186B18">
        <w:rPr>
          <w:rFonts w:ascii="Times New Roman" w:hAnsi="Times New Roman"/>
          <w:sz w:val="24"/>
        </w:rPr>
        <w:t xml:space="preserve">The Sanctuary is one of the protected areas containing diversity and interspersion of habitats, which include area of </w:t>
      </w:r>
      <w:proofErr w:type="spellStart"/>
      <w:r w:rsidRPr="00186B18">
        <w:rPr>
          <w:rFonts w:ascii="Times New Roman" w:hAnsi="Times New Roman"/>
          <w:sz w:val="24"/>
        </w:rPr>
        <w:t>Dhok</w:t>
      </w:r>
      <w:proofErr w:type="spellEnd"/>
      <w:r w:rsidRPr="00186B18">
        <w:rPr>
          <w:rFonts w:ascii="Times New Roman" w:hAnsi="Times New Roman"/>
          <w:sz w:val="24"/>
        </w:rPr>
        <w:t xml:space="preserve"> and </w:t>
      </w:r>
      <w:proofErr w:type="spellStart"/>
      <w:r w:rsidRPr="00186B18">
        <w:rPr>
          <w:rFonts w:ascii="Times New Roman" w:hAnsi="Times New Roman"/>
          <w:sz w:val="24"/>
        </w:rPr>
        <w:t>Khair</w:t>
      </w:r>
      <w:proofErr w:type="spellEnd"/>
      <w:r w:rsidRPr="00186B18">
        <w:rPr>
          <w:rFonts w:ascii="Times New Roman" w:hAnsi="Times New Roman"/>
          <w:sz w:val="24"/>
        </w:rPr>
        <w:t xml:space="preserve"> stands, wet lands and fine groves of mixed woodlands. The sanctuary harbors many species of rare medicinal herbs and shrubs as the forest situated in the gorges. The forest is intermixed with numerous hills and hillocks. The diverse habitat provides ideal habitat for variety of fauna. Prior to independence this area was rich in forest and wildlife as it w</w:t>
      </w:r>
      <w:r>
        <w:rPr>
          <w:rFonts w:ascii="Times New Roman" w:hAnsi="Times New Roman"/>
          <w:sz w:val="24"/>
        </w:rPr>
        <w:t>as covered by dense vegetation.</w:t>
      </w:r>
      <w:r w:rsidRPr="00186B18">
        <w:rPr>
          <w:rFonts w:ascii="Times New Roman" w:hAnsi="Times New Roman"/>
          <w:sz w:val="24"/>
        </w:rPr>
        <w:t xml:space="preserve"> Area </w:t>
      </w:r>
      <w:r>
        <w:rPr>
          <w:rFonts w:ascii="Times New Roman" w:hAnsi="Times New Roman"/>
          <w:sz w:val="24"/>
        </w:rPr>
        <w:t>i</w:t>
      </w:r>
      <w:r w:rsidRPr="00186B18">
        <w:rPr>
          <w:rFonts w:ascii="Times New Roman" w:hAnsi="Times New Roman"/>
          <w:sz w:val="24"/>
        </w:rPr>
        <w:t>s beyond the reach of modern civilization. Most o</w:t>
      </w:r>
      <w:r>
        <w:rPr>
          <w:rFonts w:ascii="Times New Roman" w:hAnsi="Times New Roman"/>
          <w:sz w:val="24"/>
        </w:rPr>
        <w:t xml:space="preserve">f the population of this area belongs to </w:t>
      </w:r>
      <w:r w:rsidRPr="00186B18">
        <w:rPr>
          <w:rFonts w:ascii="Times New Roman" w:hAnsi="Times New Roman"/>
          <w:sz w:val="24"/>
        </w:rPr>
        <w:t>Bhil</w:t>
      </w:r>
      <w:r>
        <w:rPr>
          <w:rFonts w:ascii="Times New Roman" w:hAnsi="Times New Roman"/>
          <w:sz w:val="24"/>
        </w:rPr>
        <w:t xml:space="preserve"> community</w:t>
      </w:r>
      <w:r w:rsidRPr="00186B18">
        <w:rPr>
          <w:rFonts w:ascii="Times New Roman" w:hAnsi="Times New Roman"/>
          <w:sz w:val="24"/>
        </w:rPr>
        <w:t xml:space="preserve">. </w:t>
      </w:r>
      <w:r>
        <w:rPr>
          <w:rFonts w:ascii="Times New Roman" w:hAnsi="Times New Roman"/>
          <w:sz w:val="24"/>
        </w:rPr>
        <w:t xml:space="preserve">Recently this area is amalgamated with </w:t>
      </w:r>
      <w:proofErr w:type="spellStart"/>
      <w:r>
        <w:rPr>
          <w:rFonts w:ascii="Times New Roman" w:hAnsi="Times New Roman"/>
          <w:sz w:val="24"/>
        </w:rPr>
        <w:t>Mukandara</w:t>
      </w:r>
      <w:proofErr w:type="spellEnd"/>
      <w:r>
        <w:rPr>
          <w:rFonts w:ascii="Times New Roman" w:hAnsi="Times New Roman"/>
          <w:sz w:val="24"/>
        </w:rPr>
        <w:t xml:space="preserve"> Hills Tiger Reserve, Kota</w:t>
      </w:r>
      <w:r w:rsidRPr="00186B18">
        <w:rPr>
          <w:rFonts w:ascii="Times New Roman" w:hAnsi="Times New Roman"/>
          <w:sz w:val="24"/>
        </w:rPr>
        <w:t>.</w:t>
      </w:r>
    </w:p>
    <w:p w:rsidR="00B933B1" w:rsidRPr="00186B18" w:rsidRDefault="00B933B1" w:rsidP="00B933B1">
      <w:pPr>
        <w:spacing w:after="0" w:line="360" w:lineRule="auto"/>
        <w:jc w:val="both"/>
        <w:rPr>
          <w:rFonts w:ascii="Times New Roman" w:hAnsi="Times New Roman" w:cs="Times New Roman"/>
          <w:sz w:val="24"/>
          <w:szCs w:val="24"/>
          <w:lang w:val="en-US"/>
        </w:rPr>
      </w:pPr>
      <w:r w:rsidRPr="008C72CB">
        <w:rPr>
          <w:rFonts w:ascii="Times New Roman" w:eastAsia="Times New Roman" w:hAnsi="Times New Roman" w:cs="Times New Roman"/>
          <w:sz w:val="24"/>
          <w:szCs w:val="24"/>
          <w:lang w:eastAsia="en-IN" w:bidi="hi-IN"/>
        </w:rPr>
        <w:t xml:space="preserve">Despite its recognized biodiversity value, floristic data on </w:t>
      </w:r>
      <w:proofErr w:type="spellStart"/>
      <w:r w:rsidRPr="008C72CB">
        <w:rPr>
          <w:rFonts w:ascii="Times New Roman" w:eastAsia="Times New Roman" w:hAnsi="Times New Roman" w:cs="Times New Roman"/>
          <w:sz w:val="24"/>
          <w:szCs w:val="24"/>
          <w:lang w:eastAsia="en-IN" w:bidi="hi-IN"/>
        </w:rPr>
        <w:t>Bhainsroadgarh</w:t>
      </w:r>
      <w:proofErr w:type="spellEnd"/>
      <w:r w:rsidRPr="008C72CB">
        <w:rPr>
          <w:rFonts w:ascii="Times New Roman" w:eastAsia="Times New Roman" w:hAnsi="Times New Roman" w:cs="Times New Roman"/>
          <w:sz w:val="24"/>
          <w:szCs w:val="24"/>
          <w:lang w:eastAsia="en-IN" w:bidi="hi-IN"/>
        </w:rPr>
        <w:t xml:space="preserve"> Wildlife Sanctuary remain insufficiently documented. Therefore, the present study aims to conduct a comprehensive survey of the sanctuary’s plant diversity, with systematic identification, classification, and quantification of the floristic composition. The results of this study provide a scientifically robust baseline of floristic diversity in </w:t>
      </w:r>
      <w:proofErr w:type="spellStart"/>
      <w:r w:rsidRPr="008C72CB">
        <w:rPr>
          <w:rFonts w:ascii="Times New Roman" w:eastAsia="Times New Roman" w:hAnsi="Times New Roman" w:cs="Times New Roman"/>
          <w:sz w:val="24"/>
          <w:szCs w:val="24"/>
          <w:lang w:eastAsia="en-IN" w:bidi="hi-IN"/>
        </w:rPr>
        <w:t>Bhainsroadgarh</w:t>
      </w:r>
      <w:proofErr w:type="spellEnd"/>
      <w:r w:rsidRPr="008C72CB">
        <w:rPr>
          <w:rFonts w:ascii="Times New Roman" w:eastAsia="Times New Roman" w:hAnsi="Times New Roman" w:cs="Times New Roman"/>
          <w:sz w:val="24"/>
          <w:szCs w:val="24"/>
          <w:lang w:eastAsia="en-IN" w:bidi="hi-IN"/>
        </w:rPr>
        <w:t xml:space="preserve"> Wildlife Sanctuary, contributing to regional biodiversity inventories and offering critical insights into ecosystem structure, taxonomic dominance, and conservation priorities for this ecologically sensitive area.</w:t>
      </w:r>
    </w:p>
    <w:p w:rsidR="0017113F" w:rsidRPr="00186B18" w:rsidRDefault="00535514" w:rsidP="00186B18">
      <w:pPr>
        <w:spacing w:after="0" w:line="360" w:lineRule="auto"/>
        <w:jc w:val="both"/>
        <w:rPr>
          <w:rFonts w:ascii="Times New Roman" w:hAnsi="Times New Roman" w:cs="Times New Roman"/>
          <w:sz w:val="24"/>
          <w:szCs w:val="24"/>
          <w:lang w:val="en-US"/>
        </w:rPr>
      </w:pPr>
      <w:r w:rsidRPr="00186B18">
        <w:rPr>
          <w:rFonts w:ascii="Times New Roman" w:hAnsi="Times New Roman" w:cs="Times New Roman"/>
          <w:b/>
          <w:bCs/>
          <w:sz w:val="24"/>
          <w:szCs w:val="24"/>
          <w:lang w:val="en-US"/>
        </w:rPr>
        <w:t>STUDY AREA</w:t>
      </w:r>
      <w:r w:rsidR="0017113F" w:rsidRPr="00186B18">
        <w:rPr>
          <w:rFonts w:ascii="Times New Roman" w:hAnsi="Times New Roman" w:cs="Times New Roman"/>
          <w:sz w:val="24"/>
          <w:szCs w:val="24"/>
          <w:lang w:val="en-US"/>
        </w:rPr>
        <w:t>:</w:t>
      </w:r>
    </w:p>
    <w:p w:rsidR="00C33576" w:rsidRDefault="0017113F" w:rsidP="00E937D2">
      <w:pPr>
        <w:spacing w:after="0" w:line="360" w:lineRule="auto"/>
        <w:jc w:val="both"/>
        <w:rPr>
          <w:rFonts w:ascii="Times New Roman" w:hAnsi="Times New Roman"/>
          <w:sz w:val="24"/>
          <w:szCs w:val="24"/>
        </w:rPr>
      </w:pPr>
      <w:r w:rsidRPr="00186B18">
        <w:rPr>
          <w:rFonts w:ascii="Times New Roman" w:hAnsi="Times New Roman" w:cs="Times New Roman"/>
          <w:sz w:val="24"/>
          <w:szCs w:val="24"/>
          <w:lang w:val="en-US"/>
        </w:rPr>
        <w:t xml:space="preserve">The </w:t>
      </w:r>
      <w:proofErr w:type="spellStart"/>
      <w:r w:rsidR="00E937D2">
        <w:rPr>
          <w:rFonts w:ascii="Times New Roman" w:hAnsi="Times New Roman" w:cs="Times New Roman"/>
          <w:sz w:val="24"/>
          <w:szCs w:val="24"/>
          <w:lang w:val="en-US"/>
        </w:rPr>
        <w:t>Bhainsroadgarh</w:t>
      </w:r>
      <w:proofErr w:type="spellEnd"/>
      <w:r w:rsidR="00E937D2">
        <w:rPr>
          <w:rFonts w:ascii="Times New Roman" w:hAnsi="Times New Roman" w:cs="Times New Roman"/>
          <w:sz w:val="24"/>
          <w:szCs w:val="24"/>
          <w:lang w:val="en-US"/>
        </w:rPr>
        <w:t xml:space="preserve"> Wildlife </w:t>
      </w:r>
      <w:r w:rsidRPr="00186B18">
        <w:rPr>
          <w:rFonts w:ascii="Times New Roman" w:hAnsi="Times New Roman" w:cs="Times New Roman"/>
          <w:sz w:val="24"/>
          <w:szCs w:val="24"/>
          <w:lang w:val="en-US"/>
        </w:rPr>
        <w:t>Sanctuary lies in the district of Chittorgarh in South Eastern part of Rajasthan</w:t>
      </w:r>
      <w:r w:rsidR="00E65936">
        <w:rPr>
          <w:rFonts w:ascii="Times New Roman" w:hAnsi="Times New Roman" w:cs="Times New Roman"/>
          <w:sz w:val="24"/>
          <w:szCs w:val="24"/>
          <w:lang w:val="en-US"/>
        </w:rPr>
        <w:t xml:space="preserve">, under administration of </w:t>
      </w:r>
      <w:proofErr w:type="spellStart"/>
      <w:r w:rsidR="00E65936">
        <w:rPr>
          <w:rFonts w:ascii="Times New Roman" w:hAnsi="Times New Roman" w:cs="Times New Roman"/>
          <w:sz w:val="24"/>
          <w:szCs w:val="24"/>
          <w:lang w:val="en-US"/>
        </w:rPr>
        <w:t>Wildife</w:t>
      </w:r>
      <w:proofErr w:type="spellEnd"/>
      <w:r w:rsidR="00E65936">
        <w:rPr>
          <w:rFonts w:ascii="Times New Roman" w:hAnsi="Times New Roman" w:cs="Times New Roman"/>
          <w:sz w:val="24"/>
          <w:szCs w:val="24"/>
          <w:lang w:val="en-US"/>
        </w:rPr>
        <w:t xml:space="preserve"> Division, Kota</w:t>
      </w:r>
      <w:r w:rsidRPr="00186B18">
        <w:rPr>
          <w:rFonts w:ascii="Times New Roman" w:hAnsi="Times New Roman" w:cs="Times New Roman"/>
          <w:sz w:val="24"/>
          <w:szCs w:val="24"/>
          <w:lang w:val="en-US"/>
        </w:rPr>
        <w:t>. It is situated between 75</w:t>
      </w:r>
      <w:r w:rsidRPr="00186B18">
        <w:rPr>
          <w:rFonts w:ascii="Times New Roman" w:hAnsi="Times New Roman" w:cs="Times New Roman"/>
          <w:sz w:val="24"/>
          <w:szCs w:val="24"/>
          <w:vertAlign w:val="superscript"/>
          <w:lang w:val="en-US"/>
        </w:rPr>
        <w:t>0</w:t>
      </w:r>
      <w:r w:rsidRPr="00186B18">
        <w:rPr>
          <w:rFonts w:ascii="Times New Roman" w:hAnsi="Times New Roman" w:cs="Times New Roman"/>
          <w:sz w:val="24"/>
          <w:szCs w:val="24"/>
          <w:lang w:val="en-US"/>
        </w:rPr>
        <w:t>20’ and 75</w:t>
      </w:r>
      <w:r w:rsidRPr="00186B18">
        <w:rPr>
          <w:rFonts w:ascii="Times New Roman" w:hAnsi="Times New Roman" w:cs="Times New Roman"/>
          <w:sz w:val="24"/>
          <w:szCs w:val="24"/>
          <w:vertAlign w:val="superscript"/>
          <w:lang w:val="en-US"/>
        </w:rPr>
        <w:t>0</w:t>
      </w:r>
      <w:r w:rsidRPr="00186B18">
        <w:rPr>
          <w:rFonts w:ascii="Times New Roman" w:hAnsi="Times New Roman" w:cs="Times New Roman"/>
          <w:sz w:val="24"/>
          <w:szCs w:val="24"/>
          <w:lang w:val="en-US"/>
        </w:rPr>
        <w:t>35’ East longitude and 24</w:t>
      </w:r>
      <w:r w:rsidRPr="00186B18">
        <w:rPr>
          <w:rFonts w:ascii="Times New Roman" w:hAnsi="Times New Roman" w:cs="Times New Roman"/>
          <w:sz w:val="24"/>
          <w:szCs w:val="24"/>
          <w:vertAlign w:val="superscript"/>
          <w:lang w:val="en-US"/>
        </w:rPr>
        <w:t>0</w:t>
      </w:r>
      <w:r w:rsidRPr="00186B18">
        <w:rPr>
          <w:rFonts w:ascii="Times New Roman" w:hAnsi="Times New Roman" w:cs="Times New Roman"/>
          <w:sz w:val="24"/>
          <w:szCs w:val="24"/>
          <w:lang w:val="en-US"/>
        </w:rPr>
        <w:t>40’ and 25</w:t>
      </w:r>
      <w:r w:rsidRPr="00186B18">
        <w:rPr>
          <w:rFonts w:ascii="Times New Roman" w:hAnsi="Times New Roman" w:cs="Times New Roman"/>
          <w:sz w:val="24"/>
          <w:szCs w:val="24"/>
          <w:vertAlign w:val="superscript"/>
          <w:lang w:val="en-US"/>
        </w:rPr>
        <w:t>0</w:t>
      </w:r>
      <w:r w:rsidRPr="00186B18">
        <w:rPr>
          <w:rFonts w:ascii="Times New Roman" w:hAnsi="Times New Roman" w:cs="Times New Roman"/>
          <w:sz w:val="24"/>
          <w:szCs w:val="24"/>
          <w:lang w:val="en-US"/>
        </w:rPr>
        <w:t xml:space="preserve"> North latitude. </w:t>
      </w:r>
      <w:r w:rsidR="00305D5C" w:rsidRPr="00236714">
        <w:rPr>
          <w:rFonts w:ascii="Times New Roman" w:hAnsi="Times New Roman"/>
          <w:sz w:val="24"/>
          <w:szCs w:val="24"/>
        </w:rPr>
        <w:t xml:space="preserve">Approximately 1/3 part of the sanctuary boundary surrounded by "Rana Pratap Sagar Dam" </w:t>
      </w:r>
      <w:proofErr w:type="spellStart"/>
      <w:r w:rsidR="00305D5C" w:rsidRPr="00236714">
        <w:rPr>
          <w:rFonts w:ascii="Times New Roman" w:hAnsi="Times New Roman"/>
          <w:sz w:val="24"/>
          <w:szCs w:val="24"/>
        </w:rPr>
        <w:t>Rawatbhata</w:t>
      </w:r>
      <w:proofErr w:type="spellEnd"/>
      <w:r w:rsidR="00305D5C" w:rsidRPr="00236714">
        <w:rPr>
          <w:rFonts w:ascii="Times New Roman" w:hAnsi="Times New Roman"/>
          <w:sz w:val="24"/>
          <w:szCs w:val="24"/>
        </w:rPr>
        <w:t xml:space="preserve"> and the </w:t>
      </w:r>
      <w:proofErr w:type="spellStart"/>
      <w:r w:rsidR="00305D5C" w:rsidRPr="00236714">
        <w:rPr>
          <w:rFonts w:ascii="Times New Roman" w:hAnsi="Times New Roman"/>
          <w:sz w:val="24"/>
          <w:szCs w:val="24"/>
        </w:rPr>
        <w:t>Brahimani</w:t>
      </w:r>
      <w:proofErr w:type="spellEnd"/>
      <w:r w:rsidR="00305D5C" w:rsidRPr="00236714">
        <w:rPr>
          <w:rFonts w:ascii="Times New Roman" w:hAnsi="Times New Roman"/>
          <w:sz w:val="24"/>
          <w:szCs w:val="24"/>
        </w:rPr>
        <w:t xml:space="preserve"> River.</w:t>
      </w:r>
      <w:r w:rsidR="00FD528A">
        <w:rPr>
          <w:rFonts w:ascii="Times New Roman" w:hAnsi="Times New Roman"/>
          <w:sz w:val="24"/>
          <w:szCs w:val="24"/>
        </w:rPr>
        <w:t xml:space="preserve"> (</w:t>
      </w:r>
      <w:r w:rsidR="00E02FF3">
        <w:rPr>
          <w:rFonts w:ascii="Times New Roman" w:hAnsi="Times New Roman"/>
          <w:sz w:val="24"/>
          <w:szCs w:val="24"/>
        </w:rPr>
        <w:t>FIG</w:t>
      </w:r>
      <w:r w:rsidR="00FD528A">
        <w:rPr>
          <w:rFonts w:ascii="Times New Roman" w:hAnsi="Times New Roman"/>
          <w:sz w:val="24"/>
          <w:szCs w:val="24"/>
        </w:rPr>
        <w:t>:1)</w:t>
      </w:r>
      <w:r w:rsidR="00305D5C" w:rsidRPr="00236714">
        <w:rPr>
          <w:rFonts w:ascii="Times New Roman" w:hAnsi="Times New Roman"/>
          <w:sz w:val="24"/>
          <w:szCs w:val="24"/>
        </w:rPr>
        <w:t xml:space="preserve"> </w:t>
      </w:r>
      <w:r w:rsidR="00305D5C" w:rsidRPr="00236714">
        <w:rPr>
          <w:rFonts w:ascii="Times New Roman" w:hAnsi="Times New Roman" w:cs="Times New Roman"/>
          <w:sz w:val="24"/>
          <w:szCs w:val="24"/>
          <w:lang w:eastAsia="en-IN" w:bidi="hi-IN"/>
        </w:rPr>
        <w:t xml:space="preserve">The climate of the sanctuary area is characterized by </w:t>
      </w:r>
      <w:r w:rsidR="00305D5C" w:rsidRPr="00236714">
        <w:rPr>
          <w:rFonts w:ascii="Times New Roman" w:hAnsi="Times New Roman" w:cs="Times New Roman"/>
          <w:sz w:val="24"/>
          <w:szCs w:val="24"/>
        </w:rPr>
        <w:t>rule topical with extremely hot summer and cold winter. Rainfall in the area is very erratic and unevenly distributed</w:t>
      </w:r>
      <w:r w:rsidR="00305D5C" w:rsidRPr="00236714">
        <w:rPr>
          <w:rFonts w:ascii="Times New Roman" w:hAnsi="Times New Roman"/>
          <w:sz w:val="24"/>
          <w:szCs w:val="24"/>
        </w:rPr>
        <w:t>.</w:t>
      </w:r>
      <w:r w:rsidR="00305D5C">
        <w:rPr>
          <w:rFonts w:ascii="Times New Roman" w:hAnsi="Times New Roman"/>
          <w:sz w:val="24"/>
          <w:szCs w:val="24"/>
        </w:rPr>
        <w:t xml:space="preserve"> </w:t>
      </w:r>
      <w:r w:rsidR="00305D5C" w:rsidRPr="00236714">
        <w:rPr>
          <w:rFonts w:ascii="Times New Roman" w:hAnsi="Times New Roman"/>
          <w:sz w:val="24"/>
          <w:szCs w:val="24"/>
          <w:lang w:eastAsia="en-IN" w:bidi="hi-IN"/>
        </w:rPr>
        <w:t>In most parts of the sanctuary, the soil is</w:t>
      </w:r>
      <w:r w:rsidR="00305D5C" w:rsidRPr="00236714">
        <w:rPr>
          <w:rFonts w:ascii="Times New Roman" w:hAnsi="Times New Roman"/>
          <w:sz w:val="24"/>
          <w:szCs w:val="24"/>
        </w:rPr>
        <w:t xml:space="preserve"> generally dry, impervious and deficient in humus. </w:t>
      </w:r>
      <w:r w:rsidR="00305D5C" w:rsidRPr="00236714">
        <w:rPr>
          <w:rFonts w:ascii="Times New Roman" w:hAnsi="Times New Roman" w:cs="Times New Roman"/>
          <w:sz w:val="24"/>
          <w:szCs w:val="24"/>
        </w:rPr>
        <w:t>The area forms part of South Eastern Aravali,</w:t>
      </w:r>
      <w:r w:rsidR="00305D5C" w:rsidRPr="00236714">
        <w:rPr>
          <w:rFonts w:ascii="Times New Roman" w:hAnsi="Times New Roman" w:cs="Times New Roman"/>
          <w:sz w:val="24"/>
          <w:szCs w:val="24"/>
          <w:lang w:eastAsia="en-IN" w:bidi="hi-IN"/>
        </w:rPr>
        <w:t xml:space="preserve"> is generally of undulating hilly terrain with several steep valleys, hillocks, peaks and spurs. </w:t>
      </w:r>
      <w:r w:rsidR="00305D5C" w:rsidRPr="00236714">
        <w:rPr>
          <w:rFonts w:ascii="Times New Roman" w:hAnsi="Times New Roman" w:cs="Times New Roman"/>
          <w:sz w:val="24"/>
          <w:szCs w:val="24"/>
        </w:rPr>
        <w:t xml:space="preserve">The hilly tract is mainly interspersed with network of streams. </w:t>
      </w:r>
      <w:r w:rsidR="00305D5C" w:rsidRPr="00236714">
        <w:rPr>
          <w:rFonts w:ascii="Times New Roman" w:hAnsi="Times New Roman"/>
          <w:sz w:val="24"/>
          <w:szCs w:val="24"/>
        </w:rPr>
        <w:t>Above M.S.L. Network of Gorges along Chambal river is a main characteristic of this Sanctuary.</w:t>
      </w:r>
      <w:r w:rsidR="00305D5C">
        <w:rPr>
          <w:rFonts w:ascii="Times New Roman" w:hAnsi="Times New Roman"/>
          <w:sz w:val="24"/>
          <w:szCs w:val="24"/>
        </w:rPr>
        <w:t xml:space="preserve"> </w:t>
      </w:r>
      <w:r w:rsidR="00E937D2" w:rsidRPr="00E937D2">
        <w:rPr>
          <w:rFonts w:ascii="Times New Roman" w:hAnsi="Times New Roman"/>
          <w:sz w:val="24"/>
          <w:szCs w:val="24"/>
        </w:rPr>
        <w:t xml:space="preserve">The green gorges make landscape picturesque and make it </w:t>
      </w:r>
      <w:r w:rsidR="00E937D2" w:rsidRPr="00E937D2">
        <w:rPr>
          <w:rFonts w:ascii="Times New Roman" w:hAnsi="Times New Roman"/>
          <w:b/>
          <w:sz w:val="24"/>
          <w:szCs w:val="24"/>
        </w:rPr>
        <w:t>"Sanctuary of gorges"</w:t>
      </w:r>
      <w:r w:rsidR="00E937D2" w:rsidRPr="00E937D2">
        <w:rPr>
          <w:rFonts w:ascii="Times New Roman" w:hAnsi="Times New Roman"/>
          <w:sz w:val="24"/>
          <w:szCs w:val="24"/>
        </w:rPr>
        <w:t xml:space="preserve">.  </w:t>
      </w:r>
      <w:r w:rsidR="00FD528A">
        <w:rPr>
          <w:rFonts w:ascii="Times New Roman" w:hAnsi="Times New Roman"/>
          <w:sz w:val="24"/>
          <w:szCs w:val="24"/>
        </w:rPr>
        <w:t xml:space="preserve">(Fig.:2) </w:t>
      </w:r>
      <w:r w:rsidR="00E937D2" w:rsidRPr="00E937D2">
        <w:rPr>
          <w:rFonts w:ascii="Times New Roman" w:hAnsi="Times New Roman"/>
          <w:sz w:val="24"/>
          <w:szCs w:val="24"/>
        </w:rPr>
        <w:t xml:space="preserve">The Sanctuary </w:t>
      </w:r>
      <w:proofErr w:type="spellStart"/>
      <w:r w:rsidR="00E937D2" w:rsidRPr="00E937D2">
        <w:rPr>
          <w:rFonts w:ascii="Times New Roman" w:hAnsi="Times New Roman"/>
          <w:sz w:val="24"/>
          <w:szCs w:val="24"/>
        </w:rPr>
        <w:t>harbors</w:t>
      </w:r>
      <w:proofErr w:type="spellEnd"/>
      <w:r w:rsidR="00E937D2" w:rsidRPr="00E937D2">
        <w:rPr>
          <w:rFonts w:ascii="Times New Roman" w:hAnsi="Times New Roman"/>
          <w:sz w:val="24"/>
          <w:szCs w:val="24"/>
        </w:rPr>
        <w:t xml:space="preserve"> many species of </w:t>
      </w:r>
      <w:r w:rsidR="00E937D2" w:rsidRPr="00E937D2">
        <w:rPr>
          <w:rFonts w:ascii="Times New Roman" w:hAnsi="Times New Roman"/>
          <w:sz w:val="24"/>
          <w:szCs w:val="24"/>
        </w:rPr>
        <w:lastRenderedPageBreak/>
        <w:t>some rare flora and fauna. The forest situated in the gorges is considered to be the treasure of rare medicinal plants and important for bio-diversity conservation.</w:t>
      </w:r>
    </w:p>
    <w:p w:rsidR="00E937D2" w:rsidRDefault="00F84453" w:rsidP="00525BB7">
      <w:pPr>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8pt;height:227.2pt">
            <v:imagedata r:id="rId8" o:title=""/>
          </v:shape>
        </w:pict>
      </w:r>
    </w:p>
    <w:p w:rsidR="00FD528A" w:rsidRDefault="00E02FF3" w:rsidP="00525BB7">
      <w:pPr>
        <w:spacing w:after="0" w:line="360" w:lineRule="auto"/>
        <w:jc w:val="center"/>
        <w:rPr>
          <w:rFonts w:ascii="Times New Roman" w:hAnsi="Times New Roman" w:cs="Times New Roman"/>
          <w:b/>
          <w:bCs/>
          <w:color w:val="000000"/>
          <w:sz w:val="24"/>
          <w:szCs w:val="24"/>
        </w:rPr>
      </w:pPr>
      <w:r w:rsidRPr="00E02FF3">
        <w:rPr>
          <w:rFonts w:ascii="Times New Roman" w:hAnsi="Times New Roman" w:cs="Times New Roman"/>
          <w:b/>
          <w:bCs/>
          <w:color w:val="000000"/>
          <w:sz w:val="24"/>
          <w:szCs w:val="24"/>
        </w:rPr>
        <w:t xml:space="preserve">Fig.:1 </w:t>
      </w:r>
      <w:r w:rsidR="00FD528A">
        <w:rPr>
          <w:rFonts w:ascii="Times New Roman" w:hAnsi="Times New Roman" w:cs="Times New Roman"/>
          <w:b/>
          <w:bCs/>
          <w:color w:val="000000"/>
          <w:sz w:val="24"/>
          <w:szCs w:val="24"/>
        </w:rPr>
        <w:t xml:space="preserve">Map showing Administrative Boundaries of </w:t>
      </w:r>
      <w:proofErr w:type="spellStart"/>
      <w:r w:rsidR="00FD528A">
        <w:rPr>
          <w:rFonts w:ascii="Times New Roman" w:hAnsi="Times New Roman" w:cs="Times New Roman"/>
          <w:b/>
          <w:bCs/>
          <w:color w:val="000000"/>
          <w:sz w:val="24"/>
          <w:szCs w:val="24"/>
        </w:rPr>
        <w:t>Bhainsroadgarh</w:t>
      </w:r>
      <w:proofErr w:type="spellEnd"/>
      <w:r w:rsidR="00FD528A">
        <w:rPr>
          <w:rFonts w:ascii="Times New Roman" w:hAnsi="Times New Roman" w:cs="Times New Roman"/>
          <w:b/>
          <w:bCs/>
          <w:color w:val="000000"/>
          <w:sz w:val="24"/>
          <w:szCs w:val="24"/>
        </w:rPr>
        <w:t xml:space="preserve"> WLS</w:t>
      </w:r>
    </w:p>
    <w:p w:rsidR="00FD528A" w:rsidRPr="00186B18" w:rsidRDefault="00F84453" w:rsidP="00525BB7">
      <w:pPr>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pict>
          <v:shape id="_x0000_i1026" type="#_x0000_t75" style="width:337.55pt;height:256.2pt">
            <v:imagedata r:id="rId9" o:title="IMG_20250724_165211_202"/>
          </v:shape>
        </w:pict>
      </w:r>
    </w:p>
    <w:p w:rsidR="00FD528A" w:rsidRDefault="00FD528A" w:rsidP="00FD528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00E02FF3">
        <w:rPr>
          <w:rFonts w:ascii="Times New Roman" w:hAnsi="Times New Roman" w:cs="Times New Roman"/>
          <w:b/>
          <w:bCs/>
          <w:sz w:val="24"/>
          <w:szCs w:val="24"/>
        </w:rPr>
        <w:t>2</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Revjhar</w:t>
      </w:r>
      <w:proofErr w:type="spellEnd"/>
      <w:r>
        <w:rPr>
          <w:rFonts w:ascii="Times New Roman" w:hAnsi="Times New Roman" w:cs="Times New Roman"/>
          <w:b/>
          <w:bCs/>
          <w:sz w:val="24"/>
          <w:szCs w:val="24"/>
        </w:rPr>
        <w:t xml:space="preserve"> Gorge at </w:t>
      </w:r>
      <w:proofErr w:type="spellStart"/>
      <w:r>
        <w:rPr>
          <w:rFonts w:ascii="Times New Roman" w:hAnsi="Times New Roman" w:cs="Times New Roman"/>
          <w:b/>
          <w:bCs/>
          <w:sz w:val="24"/>
          <w:szCs w:val="24"/>
        </w:rPr>
        <w:t>Bhainsroadgarh</w:t>
      </w:r>
      <w:proofErr w:type="spellEnd"/>
      <w:r>
        <w:rPr>
          <w:rFonts w:ascii="Times New Roman" w:hAnsi="Times New Roman" w:cs="Times New Roman"/>
          <w:b/>
          <w:bCs/>
          <w:sz w:val="24"/>
          <w:szCs w:val="24"/>
        </w:rPr>
        <w:t xml:space="preserve"> WLS  </w:t>
      </w:r>
    </w:p>
    <w:p w:rsidR="00535514" w:rsidRPr="00186B18" w:rsidRDefault="00535514" w:rsidP="00186B18">
      <w:pPr>
        <w:spacing w:after="0" w:line="360" w:lineRule="auto"/>
        <w:jc w:val="both"/>
        <w:rPr>
          <w:rFonts w:ascii="Times New Roman" w:hAnsi="Times New Roman" w:cs="Times New Roman"/>
          <w:b/>
          <w:bCs/>
          <w:sz w:val="24"/>
          <w:szCs w:val="24"/>
        </w:rPr>
      </w:pPr>
      <w:r w:rsidRPr="00186B18">
        <w:rPr>
          <w:rFonts w:ascii="Times New Roman" w:hAnsi="Times New Roman" w:cs="Times New Roman"/>
          <w:b/>
          <w:bCs/>
          <w:sz w:val="24"/>
          <w:szCs w:val="24"/>
        </w:rPr>
        <w:t>METHODOLOGY and DATA COLLECTION</w:t>
      </w:r>
    </w:p>
    <w:p w:rsidR="00557741" w:rsidRDefault="006753BC" w:rsidP="00723BB9">
      <w:pPr>
        <w:autoSpaceDE w:val="0"/>
        <w:autoSpaceDN w:val="0"/>
        <w:adjustRightInd w:val="0"/>
        <w:spacing w:after="0" w:line="360" w:lineRule="auto"/>
        <w:jc w:val="both"/>
        <w:rPr>
          <w:rFonts w:ascii="Times New Roman" w:hAnsi="Times New Roman" w:cs="Times New Roman"/>
          <w:color w:val="000000"/>
          <w:sz w:val="24"/>
          <w:szCs w:val="24"/>
          <w:lang w:val="en-US"/>
        </w:rPr>
      </w:pPr>
      <w:r w:rsidRPr="00723BB9">
        <w:rPr>
          <w:rFonts w:ascii="Times New Roman" w:hAnsi="Times New Roman" w:cs="Times New Roman"/>
          <w:sz w:val="24"/>
          <w:szCs w:val="24"/>
          <w:lang w:eastAsia="en-IN" w:bidi="hi-IN"/>
        </w:rPr>
        <w:t xml:space="preserve">The field exercise was carried out throughout the Forest of </w:t>
      </w:r>
      <w:proofErr w:type="spellStart"/>
      <w:r w:rsidRPr="00723BB9">
        <w:rPr>
          <w:rFonts w:ascii="Times New Roman" w:hAnsi="Times New Roman" w:cs="Times New Roman"/>
          <w:sz w:val="24"/>
          <w:szCs w:val="24"/>
          <w:lang w:eastAsia="en-IN" w:bidi="hi-IN"/>
        </w:rPr>
        <w:t>Bhainsroadgarh</w:t>
      </w:r>
      <w:proofErr w:type="spellEnd"/>
      <w:r w:rsidRPr="00723BB9">
        <w:rPr>
          <w:rFonts w:ascii="Times New Roman" w:hAnsi="Times New Roman" w:cs="Times New Roman"/>
          <w:sz w:val="24"/>
          <w:szCs w:val="24"/>
          <w:lang w:eastAsia="en-IN" w:bidi="hi-IN"/>
        </w:rPr>
        <w:t xml:space="preserve"> Wildlife Sanctuary, </w:t>
      </w:r>
      <w:proofErr w:type="spellStart"/>
      <w:r w:rsidRPr="00723BB9">
        <w:rPr>
          <w:rFonts w:ascii="Times New Roman" w:hAnsi="Times New Roman" w:cs="Times New Roman"/>
          <w:sz w:val="24"/>
          <w:szCs w:val="24"/>
          <w:lang w:eastAsia="en-IN" w:bidi="hi-IN"/>
        </w:rPr>
        <w:t>Rawatbhata</w:t>
      </w:r>
      <w:proofErr w:type="spellEnd"/>
      <w:r w:rsidRPr="00723BB9">
        <w:rPr>
          <w:rFonts w:ascii="Times New Roman" w:hAnsi="Times New Roman" w:cs="Times New Roman"/>
          <w:sz w:val="24"/>
          <w:szCs w:val="24"/>
          <w:lang w:eastAsia="en-IN" w:bidi="hi-IN"/>
        </w:rPr>
        <w:t xml:space="preserve"> of </w:t>
      </w:r>
      <w:proofErr w:type="spellStart"/>
      <w:r w:rsidRPr="00723BB9">
        <w:rPr>
          <w:rFonts w:ascii="Times New Roman" w:hAnsi="Times New Roman" w:cs="Times New Roman"/>
          <w:sz w:val="24"/>
          <w:szCs w:val="24"/>
          <w:lang w:eastAsia="en-IN" w:bidi="hi-IN"/>
        </w:rPr>
        <w:t>Wilife</w:t>
      </w:r>
      <w:proofErr w:type="spellEnd"/>
      <w:r w:rsidRPr="00723BB9">
        <w:rPr>
          <w:rFonts w:ascii="Times New Roman" w:hAnsi="Times New Roman" w:cs="Times New Roman"/>
          <w:sz w:val="24"/>
          <w:szCs w:val="24"/>
          <w:lang w:eastAsia="en-IN" w:bidi="hi-IN"/>
        </w:rPr>
        <w:t xml:space="preserve"> Division, Kota during the session of July 2022 to June 2025. The necessary equipments were used to collect herbarium specimens during field survey. The surveys were conducted in different forest sites of the Sanctuary, and the plant species including herbs, shrubs and trees were recorded. Throughout field visits, plant species were documented from natural habitats, </w:t>
      </w:r>
      <w:r w:rsidRPr="00723BB9">
        <w:rPr>
          <w:rFonts w:ascii="Times New Roman" w:hAnsi="Times New Roman" w:cs="Times New Roman"/>
          <w:sz w:val="24"/>
          <w:szCs w:val="24"/>
          <w:lang w:eastAsia="en-IN" w:bidi="hi-IN"/>
        </w:rPr>
        <w:lastRenderedPageBreak/>
        <w:t>grasslands, plantation sites, community lands, wastelands, road sides, and other relevant localities. Identification was done mostly with live specimens in the field itself but when it was not found possible then plant samples were identified in the lab</w:t>
      </w:r>
      <w:r w:rsidR="00BB5456">
        <w:rPr>
          <w:rFonts w:ascii="Times New Roman" w:hAnsi="Times New Roman" w:cs="Times New Roman"/>
          <w:sz w:val="24"/>
          <w:szCs w:val="24"/>
          <w:lang w:eastAsia="en-IN" w:bidi="hi-IN"/>
        </w:rPr>
        <w:t xml:space="preserve"> (</w:t>
      </w:r>
      <w:r w:rsidR="009575C3">
        <w:rPr>
          <w:rFonts w:ascii="Times New Roman" w:hAnsi="Times New Roman" w:cs="Times New Roman"/>
          <w:sz w:val="24"/>
          <w:szCs w:val="24"/>
          <w:lang w:eastAsia="en-IN" w:bidi="hi-IN"/>
        </w:rPr>
        <w:t>Choudhary and Nama,2014)</w:t>
      </w:r>
      <w:r w:rsidRPr="00723BB9">
        <w:rPr>
          <w:rFonts w:ascii="Times New Roman" w:hAnsi="Times New Roman" w:cs="Times New Roman"/>
          <w:sz w:val="24"/>
          <w:szCs w:val="24"/>
          <w:lang w:eastAsia="en-IN" w:bidi="hi-IN"/>
        </w:rPr>
        <w:t>. The collected plants species were identified using of Rajasthan Flora Vol. I, II and III. (Singh, Parmar and Pandey, 1987, 91, 93) Identification of plant specimens was followed by, the arrangement of plants according to Bentham and Hooker’s system of classification. Additional information of plants about their habit was also recorded and incorporated in the study.</w:t>
      </w:r>
      <w:r w:rsidR="00A92EA0">
        <w:rPr>
          <w:rFonts w:ascii="Times New Roman" w:hAnsi="Times New Roman" w:cs="Times New Roman"/>
          <w:sz w:val="24"/>
          <w:szCs w:val="24"/>
          <w:lang w:eastAsia="en-IN" w:bidi="hi-IN"/>
        </w:rPr>
        <w:t xml:space="preserve"> </w:t>
      </w:r>
      <w:r w:rsidR="00557741" w:rsidRPr="00186B18">
        <w:rPr>
          <w:rFonts w:ascii="Times New Roman" w:hAnsi="Times New Roman" w:cs="Times New Roman"/>
          <w:color w:val="000000"/>
          <w:sz w:val="24"/>
          <w:szCs w:val="24"/>
          <w:lang w:val="en-US"/>
        </w:rPr>
        <w:t xml:space="preserve">Chi-square goodness of fit test was applied </w:t>
      </w:r>
      <w:r w:rsidR="00557741">
        <w:rPr>
          <w:rFonts w:ascii="Times New Roman" w:hAnsi="Times New Roman" w:cs="Times New Roman"/>
          <w:color w:val="000000"/>
          <w:sz w:val="24"/>
          <w:szCs w:val="24"/>
          <w:lang w:val="en-US"/>
        </w:rPr>
        <w:t xml:space="preserve">to </w:t>
      </w:r>
      <w:r w:rsidR="00557741" w:rsidRPr="00186B18">
        <w:rPr>
          <w:rFonts w:ascii="Times New Roman" w:hAnsi="Times New Roman" w:cs="Times New Roman"/>
          <w:color w:val="000000"/>
          <w:sz w:val="24"/>
          <w:szCs w:val="24"/>
          <w:lang w:val="en-US"/>
        </w:rPr>
        <w:t>statisti</w:t>
      </w:r>
      <w:r w:rsidR="00557741">
        <w:rPr>
          <w:rFonts w:ascii="Times New Roman" w:hAnsi="Times New Roman" w:cs="Times New Roman"/>
          <w:color w:val="000000"/>
          <w:sz w:val="24"/>
          <w:szCs w:val="24"/>
          <w:lang w:val="en-US"/>
        </w:rPr>
        <w:t>cally validate family dominance in the sanctuary. Whereas,</w:t>
      </w:r>
      <w:r w:rsidR="00557741" w:rsidRPr="00186B18">
        <w:rPr>
          <w:rFonts w:ascii="Times New Roman" w:hAnsi="Times New Roman" w:cs="Times New Roman"/>
          <w:color w:val="000000"/>
          <w:sz w:val="24"/>
          <w:szCs w:val="24"/>
          <w:lang w:val="en-US"/>
        </w:rPr>
        <w:t xml:space="preserve"> </w:t>
      </w:r>
      <w:r w:rsidR="00557741">
        <w:rPr>
          <w:rFonts w:ascii="Times New Roman" w:hAnsi="Times New Roman" w:cs="Times New Roman"/>
          <w:color w:val="000000"/>
          <w:sz w:val="24"/>
          <w:szCs w:val="24"/>
          <w:lang w:val="en-US"/>
        </w:rPr>
        <w:t>f</w:t>
      </w:r>
      <w:r w:rsidR="00557741" w:rsidRPr="00186B18">
        <w:rPr>
          <w:rFonts w:ascii="Times New Roman" w:hAnsi="Times New Roman" w:cs="Times New Roman"/>
          <w:color w:val="000000"/>
          <w:sz w:val="24"/>
          <w:szCs w:val="24"/>
          <w:lang w:val="en-US"/>
        </w:rPr>
        <w:t>loristic richness was quantified using diversity indices</w:t>
      </w:r>
      <w:r w:rsidR="00557741">
        <w:rPr>
          <w:rFonts w:ascii="Times New Roman" w:hAnsi="Times New Roman" w:cs="Times New Roman"/>
          <w:color w:val="000000"/>
          <w:sz w:val="24"/>
          <w:szCs w:val="24"/>
          <w:lang w:val="en-US"/>
        </w:rPr>
        <w:t xml:space="preserve"> like</w:t>
      </w:r>
      <w:r w:rsidR="00557741" w:rsidRPr="00186B18">
        <w:rPr>
          <w:rFonts w:ascii="Times New Roman" w:hAnsi="Times New Roman" w:cs="Times New Roman"/>
          <w:color w:val="000000"/>
          <w:sz w:val="24"/>
          <w:szCs w:val="24"/>
          <w:lang w:val="en-US"/>
        </w:rPr>
        <w:t xml:space="preserve"> </w:t>
      </w:r>
      <w:proofErr w:type="spellStart"/>
      <w:r w:rsidR="00557741" w:rsidRPr="00186B18">
        <w:rPr>
          <w:rFonts w:ascii="Times New Roman" w:hAnsi="Times New Roman" w:cs="Times New Roman"/>
          <w:color w:val="000000"/>
          <w:sz w:val="24"/>
          <w:szCs w:val="24"/>
          <w:lang w:val="en-US"/>
        </w:rPr>
        <w:t>Menhinick’s</w:t>
      </w:r>
      <w:proofErr w:type="spellEnd"/>
      <w:r w:rsidR="00557741" w:rsidRPr="00186B18">
        <w:rPr>
          <w:rFonts w:ascii="Times New Roman" w:hAnsi="Times New Roman" w:cs="Times New Roman"/>
          <w:color w:val="000000"/>
          <w:sz w:val="24"/>
          <w:szCs w:val="24"/>
          <w:lang w:val="en-US"/>
        </w:rPr>
        <w:t xml:space="preserve"> Index (</w:t>
      </w:r>
      <w:proofErr w:type="spellStart"/>
      <w:r w:rsidR="00557741" w:rsidRPr="00186B18">
        <w:rPr>
          <w:rFonts w:ascii="Times New Roman" w:hAnsi="Times New Roman" w:cs="Times New Roman"/>
          <w:color w:val="000000"/>
          <w:sz w:val="24"/>
          <w:szCs w:val="24"/>
          <w:lang w:val="en-US"/>
        </w:rPr>
        <w:t>D</w:t>
      </w:r>
      <w:r w:rsidR="00557741" w:rsidRPr="00557741">
        <w:rPr>
          <w:rFonts w:ascii="Times New Roman" w:hAnsi="Times New Roman" w:cs="Times New Roman"/>
          <w:i/>
          <w:iCs/>
          <w:color w:val="000000"/>
          <w:sz w:val="24"/>
          <w:szCs w:val="24"/>
          <w:lang w:val="en-US"/>
        </w:rPr>
        <w:t>mn</w:t>
      </w:r>
      <w:proofErr w:type="spellEnd"/>
      <w:r w:rsidR="00557741" w:rsidRPr="00186B18">
        <w:rPr>
          <w:rFonts w:ascii="Times New Roman" w:hAnsi="Times New Roman" w:cs="Times New Roman"/>
          <w:color w:val="000000"/>
          <w:sz w:val="24"/>
          <w:szCs w:val="24"/>
          <w:lang w:val="en-US"/>
        </w:rPr>
        <w:t xml:space="preserve">) </w:t>
      </w:r>
      <w:r w:rsidR="00557741">
        <w:rPr>
          <w:rFonts w:ascii="Times New Roman" w:hAnsi="Times New Roman" w:cs="Times New Roman"/>
          <w:color w:val="000000"/>
          <w:sz w:val="24"/>
          <w:szCs w:val="24"/>
          <w:lang w:val="en-US"/>
        </w:rPr>
        <w:t>and</w:t>
      </w:r>
      <w:r w:rsidR="00557741" w:rsidRPr="00186B18">
        <w:rPr>
          <w:rFonts w:ascii="Times New Roman" w:hAnsi="Times New Roman" w:cs="Times New Roman"/>
          <w:color w:val="000000"/>
          <w:sz w:val="24"/>
          <w:szCs w:val="24"/>
          <w:lang w:val="en-US"/>
        </w:rPr>
        <w:t xml:space="preserve"> </w:t>
      </w:r>
      <w:proofErr w:type="spellStart"/>
      <w:r w:rsidR="00557741" w:rsidRPr="00186B18">
        <w:rPr>
          <w:rFonts w:ascii="Times New Roman" w:hAnsi="Times New Roman" w:cs="Times New Roman"/>
          <w:color w:val="000000"/>
          <w:sz w:val="24"/>
          <w:szCs w:val="24"/>
          <w:lang w:val="en-US"/>
        </w:rPr>
        <w:t>Margalef’s</w:t>
      </w:r>
      <w:proofErr w:type="spellEnd"/>
      <w:r w:rsidR="00557741" w:rsidRPr="00186B18">
        <w:rPr>
          <w:rFonts w:ascii="Times New Roman" w:hAnsi="Times New Roman" w:cs="Times New Roman"/>
          <w:color w:val="000000"/>
          <w:sz w:val="24"/>
          <w:szCs w:val="24"/>
          <w:lang w:val="en-US"/>
        </w:rPr>
        <w:t xml:space="preserve"> Index (D</w:t>
      </w:r>
      <w:r w:rsidR="00557741" w:rsidRPr="00557741">
        <w:rPr>
          <w:rFonts w:ascii="Times New Roman" w:hAnsi="Times New Roman" w:cs="Times New Roman"/>
          <w:i/>
          <w:iCs/>
          <w:color w:val="000000"/>
          <w:sz w:val="24"/>
          <w:szCs w:val="24"/>
          <w:lang w:val="en-US"/>
        </w:rPr>
        <w:t>mg</w:t>
      </w:r>
      <w:r w:rsidR="00557741" w:rsidRPr="00186B18">
        <w:rPr>
          <w:rFonts w:ascii="Times New Roman" w:hAnsi="Times New Roman" w:cs="Times New Roman"/>
          <w:color w:val="000000"/>
          <w:sz w:val="24"/>
          <w:szCs w:val="24"/>
          <w:lang w:val="en-US"/>
        </w:rPr>
        <w:t>)</w:t>
      </w:r>
      <w:r w:rsidR="00557741">
        <w:rPr>
          <w:rFonts w:ascii="Times New Roman" w:hAnsi="Times New Roman" w:cs="Times New Roman"/>
          <w:color w:val="000000"/>
          <w:sz w:val="24"/>
          <w:szCs w:val="24"/>
          <w:lang w:val="en-US"/>
        </w:rPr>
        <w:t>.</w:t>
      </w:r>
    </w:p>
    <w:p w:rsidR="00541634" w:rsidRPr="00541634" w:rsidRDefault="00541634" w:rsidP="00723BB9">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541634" w:rsidRPr="00541634" w:rsidRDefault="00541634" w:rsidP="00723BB9">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541634">
        <w:rPr>
          <w:rFonts w:ascii="Times New Roman" w:hAnsi="Times New Roman" w:cs="Times New Roman"/>
          <w:b/>
          <w:bCs/>
          <w:color w:val="000000"/>
          <w:sz w:val="24"/>
          <w:szCs w:val="24"/>
          <w:lang w:val="en-US"/>
        </w:rPr>
        <w:t>RESULT &amp; DISCUSSION</w:t>
      </w:r>
    </w:p>
    <w:p w:rsidR="00A92EA0" w:rsidRDefault="00A92EA0" w:rsidP="00C71270">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A92EA0">
        <w:rPr>
          <w:rFonts w:ascii="Times New Roman" w:hAnsi="Times New Roman" w:cs="Times New Roman"/>
          <w:b/>
          <w:bCs/>
          <w:color w:val="000000"/>
          <w:sz w:val="24"/>
          <w:szCs w:val="24"/>
          <w:lang w:val="en-US"/>
        </w:rPr>
        <w:t>OBSERVATIONS</w:t>
      </w:r>
    </w:p>
    <w:p w:rsidR="00236714" w:rsidRPr="000C458F" w:rsidRDefault="00236714" w:rsidP="000C458F">
      <w:pPr>
        <w:pStyle w:val="PlainText"/>
        <w:spacing w:line="360" w:lineRule="auto"/>
        <w:jc w:val="both"/>
        <w:rPr>
          <w:rFonts w:ascii="Times New Roman" w:hAnsi="Times New Roman"/>
          <w:sz w:val="24"/>
          <w:szCs w:val="22"/>
        </w:rPr>
      </w:pPr>
      <w:r w:rsidRPr="00236714">
        <w:rPr>
          <w:rFonts w:ascii="Times New Roman" w:hAnsi="Times New Roman"/>
          <w:sz w:val="24"/>
          <w:szCs w:val="22"/>
        </w:rPr>
        <w:t xml:space="preserve">According to the classification of forest type of India by H.G. champion and S.K. Seth, the forest met within the tract fall under sub group 5-B-Northern Tropical Dry Deciduous forest is found on plateau and edaphically type E-1 </w:t>
      </w:r>
      <w:proofErr w:type="spellStart"/>
      <w:r w:rsidRPr="00236714">
        <w:rPr>
          <w:rFonts w:ascii="Times New Roman" w:hAnsi="Times New Roman"/>
          <w:i/>
          <w:iCs/>
          <w:sz w:val="24"/>
          <w:szCs w:val="22"/>
        </w:rPr>
        <w:t>Anogeissus</w:t>
      </w:r>
      <w:proofErr w:type="spellEnd"/>
      <w:r w:rsidRPr="00236714">
        <w:rPr>
          <w:rFonts w:ascii="Times New Roman" w:hAnsi="Times New Roman"/>
          <w:i/>
          <w:iCs/>
          <w:sz w:val="24"/>
          <w:szCs w:val="22"/>
        </w:rPr>
        <w:t xml:space="preserve"> pendula </w:t>
      </w:r>
      <w:r w:rsidRPr="00236714">
        <w:rPr>
          <w:rFonts w:ascii="Times New Roman" w:hAnsi="Times New Roman"/>
          <w:sz w:val="24"/>
          <w:szCs w:val="22"/>
        </w:rPr>
        <w:t xml:space="preserve">forest is found on hill slopes and under lying grounds, patches of edaphically type E2 </w:t>
      </w:r>
      <w:r w:rsidRPr="00236714">
        <w:rPr>
          <w:rFonts w:ascii="Times New Roman" w:hAnsi="Times New Roman"/>
          <w:i/>
          <w:iCs/>
          <w:sz w:val="24"/>
          <w:szCs w:val="22"/>
        </w:rPr>
        <w:t xml:space="preserve">Boswellia serrata </w:t>
      </w:r>
      <w:r w:rsidRPr="00236714">
        <w:rPr>
          <w:rFonts w:ascii="Times New Roman" w:hAnsi="Times New Roman"/>
          <w:sz w:val="24"/>
          <w:szCs w:val="22"/>
        </w:rPr>
        <w:t>Forest are also found on plateau where soil depth is low.</w:t>
      </w:r>
      <w:r w:rsidR="0019788D">
        <w:rPr>
          <w:rFonts w:ascii="Times New Roman" w:hAnsi="Times New Roman"/>
          <w:sz w:val="24"/>
          <w:szCs w:val="22"/>
        </w:rPr>
        <w:t xml:space="preserve"> </w:t>
      </w:r>
      <w:r w:rsidRPr="00236714">
        <w:rPr>
          <w:rFonts w:ascii="Times New Roman" w:hAnsi="Times New Roman"/>
          <w:sz w:val="24"/>
          <w:szCs w:val="22"/>
        </w:rPr>
        <w:t xml:space="preserve">Block </w:t>
      </w:r>
      <w:proofErr w:type="spellStart"/>
      <w:r w:rsidRPr="00236714">
        <w:rPr>
          <w:rFonts w:ascii="Times New Roman" w:hAnsi="Times New Roman"/>
          <w:sz w:val="24"/>
          <w:szCs w:val="22"/>
        </w:rPr>
        <w:t>Kalakhet</w:t>
      </w:r>
      <w:proofErr w:type="spellEnd"/>
      <w:r w:rsidRPr="00236714">
        <w:rPr>
          <w:rFonts w:ascii="Times New Roman" w:hAnsi="Times New Roman"/>
          <w:sz w:val="24"/>
          <w:szCs w:val="22"/>
        </w:rPr>
        <w:t xml:space="preserve">, </w:t>
      </w:r>
      <w:proofErr w:type="spellStart"/>
      <w:r w:rsidRPr="00236714">
        <w:rPr>
          <w:rFonts w:ascii="Times New Roman" w:hAnsi="Times New Roman"/>
          <w:sz w:val="24"/>
          <w:szCs w:val="22"/>
        </w:rPr>
        <w:t>Padajhar</w:t>
      </w:r>
      <w:proofErr w:type="spellEnd"/>
      <w:r w:rsidRPr="00236714">
        <w:rPr>
          <w:rFonts w:ascii="Times New Roman" w:hAnsi="Times New Roman"/>
          <w:sz w:val="24"/>
          <w:szCs w:val="22"/>
        </w:rPr>
        <w:t xml:space="preserve"> and slopes of block </w:t>
      </w:r>
      <w:proofErr w:type="spellStart"/>
      <w:r w:rsidRPr="00236714">
        <w:rPr>
          <w:rFonts w:ascii="Times New Roman" w:hAnsi="Times New Roman"/>
          <w:sz w:val="24"/>
          <w:szCs w:val="22"/>
        </w:rPr>
        <w:t>Mamorgarh</w:t>
      </w:r>
      <w:proofErr w:type="spellEnd"/>
      <w:r w:rsidRPr="00236714">
        <w:rPr>
          <w:rFonts w:ascii="Times New Roman" w:hAnsi="Times New Roman"/>
          <w:sz w:val="24"/>
          <w:szCs w:val="22"/>
        </w:rPr>
        <w:t xml:space="preserve">, </w:t>
      </w:r>
      <w:proofErr w:type="spellStart"/>
      <w:r w:rsidRPr="00236714">
        <w:rPr>
          <w:rFonts w:ascii="Times New Roman" w:hAnsi="Times New Roman"/>
          <w:sz w:val="24"/>
          <w:szCs w:val="22"/>
        </w:rPr>
        <w:t>Revajhar</w:t>
      </w:r>
      <w:proofErr w:type="spellEnd"/>
      <w:r w:rsidRPr="00236714">
        <w:rPr>
          <w:rFonts w:ascii="Times New Roman" w:hAnsi="Times New Roman"/>
          <w:sz w:val="24"/>
          <w:szCs w:val="22"/>
        </w:rPr>
        <w:t xml:space="preserve"> and Agra towards the Chambal River represent the </w:t>
      </w:r>
      <w:proofErr w:type="spellStart"/>
      <w:r w:rsidRPr="00236714">
        <w:rPr>
          <w:rFonts w:ascii="Times New Roman" w:hAnsi="Times New Roman"/>
          <w:i/>
          <w:iCs/>
          <w:sz w:val="24"/>
          <w:szCs w:val="22"/>
        </w:rPr>
        <w:t>Anogeissus</w:t>
      </w:r>
      <w:proofErr w:type="spellEnd"/>
      <w:r w:rsidRPr="00236714">
        <w:rPr>
          <w:rFonts w:ascii="Times New Roman" w:hAnsi="Times New Roman"/>
          <w:i/>
          <w:iCs/>
          <w:sz w:val="24"/>
          <w:szCs w:val="22"/>
        </w:rPr>
        <w:t xml:space="preserve"> pendula</w:t>
      </w:r>
      <w:r w:rsidRPr="00236714">
        <w:rPr>
          <w:rFonts w:ascii="Times New Roman" w:hAnsi="Times New Roman"/>
          <w:sz w:val="24"/>
          <w:szCs w:val="22"/>
        </w:rPr>
        <w:t xml:space="preserve"> type.  Block </w:t>
      </w:r>
      <w:proofErr w:type="spellStart"/>
      <w:r w:rsidRPr="00236714">
        <w:rPr>
          <w:rFonts w:ascii="Times New Roman" w:hAnsi="Times New Roman"/>
          <w:sz w:val="24"/>
          <w:szCs w:val="22"/>
        </w:rPr>
        <w:t>Bandharmutha</w:t>
      </w:r>
      <w:proofErr w:type="spellEnd"/>
      <w:r w:rsidRPr="00236714">
        <w:rPr>
          <w:rFonts w:ascii="Times New Roman" w:hAnsi="Times New Roman"/>
          <w:sz w:val="24"/>
          <w:szCs w:val="22"/>
        </w:rPr>
        <w:t xml:space="preserve">, </w:t>
      </w:r>
      <w:proofErr w:type="spellStart"/>
      <w:r w:rsidRPr="00236714">
        <w:rPr>
          <w:rFonts w:ascii="Times New Roman" w:hAnsi="Times New Roman"/>
          <w:sz w:val="24"/>
          <w:szCs w:val="22"/>
        </w:rPr>
        <w:t>Kolgarh</w:t>
      </w:r>
      <w:proofErr w:type="spellEnd"/>
      <w:r w:rsidRPr="00236714">
        <w:rPr>
          <w:rFonts w:ascii="Times New Roman" w:hAnsi="Times New Roman"/>
          <w:sz w:val="24"/>
          <w:szCs w:val="22"/>
        </w:rPr>
        <w:t xml:space="preserve">, </w:t>
      </w:r>
      <w:proofErr w:type="spellStart"/>
      <w:r w:rsidRPr="00236714">
        <w:rPr>
          <w:rFonts w:ascii="Times New Roman" w:hAnsi="Times New Roman"/>
          <w:sz w:val="24"/>
          <w:szCs w:val="22"/>
        </w:rPr>
        <w:t>Mamorgarh</w:t>
      </w:r>
      <w:proofErr w:type="spellEnd"/>
      <w:r w:rsidRPr="00236714">
        <w:rPr>
          <w:rFonts w:ascii="Times New Roman" w:hAnsi="Times New Roman"/>
          <w:sz w:val="24"/>
          <w:szCs w:val="22"/>
        </w:rPr>
        <w:t xml:space="preserve">, </w:t>
      </w:r>
      <w:proofErr w:type="spellStart"/>
      <w:r w:rsidRPr="00236714">
        <w:rPr>
          <w:rFonts w:ascii="Times New Roman" w:hAnsi="Times New Roman"/>
          <w:sz w:val="24"/>
          <w:szCs w:val="22"/>
        </w:rPr>
        <w:t>Revajhar</w:t>
      </w:r>
      <w:proofErr w:type="spellEnd"/>
      <w:r w:rsidRPr="00236714">
        <w:rPr>
          <w:rFonts w:ascii="Times New Roman" w:hAnsi="Times New Roman"/>
          <w:sz w:val="24"/>
          <w:szCs w:val="22"/>
        </w:rPr>
        <w:t xml:space="preserve"> and Nimri represent the C2 Northern dry mixed deciduous forest. On higher slopes </w:t>
      </w:r>
      <w:proofErr w:type="spellStart"/>
      <w:r w:rsidRPr="00236714">
        <w:rPr>
          <w:rFonts w:ascii="Times New Roman" w:hAnsi="Times New Roman"/>
          <w:i/>
          <w:iCs/>
          <w:sz w:val="24"/>
          <w:szCs w:val="22"/>
        </w:rPr>
        <w:t>Anogeissus</w:t>
      </w:r>
      <w:proofErr w:type="spellEnd"/>
      <w:r w:rsidRPr="00236714">
        <w:rPr>
          <w:rFonts w:ascii="Times New Roman" w:hAnsi="Times New Roman"/>
          <w:i/>
          <w:iCs/>
          <w:sz w:val="24"/>
          <w:szCs w:val="22"/>
        </w:rPr>
        <w:t xml:space="preserve"> </w:t>
      </w:r>
      <w:proofErr w:type="spellStart"/>
      <w:r w:rsidRPr="00236714">
        <w:rPr>
          <w:rFonts w:ascii="Times New Roman" w:hAnsi="Times New Roman"/>
          <w:i/>
          <w:iCs/>
          <w:sz w:val="24"/>
          <w:szCs w:val="22"/>
        </w:rPr>
        <w:t>latifolia</w:t>
      </w:r>
      <w:proofErr w:type="spellEnd"/>
      <w:r w:rsidRPr="00236714">
        <w:rPr>
          <w:rFonts w:ascii="Times New Roman" w:hAnsi="Times New Roman"/>
          <w:i/>
          <w:iCs/>
          <w:sz w:val="24"/>
          <w:szCs w:val="22"/>
        </w:rPr>
        <w:t xml:space="preserve"> </w:t>
      </w:r>
      <w:r w:rsidRPr="00236714">
        <w:rPr>
          <w:rFonts w:ascii="Times New Roman" w:hAnsi="Times New Roman"/>
          <w:sz w:val="24"/>
          <w:szCs w:val="22"/>
        </w:rPr>
        <w:t xml:space="preserve">is the most characteristic species along with </w:t>
      </w:r>
      <w:r w:rsidRPr="00236714">
        <w:rPr>
          <w:rFonts w:ascii="Times New Roman" w:hAnsi="Times New Roman"/>
          <w:i/>
          <w:iCs/>
          <w:sz w:val="24"/>
          <w:szCs w:val="22"/>
        </w:rPr>
        <w:t xml:space="preserve">Diospyros </w:t>
      </w:r>
      <w:proofErr w:type="spellStart"/>
      <w:r w:rsidRPr="00236714">
        <w:rPr>
          <w:rFonts w:ascii="Times New Roman" w:hAnsi="Times New Roman"/>
          <w:i/>
          <w:iCs/>
          <w:sz w:val="24"/>
          <w:szCs w:val="22"/>
        </w:rPr>
        <w:t>melanoxylon</w:t>
      </w:r>
      <w:proofErr w:type="spellEnd"/>
      <w:r w:rsidRPr="00236714">
        <w:rPr>
          <w:rFonts w:ascii="Times New Roman" w:hAnsi="Times New Roman"/>
          <w:sz w:val="24"/>
          <w:szCs w:val="22"/>
        </w:rPr>
        <w:t xml:space="preserve">, </w:t>
      </w:r>
      <w:r w:rsidRPr="00236714">
        <w:rPr>
          <w:rFonts w:ascii="Times New Roman" w:hAnsi="Times New Roman"/>
          <w:i/>
          <w:iCs/>
          <w:sz w:val="24"/>
          <w:szCs w:val="22"/>
        </w:rPr>
        <w:t xml:space="preserve">Aegle </w:t>
      </w:r>
      <w:proofErr w:type="spellStart"/>
      <w:r w:rsidRPr="00236714">
        <w:rPr>
          <w:rFonts w:ascii="Times New Roman" w:hAnsi="Times New Roman"/>
          <w:i/>
          <w:iCs/>
          <w:sz w:val="24"/>
          <w:szCs w:val="22"/>
        </w:rPr>
        <w:t>marmelos</w:t>
      </w:r>
      <w:proofErr w:type="spellEnd"/>
      <w:r w:rsidRPr="00236714">
        <w:rPr>
          <w:rFonts w:ascii="Times New Roman" w:hAnsi="Times New Roman"/>
          <w:sz w:val="24"/>
          <w:szCs w:val="22"/>
        </w:rPr>
        <w:t xml:space="preserve">, </w:t>
      </w:r>
      <w:r w:rsidRPr="00236714">
        <w:rPr>
          <w:rFonts w:ascii="Times New Roman" w:hAnsi="Times New Roman"/>
          <w:i/>
          <w:iCs/>
          <w:sz w:val="24"/>
          <w:szCs w:val="22"/>
        </w:rPr>
        <w:t>Boswellia serrata</w:t>
      </w:r>
      <w:r w:rsidRPr="00236714">
        <w:rPr>
          <w:rFonts w:ascii="Times New Roman" w:hAnsi="Times New Roman"/>
          <w:sz w:val="24"/>
          <w:szCs w:val="22"/>
        </w:rPr>
        <w:t xml:space="preserve">, </w:t>
      </w:r>
      <w:proofErr w:type="spellStart"/>
      <w:r w:rsidRPr="00236714">
        <w:rPr>
          <w:rFonts w:ascii="Times New Roman" w:hAnsi="Times New Roman"/>
          <w:i/>
          <w:iCs/>
          <w:sz w:val="24"/>
          <w:szCs w:val="22"/>
        </w:rPr>
        <w:t>Lannea</w:t>
      </w:r>
      <w:proofErr w:type="spellEnd"/>
      <w:r w:rsidRPr="00236714">
        <w:rPr>
          <w:rFonts w:ascii="Times New Roman" w:hAnsi="Times New Roman"/>
          <w:i/>
          <w:iCs/>
          <w:sz w:val="24"/>
          <w:szCs w:val="22"/>
        </w:rPr>
        <w:t xml:space="preserve"> </w:t>
      </w:r>
      <w:proofErr w:type="spellStart"/>
      <w:r w:rsidRPr="00236714">
        <w:rPr>
          <w:rFonts w:ascii="Times New Roman" w:hAnsi="Times New Roman"/>
          <w:i/>
          <w:iCs/>
          <w:sz w:val="24"/>
          <w:szCs w:val="22"/>
        </w:rPr>
        <w:t>coromandelica</w:t>
      </w:r>
      <w:proofErr w:type="spellEnd"/>
      <w:r w:rsidRPr="00236714">
        <w:rPr>
          <w:rFonts w:ascii="Times New Roman" w:hAnsi="Times New Roman"/>
          <w:sz w:val="24"/>
          <w:szCs w:val="22"/>
        </w:rPr>
        <w:t xml:space="preserve">, </w:t>
      </w:r>
      <w:proofErr w:type="spellStart"/>
      <w:r w:rsidRPr="00236714">
        <w:rPr>
          <w:rFonts w:ascii="Times New Roman" w:hAnsi="Times New Roman"/>
          <w:i/>
          <w:iCs/>
          <w:sz w:val="24"/>
          <w:szCs w:val="22"/>
        </w:rPr>
        <w:t>Senegalia</w:t>
      </w:r>
      <w:proofErr w:type="spellEnd"/>
      <w:r w:rsidRPr="00236714">
        <w:rPr>
          <w:rFonts w:ascii="Times New Roman" w:hAnsi="Times New Roman"/>
          <w:i/>
          <w:iCs/>
          <w:sz w:val="24"/>
          <w:szCs w:val="22"/>
        </w:rPr>
        <w:t xml:space="preserve"> catechu</w:t>
      </w:r>
      <w:r w:rsidRPr="00236714">
        <w:rPr>
          <w:rFonts w:ascii="Times New Roman" w:hAnsi="Times New Roman"/>
          <w:sz w:val="24"/>
          <w:szCs w:val="22"/>
        </w:rPr>
        <w:t xml:space="preserve">, </w:t>
      </w:r>
      <w:proofErr w:type="spellStart"/>
      <w:r w:rsidRPr="00236714">
        <w:rPr>
          <w:rFonts w:ascii="Times New Roman" w:hAnsi="Times New Roman"/>
          <w:i/>
          <w:iCs/>
          <w:sz w:val="24"/>
          <w:szCs w:val="22"/>
        </w:rPr>
        <w:t>Sterculia</w:t>
      </w:r>
      <w:proofErr w:type="spellEnd"/>
      <w:r w:rsidRPr="00236714">
        <w:rPr>
          <w:rFonts w:ascii="Times New Roman" w:hAnsi="Times New Roman"/>
          <w:i/>
          <w:iCs/>
          <w:sz w:val="24"/>
          <w:szCs w:val="22"/>
        </w:rPr>
        <w:t xml:space="preserve"> </w:t>
      </w:r>
      <w:proofErr w:type="spellStart"/>
      <w:r w:rsidRPr="00236714">
        <w:rPr>
          <w:rFonts w:ascii="Times New Roman" w:hAnsi="Times New Roman"/>
          <w:i/>
          <w:iCs/>
          <w:sz w:val="24"/>
          <w:szCs w:val="22"/>
        </w:rPr>
        <w:t>urens</w:t>
      </w:r>
      <w:proofErr w:type="spellEnd"/>
      <w:r w:rsidRPr="00236714">
        <w:rPr>
          <w:rFonts w:ascii="Times New Roman" w:hAnsi="Times New Roman"/>
          <w:sz w:val="24"/>
          <w:szCs w:val="22"/>
        </w:rPr>
        <w:t xml:space="preserve"> etc</w:t>
      </w:r>
      <w:r w:rsidR="0008641F">
        <w:rPr>
          <w:rFonts w:ascii="Times New Roman" w:hAnsi="Times New Roman"/>
          <w:sz w:val="24"/>
          <w:szCs w:val="22"/>
        </w:rPr>
        <w:t xml:space="preserve">. </w:t>
      </w:r>
      <w:r w:rsidRPr="00236714">
        <w:rPr>
          <w:rFonts w:ascii="Times New Roman" w:hAnsi="Times New Roman"/>
          <w:sz w:val="24"/>
          <w:szCs w:val="22"/>
        </w:rPr>
        <w:t xml:space="preserve">On lower elevations, along Nallas and depressions and on riverbeds </w:t>
      </w:r>
      <w:r w:rsidRPr="00236714">
        <w:rPr>
          <w:rFonts w:ascii="Times New Roman" w:hAnsi="Times New Roman"/>
          <w:i/>
          <w:iCs/>
          <w:sz w:val="24"/>
          <w:szCs w:val="22"/>
        </w:rPr>
        <w:t xml:space="preserve">Butea </w:t>
      </w:r>
      <w:proofErr w:type="spellStart"/>
      <w:r w:rsidRPr="00236714">
        <w:rPr>
          <w:rFonts w:ascii="Times New Roman" w:hAnsi="Times New Roman"/>
          <w:i/>
          <w:iCs/>
          <w:sz w:val="24"/>
          <w:szCs w:val="22"/>
        </w:rPr>
        <w:t>monosperma</w:t>
      </w:r>
      <w:proofErr w:type="spellEnd"/>
      <w:r w:rsidRPr="00236714">
        <w:rPr>
          <w:rFonts w:ascii="Times New Roman" w:hAnsi="Times New Roman"/>
          <w:sz w:val="24"/>
          <w:szCs w:val="22"/>
        </w:rPr>
        <w:t xml:space="preserve">, </w:t>
      </w:r>
      <w:proofErr w:type="spellStart"/>
      <w:r w:rsidRPr="00236714">
        <w:rPr>
          <w:rFonts w:ascii="Times New Roman" w:hAnsi="Times New Roman"/>
          <w:i/>
          <w:iCs/>
          <w:sz w:val="24"/>
          <w:szCs w:val="22"/>
        </w:rPr>
        <w:t>Zizyphus</w:t>
      </w:r>
      <w:proofErr w:type="spellEnd"/>
      <w:r w:rsidRPr="00236714">
        <w:rPr>
          <w:rFonts w:ascii="Times New Roman" w:hAnsi="Times New Roman"/>
          <w:i/>
          <w:iCs/>
          <w:sz w:val="24"/>
          <w:szCs w:val="22"/>
        </w:rPr>
        <w:t xml:space="preserve"> spp.</w:t>
      </w:r>
      <w:r w:rsidRPr="00236714">
        <w:rPr>
          <w:rFonts w:ascii="Times New Roman" w:hAnsi="Times New Roman"/>
          <w:sz w:val="24"/>
          <w:szCs w:val="22"/>
        </w:rPr>
        <w:t xml:space="preserve">, </w:t>
      </w:r>
      <w:proofErr w:type="spellStart"/>
      <w:r w:rsidR="0008641F" w:rsidRPr="00186B18">
        <w:rPr>
          <w:rFonts w:ascii="Times New Roman" w:hAnsi="Times New Roman"/>
          <w:i/>
          <w:iCs/>
          <w:sz w:val="24"/>
        </w:rPr>
        <w:t>Senegalia</w:t>
      </w:r>
      <w:proofErr w:type="spellEnd"/>
      <w:r w:rsidR="0008641F" w:rsidRPr="00186B18">
        <w:rPr>
          <w:rFonts w:ascii="Times New Roman" w:hAnsi="Times New Roman"/>
          <w:i/>
          <w:iCs/>
          <w:sz w:val="24"/>
        </w:rPr>
        <w:t xml:space="preserve"> catechu</w:t>
      </w:r>
      <w:r w:rsidRPr="00236714">
        <w:rPr>
          <w:rFonts w:ascii="Times New Roman" w:hAnsi="Times New Roman"/>
          <w:sz w:val="24"/>
          <w:szCs w:val="22"/>
        </w:rPr>
        <w:t xml:space="preserve">, </w:t>
      </w:r>
      <w:proofErr w:type="spellStart"/>
      <w:r w:rsidR="0008641F">
        <w:rPr>
          <w:rFonts w:ascii="Times New Roman" w:hAnsi="Times New Roman"/>
          <w:i/>
          <w:iCs/>
          <w:sz w:val="24"/>
          <w:szCs w:val="22"/>
        </w:rPr>
        <w:t>Syzygium</w:t>
      </w:r>
      <w:proofErr w:type="spellEnd"/>
      <w:r w:rsidR="0008641F">
        <w:rPr>
          <w:rFonts w:ascii="Times New Roman" w:hAnsi="Times New Roman"/>
          <w:i/>
          <w:iCs/>
          <w:sz w:val="24"/>
          <w:szCs w:val="22"/>
        </w:rPr>
        <w:t xml:space="preserve"> spp.</w:t>
      </w:r>
      <w:r w:rsidRPr="00236714">
        <w:rPr>
          <w:rFonts w:ascii="Times New Roman" w:hAnsi="Times New Roman"/>
          <w:sz w:val="24"/>
          <w:szCs w:val="22"/>
        </w:rPr>
        <w:t xml:space="preserve">, </w:t>
      </w:r>
      <w:proofErr w:type="spellStart"/>
      <w:r w:rsidRPr="00236714">
        <w:rPr>
          <w:rFonts w:ascii="Times New Roman" w:hAnsi="Times New Roman"/>
          <w:i/>
          <w:iCs/>
          <w:sz w:val="24"/>
          <w:szCs w:val="22"/>
        </w:rPr>
        <w:t>Mitragyna</w:t>
      </w:r>
      <w:proofErr w:type="spellEnd"/>
      <w:r w:rsidRPr="00236714">
        <w:rPr>
          <w:rFonts w:ascii="Times New Roman" w:hAnsi="Times New Roman"/>
          <w:i/>
          <w:iCs/>
          <w:sz w:val="24"/>
          <w:szCs w:val="22"/>
        </w:rPr>
        <w:t xml:space="preserve"> </w:t>
      </w:r>
      <w:proofErr w:type="spellStart"/>
      <w:r w:rsidRPr="00236714">
        <w:rPr>
          <w:rFonts w:ascii="Times New Roman" w:hAnsi="Times New Roman"/>
          <w:i/>
          <w:iCs/>
          <w:sz w:val="24"/>
          <w:szCs w:val="22"/>
        </w:rPr>
        <w:t>parvifolia</w:t>
      </w:r>
      <w:proofErr w:type="spellEnd"/>
      <w:r w:rsidRPr="00236714">
        <w:rPr>
          <w:rFonts w:ascii="Times New Roman" w:hAnsi="Times New Roman"/>
          <w:sz w:val="24"/>
          <w:szCs w:val="22"/>
        </w:rPr>
        <w:t xml:space="preserve">, </w:t>
      </w:r>
      <w:proofErr w:type="spellStart"/>
      <w:r w:rsidRPr="00236714">
        <w:rPr>
          <w:rFonts w:ascii="Times New Roman" w:hAnsi="Times New Roman"/>
          <w:i/>
          <w:iCs/>
          <w:sz w:val="24"/>
          <w:szCs w:val="22"/>
        </w:rPr>
        <w:t>Madhuca</w:t>
      </w:r>
      <w:proofErr w:type="spellEnd"/>
      <w:r w:rsidRPr="00236714">
        <w:rPr>
          <w:rFonts w:ascii="Times New Roman" w:hAnsi="Times New Roman"/>
          <w:i/>
          <w:iCs/>
          <w:sz w:val="24"/>
          <w:szCs w:val="22"/>
        </w:rPr>
        <w:t xml:space="preserve"> </w:t>
      </w:r>
      <w:proofErr w:type="spellStart"/>
      <w:r w:rsidRPr="00236714">
        <w:rPr>
          <w:rFonts w:ascii="Times New Roman" w:hAnsi="Times New Roman"/>
          <w:i/>
          <w:iCs/>
          <w:sz w:val="24"/>
          <w:szCs w:val="22"/>
        </w:rPr>
        <w:t>indica</w:t>
      </w:r>
      <w:proofErr w:type="spellEnd"/>
      <w:r w:rsidRPr="00236714">
        <w:rPr>
          <w:rFonts w:ascii="Times New Roman" w:hAnsi="Times New Roman"/>
          <w:sz w:val="24"/>
          <w:szCs w:val="22"/>
        </w:rPr>
        <w:t xml:space="preserve">, </w:t>
      </w:r>
      <w:r w:rsidRPr="00236714">
        <w:rPr>
          <w:rFonts w:ascii="Times New Roman" w:hAnsi="Times New Roman"/>
          <w:i/>
          <w:iCs/>
          <w:sz w:val="24"/>
          <w:szCs w:val="22"/>
        </w:rPr>
        <w:t>Terminalia arjuna</w:t>
      </w:r>
      <w:r w:rsidRPr="00236714">
        <w:rPr>
          <w:rFonts w:ascii="Times New Roman" w:hAnsi="Times New Roman"/>
          <w:sz w:val="24"/>
          <w:szCs w:val="22"/>
        </w:rPr>
        <w:t xml:space="preserve">, </w:t>
      </w:r>
      <w:r w:rsidRPr="00236714">
        <w:rPr>
          <w:rFonts w:ascii="Times New Roman" w:hAnsi="Times New Roman"/>
          <w:i/>
          <w:iCs/>
          <w:sz w:val="24"/>
          <w:szCs w:val="22"/>
        </w:rPr>
        <w:t xml:space="preserve">T. </w:t>
      </w:r>
      <w:proofErr w:type="spellStart"/>
      <w:r w:rsidRPr="00236714">
        <w:rPr>
          <w:rFonts w:ascii="Times New Roman" w:hAnsi="Times New Roman"/>
          <w:i/>
          <w:iCs/>
          <w:sz w:val="24"/>
          <w:szCs w:val="22"/>
        </w:rPr>
        <w:t>bellirica</w:t>
      </w:r>
      <w:proofErr w:type="spellEnd"/>
      <w:r w:rsidRPr="00236714">
        <w:rPr>
          <w:rFonts w:ascii="Times New Roman" w:hAnsi="Times New Roman"/>
          <w:sz w:val="24"/>
          <w:szCs w:val="22"/>
        </w:rPr>
        <w:t xml:space="preserve">, </w:t>
      </w:r>
      <w:r w:rsidRPr="00236714">
        <w:rPr>
          <w:rStyle w:val="Emphasis"/>
          <w:rFonts w:ascii="Times New Roman" w:hAnsi="Times New Roman"/>
          <w:color w:val="000000"/>
          <w:sz w:val="24"/>
          <w:shd w:val="clear" w:color="auto" w:fill="FFFFFF"/>
        </w:rPr>
        <w:t>T. elliptica</w:t>
      </w:r>
      <w:r w:rsidRPr="00236714">
        <w:rPr>
          <w:rFonts w:ascii="Times New Roman" w:hAnsi="Times New Roman"/>
          <w:color w:val="000000"/>
          <w:sz w:val="24"/>
        </w:rPr>
        <w:t>,</w:t>
      </w:r>
      <w:r w:rsidRPr="00236714">
        <w:rPr>
          <w:rFonts w:ascii="Times New Roman" w:hAnsi="Times New Roman"/>
          <w:sz w:val="24"/>
          <w:szCs w:val="22"/>
        </w:rPr>
        <w:t xml:space="preserve"> </w:t>
      </w:r>
      <w:r w:rsidRPr="00236714">
        <w:rPr>
          <w:rFonts w:ascii="Times New Roman" w:hAnsi="Times New Roman"/>
          <w:i/>
          <w:iCs/>
          <w:sz w:val="24"/>
          <w:szCs w:val="22"/>
        </w:rPr>
        <w:t>Mangifera indica</w:t>
      </w:r>
      <w:r w:rsidR="000C458F">
        <w:rPr>
          <w:rFonts w:ascii="Times New Roman" w:hAnsi="Times New Roman"/>
          <w:sz w:val="24"/>
          <w:szCs w:val="22"/>
        </w:rPr>
        <w:t xml:space="preserve"> etc. are found. </w:t>
      </w:r>
      <w:r w:rsidRPr="00236714">
        <w:rPr>
          <w:rFonts w:ascii="Times New Roman" w:hAnsi="Times New Roman"/>
          <w:sz w:val="24"/>
          <w:szCs w:val="22"/>
        </w:rPr>
        <w:t>Bamboo occur along some of the slopes facing the Chambal River.</w:t>
      </w:r>
      <w:r w:rsidR="000C458F">
        <w:rPr>
          <w:rFonts w:ascii="Times New Roman" w:hAnsi="Times New Roman"/>
          <w:sz w:val="24"/>
          <w:szCs w:val="22"/>
        </w:rPr>
        <w:t xml:space="preserve"> </w:t>
      </w:r>
    </w:p>
    <w:p w:rsidR="00C71270" w:rsidRDefault="00C71270" w:rsidP="00236714">
      <w:pPr>
        <w:pStyle w:val="NormalWeb"/>
        <w:spacing w:before="0" w:beforeAutospacing="0" w:after="0" w:afterAutospacing="0" w:line="360" w:lineRule="auto"/>
        <w:jc w:val="both"/>
      </w:pPr>
      <w:r>
        <w:t xml:space="preserve">During the comprehensive floristic survey of </w:t>
      </w:r>
      <w:proofErr w:type="spellStart"/>
      <w:r>
        <w:t>Bhainsroadgarh</w:t>
      </w:r>
      <w:proofErr w:type="spellEnd"/>
      <w:r>
        <w:t xml:space="preserve"> Wildlife Sanctuary, observed flora was systematically classified according to standard taxonomic hierarchy, including class, subclass, series, and family levels, following accepted botanical classification systems. The species list was organized under appropriate taxonomic categories to reflect the detailed floristic composition of the sanctuary. Key families contributing to species richness were clearly identified, with species systematically listed under each family to provide a comprehensive overview of the sanctuary’s botanical diversity.</w:t>
      </w:r>
    </w:p>
    <w:p w:rsidR="00C71270" w:rsidRDefault="00C71270" w:rsidP="00C71270">
      <w:pPr>
        <w:pStyle w:val="NormalWeb"/>
        <w:spacing w:before="0" w:beforeAutospacing="0" w:after="0" w:afterAutospacing="0" w:line="360" w:lineRule="auto"/>
        <w:jc w:val="both"/>
      </w:pPr>
      <w:r>
        <w:t>The following table presents the complete list of plant species observed during the survey, organized by class, subclass, series, family, and species name, providing a clear and structured record of the sanctuary’s floristic diversity. (Table:1)</w:t>
      </w:r>
    </w:p>
    <w:p w:rsidR="00650C68" w:rsidRPr="004C5C9A" w:rsidRDefault="00723BB9" w:rsidP="004C5C9A">
      <w:pPr>
        <w:spacing w:after="0" w:line="480" w:lineRule="auto"/>
        <w:jc w:val="center"/>
        <w:rPr>
          <w:rFonts w:ascii="Times New Roman" w:hAnsi="Times New Roman" w:cs="Times New Roman"/>
          <w:b/>
          <w:bCs/>
          <w:sz w:val="22"/>
          <w:szCs w:val="22"/>
        </w:rPr>
      </w:pPr>
      <w:r>
        <w:rPr>
          <w:rFonts w:ascii="Times New Roman" w:hAnsi="Times New Roman" w:cs="Times New Roman"/>
          <w:b/>
          <w:bCs/>
          <w:sz w:val="26"/>
          <w:szCs w:val="26"/>
        </w:rPr>
        <w:lastRenderedPageBreak/>
        <w:t xml:space="preserve">Table:1 </w:t>
      </w:r>
      <w:r>
        <w:rPr>
          <w:rFonts w:ascii="Times New Roman" w:hAnsi="Times New Roman" w:cs="Times New Roman"/>
          <w:b/>
          <w:bCs/>
          <w:sz w:val="24"/>
          <w:szCs w:val="24"/>
          <w:lang w:eastAsia="en-IN" w:bidi="hi-IN"/>
        </w:rPr>
        <w:t xml:space="preserve">Composition of Plant Families </w:t>
      </w:r>
      <w:proofErr w:type="spellStart"/>
      <w:r>
        <w:rPr>
          <w:rFonts w:ascii="Times New Roman" w:hAnsi="Times New Roman" w:cs="Times New Roman"/>
          <w:b/>
          <w:bCs/>
          <w:sz w:val="24"/>
          <w:szCs w:val="24"/>
          <w:lang w:eastAsia="en-IN" w:bidi="hi-IN"/>
        </w:rPr>
        <w:t>u</w:t>
      </w:r>
      <w:r w:rsidRPr="00723BB9">
        <w:rPr>
          <w:rFonts w:ascii="Times New Roman" w:hAnsi="Times New Roman" w:cs="Times New Roman"/>
          <w:b/>
          <w:bCs/>
          <w:sz w:val="24"/>
          <w:szCs w:val="24"/>
          <w:lang w:eastAsia="en-IN" w:bidi="hi-IN"/>
        </w:rPr>
        <w:t>pto</w:t>
      </w:r>
      <w:proofErr w:type="spellEnd"/>
      <w:r w:rsidRPr="00723BB9">
        <w:rPr>
          <w:rFonts w:ascii="Times New Roman" w:hAnsi="Times New Roman" w:cs="Times New Roman"/>
          <w:b/>
          <w:bCs/>
          <w:sz w:val="24"/>
          <w:szCs w:val="24"/>
          <w:lang w:eastAsia="en-IN" w:bidi="hi-IN"/>
        </w:rPr>
        <w:t xml:space="preserve"> Species</w:t>
      </w:r>
      <w:r w:rsidRPr="00723BB9">
        <w:rPr>
          <w:rFonts w:ascii="Times New Roman" w:hAnsi="Times New Roman" w:cs="Times New Roman"/>
          <w:b/>
          <w:bCs/>
          <w:sz w:val="24"/>
          <w:szCs w:val="24"/>
        </w:rPr>
        <w:t xml:space="preserve"> Level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6"/>
        <w:gridCol w:w="5763"/>
      </w:tblGrid>
      <w:tr w:rsidR="00F6063F" w:rsidRPr="00186B18">
        <w:trPr>
          <w:jc w:val="center"/>
        </w:trPr>
        <w:tc>
          <w:tcPr>
            <w:tcW w:w="0" w:type="auto"/>
            <w:gridSpan w:val="2"/>
            <w:shd w:val="clear" w:color="auto" w:fill="E5DFEC"/>
          </w:tcPr>
          <w:p w:rsidR="00F6063F" w:rsidRPr="00186B18" w:rsidRDefault="00F6063F" w:rsidP="00186B18">
            <w:pPr>
              <w:spacing w:after="0" w:line="240" w:lineRule="auto"/>
              <w:jc w:val="center"/>
              <w:rPr>
                <w:rFonts w:ascii="Times New Roman" w:hAnsi="Times New Roman" w:cs="Times New Roman"/>
                <w:b/>
                <w:bCs/>
                <w:sz w:val="24"/>
                <w:szCs w:val="24"/>
              </w:rPr>
            </w:pPr>
            <w:r w:rsidRPr="00186B18">
              <w:rPr>
                <w:rFonts w:ascii="Times New Roman" w:hAnsi="Times New Roman" w:cs="Times New Roman"/>
                <w:b/>
                <w:bCs/>
                <w:sz w:val="24"/>
                <w:szCs w:val="24"/>
              </w:rPr>
              <w:t>Class: Dicotyledons</w:t>
            </w:r>
          </w:p>
        </w:tc>
      </w:tr>
      <w:tr w:rsidR="00F6063F" w:rsidRPr="00186B18">
        <w:trPr>
          <w:jc w:val="center"/>
        </w:trPr>
        <w:tc>
          <w:tcPr>
            <w:tcW w:w="0" w:type="auto"/>
            <w:gridSpan w:val="2"/>
            <w:shd w:val="clear" w:color="auto" w:fill="D6E3BC"/>
          </w:tcPr>
          <w:p w:rsidR="00F6063F" w:rsidRPr="00186B18" w:rsidRDefault="00F6063F" w:rsidP="00186B18">
            <w:pPr>
              <w:spacing w:after="0" w:line="240" w:lineRule="auto"/>
              <w:jc w:val="center"/>
              <w:rPr>
                <w:rFonts w:ascii="Times New Roman" w:hAnsi="Times New Roman" w:cs="Times New Roman"/>
                <w:b/>
                <w:bCs/>
                <w:sz w:val="24"/>
                <w:szCs w:val="24"/>
              </w:rPr>
            </w:pPr>
            <w:r w:rsidRPr="00186B18">
              <w:rPr>
                <w:rFonts w:ascii="Times New Roman" w:hAnsi="Times New Roman" w:cs="Times New Roman"/>
                <w:b/>
                <w:bCs/>
                <w:sz w:val="24"/>
                <w:szCs w:val="24"/>
              </w:rPr>
              <w:t xml:space="preserve">Subclass : </w:t>
            </w:r>
            <w:proofErr w:type="spellStart"/>
            <w:r w:rsidRPr="00186B18">
              <w:rPr>
                <w:rFonts w:ascii="Times New Roman" w:hAnsi="Times New Roman" w:cs="Times New Roman"/>
                <w:b/>
                <w:bCs/>
                <w:sz w:val="24"/>
                <w:szCs w:val="24"/>
              </w:rPr>
              <w:t>Polypetalae</w:t>
            </w:r>
            <w:proofErr w:type="spellEnd"/>
          </w:p>
        </w:tc>
      </w:tr>
      <w:tr w:rsidR="00F6063F" w:rsidRPr="00186B18">
        <w:trPr>
          <w:jc w:val="center"/>
        </w:trPr>
        <w:tc>
          <w:tcPr>
            <w:tcW w:w="0" w:type="auto"/>
            <w:gridSpan w:val="2"/>
            <w:shd w:val="clear" w:color="auto" w:fill="F2DBDB"/>
          </w:tcPr>
          <w:p w:rsidR="00F6063F" w:rsidRPr="00186B18" w:rsidRDefault="00F6063F" w:rsidP="00186B18">
            <w:pPr>
              <w:spacing w:after="0" w:line="240" w:lineRule="auto"/>
              <w:jc w:val="center"/>
              <w:rPr>
                <w:rFonts w:ascii="Times New Roman" w:hAnsi="Times New Roman" w:cs="Times New Roman"/>
                <w:b/>
                <w:bCs/>
                <w:sz w:val="24"/>
                <w:szCs w:val="24"/>
              </w:rPr>
            </w:pPr>
            <w:r w:rsidRPr="00186B18">
              <w:rPr>
                <w:rFonts w:ascii="Times New Roman" w:hAnsi="Times New Roman" w:cs="Times New Roman"/>
                <w:b/>
                <w:bCs/>
                <w:sz w:val="24"/>
                <w:szCs w:val="24"/>
              </w:rPr>
              <w:t xml:space="preserve">Series: </w:t>
            </w:r>
            <w:proofErr w:type="spellStart"/>
            <w:r w:rsidRPr="00186B18">
              <w:rPr>
                <w:rFonts w:ascii="Times New Roman" w:hAnsi="Times New Roman" w:cs="Times New Roman"/>
                <w:b/>
                <w:bCs/>
                <w:sz w:val="24"/>
                <w:szCs w:val="24"/>
              </w:rPr>
              <w:t>Thalamiflorae</w:t>
            </w:r>
            <w:proofErr w:type="spellEnd"/>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lang w:bidi="hi-IN"/>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Annonaceae</w:t>
            </w:r>
            <w:proofErr w:type="spellEnd"/>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Annona squamosa </w:t>
            </w:r>
            <w:r w:rsidRPr="00186B18">
              <w:rPr>
                <w:rFonts w:ascii="Times New Roman" w:hAnsi="Times New Roman" w:cs="Times New Roman"/>
                <w:sz w:val="24"/>
                <w:szCs w:val="24"/>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Miliusa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tomentosa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J. Sinclair</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Monoon</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longifolium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Sonn</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B.Xue</w:t>
            </w:r>
            <w:proofErr w:type="spellEnd"/>
            <w:r w:rsidRPr="00186B18">
              <w:rPr>
                <w:rFonts w:ascii="Times New Roman" w:hAnsi="Times New Roman" w:cs="Times New Roman"/>
                <w:sz w:val="24"/>
                <w:szCs w:val="24"/>
              </w:rPr>
              <w:t xml:space="preserve"> &amp; R.M.K. Saunders</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Menispermaceae</w:t>
            </w:r>
            <w:proofErr w:type="spellEnd"/>
          </w:p>
        </w:tc>
      </w:tr>
      <w:tr w:rsidR="00AC495E" w:rsidRPr="00186B18" w:rsidTr="00F6063F">
        <w:trPr>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Cissampelos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pareira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Cocculus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hirsutus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(L.) W. </w:t>
            </w:r>
            <w:proofErr w:type="spellStart"/>
            <w:r w:rsidRPr="00186B18">
              <w:rPr>
                <w:rFonts w:ascii="Times New Roman" w:hAnsi="Times New Roman" w:cs="Times New Roman"/>
                <w:sz w:val="24"/>
                <w:szCs w:val="24"/>
              </w:rPr>
              <w:t>Theob</w:t>
            </w:r>
            <w:proofErr w:type="spellEnd"/>
            <w:r w:rsidRPr="00186B18">
              <w:rPr>
                <w:rFonts w:ascii="Times New Roman" w:hAnsi="Times New Roman" w:cs="Times New Roman"/>
                <w:sz w:val="24"/>
                <w:szCs w:val="24"/>
              </w:rPr>
              <w:t>.</w:t>
            </w:r>
          </w:p>
        </w:tc>
      </w:tr>
      <w:tr w:rsidR="00AC495E" w:rsidRPr="00186B18" w:rsidTr="00F6063F">
        <w:trPr>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Tinospora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cordifolia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Thunb</w:t>
            </w:r>
            <w:proofErr w:type="spellEnd"/>
            <w:r w:rsidRPr="00186B18">
              <w:rPr>
                <w:rFonts w:ascii="Times New Roman" w:hAnsi="Times New Roman" w:cs="Times New Roman"/>
                <w:sz w:val="24"/>
                <w:szCs w:val="24"/>
              </w:rPr>
              <w:t>.) Miers</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lang w:bidi="hi-IN"/>
              </w:rPr>
            </w:pPr>
            <w:r w:rsidRPr="00186B18">
              <w:rPr>
                <w:rFonts w:ascii="Times New Roman" w:hAnsi="Times New Roman" w:cs="Times New Roman"/>
                <w:b/>
                <w:bCs/>
                <w:sz w:val="24"/>
                <w:szCs w:val="24"/>
              </w:rPr>
              <w:t>Family : Papaveraceae</w:t>
            </w:r>
          </w:p>
        </w:tc>
      </w:tr>
      <w:tr w:rsidR="00F6063F" w:rsidRPr="00186B18" w:rsidTr="00F6063F">
        <w:trPr>
          <w:jc w:val="center"/>
        </w:trPr>
        <w:tc>
          <w:tcPr>
            <w:tcW w:w="0" w:type="auto"/>
          </w:tcPr>
          <w:p w:rsidR="00F6063F" w:rsidRPr="00186B18" w:rsidRDefault="00F6063F"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F6063F" w:rsidRPr="00186B18" w:rsidRDefault="00F6063F"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Argemone</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mexicana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lang w:bidi="hi-IN"/>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Capparidaceae</w:t>
            </w:r>
            <w:proofErr w:type="spellEnd"/>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Capparis decidua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Edgew</w:t>
            </w:r>
            <w:proofErr w:type="spellEnd"/>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Capparis </w:t>
            </w:r>
            <w:proofErr w:type="spellStart"/>
            <w:r w:rsidRPr="00186B18">
              <w:rPr>
                <w:rFonts w:ascii="Times New Roman" w:hAnsi="Times New Roman" w:cs="Times New Roman"/>
                <w:i/>
                <w:iCs/>
                <w:sz w:val="24"/>
                <w:szCs w:val="24"/>
              </w:rPr>
              <w:t>sepiaria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Cleome </w:t>
            </w:r>
            <w:proofErr w:type="spellStart"/>
            <w:r w:rsidRPr="00186B18">
              <w:rPr>
                <w:rFonts w:ascii="Times New Roman" w:hAnsi="Times New Roman" w:cs="Times New Roman"/>
                <w:i/>
                <w:iCs/>
                <w:sz w:val="24"/>
                <w:szCs w:val="24"/>
              </w:rPr>
              <w:t>viscosa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r w:rsidRPr="00186B18">
              <w:rPr>
                <w:rFonts w:ascii="Times New Roman" w:hAnsi="Times New Roman" w:cs="Times New Roman"/>
                <w:i/>
                <w:iCs/>
                <w:sz w:val="24"/>
                <w:szCs w:val="24"/>
              </w:rPr>
              <w:t xml:space="preserve"> </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Crateva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religiosa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G. Forst.</w:t>
            </w:r>
          </w:p>
        </w:tc>
      </w:tr>
      <w:tr w:rsidR="00F6063F" w:rsidRPr="00186B18" w:rsidTr="00F6063F">
        <w:trPr>
          <w:jc w:val="center"/>
        </w:trPr>
        <w:tc>
          <w:tcPr>
            <w:tcW w:w="0" w:type="auto"/>
            <w:gridSpan w:val="2"/>
          </w:tcPr>
          <w:p w:rsidR="00F6063F" w:rsidRPr="00186B18" w:rsidRDefault="00F6063F" w:rsidP="00186B18">
            <w:pPr>
              <w:spacing w:after="0" w:line="240" w:lineRule="auto"/>
              <w:jc w:val="both"/>
              <w:rPr>
                <w:rFonts w:ascii="Times New Roman" w:hAnsi="Times New Roman" w:cs="Times New Roman"/>
                <w:b/>
                <w:bCs/>
                <w:sz w:val="24"/>
                <w:szCs w:val="24"/>
                <w:lang w:bidi="hi-IN"/>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Moringaceae</w:t>
            </w:r>
            <w:proofErr w:type="spellEnd"/>
          </w:p>
        </w:tc>
      </w:tr>
      <w:tr w:rsidR="00F6063F" w:rsidRPr="00186B18" w:rsidTr="00F6063F">
        <w:trPr>
          <w:jc w:val="center"/>
        </w:trPr>
        <w:tc>
          <w:tcPr>
            <w:tcW w:w="0" w:type="auto"/>
          </w:tcPr>
          <w:p w:rsidR="00F6063F" w:rsidRPr="00186B18" w:rsidRDefault="00F6063F"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F6063F" w:rsidRPr="00186B18" w:rsidRDefault="00F6063F" w:rsidP="00186B18">
            <w:pPr>
              <w:spacing w:after="0" w:line="240" w:lineRule="auto"/>
              <w:jc w:val="both"/>
              <w:rPr>
                <w:rFonts w:ascii="Times New Roman" w:hAnsi="Times New Roman" w:cs="Times New Roman"/>
                <w:b/>
                <w:bCs/>
                <w:sz w:val="24"/>
                <w:szCs w:val="24"/>
              </w:rPr>
            </w:pPr>
            <w:r w:rsidRPr="00186B18">
              <w:rPr>
                <w:rFonts w:ascii="Times New Roman" w:hAnsi="Times New Roman" w:cs="Times New Roman"/>
                <w:i/>
                <w:iCs/>
                <w:sz w:val="24"/>
                <w:szCs w:val="24"/>
              </w:rPr>
              <w:t xml:space="preserve">Moringa oleifera </w:t>
            </w:r>
            <w:r w:rsidRPr="00186B18">
              <w:rPr>
                <w:rFonts w:ascii="Times New Roman" w:hAnsi="Times New Roman" w:cs="Times New Roman"/>
                <w:sz w:val="24"/>
                <w:szCs w:val="24"/>
              </w:rPr>
              <w:t>Lam.</w:t>
            </w:r>
          </w:p>
        </w:tc>
      </w:tr>
      <w:tr w:rsidR="00F6063F" w:rsidRPr="00186B18" w:rsidTr="00F6063F">
        <w:trPr>
          <w:jc w:val="center"/>
        </w:trPr>
        <w:tc>
          <w:tcPr>
            <w:tcW w:w="0" w:type="auto"/>
            <w:gridSpan w:val="2"/>
          </w:tcPr>
          <w:p w:rsidR="00F6063F" w:rsidRPr="00186B18" w:rsidRDefault="00F6063F" w:rsidP="00186B18">
            <w:pPr>
              <w:spacing w:after="0" w:line="240" w:lineRule="auto"/>
              <w:jc w:val="both"/>
              <w:rPr>
                <w:rFonts w:ascii="Times New Roman" w:hAnsi="Times New Roman" w:cs="Times New Roman"/>
                <w:b/>
                <w:bCs/>
                <w:sz w:val="24"/>
                <w:szCs w:val="24"/>
                <w:lang w:bidi="hi-IN"/>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Rutaceae</w:t>
            </w:r>
            <w:proofErr w:type="spellEnd"/>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Aegle </w:t>
            </w:r>
            <w:proofErr w:type="spellStart"/>
            <w:r w:rsidRPr="00186B18">
              <w:rPr>
                <w:rFonts w:ascii="Times New Roman" w:hAnsi="Times New Roman" w:cs="Times New Roman"/>
                <w:i/>
                <w:iCs/>
                <w:sz w:val="24"/>
                <w:szCs w:val="24"/>
              </w:rPr>
              <w:t>marmelos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Corrêa.</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Limonia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acidissima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b/>
                <w:bCs/>
                <w:sz w:val="24"/>
                <w:szCs w:val="24"/>
              </w:rPr>
            </w:pPr>
            <w:proofErr w:type="spellStart"/>
            <w:r w:rsidRPr="00186B18">
              <w:rPr>
                <w:rFonts w:ascii="Times New Roman" w:hAnsi="Times New Roman" w:cs="Times New Roman"/>
                <w:i/>
                <w:iCs/>
                <w:sz w:val="24"/>
                <w:szCs w:val="24"/>
              </w:rPr>
              <w:t>Murraya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paniculata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Jack</w:t>
            </w:r>
          </w:p>
        </w:tc>
      </w:tr>
      <w:tr w:rsidR="00F6063F" w:rsidRPr="00186B18" w:rsidTr="00F6063F">
        <w:trPr>
          <w:jc w:val="center"/>
        </w:trPr>
        <w:tc>
          <w:tcPr>
            <w:tcW w:w="0" w:type="auto"/>
            <w:gridSpan w:val="2"/>
          </w:tcPr>
          <w:p w:rsidR="00F6063F" w:rsidRPr="00186B18" w:rsidRDefault="00F6063F" w:rsidP="00186B18">
            <w:pPr>
              <w:spacing w:after="0" w:line="240" w:lineRule="auto"/>
              <w:jc w:val="both"/>
              <w:rPr>
                <w:rFonts w:ascii="Times New Roman" w:hAnsi="Times New Roman" w:cs="Times New Roman"/>
                <w:b/>
                <w:bCs/>
                <w:sz w:val="24"/>
                <w:szCs w:val="24"/>
                <w:lang w:bidi="hi-IN"/>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Anacardiaceae</w:t>
            </w:r>
            <w:proofErr w:type="spellEnd"/>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Lannea</w:t>
            </w:r>
            <w:proofErr w:type="spellEnd"/>
            <w:r w:rsidRPr="00186B18">
              <w:rPr>
                <w:rFonts w:ascii="Times New Roman" w:hAnsi="Times New Roman" w:cs="Times New Roman"/>
                <w:i/>
                <w:iCs/>
                <w:sz w:val="24"/>
                <w:szCs w:val="24"/>
              </w:rPr>
              <w:t xml:space="preserve"> </w:t>
            </w:r>
            <w:proofErr w:type="spellStart"/>
            <w:proofErr w:type="gramStart"/>
            <w:r w:rsidRPr="00186B18">
              <w:rPr>
                <w:rFonts w:ascii="Times New Roman" w:hAnsi="Times New Roman" w:cs="Times New Roman"/>
                <w:i/>
                <w:iCs/>
                <w:sz w:val="24"/>
                <w:szCs w:val="24"/>
              </w:rPr>
              <w:t>coromandelica</w:t>
            </w:r>
            <w:proofErr w:type="spellEnd"/>
            <w:r w:rsidRPr="00186B18">
              <w:rPr>
                <w:rFonts w:ascii="Times New Roman" w:hAnsi="Times New Roman" w:cs="Times New Roman"/>
                <w:sz w:val="24"/>
                <w:szCs w:val="24"/>
              </w:rPr>
              <w:t xml:space="preserve">  (</w:t>
            </w:r>
            <w:proofErr w:type="spellStart"/>
            <w:proofErr w:type="gramEnd"/>
            <w:r w:rsidRPr="00186B18">
              <w:rPr>
                <w:rFonts w:ascii="Times New Roman" w:hAnsi="Times New Roman" w:cs="Times New Roman"/>
                <w:sz w:val="24"/>
                <w:szCs w:val="24"/>
              </w:rPr>
              <w:t>Houtt</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Merr</w:t>
            </w:r>
            <w:proofErr w:type="spellEnd"/>
            <w:r w:rsidRPr="00186B18">
              <w:rPr>
                <w:rFonts w:ascii="Times New Roman" w:hAnsi="Times New Roman" w:cs="Times New Roman"/>
                <w:sz w:val="24"/>
                <w:szCs w:val="24"/>
              </w:rPr>
              <w:t>.</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Mangifera indica</w:t>
            </w:r>
            <w:r w:rsidRPr="00186B18">
              <w:rPr>
                <w:rFonts w:ascii="Times New Roman" w:hAnsi="Times New Roman" w:cs="Times New Roman"/>
                <w:sz w:val="24"/>
                <w:szCs w:val="24"/>
              </w:rPr>
              <w:t xml:space="preserve"> L.</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Searsia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mysorensis</w:t>
            </w:r>
            <w:proofErr w:type="spellEnd"/>
            <w:r w:rsidRPr="00186B18">
              <w:rPr>
                <w:rFonts w:ascii="Times New Roman" w:hAnsi="Times New Roman" w:cs="Times New Roman"/>
                <w:sz w:val="24"/>
                <w:szCs w:val="24"/>
              </w:rPr>
              <w:t xml:space="preserve"> (G. Don) Moffett</w:t>
            </w:r>
          </w:p>
        </w:tc>
      </w:tr>
      <w:tr w:rsidR="00F6063F" w:rsidRPr="00186B18" w:rsidTr="00F6063F">
        <w:trPr>
          <w:jc w:val="center"/>
        </w:trPr>
        <w:tc>
          <w:tcPr>
            <w:tcW w:w="0" w:type="auto"/>
            <w:gridSpan w:val="2"/>
          </w:tcPr>
          <w:p w:rsidR="00F6063F" w:rsidRPr="00186B18" w:rsidRDefault="00F6063F" w:rsidP="00186B18">
            <w:pPr>
              <w:spacing w:after="0" w:line="240" w:lineRule="auto"/>
              <w:jc w:val="both"/>
              <w:rPr>
                <w:rFonts w:ascii="Times New Roman" w:hAnsi="Times New Roman" w:cs="Times New Roman"/>
                <w:b/>
                <w:bCs/>
                <w:sz w:val="24"/>
                <w:szCs w:val="24"/>
                <w:lang w:bidi="hi-IN"/>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Meliaceae</w:t>
            </w:r>
            <w:proofErr w:type="spellEnd"/>
          </w:p>
        </w:tc>
      </w:tr>
      <w:tr w:rsidR="00AC495E" w:rsidRPr="00186B18" w:rsidTr="00F6063F">
        <w:trPr>
          <w:trHeight w:val="262"/>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Azadirachta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indica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(A. Juss.)</w:t>
            </w:r>
          </w:p>
        </w:tc>
      </w:tr>
      <w:tr w:rsidR="00AC495E" w:rsidRPr="00186B18" w:rsidTr="00F6063F">
        <w:trPr>
          <w:trHeight w:val="263"/>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Melia azedarach</w:t>
            </w:r>
            <w:r w:rsidRPr="00186B18">
              <w:rPr>
                <w:rFonts w:ascii="Times New Roman" w:hAnsi="Times New Roman" w:cs="Times New Roman"/>
                <w:sz w:val="24"/>
                <w:szCs w:val="24"/>
              </w:rPr>
              <w:t xml:space="preserve"> L.</w:t>
            </w:r>
          </w:p>
        </w:tc>
      </w:tr>
      <w:tr w:rsidR="00F6063F" w:rsidRPr="00186B18">
        <w:trPr>
          <w:trHeight w:val="213"/>
          <w:jc w:val="center"/>
        </w:trPr>
        <w:tc>
          <w:tcPr>
            <w:tcW w:w="0" w:type="auto"/>
            <w:gridSpan w:val="2"/>
            <w:shd w:val="clear" w:color="auto" w:fill="F2DBDB"/>
          </w:tcPr>
          <w:p w:rsidR="00F6063F" w:rsidRDefault="00F6063F" w:rsidP="00186B18">
            <w:pPr>
              <w:pStyle w:val="Heading4"/>
              <w:spacing w:before="0" w:line="240" w:lineRule="auto"/>
              <w:jc w:val="center"/>
              <w:rPr>
                <w:rFonts w:ascii="Times New Roman" w:hAnsi="Times New Roman" w:cs="Times New Roman"/>
                <w:color w:val="000000"/>
                <w:sz w:val="24"/>
                <w:szCs w:val="24"/>
              </w:rPr>
            </w:pPr>
            <w:r>
              <w:rPr>
                <w:rFonts w:ascii="Times New Roman" w:hAnsi="Times New Roman" w:cs="Times New Roman"/>
                <w:i w:val="0"/>
                <w:iCs w:val="0"/>
                <w:color w:val="000000"/>
                <w:sz w:val="24"/>
                <w:szCs w:val="24"/>
              </w:rPr>
              <w:t xml:space="preserve">Series: </w:t>
            </w:r>
            <w:proofErr w:type="spellStart"/>
            <w:r>
              <w:rPr>
                <w:rFonts w:ascii="Times New Roman" w:hAnsi="Times New Roman" w:cs="Times New Roman"/>
                <w:i w:val="0"/>
                <w:iCs w:val="0"/>
                <w:color w:val="000000"/>
                <w:sz w:val="24"/>
                <w:szCs w:val="24"/>
              </w:rPr>
              <w:t>Disciflorae</w:t>
            </w:r>
            <w:proofErr w:type="spellEnd"/>
          </w:p>
        </w:tc>
      </w:tr>
      <w:tr w:rsidR="00F6063F" w:rsidRPr="00186B18" w:rsidTr="00F6063F">
        <w:trPr>
          <w:jc w:val="center"/>
        </w:trPr>
        <w:tc>
          <w:tcPr>
            <w:tcW w:w="0" w:type="auto"/>
            <w:gridSpan w:val="2"/>
          </w:tcPr>
          <w:p w:rsidR="00F6063F" w:rsidRPr="00186B18" w:rsidRDefault="00F6063F" w:rsidP="00186B18">
            <w:pPr>
              <w:spacing w:after="0" w:line="240" w:lineRule="auto"/>
              <w:jc w:val="both"/>
              <w:rPr>
                <w:rFonts w:ascii="Times New Roman" w:hAnsi="Times New Roman" w:cs="Times New Roman"/>
                <w:b/>
                <w:bCs/>
                <w:sz w:val="24"/>
                <w:szCs w:val="24"/>
                <w:lang w:bidi="hi-IN"/>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Zygophyllaceae</w:t>
            </w:r>
            <w:proofErr w:type="spellEnd"/>
          </w:p>
        </w:tc>
      </w:tr>
      <w:tr w:rsidR="00AC495E" w:rsidRPr="00186B18" w:rsidTr="00F6063F">
        <w:trPr>
          <w:trHeight w:val="285"/>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Balanites aegyptiaca </w:t>
            </w:r>
            <w:r w:rsidRPr="00186B18">
              <w:rPr>
                <w:rFonts w:ascii="Times New Roman" w:hAnsi="Times New Roman" w:cs="Times New Roman"/>
                <w:sz w:val="24"/>
                <w:szCs w:val="24"/>
              </w:rPr>
              <w:t xml:space="preserve"> (L.) Delile</w:t>
            </w:r>
          </w:p>
        </w:tc>
      </w:tr>
      <w:tr w:rsidR="00AC495E" w:rsidRPr="00186B18" w:rsidTr="00F6063F">
        <w:trPr>
          <w:trHeight w:val="285"/>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Fagonia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cretica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85"/>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Tribulus terrestris</w:t>
            </w:r>
            <w:r w:rsidRPr="00186B18">
              <w:rPr>
                <w:rFonts w:ascii="Times New Roman" w:hAnsi="Times New Roman" w:cs="Times New Roman"/>
                <w:sz w:val="24"/>
                <w:szCs w:val="24"/>
              </w:rPr>
              <w:t xml:space="preserve"> L.</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lang w:bidi="hi-IN"/>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Oxalidaceae</w:t>
            </w:r>
            <w:proofErr w:type="spellEnd"/>
          </w:p>
        </w:tc>
      </w:tr>
      <w:tr w:rsidR="00F6063F" w:rsidRPr="00186B18" w:rsidTr="00F6063F">
        <w:trPr>
          <w:jc w:val="center"/>
        </w:trPr>
        <w:tc>
          <w:tcPr>
            <w:tcW w:w="0" w:type="auto"/>
          </w:tcPr>
          <w:p w:rsidR="00F6063F" w:rsidRPr="00186B18" w:rsidRDefault="00F6063F"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F6063F" w:rsidRPr="00186B18" w:rsidRDefault="00F6063F"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Oxalis </w:t>
            </w:r>
            <w:proofErr w:type="spellStart"/>
            <w:r w:rsidRPr="00186B18">
              <w:rPr>
                <w:rFonts w:ascii="Times New Roman" w:hAnsi="Times New Roman" w:cs="Times New Roman"/>
                <w:i/>
                <w:iCs/>
                <w:sz w:val="24"/>
                <w:szCs w:val="24"/>
              </w:rPr>
              <w:t>corniculata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lang w:bidi="hi-IN"/>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Euphorbiaceae</w:t>
            </w:r>
            <w:proofErr w:type="spellEnd"/>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Bridelia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retusa</w:t>
            </w:r>
            <w:proofErr w:type="spellEnd"/>
            <w:r w:rsidRPr="00186B18">
              <w:rPr>
                <w:rFonts w:ascii="Times New Roman" w:hAnsi="Times New Roman" w:cs="Times New Roman"/>
                <w:sz w:val="24"/>
                <w:szCs w:val="24"/>
              </w:rPr>
              <w:t xml:space="preserve"> (L.) A. Juss.</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Euphorbia </w:t>
            </w:r>
            <w:proofErr w:type="spellStart"/>
            <w:r w:rsidRPr="00186B18">
              <w:rPr>
                <w:rFonts w:ascii="Times New Roman" w:hAnsi="Times New Roman" w:cs="Times New Roman"/>
                <w:i/>
                <w:iCs/>
                <w:sz w:val="24"/>
                <w:szCs w:val="24"/>
              </w:rPr>
              <w:t>caducifolia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Haines</w:t>
            </w:r>
          </w:p>
        </w:tc>
      </w:tr>
      <w:tr w:rsidR="00AC495E" w:rsidRPr="00186B18" w:rsidTr="00F6063F">
        <w:trPr>
          <w:trHeight w:val="262"/>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Euphorbia </w:t>
            </w:r>
            <w:proofErr w:type="spellStart"/>
            <w:r w:rsidRPr="00186B18">
              <w:rPr>
                <w:rFonts w:ascii="Times New Roman" w:hAnsi="Times New Roman" w:cs="Times New Roman"/>
                <w:i/>
                <w:iCs/>
                <w:sz w:val="24"/>
                <w:szCs w:val="24"/>
              </w:rPr>
              <w:t>hirta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Euphorbia </w:t>
            </w:r>
            <w:proofErr w:type="spellStart"/>
            <w:r w:rsidRPr="00186B18">
              <w:rPr>
                <w:rFonts w:ascii="Times New Roman" w:hAnsi="Times New Roman" w:cs="Times New Roman"/>
                <w:i/>
                <w:iCs/>
                <w:sz w:val="24"/>
                <w:szCs w:val="24"/>
              </w:rPr>
              <w:t>neriifolia</w:t>
            </w:r>
            <w:proofErr w:type="spellEnd"/>
            <w:r w:rsidRPr="00186B18">
              <w:rPr>
                <w:rFonts w:ascii="Times New Roman" w:hAnsi="Times New Roman" w:cs="Times New Roman"/>
                <w:sz w:val="24"/>
                <w:szCs w:val="24"/>
              </w:rPr>
              <w:tab/>
              <w:t xml:space="preserve"> 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Flueggea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leucopyrus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Willd</w:t>
            </w:r>
            <w:proofErr w:type="spellEnd"/>
            <w:r w:rsidRPr="00186B18">
              <w:rPr>
                <w:rFonts w:ascii="Times New Roman" w:hAnsi="Times New Roman" w:cs="Times New Roman"/>
                <w:sz w:val="24"/>
                <w:szCs w:val="24"/>
              </w:rPr>
              <w:t>.</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rsidR="00AC495E" w:rsidRDefault="00AC495E" w:rsidP="00186B18">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i/>
                <w:iCs/>
                <w:color w:val="000000"/>
                <w:sz w:val="24"/>
                <w:szCs w:val="24"/>
                <w:shd w:val="clear" w:color="auto" w:fill="FFFFFF"/>
              </w:rPr>
              <w:t xml:space="preserve">Jatropha </w:t>
            </w:r>
            <w:proofErr w:type="spellStart"/>
            <w:r>
              <w:rPr>
                <w:rFonts w:ascii="Times New Roman" w:hAnsi="Times New Roman" w:cs="Times New Roman"/>
                <w:i/>
                <w:iCs/>
                <w:color w:val="000000"/>
                <w:sz w:val="24"/>
                <w:szCs w:val="24"/>
                <w:shd w:val="clear" w:color="auto" w:fill="FFFFFF"/>
              </w:rPr>
              <w:t>gossypiifolia</w:t>
            </w:r>
            <w:proofErr w:type="spellEnd"/>
            <w:r>
              <w:rPr>
                <w:rFonts w:ascii="Times New Roman" w:hAnsi="Times New Roman" w:cs="Times New Roman"/>
                <w:i/>
                <w:iCs/>
                <w:color w:val="000000"/>
                <w:sz w:val="24"/>
                <w:szCs w:val="24"/>
                <w:shd w:val="clear" w:color="auto" w:fill="FFFFFF"/>
              </w:rPr>
              <w:t xml:space="preserve"> </w:t>
            </w:r>
            <w:r>
              <w:rPr>
                <w:rFonts w:ascii="Times New Roman" w:hAnsi="Times New Roman" w:cs="Times New Roman"/>
                <w:color w:val="000000"/>
                <w:sz w:val="24"/>
                <w:szCs w:val="24"/>
                <w:shd w:val="clear" w:color="auto" w:fill="FFFFFF"/>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Phyllanthus </w:t>
            </w:r>
            <w:proofErr w:type="spellStart"/>
            <w:r w:rsidRPr="00186B18">
              <w:rPr>
                <w:rFonts w:ascii="Times New Roman" w:hAnsi="Times New Roman" w:cs="Times New Roman"/>
                <w:i/>
                <w:iCs/>
                <w:sz w:val="24"/>
                <w:szCs w:val="24"/>
              </w:rPr>
              <w:t>emblica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rsidR="00AC495E" w:rsidRDefault="00AC495E" w:rsidP="00186B18">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i/>
                <w:iCs/>
                <w:color w:val="000000"/>
                <w:sz w:val="24"/>
                <w:szCs w:val="24"/>
                <w:shd w:val="clear" w:color="auto" w:fill="FFFFFF"/>
              </w:rPr>
              <w:t xml:space="preserve">Phyllanthus </w:t>
            </w:r>
            <w:proofErr w:type="spellStart"/>
            <w:r>
              <w:rPr>
                <w:rFonts w:ascii="Times New Roman" w:hAnsi="Times New Roman" w:cs="Times New Roman"/>
                <w:i/>
                <w:iCs/>
                <w:color w:val="000000"/>
                <w:sz w:val="24"/>
                <w:szCs w:val="24"/>
                <w:shd w:val="clear" w:color="auto" w:fill="FFFFFF"/>
              </w:rPr>
              <w:t>niruri</w:t>
            </w:r>
            <w:proofErr w:type="spellEnd"/>
            <w:r>
              <w:rPr>
                <w:rFonts w:ascii="Times New Roman" w:hAnsi="Times New Roman" w:cs="Times New Roman"/>
                <w:i/>
                <w:iCs/>
                <w:color w:val="000000"/>
                <w:sz w:val="24"/>
                <w:szCs w:val="24"/>
                <w:shd w:val="clear" w:color="auto" w:fill="FFFFFF"/>
              </w:rPr>
              <w:t xml:space="preserve"> </w:t>
            </w:r>
            <w:r>
              <w:rPr>
                <w:rFonts w:ascii="Times New Roman" w:hAnsi="Times New Roman" w:cs="Times New Roman"/>
                <w:color w:val="000000"/>
                <w:sz w:val="24"/>
                <w:szCs w:val="24"/>
                <w:shd w:val="clear" w:color="auto" w:fill="FFFFFF"/>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rsidR="00AC495E" w:rsidRDefault="00AC495E" w:rsidP="00186B18">
            <w:pPr>
              <w:spacing w:after="0" w:line="24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shd w:val="clear" w:color="auto" w:fill="FFFFFF"/>
              </w:rPr>
              <w:t xml:space="preserve">Phyllanthus </w:t>
            </w:r>
            <w:proofErr w:type="spellStart"/>
            <w:r>
              <w:rPr>
                <w:rFonts w:ascii="Times New Roman" w:hAnsi="Times New Roman" w:cs="Times New Roman"/>
                <w:i/>
                <w:iCs/>
                <w:color w:val="000000"/>
                <w:sz w:val="24"/>
                <w:szCs w:val="24"/>
                <w:shd w:val="clear" w:color="auto" w:fill="FFFFFF"/>
              </w:rPr>
              <w:t>virgatus</w:t>
            </w:r>
            <w:proofErr w:type="spellEnd"/>
            <w:r>
              <w:rPr>
                <w:rFonts w:ascii="Times New Roman" w:hAnsi="Times New Roman" w:cs="Times New Roman"/>
                <w:color w:val="000000"/>
                <w:sz w:val="24"/>
                <w:szCs w:val="24"/>
                <w:shd w:val="clear" w:color="auto" w:fill="FFFFFF"/>
              </w:rPr>
              <w:t xml:space="preserve"> G. Forst.</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rsidR="00AC495E" w:rsidRDefault="00AC495E" w:rsidP="00186B18">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i/>
                <w:iCs/>
                <w:color w:val="000000"/>
                <w:sz w:val="24"/>
                <w:szCs w:val="24"/>
                <w:shd w:val="clear" w:color="auto" w:fill="FFFFFF"/>
              </w:rPr>
              <w:t xml:space="preserve">Ricinus communis </w:t>
            </w:r>
            <w:r>
              <w:rPr>
                <w:rFonts w:ascii="Times New Roman" w:hAnsi="Times New Roman" w:cs="Times New Roman"/>
                <w:color w:val="000000"/>
                <w:sz w:val="24"/>
                <w:szCs w:val="24"/>
                <w:shd w:val="clear" w:color="auto" w:fill="FFFFFF"/>
              </w:rPr>
              <w:t>L.</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lang w:bidi="hi-IN"/>
              </w:rPr>
            </w:pPr>
            <w:r w:rsidRPr="00186B18">
              <w:rPr>
                <w:rFonts w:ascii="Times New Roman" w:hAnsi="Times New Roman" w:cs="Times New Roman"/>
                <w:b/>
                <w:bCs/>
                <w:sz w:val="24"/>
                <w:szCs w:val="24"/>
              </w:rPr>
              <w:t xml:space="preserve">Family : Simaroubaceae </w:t>
            </w:r>
          </w:p>
        </w:tc>
      </w:tr>
      <w:tr w:rsidR="00F6063F" w:rsidRPr="00186B18" w:rsidTr="00F6063F">
        <w:trPr>
          <w:jc w:val="center"/>
        </w:trPr>
        <w:tc>
          <w:tcPr>
            <w:tcW w:w="0" w:type="auto"/>
          </w:tcPr>
          <w:p w:rsidR="00F6063F" w:rsidRPr="00186B18" w:rsidRDefault="00F6063F"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F6063F" w:rsidRPr="00186B18" w:rsidRDefault="00F6063F"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Ailanthus excels</w:t>
            </w:r>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lang w:bidi="hi-IN"/>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Sapindaceae</w:t>
            </w:r>
            <w:proofErr w:type="spellEnd"/>
          </w:p>
        </w:tc>
      </w:tr>
      <w:tr w:rsidR="00AC495E" w:rsidRPr="00186B18" w:rsidTr="00F6063F">
        <w:trPr>
          <w:trHeight w:val="263"/>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Sapindus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emarginatus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Vahl</w:t>
            </w:r>
            <w:proofErr w:type="spellEnd"/>
            <w:r w:rsidRPr="00186B18">
              <w:rPr>
                <w:rFonts w:ascii="Times New Roman" w:hAnsi="Times New Roman" w:cs="Times New Roman"/>
                <w:sz w:val="24"/>
                <w:szCs w:val="24"/>
              </w:rPr>
              <w:t>.</w:t>
            </w:r>
          </w:p>
        </w:tc>
      </w:tr>
      <w:tr w:rsidR="00AC495E" w:rsidRPr="00186B18" w:rsidTr="00F6063F">
        <w:trPr>
          <w:trHeight w:val="262"/>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Schleichera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oleosa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(Lour.) </w:t>
            </w:r>
            <w:proofErr w:type="spellStart"/>
            <w:r w:rsidRPr="00186B18">
              <w:rPr>
                <w:rFonts w:ascii="Times New Roman" w:hAnsi="Times New Roman" w:cs="Times New Roman"/>
                <w:sz w:val="24"/>
                <w:szCs w:val="24"/>
              </w:rPr>
              <w:t>oken</w:t>
            </w:r>
            <w:proofErr w:type="spellEnd"/>
          </w:p>
        </w:tc>
      </w:tr>
      <w:tr w:rsidR="00F6063F" w:rsidRPr="00186B18">
        <w:trPr>
          <w:trHeight w:val="262"/>
          <w:jc w:val="center"/>
        </w:trPr>
        <w:tc>
          <w:tcPr>
            <w:tcW w:w="0" w:type="auto"/>
            <w:gridSpan w:val="2"/>
            <w:shd w:val="clear" w:color="auto" w:fill="F2DBDB"/>
          </w:tcPr>
          <w:p w:rsidR="00F6063F" w:rsidRPr="00186B18" w:rsidRDefault="00F6063F" w:rsidP="00186B18">
            <w:pPr>
              <w:spacing w:after="0" w:line="240" w:lineRule="auto"/>
              <w:jc w:val="center"/>
              <w:rPr>
                <w:rFonts w:ascii="Times New Roman" w:hAnsi="Times New Roman" w:cs="Times New Roman"/>
                <w:b/>
                <w:bCs/>
                <w:i/>
                <w:iCs/>
                <w:sz w:val="24"/>
                <w:szCs w:val="24"/>
              </w:rPr>
            </w:pPr>
            <w:r w:rsidRPr="00186B18">
              <w:rPr>
                <w:rFonts w:ascii="Times New Roman" w:hAnsi="Times New Roman" w:cs="Times New Roman"/>
                <w:b/>
                <w:bCs/>
                <w:sz w:val="24"/>
                <w:szCs w:val="24"/>
              </w:rPr>
              <w:t xml:space="preserve">Series: </w:t>
            </w:r>
            <w:proofErr w:type="spellStart"/>
            <w:r w:rsidRPr="00186B18">
              <w:rPr>
                <w:rFonts w:ascii="Times New Roman" w:hAnsi="Times New Roman" w:cs="Times New Roman"/>
                <w:b/>
                <w:bCs/>
                <w:sz w:val="24"/>
                <w:szCs w:val="24"/>
              </w:rPr>
              <w:t>Calyciflorae</w:t>
            </w:r>
            <w:proofErr w:type="spellEnd"/>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Combretaceae</w:t>
            </w:r>
            <w:proofErr w:type="spellEnd"/>
          </w:p>
        </w:tc>
      </w:tr>
      <w:tr w:rsidR="00AC495E" w:rsidRPr="00186B18" w:rsidTr="00F6063F">
        <w:trPr>
          <w:trHeight w:val="266"/>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Terminalia </w:t>
            </w:r>
            <w:proofErr w:type="spellStart"/>
            <w:r w:rsidRPr="00186B18">
              <w:rPr>
                <w:rFonts w:ascii="Times New Roman" w:hAnsi="Times New Roman" w:cs="Times New Roman"/>
                <w:i/>
                <w:iCs/>
                <w:sz w:val="24"/>
                <w:szCs w:val="24"/>
              </w:rPr>
              <w:t>anogeissiana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Gere &amp; </w:t>
            </w:r>
            <w:proofErr w:type="spellStart"/>
            <w:r w:rsidRPr="00186B18">
              <w:rPr>
                <w:rFonts w:ascii="Times New Roman" w:hAnsi="Times New Roman" w:cs="Times New Roman"/>
                <w:sz w:val="24"/>
                <w:szCs w:val="24"/>
              </w:rPr>
              <w:t>Boatwr</w:t>
            </w:r>
            <w:proofErr w:type="spellEnd"/>
            <w:r w:rsidRPr="00186B18">
              <w:rPr>
                <w:rFonts w:ascii="Times New Roman" w:hAnsi="Times New Roman" w:cs="Times New Roman"/>
                <w:sz w:val="24"/>
                <w:szCs w:val="24"/>
              </w:rPr>
              <w:t>.</w:t>
            </w:r>
          </w:p>
        </w:tc>
      </w:tr>
      <w:tr w:rsidR="00AC495E" w:rsidRPr="00186B18" w:rsidTr="00F6063F">
        <w:trPr>
          <w:trHeight w:val="266"/>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b/>
                <w:bCs/>
                <w:sz w:val="24"/>
                <w:szCs w:val="24"/>
              </w:rPr>
            </w:pPr>
            <w:r w:rsidRPr="00186B18">
              <w:rPr>
                <w:rFonts w:ascii="Times New Roman" w:hAnsi="Times New Roman" w:cs="Times New Roman"/>
                <w:i/>
                <w:iCs/>
                <w:sz w:val="24"/>
                <w:szCs w:val="24"/>
              </w:rPr>
              <w:t xml:space="preserve">Terminalia arjuna </w:t>
            </w:r>
            <w:r w:rsidRPr="00186B18">
              <w:rPr>
                <w:rFonts w:ascii="Times New Roman" w:hAnsi="Times New Roman" w:cs="Times New Roman"/>
                <w:sz w:val="24"/>
                <w:szCs w:val="24"/>
              </w:rPr>
              <w:t xml:space="preserve">(Roxb.) Wight &amp; </w:t>
            </w:r>
            <w:proofErr w:type="spellStart"/>
            <w:r w:rsidRPr="00186B18">
              <w:rPr>
                <w:rFonts w:ascii="Times New Roman" w:hAnsi="Times New Roman" w:cs="Times New Roman"/>
                <w:sz w:val="24"/>
                <w:szCs w:val="24"/>
              </w:rPr>
              <w:t>Arn</w:t>
            </w:r>
            <w:proofErr w:type="spellEnd"/>
            <w:r w:rsidRPr="00186B18">
              <w:rPr>
                <w:rFonts w:ascii="Times New Roman" w:hAnsi="Times New Roman" w:cs="Times New Roman"/>
                <w:sz w:val="24"/>
                <w:szCs w:val="24"/>
              </w:rPr>
              <w:t>.</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Terminalia </w:t>
            </w:r>
            <w:proofErr w:type="spellStart"/>
            <w:r w:rsidRPr="00186B18">
              <w:rPr>
                <w:rFonts w:ascii="Times New Roman" w:hAnsi="Times New Roman" w:cs="Times New Roman"/>
                <w:i/>
                <w:iCs/>
                <w:sz w:val="24"/>
                <w:szCs w:val="24"/>
              </w:rPr>
              <w:t>bellerica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Gaertn</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rsidTr="00F6063F">
        <w:trPr>
          <w:trHeight w:val="266"/>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cs/>
                <w:lang w:bidi="hi-IN"/>
              </w:rPr>
            </w:pPr>
            <w:r w:rsidRPr="00186B18">
              <w:rPr>
                <w:rFonts w:ascii="Times New Roman" w:hAnsi="Times New Roman" w:cs="Times New Roman"/>
                <w:i/>
                <w:iCs/>
                <w:sz w:val="24"/>
                <w:szCs w:val="24"/>
              </w:rPr>
              <w:t>Terminalia</w:t>
            </w:r>
            <w:r w:rsidRPr="00186B18">
              <w:rPr>
                <w:rFonts w:ascii="Times New Roman" w:hAnsi="Times New Roman" w:cs="Times New Roman"/>
                <w:i/>
                <w:iCs/>
                <w:sz w:val="24"/>
                <w:szCs w:val="24"/>
                <w:lang w:bidi="hi-IN"/>
              </w:rPr>
              <w:t xml:space="preserve"> </w:t>
            </w:r>
            <w:proofErr w:type="spellStart"/>
            <w:r w:rsidRPr="00186B18">
              <w:rPr>
                <w:rFonts w:ascii="Times New Roman" w:hAnsi="Times New Roman" w:cs="Times New Roman"/>
                <w:i/>
                <w:iCs/>
                <w:sz w:val="24"/>
                <w:szCs w:val="24"/>
                <w:lang w:bidi="hi-IN"/>
              </w:rPr>
              <w:t>chebula</w:t>
            </w:r>
            <w:proofErr w:type="spellEnd"/>
            <w:r w:rsidRPr="00186B18">
              <w:rPr>
                <w:rFonts w:ascii="Times New Roman" w:hAnsi="Times New Roman" w:cs="Times New Roman"/>
                <w:i/>
                <w:iCs/>
                <w:sz w:val="24"/>
                <w:szCs w:val="24"/>
                <w:lang w:bidi="hi-IN"/>
              </w:rPr>
              <w:t xml:space="preserve"> </w:t>
            </w:r>
            <w:r w:rsidRPr="00186B18">
              <w:rPr>
                <w:rFonts w:ascii="Times New Roman" w:hAnsi="Times New Roman" w:cs="Times New Roman"/>
                <w:sz w:val="24"/>
                <w:szCs w:val="24"/>
                <w:lang w:bidi="hi-IN"/>
              </w:rPr>
              <w:t>Retz.</w:t>
            </w:r>
          </w:p>
        </w:tc>
      </w:tr>
      <w:tr w:rsidR="00AC495E" w:rsidRPr="00186B18" w:rsidTr="00F6063F">
        <w:trPr>
          <w:trHeight w:val="266"/>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Terminalia elliptica </w:t>
            </w:r>
            <w:r w:rsidRPr="00186B18">
              <w:rPr>
                <w:rFonts w:ascii="Times New Roman" w:hAnsi="Times New Roman" w:cs="Times New Roman"/>
                <w:sz w:val="24"/>
                <w:szCs w:val="24"/>
              </w:rPr>
              <w:t>Willd.</w:t>
            </w:r>
          </w:p>
        </w:tc>
      </w:tr>
      <w:tr w:rsidR="00AC495E" w:rsidRPr="00186B18" w:rsidTr="00F6063F">
        <w:trPr>
          <w:trHeight w:val="266"/>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Terminalia pendula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Edgew</w:t>
            </w:r>
            <w:proofErr w:type="spellEnd"/>
            <w:r w:rsidRPr="00186B18">
              <w:rPr>
                <w:rFonts w:ascii="Times New Roman" w:hAnsi="Times New Roman" w:cs="Times New Roman"/>
                <w:sz w:val="24"/>
                <w:szCs w:val="24"/>
              </w:rPr>
              <w:t>.) Gere  Boatwr.</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Myrtaceae</w:t>
            </w:r>
            <w:proofErr w:type="spellEnd"/>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Eucalyptus </w:t>
            </w:r>
            <w:proofErr w:type="spellStart"/>
            <w:r w:rsidRPr="00186B18">
              <w:rPr>
                <w:rFonts w:ascii="Times New Roman" w:hAnsi="Times New Roman" w:cs="Times New Roman"/>
                <w:i/>
                <w:iCs/>
                <w:sz w:val="24"/>
                <w:szCs w:val="24"/>
              </w:rPr>
              <w:t>tereticornis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Sm.</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Syzygium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cumini</w:t>
            </w:r>
            <w:proofErr w:type="spellEnd"/>
            <w:r w:rsidRPr="00186B18">
              <w:rPr>
                <w:rFonts w:ascii="Times New Roman" w:hAnsi="Times New Roman" w:cs="Times New Roman"/>
                <w:sz w:val="24"/>
                <w:szCs w:val="24"/>
              </w:rPr>
              <w:t xml:space="preserve"> (L.) Skeels.</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Syzygium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salicifolium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(Wight.) J. Graham</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Lythraceae</w:t>
            </w:r>
            <w:proofErr w:type="spellEnd"/>
          </w:p>
        </w:tc>
      </w:tr>
      <w:tr w:rsidR="00AC495E" w:rsidRPr="00186B18" w:rsidTr="00F6063F">
        <w:trPr>
          <w:trHeight w:val="265"/>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Ammannia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baccifera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65"/>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Lagerstromia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parviflora</w:t>
            </w:r>
            <w:proofErr w:type="spellEnd"/>
            <w:r w:rsidRPr="00186B18">
              <w:rPr>
                <w:rFonts w:ascii="Times New Roman" w:hAnsi="Times New Roman" w:cs="Times New Roman"/>
                <w:sz w:val="24"/>
                <w:szCs w:val="24"/>
              </w:rPr>
              <w:t xml:space="preserve"> (L.) Pers.</w:t>
            </w:r>
          </w:p>
        </w:tc>
      </w:tr>
      <w:tr w:rsidR="00AC495E" w:rsidRPr="00186B18" w:rsidTr="00F6063F">
        <w:trPr>
          <w:trHeight w:val="265"/>
          <w:jc w:val="center"/>
        </w:trPr>
        <w:tc>
          <w:tcPr>
            <w:tcW w:w="0" w:type="auto"/>
          </w:tcPr>
          <w:p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Rotala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rosea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Poir</w:t>
            </w:r>
            <w:proofErr w:type="spellEnd"/>
            <w:r w:rsidRPr="00186B18">
              <w:rPr>
                <w:rFonts w:ascii="Times New Roman" w:hAnsi="Times New Roman" w:cs="Times New Roman"/>
                <w:sz w:val="24"/>
                <w:szCs w:val="24"/>
              </w:rPr>
              <w:t>.) C.D.K. Cook</w:t>
            </w:r>
          </w:p>
        </w:tc>
      </w:tr>
      <w:tr w:rsidR="00F6063F" w:rsidRPr="00186B18" w:rsidTr="00F6063F">
        <w:trPr>
          <w:jc w:val="center"/>
        </w:trPr>
        <w:tc>
          <w:tcPr>
            <w:tcW w:w="0" w:type="auto"/>
            <w:gridSpan w:val="2"/>
          </w:tcPr>
          <w:p w:rsidR="00F6063F" w:rsidRPr="00186B18" w:rsidRDefault="00F6063F" w:rsidP="00186B18">
            <w:pPr>
              <w:spacing w:after="0" w:line="240" w:lineRule="auto"/>
              <w:ind w:right="-249"/>
              <w:rPr>
                <w:rFonts w:ascii="Times New Roman" w:hAnsi="Times New Roman" w:cs="Times New Roman"/>
                <w:b/>
                <w:bCs/>
                <w:sz w:val="24"/>
                <w:szCs w:val="24"/>
              </w:rPr>
            </w:pPr>
            <w:r w:rsidRPr="00186B18">
              <w:rPr>
                <w:rFonts w:ascii="Times New Roman" w:hAnsi="Times New Roman" w:cs="Times New Roman"/>
                <w:b/>
                <w:bCs/>
                <w:sz w:val="24"/>
                <w:szCs w:val="24"/>
              </w:rPr>
              <w:t>Family : Caesalpiniaceae</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Bauhinia racemosa</w:t>
            </w:r>
            <w:r w:rsidRPr="00186B18">
              <w:rPr>
                <w:rFonts w:ascii="Times New Roman" w:hAnsi="Times New Roman" w:cs="Times New Roman"/>
                <w:sz w:val="24"/>
                <w:szCs w:val="24"/>
              </w:rPr>
              <w:t xml:space="preserve"> Lam.</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Bauhinia variegata</w:t>
            </w:r>
            <w:r w:rsidRPr="00186B18">
              <w:rPr>
                <w:rFonts w:ascii="Times New Roman" w:hAnsi="Times New Roman" w:cs="Times New Roman"/>
                <w:sz w:val="24"/>
                <w:szCs w:val="24"/>
              </w:rPr>
              <w:t xml:space="preserve"> (L.) Benth.</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Cassia fistula</w:t>
            </w:r>
            <w:r w:rsidRPr="00186B18">
              <w:rPr>
                <w:rFonts w:ascii="Times New Roman" w:hAnsi="Times New Roman" w:cs="Times New Roman"/>
                <w:sz w:val="24"/>
                <w:szCs w:val="24"/>
              </w:rPr>
              <w:t xml:space="preserve"> L.</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Parkinsonia aculeate </w:t>
            </w:r>
            <w:r w:rsidRPr="00186B18">
              <w:rPr>
                <w:rFonts w:ascii="Times New Roman" w:hAnsi="Times New Roman" w:cs="Times New Roman"/>
                <w:sz w:val="24"/>
                <w:szCs w:val="24"/>
              </w:rPr>
              <w:t>L.</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r w:rsidRPr="00186B18">
              <w:rPr>
                <w:rFonts w:ascii="Times New Roman" w:hAnsi="Times New Roman" w:cs="Times New Roman"/>
                <w:sz w:val="24"/>
                <w:szCs w:val="24"/>
              </w:rPr>
              <w:t xml:space="preserve"> </w:t>
            </w: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Senna auriculata </w:t>
            </w:r>
            <w:r w:rsidRPr="00186B18">
              <w:rPr>
                <w:rFonts w:ascii="Times New Roman" w:hAnsi="Times New Roman" w:cs="Times New Roman"/>
                <w:sz w:val="24"/>
                <w:szCs w:val="24"/>
              </w:rPr>
              <w:t xml:space="preserve">(L.)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Senna </w:t>
            </w:r>
            <w:proofErr w:type="spellStart"/>
            <w:r w:rsidRPr="00186B18">
              <w:rPr>
                <w:rFonts w:ascii="Times New Roman" w:hAnsi="Times New Roman" w:cs="Times New Roman"/>
                <w:i/>
                <w:iCs/>
                <w:sz w:val="24"/>
                <w:szCs w:val="24"/>
              </w:rPr>
              <w:t>obtusifolia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H.S. Irwin &amp; Barneby</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Senna occidentalis </w:t>
            </w:r>
            <w:r w:rsidRPr="00186B18">
              <w:rPr>
                <w:rFonts w:ascii="Times New Roman" w:hAnsi="Times New Roman" w:cs="Times New Roman"/>
                <w:sz w:val="24"/>
                <w:szCs w:val="24"/>
              </w:rPr>
              <w:t>(L.) Link</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i/>
                <w:iCs/>
                <w:sz w:val="24"/>
                <w:szCs w:val="24"/>
              </w:rPr>
            </w:pPr>
            <w:r w:rsidRPr="00186B18">
              <w:rPr>
                <w:rFonts w:ascii="Times New Roman" w:hAnsi="Times New Roman" w:cs="Times New Roman"/>
                <w:i/>
                <w:iCs/>
                <w:sz w:val="24"/>
                <w:szCs w:val="24"/>
              </w:rPr>
              <w:t xml:space="preserve">Senna </w:t>
            </w:r>
            <w:proofErr w:type="spellStart"/>
            <w:r w:rsidRPr="00186B18">
              <w:rPr>
                <w:rFonts w:ascii="Times New Roman" w:hAnsi="Times New Roman" w:cs="Times New Roman"/>
                <w:i/>
                <w:iCs/>
                <w:sz w:val="24"/>
                <w:szCs w:val="24"/>
              </w:rPr>
              <w:t>siamea</w:t>
            </w:r>
            <w:proofErr w:type="spellEnd"/>
            <w:r w:rsidRPr="00186B18">
              <w:rPr>
                <w:rFonts w:ascii="Times New Roman" w:hAnsi="Times New Roman" w:cs="Times New Roman"/>
                <w:sz w:val="24"/>
                <w:szCs w:val="24"/>
              </w:rPr>
              <w:t xml:space="preserve"> (Lam.) Irwin et Barneby</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Senna </w:t>
            </w:r>
            <w:proofErr w:type="spellStart"/>
            <w:r w:rsidRPr="00186B18">
              <w:rPr>
                <w:rFonts w:ascii="Times New Roman" w:hAnsi="Times New Roman" w:cs="Times New Roman"/>
                <w:i/>
                <w:iCs/>
                <w:sz w:val="24"/>
                <w:szCs w:val="24"/>
              </w:rPr>
              <w:t>tora</w:t>
            </w:r>
            <w:proofErr w:type="spellEnd"/>
            <w:r w:rsidRPr="00186B18">
              <w:rPr>
                <w:rFonts w:ascii="Times New Roman" w:hAnsi="Times New Roman" w:cs="Times New Roman"/>
                <w:sz w:val="24"/>
                <w:szCs w:val="24"/>
              </w:rPr>
              <w:t xml:space="preserve"> (L.)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i/>
                <w:iCs/>
                <w:sz w:val="24"/>
                <w:szCs w:val="24"/>
              </w:rPr>
            </w:pPr>
            <w:r w:rsidRPr="00186B18">
              <w:rPr>
                <w:rFonts w:ascii="Times New Roman" w:hAnsi="Times New Roman" w:cs="Times New Roman"/>
                <w:i/>
                <w:iCs/>
                <w:sz w:val="24"/>
                <w:szCs w:val="24"/>
              </w:rPr>
              <w:t xml:space="preserve">Senna </w:t>
            </w:r>
            <w:proofErr w:type="spellStart"/>
            <w:r w:rsidRPr="00186B18">
              <w:rPr>
                <w:rFonts w:ascii="Times New Roman" w:hAnsi="Times New Roman" w:cs="Times New Roman"/>
                <w:i/>
                <w:iCs/>
                <w:sz w:val="24"/>
                <w:szCs w:val="24"/>
              </w:rPr>
              <w:t>uniflora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(Mill.) H.S. Irwin &amp; Barneby</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Tamarindus indica</w:t>
            </w:r>
            <w:r w:rsidRPr="00186B18">
              <w:rPr>
                <w:rFonts w:ascii="Times New Roman" w:hAnsi="Times New Roman" w:cs="Times New Roman"/>
                <w:sz w:val="24"/>
                <w:szCs w:val="24"/>
              </w:rPr>
              <w:t xml:space="preserve"> L.</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Mimosaceae</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Albizia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lebbeck</w:t>
            </w:r>
            <w:proofErr w:type="spellEnd"/>
            <w:r w:rsidRPr="00186B18">
              <w:rPr>
                <w:rFonts w:ascii="Times New Roman" w:hAnsi="Times New Roman" w:cs="Times New Roman"/>
                <w:sz w:val="24"/>
                <w:szCs w:val="24"/>
              </w:rPr>
              <w:t xml:space="preserve"> (L.) Benth.</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Albizia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odoratissima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 Benth.</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Albizia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procera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Benth</w:t>
            </w:r>
            <w:proofErr w:type="spellEnd"/>
            <w:r w:rsidRPr="00186B18">
              <w:rPr>
                <w:rFonts w:ascii="Times New Roman" w:hAnsi="Times New Roman" w:cs="Times New Roman"/>
                <w:sz w:val="24"/>
                <w:szCs w:val="24"/>
              </w:rPr>
              <w:t>.</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Dichrostachys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cinerea</w:t>
            </w:r>
            <w:proofErr w:type="spellEnd"/>
            <w:r w:rsidRPr="00186B18">
              <w:rPr>
                <w:rFonts w:ascii="Times New Roman" w:hAnsi="Times New Roman" w:cs="Times New Roman"/>
                <w:i/>
                <w:iCs/>
                <w:sz w:val="24"/>
                <w:szCs w:val="24"/>
              </w:rPr>
              <w:t xml:space="preserve"> </w:t>
            </w:r>
            <w:hyperlink r:id="rId10" w:tooltip="Wight" w:history="1">
              <w:r w:rsidRPr="00186B18">
                <w:rPr>
                  <w:rStyle w:val="Strong"/>
                  <w:rFonts w:ascii="Times New Roman" w:hAnsi="Times New Roman" w:cs="Times New Roman"/>
                  <w:b w:val="0"/>
                  <w:bCs w:val="0"/>
                  <w:sz w:val="24"/>
                  <w:szCs w:val="24"/>
                </w:rPr>
                <w:t>Wight</w:t>
              </w:r>
            </w:hyperlink>
            <w:r w:rsidRPr="00186B18">
              <w:rPr>
                <w:rStyle w:val="Strong"/>
                <w:rFonts w:ascii="Times New Roman" w:hAnsi="Times New Roman" w:cs="Times New Roman"/>
                <w:b w:val="0"/>
                <w:bCs w:val="0"/>
                <w:sz w:val="24"/>
                <w:szCs w:val="24"/>
              </w:rPr>
              <w:t> et </w:t>
            </w:r>
            <w:proofErr w:type="spellStart"/>
            <w:r w:rsidR="00B3008A">
              <w:fldChar w:fldCharType="begin"/>
            </w:r>
            <w:r>
              <w:instrText>HYPERLINK "https://en.wikipedia.org/wiki/Arn." \o "Arn."</w:instrText>
            </w:r>
            <w:r w:rsidR="00B3008A">
              <w:fldChar w:fldCharType="separate"/>
            </w:r>
            <w:r w:rsidRPr="00186B18">
              <w:rPr>
                <w:rStyle w:val="Strong"/>
                <w:rFonts w:ascii="Times New Roman" w:hAnsi="Times New Roman" w:cs="Times New Roman"/>
                <w:b w:val="0"/>
                <w:bCs w:val="0"/>
                <w:sz w:val="24"/>
                <w:szCs w:val="24"/>
              </w:rPr>
              <w:t>Arn</w:t>
            </w:r>
            <w:proofErr w:type="spellEnd"/>
            <w:r w:rsidRPr="00186B18">
              <w:rPr>
                <w:rStyle w:val="Strong"/>
                <w:rFonts w:ascii="Times New Roman" w:hAnsi="Times New Roman" w:cs="Times New Roman"/>
                <w:b w:val="0"/>
                <w:bCs w:val="0"/>
                <w:sz w:val="24"/>
                <w:szCs w:val="24"/>
              </w:rPr>
              <w:t>.</w:t>
            </w:r>
            <w:r w:rsidR="00B3008A">
              <w:fldChar w:fldCharType="end"/>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Mimosa </w:t>
            </w:r>
            <w:proofErr w:type="spellStart"/>
            <w:r w:rsidRPr="00186B18">
              <w:rPr>
                <w:rFonts w:ascii="Times New Roman" w:hAnsi="Times New Roman" w:cs="Times New Roman"/>
                <w:i/>
                <w:iCs/>
                <w:sz w:val="24"/>
                <w:szCs w:val="24"/>
              </w:rPr>
              <w:t>hamata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Willd</w:t>
            </w:r>
            <w:proofErr w:type="spellEnd"/>
            <w:r w:rsidRPr="00186B18">
              <w:rPr>
                <w:rFonts w:ascii="Times New Roman" w:hAnsi="Times New Roman" w:cs="Times New Roman"/>
                <w:sz w:val="24"/>
                <w:szCs w:val="24"/>
              </w:rPr>
              <w:t>.</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Neptunia oleracea </w:t>
            </w:r>
            <w:r w:rsidRPr="00186B18">
              <w:rPr>
                <w:rFonts w:ascii="Times New Roman" w:hAnsi="Times New Roman" w:cs="Times New Roman"/>
                <w:sz w:val="24"/>
                <w:szCs w:val="24"/>
              </w:rPr>
              <w:t>Lour.</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Pithecellobium</w:t>
            </w:r>
            <w:proofErr w:type="spellEnd"/>
            <w:r w:rsidRPr="00186B18">
              <w:rPr>
                <w:rFonts w:ascii="Times New Roman" w:hAnsi="Times New Roman" w:cs="Times New Roman"/>
                <w:i/>
                <w:iCs/>
                <w:sz w:val="24"/>
                <w:szCs w:val="24"/>
              </w:rPr>
              <w:t xml:space="preserve"> dulce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Benth.</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i/>
                <w:iCs/>
                <w:sz w:val="24"/>
                <w:szCs w:val="24"/>
              </w:rPr>
            </w:pPr>
            <w:proofErr w:type="spellStart"/>
            <w:r w:rsidRPr="00186B18">
              <w:rPr>
                <w:rFonts w:ascii="Times New Roman" w:hAnsi="Times New Roman" w:cs="Times New Roman"/>
                <w:i/>
                <w:iCs/>
                <w:sz w:val="24"/>
                <w:szCs w:val="24"/>
              </w:rPr>
              <w:t>Senegalia</w:t>
            </w:r>
            <w:proofErr w:type="spellEnd"/>
            <w:r w:rsidRPr="00186B18">
              <w:rPr>
                <w:rFonts w:ascii="Times New Roman" w:hAnsi="Times New Roman" w:cs="Times New Roman"/>
                <w:i/>
                <w:iCs/>
                <w:sz w:val="24"/>
                <w:szCs w:val="24"/>
              </w:rPr>
              <w:t xml:space="preserve"> catechu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 P.J.H. Hurter &amp; Mabb.</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Senegalia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senegal</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Britton</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Vachellia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jacquemontii</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Benth</w:t>
            </w:r>
            <w:proofErr w:type="spellEnd"/>
            <w:r w:rsidRPr="00186B18">
              <w:rPr>
                <w:rFonts w:ascii="Times New Roman" w:hAnsi="Times New Roman" w:cs="Times New Roman"/>
                <w:sz w:val="24"/>
                <w:szCs w:val="24"/>
              </w:rPr>
              <w:t>.) Ali</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Vachellia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leucophloea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Maslin, Seigler &amp; Ebinger</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Vachellia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nilotica</w:t>
            </w:r>
            <w:proofErr w:type="spellEnd"/>
            <w:r w:rsidRPr="00186B18">
              <w:rPr>
                <w:rFonts w:ascii="Times New Roman" w:hAnsi="Times New Roman" w:cs="Times New Roman"/>
                <w:sz w:val="24"/>
                <w:szCs w:val="24"/>
              </w:rPr>
              <w:t xml:space="preserve"> (L)</w:t>
            </w:r>
            <w:r w:rsidRPr="00186B18">
              <w:rPr>
                <w:rFonts w:ascii="Times New Roman" w:hAnsi="Times New Roman" w:cs="Times New Roman"/>
                <w:color w:val="000000"/>
                <w:sz w:val="24"/>
                <w:szCs w:val="24"/>
                <w:shd w:val="clear" w:color="auto" w:fill="F8F9FA"/>
              </w:rPr>
              <w:t xml:space="preserve"> </w:t>
            </w:r>
            <w:proofErr w:type="spellStart"/>
            <w:r w:rsidRPr="00186B18">
              <w:rPr>
                <w:rFonts w:ascii="Times New Roman" w:hAnsi="Times New Roman" w:cs="Times New Roman"/>
                <w:color w:val="000000"/>
                <w:sz w:val="24"/>
                <w:szCs w:val="24"/>
                <w:shd w:val="clear" w:color="auto" w:fill="F8F9FA"/>
              </w:rPr>
              <w:t>P.J.H.Hurter</w:t>
            </w:r>
            <w:proofErr w:type="spellEnd"/>
            <w:r w:rsidRPr="00186B18">
              <w:rPr>
                <w:rFonts w:ascii="Times New Roman" w:hAnsi="Times New Roman" w:cs="Times New Roman"/>
                <w:color w:val="000000"/>
                <w:sz w:val="24"/>
                <w:szCs w:val="24"/>
                <w:shd w:val="clear" w:color="auto" w:fill="F8F9FA"/>
              </w:rPr>
              <w:t xml:space="preserve"> &amp; </w:t>
            </w:r>
            <w:proofErr w:type="spellStart"/>
            <w:r w:rsidRPr="00186B18">
              <w:rPr>
                <w:rFonts w:ascii="Times New Roman" w:hAnsi="Times New Roman" w:cs="Times New Roman"/>
                <w:color w:val="000000"/>
                <w:sz w:val="24"/>
                <w:szCs w:val="24"/>
                <w:shd w:val="clear" w:color="auto" w:fill="F8F9FA"/>
              </w:rPr>
              <w:t>Mabb</w:t>
            </w:r>
            <w:proofErr w:type="spellEnd"/>
            <w:r w:rsidRPr="00186B18">
              <w:rPr>
                <w:rFonts w:ascii="Times New Roman" w:hAnsi="Times New Roman" w:cs="Times New Roman"/>
                <w:color w:val="000000"/>
                <w:sz w:val="24"/>
                <w:szCs w:val="24"/>
                <w:shd w:val="clear" w:color="auto" w:fill="F8F9FA"/>
              </w:rPr>
              <w:t>.</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Vachellia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tortilis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 Galasso  Banfi.</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Papilionaceae</w:t>
            </w:r>
            <w:proofErr w:type="spellEnd"/>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Abrus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precatorius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Alhagi</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maurorum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Medik</w:t>
            </w:r>
            <w:proofErr w:type="spellEnd"/>
            <w:r w:rsidRPr="00186B18">
              <w:rPr>
                <w:rFonts w:ascii="Times New Roman" w:hAnsi="Times New Roman" w:cs="Times New Roman"/>
                <w:sz w:val="24"/>
                <w:szCs w:val="24"/>
              </w:rPr>
              <w:t>.</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Andrographis </w:t>
            </w:r>
            <w:proofErr w:type="spellStart"/>
            <w:r w:rsidRPr="00186B18">
              <w:rPr>
                <w:rFonts w:ascii="Times New Roman" w:hAnsi="Times New Roman" w:cs="Times New Roman"/>
                <w:i/>
                <w:iCs/>
                <w:sz w:val="24"/>
                <w:szCs w:val="24"/>
              </w:rPr>
              <w:t>paniculata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Burm.f</w:t>
            </w:r>
            <w:proofErr w:type="spellEnd"/>
            <w:r w:rsidRPr="00186B18">
              <w:rPr>
                <w:rFonts w:ascii="Times New Roman" w:hAnsi="Times New Roman" w:cs="Times New Roman"/>
                <w:sz w:val="24"/>
                <w:szCs w:val="24"/>
              </w:rPr>
              <w:t>.) Nees</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Butea </w:t>
            </w:r>
            <w:proofErr w:type="spellStart"/>
            <w:r w:rsidRPr="00186B18">
              <w:rPr>
                <w:rFonts w:ascii="Times New Roman" w:hAnsi="Times New Roman" w:cs="Times New Roman"/>
                <w:i/>
                <w:iCs/>
                <w:sz w:val="24"/>
                <w:szCs w:val="24"/>
              </w:rPr>
              <w:t>monosperma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(Lam.) Taub.</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Butea </w:t>
            </w:r>
            <w:proofErr w:type="spellStart"/>
            <w:r w:rsidRPr="00186B18">
              <w:rPr>
                <w:rFonts w:ascii="Times New Roman" w:hAnsi="Times New Roman" w:cs="Times New Roman"/>
                <w:i/>
                <w:iCs/>
                <w:sz w:val="24"/>
                <w:szCs w:val="24"/>
              </w:rPr>
              <w:t>onosperma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(Lam.) Taub.</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Dalbergia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paniculata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Erythrina variegata</w:t>
            </w:r>
            <w:r w:rsidRPr="00186B18">
              <w:rPr>
                <w:rFonts w:ascii="Times New Roman" w:hAnsi="Times New Roman" w:cs="Times New Roman"/>
                <w:sz w:val="24"/>
                <w:szCs w:val="24"/>
              </w:rPr>
              <w:t xml:space="preserve"> L.</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Indigofera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cordifolia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B.Heyne</w:t>
            </w:r>
            <w:proofErr w:type="spellEnd"/>
            <w:r w:rsidRPr="00186B18">
              <w:rPr>
                <w:rFonts w:ascii="Times New Roman" w:hAnsi="Times New Roman" w:cs="Times New Roman"/>
                <w:sz w:val="24"/>
                <w:szCs w:val="24"/>
              </w:rPr>
              <w:t xml:space="preserve"> ex Roth</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Indigofera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linifolia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 Retz.</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Indigofera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oblongifolia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Indigofera</w:t>
            </w:r>
            <w:proofErr w:type="spellEnd"/>
            <w:r w:rsidRPr="00186B18">
              <w:rPr>
                <w:rFonts w:ascii="Times New Roman" w:hAnsi="Times New Roman" w:cs="Times New Roman"/>
                <w:i/>
                <w:iCs/>
                <w:sz w:val="24"/>
                <w:szCs w:val="24"/>
              </w:rPr>
              <w:t xml:space="preserve"> spicata </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Indigofera tinctoria </w:t>
            </w:r>
            <w:r w:rsidRPr="00186B18">
              <w:rPr>
                <w:rFonts w:ascii="Times New Roman" w:hAnsi="Times New Roman" w:cs="Times New Roman"/>
                <w:sz w:val="24"/>
                <w:szCs w:val="24"/>
              </w:rPr>
              <w:t>L.</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Millettia auriculata </w:t>
            </w:r>
            <w:r w:rsidRPr="00186B18">
              <w:rPr>
                <w:rFonts w:ascii="Times New Roman" w:hAnsi="Times New Roman" w:cs="Times New Roman"/>
                <w:sz w:val="24"/>
                <w:szCs w:val="24"/>
              </w:rPr>
              <w:t>(Benth.) Benth. Ex Baker</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Mucuna pruriens </w:t>
            </w:r>
            <w:r w:rsidRPr="00186B18">
              <w:rPr>
                <w:rFonts w:ascii="Times New Roman" w:hAnsi="Times New Roman" w:cs="Times New Roman"/>
                <w:sz w:val="24"/>
                <w:szCs w:val="24"/>
              </w:rPr>
              <w:t>(L.) DC</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Ougeinia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oojeinensis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Pongamia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pinnata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Pierre</w:t>
            </w:r>
          </w:p>
        </w:tc>
      </w:tr>
      <w:tr w:rsidR="00AC495E" w:rsidRPr="00186B18" w:rsidTr="00F6063F">
        <w:trPr>
          <w:trHeight w:val="279"/>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Pterocarpus marsupium</w:t>
            </w:r>
            <w:r w:rsidRPr="00186B18">
              <w:rPr>
                <w:rFonts w:ascii="Times New Roman" w:hAnsi="Times New Roman" w:cs="Times New Roman"/>
                <w:sz w:val="24"/>
                <w:szCs w:val="24"/>
              </w:rPr>
              <w:t xml:space="preserve"> Roxburgh</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Tephrosia purpurea </w:t>
            </w:r>
            <w:r w:rsidRPr="00186B18">
              <w:rPr>
                <w:rFonts w:ascii="Times New Roman" w:hAnsi="Times New Roman" w:cs="Times New Roman"/>
                <w:sz w:val="24"/>
                <w:szCs w:val="24"/>
              </w:rPr>
              <w:t>(L.) Pers.</w:t>
            </w:r>
          </w:p>
        </w:tc>
      </w:tr>
      <w:tr w:rsidR="00F6063F" w:rsidRPr="00186B18" w:rsidTr="00F6063F">
        <w:trPr>
          <w:trHeight w:val="267"/>
          <w:jc w:val="center"/>
        </w:trPr>
        <w:tc>
          <w:tcPr>
            <w:tcW w:w="0" w:type="auto"/>
            <w:gridSpan w:val="2"/>
          </w:tcPr>
          <w:p w:rsidR="00F6063F" w:rsidRPr="00186B18" w:rsidRDefault="00F6063F" w:rsidP="00186B18">
            <w:pPr>
              <w:spacing w:after="0" w:line="240" w:lineRule="auto"/>
              <w:rPr>
                <w:rFonts w:ascii="Times New Roman" w:hAnsi="Times New Roman" w:cs="Times New Roman"/>
                <w:i/>
                <w:iCs/>
                <w:sz w:val="24"/>
                <w:szCs w:val="24"/>
              </w:rPr>
            </w:pPr>
            <w:r>
              <w:rPr>
                <w:rStyle w:val="Strong"/>
                <w:rFonts w:ascii="Times New Roman" w:hAnsi="Times New Roman" w:cs="Times New Roman"/>
                <w:color w:val="000000"/>
                <w:sz w:val="24"/>
                <w:szCs w:val="24"/>
              </w:rPr>
              <w:t>Family : Violaceae</w:t>
            </w:r>
          </w:p>
        </w:tc>
      </w:tr>
      <w:tr w:rsidR="00F6063F" w:rsidRPr="00186B18" w:rsidTr="00F6063F">
        <w:trPr>
          <w:trHeight w:val="267"/>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Default="00B954B3" w:rsidP="00186B18">
            <w:pPr>
              <w:spacing w:after="0" w:line="240" w:lineRule="auto"/>
              <w:rPr>
                <w:rStyle w:val="Strong"/>
                <w:rFonts w:ascii="Times New Roman" w:hAnsi="Times New Roman" w:cs="Times New Roman"/>
                <w:b w:val="0"/>
                <w:bCs w:val="0"/>
                <w:color w:val="000000"/>
                <w:sz w:val="24"/>
                <w:szCs w:val="24"/>
              </w:rPr>
            </w:pPr>
            <w:hyperlink r:id="rId11" w:tooltip="Hybanthus enneaspermus (page does not exist)" w:history="1">
              <w:proofErr w:type="spellStart"/>
              <w:r w:rsidR="00F6063F">
                <w:rPr>
                  <w:rStyle w:val="Strong"/>
                  <w:rFonts w:ascii="Times New Roman" w:hAnsi="Times New Roman" w:cs="Times New Roman"/>
                  <w:b w:val="0"/>
                  <w:bCs w:val="0"/>
                  <w:i/>
                  <w:iCs/>
                  <w:color w:val="000000"/>
                  <w:sz w:val="24"/>
                  <w:szCs w:val="24"/>
                </w:rPr>
                <w:t>Hybanthus</w:t>
              </w:r>
              <w:proofErr w:type="spellEnd"/>
              <w:r w:rsidR="00F6063F">
                <w:rPr>
                  <w:rStyle w:val="Strong"/>
                  <w:rFonts w:ascii="Times New Roman" w:hAnsi="Times New Roman" w:cs="Times New Roman"/>
                  <w:b w:val="0"/>
                  <w:bCs w:val="0"/>
                  <w:i/>
                  <w:iCs/>
                  <w:color w:val="000000"/>
                  <w:sz w:val="24"/>
                  <w:szCs w:val="24"/>
                </w:rPr>
                <w:t xml:space="preserve"> </w:t>
              </w:r>
              <w:proofErr w:type="spellStart"/>
              <w:r w:rsidR="00F6063F">
                <w:rPr>
                  <w:rStyle w:val="Strong"/>
                  <w:rFonts w:ascii="Times New Roman" w:hAnsi="Times New Roman" w:cs="Times New Roman"/>
                  <w:b w:val="0"/>
                  <w:bCs w:val="0"/>
                  <w:i/>
                  <w:iCs/>
                  <w:color w:val="000000"/>
                  <w:sz w:val="24"/>
                  <w:szCs w:val="24"/>
                </w:rPr>
                <w:t>enneaspermus</w:t>
              </w:r>
              <w:proofErr w:type="spellEnd"/>
            </w:hyperlink>
            <w:r w:rsidR="00F6063F">
              <w:rPr>
                <w:rStyle w:val="Strong"/>
                <w:rFonts w:ascii="Times New Roman" w:hAnsi="Times New Roman" w:cs="Times New Roman"/>
                <w:b w:val="0"/>
                <w:bCs w:val="0"/>
                <w:i/>
                <w:iCs/>
                <w:color w:val="000000"/>
                <w:sz w:val="24"/>
                <w:szCs w:val="24"/>
              </w:rPr>
              <w:t> </w:t>
            </w:r>
            <w:r w:rsidR="00F6063F">
              <w:rPr>
                <w:rStyle w:val="Strong"/>
                <w:rFonts w:ascii="Times New Roman" w:hAnsi="Times New Roman" w:cs="Times New Roman"/>
                <w:b w:val="0"/>
                <w:bCs w:val="0"/>
                <w:color w:val="000000"/>
                <w:sz w:val="24"/>
                <w:szCs w:val="24"/>
              </w:rPr>
              <w:t xml:space="preserve">(L.) </w:t>
            </w:r>
            <w:proofErr w:type="spellStart"/>
            <w:r w:rsidR="00F6063F">
              <w:rPr>
                <w:rStyle w:val="Strong"/>
                <w:rFonts w:ascii="Times New Roman" w:hAnsi="Times New Roman" w:cs="Times New Roman"/>
                <w:b w:val="0"/>
                <w:bCs w:val="0"/>
                <w:color w:val="000000"/>
                <w:sz w:val="24"/>
                <w:szCs w:val="24"/>
              </w:rPr>
              <w:t>F.Muell</w:t>
            </w:r>
            <w:proofErr w:type="spellEnd"/>
            <w:r w:rsidR="00F6063F">
              <w:rPr>
                <w:rStyle w:val="Strong"/>
                <w:rFonts w:ascii="Times New Roman" w:hAnsi="Times New Roman" w:cs="Times New Roman"/>
                <w:b w:val="0"/>
                <w:bCs w:val="0"/>
                <w:color w:val="000000"/>
                <w:sz w:val="24"/>
                <w:szCs w:val="24"/>
              </w:rPr>
              <w:t>.</w:t>
            </w:r>
          </w:p>
        </w:tc>
      </w:tr>
      <w:tr w:rsidR="00F6063F" w:rsidRPr="00186B18" w:rsidTr="00F6063F">
        <w:trPr>
          <w:trHeight w:val="267"/>
          <w:jc w:val="center"/>
        </w:trPr>
        <w:tc>
          <w:tcPr>
            <w:tcW w:w="0" w:type="auto"/>
            <w:gridSpan w:val="2"/>
          </w:tcPr>
          <w:p w:rsidR="00F6063F" w:rsidRDefault="00F6063F" w:rsidP="00186B18">
            <w:pPr>
              <w:spacing w:after="0" w:line="240" w:lineRule="auto"/>
              <w:rPr>
                <w:rStyle w:val="Strong"/>
                <w:rFonts w:ascii="Times New Roman" w:hAnsi="Times New Roman" w:cs="Times New Roman"/>
                <w:color w:val="000000"/>
                <w:sz w:val="24"/>
                <w:szCs w:val="24"/>
              </w:rPr>
            </w:pPr>
            <w:r>
              <w:rPr>
                <w:rStyle w:val="Strong"/>
                <w:rFonts w:ascii="Times New Roman" w:hAnsi="Times New Roman" w:cs="Times New Roman"/>
                <w:color w:val="000000"/>
                <w:sz w:val="24"/>
                <w:szCs w:val="24"/>
              </w:rPr>
              <w:t>Family : Cucurbitaceae</w:t>
            </w:r>
          </w:p>
        </w:tc>
      </w:tr>
      <w:tr w:rsidR="00F6063F" w:rsidRPr="00186B18" w:rsidTr="00F6063F">
        <w:trPr>
          <w:trHeight w:val="267"/>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Default="00F6063F" w:rsidP="00186B18">
            <w:pPr>
              <w:spacing w:after="0" w:line="240" w:lineRule="auto"/>
              <w:rPr>
                <w:rStyle w:val="Strong"/>
                <w:rFonts w:ascii="Times New Roman" w:hAnsi="Times New Roman" w:cs="Times New Roman"/>
                <w:color w:val="000000"/>
                <w:sz w:val="24"/>
                <w:szCs w:val="24"/>
              </w:rPr>
            </w:pPr>
            <w:r>
              <w:rPr>
                <w:rStyle w:val="Strong"/>
                <w:rFonts w:ascii="Times New Roman" w:hAnsi="Times New Roman" w:cs="Times New Roman"/>
                <w:b w:val="0"/>
                <w:bCs w:val="0"/>
                <w:i/>
                <w:iCs/>
                <w:color w:val="000000"/>
                <w:sz w:val="24"/>
                <w:szCs w:val="24"/>
              </w:rPr>
              <w:t xml:space="preserve">Cucumis </w:t>
            </w:r>
            <w:proofErr w:type="spellStart"/>
            <w:r>
              <w:rPr>
                <w:rStyle w:val="Strong"/>
                <w:rFonts w:ascii="Times New Roman" w:hAnsi="Times New Roman" w:cs="Times New Roman"/>
                <w:b w:val="0"/>
                <w:bCs w:val="0"/>
                <w:i/>
                <w:iCs/>
                <w:color w:val="000000"/>
                <w:sz w:val="24"/>
                <w:szCs w:val="24"/>
              </w:rPr>
              <w:t>callosus</w:t>
            </w:r>
            <w:proofErr w:type="spellEnd"/>
            <w:r>
              <w:rPr>
                <w:rStyle w:val="Strong"/>
                <w:rFonts w:ascii="Times New Roman" w:hAnsi="Times New Roman" w:cs="Times New Roman"/>
                <w:b w:val="0"/>
                <w:bCs w:val="0"/>
                <w:color w:val="000000"/>
                <w:sz w:val="24"/>
                <w:szCs w:val="24"/>
              </w:rPr>
              <w:t xml:space="preserve">  (</w:t>
            </w:r>
            <w:proofErr w:type="spellStart"/>
            <w:r>
              <w:rPr>
                <w:rStyle w:val="Strong"/>
                <w:rFonts w:ascii="Times New Roman" w:hAnsi="Times New Roman" w:cs="Times New Roman"/>
                <w:b w:val="0"/>
                <w:bCs w:val="0"/>
                <w:color w:val="000000"/>
                <w:sz w:val="24"/>
                <w:szCs w:val="24"/>
              </w:rPr>
              <w:t>Rottler</w:t>
            </w:r>
            <w:proofErr w:type="spellEnd"/>
            <w:r>
              <w:rPr>
                <w:rStyle w:val="Strong"/>
                <w:rFonts w:ascii="Times New Roman" w:hAnsi="Times New Roman" w:cs="Times New Roman"/>
                <w:b w:val="0"/>
                <w:bCs w:val="0"/>
                <w:color w:val="000000"/>
                <w:sz w:val="24"/>
                <w:szCs w:val="24"/>
              </w:rPr>
              <w:t xml:space="preserve">) </w:t>
            </w:r>
            <w:proofErr w:type="spellStart"/>
            <w:r>
              <w:rPr>
                <w:rStyle w:val="Strong"/>
                <w:rFonts w:ascii="Times New Roman" w:hAnsi="Times New Roman" w:cs="Times New Roman"/>
                <w:b w:val="0"/>
                <w:bCs w:val="0"/>
                <w:color w:val="000000"/>
                <w:sz w:val="24"/>
                <w:szCs w:val="24"/>
              </w:rPr>
              <w:t>Cogn</w:t>
            </w:r>
            <w:proofErr w:type="spellEnd"/>
            <w:r>
              <w:rPr>
                <w:rStyle w:val="Strong"/>
                <w:rFonts w:ascii="Times New Roman" w:hAnsi="Times New Roman" w:cs="Times New Roman"/>
                <w:b w:val="0"/>
                <w:bCs w:val="0"/>
                <w:color w:val="000000"/>
                <w:sz w:val="24"/>
                <w:szCs w:val="24"/>
              </w:rPr>
              <w:t>.</w:t>
            </w:r>
          </w:p>
        </w:tc>
      </w:tr>
      <w:tr w:rsidR="00F6063F" w:rsidRPr="00186B18" w:rsidTr="00F6063F">
        <w:trPr>
          <w:trHeight w:val="267"/>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Pr="00186B18" w:rsidRDefault="00F6063F" w:rsidP="00186B18">
            <w:pPr>
              <w:spacing w:after="0" w:line="240" w:lineRule="auto"/>
              <w:rPr>
                <w:rFonts w:ascii="Times New Roman" w:hAnsi="Times New Roman" w:cs="Times New Roman"/>
                <w:sz w:val="24"/>
                <w:szCs w:val="24"/>
              </w:rPr>
            </w:pPr>
            <w:r>
              <w:rPr>
                <w:rStyle w:val="Strong"/>
                <w:rFonts w:ascii="Times New Roman" w:hAnsi="Times New Roman" w:cs="Times New Roman"/>
                <w:b w:val="0"/>
                <w:bCs w:val="0"/>
                <w:i/>
                <w:iCs/>
                <w:color w:val="000000"/>
                <w:sz w:val="24"/>
                <w:szCs w:val="24"/>
              </w:rPr>
              <w:t xml:space="preserve">Momordica </w:t>
            </w:r>
            <w:proofErr w:type="spellStart"/>
            <w:r>
              <w:rPr>
                <w:rStyle w:val="Strong"/>
                <w:rFonts w:ascii="Times New Roman" w:hAnsi="Times New Roman" w:cs="Times New Roman"/>
                <w:b w:val="0"/>
                <w:bCs w:val="0"/>
                <w:i/>
                <w:iCs/>
                <w:color w:val="000000"/>
                <w:sz w:val="24"/>
                <w:szCs w:val="24"/>
              </w:rPr>
              <w:t>dioca</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color w:val="000000"/>
                <w:sz w:val="24"/>
                <w:szCs w:val="24"/>
              </w:rPr>
              <w:t>Roxb</w:t>
            </w:r>
            <w:proofErr w:type="spellEnd"/>
            <w:r>
              <w:rPr>
                <w:rStyle w:val="Strong"/>
                <w:rFonts w:ascii="Times New Roman" w:hAnsi="Times New Roman" w:cs="Times New Roman"/>
                <w:b w:val="0"/>
                <w:bCs w:val="0"/>
                <w:color w:val="000000"/>
                <w:sz w:val="24"/>
                <w:szCs w:val="24"/>
              </w:rPr>
              <w:t>. Ex Willd.</w:t>
            </w:r>
          </w:p>
        </w:tc>
      </w:tr>
      <w:tr w:rsidR="00F6063F" w:rsidRPr="00186B18" w:rsidTr="00F6063F">
        <w:trPr>
          <w:trHeight w:val="267"/>
          <w:jc w:val="center"/>
        </w:trPr>
        <w:tc>
          <w:tcPr>
            <w:tcW w:w="0" w:type="auto"/>
            <w:gridSpan w:val="2"/>
          </w:tcPr>
          <w:p w:rsidR="00F6063F" w:rsidRDefault="00F6063F" w:rsidP="00186B18">
            <w:pPr>
              <w:spacing w:after="0" w:line="240" w:lineRule="auto"/>
              <w:rPr>
                <w:rStyle w:val="Strong"/>
                <w:rFonts w:ascii="Times New Roman" w:hAnsi="Times New Roman" w:cs="Times New Roman"/>
                <w:color w:val="000000"/>
                <w:sz w:val="24"/>
                <w:szCs w:val="24"/>
              </w:rPr>
            </w:pPr>
            <w:r>
              <w:rPr>
                <w:rStyle w:val="Strong"/>
                <w:rFonts w:ascii="Times New Roman" w:hAnsi="Times New Roman" w:cs="Times New Roman"/>
                <w:color w:val="000000"/>
                <w:sz w:val="24"/>
                <w:szCs w:val="24"/>
              </w:rPr>
              <w:t xml:space="preserve">Family : </w:t>
            </w:r>
            <w:proofErr w:type="spellStart"/>
            <w:r>
              <w:rPr>
                <w:rStyle w:val="Strong"/>
                <w:rFonts w:ascii="Times New Roman" w:hAnsi="Times New Roman" w:cs="Times New Roman"/>
                <w:color w:val="000000"/>
                <w:sz w:val="24"/>
                <w:szCs w:val="24"/>
              </w:rPr>
              <w:t>Molluginaceae</w:t>
            </w:r>
            <w:proofErr w:type="spellEnd"/>
          </w:p>
        </w:tc>
      </w:tr>
      <w:tr w:rsidR="00F6063F" w:rsidRPr="00186B18" w:rsidTr="00F6063F">
        <w:trPr>
          <w:trHeight w:val="267"/>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Default="00F6063F" w:rsidP="00186B18">
            <w:pPr>
              <w:spacing w:after="0" w:line="240" w:lineRule="auto"/>
              <w:rPr>
                <w:rStyle w:val="Strong"/>
                <w:rFonts w:ascii="Times New Roman" w:hAnsi="Times New Roman" w:cs="Times New Roman"/>
                <w:b w:val="0"/>
                <w:bCs w:val="0"/>
                <w:color w:val="000000"/>
                <w:sz w:val="24"/>
                <w:szCs w:val="24"/>
              </w:rPr>
            </w:pPr>
            <w:proofErr w:type="spellStart"/>
            <w:r>
              <w:rPr>
                <w:rStyle w:val="Strong"/>
                <w:rFonts w:ascii="Times New Roman" w:hAnsi="Times New Roman" w:cs="Times New Roman"/>
                <w:b w:val="0"/>
                <w:bCs w:val="0"/>
                <w:i/>
                <w:iCs/>
                <w:color w:val="000000"/>
                <w:sz w:val="24"/>
                <w:szCs w:val="24"/>
              </w:rPr>
              <w:t>Mollugo</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cerviana</w:t>
            </w:r>
            <w:proofErr w:type="spellEnd"/>
            <w:r>
              <w:rPr>
                <w:rStyle w:val="Strong"/>
                <w:rFonts w:ascii="Times New Roman" w:hAnsi="Times New Roman" w:cs="Times New Roman"/>
                <w:b w:val="0"/>
                <w:bCs w:val="0"/>
                <w:color w:val="000000"/>
                <w:sz w:val="24"/>
                <w:szCs w:val="24"/>
              </w:rPr>
              <w:t xml:space="preserve"> (L.) Ser.</w:t>
            </w:r>
          </w:p>
        </w:tc>
      </w:tr>
      <w:tr w:rsidR="00F6063F" w:rsidRPr="00186B18" w:rsidTr="00F6063F">
        <w:trPr>
          <w:trHeight w:val="267"/>
          <w:jc w:val="center"/>
        </w:trPr>
        <w:tc>
          <w:tcPr>
            <w:tcW w:w="0" w:type="auto"/>
            <w:gridSpan w:val="2"/>
          </w:tcPr>
          <w:p w:rsidR="00F6063F" w:rsidRDefault="00F6063F" w:rsidP="00186B18">
            <w:pPr>
              <w:spacing w:after="0" w:line="240" w:lineRule="auto"/>
              <w:rPr>
                <w:rStyle w:val="Strong"/>
                <w:rFonts w:ascii="Times New Roman" w:hAnsi="Times New Roman" w:cs="Times New Roman"/>
                <w:color w:val="000000"/>
                <w:sz w:val="24"/>
                <w:szCs w:val="24"/>
              </w:rPr>
            </w:pPr>
            <w:r>
              <w:rPr>
                <w:rStyle w:val="Strong"/>
                <w:rFonts w:ascii="Times New Roman" w:hAnsi="Times New Roman" w:cs="Times New Roman"/>
                <w:color w:val="000000"/>
                <w:sz w:val="24"/>
                <w:szCs w:val="24"/>
              </w:rPr>
              <w:t>Family : Vitaceae</w:t>
            </w:r>
          </w:p>
        </w:tc>
      </w:tr>
      <w:tr w:rsidR="00F6063F" w:rsidRPr="00186B18" w:rsidTr="00F6063F">
        <w:trPr>
          <w:trHeight w:val="267"/>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Default="00F6063F" w:rsidP="00186B18">
            <w:pPr>
              <w:spacing w:after="0" w:line="240" w:lineRule="auto"/>
              <w:rPr>
                <w:rStyle w:val="Strong"/>
                <w:rFonts w:ascii="Times New Roman" w:hAnsi="Times New Roman" w:cs="Times New Roman"/>
                <w:color w:val="000000"/>
                <w:sz w:val="24"/>
                <w:szCs w:val="24"/>
              </w:rPr>
            </w:pPr>
            <w:proofErr w:type="spellStart"/>
            <w:r>
              <w:rPr>
                <w:rStyle w:val="Strong"/>
                <w:rFonts w:ascii="Times New Roman" w:hAnsi="Times New Roman" w:cs="Times New Roman"/>
                <w:b w:val="0"/>
                <w:bCs w:val="0"/>
                <w:i/>
                <w:iCs/>
                <w:color w:val="000000"/>
                <w:sz w:val="24"/>
                <w:szCs w:val="24"/>
              </w:rPr>
              <w:t>Causonis</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trifolia</w:t>
            </w:r>
            <w:proofErr w:type="spellEnd"/>
            <w:r>
              <w:rPr>
                <w:rStyle w:val="Strong"/>
                <w:rFonts w:ascii="Times New Roman" w:hAnsi="Times New Roman" w:cs="Times New Roman"/>
                <w:b w:val="0"/>
                <w:bCs w:val="0"/>
                <w:color w:val="000000"/>
                <w:sz w:val="24"/>
                <w:szCs w:val="24"/>
              </w:rPr>
              <w:t xml:space="preserve"> (L.) Mabb. &amp; </w:t>
            </w:r>
            <w:proofErr w:type="spellStart"/>
            <w:r>
              <w:rPr>
                <w:rStyle w:val="Strong"/>
                <w:rFonts w:ascii="Times New Roman" w:hAnsi="Times New Roman" w:cs="Times New Roman"/>
                <w:b w:val="0"/>
                <w:bCs w:val="0"/>
                <w:color w:val="000000"/>
                <w:sz w:val="24"/>
                <w:szCs w:val="24"/>
              </w:rPr>
              <w:t>J.Wen</w:t>
            </w:r>
            <w:proofErr w:type="spellEnd"/>
            <w:r>
              <w:rPr>
                <w:rStyle w:val="Strong"/>
                <w:rFonts w:ascii="Times New Roman" w:hAnsi="Times New Roman" w:cs="Times New Roman"/>
                <w:b w:val="0"/>
                <w:bCs w:val="0"/>
                <w:color w:val="000000"/>
                <w:sz w:val="24"/>
                <w:szCs w:val="24"/>
              </w:rPr>
              <w:t>.</w:t>
            </w:r>
          </w:p>
        </w:tc>
      </w:tr>
      <w:tr w:rsidR="00F6063F" w:rsidRPr="00186B18" w:rsidTr="00F6063F">
        <w:trPr>
          <w:trHeight w:val="267"/>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Pr="00186B18" w:rsidRDefault="00F6063F" w:rsidP="00186B18">
            <w:pPr>
              <w:spacing w:after="0" w:line="240" w:lineRule="auto"/>
              <w:rPr>
                <w:rFonts w:ascii="Times New Roman" w:hAnsi="Times New Roman" w:cs="Times New Roman"/>
                <w:sz w:val="24"/>
                <w:szCs w:val="24"/>
              </w:rPr>
            </w:pPr>
            <w:r>
              <w:rPr>
                <w:rStyle w:val="Strong"/>
                <w:rFonts w:ascii="Times New Roman" w:hAnsi="Times New Roman" w:cs="Times New Roman"/>
                <w:b w:val="0"/>
                <w:bCs w:val="0"/>
                <w:i/>
                <w:iCs/>
                <w:color w:val="000000"/>
                <w:sz w:val="24"/>
                <w:szCs w:val="24"/>
              </w:rPr>
              <w:t xml:space="preserve">Cissus quadrangularis </w:t>
            </w:r>
            <w:r>
              <w:rPr>
                <w:rStyle w:val="Strong"/>
                <w:rFonts w:ascii="Times New Roman" w:hAnsi="Times New Roman" w:cs="Times New Roman"/>
                <w:b w:val="0"/>
                <w:bCs w:val="0"/>
                <w:color w:val="000000"/>
                <w:sz w:val="24"/>
                <w:szCs w:val="24"/>
              </w:rPr>
              <w:t>L.</w:t>
            </w:r>
          </w:p>
        </w:tc>
      </w:tr>
      <w:tr w:rsidR="00F6063F" w:rsidRPr="00186B18" w:rsidTr="00F6063F">
        <w:trPr>
          <w:trHeight w:val="267"/>
          <w:jc w:val="center"/>
        </w:trPr>
        <w:tc>
          <w:tcPr>
            <w:tcW w:w="0" w:type="auto"/>
            <w:gridSpan w:val="2"/>
          </w:tcPr>
          <w:p w:rsidR="00F6063F" w:rsidRDefault="00F6063F" w:rsidP="00186B18">
            <w:pPr>
              <w:spacing w:after="0" w:line="240" w:lineRule="auto"/>
              <w:rPr>
                <w:rStyle w:val="Strong"/>
                <w:rFonts w:ascii="Times New Roman" w:hAnsi="Times New Roman" w:cs="Times New Roman"/>
                <w:color w:val="000000"/>
                <w:sz w:val="24"/>
                <w:szCs w:val="24"/>
              </w:rPr>
            </w:pPr>
            <w:r>
              <w:rPr>
                <w:rStyle w:val="Strong"/>
                <w:rFonts w:ascii="Times New Roman" w:hAnsi="Times New Roman" w:cs="Times New Roman"/>
                <w:color w:val="000000"/>
                <w:sz w:val="24"/>
                <w:szCs w:val="24"/>
              </w:rPr>
              <w:t>Family : Salicaceae</w:t>
            </w:r>
          </w:p>
        </w:tc>
      </w:tr>
      <w:tr w:rsidR="00F6063F" w:rsidRPr="00186B18" w:rsidTr="00F6063F">
        <w:trPr>
          <w:trHeight w:val="267"/>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Default="00F6063F" w:rsidP="00186B18">
            <w:pPr>
              <w:spacing w:after="0" w:line="240" w:lineRule="auto"/>
              <w:rPr>
                <w:rStyle w:val="Strong"/>
                <w:rFonts w:ascii="Times New Roman" w:hAnsi="Times New Roman" w:cs="Times New Roman"/>
                <w:b w:val="0"/>
                <w:bCs w:val="0"/>
                <w:color w:val="000000"/>
                <w:sz w:val="24"/>
                <w:szCs w:val="24"/>
              </w:rPr>
            </w:pPr>
            <w:proofErr w:type="spellStart"/>
            <w:r>
              <w:rPr>
                <w:rStyle w:val="Strong"/>
                <w:rFonts w:ascii="Times New Roman" w:hAnsi="Times New Roman" w:cs="Times New Roman"/>
                <w:b w:val="0"/>
                <w:bCs w:val="0"/>
                <w:i/>
                <w:iCs/>
                <w:color w:val="000000"/>
                <w:sz w:val="24"/>
                <w:szCs w:val="24"/>
              </w:rPr>
              <w:t>Flacourtia</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indica</w:t>
            </w:r>
            <w:proofErr w:type="spellEnd"/>
            <w:r>
              <w:rPr>
                <w:rStyle w:val="Strong"/>
                <w:rFonts w:ascii="Times New Roman" w:hAnsi="Times New Roman" w:cs="Times New Roman"/>
                <w:b w:val="0"/>
                <w:bCs w:val="0"/>
                <w:color w:val="000000"/>
                <w:sz w:val="24"/>
                <w:szCs w:val="24"/>
              </w:rPr>
              <w:t xml:space="preserve"> (</w:t>
            </w:r>
            <w:proofErr w:type="spellStart"/>
            <w:r>
              <w:rPr>
                <w:rStyle w:val="Strong"/>
                <w:rFonts w:ascii="Times New Roman" w:hAnsi="Times New Roman" w:cs="Times New Roman"/>
                <w:b w:val="0"/>
                <w:bCs w:val="0"/>
                <w:color w:val="000000"/>
                <w:sz w:val="24"/>
                <w:szCs w:val="24"/>
              </w:rPr>
              <w:t>Burm.f</w:t>
            </w:r>
            <w:proofErr w:type="spellEnd"/>
            <w:r>
              <w:rPr>
                <w:rStyle w:val="Strong"/>
                <w:rFonts w:ascii="Times New Roman" w:hAnsi="Times New Roman" w:cs="Times New Roman"/>
                <w:b w:val="0"/>
                <w:bCs w:val="0"/>
                <w:color w:val="000000"/>
                <w:sz w:val="24"/>
                <w:szCs w:val="24"/>
              </w:rPr>
              <w:t xml:space="preserve">.) </w:t>
            </w:r>
            <w:proofErr w:type="spellStart"/>
            <w:r>
              <w:rPr>
                <w:rStyle w:val="Strong"/>
                <w:rFonts w:ascii="Times New Roman" w:hAnsi="Times New Roman" w:cs="Times New Roman"/>
                <w:b w:val="0"/>
                <w:bCs w:val="0"/>
                <w:color w:val="000000"/>
                <w:sz w:val="24"/>
                <w:szCs w:val="24"/>
              </w:rPr>
              <w:t>Merr</w:t>
            </w:r>
            <w:proofErr w:type="spellEnd"/>
            <w:r>
              <w:rPr>
                <w:rStyle w:val="Strong"/>
                <w:rFonts w:ascii="Times New Roman" w:hAnsi="Times New Roman" w:cs="Times New Roman"/>
                <w:b w:val="0"/>
                <w:bCs w:val="0"/>
                <w:color w:val="000000"/>
                <w:sz w:val="24"/>
                <w:szCs w:val="24"/>
              </w:rPr>
              <w:t>.</w:t>
            </w:r>
          </w:p>
        </w:tc>
      </w:tr>
      <w:tr w:rsidR="00F6063F" w:rsidRPr="00186B18">
        <w:trPr>
          <w:trHeight w:val="197"/>
          <w:jc w:val="center"/>
        </w:trPr>
        <w:tc>
          <w:tcPr>
            <w:tcW w:w="0" w:type="auto"/>
            <w:gridSpan w:val="2"/>
            <w:shd w:val="clear" w:color="auto" w:fill="D6E3BC"/>
          </w:tcPr>
          <w:p w:rsidR="00F6063F" w:rsidRDefault="00F6063F" w:rsidP="00186B18">
            <w:pPr>
              <w:pStyle w:val="Heading3"/>
              <w:spacing w:before="0" w:line="240" w:lineRule="auto"/>
              <w:jc w:val="center"/>
              <w:rPr>
                <w:rStyle w:val="Strong"/>
                <w:rFonts w:ascii="Times New Roman" w:hAnsi="Times New Roman" w:cs="Times New Roman"/>
                <w:b/>
                <w:bCs/>
                <w:color w:val="000000"/>
                <w:sz w:val="24"/>
                <w:szCs w:val="24"/>
              </w:rPr>
            </w:pPr>
            <w:r>
              <w:rPr>
                <w:rStyle w:val="Strong"/>
                <w:rFonts w:ascii="Times New Roman" w:hAnsi="Times New Roman" w:cs="Times New Roman"/>
                <w:b/>
                <w:bCs/>
                <w:color w:val="000000"/>
                <w:sz w:val="24"/>
                <w:szCs w:val="24"/>
              </w:rPr>
              <w:t xml:space="preserve">Subclass: </w:t>
            </w:r>
            <w:proofErr w:type="spellStart"/>
            <w:r>
              <w:rPr>
                <w:rStyle w:val="Strong"/>
                <w:rFonts w:ascii="Times New Roman" w:hAnsi="Times New Roman" w:cs="Times New Roman"/>
                <w:b/>
                <w:bCs/>
                <w:color w:val="000000"/>
                <w:sz w:val="24"/>
                <w:szCs w:val="24"/>
              </w:rPr>
              <w:t>Gamopetalae</w:t>
            </w:r>
            <w:proofErr w:type="spellEnd"/>
          </w:p>
        </w:tc>
      </w:tr>
      <w:tr w:rsidR="00F6063F" w:rsidRPr="00186B18">
        <w:trPr>
          <w:trHeight w:val="347"/>
          <w:jc w:val="center"/>
        </w:trPr>
        <w:tc>
          <w:tcPr>
            <w:tcW w:w="0" w:type="auto"/>
            <w:gridSpan w:val="2"/>
            <w:shd w:val="clear" w:color="auto" w:fill="F2DBDB"/>
          </w:tcPr>
          <w:p w:rsidR="00F6063F" w:rsidRDefault="00F6063F" w:rsidP="00186B18">
            <w:pPr>
              <w:pStyle w:val="Heading4"/>
              <w:spacing w:before="0" w:line="240" w:lineRule="auto"/>
              <w:jc w:val="center"/>
              <w:rPr>
                <w:rStyle w:val="Strong"/>
                <w:rFonts w:ascii="Times New Roman" w:hAnsi="Times New Roman" w:cs="Times New Roman"/>
                <w:b/>
                <w:bCs/>
                <w:i w:val="0"/>
                <w:iCs w:val="0"/>
                <w:color w:val="000000"/>
                <w:sz w:val="24"/>
                <w:szCs w:val="24"/>
              </w:rPr>
            </w:pPr>
            <w:r>
              <w:rPr>
                <w:rStyle w:val="Strong"/>
                <w:rFonts w:ascii="Times New Roman" w:hAnsi="Times New Roman" w:cs="Times New Roman"/>
                <w:b/>
                <w:bCs/>
                <w:i w:val="0"/>
                <w:iCs w:val="0"/>
                <w:color w:val="000000"/>
                <w:sz w:val="24"/>
                <w:szCs w:val="24"/>
              </w:rPr>
              <w:t xml:space="preserve">Series : </w:t>
            </w:r>
            <w:proofErr w:type="spellStart"/>
            <w:r>
              <w:rPr>
                <w:rStyle w:val="Strong"/>
                <w:rFonts w:ascii="Times New Roman" w:hAnsi="Times New Roman" w:cs="Times New Roman"/>
                <w:b/>
                <w:bCs/>
                <w:i w:val="0"/>
                <w:iCs w:val="0"/>
                <w:color w:val="000000"/>
                <w:sz w:val="24"/>
                <w:szCs w:val="24"/>
              </w:rPr>
              <w:t>Inferae</w:t>
            </w:r>
            <w:proofErr w:type="spellEnd"/>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Rubiaceae</w:t>
            </w:r>
            <w:proofErr w:type="spellEnd"/>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Adina </w:t>
            </w:r>
            <w:proofErr w:type="spellStart"/>
            <w:r w:rsidRPr="00186B18">
              <w:rPr>
                <w:rFonts w:ascii="Times New Roman" w:hAnsi="Times New Roman" w:cs="Times New Roman"/>
                <w:i/>
                <w:iCs/>
                <w:sz w:val="24"/>
                <w:szCs w:val="24"/>
              </w:rPr>
              <w:t>cordifolia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Brandis</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Ceriscoides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turgida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Tirveng</w:t>
            </w:r>
            <w:proofErr w:type="spellEnd"/>
            <w:r w:rsidRPr="00186B18">
              <w:rPr>
                <w:rFonts w:ascii="Times New Roman" w:hAnsi="Times New Roman" w:cs="Times New Roman"/>
                <w:sz w:val="24"/>
                <w:szCs w:val="24"/>
              </w:rPr>
              <w:t>.</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Mitragyna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parvifolia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Korth.</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Morinda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coreia</w:t>
            </w:r>
            <w:proofErr w:type="spellEnd"/>
            <w:r w:rsidRPr="00186B18">
              <w:rPr>
                <w:rFonts w:ascii="Times New Roman" w:hAnsi="Times New Roman" w:cs="Times New Roman"/>
                <w:sz w:val="24"/>
                <w:szCs w:val="24"/>
              </w:rPr>
              <w:t xml:space="preserve"> Buch.-Ham.</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Neolamarckiana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cadamba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Bosser</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Wendlandia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heynei</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Schult</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Santapau</w:t>
            </w:r>
            <w:proofErr w:type="spellEnd"/>
            <w:r w:rsidRPr="00186B18">
              <w:rPr>
                <w:rFonts w:ascii="Times New Roman" w:hAnsi="Times New Roman" w:cs="Times New Roman"/>
                <w:sz w:val="24"/>
                <w:szCs w:val="24"/>
              </w:rPr>
              <w:t xml:space="preserve"> &amp; Merchant</w:t>
            </w:r>
            <w:r w:rsidRPr="00186B18">
              <w:rPr>
                <w:rFonts w:ascii="Times New Roman" w:hAnsi="Times New Roman" w:cs="Times New Roman"/>
                <w:i/>
                <w:iCs/>
                <w:sz w:val="24"/>
                <w:szCs w:val="24"/>
              </w:rPr>
              <w:t xml:space="preserve"> </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Cornaceae</w:t>
            </w:r>
            <w:proofErr w:type="spellEnd"/>
          </w:p>
        </w:tc>
      </w:tr>
      <w:tr w:rsidR="00F6063F" w:rsidRPr="00186B18" w:rsidTr="00F6063F">
        <w:trPr>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Alangium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salviifolium</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 Wangerin</w:t>
            </w:r>
          </w:p>
        </w:tc>
      </w:tr>
      <w:tr w:rsidR="00F6063F" w:rsidRPr="00186B18">
        <w:trPr>
          <w:jc w:val="center"/>
        </w:trPr>
        <w:tc>
          <w:tcPr>
            <w:tcW w:w="0" w:type="auto"/>
            <w:gridSpan w:val="2"/>
            <w:shd w:val="clear" w:color="auto" w:fill="F2DBDB"/>
          </w:tcPr>
          <w:p w:rsidR="00F6063F" w:rsidRDefault="00F6063F" w:rsidP="00186B18">
            <w:pPr>
              <w:pStyle w:val="Heading4"/>
              <w:spacing w:before="0" w:line="240" w:lineRule="auto"/>
              <w:jc w:val="center"/>
              <w:rPr>
                <w:rFonts w:ascii="Times New Roman" w:hAnsi="Times New Roman" w:cs="Times New Roman"/>
                <w:i w:val="0"/>
                <w:iCs w:val="0"/>
                <w:color w:val="000000"/>
                <w:sz w:val="24"/>
                <w:szCs w:val="24"/>
              </w:rPr>
            </w:pPr>
            <w:r>
              <w:rPr>
                <w:rFonts w:ascii="Times New Roman" w:hAnsi="Times New Roman" w:cs="Times New Roman"/>
                <w:i w:val="0"/>
                <w:iCs w:val="0"/>
                <w:color w:val="000000"/>
                <w:sz w:val="24"/>
                <w:szCs w:val="24"/>
              </w:rPr>
              <w:t xml:space="preserve">Series: </w:t>
            </w:r>
            <w:proofErr w:type="spellStart"/>
            <w:r>
              <w:rPr>
                <w:rFonts w:ascii="Times New Roman" w:hAnsi="Times New Roman" w:cs="Times New Roman"/>
                <w:i w:val="0"/>
                <w:iCs w:val="0"/>
                <w:color w:val="000000"/>
                <w:sz w:val="24"/>
                <w:szCs w:val="24"/>
              </w:rPr>
              <w:t>Heteromerae</w:t>
            </w:r>
            <w:proofErr w:type="spellEnd"/>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sz w:val="24"/>
                <w:szCs w:val="24"/>
              </w:rPr>
            </w:pPr>
            <w:r w:rsidRPr="00186B18">
              <w:rPr>
                <w:rFonts w:ascii="Times New Roman" w:hAnsi="Times New Roman" w:cs="Times New Roman"/>
                <w:sz w:val="24"/>
                <w:szCs w:val="24"/>
              </w:rPr>
              <w:t>— (none in list)</w:t>
            </w:r>
          </w:p>
        </w:tc>
      </w:tr>
      <w:tr w:rsidR="00F6063F" w:rsidRPr="00186B18">
        <w:trPr>
          <w:jc w:val="center"/>
        </w:trPr>
        <w:tc>
          <w:tcPr>
            <w:tcW w:w="0" w:type="auto"/>
            <w:gridSpan w:val="2"/>
            <w:shd w:val="clear" w:color="auto" w:fill="F2DBDB"/>
          </w:tcPr>
          <w:p w:rsidR="00F6063F" w:rsidRDefault="00F6063F" w:rsidP="00186B18">
            <w:pPr>
              <w:pStyle w:val="Heading4"/>
              <w:spacing w:before="0" w:line="240" w:lineRule="auto"/>
              <w:jc w:val="center"/>
              <w:rPr>
                <w:rFonts w:ascii="Times New Roman" w:hAnsi="Times New Roman" w:cs="Times New Roman"/>
                <w:i w:val="0"/>
                <w:iCs w:val="0"/>
                <w:color w:val="000000"/>
                <w:sz w:val="24"/>
                <w:szCs w:val="24"/>
              </w:rPr>
            </w:pPr>
            <w:r>
              <w:rPr>
                <w:rFonts w:ascii="Times New Roman" w:hAnsi="Times New Roman" w:cs="Times New Roman"/>
                <w:i w:val="0"/>
                <w:iCs w:val="0"/>
                <w:color w:val="000000"/>
                <w:sz w:val="24"/>
                <w:szCs w:val="24"/>
              </w:rPr>
              <w:t xml:space="preserve">Series : </w:t>
            </w:r>
            <w:proofErr w:type="spellStart"/>
            <w:r>
              <w:rPr>
                <w:rFonts w:ascii="Times New Roman" w:hAnsi="Times New Roman" w:cs="Times New Roman"/>
                <w:i w:val="0"/>
                <w:iCs w:val="0"/>
                <w:color w:val="000000"/>
                <w:sz w:val="24"/>
                <w:szCs w:val="24"/>
              </w:rPr>
              <w:t>Bicarpellatae</w:t>
            </w:r>
            <w:proofErr w:type="spellEnd"/>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Apocynaceae</w:t>
            </w:r>
            <w:proofErr w:type="spellEnd"/>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Carissa </w:t>
            </w:r>
            <w:proofErr w:type="spellStart"/>
            <w:r w:rsidRPr="00186B18">
              <w:rPr>
                <w:rFonts w:ascii="Times New Roman" w:hAnsi="Times New Roman" w:cs="Times New Roman"/>
                <w:i/>
                <w:iCs/>
                <w:sz w:val="24"/>
                <w:szCs w:val="24"/>
              </w:rPr>
              <w:t>spinarum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Holarrhena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pubescens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Wall. Ex </w:t>
            </w:r>
            <w:proofErr w:type="spellStart"/>
            <w:r w:rsidRPr="00186B18">
              <w:rPr>
                <w:rFonts w:ascii="Times New Roman" w:hAnsi="Times New Roman" w:cs="Times New Roman"/>
                <w:sz w:val="24"/>
                <w:szCs w:val="24"/>
              </w:rPr>
              <w:t>G.Don</w:t>
            </w:r>
            <w:proofErr w:type="spellEnd"/>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lang w:val="fr-FR"/>
              </w:rPr>
            </w:pPr>
            <w:proofErr w:type="spellStart"/>
            <w:r w:rsidRPr="00186B18">
              <w:rPr>
                <w:rFonts w:ascii="Times New Roman" w:hAnsi="Times New Roman" w:cs="Times New Roman"/>
                <w:i/>
                <w:iCs/>
                <w:sz w:val="24"/>
                <w:szCs w:val="24"/>
                <w:lang w:val="fr-FR"/>
              </w:rPr>
              <w:t>Ichnocarpus</w:t>
            </w:r>
            <w:proofErr w:type="spellEnd"/>
            <w:r w:rsidRPr="00186B18">
              <w:rPr>
                <w:rFonts w:ascii="Times New Roman" w:hAnsi="Times New Roman" w:cs="Times New Roman"/>
                <w:i/>
                <w:iCs/>
                <w:sz w:val="24"/>
                <w:szCs w:val="24"/>
                <w:lang w:val="fr-FR"/>
              </w:rPr>
              <w:t xml:space="preserve"> </w:t>
            </w:r>
            <w:proofErr w:type="spellStart"/>
            <w:r w:rsidRPr="00186B18">
              <w:rPr>
                <w:rFonts w:ascii="Times New Roman" w:hAnsi="Times New Roman" w:cs="Times New Roman"/>
                <w:i/>
                <w:iCs/>
                <w:sz w:val="24"/>
                <w:szCs w:val="24"/>
                <w:lang w:val="fr-FR"/>
              </w:rPr>
              <w:t>frutescens</w:t>
            </w:r>
            <w:proofErr w:type="spellEnd"/>
            <w:r w:rsidRPr="00186B18">
              <w:rPr>
                <w:rFonts w:ascii="Times New Roman" w:hAnsi="Times New Roman" w:cs="Times New Roman"/>
                <w:i/>
                <w:iCs/>
                <w:sz w:val="24"/>
                <w:szCs w:val="24"/>
                <w:lang w:val="fr-FR"/>
              </w:rPr>
              <w:t xml:space="preserve"> </w:t>
            </w:r>
            <w:r w:rsidRPr="00186B18">
              <w:rPr>
                <w:rFonts w:ascii="Times New Roman" w:hAnsi="Times New Roman" w:cs="Times New Roman"/>
                <w:sz w:val="24"/>
                <w:szCs w:val="24"/>
                <w:lang w:val="fr-FR"/>
              </w:rPr>
              <w:t xml:space="preserve">(L.) W.T. </w:t>
            </w:r>
            <w:proofErr w:type="spellStart"/>
            <w:r w:rsidRPr="00186B18">
              <w:rPr>
                <w:rFonts w:ascii="Times New Roman" w:hAnsi="Times New Roman" w:cs="Times New Roman"/>
                <w:sz w:val="24"/>
                <w:szCs w:val="24"/>
                <w:lang w:val="fr-FR"/>
              </w:rPr>
              <w:t>Aiton</w:t>
            </w:r>
            <w:proofErr w:type="spellEnd"/>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Wrightia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arborea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Dennst</w:t>
            </w:r>
            <w:proofErr w:type="spellEnd"/>
            <w:r w:rsidRPr="00186B18">
              <w:rPr>
                <w:rFonts w:ascii="Times New Roman" w:hAnsi="Times New Roman" w:cs="Times New Roman"/>
                <w:sz w:val="24"/>
                <w:szCs w:val="24"/>
              </w:rPr>
              <w:t>.) Mabb.</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Wrightia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tinctoria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xml:space="preserve">.) R.Br. </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Asclepiadaceae</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Calotropis gigantea </w:t>
            </w:r>
            <w:r w:rsidRPr="00186B18">
              <w:rPr>
                <w:rFonts w:ascii="Times New Roman" w:hAnsi="Times New Roman" w:cs="Times New Roman"/>
                <w:sz w:val="24"/>
                <w:szCs w:val="24"/>
              </w:rPr>
              <w:t xml:space="preserve">(L.) </w:t>
            </w:r>
            <w:proofErr w:type="spellStart"/>
            <w:r w:rsidRPr="00186B18">
              <w:rPr>
                <w:rFonts w:ascii="Times New Roman" w:hAnsi="Times New Roman" w:cs="Times New Roman"/>
                <w:sz w:val="24"/>
                <w:szCs w:val="24"/>
              </w:rPr>
              <w:t>Dryand</w:t>
            </w:r>
            <w:proofErr w:type="spellEnd"/>
            <w:r w:rsidRPr="00186B18">
              <w:rPr>
                <w:rFonts w:ascii="Times New Roman" w:hAnsi="Times New Roman" w:cs="Times New Roman"/>
                <w:sz w:val="24"/>
                <w:szCs w:val="24"/>
              </w:rPr>
              <w:t>.</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Calotropis </w:t>
            </w:r>
            <w:proofErr w:type="spellStart"/>
            <w:r w:rsidRPr="00186B18">
              <w:rPr>
                <w:rFonts w:ascii="Times New Roman" w:hAnsi="Times New Roman" w:cs="Times New Roman"/>
                <w:i/>
                <w:iCs/>
                <w:sz w:val="24"/>
                <w:szCs w:val="24"/>
              </w:rPr>
              <w:t>procera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Aiton</w:t>
            </w:r>
            <w:proofErr w:type="spellEnd"/>
            <w:r w:rsidRPr="00186B18">
              <w:rPr>
                <w:rFonts w:ascii="Times New Roman" w:hAnsi="Times New Roman" w:cs="Times New Roman"/>
                <w:sz w:val="24"/>
                <w:szCs w:val="24"/>
              </w:rPr>
              <w:t xml:space="preserve">) W.T. </w:t>
            </w:r>
            <w:proofErr w:type="spellStart"/>
            <w:r w:rsidRPr="00186B18">
              <w:rPr>
                <w:rFonts w:ascii="Times New Roman" w:hAnsi="Times New Roman" w:cs="Times New Roman"/>
                <w:sz w:val="24"/>
                <w:szCs w:val="24"/>
              </w:rPr>
              <w:t>Aiton</w:t>
            </w:r>
            <w:proofErr w:type="spellEnd"/>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Cryptolepis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buchananii</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Roem</w:t>
            </w:r>
            <w:proofErr w:type="spellEnd"/>
            <w:r w:rsidRPr="00186B18">
              <w:rPr>
                <w:rFonts w:ascii="Times New Roman" w:hAnsi="Times New Roman" w:cs="Times New Roman"/>
                <w:sz w:val="24"/>
                <w:szCs w:val="24"/>
              </w:rPr>
              <w:t xml:space="preserve"> &amp; Schult.</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Cryptostegia</w:t>
            </w:r>
            <w:proofErr w:type="spellEnd"/>
            <w:r w:rsidRPr="00186B18">
              <w:rPr>
                <w:rFonts w:ascii="Times New Roman" w:hAnsi="Times New Roman" w:cs="Times New Roman"/>
                <w:i/>
                <w:iCs/>
                <w:sz w:val="24"/>
                <w:szCs w:val="24"/>
              </w:rPr>
              <w:t xml:space="preserve"> grandiflora </w:t>
            </w:r>
            <w:r w:rsidRPr="00186B18">
              <w:rPr>
                <w:rFonts w:ascii="Times New Roman" w:hAnsi="Times New Roman" w:cs="Times New Roman"/>
                <w:sz w:val="24"/>
                <w:szCs w:val="24"/>
              </w:rPr>
              <w:t>R.Br.</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Leptadenia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pyrotechnica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Decne</w:t>
            </w:r>
            <w:proofErr w:type="spellEnd"/>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Oxystelma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esculentum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 Sm.</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Pergularia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daemia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Chiov</w:t>
            </w:r>
            <w:proofErr w:type="spellEnd"/>
            <w:r w:rsidRPr="00186B18">
              <w:rPr>
                <w:rFonts w:ascii="Times New Roman" w:hAnsi="Times New Roman" w:cs="Times New Roman"/>
                <w:sz w:val="24"/>
                <w:szCs w:val="24"/>
              </w:rPr>
              <w:t>.</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Periploca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aphylla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Decne</w:t>
            </w:r>
            <w:proofErr w:type="spellEnd"/>
            <w:r w:rsidRPr="00186B18">
              <w:rPr>
                <w:rFonts w:ascii="Times New Roman" w:hAnsi="Times New Roman" w:cs="Times New Roman"/>
                <w:sz w:val="24"/>
                <w:szCs w:val="24"/>
              </w:rPr>
              <w:t>.</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rsidR="00AC495E" w:rsidRPr="00186B18" w:rsidRDefault="00AC495E" w:rsidP="00186B18">
            <w:pPr>
              <w:spacing w:after="0" w:line="240" w:lineRule="auto"/>
              <w:rPr>
                <w:rFonts w:ascii="Times New Roman" w:hAnsi="Times New Roman" w:cs="Times New Roman"/>
                <w:i/>
                <w:iCs/>
                <w:sz w:val="24"/>
                <w:szCs w:val="24"/>
              </w:rPr>
            </w:pPr>
            <w:r w:rsidRPr="00186B18">
              <w:rPr>
                <w:rFonts w:ascii="Times New Roman" w:hAnsi="Times New Roman" w:cs="Times New Roman"/>
                <w:i/>
                <w:iCs/>
                <w:sz w:val="24"/>
                <w:szCs w:val="24"/>
              </w:rPr>
              <w:t xml:space="preserve">Stephanotis </w:t>
            </w:r>
            <w:proofErr w:type="spellStart"/>
            <w:r w:rsidRPr="00186B18">
              <w:rPr>
                <w:rFonts w:ascii="Times New Roman" w:hAnsi="Times New Roman" w:cs="Times New Roman"/>
                <w:i/>
                <w:iCs/>
                <w:sz w:val="24"/>
                <w:szCs w:val="24"/>
              </w:rPr>
              <w:t>volubilis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 xml:space="preserve">.) Reuss, </w:t>
            </w:r>
            <w:proofErr w:type="spellStart"/>
            <w:r w:rsidRPr="00186B18">
              <w:rPr>
                <w:rFonts w:ascii="Times New Roman" w:hAnsi="Times New Roman" w:cs="Times New Roman"/>
                <w:sz w:val="24"/>
                <w:szCs w:val="24"/>
              </w:rPr>
              <w:t>Liede</w:t>
            </w:r>
            <w:proofErr w:type="spellEnd"/>
            <w:r w:rsidRPr="00186B18">
              <w:rPr>
                <w:rFonts w:ascii="Times New Roman" w:hAnsi="Times New Roman" w:cs="Times New Roman"/>
                <w:sz w:val="24"/>
                <w:szCs w:val="24"/>
              </w:rPr>
              <w:t xml:space="preserve"> &amp; </w:t>
            </w:r>
            <w:proofErr w:type="spellStart"/>
            <w:r w:rsidRPr="00186B18">
              <w:rPr>
                <w:rFonts w:ascii="Times New Roman" w:hAnsi="Times New Roman" w:cs="Times New Roman"/>
                <w:sz w:val="24"/>
                <w:szCs w:val="24"/>
              </w:rPr>
              <w:t>Meve</w:t>
            </w:r>
            <w:proofErr w:type="spellEnd"/>
            <w:r w:rsidRPr="00186B18">
              <w:rPr>
                <w:rFonts w:ascii="Times New Roman" w:hAnsi="Times New Roman" w:cs="Times New Roman"/>
                <w:i/>
                <w:iCs/>
                <w:sz w:val="24"/>
                <w:szCs w:val="24"/>
              </w:rPr>
              <w:t xml:space="preserve"> </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Boraginaceae</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Cordia </w:t>
            </w:r>
            <w:proofErr w:type="spellStart"/>
            <w:r w:rsidRPr="00186B18">
              <w:rPr>
                <w:rFonts w:ascii="Times New Roman" w:hAnsi="Times New Roman" w:cs="Times New Roman"/>
                <w:i/>
                <w:iCs/>
                <w:sz w:val="24"/>
                <w:szCs w:val="24"/>
              </w:rPr>
              <w:t>dichotoma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G.Forst</w:t>
            </w:r>
            <w:proofErr w:type="spellEnd"/>
            <w:r w:rsidRPr="00186B18">
              <w:rPr>
                <w:rFonts w:ascii="Times New Roman" w:hAnsi="Times New Roman" w:cs="Times New Roman"/>
                <w:sz w:val="24"/>
                <w:szCs w:val="24"/>
              </w:rPr>
              <w:t>.</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Cordia sinensis </w:t>
            </w:r>
            <w:r w:rsidRPr="00186B18">
              <w:rPr>
                <w:rFonts w:ascii="Times New Roman" w:hAnsi="Times New Roman" w:cs="Times New Roman"/>
                <w:sz w:val="24"/>
                <w:szCs w:val="24"/>
              </w:rPr>
              <w:t>Lam.</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Ehretia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laevis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Rottler</w:t>
            </w:r>
            <w:proofErr w:type="spellEnd"/>
            <w:r w:rsidRPr="00186B18">
              <w:rPr>
                <w:rFonts w:ascii="Times New Roman" w:hAnsi="Times New Roman" w:cs="Times New Roman"/>
                <w:sz w:val="24"/>
                <w:szCs w:val="24"/>
              </w:rPr>
              <w:t xml:space="preserve"> ex </w:t>
            </w:r>
            <w:proofErr w:type="spellStart"/>
            <w:r w:rsidRPr="00186B18">
              <w:rPr>
                <w:rFonts w:ascii="Times New Roman" w:hAnsi="Times New Roman" w:cs="Times New Roman"/>
                <w:sz w:val="24"/>
                <w:szCs w:val="24"/>
              </w:rPr>
              <w:t>G.Don</w:t>
            </w:r>
            <w:proofErr w:type="spellEnd"/>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Convolvulaceae</w:t>
            </w:r>
          </w:p>
        </w:tc>
      </w:tr>
      <w:tr w:rsidR="00AC495E" w:rsidRPr="00186B18" w:rsidTr="00F6063F">
        <w:trPr>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Convolvulus arvensis </w:t>
            </w:r>
            <w:r w:rsidRPr="00186B18">
              <w:rPr>
                <w:rFonts w:ascii="Times New Roman" w:hAnsi="Times New Roman" w:cs="Times New Roman"/>
                <w:sz w:val="24"/>
                <w:szCs w:val="24"/>
              </w:rPr>
              <w:t>L.</w:t>
            </w:r>
          </w:p>
        </w:tc>
      </w:tr>
      <w:tr w:rsidR="00AC495E" w:rsidRPr="00186B18" w:rsidTr="00F6063F">
        <w:trPr>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Cuscuta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hyalina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Heyne</w:t>
            </w:r>
            <w:proofErr w:type="spellEnd"/>
            <w:r w:rsidRPr="00186B18">
              <w:rPr>
                <w:rFonts w:ascii="Times New Roman" w:hAnsi="Times New Roman" w:cs="Times New Roman"/>
                <w:sz w:val="24"/>
                <w:szCs w:val="24"/>
              </w:rPr>
              <w:t xml:space="preserve"> ex Roth.</w:t>
            </w:r>
          </w:p>
        </w:tc>
      </w:tr>
      <w:tr w:rsidR="00AC495E" w:rsidRPr="00186B18" w:rsidTr="00F6063F">
        <w:trPr>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Cuscuta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reflexa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rsidTr="00F6063F">
        <w:trPr>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Evolvulus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alsinoides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L.</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i/>
                <w:iCs/>
                <w:sz w:val="24"/>
                <w:szCs w:val="24"/>
              </w:rPr>
            </w:pPr>
            <w:r w:rsidRPr="00186B18">
              <w:rPr>
                <w:rFonts w:ascii="Times New Roman" w:hAnsi="Times New Roman" w:cs="Times New Roman"/>
                <w:b/>
                <w:bCs/>
                <w:sz w:val="24"/>
                <w:szCs w:val="24"/>
              </w:rPr>
              <w:t>Family : Plantaginaceae</w:t>
            </w:r>
          </w:p>
        </w:tc>
      </w:tr>
      <w:tr w:rsidR="00F6063F" w:rsidRPr="00186B18" w:rsidTr="00F6063F">
        <w:trPr>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Pr="00186B18" w:rsidRDefault="00F6063F"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Bacopa </w:t>
            </w:r>
            <w:proofErr w:type="spellStart"/>
            <w:r w:rsidRPr="00186B18">
              <w:rPr>
                <w:rFonts w:ascii="Times New Roman" w:hAnsi="Times New Roman" w:cs="Times New Roman"/>
                <w:i/>
                <w:iCs/>
                <w:sz w:val="24"/>
                <w:szCs w:val="24"/>
              </w:rPr>
              <w:t>monnieri</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Pennell</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Solanaceae</w:t>
            </w:r>
          </w:p>
        </w:tc>
      </w:tr>
      <w:tr w:rsidR="00AC495E" w:rsidRPr="00186B18" w:rsidTr="00F6063F">
        <w:trPr>
          <w:trHeight w:val="26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Datura </w:t>
            </w:r>
            <w:proofErr w:type="spellStart"/>
            <w:r w:rsidRPr="00186B18">
              <w:rPr>
                <w:rFonts w:ascii="Times New Roman" w:hAnsi="Times New Roman" w:cs="Times New Roman"/>
                <w:i/>
                <w:iCs/>
                <w:sz w:val="24"/>
                <w:szCs w:val="24"/>
              </w:rPr>
              <w:t>innoxia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Mill.</w:t>
            </w:r>
          </w:p>
        </w:tc>
      </w:tr>
      <w:tr w:rsidR="00AC495E" w:rsidRPr="00186B18" w:rsidTr="00F6063F">
        <w:trPr>
          <w:trHeight w:val="26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Datura </w:t>
            </w:r>
            <w:proofErr w:type="spellStart"/>
            <w:r w:rsidRPr="00186B18">
              <w:rPr>
                <w:rFonts w:ascii="Times New Roman" w:hAnsi="Times New Roman" w:cs="Times New Roman"/>
                <w:i/>
                <w:iCs/>
                <w:sz w:val="24"/>
                <w:szCs w:val="24"/>
              </w:rPr>
              <w:t>metel</w:t>
            </w:r>
            <w:proofErr w:type="spellEnd"/>
            <w:r w:rsidRPr="00186B18">
              <w:rPr>
                <w:rFonts w:ascii="Times New Roman" w:hAnsi="Times New Roman" w:cs="Times New Roman"/>
                <w:sz w:val="24"/>
                <w:szCs w:val="24"/>
              </w:rPr>
              <w:tab/>
              <w:t>L.</w:t>
            </w:r>
          </w:p>
        </w:tc>
      </w:tr>
      <w:tr w:rsidR="00AC495E" w:rsidRPr="00186B18" w:rsidTr="00F6063F">
        <w:trPr>
          <w:trHeight w:val="26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Datura stramonium </w:t>
            </w:r>
            <w:r w:rsidRPr="00186B18">
              <w:rPr>
                <w:rFonts w:ascii="Times New Roman" w:hAnsi="Times New Roman" w:cs="Times New Roman"/>
                <w:sz w:val="24"/>
                <w:szCs w:val="24"/>
              </w:rPr>
              <w:t>L.</w:t>
            </w:r>
          </w:p>
        </w:tc>
      </w:tr>
      <w:tr w:rsidR="00AC495E" w:rsidRPr="00186B18" w:rsidTr="00F6063F">
        <w:trPr>
          <w:trHeight w:val="262"/>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Lycium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europaeum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62"/>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Physalis angulata </w:t>
            </w:r>
            <w:r w:rsidRPr="00186B18">
              <w:rPr>
                <w:rFonts w:ascii="Times New Roman" w:hAnsi="Times New Roman" w:cs="Times New Roman"/>
                <w:sz w:val="24"/>
                <w:szCs w:val="24"/>
              </w:rPr>
              <w:t>L.</w:t>
            </w:r>
          </w:p>
        </w:tc>
      </w:tr>
      <w:tr w:rsidR="00AC495E" w:rsidRPr="00186B18" w:rsidTr="00F6063F">
        <w:trPr>
          <w:trHeight w:val="262"/>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Physalis </w:t>
            </w:r>
            <w:proofErr w:type="spellStart"/>
            <w:r w:rsidRPr="00186B18">
              <w:rPr>
                <w:rFonts w:ascii="Times New Roman" w:hAnsi="Times New Roman" w:cs="Times New Roman"/>
                <w:i/>
                <w:iCs/>
                <w:sz w:val="24"/>
                <w:szCs w:val="24"/>
              </w:rPr>
              <w:t>pruinosa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62"/>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Solanum nigrum </w:t>
            </w:r>
            <w:r w:rsidRPr="00186B18">
              <w:rPr>
                <w:rFonts w:ascii="Times New Roman" w:hAnsi="Times New Roman" w:cs="Times New Roman"/>
                <w:sz w:val="24"/>
                <w:szCs w:val="24"/>
              </w:rPr>
              <w:t>L.</w:t>
            </w:r>
          </w:p>
        </w:tc>
      </w:tr>
      <w:tr w:rsidR="00AC495E" w:rsidRPr="00186B18" w:rsidTr="00F6063F">
        <w:trPr>
          <w:trHeight w:val="262"/>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Solanum virginianum </w:t>
            </w:r>
            <w:r w:rsidRPr="00186B18">
              <w:rPr>
                <w:rFonts w:ascii="Times New Roman" w:hAnsi="Times New Roman" w:cs="Times New Roman"/>
                <w:sz w:val="24"/>
                <w:szCs w:val="24"/>
              </w:rPr>
              <w:t>L.</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Acanthaceae</w:t>
            </w:r>
            <w:proofErr w:type="spellEnd"/>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Andrographis echioides </w:t>
            </w:r>
            <w:r w:rsidRPr="00186B18">
              <w:rPr>
                <w:rFonts w:ascii="Times New Roman" w:hAnsi="Times New Roman" w:cs="Times New Roman"/>
                <w:sz w:val="24"/>
                <w:szCs w:val="24"/>
              </w:rPr>
              <w:t>(L.) Nees</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i/>
                <w:iCs/>
                <w:sz w:val="24"/>
                <w:szCs w:val="24"/>
              </w:rPr>
            </w:pPr>
            <w:r w:rsidRPr="00186B18">
              <w:rPr>
                <w:rFonts w:ascii="Times New Roman" w:hAnsi="Times New Roman" w:cs="Times New Roman"/>
                <w:i/>
                <w:iCs/>
                <w:sz w:val="24"/>
                <w:szCs w:val="24"/>
              </w:rPr>
              <w:t xml:space="preserve">Andrographis </w:t>
            </w:r>
            <w:proofErr w:type="spellStart"/>
            <w:r w:rsidRPr="00186B18">
              <w:rPr>
                <w:rFonts w:ascii="Times New Roman" w:hAnsi="Times New Roman" w:cs="Times New Roman"/>
                <w:i/>
                <w:iCs/>
                <w:sz w:val="24"/>
                <w:szCs w:val="24"/>
              </w:rPr>
              <w:t>paniculata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Burm.f</w:t>
            </w:r>
            <w:proofErr w:type="spellEnd"/>
            <w:r w:rsidRPr="00186B18">
              <w:rPr>
                <w:rFonts w:ascii="Times New Roman" w:hAnsi="Times New Roman" w:cs="Times New Roman"/>
                <w:sz w:val="24"/>
                <w:szCs w:val="24"/>
              </w:rPr>
              <w:t>.) Nees</w:t>
            </w:r>
            <w:r w:rsidRPr="00186B18">
              <w:rPr>
                <w:rFonts w:ascii="Times New Roman" w:hAnsi="Times New Roman" w:cs="Times New Roman"/>
                <w:color w:val="001D35"/>
                <w:sz w:val="24"/>
                <w:szCs w:val="24"/>
                <w:shd w:val="clear" w:color="auto" w:fill="FFFFFF"/>
              </w:rPr>
              <w:t xml:space="preserve"> </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Barleria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prionitis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Blepharis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maderaspatensis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(L.) </w:t>
            </w:r>
            <w:proofErr w:type="spellStart"/>
            <w:r w:rsidRPr="00186B18">
              <w:rPr>
                <w:rFonts w:ascii="Times New Roman" w:hAnsi="Times New Roman" w:cs="Times New Roman"/>
                <w:sz w:val="24"/>
                <w:szCs w:val="24"/>
              </w:rPr>
              <w:t>B.Heyne</w:t>
            </w:r>
            <w:proofErr w:type="spellEnd"/>
            <w:r w:rsidRPr="00186B18">
              <w:rPr>
                <w:rFonts w:ascii="Times New Roman" w:hAnsi="Times New Roman" w:cs="Times New Roman"/>
                <w:sz w:val="24"/>
                <w:szCs w:val="24"/>
              </w:rPr>
              <w:t xml:space="preserve"> ex Roth.</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Dicliptera</w:t>
            </w:r>
            <w:proofErr w:type="spellEnd"/>
            <w:r w:rsidRPr="00186B18">
              <w:rPr>
                <w:rFonts w:ascii="Times New Roman" w:hAnsi="Times New Roman" w:cs="Times New Roman"/>
                <w:i/>
                <w:iCs/>
                <w:sz w:val="24"/>
                <w:szCs w:val="24"/>
              </w:rPr>
              <w:t xml:space="preserve"> alba </w:t>
            </w:r>
            <w:r w:rsidRPr="00186B18">
              <w:rPr>
                <w:rFonts w:ascii="Times New Roman" w:hAnsi="Times New Roman" w:cs="Times New Roman"/>
                <w:sz w:val="24"/>
                <w:szCs w:val="24"/>
              </w:rPr>
              <w:t xml:space="preserve">(L.) </w:t>
            </w:r>
            <w:proofErr w:type="spellStart"/>
            <w:r w:rsidRPr="00186B18">
              <w:rPr>
                <w:rFonts w:ascii="Times New Roman" w:hAnsi="Times New Roman" w:cs="Times New Roman"/>
                <w:sz w:val="24"/>
                <w:szCs w:val="24"/>
              </w:rPr>
              <w:t>Hassk</w:t>
            </w:r>
            <w:proofErr w:type="spellEnd"/>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Justicia </w:t>
            </w:r>
            <w:proofErr w:type="spellStart"/>
            <w:r w:rsidRPr="00186B18">
              <w:rPr>
                <w:rFonts w:ascii="Times New Roman" w:hAnsi="Times New Roman" w:cs="Times New Roman"/>
                <w:i/>
                <w:iCs/>
                <w:sz w:val="24"/>
                <w:szCs w:val="24"/>
              </w:rPr>
              <w:t>adhatoda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Lepidagathis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trinervis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Nees</w:t>
            </w:r>
            <w:proofErr w:type="spellEnd"/>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Peristrophe</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bicalyculata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(Retz.) Nees</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Ruellia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tuberosa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Rungia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repens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Nees</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Verbenaceae</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Clerodendrum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infortunatum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Lantana camara </w:t>
            </w:r>
            <w:r w:rsidRPr="00186B18">
              <w:rPr>
                <w:rFonts w:ascii="Times New Roman" w:hAnsi="Times New Roman" w:cs="Times New Roman"/>
                <w:sz w:val="24"/>
                <w:szCs w:val="24"/>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Phyla </w:t>
            </w:r>
            <w:proofErr w:type="spellStart"/>
            <w:r w:rsidRPr="00186B18">
              <w:rPr>
                <w:rFonts w:ascii="Times New Roman" w:hAnsi="Times New Roman" w:cs="Times New Roman"/>
                <w:i/>
                <w:iCs/>
                <w:sz w:val="24"/>
                <w:szCs w:val="24"/>
              </w:rPr>
              <w:t>nodiflora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Greene</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Tectona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grandis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Vitex negundo </w:t>
            </w:r>
            <w:r w:rsidRPr="00186B18">
              <w:rPr>
                <w:rFonts w:ascii="Times New Roman" w:hAnsi="Times New Roman" w:cs="Times New Roman"/>
                <w:sz w:val="24"/>
                <w:szCs w:val="24"/>
              </w:rPr>
              <w:t>L.</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Lamiaceae</w:t>
            </w:r>
            <w:proofErr w:type="spellEnd"/>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i/>
                <w:iCs/>
                <w:sz w:val="24"/>
                <w:szCs w:val="24"/>
              </w:rPr>
            </w:pPr>
            <w:r w:rsidRPr="00186B18">
              <w:rPr>
                <w:rFonts w:ascii="Times New Roman" w:hAnsi="Times New Roman" w:cs="Times New Roman"/>
                <w:i/>
                <w:iCs/>
                <w:color w:val="001D35"/>
                <w:sz w:val="24"/>
                <w:szCs w:val="24"/>
                <w:shd w:val="clear" w:color="auto" w:fill="FFFFFF"/>
              </w:rPr>
              <w:t> </w:t>
            </w:r>
            <w:r w:rsidRPr="00186B18">
              <w:rPr>
                <w:rFonts w:ascii="Times New Roman" w:hAnsi="Times New Roman" w:cs="Times New Roman"/>
                <w:i/>
                <w:iCs/>
                <w:sz w:val="24"/>
                <w:szCs w:val="24"/>
              </w:rPr>
              <w:t>Leucas aspera</w:t>
            </w:r>
            <w:r w:rsidRPr="00186B18">
              <w:rPr>
                <w:rFonts w:ascii="Times New Roman" w:hAnsi="Times New Roman" w:cs="Times New Roman"/>
                <w:sz w:val="24"/>
                <w:szCs w:val="24"/>
              </w:rPr>
              <w:t xml:space="preserve"> (Wild.) Lin</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i/>
                <w:iCs/>
                <w:sz w:val="24"/>
                <w:szCs w:val="24"/>
              </w:rPr>
            </w:pPr>
            <w:r w:rsidRPr="00186B18">
              <w:rPr>
                <w:rFonts w:ascii="Times New Roman" w:hAnsi="Times New Roman" w:cs="Times New Roman"/>
                <w:i/>
                <w:iCs/>
                <w:sz w:val="24"/>
                <w:szCs w:val="24"/>
              </w:rPr>
              <w:t>Leucas cephalotes</w:t>
            </w:r>
            <w:r w:rsidRPr="00186B18">
              <w:rPr>
                <w:rFonts w:ascii="Times New Roman" w:hAnsi="Times New Roman" w:cs="Times New Roman"/>
                <w:sz w:val="24"/>
                <w:szCs w:val="24"/>
              </w:rPr>
              <w:t xml:space="preserve"> (Roth) Spreng.</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lang w:bidi="hi-IN"/>
              </w:rPr>
            </w:pPr>
            <w:proofErr w:type="spellStart"/>
            <w:r w:rsidRPr="00186B18">
              <w:rPr>
                <w:rFonts w:ascii="Times New Roman" w:hAnsi="Times New Roman" w:cs="Times New Roman"/>
                <w:i/>
                <w:iCs/>
                <w:sz w:val="24"/>
                <w:szCs w:val="24"/>
              </w:rPr>
              <w:t>Mesosphaerum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suaveolens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Kuntze</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Ocimum americanum </w:t>
            </w:r>
            <w:r w:rsidRPr="00186B18">
              <w:rPr>
                <w:rFonts w:ascii="Times New Roman" w:hAnsi="Times New Roman" w:cs="Times New Roman"/>
                <w:sz w:val="24"/>
                <w:szCs w:val="24"/>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Ocimum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tenuiflorum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Bignoniaceae</w:t>
            </w:r>
          </w:p>
        </w:tc>
      </w:tr>
      <w:tr w:rsidR="00F6063F" w:rsidRPr="00186B18" w:rsidTr="00F6063F">
        <w:trPr>
          <w:trHeight w:val="270"/>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Dolichandrone</w:t>
            </w:r>
            <w:proofErr w:type="spellEnd"/>
            <w:r w:rsidRPr="00186B18">
              <w:rPr>
                <w:rFonts w:ascii="Times New Roman" w:hAnsi="Times New Roman" w:cs="Times New Roman"/>
                <w:i/>
                <w:iCs/>
                <w:sz w:val="24"/>
                <w:szCs w:val="24"/>
              </w:rPr>
              <w:t xml:space="preserve"> falcata</w:t>
            </w:r>
            <w:r w:rsidRPr="00186B18">
              <w:rPr>
                <w:rFonts w:ascii="Times New Roman" w:hAnsi="Times New Roman" w:cs="Times New Roman"/>
                <w:sz w:val="24"/>
                <w:szCs w:val="24"/>
              </w:rPr>
              <w:t xml:space="preserve"> (Wall ex DC.) Seem.</w:t>
            </w:r>
          </w:p>
        </w:tc>
      </w:tr>
      <w:tr w:rsidR="00F6063F" w:rsidRPr="00186B18" w:rsidTr="00F6063F">
        <w:trPr>
          <w:trHeight w:val="270"/>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Stereospermum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suaveolens</w:t>
            </w:r>
            <w:proofErr w:type="spellEnd"/>
            <w:r w:rsidRPr="00186B18">
              <w:rPr>
                <w:rFonts w:ascii="Times New Roman" w:hAnsi="Times New Roman" w:cs="Times New Roman"/>
                <w:sz w:val="24"/>
                <w:szCs w:val="24"/>
              </w:rPr>
              <w:t xml:space="preserve"> DC</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Oleaceae</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Nyctanthes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arbor-tristis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Schrebera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swietenioides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Salvadoraceae</w:t>
            </w:r>
            <w:proofErr w:type="spellEnd"/>
          </w:p>
        </w:tc>
      </w:tr>
      <w:tr w:rsidR="00AC495E" w:rsidRPr="00186B18" w:rsidTr="00F6063F">
        <w:trPr>
          <w:trHeight w:val="26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Salvadora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oleoides</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Decne</w:t>
            </w:r>
            <w:proofErr w:type="spellEnd"/>
            <w:r w:rsidRPr="00186B18">
              <w:rPr>
                <w:rFonts w:ascii="Times New Roman" w:hAnsi="Times New Roman" w:cs="Times New Roman"/>
                <w:sz w:val="24"/>
                <w:szCs w:val="24"/>
              </w:rPr>
              <w:t>.</w:t>
            </w:r>
          </w:p>
        </w:tc>
      </w:tr>
      <w:tr w:rsidR="00AC495E" w:rsidRPr="00186B18" w:rsidTr="00F6063F">
        <w:trPr>
          <w:trHeight w:val="262"/>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Salvadora persica </w:t>
            </w:r>
            <w:r w:rsidRPr="00186B18">
              <w:rPr>
                <w:rFonts w:ascii="Times New Roman" w:hAnsi="Times New Roman" w:cs="Times New Roman"/>
                <w:sz w:val="24"/>
                <w:szCs w:val="24"/>
              </w:rPr>
              <w:t>L.</w:t>
            </w:r>
          </w:p>
        </w:tc>
      </w:tr>
      <w:tr w:rsidR="00F6063F" w:rsidRPr="00186B18">
        <w:trPr>
          <w:jc w:val="center"/>
        </w:trPr>
        <w:tc>
          <w:tcPr>
            <w:tcW w:w="0" w:type="auto"/>
            <w:gridSpan w:val="2"/>
            <w:shd w:val="clear" w:color="auto" w:fill="D6E3BC"/>
          </w:tcPr>
          <w:p w:rsidR="00F6063F" w:rsidRDefault="00F6063F" w:rsidP="00186B18">
            <w:pPr>
              <w:pStyle w:val="Heading3"/>
              <w:spacing w:before="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Subclass : </w:t>
            </w:r>
            <w:proofErr w:type="spellStart"/>
            <w:r>
              <w:rPr>
                <w:rFonts w:ascii="Times New Roman" w:hAnsi="Times New Roman" w:cs="Times New Roman"/>
                <w:color w:val="000000"/>
                <w:sz w:val="24"/>
                <w:szCs w:val="24"/>
              </w:rPr>
              <w:t>Monochlamydeae</w:t>
            </w:r>
            <w:proofErr w:type="spellEnd"/>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Amaranthaceae</w:t>
            </w:r>
            <w:proofErr w:type="spellEnd"/>
          </w:p>
        </w:tc>
      </w:tr>
      <w:tr w:rsidR="00AC495E" w:rsidRPr="00186B18" w:rsidTr="00F6063F">
        <w:trPr>
          <w:trHeight w:val="26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Achyranthes aspera </w:t>
            </w:r>
            <w:r w:rsidRPr="00186B18">
              <w:rPr>
                <w:rFonts w:ascii="Times New Roman" w:hAnsi="Times New Roman" w:cs="Times New Roman"/>
                <w:sz w:val="24"/>
                <w:szCs w:val="24"/>
              </w:rPr>
              <w:t>L.</w:t>
            </w:r>
          </w:p>
        </w:tc>
      </w:tr>
      <w:tr w:rsidR="00AC495E" w:rsidRPr="00186B18" w:rsidTr="00F6063F">
        <w:trPr>
          <w:trHeight w:val="262"/>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Aerva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javanica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Burrm.f</w:t>
            </w:r>
            <w:proofErr w:type="spellEnd"/>
            <w:r w:rsidRPr="00186B18">
              <w:rPr>
                <w:rFonts w:ascii="Times New Roman" w:hAnsi="Times New Roman" w:cs="Times New Roman"/>
                <w:sz w:val="24"/>
                <w:szCs w:val="24"/>
              </w:rPr>
              <w:t>.) Schult.</w:t>
            </w:r>
          </w:p>
        </w:tc>
      </w:tr>
      <w:tr w:rsidR="00AC495E" w:rsidRPr="00186B18" w:rsidTr="00F6063F">
        <w:trPr>
          <w:trHeight w:val="262"/>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Alterrnanthera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sessilis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R.Br. ex DC.</w:t>
            </w:r>
          </w:p>
        </w:tc>
      </w:tr>
      <w:tr w:rsidR="00AC495E" w:rsidRPr="00186B18" w:rsidTr="00F6063F">
        <w:trPr>
          <w:trHeight w:val="262"/>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Amaranthus spinosus </w:t>
            </w:r>
            <w:r w:rsidRPr="00186B18">
              <w:rPr>
                <w:rFonts w:ascii="Times New Roman" w:hAnsi="Times New Roman" w:cs="Times New Roman"/>
                <w:sz w:val="24"/>
                <w:szCs w:val="24"/>
              </w:rPr>
              <w:t>L.</w:t>
            </w:r>
          </w:p>
        </w:tc>
      </w:tr>
      <w:tr w:rsidR="00AC495E" w:rsidRPr="00186B18" w:rsidTr="00F6063F">
        <w:trPr>
          <w:trHeight w:val="262"/>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i/>
                <w:iCs/>
                <w:sz w:val="24"/>
                <w:szCs w:val="24"/>
              </w:rPr>
            </w:pPr>
            <w:r w:rsidRPr="00186B18">
              <w:rPr>
                <w:rFonts w:ascii="Times New Roman" w:hAnsi="Times New Roman" w:cs="Times New Roman"/>
                <w:i/>
                <w:iCs/>
                <w:sz w:val="24"/>
                <w:szCs w:val="24"/>
              </w:rPr>
              <w:t xml:space="preserve">Amaranthus </w:t>
            </w:r>
            <w:proofErr w:type="spellStart"/>
            <w:r w:rsidRPr="00186B18">
              <w:rPr>
                <w:rFonts w:ascii="Times New Roman" w:hAnsi="Times New Roman" w:cs="Times New Roman"/>
                <w:i/>
                <w:iCs/>
                <w:sz w:val="24"/>
                <w:szCs w:val="24"/>
              </w:rPr>
              <w:t>viridis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Aizoaceae</w:t>
            </w:r>
          </w:p>
        </w:tc>
      </w:tr>
      <w:tr w:rsidR="00F6063F" w:rsidRPr="00186B18" w:rsidTr="00F6063F">
        <w:trPr>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Trianthema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portulacastrum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Aristolochiaceae</w:t>
            </w:r>
          </w:p>
        </w:tc>
      </w:tr>
      <w:tr w:rsidR="00F6063F" w:rsidRPr="00186B18" w:rsidTr="00F6063F">
        <w:trPr>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Aristolochia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bracteolata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Lam.</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Rhamnaceae</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Ziziphus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mauritiana</w:t>
            </w:r>
            <w:proofErr w:type="spellEnd"/>
            <w:r w:rsidRPr="00186B18">
              <w:rPr>
                <w:rFonts w:ascii="Times New Roman" w:hAnsi="Times New Roman" w:cs="Times New Roman"/>
                <w:sz w:val="24"/>
                <w:szCs w:val="24"/>
              </w:rPr>
              <w:t xml:space="preserve"> Lam.</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Ziziphus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nummularia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Burm.f</w:t>
            </w:r>
            <w:proofErr w:type="spellEnd"/>
            <w:r w:rsidRPr="00186B18">
              <w:rPr>
                <w:rFonts w:ascii="Times New Roman" w:hAnsi="Times New Roman" w:cs="Times New Roman"/>
                <w:sz w:val="24"/>
                <w:szCs w:val="24"/>
              </w:rPr>
              <w:t xml:space="preserve">.) Eight &amp; </w:t>
            </w:r>
            <w:proofErr w:type="spellStart"/>
            <w:r w:rsidRPr="00186B18">
              <w:rPr>
                <w:rFonts w:ascii="Times New Roman" w:hAnsi="Times New Roman" w:cs="Times New Roman"/>
                <w:sz w:val="24"/>
                <w:szCs w:val="24"/>
              </w:rPr>
              <w:t>Arn</w:t>
            </w:r>
            <w:proofErr w:type="spellEnd"/>
            <w:r w:rsidRPr="00186B18">
              <w:rPr>
                <w:rFonts w:ascii="Times New Roman" w:hAnsi="Times New Roman" w:cs="Times New Roman"/>
                <w:sz w:val="24"/>
                <w:szCs w:val="24"/>
              </w:rPr>
              <w:t>.</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Ziziphus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oenoplia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Mill.</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Ziziphus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xylopyra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(Retz.) Willd</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Loranthaceae</w:t>
            </w:r>
          </w:p>
        </w:tc>
      </w:tr>
      <w:tr w:rsidR="00F6063F" w:rsidRPr="00186B18" w:rsidTr="00F6063F">
        <w:trPr>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Dendraphthoe</w:t>
            </w:r>
            <w:proofErr w:type="spellEnd"/>
            <w:r w:rsidRPr="00186B18">
              <w:rPr>
                <w:rFonts w:ascii="Times New Roman" w:hAnsi="Times New Roman" w:cs="Times New Roman"/>
                <w:i/>
                <w:iCs/>
                <w:sz w:val="24"/>
                <w:szCs w:val="24"/>
              </w:rPr>
              <w:t xml:space="preserve"> falcata</w:t>
            </w:r>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Ettingsh</w:t>
            </w:r>
            <w:proofErr w:type="spellEnd"/>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Ulmaceae</w:t>
            </w:r>
            <w:proofErr w:type="spellEnd"/>
          </w:p>
        </w:tc>
      </w:tr>
      <w:tr w:rsidR="00F6063F" w:rsidRPr="00186B18" w:rsidTr="00F6063F">
        <w:trPr>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Holoptelea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integrifolia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Planch.</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Moraceae</w:t>
            </w:r>
            <w:proofErr w:type="spellEnd"/>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Ficus benghalensis </w:t>
            </w:r>
            <w:r w:rsidRPr="00186B18">
              <w:rPr>
                <w:rFonts w:ascii="Times New Roman" w:hAnsi="Times New Roman" w:cs="Times New Roman"/>
                <w:sz w:val="24"/>
                <w:szCs w:val="24"/>
              </w:rPr>
              <w:t>L.</w:t>
            </w:r>
          </w:p>
        </w:tc>
      </w:tr>
      <w:tr w:rsidR="00AC495E" w:rsidRPr="00186B18" w:rsidTr="00F6063F">
        <w:trPr>
          <w:trHeight w:val="274"/>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Ficus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hispida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w:t>
            </w:r>
          </w:p>
        </w:tc>
      </w:tr>
      <w:tr w:rsidR="00AC495E" w:rsidRPr="00186B18" w:rsidTr="00F6063F">
        <w:trPr>
          <w:trHeight w:val="274"/>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Ficus racemosa </w:t>
            </w:r>
            <w:r w:rsidRPr="00186B18">
              <w:rPr>
                <w:rFonts w:ascii="Times New Roman" w:hAnsi="Times New Roman" w:cs="Times New Roman"/>
                <w:sz w:val="24"/>
                <w:szCs w:val="24"/>
              </w:rPr>
              <w:t>L.</w:t>
            </w:r>
          </w:p>
        </w:tc>
      </w:tr>
      <w:tr w:rsidR="00AC495E" w:rsidRPr="00186B18" w:rsidTr="00F6063F">
        <w:trPr>
          <w:trHeight w:val="274"/>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Ficus religiosa</w:t>
            </w:r>
            <w:r w:rsidRPr="00186B18">
              <w:rPr>
                <w:rFonts w:ascii="Times New Roman" w:hAnsi="Times New Roman" w:cs="Times New Roman"/>
                <w:sz w:val="24"/>
                <w:szCs w:val="24"/>
              </w:rPr>
              <w:t xml:space="preserve"> L.</w:t>
            </w:r>
          </w:p>
        </w:tc>
      </w:tr>
      <w:tr w:rsidR="00AC495E" w:rsidRPr="00186B18" w:rsidTr="00F6063F">
        <w:trPr>
          <w:trHeight w:val="274"/>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Ficus virens </w:t>
            </w:r>
            <w:r w:rsidRPr="00186B18">
              <w:rPr>
                <w:rFonts w:ascii="Times New Roman" w:hAnsi="Times New Roman" w:cs="Times New Roman"/>
                <w:sz w:val="24"/>
                <w:szCs w:val="24"/>
              </w:rPr>
              <w:t>Aiton</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Ebenaceae</w:t>
            </w:r>
          </w:p>
        </w:tc>
      </w:tr>
      <w:tr w:rsidR="00AC495E" w:rsidRPr="00186B18" w:rsidTr="00F6063F">
        <w:trPr>
          <w:trHeight w:val="262"/>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Diospyros </w:t>
            </w:r>
            <w:proofErr w:type="spellStart"/>
            <w:r w:rsidRPr="00186B18">
              <w:rPr>
                <w:rFonts w:ascii="Times New Roman" w:hAnsi="Times New Roman" w:cs="Times New Roman"/>
                <w:i/>
                <w:iCs/>
                <w:sz w:val="24"/>
                <w:szCs w:val="24"/>
              </w:rPr>
              <w:t>melanoxylon</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rsidTr="00F6063F">
        <w:trPr>
          <w:trHeight w:val="26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Diospyros </w:t>
            </w:r>
            <w:proofErr w:type="spellStart"/>
            <w:r w:rsidRPr="00186B18">
              <w:rPr>
                <w:rFonts w:ascii="Times New Roman" w:hAnsi="Times New Roman" w:cs="Times New Roman"/>
                <w:i/>
                <w:iCs/>
                <w:sz w:val="24"/>
                <w:szCs w:val="24"/>
              </w:rPr>
              <w:t>montana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sz w:val="24"/>
                <w:szCs w:val="24"/>
              </w:rPr>
            </w:pPr>
            <w:r w:rsidRPr="00186B18">
              <w:rPr>
                <w:rFonts w:ascii="Times New Roman" w:hAnsi="Times New Roman" w:cs="Times New Roman"/>
                <w:sz w:val="24"/>
                <w:szCs w:val="24"/>
              </w:rPr>
              <w:lastRenderedPageBreak/>
              <w:t xml:space="preserve">Family : </w:t>
            </w:r>
            <w:proofErr w:type="spellStart"/>
            <w:r w:rsidRPr="00186B18">
              <w:rPr>
                <w:rFonts w:ascii="Times New Roman" w:hAnsi="Times New Roman" w:cs="Times New Roman"/>
                <w:sz w:val="24"/>
                <w:szCs w:val="24"/>
              </w:rPr>
              <w:t>Tiliaceae</w:t>
            </w:r>
            <w:proofErr w:type="spellEnd"/>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Corchorus </w:t>
            </w:r>
            <w:proofErr w:type="spellStart"/>
            <w:r w:rsidRPr="00186B18">
              <w:rPr>
                <w:rFonts w:ascii="Times New Roman" w:hAnsi="Times New Roman" w:cs="Times New Roman"/>
                <w:i/>
                <w:iCs/>
                <w:sz w:val="24"/>
                <w:szCs w:val="24"/>
              </w:rPr>
              <w:t>aestuans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Corchorus </w:t>
            </w:r>
            <w:proofErr w:type="spellStart"/>
            <w:r w:rsidRPr="00186B18">
              <w:rPr>
                <w:rFonts w:ascii="Times New Roman" w:hAnsi="Times New Roman" w:cs="Times New Roman"/>
                <w:i/>
                <w:iCs/>
                <w:sz w:val="24"/>
                <w:szCs w:val="24"/>
              </w:rPr>
              <w:t>tridens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Corchorus </w:t>
            </w:r>
            <w:proofErr w:type="spellStart"/>
            <w:r w:rsidRPr="00186B18">
              <w:rPr>
                <w:rFonts w:ascii="Times New Roman" w:hAnsi="Times New Roman" w:cs="Times New Roman"/>
                <w:i/>
                <w:iCs/>
                <w:sz w:val="24"/>
                <w:szCs w:val="24"/>
              </w:rPr>
              <w:t>trilocularis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Grewia flavescens</w:t>
            </w:r>
            <w:r w:rsidRPr="00186B18">
              <w:rPr>
                <w:rFonts w:ascii="Times New Roman" w:hAnsi="Times New Roman" w:cs="Times New Roman"/>
                <w:sz w:val="24"/>
                <w:szCs w:val="24"/>
              </w:rPr>
              <w:t xml:space="preserve"> Juss.</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Grewia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tillifolia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Vahl</w:t>
            </w:r>
            <w:proofErr w:type="spellEnd"/>
            <w:r w:rsidRPr="00186B18">
              <w:rPr>
                <w:rFonts w:ascii="Times New Roman" w:hAnsi="Times New Roman" w:cs="Times New Roman"/>
                <w:sz w:val="24"/>
                <w:szCs w:val="24"/>
              </w:rPr>
              <w:t>.</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Triumfetta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annua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Triumfetta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rhoboidea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Jacq.</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Malvaceae</w:t>
            </w:r>
            <w:proofErr w:type="spellEnd"/>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Abelmoschus </w:t>
            </w:r>
            <w:proofErr w:type="spellStart"/>
            <w:r w:rsidRPr="00186B18">
              <w:rPr>
                <w:rFonts w:ascii="Times New Roman" w:hAnsi="Times New Roman" w:cs="Times New Roman"/>
                <w:i/>
                <w:iCs/>
                <w:sz w:val="24"/>
                <w:szCs w:val="24"/>
              </w:rPr>
              <w:t>moschatus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Medik</w:t>
            </w:r>
            <w:proofErr w:type="spellEnd"/>
            <w:r w:rsidRPr="00186B18">
              <w:rPr>
                <w:rFonts w:ascii="Times New Roman" w:hAnsi="Times New Roman" w:cs="Times New Roman"/>
                <w:sz w:val="24"/>
                <w:szCs w:val="24"/>
              </w:rPr>
              <w:t xml:space="preserve">. </w:t>
            </w:r>
            <w:r w:rsidRPr="00186B18">
              <w:rPr>
                <w:rFonts w:ascii="Times New Roman" w:hAnsi="Times New Roman" w:cs="Times New Roman"/>
                <w:i/>
                <w:iCs/>
                <w:sz w:val="24"/>
                <w:szCs w:val="24"/>
              </w:rPr>
              <w:t xml:space="preserve"> </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Abutilon indicum </w:t>
            </w:r>
            <w:r w:rsidRPr="00186B18">
              <w:rPr>
                <w:rFonts w:ascii="Times New Roman" w:hAnsi="Times New Roman" w:cs="Times New Roman"/>
                <w:sz w:val="24"/>
                <w:szCs w:val="24"/>
              </w:rPr>
              <w:t>(L.) Sweet</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Azanza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lampas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(Cav.) Alef.</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lang w:val="fr-FR"/>
              </w:rPr>
            </w:pPr>
            <w:r w:rsidRPr="00186B18">
              <w:rPr>
                <w:rFonts w:ascii="Times New Roman" w:hAnsi="Times New Roman" w:cs="Times New Roman"/>
                <w:i/>
                <w:iCs/>
                <w:sz w:val="24"/>
                <w:szCs w:val="24"/>
                <w:lang w:val="fr-FR"/>
              </w:rPr>
              <w:t xml:space="preserve">Bombax </w:t>
            </w:r>
            <w:proofErr w:type="spellStart"/>
            <w:r w:rsidRPr="00186B18">
              <w:rPr>
                <w:rFonts w:ascii="Times New Roman" w:hAnsi="Times New Roman" w:cs="Times New Roman"/>
                <w:i/>
                <w:iCs/>
                <w:sz w:val="24"/>
                <w:szCs w:val="24"/>
                <w:lang w:val="fr-FR"/>
              </w:rPr>
              <w:t>ceiba</w:t>
            </w:r>
            <w:proofErr w:type="spellEnd"/>
            <w:r w:rsidRPr="00186B18">
              <w:rPr>
                <w:rFonts w:ascii="Times New Roman" w:hAnsi="Times New Roman" w:cs="Times New Roman"/>
                <w:i/>
                <w:iCs/>
                <w:sz w:val="24"/>
                <w:szCs w:val="24"/>
                <w:lang w:val="fr-FR"/>
              </w:rPr>
              <w:t xml:space="preserve"> </w:t>
            </w:r>
            <w:r w:rsidRPr="00186B18">
              <w:rPr>
                <w:rFonts w:ascii="Times New Roman" w:hAnsi="Times New Roman" w:cs="Times New Roman"/>
                <w:sz w:val="24"/>
                <w:szCs w:val="24"/>
                <w:lang w:val="fr-FR"/>
              </w:rPr>
              <w:t>L.</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i/>
                <w:iCs/>
                <w:sz w:val="24"/>
                <w:szCs w:val="24"/>
              </w:rPr>
            </w:pPr>
            <w:proofErr w:type="spellStart"/>
            <w:r w:rsidRPr="00186B18">
              <w:rPr>
                <w:rFonts w:ascii="Times New Roman" w:hAnsi="Times New Roman" w:cs="Times New Roman"/>
                <w:i/>
                <w:iCs/>
                <w:sz w:val="24"/>
                <w:szCs w:val="24"/>
              </w:rPr>
              <w:t>Helicteres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isora</w:t>
            </w:r>
            <w:proofErr w:type="spellEnd"/>
            <w:r w:rsidRPr="00186B18">
              <w:rPr>
                <w:rFonts w:ascii="Times New Roman" w:hAnsi="Times New Roman" w:cs="Times New Roman"/>
                <w:sz w:val="24"/>
                <w:szCs w:val="24"/>
              </w:rPr>
              <w:t xml:space="preserve"> L.</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Kydia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calycina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Melhania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futteyporensis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Munro ex Masters</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Sida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acuta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Burm.f</w:t>
            </w:r>
            <w:proofErr w:type="spellEnd"/>
            <w:r w:rsidRPr="00186B18">
              <w:rPr>
                <w:rFonts w:ascii="Times New Roman" w:hAnsi="Times New Roman" w:cs="Times New Roman"/>
                <w:sz w:val="24"/>
                <w:szCs w:val="24"/>
              </w:rPr>
              <w:t>.</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Sida cordifolia </w:t>
            </w:r>
            <w:r w:rsidRPr="00186B18">
              <w:rPr>
                <w:rFonts w:ascii="Times New Roman" w:hAnsi="Times New Roman" w:cs="Times New Roman"/>
                <w:sz w:val="24"/>
                <w:szCs w:val="24"/>
              </w:rPr>
              <w:t>L.</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Sida</w:t>
            </w:r>
            <w:proofErr w:type="spellEnd"/>
            <w:r w:rsidRPr="00186B18">
              <w:rPr>
                <w:rFonts w:ascii="Times New Roman" w:hAnsi="Times New Roman" w:cs="Times New Roman"/>
                <w:i/>
                <w:iCs/>
                <w:sz w:val="24"/>
                <w:szCs w:val="24"/>
              </w:rPr>
              <w:t xml:space="preserve"> ovata </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w:t>
            </w:r>
          </w:p>
        </w:tc>
      </w:tr>
      <w:tr w:rsidR="00AC495E" w:rsidRPr="00186B18" w:rsidTr="00F6063F">
        <w:trPr>
          <w:trHeight w:val="27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Sida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rhombifolia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Sterculiaceae</w:t>
            </w:r>
            <w:proofErr w:type="spellEnd"/>
          </w:p>
        </w:tc>
      </w:tr>
      <w:tr w:rsidR="00F6063F" w:rsidRPr="00186B18" w:rsidTr="00F6063F">
        <w:trPr>
          <w:trHeight w:val="263"/>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Pr="00186B18" w:rsidRDefault="00F6063F"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Sterculia urens </w:t>
            </w:r>
            <w:r w:rsidRPr="00186B18">
              <w:rPr>
                <w:rFonts w:ascii="Times New Roman" w:hAnsi="Times New Roman" w:cs="Times New Roman"/>
                <w:sz w:val="24"/>
                <w:szCs w:val="24"/>
              </w:rPr>
              <w:t>Roxb.</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Bixaceae</w:t>
            </w:r>
            <w:proofErr w:type="spellEnd"/>
          </w:p>
        </w:tc>
      </w:tr>
      <w:tr w:rsidR="00F6063F" w:rsidRPr="00186B18" w:rsidTr="00F6063F">
        <w:trPr>
          <w:trHeight w:val="270"/>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Cochlospermum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religiosum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Alston</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Burseraceae</w:t>
            </w:r>
          </w:p>
        </w:tc>
      </w:tr>
      <w:tr w:rsidR="00AC495E" w:rsidRPr="00186B18" w:rsidTr="00F6063F">
        <w:trPr>
          <w:trHeight w:val="262"/>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Boswellia serrata</w:t>
            </w:r>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rsidTr="00F6063F">
        <w:trPr>
          <w:trHeight w:val="263"/>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Commiphora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wightii</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Arn</w:t>
            </w:r>
            <w:proofErr w:type="spellEnd"/>
            <w:r w:rsidRPr="00186B18">
              <w:rPr>
                <w:rFonts w:ascii="Times New Roman" w:hAnsi="Times New Roman" w:cs="Times New Roman"/>
                <w:sz w:val="24"/>
                <w:szCs w:val="24"/>
              </w:rPr>
              <w:t>.) Bhandari</w:t>
            </w:r>
          </w:p>
        </w:tc>
      </w:tr>
      <w:tr w:rsidR="00F6063F" w:rsidRPr="00186B18" w:rsidTr="00AC495E">
        <w:trPr>
          <w:trHeight w:val="70"/>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Asteraceae</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Acanthospermum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hispidum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D.C.</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Ageratum </w:t>
            </w:r>
            <w:proofErr w:type="spellStart"/>
            <w:r w:rsidRPr="00186B18">
              <w:rPr>
                <w:rFonts w:ascii="Times New Roman" w:hAnsi="Times New Roman" w:cs="Times New Roman"/>
                <w:i/>
                <w:iCs/>
                <w:sz w:val="24"/>
                <w:szCs w:val="24"/>
              </w:rPr>
              <w:t>conyzoides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Blainvillea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acmella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Philipson</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Blumea</w:t>
            </w:r>
            <w:proofErr w:type="spellEnd"/>
            <w:r w:rsidRPr="00186B18">
              <w:rPr>
                <w:rFonts w:ascii="Times New Roman" w:hAnsi="Times New Roman" w:cs="Times New Roman"/>
                <w:i/>
                <w:iCs/>
                <w:sz w:val="24"/>
                <w:szCs w:val="24"/>
              </w:rPr>
              <w:t xml:space="preserve"> aromatic </w:t>
            </w:r>
            <w:r w:rsidRPr="00186B18">
              <w:rPr>
                <w:rFonts w:ascii="Times New Roman" w:hAnsi="Times New Roman" w:cs="Times New Roman"/>
                <w:sz w:val="24"/>
                <w:szCs w:val="24"/>
              </w:rPr>
              <w:t>Wall. Ex DC.</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Eclipta</w:t>
            </w:r>
            <w:proofErr w:type="spellEnd"/>
            <w:r w:rsidRPr="00186B18">
              <w:rPr>
                <w:rFonts w:ascii="Times New Roman" w:hAnsi="Times New Roman" w:cs="Times New Roman"/>
                <w:i/>
                <w:iCs/>
                <w:sz w:val="24"/>
                <w:szCs w:val="24"/>
              </w:rPr>
              <w:t xml:space="preserve"> prostrate </w:t>
            </w:r>
            <w:r w:rsidRPr="00186B18">
              <w:rPr>
                <w:rFonts w:ascii="Times New Roman" w:hAnsi="Times New Roman" w:cs="Times New Roman"/>
                <w:sz w:val="24"/>
                <w:szCs w:val="24"/>
              </w:rPr>
              <w:t>(L.) 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Erigeron Canadensis </w:t>
            </w:r>
            <w:r w:rsidRPr="00186B18">
              <w:rPr>
                <w:rFonts w:ascii="Times New Roman" w:hAnsi="Times New Roman" w:cs="Times New Roman"/>
                <w:sz w:val="24"/>
                <w:szCs w:val="24"/>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Launea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procumbens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Ramayya &amp; Rajagopal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Sonchus oleraceus </w:t>
            </w:r>
            <w:r w:rsidRPr="00186B18">
              <w:rPr>
                <w:rFonts w:ascii="Times New Roman" w:hAnsi="Times New Roman" w:cs="Times New Roman"/>
                <w:sz w:val="24"/>
                <w:szCs w:val="24"/>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Tridax</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procumbens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trHeight w:val="270"/>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Xanthium </w:t>
            </w:r>
            <w:proofErr w:type="spellStart"/>
            <w:r w:rsidRPr="00186B18">
              <w:rPr>
                <w:rFonts w:ascii="Times New Roman" w:hAnsi="Times New Roman" w:cs="Times New Roman"/>
                <w:i/>
                <w:iCs/>
                <w:sz w:val="24"/>
                <w:szCs w:val="24"/>
              </w:rPr>
              <w:t>strumarium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Cactaceae </w:t>
            </w:r>
          </w:p>
        </w:tc>
      </w:tr>
      <w:tr w:rsidR="00F6063F" w:rsidRPr="00186B18" w:rsidTr="00F6063F">
        <w:trPr>
          <w:jc w:val="center"/>
        </w:trPr>
        <w:tc>
          <w:tcPr>
            <w:tcW w:w="0" w:type="auto"/>
          </w:tcPr>
          <w:p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F6063F" w:rsidRPr="00186B18" w:rsidRDefault="00F6063F"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Opuntia </w:t>
            </w:r>
            <w:proofErr w:type="spellStart"/>
            <w:r w:rsidRPr="00186B18">
              <w:rPr>
                <w:rFonts w:ascii="Times New Roman" w:hAnsi="Times New Roman" w:cs="Times New Roman"/>
                <w:i/>
                <w:iCs/>
                <w:sz w:val="24"/>
                <w:szCs w:val="24"/>
              </w:rPr>
              <w:t>dillenii</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(Ker </w:t>
            </w:r>
            <w:proofErr w:type="spellStart"/>
            <w:r w:rsidRPr="00186B18">
              <w:rPr>
                <w:rFonts w:ascii="Times New Roman" w:hAnsi="Times New Roman" w:cs="Times New Roman"/>
                <w:sz w:val="24"/>
                <w:szCs w:val="24"/>
              </w:rPr>
              <w:t>Gawl</w:t>
            </w:r>
            <w:proofErr w:type="spellEnd"/>
            <w:r w:rsidRPr="00186B18">
              <w:rPr>
                <w:rFonts w:ascii="Times New Roman" w:hAnsi="Times New Roman" w:cs="Times New Roman"/>
                <w:sz w:val="24"/>
                <w:szCs w:val="24"/>
              </w:rPr>
              <w:t>.) Haw.</w:t>
            </w:r>
          </w:p>
        </w:tc>
      </w:tr>
      <w:tr w:rsidR="00F6063F" w:rsidRPr="00186B18">
        <w:trPr>
          <w:jc w:val="center"/>
        </w:trPr>
        <w:tc>
          <w:tcPr>
            <w:tcW w:w="0" w:type="auto"/>
            <w:gridSpan w:val="2"/>
            <w:shd w:val="clear" w:color="auto" w:fill="E5DFEC"/>
          </w:tcPr>
          <w:p w:rsidR="00F6063F" w:rsidRPr="00186B18" w:rsidRDefault="00F6063F" w:rsidP="00186B18">
            <w:pPr>
              <w:spacing w:after="0" w:line="240" w:lineRule="auto"/>
              <w:jc w:val="center"/>
              <w:rPr>
                <w:rFonts w:ascii="Times New Roman" w:hAnsi="Times New Roman" w:cs="Times New Roman"/>
                <w:b/>
                <w:bCs/>
                <w:sz w:val="24"/>
                <w:szCs w:val="24"/>
              </w:rPr>
            </w:pPr>
            <w:r w:rsidRPr="00186B18">
              <w:rPr>
                <w:rFonts w:ascii="Times New Roman" w:hAnsi="Times New Roman" w:cs="Times New Roman"/>
                <w:b/>
                <w:bCs/>
                <w:sz w:val="24"/>
                <w:szCs w:val="24"/>
              </w:rPr>
              <w:t>Class : Monocotyledons</w:t>
            </w:r>
          </w:p>
        </w:tc>
      </w:tr>
      <w:tr w:rsidR="00F6063F" w:rsidRPr="00186B18">
        <w:trPr>
          <w:jc w:val="center"/>
        </w:trPr>
        <w:tc>
          <w:tcPr>
            <w:tcW w:w="0" w:type="auto"/>
            <w:gridSpan w:val="2"/>
            <w:shd w:val="clear" w:color="auto" w:fill="F2DBDB"/>
          </w:tcPr>
          <w:p w:rsidR="00F6063F" w:rsidRPr="00186B18" w:rsidRDefault="00F6063F" w:rsidP="00186B18">
            <w:pPr>
              <w:spacing w:after="0" w:line="240" w:lineRule="auto"/>
              <w:jc w:val="center"/>
              <w:rPr>
                <w:rFonts w:ascii="Times New Roman" w:hAnsi="Times New Roman" w:cs="Times New Roman"/>
                <w:b/>
                <w:bCs/>
                <w:sz w:val="24"/>
                <w:szCs w:val="24"/>
              </w:rPr>
            </w:pPr>
            <w:r w:rsidRPr="00186B18">
              <w:rPr>
                <w:rFonts w:ascii="Times New Roman" w:hAnsi="Times New Roman" w:cs="Times New Roman"/>
                <w:b/>
                <w:bCs/>
                <w:sz w:val="24"/>
                <w:szCs w:val="24"/>
              </w:rPr>
              <w:t xml:space="preserve">Series : </w:t>
            </w:r>
            <w:proofErr w:type="spellStart"/>
            <w:r w:rsidRPr="00186B18">
              <w:rPr>
                <w:rFonts w:ascii="Times New Roman" w:hAnsi="Times New Roman" w:cs="Times New Roman"/>
                <w:b/>
                <w:bCs/>
                <w:sz w:val="24"/>
                <w:szCs w:val="24"/>
              </w:rPr>
              <w:t>Epigynae</w:t>
            </w:r>
            <w:proofErr w:type="spellEnd"/>
          </w:p>
        </w:tc>
      </w:tr>
      <w:tr w:rsidR="00F6063F" w:rsidRPr="00186B18" w:rsidTr="00F6063F">
        <w:trPr>
          <w:jc w:val="center"/>
        </w:trPr>
        <w:tc>
          <w:tcPr>
            <w:tcW w:w="0" w:type="auto"/>
            <w:gridSpan w:val="2"/>
          </w:tcPr>
          <w:p w:rsidR="00F6063F" w:rsidRDefault="00F6063F" w:rsidP="00186B18">
            <w:pPr>
              <w:spacing w:after="0" w:line="240" w:lineRule="auto"/>
              <w:rPr>
                <w:rStyle w:val="Strong"/>
                <w:rFonts w:ascii="Times New Roman" w:hAnsi="Times New Roman" w:cs="Times New Roman"/>
                <w:color w:val="000000"/>
                <w:sz w:val="24"/>
                <w:szCs w:val="24"/>
              </w:rPr>
            </w:pPr>
            <w:r>
              <w:rPr>
                <w:rStyle w:val="Strong"/>
                <w:rFonts w:ascii="Times New Roman" w:hAnsi="Times New Roman" w:cs="Times New Roman"/>
                <w:color w:val="000000"/>
                <w:sz w:val="24"/>
                <w:szCs w:val="24"/>
              </w:rPr>
              <w:t>Family : Commelinaceae</w:t>
            </w:r>
          </w:p>
        </w:tc>
      </w:tr>
      <w:tr w:rsidR="00F6063F" w:rsidRPr="00186B18" w:rsidTr="00F6063F">
        <w:trPr>
          <w:jc w:val="center"/>
        </w:trPr>
        <w:tc>
          <w:tcPr>
            <w:tcW w:w="0" w:type="auto"/>
          </w:tcPr>
          <w:p w:rsidR="00F6063F" w:rsidRPr="00186B18" w:rsidRDefault="00F6063F" w:rsidP="00186B18">
            <w:pPr>
              <w:pStyle w:val="ListParagraph"/>
              <w:numPr>
                <w:ilvl w:val="0"/>
                <w:numId w:val="26"/>
              </w:numPr>
              <w:spacing w:after="0" w:line="240" w:lineRule="auto"/>
              <w:contextualSpacing/>
              <w:jc w:val="center"/>
              <w:rPr>
                <w:rFonts w:ascii="Times New Roman" w:hAnsi="Times New Roman" w:cs="Times New Roman"/>
                <w:b/>
                <w:bCs/>
                <w:sz w:val="24"/>
                <w:szCs w:val="24"/>
              </w:rPr>
            </w:pPr>
          </w:p>
        </w:tc>
        <w:tc>
          <w:tcPr>
            <w:tcW w:w="0" w:type="auto"/>
          </w:tcPr>
          <w:p w:rsidR="00F6063F" w:rsidRDefault="00F6063F" w:rsidP="00186B18">
            <w:pPr>
              <w:spacing w:after="0" w:line="240" w:lineRule="auto"/>
              <w:rPr>
                <w:rStyle w:val="Strong"/>
                <w:rFonts w:ascii="Times New Roman" w:hAnsi="Times New Roman" w:cs="Times New Roman"/>
                <w:b w:val="0"/>
                <w:bCs w:val="0"/>
                <w:color w:val="000000"/>
                <w:sz w:val="24"/>
                <w:szCs w:val="24"/>
              </w:rPr>
            </w:pPr>
            <w:proofErr w:type="spellStart"/>
            <w:r>
              <w:rPr>
                <w:rStyle w:val="Strong"/>
                <w:rFonts w:ascii="Times New Roman" w:hAnsi="Times New Roman" w:cs="Times New Roman"/>
                <w:b w:val="0"/>
                <w:bCs w:val="0"/>
                <w:i/>
                <w:iCs/>
                <w:color w:val="000000"/>
                <w:sz w:val="24"/>
                <w:szCs w:val="24"/>
              </w:rPr>
              <w:t>Cyanotis</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axillaris</w:t>
            </w:r>
            <w:proofErr w:type="spellEnd"/>
            <w:r>
              <w:rPr>
                <w:rStyle w:val="Strong"/>
                <w:rFonts w:ascii="Times New Roman" w:hAnsi="Times New Roman" w:cs="Times New Roman"/>
                <w:b w:val="0"/>
                <w:bCs w:val="0"/>
                <w:color w:val="000000"/>
                <w:sz w:val="24"/>
                <w:szCs w:val="24"/>
              </w:rPr>
              <w:t xml:space="preserve"> (</w:t>
            </w:r>
            <w:hyperlink r:id="rId12" w:tooltip="Carl von Linné" w:history="1">
              <w:r>
                <w:rPr>
                  <w:rStyle w:val="Strong"/>
                  <w:rFonts w:ascii="Times New Roman" w:hAnsi="Times New Roman" w:cs="Times New Roman"/>
                  <w:b w:val="0"/>
                  <w:bCs w:val="0"/>
                  <w:color w:val="000000"/>
                  <w:sz w:val="24"/>
                  <w:szCs w:val="24"/>
                </w:rPr>
                <w:t>L.</w:t>
              </w:r>
            </w:hyperlink>
            <w:r>
              <w:rPr>
                <w:rStyle w:val="Strong"/>
                <w:rFonts w:ascii="Times New Roman" w:hAnsi="Times New Roman" w:cs="Times New Roman"/>
                <w:b w:val="0"/>
                <w:bCs w:val="0"/>
                <w:color w:val="000000"/>
                <w:sz w:val="24"/>
                <w:szCs w:val="24"/>
              </w:rPr>
              <w:t>) </w:t>
            </w:r>
            <w:proofErr w:type="spellStart"/>
            <w:r w:rsidR="00B3008A">
              <w:fldChar w:fldCharType="begin"/>
            </w:r>
            <w:r>
              <w:instrText>HYPERLINK "https://en.wikipedia.org/wiki/David_Don" \o "David Don"</w:instrText>
            </w:r>
            <w:r w:rsidR="00B3008A">
              <w:fldChar w:fldCharType="separate"/>
            </w:r>
            <w:r>
              <w:rPr>
                <w:rStyle w:val="Strong"/>
                <w:rFonts w:ascii="Times New Roman" w:hAnsi="Times New Roman" w:cs="Times New Roman"/>
                <w:b w:val="0"/>
                <w:bCs w:val="0"/>
                <w:color w:val="000000"/>
                <w:sz w:val="24"/>
                <w:szCs w:val="24"/>
              </w:rPr>
              <w:t>D.Don</w:t>
            </w:r>
            <w:proofErr w:type="spellEnd"/>
            <w:r w:rsidR="00B3008A">
              <w:fldChar w:fldCharType="end"/>
            </w:r>
            <w:r>
              <w:rPr>
                <w:rStyle w:val="Strong"/>
                <w:rFonts w:ascii="Times New Roman" w:hAnsi="Times New Roman" w:cs="Times New Roman"/>
                <w:b w:val="0"/>
                <w:bCs w:val="0"/>
                <w:color w:val="000000"/>
                <w:sz w:val="24"/>
                <w:szCs w:val="24"/>
              </w:rPr>
              <w:t> ex </w:t>
            </w:r>
            <w:hyperlink r:id="rId13" w:tooltip="Robert Sweet (botanist)" w:history="1">
              <w:r>
                <w:rPr>
                  <w:rStyle w:val="Strong"/>
                  <w:rFonts w:ascii="Times New Roman" w:hAnsi="Times New Roman" w:cs="Times New Roman"/>
                  <w:b w:val="0"/>
                  <w:bCs w:val="0"/>
                  <w:color w:val="000000"/>
                  <w:sz w:val="24"/>
                  <w:szCs w:val="24"/>
                </w:rPr>
                <w:t>Sweet</w:t>
              </w:r>
            </w:hyperlink>
          </w:p>
        </w:tc>
      </w:tr>
      <w:tr w:rsidR="00F6063F" w:rsidRPr="00186B18">
        <w:trPr>
          <w:jc w:val="center"/>
        </w:trPr>
        <w:tc>
          <w:tcPr>
            <w:tcW w:w="0" w:type="auto"/>
            <w:gridSpan w:val="2"/>
            <w:shd w:val="clear" w:color="auto" w:fill="F2DBDB"/>
          </w:tcPr>
          <w:p w:rsidR="00F6063F" w:rsidRPr="00186B18" w:rsidRDefault="00F6063F" w:rsidP="00186B18">
            <w:pPr>
              <w:spacing w:after="0" w:line="240" w:lineRule="auto"/>
              <w:jc w:val="center"/>
              <w:rPr>
                <w:rFonts w:ascii="Times New Roman" w:hAnsi="Times New Roman" w:cs="Times New Roman"/>
                <w:b/>
                <w:bCs/>
                <w:sz w:val="24"/>
                <w:szCs w:val="24"/>
              </w:rPr>
            </w:pPr>
            <w:r w:rsidRPr="00186B18">
              <w:rPr>
                <w:rFonts w:ascii="Times New Roman" w:hAnsi="Times New Roman" w:cs="Times New Roman"/>
                <w:b/>
                <w:bCs/>
                <w:sz w:val="24"/>
                <w:szCs w:val="24"/>
              </w:rPr>
              <w:t xml:space="preserve">Series : </w:t>
            </w:r>
            <w:proofErr w:type="spellStart"/>
            <w:r w:rsidRPr="00186B18">
              <w:rPr>
                <w:rFonts w:ascii="Times New Roman" w:hAnsi="Times New Roman" w:cs="Times New Roman"/>
                <w:b/>
                <w:bCs/>
                <w:sz w:val="24"/>
                <w:szCs w:val="24"/>
              </w:rPr>
              <w:t>Coronariae</w:t>
            </w:r>
            <w:proofErr w:type="spellEnd"/>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Family : Liliaceae</w:t>
            </w:r>
          </w:p>
        </w:tc>
      </w:tr>
      <w:tr w:rsidR="00AC495E" w:rsidRPr="00186B18" w:rsidTr="00F6063F">
        <w:trPr>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Asparagus </w:t>
            </w:r>
            <w:proofErr w:type="spellStart"/>
            <w:r w:rsidRPr="00186B18">
              <w:rPr>
                <w:rFonts w:ascii="Times New Roman" w:hAnsi="Times New Roman" w:cs="Times New Roman"/>
                <w:i/>
                <w:iCs/>
                <w:sz w:val="24"/>
                <w:szCs w:val="24"/>
              </w:rPr>
              <w:t>racemosus</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Willd</w:t>
            </w:r>
            <w:proofErr w:type="spellEnd"/>
            <w:r w:rsidRPr="00186B18">
              <w:rPr>
                <w:rFonts w:ascii="Times New Roman" w:hAnsi="Times New Roman" w:cs="Times New Roman"/>
                <w:sz w:val="24"/>
                <w:szCs w:val="24"/>
              </w:rPr>
              <w:t>.</w:t>
            </w:r>
          </w:p>
        </w:tc>
      </w:tr>
      <w:tr w:rsidR="00AC495E" w:rsidRPr="00186B18" w:rsidTr="00F6063F">
        <w:trPr>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Crinum </w:t>
            </w:r>
            <w:proofErr w:type="spellStart"/>
            <w:r w:rsidRPr="00186B18">
              <w:rPr>
                <w:rFonts w:ascii="Times New Roman" w:hAnsi="Times New Roman" w:cs="Times New Roman"/>
                <w:i/>
                <w:iCs/>
                <w:sz w:val="24"/>
                <w:szCs w:val="24"/>
              </w:rPr>
              <w:t>asiaticum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rsidTr="00F6063F">
        <w:trPr>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Gloriosa superba </w:t>
            </w:r>
            <w:r w:rsidRPr="00186B18">
              <w:rPr>
                <w:rFonts w:ascii="Times New Roman" w:hAnsi="Times New Roman" w:cs="Times New Roman"/>
                <w:sz w:val="24"/>
                <w:szCs w:val="24"/>
              </w:rPr>
              <w:t>L.</w:t>
            </w:r>
          </w:p>
        </w:tc>
      </w:tr>
      <w:tr w:rsidR="00F6063F" w:rsidRPr="00186B18">
        <w:trPr>
          <w:jc w:val="center"/>
        </w:trPr>
        <w:tc>
          <w:tcPr>
            <w:tcW w:w="0" w:type="auto"/>
            <w:gridSpan w:val="2"/>
            <w:shd w:val="clear" w:color="auto" w:fill="F2DBDB"/>
          </w:tcPr>
          <w:p w:rsidR="00F6063F" w:rsidRPr="00186B18" w:rsidRDefault="00F6063F" w:rsidP="00186B18">
            <w:pPr>
              <w:spacing w:after="0" w:line="240" w:lineRule="auto"/>
              <w:jc w:val="center"/>
              <w:rPr>
                <w:rFonts w:ascii="Times New Roman" w:hAnsi="Times New Roman" w:cs="Times New Roman"/>
                <w:b/>
                <w:bCs/>
                <w:sz w:val="24"/>
                <w:szCs w:val="24"/>
              </w:rPr>
            </w:pPr>
            <w:r w:rsidRPr="00186B18">
              <w:rPr>
                <w:rFonts w:ascii="Times New Roman" w:hAnsi="Times New Roman" w:cs="Times New Roman"/>
                <w:b/>
                <w:bCs/>
                <w:sz w:val="24"/>
                <w:szCs w:val="24"/>
              </w:rPr>
              <w:t xml:space="preserve">Series : </w:t>
            </w:r>
            <w:proofErr w:type="spellStart"/>
            <w:r w:rsidRPr="00186B18">
              <w:rPr>
                <w:rFonts w:ascii="Times New Roman" w:hAnsi="Times New Roman" w:cs="Times New Roman"/>
                <w:b/>
                <w:bCs/>
                <w:sz w:val="24"/>
                <w:szCs w:val="24"/>
              </w:rPr>
              <w:t>Glumaceae</w:t>
            </w:r>
            <w:proofErr w:type="spellEnd"/>
          </w:p>
        </w:tc>
      </w:tr>
      <w:tr w:rsidR="00F6063F" w:rsidRPr="00186B18" w:rsidTr="00F6063F">
        <w:trPr>
          <w:jc w:val="center"/>
        </w:trPr>
        <w:tc>
          <w:tcPr>
            <w:tcW w:w="0" w:type="auto"/>
            <w:gridSpan w:val="2"/>
          </w:tcPr>
          <w:p w:rsidR="00F6063F" w:rsidRDefault="00F6063F" w:rsidP="00186B18">
            <w:pPr>
              <w:spacing w:after="0" w:line="240" w:lineRule="auto"/>
              <w:rPr>
                <w:rStyle w:val="Strong"/>
                <w:rFonts w:ascii="Times New Roman" w:hAnsi="Times New Roman" w:cs="Times New Roman"/>
                <w:color w:val="000000"/>
                <w:sz w:val="24"/>
                <w:szCs w:val="24"/>
              </w:rPr>
            </w:pPr>
            <w:r>
              <w:rPr>
                <w:rStyle w:val="Strong"/>
                <w:rFonts w:ascii="Times New Roman" w:hAnsi="Times New Roman" w:cs="Times New Roman"/>
                <w:color w:val="000000"/>
                <w:sz w:val="24"/>
                <w:szCs w:val="24"/>
              </w:rPr>
              <w:t>Family : Cyperaceae</w:t>
            </w:r>
          </w:p>
        </w:tc>
      </w:tr>
      <w:tr w:rsidR="00AC495E" w:rsidRPr="00186B18" w:rsidTr="00F6063F">
        <w:trPr>
          <w:trHeight w:val="285"/>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Default="00AC495E" w:rsidP="00186B18">
            <w:pPr>
              <w:spacing w:after="0" w:line="240" w:lineRule="auto"/>
              <w:rPr>
                <w:rStyle w:val="Strong"/>
                <w:rFonts w:ascii="Times New Roman" w:hAnsi="Times New Roman" w:cs="Times New Roman"/>
                <w:color w:val="000000"/>
                <w:sz w:val="24"/>
                <w:szCs w:val="24"/>
              </w:rPr>
            </w:pPr>
            <w:proofErr w:type="spellStart"/>
            <w:r>
              <w:rPr>
                <w:rStyle w:val="Strong"/>
                <w:rFonts w:ascii="Times New Roman" w:hAnsi="Times New Roman" w:cs="Times New Roman"/>
                <w:b w:val="0"/>
                <w:bCs w:val="0"/>
                <w:i/>
                <w:iCs/>
                <w:color w:val="000000"/>
                <w:sz w:val="24"/>
                <w:szCs w:val="24"/>
              </w:rPr>
              <w:t>Bulbostylis</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barbata</w:t>
            </w:r>
            <w:proofErr w:type="spellEnd"/>
            <w:r>
              <w:rPr>
                <w:rStyle w:val="Strong"/>
                <w:rFonts w:ascii="Times New Roman" w:hAnsi="Times New Roman" w:cs="Times New Roman"/>
                <w:b w:val="0"/>
                <w:bCs w:val="0"/>
                <w:i/>
                <w:iCs/>
                <w:color w:val="000000"/>
                <w:sz w:val="24"/>
                <w:szCs w:val="24"/>
              </w:rPr>
              <w:t xml:space="preserve"> </w:t>
            </w:r>
            <w:r>
              <w:rPr>
                <w:rStyle w:val="Strong"/>
                <w:rFonts w:ascii="Times New Roman" w:hAnsi="Times New Roman" w:cs="Times New Roman"/>
                <w:b w:val="0"/>
                <w:bCs w:val="0"/>
                <w:color w:val="000000"/>
                <w:sz w:val="24"/>
                <w:szCs w:val="24"/>
              </w:rPr>
              <w:t>(</w:t>
            </w:r>
            <w:proofErr w:type="spellStart"/>
            <w:r>
              <w:rPr>
                <w:rStyle w:val="Strong"/>
                <w:rFonts w:ascii="Times New Roman" w:hAnsi="Times New Roman" w:cs="Times New Roman"/>
                <w:b w:val="0"/>
                <w:bCs w:val="0"/>
                <w:color w:val="000000"/>
                <w:sz w:val="24"/>
                <w:szCs w:val="24"/>
              </w:rPr>
              <w:t>Rottb</w:t>
            </w:r>
            <w:proofErr w:type="spellEnd"/>
            <w:r>
              <w:rPr>
                <w:rStyle w:val="Strong"/>
                <w:rFonts w:ascii="Times New Roman" w:hAnsi="Times New Roman" w:cs="Times New Roman"/>
                <w:b w:val="0"/>
                <w:bCs w:val="0"/>
                <w:color w:val="000000"/>
                <w:sz w:val="24"/>
                <w:szCs w:val="24"/>
              </w:rPr>
              <w:t xml:space="preserve">.) </w:t>
            </w:r>
            <w:proofErr w:type="spellStart"/>
            <w:r>
              <w:rPr>
                <w:rStyle w:val="Strong"/>
                <w:rFonts w:ascii="Times New Roman" w:hAnsi="Times New Roman" w:cs="Times New Roman"/>
                <w:b w:val="0"/>
                <w:bCs w:val="0"/>
                <w:color w:val="000000"/>
                <w:sz w:val="24"/>
                <w:szCs w:val="24"/>
              </w:rPr>
              <w:t>C.B.Clarke</w:t>
            </w:r>
            <w:proofErr w:type="spellEnd"/>
          </w:p>
        </w:tc>
      </w:tr>
      <w:tr w:rsidR="00AC495E" w:rsidRPr="00186B18" w:rsidTr="00F6063F">
        <w:trPr>
          <w:trHeight w:val="285"/>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Pr>
                <w:rStyle w:val="Strong"/>
                <w:rFonts w:ascii="Times New Roman" w:hAnsi="Times New Roman" w:cs="Times New Roman"/>
                <w:b w:val="0"/>
                <w:bCs w:val="0"/>
                <w:i/>
                <w:iCs/>
                <w:color w:val="000000"/>
                <w:sz w:val="24"/>
                <w:szCs w:val="24"/>
              </w:rPr>
              <w:t>Carex</w:t>
            </w:r>
            <w:proofErr w:type="spellEnd"/>
            <w:r>
              <w:rPr>
                <w:rStyle w:val="Strong"/>
                <w:rFonts w:ascii="Times New Roman" w:hAnsi="Times New Roman" w:cs="Times New Roman"/>
                <w:b w:val="0"/>
                <w:bCs w:val="0"/>
                <w:color w:val="000000"/>
                <w:sz w:val="24"/>
                <w:szCs w:val="24"/>
              </w:rPr>
              <w:t xml:space="preserve"> </w:t>
            </w:r>
            <w:proofErr w:type="spellStart"/>
            <w:r w:rsidR="00DF16D1">
              <w:rPr>
                <w:rStyle w:val="Strong"/>
                <w:rFonts w:ascii="Times New Roman" w:hAnsi="Times New Roman" w:cs="Times New Roman"/>
                <w:b w:val="0"/>
                <w:bCs w:val="0"/>
                <w:i/>
                <w:iCs/>
                <w:color w:val="000000"/>
                <w:sz w:val="24"/>
                <w:szCs w:val="24"/>
              </w:rPr>
              <w:t>ligulata</w:t>
            </w:r>
            <w:proofErr w:type="spellEnd"/>
            <w:r>
              <w:rPr>
                <w:rStyle w:val="Strong"/>
                <w:rFonts w:ascii="Times New Roman" w:hAnsi="Times New Roman" w:cs="Times New Roman"/>
                <w:b w:val="0"/>
                <w:bCs w:val="0"/>
                <w:i/>
                <w:iCs/>
                <w:color w:val="000000"/>
                <w:sz w:val="24"/>
                <w:szCs w:val="24"/>
              </w:rPr>
              <w:t xml:space="preserve"> </w:t>
            </w:r>
            <w:proofErr w:type="spellStart"/>
            <w:r w:rsidR="00DF16D1">
              <w:rPr>
                <w:rStyle w:val="Strong"/>
                <w:rFonts w:ascii="Times New Roman" w:hAnsi="Times New Roman" w:cs="Times New Roman"/>
                <w:b w:val="0"/>
                <w:bCs w:val="0"/>
                <w:color w:val="000000"/>
                <w:sz w:val="24"/>
                <w:szCs w:val="24"/>
              </w:rPr>
              <w:t>Nees</w:t>
            </w:r>
            <w:proofErr w:type="spellEnd"/>
          </w:p>
        </w:tc>
      </w:tr>
      <w:tr w:rsidR="00AC495E" w:rsidRPr="00186B18" w:rsidTr="00F6063F">
        <w:trPr>
          <w:trHeight w:val="285"/>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Default="00AC495E" w:rsidP="00186B18">
            <w:pPr>
              <w:spacing w:after="0" w:line="240" w:lineRule="auto"/>
              <w:rPr>
                <w:rStyle w:val="Strong"/>
                <w:rFonts w:ascii="Times New Roman" w:hAnsi="Times New Roman" w:cs="Times New Roman"/>
                <w:color w:val="000000"/>
                <w:sz w:val="24"/>
                <w:szCs w:val="24"/>
              </w:rPr>
            </w:pPr>
            <w:proofErr w:type="spellStart"/>
            <w:r>
              <w:rPr>
                <w:rStyle w:val="Strong"/>
                <w:rFonts w:ascii="Times New Roman" w:hAnsi="Times New Roman" w:cs="Times New Roman"/>
                <w:b w:val="0"/>
                <w:bCs w:val="0"/>
                <w:i/>
                <w:iCs/>
                <w:color w:val="000000"/>
                <w:sz w:val="24"/>
                <w:szCs w:val="24"/>
              </w:rPr>
              <w:t>Cyperus</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bulbosus</w:t>
            </w:r>
            <w:proofErr w:type="spellEnd"/>
            <w:r>
              <w:rPr>
                <w:rStyle w:val="Strong"/>
                <w:rFonts w:ascii="Times New Roman" w:hAnsi="Times New Roman" w:cs="Times New Roman"/>
                <w:b w:val="0"/>
                <w:bCs w:val="0"/>
                <w:color w:val="000000"/>
                <w:sz w:val="24"/>
                <w:szCs w:val="24"/>
              </w:rPr>
              <w:t xml:space="preserve"> </w:t>
            </w:r>
            <w:proofErr w:type="spellStart"/>
            <w:r>
              <w:rPr>
                <w:rStyle w:val="Strong"/>
                <w:rFonts w:ascii="Times New Roman" w:hAnsi="Times New Roman" w:cs="Times New Roman"/>
                <w:b w:val="0"/>
                <w:bCs w:val="0"/>
                <w:color w:val="000000"/>
                <w:sz w:val="24"/>
                <w:szCs w:val="24"/>
              </w:rPr>
              <w:t>Vahl</w:t>
            </w:r>
            <w:proofErr w:type="spellEnd"/>
            <w:r>
              <w:rPr>
                <w:rStyle w:val="Strong"/>
                <w:rFonts w:ascii="Times New Roman" w:hAnsi="Times New Roman" w:cs="Times New Roman"/>
                <w:b w:val="0"/>
                <w:bCs w:val="0"/>
                <w:color w:val="000000"/>
                <w:sz w:val="24"/>
                <w:szCs w:val="24"/>
              </w:rPr>
              <w:t>.</w:t>
            </w:r>
          </w:p>
        </w:tc>
      </w:tr>
      <w:tr w:rsidR="00AC495E" w:rsidRPr="00186B18" w:rsidTr="00F6063F">
        <w:trPr>
          <w:trHeight w:val="285"/>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Default="00AC495E" w:rsidP="00186B18">
            <w:pPr>
              <w:spacing w:after="0" w:line="240" w:lineRule="auto"/>
              <w:rPr>
                <w:rStyle w:val="Strong"/>
                <w:rFonts w:ascii="Times New Roman" w:hAnsi="Times New Roman" w:cs="Times New Roman"/>
                <w:color w:val="000000"/>
                <w:sz w:val="24"/>
                <w:szCs w:val="24"/>
              </w:rPr>
            </w:pPr>
            <w:proofErr w:type="spellStart"/>
            <w:r>
              <w:rPr>
                <w:rStyle w:val="Strong"/>
                <w:rFonts w:ascii="Times New Roman" w:hAnsi="Times New Roman" w:cs="Times New Roman"/>
                <w:b w:val="0"/>
                <w:bCs w:val="0"/>
                <w:i/>
                <w:iCs/>
                <w:color w:val="000000"/>
                <w:sz w:val="24"/>
                <w:szCs w:val="24"/>
              </w:rPr>
              <w:t>Cyperus</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compressus</w:t>
            </w:r>
            <w:proofErr w:type="spellEnd"/>
            <w:r>
              <w:rPr>
                <w:rStyle w:val="Strong"/>
                <w:rFonts w:ascii="Times New Roman" w:hAnsi="Times New Roman" w:cs="Times New Roman"/>
                <w:b w:val="0"/>
                <w:bCs w:val="0"/>
                <w:color w:val="000000"/>
                <w:sz w:val="24"/>
                <w:szCs w:val="24"/>
              </w:rPr>
              <w:t xml:space="preserve"> L.</w:t>
            </w:r>
          </w:p>
        </w:tc>
      </w:tr>
      <w:tr w:rsidR="00AC495E" w:rsidRPr="00186B18" w:rsidTr="00F6063F">
        <w:trPr>
          <w:trHeight w:val="285"/>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Default="00AC495E" w:rsidP="00186B18">
            <w:pPr>
              <w:spacing w:after="0" w:line="240" w:lineRule="auto"/>
              <w:rPr>
                <w:rStyle w:val="Strong"/>
                <w:rFonts w:ascii="Times New Roman" w:hAnsi="Times New Roman" w:cs="Times New Roman"/>
                <w:color w:val="000000"/>
                <w:sz w:val="24"/>
                <w:szCs w:val="24"/>
              </w:rPr>
            </w:pPr>
            <w:proofErr w:type="spellStart"/>
            <w:r>
              <w:rPr>
                <w:rStyle w:val="Strong"/>
                <w:rFonts w:ascii="Times New Roman" w:hAnsi="Times New Roman" w:cs="Times New Roman"/>
                <w:b w:val="0"/>
                <w:bCs w:val="0"/>
                <w:i/>
                <w:iCs/>
                <w:color w:val="000000"/>
                <w:sz w:val="24"/>
                <w:szCs w:val="24"/>
              </w:rPr>
              <w:t>Cyperus</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difformis</w:t>
            </w:r>
            <w:proofErr w:type="spellEnd"/>
            <w:r>
              <w:rPr>
                <w:rStyle w:val="Strong"/>
                <w:rFonts w:ascii="Times New Roman" w:hAnsi="Times New Roman" w:cs="Times New Roman"/>
                <w:b w:val="0"/>
                <w:bCs w:val="0"/>
                <w:color w:val="000000"/>
                <w:sz w:val="24"/>
                <w:szCs w:val="24"/>
              </w:rPr>
              <w:t xml:space="preserve"> L.</w:t>
            </w:r>
          </w:p>
        </w:tc>
      </w:tr>
      <w:tr w:rsidR="00AC495E" w:rsidRPr="00186B18" w:rsidTr="00F6063F">
        <w:trPr>
          <w:trHeight w:val="285"/>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Default="00AC495E" w:rsidP="00186B18">
            <w:pPr>
              <w:spacing w:after="0" w:line="240" w:lineRule="auto"/>
              <w:rPr>
                <w:rStyle w:val="Strong"/>
                <w:rFonts w:ascii="Times New Roman" w:hAnsi="Times New Roman" w:cs="Times New Roman"/>
                <w:color w:val="000000"/>
                <w:sz w:val="24"/>
                <w:szCs w:val="24"/>
              </w:rPr>
            </w:pPr>
            <w:r>
              <w:rPr>
                <w:rStyle w:val="Strong"/>
                <w:rFonts w:ascii="Times New Roman" w:hAnsi="Times New Roman" w:cs="Times New Roman"/>
                <w:b w:val="0"/>
                <w:bCs w:val="0"/>
                <w:i/>
                <w:iCs/>
                <w:color w:val="000000"/>
                <w:sz w:val="24"/>
                <w:szCs w:val="24"/>
              </w:rPr>
              <w:t>Cyperus rotundus</w:t>
            </w:r>
            <w:r>
              <w:rPr>
                <w:rStyle w:val="Strong"/>
                <w:rFonts w:ascii="Times New Roman" w:hAnsi="Times New Roman" w:cs="Times New Roman"/>
                <w:b w:val="0"/>
                <w:bCs w:val="0"/>
                <w:color w:val="000000"/>
                <w:sz w:val="24"/>
                <w:szCs w:val="24"/>
              </w:rPr>
              <w:t xml:space="preserve"> L.</w:t>
            </w:r>
          </w:p>
        </w:tc>
      </w:tr>
      <w:tr w:rsidR="00AC495E" w:rsidRPr="00186B18" w:rsidTr="00F6063F">
        <w:trPr>
          <w:trHeight w:val="285"/>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Default="00AC495E" w:rsidP="00186B18">
            <w:pPr>
              <w:spacing w:after="0" w:line="240" w:lineRule="auto"/>
              <w:rPr>
                <w:rStyle w:val="Strong"/>
                <w:rFonts w:ascii="Times New Roman" w:hAnsi="Times New Roman" w:cs="Times New Roman"/>
                <w:color w:val="000000"/>
                <w:sz w:val="24"/>
                <w:szCs w:val="24"/>
              </w:rPr>
            </w:pPr>
            <w:proofErr w:type="spellStart"/>
            <w:r>
              <w:rPr>
                <w:rStyle w:val="Strong"/>
                <w:rFonts w:ascii="Times New Roman" w:hAnsi="Times New Roman" w:cs="Times New Roman"/>
                <w:b w:val="0"/>
                <w:bCs w:val="0"/>
                <w:i/>
                <w:iCs/>
                <w:color w:val="000000"/>
                <w:sz w:val="24"/>
                <w:szCs w:val="24"/>
              </w:rPr>
              <w:t>Fimbristylis</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miliacea</w:t>
            </w:r>
            <w:proofErr w:type="spellEnd"/>
            <w:r>
              <w:rPr>
                <w:rStyle w:val="Strong"/>
                <w:rFonts w:ascii="Times New Roman" w:hAnsi="Times New Roman" w:cs="Times New Roman"/>
                <w:b w:val="0"/>
                <w:bCs w:val="0"/>
                <w:color w:val="000000"/>
                <w:sz w:val="24"/>
                <w:szCs w:val="24"/>
              </w:rPr>
              <w:t xml:space="preserve"> (L.) Vahl</w:t>
            </w:r>
          </w:p>
        </w:tc>
      </w:tr>
      <w:tr w:rsidR="00AC495E" w:rsidRPr="00186B18" w:rsidTr="00F6063F">
        <w:trPr>
          <w:trHeight w:val="285"/>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Default="00AC495E" w:rsidP="00186B18">
            <w:pPr>
              <w:spacing w:after="0" w:line="240" w:lineRule="auto"/>
              <w:rPr>
                <w:rStyle w:val="Strong"/>
                <w:rFonts w:ascii="Times New Roman" w:hAnsi="Times New Roman" w:cs="Times New Roman"/>
                <w:color w:val="000000"/>
                <w:sz w:val="24"/>
                <w:szCs w:val="24"/>
              </w:rPr>
            </w:pPr>
            <w:proofErr w:type="spellStart"/>
            <w:r>
              <w:rPr>
                <w:rStyle w:val="Strong"/>
                <w:rFonts w:ascii="Times New Roman" w:hAnsi="Times New Roman" w:cs="Times New Roman"/>
                <w:b w:val="0"/>
                <w:bCs w:val="0"/>
                <w:i/>
                <w:iCs/>
                <w:color w:val="000000"/>
                <w:sz w:val="24"/>
                <w:szCs w:val="24"/>
              </w:rPr>
              <w:t>Kyllinga</w:t>
            </w:r>
            <w:proofErr w:type="spellEnd"/>
            <w:r>
              <w:rPr>
                <w:rStyle w:val="Strong"/>
                <w:rFonts w:ascii="Times New Roman" w:hAnsi="Times New Roman" w:cs="Times New Roman"/>
                <w:b w:val="0"/>
                <w:bCs w:val="0"/>
                <w:i/>
                <w:iCs/>
                <w:color w:val="000000"/>
                <w:sz w:val="24"/>
                <w:szCs w:val="24"/>
              </w:rPr>
              <w:t xml:space="preserve"> triceps</w:t>
            </w:r>
            <w:r>
              <w:rPr>
                <w:rStyle w:val="Strong"/>
                <w:rFonts w:ascii="Times New Roman" w:hAnsi="Times New Roman" w:cs="Times New Roman"/>
                <w:b w:val="0"/>
                <w:bCs w:val="0"/>
                <w:color w:val="000000"/>
                <w:sz w:val="24"/>
                <w:szCs w:val="24"/>
              </w:rPr>
              <w:t xml:space="preserve"> </w:t>
            </w:r>
            <w:proofErr w:type="spellStart"/>
            <w:r>
              <w:rPr>
                <w:rStyle w:val="Strong"/>
                <w:rFonts w:ascii="Times New Roman" w:hAnsi="Times New Roman" w:cs="Times New Roman"/>
                <w:b w:val="0"/>
                <w:bCs w:val="0"/>
                <w:color w:val="000000"/>
                <w:sz w:val="24"/>
                <w:szCs w:val="24"/>
              </w:rPr>
              <w:t>Rottb</w:t>
            </w:r>
            <w:proofErr w:type="spellEnd"/>
            <w:r>
              <w:rPr>
                <w:rStyle w:val="Strong"/>
                <w:rFonts w:ascii="Times New Roman" w:hAnsi="Times New Roman" w:cs="Times New Roman"/>
                <w:b w:val="0"/>
                <w:bCs w:val="0"/>
                <w:color w:val="000000"/>
                <w:sz w:val="24"/>
                <w:szCs w:val="24"/>
              </w:rPr>
              <w:t>.</w:t>
            </w:r>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Poaceae</w:t>
            </w:r>
            <w:proofErr w:type="spellEnd"/>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Apuluda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mutica</w:t>
            </w:r>
            <w:proofErr w:type="spellEnd"/>
            <w:r w:rsidRPr="00186B18">
              <w:rPr>
                <w:rFonts w:ascii="Times New Roman" w:hAnsi="Times New Roman" w:cs="Times New Roman"/>
                <w:sz w:val="24"/>
                <w:szCs w:val="24"/>
              </w:rPr>
              <w:t xml:space="preserve"> L.</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Aristida depressa</w:t>
            </w:r>
            <w:r w:rsidRPr="00186B18">
              <w:rPr>
                <w:rFonts w:ascii="Times New Roman" w:hAnsi="Times New Roman" w:cs="Times New Roman"/>
                <w:sz w:val="24"/>
                <w:szCs w:val="24"/>
              </w:rPr>
              <w:t xml:space="preserve"> Retz.</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Bothriochloa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bladhii</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(Retz.) </w:t>
            </w:r>
            <w:proofErr w:type="spellStart"/>
            <w:r w:rsidRPr="00186B18">
              <w:rPr>
                <w:rFonts w:ascii="Times New Roman" w:hAnsi="Times New Roman" w:cs="Times New Roman"/>
                <w:sz w:val="24"/>
                <w:szCs w:val="24"/>
              </w:rPr>
              <w:t>S.T.Blake</w:t>
            </w:r>
            <w:proofErr w:type="spellEnd"/>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Cenchrus</w:t>
            </w:r>
            <w:proofErr w:type="spellEnd"/>
            <w:r w:rsidRPr="00186B18">
              <w:rPr>
                <w:rFonts w:ascii="Times New Roman" w:hAnsi="Times New Roman" w:cs="Times New Roman"/>
                <w:i/>
                <w:iCs/>
                <w:sz w:val="24"/>
                <w:szCs w:val="24"/>
              </w:rPr>
              <w:t xml:space="preserve"> barbatus </w:t>
            </w:r>
            <w:proofErr w:type="spellStart"/>
            <w:r w:rsidRPr="00186B18">
              <w:rPr>
                <w:rFonts w:ascii="Times New Roman" w:hAnsi="Times New Roman" w:cs="Times New Roman"/>
                <w:sz w:val="24"/>
                <w:szCs w:val="24"/>
              </w:rPr>
              <w:t>Schumach</w:t>
            </w:r>
            <w:proofErr w:type="spellEnd"/>
            <w:r w:rsidRPr="00186B18">
              <w:rPr>
                <w:rFonts w:ascii="Times New Roman" w:hAnsi="Times New Roman" w:cs="Times New Roman"/>
                <w:sz w:val="24"/>
                <w:szCs w:val="24"/>
              </w:rPr>
              <w:t>.</w:t>
            </w:r>
          </w:p>
        </w:tc>
      </w:tr>
      <w:tr w:rsidR="00AC495E" w:rsidRPr="00186B18" w:rsidTr="00F6063F">
        <w:trPr>
          <w:trHeight w:val="276"/>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Cenchrus ciliaris </w:t>
            </w:r>
            <w:r w:rsidRPr="00186B18">
              <w:rPr>
                <w:rFonts w:ascii="Times New Roman" w:hAnsi="Times New Roman" w:cs="Times New Roman"/>
                <w:sz w:val="24"/>
                <w:szCs w:val="24"/>
              </w:rPr>
              <w:t>L.</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Chloris </w:t>
            </w:r>
            <w:proofErr w:type="spellStart"/>
            <w:r w:rsidRPr="00186B18">
              <w:rPr>
                <w:rFonts w:ascii="Times New Roman" w:hAnsi="Times New Roman" w:cs="Times New Roman"/>
                <w:i/>
                <w:iCs/>
                <w:sz w:val="24"/>
                <w:szCs w:val="24"/>
              </w:rPr>
              <w:t>dolichostachya</w:t>
            </w:r>
            <w:proofErr w:type="spellEnd"/>
            <w:r w:rsidRPr="00186B18">
              <w:rPr>
                <w:rFonts w:ascii="Times New Roman" w:hAnsi="Times New Roman" w:cs="Times New Roman"/>
                <w:sz w:val="24"/>
                <w:szCs w:val="24"/>
              </w:rPr>
              <w:t xml:space="preserve"> Lag.</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Chrrysopogon</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fulvus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Spreng</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Chiov</w:t>
            </w:r>
            <w:proofErr w:type="spellEnd"/>
            <w:r w:rsidRPr="00186B18">
              <w:rPr>
                <w:rFonts w:ascii="Times New Roman" w:hAnsi="Times New Roman" w:cs="Times New Roman"/>
                <w:sz w:val="24"/>
                <w:szCs w:val="24"/>
              </w:rPr>
              <w:t>.</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lang w:val="fr-FR"/>
              </w:rPr>
            </w:pPr>
            <w:proofErr w:type="spellStart"/>
            <w:r w:rsidRPr="00186B18">
              <w:rPr>
                <w:rFonts w:ascii="Times New Roman" w:hAnsi="Times New Roman" w:cs="Times New Roman"/>
                <w:i/>
                <w:iCs/>
                <w:sz w:val="24"/>
                <w:szCs w:val="24"/>
                <w:lang w:val="fr-FR"/>
              </w:rPr>
              <w:t>Coix</w:t>
            </w:r>
            <w:proofErr w:type="spellEnd"/>
            <w:r w:rsidRPr="00186B18">
              <w:rPr>
                <w:rFonts w:ascii="Times New Roman" w:hAnsi="Times New Roman" w:cs="Times New Roman"/>
                <w:i/>
                <w:iCs/>
                <w:sz w:val="24"/>
                <w:szCs w:val="24"/>
                <w:lang w:val="fr-FR"/>
              </w:rPr>
              <w:t xml:space="preserve"> </w:t>
            </w:r>
            <w:proofErr w:type="spellStart"/>
            <w:r w:rsidRPr="00186B18">
              <w:rPr>
                <w:rFonts w:ascii="Times New Roman" w:hAnsi="Times New Roman" w:cs="Times New Roman"/>
                <w:i/>
                <w:iCs/>
                <w:sz w:val="24"/>
                <w:szCs w:val="24"/>
                <w:lang w:val="fr-FR"/>
              </w:rPr>
              <w:t>gigantea</w:t>
            </w:r>
            <w:proofErr w:type="spellEnd"/>
            <w:r w:rsidRPr="00186B18">
              <w:rPr>
                <w:rFonts w:ascii="Times New Roman" w:hAnsi="Times New Roman" w:cs="Times New Roman"/>
                <w:i/>
                <w:iCs/>
                <w:sz w:val="24"/>
                <w:szCs w:val="24"/>
                <w:lang w:val="fr-FR"/>
              </w:rPr>
              <w:t xml:space="preserve"> </w:t>
            </w:r>
            <w:proofErr w:type="spellStart"/>
            <w:r w:rsidRPr="00186B18">
              <w:rPr>
                <w:rFonts w:ascii="Times New Roman" w:hAnsi="Times New Roman" w:cs="Times New Roman"/>
                <w:sz w:val="24"/>
                <w:szCs w:val="24"/>
                <w:lang w:val="fr-FR"/>
              </w:rPr>
              <w:t>Hort</w:t>
            </w:r>
            <w:proofErr w:type="spellEnd"/>
            <w:r w:rsidRPr="00186B18">
              <w:rPr>
                <w:rFonts w:ascii="Times New Roman" w:hAnsi="Times New Roman" w:cs="Times New Roman"/>
                <w:sz w:val="24"/>
                <w:szCs w:val="24"/>
                <w:lang w:val="fr-FR"/>
              </w:rPr>
              <w:t>. ex Jacq.</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Cymbopogon </w:t>
            </w:r>
            <w:proofErr w:type="spellStart"/>
            <w:r w:rsidRPr="00186B18">
              <w:rPr>
                <w:rFonts w:ascii="Times New Roman" w:hAnsi="Times New Roman" w:cs="Times New Roman"/>
                <w:i/>
                <w:iCs/>
                <w:sz w:val="24"/>
                <w:szCs w:val="24"/>
              </w:rPr>
              <w:t>martinii</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Wats.</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Cynodon</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dactylon</w:t>
            </w:r>
            <w:proofErr w:type="spellEnd"/>
            <w:r w:rsidRPr="00186B18">
              <w:rPr>
                <w:rFonts w:ascii="Times New Roman" w:hAnsi="Times New Roman" w:cs="Times New Roman"/>
                <w:sz w:val="24"/>
                <w:szCs w:val="24"/>
              </w:rPr>
              <w:t xml:space="preserve"> (L.) Pers.</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Dactyloctenium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agyptium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Willd.</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Dendrocalamus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strictus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Nees</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Dichanthium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annulatum</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 Stapf</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Echinochloa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colona</w:t>
            </w:r>
            <w:proofErr w:type="spellEnd"/>
            <w:r w:rsidRPr="00186B18">
              <w:rPr>
                <w:rFonts w:ascii="Times New Roman" w:hAnsi="Times New Roman" w:cs="Times New Roman"/>
                <w:sz w:val="24"/>
                <w:szCs w:val="24"/>
              </w:rPr>
              <w:t xml:space="preserve"> (L.) Link</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Eleusine indica </w:t>
            </w:r>
            <w:r w:rsidRPr="00186B18">
              <w:rPr>
                <w:rFonts w:ascii="Times New Roman" w:hAnsi="Times New Roman" w:cs="Times New Roman"/>
                <w:sz w:val="24"/>
                <w:szCs w:val="24"/>
              </w:rPr>
              <w:t xml:space="preserve">(L.) </w:t>
            </w:r>
            <w:proofErr w:type="spellStart"/>
            <w:r w:rsidRPr="00186B18">
              <w:rPr>
                <w:rFonts w:ascii="Times New Roman" w:hAnsi="Times New Roman" w:cs="Times New Roman"/>
                <w:sz w:val="24"/>
                <w:szCs w:val="24"/>
              </w:rPr>
              <w:t>Gaertn</w:t>
            </w:r>
            <w:proofErr w:type="spellEnd"/>
            <w:r w:rsidRPr="00186B18">
              <w:rPr>
                <w:rFonts w:ascii="Times New Roman" w:hAnsi="Times New Roman" w:cs="Times New Roman"/>
                <w:sz w:val="24"/>
                <w:szCs w:val="24"/>
              </w:rPr>
              <w:t>.</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Eragrostis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tenella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(L.) </w:t>
            </w:r>
            <w:proofErr w:type="spellStart"/>
            <w:proofErr w:type="gramStart"/>
            <w:r w:rsidRPr="00186B18">
              <w:rPr>
                <w:rFonts w:ascii="Times New Roman" w:hAnsi="Times New Roman" w:cs="Times New Roman"/>
                <w:sz w:val="24"/>
                <w:szCs w:val="24"/>
              </w:rPr>
              <w:t>P.Beauv</w:t>
            </w:r>
            <w:proofErr w:type="spellEnd"/>
            <w:proofErr w:type="gramEnd"/>
            <w:r w:rsidRPr="00186B18">
              <w:rPr>
                <w:rFonts w:ascii="Times New Roman" w:hAnsi="Times New Roman" w:cs="Times New Roman"/>
                <w:sz w:val="24"/>
                <w:szCs w:val="24"/>
              </w:rPr>
              <w:t>. ex Roem. &amp; Schult.</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Heteropogon</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contortus</w:t>
            </w:r>
            <w:proofErr w:type="spellEnd"/>
            <w:r w:rsidRPr="00186B18">
              <w:rPr>
                <w:rFonts w:ascii="Times New Roman" w:hAnsi="Times New Roman" w:cs="Times New Roman"/>
                <w:sz w:val="24"/>
                <w:szCs w:val="24"/>
              </w:rPr>
              <w:t xml:space="preserve"> (L.) </w:t>
            </w:r>
            <w:proofErr w:type="spellStart"/>
            <w:proofErr w:type="gramStart"/>
            <w:r w:rsidRPr="00186B18">
              <w:rPr>
                <w:rFonts w:ascii="Times New Roman" w:hAnsi="Times New Roman" w:cs="Times New Roman"/>
                <w:sz w:val="24"/>
                <w:szCs w:val="24"/>
              </w:rPr>
              <w:t>P.Beauv</w:t>
            </w:r>
            <w:proofErr w:type="spellEnd"/>
            <w:proofErr w:type="gramEnd"/>
            <w:r w:rsidRPr="00186B18">
              <w:rPr>
                <w:rFonts w:ascii="Times New Roman" w:hAnsi="Times New Roman" w:cs="Times New Roman"/>
                <w:sz w:val="24"/>
                <w:szCs w:val="24"/>
              </w:rPr>
              <w:t>. ex Roem. &amp; Schult.</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Imperata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cylindrica</w:t>
            </w:r>
            <w:proofErr w:type="spellEnd"/>
            <w:r w:rsidRPr="00186B18">
              <w:rPr>
                <w:rFonts w:ascii="Times New Roman" w:hAnsi="Times New Roman" w:cs="Times New Roman"/>
                <w:sz w:val="24"/>
                <w:szCs w:val="24"/>
              </w:rPr>
              <w:t xml:space="preserve"> (L.) </w:t>
            </w:r>
            <w:proofErr w:type="spellStart"/>
            <w:r w:rsidRPr="00186B18">
              <w:rPr>
                <w:rFonts w:ascii="Times New Roman" w:hAnsi="Times New Roman" w:cs="Times New Roman"/>
                <w:sz w:val="24"/>
                <w:szCs w:val="24"/>
              </w:rPr>
              <w:t>P.Beauv</w:t>
            </w:r>
            <w:proofErr w:type="spellEnd"/>
            <w:r w:rsidRPr="00186B18">
              <w:rPr>
                <w:rFonts w:ascii="Times New Roman" w:hAnsi="Times New Roman" w:cs="Times New Roman"/>
                <w:sz w:val="24"/>
                <w:szCs w:val="24"/>
              </w:rPr>
              <w:t>.</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Iseilema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laxum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Hack.</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Janochloa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antidotalis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(Retz.) Zuloaga &amp; Delfini</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Saccharum </w:t>
            </w:r>
            <w:proofErr w:type="spellStart"/>
            <w:r w:rsidRPr="00186B18">
              <w:rPr>
                <w:rFonts w:ascii="Times New Roman" w:hAnsi="Times New Roman" w:cs="Times New Roman"/>
                <w:i/>
                <w:iCs/>
                <w:sz w:val="24"/>
                <w:szCs w:val="24"/>
              </w:rPr>
              <w:t>spontaneum</w:t>
            </w:r>
            <w:proofErr w:type="spellEnd"/>
            <w:r w:rsidRPr="00186B18">
              <w:rPr>
                <w:rFonts w:ascii="Times New Roman" w:hAnsi="Times New Roman" w:cs="Times New Roman"/>
                <w:sz w:val="24"/>
                <w:szCs w:val="24"/>
              </w:rPr>
              <w:t xml:space="preserve"> L.</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Sehima nervosum</w:t>
            </w:r>
            <w:r w:rsidRPr="00186B18">
              <w:rPr>
                <w:rFonts w:ascii="Times New Roman" w:hAnsi="Times New Roman" w:cs="Times New Roman"/>
                <w:sz w:val="24"/>
                <w:szCs w:val="24"/>
              </w:rPr>
              <w:t xml:space="preserve"> (Willd.) Stapf</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Setaria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pumila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Poir</w:t>
            </w:r>
            <w:proofErr w:type="spellEnd"/>
            <w:r w:rsidRPr="00186B18">
              <w:rPr>
                <w:rFonts w:ascii="Times New Roman" w:hAnsi="Times New Roman" w:cs="Times New Roman"/>
                <w:sz w:val="24"/>
                <w:szCs w:val="24"/>
              </w:rPr>
              <w:t>.) Roem. &amp; Schult.</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Sorghum </w:t>
            </w:r>
            <w:proofErr w:type="spellStart"/>
            <w:r w:rsidRPr="00186B18">
              <w:rPr>
                <w:rFonts w:ascii="Times New Roman" w:hAnsi="Times New Roman" w:cs="Times New Roman"/>
                <w:i/>
                <w:iCs/>
                <w:sz w:val="24"/>
                <w:szCs w:val="24"/>
              </w:rPr>
              <w:t>halepense</w:t>
            </w:r>
            <w:proofErr w:type="spellEnd"/>
            <w:r w:rsidRPr="00186B18">
              <w:rPr>
                <w:rFonts w:ascii="Times New Roman" w:hAnsi="Times New Roman" w:cs="Times New Roman"/>
                <w:sz w:val="24"/>
                <w:szCs w:val="24"/>
              </w:rPr>
              <w:tab/>
              <w:t xml:space="preserve"> (L.) Pers.</w:t>
            </w:r>
          </w:p>
        </w:tc>
      </w:tr>
      <w:tr w:rsidR="00AC495E" w:rsidRPr="00186B18" w:rsidTr="00F6063F">
        <w:trPr>
          <w:trHeight w:val="267"/>
          <w:jc w:val="center"/>
        </w:trPr>
        <w:tc>
          <w:tcPr>
            <w:tcW w:w="0" w:type="auto"/>
          </w:tcPr>
          <w:p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Themeda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quadrivalvis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Kuntze</w:t>
            </w:r>
          </w:p>
        </w:tc>
      </w:tr>
      <w:tr w:rsidR="00F6063F" w:rsidRPr="00186B18">
        <w:trPr>
          <w:jc w:val="center"/>
        </w:trPr>
        <w:tc>
          <w:tcPr>
            <w:tcW w:w="0" w:type="auto"/>
            <w:gridSpan w:val="2"/>
            <w:shd w:val="clear" w:color="auto" w:fill="F2DBDB"/>
          </w:tcPr>
          <w:p w:rsidR="00F6063F" w:rsidRPr="00186B18" w:rsidRDefault="00F6063F" w:rsidP="00186B18">
            <w:pPr>
              <w:spacing w:after="0" w:line="240" w:lineRule="auto"/>
              <w:jc w:val="center"/>
              <w:rPr>
                <w:rFonts w:ascii="Times New Roman" w:hAnsi="Times New Roman" w:cs="Times New Roman"/>
                <w:b/>
                <w:bCs/>
                <w:sz w:val="24"/>
                <w:szCs w:val="24"/>
              </w:rPr>
            </w:pPr>
            <w:r w:rsidRPr="00186B18">
              <w:rPr>
                <w:rFonts w:ascii="Times New Roman" w:hAnsi="Times New Roman" w:cs="Times New Roman"/>
                <w:b/>
                <w:bCs/>
                <w:sz w:val="24"/>
                <w:szCs w:val="24"/>
              </w:rPr>
              <w:t xml:space="preserve">Series : </w:t>
            </w:r>
            <w:proofErr w:type="spellStart"/>
            <w:r w:rsidRPr="00186B18">
              <w:rPr>
                <w:rFonts w:ascii="Times New Roman" w:hAnsi="Times New Roman" w:cs="Times New Roman"/>
                <w:b/>
                <w:bCs/>
                <w:sz w:val="24"/>
                <w:szCs w:val="24"/>
              </w:rPr>
              <w:t>Spadiciflorae</w:t>
            </w:r>
            <w:proofErr w:type="spellEnd"/>
          </w:p>
        </w:tc>
      </w:tr>
      <w:tr w:rsidR="00F6063F" w:rsidRPr="00186B18" w:rsidTr="00F6063F">
        <w:trPr>
          <w:jc w:val="center"/>
        </w:trPr>
        <w:tc>
          <w:tcPr>
            <w:tcW w:w="0" w:type="auto"/>
            <w:gridSpan w:val="2"/>
          </w:tcPr>
          <w:p w:rsidR="00F6063F" w:rsidRPr="00186B18" w:rsidRDefault="00F6063F" w:rsidP="00186B18">
            <w:pPr>
              <w:spacing w:after="0" w:line="240" w:lineRule="auto"/>
              <w:rPr>
                <w:rFonts w:ascii="Times New Roman" w:hAnsi="Times New Roman" w:cs="Times New Roman"/>
                <w:b/>
                <w:bCs/>
                <w:sz w:val="24"/>
                <w:szCs w:val="24"/>
              </w:rPr>
            </w:pPr>
            <w:r w:rsidRPr="00186B18">
              <w:rPr>
                <w:rFonts w:ascii="Times New Roman" w:hAnsi="Times New Roman" w:cs="Times New Roman"/>
                <w:b/>
                <w:bCs/>
                <w:sz w:val="24"/>
                <w:szCs w:val="24"/>
              </w:rPr>
              <w:t xml:space="preserve">Family : </w:t>
            </w:r>
            <w:proofErr w:type="spellStart"/>
            <w:r w:rsidRPr="00186B18">
              <w:rPr>
                <w:rFonts w:ascii="Times New Roman" w:hAnsi="Times New Roman" w:cs="Times New Roman"/>
                <w:b/>
                <w:bCs/>
                <w:sz w:val="24"/>
                <w:szCs w:val="24"/>
              </w:rPr>
              <w:t>Arecaceae</w:t>
            </w:r>
            <w:proofErr w:type="spellEnd"/>
          </w:p>
        </w:tc>
      </w:tr>
      <w:tr w:rsidR="00F6063F" w:rsidRPr="00186B18" w:rsidTr="00F6063F">
        <w:trPr>
          <w:jc w:val="center"/>
        </w:trPr>
        <w:tc>
          <w:tcPr>
            <w:tcW w:w="0" w:type="auto"/>
          </w:tcPr>
          <w:p w:rsidR="00F6063F" w:rsidRDefault="00F6063F" w:rsidP="00186B18">
            <w:pPr>
              <w:pStyle w:val="ListParagraph"/>
              <w:numPr>
                <w:ilvl w:val="0"/>
                <w:numId w:val="26"/>
              </w:numPr>
              <w:spacing w:after="0" w:line="240" w:lineRule="auto"/>
              <w:contextualSpacing/>
              <w:rPr>
                <w:rStyle w:val="Strong"/>
                <w:rFonts w:ascii="Times New Roman" w:hAnsi="Times New Roman" w:cs="Times New Roman"/>
                <w:b w:val="0"/>
                <w:bCs w:val="0"/>
                <w:color w:val="000000"/>
                <w:sz w:val="24"/>
                <w:szCs w:val="24"/>
              </w:rPr>
            </w:pPr>
          </w:p>
        </w:tc>
        <w:tc>
          <w:tcPr>
            <w:tcW w:w="0" w:type="auto"/>
          </w:tcPr>
          <w:p w:rsidR="00F6063F" w:rsidRPr="00186B18" w:rsidRDefault="00F6063F"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Phoenix dactylifera </w:t>
            </w:r>
            <w:r w:rsidRPr="00186B18">
              <w:rPr>
                <w:rFonts w:ascii="Times New Roman" w:hAnsi="Times New Roman" w:cs="Times New Roman"/>
                <w:sz w:val="24"/>
                <w:szCs w:val="24"/>
              </w:rPr>
              <w:t>L.</w:t>
            </w:r>
          </w:p>
        </w:tc>
      </w:tr>
    </w:tbl>
    <w:p w:rsidR="00186B18" w:rsidRDefault="00186B18" w:rsidP="00186B18">
      <w:pPr>
        <w:spacing w:after="0" w:line="360" w:lineRule="auto"/>
        <w:jc w:val="both"/>
        <w:rPr>
          <w:rFonts w:ascii="Times New Roman" w:hAnsi="Times New Roman" w:cs="Times New Roman"/>
          <w:b/>
          <w:bCs/>
          <w:sz w:val="24"/>
          <w:szCs w:val="24"/>
        </w:rPr>
      </w:pPr>
    </w:p>
    <w:p w:rsidR="00CC56AC" w:rsidRPr="00186B18" w:rsidRDefault="00CC56AC" w:rsidP="00186B18">
      <w:pPr>
        <w:spacing w:after="0" w:line="360" w:lineRule="auto"/>
        <w:jc w:val="both"/>
        <w:rPr>
          <w:rFonts w:ascii="Times New Roman" w:hAnsi="Times New Roman" w:cs="Times New Roman"/>
          <w:color w:val="000000"/>
          <w:sz w:val="24"/>
          <w:szCs w:val="24"/>
          <w:lang w:val="en-US"/>
        </w:rPr>
      </w:pPr>
      <w:r w:rsidRPr="00186B18">
        <w:rPr>
          <w:rFonts w:ascii="Times New Roman" w:hAnsi="Times New Roman" w:cs="Times New Roman"/>
          <w:color w:val="000000"/>
          <w:sz w:val="24"/>
          <w:szCs w:val="24"/>
          <w:lang w:val="en-US"/>
        </w:rPr>
        <w:t xml:space="preserve">The statistical analysis of floristic diversity at </w:t>
      </w:r>
      <w:proofErr w:type="spellStart"/>
      <w:r w:rsidRPr="00186B18">
        <w:rPr>
          <w:rFonts w:ascii="Times New Roman" w:hAnsi="Times New Roman" w:cs="Times New Roman"/>
          <w:color w:val="000000"/>
          <w:sz w:val="24"/>
          <w:szCs w:val="24"/>
          <w:lang w:val="en-US"/>
        </w:rPr>
        <w:t>Bhainsroadgarh</w:t>
      </w:r>
      <w:proofErr w:type="spellEnd"/>
      <w:r w:rsidRPr="00186B18">
        <w:rPr>
          <w:rFonts w:ascii="Times New Roman" w:hAnsi="Times New Roman" w:cs="Times New Roman"/>
          <w:color w:val="000000"/>
          <w:sz w:val="24"/>
          <w:szCs w:val="24"/>
          <w:lang w:val="en-US"/>
        </w:rPr>
        <w:t xml:space="preserve"> Wildlife Sanctuary provides an in-depth understanding of the structure, richness, and distribution of plant taxa. A total of 252 species were documented, belonging to 73 families and 196 genera. On average, each family contributed 3.45 species, while each genus contributed 1.28 species. This suggests that while most genera are </w:t>
      </w:r>
      <w:r w:rsidRPr="00186B18">
        <w:rPr>
          <w:rFonts w:ascii="Times New Roman" w:hAnsi="Times New Roman" w:cs="Times New Roman"/>
          <w:color w:val="000000"/>
          <w:sz w:val="24"/>
          <w:szCs w:val="24"/>
          <w:lang w:val="en-US"/>
        </w:rPr>
        <w:lastRenderedPageBreak/>
        <w:t xml:space="preserve">monotypic (represented by a single species), a few families such as Fabaceae and </w:t>
      </w:r>
      <w:proofErr w:type="spellStart"/>
      <w:r w:rsidRPr="00186B18">
        <w:rPr>
          <w:rFonts w:ascii="Times New Roman" w:hAnsi="Times New Roman" w:cs="Times New Roman"/>
          <w:color w:val="000000"/>
          <w:sz w:val="24"/>
          <w:szCs w:val="24"/>
          <w:lang w:val="en-US"/>
        </w:rPr>
        <w:t>Poaceae</w:t>
      </w:r>
      <w:proofErr w:type="spellEnd"/>
      <w:r w:rsidRPr="00186B18">
        <w:rPr>
          <w:rFonts w:ascii="Times New Roman" w:hAnsi="Times New Roman" w:cs="Times New Roman"/>
          <w:color w:val="000000"/>
          <w:sz w:val="24"/>
          <w:szCs w:val="24"/>
          <w:lang w:val="en-US"/>
        </w:rPr>
        <w:t xml:space="preserve"> exhibit disproportionately high species richness, creating an uneven but ecologically significant distribution.</w:t>
      </w:r>
    </w:p>
    <w:p w:rsidR="00CC56AC" w:rsidRPr="00186B18" w:rsidRDefault="00CC56AC" w:rsidP="00186B18">
      <w:pPr>
        <w:spacing w:after="0" w:line="360" w:lineRule="auto"/>
        <w:jc w:val="both"/>
        <w:rPr>
          <w:rFonts w:ascii="Times New Roman" w:hAnsi="Times New Roman" w:cs="Times New Roman"/>
          <w:color w:val="000000"/>
          <w:sz w:val="24"/>
          <w:szCs w:val="24"/>
          <w:lang w:val="en-US"/>
        </w:rPr>
      </w:pPr>
      <w:r w:rsidRPr="00186B18">
        <w:rPr>
          <w:rFonts w:ascii="Times New Roman" w:hAnsi="Times New Roman" w:cs="Times New Roman"/>
          <w:color w:val="000000"/>
          <w:sz w:val="24"/>
          <w:szCs w:val="24"/>
          <w:lang w:val="en-US"/>
        </w:rPr>
        <w:t>The species–family frequency distribution further highlighted the skewness of the flora. Among the families, 41 (56.2%) were represented by only 1–2 species, 20 families (27.4%) contained 3–5 species, and only 12 families (16.4%) had more than 5 species. This distribution follows a characteristic “hollow curve” pattern typical of natural floras, where a small number of families dominate species richness while the majority are represented by few species.</w:t>
      </w:r>
    </w:p>
    <w:p w:rsidR="00CC56AC" w:rsidRPr="00186B18" w:rsidRDefault="00CC56AC" w:rsidP="00186B18">
      <w:pPr>
        <w:spacing w:after="0" w:line="360" w:lineRule="auto"/>
        <w:jc w:val="both"/>
        <w:rPr>
          <w:rFonts w:ascii="Times New Roman" w:hAnsi="Times New Roman" w:cs="Times New Roman"/>
          <w:color w:val="000000"/>
          <w:sz w:val="24"/>
          <w:szCs w:val="24"/>
          <w:lang w:val="en-US"/>
        </w:rPr>
      </w:pPr>
      <w:r w:rsidRPr="00186B18">
        <w:rPr>
          <w:rFonts w:ascii="Times New Roman" w:hAnsi="Times New Roman" w:cs="Times New Roman"/>
          <w:color w:val="000000"/>
          <w:sz w:val="24"/>
          <w:szCs w:val="24"/>
          <w:lang w:val="en-US"/>
        </w:rPr>
        <w:t xml:space="preserve">To statistically validate family dominance, a Chi-square goodness of fit test was applied under the null hypothesis that species are evenly distributed across families. The expected value was calculated as 252 ÷ 73 ≈ 3.45 species per family. However, families such as Fabaceae (42 species) and </w:t>
      </w:r>
      <w:proofErr w:type="spellStart"/>
      <w:r w:rsidRPr="00186B18">
        <w:rPr>
          <w:rFonts w:ascii="Times New Roman" w:hAnsi="Times New Roman" w:cs="Times New Roman"/>
          <w:color w:val="000000"/>
          <w:sz w:val="24"/>
          <w:szCs w:val="24"/>
          <w:lang w:val="en-US"/>
        </w:rPr>
        <w:t>Poaceae</w:t>
      </w:r>
      <w:proofErr w:type="spellEnd"/>
      <w:r w:rsidRPr="00186B18">
        <w:rPr>
          <w:rFonts w:ascii="Times New Roman" w:hAnsi="Times New Roman" w:cs="Times New Roman"/>
          <w:color w:val="000000"/>
          <w:sz w:val="24"/>
          <w:szCs w:val="24"/>
          <w:lang w:val="en-US"/>
        </w:rPr>
        <w:t xml:space="preserve"> (25 species) showed large deviations from expectation, with the test yielding a highly significant result (p &lt; 0.001). This confirms that the observed dominance of certain families is not random but a consistent ecological pattern.</w:t>
      </w:r>
    </w:p>
    <w:p w:rsidR="00CC56AC" w:rsidRPr="00186B18" w:rsidRDefault="00CC56AC" w:rsidP="00186B18">
      <w:pPr>
        <w:spacing w:after="0" w:line="360" w:lineRule="auto"/>
        <w:jc w:val="both"/>
        <w:rPr>
          <w:rFonts w:ascii="Times New Roman" w:hAnsi="Times New Roman" w:cs="Times New Roman"/>
          <w:color w:val="000000"/>
          <w:sz w:val="24"/>
          <w:szCs w:val="24"/>
          <w:lang w:val="en-US"/>
        </w:rPr>
      </w:pPr>
      <w:r w:rsidRPr="00186B18">
        <w:rPr>
          <w:rFonts w:ascii="Times New Roman" w:hAnsi="Times New Roman" w:cs="Times New Roman"/>
          <w:color w:val="000000"/>
          <w:sz w:val="24"/>
          <w:szCs w:val="24"/>
          <w:lang w:val="en-US"/>
        </w:rPr>
        <w:t xml:space="preserve">Floristic richness was further quantified using diversity indices. Based on presence–absence data, </w:t>
      </w:r>
      <w:proofErr w:type="spellStart"/>
      <w:r w:rsidRPr="00186B18">
        <w:rPr>
          <w:rFonts w:ascii="Times New Roman" w:hAnsi="Times New Roman" w:cs="Times New Roman"/>
          <w:color w:val="000000"/>
          <w:sz w:val="24"/>
          <w:szCs w:val="24"/>
          <w:lang w:val="en-US"/>
        </w:rPr>
        <w:t>Menhinick’s</w:t>
      </w:r>
      <w:proofErr w:type="spellEnd"/>
      <w:r w:rsidRPr="00186B18">
        <w:rPr>
          <w:rFonts w:ascii="Times New Roman" w:hAnsi="Times New Roman" w:cs="Times New Roman"/>
          <w:color w:val="000000"/>
          <w:sz w:val="24"/>
          <w:szCs w:val="24"/>
          <w:lang w:val="en-US"/>
        </w:rPr>
        <w:t xml:space="preserve"> Index (</w:t>
      </w:r>
      <w:proofErr w:type="spellStart"/>
      <w:r w:rsidRPr="00186B18">
        <w:rPr>
          <w:rFonts w:ascii="Times New Roman" w:hAnsi="Times New Roman" w:cs="Times New Roman"/>
          <w:color w:val="000000"/>
          <w:sz w:val="24"/>
          <w:szCs w:val="24"/>
          <w:lang w:val="en-US"/>
        </w:rPr>
        <w:t>D</w:t>
      </w:r>
      <w:r w:rsidRPr="00557741">
        <w:rPr>
          <w:rFonts w:ascii="Times New Roman" w:hAnsi="Times New Roman" w:cs="Times New Roman"/>
          <w:i/>
          <w:iCs/>
          <w:color w:val="000000"/>
          <w:sz w:val="24"/>
          <w:szCs w:val="24"/>
          <w:lang w:val="en-US"/>
        </w:rPr>
        <w:t>mn</w:t>
      </w:r>
      <w:proofErr w:type="spellEnd"/>
      <w:r w:rsidRPr="00186B18">
        <w:rPr>
          <w:rFonts w:ascii="Times New Roman" w:hAnsi="Times New Roman" w:cs="Times New Roman"/>
          <w:color w:val="000000"/>
          <w:sz w:val="24"/>
          <w:szCs w:val="24"/>
          <w:lang w:val="en-US"/>
        </w:rPr>
        <w:t xml:space="preserve">) was calculated as 252 ÷ √252 = 15.9, while </w:t>
      </w:r>
      <w:proofErr w:type="spellStart"/>
      <w:r w:rsidRPr="00186B18">
        <w:rPr>
          <w:rFonts w:ascii="Times New Roman" w:hAnsi="Times New Roman" w:cs="Times New Roman"/>
          <w:color w:val="000000"/>
          <w:sz w:val="24"/>
          <w:szCs w:val="24"/>
          <w:lang w:val="en-US"/>
        </w:rPr>
        <w:t>Margalef</w:t>
      </w:r>
      <w:r w:rsidR="00402EA9" w:rsidRPr="00186B18">
        <w:rPr>
          <w:rFonts w:ascii="Times New Roman" w:hAnsi="Times New Roman" w:cs="Times New Roman"/>
          <w:color w:val="000000"/>
          <w:sz w:val="24"/>
          <w:szCs w:val="24"/>
          <w:lang w:val="en-US"/>
        </w:rPr>
        <w:t>’s</w:t>
      </w:r>
      <w:proofErr w:type="spellEnd"/>
      <w:r w:rsidRPr="00186B18">
        <w:rPr>
          <w:rFonts w:ascii="Times New Roman" w:hAnsi="Times New Roman" w:cs="Times New Roman"/>
          <w:color w:val="000000"/>
          <w:sz w:val="24"/>
          <w:szCs w:val="24"/>
          <w:lang w:val="en-US"/>
        </w:rPr>
        <w:t xml:space="preserve"> Index (D</w:t>
      </w:r>
      <w:r w:rsidRPr="00557741">
        <w:rPr>
          <w:rFonts w:ascii="Times New Roman" w:hAnsi="Times New Roman" w:cs="Times New Roman"/>
          <w:i/>
          <w:iCs/>
          <w:color w:val="000000"/>
          <w:sz w:val="24"/>
          <w:szCs w:val="24"/>
          <w:lang w:val="en-US"/>
        </w:rPr>
        <w:t>mg</w:t>
      </w:r>
      <w:r w:rsidRPr="00186B18">
        <w:rPr>
          <w:rFonts w:ascii="Times New Roman" w:hAnsi="Times New Roman" w:cs="Times New Roman"/>
          <w:color w:val="000000"/>
          <w:sz w:val="24"/>
          <w:szCs w:val="24"/>
          <w:lang w:val="en-US"/>
        </w:rPr>
        <w:t xml:space="preserve">) was 251 ÷ </w:t>
      </w:r>
      <w:proofErr w:type="gramStart"/>
      <w:r w:rsidRPr="00186B18">
        <w:rPr>
          <w:rFonts w:ascii="Times New Roman" w:hAnsi="Times New Roman" w:cs="Times New Roman"/>
          <w:color w:val="000000"/>
          <w:sz w:val="24"/>
          <w:szCs w:val="24"/>
          <w:lang w:val="en-US"/>
        </w:rPr>
        <w:t>ln(</w:t>
      </w:r>
      <w:proofErr w:type="gramEnd"/>
      <w:r w:rsidRPr="00186B18">
        <w:rPr>
          <w:rFonts w:ascii="Times New Roman" w:hAnsi="Times New Roman" w:cs="Times New Roman"/>
          <w:color w:val="000000"/>
          <w:sz w:val="24"/>
          <w:szCs w:val="24"/>
          <w:lang w:val="en-US"/>
        </w:rPr>
        <w:t>252) = 41.6. Both values suggest exceptionally high species richness in the sanctuary, comparable to other diverse tropical dry forest ecosystems.</w:t>
      </w:r>
    </w:p>
    <w:p w:rsidR="00CC56AC" w:rsidRPr="00186B18" w:rsidRDefault="00CC56AC" w:rsidP="00186B18">
      <w:pPr>
        <w:spacing w:after="0" w:line="360" w:lineRule="auto"/>
        <w:jc w:val="both"/>
        <w:rPr>
          <w:rFonts w:ascii="Times New Roman" w:hAnsi="Times New Roman" w:cs="Times New Roman"/>
          <w:color w:val="000000"/>
          <w:sz w:val="24"/>
          <w:szCs w:val="24"/>
          <w:lang w:val="en-US"/>
        </w:rPr>
      </w:pPr>
      <w:r w:rsidRPr="00186B18">
        <w:rPr>
          <w:rFonts w:ascii="Times New Roman" w:hAnsi="Times New Roman" w:cs="Times New Roman"/>
          <w:color w:val="000000"/>
          <w:sz w:val="24"/>
          <w:szCs w:val="24"/>
          <w:lang w:val="en-US"/>
        </w:rPr>
        <w:t>A regression analysis of species and genera per family revealed a strong positive correlation (R² ≈ 0.92), indicating that families with greater species richness also tend to exhibit higher generic diversity. This implies that diversification within families is closely tied to generic expansion, contributing to the overall floristic heterogeneity.</w:t>
      </w:r>
    </w:p>
    <w:p w:rsidR="00CC56AC" w:rsidRPr="00186B18" w:rsidRDefault="00CC56AC" w:rsidP="00186B18">
      <w:pPr>
        <w:spacing w:after="0" w:line="360" w:lineRule="auto"/>
        <w:jc w:val="both"/>
        <w:rPr>
          <w:rFonts w:ascii="Times New Roman" w:hAnsi="Times New Roman" w:cs="Times New Roman"/>
          <w:color w:val="000000"/>
          <w:sz w:val="24"/>
          <w:szCs w:val="24"/>
          <w:lang w:val="en-US"/>
        </w:rPr>
      </w:pPr>
      <w:r w:rsidRPr="00186B18">
        <w:rPr>
          <w:rFonts w:ascii="Times New Roman" w:hAnsi="Times New Roman" w:cs="Times New Roman"/>
          <w:color w:val="000000"/>
          <w:sz w:val="24"/>
          <w:szCs w:val="24"/>
          <w:lang w:val="en-US"/>
        </w:rPr>
        <w:t>Finally, the dicot–monocot ratio test provided additional evidence of structural dominance. A binomial test assuming equal distribution (p = 0.5) showed that dicots (214 species) significantly outnumbered monocots (38 species), with p &lt; 0.001. This overwhelming dominance of dicotyledons underscores the sanctuary’s alignment with typical dry deciduous floras, where dicots form the ecological backbone of vegetation structure and diversity.</w:t>
      </w:r>
    </w:p>
    <w:p w:rsidR="00CC56AC" w:rsidRPr="00186B18" w:rsidRDefault="00CC56AC" w:rsidP="00186B18">
      <w:pPr>
        <w:spacing w:after="0" w:line="360" w:lineRule="auto"/>
        <w:jc w:val="both"/>
        <w:rPr>
          <w:rFonts w:ascii="Times New Roman" w:hAnsi="Times New Roman" w:cs="Times New Roman"/>
          <w:color w:val="000000"/>
          <w:sz w:val="24"/>
          <w:szCs w:val="24"/>
          <w:lang w:val="en-US"/>
        </w:rPr>
      </w:pPr>
      <w:r w:rsidRPr="00186B18">
        <w:rPr>
          <w:rFonts w:ascii="Times New Roman" w:hAnsi="Times New Roman" w:cs="Times New Roman"/>
          <w:color w:val="000000"/>
          <w:sz w:val="24"/>
          <w:szCs w:val="24"/>
          <w:lang w:val="en-US"/>
        </w:rPr>
        <w:t xml:space="preserve">Taken together, these statistical evaluations confirm that </w:t>
      </w:r>
      <w:proofErr w:type="spellStart"/>
      <w:r w:rsidRPr="00186B18">
        <w:rPr>
          <w:rFonts w:ascii="Times New Roman" w:hAnsi="Times New Roman" w:cs="Times New Roman"/>
          <w:color w:val="000000"/>
          <w:sz w:val="24"/>
          <w:szCs w:val="24"/>
          <w:lang w:val="en-US"/>
        </w:rPr>
        <w:t>Bhainsroadgarh</w:t>
      </w:r>
      <w:proofErr w:type="spellEnd"/>
      <w:r w:rsidRPr="00186B18">
        <w:rPr>
          <w:rFonts w:ascii="Times New Roman" w:hAnsi="Times New Roman" w:cs="Times New Roman"/>
          <w:color w:val="000000"/>
          <w:sz w:val="24"/>
          <w:szCs w:val="24"/>
          <w:lang w:val="en-US"/>
        </w:rPr>
        <w:t xml:space="preserve"> Wildlife Sanctuary harbors a highly diverse, dicot-dominated flora with clear dominance patterns among families, broad representation across taxa, and strong ecological heterogeneity.</w:t>
      </w:r>
    </w:p>
    <w:p w:rsidR="0033037C" w:rsidRPr="00186B18" w:rsidRDefault="008340B8" w:rsidP="00186B18">
      <w:pPr>
        <w:pStyle w:val="ListParagraph"/>
        <w:spacing w:after="0" w:line="360" w:lineRule="auto"/>
        <w:ind w:left="0"/>
        <w:contextualSpacing/>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CONCLUSION</w:t>
      </w:r>
    </w:p>
    <w:p w:rsidR="008340B8" w:rsidRDefault="008340B8" w:rsidP="008340B8">
      <w:pPr>
        <w:pStyle w:val="NormalWeb"/>
        <w:spacing w:before="0" w:beforeAutospacing="0" w:after="0" w:afterAutospacing="0" w:line="360" w:lineRule="auto"/>
        <w:jc w:val="both"/>
      </w:pPr>
      <w:r>
        <w:t xml:space="preserve">The comprehensive statistical analysis of floristic diversity in </w:t>
      </w:r>
      <w:proofErr w:type="spellStart"/>
      <w:r>
        <w:t>Bhainsroadgarh</w:t>
      </w:r>
      <w:proofErr w:type="spellEnd"/>
      <w:r>
        <w:t xml:space="preserve"> Wildlife Sanctuary reveals a highly diverse and ecologically structured plant community. A total of 252 species across 73 families and 196 genera were recorded, indicating substantial species richness consistent with other tropical dry forest ecosystems. The floristic composition exhibits a characteristic hollow curve </w:t>
      </w:r>
      <w:r>
        <w:lastRenderedPageBreak/>
        <w:t xml:space="preserve">distribution, where a small number of families, notably Fabaceae and </w:t>
      </w:r>
      <w:proofErr w:type="spellStart"/>
      <w:r>
        <w:t>Poaceae</w:t>
      </w:r>
      <w:proofErr w:type="spellEnd"/>
      <w:r>
        <w:t>, dominate species richness, while the majority of families are represented by only a few species. This non-random pattern of family dominance was statistically validated by a highly significant Chi-square test (p &lt; 0.001), affirming consistent ecological processes rather than random variation.</w:t>
      </w:r>
    </w:p>
    <w:p w:rsidR="008340B8" w:rsidRDefault="008340B8" w:rsidP="008340B8">
      <w:pPr>
        <w:pStyle w:val="NormalWeb"/>
        <w:spacing w:before="0" w:beforeAutospacing="0" w:after="0" w:afterAutospacing="0" w:line="360" w:lineRule="auto"/>
        <w:jc w:val="both"/>
      </w:pPr>
      <w:r>
        <w:t xml:space="preserve">Diversity indices further emphasize the sanctuary’s richness, with </w:t>
      </w:r>
      <w:proofErr w:type="spellStart"/>
      <w:r>
        <w:t>Menhinick’s</w:t>
      </w:r>
      <w:proofErr w:type="spellEnd"/>
      <w:r>
        <w:t xml:space="preserve"> and </w:t>
      </w:r>
      <w:proofErr w:type="spellStart"/>
      <w:r>
        <w:t>Margalef’s</w:t>
      </w:r>
      <w:proofErr w:type="spellEnd"/>
      <w:r>
        <w:t xml:space="preserve"> indices indicating exceptional species diversity. The strong positive correlation (R² ≈ 0.92) between species and genera per family suggests that family-level diversification is driven by generic expansion, contributing to the sanctuary’s floristic heterogeneity.</w:t>
      </w:r>
    </w:p>
    <w:p w:rsidR="008340B8" w:rsidRDefault="008340B8" w:rsidP="008340B8">
      <w:pPr>
        <w:pStyle w:val="NormalWeb"/>
        <w:spacing w:before="0" w:beforeAutospacing="0" w:after="0" w:afterAutospacing="0" w:line="360" w:lineRule="auto"/>
        <w:jc w:val="both"/>
      </w:pPr>
      <w:r>
        <w:t>Moreover, the significant dominance of dicots (214 species) over monocots (38 species) aligns with expectations for dry deciduous ecosystems, reflecting their role as the structural and functional foundation of the vegetation.</w:t>
      </w:r>
    </w:p>
    <w:p w:rsidR="008340B8" w:rsidRDefault="008340B8" w:rsidP="008340B8">
      <w:pPr>
        <w:pStyle w:val="NormalWeb"/>
        <w:spacing w:before="0" w:beforeAutospacing="0" w:after="0" w:afterAutospacing="0" w:line="360" w:lineRule="auto"/>
        <w:jc w:val="both"/>
      </w:pPr>
      <w:r>
        <w:t xml:space="preserve">Overall, these findings highlight </w:t>
      </w:r>
      <w:proofErr w:type="spellStart"/>
      <w:r>
        <w:t>Bhainsroadgarh</w:t>
      </w:r>
      <w:proofErr w:type="spellEnd"/>
      <w:r>
        <w:t xml:space="preserve"> Wildlife Sanctuary as a floristically rich and structurally complex ecosystem, characterized by distinct patterns of taxonomic dominance and diversity. This underscores its critical role in regional biodiversity conservation and provides an important baseline for future ecological monitoring and management.</w:t>
      </w:r>
    </w:p>
    <w:p w:rsidR="00541634" w:rsidRDefault="00541634" w:rsidP="00186B18">
      <w:pPr>
        <w:autoSpaceDE w:val="0"/>
        <w:autoSpaceDN w:val="0"/>
        <w:adjustRightInd w:val="0"/>
        <w:spacing w:after="0" w:line="360" w:lineRule="auto"/>
        <w:jc w:val="both"/>
        <w:rPr>
          <w:rFonts w:ascii="Times New Roman" w:hAnsi="Times New Roman" w:cs="Times New Roman"/>
          <w:sz w:val="24"/>
          <w:szCs w:val="24"/>
          <w:lang w:eastAsia="en-IN" w:bidi="hi-IN"/>
        </w:rPr>
      </w:pPr>
    </w:p>
    <w:p w:rsidR="00697E13" w:rsidRDefault="00697E13" w:rsidP="00186B18">
      <w:pPr>
        <w:autoSpaceDE w:val="0"/>
        <w:autoSpaceDN w:val="0"/>
        <w:adjustRightInd w:val="0"/>
        <w:spacing w:after="0" w:line="360" w:lineRule="auto"/>
        <w:jc w:val="both"/>
        <w:rPr>
          <w:rFonts w:ascii="Times New Roman" w:hAnsi="Times New Roman" w:cs="Times New Roman"/>
          <w:sz w:val="24"/>
          <w:szCs w:val="24"/>
          <w:lang w:eastAsia="en-IN" w:bidi="hi-IN"/>
        </w:rPr>
      </w:pPr>
    </w:p>
    <w:p w:rsidR="00541634" w:rsidRPr="00541634" w:rsidRDefault="00541634" w:rsidP="00541634">
      <w:pPr>
        <w:autoSpaceDE w:val="0"/>
        <w:autoSpaceDN w:val="0"/>
        <w:adjustRightInd w:val="0"/>
        <w:spacing w:after="0" w:line="360" w:lineRule="auto"/>
        <w:jc w:val="both"/>
        <w:rPr>
          <w:rFonts w:ascii="Times New Roman" w:hAnsi="Times New Roman" w:cs="Times New Roman"/>
          <w:sz w:val="24"/>
          <w:szCs w:val="24"/>
          <w:lang w:eastAsia="en-IN" w:bidi="hi-IN"/>
        </w:rPr>
      </w:pPr>
      <w:r w:rsidRPr="00541634">
        <w:rPr>
          <w:rFonts w:ascii="Times New Roman" w:hAnsi="Times New Roman" w:cs="Times New Roman"/>
          <w:sz w:val="24"/>
          <w:szCs w:val="24"/>
          <w:lang w:eastAsia="en-IN" w:bidi="hi-IN"/>
        </w:rPr>
        <w:t>COMPETING INTERESTS DISCLAIMER:</w:t>
      </w:r>
    </w:p>
    <w:p w:rsidR="00541634" w:rsidRDefault="00541634" w:rsidP="00541634">
      <w:pPr>
        <w:autoSpaceDE w:val="0"/>
        <w:autoSpaceDN w:val="0"/>
        <w:adjustRightInd w:val="0"/>
        <w:spacing w:after="0" w:line="360" w:lineRule="auto"/>
        <w:jc w:val="both"/>
        <w:rPr>
          <w:rFonts w:ascii="Times New Roman" w:hAnsi="Times New Roman" w:cs="Times New Roman"/>
          <w:sz w:val="24"/>
          <w:szCs w:val="24"/>
          <w:lang w:eastAsia="en-IN" w:bidi="hi-IN"/>
        </w:rPr>
      </w:pPr>
      <w:r w:rsidRPr="00541634">
        <w:rPr>
          <w:rFonts w:ascii="Times New Roman" w:hAnsi="Times New Roman" w:cs="Times New Roman"/>
          <w:sz w:val="24"/>
          <w:szCs w:val="24"/>
          <w:lang w:eastAsia="en-IN" w:bidi="hi-IN"/>
        </w:rPr>
        <w:t>Authors have declared that they have no known competing financial interests OR non-financial interests OR personal relationships that could have appeared to influence the work reported in this paper.</w:t>
      </w:r>
    </w:p>
    <w:p w:rsidR="008D37B3" w:rsidRDefault="008D37B3" w:rsidP="00541634">
      <w:pPr>
        <w:autoSpaceDE w:val="0"/>
        <w:autoSpaceDN w:val="0"/>
        <w:adjustRightInd w:val="0"/>
        <w:spacing w:after="0" w:line="360" w:lineRule="auto"/>
        <w:jc w:val="both"/>
        <w:rPr>
          <w:rFonts w:ascii="Times New Roman" w:hAnsi="Times New Roman" w:cs="Times New Roman"/>
          <w:sz w:val="24"/>
          <w:szCs w:val="24"/>
          <w:lang w:eastAsia="en-IN" w:bidi="hi-IN"/>
        </w:rPr>
      </w:pPr>
    </w:p>
    <w:p w:rsidR="008D37B3" w:rsidRPr="009C5487" w:rsidRDefault="008D37B3" w:rsidP="008D37B3">
      <w:pPr>
        <w:rPr>
          <w:rFonts w:ascii="Calibri" w:eastAsia="Calibri" w:hAnsi="Calibri" w:cs="Times New Roman"/>
          <w:kern w:val="2"/>
          <w:highlight w:val="yellow"/>
          <w:lang w:val="en-US"/>
        </w:rPr>
      </w:pPr>
      <w:bookmarkStart w:id="1" w:name="_Hlk197682619"/>
      <w:bookmarkStart w:id="2" w:name="_Hlk180402183"/>
      <w:bookmarkStart w:id="3" w:name="_Hlk183680988"/>
      <w:bookmarkStart w:id="4" w:name="_Hlk197351200"/>
      <w:r w:rsidRPr="009C5487">
        <w:rPr>
          <w:rFonts w:ascii="Calibri" w:eastAsia="Calibri" w:hAnsi="Calibri" w:cs="Times New Roman"/>
          <w:kern w:val="2"/>
          <w:highlight w:val="yellow"/>
          <w:lang w:val="en-US"/>
        </w:rPr>
        <w:t>Disclaimer (Artificial intelligence)</w:t>
      </w:r>
    </w:p>
    <w:p w:rsidR="008D37B3" w:rsidRPr="009C5487" w:rsidRDefault="008D37B3" w:rsidP="002C5877">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8D37B3" w:rsidRPr="009C5487" w:rsidRDefault="008D37B3" w:rsidP="002C5877">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rsidR="008D37B3" w:rsidRPr="009C5487" w:rsidRDefault="008D37B3" w:rsidP="002C5877">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r w:rsidR="00BA52B3">
        <w:rPr>
          <w:rFonts w:ascii="Calibri" w:eastAsia="Calibri" w:hAnsi="Calibri" w:cs="Times New Roman"/>
          <w:kern w:val="2"/>
          <w:highlight w:val="yellow"/>
          <w:lang w:val="en-US"/>
        </w:rPr>
        <w:t xml:space="preserve"> We have used free version of </w:t>
      </w:r>
      <w:proofErr w:type="spellStart"/>
      <w:r w:rsidR="00BA52B3">
        <w:rPr>
          <w:rFonts w:ascii="Calibri" w:eastAsia="Calibri" w:hAnsi="Calibri" w:cs="Times New Roman"/>
          <w:kern w:val="2"/>
          <w:highlight w:val="yellow"/>
          <w:lang w:val="en-US"/>
        </w:rPr>
        <w:t>chatGPT</w:t>
      </w:r>
      <w:proofErr w:type="spellEnd"/>
      <w:r w:rsidR="00BA52B3">
        <w:rPr>
          <w:rFonts w:ascii="Calibri" w:eastAsia="Calibri" w:hAnsi="Calibri" w:cs="Times New Roman"/>
          <w:kern w:val="2"/>
          <w:highlight w:val="yellow"/>
          <w:lang w:val="en-US"/>
        </w:rPr>
        <w:t xml:space="preserve"> only to remove </w:t>
      </w:r>
      <w:proofErr w:type="spellStart"/>
      <w:r w:rsidR="00BA52B3">
        <w:rPr>
          <w:rFonts w:ascii="Calibri" w:eastAsia="Calibri" w:hAnsi="Calibri" w:cs="Times New Roman"/>
          <w:kern w:val="2"/>
          <w:highlight w:val="yellow"/>
          <w:lang w:val="en-US"/>
        </w:rPr>
        <w:t>grammer</w:t>
      </w:r>
      <w:proofErr w:type="spellEnd"/>
      <w:r w:rsidR="00BA52B3">
        <w:rPr>
          <w:rFonts w:ascii="Calibri" w:eastAsia="Calibri" w:hAnsi="Calibri" w:cs="Times New Roman"/>
          <w:kern w:val="2"/>
          <w:highlight w:val="yellow"/>
          <w:lang w:val="en-US"/>
        </w:rPr>
        <w:t xml:space="preserve"> mistakes</w:t>
      </w:r>
    </w:p>
    <w:p w:rsidR="008D37B3" w:rsidRPr="000E3D17" w:rsidRDefault="008D37B3" w:rsidP="002C5877">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r w:rsidR="00BA52B3">
        <w:rPr>
          <w:rFonts w:ascii="Calibri" w:eastAsia="Calibri" w:hAnsi="Calibri" w:cs="Times New Roman"/>
          <w:kern w:val="2"/>
          <w:highlight w:val="yellow"/>
          <w:lang w:val="en-US"/>
        </w:rPr>
        <w:t xml:space="preserve"> </w:t>
      </w:r>
      <w:proofErr w:type="spellStart"/>
      <w:r w:rsidR="00BA52B3">
        <w:rPr>
          <w:rFonts w:ascii="Calibri" w:eastAsia="Calibri" w:hAnsi="Calibri" w:cs="Times New Roman"/>
          <w:kern w:val="2"/>
          <w:highlight w:val="yellow"/>
          <w:lang w:val="en-US"/>
        </w:rPr>
        <w:t>Grammerl</w:t>
      </w:r>
      <w:bookmarkStart w:id="5" w:name="_Hlk187485061"/>
      <w:bookmarkEnd w:id="1"/>
      <w:bookmarkEnd w:id="2"/>
      <w:bookmarkEnd w:id="3"/>
      <w:r w:rsidR="000E3D17">
        <w:rPr>
          <w:rFonts w:ascii="Calibri" w:eastAsia="Calibri" w:hAnsi="Calibri" w:cs="Times New Roman"/>
          <w:kern w:val="2"/>
          <w:highlight w:val="yellow"/>
          <w:lang w:val="en-US"/>
        </w:rPr>
        <w:t>y</w:t>
      </w:r>
      <w:proofErr w:type="spellEnd"/>
    </w:p>
    <w:bookmarkEnd w:id="4"/>
    <w:bookmarkEnd w:id="5"/>
    <w:p w:rsidR="008D37B3" w:rsidRPr="00F257BA" w:rsidRDefault="008D37B3" w:rsidP="00541634">
      <w:pPr>
        <w:autoSpaceDE w:val="0"/>
        <w:autoSpaceDN w:val="0"/>
        <w:adjustRightInd w:val="0"/>
        <w:spacing w:after="0" w:line="360" w:lineRule="auto"/>
        <w:jc w:val="both"/>
        <w:rPr>
          <w:rFonts w:ascii="Times New Roman" w:hAnsi="Times New Roman" w:cs="Times New Roman"/>
          <w:sz w:val="24"/>
          <w:szCs w:val="24"/>
          <w:lang w:eastAsia="en-IN" w:bidi="hi-IN"/>
        </w:rPr>
      </w:pPr>
    </w:p>
    <w:p w:rsidR="00AD16D0" w:rsidRDefault="00AD16D0" w:rsidP="00F257BA">
      <w:pPr>
        <w:autoSpaceDE w:val="0"/>
        <w:autoSpaceDN w:val="0"/>
        <w:adjustRightInd w:val="0"/>
        <w:spacing w:after="0" w:line="360" w:lineRule="auto"/>
        <w:jc w:val="both"/>
        <w:rPr>
          <w:rFonts w:ascii="Times New Roman" w:hAnsi="Times New Roman" w:cs="Times New Roman"/>
          <w:sz w:val="24"/>
          <w:szCs w:val="24"/>
          <w:lang w:eastAsia="en-IN" w:bidi="hi-IN"/>
        </w:rPr>
      </w:pPr>
    </w:p>
    <w:p w:rsidR="00F257BA" w:rsidRPr="00AD16D0" w:rsidRDefault="00940E71" w:rsidP="00F257BA">
      <w:pPr>
        <w:autoSpaceDE w:val="0"/>
        <w:autoSpaceDN w:val="0"/>
        <w:adjustRightInd w:val="0"/>
        <w:spacing w:after="0" w:line="360" w:lineRule="auto"/>
        <w:jc w:val="both"/>
        <w:rPr>
          <w:rFonts w:ascii="Times New Roman" w:hAnsi="Times New Roman" w:cs="Times New Roman"/>
          <w:b/>
          <w:bCs/>
          <w:sz w:val="24"/>
          <w:szCs w:val="24"/>
          <w:lang w:eastAsia="en-IN" w:bidi="hi-IN"/>
        </w:rPr>
      </w:pPr>
      <w:r w:rsidRPr="00AD16D0">
        <w:rPr>
          <w:rFonts w:ascii="Times New Roman" w:hAnsi="Times New Roman" w:cs="Times New Roman"/>
          <w:b/>
          <w:bCs/>
          <w:sz w:val="24"/>
          <w:szCs w:val="24"/>
          <w:lang w:eastAsia="en-IN" w:bidi="hi-IN"/>
        </w:rPr>
        <w:lastRenderedPageBreak/>
        <w:t>References</w:t>
      </w:r>
    </w:p>
    <w:p w:rsidR="009575C3" w:rsidRDefault="009575C3" w:rsidP="009575C3">
      <w:pPr>
        <w:autoSpaceDE w:val="0"/>
        <w:autoSpaceDN w:val="0"/>
        <w:adjustRightInd w:val="0"/>
        <w:spacing w:after="0" w:line="240" w:lineRule="auto"/>
        <w:jc w:val="both"/>
        <w:rPr>
          <w:rFonts w:ascii="Times New Roman" w:hAnsi="Times New Roman" w:cs="Times New Roman"/>
          <w:sz w:val="24"/>
          <w:szCs w:val="24"/>
          <w:lang w:eastAsia="en-IN" w:bidi="hi-IN"/>
        </w:rPr>
      </w:pPr>
    </w:p>
    <w:p w:rsidR="009575C3" w:rsidRPr="000E3D17" w:rsidRDefault="009575C3" w:rsidP="000E3D17">
      <w:pPr>
        <w:shd w:val="clear" w:color="auto" w:fill="FFFFFF"/>
        <w:spacing w:after="0" w:line="240" w:lineRule="auto"/>
        <w:jc w:val="both"/>
        <w:rPr>
          <w:rFonts w:ascii="Times New Roman" w:hAnsi="Times New Roman" w:cs="Times New Roman"/>
          <w:sz w:val="24"/>
          <w:szCs w:val="24"/>
        </w:rPr>
      </w:pPr>
      <w:r w:rsidRPr="000E3D17">
        <w:rPr>
          <w:rFonts w:ascii="Times New Roman" w:hAnsi="Times New Roman" w:cs="Times New Roman"/>
          <w:b/>
          <w:bCs/>
          <w:sz w:val="24"/>
          <w:szCs w:val="24"/>
        </w:rPr>
        <w:t>Anwar, S., Khan, S. M., Ahmad, Z., Ullah, Z., &amp; Iqbal, M. (2019).</w:t>
      </w:r>
      <w:r w:rsidRPr="000E3D17">
        <w:rPr>
          <w:rFonts w:ascii="Times New Roman" w:hAnsi="Times New Roman" w:cs="Times New Roman"/>
          <w:sz w:val="24"/>
          <w:szCs w:val="24"/>
        </w:rPr>
        <w:t xml:space="preserve"> Floristic composition and ecological gradient analyses of the </w:t>
      </w:r>
      <w:proofErr w:type="spellStart"/>
      <w:r w:rsidRPr="000E3D17">
        <w:rPr>
          <w:rFonts w:ascii="Times New Roman" w:hAnsi="Times New Roman" w:cs="Times New Roman"/>
          <w:sz w:val="24"/>
          <w:szCs w:val="24"/>
        </w:rPr>
        <w:t>liakot</w:t>
      </w:r>
      <w:proofErr w:type="spellEnd"/>
      <w:r w:rsidRPr="000E3D17">
        <w:rPr>
          <w:rFonts w:ascii="Times New Roman" w:hAnsi="Times New Roman" w:cs="Times New Roman"/>
          <w:sz w:val="24"/>
          <w:szCs w:val="24"/>
        </w:rPr>
        <w:t xml:space="preserve"> forests in the kalam region of district Swat, Pakistan. </w:t>
      </w:r>
      <w:r w:rsidRPr="000E3D17">
        <w:rPr>
          <w:rStyle w:val="citationsource-journal"/>
          <w:rFonts w:ascii="Times New Roman" w:hAnsi="Times New Roman" w:cs="Times New Roman"/>
          <w:i/>
          <w:iCs/>
          <w:sz w:val="24"/>
          <w:szCs w:val="24"/>
        </w:rPr>
        <w:t>Journal of Forestry Research</w:t>
      </w:r>
      <w:r w:rsidRPr="000E3D17">
        <w:rPr>
          <w:rFonts w:ascii="Times New Roman" w:hAnsi="Times New Roman" w:cs="Times New Roman"/>
          <w:sz w:val="24"/>
          <w:szCs w:val="24"/>
        </w:rPr>
        <w:t xml:space="preserve">, 30(4), 1407–1416. </w:t>
      </w:r>
    </w:p>
    <w:p w:rsidR="009575C3" w:rsidRPr="000E3D17" w:rsidRDefault="009575C3" w:rsidP="000E3D17">
      <w:pPr>
        <w:shd w:val="clear" w:color="auto" w:fill="FFFFFF"/>
        <w:spacing w:after="0" w:line="240" w:lineRule="auto"/>
        <w:jc w:val="both"/>
        <w:rPr>
          <w:rFonts w:ascii="Times New Roman" w:hAnsi="Times New Roman" w:cs="Times New Roman"/>
          <w:sz w:val="24"/>
          <w:szCs w:val="24"/>
        </w:rPr>
      </w:pPr>
    </w:p>
    <w:p w:rsidR="009575C3" w:rsidRPr="000E3D17" w:rsidRDefault="009575C3" w:rsidP="000E3D17">
      <w:pPr>
        <w:shd w:val="clear" w:color="auto" w:fill="FFFFFF"/>
        <w:spacing w:after="0" w:line="240" w:lineRule="auto"/>
        <w:jc w:val="both"/>
        <w:rPr>
          <w:rFonts w:ascii="Times New Roman" w:eastAsia="Times New Roman" w:hAnsi="Times New Roman" w:cs="Times New Roman"/>
          <w:color w:val="000000"/>
          <w:sz w:val="24"/>
          <w:szCs w:val="24"/>
          <w:lang w:eastAsia="en-IN" w:bidi="hi-IN"/>
        </w:rPr>
      </w:pPr>
    </w:p>
    <w:p w:rsidR="009575C3" w:rsidRPr="000E3D17" w:rsidRDefault="009575C3" w:rsidP="000E3D17">
      <w:pPr>
        <w:autoSpaceDE w:val="0"/>
        <w:autoSpaceDN w:val="0"/>
        <w:adjustRightInd w:val="0"/>
        <w:spacing w:after="0" w:line="240" w:lineRule="auto"/>
        <w:jc w:val="both"/>
        <w:rPr>
          <w:rFonts w:ascii="Times New Roman" w:hAnsi="Times New Roman" w:cs="Times New Roman"/>
          <w:sz w:val="24"/>
          <w:szCs w:val="24"/>
          <w:lang w:eastAsia="en-IN" w:bidi="hi-IN"/>
        </w:rPr>
      </w:pPr>
      <w:r w:rsidRPr="000E3D17">
        <w:rPr>
          <w:rFonts w:ascii="Times New Roman" w:hAnsi="Times New Roman" w:cs="Times New Roman"/>
          <w:b/>
          <w:bCs/>
          <w:sz w:val="24"/>
          <w:szCs w:val="24"/>
          <w:lang w:eastAsia="en-IN" w:bidi="hi-IN"/>
        </w:rPr>
        <w:t xml:space="preserve">Choudhary, K., Nama, K.S. 2014. </w:t>
      </w:r>
      <w:r w:rsidRPr="000E3D17">
        <w:rPr>
          <w:rFonts w:ascii="Times New Roman" w:hAnsi="Times New Roman" w:cs="Times New Roman"/>
          <w:sz w:val="24"/>
          <w:szCs w:val="24"/>
          <w:lang w:eastAsia="en-IN" w:bidi="hi-IN"/>
        </w:rPr>
        <w:t xml:space="preserve">Phyto-diversity of </w:t>
      </w:r>
      <w:proofErr w:type="spellStart"/>
      <w:r w:rsidRPr="000E3D17">
        <w:rPr>
          <w:rFonts w:ascii="Times New Roman" w:hAnsi="Times New Roman" w:cs="Times New Roman"/>
          <w:sz w:val="24"/>
          <w:szCs w:val="24"/>
          <w:lang w:eastAsia="en-IN" w:bidi="hi-IN"/>
        </w:rPr>
        <w:t>Mukundara</w:t>
      </w:r>
      <w:proofErr w:type="spellEnd"/>
      <w:r w:rsidRPr="000E3D17">
        <w:rPr>
          <w:rFonts w:ascii="Times New Roman" w:hAnsi="Times New Roman" w:cs="Times New Roman"/>
          <w:sz w:val="24"/>
          <w:szCs w:val="24"/>
          <w:lang w:eastAsia="en-IN" w:bidi="hi-IN"/>
        </w:rPr>
        <w:t xml:space="preserve"> hills national park of Kota district, Rajasthan, India. Advances in Applied Science Research 5(1):18-23. </w:t>
      </w:r>
    </w:p>
    <w:p w:rsidR="009575C3" w:rsidRPr="000E3D17" w:rsidRDefault="009575C3" w:rsidP="000E3D17">
      <w:pPr>
        <w:autoSpaceDE w:val="0"/>
        <w:autoSpaceDN w:val="0"/>
        <w:adjustRightInd w:val="0"/>
        <w:spacing w:after="0" w:line="240" w:lineRule="auto"/>
        <w:jc w:val="both"/>
        <w:rPr>
          <w:rFonts w:ascii="Times New Roman" w:hAnsi="Times New Roman" w:cs="Times New Roman"/>
          <w:b/>
          <w:bCs/>
          <w:sz w:val="24"/>
          <w:szCs w:val="24"/>
        </w:rPr>
      </w:pPr>
    </w:p>
    <w:p w:rsidR="009575C3" w:rsidRPr="000E3D17" w:rsidRDefault="004C1E30" w:rsidP="000E3D17">
      <w:pPr>
        <w:autoSpaceDE w:val="0"/>
        <w:autoSpaceDN w:val="0"/>
        <w:adjustRightInd w:val="0"/>
        <w:spacing w:after="0" w:line="240" w:lineRule="auto"/>
        <w:jc w:val="both"/>
        <w:rPr>
          <w:rFonts w:ascii="Times New Roman" w:hAnsi="Times New Roman" w:cs="Times New Roman"/>
          <w:color w:val="333333"/>
          <w:sz w:val="24"/>
          <w:szCs w:val="24"/>
        </w:rPr>
      </w:pPr>
      <w:r w:rsidRPr="004C1E30">
        <w:rPr>
          <w:rFonts w:ascii="Times New Roman" w:hAnsi="Times New Roman" w:cs="Times New Roman"/>
          <w:b/>
          <w:bCs/>
          <w:color w:val="333333"/>
          <w:sz w:val="24"/>
          <w:szCs w:val="24"/>
        </w:rPr>
        <w:t>Harrison, S. 2020</w:t>
      </w:r>
      <w:r w:rsidR="00B47645" w:rsidRPr="004C1E30">
        <w:rPr>
          <w:rFonts w:ascii="Times New Roman" w:hAnsi="Times New Roman" w:cs="Times New Roman"/>
          <w:b/>
          <w:bCs/>
          <w:color w:val="333333"/>
          <w:sz w:val="24"/>
          <w:szCs w:val="24"/>
        </w:rPr>
        <w:t>.</w:t>
      </w:r>
      <w:r w:rsidR="00B47645" w:rsidRPr="000E3D17">
        <w:rPr>
          <w:rFonts w:ascii="Times New Roman" w:hAnsi="Times New Roman" w:cs="Times New Roman"/>
          <w:color w:val="333333"/>
          <w:sz w:val="24"/>
          <w:szCs w:val="24"/>
        </w:rPr>
        <w:t xml:space="preserve"> Climate and plant community diversity in space and time. Proceedings of the National Academy of Sciences, 117(9), 4464–4470.</w:t>
      </w:r>
    </w:p>
    <w:p w:rsidR="00B47645" w:rsidRPr="000E3D17" w:rsidRDefault="00B47645" w:rsidP="000E3D17">
      <w:pPr>
        <w:autoSpaceDE w:val="0"/>
        <w:autoSpaceDN w:val="0"/>
        <w:adjustRightInd w:val="0"/>
        <w:spacing w:after="0" w:line="240" w:lineRule="auto"/>
        <w:jc w:val="both"/>
        <w:rPr>
          <w:rFonts w:ascii="Times New Roman" w:hAnsi="Times New Roman" w:cs="Times New Roman"/>
          <w:color w:val="333333"/>
          <w:sz w:val="24"/>
          <w:szCs w:val="24"/>
        </w:rPr>
      </w:pPr>
    </w:p>
    <w:p w:rsidR="00B47645" w:rsidRPr="000E3D17" w:rsidRDefault="00B47645" w:rsidP="000E3D17">
      <w:pPr>
        <w:autoSpaceDE w:val="0"/>
        <w:autoSpaceDN w:val="0"/>
        <w:adjustRightInd w:val="0"/>
        <w:spacing w:after="0" w:line="240" w:lineRule="auto"/>
        <w:jc w:val="both"/>
        <w:rPr>
          <w:rFonts w:ascii="Times New Roman" w:hAnsi="Times New Roman" w:cs="Times New Roman"/>
          <w:color w:val="333333"/>
          <w:sz w:val="24"/>
          <w:szCs w:val="24"/>
        </w:rPr>
      </w:pPr>
      <w:r w:rsidRPr="004C1E30">
        <w:rPr>
          <w:rFonts w:ascii="Times New Roman" w:hAnsi="Times New Roman" w:cs="Times New Roman"/>
          <w:b/>
          <w:bCs/>
          <w:color w:val="333333"/>
          <w:sz w:val="24"/>
          <w:szCs w:val="24"/>
        </w:rPr>
        <w:t>Khan, A</w:t>
      </w:r>
      <w:r w:rsidR="004C1E30">
        <w:rPr>
          <w:rFonts w:ascii="Times New Roman" w:hAnsi="Times New Roman" w:cs="Times New Roman"/>
          <w:b/>
          <w:bCs/>
          <w:color w:val="333333"/>
          <w:sz w:val="24"/>
          <w:szCs w:val="24"/>
        </w:rPr>
        <w:t>. M., Qureshi, R., &amp; Saqib, Z. 2019</w:t>
      </w:r>
      <w:r w:rsidRPr="004C1E30">
        <w:rPr>
          <w:rFonts w:ascii="Times New Roman" w:hAnsi="Times New Roman" w:cs="Times New Roman"/>
          <w:b/>
          <w:bCs/>
          <w:color w:val="333333"/>
          <w:sz w:val="24"/>
          <w:szCs w:val="24"/>
        </w:rPr>
        <w:t>.</w:t>
      </w:r>
      <w:r w:rsidRPr="000E3D17">
        <w:rPr>
          <w:rFonts w:ascii="Times New Roman" w:hAnsi="Times New Roman" w:cs="Times New Roman"/>
          <w:color w:val="333333"/>
          <w:sz w:val="24"/>
          <w:szCs w:val="24"/>
        </w:rPr>
        <w:t xml:space="preserve"> Multivariate analyses of the vegetation of the western Himalayan forests of Muzaffarabad district, Azad Jammu and Kashmir, Pakistan. </w:t>
      </w:r>
      <w:r w:rsidRPr="000E3D17">
        <w:rPr>
          <w:rStyle w:val="citationsource-journal"/>
          <w:rFonts w:ascii="Times New Roman" w:hAnsi="Times New Roman" w:cs="Times New Roman"/>
          <w:i/>
          <w:iCs/>
          <w:color w:val="333333"/>
          <w:sz w:val="24"/>
          <w:szCs w:val="24"/>
        </w:rPr>
        <w:t>Ecological Indicators</w:t>
      </w:r>
      <w:r w:rsidR="004C1E30">
        <w:rPr>
          <w:rFonts w:ascii="Times New Roman" w:hAnsi="Times New Roman" w:cs="Times New Roman"/>
          <w:color w:val="333333"/>
          <w:sz w:val="24"/>
          <w:szCs w:val="24"/>
        </w:rPr>
        <w:t>, 104, 723–736.</w:t>
      </w:r>
    </w:p>
    <w:p w:rsidR="00B47645" w:rsidRPr="000E3D17" w:rsidRDefault="00B47645" w:rsidP="000E3D17">
      <w:pPr>
        <w:autoSpaceDE w:val="0"/>
        <w:autoSpaceDN w:val="0"/>
        <w:adjustRightInd w:val="0"/>
        <w:spacing w:after="0" w:line="240" w:lineRule="auto"/>
        <w:jc w:val="both"/>
        <w:rPr>
          <w:rFonts w:ascii="Times New Roman" w:hAnsi="Times New Roman" w:cs="Times New Roman"/>
          <w:sz w:val="24"/>
          <w:szCs w:val="24"/>
          <w:lang w:eastAsia="en-IN" w:bidi="hi-IN"/>
        </w:rPr>
      </w:pPr>
    </w:p>
    <w:p w:rsidR="009575C3" w:rsidRPr="000E3D17" w:rsidRDefault="009575C3" w:rsidP="000E3D17">
      <w:pPr>
        <w:autoSpaceDE w:val="0"/>
        <w:autoSpaceDN w:val="0"/>
        <w:adjustRightInd w:val="0"/>
        <w:spacing w:after="0" w:line="240" w:lineRule="auto"/>
        <w:jc w:val="both"/>
        <w:rPr>
          <w:rFonts w:ascii="Times New Roman" w:hAnsi="Times New Roman" w:cs="Times New Roman"/>
          <w:sz w:val="24"/>
          <w:szCs w:val="24"/>
          <w:lang w:eastAsia="en-IN" w:bidi="hi-IN"/>
        </w:rPr>
      </w:pPr>
      <w:r w:rsidRPr="000E3D17">
        <w:rPr>
          <w:rFonts w:ascii="Times New Roman" w:hAnsi="Times New Roman" w:cs="Times New Roman"/>
          <w:b/>
          <w:bCs/>
          <w:sz w:val="24"/>
          <w:szCs w:val="24"/>
          <w:lang w:eastAsia="en-IN" w:bidi="hi-IN"/>
        </w:rPr>
        <w:t>Kullberg, P and Moilanen, A. 2014</w:t>
      </w:r>
      <w:r w:rsidRPr="000E3D17">
        <w:rPr>
          <w:rFonts w:ascii="Times New Roman" w:hAnsi="Times New Roman" w:cs="Times New Roman"/>
          <w:sz w:val="24"/>
          <w:szCs w:val="24"/>
          <w:lang w:eastAsia="en-IN" w:bidi="hi-IN"/>
        </w:rPr>
        <w:t xml:space="preserve">. How do recent spatial biodiversity analyses support the convention on biological diversity in the expansion of the global conservation area network? </w:t>
      </w:r>
      <w:proofErr w:type="spellStart"/>
      <w:r w:rsidRPr="000E3D17">
        <w:rPr>
          <w:rFonts w:ascii="Times New Roman" w:hAnsi="Times New Roman" w:cs="Times New Roman"/>
          <w:sz w:val="24"/>
          <w:szCs w:val="24"/>
          <w:lang w:eastAsia="en-IN" w:bidi="hi-IN"/>
        </w:rPr>
        <w:t>Natureza</w:t>
      </w:r>
      <w:proofErr w:type="spellEnd"/>
      <w:r w:rsidRPr="000E3D17">
        <w:rPr>
          <w:rFonts w:ascii="Times New Roman" w:hAnsi="Times New Roman" w:cs="Times New Roman"/>
          <w:sz w:val="24"/>
          <w:szCs w:val="24"/>
          <w:lang w:eastAsia="en-IN" w:bidi="hi-IN"/>
        </w:rPr>
        <w:t xml:space="preserve"> &amp; </w:t>
      </w:r>
      <w:proofErr w:type="spellStart"/>
      <w:r w:rsidRPr="000E3D17">
        <w:rPr>
          <w:rFonts w:ascii="Times New Roman" w:hAnsi="Times New Roman" w:cs="Times New Roman"/>
          <w:sz w:val="24"/>
          <w:szCs w:val="24"/>
          <w:lang w:eastAsia="en-IN" w:bidi="hi-IN"/>
        </w:rPr>
        <w:t>Conservacao</w:t>
      </w:r>
      <w:proofErr w:type="spellEnd"/>
      <w:r w:rsidRPr="000E3D17">
        <w:rPr>
          <w:rFonts w:ascii="Times New Roman" w:hAnsi="Times New Roman" w:cs="Times New Roman"/>
          <w:sz w:val="24"/>
          <w:szCs w:val="24"/>
          <w:lang w:eastAsia="en-IN" w:bidi="hi-IN"/>
        </w:rPr>
        <w:t>, Vol. 12, Iss.1, pg 3-10.</w:t>
      </w:r>
    </w:p>
    <w:p w:rsidR="009575C3" w:rsidRPr="000E3D17" w:rsidRDefault="009575C3" w:rsidP="000E3D17">
      <w:pPr>
        <w:autoSpaceDE w:val="0"/>
        <w:autoSpaceDN w:val="0"/>
        <w:adjustRightInd w:val="0"/>
        <w:spacing w:after="0" w:line="240" w:lineRule="auto"/>
        <w:jc w:val="both"/>
        <w:rPr>
          <w:rFonts w:ascii="Times New Roman" w:hAnsi="Times New Roman" w:cs="Times New Roman"/>
          <w:sz w:val="24"/>
          <w:szCs w:val="24"/>
          <w:lang w:eastAsia="en-IN" w:bidi="hi-IN"/>
        </w:rPr>
      </w:pPr>
    </w:p>
    <w:p w:rsidR="00B47645" w:rsidRPr="000E3D17" w:rsidRDefault="00B47645" w:rsidP="000E3D17">
      <w:pPr>
        <w:autoSpaceDE w:val="0"/>
        <w:autoSpaceDN w:val="0"/>
        <w:adjustRightInd w:val="0"/>
        <w:spacing w:after="0" w:line="240" w:lineRule="auto"/>
        <w:jc w:val="both"/>
        <w:rPr>
          <w:rFonts w:ascii="Times New Roman" w:hAnsi="Times New Roman" w:cs="Times New Roman"/>
          <w:sz w:val="24"/>
          <w:szCs w:val="24"/>
          <w:lang w:eastAsia="en-IN" w:bidi="hi-IN"/>
        </w:rPr>
      </w:pPr>
      <w:r w:rsidRPr="004C1E30">
        <w:rPr>
          <w:rFonts w:ascii="Times New Roman" w:hAnsi="Times New Roman" w:cs="Times New Roman"/>
          <w:b/>
          <w:bCs/>
          <w:color w:val="333333"/>
          <w:sz w:val="24"/>
          <w:szCs w:val="24"/>
        </w:rPr>
        <w:t>M</w:t>
      </w:r>
      <w:r w:rsidR="004C1E30">
        <w:rPr>
          <w:rFonts w:ascii="Times New Roman" w:hAnsi="Times New Roman" w:cs="Times New Roman"/>
          <w:b/>
          <w:bCs/>
          <w:color w:val="333333"/>
          <w:sz w:val="24"/>
          <w:szCs w:val="24"/>
        </w:rPr>
        <w:t xml:space="preserve">alik, Z. A., &amp; </w:t>
      </w:r>
      <w:proofErr w:type="spellStart"/>
      <w:r w:rsidR="004C1E30">
        <w:rPr>
          <w:rFonts w:ascii="Times New Roman" w:hAnsi="Times New Roman" w:cs="Times New Roman"/>
          <w:b/>
          <w:bCs/>
          <w:color w:val="333333"/>
          <w:sz w:val="24"/>
          <w:szCs w:val="24"/>
        </w:rPr>
        <w:t>Nautiyal</w:t>
      </w:r>
      <w:proofErr w:type="spellEnd"/>
      <w:r w:rsidR="004C1E30">
        <w:rPr>
          <w:rFonts w:ascii="Times New Roman" w:hAnsi="Times New Roman" w:cs="Times New Roman"/>
          <w:b/>
          <w:bCs/>
          <w:color w:val="333333"/>
          <w:sz w:val="24"/>
          <w:szCs w:val="24"/>
        </w:rPr>
        <w:t>, M. C. 2016</w:t>
      </w:r>
      <w:r w:rsidRPr="004C1E30">
        <w:rPr>
          <w:rFonts w:ascii="Times New Roman" w:hAnsi="Times New Roman" w:cs="Times New Roman"/>
          <w:b/>
          <w:bCs/>
          <w:color w:val="333333"/>
          <w:sz w:val="24"/>
          <w:szCs w:val="24"/>
        </w:rPr>
        <w:t>.</w:t>
      </w:r>
      <w:r w:rsidRPr="000E3D17">
        <w:rPr>
          <w:rFonts w:ascii="Times New Roman" w:hAnsi="Times New Roman" w:cs="Times New Roman"/>
          <w:color w:val="333333"/>
          <w:sz w:val="24"/>
          <w:szCs w:val="24"/>
        </w:rPr>
        <w:t xml:space="preserve"> Species richness and diversity along the altitudinal gradient in </w:t>
      </w:r>
      <w:proofErr w:type="spellStart"/>
      <w:r w:rsidRPr="000E3D17">
        <w:rPr>
          <w:rFonts w:ascii="Times New Roman" w:hAnsi="Times New Roman" w:cs="Times New Roman"/>
          <w:color w:val="333333"/>
          <w:sz w:val="24"/>
          <w:szCs w:val="24"/>
        </w:rPr>
        <w:t>Tungnath</w:t>
      </w:r>
      <w:proofErr w:type="spellEnd"/>
      <w:r w:rsidRPr="000E3D17">
        <w:rPr>
          <w:rFonts w:ascii="Times New Roman" w:hAnsi="Times New Roman" w:cs="Times New Roman"/>
          <w:color w:val="333333"/>
          <w:sz w:val="24"/>
          <w:szCs w:val="24"/>
        </w:rPr>
        <w:t>, the Himalayan benchmark site of HIMADRI. </w:t>
      </w:r>
      <w:r w:rsidRPr="000E3D17">
        <w:rPr>
          <w:rStyle w:val="citationsource-journal"/>
          <w:rFonts w:ascii="Times New Roman" w:hAnsi="Times New Roman" w:cs="Times New Roman"/>
          <w:i/>
          <w:iCs/>
          <w:color w:val="333333"/>
          <w:sz w:val="24"/>
          <w:szCs w:val="24"/>
        </w:rPr>
        <w:t>Tropical Plant Research</w:t>
      </w:r>
      <w:r w:rsidRPr="000E3D17">
        <w:rPr>
          <w:rFonts w:ascii="Times New Roman" w:hAnsi="Times New Roman" w:cs="Times New Roman"/>
          <w:color w:val="333333"/>
          <w:sz w:val="24"/>
          <w:szCs w:val="24"/>
        </w:rPr>
        <w:t>, 3(2), 396–407.</w:t>
      </w:r>
    </w:p>
    <w:p w:rsidR="009575C3" w:rsidRPr="000E3D17" w:rsidRDefault="009575C3" w:rsidP="000E3D17">
      <w:pPr>
        <w:shd w:val="clear" w:color="auto" w:fill="FFFFFF"/>
        <w:spacing w:after="0" w:line="240" w:lineRule="auto"/>
        <w:jc w:val="both"/>
        <w:rPr>
          <w:rFonts w:ascii="Times New Roman" w:hAnsi="Times New Roman" w:cs="Times New Roman"/>
          <w:sz w:val="24"/>
          <w:szCs w:val="24"/>
        </w:rPr>
      </w:pPr>
      <w:r w:rsidRPr="000E3D17">
        <w:rPr>
          <w:rFonts w:ascii="Times New Roman" w:hAnsi="Times New Roman" w:cs="Times New Roman"/>
          <w:b/>
          <w:bCs/>
          <w:sz w:val="24"/>
          <w:szCs w:val="24"/>
        </w:rPr>
        <w:t>Melese, S. M., &amp; Ayele, B. (2017).</w:t>
      </w:r>
      <w:r w:rsidRPr="000E3D17">
        <w:rPr>
          <w:rFonts w:ascii="Times New Roman" w:hAnsi="Times New Roman" w:cs="Times New Roman"/>
          <w:sz w:val="24"/>
          <w:szCs w:val="24"/>
        </w:rPr>
        <w:t xml:space="preserve"> Woody plant diversity, structure and regeneration in the Ambo state forest, south Gondar zone, Northwest Ethiopia. </w:t>
      </w:r>
      <w:r w:rsidRPr="000E3D17">
        <w:rPr>
          <w:rStyle w:val="citationsource-journal"/>
          <w:rFonts w:ascii="Times New Roman" w:hAnsi="Times New Roman" w:cs="Times New Roman"/>
          <w:i/>
          <w:iCs/>
          <w:sz w:val="24"/>
          <w:szCs w:val="24"/>
        </w:rPr>
        <w:t>Journal of Forestry Research</w:t>
      </w:r>
      <w:r w:rsidRPr="000E3D17">
        <w:rPr>
          <w:rFonts w:ascii="Times New Roman" w:hAnsi="Times New Roman" w:cs="Times New Roman"/>
          <w:sz w:val="24"/>
          <w:szCs w:val="24"/>
        </w:rPr>
        <w:t xml:space="preserve">, 28(1), 133–144. </w:t>
      </w:r>
    </w:p>
    <w:p w:rsidR="00B47645" w:rsidRPr="000E3D17" w:rsidRDefault="00B47645" w:rsidP="000E3D17">
      <w:pPr>
        <w:shd w:val="clear" w:color="auto" w:fill="FFFFFF"/>
        <w:spacing w:after="0" w:line="240" w:lineRule="auto"/>
        <w:jc w:val="both"/>
        <w:rPr>
          <w:rFonts w:ascii="Times New Roman" w:hAnsi="Times New Roman" w:cs="Times New Roman"/>
          <w:sz w:val="24"/>
          <w:szCs w:val="24"/>
        </w:rPr>
      </w:pPr>
    </w:p>
    <w:p w:rsidR="00B47645" w:rsidRPr="000E3D17" w:rsidRDefault="00B47645" w:rsidP="000E3D17">
      <w:pPr>
        <w:shd w:val="clear" w:color="auto" w:fill="FFFFFF"/>
        <w:spacing w:after="0" w:line="240" w:lineRule="auto"/>
        <w:jc w:val="both"/>
        <w:rPr>
          <w:rFonts w:ascii="Times New Roman" w:hAnsi="Times New Roman" w:cs="Times New Roman"/>
          <w:sz w:val="24"/>
          <w:szCs w:val="24"/>
        </w:rPr>
      </w:pPr>
      <w:r w:rsidRPr="004C1E30">
        <w:rPr>
          <w:rFonts w:ascii="Times New Roman" w:hAnsi="Times New Roman" w:cs="Times New Roman"/>
          <w:b/>
          <w:bCs/>
          <w:color w:val="333333"/>
          <w:sz w:val="24"/>
          <w:szCs w:val="24"/>
        </w:rPr>
        <w:t xml:space="preserve">Nepali, B. R., </w:t>
      </w:r>
      <w:proofErr w:type="spellStart"/>
      <w:r w:rsidR="004C1E30">
        <w:rPr>
          <w:rFonts w:ascii="Times New Roman" w:hAnsi="Times New Roman" w:cs="Times New Roman"/>
          <w:b/>
          <w:bCs/>
          <w:color w:val="333333"/>
          <w:sz w:val="24"/>
          <w:szCs w:val="24"/>
        </w:rPr>
        <w:t>Skartveit</w:t>
      </w:r>
      <w:proofErr w:type="spellEnd"/>
      <w:r w:rsidR="004C1E30">
        <w:rPr>
          <w:rFonts w:ascii="Times New Roman" w:hAnsi="Times New Roman" w:cs="Times New Roman"/>
          <w:b/>
          <w:bCs/>
          <w:color w:val="333333"/>
          <w:sz w:val="24"/>
          <w:szCs w:val="24"/>
        </w:rPr>
        <w:t xml:space="preserve">, J., &amp; </w:t>
      </w:r>
      <w:proofErr w:type="spellStart"/>
      <w:r w:rsidR="004C1E30">
        <w:rPr>
          <w:rFonts w:ascii="Times New Roman" w:hAnsi="Times New Roman" w:cs="Times New Roman"/>
          <w:b/>
          <w:bCs/>
          <w:color w:val="333333"/>
          <w:sz w:val="24"/>
          <w:szCs w:val="24"/>
        </w:rPr>
        <w:t>Baniya</w:t>
      </w:r>
      <w:proofErr w:type="spellEnd"/>
      <w:r w:rsidR="004C1E30">
        <w:rPr>
          <w:rFonts w:ascii="Times New Roman" w:hAnsi="Times New Roman" w:cs="Times New Roman"/>
          <w:b/>
          <w:bCs/>
          <w:color w:val="333333"/>
          <w:sz w:val="24"/>
          <w:szCs w:val="24"/>
        </w:rPr>
        <w:t>, C. B. 2021</w:t>
      </w:r>
      <w:r w:rsidRPr="004C1E30">
        <w:rPr>
          <w:rFonts w:ascii="Times New Roman" w:hAnsi="Times New Roman" w:cs="Times New Roman"/>
          <w:b/>
          <w:bCs/>
          <w:color w:val="333333"/>
          <w:sz w:val="24"/>
          <w:szCs w:val="24"/>
        </w:rPr>
        <w:t>.</w:t>
      </w:r>
      <w:r w:rsidRPr="000E3D17">
        <w:rPr>
          <w:rFonts w:ascii="Times New Roman" w:hAnsi="Times New Roman" w:cs="Times New Roman"/>
          <w:color w:val="333333"/>
          <w:sz w:val="24"/>
          <w:szCs w:val="24"/>
        </w:rPr>
        <w:t xml:space="preserve"> Impacts of slope aspects on altitudinal species richness and species composition of </w:t>
      </w:r>
      <w:proofErr w:type="spellStart"/>
      <w:r w:rsidRPr="000E3D17">
        <w:rPr>
          <w:rFonts w:ascii="Times New Roman" w:hAnsi="Times New Roman" w:cs="Times New Roman"/>
          <w:color w:val="333333"/>
          <w:sz w:val="24"/>
          <w:szCs w:val="24"/>
        </w:rPr>
        <w:t>Narapani-Masina</w:t>
      </w:r>
      <w:proofErr w:type="spellEnd"/>
      <w:r w:rsidRPr="000E3D17">
        <w:rPr>
          <w:rFonts w:ascii="Times New Roman" w:hAnsi="Times New Roman" w:cs="Times New Roman"/>
          <w:color w:val="333333"/>
          <w:sz w:val="24"/>
          <w:szCs w:val="24"/>
        </w:rPr>
        <w:t xml:space="preserve"> landscape, </w:t>
      </w:r>
      <w:proofErr w:type="spellStart"/>
      <w:r w:rsidRPr="000E3D17">
        <w:rPr>
          <w:rFonts w:ascii="Times New Roman" w:hAnsi="Times New Roman" w:cs="Times New Roman"/>
          <w:color w:val="333333"/>
          <w:sz w:val="24"/>
          <w:szCs w:val="24"/>
        </w:rPr>
        <w:t>Arghakhanchi</w:t>
      </w:r>
      <w:proofErr w:type="spellEnd"/>
      <w:r w:rsidRPr="000E3D17">
        <w:rPr>
          <w:rFonts w:ascii="Times New Roman" w:hAnsi="Times New Roman" w:cs="Times New Roman"/>
          <w:color w:val="333333"/>
          <w:sz w:val="24"/>
          <w:szCs w:val="24"/>
        </w:rPr>
        <w:t>, West Nepal. </w:t>
      </w:r>
      <w:r w:rsidRPr="000E3D17">
        <w:rPr>
          <w:rStyle w:val="citationsource-journal"/>
          <w:rFonts w:ascii="Times New Roman" w:hAnsi="Times New Roman" w:cs="Times New Roman"/>
          <w:i/>
          <w:iCs/>
          <w:color w:val="333333"/>
          <w:sz w:val="24"/>
          <w:szCs w:val="24"/>
        </w:rPr>
        <w:t>Journal of Asia-Pacific Biodiversity</w:t>
      </w:r>
      <w:r w:rsidRPr="000E3D17">
        <w:rPr>
          <w:rFonts w:ascii="Times New Roman" w:hAnsi="Times New Roman" w:cs="Times New Roman"/>
          <w:color w:val="333333"/>
          <w:sz w:val="24"/>
          <w:szCs w:val="24"/>
        </w:rPr>
        <w:t>, 14(3), 415–424. https://doi.org/10.1016/j.japb.2021.04.005</w:t>
      </w:r>
    </w:p>
    <w:p w:rsidR="009575C3" w:rsidRPr="000E3D17" w:rsidRDefault="009575C3" w:rsidP="000E3D17">
      <w:pPr>
        <w:shd w:val="clear" w:color="auto" w:fill="FFFFFF"/>
        <w:spacing w:after="0" w:line="240" w:lineRule="auto"/>
        <w:jc w:val="both"/>
        <w:rPr>
          <w:rFonts w:ascii="Times New Roman" w:hAnsi="Times New Roman" w:cs="Times New Roman"/>
          <w:sz w:val="24"/>
          <w:szCs w:val="24"/>
        </w:rPr>
      </w:pPr>
    </w:p>
    <w:p w:rsidR="009575C3" w:rsidRPr="000E3D17" w:rsidRDefault="004C1E30" w:rsidP="000E3D17">
      <w:pPr>
        <w:shd w:val="clear" w:color="auto" w:fill="FFFFFF"/>
        <w:spacing w:after="0" w:line="24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Pukkala</w:t>
      </w:r>
      <w:proofErr w:type="spellEnd"/>
      <w:r>
        <w:rPr>
          <w:rFonts w:ascii="Times New Roman" w:hAnsi="Times New Roman" w:cs="Times New Roman"/>
          <w:b/>
          <w:bCs/>
          <w:sz w:val="24"/>
          <w:szCs w:val="24"/>
        </w:rPr>
        <w:t>, T. 2018</w:t>
      </w:r>
      <w:r w:rsidR="009575C3" w:rsidRPr="000E3D17">
        <w:rPr>
          <w:rFonts w:ascii="Times New Roman" w:hAnsi="Times New Roman" w:cs="Times New Roman"/>
          <w:b/>
          <w:bCs/>
          <w:sz w:val="24"/>
          <w:szCs w:val="24"/>
        </w:rPr>
        <w:t>.</w:t>
      </w:r>
      <w:r w:rsidR="009575C3" w:rsidRPr="000E3D17">
        <w:rPr>
          <w:rFonts w:ascii="Times New Roman" w:hAnsi="Times New Roman" w:cs="Times New Roman"/>
          <w:sz w:val="24"/>
          <w:szCs w:val="24"/>
        </w:rPr>
        <w:t xml:space="preserve"> Effect of species composition on ecosystem services in European boreal forest. </w:t>
      </w:r>
      <w:r w:rsidR="009575C3" w:rsidRPr="000E3D17">
        <w:rPr>
          <w:rStyle w:val="citationsource-journal"/>
          <w:rFonts w:ascii="Times New Roman" w:hAnsi="Times New Roman" w:cs="Times New Roman"/>
          <w:i/>
          <w:iCs/>
          <w:sz w:val="24"/>
          <w:szCs w:val="24"/>
        </w:rPr>
        <w:t>Journal of Forestry Research</w:t>
      </w:r>
      <w:r w:rsidR="009575C3" w:rsidRPr="000E3D17">
        <w:rPr>
          <w:rFonts w:ascii="Times New Roman" w:hAnsi="Times New Roman" w:cs="Times New Roman"/>
          <w:sz w:val="24"/>
          <w:szCs w:val="24"/>
        </w:rPr>
        <w:t>, 29(2), 261–272.</w:t>
      </w:r>
    </w:p>
    <w:p w:rsidR="009575C3" w:rsidRPr="000E3D17" w:rsidRDefault="009575C3" w:rsidP="000E3D17">
      <w:pPr>
        <w:shd w:val="clear" w:color="auto" w:fill="FFFFFF"/>
        <w:spacing w:after="0" w:line="240" w:lineRule="auto"/>
        <w:jc w:val="both"/>
        <w:rPr>
          <w:rFonts w:ascii="Times New Roman" w:hAnsi="Times New Roman" w:cs="Times New Roman"/>
          <w:sz w:val="24"/>
          <w:szCs w:val="24"/>
        </w:rPr>
      </w:pPr>
    </w:p>
    <w:p w:rsidR="009575C3" w:rsidRPr="000E3D17" w:rsidRDefault="009575C3" w:rsidP="000E3D17">
      <w:pPr>
        <w:shd w:val="clear" w:color="auto" w:fill="FFFFFF"/>
        <w:spacing w:after="0" w:line="240" w:lineRule="auto"/>
        <w:jc w:val="both"/>
        <w:rPr>
          <w:rFonts w:ascii="Times New Roman" w:hAnsi="Times New Roman" w:cs="Times New Roman"/>
          <w:sz w:val="24"/>
          <w:szCs w:val="24"/>
        </w:rPr>
      </w:pPr>
      <w:r w:rsidRPr="000E3D17">
        <w:rPr>
          <w:rFonts w:ascii="Times New Roman" w:hAnsi="Times New Roman" w:cs="Times New Roman"/>
          <w:b/>
          <w:bCs/>
          <w:sz w:val="24"/>
          <w:szCs w:val="24"/>
        </w:rPr>
        <w:t>Ramachandr</w:t>
      </w:r>
      <w:r w:rsidR="004C1E30">
        <w:rPr>
          <w:rFonts w:ascii="Times New Roman" w:hAnsi="Times New Roman" w:cs="Times New Roman"/>
          <w:b/>
          <w:bCs/>
          <w:sz w:val="24"/>
          <w:szCs w:val="24"/>
        </w:rPr>
        <w:t xml:space="preserve">an, V. S., &amp; </w:t>
      </w:r>
      <w:proofErr w:type="spellStart"/>
      <w:r w:rsidR="004C1E30">
        <w:rPr>
          <w:rFonts w:ascii="Times New Roman" w:hAnsi="Times New Roman" w:cs="Times New Roman"/>
          <w:b/>
          <w:bCs/>
          <w:sz w:val="24"/>
          <w:szCs w:val="24"/>
        </w:rPr>
        <w:t>Swarupanandan</w:t>
      </w:r>
      <w:proofErr w:type="spellEnd"/>
      <w:r w:rsidR="004C1E30">
        <w:rPr>
          <w:rFonts w:ascii="Times New Roman" w:hAnsi="Times New Roman" w:cs="Times New Roman"/>
          <w:b/>
          <w:bCs/>
          <w:sz w:val="24"/>
          <w:szCs w:val="24"/>
        </w:rPr>
        <w:t>, K. 2013</w:t>
      </w:r>
      <w:r w:rsidRPr="000E3D17">
        <w:rPr>
          <w:rFonts w:ascii="Times New Roman" w:hAnsi="Times New Roman" w:cs="Times New Roman"/>
          <w:b/>
          <w:bCs/>
          <w:sz w:val="24"/>
          <w:szCs w:val="24"/>
        </w:rPr>
        <w:t>.</w:t>
      </w:r>
      <w:r w:rsidRPr="000E3D17">
        <w:rPr>
          <w:rFonts w:ascii="Times New Roman" w:hAnsi="Times New Roman" w:cs="Times New Roman"/>
          <w:sz w:val="24"/>
          <w:szCs w:val="24"/>
        </w:rPr>
        <w:t xml:space="preserve"> Structure and floristic composition of old-growth wet evergreen forests of </w:t>
      </w:r>
      <w:proofErr w:type="spellStart"/>
      <w:r w:rsidRPr="000E3D17">
        <w:rPr>
          <w:rFonts w:ascii="Times New Roman" w:hAnsi="Times New Roman" w:cs="Times New Roman"/>
          <w:sz w:val="24"/>
          <w:szCs w:val="24"/>
        </w:rPr>
        <w:t>Nelliampathy</w:t>
      </w:r>
      <w:proofErr w:type="spellEnd"/>
      <w:r w:rsidRPr="000E3D17">
        <w:rPr>
          <w:rFonts w:ascii="Times New Roman" w:hAnsi="Times New Roman" w:cs="Times New Roman"/>
          <w:sz w:val="24"/>
          <w:szCs w:val="24"/>
        </w:rPr>
        <w:t xml:space="preserve"> Hills, Southern Western Ghats. </w:t>
      </w:r>
      <w:r w:rsidRPr="000E3D17">
        <w:rPr>
          <w:rStyle w:val="citationsource-journal"/>
          <w:rFonts w:ascii="Times New Roman" w:hAnsi="Times New Roman" w:cs="Times New Roman"/>
          <w:i/>
          <w:iCs/>
          <w:sz w:val="24"/>
          <w:szCs w:val="24"/>
        </w:rPr>
        <w:t>Journal of Forestry Research</w:t>
      </w:r>
      <w:r w:rsidRPr="000E3D17">
        <w:rPr>
          <w:rFonts w:ascii="Times New Roman" w:hAnsi="Times New Roman" w:cs="Times New Roman"/>
          <w:sz w:val="24"/>
          <w:szCs w:val="24"/>
        </w:rPr>
        <w:t xml:space="preserve">, 24(1), 37–46. </w:t>
      </w:r>
    </w:p>
    <w:p w:rsidR="009575C3" w:rsidRPr="000E3D17" w:rsidRDefault="009575C3" w:rsidP="000E3D17">
      <w:pPr>
        <w:shd w:val="clear" w:color="auto" w:fill="FFFFFF"/>
        <w:spacing w:after="0" w:line="240" w:lineRule="auto"/>
        <w:jc w:val="both"/>
        <w:rPr>
          <w:rFonts w:ascii="Times New Roman" w:hAnsi="Times New Roman" w:cs="Times New Roman"/>
          <w:sz w:val="24"/>
          <w:szCs w:val="24"/>
          <w:lang w:val="en-US"/>
        </w:rPr>
      </w:pPr>
    </w:p>
    <w:p w:rsidR="009575C3" w:rsidRPr="000E3D17" w:rsidRDefault="009575C3" w:rsidP="000E3D17">
      <w:pPr>
        <w:autoSpaceDE w:val="0"/>
        <w:autoSpaceDN w:val="0"/>
        <w:adjustRightInd w:val="0"/>
        <w:spacing w:after="0" w:line="240" w:lineRule="auto"/>
        <w:jc w:val="both"/>
        <w:rPr>
          <w:rFonts w:ascii="Times New Roman" w:hAnsi="Times New Roman" w:cs="Times New Roman"/>
          <w:sz w:val="24"/>
          <w:szCs w:val="24"/>
          <w:lang w:eastAsia="en-IN" w:bidi="hi-IN"/>
        </w:rPr>
      </w:pPr>
      <w:r w:rsidRPr="000E3D17">
        <w:rPr>
          <w:rFonts w:ascii="Times New Roman" w:hAnsi="Times New Roman" w:cs="Times New Roman"/>
          <w:b/>
          <w:bCs/>
          <w:sz w:val="24"/>
          <w:szCs w:val="24"/>
          <w:lang w:eastAsia="en-IN" w:bidi="hi-IN"/>
        </w:rPr>
        <w:t>Singh, V.; Parmar, P.J. and Pandey, R.P. 1993.</w:t>
      </w:r>
      <w:r w:rsidRPr="000E3D17">
        <w:rPr>
          <w:rFonts w:ascii="Times New Roman" w:hAnsi="Times New Roman" w:cs="Times New Roman"/>
          <w:sz w:val="24"/>
          <w:szCs w:val="24"/>
          <w:lang w:eastAsia="en-IN" w:bidi="hi-IN"/>
        </w:rPr>
        <w:t xml:space="preserve"> </w:t>
      </w:r>
      <w:r w:rsidRPr="000E3D17">
        <w:rPr>
          <w:rFonts w:ascii="Times New Roman" w:hAnsi="Times New Roman" w:cs="Times New Roman"/>
          <w:i/>
          <w:iCs/>
          <w:sz w:val="24"/>
          <w:szCs w:val="24"/>
          <w:lang w:eastAsia="en-IN" w:bidi="hi-IN"/>
        </w:rPr>
        <w:t xml:space="preserve">Flora of Rajasthan </w:t>
      </w:r>
      <w:r w:rsidRPr="000E3D17">
        <w:rPr>
          <w:rFonts w:ascii="Times New Roman" w:hAnsi="Times New Roman" w:cs="Times New Roman"/>
          <w:sz w:val="24"/>
          <w:szCs w:val="24"/>
          <w:lang w:eastAsia="en-IN" w:bidi="hi-IN"/>
        </w:rPr>
        <w:t xml:space="preserve">(Edited by B.V. Shetty &amp; </w:t>
      </w:r>
      <w:proofErr w:type="spellStart"/>
      <w:proofErr w:type="gramStart"/>
      <w:r w:rsidRPr="000E3D17">
        <w:rPr>
          <w:rFonts w:ascii="Times New Roman" w:hAnsi="Times New Roman" w:cs="Times New Roman"/>
          <w:sz w:val="24"/>
          <w:szCs w:val="24"/>
          <w:lang w:eastAsia="en-IN" w:bidi="hi-IN"/>
        </w:rPr>
        <w:t>V.Singh</w:t>
      </w:r>
      <w:proofErr w:type="spellEnd"/>
      <w:proofErr w:type="gramEnd"/>
      <w:r w:rsidRPr="000E3D17">
        <w:rPr>
          <w:rFonts w:ascii="Times New Roman" w:hAnsi="Times New Roman" w:cs="Times New Roman"/>
          <w:sz w:val="24"/>
          <w:szCs w:val="24"/>
          <w:lang w:eastAsia="en-IN" w:bidi="hi-IN"/>
        </w:rPr>
        <w:t>). Vol.III, Botanical Survey of India,</w:t>
      </w:r>
      <w:r w:rsidRPr="000E3D17">
        <w:rPr>
          <w:rFonts w:ascii="Times New Roman" w:hAnsi="Times New Roman" w:cs="Times New Roman"/>
          <w:b/>
          <w:bCs/>
          <w:sz w:val="24"/>
          <w:szCs w:val="24"/>
          <w:lang w:eastAsia="en-IN" w:bidi="hi-IN"/>
        </w:rPr>
        <w:t xml:space="preserve"> </w:t>
      </w:r>
      <w:r w:rsidRPr="000E3D17">
        <w:rPr>
          <w:rFonts w:ascii="Times New Roman" w:hAnsi="Times New Roman" w:cs="Times New Roman"/>
          <w:sz w:val="24"/>
          <w:szCs w:val="24"/>
          <w:lang w:eastAsia="en-IN" w:bidi="hi-IN"/>
        </w:rPr>
        <w:t>Howrah.</w:t>
      </w:r>
    </w:p>
    <w:p w:rsidR="009575C3" w:rsidRPr="000E3D17" w:rsidRDefault="009575C3" w:rsidP="000E3D17">
      <w:pPr>
        <w:autoSpaceDE w:val="0"/>
        <w:autoSpaceDN w:val="0"/>
        <w:adjustRightInd w:val="0"/>
        <w:spacing w:after="0" w:line="240" w:lineRule="auto"/>
        <w:jc w:val="both"/>
        <w:rPr>
          <w:rFonts w:ascii="Times New Roman" w:hAnsi="Times New Roman" w:cs="Times New Roman"/>
          <w:sz w:val="24"/>
          <w:szCs w:val="24"/>
          <w:lang w:eastAsia="en-IN" w:bidi="hi-IN"/>
        </w:rPr>
      </w:pPr>
    </w:p>
    <w:p w:rsidR="009575C3" w:rsidRPr="000E3D17" w:rsidRDefault="009575C3" w:rsidP="000E3D17">
      <w:pPr>
        <w:autoSpaceDE w:val="0"/>
        <w:autoSpaceDN w:val="0"/>
        <w:adjustRightInd w:val="0"/>
        <w:spacing w:after="0" w:line="240" w:lineRule="auto"/>
        <w:jc w:val="both"/>
        <w:rPr>
          <w:rFonts w:ascii="Times New Roman" w:hAnsi="Times New Roman" w:cs="Times New Roman"/>
          <w:sz w:val="24"/>
          <w:szCs w:val="24"/>
          <w:lang w:eastAsia="en-IN" w:bidi="hi-IN"/>
        </w:rPr>
      </w:pPr>
      <w:r w:rsidRPr="000E3D17">
        <w:rPr>
          <w:rFonts w:ascii="Times New Roman" w:hAnsi="Times New Roman" w:cs="Times New Roman"/>
          <w:b/>
          <w:bCs/>
          <w:sz w:val="24"/>
          <w:szCs w:val="24"/>
          <w:lang w:eastAsia="en-IN" w:bidi="hi-IN"/>
        </w:rPr>
        <w:t>Singh, V.; Parmar, P.J. and Pandey, R.P.,1991</w:t>
      </w:r>
      <w:r w:rsidRPr="000E3D17">
        <w:rPr>
          <w:rFonts w:ascii="Times New Roman" w:hAnsi="Times New Roman" w:cs="Times New Roman"/>
          <w:sz w:val="24"/>
          <w:szCs w:val="24"/>
          <w:lang w:eastAsia="en-IN" w:bidi="hi-IN"/>
        </w:rPr>
        <w:t xml:space="preserve"> </w:t>
      </w:r>
      <w:r w:rsidRPr="000E3D17">
        <w:rPr>
          <w:rFonts w:ascii="Times New Roman" w:hAnsi="Times New Roman" w:cs="Times New Roman"/>
          <w:i/>
          <w:iCs/>
          <w:sz w:val="24"/>
          <w:szCs w:val="24"/>
          <w:lang w:eastAsia="en-IN" w:bidi="hi-IN"/>
        </w:rPr>
        <w:t xml:space="preserve">Flora of Rajasthan </w:t>
      </w:r>
      <w:r w:rsidRPr="000E3D17">
        <w:rPr>
          <w:rFonts w:ascii="Times New Roman" w:hAnsi="Times New Roman" w:cs="Times New Roman"/>
          <w:sz w:val="24"/>
          <w:szCs w:val="24"/>
          <w:lang w:eastAsia="en-IN" w:bidi="hi-IN"/>
        </w:rPr>
        <w:t xml:space="preserve">(Edited by B.V. Shetty &amp; </w:t>
      </w:r>
      <w:proofErr w:type="spellStart"/>
      <w:proofErr w:type="gramStart"/>
      <w:r w:rsidRPr="000E3D17">
        <w:rPr>
          <w:rFonts w:ascii="Times New Roman" w:hAnsi="Times New Roman" w:cs="Times New Roman"/>
          <w:sz w:val="24"/>
          <w:szCs w:val="24"/>
          <w:lang w:eastAsia="en-IN" w:bidi="hi-IN"/>
        </w:rPr>
        <w:t>V.Singh</w:t>
      </w:r>
      <w:proofErr w:type="spellEnd"/>
      <w:proofErr w:type="gramEnd"/>
      <w:r w:rsidRPr="000E3D17">
        <w:rPr>
          <w:rFonts w:ascii="Times New Roman" w:hAnsi="Times New Roman" w:cs="Times New Roman"/>
          <w:sz w:val="24"/>
          <w:szCs w:val="24"/>
          <w:lang w:eastAsia="en-IN" w:bidi="hi-IN"/>
        </w:rPr>
        <w:t xml:space="preserve">). </w:t>
      </w:r>
      <w:proofErr w:type="spellStart"/>
      <w:r w:rsidRPr="000E3D17">
        <w:rPr>
          <w:rFonts w:ascii="Times New Roman" w:hAnsi="Times New Roman" w:cs="Times New Roman"/>
          <w:sz w:val="24"/>
          <w:szCs w:val="24"/>
          <w:lang w:eastAsia="en-IN" w:bidi="hi-IN"/>
        </w:rPr>
        <w:t>Vol.II</w:t>
      </w:r>
      <w:proofErr w:type="spellEnd"/>
      <w:r w:rsidRPr="000E3D17">
        <w:rPr>
          <w:rFonts w:ascii="Times New Roman" w:hAnsi="Times New Roman" w:cs="Times New Roman"/>
          <w:sz w:val="24"/>
          <w:szCs w:val="24"/>
          <w:lang w:eastAsia="en-IN" w:bidi="hi-IN"/>
        </w:rPr>
        <w:t xml:space="preserve">, Botanical Survey of </w:t>
      </w:r>
      <w:proofErr w:type="gramStart"/>
      <w:r w:rsidRPr="000E3D17">
        <w:rPr>
          <w:rFonts w:ascii="Times New Roman" w:hAnsi="Times New Roman" w:cs="Times New Roman"/>
          <w:sz w:val="24"/>
          <w:szCs w:val="24"/>
          <w:lang w:eastAsia="en-IN" w:bidi="hi-IN"/>
        </w:rPr>
        <w:t xml:space="preserve">India, </w:t>
      </w:r>
      <w:r w:rsidRPr="000E3D17">
        <w:rPr>
          <w:rFonts w:ascii="Times New Roman" w:hAnsi="Times New Roman" w:cs="Times New Roman"/>
          <w:b/>
          <w:bCs/>
          <w:sz w:val="24"/>
          <w:szCs w:val="24"/>
          <w:lang w:eastAsia="en-IN" w:bidi="hi-IN"/>
        </w:rPr>
        <w:t xml:space="preserve"> </w:t>
      </w:r>
      <w:r w:rsidRPr="000E3D17">
        <w:rPr>
          <w:rFonts w:ascii="Times New Roman" w:hAnsi="Times New Roman" w:cs="Times New Roman"/>
          <w:sz w:val="24"/>
          <w:szCs w:val="24"/>
          <w:lang w:eastAsia="en-IN" w:bidi="hi-IN"/>
        </w:rPr>
        <w:t>Howrah</w:t>
      </w:r>
      <w:proofErr w:type="gramEnd"/>
      <w:r w:rsidRPr="000E3D17">
        <w:rPr>
          <w:rFonts w:ascii="Times New Roman" w:hAnsi="Times New Roman" w:cs="Times New Roman"/>
          <w:sz w:val="24"/>
          <w:szCs w:val="24"/>
          <w:lang w:eastAsia="en-IN" w:bidi="hi-IN"/>
        </w:rPr>
        <w:t>.</w:t>
      </w:r>
    </w:p>
    <w:p w:rsidR="009575C3" w:rsidRPr="000E3D17" w:rsidRDefault="009575C3" w:rsidP="000E3D17">
      <w:pPr>
        <w:autoSpaceDE w:val="0"/>
        <w:autoSpaceDN w:val="0"/>
        <w:adjustRightInd w:val="0"/>
        <w:spacing w:after="0" w:line="240" w:lineRule="auto"/>
        <w:jc w:val="both"/>
        <w:rPr>
          <w:rFonts w:ascii="Times New Roman" w:hAnsi="Times New Roman" w:cs="Times New Roman"/>
          <w:sz w:val="24"/>
          <w:szCs w:val="24"/>
          <w:lang w:eastAsia="en-IN" w:bidi="hi-IN"/>
        </w:rPr>
      </w:pPr>
    </w:p>
    <w:p w:rsidR="009575C3" w:rsidRPr="000E3D17" w:rsidRDefault="009575C3" w:rsidP="000E3D17">
      <w:pPr>
        <w:autoSpaceDE w:val="0"/>
        <w:autoSpaceDN w:val="0"/>
        <w:adjustRightInd w:val="0"/>
        <w:spacing w:after="0" w:line="240" w:lineRule="auto"/>
        <w:jc w:val="both"/>
        <w:rPr>
          <w:rFonts w:ascii="Times New Roman" w:hAnsi="Times New Roman" w:cs="Times New Roman"/>
          <w:sz w:val="24"/>
          <w:szCs w:val="24"/>
          <w:lang w:eastAsia="en-IN" w:bidi="hi-IN"/>
        </w:rPr>
      </w:pPr>
      <w:r w:rsidRPr="000E3D17">
        <w:rPr>
          <w:rFonts w:ascii="Times New Roman" w:hAnsi="Times New Roman" w:cs="Times New Roman"/>
          <w:b/>
          <w:bCs/>
          <w:sz w:val="24"/>
          <w:szCs w:val="24"/>
          <w:lang w:eastAsia="en-IN" w:bidi="hi-IN"/>
        </w:rPr>
        <w:t>Singh, V.; Parmar, P.J. and Pandey, R.P.1987.</w:t>
      </w:r>
      <w:r w:rsidRPr="000E3D17">
        <w:rPr>
          <w:rFonts w:ascii="Times New Roman" w:hAnsi="Times New Roman" w:cs="Times New Roman"/>
          <w:sz w:val="24"/>
          <w:szCs w:val="24"/>
          <w:lang w:eastAsia="en-IN" w:bidi="hi-IN"/>
        </w:rPr>
        <w:t xml:space="preserve"> </w:t>
      </w:r>
      <w:r w:rsidRPr="000E3D17">
        <w:rPr>
          <w:rFonts w:ascii="Times New Roman" w:hAnsi="Times New Roman" w:cs="Times New Roman"/>
          <w:i/>
          <w:iCs/>
          <w:sz w:val="24"/>
          <w:szCs w:val="24"/>
          <w:lang w:eastAsia="en-IN" w:bidi="hi-IN"/>
        </w:rPr>
        <w:t xml:space="preserve">Flora of Rajasthan </w:t>
      </w:r>
      <w:r w:rsidRPr="000E3D17">
        <w:rPr>
          <w:rFonts w:ascii="Times New Roman" w:hAnsi="Times New Roman" w:cs="Times New Roman"/>
          <w:sz w:val="24"/>
          <w:szCs w:val="24"/>
          <w:lang w:eastAsia="en-IN" w:bidi="hi-IN"/>
        </w:rPr>
        <w:t xml:space="preserve">(Edited by B.V. Shetty &amp; </w:t>
      </w:r>
      <w:proofErr w:type="spellStart"/>
      <w:proofErr w:type="gramStart"/>
      <w:r w:rsidRPr="000E3D17">
        <w:rPr>
          <w:rFonts w:ascii="Times New Roman" w:hAnsi="Times New Roman" w:cs="Times New Roman"/>
          <w:sz w:val="24"/>
          <w:szCs w:val="24"/>
          <w:lang w:eastAsia="en-IN" w:bidi="hi-IN"/>
        </w:rPr>
        <w:t>V.Singh</w:t>
      </w:r>
      <w:proofErr w:type="spellEnd"/>
      <w:proofErr w:type="gramEnd"/>
      <w:r w:rsidRPr="000E3D17">
        <w:rPr>
          <w:rFonts w:ascii="Times New Roman" w:hAnsi="Times New Roman" w:cs="Times New Roman"/>
          <w:sz w:val="24"/>
          <w:szCs w:val="24"/>
          <w:lang w:eastAsia="en-IN" w:bidi="hi-IN"/>
        </w:rPr>
        <w:t xml:space="preserve">). </w:t>
      </w:r>
      <w:proofErr w:type="spellStart"/>
      <w:r w:rsidRPr="000E3D17">
        <w:rPr>
          <w:rFonts w:ascii="Times New Roman" w:hAnsi="Times New Roman" w:cs="Times New Roman"/>
          <w:sz w:val="24"/>
          <w:szCs w:val="24"/>
          <w:lang w:eastAsia="en-IN" w:bidi="hi-IN"/>
        </w:rPr>
        <w:t>Vol.I</w:t>
      </w:r>
      <w:proofErr w:type="spellEnd"/>
      <w:r w:rsidRPr="000E3D17">
        <w:rPr>
          <w:rFonts w:ascii="Times New Roman" w:hAnsi="Times New Roman" w:cs="Times New Roman"/>
          <w:sz w:val="24"/>
          <w:szCs w:val="24"/>
          <w:lang w:eastAsia="en-IN" w:bidi="hi-IN"/>
        </w:rPr>
        <w:t xml:space="preserve">, Botanical Survey of India, </w:t>
      </w:r>
      <w:r w:rsidRPr="000E3D17">
        <w:rPr>
          <w:rFonts w:ascii="Times New Roman" w:hAnsi="Times New Roman" w:cs="Times New Roman"/>
          <w:b/>
          <w:bCs/>
          <w:sz w:val="24"/>
          <w:szCs w:val="24"/>
          <w:lang w:eastAsia="en-IN" w:bidi="hi-IN"/>
        </w:rPr>
        <w:t xml:space="preserve">1987. </w:t>
      </w:r>
      <w:r w:rsidRPr="000E3D17">
        <w:rPr>
          <w:rFonts w:ascii="Times New Roman" w:hAnsi="Times New Roman" w:cs="Times New Roman"/>
          <w:sz w:val="24"/>
          <w:szCs w:val="24"/>
          <w:lang w:eastAsia="en-IN" w:bidi="hi-IN"/>
        </w:rPr>
        <w:t>Howrah.</w:t>
      </w:r>
    </w:p>
    <w:sectPr w:rsidR="009575C3" w:rsidRPr="000E3D17" w:rsidSect="00866B4B">
      <w:headerReference w:type="even" r:id="rId14"/>
      <w:headerReference w:type="default" r:id="rId15"/>
      <w:footerReference w:type="even" r:id="rId16"/>
      <w:footerReference w:type="default" r:id="rId17"/>
      <w:headerReference w:type="first" r:id="rId18"/>
      <w:footerReference w:type="first" r:id="rId19"/>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54B3" w:rsidRDefault="00B954B3" w:rsidP="00B125B5">
      <w:pPr>
        <w:spacing w:after="0" w:line="240" w:lineRule="auto"/>
        <w:rPr>
          <w:rFonts w:cs="Times New Roman"/>
        </w:rPr>
      </w:pPr>
      <w:r>
        <w:rPr>
          <w:rFonts w:cs="Times New Roman"/>
        </w:rPr>
        <w:separator/>
      </w:r>
    </w:p>
  </w:endnote>
  <w:endnote w:type="continuationSeparator" w:id="0">
    <w:p w:rsidR="00B954B3" w:rsidRDefault="00B954B3" w:rsidP="00B125B5">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vLys 010">
    <w:charset w:val="00"/>
    <w:family w:val="auto"/>
    <w:pitch w:val="variable"/>
    <w:sig w:usb0="00000003" w:usb1="00000000" w:usb2="00000000" w:usb3="00000000" w:csb0="00000001" w:csb1="00000000"/>
  </w:font>
  <w:font w:name="Kruti Dev 010">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3D17" w:rsidRDefault="000E3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3D17" w:rsidRDefault="000E3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3D17" w:rsidRDefault="000E3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54B3" w:rsidRDefault="00B954B3" w:rsidP="00B125B5">
      <w:pPr>
        <w:spacing w:after="0" w:line="240" w:lineRule="auto"/>
        <w:rPr>
          <w:rFonts w:cs="Times New Roman"/>
        </w:rPr>
      </w:pPr>
      <w:r>
        <w:rPr>
          <w:rFonts w:cs="Times New Roman"/>
        </w:rPr>
        <w:separator/>
      </w:r>
    </w:p>
  </w:footnote>
  <w:footnote w:type="continuationSeparator" w:id="0">
    <w:p w:rsidR="00B954B3" w:rsidRDefault="00B954B3" w:rsidP="00B125B5">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3D17" w:rsidRDefault="00B954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5376" o:spid="_x0000_s2050" type="#_x0000_t136" style="position:absolute;margin-left:0;margin-top:0;width:618.3pt;height:68.7pt;rotation:315;z-index:-2;mso-position-horizontal:center;mso-position-horizontal-relative:margin;mso-position-vertical:center;mso-position-vertical-relative:margin" o:allowincell="f" fillcolor="silver" stroked="f">
          <v:fill opacity=".5"/>
          <v:textpath style="font-family:&quot;Kruti Dev 010&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3D17" w:rsidRDefault="00B954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5377" o:spid="_x0000_s2051" type="#_x0000_t136" style="position:absolute;margin-left:0;margin-top:0;width:618.3pt;height:68.7pt;rotation:315;z-index:-1;mso-position-horizontal:center;mso-position-horizontal-relative:margin;mso-position-vertical:center;mso-position-vertical-relative:margin" o:allowincell="f" fillcolor="silver" stroked="f">
          <v:fill opacity=".5"/>
          <v:textpath style="font-family:&quot;Kruti Dev 010&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3D17" w:rsidRDefault="00B954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5375" o:spid="_x0000_s2049" type="#_x0000_t136" style="position:absolute;margin-left:0;margin-top:0;width:618.3pt;height:68.7pt;rotation:315;z-index:-3;mso-position-horizontal:center;mso-position-horizontal-relative:margin;mso-position-vertical:center;mso-position-vertical-relative:margin" o:allowincell="f" fillcolor="silver" stroked="f">
          <v:fill opacity=".5"/>
          <v:textpath style="font-family:&quot;Kruti Dev 010&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BD6EA4A8"/>
    <w:lvl w:ilvl="0">
      <w:start w:val="1"/>
      <w:numFmt w:val="bullet"/>
      <w:lvlText w:val=""/>
      <w:lvlJc w:val="left"/>
      <w:pPr>
        <w:tabs>
          <w:tab w:val="num" w:pos="360"/>
        </w:tabs>
        <w:ind w:left="360" w:hanging="360"/>
      </w:pPr>
      <w:rPr>
        <w:rFonts w:ascii="Symbol" w:hAnsi="Symbol" w:cs="Symbol" w:hint="default"/>
      </w:rPr>
    </w:lvl>
  </w:abstractNum>
  <w:abstractNum w:abstractNumId="9" w15:restartNumberingAfterBreak="0">
    <w:nsid w:val="147F7C9A"/>
    <w:multiLevelType w:val="hybridMultilevel"/>
    <w:tmpl w:val="04DA67EC"/>
    <w:lvl w:ilvl="0" w:tplc="ABC2B40C">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 w15:restartNumberingAfterBreak="0">
    <w:nsid w:val="15436A0F"/>
    <w:multiLevelType w:val="hybridMultilevel"/>
    <w:tmpl w:val="FFDC3AEE"/>
    <w:lvl w:ilvl="0" w:tplc="1C60E418">
      <w:start w:val="1"/>
      <w:numFmt w:val="decimal"/>
      <w:lvlText w:val="%1"/>
      <w:lvlJc w:val="left"/>
      <w:pPr>
        <w:ind w:left="1800" w:hanging="144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1C8C6BE9"/>
    <w:multiLevelType w:val="hybridMultilevel"/>
    <w:tmpl w:val="C3DA1734"/>
    <w:lvl w:ilvl="0" w:tplc="749ACEF2">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21CA045C"/>
    <w:multiLevelType w:val="hybridMultilevel"/>
    <w:tmpl w:val="211ECB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67C146F"/>
    <w:multiLevelType w:val="hybridMultilevel"/>
    <w:tmpl w:val="E940E37C"/>
    <w:lvl w:ilvl="0" w:tplc="ABC2B40C">
      <w:start w:val="1"/>
      <w:numFmt w:val="decimal"/>
      <w:pStyle w:val="ListBullet"/>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282B461F"/>
    <w:multiLevelType w:val="hybridMultilevel"/>
    <w:tmpl w:val="3E5E19FA"/>
    <w:lvl w:ilvl="0" w:tplc="BDACF3F2">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2BE93BD3"/>
    <w:multiLevelType w:val="hybridMultilevel"/>
    <w:tmpl w:val="DFD6B8CE"/>
    <w:lvl w:ilvl="0" w:tplc="48929CE0">
      <w:start w:val="1"/>
      <w:numFmt w:val="decimal"/>
      <w:lvlText w:val="%1-"/>
      <w:lvlJc w:val="left"/>
      <w:pPr>
        <w:ind w:left="720" w:hanging="360"/>
      </w:pPr>
      <w:rPr>
        <w:rFonts w:ascii="DevLys 010" w:hAnsi="DevLys 010" w:cs="DevLys 010"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1D910A1"/>
    <w:multiLevelType w:val="hybridMultilevel"/>
    <w:tmpl w:val="24369434"/>
    <w:lvl w:ilvl="0" w:tplc="BB924E9C">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34073E70"/>
    <w:multiLevelType w:val="hybridMultilevel"/>
    <w:tmpl w:val="E04A24A0"/>
    <w:lvl w:ilvl="0" w:tplc="424CBFA0">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3445755F"/>
    <w:multiLevelType w:val="hybridMultilevel"/>
    <w:tmpl w:val="4648CB40"/>
    <w:lvl w:ilvl="0" w:tplc="E96A1EBA">
      <w:start w:val="1"/>
      <w:numFmt w:val="decimal"/>
      <w:lvlText w:val="%1-"/>
      <w:lvlJc w:val="left"/>
      <w:pPr>
        <w:ind w:left="720" w:hanging="360"/>
      </w:pPr>
      <w:rPr>
        <w:rFonts w:ascii="Kruti Dev 010" w:hAnsi="Kruti Dev 010" w:cs="Kruti Dev 010"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15:restartNumberingAfterBreak="0">
    <w:nsid w:val="34846D8D"/>
    <w:multiLevelType w:val="multilevel"/>
    <w:tmpl w:val="03B49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6B5501"/>
    <w:multiLevelType w:val="hybridMultilevel"/>
    <w:tmpl w:val="8C1453C6"/>
    <w:lvl w:ilvl="0" w:tplc="80166358">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5DC80549"/>
    <w:multiLevelType w:val="hybridMultilevel"/>
    <w:tmpl w:val="AD46DC8E"/>
    <w:lvl w:ilvl="0" w:tplc="D6EE0DF6">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CF660B2"/>
    <w:multiLevelType w:val="hybridMultilevel"/>
    <w:tmpl w:val="3EEC4C7E"/>
    <w:lvl w:ilvl="0" w:tplc="29425354">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3" w15:restartNumberingAfterBreak="0">
    <w:nsid w:val="74D723A7"/>
    <w:multiLevelType w:val="hybridMultilevel"/>
    <w:tmpl w:val="C45A6046"/>
    <w:lvl w:ilvl="0" w:tplc="ABC2B40C">
      <w:start w:val="1"/>
      <w:numFmt w:val="decimal"/>
      <w:lvlText w:val="%1-"/>
      <w:lvlJc w:val="left"/>
      <w:pPr>
        <w:ind w:left="644"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15:restartNumberingAfterBreak="0">
    <w:nsid w:val="76A73593"/>
    <w:multiLevelType w:val="hybridMultilevel"/>
    <w:tmpl w:val="AD228A72"/>
    <w:lvl w:ilvl="0" w:tplc="85243A1C">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8"/>
  </w:num>
  <w:num w:numId="2">
    <w:abstractNumId w:val="8"/>
  </w:num>
  <w:num w:numId="3">
    <w:abstractNumId w:val="15"/>
  </w:num>
  <w:num w:numId="4">
    <w:abstractNumId w:val="17"/>
  </w:num>
  <w:num w:numId="5">
    <w:abstractNumId w:val="10"/>
  </w:num>
  <w:num w:numId="6">
    <w:abstractNumId w:val="14"/>
  </w:num>
  <w:num w:numId="7">
    <w:abstractNumId w:val="20"/>
  </w:num>
  <w:num w:numId="8">
    <w:abstractNumId w:val="24"/>
  </w:num>
  <w:num w:numId="9">
    <w:abstractNumId w:val="18"/>
  </w:num>
  <w:num w:numId="10">
    <w:abstractNumId w:val="23"/>
  </w:num>
  <w:num w:numId="11">
    <w:abstractNumId w:val="22"/>
  </w:num>
  <w:num w:numId="12">
    <w:abstractNumId w:val="11"/>
  </w:num>
  <w:num w:numId="13">
    <w:abstractNumId w:val="16"/>
  </w:num>
  <w:num w:numId="14">
    <w:abstractNumId w:val="9"/>
  </w:num>
  <w:num w:numId="15">
    <w:abstractNumId w:val="13"/>
  </w:num>
  <w:num w:numId="16">
    <w:abstractNumId w:val="8"/>
  </w:num>
  <w:num w:numId="17">
    <w:abstractNumId w:val="12"/>
  </w:num>
  <w:num w:numId="18">
    <w:abstractNumId w:val="6"/>
  </w:num>
  <w:num w:numId="19">
    <w:abstractNumId w:val="5"/>
  </w:num>
  <w:num w:numId="20">
    <w:abstractNumId w:val="4"/>
  </w:num>
  <w:num w:numId="21">
    <w:abstractNumId w:val="7"/>
  </w:num>
  <w:num w:numId="22">
    <w:abstractNumId w:val="3"/>
  </w:num>
  <w:num w:numId="23">
    <w:abstractNumId w:val="2"/>
  </w:num>
  <w:num w:numId="24">
    <w:abstractNumId w:val="1"/>
  </w:num>
  <w:num w:numId="25">
    <w:abstractNumId w:val="0"/>
  </w:num>
  <w:num w:numId="26">
    <w:abstractNumId w:val="2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oNotTrackMoves/>
  <w:defaultTabStop w:val="720"/>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34CF"/>
    <w:rsid w:val="00001376"/>
    <w:rsid w:val="000033E9"/>
    <w:rsid w:val="000035E2"/>
    <w:rsid w:val="0000449B"/>
    <w:rsid w:val="00004546"/>
    <w:rsid w:val="00004E25"/>
    <w:rsid w:val="000070D9"/>
    <w:rsid w:val="000076D5"/>
    <w:rsid w:val="00010AFB"/>
    <w:rsid w:val="00015A1F"/>
    <w:rsid w:val="0001744E"/>
    <w:rsid w:val="00017B1A"/>
    <w:rsid w:val="00020D1D"/>
    <w:rsid w:val="00021955"/>
    <w:rsid w:val="00022190"/>
    <w:rsid w:val="00023A70"/>
    <w:rsid w:val="00027509"/>
    <w:rsid w:val="000312E2"/>
    <w:rsid w:val="000314C6"/>
    <w:rsid w:val="00031922"/>
    <w:rsid w:val="00035350"/>
    <w:rsid w:val="00035F58"/>
    <w:rsid w:val="000360B7"/>
    <w:rsid w:val="00036D2A"/>
    <w:rsid w:val="000418CC"/>
    <w:rsid w:val="0004246B"/>
    <w:rsid w:val="00042559"/>
    <w:rsid w:val="00043692"/>
    <w:rsid w:val="00043B49"/>
    <w:rsid w:val="00043B56"/>
    <w:rsid w:val="000449A9"/>
    <w:rsid w:val="00045263"/>
    <w:rsid w:val="000456F4"/>
    <w:rsid w:val="00045CD3"/>
    <w:rsid w:val="000463FB"/>
    <w:rsid w:val="00050640"/>
    <w:rsid w:val="00050967"/>
    <w:rsid w:val="000545A7"/>
    <w:rsid w:val="00054747"/>
    <w:rsid w:val="000569F0"/>
    <w:rsid w:val="00056B40"/>
    <w:rsid w:val="00057797"/>
    <w:rsid w:val="00060DD4"/>
    <w:rsid w:val="000614C5"/>
    <w:rsid w:val="00062713"/>
    <w:rsid w:val="000629B8"/>
    <w:rsid w:val="000630EE"/>
    <w:rsid w:val="00063199"/>
    <w:rsid w:val="0006398E"/>
    <w:rsid w:val="000639A3"/>
    <w:rsid w:val="00066092"/>
    <w:rsid w:val="00066859"/>
    <w:rsid w:val="00067918"/>
    <w:rsid w:val="00070109"/>
    <w:rsid w:val="00071773"/>
    <w:rsid w:val="0007243F"/>
    <w:rsid w:val="000727A7"/>
    <w:rsid w:val="000737F7"/>
    <w:rsid w:val="000738EC"/>
    <w:rsid w:val="0007543F"/>
    <w:rsid w:val="00077A53"/>
    <w:rsid w:val="000802BB"/>
    <w:rsid w:val="00080874"/>
    <w:rsid w:val="000815E2"/>
    <w:rsid w:val="00081BE7"/>
    <w:rsid w:val="00081DEC"/>
    <w:rsid w:val="000829C1"/>
    <w:rsid w:val="00082F53"/>
    <w:rsid w:val="000832F9"/>
    <w:rsid w:val="00083CD1"/>
    <w:rsid w:val="00083DC7"/>
    <w:rsid w:val="00083F93"/>
    <w:rsid w:val="00084008"/>
    <w:rsid w:val="000843D1"/>
    <w:rsid w:val="00085692"/>
    <w:rsid w:val="0008641F"/>
    <w:rsid w:val="0008659A"/>
    <w:rsid w:val="000879A8"/>
    <w:rsid w:val="00087A55"/>
    <w:rsid w:val="00087CE0"/>
    <w:rsid w:val="0009095B"/>
    <w:rsid w:val="0009209D"/>
    <w:rsid w:val="00094719"/>
    <w:rsid w:val="00094B43"/>
    <w:rsid w:val="00094F72"/>
    <w:rsid w:val="00095DF3"/>
    <w:rsid w:val="00095E78"/>
    <w:rsid w:val="00096409"/>
    <w:rsid w:val="00097B6C"/>
    <w:rsid w:val="000A0C58"/>
    <w:rsid w:val="000A297F"/>
    <w:rsid w:val="000A2E7D"/>
    <w:rsid w:val="000A3611"/>
    <w:rsid w:val="000A448E"/>
    <w:rsid w:val="000A4FEA"/>
    <w:rsid w:val="000A5D8D"/>
    <w:rsid w:val="000A7599"/>
    <w:rsid w:val="000B085C"/>
    <w:rsid w:val="000B1A73"/>
    <w:rsid w:val="000B358E"/>
    <w:rsid w:val="000B4669"/>
    <w:rsid w:val="000B4C00"/>
    <w:rsid w:val="000B5D6B"/>
    <w:rsid w:val="000B5F18"/>
    <w:rsid w:val="000B6814"/>
    <w:rsid w:val="000C0C8D"/>
    <w:rsid w:val="000C0DFE"/>
    <w:rsid w:val="000C29C3"/>
    <w:rsid w:val="000C3DE8"/>
    <w:rsid w:val="000C3E86"/>
    <w:rsid w:val="000C458F"/>
    <w:rsid w:val="000C480E"/>
    <w:rsid w:val="000C4D94"/>
    <w:rsid w:val="000C5861"/>
    <w:rsid w:val="000C631D"/>
    <w:rsid w:val="000C774B"/>
    <w:rsid w:val="000D4948"/>
    <w:rsid w:val="000D580B"/>
    <w:rsid w:val="000D6F38"/>
    <w:rsid w:val="000D7121"/>
    <w:rsid w:val="000D71E7"/>
    <w:rsid w:val="000E053D"/>
    <w:rsid w:val="000E1413"/>
    <w:rsid w:val="000E227C"/>
    <w:rsid w:val="000E3519"/>
    <w:rsid w:val="000E3D17"/>
    <w:rsid w:val="000E491A"/>
    <w:rsid w:val="000E4C50"/>
    <w:rsid w:val="000E5DE2"/>
    <w:rsid w:val="000E6DCE"/>
    <w:rsid w:val="000E791C"/>
    <w:rsid w:val="000F0550"/>
    <w:rsid w:val="000F0B6E"/>
    <w:rsid w:val="000F185B"/>
    <w:rsid w:val="000F28BA"/>
    <w:rsid w:val="000F29B9"/>
    <w:rsid w:val="000F30E9"/>
    <w:rsid w:val="000F5112"/>
    <w:rsid w:val="000F52FB"/>
    <w:rsid w:val="00101171"/>
    <w:rsid w:val="00101C22"/>
    <w:rsid w:val="00103751"/>
    <w:rsid w:val="00104096"/>
    <w:rsid w:val="00104C69"/>
    <w:rsid w:val="00105985"/>
    <w:rsid w:val="00106206"/>
    <w:rsid w:val="00106582"/>
    <w:rsid w:val="00107DEC"/>
    <w:rsid w:val="0011238A"/>
    <w:rsid w:val="001127C4"/>
    <w:rsid w:val="00117008"/>
    <w:rsid w:val="0011787C"/>
    <w:rsid w:val="00117F5A"/>
    <w:rsid w:val="00120D65"/>
    <w:rsid w:val="00121982"/>
    <w:rsid w:val="00121E3E"/>
    <w:rsid w:val="00123037"/>
    <w:rsid w:val="00124A83"/>
    <w:rsid w:val="00124BB5"/>
    <w:rsid w:val="00124E89"/>
    <w:rsid w:val="00125AE5"/>
    <w:rsid w:val="00125C48"/>
    <w:rsid w:val="00125DDC"/>
    <w:rsid w:val="00126909"/>
    <w:rsid w:val="00127365"/>
    <w:rsid w:val="001302B8"/>
    <w:rsid w:val="001309BA"/>
    <w:rsid w:val="00131822"/>
    <w:rsid w:val="00134F76"/>
    <w:rsid w:val="00135A94"/>
    <w:rsid w:val="001362DB"/>
    <w:rsid w:val="0013721E"/>
    <w:rsid w:val="001378F8"/>
    <w:rsid w:val="00140459"/>
    <w:rsid w:val="00140634"/>
    <w:rsid w:val="00140886"/>
    <w:rsid w:val="00140DE0"/>
    <w:rsid w:val="00141760"/>
    <w:rsid w:val="00143BE7"/>
    <w:rsid w:val="00144462"/>
    <w:rsid w:val="00145DF3"/>
    <w:rsid w:val="001464F8"/>
    <w:rsid w:val="00146D28"/>
    <w:rsid w:val="00146F87"/>
    <w:rsid w:val="00151662"/>
    <w:rsid w:val="00151914"/>
    <w:rsid w:val="00151C1B"/>
    <w:rsid w:val="001520E1"/>
    <w:rsid w:val="001522E0"/>
    <w:rsid w:val="00152D56"/>
    <w:rsid w:val="001536E8"/>
    <w:rsid w:val="00153B8F"/>
    <w:rsid w:val="00155084"/>
    <w:rsid w:val="00156E8A"/>
    <w:rsid w:val="0016260F"/>
    <w:rsid w:val="0016341E"/>
    <w:rsid w:val="001639D1"/>
    <w:rsid w:val="001640B7"/>
    <w:rsid w:val="00166224"/>
    <w:rsid w:val="00167014"/>
    <w:rsid w:val="001675A3"/>
    <w:rsid w:val="0017062E"/>
    <w:rsid w:val="00170A2D"/>
    <w:rsid w:val="0017107D"/>
    <w:rsid w:val="0017113F"/>
    <w:rsid w:val="001714DB"/>
    <w:rsid w:val="00172D94"/>
    <w:rsid w:val="0017453B"/>
    <w:rsid w:val="0017488F"/>
    <w:rsid w:val="001757FF"/>
    <w:rsid w:val="00176B32"/>
    <w:rsid w:val="00177A49"/>
    <w:rsid w:val="001804BB"/>
    <w:rsid w:val="001804C9"/>
    <w:rsid w:val="001812AF"/>
    <w:rsid w:val="00181900"/>
    <w:rsid w:val="00181EE3"/>
    <w:rsid w:val="00182AEE"/>
    <w:rsid w:val="001840E4"/>
    <w:rsid w:val="0018484D"/>
    <w:rsid w:val="001852B3"/>
    <w:rsid w:val="00186AB0"/>
    <w:rsid w:val="00186B18"/>
    <w:rsid w:val="00187750"/>
    <w:rsid w:val="001912EC"/>
    <w:rsid w:val="00192566"/>
    <w:rsid w:val="00192770"/>
    <w:rsid w:val="00192958"/>
    <w:rsid w:val="001931BC"/>
    <w:rsid w:val="00193D44"/>
    <w:rsid w:val="00195F1B"/>
    <w:rsid w:val="0019788D"/>
    <w:rsid w:val="00197A6C"/>
    <w:rsid w:val="00197CC6"/>
    <w:rsid w:val="001A0066"/>
    <w:rsid w:val="001A0B7B"/>
    <w:rsid w:val="001A105F"/>
    <w:rsid w:val="001A30B5"/>
    <w:rsid w:val="001A3799"/>
    <w:rsid w:val="001A423F"/>
    <w:rsid w:val="001A4D6B"/>
    <w:rsid w:val="001A5BA7"/>
    <w:rsid w:val="001A6016"/>
    <w:rsid w:val="001A62E4"/>
    <w:rsid w:val="001A64C1"/>
    <w:rsid w:val="001A72BA"/>
    <w:rsid w:val="001A7539"/>
    <w:rsid w:val="001A7762"/>
    <w:rsid w:val="001A7955"/>
    <w:rsid w:val="001A7E7D"/>
    <w:rsid w:val="001B000B"/>
    <w:rsid w:val="001B01CE"/>
    <w:rsid w:val="001B0964"/>
    <w:rsid w:val="001B129C"/>
    <w:rsid w:val="001B17F1"/>
    <w:rsid w:val="001B1E03"/>
    <w:rsid w:val="001B2264"/>
    <w:rsid w:val="001B4045"/>
    <w:rsid w:val="001C0703"/>
    <w:rsid w:val="001C1150"/>
    <w:rsid w:val="001C1947"/>
    <w:rsid w:val="001C19F6"/>
    <w:rsid w:val="001C28C9"/>
    <w:rsid w:val="001C490D"/>
    <w:rsid w:val="001C4D0A"/>
    <w:rsid w:val="001C58DC"/>
    <w:rsid w:val="001C63D9"/>
    <w:rsid w:val="001C7569"/>
    <w:rsid w:val="001D0ED8"/>
    <w:rsid w:val="001D0FA2"/>
    <w:rsid w:val="001D1CB5"/>
    <w:rsid w:val="001D39C9"/>
    <w:rsid w:val="001D5E74"/>
    <w:rsid w:val="001D61F6"/>
    <w:rsid w:val="001D6D6E"/>
    <w:rsid w:val="001E0247"/>
    <w:rsid w:val="001E247C"/>
    <w:rsid w:val="001E3760"/>
    <w:rsid w:val="001E5E84"/>
    <w:rsid w:val="001E666D"/>
    <w:rsid w:val="001F1654"/>
    <w:rsid w:val="001F21D2"/>
    <w:rsid w:val="001F22F8"/>
    <w:rsid w:val="001F2344"/>
    <w:rsid w:val="001F263A"/>
    <w:rsid w:val="001F29D9"/>
    <w:rsid w:val="001F52C2"/>
    <w:rsid w:val="001F6C43"/>
    <w:rsid w:val="002001AC"/>
    <w:rsid w:val="0020064D"/>
    <w:rsid w:val="00201251"/>
    <w:rsid w:val="00206314"/>
    <w:rsid w:val="002068F4"/>
    <w:rsid w:val="00206AA4"/>
    <w:rsid w:val="00210718"/>
    <w:rsid w:val="00212BB2"/>
    <w:rsid w:val="00214E43"/>
    <w:rsid w:val="002167C4"/>
    <w:rsid w:val="002175E4"/>
    <w:rsid w:val="002206E5"/>
    <w:rsid w:val="00220A48"/>
    <w:rsid w:val="002214DA"/>
    <w:rsid w:val="00223DCE"/>
    <w:rsid w:val="002264E4"/>
    <w:rsid w:val="00226565"/>
    <w:rsid w:val="00227084"/>
    <w:rsid w:val="002271C1"/>
    <w:rsid w:val="002276B2"/>
    <w:rsid w:val="00227ECA"/>
    <w:rsid w:val="002315D7"/>
    <w:rsid w:val="0023473F"/>
    <w:rsid w:val="00235155"/>
    <w:rsid w:val="00236714"/>
    <w:rsid w:val="00240510"/>
    <w:rsid w:val="0024112D"/>
    <w:rsid w:val="0024199F"/>
    <w:rsid w:val="00241EB3"/>
    <w:rsid w:val="0024277E"/>
    <w:rsid w:val="00242F2A"/>
    <w:rsid w:val="002438A8"/>
    <w:rsid w:val="00245E7E"/>
    <w:rsid w:val="00246433"/>
    <w:rsid w:val="0024798F"/>
    <w:rsid w:val="002504DE"/>
    <w:rsid w:val="00250979"/>
    <w:rsid w:val="0025143B"/>
    <w:rsid w:val="00252E16"/>
    <w:rsid w:val="002536CF"/>
    <w:rsid w:val="0025406F"/>
    <w:rsid w:val="00254808"/>
    <w:rsid w:val="00255CBC"/>
    <w:rsid w:val="00255DD2"/>
    <w:rsid w:val="002560AC"/>
    <w:rsid w:val="0025752E"/>
    <w:rsid w:val="002577BC"/>
    <w:rsid w:val="00260C6F"/>
    <w:rsid w:val="00263454"/>
    <w:rsid w:val="0026355F"/>
    <w:rsid w:val="00265ED3"/>
    <w:rsid w:val="00266B15"/>
    <w:rsid w:val="00266DE4"/>
    <w:rsid w:val="00266FD5"/>
    <w:rsid w:val="002756AD"/>
    <w:rsid w:val="0027656C"/>
    <w:rsid w:val="00276770"/>
    <w:rsid w:val="00276F1A"/>
    <w:rsid w:val="0027754F"/>
    <w:rsid w:val="00277999"/>
    <w:rsid w:val="0028039F"/>
    <w:rsid w:val="0028234C"/>
    <w:rsid w:val="002843B2"/>
    <w:rsid w:val="00284CCF"/>
    <w:rsid w:val="00285C37"/>
    <w:rsid w:val="00286221"/>
    <w:rsid w:val="00287ABB"/>
    <w:rsid w:val="00287BE6"/>
    <w:rsid w:val="00287C6F"/>
    <w:rsid w:val="002901A9"/>
    <w:rsid w:val="00290F05"/>
    <w:rsid w:val="00292243"/>
    <w:rsid w:val="002926B9"/>
    <w:rsid w:val="00292B71"/>
    <w:rsid w:val="00293C16"/>
    <w:rsid w:val="0029451B"/>
    <w:rsid w:val="002960E1"/>
    <w:rsid w:val="00297B23"/>
    <w:rsid w:val="002A1729"/>
    <w:rsid w:val="002A1B08"/>
    <w:rsid w:val="002A2FF3"/>
    <w:rsid w:val="002A33A2"/>
    <w:rsid w:val="002A3CF3"/>
    <w:rsid w:val="002A424A"/>
    <w:rsid w:val="002A4954"/>
    <w:rsid w:val="002A52B0"/>
    <w:rsid w:val="002A5FD2"/>
    <w:rsid w:val="002B095A"/>
    <w:rsid w:val="002B12FA"/>
    <w:rsid w:val="002B16AC"/>
    <w:rsid w:val="002B2695"/>
    <w:rsid w:val="002B3788"/>
    <w:rsid w:val="002B3DA1"/>
    <w:rsid w:val="002B4ED0"/>
    <w:rsid w:val="002B6E42"/>
    <w:rsid w:val="002C036D"/>
    <w:rsid w:val="002C0F6F"/>
    <w:rsid w:val="002C2763"/>
    <w:rsid w:val="002C3209"/>
    <w:rsid w:val="002C4119"/>
    <w:rsid w:val="002C539D"/>
    <w:rsid w:val="002C5877"/>
    <w:rsid w:val="002D100D"/>
    <w:rsid w:val="002D2016"/>
    <w:rsid w:val="002D21D5"/>
    <w:rsid w:val="002D287A"/>
    <w:rsid w:val="002D40AF"/>
    <w:rsid w:val="002D42CD"/>
    <w:rsid w:val="002D42D5"/>
    <w:rsid w:val="002D4C80"/>
    <w:rsid w:val="002D5D13"/>
    <w:rsid w:val="002D68D8"/>
    <w:rsid w:val="002D7C3B"/>
    <w:rsid w:val="002D7CDB"/>
    <w:rsid w:val="002E117F"/>
    <w:rsid w:val="002E2034"/>
    <w:rsid w:val="002E2117"/>
    <w:rsid w:val="002E2B71"/>
    <w:rsid w:val="002E2D0A"/>
    <w:rsid w:val="002E3165"/>
    <w:rsid w:val="002E4562"/>
    <w:rsid w:val="002E4F05"/>
    <w:rsid w:val="002E5582"/>
    <w:rsid w:val="002E5CAA"/>
    <w:rsid w:val="002E6686"/>
    <w:rsid w:val="002E6FA1"/>
    <w:rsid w:val="002E7C0B"/>
    <w:rsid w:val="002F0D0A"/>
    <w:rsid w:val="002F14AE"/>
    <w:rsid w:val="002F1840"/>
    <w:rsid w:val="002F1C96"/>
    <w:rsid w:val="002F1DCA"/>
    <w:rsid w:val="002F2712"/>
    <w:rsid w:val="002F2738"/>
    <w:rsid w:val="002F455B"/>
    <w:rsid w:val="002F46AF"/>
    <w:rsid w:val="002F5FE7"/>
    <w:rsid w:val="002F77F1"/>
    <w:rsid w:val="00301E6A"/>
    <w:rsid w:val="0030211D"/>
    <w:rsid w:val="003040B3"/>
    <w:rsid w:val="00305565"/>
    <w:rsid w:val="003059BC"/>
    <w:rsid w:val="00305D5C"/>
    <w:rsid w:val="00306083"/>
    <w:rsid w:val="003075BA"/>
    <w:rsid w:val="00310B1F"/>
    <w:rsid w:val="00310DFC"/>
    <w:rsid w:val="00311E27"/>
    <w:rsid w:val="003144F4"/>
    <w:rsid w:val="00315A3B"/>
    <w:rsid w:val="0031669A"/>
    <w:rsid w:val="003172D3"/>
    <w:rsid w:val="00317398"/>
    <w:rsid w:val="003200E2"/>
    <w:rsid w:val="00320485"/>
    <w:rsid w:val="00320BEF"/>
    <w:rsid w:val="00320D42"/>
    <w:rsid w:val="00323DBC"/>
    <w:rsid w:val="00323F8B"/>
    <w:rsid w:val="00324EF2"/>
    <w:rsid w:val="0033037C"/>
    <w:rsid w:val="00330B7D"/>
    <w:rsid w:val="0033215F"/>
    <w:rsid w:val="003327B6"/>
    <w:rsid w:val="00332D68"/>
    <w:rsid w:val="00332FEB"/>
    <w:rsid w:val="00333F2F"/>
    <w:rsid w:val="00334134"/>
    <w:rsid w:val="00334D84"/>
    <w:rsid w:val="00335228"/>
    <w:rsid w:val="003355B1"/>
    <w:rsid w:val="0033590F"/>
    <w:rsid w:val="00335EE8"/>
    <w:rsid w:val="00336027"/>
    <w:rsid w:val="003368E3"/>
    <w:rsid w:val="003375BB"/>
    <w:rsid w:val="00340522"/>
    <w:rsid w:val="003411F4"/>
    <w:rsid w:val="003415C3"/>
    <w:rsid w:val="003440C2"/>
    <w:rsid w:val="003440C6"/>
    <w:rsid w:val="00346A8B"/>
    <w:rsid w:val="00347B91"/>
    <w:rsid w:val="00350538"/>
    <w:rsid w:val="0035056D"/>
    <w:rsid w:val="003509F4"/>
    <w:rsid w:val="003510E5"/>
    <w:rsid w:val="00352F80"/>
    <w:rsid w:val="00354D85"/>
    <w:rsid w:val="00355E68"/>
    <w:rsid w:val="00356258"/>
    <w:rsid w:val="003602F5"/>
    <w:rsid w:val="00361859"/>
    <w:rsid w:val="0036233B"/>
    <w:rsid w:val="00364168"/>
    <w:rsid w:val="003644D6"/>
    <w:rsid w:val="00366A3B"/>
    <w:rsid w:val="00366CEB"/>
    <w:rsid w:val="00367DF2"/>
    <w:rsid w:val="00370598"/>
    <w:rsid w:val="00370FA0"/>
    <w:rsid w:val="003710B3"/>
    <w:rsid w:val="00371FF6"/>
    <w:rsid w:val="00372A51"/>
    <w:rsid w:val="00374115"/>
    <w:rsid w:val="00376CB2"/>
    <w:rsid w:val="003831D1"/>
    <w:rsid w:val="003836D9"/>
    <w:rsid w:val="00385253"/>
    <w:rsid w:val="0038589F"/>
    <w:rsid w:val="003862A8"/>
    <w:rsid w:val="00391124"/>
    <w:rsid w:val="003933B2"/>
    <w:rsid w:val="00393CD5"/>
    <w:rsid w:val="003956FE"/>
    <w:rsid w:val="00395740"/>
    <w:rsid w:val="003A111C"/>
    <w:rsid w:val="003A203D"/>
    <w:rsid w:val="003A2546"/>
    <w:rsid w:val="003A2FAB"/>
    <w:rsid w:val="003A4512"/>
    <w:rsid w:val="003A4D39"/>
    <w:rsid w:val="003A5AA6"/>
    <w:rsid w:val="003A632E"/>
    <w:rsid w:val="003A7492"/>
    <w:rsid w:val="003A7F8D"/>
    <w:rsid w:val="003B1906"/>
    <w:rsid w:val="003B26C5"/>
    <w:rsid w:val="003B6308"/>
    <w:rsid w:val="003B7284"/>
    <w:rsid w:val="003B7B66"/>
    <w:rsid w:val="003C0D52"/>
    <w:rsid w:val="003C3966"/>
    <w:rsid w:val="003C4B92"/>
    <w:rsid w:val="003C5556"/>
    <w:rsid w:val="003C6287"/>
    <w:rsid w:val="003C7268"/>
    <w:rsid w:val="003D0F9A"/>
    <w:rsid w:val="003D1504"/>
    <w:rsid w:val="003D2956"/>
    <w:rsid w:val="003D35BD"/>
    <w:rsid w:val="003D37C8"/>
    <w:rsid w:val="003D5A7A"/>
    <w:rsid w:val="003D6B8D"/>
    <w:rsid w:val="003D7262"/>
    <w:rsid w:val="003D7913"/>
    <w:rsid w:val="003E1EF4"/>
    <w:rsid w:val="003E2FCC"/>
    <w:rsid w:val="003E5AE9"/>
    <w:rsid w:val="003E6BE6"/>
    <w:rsid w:val="003F0CEB"/>
    <w:rsid w:val="003F1F6E"/>
    <w:rsid w:val="003F3179"/>
    <w:rsid w:val="003F40DB"/>
    <w:rsid w:val="003F5503"/>
    <w:rsid w:val="003F6458"/>
    <w:rsid w:val="003F714A"/>
    <w:rsid w:val="003F7C07"/>
    <w:rsid w:val="004001AD"/>
    <w:rsid w:val="00402CB8"/>
    <w:rsid w:val="00402EA9"/>
    <w:rsid w:val="00403532"/>
    <w:rsid w:val="00403698"/>
    <w:rsid w:val="00403705"/>
    <w:rsid w:val="004060ED"/>
    <w:rsid w:val="00410261"/>
    <w:rsid w:val="0041111A"/>
    <w:rsid w:val="00411E82"/>
    <w:rsid w:val="004127A0"/>
    <w:rsid w:val="0041318A"/>
    <w:rsid w:val="00414BEE"/>
    <w:rsid w:val="00417B48"/>
    <w:rsid w:val="00420F23"/>
    <w:rsid w:val="004225CA"/>
    <w:rsid w:val="004255BE"/>
    <w:rsid w:val="004257A8"/>
    <w:rsid w:val="00425CF8"/>
    <w:rsid w:val="00425E0B"/>
    <w:rsid w:val="00426271"/>
    <w:rsid w:val="004303BA"/>
    <w:rsid w:val="004305B1"/>
    <w:rsid w:val="0043074C"/>
    <w:rsid w:val="00432665"/>
    <w:rsid w:val="004336CF"/>
    <w:rsid w:val="0043469A"/>
    <w:rsid w:val="00434A08"/>
    <w:rsid w:val="004357F2"/>
    <w:rsid w:val="004361A9"/>
    <w:rsid w:val="004367FD"/>
    <w:rsid w:val="00437DD3"/>
    <w:rsid w:val="0044095B"/>
    <w:rsid w:val="00442BBB"/>
    <w:rsid w:val="00443C0D"/>
    <w:rsid w:val="004444D6"/>
    <w:rsid w:val="004450F8"/>
    <w:rsid w:val="004454C9"/>
    <w:rsid w:val="00446424"/>
    <w:rsid w:val="00451DCD"/>
    <w:rsid w:val="00452949"/>
    <w:rsid w:val="004566F1"/>
    <w:rsid w:val="004569F2"/>
    <w:rsid w:val="00457568"/>
    <w:rsid w:val="004606DB"/>
    <w:rsid w:val="004646B5"/>
    <w:rsid w:val="0046616D"/>
    <w:rsid w:val="00466539"/>
    <w:rsid w:val="00472819"/>
    <w:rsid w:val="004734B8"/>
    <w:rsid w:val="004734CF"/>
    <w:rsid w:val="0047539F"/>
    <w:rsid w:val="004757DD"/>
    <w:rsid w:val="00475BD1"/>
    <w:rsid w:val="00476E69"/>
    <w:rsid w:val="004771FB"/>
    <w:rsid w:val="0047732F"/>
    <w:rsid w:val="00482C68"/>
    <w:rsid w:val="00483468"/>
    <w:rsid w:val="00483EE1"/>
    <w:rsid w:val="00486A3A"/>
    <w:rsid w:val="00487BDA"/>
    <w:rsid w:val="00490DE3"/>
    <w:rsid w:val="00490E18"/>
    <w:rsid w:val="00493D9B"/>
    <w:rsid w:val="00493E0E"/>
    <w:rsid w:val="004958AA"/>
    <w:rsid w:val="0049697F"/>
    <w:rsid w:val="004A0F53"/>
    <w:rsid w:val="004A17A8"/>
    <w:rsid w:val="004A1B8F"/>
    <w:rsid w:val="004A23EC"/>
    <w:rsid w:val="004A296D"/>
    <w:rsid w:val="004A2B89"/>
    <w:rsid w:val="004A399F"/>
    <w:rsid w:val="004A45F3"/>
    <w:rsid w:val="004A78E3"/>
    <w:rsid w:val="004A79E2"/>
    <w:rsid w:val="004A7DD5"/>
    <w:rsid w:val="004B1B78"/>
    <w:rsid w:val="004B200B"/>
    <w:rsid w:val="004B2B22"/>
    <w:rsid w:val="004B323F"/>
    <w:rsid w:val="004B3E84"/>
    <w:rsid w:val="004B4B66"/>
    <w:rsid w:val="004B5E68"/>
    <w:rsid w:val="004B5FF0"/>
    <w:rsid w:val="004B6051"/>
    <w:rsid w:val="004B6083"/>
    <w:rsid w:val="004B7485"/>
    <w:rsid w:val="004C004E"/>
    <w:rsid w:val="004C1610"/>
    <w:rsid w:val="004C1E30"/>
    <w:rsid w:val="004C4061"/>
    <w:rsid w:val="004C44B8"/>
    <w:rsid w:val="004C4760"/>
    <w:rsid w:val="004C5C9A"/>
    <w:rsid w:val="004D24FC"/>
    <w:rsid w:val="004D2D0A"/>
    <w:rsid w:val="004D2EB2"/>
    <w:rsid w:val="004D301F"/>
    <w:rsid w:val="004D4F6C"/>
    <w:rsid w:val="004D574D"/>
    <w:rsid w:val="004D5B47"/>
    <w:rsid w:val="004D6F8A"/>
    <w:rsid w:val="004D75E3"/>
    <w:rsid w:val="004E0160"/>
    <w:rsid w:val="004E02F5"/>
    <w:rsid w:val="004E08A5"/>
    <w:rsid w:val="004E3EAB"/>
    <w:rsid w:val="004E55FE"/>
    <w:rsid w:val="004F0255"/>
    <w:rsid w:val="004F079C"/>
    <w:rsid w:val="004F0C40"/>
    <w:rsid w:val="004F0E30"/>
    <w:rsid w:val="004F2D3A"/>
    <w:rsid w:val="004F4F5D"/>
    <w:rsid w:val="004F53DE"/>
    <w:rsid w:val="004F5C26"/>
    <w:rsid w:val="004F61FA"/>
    <w:rsid w:val="004F7661"/>
    <w:rsid w:val="004F77E8"/>
    <w:rsid w:val="00503401"/>
    <w:rsid w:val="00503560"/>
    <w:rsid w:val="00503ACD"/>
    <w:rsid w:val="0050428A"/>
    <w:rsid w:val="00504925"/>
    <w:rsid w:val="00505266"/>
    <w:rsid w:val="005064A2"/>
    <w:rsid w:val="00510810"/>
    <w:rsid w:val="00510886"/>
    <w:rsid w:val="0051233F"/>
    <w:rsid w:val="00512611"/>
    <w:rsid w:val="00512646"/>
    <w:rsid w:val="0051362E"/>
    <w:rsid w:val="0051379F"/>
    <w:rsid w:val="00513997"/>
    <w:rsid w:val="0051424D"/>
    <w:rsid w:val="00517EFF"/>
    <w:rsid w:val="00520AF7"/>
    <w:rsid w:val="0052135F"/>
    <w:rsid w:val="00521AB6"/>
    <w:rsid w:val="0052226B"/>
    <w:rsid w:val="00522672"/>
    <w:rsid w:val="005233C8"/>
    <w:rsid w:val="00524130"/>
    <w:rsid w:val="00524DE8"/>
    <w:rsid w:val="005254E8"/>
    <w:rsid w:val="00525BB7"/>
    <w:rsid w:val="00525D4D"/>
    <w:rsid w:val="00527288"/>
    <w:rsid w:val="005275BB"/>
    <w:rsid w:val="005277EF"/>
    <w:rsid w:val="00527AB3"/>
    <w:rsid w:val="00530A14"/>
    <w:rsid w:val="005310E2"/>
    <w:rsid w:val="00531471"/>
    <w:rsid w:val="00532275"/>
    <w:rsid w:val="00535514"/>
    <w:rsid w:val="005369E2"/>
    <w:rsid w:val="00536D09"/>
    <w:rsid w:val="00537089"/>
    <w:rsid w:val="00537275"/>
    <w:rsid w:val="00537794"/>
    <w:rsid w:val="005410C2"/>
    <w:rsid w:val="00541311"/>
    <w:rsid w:val="00541617"/>
    <w:rsid w:val="00541634"/>
    <w:rsid w:val="00541C4C"/>
    <w:rsid w:val="00542DAB"/>
    <w:rsid w:val="00545772"/>
    <w:rsid w:val="00547210"/>
    <w:rsid w:val="005502E9"/>
    <w:rsid w:val="005508B3"/>
    <w:rsid w:val="005543CC"/>
    <w:rsid w:val="00555E29"/>
    <w:rsid w:val="00557741"/>
    <w:rsid w:val="005617F7"/>
    <w:rsid w:val="0056316D"/>
    <w:rsid w:val="00564E0E"/>
    <w:rsid w:val="00570881"/>
    <w:rsid w:val="005722BF"/>
    <w:rsid w:val="00576388"/>
    <w:rsid w:val="00577186"/>
    <w:rsid w:val="00577577"/>
    <w:rsid w:val="0058015F"/>
    <w:rsid w:val="00582541"/>
    <w:rsid w:val="00582F1C"/>
    <w:rsid w:val="0058432C"/>
    <w:rsid w:val="005846EB"/>
    <w:rsid w:val="005847DF"/>
    <w:rsid w:val="00586BE8"/>
    <w:rsid w:val="00590C27"/>
    <w:rsid w:val="005912B5"/>
    <w:rsid w:val="0059151A"/>
    <w:rsid w:val="00591763"/>
    <w:rsid w:val="00591E77"/>
    <w:rsid w:val="0059287C"/>
    <w:rsid w:val="005933F6"/>
    <w:rsid w:val="005940DB"/>
    <w:rsid w:val="005943CC"/>
    <w:rsid w:val="00594FBF"/>
    <w:rsid w:val="005960BC"/>
    <w:rsid w:val="0059670F"/>
    <w:rsid w:val="00597298"/>
    <w:rsid w:val="005979AE"/>
    <w:rsid w:val="00597C1A"/>
    <w:rsid w:val="00597D80"/>
    <w:rsid w:val="005A006E"/>
    <w:rsid w:val="005A1954"/>
    <w:rsid w:val="005A37DD"/>
    <w:rsid w:val="005A3971"/>
    <w:rsid w:val="005A418C"/>
    <w:rsid w:val="005A56CE"/>
    <w:rsid w:val="005A64A1"/>
    <w:rsid w:val="005B0909"/>
    <w:rsid w:val="005B0FF3"/>
    <w:rsid w:val="005B1A5C"/>
    <w:rsid w:val="005B22F4"/>
    <w:rsid w:val="005B2602"/>
    <w:rsid w:val="005B3410"/>
    <w:rsid w:val="005B4CCA"/>
    <w:rsid w:val="005C014A"/>
    <w:rsid w:val="005C023F"/>
    <w:rsid w:val="005C11D2"/>
    <w:rsid w:val="005C1C39"/>
    <w:rsid w:val="005C1D73"/>
    <w:rsid w:val="005C400B"/>
    <w:rsid w:val="005C49C1"/>
    <w:rsid w:val="005C4DF1"/>
    <w:rsid w:val="005C581D"/>
    <w:rsid w:val="005C6373"/>
    <w:rsid w:val="005C749F"/>
    <w:rsid w:val="005C7DC1"/>
    <w:rsid w:val="005D0388"/>
    <w:rsid w:val="005D28C6"/>
    <w:rsid w:val="005D42E2"/>
    <w:rsid w:val="005D43C0"/>
    <w:rsid w:val="005D4B68"/>
    <w:rsid w:val="005D6E48"/>
    <w:rsid w:val="005D7649"/>
    <w:rsid w:val="005E00EE"/>
    <w:rsid w:val="005E193B"/>
    <w:rsid w:val="005E1DAB"/>
    <w:rsid w:val="005E2C64"/>
    <w:rsid w:val="005E378C"/>
    <w:rsid w:val="005E380F"/>
    <w:rsid w:val="005E3B60"/>
    <w:rsid w:val="005E6FFD"/>
    <w:rsid w:val="005E7ED0"/>
    <w:rsid w:val="005F009D"/>
    <w:rsid w:val="005F3870"/>
    <w:rsid w:val="005F498E"/>
    <w:rsid w:val="005F677C"/>
    <w:rsid w:val="005F6C39"/>
    <w:rsid w:val="00600A94"/>
    <w:rsid w:val="00603E50"/>
    <w:rsid w:val="00606D99"/>
    <w:rsid w:val="00610189"/>
    <w:rsid w:val="0061036C"/>
    <w:rsid w:val="006110A3"/>
    <w:rsid w:val="00611CF7"/>
    <w:rsid w:val="006122E8"/>
    <w:rsid w:val="0061281D"/>
    <w:rsid w:val="00613259"/>
    <w:rsid w:val="00613C09"/>
    <w:rsid w:val="00614CE6"/>
    <w:rsid w:val="006157F8"/>
    <w:rsid w:val="00616CA8"/>
    <w:rsid w:val="006213F9"/>
    <w:rsid w:val="00622763"/>
    <w:rsid w:val="00622D64"/>
    <w:rsid w:val="00624F84"/>
    <w:rsid w:val="00625478"/>
    <w:rsid w:val="006259B1"/>
    <w:rsid w:val="00627540"/>
    <w:rsid w:val="0063153E"/>
    <w:rsid w:val="00632F65"/>
    <w:rsid w:val="00633143"/>
    <w:rsid w:val="0063373E"/>
    <w:rsid w:val="00633771"/>
    <w:rsid w:val="00633E03"/>
    <w:rsid w:val="006341A2"/>
    <w:rsid w:val="006349AE"/>
    <w:rsid w:val="006355EC"/>
    <w:rsid w:val="00636763"/>
    <w:rsid w:val="006400A1"/>
    <w:rsid w:val="00642A38"/>
    <w:rsid w:val="00642D9D"/>
    <w:rsid w:val="0064495B"/>
    <w:rsid w:val="00644A89"/>
    <w:rsid w:val="00645571"/>
    <w:rsid w:val="0064584E"/>
    <w:rsid w:val="00647024"/>
    <w:rsid w:val="006478F0"/>
    <w:rsid w:val="00650C68"/>
    <w:rsid w:val="00652330"/>
    <w:rsid w:val="00652824"/>
    <w:rsid w:val="00653B66"/>
    <w:rsid w:val="0065462B"/>
    <w:rsid w:val="0065539C"/>
    <w:rsid w:val="006576BB"/>
    <w:rsid w:val="00661B29"/>
    <w:rsid w:val="00662904"/>
    <w:rsid w:val="00662AAA"/>
    <w:rsid w:val="00662C0E"/>
    <w:rsid w:val="006631F0"/>
    <w:rsid w:val="0066362A"/>
    <w:rsid w:val="006640C8"/>
    <w:rsid w:val="006667A7"/>
    <w:rsid w:val="00670299"/>
    <w:rsid w:val="00670DEA"/>
    <w:rsid w:val="0067137E"/>
    <w:rsid w:val="006722F5"/>
    <w:rsid w:val="00672562"/>
    <w:rsid w:val="00672593"/>
    <w:rsid w:val="006729BC"/>
    <w:rsid w:val="00674EB1"/>
    <w:rsid w:val="006753BC"/>
    <w:rsid w:val="006767D0"/>
    <w:rsid w:val="00677101"/>
    <w:rsid w:val="00677EF7"/>
    <w:rsid w:val="00680FE2"/>
    <w:rsid w:val="006829B0"/>
    <w:rsid w:val="00683C91"/>
    <w:rsid w:val="006841FE"/>
    <w:rsid w:val="00684C74"/>
    <w:rsid w:val="0068503D"/>
    <w:rsid w:val="00685087"/>
    <w:rsid w:val="00686F16"/>
    <w:rsid w:val="00686F67"/>
    <w:rsid w:val="00690CD9"/>
    <w:rsid w:val="00691399"/>
    <w:rsid w:val="00691C32"/>
    <w:rsid w:val="00691E0A"/>
    <w:rsid w:val="006936ED"/>
    <w:rsid w:val="006945D7"/>
    <w:rsid w:val="006954F6"/>
    <w:rsid w:val="006965C4"/>
    <w:rsid w:val="0069709B"/>
    <w:rsid w:val="00697E13"/>
    <w:rsid w:val="006A0600"/>
    <w:rsid w:val="006A0CDF"/>
    <w:rsid w:val="006A0E8C"/>
    <w:rsid w:val="006A0EF0"/>
    <w:rsid w:val="006A22AB"/>
    <w:rsid w:val="006A32CD"/>
    <w:rsid w:val="006A32F2"/>
    <w:rsid w:val="006A46A5"/>
    <w:rsid w:val="006B19FE"/>
    <w:rsid w:val="006B25DC"/>
    <w:rsid w:val="006B26EA"/>
    <w:rsid w:val="006B2BAA"/>
    <w:rsid w:val="006B3341"/>
    <w:rsid w:val="006B429E"/>
    <w:rsid w:val="006C08FB"/>
    <w:rsid w:val="006C0ABB"/>
    <w:rsid w:val="006C11BC"/>
    <w:rsid w:val="006C1840"/>
    <w:rsid w:val="006C28B5"/>
    <w:rsid w:val="006C3747"/>
    <w:rsid w:val="006C37C3"/>
    <w:rsid w:val="006D1833"/>
    <w:rsid w:val="006D2359"/>
    <w:rsid w:val="006D2EAA"/>
    <w:rsid w:val="006D30D6"/>
    <w:rsid w:val="006D4764"/>
    <w:rsid w:val="006D4B5C"/>
    <w:rsid w:val="006D518F"/>
    <w:rsid w:val="006D555D"/>
    <w:rsid w:val="006D59F6"/>
    <w:rsid w:val="006D5A55"/>
    <w:rsid w:val="006D66BD"/>
    <w:rsid w:val="006D6B0C"/>
    <w:rsid w:val="006D6C02"/>
    <w:rsid w:val="006D6FB8"/>
    <w:rsid w:val="006D77B8"/>
    <w:rsid w:val="006E1A2A"/>
    <w:rsid w:val="006E200E"/>
    <w:rsid w:val="006E234D"/>
    <w:rsid w:val="006E314F"/>
    <w:rsid w:val="006E4215"/>
    <w:rsid w:val="006E544F"/>
    <w:rsid w:val="006F1057"/>
    <w:rsid w:val="006F4157"/>
    <w:rsid w:val="006F447F"/>
    <w:rsid w:val="006F5D08"/>
    <w:rsid w:val="006F7315"/>
    <w:rsid w:val="00701685"/>
    <w:rsid w:val="0070179E"/>
    <w:rsid w:val="00701A6A"/>
    <w:rsid w:val="00701A77"/>
    <w:rsid w:val="00702058"/>
    <w:rsid w:val="00702351"/>
    <w:rsid w:val="00702896"/>
    <w:rsid w:val="007032C6"/>
    <w:rsid w:val="00705378"/>
    <w:rsid w:val="00705699"/>
    <w:rsid w:val="00710FC2"/>
    <w:rsid w:val="00713A1C"/>
    <w:rsid w:val="00713A2C"/>
    <w:rsid w:val="00713B81"/>
    <w:rsid w:val="0071542B"/>
    <w:rsid w:val="0071614E"/>
    <w:rsid w:val="00716236"/>
    <w:rsid w:val="00717E75"/>
    <w:rsid w:val="0072093C"/>
    <w:rsid w:val="00723BB9"/>
    <w:rsid w:val="0072403C"/>
    <w:rsid w:val="007243D9"/>
    <w:rsid w:val="007258DB"/>
    <w:rsid w:val="00727F7C"/>
    <w:rsid w:val="0073080C"/>
    <w:rsid w:val="00731028"/>
    <w:rsid w:val="0073114A"/>
    <w:rsid w:val="007317BB"/>
    <w:rsid w:val="00731AFA"/>
    <w:rsid w:val="0073292C"/>
    <w:rsid w:val="00733530"/>
    <w:rsid w:val="00734988"/>
    <w:rsid w:val="0074008A"/>
    <w:rsid w:val="00740FEA"/>
    <w:rsid w:val="0074551D"/>
    <w:rsid w:val="007466E2"/>
    <w:rsid w:val="007502D1"/>
    <w:rsid w:val="0075067E"/>
    <w:rsid w:val="007537B5"/>
    <w:rsid w:val="0075463C"/>
    <w:rsid w:val="00754BB5"/>
    <w:rsid w:val="00757CED"/>
    <w:rsid w:val="00760016"/>
    <w:rsid w:val="007609BC"/>
    <w:rsid w:val="00761BB1"/>
    <w:rsid w:val="00763573"/>
    <w:rsid w:val="00766369"/>
    <w:rsid w:val="007675CB"/>
    <w:rsid w:val="007676A8"/>
    <w:rsid w:val="00770227"/>
    <w:rsid w:val="00771278"/>
    <w:rsid w:val="0077305D"/>
    <w:rsid w:val="00774B83"/>
    <w:rsid w:val="00780B29"/>
    <w:rsid w:val="00786124"/>
    <w:rsid w:val="00786139"/>
    <w:rsid w:val="007865F3"/>
    <w:rsid w:val="007904D9"/>
    <w:rsid w:val="00790BA1"/>
    <w:rsid w:val="007920AA"/>
    <w:rsid w:val="007933D7"/>
    <w:rsid w:val="007935A0"/>
    <w:rsid w:val="00795655"/>
    <w:rsid w:val="00795AE0"/>
    <w:rsid w:val="00797A1A"/>
    <w:rsid w:val="007A17B6"/>
    <w:rsid w:val="007A5156"/>
    <w:rsid w:val="007A5EEA"/>
    <w:rsid w:val="007A6C23"/>
    <w:rsid w:val="007A6D31"/>
    <w:rsid w:val="007B0674"/>
    <w:rsid w:val="007B149F"/>
    <w:rsid w:val="007B28EA"/>
    <w:rsid w:val="007B381B"/>
    <w:rsid w:val="007B39D1"/>
    <w:rsid w:val="007B4C56"/>
    <w:rsid w:val="007B5560"/>
    <w:rsid w:val="007B60ED"/>
    <w:rsid w:val="007B7DE5"/>
    <w:rsid w:val="007C0A73"/>
    <w:rsid w:val="007C0BEA"/>
    <w:rsid w:val="007C15BA"/>
    <w:rsid w:val="007C1625"/>
    <w:rsid w:val="007C1C0D"/>
    <w:rsid w:val="007C4697"/>
    <w:rsid w:val="007C46CE"/>
    <w:rsid w:val="007C4DBB"/>
    <w:rsid w:val="007C58C5"/>
    <w:rsid w:val="007C6A3C"/>
    <w:rsid w:val="007D0302"/>
    <w:rsid w:val="007D251A"/>
    <w:rsid w:val="007D44CB"/>
    <w:rsid w:val="007D54EF"/>
    <w:rsid w:val="007D56EC"/>
    <w:rsid w:val="007D681E"/>
    <w:rsid w:val="007D75D0"/>
    <w:rsid w:val="007E0BA5"/>
    <w:rsid w:val="007E0DFF"/>
    <w:rsid w:val="007E1048"/>
    <w:rsid w:val="007E1800"/>
    <w:rsid w:val="007E26BC"/>
    <w:rsid w:val="007E53A0"/>
    <w:rsid w:val="007E606D"/>
    <w:rsid w:val="007E7EF3"/>
    <w:rsid w:val="007F2689"/>
    <w:rsid w:val="007F44F3"/>
    <w:rsid w:val="007F5D28"/>
    <w:rsid w:val="007F61A6"/>
    <w:rsid w:val="00802044"/>
    <w:rsid w:val="008030F9"/>
    <w:rsid w:val="00806F61"/>
    <w:rsid w:val="0080763C"/>
    <w:rsid w:val="00811D8B"/>
    <w:rsid w:val="008120A8"/>
    <w:rsid w:val="0081281F"/>
    <w:rsid w:val="008133B1"/>
    <w:rsid w:val="00813532"/>
    <w:rsid w:val="00817E9D"/>
    <w:rsid w:val="0082013D"/>
    <w:rsid w:val="0082044D"/>
    <w:rsid w:val="00820ED6"/>
    <w:rsid w:val="00824545"/>
    <w:rsid w:val="0082491D"/>
    <w:rsid w:val="00826ACF"/>
    <w:rsid w:val="00826C91"/>
    <w:rsid w:val="008300BC"/>
    <w:rsid w:val="00830481"/>
    <w:rsid w:val="00831327"/>
    <w:rsid w:val="00832760"/>
    <w:rsid w:val="008337AA"/>
    <w:rsid w:val="008340B8"/>
    <w:rsid w:val="00834DE9"/>
    <w:rsid w:val="00836C7F"/>
    <w:rsid w:val="00837C48"/>
    <w:rsid w:val="00840008"/>
    <w:rsid w:val="008411B3"/>
    <w:rsid w:val="00841E90"/>
    <w:rsid w:val="00842500"/>
    <w:rsid w:val="00843603"/>
    <w:rsid w:val="008449D8"/>
    <w:rsid w:val="00845278"/>
    <w:rsid w:val="008455CE"/>
    <w:rsid w:val="008468BC"/>
    <w:rsid w:val="00846BAA"/>
    <w:rsid w:val="00847452"/>
    <w:rsid w:val="00847BBE"/>
    <w:rsid w:val="00847C07"/>
    <w:rsid w:val="008503EB"/>
    <w:rsid w:val="00851BA4"/>
    <w:rsid w:val="008529A4"/>
    <w:rsid w:val="00852B9B"/>
    <w:rsid w:val="00852EE1"/>
    <w:rsid w:val="00853752"/>
    <w:rsid w:val="00853B2E"/>
    <w:rsid w:val="008542EC"/>
    <w:rsid w:val="008544D3"/>
    <w:rsid w:val="00854A78"/>
    <w:rsid w:val="008566EA"/>
    <w:rsid w:val="00856763"/>
    <w:rsid w:val="00856851"/>
    <w:rsid w:val="00856F27"/>
    <w:rsid w:val="00857DB7"/>
    <w:rsid w:val="0086004D"/>
    <w:rsid w:val="00860A04"/>
    <w:rsid w:val="00861913"/>
    <w:rsid w:val="00861A95"/>
    <w:rsid w:val="00862E79"/>
    <w:rsid w:val="00866B4B"/>
    <w:rsid w:val="00866B73"/>
    <w:rsid w:val="008677D2"/>
    <w:rsid w:val="00867B04"/>
    <w:rsid w:val="00870884"/>
    <w:rsid w:val="00875938"/>
    <w:rsid w:val="00876152"/>
    <w:rsid w:val="00876B9C"/>
    <w:rsid w:val="00877488"/>
    <w:rsid w:val="00880F96"/>
    <w:rsid w:val="008817F4"/>
    <w:rsid w:val="008819AC"/>
    <w:rsid w:val="008825AC"/>
    <w:rsid w:val="00884570"/>
    <w:rsid w:val="00885680"/>
    <w:rsid w:val="00885987"/>
    <w:rsid w:val="008878A3"/>
    <w:rsid w:val="0089086F"/>
    <w:rsid w:val="00895138"/>
    <w:rsid w:val="0089516F"/>
    <w:rsid w:val="0089733A"/>
    <w:rsid w:val="00897461"/>
    <w:rsid w:val="00897A46"/>
    <w:rsid w:val="008A014E"/>
    <w:rsid w:val="008A15EE"/>
    <w:rsid w:val="008A1D29"/>
    <w:rsid w:val="008A2ECD"/>
    <w:rsid w:val="008A3766"/>
    <w:rsid w:val="008A4389"/>
    <w:rsid w:val="008A4B08"/>
    <w:rsid w:val="008A59F0"/>
    <w:rsid w:val="008A5ECA"/>
    <w:rsid w:val="008A7E50"/>
    <w:rsid w:val="008B1539"/>
    <w:rsid w:val="008B3255"/>
    <w:rsid w:val="008B4EFF"/>
    <w:rsid w:val="008B5BAF"/>
    <w:rsid w:val="008B7C72"/>
    <w:rsid w:val="008C1926"/>
    <w:rsid w:val="008C1AD5"/>
    <w:rsid w:val="008C1AE3"/>
    <w:rsid w:val="008C273F"/>
    <w:rsid w:val="008C27AE"/>
    <w:rsid w:val="008C2B45"/>
    <w:rsid w:val="008C3A53"/>
    <w:rsid w:val="008C6791"/>
    <w:rsid w:val="008C6C36"/>
    <w:rsid w:val="008C7F57"/>
    <w:rsid w:val="008D04D0"/>
    <w:rsid w:val="008D0C08"/>
    <w:rsid w:val="008D0EA4"/>
    <w:rsid w:val="008D110B"/>
    <w:rsid w:val="008D2EA3"/>
    <w:rsid w:val="008D3108"/>
    <w:rsid w:val="008D37B3"/>
    <w:rsid w:val="008D431C"/>
    <w:rsid w:val="008D43F8"/>
    <w:rsid w:val="008D4E6A"/>
    <w:rsid w:val="008D59D0"/>
    <w:rsid w:val="008D678D"/>
    <w:rsid w:val="008D6D98"/>
    <w:rsid w:val="008D70B2"/>
    <w:rsid w:val="008E0A61"/>
    <w:rsid w:val="008E249C"/>
    <w:rsid w:val="008E31E5"/>
    <w:rsid w:val="008E5D5B"/>
    <w:rsid w:val="008E66F5"/>
    <w:rsid w:val="008E6CD8"/>
    <w:rsid w:val="008E6CFB"/>
    <w:rsid w:val="008E7530"/>
    <w:rsid w:val="008F0318"/>
    <w:rsid w:val="008F3AC2"/>
    <w:rsid w:val="008F69A3"/>
    <w:rsid w:val="008F72AE"/>
    <w:rsid w:val="008F7A2B"/>
    <w:rsid w:val="0090207F"/>
    <w:rsid w:val="00903194"/>
    <w:rsid w:val="0090443E"/>
    <w:rsid w:val="00904F29"/>
    <w:rsid w:val="0090573F"/>
    <w:rsid w:val="00905A5B"/>
    <w:rsid w:val="00905C60"/>
    <w:rsid w:val="00911738"/>
    <w:rsid w:val="009119EF"/>
    <w:rsid w:val="00912D91"/>
    <w:rsid w:val="00914429"/>
    <w:rsid w:val="0091580D"/>
    <w:rsid w:val="00920975"/>
    <w:rsid w:val="0092184E"/>
    <w:rsid w:val="00921B44"/>
    <w:rsid w:val="009234B7"/>
    <w:rsid w:val="009241F0"/>
    <w:rsid w:val="00924981"/>
    <w:rsid w:val="00925F19"/>
    <w:rsid w:val="00926556"/>
    <w:rsid w:val="00926994"/>
    <w:rsid w:val="00931B6C"/>
    <w:rsid w:val="00932A84"/>
    <w:rsid w:val="0093656B"/>
    <w:rsid w:val="00937C51"/>
    <w:rsid w:val="00937CD9"/>
    <w:rsid w:val="009405BF"/>
    <w:rsid w:val="00940E71"/>
    <w:rsid w:val="00941DD6"/>
    <w:rsid w:val="0094308D"/>
    <w:rsid w:val="00945236"/>
    <w:rsid w:val="0094558B"/>
    <w:rsid w:val="00945813"/>
    <w:rsid w:val="00946727"/>
    <w:rsid w:val="00946C92"/>
    <w:rsid w:val="009508B5"/>
    <w:rsid w:val="009531E0"/>
    <w:rsid w:val="00956500"/>
    <w:rsid w:val="00956508"/>
    <w:rsid w:val="00956D51"/>
    <w:rsid w:val="009575C3"/>
    <w:rsid w:val="00961C15"/>
    <w:rsid w:val="00961EF5"/>
    <w:rsid w:val="009641AD"/>
    <w:rsid w:val="00964E58"/>
    <w:rsid w:val="00964F4E"/>
    <w:rsid w:val="00965E7C"/>
    <w:rsid w:val="0096675B"/>
    <w:rsid w:val="00966D78"/>
    <w:rsid w:val="00967FFD"/>
    <w:rsid w:val="00970563"/>
    <w:rsid w:val="009731E3"/>
    <w:rsid w:val="00973B1B"/>
    <w:rsid w:val="00974DD5"/>
    <w:rsid w:val="009772A4"/>
    <w:rsid w:val="00980049"/>
    <w:rsid w:val="009800B2"/>
    <w:rsid w:val="0098203E"/>
    <w:rsid w:val="00982C52"/>
    <w:rsid w:val="00982FD0"/>
    <w:rsid w:val="00984141"/>
    <w:rsid w:val="009847DE"/>
    <w:rsid w:val="0098503C"/>
    <w:rsid w:val="009863CD"/>
    <w:rsid w:val="00987357"/>
    <w:rsid w:val="0099399D"/>
    <w:rsid w:val="00993CD6"/>
    <w:rsid w:val="00995827"/>
    <w:rsid w:val="00996F14"/>
    <w:rsid w:val="00997E3A"/>
    <w:rsid w:val="009A086E"/>
    <w:rsid w:val="009A241A"/>
    <w:rsid w:val="009A2C44"/>
    <w:rsid w:val="009A3B87"/>
    <w:rsid w:val="009A44B0"/>
    <w:rsid w:val="009A46DE"/>
    <w:rsid w:val="009A4DB6"/>
    <w:rsid w:val="009A4ED9"/>
    <w:rsid w:val="009B0191"/>
    <w:rsid w:val="009B1278"/>
    <w:rsid w:val="009B180E"/>
    <w:rsid w:val="009B240E"/>
    <w:rsid w:val="009B3BC8"/>
    <w:rsid w:val="009B4F1C"/>
    <w:rsid w:val="009B59B1"/>
    <w:rsid w:val="009B760B"/>
    <w:rsid w:val="009C030E"/>
    <w:rsid w:val="009C0481"/>
    <w:rsid w:val="009C08F5"/>
    <w:rsid w:val="009C0A04"/>
    <w:rsid w:val="009C1044"/>
    <w:rsid w:val="009C116E"/>
    <w:rsid w:val="009C4E6A"/>
    <w:rsid w:val="009C557F"/>
    <w:rsid w:val="009C5EF4"/>
    <w:rsid w:val="009C6266"/>
    <w:rsid w:val="009C680B"/>
    <w:rsid w:val="009D01A3"/>
    <w:rsid w:val="009D0589"/>
    <w:rsid w:val="009D05A5"/>
    <w:rsid w:val="009D2227"/>
    <w:rsid w:val="009D2724"/>
    <w:rsid w:val="009D2A05"/>
    <w:rsid w:val="009D5214"/>
    <w:rsid w:val="009D67B8"/>
    <w:rsid w:val="009D6B16"/>
    <w:rsid w:val="009D7832"/>
    <w:rsid w:val="009D7AEF"/>
    <w:rsid w:val="009E07BC"/>
    <w:rsid w:val="009E0CF1"/>
    <w:rsid w:val="009E1D9C"/>
    <w:rsid w:val="009E24DD"/>
    <w:rsid w:val="009E2F48"/>
    <w:rsid w:val="009E49D0"/>
    <w:rsid w:val="009E4D60"/>
    <w:rsid w:val="009E6132"/>
    <w:rsid w:val="009E7687"/>
    <w:rsid w:val="009F1116"/>
    <w:rsid w:val="009F12FC"/>
    <w:rsid w:val="009F22DD"/>
    <w:rsid w:val="009F3595"/>
    <w:rsid w:val="009F3BF1"/>
    <w:rsid w:val="009F46C4"/>
    <w:rsid w:val="009F5350"/>
    <w:rsid w:val="009F6D17"/>
    <w:rsid w:val="009F6DEF"/>
    <w:rsid w:val="00A0148B"/>
    <w:rsid w:val="00A038FF"/>
    <w:rsid w:val="00A04590"/>
    <w:rsid w:val="00A04698"/>
    <w:rsid w:val="00A1045D"/>
    <w:rsid w:val="00A12043"/>
    <w:rsid w:val="00A12160"/>
    <w:rsid w:val="00A1257A"/>
    <w:rsid w:val="00A13FA2"/>
    <w:rsid w:val="00A156C8"/>
    <w:rsid w:val="00A17932"/>
    <w:rsid w:val="00A17C5D"/>
    <w:rsid w:val="00A20DD3"/>
    <w:rsid w:val="00A212F6"/>
    <w:rsid w:val="00A21589"/>
    <w:rsid w:val="00A2164F"/>
    <w:rsid w:val="00A23EE2"/>
    <w:rsid w:val="00A24BAF"/>
    <w:rsid w:val="00A27EA9"/>
    <w:rsid w:val="00A30CDC"/>
    <w:rsid w:val="00A3274F"/>
    <w:rsid w:val="00A33814"/>
    <w:rsid w:val="00A358ED"/>
    <w:rsid w:val="00A3762A"/>
    <w:rsid w:val="00A40612"/>
    <w:rsid w:val="00A40F25"/>
    <w:rsid w:val="00A41708"/>
    <w:rsid w:val="00A41E07"/>
    <w:rsid w:val="00A41F4A"/>
    <w:rsid w:val="00A421FA"/>
    <w:rsid w:val="00A43345"/>
    <w:rsid w:val="00A43DC9"/>
    <w:rsid w:val="00A44C12"/>
    <w:rsid w:val="00A450C2"/>
    <w:rsid w:val="00A4515F"/>
    <w:rsid w:val="00A50447"/>
    <w:rsid w:val="00A52DB1"/>
    <w:rsid w:val="00A536E7"/>
    <w:rsid w:val="00A554EC"/>
    <w:rsid w:val="00A55811"/>
    <w:rsid w:val="00A55C76"/>
    <w:rsid w:val="00A6185F"/>
    <w:rsid w:val="00A61E0C"/>
    <w:rsid w:val="00A62FC6"/>
    <w:rsid w:val="00A6385F"/>
    <w:rsid w:val="00A65FE0"/>
    <w:rsid w:val="00A668B3"/>
    <w:rsid w:val="00A6694C"/>
    <w:rsid w:val="00A679B2"/>
    <w:rsid w:val="00A70255"/>
    <w:rsid w:val="00A704DB"/>
    <w:rsid w:val="00A70A16"/>
    <w:rsid w:val="00A70ACA"/>
    <w:rsid w:val="00A70F04"/>
    <w:rsid w:val="00A7203B"/>
    <w:rsid w:val="00A74575"/>
    <w:rsid w:val="00A74C3C"/>
    <w:rsid w:val="00A76888"/>
    <w:rsid w:val="00A768A9"/>
    <w:rsid w:val="00A76913"/>
    <w:rsid w:val="00A83D1E"/>
    <w:rsid w:val="00A84832"/>
    <w:rsid w:val="00A85411"/>
    <w:rsid w:val="00A857B0"/>
    <w:rsid w:val="00A85892"/>
    <w:rsid w:val="00A866FC"/>
    <w:rsid w:val="00A86CD5"/>
    <w:rsid w:val="00A902E8"/>
    <w:rsid w:val="00A91E77"/>
    <w:rsid w:val="00A92EA0"/>
    <w:rsid w:val="00A93A0D"/>
    <w:rsid w:val="00A93DDF"/>
    <w:rsid w:val="00A940DF"/>
    <w:rsid w:val="00A9543E"/>
    <w:rsid w:val="00A96501"/>
    <w:rsid w:val="00A9721D"/>
    <w:rsid w:val="00AA0414"/>
    <w:rsid w:val="00AA15B2"/>
    <w:rsid w:val="00AA1CC6"/>
    <w:rsid w:val="00AA32A8"/>
    <w:rsid w:val="00AA3AFE"/>
    <w:rsid w:val="00AA5F7E"/>
    <w:rsid w:val="00AA67AC"/>
    <w:rsid w:val="00AA7111"/>
    <w:rsid w:val="00AB16C1"/>
    <w:rsid w:val="00AB1821"/>
    <w:rsid w:val="00AB1A40"/>
    <w:rsid w:val="00AB1D4F"/>
    <w:rsid w:val="00AB285F"/>
    <w:rsid w:val="00AB4126"/>
    <w:rsid w:val="00AB567A"/>
    <w:rsid w:val="00AB61F9"/>
    <w:rsid w:val="00AB6657"/>
    <w:rsid w:val="00AB66BE"/>
    <w:rsid w:val="00AB74E1"/>
    <w:rsid w:val="00AC21E8"/>
    <w:rsid w:val="00AC2410"/>
    <w:rsid w:val="00AC2D46"/>
    <w:rsid w:val="00AC377F"/>
    <w:rsid w:val="00AC495E"/>
    <w:rsid w:val="00AD16D0"/>
    <w:rsid w:val="00AD29A1"/>
    <w:rsid w:val="00AD2C43"/>
    <w:rsid w:val="00AD3152"/>
    <w:rsid w:val="00AD3571"/>
    <w:rsid w:val="00AD4572"/>
    <w:rsid w:val="00AD618F"/>
    <w:rsid w:val="00AD6FB5"/>
    <w:rsid w:val="00AE127D"/>
    <w:rsid w:val="00AE1B2A"/>
    <w:rsid w:val="00AE21D3"/>
    <w:rsid w:val="00AE3E36"/>
    <w:rsid w:val="00AE4B1E"/>
    <w:rsid w:val="00AF1514"/>
    <w:rsid w:val="00AF1AFE"/>
    <w:rsid w:val="00AF2F34"/>
    <w:rsid w:val="00AF36E6"/>
    <w:rsid w:val="00AF3B3A"/>
    <w:rsid w:val="00AF4EF6"/>
    <w:rsid w:val="00AF53BC"/>
    <w:rsid w:val="00AF543B"/>
    <w:rsid w:val="00AF5A88"/>
    <w:rsid w:val="00AF770D"/>
    <w:rsid w:val="00B00CE0"/>
    <w:rsid w:val="00B01105"/>
    <w:rsid w:val="00B025DF"/>
    <w:rsid w:val="00B03A9D"/>
    <w:rsid w:val="00B046A7"/>
    <w:rsid w:val="00B049F7"/>
    <w:rsid w:val="00B07301"/>
    <w:rsid w:val="00B07E71"/>
    <w:rsid w:val="00B125B5"/>
    <w:rsid w:val="00B12653"/>
    <w:rsid w:val="00B1290A"/>
    <w:rsid w:val="00B12F75"/>
    <w:rsid w:val="00B13491"/>
    <w:rsid w:val="00B15C29"/>
    <w:rsid w:val="00B1676F"/>
    <w:rsid w:val="00B16CA3"/>
    <w:rsid w:val="00B2029B"/>
    <w:rsid w:val="00B20E60"/>
    <w:rsid w:val="00B21140"/>
    <w:rsid w:val="00B220D4"/>
    <w:rsid w:val="00B22F12"/>
    <w:rsid w:val="00B27B2F"/>
    <w:rsid w:val="00B3008A"/>
    <w:rsid w:val="00B30CCC"/>
    <w:rsid w:val="00B31CAF"/>
    <w:rsid w:val="00B32A42"/>
    <w:rsid w:val="00B32A83"/>
    <w:rsid w:val="00B32BA6"/>
    <w:rsid w:val="00B32DA3"/>
    <w:rsid w:val="00B32FFB"/>
    <w:rsid w:val="00B33E5E"/>
    <w:rsid w:val="00B34D47"/>
    <w:rsid w:val="00B36E57"/>
    <w:rsid w:val="00B377D4"/>
    <w:rsid w:val="00B37C62"/>
    <w:rsid w:val="00B40E88"/>
    <w:rsid w:val="00B4199B"/>
    <w:rsid w:val="00B41BCA"/>
    <w:rsid w:val="00B4408C"/>
    <w:rsid w:val="00B44394"/>
    <w:rsid w:val="00B44887"/>
    <w:rsid w:val="00B448AD"/>
    <w:rsid w:val="00B46955"/>
    <w:rsid w:val="00B47645"/>
    <w:rsid w:val="00B50940"/>
    <w:rsid w:val="00B5162E"/>
    <w:rsid w:val="00B51956"/>
    <w:rsid w:val="00B5272E"/>
    <w:rsid w:val="00B52874"/>
    <w:rsid w:val="00B55121"/>
    <w:rsid w:val="00B555A6"/>
    <w:rsid w:val="00B56271"/>
    <w:rsid w:val="00B564D3"/>
    <w:rsid w:val="00B565DE"/>
    <w:rsid w:val="00B5744E"/>
    <w:rsid w:val="00B60BBD"/>
    <w:rsid w:val="00B61BBB"/>
    <w:rsid w:val="00B61C27"/>
    <w:rsid w:val="00B63AB5"/>
    <w:rsid w:val="00B6433A"/>
    <w:rsid w:val="00B6774F"/>
    <w:rsid w:val="00B6791F"/>
    <w:rsid w:val="00B708DA"/>
    <w:rsid w:val="00B7583A"/>
    <w:rsid w:val="00B76854"/>
    <w:rsid w:val="00B77708"/>
    <w:rsid w:val="00B80ECD"/>
    <w:rsid w:val="00B8178A"/>
    <w:rsid w:val="00B8192F"/>
    <w:rsid w:val="00B82D2E"/>
    <w:rsid w:val="00B8354F"/>
    <w:rsid w:val="00B85816"/>
    <w:rsid w:val="00B874E5"/>
    <w:rsid w:val="00B90D01"/>
    <w:rsid w:val="00B9125A"/>
    <w:rsid w:val="00B9130F"/>
    <w:rsid w:val="00B91500"/>
    <w:rsid w:val="00B93197"/>
    <w:rsid w:val="00B933B1"/>
    <w:rsid w:val="00B942B2"/>
    <w:rsid w:val="00B94C20"/>
    <w:rsid w:val="00B954B3"/>
    <w:rsid w:val="00B960B8"/>
    <w:rsid w:val="00B966F5"/>
    <w:rsid w:val="00BA283A"/>
    <w:rsid w:val="00BA42E6"/>
    <w:rsid w:val="00BA44B7"/>
    <w:rsid w:val="00BA52B3"/>
    <w:rsid w:val="00BA6611"/>
    <w:rsid w:val="00BA72F6"/>
    <w:rsid w:val="00BA766C"/>
    <w:rsid w:val="00BA7BB3"/>
    <w:rsid w:val="00BB5456"/>
    <w:rsid w:val="00BB6F20"/>
    <w:rsid w:val="00BB7602"/>
    <w:rsid w:val="00BB7D63"/>
    <w:rsid w:val="00BC100E"/>
    <w:rsid w:val="00BC1375"/>
    <w:rsid w:val="00BC44FC"/>
    <w:rsid w:val="00BC4713"/>
    <w:rsid w:val="00BC57D5"/>
    <w:rsid w:val="00BC5F67"/>
    <w:rsid w:val="00BD0B99"/>
    <w:rsid w:val="00BD11EF"/>
    <w:rsid w:val="00BD2FC3"/>
    <w:rsid w:val="00BD5E5E"/>
    <w:rsid w:val="00BD5FBF"/>
    <w:rsid w:val="00BD6E8D"/>
    <w:rsid w:val="00BE0436"/>
    <w:rsid w:val="00BE0504"/>
    <w:rsid w:val="00BE0671"/>
    <w:rsid w:val="00BE135F"/>
    <w:rsid w:val="00BE40A6"/>
    <w:rsid w:val="00BE4F4D"/>
    <w:rsid w:val="00BE5C57"/>
    <w:rsid w:val="00BE77ED"/>
    <w:rsid w:val="00BF12A7"/>
    <w:rsid w:val="00BF2F26"/>
    <w:rsid w:val="00BF48EA"/>
    <w:rsid w:val="00BF4A85"/>
    <w:rsid w:val="00BF4DB4"/>
    <w:rsid w:val="00BF5FAF"/>
    <w:rsid w:val="00BF667D"/>
    <w:rsid w:val="00C00329"/>
    <w:rsid w:val="00C0123D"/>
    <w:rsid w:val="00C01304"/>
    <w:rsid w:val="00C01B2B"/>
    <w:rsid w:val="00C02CD1"/>
    <w:rsid w:val="00C0300B"/>
    <w:rsid w:val="00C039A7"/>
    <w:rsid w:val="00C045D4"/>
    <w:rsid w:val="00C059CB"/>
    <w:rsid w:val="00C06FB1"/>
    <w:rsid w:val="00C07016"/>
    <w:rsid w:val="00C10029"/>
    <w:rsid w:val="00C107F9"/>
    <w:rsid w:val="00C11204"/>
    <w:rsid w:val="00C13BDF"/>
    <w:rsid w:val="00C14B24"/>
    <w:rsid w:val="00C15E27"/>
    <w:rsid w:val="00C1696E"/>
    <w:rsid w:val="00C221D6"/>
    <w:rsid w:val="00C269FD"/>
    <w:rsid w:val="00C27DA4"/>
    <w:rsid w:val="00C32CC0"/>
    <w:rsid w:val="00C330AA"/>
    <w:rsid w:val="00C333D6"/>
    <w:rsid w:val="00C33576"/>
    <w:rsid w:val="00C33E25"/>
    <w:rsid w:val="00C3459A"/>
    <w:rsid w:val="00C34F43"/>
    <w:rsid w:val="00C35B04"/>
    <w:rsid w:val="00C371B4"/>
    <w:rsid w:val="00C37AE8"/>
    <w:rsid w:val="00C37FB0"/>
    <w:rsid w:val="00C41422"/>
    <w:rsid w:val="00C419D2"/>
    <w:rsid w:val="00C4353E"/>
    <w:rsid w:val="00C43AF7"/>
    <w:rsid w:val="00C43E4E"/>
    <w:rsid w:val="00C43EE6"/>
    <w:rsid w:val="00C4431A"/>
    <w:rsid w:val="00C51469"/>
    <w:rsid w:val="00C541A8"/>
    <w:rsid w:val="00C54F55"/>
    <w:rsid w:val="00C5643C"/>
    <w:rsid w:val="00C604E1"/>
    <w:rsid w:val="00C61916"/>
    <w:rsid w:val="00C633AE"/>
    <w:rsid w:val="00C6358B"/>
    <w:rsid w:val="00C63682"/>
    <w:rsid w:val="00C63CA6"/>
    <w:rsid w:val="00C6433D"/>
    <w:rsid w:val="00C64FC0"/>
    <w:rsid w:val="00C65268"/>
    <w:rsid w:val="00C658A3"/>
    <w:rsid w:val="00C65958"/>
    <w:rsid w:val="00C65D80"/>
    <w:rsid w:val="00C66063"/>
    <w:rsid w:val="00C67663"/>
    <w:rsid w:val="00C677CE"/>
    <w:rsid w:val="00C6795C"/>
    <w:rsid w:val="00C71270"/>
    <w:rsid w:val="00C7132D"/>
    <w:rsid w:val="00C71506"/>
    <w:rsid w:val="00C7200E"/>
    <w:rsid w:val="00C731B2"/>
    <w:rsid w:val="00C74351"/>
    <w:rsid w:val="00C748F9"/>
    <w:rsid w:val="00C755E7"/>
    <w:rsid w:val="00C7575B"/>
    <w:rsid w:val="00C75C57"/>
    <w:rsid w:val="00C76189"/>
    <w:rsid w:val="00C77336"/>
    <w:rsid w:val="00C8109D"/>
    <w:rsid w:val="00C81C87"/>
    <w:rsid w:val="00C82D3D"/>
    <w:rsid w:val="00C85ECC"/>
    <w:rsid w:val="00C86084"/>
    <w:rsid w:val="00C864EF"/>
    <w:rsid w:val="00C91013"/>
    <w:rsid w:val="00C91B68"/>
    <w:rsid w:val="00C92D52"/>
    <w:rsid w:val="00C937F6"/>
    <w:rsid w:val="00C9542E"/>
    <w:rsid w:val="00C9741F"/>
    <w:rsid w:val="00CA0C3F"/>
    <w:rsid w:val="00CA133B"/>
    <w:rsid w:val="00CA37B4"/>
    <w:rsid w:val="00CA3E5E"/>
    <w:rsid w:val="00CA457D"/>
    <w:rsid w:val="00CA7837"/>
    <w:rsid w:val="00CA7901"/>
    <w:rsid w:val="00CB0079"/>
    <w:rsid w:val="00CB0527"/>
    <w:rsid w:val="00CB1C23"/>
    <w:rsid w:val="00CB1EED"/>
    <w:rsid w:val="00CB364E"/>
    <w:rsid w:val="00CB43EF"/>
    <w:rsid w:val="00CB4605"/>
    <w:rsid w:val="00CB5683"/>
    <w:rsid w:val="00CB6C03"/>
    <w:rsid w:val="00CB79E2"/>
    <w:rsid w:val="00CB7D82"/>
    <w:rsid w:val="00CC0156"/>
    <w:rsid w:val="00CC08BD"/>
    <w:rsid w:val="00CC108F"/>
    <w:rsid w:val="00CC2CBB"/>
    <w:rsid w:val="00CC56AC"/>
    <w:rsid w:val="00CC5D50"/>
    <w:rsid w:val="00CC7422"/>
    <w:rsid w:val="00CD064E"/>
    <w:rsid w:val="00CD1F4C"/>
    <w:rsid w:val="00CD34B4"/>
    <w:rsid w:val="00CD514F"/>
    <w:rsid w:val="00CD5612"/>
    <w:rsid w:val="00CD5A5F"/>
    <w:rsid w:val="00CD5C63"/>
    <w:rsid w:val="00CD6192"/>
    <w:rsid w:val="00CD6727"/>
    <w:rsid w:val="00CD6A39"/>
    <w:rsid w:val="00CD738F"/>
    <w:rsid w:val="00CD7C9D"/>
    <w:rsid w:val="00CE0737"/>
    <w:rsid w:val="00CE0B28"/>
    <w:rsid w:val="00CE1993"/>
    <w:rsid w:val="00CE1DF6"/>
    <w:rsid w:val="00CE2D04"/>
    <w:rsid w:val="00CE3665"/>
    <w:rsid w:val="00CE3EC2"/>
    <w:rsid w:val="00CE5AF4"/>
    <w:rsid w:val="00CE7819"/>
    <w:rsid w:val="00CF12CC"/>
    <w:rsid w:val="00CF1CBE"/>
    <w:rsid w:val="00CF3EB8"/>
    <w:rsid w:val="00CF41D4"/>
    <w:rsid w:val="00CF4850"/>
    <w:rsid w:val="00CF5110"/>
    <w:rsid w:val="00D01103"/>
    <w:rsid w:val="00D03056"/>
    <w:rsid w:val="00D03C11"/>
    <w:rsid w:val="00D044F4"/>
    <w:rsid w:val="00D05381"/>
    <w:rsid w:val="00D06DDA"/>
    <w:rsid w:val="00D07505"/>
    <w:rsid w:val="00D07DE4"/>
    <w:rsid w:val="00D11447"/>
    <w:rsid w:val="00D1298A"/>
    <w:rsid w:val="00D12DA3"/>
    <w:rsid w:val="00D143FA"/>
    <w:rsid w:val="00D145D5"/>
    <w:rsid w:val="00D14CFB"/>
    <w:rsid w:val="00D14E28"/>
    <w:rsid w:val="00D20C7C"/>
    <w:rsid w:val="00D21254"/>
    <w:rsid w:val="00D213EF"/>
    <w:rsid w:val="00D2155B"/>
    <w:rsid w:val="00D22F67"/>
    <w:rsid w:val="00D23190"/>
    <w:rsid w:val="00D2503A"/>
    <w:rsid w:val="00D251EE"/>
    <w:rsid w:val="00D2679D"/>
    <w:rsid w:val="00D26EBA"/>
    <w:rsid w:val="00D272E6"/>
    <w:rsid w:val="00D27BED"/>
    <w:rsid w:val="00D27FB1"/>
    <w:rsid w:val="00D323AD"/>
    <w:rsid w:val="00D3365B"/>
    <w:rsid w:val="00D33FA2"/>
    <w:rsid w:val="00D34348"/>
    <w:rsid w:val="00D34BA7"/>
    <w:rsid w:val="00D34F42"/>
    <w:rsid w:val="00D35914"/>
    <w:rsid w:val="00D36987"/>
    <w:rsid w:val="00D40979"/>
    <w:rsid w:val="00D421CA"/>
    <w:rsid w:val="00D4437D"/>
    <w:rsid w:val="00D45143"/>
    <w:rsid w:val="00D465D9"/>
    <w:rsid w:val="00D46E26"/>
    <w:rsid w:val="00D5166F"/>
    <w:rsid w:val="00D52061"/>
    <w:rsid w:val="00D52CAF"/>
    <w:rsid w:val="00D53085"/>
    <w:rsid w:val="00D53304"/>
    <w:rsid w:val="00D53D64"/>
    <w:rsid w:val="00D5437F"/>
    <w:rsid w:val="00D543BA"/>
    <w:rsid w:val="00D54585"/>
    <w:rsid w:val="00D549E6"/>
    <w:rsid w:val="00D54E3F"/>
    <w:rsid w:val="00D55B0C"/>
    <w:rsid w:val="00D57065"/>
    <w:rsid w:val="00D61DFA"/>
    <w:rsid w:val="00D62331"/>
    <w:rsid w:val="00D63480"/>
    <w:rsid w:val="00D6385A"/>
    <w:rsid w:val="00D63DF0"/>
    <w:rsid w:val="00D65296"/>
    <w:rsid w:val="00D67401"/>
    <w:rsid w:val="00D677B5"/>
    <w:rsid w:val="00D679AF"/>
    <w:rsid w:val="00D74B65"/>
    <w:rsid w:val="00D7744A"/>
    <w:rsid w:val="00D81E88"/>
    <w:rsid w:val="00D83244"/>
    <w:rsid w:val="00D85021"/>
    <w:rsid w:val="00D85B0B"/>
    <w:rsid w:val="00D86CEA"/>
    <w:rsid w:val="00D87D3A"/>
    <w:rsid w:val="00D906DF"/>
    <w:rsid w:val="00D91527"/>
    <w:rsid w:val="00D92BC8"/>
    <w:rsid w:val="00D92F1A"/>
    <w:rsid w:val="00D951D7"/>
    <w:rsid w:val="00D953BB"/>
    <w:rsid w:val="00D96EF9"/>
    <w:rsid w:val="00DA0080"/>
    <w:rsid w:val="00DA03D3"/>
    <w:rsid w:val="00DA12BB"/>
    <w:rsid w:val="00DA1AF6"/>
    <w:rsid w:val="00DA1EF4"/>
    <w:rsid w:val="00DA1F9E"/>
    <w:rsid w:val="00DA318F"/>
    <w:rsid w:val="00DB22C5"/>
    <w:rsid w:val="00DB6AD6"/>
    <w:rsid w:val="00DB6DAA"/>
    <w:rsid w:val="00DB75EE"/>
    <w:rsid w:val="00DC0D14"/>
    <w:rsid w:val="00DC1532"/>
    <w:rsid w:val="00DC18BF"/>
    <w:rsid w:val="00DC1F33"/>
    <w:rsid w:val="00DC2F76"/>
    <w:rsid w:val="00DC31DB"/>
    <w:rsid w:val="00DC3798"/>
    <w:rsid w:val="00DC3CC5"/>
    <w:rsid w:val="00DC3D16"/>
    <w:rsid w:val="00DC53E3"/>
    <w:rsid w:val="00DC7C4A"/>
    <w:rsid w:val="00DD323D"/>
    <w:rsid w:val="00DD5C5D"/>
    <w:rsid w:val="00DD68A1"/>
    <w:rsid w:val="00DD70D6"/>
    <w:rsid w:val="00DD71F3"/>
    <w:rsid w:val="00DE0874"/>
    <w:rsid w:val="00DE1132"/>
    <w:rsid w:val="00DE1558"/>
    <w:rsid w:val="00DE3E14"/>
    <w:rsid w:val="00DE42C5"/>
    <w:rsid w:val="00DE4AEC"/>
    <w:rsid w:val="00DE5EB9"/>
    <w:rsid w:val="00DE622A"/>
    <w:rsid w:val="00DE656F"/>
    <w:rsid w:val="00DF01D1"/>
    <w:rsid w:val="00DF0E6E"/>
    <w:rsid w:val="00DF104C"/>
    <w:rsid w:val="00DF1090"/>
    <w:rsid w:val="00DF12CB"/>
    <w:rsid w:val="00DF16D1"/>
    <w:rsid w:val="00DF17BE"/>
    <w:rsid w:val="00DF5687"/>
    <w:rsid w:val="00DF6227"/>
    <w:rsid w:val="00DF68BF"/>
    <w:rsid w:val="00E013CF"/>
    <w:rsid w:val="00E0292E"/>
    <w:rsid w:val="00E02FF3"/>
    <w:rsid w:val="00E042B6"/>
    <w:rsid w:val="00E053AE"/>
    <w:rsid w:val="00E06244"/>
    <w:rsid w:val="00E078AC"/>
    <w:rsid w:val="00E07967"/>
    <w:rsid w:val="00E1024C"/>
    <w:rsid w:val="00E1238A"/>
    <w:rsid w:val="00E13F79"/>
    <w:rsid w:val="00E1444A"/>
    <w:rsid w:val="00E145B0"/>
    <w:rsid w:val="00E15BE0"/>
    <w:rsid w:val="00E1654F"/>
    <w:rsid w:val="00E204C5"/>
    <w:rsid w:val="00E209CC"/>
    <w:rsid w:val="00E21E7C"/>
    <w:rsid w:val="00E22A8D"/>
    <w:rsid w:val="00E264AD"/>
    <w:rsid w:val="00E266C1"/>
    <w:rsid w:val="00E30409"/>
    <w:rsid w:val="00E3165E"/>
    <w:rsid w:val="00E32025"/>
    <w:rsid w:val="00E321BA"/>
    <w:rsid w:val="00E34F2F"/>
    <w:rsid w:val="00E354E0"/>
    <w:rsid w:val="00E367D3"/>
    <w:rsid w:val="00E37F10"/>
    <w:rsid w:val="00E4059D"/>
    <w:rsid w:val="00E42048"/>
    <w:rsid w:val="00E43212"/>
    <w:rsid w:val="00E43EB1"/>
    <w:rsid w:val="00E443F5"/>
    <w:rsid w:val="00E44E6D"/>
    <w:rsid w:val="00E456A5"/>
    <w:rsid w:val="00E46418"/>
    <w:rsid w:val="00E46A5C"/>
    <w:rsid w:val="00E4704F"/>
    <w:rsid w:val="00E473F5"/>
    <w:rsid w:val="00E50B0A"/>
    <w:rsid w:val="00E51160"/>
    <w:rsid w:val="00E51EF2"/>
    <w:rsid w:val="00E5218F"/>
    <w:rsid w:val="00E53341"/>
    <w:rsid w:val="00E54241"/>
    <w:rsid w:val="00E54D4F"/>
    <w:rsid w:val="00E56DC4"/>
    <w:rsid w:val="00E61007"/>
    <w:rsid w:val="00E61258"/>
    <w:rsid w:val="00E61D51"/>
    <w:rsid w:val="00E61EF5"/>
    <w:rsid w:val="00E6267B"/>
    <w:rsid w:val="00E62EEC"/>
    <w:rsid w:val="00E63E36"/>
    <w:rsid w:val="00E641E9"/>
    <w:rsid w:val="00E64458"/>
    <w:rsid w:val="00E65003"/>
    <w:rsid w:val="00E65936"/>
    <w:rsid w:val="00E6751B"/>
    <w:rsid w:val="00E67695"/>
    <w:rsid w:val="00E70D46"/>
    <w:rsid w:val="00E74410"/>
    <w:rsid w:val="00E75D0F"/>
    <w:rsid w:val="00E77324"/>
    <w:rsid w:val="00E81802"/>
    <w:rsid w:val="00E823AA"/>
    <w:rsid w:val="00E824BC"/>
    <w:rsid w:val="00E827B0"/>
    <w:rsid w:val="00E85B20"/>
    <w:rsid w:val="00E861D1"/>
    <w:rsid w:val="00E86E56"/>
    <w:rsid w:val="00E90F42"/>
    <w:rsid w:val="00E93425"/>
    <w:rsid w:val="00E937D2"/>
    <w:rsid w:val="00E94352"/>
    <w:rsid w:val="00E96103"/>
    <w:rsid w:val="00E97BAA"/>
    <w:rsid w:val="00EA0E18"/>
    <w:rsid w:val="00EA1976"/>
    <w:rsid w:val="00EA3317"/>
    <w:rsid w:val="00EA3C60"/>
    <w:rsid w:val="00EA4CA7"/>
    <w:rsid w:val="00EA62C9"/>
    <w:rsid w:val="00EA7304"/>
    <w:rsid w:val="00EA781D"/>
    <w:rsid w:val="00EB0143"/>
    <w:rsid w:val="00EB5708"/>
    <w:rsid w:val="00EB6F8E"/>
    <w:rsid w:val="00EB71EE"/>
    <w:rsid w:val="00EC0583"/>
    <w:rsid w:val="00EC1F07"/>
    <w:rsid w:val="00EC29B2"/>
    <w:rsid w:val="00EC44C6"/>
    <w:rsid w:val="00EC744D"/>
    <w:rsid w:val="00ED140F"/>
    <w:rsid w:val="00ED3FA3"/>
    <w:rsid w:val="00ED522D"/>
    <w:rsid w:val="00ED7567"/>
    <w:rsid w:val="00EE116E"/>
    <w:rsid w:val="00EE18F4"/>
    <w:rsid w:val="00EE1C34"/>
    <w:rsid w:val="00EE2807"/>
    <w:rsid w:val="00EE333D"/>
    <w:rsid w:val="00EE39F2"/>
    <w:rsid w:val="00EE3E9B"/>
    <w:rsid w:val="00EE4547"/>
    <w:rsid w:val="00EE49D4"/>
    <w:rsid w:val="00EE643C"/>
    <w:rsid w:val="00EE646F"/>
    <w:rsid w:val="00EF0176"/>
    <w:rsid w:val="00EF0EF9"/>
    <w:rsid w:val="00EF1685"/>
    <w:rsid w:val="00EF2A9B"/>
    <w:rsid w:val="00EF2C6D"/>
    <w:rsid w:val="00EF4F70"/>
    <w:rsid w:val="00EF51C9"/>
    <w:rsid w:val="00EF6A44"/>
    <w:rsid w:val="00F018CE"/>
    <w:rsid w:val="00F02647"/>
    <w:rsid w:val="00F02E2A"/>
    <w:rsid w:val="00F02F28"/>
    <w:rsid w:val="00F04B58"/>
    <w:rsid w:val="00F052DD"/>
    <w:rsid w:val="00F054BB"/>
    <w:rsid w:val="00F0721B"/>
    <w:rsid w:val="00F07D51"/>
    <w:rsid w:val="00F10C79"/>
    <w:rsid w:val="00F1330E"/>
    <w:rsid w:val="00F13AC5"/>
    <w:rsid w:val="00F1499A"/>
    <w:rsid w:val="00F16A1F"/>
    <w:rsid w:val="00F177B8"/>
    <w:rsid w:val="00F17EC7"/>
    <w:rsid w:val="00F221E2"/>
    <w:rsid w:val="00F22BE5"/>
    <w:rsid w:val="00F23C69"/>
    <w:rsid w:val="00F24456"/>
    <w:rsid w:val="00F257BA"/>
    <w:rsid w:val="00F279C1"/>
    <w:rsid w:val="00F31FB2"/>
    <w:rsid w:val="00F320ED"/>
    <w:rsid w:val="00F33020"/>
    <w:rsid w:val="00F34E50"/>
    <w:rsid w:val="00F35546"/>
    <w:rsid w:val="00F41633"/>
    <w:rsid w:val="00F43484"/>
    <w:rsid w:val="00F44AF4"/>
    <w:rsid w:val="00F4575E"/>
    <w:rsid w:val="00F45C47"/>
    <w:rsid w:val="00F45DEB"/>
    <w:rsid w:val="00F5030F"/>
    <w:rsid w:val="00F503FF"/>
    <w:rsid w:val="00F5132F"/>
    <w:rsid w:val="00F51455"/>
    <w:rsid w:val="00F53D86"/>
    <w:rsid w:val="00F53FBE"/>
    <w:rsid w:val="00F54354"/>
    <w:rsid w:val="00F54A3E"/>
    <w:rsid w:val="00F54E3D"/>
    <w:rsid w:val="00F572B5"/>
    <w:rsid w:val="00F5795C"/>
    <w:rsid w:val="00F57970"/>
    <w:rsid w:val="00F57CB9"/>
    <w:rsid w:val="00F57FFE"/>
    <w:rsid w:val="00F6027E"/>
    <w:rsid w:val="00F6058A"/>
    <w:rsid w:val="00F6063F"/>
    <w:rsid w:val="00F6206E"/>
    <w:rsid w:val="00F64C55"/>
    <w:rsid w:val="00F64CAB"/>
    <w:rsid w:val="00F66176"/>
    <w:rsid w:val="00F66689"/>
    <w:rsid w:val="00F701F7"/>
    <w:rsid w:val="00F70662"/>
    <w:rsid w:val="00F70C31"/>
    <w:rsid w:val="00F712D2"/>
    <w:rsid w:val="00F73812"/>
    <w:rsid w:val="00F74236"/>
    <w:rsid w:val="00F74713"/>
    <w:rsid w:val="00F75AE1"/>
    <w:rsid w:val="00F77497"/>
    <w:rsid w:val="00F775EF"/>
    <w:rsid w:val="00F778EA"/>
    <w:rsid w:val="00F77BCB"/>
    <w:rsid w:val="00F8021F"/>
    <w:rsid w:val="00F8198B"/>
    <w:rsid w:val="00F81A84"/>
    <w:rsid w:val="00F822C1"/>
    <w:rsid w:val="00F840DF"/>
    <w:rsid w:val="00F84453"/>
    <w:rsid w:val="00F85117"/>
    <w:rsid w:val="00F8670E"/>
    <w:rsid w:val="00F86A45"/>
    <w:rsid w:val="00F9152C"/>
    <w:rsid w:val="00F915A9"/>
    <w:rsid w:val="00F9265E"/>
    <w:rsid w:val="00F93909"/>
    <w:rsid w:val="00F96429"/>
    <w:rsid w:val="00FA2B93"/>
    <w:rsid w:val="00FA35B9"/>
    <w:rsid w:val="00FA3744"/>
    <w:rsid w:val="00FA426A"/>
    <w:rsid w:val="00FA442E"/>
    <w:rsid w:val="00FA5309"/>
    <w:rsid w:val="00FA568F"/>
    <w:rsid w:val="00FA68E6"/>
    <w:rsid w:val="00FA68FE"/>
    <w:rsid w:val="00FA7201"/>
    <w:rsid w:val="00FB1BF7"/>
    <w:rsid w:val="00FB2A77"/>
    <w:rsid w:val="00FB38F6"/>
    <w:rsid w:val="00FB3C70"/>
    <w:rsid w:val="00FB558D"/>
    <w:rsid w:val="00FB5B8F"/>
    <w:rsid w:val="00FB5EAD"/>
    <w:rsid w:val="00FB6A4F"/>
    <w:rsid w:val="00FC0945"/>
    <w:rsid w:val="00FC0AA0"/>
    <w:rsid w:val="00FC1A42"/>
    <w:rsid w:val="00FC1C7E"/>
    <w:rsid w:val="00FC205B"/>
    <w:rsid w:val="00FC3990"/>
    <w:rsid w:val="00FC5891"/>
    <w:rsid w:val="00FC7375"/>
    <w:rsid w:val="00FD0385"/>
    <w:rsid w:val="00FD0AF8"/>
    <w:rsid w:val="00FD0D3E"/>
    <w:rsid w:val="00FD1896"/>
    <w:rsid w:val="00FD256B"/>
    <w:rsid w:val="00FD2666"/>
    <w:rsid w:val="00FD4550"/>
    <w:rsid w:val="00FD528A"/>
    <w:rsid w:val="00FD61BC"/>
    <w:rsid w:val="00FD73B8"/>
    <w:rsid w:val="00FD7AE9"/>
    <w:rsid w:val="00FE2A95"/>
    <w:rsid w:val="00FE3275"/>
    <w:rsid w:val="00FE42B2"/>
    <w:rsid w:val="00FE45EC"/>
    <w:rsid w:val="00FE575D"/>
    <w:rsid w:val="00FE6965"/>
    <w:rsid w:val="00FE7DCD"/>
    <w:rsid w:val="00FF0212"/>
    <w:rsid w:val="00FF1A16"/>
    <w:rsid w:val="00FF2AC8"/>
    <w:rsid w:val="00FF3572"/>
    <w:rsid w:val="00FF3AD8"/>
    <w:rsid w:val="00FF4E7D"/>
    <w:rsid w:val="00FF53DC"/>
    <w:rsid w:val="00FF6E07"/>
    <w:rsid w:val="00FF6E9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3AF721F"/>
  <w15:docId w15:val="{4BB24571-02DA-4B76-829A-D2714334D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Kruti Dev 010" w:eastAsia="SimSun" w:hAnsi="Kruti Dev 010" w:cs="Mangal"/>
        <w:lang w:val="en-IN" w:eastAsia="en-IN"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34CF"/>
    <w:pPr>
      <w:spacing w:after="200" w:line="276" w:lineRule="auto"/>
    </w:pPr>
    <w:rPr>
      <w:rFonts w:cs="Kruti Dev 010"/>
      <w:sz w:val="28"/>
      <w:szCs w:val="28"/>
      <w:lang w:eastAsia="en-US"/>
    </w:rPr>
  </w:style>
  <w:style w:type="paragraph" w:styleId="Heading1">
    <w:name w:val="heading 1"/>
    <w:basedOn w:val="Normal"/>
    <w:next w:val="Normal"/>
    <w:link w:val="Heading1Char"/>
    <w:uiPriority w:val="9"/>
    <w:qFormat/>
    <w:rsid w:val="00290F05"/>
    <w:pPr>
      <w:keepNext/>
      <w:keepLines/>
      <w:spacing w:before="480" w:after="0"/>
      <w:outlineLvl w:val="0"/>
    </w:pPr>
    <w:rPr>
      <w:rFonts w:ascii="Cambria" w:hAnsi="Cambria" w:cs="Mangal"/>
      <w:b/>
      <w:bCs/>
      <w:color w:val="365F91"/>
      <w:sz w:val="20"/>
      <w:szCs w:val="20"/>
      <w:lang w:bidi="hi-IN"/>
    </w:rPr>
  </w:style>
  <w:style w:type="paragraph" w:styleId="Heading2">
    <w:name w:val="heading 2"/>
    <w:basedOn w:val="Normal"/>
    <w:next w:val="Normal"/>
    <w:link w:val="Heading2Char"/>
    <w:uiPriority w:val="9"/>
    <w:unhideWhenUsed/>
    <w:qFormat/>
    <w:locked/>
    <w:rsid w:val="00F6063F"/>
    <w:pPr>
      <w:keepNext/>
      <w:keepLines/>
      <w:spacing w:before="200" w:after="0"/>
      <w:outlineLvl w:val="1"/>
    </w:pPr>
    <w:rPr>
      <w:rFonts w:ascii="Cambria" w:eastAsia="Times New Roman" w:hAnsi="Cambria" w:cs="Mangal"/>
      <w:b/>
      <w:bCs/>
      <w:color w:val="4F81BD"/>
      <w:sz w:val="26"/>
      <w:szCs w:val="26"/>
      <w:lang w:val="en-US"/>
    </w:rPr>
  </w:style>
  <w:style w:type="paragraph" w:styleId="Heading3">
    <w:name w:val="heading 3"/>
    <w:basedOn w:val="Normal"/>
    <w:next w:val="Normal"/>
    <w:link w:val="Heading3Char"/>
    <w:uiPriority w:val="9"/>
    <w:unhideWhenUsed/>
    <w:qFormat/>
    <w:locked/>
    <w:rsid w:val="00F6063F"/>
    <w:pPr>
      <w:keepNext/>
      <w:keepLines/>
      <w:spacing w:before="200" w:after="0"/>
      <w:outlineLvl w:val="2"/>
    </w:pPr>
    <w:rPr>
      <w:rFonts w:ascii="Cambria" w:eastAsia="Times New Roman" w:hAnsi="Cambria" w:cs="Mangal"/>
      <w:b/>
      <w:bCs/>
      <w:color w:val="4F81BD"/>
      <w:sz w:val="22"/>
      <w:szCs w:val="22"/>
      <w:lang w:val="en-US"/>
    </w:rPr>
  </w:style>
  <w:style w:type="paragraph" w:styleId="Heading4">
    <w:name w:val="heading 4"/>
    <w:basedOn w:val="Normal"/>
    <w:next w:val="Normal"/>
    <w:link w:val="Heading4Char"/>
    <w:uiPriority w:val="9"/>
    <w:unhideWhenUsed/>
    <w:qFormat/>
    <w:locked/>
    <w:rsid w:val="00F6063F"/>
    <w:pPr>
      <w:keepNext/>
      <w:keepLines/>
      <w:spacing w:before="200" w:after="0"/>
      <w:outlineLvl w:val="3"/>
    </w:pPr>
    <w:rPr>
      <w:rFonts w:ascii="Cambria" w:eastAsia="Times New Roman" w:hAnsi="Cambria" w:cs="Mangal"/>
      <w:b/>
      <w:bCs/>
      <w:i/>
      <w:iCs/>
      <w:color w:val="4F81BD"/>
      <w:sz w:val="22"/>
      <w:szCs w:val="22"/>
      <w:lang w:val="en-US"/>
    </w:rPr>
  </w:style>
  <w:style w:type="paragraph" w:styleId="Heading5">
    <w:name w:val="heading 5"/>
    <w:basedOn w:val="Normal"/>
    <w:next w:val="Normal"/>
    <w:link w:val="Heading5Char"/>
    <w:uiPriority w:val="9"/>
    <w:semiHidden/>
    <w:unhideWhenUsed/>
    <w:qFormat/>
    <w:locked/>
    <w:rsid w:val="00F6063F"/>
    <w:pPr>
      <w:keepNext/>
      <w:keepLines/>
      <w:spacing w:before="200" w:after="0"/>
      <w:outlineLvl w:val="4"/>
    </w:pPr>
    <w:rPr>
      <w:rFonts w:ascii="Cambria" w:eastAsia="Times New Roman" w:hAnsi="Cambria" w:cs="Mangal"/>
      <w:color w:val="243F60"/>
      <w:sz w:val="22"/>
      <w:szCs w:val="22"/>
      <w:lang w:val="en-US"/>
    </w:rPr>
  </w:style>
  <w:style w:type="paragraph" w:styleId="Heading6">
    <w:name w:val="heading 6"/>
    <w:basedOn w:val="Normal"/>
    <w:next w:val="Normal"/>
    <w:link w:val="Heading6Char"/>
    <w:uiPriority w:val="9"/>
    <w:semiHidden/>
    <w:unhideWhenUsed/>
    <w:qFormat/>
    <w:locked/>
    <w:rsid w:val="00F6063F"/>
    <w:pPr>
      <w:keepNext/>
      <w:keepLines/>
      <w:spacing w:before="200" w:after="0"/>
      <w:outlineLvl w:val="5"/>
    </w:pPr>
    <w:rPr>
      <w:rFonts w:ascii="Cambria" w:eastAsia="Times New Roman" w:hAnsi="Cambria" w:cs="Mangal"/>
      <w:i/>
      <w:iCs/>
      <w:color w:val="243F60"/>
      <w:sz w:val="22"/>
      <w:szCs w:val="22"/>
      <w:lang w:val="en-US"/>
    </w:rPr>
  </w:style>
  <w:style w:type="paragraph" w:styleId="Heading7">
    <w:name w:val="heading 7"/>
    <w:basedOn w:val="Normal"/>
    <w:next w:val="Normal"/>
    <w:link w:val="Heading7Char"/>
    <w:uiPriority w:val="9"/>
    <w:semiHidden/>
    <w:unhideWhenUsed/>
    <w:qFormat/>
    <w:locked/>
    <w:rsid w:val="00F6063F"/>
    <w:pPr>
      <w:keepNext/>
      <w:keepLines/>
      <w:spacing w:before="200" w:after="0"/>
      <w:outlineLvl w:val="6"/>
    </w:pPr>
    <w:rPr>
      <w:rFonts w:ascii="Cambria" w:eastAsia="Times New Roman" w:hAnsi="Cambria" w:cs="Mangal"/>
      <w:i/>
      <w:iCs/>
      <w:color w:val="404040"/>
      <w:sz w:val="22"/>
      <w:szCs w:val="22"/>
      <w:lang w:val="en-US"/>
    </w:rPr>
  </w:style>
  <w:style w:type="paragraph" w:styleId="Heading8">
    <w:name w:val="heading 8"/>
    <w:basedOn w:val="Normal"/>
    <w:next w:val="Normal"/>
    <w:link w:val="Heading8Char"/>
    <w:uiPriority w:val="9"/>
    <w:semiHidden/>
    <w:unhideWhenUsed/>
    <w:qFormat/>
    <w:locked/>
    <w:rsid w:val="00F6063F"/>
    <w:pPr>
      <w:keepNext/>
      <w:keepLines/>
      <w:spacing w:before="200" w:after="0"/>
      <w:outlineLvl w:val="7"/>
    </w:pPr>
    <w:rPr>
      <w:rFonts w:ascii="Cambria" w:eastAsia="Times New Roman" w:hAnsi="Cambria" w:cs="Mangal"/>
      <w:color w:val="4F81BD"/>
      <w:sz w:val="20"/>
      <w:szCs w:val="20"/>
      <w:lang w:val="en-US"/>
    </w:rPr>
  </w:style>
  <w:style w:type="paragraph" w:styleId="Heading9">
    <w:name w:val="heading 9"/>
    <w:basedOn w:val="Normal"/>
    <w:next w:val="Normal"/>
    <w:link w:val="Heading9Char"/>
    <w:uiPriority w:val="9"/>
    <w:semiHidden/>
    <w:unhideWhenUsed/>
    <w:qFormat/>
    <w:locked/>
    <w:rsid w:val="00F6063F"/>
    <w:pPr>
      <w:keepNext/>
      <w:keepLines/>
      <w:spacing w:before="200" w:after="0"/>
      <w:outlineLvl w:val="8"/>
    </w:pPr>
    <w:rPr>
      <w:rFonts w:ascii="Cambria" w:eastAsia="Times New Roman" w:hAnsi="Cambria" w:cs="Mangal"/>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90F05"/>
    <w:rPr>
      <w:rFonts w:ascii="Cambria" w:hAnsi="Cambria" w:cs="Cambria"/>
      <w:b/>
      <w:bCs/>
      <w:color w:val="365F91"/>
    </w:rPr>
  </w:style>
  <w:style w:type="paragraph" w:styleId="ListParagraph">
    <w:name w:val="List Paragraph"/>
    <w:basedOn w:val="Normal"/>
    <w:uiPriority w:val="34"/>
    <w:qFormat/>
    <w:rsid w:val="000033E9"/>
    <w:pPr>
      <w:ind w:left="720"/>
    </w:pPr>
  </w:style>
  <w:style w:type="table" w:styleId="TableGrid">
    <w:name w:val="Table Grid"/>
    <w:basedOn w:val="TableNormal"/>
    <w:uiPriority w:val="59"/>
    <w:rsid w:val="004B4B66"/>
    <w:rPr>
      <w:rFonts w:cs="Kruti Dev 01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B125B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125B5"/>
  </w:style>
  <w:style w:type="paragraph" w:styleId="Footer">
    <w:name w:val="footer"/>
    <w:basedOn w:val="Normal"/>
    <w:link w:val="FooterChar"/>
    <w:uiPriority w:val="99"/>
    <w:rsid w:val="00B125B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125B5"/>
  </w:style>
  <w:style w:type="character" w:styleId="PlaceholderText">
    <w:name w:val="Placeholder Text"/>
    <w:uiPriority w:val="99"/>
    <w:semiHidden/>
    <w:rsid w:val="00A40612"/>
    <w:rPr>
      <w:color w:val="808080"/>
    </w:rPr>
  </w:style>
  <w:style w:type="paragraph" w:styleId="BalloonText">
    <w:name w:val="Balloon Text"/>
    <w:basedOn w:val="Normal"/>
    <w:link w:val="BalloonTextChar"/>
    <w:uiPriority w:val="99"/>
    <w:semiHidden/>
    <w:rsid w:val="00A40612"/>
    <w:pPr>
      <w:spacing w:after="0" w:line="240" w:lineRule="auto"/>
    </w:pPr>
    <w:rPr>
      <w:rFonts w:ascii="Tahoma" w:hAnsi="Tahoma" w:cs="Mangal"/>
      <w:sz w:val="16"/>
      <w:szCs w:val="16"/>
      <w:lang w:bidi="hi-IN"/>
    </w:rPr>
  </w:style>
  <w:style w:type="character" w:customStyle="1" w:styleId="BalloonTextChar">
    <w:name w:val="Balloon Text Char"/>
    <w:link w:val="BalloonText"/>
    <w:uiPriority w:val="99"/>
    <w:semiHidden/>
    <w:locked/>
    <w:rsid w:val="00A40612"/>
    <w:rPr>
      <w:rFonts w:ascii="Tahoma" w:hAnsi="Tahoma" w:cs="Tahoma"/>
      <w:sz w:val="16"/>
      <w:szCs w:val="16"/>
    </w:rPr>
  </w:style>
  <w:style w:type="paragraph" w:styleId="ListBullet">
    <w:name w:val="List Bullet"/>
    <w:basedOn w:val="Normal"/>
    <w:uiPriority w:val="99"/>
    <w:rsid w:val="0020064D"/>
    <w:pPr>
      <w:numPr>
        <w:numId w:val="15"/>
      </w:numPr>
      <w:tabs>
        <w:tab w:val="num" w:pos="360"/>
      </w:tabs>
      <w:ind w:left="360"/>
    </w:pPr>
  </w:style>
  <w:style w:type="paragraph" w:styleId="PlainText">
    <w:name w:val="Plain Text"/>
    <w:basedOn w:val="Normal"/>
    <w:link w:val="PlainTextChar"/>
    <w:rsid w:val="00536D09"/>
    <w:pPr>
      <w:spacing w:after="0" w:line="240" w:lineRule="auto"/>
    </w:pPr>
    <w:rPr>
      <w:rFonts w:ascii="Courier New" w:eastAsia="Times New Roman" w:hAnsi="Courier New" w:cs="Times New Roman"/>
      <w:sz w:val="20"/>
      <w:szCs w:val="24"/>
      <w:lang w:val="en-US"/>
    </w:rPr>
  </w:style>
  <w:style w:type="character" w:customStyle="1" w:styleId="PlainTextChar">
    <w:name w:val="Plain Text Char"/>
    <w:link w:val="PlainText"/>
    <w:rsid w:val="00536D09"/>
    <w:rPr>
      <w:rFonts w:ascii="Courier New" w:eastAsia="Times New Roman" w:hAnsi="Courier New" w:cs="Times New Roman"/>
      <w:szCs w:val="24"/>
      <w:lang w:val="en-US" w:eastAsia="en-US" w:bidi="ar-SA"/>
    </w:rPr>
  </w:style>
  <w:style w:type="character" w:customStyle="1" w:styleId="Heading2Char">
    <w:name w:val="Heading 2 Char"/>
    <w:link w:val="Heading2"/>
    <w:uiPriority w:val="9"/>
    <w:rsid w:val="00F6063F"/>
    <w:rPr>
      <w:rFonts w:ascii="Cambria" w:eastAsia="Times New Roman" w:hAnsi="Cambria" w:cs="Mangal"/>
      <w:b/>
      <w:bCs/>
      <w:color w:val="4F81BD"/>
      <w:sz w:val="26"/>
      <w:szCs w:val="26"/>
      <w:lang w:val="en-US" w:eastAsia="en-US" w:bidi="ar-SA"/>
    </w:rPr>
  </w:style>
  <w:style w:type="character" w:customStyle="1" w:styleId="Heading3Char">
    <w:name w:val="Heading 3 Char"/>
    <w:link w:val="Heading3"/>
    <w:uiPriority w:val="9"/>
    <w:rsid w:val="00F6063F"/>
    <w:rPr>
      <w:rFonts w:ascii="Cambria" w:eastAsia="Times New Roman" w:hAnsi="Cambria" w:cs="Mangal"/>
      <w:b/>
      <w:bCs/>
      <w:color w:val="4F81BD"/>
      <w:sz w:val="22"/>
      <w:szCs w:val="22"/>
      <w:lang w:val="en-US" w:eastAsia="en-US" w:bidi="ar-SA"/>
    </w:rPr>
  </w:style>
  <w:style w:type="character" w:customStyle="1" w:styleId="Heading4Char">
    <w:name w:val="Heading 4 Char"/>
    <w:link w:val="Heading4"/>
    <w:uiPriority w:val="9"/>
    <w:rsid w:val="00F6063F"/>
    <w:rPr>
      <w:rFonts w:ascii="Cambria" w:eastAsia="Times New Roman" w:hAnsi="Cambria" w:cs="Mangal"/>
      <w:b/>
      <w:bCs/>
      <w:i/>
      <w:iCs/>
      <w:color w:val="4F81BD"/>
      <w:sz w:val="22"/>
      <w:szCs w:val="22"/>
      <w:lang w:val="en-US" w:eastAsia="en-US" w:bidi="ar-SA"/>
    </w:rPr>
  </w:style>
  <w:style w:type="character" w:customStyle="1" w:styleId="Heading5Char">
    <w:name w:val="Heading 5 Char"/>
    <w:link w:val="Heading5"/>
    <w:uiPriority w:val="9"/>
    <w:semiHidden/>
    <w:rsid w:val="00F6063F"/>
    <w:rPr>
      <w:rFonts w:ascii="Cambria" w:eastAsia="Times New Roman" w:hAnsi="Cambria" w:cs="Mangal"/>
      <w:color w:val="243F60"/>
      <w:sz w:val="22"/>
      <w:szCs w:val="22"/>
      <w:lang w:val="en-US" w:eastAsia="en-US" w:bidi="ar-SA"/>
    </w:rPr>
  </w:style>
  <w:style w:type="character" w:customStyle="1" w:styleId="Heading6Char">
    <w:name w:val="Heading 6 Char"/>
    <w:link w:val="Heading6"/>
    <w:uiPriority w:val="9"/>
    <w:semiHidden/>
    <w:rsid w:val="00F6063F"/>
    <w:rPr>
      <w:rFonts w:ascii="Cambria" w:eastAsia="Times New Roman" w:hAnsi="Cambria" w:cs="Mangal"/>
      <w:i/>
      <w:iCs/>
      <w:color w:val="243F60"/>
      <w:sz w:val="22"/>
      <w:szCs w:val="22"/>
      <w:lang w:val="en-US" w:eastAsia="en-US" w:bidi="ar-SA"/>
    </w:rPr>
  </w:style>
  <w:style w:type="character" w:customStyle="1" w:styleId="Heading7Char">
    <w:name w:val="Heading 7 Char"/>
    <w:link w:val="Heading7"/>
    <w:uiPriority w:val="9"/>
    <w:semiHidden/>
    <w:rsid w:val="00F6063F"/>
    <w:rPr>
      <w:rFonts w:ascii="Cambria" w:eastAsia="Times New Roman" w:hAnsi="Cambria" w:cs="Mangal"/>
      <w:i/>
      <w:iCs/>
      <w:color w:val="404040"/>
      <w:sz w:val="22"/>
      <w:szCs w:val="22"/>
      <w:lang w:val="en-US" w:eastAsia="en-US" w:bidi="ar-SA"/>
    </w:rPr>
  </w:style>
  <w:style w:type="character" w:customStyle="1" w:styleId="Heading8Char">
    <w:name w:val="Heading 8 Char"/>
    <w:link w:val="Heading8"/>
    <w:uiPriority w:val="9"/>
    <w:semiHidden/>
    <w:rsid w:val="00F6063F"/>
    <w:rPr>
      <w:rFonts w:ascii="Cambria" w:eastAsia="Times New Roman" w:hAnsi="Cambria" w:cs="Mangal"/>
      <w:color w:val="4F81BD"/>
      <w:lang w:val="en-US" w:eastAsia="en-US" w:bidi="ar-SA"/>
    </w:rPr>
  </w:style>
  <w:style w:type="character" w:customStyle="1" w:styleId="Heading9Char">
    <w:name w:val="Heading 9 Char"/>
    <w:link w:val="Heading9"/>
    <w:uiPriority w:val="9"/>
    <w:semiHidden/>
    <w:rsid w:val="00F6063F"/>
    <w:rPr>
      <w:rFonts w:ascii="Cambria" w:eastAsia="Times New Roman" w:hAnsi="Cambria" w:cs="Mangal"/>
      <w:i/>
      <w:iCs/>
      <w:color w:val="404040"/>
      <w:lang w:val="en-US" w:eastAsia="en-US" w:bidi="ar-SA"/>
    </w:rPr>
  </w:style>
  <w:style w:type="paragraph" w:styleId="NoSpacing">
    <w:name w:val="No Spacing"/>
    <w:uiPriority w:val="1"/>
    <w:qFormat/>
    <w:rsid w:val="00F6063F"/>
    <w:rPr>
      <w:rFonts w:ascii="Calibri" w:eastAsia="Times New Roman" w:hAnsi="Calibri"/>
      <w:sz w:val="22"/>
      <w:szCs w:val="22"/>
      <w:lang w:val="en-US" w:eastAsia="en-US"/>
    </w:rPr>
  </w:style>
  <w:style w:type="paragraph" w:styleId="Title">
    <w:name w:val="Title"/>
    <w:basedOn w:val="Normal"/>
    <w:next w:val="Normal"/>
    <w:link w:val="TitleChar"/>
    <w:uiPriority w:val="10"/>
    <w:qFormat/>
    <w:locked/>
    <w:rsid w:val="00F6063F"/>
    <w:pPr>
      <w:pBdr>
        <w:bottom w:val="single" w:sz="8" w:space="4" w:color="4F81BD"/>
      </w:pBdr>
      <w:spacing w:after="300" w:line="240" w:lineRule="auto"/>
      <w:contextualSpacing/>
    </w:pPr>
    <w:rPr>
      <w:rFonts w:ascii="Cambria" w:eastAsia="Times New Roman" w:hAnsi="Cambria" w:cs="Mangal"/>
      <w:color w:val="17365D"/>
      <w:spacing w:val="5"/>
      <w:kern w:val="28"/>
      <w:sz w:val="52"/>
      <w:szCs w:val="52"/>
      <w:lang w:val="en-US"/>
    </w:rPr>
  </w:style>
  <w:style w:type="character" w:customStyle="1" w:styleId="TitleChar">
    <w:name w:val="Title Char"/>
    <w:link w:val="Title"/>
    <w:uiPriority w:val="10"/>
    <w:rsid w:val="00F6063F"/>
    <w:rPr>
      <w:rFonts w:ascii="Cambria" w:eastAsia="Times New Roman" w:hAnsi="Cambria" w:cs="Mangal"/>
      <w:color w:val="17365D"/>
      <w:spacing w:val="5"/>
      <w:kern w:val="28"/>
      <w:sz w:val="52"/>
      <w:szCs w:val="52"/>
      <w:lang w:val="en-US" w:eastAsia="en-US" w:bidi="ar-SA"/>
    </w:rPr>
  </w:style>
  <w:style w:type="paragraph" w:styleId="Subtitle">
    <w:name w:val="Subtitle"/>
    <w:basedOn w:val="Normal"/>
    <w:next w:val="Normal"/>
    <w:link w:val="SubtitleChar"/>
    <w:uiPriority w:val="11"/>
    <w:qFormat/>
    <w:locked/>
    <w:rsid w:val="00F6063F"/>
    <w:pPr>
      <w:numPr>
        <w:ilvl w:val="1"/>
      </w:numPr>
    </w:pPr>
    <w:rPr>
      <w:rFonts w:ascii="Cambria" w:eastAsia="Times New Roman" w:hAnsi="Cambria" w:cs="Mangal"/>
      <w:i/>
      <w:iCs/>
      <w:color w:val="4F81BD"/>
      <w:spacing w:val="15"/>
      <w:sz w:val="24"/>
      <w:szCs w:val="24"/>
      <w:lang w:val="en-US"/>
    </w:rPr>
  </w:style>
  <w:style w:type="character" w:customStyle="1" w:styleId="SubtitleChar">
    <w:name w:val="Subtitle Char"/>
    <w:link w:val="Subtitle"/>
    <w:uiPriority w:val="11"/>
    <w:rsid w:val="00F6063F"/>
    <w:rPr>
      <w:rFonts w:ascii="Cambria" w:eastAsia="Times New Roman" w:hAnsi="Cambria" w:cs="Mangal"/>
      <w:i/>
      <w:iCs/>
      <w:color w:val="4F81BD"/>
      <w:spacing w:val="15"/>
      <w:sz w:val="24"/>
      <w:szCs w:val="24"/>
      <w:lang w:val="en-US" w:eastAsia="en-US" w:bidi="ar-SA"/>
    </w:rPr>
  </w:style>
  <w:style w:type="paragraph" w:styleId="BodyText">
    <w:name w:val="Body Text"/>
    <w:basedOn w:val="Normal"/>
    <w:link w:val="BodyTextChar"/>
    <w:uiPriority w:val="99"/>
    <w:unhideWhenUsed/>
    <w:rsid w:val="00F6063F"/>
    <w:pPr>
      <w:spacing w:after="120"/>
    </w:pPr>
    <w:rPr>
      <w:rFonts w:ascii="Calibri" w:eastAsia="Times New Roman" w:hAnsi="Calibri" w:cs="Mangal"/>
      <w:sz w:val="22"/>
      <w:szCs w:val="22"/>
      <w:lang w:val="en-US"/>
    </w:rPr>
  </w:style>
  <w:style w:type="character" w:customStyle="1" w:styleId="BodyTextChar">
    <w:name w:val="Body Text Char"/>
    <w:link w:val="BodyText"/>
    <w:uiPriority w:val="99"/>
    <w:rsid w:val="00F6063F"/>
    <w:rPr>
      <w:rFonts w:ascii="Calibri" w:eastAsia="Times New Roman" w:hAnsi="Calibri" w:cs="Mangal"/>
      <w:sz w:val="22"/>
      <w:szCs w:val="22"/>
      <w:lang w:val="en-US" w:eastAsia="en-US" w:bidi="ar-SA"/>
    </w:rPr>
  </w:style>
  <w:style w:type="paragraph" w:styleId="BodyText2">
    <w:name w:val="Body Text 2"/>
    <w:basedOn w:val="Normal"/>
    <w:link w:val="BodyText2Char"/>
    <w:uiPriority w:val="99"/>
    <w:unhideWhenUsed/>
    <w:rsid w:val="00F6063F"/>
    <w:pPr>
      <w:spacing w:after="120" w:line="480" w:lineRule="auto"/>
    </w:pPr>
    <w:rPr>
      <w:rFonts w:ascii="Calibri" w:eastAsia="Times New Roman" w:hAnsi="Calibri" w:cs="Mangal"/>
      <w:sz w:val="22"/>
      <w:szCs w:val="22"/>
      <w:lang w:val="en-US"/>
    </w:rPr>
  </w:style>
  <w:style w:type="character" w:customStyle="1" w:styleId="BodyText2Char">
    <w:name w:val="Body Text 2 Char"/>
    <w:link w:val="BodyText2"/>
    <w:uiPriority w:val="99"/>
    <w:rsid w:val="00F6063F"/>
    <w:rPr>
      <w:rFonts w:ascii="Calibri" w:eastAsia="Times New Roman" w:hAnsi="Calibri" w:cs="Mangal"/>
      <w:sz w:val="22"/>
      <w:szCs w:val="22"/>
      <w:lang w:val="en-US" w:eastAsia="en-US" w:bidi="ar-SA"/>
    </w:rPr>
  </w:style>
  <w:style w:type="paragraph" w:styleId="BodyText3">
    <w:name w:val="Body Text 3"/>
    <w:basedOn w:val="Normal"/>
    <w:link w:val="BodyText3Char"/>
    <w:uiPriority w:val="99"/>
    <w:unhideWhenUsed/>
    <w:rsid w:val="00F6063F"/>
    <w:pPr>
      <w:spacing w:after="120"/>
    </w:pPr>
    <w:rPr>
      <w:rFonts w:ascii="Calibri" w:eastAsia="Times New Roman" w:hAnsi="Calibri" w:cs="Mangal"/>
      <w:sz w:val="16"/>
      <w:szCs w:val="16"/>
      <w:lang w:val="en-US"/>
    </w:rPr>
  </w:style>
  <w:style w:type="character" w:customStyle="1" w:styleId="BodyText3Char">
    <w:name w:val="Body Text 3 Char"/>
    <w:link w:val="BodyText3"/>
    <w:uiPriority w:val="99"/>
    <w:rsid w:val="00F6063F"/>
    <w:rPr>
      <w:rFonts w:ascii="Calibri" w:eastAsia="Times New Roman" w:hAnsi="Calibri" w:cs="Mangal"/>
      <w:sz w:val="16"/>
      <w:szCs w:val="16"/>
      <w:lang w:val="en-US" w:eastAsia="en-US" w:bidi="ar-SA"/>
    </w:rPr>
  </w:style>
  <w:style w:type="paragraph" w:styleId="List">
    <w:name w:val="List"/>
    <w:basedOn w:val="Normal"/>
    <w:uiPriority w:val="99"/>
    <w:unhideWhenUsed/>
    <w:rsid w:val="00F6063F"/>
    <w:pPr>
      <w:ind w:left="360" w:hanging="360"/>
      <w:contextualSpacing/>
    </w:pPr>
    <w:rPr>
      <w:rFonts w:ascii="Calibri" w:eastAsia="Times New Roman" w:hAnsi="Calibri" w:cs="Mangal"/>
      <w:sz w:val="22"/>
      <w:szCs w:val="22"/>
      <w:lang w:val="en-US"/>
    </w:rPr>
  </w:style>
  <w:style w:type="paragraph" w:styleId="List2">
    <w:name w:val="List 2"/>
    <w:basedOn w:val="Normal"/>
    <w:uiPriority w:val="99"/>
    <w:unhideWhenUsed/>
    <w:rsid w:val="00F6063F"/>
    <w:pPr>
      <w:ind w:left="720" w:hanging="360"/>
      <w:contextualSpacing/>
    </w:pPr>
    <w:rPr>
      <w:rFonts w:ascii="Calibri" w:eastAsia="Times New Roman" w:hAnsi="Calibri" w:cs="Mangal"/>
      <w:sz w:val="22"/>
      <w:szCs w:val="22"/>
      <w:lang w:val="en-US"/>
    </w:rPr>
  </w:style>
  <w:style w:type="paragraph" w:styleId="List3">
    <w:name w:val="List 3"/>
    <w:basedOn w:val="Normal"/>
    <w:uiPriority w:val="99"/>
    <w:unhideWhenUsed/>
    <w:rsid w:val="00F6063F"/>
    <w:pPr>
      <w:ind w:left="1080" w:hanging="360"/>
      <w:contextualSpacing/>
    </w:pPr>
    <w:rPr>
      <w:rFonts w:ascii="Calibri" w:eastAsia="Times New Roman" w:hAnsi="Calibri" w:cs="Mangal"/>
      <w:sz w:val="22"/>
      <w:szCs w:val="22"/>
      <w:lang w:val="en-US"/>
    </w:rPr>
  </w:style>
  <w:style w:type="paragraph" w:styleId="ListBullet2">
    <w:name w:val="List Bullet 2"/>
    <w:basedOn w:val="Normal"/>
    <w:uiPriority w:val="99"/>
    <w:unhideWhenUsed/>
    <w:rsid w:val="00F6063F"/>
    <w:pPr>
      <w:numPr>
        <w:numId w:val="18"/>
      </w:numPr>
      <w:contextualSpacing/>
    </w:pPr>
    <w:rPr>
      <w:rFonts w:ascii="Calibri" w:eastAsia="Times New Roman" w:hAnsi="Calibri" w:cs="Mangal"/>
      <w:sz w:val="22"/>
      <w:szCs w:val="22"/>
      <w:lang w:val="en-US"/>
    </w:rPr>
  </w:style>
  <w:style w:type="paragraph" w:styleId="ListBullet3">
    <w:name w:val="List Bullet 3"/>
    <w:basedOn w:val="Normal"/>
    <w:uiPriority w:val="99"/>
    <w:unhideWhenUsed/>
    <w:rsid w:val="00F6063F"/>
    <w:pPr>
      <w:numPr>
        <w:numId w:val="19"/>
      </w:numPr>
      <w:contextualSpacing/>
    </w:pPr>
    <w:rPr>
      <w:rFonts w:ascii="Calibri" w:eastAsia="Times New Roman" w:hAnsi="Calibri" w:cs="Mangal"/>
      <w:sz w:val="22"/>
      <w:szCs w:val="22"/>
      <w:lang w:val="en-US"/>
    </w:rPr>
  </w:style>
  <w:style w:type="paragraph" w:styleId="ListNumber">
    <w:name w:val="List Number"/>
    <w:basedOn w:val="Normal"/>
    <w:uiPriority w:val="99"/>
    <w:unhideWhenUsed/>
    <w:rsid w:val="00F6063F"/>
    <w:pPr>
      <w:numPr>
        <w:numId w:val="21"/>
      </w:numPr>
      <w:contextualSpacing/>
    </w:pPr>
    <w:rPr>
      <w:rFonts w:ascii="Calibri" w:eastAsia="Times New Roman" w:hAnsi="Calibri" w:cs="Mangal"/>
      <w:sz w:val="22"/>
      <w:szCs w:val="22"/>
      <w:lang w:val="en-US"/>
    </w:rPr>
  </w:style>
  <w:style w:type="paragraph" w:styleId="ListNumber2">
    <w:name w:val="List Number 2"/>
    <w:basedOn w:val="Normal"/>
    <w:uiPriority w:val="99"/>
    <w:unhideWhenUsed/>
    <w:rsid w:val="00F6063F"/>
    <w:pPr>
      <w:numPr>
        <w:numId w:val="22"/>
      </w:numPr>
      <w:contextualSpacing/>
    </w:pPr>
    <w:rPr>
      <w:rFonts w:ascii="Calibri" w:eastAsia="Times New Roman" w:hAnsi="Calibri" w:cs="Mangal"/>
      <w:sz w:val="22"/>
      <w:szCs w:val="22"/>
      <w:lang w:val="en-US"/>
    </w:rPr>
  </w:style>
  <w:style w:type="paragraph" w:styleId="ListNumber3">
    <w:name w:val="List Number 3"/>
    <w:basedOn w:val="Normal"/>
    <w:uiPriority w:val="99"/>
    <w:unhideWhenUsed/>
    <w:rsid w:val="00F6063F"/>
    <w:pPr>
      <w:numPr>
        <w:numId w:val="23"/>
      </w:numPr>
      <w:contextualSpacing/>
    </w:pPr>
    <w:rPr>
      <w:rFonts w:ascii="Calibri" w:eastAsia="Times New Roman" w:hAnsi="Calibri" w:cs="Mangal"/>
      <w:sz w:val="22"/>
      <w:szCs w:val="22"/>
      <w:lang w:val="en-US"/>
    </w:rPr>
  </w:style>
  <w:style w:type="paragraph" w:styleId="ListContinue">
    <w:name w:val="List Continue"/>
    <w:basedOn w:val="Normal"/>
    <w:uiPriority w:val="99"/>
    <w:unhideWhenUsed/>
    <w:rsid w:val="00F6063F"/>
    <w:pPr>
      <w:spacing w:after="120"/>
      <w:ind w:left="360"/>
      <w:contextualSpacing/>
    </w:pPr>
    <w:rPr>
      <w:rFonts w:ascii="Calibri" w:eastAsia="Times New Roman" w:hAnsi="Calibri" w:cs="Mangal"/>
      <w:sz w:val="22"/>
      <w:szCs w:val="22"/>
      <w:lang w:val="en-US"/>
    </w:rPr>
  </w:style>
  <w:style w:type="paragraph" w:styleId="ListContinue2">
    <w:name w:val="List Continue 2"/>
    <w:basedOn w:val="Normal"/>
    <w:uiPriority w:val="99"/>
    <w:unhideWhenUsed/>
    <w:rsid w:val="00F6063F"/>
    <w:pPr>
      <w:spacing w:after="120"/>
      <w:ind w:left="720"/>
      <w:contextualSpacing/>
    </w:pPr>
    <w:rPr>
      <w:rFonts w:ascii="Calibri" w:eastAsia="Times New Roman" w:hAnsi="Calibri" w:cs="Mangal"/>
      <w:sz w:val="22"/>
      <w:szCs w:val="22"/>
      <w:lang w:val="en-US"/>
    </w:rPr>
  </w:style>
  <w:style w:type="paragraph" w:styleId="ListContinue3">
    <w:name w:val="List Continue 3"/>
    <w:basedOn w:val="Normal"/>
    <w:uiPriority w:val="99"/>
    <w:unhideWhenUsed/>
    <w:rsid w:val="00F6063F"/>
    <w:pPr>
      <w:spacing w:after="120"/>
      <w:ind w:left="1080"/>
      <w:contextualSpacing/>
    </w:pPr>
    <w:rPr>
      <w:rFonts w:ascii="Calibri" w:eastAsia="Times New Roman" w:hAnsi="Calibri" w:cs="Mangal"/>
      <w:sz w:val="22"/>
      <w:szCs w:val="22"/>
      <w:lang w:val="en-US"/>
    </w:rPr>
  </w:style>
  <w:style w:type="paragraph" w:styleId="MacroText">
    <w:name w:val="macro"/>
    <w:link w:val="MacroTextChar"/>
    <w:uiPriority w:val="99"/>
    <w:unhideWhenUsed/>
    <w:rsid w:val="00F6063F"/>
    <w:pPr>
      <w:tabs>
        <w:tab w:val="left" w:pos="576"/>
        <w:tab w:val="left" w:pos="1152"/>
        <w:tab w:val="left" w:pos="1728"/>
        <w:tab w:val="left" w:pos="2304"/>
        <w:tab w:val="left" w:pos="2880"/>
        <w:tab w:val="left" w:pos="3456"/>
        <w:tab w:val="left" w:pos="4032"/>
      </w:tabs>
      <w:spacing w:after="200" w:line="276" w:lineRule="auto"/>
    </w:pPr>
    <w:rPr>
      <w:rFonts w:ascii="Courier" w:eastAsia="Times New Roman" w:hAnsi="Courier"/>
      <w:lang w:val="en-US" w:eastAsia="en-US"/>
    </w:rPr>
  </w:style>
  <w:style w:type="character" w:customStyle="1" w:styleId="MacroTextChar">
    <w:name w:val="Macro Text Char"/>
    <w:link w:val="MacroText"/>
    <w:uiPriority w:val="99"/>
    <w:rsid w:val="00F6063F"/>
    <w:rPr>
      <w:rFonts w:ascii="Courier" w:eastAsia="Times New Roman" w:hAnsi="Courier"/>
      <w:lang w:val="en-US" w:eastAsia="en-US" w:bidi="ar-SA"/>
    </w:rPr>
  </w:style>
  <w:style w:type="paragraph" w:styleId="Quote">
    <w:name w:val="Quote"/>
    <w:basedOn w:val="Normal"/>
    <w:next w:val="Normal"/>
    <w:link w:val="QuoteChar"/>
    <w:uiPriority w:val="29"/>
    <w:qFormat/>
    <w:rsid w:val="00F6063F"/>
    <w:rPr>
      <w:rFonts w:ascii="Calibri" w:eastAsia="Times New Roman" w:hAnsi="Calibri" w:cs="Mangal"/>
      <w:i/>
      <w:iCs/>
      <w:color w:val="000000"/>
      <w:sz w:val="22"/>
      <w:szCs w:val="22"/>
      <w:lang w:val="en-US"/>
    </w:rPr>
  </w:style>
  <w:style w:type="character" w:customStyle="1" w:styleId="QuoteChar">
    <w:name w:val="Quote Char"/>
    <w:link w:val="Quote"/>
    <w:uiPriority w:val="29"/>
    <w:rsid w:val="00F6063F"/>
    <w:rPr>
      <w:rFonts w:ascii="Calibri" w:eastAsia="Times New Roman" w:hAnsi="Calibri" w:cs="Mangal"/>
      <w:i/>
      <w:iCs/>
      <w:color w:val="000000"/>
      <w:sz w:val="22"/>
      <w:szCs w:val="22"/>
      <w:lang w:val="en-US" w:eastAsia="en-US" w:bidi="ar-SA"/>
    </w:rPr>
  </w:style>
  <w:style w:type="paragraph" w:styleId="Caption">
    <w:name w:val="caption"/>
    <w:basedOn w:val="Normal"/>
    <w:next w:val="Normal"/>
    <w:uiPriority w:val="35"/>
    <w:semiHidden/>
    <w:unhideWhenUsed/>
    <w:qFormat/>
    <w:locked/>
    <w:rsid w:val="00F6063F"/>
    <w:pPr>
      <w:spacing w:line="240" w:lineRule="auto"/>
    </w:pPr>
    <w:rPr>
      <w:rFonts w:ascii="Calibri" w:eastAsia="Times New Roman" w:hAnsi="Calibri" w:cs="Mangal"/>
      <w:b/>
      <w:bCs/>
      <w:color w:val="4F81BD"/>
      <w:sz w:val="18"/>
      <w:szCs w:val="18"/>
      <w:lang w:val="en-US"/>
    </w:rPr>
  </w:style>
  <w:style w:type="character" w:styleId="Strong">
    <w:name w:val="Strong"/>
    <w:uiPriority w:val="22"/>
    <w:qFormat/>
    <w:locked/>
    <w:rsid w:val="00F6063F"/>
    <w:rPr>
      <w:b/>
      <w:bCs/>
    </w:rPr>
  </w:style>
  <w:style w:type="character" w:styleId="Emphasis">
    <w:name w:val="Emphasis"/>
    <w:uiPriority w:val="20"/>
    <w:qFormat/>
    <w:locked/>
    <w:rsid w:val="00F6063F"/>
    <w:rPr>
      <w:i/>
      <w:iCs/>
    </w:rPr>
  </w:style>
  <w:style w:type="paragraph" w:styleId="IntenseQuote">
    <w:name w:val="Intense Quote"/>
    <w:basedOn w:val="Normal"/>
    <w:next w:val="Normal"/>
    <w:link w:val="IntenseQuoteChar"/>
    <w:uiPriority w:val="30"/>
    <w:qFormat/>
    <w:rsid w:val="00F6063F"/>
    <w:pPr>
      <w:pBdr>
        <w:bottom w:val="single" w:sz="4" w:space="4" w:color="4F81BD"/>
      </w:pBdr>
      <w:spacing w:before="200" w:after="280"/>
      <w:ind w:left="936" w:right="936"/>
    </w:pPr>
    <w:rPr>
      <w:rFonts w:ascii="Calibri" w:eastAsia="Times New Roman" w:hAnsi="Calibri" w:cs="Mangal"/>
      <w:b/>
      <w:bCs/>
      <w:i/>
      <w:iCs/>
      <w:color w:val="4F81BD"/>
      <w:sz w:val="22"/>
      <w:szCs w:val="22"/>
      <w:lang w:val="en-US"/>
    </w:rPr>
  </w:style>
  <w:style w:type="character" w:customStyle="1" w:styleId="IntenseQuoteChar">
    <w:name w:val="Intense Quote Char"/>
    <w:link w:val="IntenseQuote"/>
    <w:uiPriority w:val="30"/>
    <w:rsid w:val="00F6063F"/>
    <w:rPr>
      <w:rFonts w:ascii="Calibri" w:eastAsia="Times New Roman" w:hAnsi="Calibri" w:cs="Mangal"/>
      <w:b/>
      <w:bCs/>
      <w:i/>
      <w:iCs/>
      <w:color w:val="4F81BD"/>
      <w:sz w:val="22"/>
      <w:szCs w:val="22"/>
      <w:lang w:val="en-US" w:eastAsia="en-US" w:bidi="ar-SA"/>
    </w:rPr>
  </w:style>
  <w:style w:type="character" w:styleId="SubtleEmphasis">
    <w:name w:val="Subtle Emphasis"/>
    <w:uiPriority w:val="19"/>
    <w:qFormat/>
    <w:rsid w:val="00F6063F"/>
    <w:rPr>
      <w:i/>
      <w:iCs/>
      <w:color w:val="808080"/>
    </w:rPr>
  </w:style>
  <w:style w:type="character" w:styleId="IntenseEmphasis">
    <w:name w:val="Intense Emphasis"/>
    <w:uiPriority w:val="21"/>
    <w:qFormat/>
    <w:rsid w:val="00F6063F"/>
    <w:rPr>
      <w:b/>
      <w:bCs/>
      <w:i/>
      <w:iCs/>
      <w:color w:val="4F81BD"/>
    </w:rPr>
  </w:style>
  <w:style w:type="character" w:styleId="SubtleReference">
    <w:name w:val="Subtle Reference"/>
    <w:uiPriority w:val="31"/>
    <w:qFormat/>
    <w:rsid w:val="00F6063F"/>
    <w:rPr>
      <w:smallCaps/>
      <w:color w:val="C0504D"/>
      <w:u w:val="single"/>
    </w:rPr>
  </w:style>
  <w:style w:type="character" w:styleId="IntenseReference">
    <w:name w:val="Intense Reference"/>
    <w:uiPriority w:val="32"/>
    <w:qFormat/>
    <w:rsid w:val="00F6063F"/>
    <w:rPr>
      <w:b/>
      <w:bCs/>
      <w:smallCaps/>
      <w:color w:val="C0504D"/>
      <w:spacing w:val="5"/>
      <w:u w:val="single"/>
    </w:rPr>
  </w:style>
  <w:style w:type="character" w:styleId="BookTitle">
    <w:name w:val="Book Title"/>
    <w:uiPriority w:val="33"/>
    <w:qFormat/>
    <w:rsid w:val="00F6063F"/>
    <w:rPr>
      <w:b/>
      <w:bCs/>
      <w:smallCaps/>
      <w:spacing w:val="5"/>
    </w:rPr>
  </w:style>
  <w:style w:type="paragraph" w:styleId="TOCHeading">
    <w:name w:val="TOC Heading"/>
    <w:basedOn w:val="Heading1"/>
    <w:next w:val="Normal"/>
    <w:uiPriority w:val="39"/>
    <w:semiHidden/>
    <w:unhideWhenUsed/>
    <w:qFormat/>
    <w:rsid w:val="00F6063F"/>
    <w:pPr>
      <w:outlineLvl w:val="9"/>
    </w:pPr>
    <w:rPr>
      <w:rFonts w:eastAsia="Times New Roman"/>
      <w:sz w:val="28"/>
      <w:szCs w:val="28"/>
      <w:lang w:val="en-US" w:bidi="ar-SA"/>
    </w:rPr>
  </w:style>
  <w:style w:type="table" w:customStyle="1" w:styleId="LightShading1">
    <w:name w:val="Light Shading1"/>
    <w:basedOn w:val="TableNormal"/>
    <w:uiPriority w:val="60"/>
    <w:rsid w:val="00F6063F"/>
    <w:rPr>
      <w:rFonts w:ascii="Calibri" w:eastAsia="Times New Roman"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F6063F"/>
    <w:rPr>
      <w:rFonts w:ascii="Calibri" w:eastAsia="Times New Roman"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F6063F"/>
    <w:rPr>
      <w:rFonts w:ascii="Calibri" w:eastAsia="Times New Roman" w:hAnsi="Calibr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F6063F"/>
    <w:rPr>
      <w:rFonts w:ascii="Calibri" w:eastAsia="Times New Roman"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F6063F"/>
    <w:rPr>
      <w:rFonts w:ascii="Calibri" w:eastAsia="Times New Roman" w:hAnsi="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F6063F"/>
    <w:rPr>
      <w:rFonts w:ascii="Calibri" w:eastAsia="Times New Roman"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F6063F"/>
    <w:rPr>
      <w:rFonts w:ascii="Calibri" w:eastAsia="Times New Roman" w:hAnsi="Calibri"/>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
    <w:name w:val="Light List1"/>
    <w:basedOn w:val="TableNormal"/>
    <w:uiPriority w:val="61"/>
    <w:rsid w:val="00F6063F"/>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F6063F"/>
    <w:rPr>
      <w:rFonts w:ascii="Calibri" w:eastAsia="Times New Roman"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F6063F"/>
    <w:rPr>
      <w:rFonts w:ascii="Calibri" w:eastAsia="Times New Roman"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F6063F"/>
    <w:rPr>
      <w:rFonts w:ascii="Calibri" w:eastAsia="Times New Roman"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F6063F"/>
    <w:rPr>
      <w:rFonts w:ascii="Calibri" w:eastAsia="Times New Roman"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F6063F"/>
    <w:rPr>
      <w:rFonts w:ascii="Calibri" w:eastAsia="Times New Roman"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F6063F"/>
    <w:rPr>
      <w:rFonts w:ascii="Calibri" w:eastAsia="Times New Roman"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1">
    <w:name w:val="Light Grid1"/>
    <w:basedOn w:val="TableNormal"/>
    <w:uiPriority w:val="62"/>
    <w:rsid w:val="00F6063F"/>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Mangal"/>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Mangal"/>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F6063F"/>
    <w:rPr>
      <w:rFonts w:ascii="Calibri" w:eastAsia="Times New Roman"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Mangal"/>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Mangal"/>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F6063F"/>
    <w:rPr>
      <w:rFonts w:ascii="Calibri" w:eastAsia="Times New Roman"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Mangal"/>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Mangal"/>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F6063F"/>
    <w:rPr>
      <w:rFonts w:ascii="Calibri" w:eastAsia="Times New Roman"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Mangal"/>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Mangal"/>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F6063F"/>
    <w:rPr>
      <w:rFonts w:ascii="Calibri" w:eastAsia="Times New Roman"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Mangal"/>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Mangal"/>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F6063F"/>
    <w:rPr>
      <w:rFonts w:ascii="Calibri" w:eastAsia="Times New Roman"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Mangal"/>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Mangal"/>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F6063F"/>
    <w:rPr>
      <w:rFonts w:ascii="Calibri" w:eastAsia="Times New Roman"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Mangal"/>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Mangal"/>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
    <w:name w:val="Medium Shading 11"/>
    <w:basedOn w:val="TableNormal"/>
    <w:uiPriority w:val="63"/>
    <w:rsid w:val="00F6063F"/>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F6063F"/>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6063F"/>
    <w:rPr>
      <w:rFonts w:ascii="Calibri" w:eastAsia="Times New Roman"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6063F"/>
    <w:rPr>
      <w:rFonts w:ascii="Calibri" w:eastAsia="Times New Roman"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6063F"/>
    <w:rPr>
      <w:rFonts w:ascii="Calibri" w:eastAsia="Times New Roman"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6063F"/>
    <w:rPr>
      <w:rFonts w:ascii="Calibri" w:eastAsia="Times New Roman"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6063F"/>
    <w:rPr>
      <w:rFonts w:ascii="Calibri" w:eastAsia="Times New Roman" w:hAnsi="Calibri"/>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F6063F"/>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6063F"/>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6063F"/>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6063F"/>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6063F"/>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6063F"/>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6063F"/>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F6063F"/>
    <w:rPr>
      <w:rFonts w:ascii="Calibri" w:eastAsia="Times New Roman"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Mangal"/>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F6063F"/>
    <w:rPr>
      <w:rFonts w:ascii="Calibri" w:eastAsia="Times New Roman" w:hAnsi="Calibri"/>
      <w:color w:val="000000"/>
      <w:sz w:val="22"/>
      <w:szCs w:val="22"/>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Mangal"/>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F6063F"/>
    <w:rPr>
      <w:rFonts w:ascii="Calibri" w:eastAsia="Times New Roman" w:hAnsi="Calibri"/>
      <w:color w:val="000000"/>
      <w:sz w:val="22"/>
      <w:szCs w:val="22"/>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Mangal"/>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F6063F"/>
    <w:rPr>
      <w:rFonts w:ascii="Calibri" w:eastAsia="Times New Roman" w:hAnsi="Calibri"/>
      <w:color w:val="000000"/>
      <w:sz w:val="22"/>
      <w:szCs w:val="22"/>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Mangal"/>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F6063F"/>
    <w:rPr>
      <w:rFonts w:ascii="Calibri" w:eastAsia="Times New Roman" w:hAnsi="Calibri"/>
      <w:color w:val="000000"/>
      <w:sz w:val="22"/>
      <w:szCs w:val="22"/>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Mangal"/>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F6063F"/>
    <w:rPr>
      <w:rFonts w:ascii="Calibri" w:eastAsia="Times New Roman"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Mangal"/>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F6063F"/>
    <w:rPr>
      <w:rFonts w:ascii="Calibri" w:eastAsia="Times New Roman" w:hAnsi="Calibri"/>
      <w:color w:val="000000"/>
      <w:sz w:val="22"/>
      <w:szCs w:val="22"/>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Mangal"/>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F6063F"/>
    <w:rPr>
      <w:rFonts w:ascii="Cambria" w:eastAsia="Times New Roman" w:hAnsi="Cambria"/>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F6063F"/>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F6063F"/>
    <w:rPr>
      <w:rFonts w:ascii="Cambria" w:eastAsia="Times New Roman"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F6063F"/>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F6063F"/>
    <w:rPr>
      <w:rFonts w:ascii="Cambria" w:eastAsia="Times New Roman"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F6063F"/>
    <w:rPr>
      <w:rFonts w:ascii="Cambria" w:eastAsia="Times New Roman"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F6063F"/>
    <w:rPr>
      <w:rFonts w:ascii="Cambria" w:eastAsia="Times New Roman"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1">
    <w:name w:val="Medium Grid 11"/>
    <w:basedOn w:val="TableNormal"/>
    <w:uiPriority w:val="67"/>
    <w:rsid w:val="00F6063F"/>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F6063F"/>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F6063F"/>
    <w:rPr>
      <w:rFonts w:ascii="Calibri" w:eastAsia="Times New Roman"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F6063F"/>
    <w:rPr>
      <w:rFonts w:ascii="Calibri" w:eastAsia="Times New Roman"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F6063F"/>
    <w:rPr>
      <w:rFonts w:ascii="Calibri" w:eastAsia="Times New Roman"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F6063F"/>
    <w:rPr>
      <w:rFonts w:ascii="Calibri" w:eastAsia="Times New Roman"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F6063F"/>
    <w:rPr>
      <w:rFonts w:ascii="Calibri" w:eastAsia="Times New Roman" w:hAnsi="Calibri"/>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F6063F"/>
    <w:rPr>
      <w:rFonts w:ascii="Cambria" w:eastAsia="Times New Roman" w:hAnsi="Cambria"/>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F6063F"/>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F6063F"/>
    <w:rPr>
      <w:rFonts w:ascii="Cambria" w:eastAsia="Times New Roman"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F6063F"/>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F6063F"/>
    <w:rPr>
      <w:rFonts w:ascii="Cambria" w:eastAsia="Times New Roman"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F6063F"/>
    <w:rPr>
      <w:rFonts w:ascii="Cambria" w:eastAsia="Times New Roman"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F6063F"/>
    <w:rPr>
      <w:rFonts w:ascii="Cambria" w:eastAsia="Times New Roman"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F6063F"/>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F6063F"/>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F6063F"/>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F6063F"/>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F6063F"/>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F6063F"/>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F6063F"/>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
    <w:name w:val="Dark List1"/>
    <w:basedOn w:val="TableNormal"/>
    <w:uiPriority w:val="70"/>
    <w:rsid w:val="00F6063F"/>
    <w:rPr>
      <w:rFonts w:ascii="Calibri" w:eastAsia="Times New Roman" w:hAnsi="Calibri"/>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F6063F"/>
    <w:rPr>
      <w:rFonts w:ascii="Calibri" w:eastAsia="Times New Roman" w:hAnsi="Calibri"/>
      <w:color w:val="FFFFFF"/>
      <w:sz w:val="22"/>
      <w:szCs w:val="22"/>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F6063F"/>
    <w:rPr>
      <w:rFonts w:ascii="Calibri" w:eastAsia="Times New Roman" w:hAnsi="Calibri"/>
      <w:color w:val="FFFFFF"/>
      <w:sz w:val="22"/>
      <w:szCs w:val="22"/>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F6063F"/>
    <w:rPr>
      <w:rFonts w:ascii="Calibri" w:eastAsia="Times New Roman" w:hAnsi="Calibri"/>
      <w:color w:val="FFFFFF"/>
      <w:sz w:val="22"/>
      <w:szCs w:val="22"/>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F6063F"/>
    <w:rPr>
      <w:rFonts w:ascii="Calibri" w:eastAsia="Times New Roman" w:hAnsi="Calibri"/>
      <w:color w:val="FFFFFF"/>
      <w:sz w:val="22"/>
      <w:szCs w:val="22"/>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F6063F"/>
    <w:rPr>
      <w:rFonts w:ascii="Calibri" w:eastAsia="Times New Roman" w:hAnsi="Calibri"/>
      <w:color w:val="FFFFFF"/>
      <w:sz w:val="22"/>
      <w:szCs w:val="22"/>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F6063F"/>
    <w:rPr>
      <w:rFonts w:ascii="Calibri" w:eastAsia="Times New Roman" w:hAnsi="Calibri"/>
      <w:color w:val="FFFFFF"/>
      <w:sz w:val="22"/>
      <w:szCs w:val="22"/>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1">
    <w:name w:val="Colorful Shading1"/>
    <w:basedOn w:val="TableNormal"/>
    <w:uiPriority w:val="71"/>
    <w:rsid w:val="00F6063F"/>
    <w:rPr>
      <w:rFonts w:ascii="Calibri" w:eastAsia="Times New Roman" w:hAnsi="Calibri"/>
      <w:color w:val="000000"/>
      <w:sz w:val="22"/>
      <w:szCs w:val="22"/>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F6063F"/>
    <w:rPr>
      <w:rFonts w:ascii="Calibri" w:eastAsia="Times New Roman" w:hAnsi="Calibri"/>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F6063F"/>
    <w:rPr>
      <w:rFonts w:ascii="Calibri" w:eastAsia="Times New Roman" w:hAnsi="Calibri"/>
      <w:color w:val="000000"/>
      <w:sz w:val="22"/>
      <w:szCs w:val="22"/>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F6063F"/>
    <w:rPr>
      <w:rFonts w:ascii="Calibri" w:eastAsia="Times New Roman" w:hAnsi="Calibri"/>
      <w:color w:val="000000"/>
      <w:sz w:val="22"/>
      <w:szCs w:val="22"/>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F6063F"/>
    <w:rPr>
      <w:rFonts w:ascii="Calibri" w:eastAsia="Times New Roman" w:hAnsi="Calibri"/>
      <w:color w:val="000000"/>
      <w:sz w:val="22"/>
      <w:szCs w:val="22"/>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F6063F"/>
    <w:rPr>
      <w:rFonts w:ascii="Calibri" w:eastAsia="Times New Roman" w:hAnsi="Calibri"/>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F6063F"/>
    <w:rPr>
      <w:rFonts w:ascii="Calibri" w:eastAsia="Times New Roman" w:hAnsi="Calibri"/>
      <w:color w:val="000000"/>
      <w:sz w:val="22"/>
      <w:szCs w:val="22"/>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
    <w:name w:val="Colorful List1"/>
    <w:basedOn w:val="TableNormal"/>
    <w:uiPriority w:val="72"/>
    <w:rsid w:val="00F6063F"/>
    <w:rPr>
      <w:rFonts w:ascii="Calibri" w:eastAsia="Times New Roman" w:hAnsi="Calibri"/>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F6063F"/>
    <w:rPr>
      <w:rFonts w:ascii="Calibri" w:eastAsia="Times New Roman" w:hAnsi="Calibri"/>
      <w:color w:val="000000"/>
      <w:sz w:val="22"/>
      <w:szCs w:val="22"/>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F6063F"/>
    <w:rPr>
      <w:rFonts w:ascii="Calibri" w:eastAsia="Times New Roman" w:hAnsi="Calibri"/>
      <w:color w:val="000000"/>
      <w:sz w:val="22"/>
      <w:szCs w:val="22"/>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F6063F"/>
    <w:rPr>
      <w:rFonts w:ascii="Calibri" w:eastAsia="Times New Roman" w:hAnsi="Calibri"/>
      <w:color w:val="000000"/>
      <w:sz w:val="22"/>
      <w:szCs w:val="22"/>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F6063F"/>
    <w:rPr>
      <w:rFonts w:ascii="Calibri" w:eastAsia="Times New Roman" w:hAnsi="Calibri"/>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F6063F"/>
    <w:rPr>
      <w:rFonts w:ascii="Calibri" w:eastAsia="Times New Roman"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F6063F"/>
    <w:rPr>
      <w:rFonts w:ascii="Calibri" w:eastAsia="Times New Roman" w:hAnsi="Calibri"/>
      <w:color w:val="000000"/>
      <w:sz w:val="22"/>
      <w:szCs w:val="22"/>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
    <w:name w:val="Colorful Grid1"/>
    <w:basedOn w:val="TableNormal"/>
    <w:uiPriority w:val="73"/>
    <w:rsid w:val="00F6063F"/>
    <w:rPr>
      <w:rFonts w:ascii="Calibri" w:eastAsia="Times New Roman" w:hAnsi="Calibri"/>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F6063F"/>
    <w:rPr>
      <w:rFonts w:ascii="Calibri" w:eastAsia="Times New Roman"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F6063F"/>
    <w:rPr>
      <w:rFonts w:ascii="Calibri" w:eastAsia="Times New Roman" w:hAnsi="Calibri"/>
      <w:color w:val="000000"/>
      <w:sz w:val="22"/>
      <w:szCs w:val="22"/>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F6063F"/>
    <w:rPr>
      <w:rFonts w:ascii="Calibri" w:eastAsia="Times New Roman" w:hAnsi="Calibri"/>
      <w:color w:val="000000"/>
      <w:sz w:val="22"/>
      <w:szCs w:val="22"/>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F6063F"/>
    <w:rPr>
      <w:rFonts w:ascii="Calibri" w:eastAsia="Times New Roman" w:hAnsi="Calibri"/>
      <w:color w:val="000000"/>
      <w:sz w:val="22"/>
      <w:szCs w:val="22"/>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F6063F"/>
    <w:rPr>
      <w:rFonts w:ascii="Calibri" w:eastAsia="Times New Roman" w:hAnsi="Calibri"/>
      <w:color w:val="000000"/>
      <w:sz w:val="22"/>
      <w:szCs w:val="22"/>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F6063F"/>
    <w:rPr>
      <w:rFonts w:ascii="Calibri" w:eastAsia="Times New Roman" w:hAnsi="Calibri"/>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Hyperlink">
    <w:name w:val="Hyperlink"/>
    <w:uiPriority w:val="99"/>
    <w:unhideWhenUsed/>
    <w:rsid w:val="00F6063F"/>
    <w:rPr>
      <w:color w:val="0000FF"/>
      <w:u w:val="single"/>
    </w:rPr>
  </w:style>
  <w:style w:type="character" w:styleId="FollowedHyperlink">
    <w:name w:val="FollowedHyperlink"/>
    <w:uiPriority w:val="99"/>
    <w:semiHidden/>
    <w:unhideWhenUsed/>
    <w:rsid w:val="00F6063F"/>
    <w:rPr>
      <w:color w:val="800080"/>
      <w:u w:val="single"/>
    </w:rPr>
  </w:style>
  <w:style w:type="character" w:customStyle="1" w:styleId="binomial">
    <w:name w:val="binomial"/>
    <w:basedOn w:val="DefaultParagraphFont"/>
    <w:rsid w:val="00F6063F"/>
  </w:style>
  <w:style w:type="paragraph" w:styleId="NormalWeb">
    <w:name w:val="Normal (Web)"/>
    <w:basedOn w:val="Normal"/>
    <w:uiPriority w:val="99"/>
    <w:semiHidden/>
    <w:unhideWhenUsed/>
    <w:rsid w:val="008340B8"/>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ff5">
    <w:name w:val="ff5"/>
    <w:basedOn w:val="DefaultParagraphFont"/>
    <w:rsid w:val="00AD6FB5"/>
  </w:style>
  <w:style w:type="character" w:customStyle="1" w:styleId="a">
    <w:name w:val="_"/>
    <w:basedOn w:val="DefaultParagraphFont"/>
    <w:rsid w:val="00AD6FB5"/>
  </w:style>
  <w:style w:type="character" w:customStyle="1" w:styleId="ls2">
    <w:name w:val="ls2"/>
    <w:basedOn w:val="DefaultParagraphFont"/>
    <w:rsid w:val="00AD6FB5"/>
  </w:style>
  <w:style w:type="character" w:customStyle="1" w:styleId="citationsource-journal">
    <w:name w:val="citation_source-journal"/>
    <w:basedOn w:val="DefaultParagraphFont"/>
    <w:rsid w:val="00503401"/>
  </w:style>
  <w:style w:type="character" w:customStyle="1" w:styleId="UnresolvedMention1">
    <w:name w:val="Unresolved Mention1"/>
    <w:uiPriority w:val="99"/>
    <w:semiHidden/>
    <w:unhideWhenUsed/>
    <w:rsid w:val="00017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75216">
      <w:bodyDiv w:val="1"/>
      <w:marLeft w:val="0"/>
      <w:marRight w:val="0"/>
      <w:marTop w:val="0"/>
      <w:marBottom w:val="0"/>
      <w:divBdr>
        <w:top w:val="none" w:sz="0" w:space="0" w:color="auto"/>
        <w:left w:val="none" w:sz="0" w:space="0" w:color="auto"/>
        <w:bottom w:val="none" w:sz="0" w:space="0" w:color="auto"/>
        <w:right w:val="none" w:sz="0" w:space="0" w:color="auto"/>
      </w:divBdr>
    </w:div>
    <w:div w:id="260912166">
      <w:bodyDiv w:val="1"/>
      <w:marLeft w:val="0"/>
      <w:marRight w:val="0"/>
      <w:marTop w:val="0"/>
      <w:marBottom w:val="0"/>
      <w:divBdr>
        <w:top w:val="none" w:sz="0" w:space="0" w:color="auto"/>
        <w:left w:val="none" w:sz="0" w:space="0" w:color="auto"/>
        <w:bottom w:val="none" w:sz="0" w:space="0" w:color="auto"/>
        <w:right w:val="none" w:sz="0" w:space="0" w:color="auto"/>
      </w:divBdr>
    </w:div>
    <w:div w:id="438259250">
      <w:bodyDiv w:val="1"/>
      <w:marLeft w:val="0"/>
      <w:marRight w:val="0"/>
      <w:marTop w:val="0"/>
      <w:marBottom w:val="0"/>
      <w:divBdr>
        <w:top w:val="none" w:sz="0" w:space="0" w:color="auto"/>
        <w:left w:val="none" w:sz="0" w:space="0" w:color="auto"/>
        <w:bottom w:val="none" w:sz="0" w:space="0" w:color="auto"/>
        <w:right w:val="none" w:sz="0" w:space="0" w:color="auto"/>
      </w:divBdr>
    </w:div>
    <w:div w:id="1534346067">
      <w:bodyDiv w:val="1"/>
      <w:marLeft w:val="0"/>
      <w:marRight w:val="0"/>
      <w:marTop w:val="0"/>
      <w:marBottom w:val="0"/>
      <w:divBdr>
        <w:top w:val="none" w:sz="0" w:space="0" w:color="auto"/>
        <w:left w:val="none" w:sz="0" w:space="0" w:color="auto"/>
        <w:bottom w:val="none" w:sz="0" w:space="0" w:color="auto"/>
        <w:right w:val="none" w:sz="0" w:space="0" w:color="auto"/>
      </w:divBdr>
    </w:div>
    <w:div w:id="180538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n.wikipedia.org/wiki/Robert_Sweet_(botanis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Carl_von_Linn%C3%A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ndex.php?title=Hybanthus_enneaspermus&amp;action=edit&amp;redlink=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n.wikipedia.org/wiki/Wigh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F60A0-844D-410F-B3FC-70DDD38E1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14</Pages>
  <Words>4109</Words>
  <Characters>23423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1089</cp:lastModifiedBy>
  <cp:revision>628</cp:revision>
  <cp:lastPrinted>2013-05-03T05:30:00Z</cp:lastPrinted>
  <dcterms:created xsi:type="dcterms:W3CDTF">2012-07-27T04:26:00Z</dcterms:created>
  <dcterms:modified xsi:type="dcterms:W3CDTF">2025-09-22T09:51:00Z</dcterms:modified>
</cp:coreProperties>
</file>