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E5361" w14:textId="77777777" w:rsidR="0065366B" w:rsidRPr="00A01B76" w:rsidRDefault="0065366B" w:rsidP="0022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A01B7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Case report </w:t>
      </w:r>
    </w:p>
    <w:p w14:paraId="5D267907" w14:textId="6B974C53" w:rsidR="00227E80" w:rsidRPr="00914AC3" w:rsidRDefault="00227E80" w:rsidP="0022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Langerhans </w:t>
      </w:r>
      <w:proofErr w:type="spellStart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cell</w:t>
      </w:r>
      <w:proofErr w:type="spellEnd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histiocytosis</w:t>
      </w:r>
      <w:proofErr w:type="spellEnd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associated</w:t>
      </w:r>
      <w:proofErr w:type="spellEnd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with</w:t>
      </w:r>
      <w:proofErr w:type="spellEnd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EVANS </w:t>
      </w:r>
      <w:proofErr w:type="gramStart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syndrome:</w:t>
      </w:r>
      <w:proofErr w:type="gramEnd"/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</w:t>
      </w:r>
      <w:r w:rsidRPr="00914A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case report</w:t>
      </w:r>
    </w:p>
    <w:p w14:paraId="090100BB" w14:textId="4C5C859F" w:rsidR="002F0817" w:rsidRDefault="002F0817" w:rsidP="002F0817">
      <w:pPr>
        <w:pStyle w:val="NormalWeb"/>
      </w:pPr>
      <w:proofErr w:type="gramStart"/>
      <w:r>
        <w:rPr>
          <w:rStyle w:val="Strong"/>
        </w:rPr>
        <w:t>Introduction:</w:t>
      </w:r>
      <w:proofErr w:type="gramEnd"/>
      <w:r>
        <w:t xml:space="preserve"> Langerhans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histiocytosis</w:t>
      </w:r>
      <w:proofErr w:type="spellEnd"/>
      <w:r>
        <w:t xml:space="preserve"> (LCH) </w:t>
      </w:r>
      <w:proofErr w:type="spellStart"/>
      <w:r>
        <w:t>is</w:t>
      </w:r>
      <w:proofErr w:type="spellEnd"/>
      <w:r>
        <w:t xml:space="preserve"> a rare clonal </w:t>
      </w:r>
      <w:proofErr w:type="spellStart"/>
      <w:r>
        <w:t>disorder</w:t>
      </w:r>
      <w:proofErr w:type="spellEnd"/>
      <w:r>
        <w:t xml:space="preserve"> of </w:t>
      </w:r>
      <w:proofErr w:type="spellStart"/>
      <w:r>
        <w:t>dendritic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heterogeneous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manifestations, </w:t>
      </w:r>
      <w:proofErr w:type="spellStart"/>
      <w:r>
        <w:t>ranging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bone</w:t>
      </w:r>
      <w:proofErr w:type="spellEnd"/>
      <w:r>
        <w:t xml:space="preserve"> </w:t>
      </w:r>
      <w:proofErr w:type="spellStart"/>
      <w:r>
        <w:t>lesions</w:t>
      </w:r>
      <w:proofErr w:type="spellEnd"/>
      <w:r>
        <w:t xml:space="preserve"> to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multisystemic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. </w:t>
      </w:r>
      <w:proofErr w:type="spellStart"/>
      <w:r>
        <w:t>Its</w:t>
      </w:r>
      <w:proofErr w:type="spellEnd"/>
      <w:r>
        <w:t xml:space="preserve"> association </w:t>
      </w:r>
      <w:proofErr w:type="spellStart"/>
      <w:r>
        <w:t>with</w:t>
      </w:r>
      <w:proofErr w:type="spellEnd"/>
      <w:r>
        <w:t xml:space="preserve"> Evans syndrome, </w:t>
      </w:r>
      <w:proofErr w:type="spellStart"/>
      <w:r>
        <w:t>defined</w:t>
      </w:r>
      <w:proofErr w:type="spellEnd"/>
      <w:r>
        <w:t xml:space="preserve"> by </w:t>
      </w:r>
      <w:proofErr w:type="spellStart"/>
      <w:r>
        <w:t>autoimmune</w:t>
      </w:r>
      <w:proofErr w:type="spellEnd"/>
      <w:r>
        <w:t xml:space="preserve"> </w:t>
      </w:r>
      <w:proofErr w:type="spellStart"/>
      <w:r>
        <w:t>haemolytic</w:t>
      </w:r>
      <w:proofErr w:type="spellEnd"/>
      <w:r>
        <w:t xml:space="preserve"> </w:t>
      </w:r>
      <w:proofErr w:type="spellStart"/>
      <w:r>
        <w:t>anaemia</w:t>
      </w:r>
      <w:proofErr w:type="spellEnd"/>
      <w:r>
        <w:t xml:space="preserve"> and immune </w:t>
      </w:r>
      <w:proofErr w:type="spellStart"/>
      <w:r>
        <w:t>thromboc</w:t>
      </w:r>
      <w:r w:rsidR="00EF3AC0">
        <w:t>ytopenia</w:t>
      </w:r>
      <w:proofErr w:type="spellEnd"/>
      <w:r w:rsidR="00EF3AC0">
        <w:t xml:space="preserve">, </w:t>
      </w:r>
      <w:proofErr w:type="spellStart"/>
      <w:r w:rsidR="00EF3AC0">
        <w:t>is</w:t>
      </w:r>
      <w:proofErr w:type="spellEnd"/>
      <w:r w:rsidR="00EF3AC0">
        <w:t xml:space="preserve"> </w:t>
      </w:r>
      <w:proofErr w:type="spellStart"/>
      <w:r w:rsidR="00EF3AC0">
        <w:t>extremely</w:t>
      </w:r>
      <w:proofErr w:type="spellEnd"/>
      <w:r w:rsidR="00EF3AC0">
        <w:t xml:space="preserve"> </w:t>
      </w:r>
      <w:proofErr w:type="spellStart"/>
      <w:r w:rsidR="00EF3AC0">
        <w:t>uncommon</w:t>
      </w:r>
      <w:proofErr w:type="spellEnd"/>
      <w:r>
        <w:t xml:space="preserve"> </w:t>
      </w:r>
      <w:r>
        <w:rPr>
          <w:rStyle w:val="Strong"/>
        </w:rPr>
        <w:t xml:space="preserve">in </w:t>
      </w:r>
      <w:proofErr w:type="spellStart"/>
      <w:r>
        <w:rPr>
          <w:rStyle w:val="Strong"/>
        </w:rPr>
        <w:t>paediatric</w:t>
      </w:r>
      <w:proofErr w:type="spellEnd"/>
      <w:r>
        <w:rPr>
          <w:rStyle w:val="Strong"/>
        </w:rPr>
        <w:t xml:space="preserve"> patients</w:t>
      </w:r>
      <w:r>
        <w:t>.</w:t>
      </w:r>
    </w:p>
    <w:p w14:paraId="0685C3AE" w14:textId="12ACCF20" w:rsidR="002F0817" w:rsidRDefault="002F0817" w:rsidP="002F0817">
      <w:pPr>
        <w:pStyle w:val="NormalWeb"/>
      </w:pPr>
      <w:r>
        <w:rPr>
          <w:rStyle w:val="Strong"/>
        </w:rPr>
        <w:t>Observation:</w:t>
      </w:r>
      <w:r>
        <w:t xml:space="preserve"> </w:t>
      </w:r>
      <w:proofErr w:type="spellStart"/>
      <w:r>
        <w:t>We</w:t>
      </w:r>
      <w:proofErr w:type="spellEnd"/>
      <w:r>
        <w:t xml:space="preserve"> report the case of a 16-month-old girl </w:t>
      </w:r>
      <w:proofErr w:type="spellStart"/>
      <w:r>
        <w:t>admitted</w:t>
      </w:r>
      <w:proofErr w:type="spellEnd"/>
      <w:r>
        <w:t xml:space="preserve"> for </w:t>
      </w:r>
      <w:proofErr w:type="spellStart"/>
      <w:r>
        <w:t>bicytopenia</w:t>
      </w:r>
      <w:proofErr w:type="spellEnd"/>
      <w:r>
        <w:t xml:space="preserve">. </w:t>
      </w:r>
      <w:proofErr w:type="spellStart"/>
      <w:r>
        <w:t>Cli</w:t>
      </w:r>
      <w:r w:rsidR="00EF3AC0">
        <w:t>nical</w:t>
      </w:r>
      <w:proofErr w:type="spellEnd"/>
      <w:r w:rsidR="00EF3AC0">
        <w:t xml:space="preserve"> </w:t>
      </w:r>
      <w:proofErr w:type="spellStart"/>
      <w:r w:rsidR="00EF3AC0">
        <w:t>findings</w:t>
      </w:r>
      <w:proofErr w:type="spellEnd"/>
      <w:r w:rsidR="00EF3AC0">
        <w:t xml:space="preserve"> </w:t>
      </w:r>
      <w:proofErr w:type="spellStart"/>
      <w:r w:rsidR="00EF3AC0">
        <w:t>included</w:t>
      </w:r>
      <w:proofErr w:type="spellEnd"/>
      <w:r w:rsidR="00EF3AC0">
        <w:t xml:space="preserve"> </w:t>
      </w:r>
      <w:proofErr w:type="spellStart"/>
      <w:r w:rsidR="00EF3AC0">
        <w:t>pallor</w:t>
      </w:r>
      <w:proofErr w:type="spellEnd"/>
      <w:r w:rsidR="00EF3AC0">
        <w:t>,</w:t>
      </w:r>
      <w:r>
        <w:t xml:space="preserve"> </w:t>
      </w:r>
      <w:r>
        <w:rPr>
          <w:rStyle w:val="Strong"/>
        </w:rPr>
        <w:t xml:space="preserve">an </w:t>
      </w:r>
      <w:proofErr w:type="spellStart"/>
      <w:r>
        <w:rPr>
          <w:rStyle w:val="Strong"/>
        </w:rPr>
        <w:t>erythematous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squamous</w:t>
      </w:r>
      <w:proofErr w:type="spellEnd"/>
      <w:r>
        <w:rPr>
          <w:rStyle w:val="Strong"/>
        </w:rPr>
        <w:t xml:space="preserve"> rash</w:t>
      </w:r>
      <w:r>
        <w:t xml:space="preserve">, </w:t>
      </w:r>
      <w:proofErr w:type="spellStart"/>
      <w:r>
        <w:t>splenomegaly</w:t>
      </w:r>
      <w:proofErr w:type="spellEnd"/>
      <w:r>
        <w:t xml:space="preserve">, and </w:t>
      </w:r>
      <w:proofErr w:type="spellStart"/>
      <w:r>
        <w:t>bone</w:t>
      </w:r>
      <w:proofErr w:type="spellEnd"/>
      <w:r>
        <w:t xml:space="preserve"> </w:t>
      </w:r>
      <w:proofErr w:type="spellStart"/>
      <w:r>
        <w:t>involvement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vertebral</w:t>
      </w:r>
      <w:proofErr w:type="spellEnd"/>
      <w:r>
        <w:t xml:space="preserve"> collapse.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autoimmune</w:t>
      </w:r>
      <w:proofErr w:type="spellEnd"/>
      <w:r>
        <w:t xml:space="preserve"> </w:t>
      </w:r>
      <w:proofErr w:type="spellStart"/>
      <w:r>
        <w:t>haemolytic</w:t>
      </w:r>
      <w:proofErr w:type="spellEnd"/>
      <w:r>
        <w:t xml:space="preserve"> </w:t>
      </w:r>
      <w:proofErr w:type="spellStart"/>
      <w:r>
        <w:t>anaemia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thrombocytopenia</w:t>
      </w:r>
      <w:proofErr w:type="spellEnd"/>
      <w:r>
        <w:t xml:space="preserve">, </w:t>
      </w:r>
      <w:proofErr w:type="spellStart"/>
      <w:r>
        <w:t>confi</w:t>
      </w:r>
      <w:r w:rsidR="00EF3AC0">
        <w:t>rmed</w:t>
      </w:r>
      <w:proofErr w:type="spellEnd"/>
      <w:r w:rsidR="00EF3AC0">
        <w:t xml:space="preserve"> by a positive Coombs </w:t>
      </w:r>
      <w:proofErr w:type="spellStart"/>
      <w:r w:rsidR="00EF3AC0">
        <w:t>test,</w:t>
      </w:r>
      <w:r>
        <w:rPr>
          <w:rStyle w:val="Strong"/>
        </w:rPr>
        <w:t>elevated</w:t>
      </w:r>
      <w:proofErr w:type="spellEnd"/>
      <w:r>
        <w:rPr>
          <w:rStyle w:val="Strong"/>
        </w:rPr>
        <w:t xml:space="preserve"> LDH </w:t>
      </w:r>
      <w:proofErr w:type="spellStart"/>
      <w:r>
        <w:rPr>
          <w:rStyle w:val="Strong"/>
        </w:rPr>
        <w:t>levels</w:t>
      </w:r>
      <w:proofErr w:type="spellEnd"/>
      <w:r>
        <w:rPr>
          <w:rStyle w:val="Strong"/>
        </w:rPr>
        <w:t xml:space="preserve"> and indirect </w:t>
      </w:r>
      <w:proofErr w:type="spellStart"/>
      <w:r>
        <w:rPr>
          <w:rStyle w:val="Strong"/>
        </w:rPr>
        <w:t>hyperbilirubinaemia</w:t>
      </w:r>
      <w:proofErr w:type="spellEnd"/>
      <w:r>
        <w:t xml:space="preserve">. Imaging </w:t>
      </w:r>
      <w:proofErr w:type="spellStart"/>
      <w:r>
        <w:t>demonstrated</w:t>
      </w:r>
      <w:proofErr w:type="spellEnd"/>
      <w:r>
        <w:t xml:space="preserve"> </w:t>
      </w:r>
      <w:proofErr w:type="spellStart"/>
      <w:r>
        <w:t>thymic</w:t>
      </w:r>
      <w:proofErr w:type="spellEnd"/>
      <w:r>
        <w:t xml:space="preserve"> </w:t>
      </w:r>
      <w:proofErr w:type="spellStart"/>
      <w:r>
        <w:t>hypertrophy</w:t>
      </w:r>
      <w:proofErr w:type="spellEnd"/>
      <w:r>
        <w:t xml:space="preserve">, </w:t>
      </w:r>
      <w:proofErr w:type="spellStart"/>
      <w:r>
        <w:t>lytic</w:t>
      </w:r>
      <w:proofErr w:type="spellEnd"/>
      <w:r>
        <w:t xml:space="preserve"> </w:t>
      </w:r>
      <w:proofErr w:type="spellStart"/>
      <w:r>
        <w:t>skull</w:t>
      </w:r>
      <w:proofErr w:type="spellEnd"/>
      <w:r>
        <w:t xml:space="preserve"> </w:t>
      </w:r>
      <w:proofErr w:type="spellStart"/>
      <w:r>
        <w:t>lesions</w:t>
      </w:r>
      <w:proofErr w:type="spellEnd"/>
      <w:r>
        <w:t xml:space="preserve">, and </w:t>
      </w:r>
      <w:proofErr w:type="spellStart"/>
      <w:r>
        <w:t>paravertebral</w:t>
      </w:r>
      <w:proofErr w:type="spellEnd"/>
      <w:r>
        <w:t xml:space="preserve"> tissue infiltration. A skin </w:t>
      </w:r>
      <w:proofErr w:type="spellStart"/>
      <w:r>
        <w:t>biopsy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LCH </w:t>
      </w:r>
      <w:proofErr w:type="spellStart"/>
      <w:r>
        <w:t>with</w:t>
      </w:r>
      <w:proofErr w:type="spellEnd"/>
      <w:r>
        <w:t xml:space="preserve"> CD1a and PS100 </w:t>
      </w:r>
      <w:proofErr w:type="spellStart"/>
      <w:r>
        <w:t>positivity</w:t>
      </w:r>
      <w:proofErr w:type="spellEnd"/>
      <w:r>
        <w:t xml:space="preserve">, and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an </w:t>
      </w:r>
      <w:proofErr w:type="spellStart"/>
      <w:r>
        <w:t>activating</w:t>
      </w:r>
      <w:proofErr w:type="spellEnd"/>
      <w:r>
        <w:t xml:space="preserve"> MAPK/ERK </w:t>
      </w:r>
      <w:proofErr w:type="spellStart"/>
      <w:r>
        <w:t>pathway</w:t>
      </w:r>
      <w:proofErr w:type="spellEnd"/>
      <w:r>
        <w:t xml:space="preserve"> mutation. The patient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a high-</w:t>
      </w:r>
      <w:proofErr w:type="spellStart"/>
      <w:r>
        <w:t>risk</w:t>
      </w:r>
      <w:proofErr w:type="spellEnd"/>
      <w:r>
        <w:t xml:space="preserve"> LCH </w:t>
      </w:r>
      <w:proofErr w:type="spellStart"/>
      <w:r>
        <w:t>protocol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vinblastine and </w:t>
      </w:r>
      <w:proofErr w:type="spellStart"/>
      <w:r>
        <w:t>systemic</w:t>
      </w:r>
      <w:proofErr w:type="spellEnd"/>
      <w:r>
        <w:t xml:space="preserve"> </w:t>
      </w:r>
      <w:proofErr w:type="spellStart"/>
      <w:r w:rsidR="00EF3AC0">
        <w:t>corticosteroids</w:t>
      </w:r>
      <w:proofErr w:type="spellEnd"/>
      <w:r w:rsidR="00EF3AC0">
        <w:t xml:space="preserve">, </w:t>
      </w:r>
      <w:proofErr w:type="spellStart"/>
      <w:r w:rsidR="00EF3AC0">
        <w:t>resulting</w:t>
      </w:r>
      <w:proofErr w:type="spellEnd"/>
      <w:r w:rsidR="00EF3AC0">
        <w:t xml:space="preserve"> in a</w:t>
      </w:r>
      <w:r>
        <w:t xml:space="preserve"> </w:t>
      </w:r>
      <w:proofErr w:type="spellStart"/>
      <w:r>
        <w:rPr>
          <w:rStyle w:val="Strong"/>
        </w:rPr>
        <w:t>favourable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outcome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both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clinically</w:t>
      </w:r>
      <w:proofErr w:type="spellEnd"/>
      <w:r>
        <w:rPr>
          <w:rStyle w:val="Strong"/>
        </w:rPr>
        <w:t xml:space="preserve"> and </w:t>
      </w:r>
      <w:proofErr w:type="spellStart"/>
      <w:r>
        <w:rPr>
          <w:rStyle w:val="Strong"/>
        </w:rPr>
        <w:t>biologically</w:t>
      </w:r>
      <w:proofErr w:type="spellEnd"/>
      <w:r>
        <w:t>.</w:t>
      </w:r>
    </w:p>
    <w:p w14:paraId="54B09119" w14:textId="77777777" w:rsidR="002F0817" w:rsidRDefault="002F0817" w:rsidP="002F0817">
      <w:pPr>
        <w:pStyle w:val="NormalWeb"/>
      </w:pPr>
      <w:r>
        <w:rPr>
          <w:rStyle w:val="Strong"/>
        </w:rPr>
        <w:t>Conclusion:</w:t>
      </w:r>
      <w:r>
        <w:t xml:space="preserve"> This case </w:t>
      </w:r>
      <w:proofErr w:type="spellStart"/>
      <w:r>
        <w:t>illustrates</w:t>
      </w:r>
      <w:proofErr w:type="spellEnd"/>
      <w:r>
        <w:t xml:space="preserve"> the </w:t>
      </w:r>
      <w:proofErr w:type="spellStart"/>
      <w:r>
        <w:t>rarity</w:t>
      </w:r>
      <w:proofErr w:type="spellEnd"/>
      <w:r>
        <w:t xml:space="preserve"> of the LCH–Evans association and highlights the importance of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autoimmune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in </w:t>
      </w:r>
      <w:proofErr w:type="spellStart"/>
      <w:r>
        <w:t>cytopenias</w:t>
      </w:r>
      <w:proofErr w:type="spellEnd"/>
      <w:r>
        <w:t xml:space="preserve"> </w:t>
      </w:r>
      <w:proofErr w:type="spellStart"/>
      <w:r>
        <w:t>occurring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LCH. The identification of a MAPK/ERK </w:t>
      </w:r>
      <w:proofErr w:type="spellStart"/>
      <w:r>
        <w:t>pathway</w:t>
      </w:r>
      <w:proofErr w:type="spellEnd"/>
      <w:r>
        <w:t xml:space="preserve"> mutation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 a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histiocytic</w:t>
      </w:r>
      <w:proofErr w:type="spellEnd"/>
      <w:r>
        <w:t xml:space="preserve"> </w:t>
      </w:r>
      <w:proofErr w:type="spellStart"/>
      <w:r>
        <w:t>proliferation</w:t>
      </w:r>
      <w:proofErr w:type="spellEnd"/>
      <w:r>
        <w:t xml:space="preserve"> and immune </w:t>
      </w:r>
      <w:proofErr w:type="spellStart"/>
      <w:r>
        <w:t>dysregulation</w:t>
      </w:r>
      <w:proofErr w:type="spellEnd"/>
      <w:r>
        <w:t>.</w:t>
      </w:r>
    </w:p>
    <w:p w14:paraId="14BB5057" w14:textId="77777777" w:rsidR="002F0817" w:rsidRDefault="002F0817" w:rsidP="002F0817">
      <w:pPr>
        <w:pStyle w:val="NormalWeb"/>
      </w:pPr>
      <w:r>
        <w:rPr>
          <w:rStyle w:val="Strong"/>
        </w:rPr>
        <w:t>Keywords:</w:t>
      </w:r>
      <w:r>
        <w:t xml:space="preserve"> Langerhans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histiocytosis</w:t>
      </w:r>
      <w:proofErr w:type="spellEnd"/>
      <w:r>
        <w:t xml:space="preserve">; Evans syndrome; </w:t>
      </w:r>
      <w:proofErr w:type="spellStart"/>
      <w:r>
        <w:t>autoimmune</w:t>
      </w:r>
      <w:proofErr w:type="spellEnd"/>
      <w:r>
        <w:t xml:space="preserve"> </w:t>
      </w:r>
      <w:proofErr w:type="spellStart"/>
      <w:r>
        <w:t>cytopenias</w:t>
      </w:r>
      <w:proofErr w:type="spellEnd"/>
      <w:r>
        <w:t>; infant</w:t>
      </w:r>
    </w:p>
    <w:p w14:paraId="2381CAD0" w14:textId="77777777" w:rsidR="0065366B" w:rsidRDefault="0065366B" w:rsidP="0022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6356C7" w14:textId="77777777" w:rsidR="008D55F6" w:rsidRPr="008D55F6" w:rsidRDefault="008D55F6" w:rsidP="008D55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8D55F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Introduction</w:t>
      </w:r>
    </w:p>
    <w:p w14:paraId="14EB5F3E" w14:textId="77777777" w:rsidR="00581787" w:rsidRP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Langerhans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(LCH)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characterised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pathological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accumulation of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dendritic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cells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expressing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CD1a and CD207.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Its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incidence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estimated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at 5 cases per million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children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[1].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expression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polymorphic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ranging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isolated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severe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multisystemic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4B1887E" w14:textId="77777777" w:rsidR="00581787" w:rsidRP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Evans syndrome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defined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association of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autoimmune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haemolytic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anaemia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immune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thrombocytopenia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sometimes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accompanied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neutropenia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[2].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Its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occurrence in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children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unusual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9CE21BD" w14:textId="083F5619" w:rsidR="00581787" w:rsidRP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association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between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these</w:t>
      </w:r>
      <w:proofErr w:type="spellEnd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>two</w:t>
      </w:r>
      <w:proofErr w:type="spellEnd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>entities</w:t>
      </w:r>
      <w:proofErr w:type="spellEnd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>extremely</w:t>
      </w:r>
      <w:proofErr w:type="spellEnd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</w:t>
      </w:r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with</w:t>
      </w:r>
      <w:proofErr w:type="spellEnd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only</w:t>
      </w:r>
      <w:proofErr w:type="spellEnd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 few cases </w:t>
      </w:r>
      <w:proofErr w:type="spellStart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reported</w:t>
      </w:r>
      <w:proofErr w:type="spellEnd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in the </w:t>
      </w:r>
      <w:proofErr w:type="spellStart"/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literature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[3–5].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case of a 16-month-old girl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multisystemic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LCH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Evans syndrome.</w:t>
      </w:r>
    </w:p>
    <w:p w14:paraId="34712B1D" w14:textId="77777777" w:rsidR="008D55F6" w:rsidRPr="008D55F6" w:rsidRDefault="008D55F6" w:rsidP="008D5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05E94B" w14:textId="096A4A6E" w:rsidR="009614F0" w:rsidRDefault="009614F0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Case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Presentation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</w:p>
    <w:p w14:paraId="36A1FECE" w14:textId="05069EC7" w:rsidR="00581787" w:rsidRP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This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16-month-old girl, an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child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born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non-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consanguineous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parents,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monitored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pregnancy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carried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term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delivered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caesarean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section.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Psychomotor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development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normal,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there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 relevant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medical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FB8FE72" w14:textId="7D7754DC" w:rsidR="00581787" w:rsidRP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She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admitted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investigation of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bicytopenia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pallor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skin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mucous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membranes, and a rash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consisting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pink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erythematous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macules and papules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measuring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1–3 mm,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arranged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a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sleeveless-shirt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pattern</w:t>
      </w:r>
      <w:r w:rsidR="004B6C50">
        <w:rPr>
          <w:rFonts w:ascii="Times New Roman" w:eastAsia="Times New Roman" w:hAnsi="Times New Roman" w:cs="Times New Roman"/>
          <w:sz w:val="24"/>
          <w:szCs w:val="24"/>
          <w:lang w:eastAsia="fr-FR"/>
        </w:rPr>
        <w:t>( Figure 1)</w:t>
      </w: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This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papular-squamous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crusty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erythema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scalp, as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cervical intertrigo</w:t>
      </w:r>
      <w:r w:rsidR="00450ECB">
        <w:rPr>
          <w:rFonts w:ascii="Times New Roman" w:eastAsia="Times New Roman" w:hAnsi="Times New Roman" w:cs="Times New Roman"/>
          <w:sz w:val="24"/>
          <w:szCs w:val="24"/>
          <w:lang w:eastAsia="fr-FR"/>
        </w:rPr>
        <w:t>(Figure 2 ,</w:t>
      </w:r>
      <w:r w:rsidR="004B6C50">
        <w:rPr>
          <w:rFonts w:ascii="Times New Roman" w:eastAsia="Times New Roman" w:hAnsi="Times New Roman" w:cs="Times New Roman"/>
          <w:sz w:val="24"/>
          <w:szCs w:val="24"/>
          <w:lang w:eastAsia="fr-FR"/>
        </w:rPr>
        <w:t>3 )</w:t>
      </w: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Splenomegaly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4B6C50">
        <w:rPr>
          <w:rFonts w:ascii="Times New Roman" w:eastAsia="Times New Roman" w:hAnsi="Times New Roman" w:cs="Times New Roman"/>
          <w:sz w:val="24"/>
          <w:szCs w:val="24"/>
          <w:lang w:eastAsia="fr-FR"/>
        </w:rPr>
        <w:t>observed</w:t>
      </w:r>
      <w:proofErr w:type="spellEnd"/>
      <w:r w:rsidR="004B6C5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abdominal palpation( Figure 4 ).</w:t>
      </w: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rest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unremarkable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70664E8" w14:textId="291401A9" w:rsid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Laboratory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tests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normochromic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normocytic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regenerative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anaemia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positive direct Coombs </w:t>
      </w:r>
      <w:proofErr w:type="spellStart"/>
      <w:r w:rsidR="00EF3AC0">
        <w:rPr>
          <w:rFonts w:ascii="Times New Roman" w:eastAsia="Times New Roman" w:hAnsi="Times New Roman" w:cs="Times New Roman"/>
          <w:sz w:val="24"/>
          <w:szCs w:val="24"/>
          <w:lang w:eastAsia="fr-FR"/>
        </w:rPr>
        <w:t>test,</w:t>
      </w:r>
      <w:r w:rsidRPr="0058178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low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haptoglobin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elevated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LDH and total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bilirubin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thrombocytopenia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search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irregular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agglutinins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autoimmune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workup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negative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Viral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serologies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(HBV, HCV, HIV, EBV, CMV, Parvovirus B19)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negative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9126B38" w14:textId="114E4E05" w:rsidR="00054F91" w:rsidRPr="00581787" w:rsidRDefault="00054F91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54F91">
        <w:rPr>
          <w:rFonts w:ascii="Times New Roman" w:hAnsi="Times New Roman" w:cs="Times New Roman"/>
        </w:rPr>
        <w:t xml:space="preserve">Thoraco-abdominal CT </w:t>
      </w:r>
      <w:proofErr w:type="spellStart"/>
      <w:r w:rsidRPr="00054F91">
        <w:rPr>
          <w:rFonts w:ascii="Times New Roman" w:hAnsi="Times New Roman" w:cs="Times New Roman"/>
        </w:rPr>
        <w:t>revealed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thymic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hypertrophy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with</w:t>
      </w:r>
      <w:proofErr w:type="spellEnd"/>
      <w:r w:rsidRPr="00054F91">
        <w:rPr>
          <w:rFonts w:ascii="Times New Roman" w:hAnsi="Times New Roman" w:cs="Times New Roman"/>
        </w:rPr>
        <w:t xml:space="preserve"> calcifications (Figure 5) and large </w:t>
      </w:r>
      <w:proofErr w:type="spellStart"/>
      <w:r w:rsidRPr="00054F91">
        <w:rPr>
          <w:rFonts w:ascii="Times New Roman" w:hAnsi="Times New Roman" w:cs="Times New Roman"/>
        </w:rPr>
        <w:t>homogeneous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splenomegaly</w:t>
      </w:r>
      <w:proofErr w:type="spellEnd"/>
      <w:r w:rsidRPr="00054F91">
        <w:rPr>
          <w:rFonts w:ascii="Times New Roman" w:hAnsi="Times New Roman" w:cs="Times New Roman"/>
        </w:rPr>
        <w:t xml:space="preserve"> (Figure 6). Spinal CT </w:t>
      </w:r>
      <w:proofErr w:type="spellStart"/>
      <w:r w:rsidRPr="00054F91">
        <w:rPr>
          <w:rFonts w:ascii="Times New Roman" w:hAnsi="Times New Roman" w:cs="Times New Roman"/>
        </w:rPr>
        <w:t>demonstrated</w:t>
      </w:r>
      <w:proofErr w:type="spellEnd"/>
      <w:r w:rsidRPr="00054F91">
        <w:rPr>
          <w:rFonts w:ascii="Times New Roman" w:hAnsi="Times New Roman" w:cs="Times New Roman"/>
        </w:rPr>
        <w:t xml:space="preserve"> S1 </w:t>
      </w:r>
      <w:proofErr w:type="spellStart"/>
      <w:r w:rsidRPr="00054F91">
        <w:rPr>
          <w:rFonts w:ascii="Times New Roman" w:hAnsi="Times New Roman" w:cs="Times New Roman"/>
        </w:rPr>
        <w:t>vertebral</w:t>
      </w:r>
      <w:proofErr w:type="spellEnd"/>
      <w:r w:rsidRPr="00054F91">
        <w:rPr>
          <w:rFonts w:ascii="Times New Roman" w:hAnsi="Times New Roman" w:cs="Times New Roman"/>
        </w:rPr>
        <w:t xml:space="preserve"> collapse </w:t>
      </w:r>
      <w:proofErr w:type="spellStart"/>
      <w:r w:rsidRPr="00054F91">
        <w:rPr>
          <w:rFonts w:ascii="Times New Roman" w:hAnsi="Times New Roman" w:cs="Times New Roman"/>
        </w:rPr>
        <w:t>with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vertebra</w:t>
      </w:r>
      <w:proofErr w:type="spellEnd"/>
      <w:r w:rsidRPr="00054F91">
        <w:rPr>
          <w:rFonts w:ascii="Times New Roman" w:hAnsi="Times New Roman" w:cs="Times New Roman"/>
        </w:rPr>
        <w:t xml:space="preserve"> plana </w:t>
      </w:r>
      <w:proofErr w:type="spellStart"/>
      <w:r w:rsidRPr="00054F91">
        <w:rPr>
          <w:rFonts w:ascii="Times New Roman" w:hAnsi="Times New Roman" w:cs="Times New Roman"/>
        </w:rPr>
        <w:t>appearance</w:t>
      </w:r>
      <w:proofErr w:type="spellEnd"/>
      <w:r w:rsidRPr="00054F91">
        <w:rPr>
          <w:rFonts w:ascii="Times New Roman" w:hAnsi="Times New Roman" w:cs="Times New Roman"/>
        </w:rPr>
        <w:t xml:space="preserve">, </w:t>
      </w:r>
      <w:proofErr w:type="spellStart"/>
      <w:r w:rsidRPr="00054F91">
        <w:rPr>
          <w:rFonts w:ascii="Times New Roman" w:hAnsi="Times New Roman" w:cs="Times New Roman"/>
        </w:rPr>
        <w:t>associated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with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peri-vertebral</w:t>
      </w:r>
      <w:proofErr w:type="spellEnd"/>
      <w:r w:rsidRPr="00054F91">
        <w:rPr>
          <w:rFonts w:ascii="Times New Roman" w:hAnsi="Times New Roman" w:cs="Times New Roman"/>
        </w:rPr>
        <w:t xml:space="preserve">, </w:t>
      </w:r>
      <w:proofErr w:type="spellStart"/>
      <w:r w:rsidRPr="00054F91">
        <w:rPr>
          <w:rFonts w:ascii="Times New Roman" w:hAnsi="Times New Roman" w:cs="Times New Roman"/>
        </w:rPr>
        <w:t>epidural</w:t>
      </w:r>
      <w:proofErr w:type="spellEnd"/>
      <w:r w:rsidRPr="00054F91">
        <w:rPr>
          <w:rFonts w:ascii="Times New Roman" w:hAnsi="Times New Roman" w:cs="Times New Roman"/>
        </w:rPr>
        <w:t xml:space="preserve">, and intra-canal tissue infiltration suggestive of </w:t>
      </w:r>
      <w:proofErr w:type="spellStart"/>
      <w:r w:rsidRPr="00054F91">
        <w:rPr>
          <w:rFonts w:ascii="Times New Roman" w:hAnsi="Times New Roman" w:cs="Times New Roman"/>
        </w:rPr>
        <w:t>histiocytosis</w:t>
      </w:r>
      <w:proofErr w:type="spellEnd"/>
      <w:r w:rsidRPr="00054F91">
        <w:rPr>
          <w:rFonts w:ascii="Times New Roman" w:hAnsi="Times New Roman" w:cs="Times New Roman"/>
        </w:rPr>
        <w:t xml:space="preserve"> (Figure 7). </w:t>
      </w:r>
      <w:proofErr w:type="spellStart"/>
      <w:r w:rsidRPr="00054F91">
        <w:rPr>
          <w:rFonts w:ascii="Times New Roman" w:hAnsi="Times New Roman" w:cs="Times New Roman"/>
        </w:rPr>
        <w:t>Skull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radiography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showed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fronto-parietal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lytic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lesions</w:t>
      </w:r>
      <w:proofErr w:type="spellEnd"/>
      <w:r w:rsidRPr="00054F91">
        <w:rPr>
          <w:rFonts w:ascii="Times New Roman" w:hAnsi="Times New Roman" w:cs="Times New Roman"/>
        </w:rPr>
        <w:t xml:space="preserve"> (Figure 8), </w:t>
      </w:r>
      <w:proofErr w:type="spellStart"/>
      <w:r w:rsidRPr="00054F91">
        <w:rPr>
          <w:rFonts w:ascii="Times New Roman" w:hAnsi="Times New Roman" w:cs="Times New Roman"/>
        </w:rPr>
        <w:t>while</w:t>
      </w:r>
      <w:proofErr w:type="spellEnd"/>
      <w:r w:rsidRPr="00054F91">
        <w:rPr>
          <w:rFonts w:ascii="Times New Roman" w:hAnsi="Times New Roman" w:cs="Times New Roman"/>
        </w:rPr>
        <w:t xml:space="preserve"> spinal </w:t>
      </w:r>
      <w:proofErr w:type="spellStart"/>
      <w:r w:rsidRPr="00054F91">
        <w:rPr>
          <w:rFonts w:ascii="Times New Roman" w:hAnsi="Times New Roman" w:cs="Times New Roman"/>
        </w:rPr>
        <w:t>radiography</w:t>
      </w:r>
      <w:proofErr w:type="spellEnd"/>
      <w:r w:rsidRPr="00054F91">
        <w:rPr>
          <w:rFonts w:ascii="Times New Roman" w:hAnsi="Times New Roman" w:cs="Times New Roman"/>
        </w:rPr>
        <w:t xml:space="preserve"> </w:t>
      </w:r>
      <w:proofErr w:type="spellStart"/>
      <w:r w:rsidRPr="00054F91">
        <w:rPr>
          <w:rFonts w:ascii="Times New Roman" w:hAnsi="Times New Roman" w:cs="Times New Roman"/>
        </w:rPr>
        <w:t>conf</w:t>
      </w:r>
      <w:r>
        <w:rPr>
          <w:rFonts w:ascii="Times New Roman" w:hAnsi="Times New Roman" w:cs="Times New Roman"/>
        </w:rPr>
        <w:t>irmed</w:t>
      </w:r>
      <w:proofErr w:type="spellEnd"/>
      <w:r>
        <w:rPr>
          <w:rFonts w:ascii="Times New Roman" w:hAnsi="Times New Roman" w:cs="Times New Roman"/>
        </w:rPr>
        <w:t xml:space="preserve"> a flat </w:t>
      </w:r>
      <w:proofErr w:type="spellStart"/>
      <w:r>
        <w:rPr>
          <w:rFonts w:ascii="Times New Roman" w:hAnsi="Times New Roman" w:cs="Times New Roman"/>
        </w:rPr>
        <w:t>vertebra</w:t>
      </w:r>
      <w:proofErr w:type="spellEnd"/>
      <w:r>
        <w:rPr>
          <w:rFonts w:ascii="Times New Roman" w:hAnsi="Times New Roman" w:cs="Times New Roman"/>
        </w:rPr>
        <w:t>.</w:t>
      </w:r>
    </w:p>
    <w:p w14:paraId="4B59FE1C" w14:textId="24506E72" w:rsidR="00581787" w:rsidRP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skin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confirmed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demonstrating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infiltration by CD1a+ and PS100+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cells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450ECB">
        <w:rPr>
          <w:rFonts w:ascii="Times New Roman" w:eastAsia="Times New Roman" w:hAnsi="Times New Roman" w:cs="Times New Roman"/>
          <w:sz w:val="24"/>
          <w:szCs w:val="24"/>
          <w:lang w:eastAsia="fr-FR"/>
        </w:rPr>
        <w:t>( Figure 9 )</w:t>
      </w: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Molecular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testing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activating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</w:t>
      </w:r>
      <w:r w:rsidR="004B6C50">
        <w:rPr>
          <w:rFonts w:ascii="Times New Roman" w:eastAsia="Times New Roman" w:hAnsi="Times New Roman" w:cs="Times New Roman"/>
          <w:sz w:val="24"/>
          <w:szCs w:val="24"/>
          <w:lang w:eastAsia="fr-FR"/>
        </w:rPr>
        <w:t>utation in t</w:t>
      </w:r>
      <w:r w:rsidR="00450E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he MAPK/ERK </w:t>
      </w:r>
      <w:proofErr w:type="spellStart"/>
      <w:r w:rsidR="00450ECB">
        <w:rPr>
          <w:rFonts w:ascii="Times New Roman" w:eastAsia="Times New Roman" w:hAnsi="Times New Roman" w:cs="Times New Roman"/>
          <w:sz w:val="24"/>
          <w:szCs w:val="24"/>
          <w:lang w:eastAsia="fr-FR"/>
        </w:rPr>
        <w:t>pathway</w:t>
      </w:r>
      <w:proofErr w:type="spellEnd"/>
      <w:r w:rsidR="00450E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6764C51" w14:textId="7843C39F" w:rsidR="00581787" w:rsidRDefault="00581787" w:rsidP="00581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patient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placed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a high-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LCH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protocol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combining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vinblastine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systemic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corticosteroid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therapy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biological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outcome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favourable</w:t>
      </w:r>
      <w:proofErr w:type="spellEnd"/>
      <w:r w:rsidRPr="0058178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11212FE" w14:textId="7D6F552A" w:rsidR="006A702D" w:rsidRDefault="006A702D" w:rsidP="008D55F6">
      <w:pPr>
        <w:spacing w:after="0" w:line="240" w:lineRule="auto"/>
      </w:pPr>
    </w:p>
    <w:p w14:paraId="3323239F" w14:textId="77777777" w:rsidR="006A702D" w:rsidRDefault="006A702D" w:rsidP="008D5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B64F51" w14:textId="600D8747" w:rsidR="006A702D" w:rsidRDefault="006A702D" w:rsidP="008D5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0B991F" w14:textId="77777777" w:rsidR="006A702D" w:rsidRPr="008D55F6" w:rsidRDefault="006A702D" w:rsidP="008D5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BEBF07" w14:textId="77777777" w:rsidR="008D55F6" w:rsidRPr="008D55F6" w:rsidRDefault="008D55F6" w:rsidP="008D55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8D55F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Discussion</w:t>
      </w:r>
    </w:p>
    <w:p w14:paraId="29B3457D" w14:textId="77777777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(LCH)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condition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estimated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incidence of 5 cases per million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children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under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years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age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2.7 cases per million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adults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[1].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age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distribution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asymmetrical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slight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male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predominance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Etiological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hypotheses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viral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ones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(EBV [3], HHV6 [4], CMV [5]), have been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no causal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relationship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has been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confirmed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case-control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To date,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established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factor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active smoking,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responsible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damage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adults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[6].</w:t>
      </w:r>
    </w:p>
    <w:p w14:paraId="5D7D8CFF" w14:textId="77777777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extremely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heterogeneous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can range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benign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localised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severe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multisystemic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[7,8]. Bone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50 to 80% of cases,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results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lytic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defects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mainly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affecting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skull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jaw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vertebrae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pelvis. Skin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found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approximately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30%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children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take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polymorphic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appearances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papulosquamous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crusty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erythematous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predominantly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scalp and in skin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folds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Multisystemic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children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affecting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several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organs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are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more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guarded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when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liver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spleen 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haematopoietic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marrow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Letterer-Siwe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syndrome). Endocrine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pituitary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stalk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responsible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diabetes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insipidus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25% of cases,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neurological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rarer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can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take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tumoral 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neurodegenerative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4970281" w14:textId="77777777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based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a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showing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infiltrate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CD1a+ and CD207+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also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PS100+.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recent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years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discovery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activating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mutations in the MAPK/ERK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pathway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BRAFV600E, has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profoundly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changed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understanding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confirming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clonal nature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paving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way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targeted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therapies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[9].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Recent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advances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have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further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highlighted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pathogenic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role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of MAPK/ERK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pathway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alterations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in LCH,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which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may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also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explain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its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association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with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autoimmune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manifestations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such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as Evans syndrome [15–17].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Moreover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general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advances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in the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understanding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of LCH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pathophysiology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and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treatment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have been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comprehensively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reviewed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by Kobayashi &amp;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Tojo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[18],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providing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an important background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that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supports the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significance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of </w:t>
      </w:r>
      <w:proofErr w:type="spellStart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our</w:t>
      </w:r>
      <w:proofErr w:type="spellEnd"/>
      <w:r w:rsidRPr="008D55F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case.</w:t>
      </w:r>
    </w:p>
    <w:p w14:paraId="2047EFF9" w14:textId="77777777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Management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variable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multidisciplinary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Unifocal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sometimes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regress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spontaneously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locally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(curettage,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intralesional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corticosteroids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Multisystemic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require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first-line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based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vinblastine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corticosteroids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evaluated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6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weeks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[7,10]. In cases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resistance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cladribine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cytarabine, and BRAF and MEK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inhibitors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have been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shown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effective [11].</w:t>
      </w:r>
    </w:p>
    <w:p w14:paraId="02CDE686" w14:textId="55BD4D53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</w:t>
      </w:r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>ture</w:t>
      </w:r>
      <w:proofErr w:type="spellEnd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the association </w:t>
      </w:r>
      <w:proofErr w:type="spellStart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>between</w:t>
      </w:r>
      <w:proofErr w:type="spellEnd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LCH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Evans syndrome has been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very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 cases [12–14].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These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observations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link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between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clonal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proliferation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immune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tolerance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dysregulation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0114599" w14:textId="52D7DE4A" w:rsidR="008D55F6" w:rsidRPr="008D55F6" w:rsidRDefault="006A702D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observation, LCH</w:t>
      </w:r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manifested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itself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through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skin,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spleen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the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bicytopenia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autoimmune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as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confirmed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a positive Coombs test and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biological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markers of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haemolysis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major contribution of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this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 lies in the identification of an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activating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mutation in the MAPK/ERK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pathway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This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discovery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suggests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constitutive activation of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this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pathway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not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limited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histiocytic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proliferation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could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also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play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role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breakdown of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tolerance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the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development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secondary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autoimmunity</w:t>
      </w:r>
      <w:proofErr w:type="spellEnd"/>
      <w:r w:rsidR="008D55F6"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1A7CACA" w14:textId="77777777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Several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pathophysiological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mechanisms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therefore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plausible: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secretion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pro-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inflammatory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cytokines by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(TNF-α, IL-1β, IL-17)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promoting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polyclonal lymphocyte activation, and the aberrant activation of the MAPK/ERK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pathway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promoting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both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clonal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immune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dysregulation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D1B6772" w14:textId="43F3179A" w:rsidR="008D55F6" w:rsidRPr="008D55F6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standpoint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essential to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distinguish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between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cytopenia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due to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marrow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infiltration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autoimmune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cytopenia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determines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strategy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combination of vinblastine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corticosteroid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simultaneous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improv</w:t>
      </w:r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>ement</w:t>
      </w:r>
      <w:proofErr w:type="spellEnd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LCH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Evans syndrome,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consistent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experience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Tsuji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al. [13].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However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nature of Evans syndrome,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prolonged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monitoring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required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the use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immunomodulatory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targeted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therapies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considered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event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relapse.</w:t>
      </w:r>
    </w:p>
    <w:p w14:paraId="5F5C65DE" w14:textId="77777777" w:rsidR="008D55F6" w:rsidRPr="008D55F6" w:rsidRDefault="008D55F6" w:rsidP="008D55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BCCD3D" w14:textId="77777777" w:rsidR="008D55F6" w:rsidRPr="008D55F6" w:rsidRDefault="008D55F6" w:rsidP="008D55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8D55F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Conclusion</w:t>
      </w:r>
    </w:p>
    <w:p w14:paraId="79D4D77B" w14:textId="20462272" w:rsidR="004964DE" w:rsidRDefault="008D55F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association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between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Evans syndrome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 and highlights the importance of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comprehensive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immunological</w:t>
      </w:r>
      <w:proofErr w:type="spellEnd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>testing</w:t>
      </w:r>
      <w:proofErr w:type="spellEnd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all patients </w:t>
      </w:r>
      <w:proofErr w:type="spellStart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="006A702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LCH</w:t>
      </w:r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presenting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cytopenias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identification of a mutation in the MAPK/ERK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pathway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 supports the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hypothesis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immune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dysregulation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Management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based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conventional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prolonged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follow-up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essential due to the </w:t>
      </w:r>
      <w:proofErr w:type="spellStart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8756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relapse</w:t>
      </w:r>
    </w:p>
    <w:p w14:paraId="3DA42A3C" w14:textId="5DF509D3" w:rsidR="00525FB6" w:rsidRDefault="00525FB6" w:rsidP="008D5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B203D8" w14:textId="77777777" w:rsidR="00525FB6" w:rsidRP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Ethical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Approval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</w:p>
    <w:p w14:paraId="294A67BC" w14:textId="77777777" w:rsidR="00525FB6" w:rsidRP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86CF2D" w14:textId="4255FD42" w:rsid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As per international standards or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university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standards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written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ethical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approval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has been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collected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preserved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(s).</w:t>
      </w:r>
    </w:p>
    <w:p w14:paraId="77E1A23E" w14:textId="261A197D" w:rsid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73F3E0" w14:textId="77777777" w:rsidR="00525FB6" w:rsidRP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Consent </w:t>
      </w:r>
    </w:p>
    <w:p w14:paraId="525098B7" w14:textId="16E9C2DB" w:rsid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As per international standards, parental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written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consent has been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collected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preserved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</w:t>
      </w:r>
      <w:proofErr w:type="spellEnd"/>
      <w:r w:rsidRPr="00525FB6">
        <w:rPr>
          <w:rFonts w:ascii="Times New Roman" w:eastAsia="Times New Roman" w:hAnsi="Times New Roman" w:cs="Times New Roman"/>
          <w:sz w:val="24"/>
          <w:szCs w:val="24"/>
          <w:lang w:eastAsia="fr-FR"/>
        </w:rPr>
        <w:t>(s).</w:t>
      </w:r>
    </w:p>
    <w:p w14:paraId="20E4F6F2" w14:textId="77777777" w:rsidR="00525FB6" w:rsidRDefault="00525FB6" w:rsidP="00525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2C0FB8" w14:textId="77777777" w:rsidR="004964DE" w:rsidRPr="004964DE" w:rsidRDefault="004964DE" w:rsidP="004964DE">
      <w:pPr>
        <w:spacing w:after="200" w:line="276" w:lineRule="auto"/>
        <w:jc w:val="both"/>
        <w:outlineLvl w:val="0"/>
        <w:rPr>
          <w:rFonts w:ascii="Arial" w:eastAsia="Times New Roman" w:hAnsi="Arial" w:cs="Arial"/>
          <w:lang w:val="en-GB" w:eastAsia="en-GB"/>
        </w:rPr>
      </w:pPr>
      <w:r w:rsidRPr="004964DE">
        <w:rPr>
          <w:rFonts w:ascii="Arial" w:eastAsia="Times New Roman" w:hAnsi="Arial" w:cs="Arial"/>
          <w:b/>
          <w:bCs/>
          <w:lang w:val="en-GB" w:eastAsia="en-GB"/>
        </w:rPr>
        <w:t>COMPETING INTERESTS DISCLAIMER:</w:t>
      </w:r>
    </w:p>
    <w:p w14:paraId="4863CADA" w14:textId="77777777" w:rsidR="004964DE" w:rsidRPr="004964DE" w:rsidRDefault="004964DE" w:rsidP="004964DE">
      <w:pPr>
        <w:spacing w:after="200" w:line="276" w:lineRule="auto"/>
        <w:rPr>
          <w:rFonts w:ascii="Calibri" w:eastAsia="Times New Roman" w:hAnsi="Calibri" w:cs="Times New Roman"/>
          <w:lang w:val="en-GB" w:eastAsia="en-GB"/>
        </w:rPr>
      </w:pPr>
      <w:r w:rsidRPr="004964DE">
        <w:rPr>
          <w:rFonts w:ascii="Calibri" w:eastAsia="Times New Roman" w:hAnsi="Calibri" w:cs="Times New Roman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41C27C59" w14:textId="77777777" w:rsidR="008D55F6" w:rsidRDefault="008D55F6" w:rsidP="008D55F6">
      <w:pPr>
        <w:pStyle w:val="NormalWeb"/>
      </w:pPr>
      <w:r>
        <w:rPr>
          <w:rStyle w:val="Strong"/>
        </w:rPr>
        <w:t>Disclaimer (</w:t>
      </w:r>
      <w:proofErr w:type="spellStart"/>
      <w:r>
        <w:rPr>
          <w:rStyle w:val="Strong"/>
        </w:rPr>
        <w:t>Artificial</w:t>
      </w:r>
      <w:proofErr w:type="spellEnd"/>
      <w:r>
        <w:rPr>
          <w:rStyle w:val="Strong"/>
        </w:rPr>
        <w:t xml:space="preserve"> intelligence)</w:t>
      </w:r>
      <w:r>
        <w:br/>
      </w:r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generative</w:t>
      </w:r>
      <w:proofErr w:type="spellEnd"/>
      <w:r>
        <w:t xml:space="preserve"> AI technologies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>/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 xml:space="preserve">. </w:t>
      </w:r>
      <w:proofErr w:type="spellStart"/>
      <w:r>
        <w:t>Specifically</w:t>
      </w:r>
      <w:proofErr w:type="spellEnd"/>
      <w:r>
        <w:t xml:space="preserve">, </w:t>
      </w:r>
      <w:proofErr w:type="spellStart"/>
      <w:r>
        <w:t>ChatGPT</w:t>
      </w:r>
      <w:proofErr w:type="spellEnd"/>
      <w:r>
        <w:t xml:space="preserve"> (</w:t>
      </w:r>
      <w:proofErr w:type="spellStart"/>
      <w:r>
        <w:t>OpenAI</w:t>
      </w:r>
      <w:proofErr w:type="spellEnd"/>
      <w:r>
        <w:t xml:space="preserve">, GPT-5, 2025 version)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improve</w:t>
      </w:r>
      <w:proofErr w:type="spellEnd"/>
      <w:r>
        <w:t xml:space="preserve"> the English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grammar</w:t>
      </w:r>
      <w:proofErr w:type="spellEnd"/>
      <w:r>
        <w:t xml:space="preserve">, and style of the </w:t>
      </w:r>
      <w:proofErr w:type="spellStart"/>
      <w:r>
        <w:t>text</w:t>
      </w:r>
      <w:proofErr w:type="spellEnd"/>
      <w:r>
        <w:t xml:space="preserve">. No AI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data collection, </w:t>
      </w:r>
      <w:proofErr w:type="spellStart"/>
      <w:r>
        <w:t>analysis</w:t>
      </w:r>
      <w:proofErr w:type="spellEnd"/>
      <w:r>
        <w:t xml:space="preserve">, or </w:t>
      </w:r>
      <w:proofErr w:type="spellStart"/>
      <w:r>
        <w:t>interpretation</w:t>
      </w:r>
      <w:proofErr w:type="spellEnd"/>
      <w:r>
        <w:t xml:space="preserve"> of </w:t>
      </w:r>
      <w:proofErr w:type="spellStart"/>
      <w:r>
        <w:t>results</w:t>
      </w:r>
      <w:proofErr w:type="spellEnd"/>
      <w:r>
        <w:t xml:space="preserve">. The </w:t>
      </w:r>
      <w:proofErr w:type="spellStart"/>
      <w:r>
        <w:t>scientific</w:t>
      </w:r>
      <w:proofErr w:type="spellEnd"/>
      <w:r>
        <w:t xml:space="preserve"> content,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 xml:space="preserve">, and conclusions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entirely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and </w:t>
      </w:r>
      <w:proofErr w:type="spellStart"/>
      <w:r>
        <w:t>verified</w:t>
      </w:r>
      <w:proofErr w:type="spellEnd"/>
      <w:r>
        <w:t xml:space="preserve"> by the </w:t>
      </w:r>
      <w:proofErr w:type="spellStart"/>
      <w:r>
        <w:t>authors</w:t>
      </w:r>
      <w:proofErr w:type="spellEnd"/>
      <w:r>
        <w:t>.</w:t>
      </w:r>
    </w:p>
    <w:p w14:paraId="5D2931C1" w14:textId="77777777" w:rsidR="008D55F6" w:rsidRDefault="008D55F6" w:rsidP="008D55F6">
      <w:pPr>
        <w:pStyle w:val="NormalWeb"/>
      </w:pPr>
      <w:r>
        <w:t xml:space="preserve">Details of the AI usage are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below</w:t>
      </w:r>
      <w:proofErr w:type="spellEnd"/>
      <w:r>
        <w:t>:</w:t>
      </w:r>
    </w:p>
    <w:p w14:paraId="1066A7A3" w14:textId="77777777" w:rsidR="008D55F6" w:rsidRDefault="008D55F6" w:rsidP="008D55F6">
      <w:pPr>
        <w:pStyle w:val="NormalWeb"/>
        <w:numPr>
          <w:ilvl w:val="0"/>
          <w:numId w:val="2"/>
        </w:numPr>
      </w:pPr>
      <w:proofErr w:type="spellStart"/>
      <w:r>
        <w:t>ChatGPT</w:t>
      </w:r>
      <w:proofErr w:type="spellEnd"/>
      <w:r>
        <w:t xml:space="preserve"> (</w:t>
      </w:r>
      <w:proofErr w:type="spellStart"/>
      <w:r>
        <w:t>OpenAI</w:t>
      </w:r>
      <w:proofErr w:type="spellEnd"/>
      <w:r>
        <w:t xml:space="preserve">, GPT-5, 2025 version) –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editing</w:t>
      </w:r>
      <w:proofErr w:type="spellEnd"/>
      <w:r>
        <w:t xml:space="preserve"> and </w:t>
      </w:r>
      <w:proofErr w:type="spellStart"/>
      <w:r>
        <w:t>grammar</w:t>
      </w:r>
      <w:proofErr w:type="spellEnd"/>
      <w:r>
        <w:t xml:space="preserve"> </w:t>
      </w:r>
      <w:proofErr w:type="spellStart"/>
      <w:r>
        <w:t>refinement</w:t>
      </w:r>
      <w:proofErr w:type="spellEnd"/>
      <w:r>
        <w:t>.</w:t>
      </w:r>
    </w:p>
    <w:p w14:paraId="4D39C89E" w14:textId="77777777" w:rsidR="008D55F6" w:rsidRDefault="008D55F6" w:rsidP="008D55F6">
      <w:pPr>
        <w:pStyle w:val="NormalWeb"/>
        <w:numPr>
          <w:ilvl w:val="0"/>
          <w:numId w:val="2"/>
        </w:numPr>
      </w:pPr>
      <w:r>
        <w:t xml:space="preserve">Prompts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requests</w:t>
      </w:r>
      <w:proofErr w:type="spellEnd"/>
      <w:r>
        <w:t xml:space="preserve"> for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clarity</w:t>
      </w:r>
      <w:proofErr w:type="spellEnd"/>
      <w:r>
        <w:t xml:space="preserve"> of English sentences and </w:t>
      </w:r>
      <w:proofErr w:type="spellStart"/>
      <w:r>
        <w:t>formatting</w:t>
      </w:r>
      <w:proofErr w:type="spellEnd"/>
      <w:r>
        <w:t xml:space="preserve"> </w:t>
      </w:r>
      <w:proofErr w:type="spellStart"/>
      <w:r>
        <w:t>references</w:t>
      </w:r>
      <w:proofErr w:type="spellEnd"/>
      <w:r>
        <w:t>.</w:t>
      </w:r>
    </w:p>
    <w:p w14:paraId="3CD23C47" w14:textId="77777777" w:rsidR="008D55F6" w:rsidRDefault="008D55F6" w:rsidP="008D55F6">
      <w:pPr>
        <w:pStyle w:val="NormalWeb"/>
        <w:numPr>
          <w:ilvl w:val="0"/>
          <w:numId w:val="2"/>
        </w:numPr>
      </w:pPr>
      <w:r>
        <w:t xml:space="preserve">All outputs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critically</w:t>
      </w:r>
      <w:proofErr w:type="spellEnd"/>
      <w:r>
        <w:t xml:space="preserve"> </w:t>
      </w:r>
      <w:proofErr w:type="spellStart"/>
      <w:r>
        <w:t>reviewed</w:t>
      </w:r>
      <w:proofErr w:type="spellEnd"/>
      <w:r>
        <w:t xml:space="preserve">, </w:t>
      </w:r>
      <w:proofErr w:type="spellStart"/>
      <w:r>
        <w:t>revised</w:t>
      </w:r>
      <w:proofErr w:type="spellEnd"/>
      <w:r>
        <w:t xml:space="preserve">, and </w:t>
      </w:r>
      <w:proofErr w:type="spellStart"/>
      <w:r>
        <w:t>validated</w:t>
      </w:r>
      <w:proofErr w:type="spellEnd"/>
      <w:r>
        <w:t xml:space="preserve"> by the </w:t>
      </w:r>
      <w:proofErr w:type="spellStart"/>
      <w:r>
        <w:t>authors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submission</w:t>
      </w:r>
      <w:proofErr w:type="spellEnd"/>
      <w:r>
        <w:t>.</w:t>
      </w:r>
    </w:p>
    <w:p w14:paraId="53893E00" w14:textId="77777777" w:rsidR="004964DE" w:rsidRDefault="004964DE" w:rsidP="0022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AD8346" w14:textId="77777777" w:rsidR="008D55F6" w:rsidRPr="008D55F6" w:rsidRDefault="008D55F6" w:rsidP="008D55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References</w:t>
      </w:r>
      <w:proofErr w:type="spellEnd"/>
    </w:p>
    <w:p w14:paraId="58921155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Guyot-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Goubin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Donadieu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Barkaoui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M, et al. Descriptive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epidemiology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childhood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France, 2000–2004.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Pediatr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Blood Cancer.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2008;51:71–5.</w:t>
      </w:r>
    </w:p>
    <w:p w14:paraId="76AFE236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Evans RS, Takahashi K, Duane RT, et al.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thrombocytopenic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purpura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acquired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hemolytic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anemia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evidence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a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etiology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Blood.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1951;6(11):1196–1213.</w:t>
      </w:r>
    </w:p>
    <w:p w14:paraId="548626E1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Shimakage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Sasagawa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T, Kimura M, et al. Expression of Epstein-Barr virus in Langerhans’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Hum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Pathol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2004;35:862–8.</w:t>
      </w:r>
    </w:p>
    <w:p w14:paraId="398E69EB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Leahy MA,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Krejci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SM,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Friednash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M, et al. Human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herpesvirus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6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J Invest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Dermatol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1993;101:642–5.</w:t>
      </w:r>
    </w:p>
    <w:p w14:paraId="27823098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Kawakubo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Y,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Kishimoto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H, Sato Y, et al. Human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cytomegalovirus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infection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foci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Virchows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Arch.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1999;434:109–15.</w:t>
      </w:r>
    </w:p>
    <w:p w14:paraId="488EF0FD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Hance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AJ, Basset F, Saumon G, et al. Smoking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interstitial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Ann N Y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Acad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Sci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1986;465:643–56.</w:t>
      </w:r>
    </w:p>
    <w:p w14:paraId="2EBFF579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Haupt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Minkov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Astigarraga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I, et al.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(LCH): guidelines for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work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-up,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patients till the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age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18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years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Pediatr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Blood Cancer.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2013;60(2):175–184.</w:t>
      </w:r>
    </w:p>
    <w:p w14:paraId="1538FB73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Lorillon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Meignin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V, Tazi A.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adults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Presse Med.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2016.</w:t>
      </w:r>
    </w:p>
    <w:p w14:paraId="4613321C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Badalian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-Very G,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Vergilio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JA,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Degar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BA, et al.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Recurrent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BRAF mutations in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Blood.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2010;116(11):1919–1923.</w:t>
      </w:r>
    </w:p>
    <w:p w14:paraId="69763303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Gadner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Grois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Arico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M, et al. A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randomized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trial of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multisystem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Langerhans’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J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Pediatr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2001;138:728–734.</w:t>
      </w:r>
    </w:p>
    <w:p w14:paraId="768FE7EF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Heritier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S, Jehanne M,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Leverger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G, et al.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Vemurafenib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use in an infant for high-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JAMA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Oncol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2015;1(6):836–838.</w:t>
      </w:r>
    </w:p>
    <w:p w14:paraId="2CE55526" w14:textId="77777777" w:rsidR="00914AC3" w:rsidRDefault="00914AC3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</w:pPr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Henry, R. J., &amp; Sweeney, E. A. (1996). Langerhans'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 reports and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Pediatric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Dentistry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, 18, 11-16.</w:t>
      </w:r>
      <w:r w:rsidRPr="00914AC3"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  <w:t xml:space="preserve"> </w:t>
      </w:r>
    </w:p>
    <w:p w14:paraId="797BF2DB" w14:textId="77777777" w:rsidR="00914AC3" w:rsidRDefault="00914AC3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Tsuji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Y.,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Kogawa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K., Imai, K.,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Kanegane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H.,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Fujimoto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J., &amp;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Nonoyama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S. (2008). Evans syndrome in a patient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possible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pathogenesis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autoimmunity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LCH. International journal of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hematology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87(1), 75-77. </w:t>
      </w:r>
    </w:p>
    <w:p w14:paraId="4A52D542" w14:textId="53262590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Chen RL, et al. Evans syndrome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cord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blood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transplantation for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disseminated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J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Pediatr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Hematol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Oncol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2007;</w:t>
      </w:r>
      <w:proofErr w:type="gram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29:489–492.</w:t>
      </w:r>
    </w:p>
    <w:p w14:paraId="642B6E5C" w14:textId="77777777" w:rsidR="00914AC3" w:rsidRDefault="00914AC3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</w:pP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Berres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M. L.,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Merad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M., &amp; Allen, C. E. (2015). Progress in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understanding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pathogenesis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Langerhans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back to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X?. British journal of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haematology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, 169(1), 3-13.</w:t>
      </w:r>
      <w:r w:rsidRPr="00914AC3">
        <w:rPr>
          <w:rFonts w:ascii="Times New Roman" w:eastAsia="Times New Roman" w:hAnsi="Times New Roman" w:cs="Times New Roman"/>
          <w:sz w:val="24"/>
          <w:szCs w:val="24"/>
          <w:highlight w:val="red"/>
          <w:lang w:eastAsia="fr-FR"/>
        </w:rPr>
        <w:t xml:space="preserve"> </w:t>
      </w:r>
    </w:p>
    <w:p w14:paraId="4089841D" w14:textId="77777777" w:rsidR="00914AC3" w:rsidRDefault="00914AC3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Krooks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J.,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Minkov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M., &amp;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Weatherall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A. G. (2018). Langerhans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proofErr w:type="gram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children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classification,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pathobiology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manifestations, and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Journal of the American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Academy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>Dermatology</w:t>
      </w:r>
      <w:proofErr w:type="spellEnd"/>
      <w:r w:rsidRPr="00914A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78(6), 1035-1044. </w:t>
      </w:r>
    </w:p>
    <w:p w14:paraId="43FB5B19" w14:textId="11248185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Rodriguez-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Galindo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C, et al.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Current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management and future directions in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Pediatr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Blood Cancer.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2024;</w:t>
      </w:r>
      <w:proofErr w:type="gram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71(1):e30845. </w:t>
      </w:r>
      <w:proofErr w:type="gram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doi:</w:t>
      </w:r>
      <w:proofErr w:type="gram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10.1002/pbc.30845.</w:t>
      </w:r>
    </w:p>
    <w:p w14:paraId="1CE29F4F" w14:textId="77777777" w:rsidR="008D55F6" w:rsidRPr="008D55F6" w:rsidRDefault="008D55F6" w:rsidP="008D55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Kobayashi M,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Tojo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A. Langerhans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histiocytosis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proofErr w:type="gram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adults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Advances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pathophysiology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Cancer </w:t>
      </w:r>
      <w:proofErr w:type="spellStart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Sci</w:t>
      </w:r>
      <w:proofErr w:type="spellEnd"/>
      <w:r w:rsidRPr="008D55F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2018;</w:t>
      </w:r>
      <w:proofErr w:type="gram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109(11):3707–3713. </w:t>
      </w:r>
      <w:proofErr w:type="gramStart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doi:</w:t>
      </w:r>
      <w:proofErr w:type="gramEnd"/>
      <w:r w:rsidRPr="008D55F6">
        <w:rPr>
          <w:rFonts w:ascii="Times New Roman" w:eastAsia="Times New Roman" w:hAnsi="Times New Roman" w:cs="Times New Roman"/>
          <w:sz w:val="24"/>
          <w:szCs w:val="24"/>
          <w:lang w:eastAsia="fr-FR"/>
        </w:rPr>
        <w:t>10.1111/cas.13823.</w:t>
      </w:r>
    </w:p>
    <w:p w14:paraId="58F690B5" w14:textId="3EEA66F7" w:rsidR="003D48C9" w:rsidRDefault="00EF3AC0">
      <w:r>
        <w:t xml:space="preserve">FIGURES : </w:t>
      </w:r>
    </w:p>
    <w:p w14:paraId="3C34A7A7" w14:textId="4B1076AD" w:rsidR="004B6C50" w:rsidRDefault="004B6C50"/>
    <w:p w14:paraId="51A5AFDA" w14:textId="5C581257" w:rsidR="004B6C50" w:rsidRDefault="004B6C50"/>
    <w:p w14:paraId="5BCB9D00" w14:textId="77777777" w:rsidR="004B6C50" w:rsidRPr="00581787" w:rsidRDefault="004B6C50" w:rsidP="004B6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278A562" wp14:editId="791FC920">
            <wp:extent cx="2085975" cy="1743372"/>
            <wp:effectExtent l="0" t="0" r="0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444a14-4e00-4005-9766-b6e28adff14f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7125" cy="17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F473" w14:textId="77777777" w:rsidR="004B6C50" w:rsidRDefault="004B6C50" w:rsidP="004B6C50">
      <w:r>
        <w:t xml:space="preserve">Figure </w:t>
      </w:r>
      <w:proofErr w:type="gramStart"/>
      <w:r>
        <w:t>1:</w:t>
      </w:r>
      <w:proofErr w:type="gramEnd"/>
      <w:r>
        <w:t xml:space="preserve"> </w:t>
      </w:r>
      <w:proofErr w:type="spellStart"/>
      <w:r>
        <w:t>Cutaneous</w:t>
      </w:r>
      <w:proofErr w:type="spellEnd"/>
      <w:r>
        <w:t xml:space="preserve"> rash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erythematous</w:t>
      </w:r>
      <w:proofErr w:type="spellEnd"/>
      <w:r>
        <w:t xml:space="preserve"> papules on the back.</w:t>
      </w:r>
    </w:p>
    <w:p w14:paraId="65D11329" w14:textId="77777777" w:rsidR="00450ECB" w:rsidRDefault="00450ECB" w:rsidP="00450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8FF24A6" wp14:editId="49386919">
            <wp:extent cx="2066925" cy="2113782"/>
            <wp:effectExtent l="0" t="0" r="0" b="127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8617a-f5d2-46c0-bc08-797c8170367f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3672" cy="21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0AE6" w14:textId="77777777" w:rsidR="00450ECB" w:rsidRDefault="00450ECB" w:rsidP="00450ECB">
      <w:pPr>
        <w:spacing w:after="0" w:line="240" w:lineRule="auto"/>
      </w:pPr>
      <w:r>
        <w:t xml:space="preserve">Figure </w:t>
      </w:r>
      <w:proofErr w:type="gramStart"/>
      <w:r>
        <w:t>2:</w:t>
      </w:r>
      <w:proofErr w:type="gramEnd"/>
      <w:r>
        <w:t xml:space="preserve"> </w:t>
      </w:r>
      <w:proofErr w:type="spellStart"/>
      <w:r>
        <w:t>Papular-squamous</w:t>
      </w:r>
      <w:proofErr w:type="spellEnd"/>
      <w:r>
        <w:t xml:space="preserve"> </w:t>
      </w:r>
      <w:proofErr w:type="spellStart"/>
      <w:r>
        <w:t>lesions</w:t>
      </w:r>
      <w:proofErr w:type="spellEnd"/>
      <w:r>
        <w:t xml:space="preserve"> of the scalp and cervical </w:t>
      </w:r>
      <w:proofErr w:type="spellStart"/>
      <w:r>
        <w:t>region</w:t>
      </w:r>
      <w:proofErr w:type="spellEnd"/>
    </w:p>
    <w:p w14:paraId="4183EED3" w14:textId="77777777" w:rsidR="00450ECB" w:rsidRDefault="00450ECB" w:rsidP="00450ECB">
      <w:pPr>
        <w:spacing w:after="0" w:line="240" w:lineRule="auto"/>
      </w:pPr>
    </w:p>
    <w:p w14:paraId="7D6DE340" w14:textId="77777777" w:rsidR="00450ECB" w:rsidRDefault="00450ECB" w:rsidP="00450ECB">
      <w:pPr>
        <w:spacing w:after="0" w:line="240" w:lineRule="auto"/>
      </w:pPr>
    </w:p>
    <w:p w14:paraId="7BB3FCD7" w14:textId="77777777" w:rsidR="00450ECB" w:rsidRDefault="00450ECB" w:rsidP="00450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569E68E9" wp14:editId="793603F8">
            <wp:extent cx="2028825" cy="216195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5fb7e-b737-47a1-a58a-f9237f9cdee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115" cy="216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C834" w14:textId="77777777" w:rsidR="00450ECB" w:rsidRDefault="00450ECB" w:rsidP="00450ECB">
      <w:r>
        <w:t xml:space="preserve">Figure </w:t>
      </w:r>
      <w:proofErr w:type="gramStart"/>
      <w:r>
        <w:t>3:</w:t>
      </w:r>
      <w:proofErr w:type="gramEnd"/>
      <w:r>
        <w:t xml:space="preserve"> </w:t>
      </w:r>
      <w:proofErr w:type="spellStart"/>
      <w:r>
        <w:t>Erythematous</w:t>
      </w:r>
      <w:proofErr w:type="spellEnd"/>
      <w:r>
        <w:t xml:space="preserve"> and </w:t>
      </w:r>
      <w:proofErr w:type="spellStart"/>
      <w:r>
        <w:t>crusty</w:t>
      </w:r>
      <w:proofErr w:type="spellEnd"/>
      <w:r>
        <w:t xml:space="preserve"> </w:t>
      </w:r>
      <w:proofErr w:type="spellStart"/>
      <w:r>
        <w:t>lesions</w:t>
      </w:r>
      <w:proofErr w:type="spellEnd"/>
      <w:r>
        <w:t xml:space="preserve"> of the scalp.</w:t>
      </w:r>
    </w:p>
    <w:p w14:paraId="36C855B9" w14:textId="77777777" w:rsidR="00450ECB" w:rsidRDefault="00450ECB" w:rsidP="00450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8D6416" w14:textId="77777777" w:rsidR="00450ECB" w:rsidRDefault="00450ECB" w:rsidP="00450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39BD5F9" wp14:editId="0128A07C">
            <wp:extent cx="1857375" cy="2234138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170591-de72-4dae-b6a4-38046d8a890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1802" cy="22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7D94" w14:textId="77777777" w:rsidR="00450ECB" w:rsidRDefault="00450ECB" w:rsidP="00450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EF6B95" w14:textId="61FA1B69" w:rsidR="00450ECB" w:rsidRDefault="00450ECB" w:rsidP="00450ECB">
      <w:pPr>
        <w:spacing w:after="0" w:line="240" w:lineRule="auto"/>
      </w:pPr>
      <w:r>
        <w:t xml:space="preserve">Figure </w:t>
      </w:r>
      <w:proofErr w:type="gramStart"/>
      <w:r>
        <w:t>4:</w:t>
      </w:r>
      <w:proofErr w:type="gramEnd"/>
      <w:r>
        <w:t xml:space="preserve"> Diffuse </w:t>
      </w:r>
      <w:proofErr w:type="spellStart"/>
      <w:r>
        <w:t>cutaneous</w:t>
      </w:r>
      <w:proofErr w:type="spellEnd"/>
      <w:r>
        <w:t xml:space="preserve"> rash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splenomegaly</w:t>
      </w:r>
      <w:proofErr w:type="spellEnd"/>
    </w:p>
    <w:p w14:paraId="52FA7AC9" w14:textId="6E456395" w:rsidR="00054F91" w:rsidRDefault="00054F91" w:rsidP="00450ECB">
      <w:pPr>
        <w:spacing w:after="0" w:line="240" w:lineRule="auto"/>
      </w:pPr>
    </w:p>
    <w:p w14:paraId="770A40EA" w14:textId="77777777" w:rsidR="00054F91" w:rsidRDefault="00054F91" w:rsidP="00450ECB">
      <w:pPr>
        <w:spacing w:after="0" w:line="240" w:lineRule="auto"/>
      </w:pPr>
    </w:p>
    <w:p w14:paraId="1DC21AFB" w14:textId="77777777" w:rsidR="00054F91" w:rsidRDefault="00054F91" w:rsidP="00054F91">
      <w:r>
        <w:rPr>
          <w:noProof/>
          <w:lang w:eastAsia="fr-FR"/>
        </w:rPr>
        <w:drawing>
          <wp:inline distT="0" distB="0" distL="0" distR="0" wp14:anchorId="7A835FFF" wp14:editId="1D06B6C5">
            <wp:extent cx="2743200" cy="1012723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D551" w14:textId="77777777" w:rsidR="00054F91" w:rsidRDefault="00054F91" w:rsidP="00054F91">
      <w:r>
        <w:t xml:space="preserve">Figure </w:t>
      </w:r>
      <w:proofErr w:type="gramStart"/>
      <w:r>
        <w:t>5:</w:t>
      </w:r>
      <w:proofErr w:type="gramEnd"/>
      <w:r>
        <w:t xml:space="preserve"> </w:t>
      </w:r>
      <w:proofErr w:type="spellStart"/>
      <w:r>
        <w:t>Thoracic</w:t>
      </w:r>
      <w:proofErr w:type="spellEnd"/>
      <w:r>
        <w:t xml:space="preserve"> CT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thymic</w:t>
      </w:r>
      <w:proofErr w:type="spellEnd"/>
      <w:r>
        <w:t xml:space="preserve"> </w:t>
      </w:r>
      <w:proofErr w:type="spellStart"/>
      <w:r>
        <w:t>hypertrophy</w:t>
      </w:r>
      <w:proofErr w:type="spellEnd"/>
      <w:r>
        <w:t>.</w:t>
      </w:r>
    </w:p>
    <w:p w14:paraId="07B15EDE" w14:textId="77777777" w:rsidR="00054F91" w:rsidRDefault="00054F91" w:rsidP="00054F91"/>
    <w:p w14:paraId="3A912757" w14:textId="77777777" w:rsidR="00054F91" w:rsidRDefault="00054F91" w:rsidP="00054F91"/>
    <w:p w14:paraId="6D9F1363" w14:textId="77777777" w:rsidR="00054F91" w:rsidRDefault="00054F91" w:rsidP="00054F91">
      <w:r w:rsidRPr="00F4177B">
        <w:rPr>
          <w:noProof/>
          <w:lang w:eastAsia="fr-FR"/>
        </w:rPr>
        <w:drawing>
          <wp:inline distT="0" distB="0" distL="0" distR="0" wp14:anchorId="259E643B" wp14:editId="4877FBE8">
            <wp:extent cx="2747692" cy="1089660"/>
            <wp:effectExtent l="0" t="0" r="0" b="0"/>
            <wp:docPr id="10" name="Image 10" descr="C:\Users\asmae\Desktop\travaux hopital militaire\11\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ae\Desktop\travaux hopital militaire\11\j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62" cy="10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B48E" w14:textId="77777777" w:rsidR="00054F91" w:rsidRDefault="00054F91" w:rsidP="00054F91">
      <w:r>
        <w:t xml:space="preserve">Figure </w:t>
      </w:r>
      <w:proofErr w:type="gramStart"/>
      <w:r>
        <w:t>6:</w:t>
      </w:r>
      <w:proofErr w:type="gramEnd"/>
      <w:r>
        <w:t xml:space="preserve"> Abdominal CT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homogeneous</w:t>
      </w:r>
      <w:proofErr w:type="spellEnd"/>
      <w:r>
        <w:t xml:space="preserve"> </w:t>
      </w:r>
      <w:proofErr w:type="spellStart"/>
      <w:r>
        <w:t>splenomegaly</w:t>
      </w:r>
      <w:proofErr w:type="spellEnd"/>
      <w:r>
        <w:t>.</w:t>
      </w:r>
    </w:p>
    <w:p w14:paraId="44965B2A" w14:textId="77777777" w:rsidR="00054F91" w:rsidRDefault="00054F91" w:rsidP="00054F91">
      <w:r>
        <w:rPr>
          <w:noProof/>
          <w:lang w:eastAsia="fr-FR"/>
        </w:rPr>
        <w:lastRenderedPageBreak/>
        <w:drawing>
          <wp:inline distT="0" distB="0" distL="0" distR="0" wp14:anchorId="3E07D045" wp14:editId="4CCDAA80">
            <wp:extent cx="1212220" cy="2662555"/>
            <wp:effectExtent l="0" t="0" r="6985" b="4445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04 at 08.26.0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4669" cy="268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4135" w14:textId="77777777" w:rsidR="00054F91" w:rsidRDefault="00054F91" w:rsidP="00054F91">
      <w:r>
        <w:t xml:space="preserve">Figure </w:t>
      </w:r>
      <w:proofErr w:type="gramStart"/>
      <w:r>
        <w:t>7:</w:t>
      </w:r>
      <w:proofErr w:type="gramEnd"/>
      <w:r>
        <w:t xml:space="preserve"> Spinal CT </w:t>
      </w:r>
      <w:proofErr w:type="spellStart"/>
      <w:r>
        <w:t>showing</w:t>
      </w:r>
      <w:proofErr w:type="spellEnd"/>
      <w:r>
        <w:t xml:space="preserve"> S1 </w:t>
      </w:r>
      <w:proofErr w:type="spellStart"/>
      <w:r>
        <w:t>vertebra</w:t>
      </w:r>
      <w:proofErr w:type="spellEnd"/>
      <w:r>
        <w:t xml:space="preserve"> plana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paravertebral</w:t>
      </w:r>
      <w:proofErr w:type="spellEnd"/>
      <w:r>
        <w:t xml:space="preserve"> and </w:t>
      </w:r>
      <w:proofErr w:type="spellStart"/>
      <w:r>
        <w:t>epidural</w:t>
      </w:r>
      <w:proofErr w:type="spellEnd"/>
      <w:r>
        <w:t xml:space="preserve"> soft tissue infiltration</w:t>
      </w:r>
    </w:p>
    <w:p w14:paraId="0AB67E20" w14:textId="77777777" w:rsidR="00054F91" w:rsidRDefault="00054F91" w:rsidP="00054F91"/>
    <w:p w14:paraId="16114C5F" w14:textId="77777777" w:rsidR="00054F91" w:rsidRDefault="00054F91" w:rsidP="00054F91">
      <w:r>
        <w:rPr>
          <w:noProof/>
          <w:lang w:eastAsia="fr-FR"/>
        </w:rPr>
        <w:drawing>
          <wp:inline distT="0" distB="0" distL="0" distR="0" wp14:anchorId="0912DCA0" wp14:editId="33A69DB9">
            <wp:extent cx="2019300" cy="1692570"/>
            <wp:effectExtent l="0" t="0" r="0" b="3175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).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092" cy="169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9B93" w14:textId="77777777" w:rsidR="00054F91" w:rsidRDefault="00054F91" w:rsidP="00054F91">
      <w:r>
        <w:t xml:space="preserve">Figure </w:t>
      </w:r>
      <w:proofErr w:type="gramStart"/>
      <w:r>
        <w:t>8:</w:t>
      </w:r>
      <w:proofErr w:type="gramEnd"/>
      <w:r>
        <w:t xml:space="preserve"> </w:t>
      </w:r>
      <w:proofErr w:type="spellStart"/>
      <w:r>
        <w:t>Skull</w:t>
      </w:r>
      <w:proofErr w:type="spellEnd"/>
      <w:r>
        <w:t xml:space="preserve"> </w:t>
      </w:r>
      <w:proofErr w:type="spellStart"/>
      <w:r>
        <w:t>radiograph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fronto-parietal</w:t>
      </w:r>
      <w:proofErr w:type="spellEnd"/>
      <w:r>
        <w:t xml:space="preserve"> </w:t>
      </w:r>
      <w:proofErr w:type="spellStart"/>
      <w:r>
        <w:t>lytic</w:t>
      </w:r>
      <w:proofErr w:type="spellEnd"/>
      <w:r>
        <w:t xml:space="preserve"> </w:t>
      </w:r>
      <w:proofErr w:type="spellStart"/>
      <w:r>
        <w:t>lesions</w:t>
      </w:r>
      <w:proofErr w:type="spellEnd"/>
      <w:r>
        <w:t>.</w:t>
      </w:r>
    </w:p>
    <w:p w14:paraId="427C1FAF" w14:textId="77777777" w:rsidR="00054F91" w:rsidRDefault="00054F91" w:rsidP="00054F91"/>
    <w:p w14:paraId="2ED848C7" w14:textId="77777777" w:rsidR="00054F91" w:rsidRDefault="00054F91" w:rsidP="00054F91">
      <w:r w:rsidRPr="00545303">
        <w:rPr>
          <w:noProof/>
          <w:lang w:eastAsia="fr-FR"/>
        </w:rPr>
        <w:drawing>
          <wp:inline distT="0" distB="0" distL="0" distR="0" wp14:anchorId="19FD9382" wp14:editId="301098C7">
            <wp:extent cx="2019300" cy="1514475"/>
            <wp:effectExtent l="0" t="0" r="0" b="9525"/>
            <wp:docPr id="14" name="Image 14" descr="C:\Users\asmae\Desktop\travaux hopital militaire\11\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ae\Desktop\travaux hopital militaire\11\k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83" cy="15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C9B8" w14:textId="77777777" w:rsidR="00054F91" w:rsidRDefault="00054F91" w:rsidP="00054F91">
      <w:r>
        <w:t xml:space="preserve">Figure 9 : </w:t>
      </w:r>
      <w:proofErr w:type="spellStart"/>
      <w:r>
        <w:t>Paraffin-embedded</w:t>
      </w:r>
      <w:proofErr w:type="spellEnd"/>
      <w:r>
        <w:t xml:space="preserve"> skin </w:t>
      </w:r>
      <w:proofErr w:type="spellStart"/>
      <w:r>
        <w:t>biopsy</w:t>
      </w:r>
      <w:proofErr w:type="spellEnd"/>
      <w:r>
        <w:t xml:space="preserve"> </w:t>
      </w:r>
      <w:proofErr w:type="spellStart"/>
      <w:r>
        <w:t>specimen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histopathological</w:t>
      </w:r>
      <w:proofErr w:type="spellEnd"/>
      <w:r>
        <w:t xml:space="preserve"> and </w:t>
      </w:r>
      <w:proofErr w:type="spellStart"/>
      <w:r>
        <w:t>immunohistochemical</w:t>
      </w:r>
      <w:proofErr w:type="spellEnd"/>
      <w:r>
        <w:t xml:space="preserve"> confirmation of Langerhans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histiocytosis</w:t>
      </w:r>
      <w:proofErr w:type="spellEnd"/>
    </w:p>
    <w:p w14:paraId="39C46CC5" w14:textId="77777777" w:rsidR="004B6C50" w:rsidRDefault="004B6C50"/>
    <w:sectPr w:rsidR="004B6C5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761AA" w14:textId="77777777" w:rsidR="00EB43DC" w:rsidRDefault="00EB43DC" w:rsidP="003B27B5">
      <w:pPr>
        <w:spacing w:after="0" w:line="240" w:lineRule="auto"/>
      </w:pPr>
      <w:r>
        <w:separator/>
      </w:r>
    </w:p>
  </w:endnote>
  <w:endnote w:type="continuationSeparator" w:id="0">
    <w:p w14:paraId="5161A9CE" w14:textId="77777777" w:rsidR="00EB43DC" w:rsidRDefault="00EB43DC" w:rsidP="003B2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385E" w14:textId="77777777" w:rsidR="003B27B5" w:rsidRDefault="003B27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8C4D5" w14:textId="77777777" w:rsidR="003B27B5" w:rsidRDefault="003B27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4ED03" w14:textId="77777777" w:rsidR="003B27B5" w:rsidRDefault="003B27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975C6" w14:textId="77777777" w:rsidR="00EB43DC" w:rsidRDefault="00EB43DC" w:rsidP="003B27B5">
      <w:pPr>
        <w:spacing w:after="0" w:line="240" w:lineRule="auto"/>
      </w:pPr>
      <w:r>
        <w:separator/>
      </w:r>
    </w:p>
  </w:footnote>
  <w:footnote w:type="continuationSeparator" w:id="0">
    <w:p w14:paraId="645F2F15" w14:textId="77777777" w:rsidR="00EB43DC" w:rsidRDefault="00EB43DC" w:rsidP="003B2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2B874" w14:textId="27654137" w:rsidR="003B27B5" w:rsidRDefault="00914AC3">
    <w:pPr>
      <w:pStyle w:val="Header"/>
    </w:pPr>
    <w:r>
      <w:rPr>
        <w:noProof/>
      </w:rPr>
      <w:pict w14:anchorId="72EA73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6557891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16B0" w14:textId="05EFF6DB" w:rsidR="003B27B5" w:rsidRDefault="00914AC3">
    <w:pPr>
      <w:pStyle w:val="Header"/>
    </w:pPr>
    <w:r>
      <w:rPr>
        <w:noProof/>
      </w:rPr>
      <w:pict w14:anchorId="1082D3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6557892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7F057" w14:textId="08AD4AB5" w:rsidR="003B27B5" w:rsidRDefault="00914AC3">
    <w:pPr>
      <w:pStyle w:val="Header"/>
    </w:pPr>
    <w:r>
      <w:rPr>
        <w:noProof/>
      </w:rPr>
      <w:pict w14:anchorId="51997F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6557890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3455C"/>
    <w:multiLevelType w:val="multilevel"/>
    <w:tmpl w:val="6868E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9A6E68"/>
    <w:multiLevelType w:val="multilevel"/>
    <w:tmpl w:val="BFC0C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3505AE"/>
    <w:multiLevelType w:val="multilevel"/>
    <w:tmpl w:val="096A7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KxNDGxNDQxMbWwNDNV0lEKTi0uzszPAykwrAUAoKpdiiwAAAA="/>
  </w:docVars>
  <w:rsids>
    <w:rsidRoot w:val="00227E80"/>
    <w:rsid w:val="00054F91"/>
    <w:rsid w:val="000C095F"/>
    <w:rsid w:val="00227E80"/>
    <w:rsid w:val="00234F3E"/>
    <w:rsid w:val="002F0817"/>
    <w:rsid w:val="003B27B5"/>
    <w:rsid w:val="003D48C9"/>
    <w:rsid w:val="00450ECB"/>
    <w:rsid w:val="004964DE"/>
    <w:rsid w:val="004B6C50"/>
    <w:rsid w:val="00525FB6"/>
    <w:rsid w:val="00581787"/>
    <w:rsid w:val="005F43EA"/>
    <w:rsid w:val="0065366B"/>
    <w:rsid w:val="006A702D"/>
    <w:rsid w:val="00847AE1"/>
    <w:rsid w:val="008A4422"/>
    <w:rsid w:val="008D55F6"/>
    <w:rsid w:val="00914AC3"/>
    <w:rsid w:val="009614F0"/>
    <w:rsid w:val="00A01B76"/>
    <w:rsid w:val="00A03052"/>
    <w:rsid w:val="00B45BFD"/>
    <w:rsid w:val="00BB6F3A"/>
    <w:rsid w:val="00DB5931"/>
    <w:rsid w:val="00EB43DC"/>
    <w:rsid w:val="00EF3AC0"/>
    <w:rsid w:val="00FA29AE"/>
    <w:rsid w:val="00FB4138"/>
    <w:rsid w:val="00FC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43713B"/>
  <w15:chartTrackingRefBased/>
  <w15:docId w15:val="{6851E35A-71F8-4F9C-90BE-7471AF64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7E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AE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7A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2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7B5"/>
  </w:style>
  <w:style w:type="paragraph" w:styleId="Footer">
    <w:name w:val="footer"/>
    <w:basedOn w:val="Normal"/>
    <w:link w:val="FooterChar"/>
    <w:uiPriority w:val="99"/>
    <w:unhideWhenUsed/>
    <w:rsid w:val="003B2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7B5"/>
  </w:style>
  <w:style w:type="paragraph" w:styleId="NormalWeb">
    <w:name w:val="Normal (Web)"/>
    <w:basedOn w:val="Normal"/>
    <w:uiPriority w:val="99"/>
    <w:semiHidden/>
    <w:unhideWhenUsed/>
    <w:rsid w:val="008D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8D55F6"/>
    <w:rPr>
      <w:b/>
      <w:bCs/>
    </w:rPr>
  </w:style>
  <w:style w:type="paragraph" w:styleId="ListParagraph">
    <w:name w:val="List Paragraph"/>
    <w:basedOn w:val="Normal"/>
    <w:uiPriority w:val="34"/>
    <w:qFormat/>
    <w:rsid w:val="004B6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asmae</dc:creator>
  <cp:keywords/>
  <dc:description/>
  <cp:lastModifiedBy>SDI PC New 16</cp:lastModifiedBy>
  <cp:revision>8</cp:revision>
  <dcterms:created xsi:type="dcterms:W3CDTF">2025-09-13T12:19:00Z</dcterms:created>
  <dcterms:modified xsi:type="dcterms:W3CDTF">2025-09-16T11:09:00Z</dcterms:modified>
</cp:coreProperties>
</file>