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CDB0B" w14:textId="437A7CDE" w:rsidR="00EA4E45" w:rsidRPr="00F91F17" w:rsidRDefault="00912422" w:rsidP="005C3715">
      <w:pPr>
        <w:spacing w:after="0" w:line="240" w:lineRule="auto"/>
        <w:ind w:left="0" w:right="-18" w:firstLine="0"/>
        <w:jc w:val="center"/>
        <w:rPr>
          <w:rFonts w:ascii="Times New Roman" w:hAnsi="Times New Roman" w:cs="Times New Roman"/>
          <w:b/>
          <w:szCs w:val="24"/>
        </w:rPr>
      </w:pPr>
      <w:bookmarkStart w:id="0" w:name="_GoBack"/>
      <w:bookmarkEnd w:id="0"/>
      <w:r w:rsidRPr="00F91F17">
        <w:rPr>
          <w:rFonts w:ascii="Times New Roman" w:hAnsi="Times New Roman" w:cs="Times New Roman"/>
          <w:b/>
          <w:szCs w:val="24"/>
        </w:rPr>
        <w:t xml:space="preserve">Semiotic </w:t>
      </w:r>
      <w:r w:rsidR="00544552" w:rsidRPr="00F91F17">
        <w:rPr>
          <w:rFonts w:ascii="Times New Roman" w:hAnsi="Times New Roman" w:cs="Times New Roman"/>
          <w:b/>
          <w:szCs w:val="24"/>
        </w:rPr>
        <w:t xml:space="preserve">Representation </w:t>
      </w:r>
      <w:r w:rsidR="002067F0">
        <w:rPr>
          <w:rFonts w:ascii="Times New Roman" w:hAnsi="Times New Roman" w:cs="Times New Roman"/>
          <w:b/>
          <w:szCs w:val="24"/>
        </w:rPr>
        <w:t>in</w:t>
      </w:r>
      <w:r w:rsidRPr="00F91F17">
        <w:rPr>
          <w:rFonts w:ascii="Times New Roman" w:hAnsi="Times New Roman" w:cs="Times New Roman"/>
          <w:b/>
          <w:szCs w:val="24"/>
        </w:rPr>
        <w:t xml:space="preserve"> </w:t>
      </w:r>
      <w:r w:rsidR="00544552" w:rsidRPr="00F91F17">
        <w:rPr>
          <w:rFonts w:ascii="Times New Roman" w:hAnsi="Times New Roman" w:cs="Times New Roman"/>
          <w:b/>
          <w:szCs w:val="24"/>
        </w:rPr>
        <w:t>Basic Pupils</w:t>
      </w:r>
      <w:r w:rsidR="00D43DC0" w:rsidRPr="00F91F17">
        <w:rPr>
          <w:rFonts w:ascii="Times New Roman" w:hAnsi="Times New Roman" w:cs="Times New Roman"/>
          <w:b/>
          <w:szCs w:val="24"/>
        </w:rPr>
        <w:t xml:space="preserve">’ </w:t>
      </w:r>
      <w:r w:rsidRPr="00F91F17">
        <w:rPr>
          <w:rFonts w:ascii="Times New Roman" w:hAnsi="Times New Roman" w:cs="Times New Roman"/>
          <w:b/>
          <w:szCs w:val="24"/>
        </w:rPr>
        <w:t xml:space="preserve">Mathematics </w:t>
      </w:r>
      <w:r w:rsidR="00544552" w:rsidRPr="00F91F17">
        <w:rPr>
          <w:rFonts w:ascii="Times New Roman" w:hAnsi="Times New Roman" w:cs="Times New Roman"/>
          <w:b/>
          <w:szCs w:val="24"/>
        </w:rPr>
        <w:t>Textbooks</w:t>
      </w:r>
      <w:r w:rsidRPr="00F91F17">
        <w:rPr>
          <w:rFonts w:ascii="Times New Roman" w:hAnsi="Times New Roman" w:cs="Times New Roman"/>
          <w:b/>
          <w:szCs w:val="24"/>
        </w:rPr>
        <w:t xml:space="preserve">: A </w:t>
      </w:r>
      <w:r w:rsidR="00544552" w:rsidRPr="00F91F17">
        <w:rPr>
          <w:rFonts w:ascii="Times New Roman" w:hAnsi="Times New Roman" w:cs="Times New Roman"/>
          <w:b/>
          <w:szCs w:val="24"/>
        </w:rPr>
        <w:t>Social</w:t>
      </w:r>
      <w:r w:rsidR="00544552">
        <w:rPr>
          <w:rFonts w:ascii="Times New Roman" w:hAnsi="Times New Roman" w:cs="Times New Roman"/>
          <w:b/>
          <w:szCs w:val="24"/>
        </w:rPr>
        <w:t xml:space="preserve"> </w:t>
      </w:r>
      <w:r w:rsidR="00544552" w:rsidRPr="00F91F17">
        <w:rPr>
          <w:rFonts w:ascii="Times New Roman" w:hAnsi="Times New Roman" w:cs="Times New Roman"/>
          <w:b/>
          <w:szCs w:val="24"/>
        </w:rPr>
        <w:t>Semiotic Analysis</w:t>
      </w:r>
    </w:p>
    <w:p w14:paraId="5812F852" w14:textId="77777777" w:rsidR="00EA4E45" w:rsidRDefault="00EA4E45" w:rsidP="005C3715">
      <w:pPr>
        <w:spacing w:after="0" w:line="240" w:lineRule="auto"/>
        <w:ind w:left="0" w:right="-18" w:firstLine="0"/>
        <w:rPr>
          <w:rFonts w:ascii="Times New Roman" w:hAnsi="Times New Roman" w:cs="Times New Roman"/>
          <w:b/>
          <w:szCs w:val="24"/>
        </w:rPr>
      </w:pPr>
    </w:p>
    <w:p w14:paraId="04413C12" w14:textId="77777777" w:rsidR="005C3715" w:rsidRDefault="005C3715" w:rsidP="005C3715">
      <w:pPr>
        <w:spacing w:after="0" w:line="240" w:lineRule="auto"/>
        <w:ind w:left="0" w:right="-18" w:firstLine="0"/>
        <w:rPr>
          <w:rFonts w:ascii="Times New Roman" w:hAnsi="Times New Roman" w:cs="Times New Roman"/>
          <w:b/>
          <w:szCs w:val="24"/>
        </w:rPr>
      </w:pPr>
    </w:p>
    <w:p w14:paraId="1F541A5A" w14:textId="5FE14F6A" w:rsidR="003F7541" w:rsidRDefault="003F7541" w:rsidP="003F7541">
      <w:pPr>
        <w:spacing w:after="0" w:line="240" w:lineRule="auto"/>
        <w:ind w:left="0" w:right="-14" w:firstLine="0"/>
        <w:jc w:val="center"/>
        <w:rPr>
          <w:rFonts w:ascii="Times New Roman" w:hAnsi="Times New Roman" w:cs="Times New Roman"/>
          <w:b/>
          <w:szCs w:val="24"/>
        </w:rPr>
      </w:pPr>
    </w:p>
    <w:p w14:paraId="6CEFBC09" w14:textId="77777777" w:rsidR="00224BA6" w:rsidRDefault="00224BA6" w:rsidP="00A91B7A">
      <w:pPr>
        <w:spacing w:line="240" w:lineRule="auto"/>
        <w:ind w:left="0" w:firstLine="0"/>
        <w:jc w:val="left"/>
        <w:rPr>
          <w:rFonts w:ascii="Times New Roman" w:hAnsi="Times New Roman" w:cs="Times New Roman"/>
          <w:b/>
          <w:szCs w:val="24"/>
        </w:rPr>
      </w:pPr>
    </w:p>
    <w:p w14:paraId="5C6D35BF" w14:textId="58631A2B" w:rsidR="00144AE2" w:rsidRPr="00F91F17" w:rsidRDefault="00144AE2" w:rsidP="00A91B7A">
      <w:pPr>
        <w:spacing w:line="240" w:lineRule="auto"/>
        <w:ind w:left="0" w:firstLine="0"/>
        <w:jc w:val="left"/>
        <w:rPr>
          <w:rFonts w:ascii="Times New Roman" w:hAnsi="Times New Roman" w:cs="Times New Roman"/>
          <w:b/>
          <w:szCs w:val="24"/>
        </w:rPr>
      </w:pPr>
      <w:r w:rsidRPr="00F91F17">
        <w:rPr>
          <w:rFonts w:ascii="Times New Roman" w:hAnsi="Times New Roman" w:cs="Times New Roman"/>
          <w:b/>
          <w:szCs w:val="24"/>
        </w:rPr>
        <w:t>Abstract</w:t>
      </w:r>
    </w:p>
    <w:p w14:paraId="2213E61A" w14:textId="196DEE07" w:rsidR="00A91B7A" w:rsidRPr="00107ECC" w:rsidRDefault="00955F0C" w:rsidP="00107ECC">
      <w:pPr>
        <w:spacing w:after="120" w:line="240" w:lineRule="auto"/>
        <w:ind w:left="-15" w:right="-18" w:firstLine="0"/>
        <w:rPr>
          <w:rFonts w:ascii="Times New Roman" w:hAnsi="Times New Roman" w:cs="Times New Roman"/>
          <w:sz w:val="28"/>
          <w:szCs w:val="28"/>
        </w:rPr>
      </w:pPr>
      <w:r w:rsidRPr="00955F0C">
        <w:rPr>
          <w:rFonts w:ascii="Times New Roman" w:hAnsi="Times New Roman" w:cs="Times New Roman"/>
          <w:szCs w:val="24"/>
        </w:rPr>
        <w:t xml:space="preserve">This study examines how semiotic resources are </w:t>
      </w:r>
      <w:proofErr w:type="spellStart"/>
      <w:r w:rsidRPr="00955F0C">
        <w:rPr>
          <w:rFonts w:ascii="Times New Roman" w:hAnsi="Times New Roman" w:cs="Times New Roman"/>
          <w:szCs w:val="24"/>
        </w:rPr>
        <w:t>utilised</w:t>
      </w:r>
      <w:proofErr w:type="spellEnd"/>
      <w:r w:rsidRPr="00955F0C">
        <w:rPr>
          <w:rFonts w:ascii="Times New Roman" w:hAnsi="Times New Roman" w:cs="Times New Roman"/>
          <w:szCs w:val="24"/>
        </w:rPr>
        <w:t xml:space="preserve"> in primary pupils' mathematics textbooks in Awka, Nigeria. The </w:t>
      </w:r>
      <w:r w:rsidR="004D42FA">
        <w:rPr>
          <w:rFonts w:ascii="Times New Roman" w:hAnsi="Times New Roman" w:cs="Times New Roman"/>
          <w:szCs w:val="24"/>
        </w:rPr>
        <w:t>aim i</w:t>
      </w:r>
      <w:r w:rsidRPr="00955F0C">
        <w:rPr>
          <w:rFonts w:ascii="Times New Roman" w:hAnsi="Times New Roman" w:cs="Times New Roman"/>
          <w:szCs w:val="24"/>
        </w:rPr>
        <w:t>s</w:t>
      </w:r>
      <w:r w:rsidR="004D42FA">
        <w:rPr>
          <w:rFonts w:ascii="Times New Roman" w:hAnsi="Times New Roman" w:cs="Times New Roman"/>
          <w:szCs w:val="24"/>
        </w:rPr>
        <w:t xml:space="preserve"> to show</w:t>
      </w:r>
      <w:r w:rsidRPr="00955F0C">
        <w:rPr>
          <w:rFonts w:ascii="Times New Roman" w:hAnsi="Times New Roman" w:cs="Times New Roman"/>
          <w:szCs w:val="24"/>
        </w:rPr>
        <w:t xml:space="preserve"> how language, visuals, signs and symbols, as well as </w:t>
      </w:r>
      <w:proofErr w:type="spellStart"/>
      <w:r w:rsidRPr="00955F0C">
        <w:rPr>
          <w:rFonts w:ascii="Times New Roman" w:hAnsi="Times New Roman" w:cs="Times New Roman"/>
          <w:szCs w:val="24"/>
        </w:rPr>
        <w:t>colours</w:t>
      </w:r>
      <w:proofErr w:type="spellEnd"/>
      <w:r w:rsidRPr="00955F0C">
        <w:rPr>
          <w:rFonts w:ascii="Times New Roman" w:hAnsi="Times New Roman" w:cs="Times New Roman"/>
          <w:szCs w:val="24"/>
        </w:rPr>
        <w:t xml:space="preserve"> and framing, serve as veritable tools for examining mathematical practices and those of teaching and learning Mathematics. A descriptive design </w:t>
      </w:r>
      <w:r w:rsidR="002D3704">
        <w:rPr>
          <w:rFonts w:ascii="Times New Roman" w:hAnsi="Times New Roman" w:cs="Times New Roman"/>
          <w:szCs w:val="24"/>
        </w:rPr>
        <w:t>wa</w:t>
      </w:r>
      <w:r w:rsidRPr="00955F0C">
        <w:rPr>
          <w:rFonts w:ascii="Times New Roman" w:hAnsi="Times New Roman" w:cs="Times New Roman"/>
          <w:szCs w:val="24"/>
        </w:rPr>
        <w:t xml:space="preserve">s adopted to </w:t>
      </w:r>
      <w:proofErr w:type="spellStart"/>
      <w:r w:rsidRPr="00955F0C">
        <w:rPr>
          <w:rFonts w:ascii="Times New Roman" w:hAnsi="Times New Roman" w:cs="Times New Roman"/>
          <w:szCs w:val="24"/>
        </w:rPr>
        <w:t>analyse</w:t>
      </w:r>
      <w:proofErr w:type="spellEnd"/>
      <w:r w:rsidRPr="00955F0C">
        <w:rPr>
          <w:rFonts w:ascii="Times New Roman" w:hAnsi="Times New Roman" w:cs="Times New Roman"/>
          <w:szCs w:val="24"/>
        </w:rPr>
        <w:t xml:space="preserve"> visual representations in the selected </w:t>
      </w:r>
      <w:r w:rsidR="00851ADA" w:rsidRPr="00955F0C">
        <w:rPr>
          <w:rFonts w:ascii="Times New Roman" w:hAnsi="Times New Roman" w:cs="Times New Roman"/>
          <w:szCs w:val="24"/>
        </w:rPr>
        <w:t xml:space="preserve">Mathematics </w:t>
      </w:r>
      <w:r w:rsidRPr="00955F0C">
        <w:rPr>
          <w:rFonts w:ascii="Times New Roman" w:hAnsi="Times New Roman" w:cs="Times New Roman"/>
          <w:szCs w:val="24"/>
        </w:rPr>
        <w:t xml:space="preserve">textbooks. Data for the study, which comprised </w:t>
      </w:r>
      <w:r w:rsidR="006A51EC">
        <w:rPr>
          <w:rFonts w:ascii="Times New Roman" w:hAnsi="Times New Roman" w:cs="Times New Roman"/>
          <w:szCs w:val="24"/>
        </w:rPr>
        <w:t xml:space="preserve">sixteen </w:t>
      </w:r>
      <w:r w:rsidRPr="00955F0C">
        <w:rPr>
          <w:rFonts w:ascii="Times New Roman" w:hAnsi="Times New Roman" w:cs="Times New Roman"/>
          <w:szCs w:val="24"/>
        </w:rPr>
        <w:t xml:space="preserve">images, were randomly selected from </w:t>
      </w:r>
      <w:r w:rsidRPr="00851ADA">
        <w:rPr>
          <w:rFonts w:ascii="Times New Roman" w:hAnsi="Times New Roman" w:cs="Times New Roman"/>
          <w:i/>
          <w:iCs/>
          <w:szCs w:val="24"/>
        </w:rPr>
        <w:t>Mathematics Expert Book for Basic Education 1</w:t>
      </w:r>
      <w:r w:rsidRPr="00955F0C">
        <w:rPr>
          <w:rFonts w:ascii="Times New Roman" w:hAnsi="Times New Roman" w:cs="Times New Roman"/>
          <w:szCs w:val="24"/>
        </w:rPr>
        <w:t xml:space="preserve"> and </w:t>
      </w:r>
      <w:r w:rsidRPr="00851ADA">
        <w:rPr>
          <w:rFonts w:ascii="Times New Roman" w:hAnsi="Times New Roman" w:cs="Times New Roman"/>
          <w:i/>
          <w:iCs/>
          <w:szCs w:val="24"/>
        </w:rPr>
        <w:t>Modular Mathematics for Primary 2</w:t>
      </w:r>
      <w:r w:rsidRPr="00955F0C">
        <w:rPr>
          <w:rFonts w:ascii="Times New Roman" w:hAnsi="Times New Roman" w:cs="Times New Roman"/>
          <w:szCs w:val="24"/>
        </w:rPr>
        <w:t xml:space="preserve">. Pictures/images and texts sourced from the two </w:t>
      </w:r>
      <w:r w:rsidR="00851ADA">
        <w:rPr>
          <w:rFonts w:ascii="Times New Roman" w:hAnsi="Times New Roman" w:cs="Times New Roman"/>
          <w:szCs w:val="24"/>
        </w:rPr>
        <w:t>t</w:t>
      </w:r>
      <w:r w:rsidRPr="00955F0C">
        <w:rPr>
          <w:rFonts w:ascii="Times New Roman" w:hAnsi="Times New Roman" w:cs="Times New Roman"/>
          <w:szCs w:val="24"/>
        </w:rPr>
        <w:t xml:space="preserve">extbooks were collected with a phone camera. The study is theoretically framed around Halliday’s (1978) view of social semiotics and Kress and van Leeuwen’s (2020) ideology of multimodality as frameworks for analysing mathematical concepts in basic pupils’ Mathematics textbooks. The study’s results show that visual representations in </w:t>
      </w:r>
      <w:r w:rsidR="00851ADA">
        <w:rPr>
          <w:rFonts w:ascii="Times New Roman" w:hAnsi="Times New Roman" w:cs="Times New Roman"/>
          <w:szCs w:val="24"/>
        </w:rPr>
        <w:t>the</w:t>
      </w:r>
      <w:r w:rsidRPr="00955F0C">
        <w:rPr>
          <w:rFonts w:ascii="Times New Roman" w:hAnsi="Times New Roman" w:cs="Times New Roman"/>
          <w:szCs w:val="24"/>
        </w:rPr>
        <w:t xml:space="preserve"> textbooks contribute significantly to creating a deeper understanding of Mathematical concepts, solving problems, and providing a means for pupils to communicate their mathematical thinking and gain a better understanding during Mathematics classes. The study is significant in that </w:t>
      </w:r>
      <w:r w:rsidR="00107ECC">
        <w:rPr>
          <w:rFonts w:ascii="Times New Roman" w:hAnsi="Times New Roman" w:cs="Times New Roman"/>
          <w:szCs w:val="24"/>
        </w:rPr>
        <w:t>the frameworks and methodological approaches adopted</w:t>
      </w:r>
      <w:r w:rsidRPr="00955F0C">
        <w:rPr>
          <w:rFonts w:ascii="Times New Roman" w:hAnsi="Times New Roman" w:cs="Times New Roman"/>
          <w:szCs w:val="24"/>
        </w:rPr>
        <w:t xml:space="preserve"> contribute to the study of social semiotics and </w:t>
      </w:r>
      <w:r w:rsidR="00107ECC" w:rsidRPr="00955F0C">
        <w:rPr>
          <w:rFonts w:ascii="Times New Roman" w:hAnsi="Times New Roman" w:cs="Times New Roman"/>
          <w:szCs w:val="24"/>
        </w:rPr>
        <w:t xml:space="preserve">mathematics </w:t>
      </w:r>
      <w:r w:rsidRPr="00955F0C">
        <w:rPr>
          <w:rFonts w:ascii="Times New Roman" w:hAnsi="Times New Roman" w:cs="Times New Roman"/>
          <w:szCs w:val="24"/>
        </w:rPr>
        <w:t>education</w:t>
      </w:r>
      <w:r w:rsidR="00107ECC">
        <w:rPr>
          <w:rFonts w:ascii="Times New Roman" w:hAnsi="Times New Roman" w:cs="Times New Roman"/>
          <w:szCs w:val="24"/>
        </w:rPr>
        <w:t xml:space="preserve">. It thus </w:t>
      </w:r>
      <w:r w:rsidR="00107ECC" w:rsidRPr="00107ECC">
        <w:rPr>
          <w:rFonts w:ascii="Times New Roman" w:hAnsi="Times New Roman" w:cs="Times New Roman"/>
          <w:szCs w:val="24"/>
        </w:rPr>
        <w:t>provide</w:t>
      </w:r>
      <w:r w:rsidR="00107ECC">
        <w:rPr>
          <w:rFonts w:ascii="Times New Roman" w:hAnsi="Times New Roman" w:cs="Times New Roman"/>
          <w:szCs w:val="24"/>
        </w:rPr>
        <w:t>s</w:t>
      </w:r>
      <w:r w:rsidR="00107ECC" w:rsidRPr="00107ECC">
        <w:rPr>
          <w:rFonts w:ascii="Times New Roman" w:hAnsi="Times New Roman" w:cs="Times New Roman"/>
          <w:szCs w:val="24"/>
        </w:rPr>
        <w:t xml:space="preserve"> actionable insights for textbook designers, teacher educators, and curriculum developers, advancing both theory and practice in multimodal mathematics education</w:t>
      </w:r>
      <w:r w:rsidRPr="00955F0C">
        <w:rPr>
          <w:rFonts w:ascii="Times New Roman" w:hAnsi="Times New Roman" w:cs="Times New Roman"/>
          <w:szCs w:val="24"/>
        </w:rPr>
        <w:t>.</w:t>
      </w:r>
    </w:p>
    <w:p w14:paraId="37962640" w14:textId="77777777" w:rsidR="00955F0C" w:rsidRDefault="00955F0C" w:rsidP="00A91B7A">
      <w:pPr>
        <w:spacing w:after="120" w:line="240" w:lineRule="auto"/>
        <w:ind w:left="1260" w:right="-18" w:hanging="1275"/>
        <w:rPr>
          <w:rFonts w:ascii="Times New Roman" w:hAnsi="Times New Roman" w:cs="Times New Roman"/>
          <w:b/>
          <w:bCs/>
          <w:szCs w:val="24"/>
        </w:rPr>
      </w:pPr>
    </w:p>
    <w:p w14:paraId="452AE1BA" w14:textId="73E38BE0" w:rsidR="000676A0" w:rsidRPr="00F91F17" w:rsidRDefault="000676A0" w:rsidP="002067F0">
      <w:pPr>
        <w:spacing w:after="120" w:line="240" w:lineRule="auto"/>
        <w:ind w:left="1350" w:right="-18" w:hanging="1365"/>
        <w:rPr>
          <w:rFonts w:ascii="Times New Roman" w:hAnsi="Times New Roman" w:cs="Times New Roman"/>
          <w:bCs/>
          <w:szCs w:val="24"/>
        </w:rPr>
      </w:pPr>
      <w:r>
        <w:rPr>
          <w:rFonts w:ascii="Times New Roman" w:hAnsi="Times New Roman" w:cs="Times New Roman"/>
          <w:b/>
          <w:bCs/>
          <w:szCs w:val="24"/>
        </w:rPr>
        <w:t>Keywords</w:t>
      </w:r>
      <w:r w:rsidRPr="00A93C4F">
        <w:rPr>
          <w:rFonts w:ascii="Times New Roman" w:hAnsi="Times New Roman" w:cs="Times New Roman"/>
          <w:szCs w:val="24"/>
        </w:rPr>
        <w:t xml:space="preserve">: </w:t>
      </w:r>
      <w:r w:rsidR="007B405E" w:rsidRPr="000676A0">
        <w:rPr>
          <w:rFonts w:ascii="Times New Roman" w:hAnsi="Times New Roman" w:cs="Times New Roman"/>
          <w:bCs/>
          <w:szCs w:val="24"/>
        </w:rPr>
        <w:t>Awka</w:t>
      </w:r>
      <w:r w:rsidR="007B405E">
        <w:rPr>
          <w:rFonts w:ascii="Times New Roman" w:hAnsi="Times New Roman" w:cs="Times New Roman"/>
          <w:bCs/>
          <w:szCs w:val="24"/>
        </w:rPr>
        <w:t>,</w:t>
      </w:r>
      <w:r w:rsidRPr="000676A0">
        <w:rPr>
          <w:rFonts w:ascii="Times New Roman" w:hAnsi="Times New Roman" w:cs="Times New Roman"/>
          <w:bCs/>
          <w:szCs w:val="24"/>
        </w:rPr>
        <w:t xml:space="preserve"> basic </w:t>
      </w:r>
      <w:r w:rsidR="007B405E" w:rsidRPr="000676A0">
        <w:rPr>
          <w:rFonts w:ascii="Times New Roman" w:hAnsi="Times New Roman" w:cs="Times New Roman"/>
          <w:bCs/>
          <w:szCs w:val="24"/>
        </w:rPr>
        <w:t>pupils</w:t>
      </w:r>
      <w:r>
        <w:rPr>
          <w:rFonts w:ascii="Times New Roman" w:hAnsi="Times New Roman" w:cs="Times New Roman"/>
          <w:bCs/>
          <w:szCs w:val="24"/>
        </w:rPr>
        <w:t>,</w:t>
      </w:r>
      <w:r w:rsidRPr="000676A0">
        <w:rPr>
          <w:rFonts w:ascii="Times New Roman" w:hAnsi="Times New Roman" w:cs="Times New Roman"/>
          <w:bCs/>
          <w:szCs w:val="24"/>
        </w:rPr>
        <w:t xml:space="preserve"> Mathematics textbooks</w:t>
      </w:r>
      <w:r>
        <w:rPr>
          <w:rFonts w:ascii="Times New Roman" w:hAnsi="Times New Roman" w:cs="Times New Roman"/>
          <w:bCs/>
          <w:szCs w:val="24"/>
        </w:rPr>
        <w:t>,</w:t>
      </w:r>
      <w:r w:rsidR="007B405E">
        <w:rPr>
          <w:rFonts w:ascii="Times New Roman" w:hAnsi="Times New Roman" w:cs="Times New Roman"/>
          <w:bCs/>
          <w:szCs w:val="24"/>
        </w:rPr>
        <w:t xml:space="preserve"> </w:t>
      </w:r>
      <w:r w:rsidR="007B405E">
        <w:rPr>
          <w:rFonts w:ascii="Times New Roman" w:hAnsi="Times New Roman" w:cs="Times New Roman"/>
          <w:szCs w:val="24"/>
        </w:rPr>
        <w:t>multimodality,</w:t>
      </w:r>
      <w:r w:rsidRPr="000676A0">
        <w:rPr>
          <w:rFonts w:ascii="Times New Roman" w:hAnsi="Times New Roman" w:cs="Times New Roman"/>
          <w:bCs/>
          <w:szCs w:val="24"/>
        </w:rPr>
        <w:t xml:space="preserve"> </w:t>
      </w:r>
      <w:r w:rsidR="007B405E" w:rsidRPr="000676A0">
        <w:rPr>
          <w:rFonts w:ascii="Times New Roman" w:hAnsi="Times New Roman" w:cs="Times New Roman"/>
          <w:bCs/>
          <w:szCs w:val="24"/>
        </w:rPr>
        <w:t>semiotic representation</w:t>
      </w:r>
      <w:r w:rsidR="007B405E">
        <w:rPr>
          <w:rFonts w:ascii="Times New Roman" w:hAnsi="Times New Roman" w:cs="Times New Roman"/>
          <w:bCs/>
          <w:szCs w:val="24"/>
        </w:rPr>
        <w:t xml:space="preserve">, </w:t>
      </w:r>
      <w:r w:rsidRPr="00A93C4F">
        <w:rPr>
          <w:rFonts w:ascii="Times New Roman" w:hAnsi="Times New Roman" w:cs="Times New Roman"/>
          <w:szCs w:val="24"/>
        </w:rPr>
        <w:t xml:space="preserve">social semiotics </w:t>
      </w:r>
    </w:p>
    <w:p w14:paraId="19F298A6" w14:textId="7A914472" w:rsidR="00E411DE" w:rsidRPr="00F91F17" w:rsidRDefault="00F91F17" w:rsidP="00E470F2">
      <w:pPr>
        <w:spacing w:before="240" w:after="120" w:line="240" w:lineRule="auto"/>
        <w:ind w:left="2520" w:right="-18" w:hanging="2535"/>
        <w:rPr>
          <w:rFonts w:ascii="Times New Roman" w:hAnsi="Times New Roman" w:cs="Times New Roman"/>
          <w:bCs/>
          <w:szCs w:val="24"/>
        </w:rPr>
      </w:pPr>
      <w:r>
        <w:rPr>
          <w:rFonts w:ascii="Times New Roman" w:hAnsi="Times New Roman" w:cs="Times New Roman"/>
          <w:b/>
          <w:szCs w:val="24"/>
        </w:rPr>
        <w:t xml:space="preserve">1. </w:t>
      </w:r>
      <w:r w:rsidR="00661393" w:rsidRPr="00F91F17">
        <w:rPr>
          <w:rFonts w:ascii="Times New Roman" w:hAnsi="Times New Roman" w:cs="Times New Roman"/>
          <w:b/>
          <w:szCs w:val="24"/>
        </w:rPr>
        <w:t>Introduction</w:t>
      </w:r>
    </w:p>
    <w:p w14:paraId="0307270B" w14:textId="4DC0D6F4" w:rsidR="00847EE2" w:rsidRDefault="00590380" w:rsidP="00E470F2">
      <w:pPr>
        <w:spacing w:before="240" w:after="120" w:line="240" w:lineRule="auto"/>
        <w:ind w:left="0" w:right="-18" w:hanging="15"/>
        <w:rPr>
          <w:rFonts w:ascii="Times New Roman" w:hAnsi="Times New Roman" w:cs="Times New Roman"/>
          <w:bCs/>
          <w:szCs w:val="24"/>
        </w:rPr>
      </w:pPr>
      <w:r w:rsidRPr="002403A6">
        <w:rPr>
          <w:rFonts w:ascii="Times New Roman" w:eastAsia="Noto Sans CJK HK" w:hAnsi="Times New Roman" w:cs="Times New Roman"/>
          <w:szCs w:val="24"/>
        </w:rPr>
        <w:t>Mathematics</w:t>
      </w:r>
      <w:r>
        <w:rPr>
          <w:rFonts w:ascii="Times New Roman" w:eastAsia="Noto Sans CJK HK" w:hAnsi="Times New Roman" w:cs="Times New Roman"/>
          <w:szCs w:val="24"/>
        </w:rPr>
        <w:t>,</w:t>
      </w:r>
      <w:r w:rsidRPr="002403A6">
        <w:rPr>
          <w:rFonts w:ascii="Times New Roman" w:eastAsia="Noto Sans CJK HK" w:hAnsi="Times New Roman" w:cs="Times New Roman"/>
          <w:szCs w:val="24"/>
        </w:rPr>
        <w:t xml:space="preserve"> </w:t>
      </w:r>
      <w:r w:rsidR="00240C3B">
        <w:rPr>
          <w:rFonts w:ascii="Times New Roman" w:eastAsia="Noto Sans CJK HK" w:hAnsi="Times New Roman" w:cs="Times New Roman"/>
          <w:szCs w:val="24"/>
        </w:rPr>
        <w:t>the study</w:t>
      </w:r>
      <w:r w:rsidRPr="002403A6">
        <w:rPr>
          <w:rFonts w:ascii="Times New Roman" w:eastAsia="Noto Sans CJK HK" w:hAnsi="Times New Roman" w:cs="Times New Roman"/>
          <w:szCs w:val="24"/>
        </w:rPr>
        <w:t xml:space="preserve"> of quantity, shape, and arrangement</w:t>
      </w:r>
      <w:r>
        <w:rPr>
          <w:rFonts w:ascii="Times New Roman" w:eastAsia="Noto Sans CJK HK" w:hAnsi="Times New Roman" w:cs="Times New Roman"/>
          <w:szCs w:val="24"/>
        </w:rPr>
        <w:t xml:space="preserve">, </w:t>
      </w:r>
      <w:r w:rsidRPr="002403A6">
        <w:rPr>
          <w:rFonts w:ascii="Times New Roman" w:eastAsia="Noto Sans CJK HK" w:hAnsi="Times New Roman" w:cs="Times New Roman"/>
          <w:szCs w:val="24"/>
        </w:rPr>
        <w:t xml:space="preserve">is a </w:t>
      </w:r>
      <w:r>
        <w:rPr>
          <w:rFonts w:ascii="Times New Roman" w:eastAsia="Noto Sans CJK HK" w:hAnsi="Times New Roman" w:cs="Times New Roman"/>
          <w:szCs w:val="24"/>
        </w:rPr>
        <w:t>knowledge-</w:t>
      </w:r>
      <w:proofErr w:type="spellStart"/>
      <w:r>
        <w:rPr>
          <w:rFonts w:ascii="Times New Roman" w:eastAsia="Noto Sans CJK HK" w:hAnsi="Times New Roman" w:cs="Times New Roman"/>
          <w:szCs w:val="24"/>
        </w:rPr>
        <w:t>centred</w:t>
      </w:r>
      <w:proofErr w:type="spellEnd"/>
      <w:r w:rsidRPr="002403A6">
        <w:rPr>
          <w:rFonts w:ascii="Times New Roman" w:eastAsia="Noto Sans CJK HK" w:hAnsi="Times New Roman" w:cs="Times New Roman"/>
          <w:szCs w:val="24"/>
        </w:rPr>
        <w:t xml:space="preserve"> study that incorporates concepts such as structural, quantity, space, shapes, addition, and deduction, together with the academic discipline that studies them</w:t>
      </w:r>
      <w:r>
        <w:rPr>
          <w:rFonts w:ascii="Times New Roman" w:eastAsia="Noto Sans CJK HK" w:hAnsi="Times New Roman" w:cs="Times New Roman"/>
          <w:szCs w:val="24"/>
        </w:rPr>
        <w:t xml:space="preserve"> (</w:t>
      </w:r>
      <w:r w:rsidRPr="002403A6">
        <w:rPr>
          <w:rFonts w:ascii="Times New Roman" w:eastAsia="Noto Sans CJK HK" w:hAnsi="Times New Roman" w:cs="Times New Roman"/>
          <w:szCs w:val="24"/>
        </w:rPr>
        <w:t>Pepin</w:t>
      </w:r>
      <w:r>
        <w:rPr>
          <w:rFonts w:ascii="Times New Roman" w:eastAsia="Noto Sans CJK HK" w:hAnsi="Times New Roman" w:cs="Times New Roman"/>
          <w:szCs w:val="24"/>
        </w:rPr>
        <w:t>,</w:t>
      </w:r>
      <w:r w:rsidRPr="002403A6">
        <w:rPr>
          <w:rFonts w:ascii="Times New Roman" w:eastAsia="Noto Sans CJK HK" w:hAnsi="Times New Roman" w:cs="Times New Roman"/>
          <w:szCs w:val="24"/>
        </w:rPr>
        <w:t xml:space="preserve"> 2007). In teaching and learning Mathematics at basic levels, research </w:t>
      </w:r>
      <w:r w:rsidR="00240C3B">
        <w:rPr>
          <w:rFonts w:ascii="Times New Roman" w:eastAsia="Noto Sans CJK HK" w:hAnsi="Times New Roman" w:cs="Times New Roman"/>
          <w:szCs w:val="24"/>
        </w:rPr>
        <w:t>reveals</w:t>
      </w:r>
      <w:r w:rsidR="00E60903">
        <w:rPr>
          <w:rFonts w:ascii="Times New Roman" w:eastAsia="Noto Sans CJK HK" w:hAnsi="Times New Roman" w:cs="Times New Roman"/>
          <w:szCs w:val="24"/>
        </w:rPr>
        <w:t xml:space="preserve"> concerns about the need to examine the nature of language and other semiotic systems used in mathematical activities, as well as the potential roles these may play in enhancing pupils’ cognitive abilities</w:t>
      </w:r>
      <w:r w:rsidRPr="002403A6">
        <w:rPr>
          <w:rFonts w:ascii="Times New Roman" w:eastAsia="Noto Sans CJK HK" w:hAnsi="Times New Roman" w:cs="Times New Roman"/>
          <w:szCs w:val="24"/>
        </w:rPr>
        <w:t xml:space="preserve"> and understanding of Mathematics.</w:t>
      </w:r>
      <w:r w:rsidR="00847EE2">
        <w:rPr>
          <w:rFonts w:ascii="Times New Roman" w:eastAsia="Noto Sans CJK HK" w:hAnsi="Times New Roman" w:cs="Times New Roman"/>
          <w:szCs w:val="24"/>
        </w:rPr>
        <w:t xml:space="preserve"> </w:t>
      </w:r>
      <w:r w:rsidR="00C457C9" w:rsidRPr="00F91F17">
        <w:rPr>
          <w:rFonts w:ascii="Times New Roman" w:hAnsi="Times New Roman" w:cs="Times New Roman"/>
          <w:bCs/>
          <w:szCs w:val="24"/>
        </w:rPr>
        <w:t xml:space="preserve">In </w:t>
      </w:r>
      <w:r w:rsidR="001B1511">
        <w:rPr>
          <w:rFonts w:ascii="Times New Roman" w:hAnsi="Times New Roman" w:cs="Times New Roman"/>
          <w:bCs/>
          <w:szCs w:val="24"/>
        </w:rPr>
        <w:t xml:space="preserve">this vein, a study </w:t>
      </w:r>
      <w:r w:rsidR="00E60903">
        <w:rPr>
          <w:rFonts w:ascii="Times New Roman" w:hAnsi="Times New Roman" w:cs="Times New Roman"/>
          <w:bCs/>
          <w:szCs w:val="24"/>
        </w:rPr>
        <w:t>highlighting the need for textbook designers to consider factors that enhance pupils' comprehension as they draw meaning from textbook content for improved</w:t>
      </w:r>
      <w:r w:rsidR="005E4EC8" w:rsidRPr="00F91F17">
        <w:rPr>
          <w:rFonts w:ascii="Times New Roman" w:hAnsi="Times New Roman" w:cs="Times New Roman"/>
          <w:bCs/>
          <w:szCs w:val="24"/>
        </w:rPr>
        <w:t xml:space="preserve"> understanding</w:t>
      </w:r>
      <w:r w:rsidR="001B1511">
        <w:rPr>
          <w:rFonts w:ascii="Times New Roman" w:hAnsi="Times New Roman" w:cs="Times New Roman"/>
          <w:bCs/>
          <w:szCs w:val="24"/>
        </w:rPr>
        <w:t xml:space="preserve"> is indispensable</w:t>
      </w:r>
      <w:r w:rsidR="005E4EC8" w:rsidRPr="00F91F17">
        <w:rPr>
          <w:rFonts w:ascii="Times New Roman" w:hAnsi="Times New Roman" w:cs="Times New Roman"/>
          <w:bCs/>
          <w:szCs w:val="24"/>
        </w:rPr>
        <w:t xml:space="preserve">. This </w:t>
      </w:r>
      <w:r w:rsidR="00847EE2">
        <w:rPr>
          <w:rFonts w:ascii="Times New Roman" w:hAnsi="Times New Roman" w:cs="Times New Roman"/>
          <w:bCs/>
          <w:szCs w:val="24"/>
        </w:rPr>
        <w:t>is a clarion</w:t>
      </w:r>
      <w:r w:rsidR="005E4EC8" w:rsidRPr="00F91F17">
        <w:rPr>
          <w:rFonts w:ascii="Times New Roman" w:hAnsi="Times New Roman" w:cs="Times New Roman"/>
          <w:bCs/>
          <w:szCs w:val="24"/>
        </w:rPr>
        <w:t xml:space="preserve"> </w:t>
      </w:r>
      <w:r w:rsidR="00847EE2">
        <w:rPr>
          <w:rFonts w:ascii="Times New Roman" w:hAnsi="Times New Roman" w:cs="Times New Roman"/>
          <w:bCs/>
          <w:szCs w:val="24"/>
        </w:rPr>
        <w:t xml:space="preserve">call </w:t>
      </w:r>
      <w:r w:rsidR="005E4EC8" w:rsidRPr="00F91F17">
        <w:rPr>
          <w:rFonts w:ascii="Times New Roman" w:hAnsi="Times New Roman" w:cs="Times New Roman"/>
          <w:bCs/>
          <w:szCs w:val="24"/>
        </w:rPr>
        <w:t xml:space="preserve">for textbook designers to be conscious of resources which </w:t>
      </w:r>
      <w:r w:rsidR="001A34AA" w:rsidRPr="00F91F17">
        <w:rPr>
          <w:rFonts w:ascii="Times New Roman" w:hAnsi="Times New Roman" w:cs="Times New Roman"/>
          <w:bCs/>
          <w:szCs w:val="24"/>
        </w:rPr>
        <w:t>draw</w:t>
      </w:r>
      <w:r w:rsidR="005E4EC8" w:rsidRPr="00F91F17">
        <w:rPr>
          <w:rFonts w:ascii="Times New Roman" w:hAnsi="Times New Roman" w:cs="Times New Roman"/>
          <w:bCs/>
          <w:szCs w:val="24"/>
        </w:rPr>
        <w:t xml:space="preserve"> on such affordances as visuals, images,</w:t>
      </w:r>
      <w:r w:rsidR="00B21489" w:rsidRPr="00F91F17">
        <w:rPr>
          <w:rFonts w:ascii="Times New Roman" w:hAnsi="Times New Roman" w:cs="Times New Roman"/>
          <w:bCs/>
          <w:szCs w:val="24"/>
        </w:rPr>
        <w:t xml:space="preserve"> typography, </w:t>
      </w:r>
      <w:proofErr w:type="spellStart"/>
      <w:r w:rsidR="00B21489" w:rsidRPr="00F91F17">
        <w:rPr>
          <w:rFonts w:ascii="Times New Roman" w:hAnsi="Times New Roman" w:cs="Times New Roman"/>
          <w:bCs/>
          <w:szCs w:val="24"/>
        </w:rPr>
        <w:t>colour</w:t>
      </w:r>
      <w:proofErr w:type="spellEnd"/>
      <w:r w:rsidR="00B21489" w:rsidRPr="00F91F17">
        <w:rPr>
          <w:rFonts w:ascii="Times New Roman" w:hAnsi="Times New Roman" w:cs="Times New Roman"/>
          <w:bCs/>
          <w:szCs w:val="24"/>
        </w:rPr>
        <w:t xml:space="preserve"> saturation, mathematical signs </w:t>
      </w:r>
      <w:r w:rsidR="0023225D" w:rsidRPr="00F91F17">
        <w:rPr>
          <w:rFonts w:ascii="Times New Roman" w:hAnsi="Times New Roman" w:cs="Times New Roman"/>
          <w:bCs/>
          <w:szCs w:val="24"/>
        </w:rPr>
        <w:t xml:space="preserve">and symbols </w:t>
      </w:r>
      <w:r w:rsidR="00B21489" w:rsidRPr="00F91F17">
        <w:rPr>
          <w:rFonts w:ascii="Times New Roman" w:hAnsi="Times New Roman" w:cs="Times New Roman"/>
          <w:bCs/>
          <w:szCs w:val="24"/>
        </w:rPr>
        <w:t xml:space="preserve">that </w:t>
      </w:r>
      <w:r w:rsidR="00EA7BCB" w:rsidRPr="00F91F17">
        <w:rPr>
          <w:rFonts w:ascii="Times New Roman" w:hAnsi="Times New Roman" w:cs="Times New Roman"/>
          <w:bCs/>
          <w:szCs w:val="24"/>
        </w:rPr>
        <w:t xml:space="preserve">can </w:t>
      </w:r>
      <w:r w:rsidR="00B21489" w:rsidRPr="00F91F17">
        <w:rPr>
          <w:rFonts w:ascii="Times New Roman" w:hAnsi="Times New Roman" w:cs="Times New Roman"/>
          <w:bCs/>
          <w:szCs w:val="24"/>
        </w:rPr>
        <w:t xml:space="preserve">increase </w:t>
      </w:r>
      <w:r w:rsidR="001A34AA" w:rsidRPr="00F91F17">
        <w:rPr>
          <w:rFonts w:ascii="Times New Roman" w:hAnsi="Times New Roman" w:cs="Times New Roman"/>
          <w:bCs/>
          <w:szCs w:val="24"/>
        </w:rPr>
        <w:t>pupils'</w:t>
      </w:r>
      <w:r w:rsidR="00B21489" w:rsidRPr="00F91F17">
        <w:rPr>
          <w:rFonts w:ascii="Times New Roman" w:hAnsi="Times New Roman" w:cs="Times New Roman"/>
          <w:bCs/>
          <w:szCs w:val="24"/>
        </w:rPr>
        <w:t xml:space="preserve"> cognitive reasoning in </w:t>
      </w:r>
      <w:r w:rsidR="0058420E" w:rsidRPr="00F91F17">
        <w:rPr>
          <w:rFonts w:ascii="Times New Roman" w:hAnsi="Times New Roman" w:cs="Times New Roman"/>
          <w:bCs/>
          <w:szCs w:val="24"/>
        </w:rPr>
        <w:t xml:space="preserve">Mathematics </w:t>
      </w:r>
      <w:r w:rsidR="00B21489" w:rsidRPr="00F91F17">
        <w:rPr>
          <w:rFonts w:ascii="Times New Roman" w:hAnsi="Times New Roman" w:cs="Times New Roman"/>
          <w:bCs/>
          <w:szCs w:val="24"/>
        </w:rPr>
        <w:t>classroom.</w:t>
      </w:r>
      <w:r w:rsidR="004301FD" w:rsidRPr="00F91F17">
        <w:rPr>
          <w:rFonts w:ascii="Times New Roman" w:hAnsi="Times New Roman" w:cs="Times New Roman"/>
          <w:bCs/>
          <w:szCs w:val="24"/>
        </w:rPr>
        <w:t xml:space="preserve"> </w:t>
      </w:r>
    </w:p>
    <w:p w14:paraId="190DCDD3" w14:textId="63E7AA81" w:rsidR="008A1590" w:rsidRDefault="00454A32" w:rsidP="00E470F2">
      <w:pPr>
        <w:spacing w:before="240" w:after="120" w:line="240" w:lineRule="auto"/>
        <w:ind w:left="0" w:right="-18" w:hanging="15"/>
        <w:rPr>
          <w:rFonts w:ascii="Times New Roman" w:hAnsi="Times New Roman" w:cs="Times New Roman"/>
          <w:bCs/>
          <w:szCs w:val="24"/>
        </w:rPr>
      </w:pPr>
      <w:r w:rsidRPr="00F91F17">
        <w:rPr>
          <w:rFonts w:ascii="Times New Roman" w:hAnsi="Times New Roman" w:cs="Times New Roman"/>
          <w:bCs/>
          <w:szCs w:val="24"/>
        </w:rPr>
        <w:t xml:space="preserve">As Morgan (2006) notes, the nature of language and other semiotic systems used in mathematical activities, as well as the potential roles these may play in teaching and </w:t>
      </w:r>
      <w:r w:rsidR="00235275" w:rsidRPr="00F91F17">
        <w:rPr>
          <w:rFonts w:ascii="Times New Roman" w:hAnsi="Times New Roman" w:cs="Times New Roman"/>
          <w:bCs/>
          <w:szCs w:val="24"/>
        </w:rPr>
        <w:t>learning</w:t>
      </w:r>
      <w:r w:rsidRPr="00F91F17">
        <w:rPr>
          <w:rFonts w:ascii="Times New Roman" w:hAnsi="Times New Roman" w:cs="Times New Roman"/>
          <w:bCs/>
          <w:szCs w:val="24"/>
        </w:rPr>
        <w:t xml:space="preserve"> </w:t>
      </w:r>
      <w:r w:rsidR="00265B7A" w:rsidRPr="00F91F17">
        <w:rPr>
          <w:rFonts w:ascii="Times New Roman" w:hAnsi="Times New Roman" w:cs="Times New Roman"/>
          <w:bCs/>
          <w:szCs w:val="24"/>
        </w:rPr>
        <w:t xml:space="preserve">Mathematics </w:t>
      </w:r>
      <w:r w:rsidRPr="00F91F17">
        <w:rPr>
          <w:rFonts w:ascii="Times New Roman" w:hAnsi="Times New Roman" w:cs="Times New Roman"/>
          <w:bCs/>
          <w:szCs w:val="24"/>
        </w:rPr>
        <w:t xml:space="preserve">by </w:t>
      </w:r>
      <w:r w:rsidR="00812908">
        <w:rPr>
          <w:rFonts w:ascii="Times New Roman" w:hAnsi="Times New Roman" w:cs="Times New Roman"/>
          <w:bCs/>
          <w:szCs w:val="24"/>
        </w:rPr>
        <w:t>pupils</w:t>
      </w:r>
      <w:r w:rsidRPr="00F91F17">
        <w:rPr>
          <w:rFonts w:ascii="Times New Roman" w:hAnsi="Times New Roman" w:cs="Times New Roman"/>
          <w:bCs/>
          <w:szCs w:val="24"/>
        </w:rPr>
        <w:t xml:space="preserve"> at the basic level of learning, have come to light as a result of the "turn to language" in the theoretical perspectives adopted by researchers in </w:t>
      </w:r>
      <w:r w:rsidR="0058420E" w:rsidRPr="00F91F17">
        <w:rPr>
          <w:rFonts w:ascii="Times New Roman" w:hAnsi="Times New Roman" w:cs="Times New Roman"/>
          <w:bCs/>
          <w:szCs w:val="24"/>
        </w:rPr>
        <w:t>Mathematics</w:t>
      </w:r>
      <w:r w:rsidRPr="00F91F17">
        <w:rPr>
          <w:rFonts w:ascii="Times New Roman" w:hAnsi="Times New Roman" w:cs="Times New Roman"/>
          <w:bCs/>
          <w:szCs w:val="24"/>
        </w:rPr>
        <w:t>.</w:t>
      </w:r>
      <w:r w:rsidR="004301FD" w:rsidRPr="00F91F17">
        <w:rPr>
          <w:rFonts w:ascii="Times New Roman" w:hAnsi="Times New Roman" w:cs="Times New Roman"/>
          <w:bCs/>
          <w:szCs w:val="24"/>
        </w:rPr>
        <w:t xml:space="preserve"> On this </w:t>
      </w:r>
      <w:r w:rsidR="004301FD" w:rsidRPr="00F91F17">
        <w:rPr>
          <w:rFonts w:ascii="Times New Roman" w:hAnsi="Times New Roman" w:cs="Times New Roman"/>
          <w:bCs/>
          <w:szCs w:val="24"/>
        </w:rPr>
        <w:lastRenderedPageBreak/>
        <w:t>note, language, visuals, signs</w:t>
      </w:r>
      <w:r w:rsidR="00E60903">
        <w:rPr>
          <w:rFonts w:ascii="Times New Roman" w:hAnsi="Times New Roman" w:cs="Times New Roman"/>
          <w:bCs/>
          <w:szCs w:val="24"/>
        </w:rPr>
        <w:t xml:space="preserve">, symbols, </w:t>
      </w:r>
      <w:proofErr w:type="spellStart"/>
      <w:r w:rsidR="00E60903">
        <w:rPr>
          <w:rFonts w:ascii="Times New Roman" w:hAnsi="Times New Roman" w:cs="Times New Roman"/>
          <w:bCs/>
          <w:szCs w:val="24"/>
        </w:rPr>
        <w:t>colours</w:t>
      </w:r>
      <w:proofErr w:type="spellEnd"/>
      <w:r w:rsidR="00E60903">
        <w:rPr>
          <w:rFonts w:ascii="Times New Roman" w:hAnsi="Times New Roman" w:cs="Times New Roman"/>
          <w:bCs/>
          <w:szCs w:val="24"/>
        </w:rPr>
        <w:t>, and framing, a</w:t>
      </w:r>
      <w:r w:rsidR="00240C3B">
        <w:rPr>
          <w:rFonts w:ascii="Times New Roman" w:hAnsi="Times New Roman" w:cs="Times New Roman"/>
          <w:bCs/>
          <w:szCs w:val="24"/>
        </w:rPr>
        <w:t>nd other</w:t>
      </w:r>
      <w:r w:rsidR="00E60903">
        <w:rPr>
          <w:rFonts w:ascii="Times New Roman" w:hAnsi="Times New Roman" w:cs="Times New Roman"/>
          <w:bCs/>
          <w:szCs w:val="24"/>
        </w:rPr>
        <w:t xml:space="preserve"> </w:t>
      </w:r>
      <w:r w:rsidR="00240C3B">
        <w:rPr>
          <w:rFonts w:ascii="Times New Roman" w:hAnsi="Times New Roman" w:cs="Times New Roman"/>
          <w:bCs/>
          <w:szCs w:val="24"/>
        </w:rPr>
        <w:t>meaning making</w:t>
      </w:r>
      <w:r w:rsidR="00E60903">
        <w:rPr>
          <w:rFonts w:ascii="Times New Roman" w:hAnsi="Times New Roman" w:cs="Times New Roman"/>
          <w:bCs/>
          <w:szCs w:val="24"/>
        </w:rPr>
        <w:t xml:space="preserve"> resources, are veritable tools for examining mathematical practices, as well as</w:t>
      </w:r>
      <w:r w:rsidR="004301FD" w:rsidRPr="00F91F17">
        <w:rPr>
          <w:rFonts w:ascii="Times New Roman" w:hAnsi="Times New Roman" w:cs="Times New Roman"/>
          <w:bCs/>
          <w:szCs w:val="24"/>
        </w:rPr>
        <w:t xml:space="preserve"> those of teaching and learning Mathematics. These resources are found to help teachers and pupils learn about language usage in mathematical procedures, which can be beneficial for both teaching and learning at the basic level.</w:t>
      </w:r>
      <w:r w:rsidR="0063110E" w:rsidRPr="00F91F17">
        <w:rPr>
          <w:rFonts w:ascii="Times New Roman" w:hAnsi="Times New Roman" w:cs="Times New Roman"/>
          <w:bCs/>
          <w:szCs w:val="24"/>
        </w:rPr>
        <w:t xml:space="preserve"> </w:t>
      </w:r>
    </w:p>
    <w:p w14:paraId="63140AE5" w14:textId="750606A1" w:rsidR="0064636B" w:rsidRPr="00B70105" w:rsidRDefault="00F141AB" w:rsidP="00E470F2">
      <w:pPr>
        <w:spacing w:before="240" w:after="120" w:line="240" w:lineRule="auto"/>
        <w:ind w:left="-5" w:right="-18"/>
        <w:rPr>
          <w:rFonts w:ascii="Times New Roman" w:hAnsi="Times New Roman" w:cs="Times New Roman"/>
          <w:color w:val="222222"/>
          <w:szCs w:val="20"/>
          <w:shd w:val="clear" w:color="auto" w:fill="FFFFFF"/>
        </w:rPr>
      </w:pPr>
      <w:r w:rsidRPr="00F91F17">
        <w:rPr>
          <w:rFonts w:ascii="Times New Roman" w:hAnsi="Times New Roman" w:cs="Times New Roman"/>
          <w:szCs w:val="24"/>
        </w:rPr>
        <w:t xml:space="preserve">The application of social semiotics to the analysis of Mathematics is relatively less explored compared to other fields </w:t>
      </w:r>
      <w:r w:rsidR="006314A1">
        <w:rPr>
          <w:rFonts w:ascii="Times New Roman" w:hAnsi="Times New Roman" w:cs="Times New Roman"/>
          <w:szCs w:val="24"/>
        </w:rPr>
        <w:t>(</w:t>
      </w:r>
      <w:r w:rsidRPr="00F91F17">
        <w:rPr>
          <w:rFonts w:ascii="Times New Roman" w:hAnsi="Times New Roman" w:cs="Times New Roman"/>
          <w:szCs w:val="24"/>
        </w:rPr>
        <w:t xml:space="preserve">Anderson </w:t>
      </w:r>
      <w:r w:rsidRPr="006520E4">
        <w:rPr>
          <w:rFonts w:ascii="Times New Roman" w:hAnsi="Times New Roman" w:cs="Times New Roman"/>
          <w:i/>
          <w:iCs/>
          <w:szCs w:val="24"/>
        </w:rPr>
        <w:t>et al</w:t>
      </w:r>
      <w:r w:rsidRPr="00F91F17">
        <w:rPr>
          <w:rFonts w:ascii="Times New Roman" w:hAnsi="Times New Roman" w:cs="Times New Roman"/>
          <w:szCs w:val="24"/>
        </w:rPr>
        <w:t>.</w:t>
      </w:r>
      <w:r w:rsidR="006314A1">
        <w:rPr>
          <w:rFonts w:ascii="Times New Roman" w:hAnsi="Times New Roman" w:cs="Times New Roman"/>
          <w:szCs w:val="24"/>
        </w:rPr>
        <w:t>,</w:t>
      </w:r>
      <w:r w:rsidRPr="00F91F17">
        <w:rPr>
          <w:rFonts w:ascii="Times New Roman" w:hAnsi="Times New Roman" w:cs="Times New Roman"/>
          <w:szCs w:val="24"/>
        </w:rPr>
        <w:t xml:space="preserve"> 2003</w:t>
      </w:r>
      <w:r w:rsidR="00E60903">
        <w:rPr>
          <w:rFonts w:ascii="Times New Roman" w:hAnsi="Times New Roman" w:cs="Times New Roman"/>
          <w:szCs w:val="24"/>
        </w:rPr>
        <w:t xml:space="preserve">; </w:t>
      </w:r>
      <w:proofErr w:type="spellStart"/>
      <w:r w:rsidR="00E60903" w:rsidRPr="00E60903">
        <w:rPr>
          <w:rFonts w:ascii="Times New Roman" w:hAnsi="Times New Roman" w:cs="Times New Roman"/>
          <w:szCs w:val="24"/>
          <w:lang w:val="en-GB"/>
        </w:rPr>
        <w:t>Rotman</w:t>
      </w:r>
      <w:proofErr w:type="spellEnd"/>
      <w:r w:rsidR="00E60903" w:rsidRPr="00E60903">
        <w:rPr>
          <w:rFonts w:ascii="Times New Roman" w:hAnsi="Times New Roman" w:cs="Times New Roman"/>
          <w:szCs w:val="24"/>
          <w:lang w:val="en-GB"/>
        </w:rPr>
        <w:t>, 2006</w:t>
      </w:r>
      <w:r w:rsidR="00E60903">
        <w:rPr>
          <w:rFonts w:ascii="Times New Roman" w:hAnsi="Times New Roman" w:cs="Times New Roman"/>
          <w:szCs w:val="24"/>
          <w:lang w:val="en-GB"/>
        </w:rPr>
        <w:t>;</w:t>
      </w:r>
      <w:r w:rsidR="00E60903" w:rsidRPr="00E60903">
        <w:rPr>
          <w:rFonts w:ascii="Times New Roman" w:hAnsi="Times New Roman" w:cs="Times New Roman"/>
          <w:szCs w:val="24"/>
          <w:lang w:val="en-GB"/>
        </w:rPr>
        <w:t xml:space="preserve"> &amp; </w:t>
      </w:r>
      <w:proofErr w:type="spellStart"/>
      <w:r w:rsidR="00E60903" w:rsidRPr="00E60903">
        <w:rPr>
          <w:rFonts w:ascii="Times New Roman" w:hAnsi="Times New Roman" w:cs="Times New Roman"/>
          <w:szCs w:val="24"/>
          <w:lang w:val="en-GB"/>
        </w:rPr>
        <w:t>Presmeg</w:t>
      </w:r>
      <w:proofErr w:type="spellEnd"/>
      <w:r w:rsidR="00E60903" w:rsidRPr="00E60903">
        <w:rPr>
          <w:rFonts w:ascii="Times New Roman" w:hAnsi="Times New Roman" w:cs="Times New Roman"/>
          <w:szCs w:val="24"/>
          <w:lang w:val="en-GB"/>
        </w:rPr>
        <w:t>, 2006</w:t>
      </w:r>
      <w:r w:rsidRPr="00F91F17">
        <w:rPr>
          <w:rFonts w:ascii="Times New Roman" w:hAnsi="Times New Roman" w:cs="Times New Roman"/>
          <w:szCs w:val="24"/>
        </w:rPr>
        <w:t xml:space="preserve">). </w:t>
      </w:r>
      <w:r w:rsidR="009854C1" w:rsidRPr="00F91F17">
        <w:rPr>
          <w:rFonts w:ascii="Times New Roman" w:hAnsi="Times New Roman" w:cs="Times New Roman"/>
          <w:szCs w:val="24"/>
        </w:rPr>
        <w:t xml:space="preserve">In </w:t>
      </w:r>
      <w:r w:rsidR="00E60903">
        <w:rPr>
          <w:rFonts w:ascii="Times New Roman" w:hAnsi="Times New Roman" w:cs="Times New Roman"/>
          <w:szCs w:val="24"/>
        </w:rPr>
        <w:t xml:space="preserve">several studies, scholars explore the relationship between social semiotics and Mathematics education; however, a Google search reveals that there are limited studies on the application of social semiotics in analysing mathematics textbooks and how such affects or enhances mathematics teaching and learning </w:t>
      </w:r>
      <w:r w:rsidRPr="00F91F17">
        <w:rPr>
          <w:rFonts w:ascii="Times New Roman" w:hAnsi="Times New Roman" w:cs="Times New Roman"/>
          <w:szCs w:val="24"/>
        </w:rPr>
        <w:t xml:space="preserve">in Awka and Nigeria in general. </w:t>
      </w:r>
      <w:r w:rsidR="006314A1">
        <w:rPr>
          <w:rFonts w:ascii="Times New Roman" w:hAnsi="Times New Roman" w:cs="Times New Roman"/>
          <w:szCs w:val="24"/>
        </w:rPr>
        <w:t>Nonetheless</w:t>
      </w:r>
      <w:r w:rsidRPr="00F91F17">
        <w:rPr>
          <w:rFonts w:ascii="Times New Roman" w:hAnsi="Times New Roman" w:cs="Times New Roman"/>
          <w:szCs w:val="24"/>
        </w:rPr>
        <w:t>, some scholars have discussed the relationship between social semiotics and education</w:t>
      </w:r>
      <w:r w:rsidR="009F5D9D">
        <w:rPr>
          <w:rFonts w:ascii="Times New Roman" w:hAnsi="Times New Roman" w:cs="Times New Roman"/>
          <w:szCs w:val="24"/>
        </w:rPr>
        <w:t xml:space="preserve"> as well as other aspect of semiotic representation</w:t>
      </w:r>
      <w:r w:rsidR="009008FE">
        <w:rPr>
          <w:rFonts w:ascii="Times New Roman" w:hAnsi="Times New Roman" w:cs="Times New Roman"/>
          <w:szCs w:val="24"/>
        </w:rPr>
        <w:t xml:space="preserve"> (</w:t>
      </w:r>
      <w:r w:rsidR="002A3240">
        <w:rPr>
          <w:rFonts w:ascii="Times New Roman" w:hAnsi="Times New Roman" w:cs="Times New Roman"/>
          <w:szCs w:val="24"/>
        </w:rPr>
        <w:t>(</w:t>
      </w:r>
      <w:r w:rsidR="002A3240" w:rsidRPr="00DB7496">
        <w:rPr>
          <w:rFonts w:ascii="Times New Roman" w:hAnsi="Times New Roman" w:cs="Times New Roman"/>
          <w:color w:val="222222"/>
          <w:szCs w:val="20"/>
          <w:shd w:val="clear" w:color="auto" w:fill="FFFFFF"/>
        </w:rPr>
        <w:t xml:space="preserve">Makinde </w:t>
      </w:r>
      <w:r w:rsidR="002A3240">
        <w:rPr>
          <w:rFonts w:ascii="Times New Roman" w:hAnsi="Times New Roman" w:cs="Times New Roman"/>
          <w:color w:val="222222"/>
          <w:szCs w:val="20"/>
          <w:shd w:val="clear" w:color="auto" w:fill="FFFFFF"/>
        </w:rPr>
        <w:t>&amp;</w:t>
      </w:r>
      <w:r w:rsidR="002A3240" w:rsidRPr="00DB7496">
        <w:rPr>
          <w:rFonts w:ascii="Times New Roman" w:hAnsi="Times New Roman" w:cs="Times New Roman"/>
          <w:color w:val="222222"/>
          <w:szCs w:val="20"/>
          <w:shd w:val="clear" w:color="auto" w:fill="FFFFFF"/>
        </w:rPr>
        <w:t xml:space="preserve"> O</w:t>
      </w:r>
      <w:r w:rsidR="002A3240">
        <w:rPr>
          <w:rFonts w:ascii="Times New Roman" w:hAnsi="Times New Roman" w:cs="Times New Roman"/>
          <w:color w:val="222222"/>
          <w:szCs w:val="20"/>
          <w:shd w:val="clear" w:color="auto" w:fill="FFFFFF"/>
        </w:rPr>
        <w:t xml:space="preserve">yewole, </w:t>
      </w:r>
      <w:r w:rsidR="002A3240" w:rsidRPr="00DB7496">
        <w:rPr>
          <w:rFonts w:ascii="Times New Roman" w:hAnsi="Times New Roman" w:cs="Times New Roman"/>
          <w:color w:val="222222"/>
          <w:szCs w:val="20"/>
          <w:shd w:val="clear" w:color="auto" w:fill="FFFFFF"/>
        </w:rPr>
        <w:t>202</w:t>
      </w:r>
      <w:r w:rsidR="002A3240">
        <w:rPr>
          <w:rFonts w:ascii="Times New Roman" w:hAnsi="Times New Roman" w:cs="Times New Roman"/>
          <w:color w:val="222222"/>
          <w:szCs w:val="20"/>
          <w:shd w:val="clear" w:color="auto" w:fill="FFFFFF"/>
        </w:rPr>
        <w:t xml:space="preserve">4; </w:t>
      </w:r>
      <w:proofErr w:type="spellStart"/>
      <w:r w:rsidR="009008FE" w:rsidRPr="00DB7496">
        <w:rPr>
          <w:rFonts w:ascii="Times New Roman" w:hAnsi="Times New Roman" w:cs="Times New Roman"/>
          <w:color w:val="222222"/>
          <w:szCs w:val="20"/>
          <w:shd w:val="clear" w:color="auto" w:fill="FFFFFF"/>
        </w:rPr>
        <w:t>Makinde</w:t>
      </w:r>
      <w:proofErr w:type="spellEnd"/>
      <w:r w:rsidR="009008FE" w:rsidRPr="00DB7496">
        <w:rPr>
          <w:rFonts w:ascii="Times New Roman" w:hAnsi="Times New Roman" w:cs="Times New Roman"/>
          <w:color w:val="222222"/>
          <w:szCs w:val="20"/>
          <w:shd w:val="clear" w:color="auto" w:fill="FFFFFF"/>
        </w:rPr>
        <w:t xml:space="preserve"> </w:t>
      </w:r>
      <w:r w:rsidR="009008FE">
        <w:rPr>
          <w:rFonts w:ascii="Times New Roman" w:hAnsi="Times New Roman" w:cs="Times New Roman"/>
          <w:color w:val="222222"/>
          <w:szCs w:val="20"/>
          <w:shd w:val="clear" w:color="auto" w:fill="FFFFFF"/>
        </w:rPr>
        <w:t>&amp;</w:t>
      </w:r>
      <w:r w:rsidR="009008FE" w:rsidRPr="00DB7496">
        <w:rPr>
          <w:rFonts w:ascii="Times New Roman" w:hAnsi="Times New Roman" w:cs="Times New Roman"/>
          <w:color w:val="222222"/>
          <w:szCs w:val="20"/>
          <w:shd w:val="clear" w:color="auto" w:fill="FFFFFF"/>
        </w:rPr>
        <w:t xml:space="preserve"> </w:t>
      </w:r>
      <w:proofErr w:type="spellStart"/>
      <w:r w:rsidR="009008FE" w:rsidRPr="00DB7496">
        <w:rPr>
          <w:rFonts w:ascii="Times New Roman" w:hAnsi="Times New Roman" w:cs="Times New Roman"/>
          <w:color w:val="222222"/>
          <w:szCs w:val="20"/>
          <w:shd w:val="clear" w:color="auto" w:fill="FFFFFF"/>
        </w:rPr>
        <w:t>Odili</w:t>
      </w:r>
      <w:proofErr w:type="spellEnd"/>
      <w:r w:rsidR="009008FE">
        <w:rPr>
          <w:rFonts w:ascii="Times New Roman" w:hAnsi="Times New Roman" w:cs="Times New Roman"/>
          <w:color w:val="222222"/>
          <w:szCs w:val="20"/>
          <w:shd w:val="clear" w:color="auto" w:fill="FFFFFF"/>
        </w:rPr>
        <w:t xml:space="preserve">, </w:t>
      </w:r>
      <w:r w:rsidR="009008FE" w:rsidRPr="00DB7496">
        <w:rPr>
          <w:rFonts w:ascii="Times New Roman" w:hAnsi="Times New Roman" w:cs="Times New Roman"/>
          <w:color w:val="222222"/>
          <w:szCs w:val="20"/>
          <w:shd w:val="clear" w:color="auto" w:fill="FFFFFF"/>
        </w:rPr>
        <w:t>2023</w:t>
      </w:r>
      <w:r w:rsidR="009008FE">
        <w:rPr>
          <w:rFonts w:ascii="Times New Roman" w:hAnsi="Times New Roman" w:cs="Times New Roman"/>
          <w:color w:val="222222"/>
          <w:szCs w:val="20"/>
          <w:shd w:val="clear" w:color="auto" w:fill="FFFFFF"/>
        </w:rPr>
        <w:t xml:space="preserve">; </w:t>
      </w:r>
      <w:proofErr w:type="spellStart"/>
      <w:r w:rsidR="009008FE" w:rsidRPr="008D034A">
        <w:rPr>
          <w:rFonts w:ascii="Times New Roman" w:hAnsi="Times New Roman" w:cs="Times New Roman"/>
          <w:color w:val="222222"/>
          <w:szCs w:val="20"/>
          <w:shd w:val="clear" w:color="auto" w:fill="FFFFFF"/>
        </w:rPr>
        <w:t>Makinde</w:t>
      </w:r>
      <w:proofErr w:type="spellEnd"/>
      <w:r w:rsidR="009008FE">
        <w:rPr>
          <w:rFonts w:ascii="Times New Roman" w:hAnsi="Times New Roman" w:cs="Times New Roman"/>
          <w:color w:val="222222"/>
          <w:szCs w:val="20"/>
          <w:shd w:val="clear" w:color="auto" w:fill="FFFFFF"/>
        </w:rPr>
        <w:t xml:space="preserve"> &amp;</w:t>
      </w:r>
      <w:r w:rsidR="009008FE" w:rsidRPr="008D034A">
        <w:rPr>
          <w:rFonts w:ascii="Times New Roman" w:hAnsi="Times New Roman" w:cs="Times New Roman"/>
          <w:color w:val="222222"/>
          <w:szCs w:val="20"/>
          <w:shd w:val="clear" w:color="auto" w:fill="FFFFFF"/>
        </w:rPr>
        <w:t xml:space="preserve"> </w:t>
      </w:r>
      <w:proofErr w:type="spellStart"/>
      <w:r w:rsidR="009008FE" w:rsidRPr="008D034A">
        <w:rPr>
          <w:rFonts w:ascii="Times New Roman" w:hAnsi="Times New Roman" w:cs="Times New Roman"/>
          <w:color w:val="222222"/>
          <w:szCs w:val="20"/>
          <w:shd w:val="clear" w:color="auto" w:fill="FFFFFF"/>
        </w:rPr>
        <w:t>Mgbodi</w:t>
      </w:r>
      <w:proofErr w:type="spellEnd"/>
      <w:r w:rsidR="009008FE">
        <w:rPr>
          <w:rFonts w:ascii="Times New Roman" w:hAnsi="Times New Roman" w:cs="Times New Roman"/>
          <w:color w:val="222222"/>
          <w:szCs w:val="20"/>
          <w:shd w:val="clear" w:color="auto" w:fill="FFFFFF"/>
        </w:rPr>
        <w:t>,</w:t>
      </w:r>
      <w:r w:rsidR="009008FE" w:rsidRPr="008D034A">
        <w:rPr>
          <w:rFonts w:ascii="Times New Roman" w:hAnsi="Times New Roman" w:cs="Times New Roman"/>
          <w:color w:val="222222"/>
          <w:szCs w:val="20"/>
          <w:shd w:val="clear" w:color="auto" w:fill="FFFFFF"/>
        </w:rPr>
        <w:t xml:space="preserve"> 2022</w:t>
      </w:r>
      <w:r w:rsidR="009008FE">
        <w:rPr>
          <w:rFonts w:ascii="Times New Roman" w:hAnsi="Times New Roman" w:cs="Times New Roman"/>
          <w:color w:val="222222"/>
          <w:szCs w:val="20"/>
          <w:shd w:val="clear" w:color="auto" w:fill="FFFFFF"/>
        </w:rPr>
        <w:t xml:space="preserve">; </w:t>
      </w:r>
      <w:proofErr w:type="spellStart"/>
      <w:r w:rsidR="00266716" w:rsidRPr="00F91F17">
        <w:rPr>
          <w:rFonts w:ascii="Times New Roman" w:hAnsi="Times New Roman" w:cs="Times New Roman"/>
          <w:szCs w:val="24"/>
        </w:rPr>
        <w:t>Nweze</w:t>
      </w:r>
      <w:proofErr w:type="spellEnd"/>
      <w:r w:rsidR="00266716">
        <w:rPr>
          <w:rFonts w:ascii="Times New Roman" w:hAnsi="Times New Roman" w:cs="Times New Roman"/>
          <w:szCs w:val="24"/>
        </w:rPr>
        <w:t>, 2020</w:t>
      </w:r>
      <w:r w:rsidR="00C02D7D">
        <w:rPr>
          <w:rFonts w:ascii="Times New Roman" w:hAnsi="Times New Roman" w:cs="Times New Roman"/>
          <w:szCs w:val="24"/>
        </w:rPr>
        <w:t>; Daher &amp; Thabet, 2020</w:t>
      </w:r>
      <w:r w:rsidR="009008FE">
        <w:rPr>
          <w:rFonts w:ascii="Times New Roman" w:hAnsi="Times New Roman" w:cs="Times New Roman"/>
          <w:color w:val="222222"/>
          <w:szCs w:val="20"/>
          <w:shd w:val="clear" w:color="auto" w:fill="FFFFFF"/>
        </w:rPr>
        <w:t>)</w:t>
      </w:r>
      <w:r w:rsidR="00037106">
        <w:rPr>
          <w:rFonts w:ascii="Times New Roman" w:hAnsi="Times New Roman" w:cs="Times New Roman"/>
          <w:szCs w:val="24"/>
        </w:rPr>
        <w:t xml:space="preserve">; as well as studies </w:t>
      </w:r>
      <w:r w:rsidR="00037106" w:rsidRPr="00305563">
        <w:rPr>
          <w:rFonts w:ascii="Times New Roman" w:hAnsi="Times New Roman" w:cs="Times New Roman"/>
          <w:szCs w:val="24"/>
        </w:rPr>
        <w:t>on multimodal literacy and textbook design</w:t>
      </w:r>
      <w:r w:rsidR="00037106">
        <w:rPr>
          <w:rFonts w:ascii="Times New Roman" w:hAnsi="Times New Roman" w:cs="Times New Roman"/>
          <w:szCs w:val="24"/>
        </w:rPr>
        <w:t xml:space="preserve"> (</w:t>
      </w:r>
      <w:r w:rsidR="00037106" w:rsidRPr="00305563">
        <w:rPr>
          <w:rFonts w:ascii="Times New Roman" w:hAnsi="Times New Roman" w:cs="Times New Roman"/>
          <w:szCs w:val="24"/>
        </w:rPr>
        <w:t>Unsworth,</w:t>
      </w:r>
      <w:r w:rsidR="00037106">
        <w:rPr>
          <w:rFonts w:ascii="Times New Roman" w:hAnsi="Times New Roman" w:cs="Times New Roman"/>
          <w:szCs w:val="24"/>
        </w:rPr>
        <w:t xml:space="preserve"> </w:t>
      </w:r>
      <w:r w:rsidR="00037106" w:rsidRPr="00305563">
        <w:rPr>
          <w:rFonts w:ascii="Times New Roman" w:hAnsi="Times New Roman" w:cs="Times New Roman"/>
          <w:szCs w:val="24"/>
        </w:rPr>
        <w:t>2001)</w:t>
      </w:r>
      <w:r w:rsidR="00037106">
        <w:rPr>
          <w:rFonts w:ascii="Times New Roman" w:hAnsi="Times New Roman" w:cs="Times New Roman"/>
          <w:szCs w:val="24"/>
        </w:rPr>
        <w:t xml:space="preserve">, </w:t>
      </w:r>
      <w:r w:rsidR="00037106" w:rsidRPr="00305563">
        <w:rPr>
          <w:rFonts w:ascii="Times New Roman" w:hAnsi="Times New Roman" w:cs="Times New Roman"/>
          <w:szCs w:val="24"/>
        </w:rPr>
        <w:t>multimodal pedagogies in learning</w:t>
      </w:r>
      <w:r w:rsidR="00037106">
        <w:rPr>
          <w:rFonts w:ascii="Times New Roman" w:hAnsi="Times New Roman" w:cs="Times New Roman"/>
          <w:szCs w:val="24"/>
        </w:rPr>
        <w:t xml:space="preserve"> (Jewitt, 2008) and </w:t>
      </w:r>
      <w:r w:rsidR="00037106" w:rsidRPr="00305563">
        <w:rPr>
          <w:rFonts w:ascii="Times New Roman" w:hAnsi="Times New Roman" w:cs="Times New Roman"/>
          <w:szCs w:val="24"/>
        </w:rPr>
        <w:t>Mathematics teaching discourse</w:t>
      </w:r>
      <w:r w:rsidR="00037106">
        <w:rPr>
          <w:rFonts w:ascii="Times New Roman" w:hAnsi="Times New Roman" w:cs="Times New Roman"/>
          <w:szCs w:val="24"/>
        </w:rPr>
        <w:t xml:space="preserve"> (Rowland, 200</w:t>
      </w:r>
      <w:r w:rsidR="009F7A82">
        <w:rPr>
          <w:rFonts w:ascii="Times New Roman" w:hAnsi="Times New Roman" w:cs="Times New Roman"/>
          <w:szCs w:val="24"/>
        </w:rPr>
        <w:t>3</w:t>
      </w:r>
      <w:r w:rsidR="00037106">
        <w:rPr>
          <w:rFonts w:ascii="Times New Roman" w:hAnsi="Times New Roman" w:cs="Times New Roman"/>
          <w:szCs w:val="24"/>
        </w:rPr>
        <w:t>)</w:t>
      </w:r>
      <w:r w:rsidR="003E3B47">
        <w:rPr>
          <w:rFonts w:ascii="Times New Roman" w:hAnsi="Times New Roman" w:cs="Times New Roman"/>
          <w:szCs w:val="24"/>
        </w:rPr>
        <w:t>,</w:t>
      </w:r>
      <w:r w:rsidR="00037106">
        <w:rPr>
          <w:rFonts w:ascii="Times New Roman" w:hAnsi="Times New Roman" w:cs="Times New Roman"/>
          <w:szCs w:val="24"/>
        </w:rPr>
        <w:t xml:space="preserve"> </w:t>
      </w:r>
      <w:r w:rsidR="000646AA">
        <w:rPr>
          <w:rFonts w:ascii="Times New Roman" w:hAnsi="Times New Roman" w:cs="Times New Roman"/>
          <w:szCs w:val="24"/>
        </w:rPr>
        <w:t>all</w:t>
      </w:r>
      <w:r w:rsidR="004C4187">
        <w:rPr>
          <w:rFonts w:ascii="Times New Roman" w:hAnsi="Times New Roman" w:cs="Times New Roman"/>
          <w:szCs w:val="24"/>
        </w:rPr>
        <w:t xml:space="preserve"> providing</w:t>
      </w:r>
      <w:r w:rsidR="00037106">
        <w:rPr>
          <w:rFonts w:ascii="Times New Roman" w:hAnsi="Times New Roman" w:cs="Times New Roman"/>
          <w:szCs w:val="24"/>
        </w:rPr>
        <w:t xml:space="preserve"> insightful contributions to pedagogical discourses.</w:t>
      </w:r>
    </w:p>
    <w:p w14:paraId="61009E5C" w14:textId="43CD79FB" w:rsidR="00E73300" w:rsidRPr="00F91F17" w:rsidRDefault="0087731A" w:rsidP="00E470F2">
      <w:pPr>
        <w:spacing w:before="240" w:after="120" w:line="240" w:lineRule="auto"/>
        <w:ind w:left="-5" w:right="-18"/>
        <w:rPr>
          <w:rFonts w:ascii="Times New Roman" w:hAnsi="Times New Roman" w:cs="Times New Roman"/>
          <w:szCs w:val="24"/>
        </w:rPr>
      </w:pPr>
      <w:r>
        <w:rPr>
          <w:rFonts w:ascii="Times New Roman" w:hAnsi="Times New Roman" w:cs="Times New Roman"/>
          <w:szCs w:val="24"/>
        </w:rPr>
        <w:t xml:space="preserve">Among such studies is </w:t>
      </w:r>
      <w:r w:rsidR="00E73300" w:rsidRPr="00F91F17">
        <w:rPr>
          <w:rFonts w:ascii="Times New Roman" w:hAnsi="Times New Roman" w:cs="Times New Roman"/>
          <w:szCs w:val="24"/>
        </w:rPr>
        <w:t>Nweze’s (</w:t>
      </w:r>
      <w:r w:rsidR="0064636B" w:rsidRPr="00F91F17">
        <w:rPr>
          <w:rFonts w:ascii="Times New Roman" w:hAnsi="Times New Roman" w:cs="Times New Roman"/>
          <w:szCs w:val="24"/>
        </w:rPr>
        <w:t>2020</w:t>
      </w:r>
      <w:r w:rsidR="00E73300" w:rsidRPr="00F91F17">
        <w:rPr>
          <w:rFonts w:ascii="Times New Roman" w:hAnsi="Times New Roman" w:cs="Times New Roman"/>
          <w:szCs w:val="24"/>
        </w:rPr>
        <w:t xml:space="preserve">) Same </w:t>
      </w:r>
      <w:r w:rsidR="001A6887" w:rsidRPr="00F91F17">
        <w:rPr>
          <w:rFonts w:ascii="Times New Roman" w:hAnsi="Times New Roman" w:cs="Times New Roman"/>
          <w:szCs w:val="24"/>
        </w:rPr>
        <w:t>symbols, different representation</w:t>
      </w:r>
      <w:r w:rsidR="00E73300" w:rsidRPr="00F91F17">
        <w:rPr>
          <w:rFonts w:ascii="Times New Roman" w:hAnsi="Times New Roman" w:cs="Times New Roman"/>
          <w:szCs w:val="24"/>
        </w:rPr>
        <w:t xml:space="preserve">: The </w:t>
      </w:r>
      <w:r w:rsidR="001A6887" w:rsidRPr="00F91F17">
        <w:rPr>
          <w:rFonts w:ascii="Times New Roman" w:hAnsi="Times New Roman" w:cs="Times New Roman"/>
          <w:szCs w:val="24"/>
        </w:rPr>
        <w:t xml:space="preserve">semiotics </w:t>
      </w:r>
      <w:r w:rsidR="00E73300" w:rsidRPr="00F91F17">
        <w:rPr>
          <w:rFonts w:ascii="Times New Roman" w:hAnsi="Times New Roman" w:cs="Times New Roman"/>
          <w:szCs w:val="24"/>
        </w:rPr>
        <w:t xml:space="preserve">of Linguistics and Mathematical </w:t>
      </w:r>
      <w:r w:rsidR="006A6976" w:rsidRPr="00F91F17">
        <w:rPr>
          <w:rFonts w:ascii="Times New Roman" w:hAnsi="Times New Roman" w:cs="Times New Roman"/>
          <w:szCs w:val="24"/>
        </w:rPr>
        <w:t>notations</w:t>
      </w:r>
      <w:r w:rsidR="003E3B47">
        <w:rPr>
          <w:rFonts w:ascii="Times New Roman" w:hAnsi="Times New Roman" w:cs="Times New Roman"/>
          <w:szCs w:val="24"/>
        </w:rPr>
        <w:t>,</w:t>
      </w:r>
      <w:r w:rsidR="00124008">
        <w:rPr>
          <w:rFonts w:ascii="Times New Roman" w:hAnsi="Times New Roman" w:cs="Times New Roman"/>
          <w:szCs w:val="24"/>
        </w:rPr>
        <w:t xml:space="preserve"> which</w:t>
      </w:r>
      <w:r w:rsidR="00E73300" w:rsidRPr="00F91F17">
        <w:rPr>
          <w:rFonts w:ascii="Times New Roman" w:hAnsi="Times New Roman" w:cs="Times New Roman"/>
          <w:szCs w:val="24"/>
        </w:rPr>
        <w:t xml:space="preserve"> focuses on the disciplinarity of </w:t>
      </w:r>
      <w:r w:rsidR="001A6887" w:rsidRPr="00F91F17">
        <w:rPr>
          <w:rFonts w:ascii="Times New Roman" w:hAnsi="Times New Roman" w:cs="Times New Roman"/>
          <w:szCs w:val="24"/>
        </w:rPr>
        <w:t xml:space="preserve">Mathematics </w:t>
      </w:r>
      <w:r w:rsidR="00E73300" w:rsidRPr="00F91F17">
        <w:rPr>
          <w:rFonts w:ascii="Times New Roman" w:hAnsi="Times New Roman" w:cs="Times New Roman"/>
          <w:szCs w:val="24"/>
        </w:rPr>
        <w:t xml:space="preserve">and </w:t>
      </w:r>
      <w:r w:rsidR="001A6887" w:rsidRPr="00F91F17">
        <w:rPr>
          <w:rFonts w:ascii="Times New Roman" w:hAnsi="Times New Roman" w:cs="Times New Roman"/>
          <w:szCs w:val="24"/>
        </w:rPr>
        <w:t xml:space="preserve">Linguistics </w:t>
      </w:r>
      <w:r w:rsidR="00E73300" w:rsidRPr="00F91F17">
        <w:rPr>
          <w:rFonts w:ascii="Times New Roman" w:hAnsi="Times New Roman" w:cs="Times New Roman"/>
          <w:szCs w:val="24"/>
        </w:rPr>
        <w:t xml:space="preserve">through semiotic </w:t>
      </w:r>
      <w:r w:rsidR="006E782D" w:rsidRPr="00F91F17">
        <w:rPr>
          <w:rFonts w:ascii="Times New Roman" w:hAnsi="Times New Roman" w:cs="Times New Roman"/>
          <w:szCs w:val="24"/>
        </w:rPr>
        <w:t>theory,</w:t>
      </w:r>
      <w:r w:rsidR="00E73300" w:rsidRPr="00F91F17">
        <w:rPr>
          <w:rFonts w:ascii="Times New Roman" w:hAnsi="Times New Roman" w:cs="Times New Roman"/>
          <w:szCs w:val="24"/>
        </w:rPr>
        <w:t xml:space="preserve"> investigates the different representations of similar symbols found in </w:t>
      </w:r>
      <w:r w:rsidR="001A6887" w:rsidRPr="00F91F17">
        <w:rPr>
          <w:rFonts w:ascii="Times New Roman" w:hAnsi="Times New Roman" w:cs="Times New Roman"/>
          <w:szCs w:val="24"/>
        </w:rPr>
        <w:t xml:space="preserve">Linguistics </w:t>
      </w:r>
      <w:r w:rsidR="00E73300" w:rsidRPr="00F91F17">
        <w:rPr>
          <w:rFonts w:ascii="Times New Roman" w:hAnsi="Times New Roman" w:cs="Times New Roman"/>
          <w:szCs w:val="24"/>
        </w:rPr>
        <w:t xml:space="preserve">and </w:t>
      </w:r>
      <w:r w:rsidR="001A6887" w:rsidRPr="00F91F17">
        <w:rPr>
          <w:rFonts w:ascii="Times New Roman" w:hAnsi="Times New Roman" w:cs="Times New Roman"/>
          <w:szCs w:val="24"/>
        </w:rPr>
        <w:t>Mathematics</w:t>
      </w:r>
      <w:r w:rsidR="00E73300" w:rsidRPr="00F91F17">
        <w:rPr>
          <w:rFonts w:ascii="Times New Roman" w:hAnsi="Times New Roman" w:cs="Times New Roman"/>
          <w:szCs w:val="24"/>
        </w:rPr>
        <w:t xml:space="preserve">. </w:t>
      </w:r>
      <w:r w:rsidR="006E782D" w:rsidRPr="00F91F17">
        <w:rPr>
          <w:rFonts w:ascii="Times New Roman" w:hAnsi="Times New Roman" w:cs="Times New Roman"/>
          <w:szCs w:val="24"/>
        </w:rPr>
        <w:t xml:space="preserve">Findings from her study are restricted to similar symbols in use by both </w:t>
      </w:r>
      <w:r w:rsidR="001A6887" w:rsidRPr="00F91F17">
        <w:rPr>
          <w:rFonts w:ascii="Times New Roman" w:hAnsi="Times New Roman" w:cs="Times New Roman"/>
          <w:szCs w:val="24"/>
        </w:rPr>
        <w:t xml:space="preserve">Linguistics </w:t>
      </w:r>
      <w:r w:rsidR="006E782D" w:rsidRPr="00F91F17">
        <w:rPr>
          <w:rFonts w:ascii="Times New Roman" w:hAnsi="Times New Roman" w:cs="Times New Roman"/>
          <w:szCs w:val="24"/>
        </w:rPr>
        <w:t xml:space="preserve">and </w:t>
      </w:r>
      <w:r w:rsidR="001A6887" w:rsidRPr="00F91F17">
        <w:rPr>
          <w:rFonts w:ascii="Times New Roman" w:hAnsi="Times New Roman" w:cs="Times New Roman"/>
          <w:szCs w:val="24"/>
        </w:rPr>
        <w:t>Mathematics</w:t>
      </w:r>
      <w:r w:rsidR="006E782D" w:rsidRPr="00F91F17">
        <w:rPr>
          <w:rFonts w:ascii="Times New Roman" w:hAnsi="Times New Roman" w:cs="Times New Roman"/>
          <w:szCs w:val="24"/>
        </w:rPr>
        <w:t xml:space="preserve">. Such similar symbols include the cross/positive (+) symbol, the negative/minus sign (−), the </w:t>
      </w:r>
      <w:r w:rsidR="00D22AE2">
        <w:rPr>
          <w:rFonts w:ascii="Times New Roman" w:hAnsi="Times New Roman" w:cs="Times New Roman"/>
          <w:szCs w:val="24"/>
        </w:rPr>
        <w:t>“</w:t>
      </w:r>
      <w:r w:rsidR="006E782D" w:rsidRPr="00F91F17">
        <w:rPr>
          <w:rFonts w:ascii="Times New Roman" w:hAnsi="Times New Roman" w:cs="Times New Roman"/>
          <w:szCs w:val="24"/>
        </w:rPr>
        <w:t>x</w:t>
      </w:r>
      <w:r w:rsidR="00D22AE2">
        <w:rPr>
          <w:rFonts w:ascii="Times New Roman" w:hAnsi="Times New Roman" w:cs="Times New Roman"/>
          <w:szCs w:val="24"/>
        </w:rPr>
        <w:t>”</w:t>
      </w:r>
      <w:r w:rsidR="006E782D" w:rsidRPr="00F91F17">
        <w:rPr>
          <w:rFonts w:ascii="Times New Roman" w:hAnsi="Times New Roman" w:cs="Times New Roman"/>
          <w:szCs w:val="24"/>
        </w:rPr>
        <w:t xml:space="preserve"> symbol, the symbols of inequality</w:t>
      </w:r>
      <w:r w:rsidR="008836A4">
        <w:rPr>
          <w:rFonts w:ascii="Times New Roman" w:hAnsi="Times New Roman" w:cs="Times New Roman"/>
          <w:szCs w:val="24"/>
        </w:rPr>
        <w:t xml:space="preserve"> </w:t>
      </w:r>
      <w:r w:rsidR="006E782D" w:rsidRPr="00F91F17">
        <w:rPr>
          <w:rFonts w:ascii="Times New Roman" w:hAnsi="Times New Roman" w:cs="Times New Roman"/>
          <w:szCs w:val="24"/>
        </w:rPr>
        <w:t xml:space="preserve">- &gt; &lt; (greater </w:t>
      </w:r>
      <w:r w:rsidR="008836A4">
        <w:rPr>
          <w:rFonts w:ascii="Times New Roman" w:hAnsi="Times New Roman" w:cs="Times New Roman"/>
          <w:szCs w:val="24"/>
        </w:rPr>
        <w:t>and</w:t>
      </w:r>
      <w:r w:rsidR="006E782D" w:rsidRPr="00F91F17">
        <w:rPr>
          <w:rFonts w:ascii="Times New Roman" w:hAnsi="Times New Roman" w:cs="Times New Roman"/>
          <w:szCs w:val="24"/>
        </w:rPr>
        <w:t xml:space="preserve"> less than), the superscript symbol (</w:t>
      </w:r>
      <w:proofErr w:type="spellStart"/>
      <w:r w:rsidR="00D22AE2">
        <w:rPr>
          <w:rFonts w:ascii="Times New Roman" w:hAnsi="Times New Roman" w:cs="Times New Roman"/>
          <w:szCs w:val="24"/>
        </w:rPr>
        <w:t>X</w:t>
      </w:r>
      <w:r w:rsidR="006E782D" w:rsidRPr="00D22AE2">
        <w:rPr>
          <w:rFonts w:ascii="Times New Roman" w:hAnsi="Times New Roman" w:cs="Times New Roman"/>
          <w:szCs w:val="24"/>
          <w:vertAlign w:val="subscript"/>
        </w:rPr>
        <w:t>mmm</w:t>
      </w:r>
      <w:proofErr w:type="spellEnd"/>
      <w:r w:rsidR="006E782D" w:rsidRPr="00F91F17">
        <w:rPr>
          <w:rFonts w:ascii="Times New Roman" w:hAnsi="Times New Roman" w:cs="Times New Roman"/>
          <w:szCs w:val="24"/>
        </w:rPr>
        <w:t>)</w:t>
      </w:r>
      <w:r w:rsidR="003E3B47">
        <w:rPr>
          <w:rFonts w:ascii="Times New Roman" w:hAnsi="Times New Roman" w:cs="Times New Roman"/>
          <w:szCs w:val="24"/>
        </w:rPr>
        <w:t>,</w:t>
      </w:r>
      <w:r w:rsidR="006E782D" w:rsidRPr="00F91F17">
        <w:rPr>
          <w:rFonts w:ascii="Times New Roman" w:hAnsi="Times New Roman" w:cs="Times New Roman"/>
          <w:szCs w:val="24"/>
        </w:rPr>
        <w:t xml:space="preserve"> the equivalent/equal sign (=), structures, shapes</w:t>
      </w:r>
      <w:r w:rsidR="008836A4">
        <w:rPr>
          <w:rFonts w:ascii="Times New Roman" w:hAnsi="Times New Roman" w:cs="Times New Roman"/>
          <w:szCs w:val="24"/>
        </w:rPr>
        <w:t>, among others</w:t>
      </w:r>
      <w:r w:rsidR="006E782D" w:rsidRPr="00F91F17">
        <w:rPr>
          <w:rFonts w:ascii="Times New Roman" w:hAnsi="Times New Roman" w:cs="Times New Roman"/>
          <w:szCs w:val="24"/>
        </w:rPr>
        <w:t xml:space="preserve">. </w:t>
      </w:r>
      <w:r w:rsidR="001A6887">
        <w:rPr>
          <w:rFonts w:ascii="Times New Roman" w:hAnsi="Times New Roman" w:cs="Times New Roman"/>
          <w:szCs w:val="24"/>
        </w:rPr>
        <w:t xml:space="preserve">In </w:t>
      </w:r>
      <w:r w:rsidR="001A6887" w:rsidRPr="00F91F17">
        <w:rPr>
          <w:rFonts w:ascii="Times New Roman" w:hAnsi="Times New Roman" w:cs="Times New Roman"/>
          <w:szCs w:val="24"/>
        </w:rPr>
        <w:t xml:space="preserve">all </w:t>
      </w:r>
      <w:r w:rsidR="006E782D" w:rsidRPr="00F91F17">
        <w:rPr>
          <w:rFonts w:ascii="Times New Roman" w:hAnsi="Times New Roman" w:cs="Times New Roman"/>
          <w:szCs w:val="24"/>
        </w:rPr>
        <w:t>of these</w:t>
      </w:r>
      <w:r w:rsidR="001A6887">
        <w:rPr>
          <w:rFonts w:ascii="Times New Roman" w:hAnsi="Times New Roman" w:cs="Times New Roman"/>
          <w:szCs w:val="24"/>
        </w:rPr>
        <w:t xml:space="preserve"> analyses, the study fails to</w:t>
      </w:r>
      <w:r w:rsidR="006E782D" w:rsidRPr="00F91F17">
        <w:rPr>
          <w:rFonts w:ascii="Times New Roman" w:hAnsi="Times New Roman" w:cs="Times New Roman"/>
          <w:szCs w:val="24"/>
        </w:rPr>
        <w:t xml:space="preserve"> pay attention to visual and typographical as well as other affordances common with multimodal analysis.</w:t>
      </w:r>
    </w:p>
    <w:p w14:paraId="0785B43A" w14:textId="50810594" w:rsidR="00910C4C" w:rsidRPr="00F91F17" w:rsidRDefault="002457BB"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In a</w:t>
      </w:r>
      <w:r w:rsidR="0064636B" w:rsidRPr="00F91F17">
        <w:rPr>
          <w:rFonts w:ascii="Times New Roman" w:hAnsi="Times New Roman" w:cs="Times New Roman"/>
          <w:szCs w:val="24"/>
        </w:rPr>
        <w:t>nother</w:t>
      </w:r>
      <w:r w:rsidRPr="00F91F17">
        <w:rPr>
          <w:rFonts w:ascii="Times New Roman" w:hAnsi="Times New Roman" w:cs="Times New Roman"/>
          <w:szCs w:val="24"/>
        </w:rPr>
        <w:t xml:space="preserve"> study on </w:t>
      </w:r>
      <w:r w:rsidR="008836A4">
        <w:rPr>
          <w:rFonts w:ascii="Times New Roman" w:hAnsi="Times New Roman" w:cs="Times New Roman"/>
          <w:szCs w:val="24"/>
        </w:rPr>
        <w:t>‘</w:t>
      </w:r>
      <w:r w:rsidRPr="00F91F17">
        <w:rPr>
          <w:rFonts w:ascii="Times New Roman" w:hAnsi="Times New Roman" w:cs="Times New Roman"/>
          <w:szCs w:val="24"/>
        </w:rPr>
        <w:t xml:space="preserve">Symbolizing and </w:t>
      </w:r>
      <w:r w:rsidR="001A6887" w:rsidRPr="00F91F17">
        <w:rPr>
          <w:rFonts w:ascii="Times New Roman" w:hAnsi="Times New Roman" w:cs="Times New Roman"/>
          <w:szCs w:val="24"/>
        </w:rPr>
        <w:t xml:space="preserve">communicating </w:t>
      </w:r>
      <w:r w:rsidRPr="00F91F17">
        <w:rPr>
          <w:rFonts w:ascii="Times New Roman" w:hAnsi="Times New Roman" w:cs="Times New Roman"/>
          <w:szCs w:val="24"/>
        </w:rPr>
        <w:t xml:space="preserve">in Mathematics </w:t>
      </w:r>
      <w:r w:rsidR="001A6887" w:rsidRPr="00F91F17">
        <w:rPr>
          <w:rFonts w:ascii="Times New Roman" w:hAnsi="Times New Roman" w:cs="Times New Roman"/>
          <w:szCs w:val="24"/>
        </w:rPr>
        <w:t>classrooms</w:t>
      </w:r>
      <w:r w:rsidRPr="00F91F17">
        <w:rPr>
          <w:rFonts w:ascii="Times New Roman" w:hAnsi="Times New Roman" w:cs="Times New Roman"/>
          <w:szCs w:val="24"/>
        </w:rPr>
        <w:t xml:space="preserve">: Perspectives on </w:t>
      </w:r>
      <w:r w:rsidR="001A6887" w:rsidRPr="00F91F17">
        <w:rPr>
          <w:rFonts w:ascii="Times New Roman" w:hAnsi="Times New Roman" w:cs="Times New Roman"/>
          <w:szCs w:val="24"/>
        </w:rPr>
        <w:t>discourse</w:t>
      </w:r>
      <w:r w:rsidRPr="00F91F17">
        <w:rPr>
          <w:rFonts w:ascii="Times New Roman" w:hAnsi="Times New Roman" w:cs="Times New Roman"/>
          <w:szCs w:val="24"/>
        </w:rPr>
        <w:t xml:space="preserve">, </w:t>
      </w:r>
      <w:r w:rsidR="001A6887" w:rsidRPr="00F91F17">
        <w:rPr>
          <w:rFonts w:ascii="Times New Roman" w:hAnsi="Times New Roman" w:cs="Times New Roman"/>
          <w:szCs w:val="24"/>
        </w:rPr>
        <w:t>tools</w:t>
      </w:r>
      <w:r w:rsidRPr="00F91F17">
        <w:rPr>
          <w:rFonts w:ascii="Times New Roman" w:hAnsi="Times New Roman" w:cs="Times New Roman"/>
          <w:szCs w:val="24"/>
        </w:rPr>
        <w:t xml:space="preserve">, and </w:t>
      </w:r>
      <w:r w:rsidR="001A6887" w:rsidRPr="00F91F17">
        <w:rPr>
          <w:rFonts w:ascii="Times New Roman" w:hAnsi="Times New Roman" w:cs="Times New Roman"/>
          <w:szCs w:val="24"/>
        </w:rPr>
        <w:t>instructional design</w:t>
      </w:r>
      <w:r w:rsidR="008836A4">
        <w:rPr>
          <w:rFonts w:ascii="Times New Roman" w:hAnsi="Times New Roman" w:cs="Times New Roman"/>
          <w:szCs w:val="24"/>
        </w:rPr>
        <w:t>’</w:t>
      </w:r>
      <w:r w:rsidRPr="00F91F17">
        <w:rPr>
          <w:rFonts w:ascii="Times New Roman" w:hAnsi="Times New Roman" w:cs="Times New Roman"/>
          <w:szCs w:val="24"/>
        </w:rPr>
        <w:t xml:space="preserve">, Cobb </w:t>
      </w:r>
      <w:r w:rsidRPr="001A6887">
        <w:rPr>
          <w:rFonts w:ascii="Times New Roman" w:hAnsi="Times New Roman" w:cs="Times New Roman"/>
          <w:i/>
          <w:iCs/>
          <w:szCs w:val="24"/>
        </w:rPr>
        <w:t>et al.</w:t>
      </w:r>
      <w:r w:rsidRPr="00F91F17">
        <w:rPr>
          <w:rFonts w:ascii="Times New Roman" w:hAnsi="Times New Roman" w:cs="Times New Roman"/>
          <w:szCs w:val="24"/>
        </w:rPr>
        <w:t xml:space="preserve"> (2012) applied social semiotics to study how classroom discourse and materials shape students' mathematical learning. Their study emphasises the social and cultural aspects of Mathematics education, exploring how symbols, gestures, and other semiotic resources are used in the classroom to construct meaning and facilitate </w:t>
      </w:r>
      <w:r w:rsidR="001A6887" w:rsidRPr="00F91F17">
        <w:rPr>
          <w:rFonts w:ascii="Times New Roman" w:hAnsi="Times New Roman" w:cs="Times New Roman"/>
          <w:szCs w:val="24"/>
        </w:rPr>
        <w:t xml:space="preserve">mathematical </w:t>
      </w:r>
      <w:r w:rsidRPr="00F91F17">
        <w:rPr>
          <w:rFonts w:ascii="Times New Roman" w:hAnsi="Times New Roman" w:cs="Times New Roman"/>
          <w:szCs w:val="24"/>
        </w:rPr>
        <w:t>understanding.</w:t>
      </w:r>
    </w:p>
    <w:p w14:paraId="41B1BDE0" w14:textId="37DBA5F4" w:rsidR="00A711D3" w:rsidRDefault="00666563" w:rsidP="00FC59B7">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Furthermore, Makinde (2023)</w:t>
      </w:r>
      <w:r w:rsidR="003E3B47">
        <w:rPr>
          <w:rFonts w:ascii="Times New Roman" w:hAnsi="Times New Roman" w:cs="Times New Roman"/>
          <w:szCs w:val="24"/>
        </w:rPr>
        <w:t>, in his “Visual representation of ASUU strikes in Nigeria: A semiotic analysis of cartoons in selected Nigerian newspapers”,</w:t>
      </w:r>
      <w:r w:rsidRPr="00F91F17">
        <w:rPr>
          <w:rFonts w:ascii="Times New Roman" w:hAnsi="Times New Roman" w:cs="Times New Roman"/>
          <w:szCs w:val="24"/>
        </w:rPr>
        <w:t xml:space="preserve"> explores the semiotics of cartoons in selected Nigerian newspapers to ascertain how meaning-making resources are employed in the visual representation of</w:t>
      </w:r>
      <w:r w:rsidR="003C273B">
        <w:rPr>
          <w:rFonts w:ascii="Times New Roman" w:hAnsi="Times New Roman" w:cs="Times New Roman"/>
          <w:szCs w:val="24"/>
        </w:rPr>
        <w:t xml:space="preserve"> Academic Staff Union of Universities</w:t>
      </w:r>
      <w:r w:rsidRPr="00F91F17">
        <w:rPr>
          <w:rFonts w:ascii="Times New Roman" w:hAnsi="Times New Roman" w:cs="Times New Roman"/>
          <w:szCs w:val="24"/>
        </w:rPr>
        <w:t xml:space="preserve"> </w:t>
      </w:r>
      <w:r w:rsidR="003C273B">
        <w:rPr>
          <w:rFonts w:ascii="Times New Roman" w:hAnsi="Times New Roman" w:cs="Times New Roman"/>
          <w:szCs w:val="24"/>
        </w:rPr>
        <w:t>(</w:t>
      </w:r>
      <w:r w:rsidRPr="00F91F17">
        <w:rPr>
          <w:rFonts w:ascii="Times New Roman" w:hAnsi="Times New Roman" w:cs="Times New Roman"/>
          <w:szCs w:val="24"/>
        </w:rPr>
        <w:t>ASUU</w:t>
      </w:r>
      <w:r w:rsidR="003C273B">
        <w:rPr>
          <w:rFonts w:ascii="Times New Roman" w:hAnsi="Times New Roman" w:cs="Times New Roman"/>
          <w:szCs w:val="24"/>
        </w:rPr>
        <w:t>)</w:t>
      </w:r>
      <w:r w:rsidRPr="00F91F17">
        <w:rPr>
          <w:rFonts w:ascii="Times New Roman" w:hAnsi="Times New Roman" w:cs="Times New Roman"/>
          <w:szCs w:val="24"/>
        </w:rPr>
        <w:t xml:space="preserve"> strikes in Nigeria. The study adopts Kress and </w:t>
      </w:r>
      <w:r w:rsidR="001A6887" w:rsidRPr="00F91F17">
        <w:rPr>
          <w:rFonts w:ascii="Times New Roman" w:hAnsi="Times New Roman" w:cs="Times New Roman"/>
          <w:szCs w:val="24"/>
        </w:rPr>
        <w:t xml:space="preserve">van </w:t>
      </w:r>
      <w:r w:rsidRPr="00F91F17">
        <w:rPr>
          <w:rFonts w:ascii="Times New Roman" w:hAnsi="Times New Roman" w:cs="Times New Roman"/>
          <w:szCs w:val="24"/>
        </w:rPr>
        <w:t>Leeuwen’s visual semiotics</w:t>
      </w:r>
      <w:r w:rsidR="003E3B47">
        <w:rPr>
          <w:rFonts w:ascii="Times New Roman" w:hAnsi="Times New Roman" w:cs="Times New Roman"/>
          <w:szCs w:val="24"/>
        </w:rPr>
        <w:t>, Halliday’s Systematic Functional Linguistics (SFL) approach,</w:t>
      </w:r>
      <w:r w:rsidRPr="00F91F17">
        <w:rPr>
          <w:rFonts w:ascii="Times New Roman" w:hAnsi="Times New Roman" w:cs="Times New Roman"/>
          <w:szCs w:val="24"/>
        </w:rPr>
        <w:t xml:space="preserve"> and O’Halloran’s position on metaphorical constructions of meaning as theoretical frameworks for the analysis</w:t>
      </w:r>
      <w:r w:rsidR="00676CC4" w:rsidRPr="00F91F17">
        <w:rPr>
          <w:rFonts w:ascii="Times New Roman" w:hAnsi="Times New Roman" w:cs="Times New Roman"/>
          <w:szCs w:val="24"/>
        </w:rPr>
        <w:t xml:space="preserve">. Findings from the study show that semiotic resources </w:t>
      </w:r>
      <w:r w:rsidR="00910C4C" w:rsidRPr="00F91F17">
        <w:rPr>
          <w:rFonts w:ascii="Times New Roman" w:hAnsi="Times New Roman" w:cs="Times New Roman"/>
          <w:szCs w:val="24"/>
        </w:rPr>
        <w:t xml:space="preserve">are veritable tools for </w:t>
      </w:r>
      <w:r w:rsidR="003E3B47">
        <w:rPr>
          <w:rFonts w:ascii="Times New Roman" w:hAnsi="Times New Roman" w:cs="Times New Roman"/>
          <w:szCs w:val="24"/>
        </w:rPr>
        <w:t>analysing visuals, thereby enhancing the use of symbols and visual metaphors to simplify and communicate complex</w:t>
      </w:r>
      <w:r w:rsidR="00676CC4" w:rsidRPr="00F91F17">
        <w:rPr>
          <w:rFonts w:ascii="Times New Roman" w:hAnsi="Times New Roman" w:cs="Times New Roman"/>
          <w:szCs w:val="24"/>
        </w:rPr>
        <w:t xml:space="preserve"> ideas and concepts</w:t>
      </w:r>
      <w:r w:rsidR="00910C4C" w:rsidRPr="00F91F17">
        <w:rPr>
          <w:rFonts w:ascii="Times New Roman" w:hAnsi="Times New Roman" w:cs="Times New Roman"/>
          <w:szCs w:val="24"/>
        </w:rPr>
        <w:t>.</w:t>
      </w:r>
    </w:p>
    <w:p w14:paraId="6F89CE4C" w14:textId="0DB50409" w:rsidR="00CD0986" w:rsidRDefault="00A711D3" w:rsidP="00FC59B7">
      <w:pPr>
        <w:spacing w:before="240" w:after="120" w:line="240" w:lineRule="auto"/>
        <w:ind w:left="-5" w:right="-18"/>
        <w:rPr>
          <w:rFonts w:ascii="Times New Roman" w:hAnsi="Times New Roman" w:cs="Times New Roman"/>
          <w:szCs w:val="24"/>
        </w:rPr>
      </w:pPr>
      <w:r>
        <w:rPr>
          <w:rFonts w:ascii="Times New Roman" w:hAnsi="Times New Roman" w:cs="Times New Roman"/>
          <w:szCs w:val="24"/>
        </w:rPr>
        <w:t xml:space="preserve">In a recent publication, Javed and Attah (2024) </w:t>
      </w:r>
      <w:proofErr w:type="spellStart"/>
      <w:r w:rsidR="003E3B47">
        <w:rPr>
          <w:rFonts w:ascii="Times New Roman" w:hAnsi="Times New Roman" w:cs="Times New Roman"/>
          <w:szCs w:val="24"/>
        </w:rPr>
        <w:t>scrutinise</w:t>
      </w:r>
      <w:proofErr w:type="spellEnd"/>
      <w:r>
        <w:rPr>
          <w:rFonts w:ascii="Times New Roman" w:hAnsi="Times New Roman" w:cs="Times New Roman"/>
          <w:szCs w:val="24"/>
        </w:rPr>
        <w:t xml:space="preserve"> the portrayal of diverse cultural and ethnic groups via visual images in Grade 5 textbooks. Their study shows how the textbook designers aligned </w:t>
      </w:r>
      <w:r w:rsidR="005673F7">
        <w:rPr>
          <w:rFonts w:ascii="Times New Roman" w:hAnsi="Times New Roman" w:cs="Times New Roman"/>
          <w:szCs w:val="24"/>
        </w:rPr>
        <w:t>with the 2020 Single National Curriculum in their incorporation</w:t>
      </w:r>
      <w:r w:rsidR="00D8289B">
        <w:rPr>
          <w:rFonts w:ascii="Times New Roman" w:hAnsi="Times New Roman" w:cs="Times New Roman"/>
          <w:szCs w:val="24"/>
        </w:rPr>
        <w:t xml:space="preserve"> of</w:t>
      </w:r>
      <w:r w:rsidR="005673F7">
        <w:rPr>
          <w:rFonts w:ascii="Times New Roman" w:hAnsi="Times New Roman" w:cs="Times New Roman"/>
          <w:szCs w:val="24"/>
        </w:rPr>
        <w:t xml:space="preserve"> </w:t>
      </w:r>
      <w:r w:rsidR="005673F7">
        <w:rPr>
          <w:rFonts w:ascii="Times New Roman" w:hAnsi="Times New Roman" w:cs="Times New Roman"/>
          <w:szCs w:val="24"/>
        </w:rPr>
        <w:lastRenderedPageBreak/>
        <w:t>multicultural values in the selected visual elements. The study employed a mixed-method approach</w:t>
      </w:r>
      <w:r w:rsidR="003A33E3">
        <w:rPr>
          <w:rFonts w:ascii="Times New Roman" w:hAnsi="Times New Roman" w:cs="Times New Roman"/>
          <w:szCs w:val="24"/>
        </w:rPr>
        <w:t xml:space="preserve"> in the analysis of 11 images. Using </w:t>
      </w:r>
      <w:r w:rsidR="002F31B3">
        <w:rPr>
          <w:rFonts w:ascii="Times New Roman" w:hAnsi="Times New Roman" w:cs="Times New Roman"/>
          <w:szCs w:val="24"/>
        </w:rPr>
        <w:t>Nasional</w:t>
      </w:r>
      <w:r w:rsidR="003A33E3">
        <w:rPr>
          <w:rFonts w:ascii="Times New Roman" w:hAnsi="Times New Roman" w:cs="Times New Roman"/>
          <w:szCs w:val="24"/>
        </w:rPr>
        <w:t>’s (201</w:t>
      </w:r>
      <w:r w:rsidR="002F31B3">
        <w:rPr>
          <w:rFonts w:ascii="Times New Roman" w:hAnsi="Times New Roman" w:cs="Times New Roman"/>
          <w:szCs w:val="24"/>
        </w:rPr>
        <w:t>0</w:t>
      </w:r>
      <w:r w:rsidR="003A33E3">
        <w:rPr>
          <w:rFonts w:ascii="Times New Roman" w:hAnsi="Times New Roman" w:cs="Times New Roman"/>
          <w:szCs w:val="24"/>
        </w:rPr>
        <w:t xml:space="preserve">) model on education’s role in promoting social cohesion cum diversity appreciation as well as Widodo’s (2018) view of CDA, </w:t>
      </w:r>
      <w:r w:rsidR="00C94705">
        <w:rPr>
          <w:rFonts w:ascii="Times New Roman" w:hAnsi="Times New Roman" w:cs="Times New Roman"/>
          <w:szCs w:val="24"/>
        </w:rPr>
        <w:t xml:space="preserve">the study reflects on the religious, social tolerance and social awareness in the visuals examined. The findings show a predominant representation of Islamic religion and stereotypical in its depiction of social tolerance. </w:t>
      </w:r>
      <w:r w:rsidR="00CD0986">
        <w:rPr>
          <w:rFonts w:ascii="Times New Roman" w:hAnsi="Times New Roman" w:cs="Times New Roman"/>
          <w:szCs w:val="24"/>
        </w:rPr>
        <w:t>The findings show that the study lays emphasis on cultural rather than semiotic representation.</w:t>
      </w:r>
    </w:p>
    <w:p w14:paraId="71C93BB6" w14:textId="4E71FAC5" w:rsidR="00A711D3" w:rsidRDefault="00291A20" w:rsidP="005445E1">
      <w:pPr>
        <w:spacing w:before="240" w:after="120" w:line="240" w:lineRule="auto"/>
        <w:ind w:left="-5" w:right="-18"/>
        <w:rPr>
          <w:rFonts w:ascii="Times New Roman" w:hAnsi="Times New Roman" w:cs="Times New Roman"/>
          <w:szCs w:val="24"/>
        </w:rPr>
      </w:pPr>
      <w:r>
        <w:rPr>
          <w:rFonts w:ascii="Times New Roman" w:hAnsi="Times New Roman" w:cs="Times New Roman"/>
          <w:szCs w:val="24"/>
        </w:rPr>
        <w:t xml:space="preserve">In another study, Okeke </w:t>
      </w:r>
      <w:r>
        <w:rPr>
          <w:rFonts w:ascii="Times New Roman" w:hAnsi="Times New Roman" w:cs="Times New Roman"/>
          <w:i/>
          <w:iCs/>
          <w:szCs w:val="24"/>
        </w:rPr>
        <w:t>et al</w:t>
      </w:r>
      <w:r>
        <w:rPr>
          <w:rFonts w:ascii="Times New Roman" w:hAnsi="Times New Roman" w:cs="Times New Roman"/>
          <w:szCs w:val="24"/>
        </w:rPr>
        <w:t xml:space="preserve"> (202</w:t>
      </w:r>
      <w:r w:rsidR="00D8289B">
        <w:rPr>
          <w:rFonts w:ascii="Times New Roman" w:hAnsi="Times New Roman" w:cs="Times New Roman"/>
          <w:szCs w:val="24"/>
        </w:rPr>
        <w:t>3</w:t>
      </w:r>
      <w:r>
        <w:rPr>
          <w:rFonts w:ascii="Times New Roman" w:hAnsi="Times New Roman" w:cs="Times New Roman"/>
          <w:szCs w:val="24"/>
        </w:rPr>
        <w:t xml:space="preserve">) explore the creative skills necessary for achieving sustainable development goals in Mathematics teaching and learning in Anambra State, Nigeria. </w:t>
      </w:r>
      <w:r w:rsidR="009E3718">
        <w:rPr>
          <w:rFonts w:ascii="Times New Roman" w:hAnsi="Times New Roman" w:cs="Times New Roman"/>
          <w:szCs w:val="24"/>
        </w:rPr>
        <w:t xml:space="preserve">The study adopts a descriptive survey design. A 20-item questionnaire on creative skill use in teaching and learning Mathematics was administered on a total of 89 Mathematics teachers in Awka Educational Zone which serves as the population of the study. From the findings, the researchers confirm that problem solving skill, effective communication, constructive reasoning skill, </w:t>
      </w:r>
      <w:r w:rsidR="005445E1">
        <w:rPr>
          <w:rFonts w:ascii="Times New Roman" w:hAnsi="Times New Roman" w:cs="Times New Roman"/>
          <w:szCs w:val="24"/>
        </w:rPr>
        <w:t>computational skill as well as critical thinking were useful for teaching and learning. This study while emphasizing the importance of practical and student-</w:t>
      </w:r>
      <w:proofErr w:type="spellStart"/>
      <w:r w:rsidR="005445E1">
        <w:rPr>
          <w:rFonts w:ascii="Times New Roman" w:hAnsi="Times New Roman" w:cs="Times New Roman"/>
          <w:szCs w:val="24"/>
        </w:rPr>
        <w:t>centred</w:t>
      </w:r>
      <w:proofErr w:type="spellEnd"/>
      <w:r w:rsidR="005445E1">
        <w:rPr>
          <w:rFonts w:ascii="Times New Roman" w:hAnsi="Times New Roman" w:cs="Times New Roman"/>
          <w:szCs w:val="24"/>
        </w:rPr>
        <w:t xml:space="preserve"> learning approach as the key to implanting creative skills in mathematics classrooms failed to show the role of visuals and other mathematical related resources as affordances for </w:t>
      </w:r>
      <w:r w:rsidR="00D8289B">
        <w:rPr>
          <w:rFonts w:ascii="Times New Roman" w:hAnsi="Times New Roman" w:cs="Times New Roman"/>
          <w:szCs w:val="24"/>
        </w:rPr>
        <w:t xml:space="preserve">teaching and </w:t>
      </w:r>
      <w:r w:rsidR="005445E1">
        <w:rPr>
          <w:rFonts w:ascii="Times New Roman" w:hAnsi="Times New Roman" w:cs="Times New Roman"/>
          <w:szCs w:val="24"/>
        </w:rPr>
        <w:t xml:space="preserve">learning.  </w:t>
      </w:r>
      <w:r w:rsidR="009E3718">
        <w:rPr>
          <w:rFonts w:ascii="Times New Roman" w:hAnsi="Times New Roman" w:cs="Times New Roman"/>
          <w:szCs w:val="24"/>
        </w:rPr>
        <w:t xml:space="preserve"> </w:t>
      </w:r>
    </w:p>
    <w:p w14:paraId="206C7E77" w14:textId="6FA213B9" w:rsidR="00FC59B7" w:rsidRDefault="008A41A5" w:rsidP="00FC59B7">
      <w:pPr>
        <w:spacing w:before="240" w:after="120" w:line="240" w:lineRule="auto"/>
        <w:ind w:left="-5" w:right="-18"/>
        <w:rPr>
          <w:rFonts w:ascii="Times New Roman" w:hAnsi="Times New Roman" w:cs="Times New Roman"/>
          <w:bCs/>
          <w:szCs w:val="24"/>
        </w:rPr>
      </w:pPr>
      <w:r>
        <w:rPr>
          <w:rFonts w:ascii="Times New Roman" w:hAnsi="Times New Roman" w:cs="Times New Roman"/>
          <w:szCs w:val="24"/>
        </w:rPr>
        <w:t>I</w:t>
      </w:r>
      <w:r w:rsidR="005445E1">
        <w:rPr>
          <w:rFonts w:ascii="Times New Roman" w:hAnsi="Times New Roman" w:cs="Times New Roman"/>
          <w:szCs w:val="24"/>
        </w:rPr>
        <w:t xml:space="preserve">t is clear from the foregoing that </w:t>
      </w:r>
      <w:r>
        <w:rPr>
          <w:rFonts w:ascii="Times New Roman" w:hAnsi="Times New Roman" w:cs="Times New Roman"/>
          <w:szCs w:val="24"/>
        </w:rPr>
        <w:t xml:space="preserve">there is </w:t>
      </w:r>
      <w:r w:rsidR="00C26423">
        <w:rPr>
          <w:rFonts w:ascii="Times New Roman" w:hAnsi="Times New Roman" w:cs="Times New Roman"/>
          <w:szCs w:val="24"/>
        </w:rPr>
        <w:t xml:space="preserve">a </w:t>
      </w:r>
      <w:r>
        <w:rPr>
          <w:rFonts w:ascii="Times New Roman" w:hAnsi="Times New Roman" w:cs="Times New Roman"/>
          <w:szCs w:val="24"/>
        </w:rPr>
        <w:t xml:space="preserve">dearth need to examine </w:t>
      </w:r>
      <w:r w:rsidRPr="008A41A5">
        <w:rPr>
          <w:rFonts w:ascii="Times New Roman" w:hAnsi="Times New Roman" w:cs="Times New Roman"/>
          <w:bCs/>
          <w:szCs w:val="24"/>
        </w:rPr>
        <w:t>a semiotic representation of basic pupils’ Mathematics textbooks in Awka</w:t>
      </w:r>
      <w:r>
        <w:rPr>
          <w:rFonts w:ascii="Times New Roman" w:hAnsi="Times New Roman" w:cs="Times New Roman"/>
          <w:bCs/>
          <w:szCs w:val="24"/>
        </w:rPr>
        <w:t xml:space="preserve"> from the lenses of</w:t>
      </w:r>
      <w:r w:rsidRPr="008A41A5">
        <w:rPr>
          <w:rFonts w:ascii="Times New Roman" w:hAnsi="Times New Roman" w:cs="Times New Roman"/>
          <w:bCs/>
          <w:szCs w:val="24"/>
        </w:rPr>
        <w:t xml:space="preserve"> social semiotic analysis</w:t>
      </w:r>
      <w:r>
        <w:rPr>
          <w:rFonts w:ascii="Times New Roman" w:hAnsi="Times New Roman" w:cs="Times New Roman"/>
          <w:bCs/>
          <w:szCs w:val="24"/>
        </w:rPr>
        <w:t xml:space="preserve">. This is due in part to the fact that there is </w:t>
      </w:r>
      <w:r w:rsidR="004D348A">
        <w:rPr>
          <w:rFonts w:ascii="Times New Roman" w:hAnsi="Times New Roman" w:cs="Times New Roman"/>
          <w:bCs/>
          <w:szCs w:val="24"/>
        </w:rPr>
        <w:t>limited</w:t>
      </w:r>
      <w:r>
        <w:rPr>
          <w:rFonts w:ascii="Times New Roman" w:hAnsi="Times New Roman" w:cs="Times New Roman"/>
          <w:bCs/>
          <w:szCs w:val="24"/>
        </w:rPr>
        <w:t xml:space="preserve"> study, to the best of the researchers’ knowledge, on how pupils at </w:t>
      </w:r>
      <w:r w:rsidR="00C26423">
        <w:rPr>
          <w:rFonts w:ascii="Times New Roman" w:hAnsi="Times New Roman" w:cs="Times New Roman"/>
          <w:bCs/>
          <w:szCs w:val="24"/>
        </w:rPr>
        <w:t xml:space="preserve">the </w:t>
      </w:r>
      <w:r>
        <w:rPr>
          <w:rFonts w:ascii="Times New Roman" w:hAnsi="Times New Roman" w:cs="Times New Roman"/>
          <w:bCs/>
          <w:szCs w:val="24"/>
        </w:rPr>
        <w:t xml:space="preserve">basic level draw on </w:t>
      </w:r>
      <w:r w:rsidR="00C26423">
        <w:rPr>
          <w:rFonts w:ascii="Times New Roman" w:hAnsi="Times New Roman" w:cs="Times New Roman"/>
          <w:bCs/>
          <w:szCs w:val="24"/>
        </w:rPr>
        <w:t>signs</w:t>
      </w:r>
      <w:r>
        <w:rPr>
          <w:rFonts w:ascii="Times New Roman" w:hAnsi="Times New Roman" w:cs="Times New Roman"/>
          <w:bCs/>
          <w:szCs w:val="24"/>
        </w:rPr>
        <w:t xml:space="preserve"> and symbols in mathematical classes </w:t>
      </w:r>
      <w:r w:rsidR="00C26423">
        <w:rPr>
          <w:rFonts w:ascii="Times New Roman" w:hAnsi="Times New Roman" w:cs="Times New Roman"/>
          <w:bCs/>
          <w:szCs w:val="24"/>
        </w:rPr>
        <w:t>to</w:t>
      </w:r>
      <w:r>
        <w:rPr>
          <w:rFonts w:ascii="Times New Roman" w:hAnsi="Times New Roman" w:cs="Times New Roman"/>
          <w:bCs/>
          <w:szCs w:val="24"/>
        </w:rPr>
        <w:t xml:space="preserve"> enhance </w:t>
      </w:r>
      <w:r w:rsidR="00E04316">
        <w:rPr>
          <w:rFonts w:ascii="Times New Roman" w:hAnsi="Times New Roman" w:cs="Times New Roman"/>
          <w:bCs/>
          <w:szCs w:val="24"/>
        </w:rPr>
        <w:t xml:space="preserve">their </w:t>
      </w:r>
      <w:r>
        <w:rPr>
          <w:rFonts w:ascii="Times New Roman" w:hAnsi="Times New Roman" w:cs="Times New Roman"/>
          <w:bCs/>
          <w:szCs w:val="24"/>
        </w:rPr>
        <w:t>understanding during and outside classroom settings.</w:t>
      </w:r>
      <w:r w:rsidR="008A1590">
        <w:rPr>
          <w:rFonts w:ascii="Times New Roman" w:hAnsi="Times New Roman" w:cs="Times New Roman"/>
          <w:bCs/>
          <w:szCs w:val="24"/>
        </w:rPr>
        <w:t xml:space="preserve"> </w:t>
      </w:r>
      <w:r w:rsidR="008A1590" w:rsidRPr="00F91F17">
        <w:rPr>
          <w:rFonts w:ascii="Times New Roman" w:hAnsi="Times New Roman" w:cs="Times New Roman"/>
          <w:bCs/>
          <w:szCs w:val="24"/>
        </w:rPr>
        <w:t>Therefore, this study</w:t>
      </w:r>
      <w:r w:rsidR="008A1590">
        <w:rPr>
          <w:rFonts w:ascii="Times New Roman" w:hAnsi="Times New Roman" w:cs="Times New Roman"/>
          <w:bCs/>
          <w:szCs w:val="24"/>
        </w:rPr>
        <w:t>,</w:t>
      </w:r>
      <w:r w:rsidR="008A1590" w:rsidRPr="00F91F17">
        <w:rPr>
          <w:rFonts w:ascii="Times New Roman" w:hAnsi="Times New Roman" w:cs="Times New Roman"/>
          <w:bCs/>
          <w:szCs w:val="24"/>
        </w:rPr>
        <w:t xml:space="preserve"> </w:t>
      </w:r>
      <w:r w:rsidR="008A1590">
        <w:rPr>
          <w:rFonts w:ascii="Times New Roman" w:hAnsi="Times New Roman" w:cs="Times New Roman"/>
          <w:bCs/>
          <w:szCs w:val="24"/>
        </w:rPr>
        <w:t xml:space="preserve">which </w:t>
      </w:r>
      <w:r w:rsidR="008A1590" w:rsidRPr="00F91F17">
        <w:rPr>
          <w:rFonts w:ascii="Times New Roman" w:hAnsi="Times New Roman" w:cs="Times New Roman"/>
          <w:bCs/>
          <w:szCs w:val="24"/>
        </w:rPr>
        <w:t xml:space="preserve">aims to examine </w:t>
      </w:r>
      <w:r w:rsidR="008A1590" w:rsidRPr="00F91F17">
        <w:rPr>
          <w:rFonts w:ascii="Times New Roman" w:eastAsia="Noto Sans CJK HK" w:hAnsi="Times New Roman" w:cs="Times New Roman"/>
          <w:szCs w:val="24"/>
        </w:rPr>
        <w:t xml:space="preserve">a </w:t>
      </w:r>
      <w:r w:rsidR="008A1590" w:rsidRPr="00F91F17">
        <w:rPr>
          <w:rFonts w:ascii="Times New Roman" w:hAnsi="Times New Roman" w:cs="Times New Roman"/>
          <w:bCs/>
          <w:szCs w:val="24"/>
        </w:rPr>
        <w:t xml:space="preserve">semiotic representation of basic pupils’ Mathematics textbooks in Awka: A social semiotic analysis; x-rays how signs, symbols, </w:t>
      </w:r>
      <w:proofErr w:type="spellStart"/>
      <w:r w:rsidR="008A1590" w:rsidRPr="00F91F17">
        <w:rPr>
          <w:rFonts w:ascii="Times New Roman" w:hAnsi="Times New Roman" w:cs="Times New Roman"/>
          <w:bCs/>
          <w:szCs w:val="24"/>
        </w:rPr>
        <w:t>colours</w:t>
      </w:r>
      <w:proofErr w:type="spellEnd"/>
      <w:r w:rsidR="008A1590" w:rsidRPr="00F91F17">
        <w:rPr>
          <w:rFonts w:ascii="Times New Roman" w:hAnsi="Times New Roman" w:cs="Times New Roman"/>
          <w:bCs/>
          <w:szCs w:val="24"/>
        </w:rPr>
        <w:t xml:space="preserve"> and visual elements as semiotic resources are made to </w:t>
      </w:r>
      <w:r w:rsidR="005119DF">
        <w:rPr>
          <w:rFonts w:ascii="Times New Roman" w:hAnsi="Times New Roman" w:cs="Times New Roman"/>
          <w:bCs/>
          <w:szCs w:val="24"/>
        </w:rPr>
        <w:t>convey</w:t>
      </w:r>
      <w:r w:rsidR="008A1590">
        <w:rPr>
          <w:rFonts w:ascii="Times New Roman" w:hAnsi="Times New Roman" w:cs="Times New Roman"/>
          <w:bCs/>
          <w:szCs w:val="24"/>
        </w:rPr>
        <w:t xml:space="preserve"> </w:t>
      </w:r>
      <w:r w:rsidR="008A1590" w:rsidRPr="00F91F17">
        <w:rPr>
          <w:rFonts w:ascii="Times New Roman" w:hAnsi="Times New Roman" w:cs="Times New Roman"/>
          <w:bCs/>
          <w:szCs w:val="24"/>
        </w:rPr>
        <w:t>mean</w:t>
      </w:r>
      <w:r w:rsidR="008A1590">
        <w:rPr>
          <w:rFonts w:ascii="Times New Roman" w:hAnsi="Times New Roman" w:cs="Times New Roman"/>
          <w:bCs/>
          <w:szCs w:val="24"/>
        </w:rPr>
        <w:t>ing</w:t>
      </w:r>
      <w:r w:rsidR="008A1590" w:rsidRPr="00F91F17">
        <w:rPr>
          <w:rFonts w:ascii="Times New Roman" w:hAnsi="Times New Roman" w:cs="Times New Roman"/>
          <w:bCs/>
          <w:szCs w:val="24"/>
        </w:rPr>
        <w:t>.</w:t>
      </w:r>
    </w:p>
    <w:p w14:paraId="55E1CC90" w14:textId="1860495C" w:rsidR="00FC59B7" w:rsidRDefault="00DB4CD0" w:rsidP="00CB6A02">
      <w:pPr>
        <w:spacing w:before="240" w:after="120" w:line="240" w:lineRule="auto"/>
        <w:ind w:left="0" w:right="-18" w:firstLine="0"/>
        <w:rPr>
          <w:rFonts w:ascii="Times New Roman" w:hAnsi="Times New Roman" w:cs="Times New Roman"/>
          <w:bCs/>
          <w:szCs w:val="24"/>
        </w:rPr>
      </w:pPr>
      <w:r>
        <w:rPr>
          <w:rFonts w:ascii="Times New Roman" w:hAnsi="Times New Roman" w:cs="Times New Roman"/>
          <w:b/>
          <w:szCs w:val="24"/>
        </w:rPr>
        <w:t xml:space="preserve">1.1 Research Questions </w:t>
      </w:r>
    </w:p>
    <w:p w14:paraId="328FA914" w14:textId="12EE2A84" w:rsidR="00DB4CD0" w:rsidRPr="00FC59B7" w:rsidRDefault="00DB4CD0" w:rsidP="00FC59B7">
      <w:pPr>
        <w:spacing w:before="240" w:after="120" w:line="240" w:lineRule="auto"/>
        <w:ind w:left="-5" w:right="-18"/>
        <w:rPr>
          <w:rFonts w:ascii="Times New Roman" w:hAnsi="Times New Roman" w:cs="Times New Roman"/>
          <w:bCs/>
          <w:szCs w:val="24"/>
        </w:rPr>
      </w:pPr>
      <w:r>
        <w:rPr>
          <w:rFonts w:ascii="Times New Roman" w:hAnsi="Times New Roman" w:cs="Times New Roman"/>
          <w:szCs w:val="24"/>
        </w:rPr>
        <w:t>The following research questions guide the study under investigation:</w:t>
      </w:r>
      <w:r>
        <w:rPr>
          <w:rFonts w:ascii="Times New Roman" w:hAnsi="Times New Roman" w:cs="Times New Roman"/>
          <w:b/>
          <w:szCs w:val="24"/>
        </w:rPr>
        <w:t xml:space="preserve"> </w:t>
      </w:r>
    </w:p>
    <w:p w14:paraId="4C563F74" w14:textId="638298A3" w:rsidR="00DB4CD0" w:rsidRDefault="00DB4CD0" w:rsidP="00FC59B7">
      <w:pPr>
        <w:numPr>
          <w:ilvl w:val="0"/>
          <w:numId w:val="2"/>
        </w:numPr>
        <w:spacing w:after="120" w:line="240" w:lineRule="auto"/>
        <w:ind w:right="-18" w:hanging="237"/>
        <w:rPr>
          <w:rFonts w:ascii="Times New Roman" w:hAnsi="Times New Roman" w:cs="Times New Roman"/>
          <w:szCs w:val="24"/>
        </w:rPr>
      </w:pPr>
      <w:r>
        <w:rPr>
          <w:rFonts w:ascii="Times New Roman" w:hAnsi="Times New Roman" w:cs="Times New Roman"/>
          <w:szCs w:val="24"/>
        </w:rPr>
        <w:t xml:space="preserve">How is meaning </w:t>
      </w:r>
      <w:r w:rsidR="008456CD">
        <w:rPr>
          <w:rFonts w:ascii="Times New Roman" w:hAnsi="Times New Roman" w:cs="Times New Roman"/>
          <w:szCs w:val="24"/>
        </w:rPr>
        <w:t>constructed in</w:t>
      </w:r>
      <w:r>
        <w:rPr>
          <w:rFonts w:ascii="Times New Roman" w:hAnsi="Times New Roman" w:cs="Times New Roman"/>
          <w:szCs w:val="24"/>
        </w:rPr>
        <w:t xml:space="preserve"> </w:t>
      </w:r>
      <w:r w:rsidR="008456CD">
        <w:rPr>
          <w:rFonts w:ascii="Times New Roman" w:hAnsi="Times New Roman" w:cs="Times New Roman"/>
          <w:szCs w:val="24"/>
        </w:rPr>
        <w:t xml:space="preserve">mathematics </w:t>
      </w:r>
      <w:r>
        <w:rPr>
          <w:rFonts w:ascii="Times New Roman" w:hAnsi="Times New Roman" w:cs="Times New Roman"/>
          <w:szCs w:val="24"/>
        </w:rPr>
        <w:t>textbooks</w:t>
      </w:r>
      <w:r w:rsidR="008456CD">
        <w:rPr>
          <w:rFonts w:ascii="Times New Roman" w:hAnsi="Times New Roman" w:cs="Times New Roman"/>
          <w:szCs w:val="24"/>
        </w:rPr>
        <w:t xml:space="preserve"> for basic pupils</w:t>
      </w:r>
      <w:r>
        <w:rPr>
          <w:rFonts w:ascii="Times New Roman" w:hAnsi="Times New Roman" w:cs="Times New Roman"/>
          <w:szCs w:val="24"/>
        </w:rPr>
        <w:t>?</w:t>
      </w:r>
      <w:r>
        <w:rPr>
          <w:rFonts w:ascii="Times New Roman" w:hAnsi="Times New Roman" w:cs="Times New Roman"/>
          <w:b/>
          <w:szCs w:val="24"/>
        </w:rPr>
        <w:t xml:space="preserve"> </w:t>
      </w:r>
    </w:p>
    <w:p w14:paraId="60D3F918" w14:textId="25406744" w:rsidR="00DB4CD0" w:rsidRDefault="00DB4CD0" w:rsidP="00FC59B7">
      <w:pPr>
        <w:numPr>
          <w:ilvl w:val="0"/>
          <w:numId w:val="2"/>
        </w:numPr>
        <w:spacing w:after="120" w:line="240" w:lineRule="auto"/>
        <w:ind w:right="-18" w:hanging="237"/>
        <w:rPr>
          <w:rFonts w:ascii="Times New Roman" w:hAnsi="Times New Roman" w:cs="Times New Roman"/>
          <w:szCs w:val="24"/>
        </w:rPr>
      </w:pPr>
      <w:r>
        <w:rPr>
          <w:rFonts w:ascii="Times New Roman" w:hAnsi="Times New Roman" w:cs="Times New Roman"/>
          <w:szCs w:val="24"/>
        </w:rPr>
        <w:t>What roles</w:t>
      </w:r>
      <w:r w:rsidR="008456CD">
        <w:rPr>
          <w:rFonts w:ascii="Times New Roman" w:hAnsi="Times New Roman" w:cs="Times New Roman"/>
          <w:szCs w:val="24"/>
        </w:rPr>
        <w:t xml:space="preserve"> do</w:t>
      </w:r>
      <w:r>
        <w:rPr>
          <w:rFonts w:ascii="Times New Roman" w:hAnsi="Times New Roman" w:cs="Times New Roman"/>
          <w:szCs w:val="24"/>
        </w:rPr>
        <w:t xml:space="preserve"> visual images </w:t>
      </w:r>
      <w:r w:rsidR="008456CD">
        <w:rPr>
          <w:rFonts w:ascii="Times New Roman" w:hAnsi="Times New Roman" w:cs="Times New Roman"/>
          <w:szCs w:val="24"/>
        </w:rPr>
        <w:t xml:space="preserve">play </w:t>
      </w:r>
      <w:r>
        <w:rPr>
          <w:rFonts w:ascii="Times New Roman" w:hAnsi="Times New Roman" w:cs="Times New Roman"/>
          <w:szCs w:val="24"/>
        </w:rPr>
        <w:t xml:space="preserve">in </w:t>
      </w:r>
      <w:r w:rsidR="00FC59B7">
        <w:rPr>
          <w:rFonts w:ascii="Times New Roman" w:hAnsi="Times New Roman" w:cs="Times New Roman"/>
          <w:szCs w:val="24"/>
        </w:rPr>
        <w:t>pupils</w:t>
      </w:r>
      <w:r w:rsidR="008456CD">
        <w:rPr>
          <w:rFonts w:ascii="Times New Roman" w:hAnsi="Times New Roman" w:cs="Times New Roman"/>
          <w:szCs w:val="24"/>
        </w:rPr>
        <w:t>’ mathematics learning</w:t>
      </w:r>
      <w:r>
        <w:rPr>
          <w:rFonts w:ascii="Times New Roman" w:hAnsi="Times New Roman" w:cs="Times New Roman"/>
          <w:szCs w:val="24"/>
        </w:rPr>
        <w:t xml:space="preserve"> at the basic level?</w:t>
      </w:r>
      <w:r>
        <w:rPr>
          <w:rFonts w:ascii="Times New Roman" w:hAnsi="Times New Roman" w:cs="Times New Roman"/>
          <w:b/>
          <w:szCs w:val="24"/>
        </w:rPr>
        <w:t xml:space="preserve"> </w:t>
      </w:r>
    </w:p>
    <w:p w14:paraId="71C4ED13" w14:textId="724E3C5C" w:rsidR="00DB4CD0" w:rsidRDefault="00DB4CD0" w:rsidP="00FC59B7">
      <w:pPr>
        <w:numPr>
          <w:ilvl w:val="0"/>
          <w:numId w:val="2"/>
        </w:numPr>
        <w:spacing w:after="120" w:line="240" w:lineRule="auto"/>
        <w:ind w:right="-18" w:hanging="237"/>
        <w:rPr>
          <w:rFonts w:ascii="Times New Roman" w:hAnsi="Times New Roman" w:cs="Times New Roman"/>
          <w:szCs w:val="24"/>
        </w:rPr>
      </w:pPr>
      <w:r w:rsidRPr="00DB4CD0">
        <w:rPr>
          <w:rFonts w:ascii="Times New Roman" w:hAnsi="Times New Roman" w:cs="Times New Roman"/>
          <w:szCs w:val="24"/>
        </w:rPr>
        <w:t xml:space="preserve">How does Mathematics </w:t>
      </w:r>
      <w:r w:rsidR="008456CD" w:rsidRPr="00DB4CD0">
        <w:rPr>
          <w:rFonts w:ascii="Times New Roman" w:hAnsi="Times New Roman" w:cs="Times New Roman"/>
          <w:szCs w:val="24"/>
        </w:rPr>
        <w:t>learning</w:t>
      </w:r>
      <w:r w:rsidRPr="00DB4CD0">
        <w:rPr>
          <w:rFonts w:ascii="Times New Roman" w:hAnsi="Times New Roman" w:cs="Times New Roman"/>
          <w:szCs w:val="24"/>
        </w:rPr>
        <w:t xml:space="preserve"> at the basic level </w:t>
      </w:r>
      <w:r w:rsidR="008456CD">
        <w:rPr>
          <w:rFonts w:ascii="Times New Roman" w:hAnsi="Times New Roman" w:cs="Times New Roman"/>
          <w:szCs w:val="24"/>
        </w:rPr>
        <w:t>support</w:t>
      </w:r>
      <w:r w:rsidR="008456CD" w:rsidRPr="00DB4CD0">
        <w:rPr>
          <w:rFonts w:ascii="Times New Roman" w:hAnsi="Times New Roman" w:cs="Times New Roman"/>
          <w:szCs w:val="24"/>
        </w:rPr>
        <w:t xml:space="preserve"> pupils</w:t>
      </w:r>
      <w:r w:rsidR="008456CD">
        <w:rPr>
          <w:rFonts w:ascii="Times New Roman" w:hAnsi="Times New Roman" w:cs="Times New Roman"/>
          <w:szCs w:val="24"/>
        </w:rPr>
        <w:t>’</w:t>
      </w:r>
      <w:r w:rsidRPr="00DB4CD0">
        <w:rPr>
          <w:rFonts w:ascii="Times New Roman" w:hAnsi="Times New Roman" w:cs="Times New Roman"/>
          <w:szCs w:val="24"/>
        </w:rPr>
        <w:t xml:space="preserve"> cognitive ability to understand Mathematics? </w:t>
      </w:r>
      <w:r w:rsidRPr="00DB4CD0">
        <w:rPr>
          <w:rFonts w:ascii="Times New Roman" w:hAnsi="Times New Roman" w:cs="Times New Roman"/>
          <w:b/>
          <w:szCs w:val="24"/>
        </w:rPr>
        <w:t xml:space="preserve"> </w:t>
      </w:r>
    </w:p>
    <w:p w14:paraId="16FEDD7B" w14:textId="19AEC8C3" w:rsidR="00DB4CD0" w:rsidRPr="00DB4CD0" w:rsidRDefault="00DB4CD0" w:rsidP="00FC59B7">
      <w:pPr>
        <w:numPr>
          <w:ilvl w:val="0"/>
          <w:numId w:val="2"/>
        </w:numPr>
        <w:spacing w:after="120" w:line="240" w:lineRule="auto"/>
        <w:ind w:right="-18" w:hanging="237"/>
        <w:rPr>
          <w:rFonts w:ascii="Times New Roman" w:hAnsi="Times New Roman" w:cs="Times New Roman"/>
          <w:szCs w:val="24"/>
        </w:rPr>
      </w:pPr>
      <w:r w:rsidRPr="00DB4CD0">
        <w:rPr>
          <w:rFonts w:ascii="Times New Roman" w:hAnsi="Times New Roman" w:cs="Times New Roman"/>
          <w:szCs w:val="24"/>
        </w:rPr>
        <w:t>In what ways do image</w:t>
      </w:r>
      <w:r w:rsidR="008456CD">
        <w:rPr>
          <w:rFonts w:ascii="Times New Roman" w:hAnsi="Times New Roman" w:cs="Times New Roman"/>
          <w:szCs w:val="24"/>
        </w:rPr>
        <w:t>s</w:t>
      </w:r>
      <w:r w:rsidRPr="00DB4CD0">
        <w:rPr>
          <w:rFonts w:ascii="Times New Roman" w:hAnsi="Times New Roman" w:cs="Times New Roman"/>
          <w:szCs w:val="24"/>
        </w:rPr>
        <w:t xml:space="preserve"> enhance </w:t>
      </w:r>
      <w:r w:rsidR="00FC59B7" w:rsidRPr="00DB4CD0">
        <w:rPr>
          <w:rFonts w:ascii="Times New Roman" w:hAnsi="Times New Roman" w:cs="Times New Roman"/>
          <w:szCs w:val="24"/>
        </w:rPr>
        <w:t>pupils</w:t>
      </w:r>
      <w:r w:rsidR="008456CD">
        <w:rPr>
          <w:rFonts w:ascii="Times New Roman" w:hAnsi="Times New Roman" w:cs="Times New Roman"/>
          <w:szCs w:val="24"/>
        </w:rPr>
        <w:t xml:space="preserve">’ </w:t>
      </w:r>
      <w:r w:rsidR="008456CD" w:rsidRPr="00DB4CD0">
        <w:rPr>
          <w:rFonts w:ascii="Times New Roman" w:hAnsi="Times New Roman" w:cs="Times New Roman"/>
          <w:szCs w:val="24"/>
        </w:rPr>
        <w:t xml:space="preserve">imagination </w:t>
      </w:r>
      <w:r w:rsidR="008456CD">
        <w:rPr>
          <w:rFonts w:ascii="Times New Roman" w:hAnsi="Times New Roman" w:cs="Times New Roman"/>
          <w:szCs w:val="24"/>
        </w:rPr>
        <w:t>and</w:t>
      </w:r>
      <w:r w:rsidR="008456CD" w:rsidRPr="00DB4CD0">
        <w:rPr>
          <w:rFonts w:ascii="Times New Roman" w:hAnsi="Times New Roman" w:cs="Times New Roman"/>
          <w:szCs w:val="24"/>
        </w:rPr>
        <w:t xml:space="preserve"> creativity</w:t>
      </w:r>
      <w:r w:rsidRPr="00DB4CD0">
        <w:rPr>
          <w:rFonts w:ascii="Times New Roman" w:hAnsi="Times New Roman" w:cs="Times New Roman"/>
          <w:szCs w:val="24"/>
        </w:rPr>
        <w:t xml:space="preserve"> Mathematics</w:t>
      </w:r>
      <w:r w:rsidR="008456CD">
        <w:rPr>
          <w:rFonts w:ascii="Times New Roman" w:hAnsi="Times New Roman" w:cs="Times New Roman"/>
          <w:szCs w:val="24"/>
        </w:rPr>
        <w:t xml:space="preserve"> </w:t>
      </w:r>
      <w:r w:rsidR="008456CD" w:rsidRPr="00DB4CD0">
        <w:rPr>
          <w:rFonts w:ascii="Times New Roman" w:hAnsi="Times New Roman" w:cs="Times New Roman"/>
          <w:szCs w:val="24"/>
        </w:rPr>
        <w:t>learning</w:t>
      </w:r>
      <w:r w:rsidRPr="00DB4CD0">
        <w:rPr>
          <w:rFonts w:ascii="Times New Roman" w:hAnsi="Times New Roman" w:cs="Times New Roman"/>
          <w:szCs w:val="24"/>
        </w:rPr>
        <w:t>?</w:t>
      </w:r>
      <w:r w:rsidRPr="00DB4CD0">
        <w:rPr>
          <w:rFonts w:ascii="Times New Roman" w:hAnsi="Times New Roman" w:cs="Times New Roman"/>
          <w:b/>
          <w:szCs w:val="24"/>
        </w:rPr>
        <w:t xml:space="preserve"> </w:t>
      </w:r>
    </w:p>
    <w:p w14:paraId="28F3B54F" w14:textId="401D468B" w:rsidR="003D7C81" w:rsidRDefault="00F91F17" w:rsidP="00E470F2">
      <w:pPr>
        <w:spacing w:before="240" w:after="120" w:line="240" w:lineRule="auto"/>
        <w:ind w:left="0" w:right="-18" w:hanging="15"/>
        <w:rPr>
          <w:rFonts w:ascii="Times New Roman" w:hAnsi="Times New Roman" w:cs="Times New Roman"/>
          <w:b/>
          <w:szCs w:val="24"/>
        </w:rPr>
      </w:pPr>
      <w:r>
        <w:rPr>
          <w:rFonts w:ascii="Times New Roman" w:hAnsi="Times New Roman" w:cs="Times New Roman"/>
          <w:b/>
          <w:szCs w:val="24"/>
        </w:rPr>
        <w:t xml:space="preserve">2. </w:t>
      </w:r>
      <w:r w:rsidR="00F96866" w:rsidRPr="00F91F17">
        <w:rPr>
          <w:rFonts w:ascii="Times New Roman" w:hAnsi="Times New Roman" w:cs="Times New Roman"/>
          <w:b/>
          <w:szCs w:val="24"/>
        </w:rPr>
        <w:t>Theoretical Framework</w:t>
      </w:r>
    </w:p>
    <w:p w14:paraId="139B91FF" w14:textId="3B8D4F71" w:rsidR="003D7C81" w:rsidRPr="003D7C81" w:rsidRDefault="003D7C81" w:rsidP="00E470F2">
      <w:pPr>
        <w:spacing w:before="240" w:after="120" w:line="240" w:lineRule="auto"/>
        <w:ind w:left="0" w:right="-18" w:hanging="15"/>
        <w:rPr>
          <w:rFonts w:ascii="Times New Roman" w:hAnsi="Times New Roman" w:cs="Times New Roman"/>
          <w:color w:val="0E101A"/>
        </w:rPr>
      </w:pPr>
      <w:r w:rsidRPr="003D7C81">
        <w:rPr>
          <w:rFonts w:ascii="Times New Roman" w:hAnsi="Times New Roman" w:cs="Times New Roman"/>
          <w:color w:val="0E101A"/>
        </w:rPr>
        <w:t xml:space="preserve">This study draws on Halliday’s (1978) view of social semiotics as well as Kress and van Leeuwen’s (2020) ideology of multimodality as frameworks for the analysis of mathematical concepts in basic pupils’ Mathematics textbooks. In highlighting the role of social semiotics in language, Halliday (1978) notes that languages develop as systems of “meaning potential” or as collections of tools that affect the speaker’s ability to use language in a specific social setting. According to </w:t>
      </w:r>
      <w:proofErr w:type="spellStart"/>
      <w:r w:rsidRPr="003D7C81">
        <w:rPr>
          <w:rFonts w:ascii="Times New Roman" w:hAnsi="Times New Roman" w:cs="Times New Roman"/>
          <w:color w:val="0E101A"/>
        </w:rPr>
        <w:t>Bezemer</w:t>
      </w:r>
      <w:proofErr w:type="spellEnd"/>
      <w:r w:rsidRPr="003D7C81">
        <w:rPr>
          <w:rFonts w:ascii="Times New Roman" w:hAnsi="Times New Roman" w:cs="Times New Roman"/>
          <w:color w:val="0E101A"/>
        </w:rPr>
        <w:t xml:space="preserve"> and </w:t>
      </w:r>
      <w:proofErr w:type="spellStart"/>
      <w:r w:rsidRPr="003D7C81">
        <w:rPr>
          <w:rFonts w:ascii="Times New Roman" w:hAnsi="Times New Roman" w:cs="Times New Roman"/>
          <w:color w:val="0E101A"/>
        </w:rPr>
        <w:t>Jewitt</w:t>
      </w:r>
      <w:proofErr w:type="spellEnd"/>
      <w:r w:rsidRPr="003D7C81">
        <w:rPr>
          <w:rFonts w:ascii="Times New Roman" w:hAnsi="Times New Roman" w:cs="Times New Roman"/>
          <w:color w:val="0E101A"/>
        </w:rPr>
        <w:t xml:space="preserve"> (2009), social semiotics studies the processes involved in producing meaning</w:t>
      </w:r>
      <w:r w:rsidR="00ED6569">
        <w:rPr>
          <w:rFonts w:ascii="Times New Roman" w:hAnsi="Times New Roman" w:cs="Times New Roman"/>
          <w:color w:val="0E101A"/>
        </w:rPr>
        <w:t>; it</w:t>
      </w:r>
      <w:r w:rsidRPr="003D7C81">
        <w:rPr>
          <w:rFonts w:ascii="Times New Roman" w:hAnsi="Times New Roman" w:cs="Times New Roman"/>
          <w:color w:val="0E101A"/>
        </w:rPr>
        <w:t xml:space="preserve"> </w:t>
      </w:r>
      <w:r w:rsidR="00F66844">
        <w:rPr>
          <w:rFonts w:ascii="Times New Roman" w:hAnsi="Times New Roman" w:cs="Times New Roman"/>
          <w:color w:val="0E101A"/>
        </w:rPr>
        <w:t>examines</w:t>
      </w:r>
      <w:r w:rsidRPr="003D7C81">
        <w:rPr>
          <w:rFonts w:ascii="Times New Roman" w:hAnsi="Times New Roman" w:cs="Times New Roman"/>
          <w:color w:val="0E101A"/>
        </w:rPr>
        <w:t xml:space="preserve"> the channels and modes of communication that people select and build to convey their worldview and negotiate power dynamics with others. Furthermore, social semiotic</w:t>
      </w:r>
      <w:r w:rsidR="004D348A">
        <w:rPr>
          <w:rFonts w:ascii="Times New Roman" w:hAnsi="Times New Roman" w:cs="Times New Roman"/>
          <w:color w:val="0E101A"/>
        </w:rPr>
        <w:t>s</w:t>
      </w:r>
      <w:r w:rsidRPr="003D7C81">
        <w:rPr>
          <w:rFonts w:ascii="Times New Roman" w:hAnsi="Times New Roman" w:cs="Times New Roman"/>
          <w:color w:val="0E101A"/>
        </w:rPr>
        <w:t xml:space="preserve"> examines how discourse is produced and shared in a range of </w:t>
      </w:r>
      <w:r w:rsidRPr="003D7C81">
        <w:rPr>
          <w:rFonts w:ascii="Times New Roman" w:hAnsi="Times New Roman" w:cs="Times New Roman"/>
          <w:color w:val="0E101A"/>
        </w:rPr>
        <w:lastRenderedPageBreak/>
        <w:t xml:space="preserve">social and cultural contexts where meaning is created by drawing on qualitative, fine-grained analysis of records of meaning-making, such as "artifacts," "texts," and "transcripts </w:t>
      </w:r>
      <w:r w:rsidR="00ED6569">
        <w:rPr>
          <w:rFonts w:ascii="Times New Roman" w:hAnsi="Times New Roman" w:cs="Times New Roman"/>
          <w:color w:val="0E101A"/>
        </w:rPr>
        <w:t>(</w:t>
      </w:r>
      <w:proofErr w:type="spellStart"/>
      <w:r w:rsidRPr="003D7C81">
        <w:rPr>
          <w:rFonts w:ascii="Times New Roman" w:hAnsi="Times New Roman" w:cs="Times New Roman"/>
          <w:color w:val="0E101A"/>
        </w:rPr>
        <w:t>Bezemer</w:t>
      </w:r>
      <w:proofErr w:type="spellEnd"/>
      <w:r w:rsidRPr="003D7C81">
        <w:rPr>
          <w:rFonts w:ascii="Times New Roman" w:hAnsi="Times New Roman" w:cs="Times New Roman"/>
          <w:color w:val="0E101A"/>
        </w:rPr>
        <w:t xml:space="preserve"> and </w:t>
      </w:r>
      <w:proofErr w:type="spellStart"/>
      <w:r w:rsidRPr="003D7C81">
        <w:rPr>
          <w:rFonts w:ascii="Times New Roman" w:hAnsi="Times New Roman" w:cs="Times New Roman"/>
          <w:color w:val="0E101A"/>
        </w:rPr>
        <w:t>Jewitt</w:t>
      </w:r>
      <w:proofErr w:type="spellEnd"/>
      <w:r w:rsidR="00ED6569">
        <w:rPr>
          <w:rFonts w:ascii="Times New Roman" w:hAnsi="Times New Roman" w:cs="Times New Roman"/>
          <w:color w:val="0E101A"/>
        </w:rPr>
        <w:t>,</w:t>
      </w:r>
      <w:r w:rsidRPr="003D7C81">
        <w:rPr>
          <w:rFonts w:ascii="Times New Roman" w:hAnsi="Times New Roman" w:cs="Times New Roman"/>
          <w:color w:val="0E101A"/>
        </w:rPr>
        <w:t xml:space="preserve"> 2009).</w:t>
      </w:r>
    </w:p>
    <w:p w14:paraId="5956D463" w14:textId="6FE3528A" w:rsidR="003D7C81" w:rsidRPr="00B85FBD" w:rsidRDefault="003D7C81" w:rsidP="00B85FBD">
      <w:pPr>
        <w:spacing w:before="240" w:after="120" w:line="240" w:lineRule="auto"/>
        <w:ind w:left="0" w:right="-18" w:hanging="15"/>
        <w:rPr>
          <w:rFonts w:ascii="Times New Roman" w:hAnsi="Times New Roman" w:cs="Times New Roman"/>
          <w:szCs w:val="24"/>
        </w:rPr>
      </w:pPr>
      <w:r w:rsidRPr="003D7C81">
        <w:rPr>
          <w:rFonts w:ascii="Times New Roman" w:hAnsi="Times New Roman" w:cs="Times New Roman"/>
          <w:color w:val="0E101A"/>
        </w:rPr>
        <w:t xml:space="preserve">Social semiotics, therefore, examines nonverbal cues including body language, gestures, and visual communication in addition to words. It </w:t>
      </w:r>
      <w:r w:rsidR="00405C5E" w:rsidRPr="003D7C81">
        <w:rPr>
          <w:rFonts w:ascii="Times New Roman" w:hAnsi="Times New Roman" w:cs="Times New Roman"/>
          <w:color w:val="0E101A"/>
        </w:rPr>
        <w:t>considers</w:t>
      </w:r>
      <w:r w:rsidRPr="003D7C81">
        <w:rPr>
          <w:rFonts w:ascii="Times New Roman" w:hAnsi="Times New Roman" w:cs="Times New Roman"/>
          <w:color w:val="0E101A"/>
        </w:rPr>
        <w:t xml:space="preserve"> how various multimodal communication channels and languages interact to create meaning and promote social relationships. The field of social semiotics offers a comprehensive framework for comprehending the social construction of meaning and the ways in which communication practices impact, influence, and are related to social structures, relationships, and cultural contexts. Understanding how signs and symbols shape our social environment is made easier by social semiotics.</w:t>
      </w:r>
      <w:r w:rsidR="00746F09">
        <w:rPr>
          <w:rFonts w:ascii="Times New Roman" w:hAnsi="Times New Roman" w:cs="Times New Roman"/>
          <w:color w:val="0E101A"/>
        </w:rPr>
        <w:t xml:space="preserve"> For the purpose of this study, the theoretical framework will enable the analysis of how </w:t>
      </w:r>
      <w:r w:rsidR="00746F09">
        <w:rPr>
          <w:rFonts w:ascii="Times New Roman" w:hAnsi="Times New Roman" w:cs="Times New Roman"/>
          <w:szCs w:val="24"/>
        </w:rPr>
        <w:t>meanings are created in basic pupils' Mathematics textbooks through the incorporation of multimodal artifacts.</w:t>
      </w:r>
      <w:r w:rsidR="00005DB8">
        <w:rPr>
          <w:rFonts w:ascii="Times New Roman" w:hAnsi="Times New Roman" w:cs="Times New Roman"/>
          <w:szCs w:val="24"/>
        </w:rPr>
        <w:t xml:space="preserve"> Kress and van Leeuwen’s view of multimodality would enable the analysis of </w:t>
      </w:r>
      <w:r w:rsidR="00D90E64">
        <w:rPr>
          <w:rFonts w:ascii="Times New Roman" w:hAnsi="Times New Roman" w:cs="Times New Roman"/>
          <w:szCs w:val="24"/>
        </w:rPr>
        <w:t>the</w:t>
      </w:r>
      <w:r w:rsidR="00E962CD">
        <w:rPr>
          <w:rFonts w:ascii="Times New Roman" w:hAnsi="Times New Roman" w:cs="Times New Roman"/>
          <w:szCs w:val="24"/>
        </w:rPr>
        <w:t xml:space="preserve"> data from the </w:t>
      </w:r>
      <w:r w:rsidR="00D90E64">
        <w:rPr>
          <w:rFonts w:ascii="Times New Roman" w:hAnsi="Times New Roman" w:cs="Times New Roman"/>
          <w:szCs w:val="24"/>
        </w:rPr>
        <w:t>representati</w:t>
      </w:r>
      <w:r w:rsidR="00E962CD">
        <w:rPr>
          <w:rFonts w:ascii="Times New Roman" w:hAnsi="Times New Roman" w:cs="Times New Roman"/>
          <w:szCs w:val="24"/>
        </w:rPr>
        <w:t>on, interactive</w:t>
      </w:r>
      <w:r w:rsidR="00D90E64">
        <w:rPr>
          <w:rFonts w:ascii="Times New Roman" w:hAnsi="Times New Roman" w:cs="Times New Roman"/>
          <w:szCs w:val="24"/>
        </w:rPr>
        <w:t xml:space="preserve"> and</w:t>
      </w:r>
      <w:r w:rsidR="00E962CD">
        <w:rPr>
          <w:rFonts w:ascii="Times New Roman" w:hAnsi="Times New Roman" w:cs="Times New Roman"/>
          <w:szCs w:val="24"/>
        </w:rPr>
        <w:t xml:space="preserve"> compositional lenses.</w:t>
      </w:r>
    </w:p>
    <w:p w14:paraId="1D05FD60" w14:textId="5F27F03A" w:rsidR="00E411DE" w:rsidRPr="00F91F17" w:rsidRDefault="00F91F17" w:rsidP="00E470F2">
      <w:pPr>
        <w:spacing w:before="240" w:after="120" w:line="240" w:lineRule="auto"/>
        <w:ind w:left="2520" w:right="-18" w:hanging="2535"/>
        <w:rPr>
          <w:rFonts w:ascii="Times New Roman" w:hAnsi="Times New Roman" w:cs="Times New Roman"/>
          <w:b/>
          <w:szCs w:val="24"/>
        </w:rPr>
      </w:pPr>
      <w:r>
        <w:rPr>
          <w:rFonts w:ascii="Times New Roman" w:hAnsi="Times New Roman" w:cs="Times New Roman"/>
          <w:b/>
          <w:szCs w:val="24"/>
        </w:rPr>
        <w:t xml:space="preserve">3. </w:t>
      </w:r>
      <w:r w:rsidR="00C97D7F" w:rsidRPr="00F91F17">
        <w:rPr>
          <w:rFonts w:ascii="Times New Roman" w:hAnsi="Times New Roman" w:cs="Times New Roman"/>
          <w:b/>
          <w:szCs w:val="24"/>
        </w:rPr>
        <w:t>Methodology</w:t>
      </w:r>
    </w:p>
    <w:p w14:paraId="6CCA3B0F" w14:textId="10CD4339" w:rsidR="00C958BB" w:rsidRDefault="003C45F5" w:rsidP="00475A49">
      <w:pPr>
        <w:spacing w:before="240" w:after="120" w:line="240" w:lineRule="auto"/>
        <w:ind w:left="-15" w:right="-18" w:firstLine="0"/>
        <w:rPr>
          <w:rFonts w:ascii="Times New Roman" w:hAnsi="Times New Roman" w:cs="Times New Roman"/>
          <w:szCs w:val="24"/>
        </w:rPr>
      </w:pPr>
      <w:r w:rsidRPr="003C45F5">
        <w:rPr>
          <w:rFonts w:ascii="Times New Roman" w:hAnsi="Times New Roman" w:cs="Times New Roman"/>
          <w:szCs w:val="24"/>
        </w:rPr>
        <w:t>This study adopt</w:t>
      </w:r>
      <w:r w:rsidR="00CB0FE4">
        <w:rPr>
          <w:rFonts w:ascii="Times New Roman" w:hAnsi="Times New Roman" w:cs="Times New Roman"/>
          <w:szCs w:val="24"/>
        </w:rPr>
        <w:t>ed</w:t>
      </w:r>
      <w:r w:rsidRPr="003C45F5">
        <w:rPr>
          <w:rFonts w:ascii="Times New Roman" w:hAnsi="Times New Roman" w:cs="Times New Roman"/>
          <w:szCs w:val="24"/>
        </w:rPr>
        <w:t xml:space="preserve"> a descriptive research design in its semiotic representation of basic pupils’ Mathematics textbooks in Awka. The researchers adopt</w:t>
      </w:r>
      <w:r w:rsidR="00CB0FE4">
        <w:rPr>
          <w:rFonts w:ascii="Times New Roman" w:hAnsi="Times New Roman" w:cs="Times New Roman"/>
          <w:szCs w:val="24"/>
        </w:rPr>
        <w:t>ed</w:t>
      </w:r>
      <w:r w:rsidRPr="003C45F5">
        <w:rPr>
          <w:rFonts w:ascii="Times New Roman" w:hAnsi="Times New Roman" w:cs="Times New Roman"/>
          <w:szCs w:val="24"/>
        </w:rPr>
        <w:t xml:space="preserve"> a random sampling technique to select data from the selected texts for analysis. Data for the study, which comprised </w:t>
      </w:r>
      <w:r w:rsidR="00CB0FE4">
        <w:rPr>
          <w:rFonts w:ascii="Times New Roman" w:hAnsi="Times New Roman" w:cs="Times New Roman"/>
          <w:szCs w:val="24"/>
        </w:rPr>
        <w:t>sixteen</w:t>
      </w:r>
      <w:r w:rsidRPr="003C45F5">
        <w:rPr>
          <w:rFonts w:ascii="Times New Roman" w:hAnsi="Times New Roman" w:cs="Times New Roman"/>
          <w:szCs w:val="24"/>
        </w:rPr>
        <w:t xml:space="preserve"> images, were randomly selected from two basic pupils’ Mathematics textbooks (</w:t>
      </w:r>
      <w:r w:rsidRPr="00CB0FE4">
        <w:rPr>
          <w:rFonts w:ascii="Times New Roman" w:hAnsi="Times New Roman" w:cs="Times New Roman"/>
          <w:i/>
          <w:iCs/>
          <w:szCs w:val="24"/>
        </w:rPr>
        <w:t>Mathematics Expert Book for Basic Education 1</w:t>
      </w:r>
      <w:r w:rsidRPr="003C45F5">
        <w:rPr>
          <w:rFonts w:ascii="Times New Roman" w:hAnsi="Times New Roman" w:cs="Times New Roman"/>
          <w:szCs w:val="24"/>
        </w:rPr>
        <w:t xml:space="preserve"> and </w:t>
      </w:r>
      <w:r w:rsidRPr="00CB0FE4">
        <w:rPr>
          <w:rFonts w:ascii="Times New Roman" w:hAnsi="Times New Roman" w:cs="Times New Roman"/>
          <w:i/>
          <w:iCs/>
          <w:szCs w:val="24"/>
        </w:rPr>
        <w:t>Modular Mathematics for Primary 2</w:t>
      </w:r>
      <w:r w:rsidRPr="003C45F5">
        <w:rPr>
          <w:rFonts w:ascii="Times New Roman" w:hAnsi="Times New Roman" w:cs="Times New Roman"/>
          <w:szCs w:val="24"/>
        </w:rPr>
        <w:t>) in Awka, Anambra State. Pictures/images and texts sourced from the two Mathematics textbooks</w:t>
      </w:r>
      <w:r w:rsidR="00475A49">
        <w:rPr>
          <w:rFonts w:ascii="Times New Roman" w:hAnsi="Times New Roman" w:cs="Times New Roman"/>
          <w:szCs w:val="24"/>
        </w:rPr>
        <w:t xml:space="preserve"> </w:t>
      </w:r>
      <w:r w:rsidR="00475A49" w:rsidRPr="00305563">
        <w:rPr>
          <w:rFonts w:ascii="Times New Roman" w:hAnsi="Times New Roman" w:cs="Times New Roman"/>
          <w:szCs w:val="24"/>
        </w:rPr>
        <w:t>were captured from publicly available textbooks used for classroom instruction</w:t>
      </w:r>
      <w:r w:rsidR="00475A49">
        <w:rPr>
          <w:rFonts w:ascii="Times New Roman" w:hAnsi="Times New Roman" w:cs="Times New Roman"/>
          <w:szCs w:val="24"/>
        </w:rPr>
        <w:t>. The collection</w:t>
      </w:r>
      <w:r w:rsidRPr="003C45F5">
        <w:rPr>
          <w:rFonts w:ascii="Times New Roman" w:hAnsi="Times New Roman" w:cs="Times New Roman"/>
          <w:szCs w:val="24"/>
        </w:rPr>
        <w:t xml:space="preserve"> </w:t>
      </w:r>
      <w:r w:rsidR="00437957">
        <w:rPr>
          <w:rFonts w:ascii="Times New Roman" w:hAnsi="Times New Roman" w:cs="Times New Roman"/>
          <w:szCs w:val="24"/>
        </w:rPr>
        <w:t>enable</w:t>
      </w:r>
      <w:r w:rsidR="00475A49">
        <w:rPr>
          <w:rFonts w:ascii="Times New Roman" w:hAnsi="Times New Roman" w:cs="Times New Roman"/>
          <w:szCs w:val="24"/>
        </w:rPr>
        <w:t>s</w:t>
      </w:r>
      <w:r w:rsidR="00437957">
        <w:rPr>
          <w:rFonts w:ascii="Times New Roman" w:hAnsi="Times New Roman" w:cs="Times New Roman"/>
          <w:szCs w:val="24"/>
        </w:rPr>
        <w:t xml:space="preserve"> us to present</w:t>
      </w:r>
      <w:r w:rsidRPr="003C45F5">
        <w:rPr>
          <w:rFonts w:ascii="Times New Roman" w:hAnsi="Times New Roman" w:cs="Times New Roman"/>
          <w:szCs w:val="24"/>
        </w:rPr>
        <w:t xml:space="preserve"> the visual elements in these texts for semiotic analysis</w:t>
      </w:r>
      <w:r w:rsidR="00475A49">
        <w:rPr>
          <w:rFonts w:ascii="Times New Roman" w:hAnsi="Times New Roman" w:cs="Times New Roman"/>
          <w:szCs w:val="24"/>
        </w:rPr>
        <w:t>,</w:t>
      </w:r>
      <w:r w:rsidR="00C958BB" w:rsidRPr="00305563">
        <w:rPr>
          <w:rFonts w:ascii="Times New Roman" w:hAnsi="Times New Roman" w:cs="Times New Roman"/>
          <w:szCs w:val="24"/>
        </w:rPr>
        <w:t xml:space="preserve"> </w:t>
      </w:r>
      <w:r w:rsidR="00941EA6">
        <w:rPr>
          <w:rFonts w:ascii="Times New Roman" w:hAnsi="Times New Roman" w:cs="Times New Roman"/>
          <w:szCs w:val="24"/>
        </w:rPr>
        <w:t xml:space="preserve">and </w:t>
      </w:r>
      <w:r w:rsidR="00C958BB" w:rsidRPr="00305563">
        <w:rPr>
          <w:rFonts w:ascii="Times New Roman" w:hAnsi="Times New Roman" w:cs="Times New Roman"/>
          <w:szCs w:val="24"/>
        </w:rPr>
        <w:t xml:space="preserve">solely </w:t>
      </w:r>
      <w:r w:rsidR="00475A49">
        <w:rPr>
          <w:rFonts w:ascii="Times New Roman" w:hAnsi="Times New Roman" w:cs="Times New Roman"/>
          <w:szCs w:val="24"/>
        </w:rPr>
        <w:t xml:space="preserve">for </w:t>
      </w:r>
      <w:r w:rsidR="00C958BB" w:rsidRPr="00305563">
        <w:rPr>
          <w:rFonts w:ascii="Times New Roman" w:hAnsi="Times New Roman" w:cs="Times New Roman"/>
          <w:szCs w:val="24"/>
        </w:rPr>
        <w:t>academic</w:t>
      </w:r>
      <w:r w:rsidR="00475A49">
        <w:rPr>
          <w:rFonts w:ascii="Times New Roman" w:hAnsi="Times New Roman" w:cs="Times New Roman"/>
          <w:szCs w:val="24"/>
        </w:rPr>
        <w:t xml:space="preserve"> </w:t>
      </w:r>
      <w:r w:rsidR="00475A49" w:rsidRPr="00305563">
        <w:rPr>
          <w:rFonts w:ascii="Times New Roman" w:hAnsi="Times New Roman" w:cs="Times New Roman"/>
          <w:szCs w:val="24"/>
        </w:rPr>
        <w:t>purpose</w:t>
      </w:r>
      <w:r w:rsidR="00475A49">
        <w:rPr>
          <w:rFonts w:ascii="Times New Roman" w:hAnsi="Times New Roman" w:cs="Times New Roman"/>
          <w:szCs w:val="24"/>
        </w:rPr>
        <w:t>s.</w:t>
      </w:r>
      <w:r w:rsidR="00C958BB" w:rsidRPr="00305563">
        <w:rPr>
          <w:rFonts w:ascii="Times New Roman" w:hAnsi="Times New Roman" w:cs="Times New Roman"/>
          <w:szCs w:val="24"/>
        </w:rPr>
        <w:t xml:space="preserve"> </w:t>
      </w:r>
      <w:r w:rsidR="00475A49">
        <w:rPr>
          <w:rFonts w:ascii="Times New Roman" w:hAnsi="Times New Roman" w:cs="Times New Roman"/>
          <w:szCs w:val="24"/>
        </w:rPr>
        <w:t>Also,</w:t>
      </w:r>
      <w:r w:rsidR="00C958BB" w:rsidRPr="00305563">
        <w:rPr>
          <w:rFonts w:ascii="Times New Roman" w:hAnsi="Times New Roman" w:cs="Times New Roman"/>
          <w:szCs w:val="24"/>
        </w:rPr>
        <w:t xml:space="preserve"> care was taken to ensure that no proprietary or copyrighted designs were commercially reproduced. The study complie</w:t>
      </w:r>
      <w:r w:rsidR="00CB0FE4">
        <w:rPr>
          <w:rFonts w:ascii="Times New Roman" w:hAnsi="Times New Roman" w:cs="Times New Roman"/>
          <w:szCs w:val="24"/>
        </w:rPr>
        <w:t>d</w:t>
      </w:r>
      <w:r w:rsidR="00C958BB" w:rsidRPr="00305563">
        <w:rPr>
          <w:rFonts w:ascii="Times New Roman" w:hAnsi="Times New Roman" w:cs="Times New Roman"/>
          <w:szCs w:val="24"/>
        </w:rPr>
        <w:t xml:space="preserve"> with institutional research ethics on educational material use for non-commercial analysis. </w:t>
      </w:r>
    </w:p>
    <w:p w14:paraId="22F35E0E" w14:textId="5540C513" w:rsidR="000A3633" w:rsidRPr="000A4B41" w:rsidRDefault="00364C02" w:rsidP="000A4B41">
      <w:pPr>
        <w:spacing w:before="240" w:after="120" w:line="240" w:lineRule="auto"/>
        <w:ind w:left="-15" w:right="-18" w:firstLine="0"/>
        <w:rPr>
          <w:rFonts w:ascii="Times New Roman" w:hAnsi="Times New Roman" w:cs="Times New Roman"/>
          <w:szCs w:val="24"/>
        </w:rPr>
      </w:pPr>
      <w:r w:rsidRPr="00305563">
        <w:rPr>
          <w:rFonts w:ascii="Times New Roman" w:hAnsi="Times New Roman" w:cs="Times New Roman"/>
          <w:szCs w:val="24"/>
        </w:rPr>
        <w:t>The use of a phone camera, while practical for capturing visuals in the field, may present minor limitations in image fidelity. However, all images were verified for clarity and legibility before analysis. Future studies may employ professional scanning tools to ensure consistency and replicability.</w:t>
      </w:r>
      <w:r w:rsidR="000A4B41">
        <w:rPr>
          <w:rFonts w:ascii="Times New Roman" w:hAnsi="Times New Roman" w:cs="Times New Roman"/>
          <w:szCs w:val="24"/>
        </w:rPr>
        <w:t xml:space="preserve"> </w:t>
      </w:r>
      <w:r>
        <w:rPr>
          <w:rFonts w:ascii="Times New Roman" w:hAnsi="Times New Roman" w:cs="Times New Roman"/>
          <w:szCs w:val="24"/>
        </w:rPr>
        <w:t xml:space="preserve">Furthermore, the </w:t>
      </w:r>
      <w:r w:rsidR="00F10142">
        <w:rPr>
          <w:rFonts w:ascii="Times New Roman" w:hAnsi="Times New Roman" w:cs="Times New Roman"/>
          <w:szCs w:val="24"/>
        </w:rPr>
        <w:t xml:space="preserve">analysis is done using </w:t>
      </w:r>
      <w:r w:rsidR="00F10142" w:rsidRPr="003D7C81">
        <w:rPr>
          <w:rFonts w:ascii="Times New Roman" w:hAnsi="Times New Roman" w:cs="Times New Roman"/>
          <w:color w:val="0E101A"/>
        </w:rPr>
        <w:t xml:space="preserve">Halliday’s (1978) view of social semiotics </w:t>
      </w:r>
      <w:r w:rsidR="00F10142">
        <w:rPr>
          <w:rFonts w:ascii="Times New Roman" w:hAnsi="Times New Roman" w:cs="Times New Roman"/>
          <w:color w:val="0E101A"/>
        </w:rPr>
        <w:t>and</w:t>
      </w:r>
      <w:r w:rsidR="00F10142" w:rsidRPr="003D7C81">
        <w:rPr>
          <w:rFonts w:ascii="Times New Roman" w:hAnsi="Times New Roman" w:cs="Times New Roman"/>
          <w:color w:val="0E101A"/>
        </w:rPr>
        <w:t xml:space="preserve"> Kress and van Leeuwen’s (2020) ideology of multimodality</w:t>
      </w:r>
      <w:r w:rsidR="00F10142">
        <w:rPr>
          <w:rFonts w:ascii="Times New Roman" w:hAnsi="Times New Roman" w:cs="Times New Roman"/>
          <w:color w:val="0E101A"/>
        </w:rPr>
        <w:t>.</w:t>
      </w:r>
      <w:r w:rsidR="00F86C5E">
        <w:rPr>
          <w:rFonts w:ascii="Times New Roman" w:hAnsi="Times New Roman" w:cs="Times New Roman"/>
          <w:color w:val="0E101A"/>
        </w:rPr>
        <w:t xml:space="preserve"> In terms of data analysis, the researchers categorized the data into segments in line with the objectives of the study to enable easy identification of semiotic resources found in the data under analysis.</w:t>
      </w:r>
    </w:p>
    <w:p w14:paraId="271B0BB9" w14:textId="44CE79A3" w:rsidR="00F74E3C" w:rsidRPr="00F91F17" w:rsidRDefault="009D4552" w:rsidP="00E470F2">
      <w:pPr>
        <w:spacing w:before="240" w:after="120" w:line="240" w:lineRule="auto"/>
        <w:ind w:left="-15" w:right="-18" w:firstLine="0"/>
        <w:rPr>
          <w:rFonts w:ascii="Times New Roman" w:hAnsi="Times New Roman" w:cs="Times New Roman"/>
          <w:b/>
          <w:bCs/>
          <w:szCs w:val="24"/>
        </w:rPr>
      </w:pPr>
      <w:r>
        <w:rPr>
          <w:rFonts w:ascii="Times New Roman" w:hAnsi="Times New Roman" w:cs="Times New Roman"/>
          <w:b/>
          <w:bCs/>
          <w:szCs w:val="24"/>
        </w:rPr>
        <w:t xml:space="preserve">4. </w:t>
      </w:r>
      <w:r w:rsidRPr="00F91F17">
        <w:rPr>
          <w:rFonts w:ascii="Times New Roman" w:hAnsi="Times New Roman" w:cs="Times New Roman"/>
          <w:b/>
          <w:bCs/>
          <w:szCs w:val="24"/>
        </w:rPr>
        <w:t>Data Presentation and Analysis</w:t>
      </w:r>
    </w:p>
    <w:p w14:paraId="40BCD0AD" w14:textId="66B8ED22" w:rsidR="00FA5A53" w:rsidRPr="00F91F17" w:rsidRDefault="00B54DD1" w:rsidP="00E470F2">
      <w:pPr>
        <w:spacing w:before="240" w:after="120" w:line="240" w:lineRule="auto"/>
        <w:ind w:left="2520" w:right="-18" w:hanging="2535"/>
        <w:rPr>
          <w:rFonts w:ascii="Times New Roman" w:hAnsi="Times New Roman" w:cs="Times New Roman"/>
          <w:szCs w:val="24"/>
        </w:rPr>
      </w:pPr>
      <w:r>
        <w:rPr>
          <w:rFonts w:ascii="Times New Roman" w:hAnsi="Times New Roman" w:cs="Times New Roman"/>
          <w:b/>
          <w:szCs w:val="24"/>
        </w:rPr>
        <w:t xml:space="preserve">4.1 </w:t>
      </w:r>
      <w:r w:rsidR="00576D22" w:rsidRPr="00F91F17">
        <w:rPr>
          <w:rFonts w:ascii="Times New Roman" w:hAnsi="Times New Roman" w:cs="Times New Roman"/>
          <w:b/>
          <w:szCs w:val="24"/>
        </w:rPr>
        <w:t>Semiotic resources as</w:t>
      </w:r>
      <w:r w:rsidR="00FA5A53" w:rsidRPr="00F91F17">
        <w:rPr>
          <w:rFonts w:ascii="Times New Roman" w:hAnsi="Times New Roman" w:cs="Times New Roman"/>
          <w:b/>
          <w:szCs w:val="24"/>
        </w:rPr>
        <w:t xml:space="preserve"> </w:t>
      </w:r>
      <w:r w:rsidR="00F91F17" w:rsidRPr="00F91F17">
        <w:rPr>
          <w:rFonts w:ascii="Times New Roman" w:hAnsi="Times New Roman" w:cs="Times New Roman"/>
          <w:b/>
          <w:szCs w:val="24"/>
        </w:rPr>
        <w:t>meaning making</w:t>
      </w:r>
      <w:r w:rsidR="00576D22" w:rsidRPr="00F91F17">
        <w:rPr>
          <w:rFonts w:ascii="Times New Roman" w:hAnsi="Times New Roman" w:cs="Times New Roman"/>
          <w:b/>
          <w:szCs w:val="24"/>
        </w:rPr>
        <w:t xml:space="preserve"> </w:t>
      </w:r>
      <w:r w:rsidR="00FA5A53" w:rsidRPr="00F91F17">
        <w:rPr>
          <w:rFonts w:ascii="Times New Roman" w:hAnsi="Times New Roman" w:cs="Times New Roman"/>
          <w:b/>
          <w:szCs w:val="24"/>
        </w:rPr>
        <w:t>in basic pupils</w:t>
      </w:r>
      <w:r w:rsidR="00175A08" w:rsidRPr="00F91F17">
        <w:rPr>
          <w:rFonts w:ascii="Times New Roman" w:hAnsi="Times New Roman" w:cs="Times New Roman"/>
          <w:b/>
          <w:szCs w:val="24"/>
        </w:rPr>
        <w:t>’</w:t>
      </w:r>
      <w:r w:rsidR="00FA5A53" w:rsidRPr="00F91F17">
        <w:rPr>
          <w:rFonts w:ascii="Times New Roman" w:hAnsi="Times New Roman" w:cs="Times New Roman"/>
          <w:b/>
          <w:szCs w:val="24"/>
        </w:rPr>
        <w:t xml:space="preserve"> Mathematics textbooks </w:t>
      </w:r>
    </w:p>
    <w:p w14:paraId="269E5F01" w14:textId="2F123A7A" w:rsidR="00FA5A53" w:rsidRDefault="00FA5A53"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 xml:space="preserve">Social semiotics, </w:t>
      </w:r>
      <w:r w:rsidR="00C62635">
        <w:rPr>
          <w:rFonts w:ascii="Times New Roman" w:hAnsi="Times New Roman" w:cs="Times New Roman"/>
          <w:szCs w:val="24"/>
        </w:rPr>
        <w:t>as</w:t>
      </w:r>
      <w:r w:rsidRPr="00F91F17">
        <w:rPr>
          <w:rFonts w:ascii="Times New Roman" w:hAnsi="Times New Roman" w:cs="Times New Roman"/>
          <w:szCs w:val="24"/>
        </w:rPr>
        <w:t xml:space="preserve"> Halliday (1978)</w:t>
      </w:r>
      <w:r w:rsidR="00C62635">
        <w:rPr>
          <w:rFonts w:ascii="Times New Roman" w:hAnsi="Times New Roman" w:cs="Times New Roman"/>
          <w:szCs w:val="24"/>
        </w:rPr>
        <w:t xml:space="preserve"> notes</w:t>
      </w:r>
      <w:r w:rsidRPr="00F91F17">
        <w:rPr>
          <w:rFonts w:ascii="Times New Roman" w:hAnsi="Times New Roman" w:cs="Times New Roman"/>
          <w:szCs w:val="24"/>
        </w:rPr>
        <w:t xml:space="preserve">, is a field of study that examines </w:t>
      </w:r>
      <w:r w:rsidR="001A34AA" w:rsidRPr="00F91F17">
        <w:rPr>
          <w:rFonts w:ascii="Times New Roman" w:hAnsi="Times New Roman" w:cs="Times New Roman"/>
          <w:szCs w:val="24"/>
        </w:rPr>
        <w:t>how</w:t>
      </w:r>
      <w:r w:rsidRPr="00F91F17">
        <w:rPr>
          <w:rFonts w:ascii="Times New Roman" w:hAnsi="Times New Roman" w:cs="Times New Roman"/>
          <w:szCs w:val="24"/>
        </w:rPr>
        <w:t xml:space="preserve"> </w:t>
      </w:r>
      <w:r w:rsidR="00F91F17" w:rsidRPr="00F91F17">
        <w:rPr>
          <w:rFonts w:ascii="Times New Roman" w:hAnsi="Times New Roman" w:cs="Times New Roman"/>
          <w:szCs w:val="24"/>
        </w:rPr>
        <w:t>language</w:t>
      </w:r>
      <w:r w:rsidRPr="00F91F17">
        <w:rPr>
          <w:rFonts w:ascii="Times New Roman" w:hAnsi="Times New Roman" w:cs="Times New Roman"/>
          <w:szCs w:val="24"/>
        </w:rPr>
        <w:t xml:space="preserve"> and other semiotic systems are used to construct and convey meaning within social and cultural contexts. It explores the interrelationship between language and broader social practices, and how these interactions contribute to the creation and negotiation of social identities. </w:t>
      </w:r>
      <w:r w:rsidR="00C62635">
        <w:rPr>
          <w:rFonts w:ascii="Times New Roman" w:hAnsi="Times New Roman" w:cs="Times New Roman"/>
          <w:szCs w:val="24"/>
        </w:rPr>
        <w:t xml:space="preserve">This enables the creation of meaning via such resources as </w:t>
      </w:r>
      <w:r w:rsidR="00C62635" w:rsidRPr="00F91F17">
        <w:rPr>
          <w:rFonts w:ascii="Times New Roman" w:hAnsi="Times New Roman" w:cs="Times New Roman"/>
          <w:szCs w:val="24"/>
        </w:rPr>
        <w:t xml:space="preserve">images, </w:t>
      </w:r>
      <w:proofErr w:type="spellStart"/>
      <w:r w:rsidR="00C62635" w:rsidRPr="00F91F17">
        <w:rPr>
          <w:rFonts w:ascii="Times New Roman" w:hAnsi="Times New Roman" w:cs="Times New Roman"/>
          <w:szCs w:val="24"/>
        </w:rPr>
        <w:t>colours</w:t>
      </w:r>
      <w:proofErr w:type="spellEnd"/>
      <w:r w:rsidR="00C62635" w:rsidRPr="00F91F17">
        <w:rPr>
          <w:rFonts w:ascii="Times New Roman" w:hAnsi="Times New Roman" w:cs="Times New Roman"/>
          <w:szCs w:val="24"/>
        </w:rPr>
        <w:t>, symbols, gestures, sounds, font size and mapping for better understanding and communication.</w:t>
      </w:r>
      <w:r w:rsidR="00C62635">
        <w:rPr>
          <w:rFonts w:ascii="Times New Roman" w:hAnsi="Times New Roman" w:cs="Times New Roman"/>
          <w:szCs w:val="24"/>
        </w:rPr>
        <w:t xml:space="preserve"> </w:t>
      </w:r>
      <w:r w:rsidRPr="00F91F17">
        <w:rPr>
          <w:rFonts w:ascii="Times New Roman" w:hAnsi="Times New Roman" w:cs="Times New Roman"/>
          <w:szCs w:val="24"/>
        </w:rPr>
        <w:t xml:space="preserve">The </w:t>
      </w:r>
      <w:r w:rsidR="00273A5B" w:rsidRPr="00F91F17">
        <w:rPr>
          <w:rFonts w:ascii="Times New Roman" w:hAnsi="Times New Roman" w:cs="Times New Roman"/>
          <w:szCs w:val="24"/>
        </w:rPr>
        <w:t>figures</w:t>
      </w:r>
      <w:r w:rsidRPr="00F91F17">
        <w:rPr>
          <w:rFonts w:ascii="Times New Roman" w:hAnsi="Times New Roman" w:cs="Times New Roman"/>
          <w:szCs w:val="24"/>
        </w:rPr>
        <w:t xml:space="preserve"> </w:t>
      </w:r>
      <w:r w:rsidR="00C62635">
        <w:rPr>
          <w:rFonts w:ascii="Times New Roman" w:hAnsi="Times New Roman" w:cs="Times New Roman"/>
          <w:szCs w:val="24"/>
        </w:rPr>
        <w:t>that follow</w:t>
      </w:r>
      <w:r w:rsidRPr="00F91F17">
        <w:rPr>
          <w:rFonts w:ascii="Times New Roman" w:hAnsi="Times New Roman" w:cs="Times New Roman"/>
          <w:szCs w:val="24"/>
        </w:rPr>
        <w:t xml:space="preserve"> </w:t>
      </w:r>
      <w:r w:rsidR="00C62635">
        <w:rPr>
          <w:rFonts w:ascii="Times New Roman" w:hAnsi="Times New Roman" w:cs="Times New Roman"/>
          <w:szCs w:val="24"/>
        </w:rPr>
        <w:t>depict the realization of</w:t>
      </w:r>
      <w:r w:rsidRPr="00F91F17">
        <w:rPr>
          <w:rFonts w:ascii="Times New Roman" w:hAnsi="Times New Roman" w:cs="Times New Roman"/>
          <w:szCs w:val="24"/>
        </w:rPr>
        <w:t xml:space="preserve"> meaning in </w:t>
      </w:r>
      <w:r w:rsidR="00C62635">
        <w:rPr>
          <w:rFonts w:ascii="Times New Roman" w:hAnsi="Times New Roman" w:cs="Times New Roman"/>
          <w:szCs w:val="24"/>
        </w:rPr>
        <w:t xml:space="preserve">the selected </w:t>
      </w:r>
      <w:r w:rsidRPr="00F91F17">
        <w:rPr>
          <w:rFonts w:ascii="Times New Roman" w:hAnsi="Times New Roman" w:cs="Times New Roman"/>
          <w:szCs w:val="24"/>
        </w:rPr>
        <w:t xml:space="preserve">basic </w:t>
      </w:r>
      <w:r w:rsidR="001A34AA" w:rsidRPr="00F91F17">
        <w:rPr>
          <w:rFonts w:ascii="Times New Roman" w:hAnsi="Times New Roman" w:cs="Times New Roman"/>
          <w:szCs w:val="24"/>
        </w:rPr>
        <w:t>pupils'</w:t>
      </w:r>
      <w:r w:rsidRPr="00F91F17">
        <w:rPr>
          <w:rFonts w:ascii="Times New Roman" w:hAnsi="Times New Roman" w:cs="Times New Roman"/>
          <w:szCs w:val="24"/>
        </w:rPr>
        <w:t xml:space="preserve"> Mathematics textbooks.</w:t>
      </w:r>
    </w:p>
    <w:p w14:paraId="2B0BD4EF" w14:textId="7D987A7F" w:rsidR="009D4552" w:rsidRDefault="00D8289B"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noProof/>
          <w:szCs w:val="24"/>
        </w:rPr>
        <w:lastRenderedPageBreak/>
        <w:drawing>
          <wp:anchor distT="0" distB="0" distL="0" distR="0" simplePos="0" relativeHeight="251658240" behindDoc="0" locked="0" layoutInCell="1" allowOverlap="1" wp14:anchorId="4C9DB0B8" wp14:editId="0CC8BC6A">
            <wp:simplePos x="0" y="0"/>
            <wp:positionH relativeFrom="column">
              <wp:posOffset>3046095</wp:posOffset>
            </wp:positionH>
            <wp:positionV relativeFrom="paragraph">
              <wp:posOffset>241300</wp:posOffset>
            </wp:positionV>
            <wp:extent cx="2448560" cy="2973705"/>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a:stretch/>
                  </pic:blipFill>
                  <pic:spPr>
                    <a:xfrm>
                      <a:off x="0" y="0"/>
                      <a:ext cx="2448560" cy="2973705"/>
                    </a:xfrm>
                    <a:prstGeom prst="rect">
                      <a:avLst/>
                    </a:prstGeom>
                  </pic:spPr>
                </pic:pic>
              </a:graphicData>
            </a:graphic>
            <wp14:sizeRelH relativeFrom="page">
              <wp14:pctWidth>0</wp14:pctWidth>
            </wp14:sizeRelH>
            <wp14:sizeRelV relativeFrom="page">
              <wp14:pctHeight>0</wp14:pctHeight>
            </wp14:sizeRelV>
          </wp:anchor>
        </w:drawing>
      </w:r>
      <w:r w:rsidRPr="00F91F17">
        <w:rPr>
          <w:rFonts w:ascii="Times New Roman" w:hAnsi="Times New Roman" w:cs="Times New Roman"/>
          <w:noProof/>
          <w:szCs w:val="24"/>
        </w:rPr>
        <w:drawing>
          <wp:anchor distT="0" distB="0" distL="0" distR="0" simplePos="0" relativeHeight="251654144" behindDoc="0" locked="0" layoutInCell="1" allowOverlap="1" wp14:anchorId="5EFEB051" wp14:editId="0FE7F13F">
            <wp:simplePos x="0" y="0"/>
            <wp:positionH relativeFrom="column">
              <wp:posOffset>142240</wp:posOffset>
            </wp:positionH>
            <wp:positionV relativeFrom="paragraph">
              <wp:posOffset>250494</wp:posOffset>
            </wp:positionV>
            <wp:extent cx="2527300" cy="2969895"/>
            <wp:effectExtent l="0" t="0" r="0" b="0"/>
            <wp:wrapNone/>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6" cstate="print"/>
                    <a:srcRect/>
                    <a:stretch/>
                  </pic:blipFill>
                  <pic:spPr>
                    <a:xfrm>
                      <a:off x="0" y="0"/>
                      <a:ext cx="2527300" cy="2969895"/>
                    </a:xfrm>
                    <a:prstGeom prst="rect">
                      <a:avLst/>
                    </a:prstGeom>
                  </pic:spPr>
                </pic:pic>
              </a:graphicData>
            </a:graphic>
            <wp14:sizeRelH relativeFrom="page">
              <wp14:pctWidth>0</wp14:pctWidth>
            </wp14:sizeRelH>
            <wp14:sizeRelV relativeFrom="page">
              <wp14:pctHeight>0</wp14:pctHeight>
            </wp14:sizeRelV>
          </wp:anchor>
        </w:drawing>
      </w:r>
    </w:p>
    <w:p w14:paraId="2D711A57" w14:textId="63B4F047" w:rsidR="00FA5A53" w:rsidRPr="00F91F17" w:rsidRDefault="00FA5A53" w:rsidP="00E470F2">
      <w:pPr>
        <w:spacing w:before="240" w:after="120" w:line="240" w:lineRule="auto"/>
        <w:ind w:left="-5" w:right="-18"/>
        <w:rPr>
          <w:rFonts w:ascii="Times New Roman" w:hAnsi="Times New Roman" w:cs="Times New Roman"/>
          <w:szCs w:val="24"/>
        </w:rPr>
      </w:pPr>
    </w:p>
    <w:p w14:paraId="670C4E66" w14:textId="7A218620" w:rsidR="00FA5A53" w:rsidRPr="00F91F17" w:rsidRDefault="00FA5A53" w:rsidP="00E470F2">
      <w:pPr>
        <w:spacing w:before="240" w:after="120" w:line="240" w:lineRule="auto"/>
        <w:ind w:left="-5" w:right="-18"/>
        <w:rPr>
          <w:rFonts w:ascii="Times New Roman" w:hAnsi="Times New Roman" w:cs="Times New Roman"/>
          <w:szCs w:val="24"/>
        </w:rPr>
      </w:pPr>
    </w:p>
    <w:p w14:paraId="5E28943E"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55CBEBA9"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0B1C83C5"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5FF7DA15"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42763657"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4C0F71DC"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378AB02B" w14:textId="77777777" w:rsidR="004F2119" w:rsidRDefault="004F2119" w:rsidP="00E470F2">
      <w:pPr>
        <w:spacing w:before="240" w:after="120" w:line="240" w:lineRule="auto"/>
        <w:ind w:left="-5" w:right="-18"/>
        <w:rPr>
          <w:rFonts w:ascii="Times New Roman" w:hAnsi="Times New Roman" w:cs="Times New Roman"/>
          <w:szCs w:val="24"/>
        </w:rPr>
      </w:pPr>
    </w:p>
    <w:p w14:paraId="5C2AA72B" w14:textId="409EE083" w:rsidR="00FA5A53" w:rsidRPr="00F91F17" w:rsidRDefault="00FA5A53" w:rsidP="00FC59B7">
      <w:pPr>
        <w:spacing w:after="0" w:line="240" w:lineRule="auto"/>
        <w:ind w:left="0" w:right="-14" w:firstLine="0"/>
        <w:rPr>
          <w:rFonts w:ascii="Times New Roman" w:hAnsi="Times New Roman" w:cs="Times New Roman"/>
          <w:szCs w:val="24"/>
        </w:rPr>
      </w:pPr>
      <w:r w:rsidRPr="00AC5956">
        <w:rPr>
          <w:rFonts w:ascii="Times New Roman" w:hAnsi="Times New Roman" w:cs="Times New Roman"/>
          <w:b/>
          <w:bCs/>
          <w:szCs w:val="24"/>
        </w:rPr>
        <w:t>Fig</w:t>
      </w:r>
      <w:r w:rsidR="001473F3">
        <w:rPr>
          <w:rFonts w:ascii="Times New Roman" w:hAnsi="Times New Roman" w:cs="Times New Roman"/>
          <w:b/>
          <w:bCs/>
          <w:szCs w:val="24"/>
        </w:rPr>
        <w:t>ure</w:t>
      </w:r>
      <w:r w:rsidRPr="00AC5956">
        <w:rPr>
          <w:rFonts w:ascii="Times New Roman" w:hAnsi="Times New Roman" w:cs="Times New Roman"/>
          <w:b/>
          <w:bCs/>
          <w:szCs w:val="24"/>
        </w:rPr>
        <w:t xml:space="preserve"> 1a</w:t>
      </w:r>
      <w:r w:rsidRPr="00F91F17">
        <w:rPr>
          <w:rFonts w:ascii="Times New Roman" w:hAnsi="Times New Roman" w:cs="Times New Roman"/>
          <w:szCs w:val="24"/>
        </w:rPr>
        <w:t xml:space="preserve">: Shows </w:t>
      </w:r>
      <w:r w:rsidRPr="00D9300B">
        <w:rPr>
          <w:rFonts w:ascii="Times New Roman" w:hAnsi="Times New Roman" w:cs="Times New Roman"/>
          <w:i/>
          <w:iCs/>
          <w:szCs w:val="24"/>
        </w:rPr>
        <w:t>Mathematics Expert</w:t>
      </w:r>
      <w:r w:rsidRPr="00F91F17">
        <w:rPr>
          <w:rFonts w:ascii="Times New Roman" w:hAnsi="Times New Roman" w:cs="Times New Roman"/>
          <w:szCs w:val="24"/>
        </w:rPr>
        <w:t xml:space="preserve">               </w:t>
      </w:r>
      <w:r w:rsidRPr="00AC5956">
        <w:rPr>
          <w:rFonts w:ascii="Times New Roman" w:hAnsi="Times New Roman" w:cs="Times New Roman"/>
          <w:b/>
          <w:bCs/>
          <w:szCs w:val="24"/>
        </w:rPr>
        <w:t>Fig</w:t>
      </w:r>
      <w:r w:rsidR="001473F3">
        <w:rPr>
          <w:rFonts w:ascii="Times New Roman" w:hAnsi="Times New Roman" w:cs="Times New Roman"/>
          <w:b/>
          <w:bCs/>
          <w:szCs w:val="24"/>
        </w:rPr>
        <w:t xml:space="preserve">ure </w:t>
      </w:r>
      <w:r w:rsidRPr="00AC5956">
        <w:rPr>
          <w:rFonts w:ascii="Times New Roman" w:hAnsi="Times New Roman" w:cs="Times New Roman"/>
          <w:b/>
          <w:bCs/>
          <w:szCs w:val="24"/>
        </w:rPr>
        <w:t>1b</w:t>
      </w:r>
      <w:r w:rsidRPr="00F91F17">
        <w:rPr>
          <w:rFonts w:ascii="Times New Roman" w:hAnsi="Times New Roman" w:cs="Times New Roman"/>
          <w:szCs w:val="24"/>
        </w:rPr>
        <w:t xml:space="preserve">: Shows </w:t>
      </w:r>
      <w:r w:rsidRPr="00D9300B">
        <w:rPr>
          <w:rFonts w:ascii="Times New Roman" w:hAnsi="Times New Roman" w:cs="Times New Roman"/>
          <w:i/>
          <w:iCs/>
          <w:szCs w:val="24"/>
        </w:rPr>
        <w:t>Modular Mathematics</w:t>
      </w:r>
      <w:r w:rsidRPr="00F91F17">
        <w:rPr>
          <w:rFonts w:ascii="Times New Roman" w:hAnsi="Times New Roman" w:cs="Times New Roman"/>
          <w:szCs w:val="24"/>
        </w:rPr>
        <w:t xml:space="preserve"> </w:t>
      </w:r>
      <w:r w:rsidRPr="00F91F17">
        <w:rPr>
          <w:rFonts w:ascii="Times New Roman" w:hAnsi="Times New Roman" w:cs="Times New Roman"/>
          <w:b/>
          <w:szCs w:val="24"/>
        </w:rPr>
        <w:t xml:space="preserve">    </w:t>
      </w:r>
    </w:p>
    <w:p w14:paraId="6B5C1674" w14:textId="68304DEE" w:rsidR="00FA5A53" w:rsidRPr="00F91F17" w:rsidRDefault="001473F3" w:rsidP="00FC59B7">
      <w:pPr>
        <w:spacing w:after="0" w:line="240" w:lineRule="auto"/>
        <w:ind w:left="0" w:right="-18" w:firstLine="0"/>
        <w:rPr>
          <w:rFonts w:ascii="Times New Roman" w:hAnsi="Times New Roman" w:cs="Times New Roman"/>
          <w:szCs w:val="24"/>
        </w:rPr>
      </w:pPr>
      <w:r>
        <w:rPr>
          <w:rFonts w:ascii="Times New Roman" w:hAnsi="Times New Roman" w:cs="Times New Roman"/>
          <w:szCs w:val="24"/>
        </w:rPr>
        <w:t xml:space="preserve">     </w:t>
      </w:r>
      <w:r w:rsidR="00FA5A53" w:rsidRPr="00F91F17">
        <w:rPr>
          <w:rFonts w:ascii="Times New Roman" w:hAnsi="Times New Roman" w:cs="Times New Roman"/>
          <w:szCs w:val="24"/>
        </w:rPr>
        <w:t xml:space="preserve">     </w:t>
      </w:r>
      <w:r>
        <w:rPr>
          <w:rFonts w:ascii="Times New Roman" w:hAnsi="Times New Roman" w:cs="Times New Roman"/>
          <w:szCs w:val="24"/>
        </w:rPr>
        <w:t xml:space="preserve">      </w:t>
      </w:r>
      <w:r w:rsidR="00FA5A53" w:rsidRPr="00F91F17">
        <w:rPr>
          <w:rFonts w:ascii="Times New Roman" w:hAnsi="Times New Roman" w:cs="Times New Roman"/>
          <w:szCs w:val="24"/>
        </w:rPr>
        <w:t xml:space="preserve">   </w:t>
      </w:r>
      <w:r w:rsidR="00AC5956">
        <w:rPr>
          <w:rFonts w:ascii="Times New Roman" w:hAnsi="Times New Roman" w:cs="Times New Roman"/>
          <w:szCs w:val="24"/>
        </w:rPr>
        <w:t xml:space="preserve"> </w:t>
      </w:r>
      <w:r w:rsidR="00FA5A53" w:rsidRPr="00D9300B">
        <w:rPr>
          <w:rFonts w:ascii="Times New Roman" w:hAnsi="Times New Roman" w:cs="Times New Roman"/>
          <w:i/>
          <w:iCs/>
          <w:szCs w:val="24"/>
        </w:rPr>
        <w:t>Textbook for basic 1</w:t>
      </w:r>
      <w:r w:rsidR="00FA5A53" w:rsidRPr="00F91F17">
        <w:rPr>
          <w:rFonts w:ascii="Times New Roman" w:hAnsi="Times New Roman" w:cs="Times New Roman"/>
          <w:szCs w:val="24"/>
        </w:rPr>
        <w:t xml:space="preserve"> </w:t>
      </w:r>
      <w:r>
        <w:rPr>
          <w:rFonts w:ascii="Times New Roman" w:hAnsi="Times New Roman" w:cs="Times New Roman"/>
          <w:szCs w:val="24"/>
        </w:rPr>
        <w:t>Cover Page</w:t>
      </w:r>
      <w:r w:rsidR="00FA5A53" w:rsidRPr="00F91F17">
        <w:rPr>
          <w:rFonts w:ascii="Times New Roman" w:hAnsi="Times New Roman" w:cs="Times New Roman"/>
          <w:szCs w:val="24"/>
        </w:rPr>
        <w:t xml:space="preserve">                             </w:t>
      </w:r>
      <w:r w:rsidR="00FA5A53" w:rsidRPr="00D9300B">
        <w:rPr>
          <w:rFonts w:ascii="Times New Roman" w:hAnsi="Times New Roman" w:cs="Times New Roman"/>
          <w:i/>
          <w:iCs/>
          <w:szCs w:val="24"/>
        </w:rPr>
        <w:t xml:space="preserve">Book for </w:t>
      </w:r>
      <w:r w:rsidR="00D9300B" w:rsidRPr="00D9300B">
        <w:rPr>
          <w:rFonts w:ascii="Times New Roman" w:hAnsi="Times New Roman" w:cs="Times New Roman"/>
          <w:i/>
          <w:iCs/>
          <w:szCs w:val="24"/>
        </w:rPr>
        <w:t xml:space="preserve">Basic </w:t>
      </w:r>
      <w:r w:rsidR="00FA5A53" w:rsidRPr="00D9300B">
        <w:rPr>
          <w:rFonts w:ascii="Times New Roman" w:hAnsi="Times New Roman" w:cs="Times New Roman"/>
          <w:i/>
          <w:iCs/>
          <w:szCs w:val="24"/>
        </w:rPr>
        <w:t>2</w:t>
      </w:r>
      <w:r w:rsidR="00FA5A53" w:rsidRPr="00F91F17">
        <w:rPr>
          <w:rFonts w:ascii="Times New Roman" w:hAnsi="Times New Roman" w:cs="Times New Roman"/>
          <w:szCs w:val="24"/>
        </w:rPr>
        <w:t xml:space="preserve"> </w:t>
      </w:r>
      <w:r>
        <w:rPr>
          <w:rFonts w:ascii="Times New Roman" w:hAnsi="Times New Roman" w:cs="Times New Roman"/>
          <w:szCs w:val="24"/>
        </w:rPr>
        <w:t>Cover Page</w:t>
      </w:r>
      <w:r w:rsidR="00FA5A53" w:rsidRPr="00F91F17">
        <w:rPr>
          <w:rFonts w:ascii="Times New Roman" w:hAnsi="Times New Roman" w:cs="Times New Roman"/>
          <w:szCs w:val="24"/>
        </w:rPr>
        <w:t xml:space="preserve">        </w:t>
      </w:r>
    </w:p>
    <w:p w14:paraId="7D1BD7C7" w14:textId="77777777" w:rsidR="001F3033" w:rsidRDefault="001F3033" w:rsidP="001F3033">
      <w:pPr>
        <w:spacing w:before="240" w:after="120" w:line="240" w:lineRule="auto"/>
        <w:ind w:left="0" w:right="-18" w:firstLine="0"/>
        <w:rPr>
          <w:rFonts w:ascii="Times New Roman" w:hAnsi="Times New Roman" w:cs="Times New Roman"/>
          <w:szCs w:val="24"/>
        </w:rPr>
      </w:pPr>
    </w:p>
    <w:p w14:paraId="41F9F97E" w14:textId="712452CD" w:rsidR="00322C74"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Fig</w:t>
      </w:r>
      <w:r w:rsidR="00B01915">
        <w:rPr>
          <w:rFonts w:ascii="Times New Roman" w:hAnsi="Times New Roman" w:cs="Times New Roman"/>
          <w:szCs w:val="24"/>
        </w:rPr>
        <w:t>ure</w:t>
      </w:r>
      <w:r w:rsidRPr="00F91F17">
        <w:rPr>
          <w:rFonts w:ascii="Times New Roman" w:hAnsi="Times New Roman" w:cs="Times New Roman"/>
          <w:szCs w:val="24"/>
        </w:rPr>
        <w:t xml:space="preserve"> 1a </w:t>
      </w:r>
      <w:r w:rsidR="00B01915">
        <w:rPr>
          <w:rFonts w:ascii="Times New Roman" w:hAnsi="Times New Roman" w:cs="Times New Roman"/>
          <w:szCs w:val="24"/>
        </w:rPr>
        <w:t xml:space="preserve">is </w:t>
      </w:r>
      <w:r w:rsidRPr="00F91F17">
        <w:rPr>
          <w:rFonts w:ascii="Times New Roman" w:hAnsi="Times New Roman" w:cs="Times New Roman"/>
          <w:szCs w:val="24"/>
        </w:rPr>
        <w:t xml:space="preserve">captioned </w:t>
      </w:r>
      <w:r w:rsidR="00EA23F7" w:rsidRPr="00EA23F7">
        <w:rPr>
          <w:rFonts w:ascii="Times New Roman" w:hAnsi="Times New Roman" w:cs="Times New Roman"/>
          <w:i/>
          <w:iCs/>
          <w:szCs w:val="24"/>
        </w:rPr>
        <w:t xml:space="preserve">Mathematics Expert </w:t>
      </w:r>
      <w:r w:rsidRPr="00EA23F7">
        <w:rPr>
          <w:rFonts w:ascii="Times New Roman" w:hAnsi="Times New Roman" w:cs="Times New Roman"/>
          <w:i/>
          <w:iCs/>
          <w:szCs w:val="24"/>
        </w:rPr>
        <w:t>Book for Basic Education 1</w:t>
      </w:r>
      <w:r w:rsidRPr="00F91F17">
        <w:rPr>
          <w:rFonts w:ascii="Times New Roman" w:hAnsi="Times New Roman" w:cs="Times New Roman"/>
          <w:szCs w:val="24"/>
        </w:rPr>
        <w:t>. The cover page of the textbook</w:t>
      </w:r>
      <w:r w:rsidR="00481889">
        <w:rPr>
          <w:rFonts w:ascii="Times New Roman" w:hAnsi="Times New Roman" w:cs="Times New Roman"/>
          <w:szCs w:val="24"/>
        </w:rPr>
        <w:t>, in its top-down reading direction</w:t>
      </w:r>
      <w:r w:rsidRPr="00F91F17">
        <w:rPr>
          <w:rFonts w:ascii="Times New Roman" w:hAnsi="Times New Roman" w:cs="Times New Roman"/>
          <w:szCs w:val="24"/>
        </w:rPr>
        <w:t xml:space="preserve"> </w:t>
      </w:r>
      <w:r w:rsidR="00DC45C3">
        <w:rPr>
          <w:rFonts w:ascii="Times New Roman" w:hAnsi="Times New Roman" w:cs="Times New Roman"/>
          <w:szCs w:val="24"/>
        </w:rPr>
        <w:t xml:space="preserve">via </w:t>
      </w:r>
      <w:r w:rsidR="00DC45C3" w:rsidRPr="00F91F17">
        <w:rPr>
          <w:rFonts w:ascii="Times New Roman" w:hAnsi="Times New Roman" w:cs="Times New Roman"/>
          <w:szCs w:val="24"/>
        </w:rPr>
        <w:t>framing</w:t>
      </w:r>
      <w:r w:rsidR="00322C74">
        <w:rPr>
          <w:rFonts w:ascii="Times New Roman" w:hAnsi="Times New Roman" w:cs="Times New Roman"/>
          <w:szCs w:val="24"/>
        </w:rPr>
        <w:t>,</w:t>
      </w:r>
      <w:r w:rsidR="00DC45C3">
        <w:rPr>
          <w:rFonts w:ascii="Times New Roman" w:hAnsi="Times New Roman" w:cs="Times New Roman"/>
          <w:szCs w:val="24"/>
        </w:rPr>
        <w:t xml:space="preserve"> </w:t>
      </w:r>
      <w:r w:rsidRPr="00F91F17">
        <w:rPr>
          <w:rFonts w:ascii="Times New Roman" w:hAnsi="Times New Roman" w:cs="Times New Roman"/>
          <w:szCs w:val="24"/>
        </w:rPr>
        <w:t>is segmented into t</w:t>
      </w:r>
      <w:r w:rsidR="00481889">
        <w:rPr>
          <w:rFonts w:ascii="Times New Roman" w:hAnsi="Times New Roman" w:cs="Times New Roman"/>
          <w:szCs w:val="24"/>
        </w:rPr>
        <w:t>wo</w:t>
      </w:r>
      <w:r w:rsidRPr="00F91F17">
        <w:rPr>
          <w:rFonts w:ascii="Times New Roman" w:hAnsi="Times New Roman" w:cs="Times New Roman"/>
          <w:szCs w:val="24"/>
        </w:rPr>
        <w:t xml:space="preserve"> </w:t>
      </w:r>
      <w:r w:rsidR="00F01193">
        <w:rPr>
          <w:rFonts w:ascii="Times New Roman" w:hAnsi="Times New Roman" w:cs="Times New Roman"/>
          <w:szCs w:val="24"/>
        </w:rPr>
        <w:t>world</w:t>
      </w:r>
      <w:r w:rsidRPr="00F91F17">
        <w:rPr>
          <w:rFonts w:ascii="Times New Roman" w:hAnsi="Times New Roman" w:cs="Times New Roman"/>
          <w:szCs w:val="24"/>
        </w:rPr>
        <w:t>s</w:t>
      </w:r>
      <w:r w:rsidR="00F01193">
        <w:rPr>
          <w:rFonts w:ascii="Times New Roman" w:hAnsi="Times New Roman" w:cs="Times New Roman"/>
          <w:szCs w:val="24"/>
        </w:rPr>
        <w:t xml:space="preserve"> of textual and visual representation, depicting its multimodal and attractive nature</w:t>
      </w:r>
      <w:r w:rsidRPr="00F91F17">
        <w:rPr>
          <w:rFonts w:ascii="Times New Roman" w:hAnsi="Times New Roman" w:cs="Times New Roman"/>
          <w:szCs w:val="24"/>
        </w:rPr>
        <w:t xml:space="preserve">. The </w:t>
      </w:r>
      <w:r w:rsidR="00F01193">
        <w:rPr>
          <w:rFonts w:ascii="Times New Roman" w:hAnsi="Times New Roman" w:cs="Times New Roman"/>
          <w:szCs w:val="24"/>
        </w:rPr>
        <w:t xml:space="preserve">two </w:t>
      </w:r>
      <w:r w:rsidRPr="00F91F17">
        <w:rPr>
          <w:rFonts w:ascii="Times New Roman" w:hAnsi="Times New Roman" w:cs="Times New Roman"/>
          <w:szCs w:val="24"/>
        </w:rPr>
        <w:t>segment</w:t>
      </w:r>
      <w:r w:rsidR="00F01193">
        <w:rPr>
          <w:rFonts w:ascii="Times New Roman" w:hAnsi="Times New Roman" w:cs="Times New Roman"/>
          <w:szCs w:val="24"/>
        </w:rPr>
        <w:t>s</w:t>
      </w:r>
      <w:r w:rsidRPr="00F91F17">
        <w:rPr>
          <w:rFonts w:ascii="Times New Roman" w:hAnsi="Times New Roman" w:cs="Times New Roman"/>
          <w:szCs w:val="24"/>
        </w:rPr>
        <w:t xml:space="preserve"> </w:t>
      </w:r>
      <w:r w:rsidR="00F01193">
        <w:rPr>
          <w:rFonts w:ascii="Times New Roman" w:hAnsi="Times New Roman" w:cs="Times New Roman"/>
          <w:szCs w:val="24"/>
        </w:rPr>
        <w:t>depicted in a</w:t>
      </w:r>
      <w:r w:rsidRPr="00F91F17">
        <w:rPr>
          <w:rFonts w:ascii="Times New Roman" w:hAnsi="Times New Roman" w:cs="Times New Roman"/>
          <w:szCs w:val="24"/>
        </w:rPr>
        <w:t xml:space="preserve"> top</w:t>
      </w:r>
      <w:r w:rsidR="00F01193">
        <w:rPr>
          <w:rFonts w:ascii="Times New Roman" w:hAnsi="Times New Roman" w:cs="Times New Roman"/>
          <w:szCs w:val="24"/>
        </w:rPr>
        <w:t xml:space="preserve"> to bottom reading directions showcase the projection of two boundaries</w:t>
      </w:r>
      <w:r w:rsidRPr="00F91F17">
        <w:rPr>
          <w:rFonts w:ascii="Times New Roman" w:hAnsi="Times New Roman" w:cs="Times New Roman"/>
          <w:szCs w:val="24"/>
        </w:rPr>
        <w:t>. The</w:t>
      </w:r>
      <w:r w:rsidR="00834F6B">
        <w:rPr>
          <w:rFonts w:ascii="Times New Roman" w:hAnsi="Times New Roman" w:cs="Times New Roman"/>
          <w:szCs w:val="24"/>
        </w:rPr>
        <w:t xml:space="preserve"> first</w:t>
      </w:r>
      <w:r w:rsidRPr="00F91F17">
        <w:rPr>
          <w:rFonts w:ascii="Times New Roman" w:hAnsi="Times New Roman" w:cs="Times New Roman"/>
          <w:szCs w:val="24"/>
        </w:rPr>
        <w:t xml:space="preserve"> is a boundary </w:t>
      </w:r>
      <w:r w:rsidR="00834F6B">
        <w:rPr>
          <w:rFonts w:ascii="Times New Roman" w:hAnsi="Times New Roman" w:cs="Times New Roman"/>
          <w:szCs w:val="24"/>
        </w:rPr>
        <w:t>of textual elements represented via the book series,</w:t>
      </w:r>
      <w:r w:rsidRPr="00F91F17">
        <w:rPr>
          <w:rFonts w:ascii="Times New Roman" w:hAnsi="Times New Roman" w:cs="Times New Roman"/>
          <w:szCs w:val="24"/>
        </w:rPr>
        <w:t xml:space="preserve"> </w:t>
      </w:r>
      <w:r w:rsidR="00322C74">
        <w:rPr>
          <w:rFonts w:ascii="Times New Roman" w:hAnsi="Times New Roman" w:cs="Times New Roman"/>
          <w:szCs w:val="24"/>
        </w:rPr>
        <w:t xml:space="preserve">and the </w:t>
      </w:r>
      <w:r w:rsidR="00834F6B">
        <w:rPr>
          <w:rFonts w:ascii="Times New Roman" w:hAnsi="Times New Roman" w:cs="Times New Roman"/>
          <w:szCs w:val="24"/>
        </w:rPr>
        <w:t xml:space="preserve">artistic </w:t>
      </w:r>
      <w:r w:rsidRPr="00F91F17">
        <w:rPr>
          <w:rFonts w:ascii="Times New Roman" w:hAnsi="Times New Roman" w:cs="Times New Roman"/>
          <w:szCs w:val="24"/>
        </w:rPr>
        <w:t>title</w:t>
      </w:r>
      <w:r w:rsidR="00834F6B">
        <w:rPr>
          <w:rFonts w:ascii="Times New Roman" w:hAnsi="Times New Roman" w:cs="Times New Roman"/>
          <w:szCs w:val="24"/>
        </w:rPr>
        <w:t xml:space="preserve"> of the textbook</w:t>
      </w:r>
      <w:r w:rsidRPr="00F91F17">
        <w:rPr>
          <w:rFonts w:ascii="Times New Roman" w:hAnsi="Times New Roman" w:cs="Times New Roman"/>
          <w:szCs w:val="24"/>
        </w:rPr>
        <w:t xml:space="preserve">. At the top left of the cover page is </w:t>
      </w:r>
      <w:r w:rsidR="00273A5B" w:rsidRPr="00F91F17">
        <w:rPr>
          <w:rFonts w:ascii="Times New Roman" w:hAnsi="Times New Roman" w:cs="Times New Roman"/>
          <w:szCs w:val="24"/>
        </w:rPr>
        <w:t xml:space="preserve">the </w:t>
      </w:r>
      <w:r w:rsidRPr="00F91F17">
        <w:rPr>
          <w:rFonts w:ascii="Times New Roman" w:hAnsi="Times New Roman" w:cs="Times New Roman"/>
          <w:szCs w:val="24"/>
        </w:rPr>
        <w:t>"</w:t>
      </w:r>
      <w:r w:rsidR="00D90E64" w:rsidRPr="00F91F17">
        <w:rPr>
          <w:rFonts w:ascii="Times New Roman" w:hAnsi="Times New Roman" w:cs="Times New Roman"/>
          <w:szCs w:val="24"/>
        </w:rPr>
        <w:t>Metropolitan Mathematics Series</w:t>
      </w:r>
      <w:r w:rsidRPr="00F91F17">
        <w:rPr>
          <w:rFonts w:ascii="Times New Roman" w:hAnsi="Times New Roman" w:cs="Times New Roman"/>
          <w:szCs w:val="24"/>
        </w:rPr>
        <w:t xml:space="preserve">" </w:t>
      </w:r>
      <w:r w:rsidR="00273A5B" w:rsidRPr="00F91F17">
        <w:rPr>
          <w:rFonts w:ascii="Times New Roman" w:hAnsi="Times New Roman" w:cs="Times New Roman"/>
          <w:szCs w:val="24"/>
        </w:rPr>
        <w:t xml:space="preserve">written in bold, </w:t>
      </w:r>
      <w:r w:rsidRPr="00F91F17">
        <w:rPr>
          <w:rFonts w:ascii="Times New Roman" w:hAnsi="Times New Roman" w:cs="Times New Roman"/>
          <w:szCs w:val="24"/>
        </w:rPr>
        <w:t xml:space="preserve">which indicates that the book is a comprehensive curriculum designed to teach Mathematics to </w:t>
      </w:r>
      <w:r w:rsidR="00481889">
        <w:rPr>
          <w:rFonts w:ascii="Times New Roman" w:hAnsi="Times New Roman" w:cs="Times New Roman"/>
          <w:szCs w:val="24"/>
        </w:rPr>
        <w:t>pupils</w:t>
      </w:r>
      <w:r w:rsidRPr="00F91F17">
        <w:rPr>
          <w:rFonts w:ascii="Times New Roman" w:hAnsi="Times New Roman" w:cs="Times New Roman"/>
          <w:szCs w:val="24"/>
        </w:rPr>
        <w:t xml:space="preserve"> in elementary and middle schools. </w:t>
      </w:r>
    </w:p>
    <w:p w14:paraId="257ACCEA" w14:textId="183EAA1C"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Next is the title of the textbook captioned </w:t>
      </w:r>
      <w:r w:rsidR="00D90E64" w:rsidRPr="00322C74">
        <w:rPr>
          <w:rFonts w:ascii="Times New Roman" w:hAnsi="Times New Roman" w:cs="Times New Roman"/>
          <w:i/>
          <w:iCs/>
          <w:szCs w:val="24"/>
        </w:rPr>
        <w:t>Mathematics Expert</w:t>
      </w:r>
      <w:r w:rsidRPr="00322C74">
        <w:rPr>
          <w:rFonts w:ascii="Times New Roman" w:hAnsi="Times New Roman" w:cs="Times New Roman"/>
          <w:i/>
          <w:iCs/>
          <w:szCs w:val="24"/>
        </w:rPr>
        <w:t xml:space="preserve"> Book for Basic Education 1</w:t>
      </w:r>
      <w:r w:rsidRPr="00F91F17">
        <w:rPr>
          <w:rFonts w:ascii="Times New Roman" w:hAnsi="Times New Roman" w:cs="Times New Roman"/>
          <w:szCs w:val="24"/>
        </w:rPr>
        <w:t>.</w:t>
      </w:r>
      <w:r w:rsidR="00F01193">
        <w:rPr>
          <w:rFonts w:ascii="Times New Roman" w:hAnsi="Times New Roman" w:cs="Times New Roman"/>
          <w:szCs w:val="24"/>
        </w:rPr>
        <w:t xml:space="preserve"> This caption is made salient via </w:t>
      </w:r>
      <w:proofErr w:type="spellStart"/>
      <w:r w:rsidR="00F01193">
        <w:rPr>
          <w:rFonts w:ascii="Times New Roman" w:hAnsi="Times New Roman" w:cs="Times New Roman"/>
          <w:szCs w:val="24"/>
        </w:rPr>
        <w:t>colours</w:t>
      </w:r>
      <w:proofErr w:type="spellEnd"/>
      <w:r w:rsidR="00F01193">
        <w:rPr>
          <w:rFonts w:ascii="Times New Roman" w:hAnsi="Times New Roman" w:cs="Times New Roman"/>
          <w:szCs w:val="24"/>
        </w:rPr>
        <w:t xml:space="preserve"> and sizes of different forms in a reduced descending order.</w:t>
      </w:r>
      <w:r w:rsidRPr="00F91F17">
        <w:rPr>
          <w:rFonts w:ascii="Times New Roman" w:hAnsi="Times New Roman" w:cs="Times New Roman"/>
          <w:szCs w:val="24"/>
        </w:rPr>
        <w:t xml:space="preserve"> The </w:t>
      </w:r>
      <w:r w:rsidR="00F01193">
        <w:rPr>
          <w:rFonts w:ascii="Times New Roman" w:hAnsi="Times New Roman" w:cs="Times New Roman"/>
          <w:szCs w:val="24"/>
        </w:rPr>
        <w:t>designer</w:t>
      </w:r>
      <w:r w:rsidRPr="00F91F17">
        <w:rPr>
          <w:rFonts w:ascii="Times New Roman" w:hAnsi="Times New Roman" w:cs="Times New Roman"/>
          <w:szCs w:val="24"/>
        </w:rPr>
        <w:t xml:space="preserve"> ma</w:t>
      </w:r>
      <w:r w:rsidR="00F01193">
        <w:rPr>
          <w:rFonts w:ascii="Times New Roman" w:hAnsi="Times New Roman" w:cs="Times New Roman"/>
          <w:szCs w:val="24"/>
        </w:rPr>
        <w:t>k</w:t>
      </w:r>
      <w:r w:rsidRPr="00F91F17">
        <w:rPr>
          <w:rFonts w:ascii="Times New Roman" w:hAnsi="Times New Roman" w:cs="Times New Roman"/>
          <w:szCs w:val="24"/>
        </w:rPr>
        <w:t>e</w:t>
      </w:r>
      <w:r w:rsidR="00F01193">
        <w:rPr>
          <w:rFonts w:ascii="Times New Roman" w:hAnsi="Times New Roman" w:cs="Times New Roman"/>
          <w:szCs w:val="24"/>
        </w:rPr>
        <w:t>s</w:t>
      </w:r>
      <w:r w:rsidRPr="00F91F17">
        <w:rPr>
          <w:rFonts w:ascii="Times New Roman" w:hAnsi="Times New Roman" w:cs="Times New Roman"/>
          <w:szCs w:val="24"/>
        </w:rPr>
        <w:t xml:space="preserve"> use of a close display font and capital letters, designed to grab the attention and mind of the reader. </w:t>
      </w:r>
      <w:r w:rsidR="00322C74">
        <w:rPr>
          <w:rFonts w:ascii="Times New Roman" w:hAnsi="Times New Roman" w:cs="Times New Roman"/>
          <w:szCs w:val="24"/>
        </w:rPr>
        <w:t>S</w:t>
      </w:r>
      <w:r w:rsidRPr="00F91F17">
        <w:rPr>
          <w:rFonts w:ascii="Times New Roman" w:hAnsi="Times New Roman" w:cs="Times New Roman"/>
          <w:szCs w:val="24"/>
        </w:rPr>
        <w:t>emiotic</w:t>
      </w:r>
      <w:r w:rsidR="00322C74">
        <w:rPr>
          <w:rFonts w:ascii="Times New Roman" w:hAnsi="Times New Roman" w:cs="Times New Roman"/>
          <w:szCs w:val="24"/>
        </w:rPr>
        <w:t xml:space="preserve"> element</w:t>
      </w:r>
      <w:r w:rsidRPr="00F91F17">
        <w:rPr>
          <w:rFonts w:ascii="Times New Roman" w:hAnsi="Times New Roman" w:cs="Times New Roman"/>
          <w:szCs w:val="24"/>
        </w:rPr>
        <w:t xml:space="preserve">s </w:t>
      </w:r>
      <w:r w:rsidR="00322C74">
        <w:rPr>
          <w:rFonts w:ascii="Times New Roman" w:hAnsi="Times New Roman" w:cs="Times New Roman"/>
          <w:szCs w:val="24"/>
        </w:rPr>
        <w:t xml:space="preserve">found </w:t>
      </w:r>
      <w:r w:rsidRPr="00F91F17">
        <w:rPr>
          <w:rFonts w:ascii="Times New Roman" w:hAnsi="Times New Roman" w:cs="Times New Roman"/>
          <w:szCs w:val="24"/>
        </w:rPr>
        <w:t>in the textbook</w:t>
      </w:r>
      <w:r w:rsidR="00273A5B" w:rsidRPr="00F91F17">
        <w:rPr>
          <w:rFonts w:ascii="Times New Roman" w:hAnsi="Times New Roman" w:cs="Times New Roman"/>
          <w:szCs w:val="24"/>
        </w:rPr>
        <w:t xml:space="preserve"> cover page</w:t>
      </w:r>
      <w:r w:rsidR="00322C74">
        <w:rPr>
          <w:rFonts w:ascii="Times New Roman" w:hAnsi="Times New Roman" w:cs="Times New Roman"/>
          <w:szCs w:val="24"/>
        </w:rPr>
        <w:t xml:space="preserve"> include </w:t>
      </w:r>
      <w:proofErr w:type="spellStart"/>
      <w:r w:rsidRPr="00F91F17">
        <w:rPr>
          <w:rFonts w:ascii="Times New Roman" w:hAnsi="Times New Roman" w:cs="Times New Roman"/>
          <w:szCs w:val="24"/>
        </w:rPr>
        <w:t>colour</w:t>
      </w:r>
      <w:proofErr w:type="spellEnd"/>
      <w:r w:rsidR="00834F6B">
        <w:rPr>
          <w:rFonts w:ascii="Times New Roman" w:hAnsi="Times New Roman" w:cs="Times New Roman"/>
          <w:szCs w:val="24"/>
        </w:rPr>
        <w:t>, salience, and visuals</w:t>
      </w:r>
      <w:r w:rsidRPr="00F91F17">
        <w:rPr>
          <w:rFonts w:ascii="Times New Roman" w:hAnsi="Times New Roman" w:cs="Times New Roman"/>
          <w:szCs w:val="24"/>
        </w:rPr>
        <w:t xml:space="preserve">. The </w:t>
      </w:r>
      <w:r w:rsidR="00834F6B">
        <w:rPr>
          <w:rFonts w:ascii="Times New Roman" w:hAnsi="Times New Roman" w:cs="Times New Roman"/>
          <w:szCs w:val="24"/>
        </w:rPr>
        <w:t>text</w:t>
      </w:r>
      <w:r w:rsidR="00342E0A">
        <w:rPr>
          <w:rFonts w:ascii="Times New Roman" w:hAnsi="Times New Roman" w:cs="Times New Roman"/>
          <w:szCs w:val="24"/>
        </w:rPr>
        <w:t>s</w:t>
      </w:r>
      <w:r w:rsidR="00834F6B">
        <w:rPr>
          <w:rFonts w:ascii="Times New Roman" w:hAnsi="Times New Roman" w:cs="Times New Roman"/>
          <w:szCs w:val="24"/>
        </w:rPr>
        <w:t xml:space="preserve"> are foregrounded </w:t>
      </w:r>
      <w:r w:rsidR="00BC4A09">
        <w:rPr>
          <w:rFonts w:ascii="Times New Roman" w:hAnsi="Times New Roman" w:cs="Times New Roman"/>
          <w:szCs w:val="24"/>
        </w:rPr>
        <w:t>by</w:t>
      </w:r>
      <w:r w:rsidR="00834F6B">
        <w:rPr>
          <w:rFonts w:ascii="Times New Roman" w:hAnsi="Times New Roman" w:cs="Times New Roman"/>
          <w:szCs w:val="24"/>
        </w:rPr>
        <w:t xml:space="preserve"> two shades of pink background</w:t>
      </w:r>
      <w:r w:rsidR="00322C74">
        <w:rPr>
          <w:rFonts w:ascii="Times New Roman" w:hAnsi="Times New Roman" w:cs="Times New Roman"/>
          <w:szCs w:val="24"/>
        </w:rPr>
        <w:t>,</w:t>
      </w:r>
      <w:r w:rsidR="00834F6B">
        <w:rPr>
          <w:rFonts w:ascii="Times New Roman" w:hAnsi="Times New Roman" w:cs="Times New Roman"/>
          <w:szCs w:val="24"/>
        </w:rPr>
        <w:t xml:space="preserve"> </w:t>
      </w:r>
      <w:r w:rsidR="00322C74">
        <w:rPr>
          <w:rFonts w:ascii="Times New Roman" w:hAnsi="Times New Roman" w:cs="Times New Roman"/>
          <w:szCs w:val="24"/>
        </w:rPr>
        <w:t>an</w:t>
      </w:r>
      <w:r w:rsidR="00834F6B">
        <w:rPr>
          <w:rFonts w:ascii="Times New Roman" w:hAnsi="Times New Roman" w:cs="Times New Roman"/>
          <w:szCs w:val="24"/>
        </w:rPr>
        <w:t xml:space="preserve"> affordance </w:t>
      </w:r>
      <w:r w:rsidR="00322C74">
        <w:rPr>
          <w:rFonts w:ascii="Times New Roman" w:hAnsi="Times New Roman" w:cs="Times New Roman"/>
          <w:szCs w:val="24"/>
        </w:rPr>
        <w:t xml:space="preserve">that </w:t>
      </w:r>
      <w:r w:rsidR="00834F6B">
        <w:rPr>
          <w:rFonts w:ascii="Times New Roman" w:hAnsi="Times New Roman" w:cs="Times New Roman"/>
          <w:szCs w:val="24"/>
        </w:rPr>
        <w:t xml:space="preserve">helps bring the title of the textbook to the </w:t>
      </w:r>
      <w:r w:rsidR="00BC4A09">
        <w:rPr>
          <w:rFonts w:ascii="Times New Roman" w:hAnsi="Times New Roman" w:cs="Times New Roman"/>
          <w:szCs w:val="24"/>
        </w:rPr>
        <w:t xml:space="preserve">forefront. </w:t>
      </w:r>
      <w:r w:rsidR="009E6C92">
        <w:rPr>
          <w:rFonts w:ascii="Times New Roman" w:hAnsi="Times New Roman" w:cs="Times New Roman"/>
          <w:szCs w:val="24"/>
        </w:rPr>
        <w:t>Thus,</w:t>
      </w:r>
      <w:r w:rsidR="00BC4A09">
        <w:rPr>
          <w:rFonts w:ascii="Times New Roman" w:hAnsi="Times New Roman" w:cs="Times New Roman"/>
          <w:szCs w:val="24"/>
        </w:rPr>
        <w:t xml:space="preserve"> the </w:t>
      </w:r>
      <w:r w:rsidR="009E6C92">
        <w:rPr>
          <w:rFonts w:ascii="Times New Roman" w:hAnsi="Times New Roman" w:cs="Times New Roman"/>
          <w:szCs w:val="24"/>
        </w:rPr>
        <w:t>use</w:t>
      </w:r>
      <w:r w:rsidR="00BC4A09">
        <w:rPr>
          <w:rFonts w:ascii="Times New Roman" w:hAnsi="Times New Roman" w:cs="Times New Roman"/>
          <w:szCs w:val="24"/>
        </w:rPr>
        <w:t xml:space="preserve"> of </w:t>
      </w:r>
      <w:r w:rsidR="009E6C92">
        <w:rPr>
          <w:rFonts w:ascii="Times New Roman" w:hAnsi="Times New Roman" w:cs="Times New Roman"/>
          <w:szCs w:val="24"/>
        </w:rPr>
        <w:t xml:space="preserve">multiple </w:t>
      </w:r>
      <w:proofErr w:type="spellStart"/>
      <w:r w:rsidR="009E6C92">
        <w:rPr>
          <w:rFonts w:ascii="Times New Roman" w:hAnsi="Times New Roman" w:cs="Times New Roman"/>
          <w:szCs w:val="24"/>
        </w:rPr>
        <w:t>colours</w:t>
      </w:r>
      <w:proofErr w:type="spellEnd"/>
      <w:r w:rsidR="009E6C92">
        <w:rPr>
          <w:rFonts w:ascii="Times New Roman" w:hAnsi="Times New Roman" w:cs="Times New Roman"/>
          <w:szCs w:val="24"/>
        </w:rPr>
        <w:t xml:space="preserve"> such as </w:t>
      </w:r>
      <w:r w:rsidRPr="00F91F17">
        <w:rPr>
          <w:rFonts w:ascii="Times New Roman" w:hAnsi="Times New Roman" w:cs="Times New Roman"/>
          <w:szCs w:val="24"/>
        </w:rPr>
        <w:t xml:space="preserve">golden for the title and yellow for </w:t>
      </w:r>
      <w:r w:rsidR="009E6C92">
        <w:rPr>
          <w:rFonts w:ascii="Times New Roman" w:hAnsi="Times New Roman" w:cs="Times New Roman"/>
          <w:szCs w:val="24"/>
        </w:rPr>
        <w:t>“</w:t>
      </w:r>
      <w:r w:rsidRPr="00F91F17">
        <w:rPr>
          <w:rFonts w:ascii="Times New Roman" w:hAnsi="Times New Roman" w:cs="Times New Roman"/>
          <w:szCs w:val="24"/>
        </w:rPr>
        <w:t>Book for Basic Education</w:t>
      </w:r>
      <w:r w:rsidR="009E6C92">
        <w:rPr>
          <w:rFonts w:ascii="Times New Roman" w:hAnsi="Times New Roman" w:cs="Times New Roman"/>
          <w:szCs w:val="24"/>
        </w:rPr>
        <w:t>”</w:t>
      </w:r>
      <w:r w:rsidRPr="00F91F17">
        <w:rPr>
          <w:rFonts w:ascii="Times New Roman" w:hAnsi="Times New Roman" w:cs="Times New Roman"/>
          <w:szCs w:val="24"/>
        </w:rPr>
        <w:t xml:space="preserve"> </w:t>
      </w:r>
      <w:r w:rsidR="009E6C92">
        <w:rPr>
          <w:rFonts w:ascii="Times New Roman" w:hAnsi="Times New Roman" w:cs="Times New Roman"/>
          <w:szCs w:val="24"/>
        </w:rPr>
        <w:t>help to reinforce the artistic text that</w:t>
      </w:r>
      <w:r w:rsidRPr="00F91F17">
        <w:rPr>
          <w:rFonts w:ascii="Times New Roman" w:hAnsi="Times New Roman" w:cs="Times New Roman"/>
          <w:szCs w:val="24"/>
        </w:rPr>
        <w:t xml:space="preserve"> show</w:t>
      </w:r>
      <w:r w:rsidR="009E6C92">
        <w:rPr>
          <w:rFonts w:ascii="Times New Roman" w:hAnsi="Times New Roman" w:cs="Times New Roman"/>
          <w:szCs w:val="24"/>
        </w:rPr>
        <w:t>s</w:t>
      </w:r>
      <w:r w:rsidRPr="00F91F17">
        <w:rPr>
          <w:rFonts w:ascii="Times New Roman" w:hAnsi="Times New Roman" w:cs="Times New Roman"/>
          <w:szCs w:val="24"/>
        </w:rPr>
        <w:t xml:space="preserve"> the level to which the textbook is assigned.</w:t>
      </w:r>
      <w:r w:rsidR="009E6C92">
        <w:rPr>
          <w:rFonts w:ascii="Times New Roman" w:hAnsi="Times New Roman" w:cs="Times New Roman"/>
          <w:szCs w:val="24"/>
        </w:rPr>
        <w:t xml:space="preserve"> The second boundary of Fig</w:t>
      </w:r>
      <w:r w:rsidR="00342E0A">
        <w:rPr>
          <w:rFonts w:ascii="Times New Roman" w:hAnsi="Times New Roman" w:cs="Times New Roman"/>
          <w:szCs w:val="24"/>
        </w:rPr>
        <w:t>ure</w:t>
      </w:r>
      <w:r w:rsidR="00D345B1">
        <w:rPr>
          <w:rFonts w:ascii="Times New Roman" w:hAnsi="Times New Roman" w:cs="Times New Roman"/>
          <w:szCs w:val="24"/>
        </w:rPr>
        <w:t xml:space="preserve"> </w:t>
      </w:r>
      <w:r w:rsidR="009E6C92">
        <w:rPr>
          <w:rFonts w:ascii="Times New Roman" w:hAnsi="Times New Roman" w:cs="Times New Roman"/>
          <w:szCs w:val="24"/>
        </w:rPr>
        <w:t xml:space="preserve">1a presents the visuals of such participants as wall clock, a boy, pencil as well as mathematical symbols </w:t>
      </w:r>
      <w:r w:rsidR="009D13A1">
        <w:rPr>
          <w:rFonts w:ascii="Times New Roman" w:hAnsi="Times New Roman" w:cs="Times New Roman"/>
          <w:szCs w:val="24"/>
        </w:rPr>
        <w:t xml:space="preserve">and </w:t>
      </w:r>
      <w:r w:rsidR="00EF666D">
        <w:rPr>
          <w:rFonts w:ascii="Times New Roman" w:hAnsi="Times New Roman" w:cs="Times New Roman"/>
          <w:szCs w:val="24"/>
        </w:rPr>
        <w:t xml:space="preserve">shapes with texts relating to </w:t>
      </w:r>
      <w:r w:rsidR="00A67CDE">
        <w:rPr>
          <w:rFonts w:ascii="Times New Roman" w:hAnsi="Times New Roman" w:cs="Times New Roman"/>
          <w:szCs w:val="24"/>
        </w:rPr>
        <w:t xml:space="preserve">Mathematics </w:t>
      </w:r>
      <w:r w:rsidR="00E37B9D">
        <w:rPr>
          <w:rFonts w:ascii="Times New Roman" w:hAnsi="Times New Roman" w:cs="Times New Roman"/>
          <w:szCs w:val="24"/>
        </w:rPr>
        <w:t>on a light pink background</w:t>
      </w:r>
      <w:r w:rsidR="00EF666D">
        <w:rPr>
          <w:rFonts w:ascii="Times New Roman" w:hAnsi="Times New Roman" w:cs="Times New Roman"/>
          <w:szCs w:val="24"/>
        </w:rPr>
        <w:t>.</w:t>
      </w:r>
    </w:p>
    <w:p w14:paraId="7313E25B" w14:textId="104A9CAA"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The </w:t>
      </w:r>
      <w:r w:rsidR="00E37B9D">
        <w:rPr>
          <w:rFonts w:ascii="Times New Roman" w:hAnsi="Times New Roman" w:cs="Times New Roman"/>
          <w:szCs w:val="24"/>
        </w:rPr>
        <w:t xml:space="preserve">use of </w:t>
      </w:r>
      <w:proofErr w:type="spellStart"/>
      <w:r w:rsidR="00E37B9D">
        <w:rPr>
          <w:rFonts w:ascii="Times New Roman" w:hAnsi="Times New Roman" w:cs="Times New Roman"/>
          <w:szCs w:val="24"/>
        </w:rPr>
        <w:t>colours</w:t>
      </w:r>
      <w:proofErr w:type="spellEnd"/>
      <w:r w:rsidR="00E37B9D">
        <w:rPr>
          <w:rFonts w:ascii="Times New Roman" w:hAnsi="Times New Roman" w:cs="Times New Roman"/>
          <w:szCs w:val="24"/>
        </w:rPr>
        <w:t xml:space="preserve"> of different sorts as affordances for meaning-making in this figure is unique for a textbook of this level. The </w:t>
      </w:r>
      <w:r w:rsidRPr="00F91F17">
        <w:rPr>
          <w:rFonts w:ascii="Times New Roman" w:hAnsi="Times New Roman" w:cs="Times New Roman"/>
          <w:szCs w:val="24"/>
        </w:rPr>
        <w:t xml:space="preserve">pink </w:t>
      </w:r>
      <w:proofErr w:type="spellStart"/>
      <w:r w:rsidR="005849DE" w:rsidRPr="00F91F17">
        <w:rPr>
          <w:rFonts w:ascii="Times New Roman" w:hAnsi="Times New Roman" w:cs="Times New Roman"/>
          <w:szCs w:val="24"/>
        </w:rPr>
        <w:t>colour</w:t>
      </w:r>
      <w:proofErr w:type="spellEnd"/>
      <w:r w:rsidR="005849DE" w:rsidRPr="00F91F17">
        <w:rPr>
          <w:rFonts w:ascii="Times New Roman" w:hAnsi="Times New Roman" w:cs="Times New Roman"/>
          <w:szCs w:val="24"/>
        </w:rPr>
        <w:t xml:space="preserve"> </w:t>
      </w:r>
      <w:r w:rsidRPr="00F91F17">
        <w:rPr>
          <w:rFonts w:ascii="Times New Roman" w:hAnsi="Times New Roman" w:cs="Times New Roman"/>
          <w:szCs w:val="24"/>
        </w:rPr>
        <w:t xml:space="preserve">is associated with sweetness, love, nurturing, and femininity; the blue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on the </w:t>
      </w:r>
      <w:r w:rsidR="00E37B9D" w:rsidRPr="00F91F17">
        <w:rPr>
          <w:rFonts w:ascii="Times New Roman" w:hAnsi="Times New Roman" w:cs="Times New Roman"/>
          <w:szCs w:val="24"/>
        </w:rPr>
        <w:t>boy’s</w:t>
      </w:r>
      <w:r w:rsidRPr="00F91F17">
        <w:rPr>
          <w:rFonts w:ascii="Times New Roman" w:hAnsi="Times New Roman" w:cs="Times New Roman"/>
          <w:szCs w:val="24"/>
        </w:rPr>
        <w:t xml:space="preserve"> clothing represents masculinity, while green represents life, energy, and youth. The </w:t>
      </w:r>
      <w:r w:rsidR="005849DE">
        <w:rPr>
          <w:rFonts w:ascii="Times New Roman" w:hAnsi="Times New Roman" w:cs="Times New Roman"/>
          <w:szCs w:val="24"/>
        </w:rPr>
        <w:t xml:space="preserve">use of </w:t>
      </w:r>
      <w:r w:rsidRPr="00F91F17">
        <w:rPr>
          <w:rFonts w:ascii="Times New Roman" w:hAnsi="Times New Roman" w:cs="Times New Roman"/>
          <w:szCs w:val="24"/>
        </w:rPr>
        <w:t xml:space="preserve">gold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w:t>
      </w:r>
      <w:r w:rsidR="005849DE">
        <w:rPr>
          <w:rFonts w:ascii="Times New Roman" w:hAnsi="Times New Roman" w:cs="Times New Roman"/>
          <w:szCs w:val="24"/>
        </w:rPr>
        <w:t xml:space="preserve">here </w:t>
      </w:r>
      <w:r w:rsidRPr="00F91F17">
        <w:rPr>
          <w:rFonts w:ascii="Times New Roman" w:hAnsi="Times New Roman" w:cs="Times New Roman"/>
          <w:szCs w:val="24"/>
        </w:rPr>
        <w:t>signifies treasure, value, and good academic achievement and accomplishment</w:t>
      </w:r>
      <w:r w:rsidR="00E37B9D">
        <w:rPr>
          <w:rFonts w:ascii="Times New Roman" w:hAnsi="Times New Roman" w:cs="Times New Roman"/>
          <w:szCs w:val="24"/>
        </w:rPr>
        <w:t>.</w:t>
      </w:r>
      <w:r w:rsidRPr="00F91F17">
        <w:rPr>
          <w:rFonts w:ascii="Times New Roman" w:hAnsi="Times New Roman" w:cs="Times New Roman"/>
          <w:szCs w:val="24"/>
        </w:rPr>
        <w:t xml:space="preserve"> </w:t>
      </w:r>
      <w:r w:rsidR="00E37B9D">
        <w:rPr>
          <w:rFonts w:ascii="Times New Roman" w:hAnsi="Times New Roman" w:cs="Times New Roman"/>
          <w:szCs w:val="24"/>
        </w:rPr>
        <w:t>Also, the use of</w:t>
      </w:r>
      <w:r w:rsidRPr="00F91F17">
        <w:rPr>
          <w:rFonts w:ascii="Times New Roman" w:hAnsi="Times New Roman" w:cs="Times New Roman"/>
          <w:szCs w:val="24"/>
        </w:rPr>
        <w:t xml:space="preserve"> </w:t>
      </w:r>
      <w:r w:rsidR="00E37B9D" w:rsidRPr="00F91F17">
        <w:rPr>
          <w:rFonts w:ascii="Times New Roman" w:hAnsi="Times New Roman" w:cs="Times New Roman"/>
          <w:szCs w:val="24"/>
        </w:rPr>
        <w:t xml:space="preserve">yellow </w:t>
      </w:r>
      <w:r w:rsidR="005849DE">
        <w:rPr>
          <w:rFonts w:ascii="Times New Roman" w:hAnsi="Times New Roman" w:cs="Times New Roman"/>
          <w:szCs w:val="24"/>
        </w:rPr>
        <w:t>depicts</w:t>
      </w:r>
      <w:r w:rsidRPr="00F91F17">
        <w:rPr>
          <w:rFonts w:ascii="Times New Roman" w:hAnsi="Times New Roman" w:cs="Times New Roman"/>
          <w:szCs w:val="24"/>
        </w:rPr>
        <w:t xml:space="preserve"> various meanings a</w:t>
      </w:r>
      <w:r w:rsidR="00E37B9D">
        <w:rPr>
          <w:rFonts w:ascii="Times New Roman" w:hAnsi="Times New Roman" w:cs="Times New Roman"/>
          <w:szCs w:val="24"/>
        </w:rPr>
        <w:t>s it</w:t>
      </w:r>
      <w:r w:rsidRPr="00F91F17">
        <w:rPr>
          <w:rFonts w:ascii="Times New Roman" w:hAnsi="Times New Roman" w:cs="Times New Roman"/>
          <w:szCs w:val="24"/>
        </w:rPr>
        <w:t xml:space="preserve"> is associated with kids, often conveying feelings of joy, energy, and positivity. </w:t>
      </w:r>
      <w:r w:rsidRPr="00F91F17">
        <w:rPr>
          <w:rFonts w:ascii="Times New Roman" w:hAnsi="Times New Roman" w:cs="Times New Roman"/>
          <w:szCs w:val="24"/>
        </w:rPr>
        <w:lastRenderedPageBreak/>
        <w:t>Its</w:t>
      </w:r>
      <w:r w:rsidR="005849DE">
        <w:rPr>
          <w:rFonts w:ascii="Times New Roman" w:hAnsi="Times New Roman" w:cs="Times New Roman"/>
          <w:szCs w:val="24"/>
        </w:rPr>
        <w:t xml:space="preserve"> use is</w:t>
      </w:r>
      <w:r w:rsidRPr="00F91F17">
        <w:rPr>
          <w:rFonts w:ascii="Times New Roman" w:hAnsi="Times New Roman" w:cs="Times New Roman"/>
          <w:szCs w:val="24"/>
        </w:rPr>
        <w:t xml:space="preserve"> commonly linked to sunshine and warmth, prompting thoughts of outdoor play, fun, and happiness. In this way, </w:t>
      </w:r>
      <w:r w:rsidR="005849DE">
        <w:rPr>
          <w:rFonts w:ascii="Times New Roman" w:hAnsi="Times New Roman" w:cs="Times New Roman"/>
          <w:szCs w:val="24"/>
        </w:rPr>
        <w:t xml:space="preserve">depiction of </w:t>
      </w:r>
      <w:r w:rsidRPr="00F91F17">
        <w:rPr>
          <w:rFonts w:ascii="Times New Roman" w:hAnsi="Times New Roman" w:cs="Times New Roman"/>
          <w:szCs w:val="24"/>
        </w:rPr>
        <w:t>yellow symbolize</w:t>
      </w:r>
      <w:r w:rsidR="005849DE">
        <w:rPr>
          <w:rFonts w:ascii="Times New Roman" w:hAnsi="Times New Roman" w:cs="Times New Roman"/>
          <w:szCs w:val="24"/>
        </w:rPr>
        <w:t>s</w:t>
      </w:r>
      <w:r w:rsidRPr="00F91F17">
        <w:rPr>
          <w:rFonts w:ascii="Times New Roman" w:hAnsi="Times New Roman" w:cs="Times New Roman"/>
          <w:szCs w:val="24"/>
        </w:rPr>
        <w:t xml:space="preserve"> optimism, friendliness, open-mindedness, cheerfulness, and a sense of adventure, which children often exhibit.</w:t>
      </w:r>
    </w:p>
    <w:p w14:paraId="0C4B89CC" w14:textId="76DEB5C8" w:rsidR="000B427B" w:rsidRDefault="00E37B9D" w:rsidP="00E470F2">
      <w:pPr>
        <w:spacing w:before="240" w:after="120" w:line="240" w:lineRule="auto"/>
        <w:ind w:left="0" w:right="-18" w:firstLine="0"/>
        <w:rPr>
          <w:rFonts w:ascii="Times New Roman" w:hAnsi="Times New Roman" w:cs="Times New Roman"/>
          <w:szCs w:val="24"/>
        </w:rPr>
      </w:pPr>
      <w:r>
        <w:rPr>
          <w:rFonts w:ascii="Times New Roman" w:hAnsi="Times New Roman" w:cs="Times New Roman"/>
          <w:szCs w:val="24"/>
        </w:rPr>
        <w:t>Also, observable in this figure is the</w:t>
      </w:r>
      <w:r w:rsidR="00FA5A53" w:rsidRPr="00F91F17">
        <w:rPr>
          <w:rFonts w:ascii="Times New Roman" w:hAnsi="Times New Roman" w:cs="Times New Roman"/>
          <w:szCs w:val="24"/>
        </w:rPr>
        <w:t xml:space="preserve"> visual representation of the pupil and the activities involved</w:t>
      </w:r>
      <w:r>
        <w:rPr>
          <w:rFonts w:ascii="Times New Roman" w:hAnsi="Times New Roman" w:cs="Times New Roman"/>
          <w:szCs w:val="24"/>
        </w:rPr>
        <w:t xml:space="preserve"> at </w:t>
      </w:r>
      <w:r w:rsidRPr="00F91F17">
        <w:rPr>
          <w:rFonts w:ascii="Times New Roman" w:hAnsi="Times New Roman" w:cs="Times New Roman"/>
          <w:szCs w:val="24"/>
        </w:rPr>
        <w:t xml:space="preserve">the </w:t>
      </w:r>
      <w:proofErr w:type="spellStart"/>
      <w:r w:rsidRPr="00F91F17">
        <w:rPr>
          <w:rFonts w:ascii="Times New Roman" w:hAnsi="Times New Roman" w:cs="Times New Roman"/>
          <w:szCs w:val="24"/>
        </w:rPr>
        <w:t>centre</w:t>
      </w:r>
      <w:proofErr w:type="spellEnd"/>
      <w:r w:rsidRPr="00F91F17">
        <w:rPr>
          <w:rFonts w:ascii="Times New Roman" w:hAnsi="Times New Roman" w:cs="Times New Roman"/>
          <w:szCs w:val="24"/>
        </w:rPr>
        <w:t xml:space="preserve"> part of the cover page of the textbook</w:t>
      </w:r>
      <w:r w:rsidR="00FA5A53" w:rsidRPr="00F91F17">
        <w:rPr>
          <w:rFonts w:ascii="Times New Roman" w:hAnsi="Times New Roman" w:cs="Times New Roman"/>
          <w:szCs w:val="24"/>
        </w:rPr>
        <w:t>. The center cover page of the textbook is written with numbers from 0 to 4</w:t>
      </w:r>
      <w:r w:rsidR="005F346C">
        <w:rPr>
          <w:rFonts w:ascii="Times New Roman" w:hAnsi="Times New Roman" w:cs="Times New Roman"/>
          <w:szCs w:val="24"/>
        </w:rPr>
        <w:t>. This is</w:t>
      </w:r>
      <w:r w:rsidR="00FA5A53" w:rsidRPr="00F91F17">
        <w:rPr>
          <w:rFonts w:ascii="Times New Roman" w:hAnsi="Times New Roman" w:cs="Times New Roman"/>
          <w:szCs w:val="24"/>
        </w:rPr>
        <w:t xml:space="preserve"> followed by a visual representation of a clock </w:t>
      </w:r>
      <w:r w:rsidR="005F346C">
        <w:rPr>
          <w:rFonts w:ascii="Times New Roman" w:hAnsi="Times New Roman" w:cs="Times New Roman"/>
          <w:szCs w:val="24"/>
        </w:rPr>
        <w:t>showing</w:t>
      </w:r>
      <w:r w:rsidR="00FA5A53" w:rsidRPr="00F91F17">
        <w:rPr>
          <w:rFonts w:ascii="Times New Roman" w:hAnsi="Times New Roman" w:cs="Times New Roman"/>
          <w:szCs w:val="24"/>
        </w:rPr>
        <w:t xml:space="preserve"> a little boy at the center of the clock, </w:t>
      </w:r>
      <w:r w:rsidR="00E454FF">
        <w:rPr>
          <w:rFonts w:ascii="Times New Roman" w:hAnsi="Times New Roman" w:cs="Times New Roman"/>
          <w:szCs w:val="24"/>
        </w:rPr>
        <w:t xml:space="preserve">with </w:t>
      </w:r>
      <w:r w:rsidR="00FA5A53" w:rsidRPr="00F91F17">
        <w:rPr>
          <w:rFonts w:ascii="Times New Roman" w:hAnsi="Times New Roman" w:cs="Times New Roman"/>
          <w:szCs w:val="24"/>
        </w:rPr>
        <w:t>both hands lifted</w:t>
      </w:r>
      <w:r w:rsidR="00E454FF">
        <w:rPr>
          <w:rFonts w:ascii="Times New Roman" w:hAnsi="Times New Roman" w:cs="Times New Roman"/>
          <w:szCs w:val="24"/>
        </w:rPr>
        <w:t xml:space="preserve">. At the left raised hand, the boy is shown holding </w:t>
      </w:r>
      <w:r w:rsidR="00FA5A53" w:rsidRPr="00F91F17">
        <w:rPr>
          <w:rFonts w:ascii="Times New Roman" w:hAnsi="Times New Roman" w:cs="Times New Roman"/>
          <w:szCs w:val="24"/>
        </w:rPr>
        <w:t>a pencil</w:t>
      </w:r>
      <w:r w:rsidR="0042781C">
        <w:rPr>
          <w:rFonts w:ascii="Times New Roman" w:hAnsi="Times New Roman" w:cs="Times New Roman"/>
          <w:szCs w:val="24"/>
        </w:rPr>
        <w:t>; and from compositional</w:t>
      </w:r>
      <w:r w:rsidR="00FA5A53" w:rsidRPr="00F91F17">
        <w:rPr>
          <w:rFonts w:ascii="Times New Roman" w:hAnsi="Times New Roman" w:cs="Times New Roman"/>
          <w:szCs w:val="24"/>
        </w:rPr>
        <w:t xml:space="preserve"> </w:t>
      </w:r>
      <w:r w:rsidR="0042781C">
        <w:rPr>
          <w:rFonts w:ascii="Times New Roman" w:hAnsi="Times New Roman" w:cs="Times New Roman"/>
          <w:szCs w:val="24"/>
        </w:rPr>
        <w:t xml:space="preserve">view, </w:t>
      </w:r>
      <w:r w:rsidR="00E454FF">
        <w:rPr>
          <w:rFonts w:ascii="Times New Roman" w:hAnsi="Times New Roman" w:cs="Times New Roman"/>
          <w:szCs w:val="24"/>
        </w:rPr>
        <w:t xml:space="preserve">the </w:t>
      </w:r>
      <w:r w:rsidR="0042781C">
        <w:rPr>
          <w:rFonts w:ascii="Times New Roman" w:hAnsi="Times New Roman" w:cs="Times New Roman"/>
          <w:szCs w:val="24"/>
        </w:rPr>
        <w:t xml:space="preserve">participant was shown gazing directly at the audience with </w:t>
      </w:r>
      <w:r w:rsidR="00E454FF">
        <w:rPr>
          <w:rFonts w:ascii="Times New Roman" w:hAnsi="Times New Roman" w:cs="Times New Roman"/>
          <w:szCs w:val="24"/>
        </w:rPr>
        <w:t xml:space="preserve">eyes wide </w:t>
      </w:r>
      <w:r w:rsidR="006152AA">
        <w:rPr>
          <w:rFonts w:ascii="Times New Roman" w:hAnsi="Times New Roman" w:cs="Times New Roman"/>
          <w:szCs w:val="24"/>
        </w:rPr>
        <w:t>open</w:t>
      </w:r>
      <w:r w:rsidR="00FA5A53" w:rsidRPr="00F91F17">
        <w:rPr>
          <w:rFonts w:ascii="Times New Roman" w:hAnsi="Times New Roman" w:cs="Times New Roman"/>
          <w:szCs w:val="24"/>
        </w:rPr>
        <w:t>.</w:t>
      </w:r>
    </w:p>
    <w:p w14:paraId="5CDFA37C" w14:textId="6ED3B5D7" w:rsidR="00FA5A53" w:rsidRPr="00F91F17" w:rsidRDefault="000B427B" w:rsidP="00E470F2">
      <w:pPr>
        <w:spacing w:before="240" w:after="120" w:line="240" w:lineRule="auto"/>
        <w:ind w:left="0" w:right="-18" w:firstLine="0"/>
        <w:rPr>
          <w:rFonts w:ascii="Times New Roman" w:hAnsi="Times New Roman" w:cs="Times New Roman"/>
          <w:szCs w:val="24"/>
        </w:rPr>
      </w:pPr>
      <w:r>
        <w:rPr>
          <w:rFonts w:ascii="Times New Roman" w:hAnsi="Times New Roman" w:cs="Times New Roman"/>
          <w:szCs w:val="24"/>
        </w:rPr>
        <w:t xml:space="preserve">Another key element of the Fig is its depiction of numbers. </w:t>
      </w:r>
      <w:r w:rsidRPr="00F91F17">
        <w:rPr>
          <w:rFonts w:ascii="Times New Roman" w:hAnsi="Times New Roman" w:cs="Times New Roman"/>
          <w:szCs w:val="24"/>
        </w:rPr>
        <w:t xml:space="preserve">The </w:t>
      </w:r>
      <w:r w:rsidR="00FA5A53" w:rsidRPr="00F91F17">
        <w:rPr>
          <w:rFonts w:ascii="Times New Roman" w:hAnsi="Times New Roman" w:cs="Times New Roman"/>
          <w:szCs w:val="24"/>
        </w:rPr>
        <w:t xml:space="preserve">numbers "9, </w:t>
      </w:r>
      <w:r w:rsidR="00AA4E26">
        <w:rPr>
          <w:rFonts w:ascii="Times New Roman" w:hAnsi="Times New Roman" w:cs="Times New Roman"/>
          <w:szCs w:val="24"/>
        </w:rPr>
        <w:t>1</w:t>
      </w:r>
      <w:r w:rsidR="00FA5A53" w:rsidRPr="00F91F17">
        <w:rPr>
          <w:rFonts w:ascii="Times New Roman" w:hAnsi="Times New Roman" w:cs="Times New Roman"/>
          <w:szCs w:val="24"/>
        </w:rPr>
        <w:t>2, and 3" are written inside the clock: 9 on the right, 12 at the top, and then 3 on the left, which represents the most important part of a clock with a specific meaning. The number "12" on the clock represents midday or midnight; the number "3" corresponds to the right-hand side of the clock face and represents three hours past the number or a quarter past an hour. These numbers "9, 12, 3" on the clock face help instruct the pupil</w:t>
      </w:r>
      <w:r w:rsidR="00481889">
        <w:rPr>
          <w:rFonts w:ascii="Times New Roman" w:hAnsi="Times New Roman" w:cs="Times New Roman"/>
          <w:szCs w:val="24"/>
        </w:rPr>
        <w:t>s</w:t>
      </w:r>
      <w:r w:rsidR="00FA5A53" w:rsidRPr="00F91F17">
        <w:rPr>
          <w:rFonts w:ascii="Times New Roman" w:hAnsi="Times New Roman" w:cs="Times New Roman"/>
          <w:szCs w:val="24"/>
        </w:rPr>
        <w:t xml:space="preserve"> on how to read the time on an analog clock. The dots in between the numbers "9, 12, 3" show the omission of some numbers.</w:t>
      </w:r>
    </w:p>
    <w:p w14:paraId="204E3161" w14:textId="3CE4B5A4" w:rsidR="006D6710" w:rsidRPr="00F91F17" w:rsidRDefault="006C1E86" w:rsidP="00E470F2">
      <w:pPr>
        <w:spacing w:before="240" w:after="120" w:line="240" w:lineRule="auto"/>
        <w:ind w:left="0" w:right="-18" w:firstLine="0"/>
        <w:rPr>
          <w:rFonts w:ascii="Times New Roman" w:hAnsi="Times New Roman" w:cs="Times New Roman"/>
          <w:szCs w:val="24"/>
        </w:rPr>
      </w:pPr>
      <w:r>
        <w:rPr>
          <w:rFonts w:ascii="Times New Roman" w:hAnsi="Times New Roman" w:cs="Times New Roman"/>
          <w:szCs w:val="24"/>
        </w:rPr>
        <w:t xml:space="preserve">Also, </w:t>
      </w:r>
      <w:r w:rsidRPr="00F91F17">
        <w:rPr>
          <w:rFonts w:ascii="Times New Roman" w:hAnsi="Times New Roman" w:cs="Times New Roman"/>
          <w:szCs w:val="24"/>
        </w:rPr>
        <w:t xml:space="preserve">the </w:t>
      </w:r>
      <w:r w:rsidR="00FA5A53" w:rsidRPr="00F91F17">
        <w:rPr>
          <w:rFonts w:ascii="Times New Roman" w:hAnsi="Times New Roman" w:cs="Times New Roman"/>
          <w:szCs w:val="24"/>
        </w:rPr>
        <w:t xml:space="preserve">arrow that runs from the boy's head up to the number 12 represents "hour," </w:t>
      </w:r>
      <w:r w:rsidR="006D6710" w:rsidRPr="00F91F17">
        <w:rPr>
          <w:rFonts w:ascii="Times New Roman" w:hAnsi="Times New Roman" w:cs="Times New Roman"/>
          <w:szCs w:val="24"/>
        </w:rPr>
        <w:t>while</w:t>
      </w:r>
      <w:r w:rsidR="00FA5A53" w:rsidRPr="00F91F17">
        <w:rPr>
          <w:rFonts w:ascii="Times New Roman" w:hAnsi="Times New Roman" w:cs="Times New Roman"/>
          <w:szCs w:val="24"/>
        </w:rPr>
        <w:t xml:space="preserve"> the arrow that runs from the forehead down to the second dot represents "minute". The</w:t>
      </w:r>
      <w:r w:rsidR="00941EA6">
        <w:rPr>
          <w:rFonts w:ascii="Times New Roman" w:hAnsi="Times New Roman" w:cs="Times New Roman"/>
          <w:szCs w:val="24"/>
        </w:rPr>
        <w:t xml:space="preserve"> texts at</w:t>
      </w:r>
      <w:r w:rsidR="00FA5A53" w:rsidRPr="00F91F17">
        <w:rPr>
          <w:rFonts w:ascii="Times New Roman" w:hAnsi="Times New Roman" w:cs="Times New Roman"/>
          <w:szCs w:val="24"/>
        </w:rPr>
        <w:t xml:space="preserve"> right hand down to the left-hand side of the boy </w:t>
      </w:r>
      <w:r>
        <w:rPr>
          <w:rFonts w:ascii="Times New Roman" w:hAnsi="Times New Roman" w:cs="Times New Roman"/>
          <w:szCs w:val="24"/>
        </w:rPr>
        <w:t>are</w:t>
      </w:r>
      <w:r w:rsidR="00FA5A53" w:rsidRPr="00F91F17">
        <w:rPr>
          <w:rFonts w:ascii="Times New Roman" w:hAnsi="Times New Roman" w:cs="Times New Roman"/>
          <w:szCs w:val="24"/>
        </w:rPr>
        <w:t xml:space="preserve"> written in an oval form to show the content of the textbook</w:t>
      </w:r>
      <w:r w:rsidR="00941EA6">
        <w:rPr>
          <w:rFonts w:ascii="Times New Roman" w:hAnsi="Times New Roman" w:cs="Times New Roman"/>
          <w:szCs w:val="24"/>
        </w:rPr>
        <w:t xml:space="preserve"> (</w:t>
      </w:r>
      <w:r w:rsidR="00FA5A53" w:rsidRPr="00F91F17">
        <w:rPr>
          <w:rFonts w:ascii="Times New Roman" w:hAnsi="Times New Roman" w:cs="Times New Roman"/>
          <w:szCs w:val="24"/>
        </w:rPr>
        <w:t>whole numbers, money, weight, capacity, two-dimensional shapes, three-dimensional shapes, and fractions</w:t>
      </w:r>
      <w:r w:rsidR="00941EA6">
        <w:rPr>
          <w:rFonts w:ascii="Times New Roman" w:hAnsi="Times New Roman" w:cs="Times New Roman"/>
          <w:szCs w:val="24"/>
        </w:rPr>
        <w:t>)</w:t>
      </w:r>
      <w:r w:rsidR="001A0ACD">
        <w:rPr>
          <w:rFonts w:ascii="Times New Roman" w:hAnsi="Times New Roman" w:cs="Times New Roman"/>
          <w:szCs w:val="24"/>
        </w:rPr>
        <w:t xml:space="preserve"> as mathematical resources </w:t>
      </w:r>
      <w:r>
        <w:rPr>
          <w:rFonts w:ascii="Times New Roman" w:hAnsi="Times New Roman" w:cs="Times New Roman"/>
          <w:szCs w:val="24"/>
        </w:rPr>
        <w:t>for</w:t>
      </w:r>
      <w:r w:rsidR="001A0ACD">
        <w:rPr>
          <w:rFonts w:ascii="Times New Roman" w:hAnsi="Times New Roman" w:cs="Times New Roman"/>
          <w:szCs w:val="24"/>
        </w:rPr>
        <w:t xml:space="preserve"> meaning-making</w:t>
      </w:r>
      <w:r w:rsidR="00FA5A53" w:rsidRPr="00F91F17">
        <w:rPr>
          <w:rFonts w:ascii="Times New Roman" w:hAnsi="Times New Roman" w:cs="Times New Roman"/>
          <w:szCs w:val="24"/>
        </w:rPr>
        <w:t>. The</w:t>
      </w:r>
      <w:r w:rsidR="001A0ACD">
        <w:rPr>
          <w:rFonts w:ascii="Times New Roman" w:hAnsi="Times New Roman" w:cs="Times New Roman"/>
          <w:szCs w:val="24"/>
        </w:rPr>
        <w:t>se resources</w:t>
      </w:r>
      <w:r w:rsidR="00FA5A53" w:rsidRPr="00F91F17">
        <w:rPr>
          <w:rFonts w:ascii="Times New Roman" w:hAnsi="Times New Roman" w:cs="Times New Roman"/>
          <w:szCs w:val="24"/>
        </w:rPr>
        <w:t xml:space="preserve"> are all </w:t>
      </w:r>
      <w:r w:rsidR="00554876">
        <w:rPr>
          <w:rFonts w:ascii="Times New Roman" w:hAnsi="Times New Roman" w:cs="Times New Roman"/>
          <w:szCs w:val="24"/>
        </w:rPr>
        <w:t>depicted</w:t>
      </w:r>
      <w:r w:rsidR="00FA5A53" w:rsidRPr="00F91F17">
        <w:rPr>
          <w:rFonts w:ascii="Times New Roman" w:hAnsi="Times New Roman" w:cs="Times New Roman"/>
          <w:szCs w:val="24"/>
        </w:rPr>
        <w:t xml:space="preserve"> </w:t>
      </w:r>
      <w:r w:rsidR="00554876">
        <w:rPr>
          <w:rFonts w:ascii="Times New Roman" w:hAnsi="Times New Roman" w:cs="Times New Roman"/>
          <w:szCs w:val="24"/>
        </w:rPr>
        <w:t>via</w:t>
      </w:r>
      <w:r w:rsidR="00FA5A53" w:rsidRPr="00F91F17">
        <w:rPr>
          <w:rFonts w:ascii="Times New Roman" w:hAnsi="Times New Roman" w:cs="Times New Roman"/>
          <w:szCs w:val="24"/>
        </w:rPr>
        <w:t xml:space="preserve"> different </w:t>
      </w:r>
      <w:proofErr w:type="spellStart"/>
      <w:r w:rsidR="00FA5A53" w:rsidRPr="00F91F17">
        <w:rPr>
          <w:rFonts w:ascii="Times New Roman" w:hAnsi="Times New Roman" w:cs="Times New Roman"/>
          <w:szCs w:val="24"/>
        </w:rPr>
        <w:t>colours</w:t>
      </w:r>
      <w:proofErr w:type="spellEnd"/>
      <w:r w:rsidR="00FA5A53" w:rsidRPr="00F91F17">
        <w:rPr>
          <w:rFonts w:ascii="Times New Roman" w:hAnsi="Times New Roman" w:cs="Times New Roman"/>
          <w:szCs w:val="24"/>
        </w:rPr>
        <w:t xml:space="preserve"> </w:t>
      </w:r>
      <w:r w:rsidR="00554876">
        <w:rPr>
          <w:rFonts w:ascii="Times New Roman" w:hAnsi="Times New Roman" w:cs="Times New Roman"/>
          <w:szCs w:val="24"/>
        </w:rPr>
        <w:t>saturation</w:t>
      </w:r>
      <w:r w:rsidR="00FA5A53" w:rsidRPr="00F91F17">
        <w:rPr>
          <w:rFonts w:ascii="Times New Roman" w:hAnsi="Times New Roman" w:cs="Times New Roman"/>
          <w:szCs w:val="24"/>
        </w:rPr>
        <w:t xml:space="preserve">. On the left-down segment of the cover page, there are </w:t>
      </w:r>
      <w:r w:rsidR="00C64517" w:rsidRPr="00F91F17">
        <w:rPr>
          <w:rFonts w:ascii="Times New Roman" w:hAnsi="Times New Roman" w:cs="Times New Roman"/>
          <w:szCs w:val="24"/>
        </w:rPr>
        <w:t>rectangu</w:t>
      </w:r>
      <w:r w:rsidR="00C64517">
        <w:rPr>
          <w:rFonts w:ascii="Times New Roman" w:hAnsi="Times New Roman" w:cs="Times New Roman"/>
          <w:szCs w:val="24"/>
        </w:rPr>
        <w:t>lar</w:t>
      </w:r>
      <w:r w:rsidR="00FA5A53" w:rsidRPr="00F91F17">
        <w:rPr>
          <w:rFonts w:ascii="Times New Roman" w:hAnsi="Times New Roman" w:cs="Times New Roman"/>
          <w:szCs w:val="24"/>
        </w:rPr>
        <w:t xml:space="preserve"> shapes with a pink background, and the authors</w:t>
      </w:r>
      <w:r w:rsidR="00BD4B94">
        <w:rPr>
          <w:rFonts w:ascii="Times New Roman" w:hAnsi="Times New Roman" w:cs="Times New Roman"/>
          <w:szCs w:val="24"/>
        </w:rPr>
        <w:t xml:space="preserve">’ </w:t>
      </w:r>
      <w:r w:rsidR="00BD4B94" w:rsidRPr="00F91F17">
        <w:rPr>
          <w:rFonts w:ascii="Times New Roman" w:hAnsi="Times New Roman" w:cs="Times New Roman"/>
          <w:szCs w:val="24"/>
        </w:rPr>
        <w:t xml:space="preserve">names </w:t>
      </w:r>
      <w:r>
        <w:rPr>
          <w:rFonts w:ascii="Times New Roman" w:hAnsi="Times New Roman" w:cs="Times New Roman"/>
          <w:szCs w:val="24"/>
        </w:rPr>
        <w:t>depict</w:t>
      </w:r>
      <w:r w:rsidR="006D3D59">
        <w:rPr>
          <w:rFonts w:ascii="Times New Roman" w:hAnsi="Times New Roman" w:cs="Times New Roman"/>
          <w:szCs w:val="24"/>
        </w:rPr>
        <w:t>ed</w:t>
      </w:r>
      <w:r w:rsidR="00FA5A53" w:rsidRPr="00F91F17">
        <w:rPr>
          <w:rFonts w:ascii="Times New Roman" w:hAnsi="Times New Roman" w:cs="Times New Roman"/>
          <w:szCs w:val="24"/>
        </w:rPr>
        <w:t xml:space="preserve"> </w:t>
      </w:r>
      <w:r w:rsidR="00BD4B94">
        <w:rPr>
          <w:rFonts w:ascii="Times New Roman" w:hAnsi="Times New Roman" w:cs="Times New Roman"/>
          <w:szCs w:val="24"/>
        </w:rPr>
        <w:t>in</w:t>
      </w:r>
      <w:r w:rsidR="00FA5A53" w:rsidRPr="00F91F17">
        <w:rPr>
          <w:rFonts w:ascii="Times New Roman" w:hAnsi="Times New Roman" w:cs="Times New Roman"/>
          <w:szCs w:val="24"/>
        </w:rPr>
        <w:t xml:space="preserve"> white </w:t>
      </w:r>
      <w:proofErr w:type="spellStart"/>
      <w:r w:rsidR="00FA5A53" w:rsidRPr="00F91F17">
        <w:rPr>
          <w:rFonts w:ascii="Times New Roman" w:hAnsi="Times New Roman" w:cs="Times New Roman"/>
          <w:szCs w:val="24"/>
        </w:rPr>
        <w:t>colour</w:t>
      </w:r>
      <w:proofErr w:type="spellEnd"/>
      <w:r w:rsidR="00FA5A53" w:rsidRPr="00F91F17">
        <w:rPr>
          <w:rFonts w:ascii="Times New Roman" w:hAnsi="Times New Roman" w:cs="Times New Roman"/>
          <w:szCs w:val="24"/>
        </w:rPr>
        <w:t>.</w:t>
      </w:r>
      <w:r w:rsidR="006D6710" w:rsidRPr="00F91F17">
        <w:rPr>
          <w:rFonts w:ascii="Times New Roman" w:hAnsi="Times New Roman" w:cs="Times New Roman"/>
          <w:szCs w:val="24"/>
        </w:rPr>
        <w:t xml:space="preserve"> All these affordances have been systematically designed as meaning-making resources </w:t>
      </w:r>
      <w:r w:rsidR="00FC5C42">
        <w:rPr>
          <w:rFonts w:ascii="Times New Roman" w:hAnsi="Times New Roman" w:cs="Times New Roman"/>
          <w:szCs w:val="24"/>
        </w:rPr>
        <w:t xml:space="preserve">for representing </w:t>
      </w:r>
      <w:r w:rsidR="00FC5C42">
        <w:rPr>
          <w:rFonts w:ascii="Times New Roman" w:hAnsi="Times New Roman" w:cs="Times New Roman"/>
          <w:bCs/>
          <w:szCs w:val="24"/>
        </w:rPr>
        <w:t>the</w:t>
      </w:r>
      <w:r w:rsidR="006D6710" w:rsidRPr="00F91F17">
        <w:rPr>
          <w:rFonts w:ascii="Times New Roman" w:hAnsi="Times New Roman" w:cs="Times New Roman"/>
          <w:bCs/>
          <w:szCs w:val="24"/>
        </w:rPr>
        <w:t xml:space="preserve"> textbook </w:t>
      </w:r>
      <w:r w:rsidR="006D6710" w:rsidRPr="00F91F17">
        <w:rPr>
          <w:rFonts w:ascii="Times New Roman" w:hAnsi="Times New Roman" w:cs="Times New Roman"/>
          <w:szCs w:val="24"/>
        </w:rPr>
        <w:t>for pupils</w:t>
      </w:r>
      <w:r w:rsidR="00FC5C42">
        <w:rPr>
          <w:rFonts w:ascii="Times New Roman" w:hAnsi="Times New Roman" w:cs="Times New Roman"/>
          <w:szCs w:val="24"/>
        </w:rPr>
        <w:t>’</w:t>
      </w:r>
      <w:r w:rsidR="006D6710" w:rsidRPr="00F91F17">
        <w:rPr>
          <w:rFonts w:ascii="Times New Roman" w:hAnsi="Times New Roman" w:cs="Times New Roman"/>
          <w:szCs w:val="24"/>
        </w:rPr>
        <w:t xml:space="preserve"> </w:t>
      </w:r>
      <w:r w:rsidR="00FC5C42">
        <w:rPr>
          <w:rFonts w:ascii="Times New Roman" w:hAnsi="Times New Roman" w:cs="Times New Roman"/>
          <w:szCs w:val="24"/>
        </w:rPr>
        <w:t>consumption</w:t>
      </w:r>
      <w:r w:rsidR="006D6710" w:rsidRPr="00F91F17">
        <w:rPr>
          <w:rFonts w:ascii="Times New Roman" w:hAnsi="Times New Roman" w:cs="Times New Roman"/>
          <w:szCs w:val="24"/>
        </w:rPr>
        <w:t>.</w:t>
      </w:r>
    </w:p>
    <w:p w14:paraId="459C32F6" w14:textId="4A64443C"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Also, Fig</w:t>
      </w:r>
      <w:r w:rsidR="000E6FBC">
        <w:rPr>
          <w:rFonts w:ascii="Times New Roman" w:hAnsi="Times New Roman" w:cs="Times New Roman"/>
          <w:szCs w:val="24"/>
        </w:rPr>
        <w:t>ure</w:t>
      </w:r>
      <w:r w:rsidRPr="00F91F17">
        <w:rPr>
          <w:rFonts w:ascii="Times New Roman" w:hAnsi="Times New Roman" w:cs="Times New Roman"/>
          <w:szCs w:val="24"/>
        </w:rPr>
        <w:t xml:space="preserve"> 1b </w:t>
      </w:r>
      <w:r w:rsidR="00405C5E">
        <w:rPr>
          <w:rFonts w:ascii="Times New Roman" w:hAnsi="Times New Roman" w:cs="Times New Roman"/>
          <w:szCs w:val="24"/>
        </w:rPr>
        <w:t>represents</w:t>
      </w:r>
      <w:r w:rsidRPr="00F91F17">
        <w:rPr>
          <w:rFonts w:ascii="Times New Roman" w:hAnsi="Times New Roman" w:cs="Times New Roman"/>
          <w:szCs w:val="24"/>
        </w:rPr>
        <w:t xml:space="preserve"> the cover page for </w:t>
      </w:r>
      <w:r w:rsidR="00030095" w:rsidRPr="000E6FBC">
        <w:rPr>
          <w:rFonts w:ascii="Times New Roman" w:hAnsi="Times New Roman" w:cs="Times New Roman"/>
          <w:i/>
          <w:iCs/>
          <w:szCs w:val="24"/>
        </w:rPr>
        <w:t>Modular Mathematics for Basic</w:t>
      </w:r>
      <w:r w:rsidRPr="000E6FBC">
        <w:rPr>
          <w:rFonts w:ascii="Times New Roman" w:hAnsi="Times New Roman" w:cs="Times New Roman"/>
          <w:i/>
          <w:iCs/>
          <w:caps/>
          <w:szCs w:val="24"/>
        </w:rPr>
        <w:t xml:space="preserve"> 2</w:t>
      </w:r>
      <w:r w:rsidRPr="00F91F17">
        <w:rPr>
          <w:rFonts w:ascii="Times New Roman" w:hAnsi="Times New Roman" w:cs="Times New Roman"/>
          <w:caps/>
          <w:szCs w:val="24"/>
        </w:rPr>
        <w:t xml:space="preserve">. </w:t>
      </w:r>
      <w:r w:rsidRPr="00F91F17">
        <w:rPr>
          <w:rFonts w:ascii="Times New Roman" w:hAnsi="Times New Roman" w:cs="Times New Roman"/>
          <w:szCs w:val="24"/>
        </w:rPr>
        <w:t xml:space="preserve">The </w:t>
      </w:r>
      <w:r w:rsidR="000E6FBC">
        <w:rPr>
          <w:rFonts w:ascii="Times New Roman" w:hAnsi="Times New Roman" w:cs="Times New Roman"/>
          <w:szCs w:val="24"/>
        </w:rPr>
        <w:t>visual</w:t>
      </w:r>
      <w:r w:rsidRPr="00F91F17">
        <w:rPr>
          <w:rFonts w:ascii="Times New Roman" w:hAnsi="Times New Roman" w:cs="Times New Roman"/>
          <w:szCs w:val="24"/>
        </w:rPr>
        <w:t xml:space="preserve"> is divided into three segments.</w:t>
      </w:r>
      <w:r w:rsidR="00B7084B">
        <w:rPr>
          <w:rFonts w:ascii="Times New Roman" w:hAnsi="Times New Roman" w:cs="Times New Roman"/>
          <w:szCs w:val="24"/>
        </w:rPr>
        <w:t xml:space="preserve"> The multiple layers of framing segmented by </w:t>
      </w:r>
      <w:proofErr w:type="spellStart"/>
      <w:r w:rsidR="00B7084B">
        <w:rPr>
          <w:rFonts w:ascii="Times New Roman" w:hAnsi="Times New Roman" w:cs="Times New Roman"/>
          <w:szCs w:val="24"/>
        </w:rPr>
        <w:t>colour</w:t>
      </w:r>
      <w:proofErr w:type="spellEnd"/>
      <w:r w:rsidR="00B7084B">
        <w:rPr>
          <w:rFonts w:ascii="Times New Roman" w:hAnsi="Times New Roman" w:cs="Times New Roman"/>
          <w:szCs w:val="24"/>
        </w:rPr>
        <w:t xml:space="preserve"> of different sorts as well as lines and curves help to showcase the multimodal artifacts employed by the designer.</w:t>
      </w:r>
      <w:r w:rsidRPr="00F91F17">
        <w:rPr>
          <w:rFonts w:ascii="Times New Roman" w:hAnsi="Times New Roman" w:cs="Times New Roman"/>
          <w:szCs w:val="24"/>
        </w:rPr>
        <w:t xml:space="preserve"> The top </w:t>
      </w:r>
      <w:r w:rsidR="00132C12">
        <w:rPr>
          <w:rFonts w:ascii="Times New Roman" w:hAnsi="Times New Roman" w:cs="Times New Roman"/>
          <w:szCs w:val="24"/>
        </w:rPr>
        <w:t xml:space="preserve">part </w:t>
      </w:r>
      <w:r w:rsidRPr="00F91F17">
        <w:rPr>
          <w:rFonts w:ascii="Times New Roman" w:hAnsi="Times New Roman" w:cs="Times New Roman"/>
          <w:szCs w:val="24"/>
        </w:rPr>
        <w:t xml:space="preserve">is designed with </w:t>
      </w:r>
      <w:r w:rsidR="00B7084B">
        <w:rPr>
          <w:rFonts w:ascii="Times New Roman" w:hAnsi="Times New Roman" w:cs="Times New Roman"/>
          <w:szCs w:val="24"/>
        </w:rPr>
        <w:t>two shades of</w:t>
      </w:r>
      <w:r w:rsidRPr="00F91F17">
        <w:rPr>
          <w:rFonts w:ascii="Times New Roman" w:hAnsi="Times New Roman" w:cs="Times New Roman"/>
          <w:szCs w:val="24"/>
        </w:rPr>
        <w:t xml:space="preserve"> purple indicating enchantment, feeling of royalty, elegance</w:t>
      </w:r>
      <w:r w:rsidR="00132C12" w:rsidRPr="00F91F17">
        <w:rPr>
          <w:rFonts w:ascii="Times New Roman" w:hAnsi="Times New Roman" w:cs="Times New Roman"/>
          <w:szCs w:val="24"/>
        </w:rPr>
        <w:t>, and empowerment</w:t>
      </w:r>
      <w:r w:rsidRPr="00F91F17">
        <w:rPr>
          <w:rFonts w:ascii="Times New Roman" w:hAnsi="Times New Roman" w:cs="Times New Roman"/>
          <w:szCs w:val="24"/>
        </w:rPr>
        <w:t xml:space="preserve"> </w:t>
      </w:r>
      <w:r w:rsidR="00B7084B">
        <w:rPr>
          <w:rFonts w:ascii="Times New Roman" w:hAnsi="Times New Roman" w:cs="Times New Roman"/>
          <w:szCs w:val="24"/>
        </w:rPr>
        <w:t>that</w:t>
      </w:r>
      <w:r w:rsidRPr="00F91F17">
        <w:rPr>
          <w:rFonts w:ascii="Times New Roman" w:hAnsi="Times New Roman" w:cs="Times New Roman"/>
          <w:szCs w:val="24"/>
        </w:rPr>
        <w:t xml:space="preserve"> creat</w:t>
      </w:r>
      <w:r w:rsidR="00B7084B">
        <w:rPr>
          <w:rFonts w:ascii="Times New Roman" w:hAnsi="Times New Roman" w:cs="Times New Roman"/>
          <w:szCs w:val="24"/>
        </w:rPr>
        <w:t>es</w:t>
      </w:r>
      <w:r w:rsidRPr="00F91F17">
        <w:rPr>
          <w:rFonts w:ascii="Times New Roman" w:hAnsi="Times New Roman" w:cs="Times New Roman"/>
          <w:szCs w:val="24"/>
        </w:rPr>
        <w:t xml:space="preserve"> a world of fantasy for kids. </w:t>
      </w:r>
      <w:r w:rsidR="00054E9D">
        <w:rPr>
          <w:rFonts w:ascii="Times New Roman" w:hAnsi="Times New Roman" w:cs="Times New Roman"/>
          <w:szCs w:val="24"/>
        </w:rPr>
        <w:t xml:space="preserve">Still </w:t>
      </w:r>
      <w:r w:rsidR="00054E9D" w:rsidRPr="00F91F17">
        <w:rPr>
          <w:rFonts w:ascii="Times New Roman" w:hAnsi="Times New Roman" w:cs="Times New Roman"/>
          <w:szCs w:val="24"/>
        </w:rPr>
        <w:t xml:space="preserve">at </w:t>
      </w:r>
      <w:r w:rsidRPr="00F91F17">
        <w:rPr>
          <w:rFonts w:ascii="Times New Roman" w:hAnsi="Times New Roman" w:cs="Times New Roman"/>
          <w:szCs w:val="24"/>
        </w:rPr>
        <w:t>the top center</w:t>
      </w:r>
      <w:r w:rsidR="00054E9D">
        <w:rPr>
          <w:rFonts w:ascii="Times New Roman" w:hAnsi="Times New Roman" w:cs="Times New Roman"/>
          <w:szCs w:val="24"/>
        </w:rPr>
        <w:t xml:space="preserve"> of the figure</w:t>
      </w:r>
      <w:r w:rsidRPr="00F91F17">
        <w:rPr>
          <w:rFonts w:ascii="Times New Roman" w:hAnsi="Times New Roman" w:cs="Times New Roman"/>
          <w:szCs w:val="24"/>
        </w:rPr>
        <w:t xml:space="preserve">, the </w:t>
      </w:r>
      <w:r w:rsidR="00B7084B">
        <w:rPr>
          <w:rFonts w:ascii="Times New Roman" w:hAnsi="Times New Roman" w:cs="Times New Roman"/>
          <w:szCs w:val="24"/>
        </w:rPr>
        <w:t>designer</w:t>
      </w:r>
      <w:r w:rsidRPr="00F91F17">
        <w:rPr>
          <w:rFonts w:ascii="Times New Roman" w:hAnsi="Times New Roman" w:cs="Times New Roman"/>
          <w:szCs w:val="24"/>
        </w:rPr>
        <w:t xml:space="preserve"> use</w:t>
      </w:r>
      <w:r w:rsidR="00B7084B">
        <w:rPr>
          <w:rFonts w:ascii="Times New Roman" w:hAnsi="Times New Roman" w:cs="Times New Roman"/>
          <w:szCs w:val="24"/>
        </w:rPr>
        <w:t>s</w:t>
      </w:r>
      <w:r w:rsidRPr="00F91F17">
        <w:rPr>
          <w:rFonts w:ascii="Times New Roman" w:hAnsi="Times New Roman" w:cs="Times New Roman"/>
          <w:szCs w:val="24"/>
        </w:rPr>
        <w:t xml:space="preserve"> </w:t>
      </w:r>
      <w:r w:rsidR="00B7084B">
        <w:rPr>
          <w:rFonts w:ascii="Times New Roman" w:hAnsi="Times New Roman" w:cs="Times New Roman"/>
          <w:szCs w:val="24"/>
        </w:rPr>
        <w:t>some wort</w:t>
      </w:r>
      <w:r w:rsidR="00405C5E">
        <w:rPr>
          <w:rFonts w:ascii="Times New Roman" w:hAnsi="Times New Roman" w:cs="Times New Roman"/>
          <w:szCs w:val="24"/>
        </w:rPr>
        <w:t>h</w:t>
      </w:r>
      <w:r w:rsidRPr="00F91F17">
        <w:rPr>
          <w:rFonts w:ascii="Times New Roman" w:hAnsi="Times New Roman" w:cs="Times New Roman"/>
          <w:szCs w:val="24"/>
        </w:rPr>
        <w:t xml:space="preserve"> white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for the background </w:t>
      </w:r>
      <w:r w:rsidR="004C661C">
        <w:rPr>
          <w:rFonts w:ascii="Times New Roman" w:hAnsi="Times New Roman" w:cs="Times New Roman"/>
          <w:szCs w:val="24"/>
        </w:rPr>
        <w:t>which signifies</w:t>
      </w:r>
      <w:r w:rsidRPr="00F91F17">
        <w:rPr>
          <w:rFonts w:ascii="Times New Roman" w:hAnsi="Times New Roman" w:cs="Times New Roman"/>
          <w:szCs w:val="24"/>
        </w:rPr>
        <w:t xml:space="preserve"> </w:t>
      </w:r>
      <w:r w:rsidR="004C661C">
        <w:rPr>
          <w:rFonts w:ascii="Times New Roman" w:hAnsi="Times New Roman" w:cs="Times New Roman"/>
          <w:szCs w:val="24"/>
        </w:rPr>
        <w:t xml:space="preserve">the </w:t>
      </w:r>
      <w:r w:rsidRPr="00F91F17">
        <w:rPr>
          <w:rFonts w:ascii="Times New Roman" w:hAnsi="Times New Roman" w:cs="Times New Roman"/>
          <w:szCs w:val="24"/>
        </w:rPr>
        <w:t>innocent and pure nature which kids exhibit.</w:t>
      </w:r>
      <w:r w:rsidR="00B7084B">
        <w:rPr>
          <w:rFonts w:ascii="Times New Roman" w:hAnsi="Times New Roman" w:cs="Times New Roman"/>
          <w:szCs w:val="24"/>
        </w:rPr>
        <w:t xml:space="preserve"> The white background houses the </w:t>
      </w:r>
      <w:r w:rsidR="00054E9D">
        <w:rPr>
          <w:rFonts w:ascii="Times New Roman" w:hAnsi="Times New Roman" w:cs="Times New Roman"/>
          <w:szCs w:val="24"/>
        </w:rPr>
        <w:t xml:space="preserve">title of the book, </w:t>
      </w:r>
      <w:r w:rsidR="00B7084B" w:rsidRPr="000E6FBC">
        <w:rPr>
          <w:rFonts w:ascii="Times New Roman" w:hAnsi="Times New Roman" w:cs="Times New Roman"/>
          <w:i/>
          <w:iCs/>
          <w:szCs w:val="24"/>
        </w:rPr>
        <w:t>Modular MATHEMATICS for Primary Schools</w:t>
      </w:r>
      <w:r w:rsidR="00054E9D">
        <w:rPr>
          <w:rFonts w:ascii="Times New Roman" w:hAnsi="Times New Roman" w:cs="Times New Roman"/>
          <w:szCs w:val="24"/>
        </w:rPr>
        <w:t xml:space="preserve"> with shapes, sizes and </w:t>
      </w:r>
      <w:proofErr w:type="spellStart"/>
      <w:r w:rsidR="00054E9D">
        <w:rPr>
          <w:rFonts w:ascii="Times New Roman" w:hAnsi="Times New Roman" w:cs="Times New Roman"/>
          <w:szCs w:val="24"/>
        </w:rPr>
        <w:t>colours</w:t>
      </w:r>
      <w:proofErr w:type="spellEnd"/>
      <w:r w:rsidR="00054E9D">
        <w:rPr>
          <w:rFonts w:ascii="Times New Roman" w:hAnsi="Times New Roman" w:cs="Times New Roman"/>
          <w:szCs w:val="24"/>
        </w:rPr>
        <w:t xml:space="preserve"> of different sorts</w:t>
      </w:r>
      <w:r w:rsidR="00B7084B">
        <w:rPr>
          <w:rFonts w:ascii="Times New Roman" w:hAnsi="Times New Roman" w:cs="Times New Roman"/>
          <w:szCs w:val="24"/>
        </w:rPr>
        <w:t>.</w:t>
      </w:r>
      <w:r w:rsidR="00B7084B" w:rsidRPr="00F91F17">
        <w:rPr>
          <w:rFonts w:ascii="Times New Roman" w:hAnsi="Times New Roman" w:cs="Times New Roman"/>
          <w:szCs w:val="24"/>
        </w:rPr>
        <w:t xml:space="preserve"> </w:t>
      </w:r>
      <w:r w:rsidR="00B7084B">
        <w:rPr>
          <w:rFonts w:ascii="Times New Roman" w:hAnsi="Times New Roman" w:cs="Times New Roman"/>
          <w:szCs w:val="24"/>
        </w:rPr>
        <w:t xml:space="preserve">Also, </w:t>
      </w:r>
      <w:r w:rsidR="00B7084B" w:rsidRPr="00F91F17">
        <w:rPr>
          <w:rFonts w:ascii="Times New Roman" w:hAnsi="Times New Roman" w:cs="Times New Roman"/>
          <w:szCs w:val="24"/>
        </w:rPr>
        <w:t xml:space="preserve">there </w:t>
      </w:r>
      <w:r w:rsidRPr="00F91F17">
        <w:rPr>
          <w:rFonts w:ascii="Times New Roman" w:hAnsi="Times New Roman" w:cs="Times New Roman"/>
          <w:szCs w:val="24"/>
        </w:rPr>
        <w:t xml:space="preserve">is a boundary </w:t>
      </w:r>
      <w:r w:rsidR="00B7084B">
        <w:rPr>
          <w:rFonts w:ascii="Times New Roman" w:hAnsi="Times New Roman" w:cs="Times New Roman"/>
          <w:szCs w:val="24"/>
        </w:rPr>
        <w:t xml:space="preserve">of intersection </w:t>
      </w:r>
      <w:r w:rsidRPr="00F91F17">
        <w:rPr>
          <w:rFonts w:ascii="Times New Roman" w:hAnsi="Times New Roman" w:cs="Times New Roman"/>
          <w:szCs w:val="24"/>
        </w:rPr>
        <w:t xml:space="preserve">where the textbook's title and company logo </w:t>
      </w:r>
      <w:r w:rsidR="00B7084B">
        <w:rPr>
          <w:rFonts w:ascii="Times New Roman" w:hAnsi="Times New Roman" w:cs="Times New Roman"/>
          <w:szCs w:val="24"/>
        </w:rPr>
        <w:t>intersect</w:t>
      </w:r>
      <w:r w:rsidRPr="00F91F17">
        <w:rPr>
          <w:rFonts w:ascii="Times New Roman" w:hAnsi="Times New Roman" w:cs="Times New Roman"/>
          <w:szCs w:val="24"/>
        </w:rPr>
        <w:t xml:space="preserve"> at the top of the frame, followed by the list of authors which serve as a means of identification and reference.</w:t>
      </w:r>
    </w:p>
    <w:p w14:paraId="252EB0AB" w14:textId="5C4A9BB4" w:rsidR="00FA5A53"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At the center segment of the </w:t>
      </w:r>
      <w:r w:rsidR="000E6FBC">
        <w:rPr>
          <w:rFonts w:ascii="Times New Roman" w:hAnsi="Times New Roman" w:cs="Times New Roman"/>
          <w:szCs w:val="24"/>
        </w:rPr>
        <w:t>visual</w:t>
      </w:r>
      <w:r w:rsidRPr="00F91F17">
        <w:rPr>
          <w:rFonts w:ascii="Times New Roman" w:hAnsi="Times New Roman" w:cs="Times New Roman"/>
          <w:szCs w:val="24"/>
        </w:rPr>
        <w:t xml:space="preserve">, the </w:t>
      </w:r>
      <w:r w:rsidR="004C661C">
        <w:rPr>
          <w:rFonts w:ascii="Times New Roman" w:hAnsi="Times New Roman" w:cs="Times New Roman"/>
          <w:szCs w:val="24"/>
        </w:rPr>
        <w:t>designer</w:t>
      </w:r>
      <w:r w:rsidRPr="00F91F17">
        <w:rPr>
          <w:rFonts w:ascii="Times New Roman" w:hAnsi="Times New Roman" w:cs="Times New Roman"/>
          <w:szCs w:val="24"/>
        </w:rPr>
        <w:t xml:space="preserve"> use</w:t>
      </w:r>
      <w:r w:rsidR="004C661C">
        <w:rPr>
          <w:rFonts w:ascii="Times New Roman" w:hAnsi="Times New Roman" w:cs="Times New Roman"/>
          <w:szCs w:val="24"/>
        </w:rPr>
        <w:t>s</w:t>
      </w:r>
      <w:r w:rsidRPr="00F91F17">
        <w:rPr>
          <w:rFonts w:ascii="Times New Roman" w:hAnsi="Times New Roman" w:cs="Times New Roman"/>
          <w:szCs w:val="24"/>
        </w:rPr>
        <w:t xml:space="preserve"> yellow and light shade purple which signifies openness and friendliness which kids exhibit in their </w:t>
      </w:r>
      <w:r w:rsidR="006D6710" w:rsidRPr="00F91F17">
        <w:rPr>
          <w:rFonts w:ascii="Times New Roman" w:hAnsi="Times New Roman" w:cs="Times New Roman"/>
          <w:szCs w:val="24"/>
        </w:rPr>
        <w:t>social</w:t>
      </w:r>
      <w:r w:rsidRPr="00F91F17">
        <w:rPr>
          <w:rFonts w:ascii="Times New Roman" w:hAnsi="Times New Roman" w:cs="Times New Roman"/>
          <w:szCs w:val="24"/>
        </w:rPr>
        <w:t xml:space="preserve"> interaction. Furthermore, the figure shows two </w:t>
      </w:r>
      <w:r w:rsidR="00030095" w:rsidRPr="00F91F17">
        <w:rPr>
          <w:rFonts w:ascii="Times New Roman" w:hAnsi="Times New Roman" w:cs="Times New Roman"/>
          <w:szCs w:val="24"/>
        </w:rPr>
        <w:t xml:space="preserve">represented </w:t>
      </w:r>
      <w:r w:rsidRPr="00F91F17">
        <w:rPr>
          <w:rFonts w:ascii="Times New Roman" w:hAnsi="Times New Roman" w:cs="Times New Roman"/>
          <w:szCs w:val="24"/>
        </w:rPr>
        <w:t>participants</w:t>
      </w:r>
      <w:r w:rsidR="00030095">
        <w:rPr>
          <w:rFonts w:ascii="Times New Roman" w:hAnsi="Times New Roman" w:cs="Times New Roman"/>
          <w:szCs w:val="24"/>
        </w:rPr>
        <w:t xml:space="preserve"> and other visual elements as numerical symbols</w:t>
      </w:r>
      <w:r w:rsidRPr="00F91F17">
        <w:rPr>
          <w:rFonts w:ascii="Times New Roman" w:hAnsi="Times New Roman" w:cs="Times New Roman"/>
          <w:szCs w:val="24"/>
        </w:rPr>
        <w:t>. The</w:t>
      </w:r>
      <w:r w:rsidR="00030095">
        <w:rPr>
          <w:rFonts w:ascii="Times New Roman" w:hAnsi="Times New Roman" w:cs="Times New Roman"/>
          <w:szCs w:val="24"/>
        </w:rPr>
        <w:t xml:space="preserve"> two participants </w:t>
      </w:r>
      <w:r w:rsidRPr="00F91F17">
        <w:rPr>
          <w:rFonts w:ascii="Times New Roman" w:hAnsi="Times New Roman" w:cs="Times New Roman"/>
          <w:szCs w:val="24"/>
        </w:rPr>
        <w:t xml:space="preserve">are pictures of two pupils who are involved in some exercise in a classroom setting. The two pupils (a boy and a girl) depicted are involved in a mental process of gazing. The boy child is looking directly at the book </w:t>
      </w:r>
      <w:r w:rsidR="008E17C8" w:rsidRPr="00F91F17">
        <w:rPr>
          <w:rFonts w:ascii="Times New Roman" w:hAnsi="Times New Roman" w:cs="Times New Roman"/>
          <w:szCs w:val="24"/>
        </w:rPr>
        <w:t>i</w:t>
      </w:r>
      <w:r w:rsidRPr="00F91F17">
        <w:rPr>
          <w:rFonts w:ascii="Times New Roman" w:hAnsi="Times New Roman" w:cs="Times New Roman"/>
          <w:szCs w:val="24"/>
        </w:rPr>
        <w:t xml:space="preserve">n his hands </w:t>
      </w:r>
      <w:r w:rsidR="004C661C">
        <w:rPr>
          <w:rFonts w:ascii="Times New Roman" w:hAnsi="Times New Roman" w:cs="Times New Roman"/>
          <w:szCs w:val="24"/>
        </w:rPr>
        <w:t>while</w:t>
      </w:r>
      <w:r w:rsidRPr="00F91F17">
        <w:rPr>
          <w:rFonts w:ascii="Times New Roman" w:hAnsi="Times New Roman" w:cs="Times New Roman"/>
          <w:szCs w:val="24"/>
        </w:rPr>
        <w:t xml:space="preserve"> the girl child is</w:t>
      </w:r>
      <w:r w:rsidR="004C661C">
        <w:rPr>
          <w:rFonts w:ascii="Times New Roman" w:hAnsi="Times New Roman" w:cs="Times New Roman"/>
          <w:szCs w:val="24"/>
        </w:rPr>
        <w:t xml:space="preserve"> depicted</w:t>
      </w:r>
      <w:r w:rsidRPr="00F91F17">
        <w:rPr>
          <w:rFonts w:ascii="Times New Roman" w:hAnsi="Times New Roman" w:cs="Times New Roman"/>
          <w:szCs w:val="24"/>
        </w:rPr>
        <w:t xml:space="preserve"> gazing at the white board. Other participants are books, </w:t>
      </w:r>
      <w:r w:rsidR="000F3781" w:rsidRPr="00F91F17">
        <w:rPr>
          <w:rFonts w:ascii="Times New Roman" w:hAnsi="Times New Roman" w:cs="Times New Roman"/>
          <w:szCs w:val="24"/>
        </w:rPr>
        <w:t>tables</w:t>
      </w:r>
      <w:r w:rsidRPr="00F91F17">
        <w:rPr>
          <w:rFonts w:ascii="Times New Roman" w:hAnsi="Times New Roman" w:cs="Times New Roman"/>
          <w:szCs w:val="24"/>
        </w:rPr>
        <w:t xml:space="preserve">, chairs and </w:t>
      </w:r>
      <w:r w:rsidR="00A76519" w:rsidRPr="00F91F17">
        <w:rPr>
          <w:rFonts w:ascii="Times New Roman" w:hAnsi="Times New Roman" w:cs="Times New Roman"/>
          <w:szCs w:val="24"/>
        </w:rPr>
        <w:t>whiteboard</w:t>
      </w:r>
      <w:r w:rsidRPr="00F91F17">
        <w:rPr>
          <w:rFonts w:ascii="Times New Roman" w:hAnsi="Times New Roman" w:cs="Times New Roman"/>
          <w:szCs w:val="24"/>
        </w:rPr>
        <w:t xml:space="preserve">. Below the boy child are the four basic arithmetic operations (division, multiplication, subtraction and addition) all signifying the symbols of Mathematics elements. </w:t>
      </w:r>
      <w:r w:rsidRPr="00F91F17">
        <w:rPr>
          <w:rFonts w:ascii="Times New Roman" w:hAnsi="Times New Roman" w:cs="Times New Roman"/>
          <w:szCs w:val="24"/>
        </w:rPr>
        <w:lastRenderedPageBreak/>
        <w:t xml:space="preserve">Finally, at the down segment, below the represented participants, is the text </w:t>
      </w:r>
      <w:r w:rsidRPr="00F91F17">
        <w:rPr>
          <w:rFonts w:ascii="Times New Roman" w:hAnsi="Times New Roman" w:cs="Times New Roman"/>
          <w:b/>
          <w:bCs/>
          <w:szCs w:val="24"/>
        </w:rPr>
        <w:t>“Revised in line with the New NERDC 9-Year Basic Education Curriculum”</w:t>
      </w:r>
      <w:r w:rsidRPr="00F91F17">
        <w:rPr>
          <w:rFonts w:ascii="Times New Roman" w:hAnsi="Times New Roman" w:cs="Times New Roman"/>
          <w:szCs w:val="24"/>
        </w:rPr>
        <w:t xml:space="preserve">, indicating the author’s compliance with the Nigerian Educational Research and Development Council (NERDC) in designing the basic pupils’ textbook. Therefore, </w:t>
      </w:r>
      <w:r w:rsidR="00673243">
        <w:rPr>
          <w:rFonts w:ascii="Times New Roman" w:hAnsi="Times New Roman" w:cs="Times New Roman"/>
          <w:szCs w:val="24"/>
        </w:rPr>
        <w:t xml:space="preserve">the artistic </w:t>
      </w:r>
      <w:r w:rsidRPr="00F91F17">
        <w:rPr>
          <w:rFonts w:ascii="Times New Roman" w:hAnsi="Times New Roman" w:cs="Times New Roman"/>
          <w:szCs w:val="24"/>
        </w:rPr>
        <w:t>us</w:t>
      </w:r>
      <w:r w:rsidR="00673243">
        <w:rPr>
          <w:rFonts w:ascii="Times New Roman" w:hAnsi="Times New Roman" w:cs="Times New Roman"/>
          <w:szCs w:val="24"/>
        </w:rPr>
        <w:t>e of</w:t>
      </w:r>
      <w:r w:rsidRPr="00F91F17">
        <w:rPr>
          <w:rFonts w:ascii="Times New Roman" w:hAnsi="Times New Roman" w:cs="Times New Roman"/>
          <w:szCs w:val="24"/>
        </w:rPr>
        <w:t xml:space="preserve"> semiotic materials such as framing,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font size, artistic designs of different texts, </w:t>
      </w:r>
      <w:r w:rsidR="00030095">
        <w:rPr>
          <w:rFonts w:ascii="Times New Roman" w:hAnsi="Times New Roman" w:cs="Times New Roman"/>
          <w:szCs w:val="24"/>
        </w:rPr>
        <w:t xml:space="preserve">typographical mathematical symbols (÷, x, - and +) </w:t>
      </w:r>
      <w:r w:rsidRPr="00F91F17">
        <w:rPr>
          <w:rFonts w:ascii="Times New Roman" w:hAnsi="Times New Roman" w:cs="Times New Roman"/>
          <w:szCs w:val="24"/>
        </w:rPr>
        <w:t xml:space="preserve">and top-down reading direction contribute to creating meanings for pupils’ better understanding. </w:t>
      </w:r>
    </w:p>
    <w:p w14:paraId="165FCF61" w14:textId="6D895FBE" w:rsidR="000E6FBC" w:rsidRDefault="000E6FBC"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656192" behindDoc="0" locked="0" layoutInCell="1" allowOverlap="1" wp14:anchorId="1A64100E" wp14:editId="606138B1">
            <wp:simplePos x="0" y="0"/>
            <wp:positionH relativeFrom="column">
              <wp:posOffset>102870</wp:posOffset>
            </wp:positionH>
            <wp:positionV relativeFrom="paragraph">
              <wp:posOffset>281500</wp:posOffset>
            </wp:positionV>
            <wp:extent cx="2493645" cy="3099435"/>
            <wp:effectExtent l="0" t="0" r="0" b="0"/>
            <wp:wrapNone/>
            <wp:docPr id="1028" name="Picture 1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547"/>
                    <pic:cNvPicPr/>
                  </pic:nvPicPr>
                  <pic:blipFill>
                    <a:blip r:embed="rId7" cstate="print"/>
                    <a:srcRect/>
                    <a:stretch/>
                  </pic:blipFill>
                  <pic:spPr>
                    <a:xfrm>
                      <a:off x="0" y="0"/>
                      <a:ext cx="2493645" cy="3099435"/>
                    </a:xfrm>
                    <a:prstGeom prst="rect">
                      <a:avLst/>
                    </a:prstGeom>
                  </pic:spPr>
                </pic:pic>
              </a:graphicData>
            </a:graphic>
            <wp14:sizeRelH relativeFrom="page">
              <wp14:pctWidth>0</wp14:pctWidth>
            </wp14:sizeRelH>
            <wp14:sizeRelV relativeFrom="page">
              <wp14:pctHeight>0</wp14:pctHeight>
            </wp14:sizeRelV>
          </wp:anchor>
        </w:drawing>
      </w:r>
    </w:p>
    <w:p w14:paraId="0B3C4F97" w14:textId="44E3ADA5" w:rsidR="00FA5A53" w:rsidRPr="00F91F17" w:rsidRDefault="000E6FBC"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655168" behindDoc="0" locked="0" layoutInCell="1" allowOverlap="1" wp14:anchorId="2A30D1BA" wp14:editId="501EAE24">
            <wp:simplePos x="0" y="0"/>
            <wp:positionH relativeFrom="column">
              <wp:posOffset>2926715</wp:posOffset>
            </wp:positionH>
            <wp:positionV relativeFrom="paragraph">
              <wp:posOffset>242130</wp:posOffset>
            </wp:positionV>
            <wp:extent cx="3060065" cy="2509520"/>
            <wp:effectExtent l="0" t="266700" r="0" b="252730"/>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8" cstate="print"/>
                    <a:srcRect/>
                    <a:stretch/>
                  </pic:blipFill>
                  <pic:spPr>
                    <a:xfrm rot="5400000">
                      <a:off x="0" y="0"/>
                      <a:ext cx="3060065" cy="2509520"/>
                    </a:xfrm>
                    <a:prstGeom prst="rect">
                      <a:avLst/>
                    </a:prstGeom>
                  </pic:spPr>
                </pic:pic>
              </a:graphicData>
            </a:graphic>
            <wp14:sizeRelH relativeFrom="page">
              <wp14:pctWidth>0</wp14:pctWidth>
            </wp14:sizeRelH>
            <wp14:sizeRelV relativeFrom="page">
              <wp14:pctHeight>0</wp14:pctHeight>
            </wp14:sizeRelV>
          </wp:anchor>
        </w:drawing>
      </w:r>
    </w:p>
    <w:p w14:paraId="23C60190" w14:textId="7ED352E2" w:rsidR="00FA5A53" w:rsidRPr="00F91F17" w:rsidRDefault="00FA5A53" w:rsidP="00E470F2">
      <w:pPr>
        <w:spacing w:before="240" w:after="120" w:line="240" w:lineRule="auto"/>
        <w:ind w:left="0" w:right="-18" w:firstLine="0"/>
        <w:rPr>
          <w:rFonts w:ascii="Times New Roman" w:hAnsi="Times New Roman" w:cs="Times New Roman"/>
          <w:szCs w:val="24"/>
        </w:rPr>
      </w:pPr>
    </w:p>
    <w:p w14:paraId="7E36C381" w14:textId="41864077" w:rsidR="00FA5A53" w:rsidRPr="00F91F17" w:rsidRDefault="00FA5A53" w:rsidP="00E470F2">
      <w:pPr>
        <w:spacing w:before="240" w:after="120" w:line="240" w:lineRule="auto"/>
        <w:ind w:left="0" w:right="-18" w:firstLine="0"/>
        <w:rPr>
          <w:rFonts w:ascii="Times New Roman" w:hAnsi="Times New Roman" w:cs="Times New Roman"/>
          <w:szCs w:val="24"/>
        </w:rPr>
      </w:pPr>
    </w:p>
    <w:p w14:paraId="15F73609" w14:textId="6775A3AD" w:rsidR="00FA5A53" w:rsidRPr="00F91F17" w:rsidRDefault="00FA5A53" w:rsidP="00E470F2">
      <w:pPr>
        <w:spacing w:before="240" w:after="120" w:line="240" w:lineRule="auto"/>
        <w:ind w:left="0" w:right="-18" w:firstLine="0"/>
        <w:rPr>
          <w:rFonts w:ascii="Times New Roman" w:hAnsi="Times New Roman" w:cs="Times New Roman"/>
          <w:szCs w:val="24"/>
        </w:rPr>
      </w:pPr>
    </w:p>
    <w:p w14:paraId="47E0A8A6"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10B2B6AF"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33170AE7"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160A03A8"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193AFF4D"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27DD4B3F" w14:textId="77777777" w:rsidR="00FA5A53" w:rsidRPr="000E6FBC" w:rsidRDefault="00FA5A53" w:rsidP="000E6FBC">
      <w:pPr>
        <w:spacing w:before="240" w:after="120" w:line="240" w:lineRule="auto"/>
        <w:ind w:left="0" w:right="-18" w:firstLine="0"/>
        <w:rPr>
          <w:rFonts w:ascii="Times New Roman" w:hAnsi="Times New Roman" w:cs="Times New Roman"/>
          <w:sz w:val="16"/>
          <w:szCs w:val="16"/>
        </w:rPr>
      </w:pPr>
    </w:p>
    <w:p w14:paraId="3AA6E401" w14:textId="4EE44CF4" w:rsidR="00FA5A53" w:rsidRPr="00F91F17" w:rsidRDefault="0075510D" w:rsidP="009B48A5">
      <w:pPr>
        <w:spacing w:after="0" w:line="240" w:lineRule="auto"/>
        <w:ind w:left="0" w:right="-1094" w:hanging="14"/>
        <w:rPr>
          <w:rFonts w:ascii="Times New Roman" w:hAnsi="Times New Roman" w:cs="Times New Roman"/>
          <w:szCs w:val="24"/>
        </w:rPr>
      </w:pPr>
      <w:r>
        <w:rPr>
          <w:rFonts w:ascii="Times New Roman" w:hAnsi="Times New Roman" w:cs="Times New Roman"/>
          <w:b/>
          <w:bCs/>
          <w:szCs w:val="24"/>
        </w:rPr>
        <w:t xml:space="preserve">  </w:t>
      </w:r>
      <w:r w:rsidR="00FA5A53" w:rsidRPr="007F30CB">
        <w:rPr>
          <w:rFonts w:ascii="Times New Roman" w:hAnsi="Times New Roman" w:cs="Times New Roman"/>
          <w:b/>
          <w:bCs/>
          <w:szCs w:val="24"/>
        </w:rPr>
        <w:t>Fig</w:t>
      </w:r>
      <w:r w:rsidR="006D3D59">
        <w:rPr>
          <w:rFonts w:ascii="Times New Roman" w:hAnsi="Times New Roman" w:cs="Times New Roman"/>
          <w:b/>
          <w:bCs/>
          <w:szCs w:val="24"/>
        </w:rPr>
        <w:t>ure</w:t>
      </w:r>
      <w:r w:rsidR="00FA5A53" w:rsidRPr="007F30CB">
        <w:rPr>
          <w:rFonts w:ascii="Times New Roman" w:hAnsi="Times New Roman" w:cs="Times New Roman"/>
          <w:b/>
          <w:bCs/>
          <w:szCs w:val="24"/>
        </w:rPr>
        <w:t xml:space="preserve"> 2</w:t>
      </w:r>
      <w:r w:rsidR="00FA5A53" w:rsidRPr="00F91F17">
        <w:rPr>
          <w:rFonts w:ascii="Times New Roman" w:hAnsi="Times New Roman" w:cs="Times New Roman"/>
          <w:szCs w:val="24"/>
        </w:rPr>
        <w:t xml:space="preserve">: Showing </w:t>
      </w:r>
      <w:r w:rsidR="00606637" w:rsidRPr="00F91F17">
        <w:rPr>
          <w:rFonts w:ascii="Times New Roman" w:hAnsi="Times New Roman" w:cs="Times New Roman"/>
          <w:szCs w:val="24"/>
        </w:rPr>
        <w:t xml:space="preserve">the </w:t>
      </w:r>
      <w:r w:rsidR="00FA5A53" w:rsidRPr="00F91F17">
        <w:rPr>
          <w:rFonts w:ascii="Times New Roman" w:hAnsi="Times New Roman" w:cs="Times New Roman"/>
          <w:szCs w:val="24"/>
        </w:rPr>
        <w:t xml:space="preserve">order of whole </w:t>
      </w:r>
      <w:r w:rsidR="00606637" w:rsidRPr="00F91F17">
        <w:rPr>
          <w:rFonts w:ascii="Times New Roman" w:hAnsi="Times New Roman" w:cs="Times New Roman"/>
          <w:szCs w:val="24"/>
        </w:rPr>
        <w:t>numbers</w:t>
      </w:r>
      <w:r w:rsidR="00FA5A53" w:rsidRPr="00F91F17">
        <w:rPr>
          <w:rFonts w:ascii="Times New Roman" w:hAnsi="Times New Roman" w:cs="Times New Roman"/>
          <w:szCs w:val="24"/>
        </w:rPr>
        <w:t xml:space="preserve">  </w:t>
      </w:r>
      <w:r w:rsidR="00606637" w:rsidRPr="00F91F17">
        <w:rPr>
          <w:rFonts w:ascii="Times New Roman" w:hAnsi="Times New Roman" w:cs="Times New Roman"/>
          <w:szCs w:val="24"/>
        </w:rPr>
        <w:t xml:space="preserve">  </w:t>
      </w:r>
      <w:r w:rsidR="00FA5A53" w:rsidRPr="007F30CB">
        <w:rPr>
          <w:rFonts w:ascii="Times New Roman" w:hAnsi="Times New Roman" w:cs="Times New Roman"/>
          <w:b/>
          <w:bCs/>
          <w:szCs w:val="24"/>
        </w:rPr>
        <w:t>Fig</w:t>
      </w:r>
      <w:r w:rsidR="006D3D59">
        <w:rPr>
          <w:rFonts w:ascii="Times New Roman" w:hAnsi="Times New Roman" w:cs="Times New Roman"/>
          <w:b/>
          <w:bCs/>
          <w:szCs w:val="24"/>
        </w:rPr>
        <w:t>ure</w:t>
      </w:r>
      <w:r w:rsidR="00FA5A53" w:rsidRPr="007F30CB">
        <w:rPr>
          <w:rFonts w:ascii="Times New Roman" w:hAnsi="Times New Roman" w:cs="Times New Roman"/>
          <w:b/>
          <w:bCs/>
          <w:szCs w:val="24"/>
        </w:rPr>
        <w:t xml:space="preserve"> 3</w:t>
      </w:r>
      <w:r w:rsidR="00FA5A53" w:rsidRPr="00F91F17">
        <w:rPr>
          <w:rFonts w:ascii="Times New Roman" w:hAnsi="Times New Roman" w:cs="Times New Roman"/>
          <w:szCs w:val="24"/>
        </w:rPr>
        <w:t>: Showing sorting &amp; classification</w:t>
      </w:r>
    </w:p>
    <w:p w14:paraId="2F85D913" w14:textId="0FD8E090" w:rsidR="00FA5A53" w:rsidRPr="00F91F17" w:rsidRDefault="0075510D" w:rsidP="009B48A5">
      <w:pPr>
        <w:spacing w:after="0" w:line="240" w:lineRule="auto"/>
        <w:ind w:left="0" w:right="-1094" w:hanging="14"/>
        <w:rPr>
          <w:rFonts w:ascii="Times New Roman" w:hAnsi="Times New Roman" w:cs="Times New Roman"/>
          <w:szCs w:val="24"/>
        </w:rPr>
      </w:pPr>
      <w:r>
        <w:rPr>
          <w:rFonts w:ascii="Times New Roman" w:hAnsi="Times New Roman" w:cs="Times New Roman"/>
          <w:b/>
          <w:bCs/>
          <w:szCs w:val="24"/>
        </w:rPr>
        <w:t xml:space="preserve">  </w:t>
      </w:r>
      <w:r w:rsidR="00FA5A53" w:rsidRPr="007F30CB">
        <w:rPr>
          <w:rFonts w:ascii="Times New Roman" w:hAnsi="Times New Roman" w:cs="Times New Roman"/>
          <w:b/>
          <w:bCs/>
          <w:szCs w:val="24"/>
        </w:rPr>
        <w:t>Source</w:t>
      </w:r>
      <w:r>
        <w:rPr>
          <w:rFonts w:ascii="Times New Roman" w:hAnsi="Times New Roman" w:cs="Times New Roman"/>
          <w:szCs w:val="24"/>
        </w:rPr>
        <w:t>:</w:t>
      </w:r>
      <w:r w:rsidR="00FA5A53" w:rsidRPr="00F91F17">
        <w:rPr>
          <w:rFonts w:ascii="Times New Roman" w:hAnsi="Times New Roman" w:cs="Times New Roman"/>
          <w:szCs w:val="24"/>
        </w:rPr>
        <w:t xml:space="preserve">  </w:t>
      </w:r>
      <w:r w:rsidR="00FA5A53" w:rsidRPr="000E6FBC">
        <w:rPr>
          <w:rFonts w:ascii="Times New Roman" w:hAnsi="Times New Roman" w:cs="Times New Roman"/>
          <w:i/>
          <w:iCs/>
          <w:szCs w:val="24"/>
        </w:rPr>
        <w:t>Mathematics Expert Basic1</w:t>
      </w:r>
      <w:r w:rsidR="00FA5A53" w:rsidRPr="00F91F17">
        <w:rPr>
          <w:rFonts w:ascii="Times New Roman" w:hAnsi="Times New Roman" w:cs="Times New Roman"/>
          <w:szCs w:val="24"/>
        </w:rPr>
        <w:t xml:space="preserve">                   </w:t>
      </w:r>
      <w:r w:rsidR="00030095">
        <w:rPr>
          <w:rFonts w:ascii="Times New Roman" w:hAnsi="Times New Roman" w:cs="Times New Roman"/>
          <w:szCs w:val="24"/>
        </w:rPr>
        <w:tab/>
      </w:r>
      <w:r w:rsidR="006D3D59">
        <w:rPr>
          <w:rFonts w:ascii="Times New Roman" w:hAnsi="Times New Roman" w:cs="Times New Roman"/>
          <w:szCs w:val="24"/>
        </w:rPr>
        <w:t xml:space="preserve"> </w:t>
      </w:r>
      <w:r w:rsidR="00FA5A53" w:rsidRPr="003F359A">
        <w:rPr>
          <w:rFonts w:ascii="Times New Roman" w:hAnsi="Times New Roman" w:cs="Times New Roman"/>
          <w:b/>
          <w:bCs/>
          <w:szCs w:val="24"/>
        </w:rPr>
        <w:t>Source</w:t>
      </w:r>
      <w:r w:rsidR="00FA5A53" w:rsidRPr="00F91F17">
        <w:rPr>
          <w:rFonts w:ascii="Times New Roman" w:hAnsi="Times New Roman" w:cs="Times New Roman"/>
          <w:szCs w:val="24"/>
        </w:rPr>
        <w:t xml:space="preserve">: </w:t>
      </w:r>
      <w:r w:rsidR="00FA5A53" w:rsidRPr="000E6FBC">
        <w:rPr>
          <w:rFonts w:ascii="Times New Roman" w:hAnsi="Times New Roman" w:cs="Times New Roman"/>
          <w:i/>
          <w:iCs/>
          <w:szCs w:val="24"/>
        </w:rPr>
        <w:t>Modular Mathematics Basic 2</w:t>
      </w:r>
      <w:r w:rsidR="00FA5A53" w:rsidRPr="00F91F17">
        <w:rPr>
          <w:rFonts w:ascii="Times New Roman" w:hAnsi="Times New Roman" w:cs="Times New Roman"/>
          <w:b/>
          <w:szCs w:val="24"/>
        </w:rPr>
        <w:t xml:space="preserve"> </w:t>
      </w:r>
    </w:p>
    <w:p w14:paraId="0365F5DC" w14:textId="77777777" w:rsidR="001F3033" w:rsidRDefault="001F3033" w:rsidP="00E470F2">
      <w:pPr>
        <w:spacing w:before="240" w:after="120" w:line="240" w:lineRule="auto"/>
        <w:ind w:left="0" w:right="-18" w:firstLine="0"/>
        <w:rPr>
          <w:rFonts w:ascii="Times New Roman" w:hAnsi="Times New Roman" w:cs="Times New Roman"/>
          <w:szCs w:val="24"/>
        </w:rPr>
      </w:pPr>
    </w:p>
    <w:p w14:paraId="7ECF5DCB" w14:textId="049D3DAD" w:rsidR="00FA5A53" w:rsidRPr="00F91F17" w:rsidRDefault="00CD2A5C"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Fig</w:t>
      </w:r>
      <w:r w:rsidR="000E6FBC">
        <w:rPr>
          <w:rFonts w:ascii="Times New Roman" w:hAnsi="Times New Roman" w:cs="Times New Roman"/>
          <w:szCs w:val="24"/>
        </w:rPr>
        <w:t>ure</w:t>
      </w:r>
      <w:r w:rsidRPr="00F91F17">
        <w:rPr>
          <w:rFonts w:ascii="Times New Roman" w:hAnsi="Times New Roman" w:cs="Times New Roman"/>
          <w:szCs w:val="24"/>
        </w:rPr>
        <w:t xml:space="preserve"> </w:t>
      </w:r>
      <w:r w:rsidR="00F91F17">
        <w:rPr>
          <w:rFonts w:ascii="Times New Roman" w:hAnsi="Times New Roman" w:cs="Times New Roman"/>
          <w:szCs w:val="24"/>
        </w:rPr>
        <w:t>2</w:t>
      </w:r>
      <w:r w:rsidR="00FA5A53" w:rsidRPr="00F91F17">
        <w:rPr>
          <w:rFonts w:ascii="Times New Roman" w:hAnsi="Times New Roman" w:cs="Times New Roman"/>
          <w:szCs w:val="24"/>
        </w:rPr>
        <w:t xml:space="preserve"> is made up of three segments</w:t>
      </w:r>
      <w:r w:rsidR="002353F0" w:rsidRPr="00F91F17">
        <w:rPr>
          <w:rFonts w:ascii="Times New Roman" w:hAnsi="Times New Roman" w:cs="Times New Roman"/>
          <w:szCs w:val="24"/>
        </w:rPr>
        <w:t xml:space="preserve">, which include the top, </w:t>
      </w:r>
      <w:proofErr w:type="spellStart"/>
      <w:r w:rsidR="002353F0" w:rsidRPr="00F91F17">
        <w:rPr>
          <w:rFonts w:ascii="Times New Roman" w:hAnsi="Times New Roman" w:cs="Times New Roman"/>
          <w:szCs w:val="24"/>
        </w:rPr>
        <w:t>centre</w:t>
      </w:r>
      <w:proofErr w:type="spellEnd"/>
      <w:r w:rsidR="002353F0" w:rsidRPr="00F91F17">
        <w:rPr>
          <w:rFonts w:ascii="Times New Roman" w:hAnsi="Times New Roman" w:cs="Times New Roman"/>
          <w:szCs w:val="24"/>
        </w:rPr>
        <w:t xml:space="preserve"> and the down segment</w:t>
      </w:r>
      <w:r w:rsidR="003F359A">
        <w:rPr>
          <w:rFonts w:ascii="Times New Roman" w:hAnsi="Times New Roman" w:cs="Times New Roman"/>
          <w:szCs w:val="24"/>
        </w:rPr>
        <w:t>s</w:t>
      </w:r>
      <w:r w:rsidR="002353F0" w:rsidRPr="00F91F17">
        <w:rPr>
          <w:rFonts w:ascii="Times New Roman" w:hAnsi="Times New Roman" w:cs="Times New Roman"/>
          <w:szCs w:val="24"/>
        </w:rPr>
        <w:t>. This is achieved</w:t>
      </w:r>
      <w:r w:rsidRPr="00F91F17">
        <w:rPr>
          <w:rFonts w:ascii="Times New Roman" w:hAnsi="Times New Roman" w:cs="Times New Roman"/>
          <w:szCs w:val="24"/>
        </w:rPr>
        <w:t xml:space="preserve"> </w:t>
      </w:r>
      <w:r w:rsidR="002353F0" w:rsidRPr="00F91F17">
        <w:rPr>
          <w:rFonts w:ascii="Times New Roman" w:hAnsi="Times New Roman" w:cs="Times New Roman"/>
          <w:szCs w:val="24"/>
        </w:rPr>
        <w:t>via</w:t>
      </w:r>
      <w:r w:rsidRPr="00F91F17">
        <w:rPr>
          <w:rFonts w:ascii="Times New Roman" w:hAnsi="Times New Roman" w:cs="Times New Roman"/>
          <w:szCs w:val="24"/>
        </w:rPr>
        <w:t xml:space="preserve"> semiotically fram</w:t>
      </w:r>
      <w:r w:rsidR="002353F0" w:rsidRPr="00F91F17">
        <w:rPr>
          <w:rFonts w:ascii="Times New Roman" w:hAnsi="Times New Roman" w:cs="Times New Roman"/>
          <w:szCs w:val="24"/>
        </w:rPr>
        <w:t>ing</w:t>
      </w:r>
      <w:r w:rsidRPr="00F91F17">
        <w:rPr>
          <w:rFonts w:ascii="Times New Roman" w:hAnsi="Times New Roman" w:cs="Times New Roman"/>
          <w:szCs w:val="24"/>
        </w:rPr>
        <w:t xml:space="preserve"> </w:t>
      </w:r>
      <w:r w:rsidR="003F359A">
        <w:rPr>
          <w:rFonts w:ascii="Times New Roman" w:hAnsi="Times New Roman" w:cs="Times New Roman"/>
          <w:szCs w:val="24"/>
        </w:rPr>
        <w:t xml:space="preserve">of numerical items </w:t>
      </w:r>
      <w:r w:rsidRPr="00F91F17">
        <w:rPr>
          <w:rFonts w:ascii="Times New Roman" w:hAnsi="Times New Roman" w:cs="Times New Roman"/>
          <w:szCs w:val="24"/>
        </w:rPr>
        <w:t xml:space="preserve">to depict </w:t>
      </w:r>
      <w:r w:rsidR="00606637" w:rsidRPr="00F91F17">
        <w:rPr>
          <w:rFonts w:ascii="Times New Roman" w:hAnsi="Times New Roman" w:cs="Times New Roman"/>
          <w:szCs w:val="24"/>
        </w:rPr>
        <w:t xml:space="preserve">the </w:t>
      </w:r>
      <w:r w:rsidR="002353F0" w:rsidRPr="00F91F17">
        <w:rPr>
          <w:rFonts w:ascii="Times New Roman" w:hAnsi="Times New Roman" w:cs="Times New Roman"/>
          <w:szCs w:val="24"/>
        </w:rPr>
        <w:t>ordering of whole numbers (</w:t>
      </w:r>
      <w:r w:rsidR="000E6FBC">
        <w:rPr>
          <w:rFonts w:ascii="Times New Roman" w:hAnsi="Times New Roman" w:cs="Times New Roman"/>
          <w:szCs w:val="24"/>
        </w:rPr>
        <w:t>greater</w:t>
      </w:r>
      <w:r w:rsidR="002353F0" w:rsidRPr="00F91F17">
        <w:rPr>
          <w:rFonts w:ascii="Times New Roman" w:hAnsi="Times New Roman" w:cs="Times New Roman"/>
          <w:szCs w:val="24"/>
        </w:rPr>
        <w:t xml:space="preserve"> than and less than signs)</w:t>
      </w:r>
      <w:r w:rsidRPr="00F91F17">
        <w:rPr>
          <w:rFonts w:ascii="Times New Roman" w:hAnsi="Times New Roman" w:cs="Times New Roman"/>
          <w:szCs w:val="24"/>
        </w:rPr>
        <w:t xml:space="preserve"> </w:t>
      </w:r>
      <w:r w:rsidR="002353F0" w:rsidRPr="00F91F17">
        <w:rPr>
          <w:rFonts w:ascii="Times New Roman" w:hAnsi="Times New Roman" w:cs="Times New Roman"/>
          <w:szCs w:val="24"/>
        </w:rPr>
        <w:t xml:space="preserve">for pupils’ </w:t>
      </w:r>
      <w:r w:rsidR="00606637" w:rsidRPr="00F91F17">
        <w:rPr>
          <w:rFonts w:ascii="Times New Roman" w:hAnsi="Times New Roman" w:cs="Times New Roman"/>
          <w:szCs w:val="24"/>
        </w:rPr>
        <w:t>visual</w:t>
      </w:r>
      <w:r w:rsidRPr="00F91F17">
        <w:rPr>
          <w:rFonts w:ascii="Times New Roman" w:hAnsi="Times New Roman" w:cs="Times New Roman"/>
          <w:szCs w:val="24"/>
        </w:rPr>
        <w:t xml:space="preserve"> identification</w:t>
      </w:r>
      <w:r w:rsidR="002353F0" w:rsidRPr="00F91F17">
        <w:rPr>
          <w:rFonts w:ascii="Times New Roman" w:hAnsi="Times New Roman" w:cs="Times New Roman"/>
          <w:szCs w:val="24"/>
        </w:rPr>
        <w:t>.</w:t>
      </w:r>
      <w:r w:rsidR="00FA5A53" w:rsidRPr="00F91F17">
        <w:rPr>
          <w:rFonts w:ascii="Times New Roman" w:hAnsi="Times New Roman" w:cs="Times New Roman"/>
          <w:szCs w:val="24"/>
        </w:rPr>
        <w:t xml:space="preserve"> </w:t>
      </w:r>
      <w:r w:rsidR="003F359A">
        <w:rPr>
          <w:rFonts w:ascii="Times New Roman" w:hAnsi="Times New Roman" w:cs="Times New Roman"/>
          <w:szCs w:val="24"/>
        </w:rPr>
        <w:t xml:space="preserve">In an image-numeral-textual representation, </w:t>
      </w:r>
      <w:r w:rsidR="003F359A" w:rsidRPr="00F91F17">
        <w:rPr>
          <w:rFonts w:ascii="Times New Roman" w:hAnsi="Times New Roman" w:cs="Times New Roman"/>
          <w:szCs w:val="24"/>
        </w:rPr>
        <w:t xml:space="preserve">the </w:t>
      </w:r>
      <w:r w:rsidR="00FA5A53" w:rsidRPr="00F91F17">
        <w:rPr>
          <w:rFonts w:ascii="Times New Roman" w:hAnsi="Times New Roman" w:cs="Times New Roman"/>
          <w:szCs w:val="24"/>
        </w:rPr>
        <w:t xml:space="preserve">author uses images to explain to the pupil how to order whole numbers from ascending to descending order and from descending to ascending order. In the first segment, the </w:t>
      </w:r>
      <w:r w:rsidR="003F359A">
        <w:rPr>
          <w:rFonts w:ascii="Times New Roman" w:hAnsi="Times New Roman" w:cs="Times New Roman"/>
          <w:szCs w:val="24"/>
        </w:rPr>
        <w:t>designer</w:t>
      </w:r>
      <w:r w:rsidR="00FA5A53" w:rsidRPr="00F91F17">
        <w:rPr>
          <w:rFonts w:ascii="Times New Roman" w:hAnsi="Times New Roman" w:cs="Times New Roman"/>
          <w:szCs w:val="24"/>
        </w:rPr>
        <w:t xml:space="preserve"> uses images of tomato (1-5) to illustrate the order of whole </w:t>
      </w:r>
      <w:r w:rsidR="00606637" w:rsidRPr="00F91F17">
        <w:rPr>
          <w:rFonts w:ascii="Times New Roman" w:hAnsi="Times New Roman" w:cs="Times New Roman"/>
          <w:szCs w:val="24"/>
        </w:rPr>
        <w:t>numbers</w:t>
      </w:r>
      <w:r w:rsidR="00FA5A53" w:rsidRPr="00F91F17">
        <w:rPr>
          <w:rFonts w:ascii="Times New Roman" w:hAnsi="Times New Roman" w:cs="Times New Roman"/>
          <w:szCs w:val="24"/>
        </w:rPr>
        <w:t xml:space="preserve"> from ascending to descending order, while in the second segment, the author uses images of basketball (5-1) to illustrate the order of whole number </w:t>
      </w:r>
      <w:r w:rsidR="003F359A">
        <w:rPr>
          <w:rFonts w:ascii="Times New Roman" w:hAnsi="Times New Roman" w:cs="Times New Roman"/>
          <w:szCs w:val="24"/>
        </w:rPr>
        <w:t>in a</w:t>
      </w:r>
      <w:r w:rsidR="00FA5A53" w:rsidRPr="00F91F17">
        <w:rPr>
          <w:rFonts w:ascii="Times New Roman" w:hAnsi="Times New Roman" w:cs="Times New Roman"/>
          <w:szCs w:val="24"/>
        </w:rPr>
        <w:t xml:space="preserve"> descending </w:t>
      </w:r>
      <w:r w:rsidR="003F359A">
        <w:rPr>
          <w:rFonts w:ascii="Times New Roman" w:hAnsi="Times New Roman" w:cs="Times New Roman"/>
          <w:szCs w:val="24"/>
        </w:rPr>
        <w:t>and</w:t>
      </w:r>
      <w:r w:rsidR="00FA5A53" w:rsidRPr="00F91F17">
        <w:rPr>
          <w:rFonts w:ascii="Times New Roman" w:hAnsi="Times New Roman" w:cs="Times New Roman"/>
          <w:szCs w:val="24"/>
        </w:rPr>
        <w:t xml:space="preserve"> ascending order. </w:t>
      </w:r>
      <w:r w:rsidR="00A207E6">
        <w:rPr>
          <w:rFonts w:ascii="Times New Roman" w:hAnsi="Times New Roman" w:cs="Times New Roman"/>
          <w:szCs w:val="24"/>
        </w:rPr>
        <w:t>U</w:t>
      </w:r>
      <w:r w:rsidR="00FA5A53" w:rsidRPr="00F91F17">
        <w:rPr>
          <w:rFonts w:ascii="Times New Roman" w:hAnsi="Times New Roman" w:cs="Times New Roman"/>
          <w:szCs w:val="24"/>
        </w:rPr>
        <w:t xml:space="preserve">sing the visual elements that the pupils are conversant with </w:t>
      </w:r>
      <w:r w:rsidR="00A207E6">
        <w:rPr>
          <w:rFonts w:ascii="Times New Roman" w:hAnsi="Times New Roman" w:cs="Times New Roman"/>
          <w:szCs w:val="24"/>
        </w:rPr>
        <w:t>enables them</w:t>
      </w:r>
      <w:r w:rsidR="00FA5A53" w:rsidRPr="00F91F17">
        <w:rPr>
          <w:rFonts w:ascii="Times New Roman" w:hAnsi="Times New Roman" w:cs="Times New Roman"/>
          <w:szCs w:val="24"/>
        </w:rPr>
        <w:t xml:space="preserve"> to relate visuals with mathematical sorting and classification.</w:t>
      </w:r>
    </w:p>
    <w:p w14:paraId="744E2822" w14:textId="2A707C97" w:rsidR="00FA5A53" w:rsidRPr="00F91F17" w:rsidRDefault="00FA5A53"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 xml:space="preserve">From the analysis above, the author </w:t>
      </w:r>
      <w:r w:rsidR="002353F0" w:rsidRPr="00F91F17">
        <w:rPr>
          <w:rFonts w:ascii="Times New Roman" w:hAnsi="Times New Roman" w:cs="Times New Roman"/>
          <w:szCs w:val="24"/>
        </w:rPr>
        <w:t>depict</w:t>
      </w:r>
      <w:r w:rsidR="00EF7F24">
        <w:rPr>
          <w:rFonts w:ascii="Times New Roman" w:hAnsi="Times New Roman" w:cs="Times New Roman"/>
          <w:szCs w:val="24"/>
        </w:rPr>
        <w:t>s</w:t>
      </w:r>
      <w:r w:rsidR="002353F0" w:rsidRPr="00F91F17">
        <w:rPr>
          <w:rFonts w:ascii="Times New Roman" w:hAnsi="Times New Roman" w:cs="Times New Roman"/>
          <w:szCs w:val="24"/>
        </w:rPr>
        <w:t xml:space="preserve"> visually</w:t>
      </w:r>
      <w:r w:rsidRPr="00F91F17">
        <w:rPr>
          <w:rFonts w:ascii="Times New Roman" w:hAnsi="Times New Roman" w:cs="Times New Roman"/>
          <w:szCs w:val="24"/>
        </w:rPr>
        <w:t xml:space="preserve"> </w:t>
      </w:r>
      <w:r w:rsidR="002353F0" w:rsidRPr="00F91F17">
        <w:rPr>
          <w:rFonts w:ascii="Times New Roman" w:hAnsi="Times New Roman" w:cs="Times New Roman"/>
          <w:szCs w:val="24"/>
        </w:rPr>
        <w:t xml:space="preserve">how </w:t>
      </w:r>
      <w:r w:rsidRPr="00F91F17">
        <w:rPr>
          <w:rFonts w:ascii="Times New Roman" w:hAnsi="Times New Roman" w:cs="Times New Roman"/>
          <w:szCs w:val="24"/>
        </w:rPr>
        <w:t>"1" added to a whole number is more than the whole number and "1" subtracted from a whole number is less than the whole number</w:t>
      </w:r>
      <w:r w:rsidR="0009131E">
        <w:rPr>
          <w:rFonts w:ascii="Times New Roman" w:hAnsi="Times New Roman" w:cs="Times New Roman"/>
          <w:szCs w:val="24"/>
        </w:rPr>
        <w:t xml:space="preserve"> to portray the role of less than</w:t>
      </w:r>
      <w:r w:rsidR="00131914">
        <w:rPr>
          <w:rFonts w:ascii="Times New Roman" w:hAnsi="Times New Roman" w:cs="Times New Roman"/>
          <w:szCs w:val="24"/>
        </w:rPr>
        <w:t xml:space="preserve"> (&lt;)</w:t>
      </w:r>
      <w:r w:rsidR="0009131E">
        <w:rPr>
          <w:rFonts w:ascii="Times New Roman" w:hAnsi="Times New Roman" w:cs="Times New Roman"/>
          <w:szCs w:val="24"/>
        </w:rPr>
        <w:t xml:space="preserve"> and greater than </w:t>
      </w:r>
      <w:r w:rsidR="00131914">
        <w:rPr>
          <w:rFonts w:ascii="Times New Roman" w:hAnsi="Times New Roman" w:cs="Times New Roman"/>
          <w:szCs w:val="24"/>
        </w:rPr>
        <w:t xml:space="preserve">(&gt;) </w:t>
      </w:r>
      <w:r w:rsidR="0009131E">
        <w:rPr>
          <w:rFonts w:ascii="Times New Roman" w:hAnsi="Times New Roman" w:cs="Times New Roman"/>
          <w:szCs w:val="24"/>
        </w:rPr>
        <w:t>as resources for mathematical symbols</w:t>
      </w:r>
      <w:r w:rsidRPr="00F91F17">
        <w:rPr>
          <w:rFonts w:ascii="Times New Roman" w:hAnsi="Times New Roman" w:cs="Times New Roman"/>
          <w:szCs w:val="24"/>
        </w:rPr>
        <w:t xml:space="preserve">. The figure employed many affordances such as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signs and symbols</w:t>
      </w:r>
      <w:r w:rsidR="0009131E">
        <w:rPr>
          <w:rFonts w:ascii="Times New Roman" w:hAnsi="Times New Roman" w:cs="Times New Roman"/>
          <w:szCs w:val="24"/>
        </w:rPr>
        <w:t xml:space="preserve"> as depicted</w:t>
      </w:r>
      <w:r w:rsidRPr="00F91F17">
        <w:rPr>
          <w:rFonts w:ascii="Times New Roman" w:hAnsi="Times New Roman" w:cs="Times New Roman"/>
          <w:szCs w:val="24"/>
        </w:rPr>
        <w:t xml:space="preserve"> </w:t>
      </w:r>
      <w:r w:rsidR="0009131E">
        <w:rPr>
          <w:rFonts w:ascii="Times New Roman" w:hAnsi="Times New Roman" w:cs="Times New Roman"/>
          <w:szCs w:val="24"/>
        </w:rPr>
        <w:t>in the</w:t>
      </w:r>
      <w:r w:rsidRPr="00F91F17">
        <w:rPr>
          <w:rFonts w:ascii="Times New Roman" w:hAnsi="Times New Roman" w:cs="Times New Roman"/>
          <w:szCs w:val="24"/>
        </w:rPr>
        <w:t xml:space="preserve"> use of boxes with two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(pink </w:t>
      </w:r>
      <w:r w:rsidR="007F30CB">
        <w:rPr>
          <w:rFonts w:ascii="Times New Roman" w:hAnsi="Times New Roman" w:cs="Times New Roman"/>
          <w:szCs w:val="24"/>
        </w:rPr>
        <w:t>and</w:t>
      </w:r>
      <w:r w:rsidRPr="00F91F17">
        <w:rPr>
          <w:rFonts w:ascii="Times New Roman" w:hAnsi="Times New Roman" w:cs="Times New Roman"/>
          <w:szCs w:val="24"/>
        </w:rPr>
        <w:t xml:space="preserve"> blue),</w:t>
      </w:r>
      <w:r w:rsidR="002353F0" w:rsidRPr="00F91F17">
        <w:rPr>
          <w:rFonts w:ascii="Times New Roman" w:hAnsi="Times New Roman" w:cs="Times New Roman"/>
          <w:szCs w:val="24"/>
        </w:rPr>
        <w:t xml:space="preserve"> with</w:t>
      </w:r>
      <w:r w:rsidRPr="00F91F17">
        <w:rPr>
          <w:rFonts w:ascii="Times New Roman" w:hAnsi="Times New Roman" w:cs="Times New Roman"/>
          <w:szCs w:val="24"/>
        </w:rPr>
        <w:t xml:space="preserve"> each box h</w:t>
      </w:r>
      <w:r w:rsidR="002353F0" w:rsidRPr="00F91F17">
        <w:rPr>
          <w:rFonts w:ascii="Times New Roman" w:hAnsi="Times New Roman" w:cs="Times New Roman"/>
          <w:szCs w:val="24"/>
        </w:rPr>
        <w:t>aving</w:t>
      </w:r>
      <w:r w:rsidRPr="00F91F17">
        <w:rPr>
          <w:rFonts w:ascii="Times New Roman" w:hAnsi="Times New Roman" w:cs="Times New Roman"/>
          <w:szCs w:val="24"/>
        </w:rPr>
        <w:t xml:space="preserve"> its specific function. The first pink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boxes indicate the "1" number added or subtracted from the whole number</w:t>
      </w:r>
      <w:r w:rsidR="00EF3AA9">
        <w:rPr>
          <w:rFonts w:ascii="Times New Roman" w:hAnsi="Times New Roman" w:cs="Times New Roman"/>
          <w:szCs w:val="24"/>
        </w:rPr>
        <w:t>;</w:t>
      </w:r>
      <w:r w:rsidRPr="00F91F17">
        <w:rPr>
          <w:rFonts w:ascii="Times New Roman" w:hAnsi="Times New Roman" w:cs="Times New Roman"/>
          <w:szCs w:val="24"/>
        </w:rPr>
        <w:t xml:space="preserve"> the blue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boxes indicate the numbers which are more or less </w:t>
      </w:r>
      <w:r w:rsidRPr="00F91F17">
        <w:rPr>
          <w:rFonts w:ascii="Times New Roman" w:hAnsi="Times New Roman" w:cs="Times New Roman"/>
          <w:szCs w:val="24"/>
        </w:rPr>
        <w:lastRenderedPageBreak/>
        <w:t xml:space="preserve">than the whole number, while the last pink boxes indicate the whole numbers. In the last segment, the author gives the pupils </w:t>
      </w:r>
      <w:r w:rsidR="0009131E" w:rsidRPr="00F91F17">
        <w:rPr>
          <w:rFonts w:ascii="Times New Roman" w:hAnsi="Times New Roman" w:cs="Times New Roman"/>
          <w:szCs w:val="24"/>
        </w:rPr>
        <w:t>exercise</w:t>
      </w:r>
      <w:r w:rsidRPr="00F91F17">
        <w:rPr>
          <w:rFonts w:ascii="Times New Roman" w:hAnsi="Times New Roman" w:cs="Times New Roman"/>
          <w:szCs w:val="24"/>
        </w:rPr>
        <w:t xml:space="preserve"> that will help them understand and identify when a number is more or less than a number using the symbol greater/less than. The various items employed here are used to enhance the pupils’ cognitive ability, widen their knowledge of </w:t>
      </w:r>
      <w:r w:rsidR="00EF7F24" w:rsidRPr="00F91F17">
        <w:rPr>
          <w:rFonts w:ascii="Times New Roman" w:hAnsi="Times New Roman" w:cs="Times New Roman"/>
          <w:szCs w:val="24"/>
        </w:rPr>
        <w:t>comparison,</w:t>
      </w:r>
      <w:r w:rsidRPr="00F91F17">
        <w:rPr>
          <w:rFonts w:ascii="Times New Roman" w:hAnsi="Times New Roman" w:cs="Times New Roman"/>
          <w:szCs w:val="24"/>
        </w:rPr>
        <w:t xml:space="preserve"> a</w:t>
      </w:r>
      <w:r w:rsidR="0009131E">
        <w:rPr>
          <w:rFonts w:ascii="Times New Roman" w:hAnsi="Times New Roman" w:cs="Times New Roman"/>
          <w:szCs w:val="24"/>
        </w:rPr>
        <w:t>s well as</w:t>
      </w:r>
      <w:r w:rsidRPr="00F91F17">
        <w:rPr>
          <w:rFonts w:ascii="Times New Roman" w:hAnsi="Times New Roman" w:cs="Times New Roman"/>
          <w:szCs w:val="24"/>
        </w:rPr>
        <w:t xml:space="preserve"> their thinking ability. The complementarity nature of the images helps to create meaning as the pupil compare the elements.</w:t>
      </w:r>
    </w:p>
    <w:p w14:paraId="74D84EF8" w14:textId="6D1FDE28" w:rsidR="00F21727" w:rsidRDefault="00FA5A53" w:rsidP="00E470F2">
      <w:pPr>
        <w:spacing w:before="240" w:after="120" w:line="240" w:lineRule="auto"/>
        <w:ind w:left="-5" w:right="-18"/>
        <w:rPr>
          <w:rFonts w:ascii="Times New Roman" w:hAnsi="Times New Roman" w:cs="Times New Roman"/>
          <w:b/>
          <w:szCs w:val="24"/>
        </w:rPr>
      </w:pPr>
      <w:r w:rsidRPr="00F91F17">
        <w:rPr>
          <w:rFonts w:ascii="Times New Roman" w:hAnsi="Times New Roman" w:cs="Times New Roman"/>
          <w:szCs w:val="24"/>
        </w:rPr>
        <w:t>Fig</w:t>
      </w:r>
      <w:r w:rsidR="00EF3AA9">
        <w:rPr>
          <w:rFonts w:ascii="Times New Roman" w:hAnsi="Times New Roman" w:cs="Times New Roman"/>
          <w:szCs w:val="24"/>
        </w:rPr>
        <w:t>ure</w:t>
      </w:r>
      <w:r w:rsidRPr="00F91F17">
        <w:rPr>
          <w:rFonts w:ascii="Times New Roman" w:hAnsi="Times New Roman" w:cs="Times New Roman"/>
          <w:szCs w:val="24"/>
        </w:rPr>
        <w:t xml:space="preserve"> 3 </w:t>
      </w:r>
      <w:r w:rsidR="000C1AB7">
        <w:rPr>
          <w:rFonts w:ascii="Times New Roman" w:hAnsi="Times New Roman" w:cs="Times New Roman"/>
          <w:szCs w:val="24"/>
        </w:rPr>
        <w:t>w</w:t>
      </w:r>
      <w:r w:rsidRPr="00F91F17">
        <w:rPr>
          <w:rFonts w:ascii="Times New Roman" w:hAnsi="Times New Roman" w:cs="Times New Roman"/>
          <w:szCs w:val="24"/>
        </w:rPr>
        <w:t>i</w:t>
      </w:r>
      <w:r w:rsidR="000C1AB7">
        <w:rPr>
          <w:rFonts w:ascii="Times New Roman" w:hAnsi="Times New Roman" w:cs="Times New Roman"/>
          <w:szCs w:val="24"/>
        </w:rPr>
        <w:t>th the</w:t>
      </w:r>
      <w:r w:rsidRPr="00F91F17">
        <w:rPr>
          <w:rFonts w:ascii="Times New Roman" w:hAnsi="Times New Roman" w:cs="Times New Roman"/>
          <w:szCs w:val="24"/>
        </w:rPr>
        <w:t xml:space="preserve"> captioned </w:t>
      </w:r>
      <w:r w:rsidR="00275300">
        <w:rPr>
          <w:rFonts w:ascii="Times New Roman" w:hAnsi="Times New Roman" w:cs="Times New Roman"/>
          <w:szCs w:val="24"/>
        </w:rPr>
        <w:t>“</w:t>
      </w:r>
      <w:r w:rsidRPr="00EF3AA9">
        <w:rPr>
          <w:rFonts w:ascii="Times New Roman" w:hAnsi="Times New Roman" w:cs="Times New Roman"/>
          <w:szCs w:val="24"/>
        </w:rPr>
        <w:t>Sorting</w:t>
      </w:r>
      <w:r w:rsidR="00671A91" w:rsidRPr="00EF3AA9">
        <w:rPr>
          <w:rFonts w:ascii="Times New Roman" w:hAnsi="Times New Roman" w:cs="Times New Roman"/>
          <w:szCs w:val="24"/>
        </w:rPr>
        <w:t xml:space="preserve"> and Classifying</w:t>
      </w:r>
      <w:r w:rsidR="00275300" w:rsidRPr="00EF3AA9">
        <w:rPr>
          <w:rFonts w:ascii="Times New Roman" w:hAnsi="Times New Roman" w:cs="Times New Roman"/>
          <w:szCs w:val="24"/>
        </w:rPr>
        <w:t>”</w:t>
      </w:r>
      <w:r w:rsidRPr="00F91F17">
        <w:rPr>
          <w:rFonts w:ascii="Times New Roman" w:hAnsi="Times New Roman" w:cs="Times New Roman"/>
          <w:szCs w:val="24"/>
        </w:rPr>
        <w:t xml:space="preserve"> </w:t>
      </w:r>
      <w:r w:rsidR="000D34D1">
        <w:rPr>
          <w:rFonts w:ascii="Times New Roman" w:hAnsi="Times New Roman" w:cs="Times New Roman"/>
          <w:szCs w:val="24"/>
        </w:rPr>
        <w:t>depicts</w:t>
      </w:r>
      <w:r w:rsidRPr="00F91F17">
        <w:rPr>
          <w:rFonts w:ascii="Times New Roman" w:hAnsi="Times New Roman" w:cs="Times New Roman"/>
          <w:szCs w:val="24"/>
        </w:rPr>
        <w:t xml:space="preserve"> the action of arranging items or data in a particular order, often based on similarities, differences, or specific attributes. In practical terms, sorting </w:t>
      </w:r>
      <w:r w:rsidR="000D34D1">
        <w:rPr>
          <w:rFonts w:ascii="Times New Roman" w:hAnsi="Times New Roman" w:cs="Times New Roman"/>
          <w:szCs w:val="24"/>
        </w:rPr>
        <w:t>often</w:t>
      </w:r>
      <w:r w:rsidRPr="00F91F17">
        <w:rPr>
          <w:rFonts w:ascii="Times New Roman" w:hAnsi="Times New Roman" w:cs="Times New Roman"/>
          <w:szCs w:val="24"/>
        </w:rPr>
        <w:t xml:space="preserve"> involve</w:t>
      </w:r>
      <w:r w:rsidR="000D34D1">
        <w:rPr>
          <w:rFonts w:ascii="Times New Roman" w:hAnsi="Times New Roman" w:cs="Times New Roman"/>
          <w:szCs w:val="24"/>
        </w:rPr>
        <w:t>s</w:t>
      </w:r>
      <w:r w:rsidRPr="00F91F17">
        <w:rPr>
          <w:rFonts w:ascii="Times New Roman" w:hAnsi="Times New Roman" w:cs="Times New Roman"/>
          <w:szCs w:val="24"/>
        </w:rPr>
        <w:t xml:space="preserve"> arranging objects from smallest to largest, grouping items by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or organizing data in alphabetical or numerical order. By sorting, it becomes easier to identify patterns, analyze information, and locate specific items efficiently. The figure employed a lot of </w:t>
      </w:r>
      <w:r w:rsidR="004A52CD">
        <w:rPr>
          <w:rFonts w:ascii="Times New Roman" w:hAnsi="Times New Roman" w:cs="Times New Roman"/>
          <w:szCs w:val="24"/>
        </w:rPr>
        <w:t xml:space="preserve">multimodal </w:t>
      </w:r>
      <w:r w:rsidRPr="00F91F17">
        <w:rPr>
          <w:rFonts w:ascii="Times New Roman" w:hAnsi="Times New Roman" w:cs="Times New Roman"/>
          <w:szCs w:val="24"/>
        </w:rPr>
        <w:t xml:space="preserve">affordances such as signs, symbols, </w:t>
      </w:r>
      <w:r w:rsidR="00B55B65">
        <w:rPr>
          <w:rFonts w:ascii="Times New Roman" w:hAnsi="Times New Roman" w:cs="Times New Roman"/>
          <w:szCs w:val="24"/>
        </w:rPr>
        <w:t xml:space="preserve">framing </w:t>
      </w:r>
      <w:r w:rsidRPr="00F91F17">
        <w:rPr>
          <w:rFonts w:ascii="Times New Roman" w:hAnsi="Times New Roman" w:cs="Times New Roman"/>
          <w:szCs w:val="24"/>
        </w:rPr>
        <w:t>and Top-Down reading composition to drive meaning. At the center top is the image of a tree with an arrow showing the sorted collections formed from its parts</w:t>
      </w:r>
      <w:r w:rsidR="004A52CD">
        <w:rPr>
          <w:rFonts w:ascii="Times New Roman" w:hAnsi="Times New Roman" w:cs="Times New Roman"/>
          <w:szCs w:val="24"/>
        </w:rPr>
        <w:t>;</w:t>
      </w:r>
      <w:r w:rsidRPr="00F91F17">
        <w:rPr>
          <w:rFonts w:ascii="Times New Roman" w:hAnsi="Times New Roman" w:cs="Times New Roman"/>
          <w:szCs w:val="24"/>
        </w:rPr>
        <w:t xml:space="preserve"> these collections include the leaves and </w:t>
      </w:r>
      <w:r w:rsidR="00D62084" w:rsidRPr="00F91F17">
        <w:rPr>
          <w:rFonts w:ascii="Times New Roman" w:hAnsi="Times New Roman" w:cs="Times New Roman"/>
          <w:szCs w:val="24"/>
        </w:rPr>
        <w:t>flowers</w:t>
      </w:r>
      <w:r w:rsidRPr="00F91F17">
        <w:rPr>
          <w:rFonts w:ascii="Times New Roman" w:hAnsi="Times New Roman" w:cs="Times New Roman"/>
          <w:szCs w:val="24"/>
        </w:rPr>
        <w:t xml:space="preserve"> on the left and fruit and branches on the right. The down part is divided into left down and right down</w:t>
      </w:r>
      <w:r w:rsidR="000D34D1">
        <w:rPr>
          <w:rFonts w:ascii="Times New Roman" w:hAnsi="Times New Roman" w:cs="Times New Roman"/>
          <w:szCs w:val="24"/>
        </w:rPr>
        <w:t xml:space="preserve"> order</w:t>
      </w:r>
      <w:r w:rsidRPr="00F91F17">
        <w:rPr>
          <w:rFonts w:ascii="Times New Roman" w:hAnsi="Times New Roman" w:cs="Times New Roman"/>
          <w:szCs w:val="24"/>
        </w:rPr>
        <w:t xml:space="preserve">. On the left down, kitchen utensils </w:t>
      </w:r>
      <w:r w:rsidR="004A52CD">
        <w:rPr>
          <w:rFonts w:ascii="Times New Roman" w:hAnsi="Times New Roman" w:cs="Times New Roman"/>
          <w:szCs w:val="24"/>
        </w:rPr>
        <w:t>(</w:t>
      </w:r>
      <w:r w:rsidRPr="00F91F17">
        <w:rPr>
          <w:rFonts w:ascii="Times New Roman" w:hAnsi="Times New Roman" w:cs="Times New Roman"/>
          <w:szCs w:val="24"/>
        </w:rPr>
        <w:t>cup, plate and spoon</w:t>
      </w:r>
      <w:r w:rsidR="004A52CD">
        <w:rPr>
          <w:rFonts w:ascii="Times New Roman" w:hAnsi="Times New Roman" w:cs="Times New Roman"/>
          <w:szCs w:val="24"/>
        </w:rPr>
        <w:t>)</w:t>
      </w:r>
      <w:r w:rsidRPr="00F91F17">
        <w:rPr>
          <w:rFonts w:ascii="Times New Roman" w:hAnsi="Times New Roman" w:cs="Times New Roman"/>
          <w:szCs w:val="24"/>
        </w:rPr>
        <w:t xml:space="preserve"> are displayed for the pupil</w:t>
      </w:r>
      <w:r w:rsidR="00671A91" w:rsidRPr="00F91F17">
        <w:rPr>
          <w:rFonts w:ascii="Times New Roman" w:hAnsi="Times New Roman" w:cs="Times New Roman"/>
          <w:szCs w:val="24"/>
        </w:rPr>
        <w:t>s</w:t>
      </w:r>
      <w:r w:rsidRPr="00F91F17">
        <w:rPr>
          <w:rFonts w:ascii="Times New Roman" w:hAnsi="Times New Roman" w:cs="Times New Roman"/>
          <w:szCs w:val="24"/>
        </w:rPr>
        <w:t xml:space="preserve"> to sort accordingly. </w:t>
      </w:r>
      <w:r w:rsidR="00FD2CAF">
        <w:rPr>
          <w:rFonts w:ascii="Times New Roman" w:hAnsi="Times New Roman" w:cs="Times New Roman"/>
          <w:szCs w:val="24"/>
        </w:rPr>
        <w:t>As per</w:t>
      </w:r>
      <w:r w:rsidRPr="00F91F17">
        <w:rPr>
          <w:rFonts w:ascii="Times New Roman" w:hAnsi="Times New Roman" w:cs="Times New Roman"/>
          <w:szCs w:val="24"/>
        </w:rPr>
        <w:t xml:space="preserve"> the right </w:t>
      </w:r>
      <w:r w:rsidR="00FD2CAF">
        <w:rPr>
          <w:rFonts w:ascii="Times New Roman" w:hAnsi="Times New Roman" w:cs="Times New Roman"/>
          <w:szCs w:val="24"/>
        </w:rPr>
        <w:t>side of the frame</w:t>
      </w:r>
      <w:r w:rsidRPr="00F91F17">
        <w:rPr>
          <w:rFonts w:ascii="Times New Roman" w:hAnsi="Times New Roman" w:cs="Times New Roman"/>
          <w:szCs w:val="24"/>
        </w:rPr>
        <w:t xml:space="preserve">, the objects are sorted according to where they belong for the pupils to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w:t>
      </w:r>
      <w:r w:rsidRPr="00F91F17">
        <w:rPr>
          <w:rFonts w:ascii="Times New Roman" w:hAnsi="Times New Roman" w:cs="Times New Roman"/>
          <w:b/>
          <w:szCs w:val="24"/>
        </w:rPr>
        <w:t xml:space="preserve"> </w:t>
      </w:r>
    </w:p>
    <w:p w14:paraId="0964699F" w14:textId="6B66B6BA" w:rsidR="00FA5A53" w:rsidRPr="00F91F17" w:rsidRDefault="00B54DD1" w:rsidP="00E470F2">
      <w:pPr>
        <w:spacing w:before="240" w:after="120" w:line="240" w:lineRule="auto"/>
        <w:ind w:left="2340" w:right="-18" w:hanging="2355"/>
        <w:rPr>
          <w:rFonts w:ascii="Times New Roman" w:hAnsi="Times New Roman" w:cs="Times New Roman"/>
          <w:szCs w:val="24"/>
        </w:rPr>
      </w:pPr>
      <w:r>
        <w:rPr>
          <w:rFonts w:ascii="Times New Roman" w:hAnsi="Times New Roman" w:cs="Times New Roman"/>
          <w:b/>
          <w:szCs w:val="24"/>
        </w:rPr>
        <w:t xml:space="preserve">4.2 </w:t>
      </w:r>
      <w:r w:rsidR="00576D22" w:rsidRPr="00F91F17">
        <w:rPr>
          <w:rFonts w:ascii="Times New Roman" w:hAnsi="Times New Roman" w:cs="Times New Roman"/>
          <w:b/>
          <w:szCs w:val="24"/>
        </w:rPr>
        <w:t>T</w:t>
      </w:r>
      <w:r w:rsidR="00FA5A53" w:rsidRPr="00F91F17">
        <w:rPr>
          <w:rFonts w:ascii="Times New Roman" w:hAnsi="Times New Roman" w:cs="Times New Roman"/>
          <w:b/>
          <w:szCs w:val="24"/>
        </w:rPr>
        <w:t>he roles of images in learning Mathematics by pupils at the basic level</w:t>
      </w:r>
    </w:p>
    <w:p w14:paraId="7CB33842" w14:textId="4757CEE2" w:rsidR="004A6E8E" w:rsidRDefault="00FA5A53" w:rsidP="009B48A5">
      <w:pPr>
        <w:spacing w:before="240" w:after="120" w:line="240" w:lineRule="auto"/>
        <w:ind w:left="-5" w:right="-18" w:firstLine="0"/>
        <w:rPr>
          <w:rFonts w:ascii="Times New Roman" w:hAnsi="Times New Roman" w:cs="Times New Roman"/>
          <w:b/>
          <w:szCs w:val="24"/>
        </w:rPr>
      </w:pPr>
      <w:r w:rsidRPr="00F91F17">
        <w:rPr>
          <w:rFonts w:ascii="Times New Roman" w:hAnsi="Times New Roman" w:cs="Times New Roman"/>
          <w:szCs w:val="24"/>
        </w:rPr>
        <w:t xml:space="preserve">Images are representations of objects, scenes, concepts, or ideas that are perceived through the sense of sight. These images can take various forms, including photographs, paintings, illustrations, diagrams, charts, graphs, and any other visual representations that convey information or evoke emotions. In a broader sense, image encompasses the entire visual experience, including elements such as </w:t>
      </w:r>
      <w:proofErr w:type="spellStart"/>
      <w:r w:rsidRPr="00F91F17">
        <w:rPr>
          <w:rFonts w:ascii="Times New Roman" w:hAnsi="Times New Roman" w:cs="Times New Roman"/>
          <w:szCs w:val="24"/>
        </w:rPr>
        <w:t>colour</w:t>
      </w:r>
      <w:proofErr w:type="spellEnd"/>
      <w:r w:rsidRPr="00F91F17">
        <w:rPr>
          <w:rFonts w:ascii="Times New Roman" w:hAnsi="Times New Roman" w:cs="Times New Roman"/>
          <w:szCs w:val="24"/>
        </w:rPr>
        <w:t xml:space="preserve">, shape, texture, composition, and spatial relationships. They play a crucial role in communication, storytelling, art, design, advertising, and many other aspects of human expression and interaction. </w:t>
      </w:r>
      <w:r w:rsidR="005C5DB6">
        <w:rPr>
          <w:rFonts w:ascii="Times New Roman" w:hAnsi="Times New Roman" w:cs="Times New Roman"/>
          <w:szCs w:val="24"/>
        </w:rPr>
        <w:t>Images</w:t>
      </w:r>
      <w:r w:rsidRPr="00F91F17">
        <w:rPr>
          <w:rFonts w:ascii="Times New Roman" w:hAnsi="Times New Roman" w:cs="Times New Roman"/>
          <w:szCs w:val="24"/>
        </w:rPr>
        <w:t xml:space="preserve"> are </w:t>
      </w:r>
      <w:r w:rsidR="005C5DB6">
        <w:rPr>
          <w:rFonts w:ascii="Times New Roman" w:hAnsi="Times New Roman" w:cs="Times New Roman"/>
          <w:szCs w:val="24"/>
        </w:rPr>
        <w:t xml:space="preserve">often </w:t>
      </w:r>
      <w:r w:rsidRPr="00F91F17">
        <w:rPr>
          <w:rFonts w:ascii="Times New Roman" w:hAnsi="Times New Roman" w:cs="Times New Roman"/>
          <w:szCs w:val="24"/>
        </w:rPr>
        <w:t>used to capture attention, convey messages, and create a compelling visual narrative.</w:t>
      </w:r>
      <w:r w:rsidR="00086A6E" w:rsidRPr="00F91F17">
        <w:rPr>
          <w:rFonts w:ascii="Times New Roman" w:hAnsi="Times New Roman" w:cs="Times New Roman"/>
          <w:szCs w:val="24"/>
        </w:rPr>
        <w:t xml:space="preserve"> In the figures that follow, a number of these affordances have been employed in the textbook in </w:t>
      </w:r>
      <w:r w:rsidR="004A6E8E">
        <w:rPr>
          <w:rFonts w:ascii="Times New Roman" w:hAnsi="Times New Roman" w:cs="Times New Roman"/>
          <w:szCs w:val="24"/>
        </w:rPr>
        <w:t xml:space="preserve">order to enhance </w:t>
      </w:r>
      <w:r w:rsidR="00086A6E" w:rsidRPr="00F91F17">
        <w:rPr>
          <w:rFonts w:ascii="Times New Roman" w:hAnsi="Times New Roman" w:cs="Times New Roman"/>
          <w:szCs w:val="24"/>
        </w:rPr>
        <w:t>the teaching and learning of Mathematics.</w:t>
      </w:r>
      <w:r w:rsidRPr="00F91F17">
        <w:rPr>
          <w:rFonts w:ascii="Times New Roman" w:hAnsi="Times New Roman" w:cs="Times New Roman"/>
          <w:b/>
          <w:szCs w:val="24"/>
        </w:rPr>
        <w:t xml:space="preserve"> </w:t>
      </w:r>
    </w:p>
    <w:p w14:paraId="362CD5BA" w14:textId="77777777" w:rsidR="00132C12" w:rsidRDefault="00132C12" w:rsidP="00E470F2">
      <w:pPr>
        <w:spacing w:before="240" w:after="120" w:line="240" w:lineRule="auto"/>
        <w:ind w:left="-5" w:right="-18"/>
        <w:rPr>
          <w:rFonts w:ascii="Times New Roman" w:hAnsi="Times New Roman" w:cs="Times New Roman"/>
          <w:szCs w:val="24"/>
        </w:rPr>
      </w:pPr>
    </w:p>
    <w:p w14:paraId="7A11DB2C" w14:textId="432D268D" w:rsidR="00FA5A53" w:rsidRPr="00F91F17" w:rsidRDefault="009B48A5"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651072" behindDoc="0" locked="0" layoutInCell="1" allowOverlap="1" wp14:anchorId="1CB16AD2" wp14:editId="1019A491">
            <wp:simplePos x="0" y="0"/>
            <wp:positionH relativeFrom="column">
              <wp:posOffset>79512</wp:posOffset>
            </wp:positionH>
            <wp:positionV relativeFrom="paragraph">
              <wp:posOffset>119270</wp:posOffset>
            </wp:positionV>
            <wp:extent cx="2538241" cy="3098855"/>
            <wp:effectExtent l="0" t="0" r="0" b="0"/>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9" cstate="print"/>
                    <a:srcRect/>
                    <a:stretch/>
                  </pic:blipFill>
                  <pic:spPr>
                    <a:xfrm>
                      <a:off x="0" y="0"/>
                      <a:ext cx="2540944" cy="3102155"/>
                    </a:xfrm>
                    <a:prstGeom prst="rect">
                      <a:avLst/>
                    </a:prstGeom>
                  </pic:spPr>
                </pic:pic>
              </a:graphicData>
            </a:graphic>
            <wp14:sizeRelH relativeFrom="page">
              <wp14:pctWidth>0</wp14:pctWidth>
            </wp14:sizeRelH>
            <wp14:sizeRelV relativeFrom="page">
              <wp14:pctHeight>0</wp14:pctHeight>
            </wp14:sizeRelV>
          </wp:anchor>
        </w:drawing>
      </w:r>
    </w:p>
    <w:p w14:paraId="1A122AB6" w14:textId="289E61FC" w:rsidR="00FA5A53" w:rsidRPr="00F91F17" w:rsidRDefault="00332784"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650048" behindDoc="0" locked="0" layoutInCell="1" allowOverlap="1" wp14:anchorId="23BB2C22" wp14:editId="33990320">
            <wp:simplePos x="0" y="0"/>
            <wp:positionH relativeFrom="column">
              <wp:posOffset>2769235</wp:posOffset>
            </wp:positionH>
            <wp:positionV relativeFrom="paragraph">
              <wp:posOffset>133046</wp:posOffset>
            </wp:positionV>
            <wp:extent cx="3069590" cy="2554711"/>
            <wp:effectExtent l="0" t="266700" r="0" b="245745"/>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0" cstate="print"/>
                    <a:srcRect l="2901" t="6087" r="725" b="4949"/>
                    <a:stretch/>
                  </pic:blipFill>
                  <pic:spPr>
                    <a:xfrm rot="5400000">
                      <a:off x="0" y="0"/>
                      <a:ext cx="3069590" cy="2554711"/>
                    </a:xfrm>
                    <a:prstGeom prst="rect">
                      <a:avLst/>
                    </a:prstGeom>
                  </pic:spPr>
                </pic:pic>
              </a:graphicData>
            </a:graphic>
            <wp14:sizeRelH relativeFrom="page">
              <wp14:pctWidth>0</wp14:pctWidth>
            </wp14:sizeRelH>
            <wp14:sizeRelV relativeFrom="page">
              <wp14:pctHeight>0</wp14:pctHeight>
            </wp14:sizeRelV>
          </wp:anchor>
        </w:drawing>
      </w:r>
    </w:p>
    <w:p w14:paraId="45FD482E" w14:textId="2C27E652" w:rsidR="00FA5A53" w:rsidRPr="00F91F17" w:rsidRDefault="00FA5A53" w:rsidP="00E470F2">
      <w:pPr>
        <w:spacing w:before="240" w:after="120" w:line="240" w:lineRule="auto"/>
        <w:ind w:left="-5" w:right="-18"/>
        <w:rPr>
          <w:rFonts w:ascii="Times New Roman" w:hAnsi="Times New Roman" w:cs="Times New Roman"/>
          <w:szCs w:val="24"/>
        </w:rPr>
      </w:pPr>
    </w:p>
    <w:p w14:paraId="20C6F22B" w14:textId="7CA5CB2B" w:rsidR="00FA5A53" w:rsidRPr="00F91F17" w:rsidRDefault="00FA5A53" w:rsidP="00E470F2">
      <w:pPr>
        <w:spacing w:before="240" w:after="120" w:line="240" w:lineRule="auto"/>
        <w:ind w:left="-5" w:right="-18"/>
        <w:rPr>
          <w:rFonts w:ascii="Times New Roman" w:hAnsi="Times New Roman" w:cs="Times New Roman"/>
          <w:szCs w:val="24"/>
        </w:rPr>
      </w:pPr>
    </w:p>
    <w:p w14:paraId="0B450CDA"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730AC7A1"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7F9973C7"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3CFBA915"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1D9253FC"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43DA068E" w14:textId="3A3D968F" w:rsidR="00FA5A53" w:rsidRPr="00F91F17" w:rsidRDefault="00FA5A53" w:rsidP="004F2119">
      <w:pPr>
        <w:spacing w:before="240" w:after="120" w:line="360" w:lineRule="auto"/>
        <w:ind w:left="0" w:right="-18" w:firstLine="0"/>
        <w:rPr>
          <w:rFonts w:ascii="Times New Roman" w:hAnsi="Times New Roman" w:cs="Times New Roman"/>
          <w:szCs w:val="24"/>
        </w:rPr>
      </w:pPr>
    </w:p>
    <w:p w14:paraId="0D4335FD" w14:textId="41F6AD72" w:rsidR="00FA5A53" w:rsidRPr="00F91F17" w:rsidRDefault="00FA5A53" w:rsidP="00ED5C47">
      <w:pPr>
        <w:spacing w:after="0" w:line="240" w:lineRule="auto"/>
        <w:ind w:right="-1282"/>
        <w:rPr>
          <w:rFonts w:ascii="Times New Roman" w:hAnsi="Times New Roman" w:cs="Times New Roman"/>
          <w:szCs w:val="24"/>
        </w:rPr>
      </w:pPr>
      <w:r w:rsidRPr="001A09BA">
        <w:rPr>
          <w:rFonts w:ascii="Times New Roman" w:hAnsi="Times New Roman" w:cs="Times New Roman"/>
          <w:b/>
          <w:bCs/>
          <w:szCs w:val="24"/>
        </w:rPr>
        <w:t>Fig</w:t>
      </w:r>
      <w:r w:rsidR="006D3D59">
        <w:rPr>
          <w:rFonts w:ascii="Times New Roman" w:hAnsi="Times New Roman" w:cs="Times New Roman"/>
          <w:b/>
          <w:bCs/>
          <w:szCs w:val="24"/>
        </w:rPr>
        <w:t>ure</w:t>
      </w:r>
      <w:r w:rsidRPr="001A09BA">
        <w:rPr>
          <w:rFonts w:ascii="Times New Roman" w:hAnsi="Times New Roman" w:cs="Times New Roman"/>
          <w:b/>
          <w:bCs/>
          <w:szCs w:val="24"/>
        </w:rPr>
        <w:t xml:space="preserve"> 4</w:t>
      </w:r>
      <w:r w:rsidRPr="00F91F17">
        <w:rPr>
          <w:rFonts w:ascii="Times New Roman" w:hAnsi="Times New Roman" w:cs="Times New Roman"/>
          <w:szCs w:val="24"/>
        </w:rPr>
        <w:t>: Telling the time</w:t>
      </w:r>
      <w:r w:rsidR="006D3D59">
        <w:rPr>
          <w:rFonts w:ascii="Times New Roman" w:hAnsi="Times New Roman" w:cs="Times New Roman"/>
          <w:szCs w:val="24"/>
        </w:rPr>
        <w:t xml:space="preserve"> </w:t>
      </w:r>
      <w:r w:rsidRPr="00F91F17">
        <w:rPr>
          <w:rFonts w:ascii="Times New Roman" w:hAnsi="Times New Roman" w:cs="Times New Roman"/>
          <w:szCs w:val="24"/>
        </w:rPr>
        <w:t xml:space="preserve">                               </w:t>
      </w:r>
      <w:r w:rsidRPr="001A09BA">
        <w:rPr>
          <w:rFonts w:ascii="Times New Roman" w:hAnsi="Times New Roman" w:cs="Times New Roman"/>
          <w:b/>
          <w:bCs/>
          <w:szCs w:val="24"/>
        </w:rPr>
        <w:t>Fig</w:t>
      </w:r>
      <w:r w:rsidR="006D3D59">
        <w:rPr>
          <w:rFonts w:ascii="Times New Roman" w:hAnsi="Times New Roman" w:cs="Times New Roman"/>
          <w:b/>
          <w:bCs/>
          <w:szCs w:val="24"/>
        </w:rPr>
        <w:t>ure</w:t>
      </w:r>
      <w:r w:rsidRPr="001A09BA">
        <w:rPr>
          <w:rFonts w:ascii="Times New Roman" w:hAnsi="Times New Roman" w:cs="Times New Roman"/>
          <w:b/>
          <w:bCs/>
          <w:szCs w:val="24"/>
        </w:rPr>
        <w:t xml:space="preserve"> 5</w:t>
      </w:r>
      <w:r w:rsidRPr="00F91F17">
        <w:rPr>
          <w:rFonts w:ascii="Times New Roman" w:hAnsi="Times New Roman" w:cs="Times New Roman"/>
          <w:szCs w:val="24"/>
        </w:rPr>
        <w:t xml:space="preserve">: Identification &amp; counting of objects  </w:t>
      </w:r>
    </w:p>
    <w:p w14:paraId="667AD82A" w14:textId="5929527A" w:rsidR="00FA5A53" w:rsidRPr="00F91F17" w:rsidRDefault="00FA5A53" w:rsidP="00ED5C47">
      <w:pPr>
        <w:spacing w:after="0" w:line="240" w:lineRule="auto"/>
        <w:ind w:right="-918"/>
        <w:rPr>
          <w:rFonts w:ascii="Times New Roman" w:hAnsi="Times New Roman" w:cs="Times New Roman"/>
          <w:szCs w:val="24"/>
        </w:rPr>
      </w:pPr>
      <w:r w:rsidRPr="001A09BA">
        <w:rPr>
          <w:rFonts w:ascii="Times New Roman" w:hAnsi="Times New Roman" w:cs="Times New Roman"/>
          <w:b/>
          <w:bCs/>
          <w:szCs w:val="24"/>
        </w:rPr>
        <w:t>Source</w:t>
      </w:r>
      <w:r w:rsidRPr="00F91F17">
        <w:rPr>
          <w:rFonts w:ascii="Times New Roman" w:hAnsi="Times New Roman" w:cs="Times New Roman"/>
          <w:szCs w:val="24"/>
        </w:rPr>
        <w:t xml:space="preserve">: </w:t>
      </w:r>
      <w:r w:rsidRPr="005C5DB6">
        <w:rPr>
          <w:rFonts w:ascii="Times New Roman" w:hAnsi="Times New Roman" w:cs="Times New Roman"/>
          <w:i/>
          <w:iCs/>
          <w:szCs w:val="24"/>
        </w:rPr>
        <w:t>Mathematics Expert Book 1</w:t>
      </w:r>
      <w:r w:rsidRPr="00F91F17">
        <w:rPr>
          <w:rFonts w:ascii="Times New Roman" w:hAnsi="Times New Roman" w:cs="Times New Roman"/>
          <w:szCs w:val="24"/>
        </w:rPr>
        <w:t xml:space="preserve">                  </w:t>
      </w:r>
      <w:r w:rsidR="006D3D59">
        <w:rPr>
          <w:rFonts w:ascii="Times New Roman" w:hAnsi="Times New Roman" w:cs="Times New Roman"/>
          <w:szCs w:val="24"/>
        </w:rPr>
        <w:t xml:space="preserve"> </w:t>
      </w:r>
      <w:r w:rsidRPr="001A09BA">
        <w:rPr>
          <w:rFonts w:ascii="Times New Roman" w:hAnsi="Times New Roman" w:cs="Times New Roman"/>
          <w:b/>
          <w:bCs/>
          <w:szCs w:val="24"/>
        </w:rPr>
        <w:t>Source</w:t>
      </w:r>
      <w:r w:rsidRPr="00F91F17">
        <w:rPr>
          <w:rFonts w:ascii="Times New Roman" w:hAnsi="Times New Roman" w:cs="Times New Roman"/>
          <w:szCs w:val="24"/>
        </w:rPr>
        <w:t xml:space="preserve">: </w:t>
      </w:r>
      <w:r w:rsidRPr="005C5DB6">
        <w:rPr>
          <w:rFonts w:ascii="Times New Roman" w:hAnsi="Times New Roman" w:cs="Times New Roman"/>
          <w:i/>
          <w:iCs/>
          <w:szCs w:val="24"/>
        </w:rPr>
        <w:t>Modular Mathematics for Primary 2</w:t>
      </w:r>
      <w:r w:rsidRPr="00F91F17">
        <w:rPr>
          <w:rFonts w:ascii="Times New Roman" w:hAnsi="Times New Roman" w:cs="Times New Roman"/>
          <w:szCs w:val="24"/>
        </w:rPr>
        <w:t xml:space="preserve"> </w:t>
      </w:r>
    </w:p>
    <w:p w14:paraId="1FA2A42D" w14:textId="77777777" w:rsidR="00C07689" w:rsidRDefault="00C07689" w:rsidP="00E470F2">
      <w:pPr>
        <w:spacing w:before="240" w:after="120" w:line="240" w:lineRule="auto"/>
        <w:ind w:left="0" w:right="-18" w:firstLine="0"/>
        <w:rPr>
          <w:rFonts w:ascii="Times New Roman" w:hAnsi="Times New Roman" w:cs="Times New Roman"/>
          <w:szCs w:val="24"/>
        </w:rPr>
      </w:pPr>
    </w:p>
    <w:p w14:paraId="1C84EAAF" w14:textId="091483B5"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In Fig</w:t>
      </w:r>
      <w:r w:rsidR="005C5DB6">
        <w:rPr>
          <w:rFonts w:ascii="Times New Roman" w:hAnsi="Times New Roman" w:cs="Times New Roman"/>
          <w:szCs w:val="24"/>
        </w:rPr>
        <w:t>ures</w:t>
      </w:r>
      <w:r w:rsidRPr="00F91F17">
        <w:rPr>
          <w:rFonts w:ascii="Times New Roman" w:hAnsi="Times New Roman" w:cs="Times New Roman"/>
          <w:szCs w:val="24"/>
        </w:rPr>
        <w:t xml:space="preserve"> 4 and 5, framing and other affordances serve as semiotic resources in the data presented. The </w:t>
      </w:r>
      <w:r w:rsidR="0051270B" w:rsidRPr="00F91F17">
        <w:rPr>
          <w:rFonts w:ascii="Times New Roman" w:hAnsi="Times New Roman" w:cs="Times New Roman"/>
          <w:szCs w:val="24"/>
        </w:rPr>
        <w:t>figure</w:t>
      </w:r>
      <w:r w:rsidRPr="00F91F17">
        <w:rPr>
          <w:rFonts w:ascii="Times New Roman" w:hAnsi="Times New Roman" w:cs="Times New Roman"/>
          <w:szCs w:val="24"/>
        </w:rPr>
        <w:t xml:space="preserve">s provide a concrete representation of </w:t>
      </w:r>
      <w:r w:rsidR="0051270B" w:rsidRPr="00F91F17">
        <w:rPr>
          <w:rFonts w:ascii="Times New Roman" w:hAnsi="Times New Roman" w:cs="Times New Roman"/>
          <w:szCs w:val="24"/>
        </w:rPr>
        <w:t xml:space="preserve">mathematical </w:t>
      </w:r>
      <w:r w:rsidRPr="00F91F17">
        <w:rPr>
          <w:rFonts w:ascii="Times New Roman" w:hAnsi="Times New Roman" w:cs="Times New Roman"/>
          <w:szCs w:val="24"/>
        </w:rPr>
        <w:t>concepts, making them easier to understand. Different images represent</w:t>
      </w:r>
      <w:r w:rsidR="00406BCF">
        <w:rPr>
          <w:rFonts w:ascii="Times New Roman" w:hAnsi="Times New Roman" w:cs="Times New Roman"/>
          <w:szCs w:val="24"/>
        </w:rPr>
        <w:t>ed with</w:t>
      </w:r>
      <w:r w:rsidRPr="00F91F17">
        <w:rPr>
          <w:rFonts w:ascii="Times New Roman" w:hAnsi="Times New Roman" w:cs="Times New Roman"/>
          <w:szCs w:val="24"/>
        </w:rPr>
        <w:t xml:space="preserve"> different items</w:t>
      </w:r>
      <w:r w:rsidR="00406BCF">
        <w:rPr>
          <w:rFonts w:ascii="Times New Roman" w:hAnsi="Times New Roman" w:cs="Times New Roman"/>
          <w:szCs w:val="24"/>
        </w:rPr>
        <w:t xml:space="preserve"> are depicted here to</w:t>
      </w:r>
      <w:r w:rsidRPr="00F91F17">
        <w:rPr>
          <w:rFonts w:ascii="Times New Roman" w:hAnsi="Times New Roman" w:cs="Times New Roman"/>
          <w:szCs w:val="24"/>
        </w:rPr>
        <w:t xml:space="preserve"> help the pupils visualize and comprehend geometric shapes, recognize them, and think correctly. Images enhance memory and retention</w:t>
      </w:r>
      <w:r w:rsidR="005C5DB6">
        <w:rPr>
          <w:rFonts w:ascii="Times New Roman" w:hAnsi="Times New Roman" w:cs="Times New Roman"/>
          <w:szCs w:val="24"/>
        </w:rPr>
        <w:t>;</w:t>
      </w:r>
      <w:r w:rsidRPr="00F91F17">
        <w:rPr>
          <w:rFonts w:ascii="Times New Roman" w:hAnsi="Times New Roman" w:cs="Times New Roman"/>
          <w:szCs w:val="24"/>
        </w:rPr>
        <w:t xml:space="preserve"> </w:t>
      </w:r>
      <w:r w:rsidR="005C5DB6">
        <w:rPr>
          <w:rFonts w:ascii="Times New Roman" w:hAnsi="Times New Roman" w:cs="Times New Roman"/>
          <w:szCs w:val="24"/>
        </w:rPr>
        <w:t xml:space="preserve">thus, the </w:t>
      </w:r>
      <w:r w:rsidR="00406BCF">
        <w:rPr>
          <w:rFonts w:ascii="Times New Roman" w:hAnsi="Times New Roman" w:cs="Times New Roman"/>
          <w:szCs w:val="24"/>
        </w:rPr>
        <w:t>designer’s use of</w:t>
      </w:r>
      <w:r w:rsidRPr="00F91F17">
        <w:rPr>
          <w:rFonts w:ascii="Times New Roman" w:hAnsi="Times New Roman" w:cs="Times New Roman"/>
          <w:szCs w:val="24"/>
        </w:rPr>
        <w:t xml:space="preserve"> visual representation of mathematical concept</w:t>
      </w:r>
      <w:r w:rsidR="00B401BA">
        <w:rPr>
          <w:rFonts w:ascii="Times New Roman" w:hAnsi="Times New Roman" w:cs="Times New Roman"/>
          <w:szCs w:val="24"/>
        </w:rPr>
        <w:t>s</w:t>
      </w:r>
      <w:r w:rsidR="00406BCF">
        <w:rPr>
          <w:rFonts w:ascii="Times New Roman" w:hAnsi="Times New Roman" w:cs="Times New Roman"/>
          <w:szCs w:val="24"/>
        </w:rPr>
        <w:t xml:space="preserve"> enable</w:t>
      </w:r>
      <w:r w:rsidRPr="00F91F17">
        <w:rPr>
          <w:rFonts w:ascii="Times New Roman" w:hAnsi="Times New Roman" w:cs="Times New Roman"/>
          <w:szCs w:val="24"/>
        </w:rPr>
        <w:t xml:space="preserve">s </w:t>
      </w:r>
      <w:r w:rsidR="00406BCF" w:rsidRPr="00F91F17">
        <w:rPr>
          <w:rFonts w:ascii="Times New Roman" w:hAnsi="Times New Roman" w:cs="Times New Roman"/>
          <w:szCs w:val="24"/>
        </w:rPr>
        <w:t xml:space="preserve">the pupils </w:t>
      </w:r>
      <w:r w:rsidR="007A57C2" w:rsidRPr="00F91F17">
        <w:rPr>
          <w:rFonts w:ascii="Times New Roman" w:hAnsi="Times New Roman" w:cs="Times New Roman"/>
          <w:szCs w:val="24"/>
        </w:rPr>
        <w:t>to remember</w:t>
      </w:r>
      <w:r w:rsidRPr="00F91F17">
        <w:rPr>
          <w:rFonts w:ascii="Times New Roman" w:hAnsi="Times New Roman" w:cs="Times New Roman"/>
          <w:szCs w:val="24"/>
        </w:rPr>
        <w:t xml:space="preserve"> and recall the information better, leading to a deeper understanding of the topic.</w:t>
      </w:r>
    </w:p>
    <w:p w14:paraId="322BEAB5" w14:textId="666EB70F" w:rsidR="00FA5A53" w:rsidRPr="00F91F17" w:rsidRDefault="00FA5A53"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Fig</w:t>
      </w:r>
      <w:r w:rsidR="005C5DB6">
        <w:rPr>
          <w:rFonts w:ascii="Times New Roman" w:hAnsi="Times New Roman" w:cs="Times New Roman"/>
          <w:szCs w:val="24"/>
        </w:rPr>
        <w:t>ure</w:t>
      </w:r>
      <w:r w:rsidRPr="00F91F17">
        <w:rPr>
          <w:rFonts w:ascii="Times New Roman" w:hAnsi="Times New Roman" w:cs="Times New Roman"/>
          <w:szCs w:val="24"/>
        </w:rPr>
        <w:t xml:space="preserve"> 4 captioned </w:t>
      </w:r>
      <w:r w:rsidR="00B401BA">
        <w:rPr>
          <w:rFonts w:ascii="Times New Roman" w:hAnsi="Times New Roman" w:cs="Times New Roman"/>
          <w:szCs w:val="24"/>
        </w:rPr>
        <w:t>“</w:t>
      </w:r>
      <w:r w:rsidR="00DA2AD5" w:rsidRPr="00F91F17">
        <w:rPr>
          <w:rFonts w:ascii="Times New Roman" w:hAnsi="Times New Roman" w:cs="Times New Roman"/>
          <w:szCs w:val="24"/>
        </w:rPr>
        <w:t xml:space="preserve">Telling </w:t>
      </w:r>
      <w:r w:rsidRPr="00F91F17">
        <w:rPr>
          <w:rFonts w:ascii="Times New Roman" w:hAnsi="Times New Roman" w:cs="Times New Roman"/>
          <w:szCs w:val="24"/>
        </w:rPr>
        <w:t xml:space="preserve">the </w:t>
      </w:r>
      <w:r w:rsidR="00DA2AD5" w:rsidRPr="00F91F17">
        <w:rPr>
          <w:rFonts w:ascii="Times New Roman" w:hAnsi="Times New Roman" w:cs="Times New Roman"/>
          <w:szCs w:val="24"/>
        </w:rPr>
        <w:t>Time</w:t>
      </w:r>
      <w:r w:rsidR="00B401BA">
        <w:rPr>
          <w:rFonts w:ascii="Times New Roman" w:hAnsi="Times New Roman" w:cs="Times New Roman"/>
          <w:szCs w:val="24"/>
        </w:rPr>
        <w:t>”</w:t>
      </w:r>
      <w:r w:rsidRPr="00F91F17">
        <w:rPr>
          <w:rFonts w:ascii="Times New Roman" w:hAnsi="Times New Roman" w:cs="Times New Roman"/>
          <w:szCs w:val="24"/>
        </w:rPr>
        <w:t xml:space="preserve"> </w:t>
      </w:r>
      <w:r w:rsidR="00DA2AD5" w:rsidRPr="00F91F17">
        <w:rPr>
          <w:rFonts w:ascii="Times New Roman" w:hAnsi="Times New Roman" w:cs="Times New Roman"/>
          <w:szCs w:val="24"/>
        </w:rPr>
        <w:t>depicts</w:t>
      </w:r>
      <w:r w:rsidRPr="00F91F17">
        <w:rPr>
          <w:rFonts w:ascii="Times New Roman" w:hAnsi="Times New Roman" w:cs="Times New Roman"/>
          <w:szCs w:val="24"/>
        </w:rPr>
        <w:t xml:space="preserve"> different </w:t>
      </w:r>
      <w:r w:rsidR="00DA2AD5" w:rsidRPr="00F91F17">
        <w:rPr>
          <w:rFonts w:ascii="Times New Roman" w:hAnsi="Times New Roman" w:cs="Times New Roman"/>
          <w:szCs w:val="24"/>
        </w:rPr>
        <w:t xml:space="preserve">semiotic </w:t>
      </w:r>
      <w:r w:rsidRPr="00F91F17">
        <w:rPr>
          <w:rFonts w:ascii="Times New Roman" w:hAnsi="Times New Roman" w:cs="Times New Roman"/>
          <w:szCs w:val="24"/>
        </w:rPr>
        <w:t xml:space="preserve">devices </w:t>
      </w:r>
      <w:r w:rsidR="005C5DB6">
        <w:rPr>
          <w:rFonts w:ascii="Times New Roman" w:hAnsi="Times New Roman" w:cs="Times New Roman"/>
          <w:szCs w:val="24"/>
        </w:rPr>
        <w:t>(</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lines, and shapes</w:t>
      </w:r>
      <w:r w:rsidR="005C5DB6">
        <w:rPr>
          <w:rFonts w:ascii="Times New Roman" w:hAnsi="Times New Roman" w:cs="Times New Roman"/>
          <w:szCs w:val="24"/>
        </w:rPr>
        <w:t>)</w:t>
      </w:r>
      <w:r w:rsidRPr="00F91F17">
        <w:rPr>
          <w:rFonts w:ascii="Times New Roman" w:hAnsi="Times New Roman" w:cs="Times New Roman"/>
          <w:szCs w:val="24"/>
        </w:rPr>
        <w:t xml:space="preserve"> </w:t>
      </w:r>
      <w:r w:rsidR="00DA2AD5" w:rsidRPr="00F91F17">
        <w:rPr>
          <w:rFonts w:ascii="Times New Roman" w:hAnsi="Times New Roman" w:cs="Times New Roman"/>
          <w:szCs w:val="24"/>
        </w:rPr>
        <w:t>u</w:t>
      </w:r>
      <w:r w:rsidRPr="00F91F17">
        <w:rPr>
          <w:rFonts w:ascii="Times New Roman" w:hAnsi="Times New Roman" w:cs="Times New Roman"/>
          <w:szCs w:val="24"/>
        </w:rPr>
        <w:t>sed to represent a clock,</w:t>
      </w:r>
      <w:r w:rsidR="00406BCF">
        <w:rPr>
          <w:rFonts w:ascii="Times New Roman" w:hAnsi="Times New Roman" w:cs="Times New Roman"/>
          <w:szCs w:val="24"/>
        </w:rPr>
        <w:t xml:space="preserve"> with</w:t>
      </w:r>
      <w:r w:rsidRPr="00F91F17">
        <w:rPr>
          <w:rFonts w:ascii="Times New Roman" w:hAnsi="Times New Roman" w:cs="Times New Roman"/>
          <w:szCs w:val="24"/>
        </w:rPr>
        <w:t xml:space="preserve"> such </w:t>
      </w:r>
      <w:r w:rsidR="00DA2AD5" w:rsidRPr="00F91F17">
        <w:rPr>
          <w:rFonts w:ascii="Times New Roman" w:hAnsi="Times New Roman" w:cs="Times New Roman"/>
          <w:szCs w:val="24"/>
        </w:rPr>
        <w:t xml:space="preserve">affordances </w:t>
      </w:r>
      <w:r w:rsidRPr="00F91F17">
        <w:rPr>
          <w:rFonts w:ascii="Times New Roman" w:hAnsi="Times New Roman" w:cs="Times New Roman"/>
          <w:szCs w:val="24"/>
        </w:rPr>
        <w:t>as the two long and short lines that run from the center of a clock. The long line represent</w:t>
      </w:r>
      <w:r w:rsidR="00406BCF">
        <w:rPr>
          <w:rFonts w:ascii="Times New Roman" w:hAnsi="Times New Roman" w:cs="Times New Roman"/>
          <w:szCs w:val="24"/>
        </w:rPr>
        <w:t>s</w:t>
      </w:r>
      <w:r w:rsidRPr="00F91F17">
        <w:rPr>
          <w:rFonts w:ascii="Times New Roman" w:hAnsi="Times New Roman" w:cs="Times New Roman"/>
          <w:szCs w:val="24"/>
        </w:rPr>
        <w:t xml:space="preserve"> </w:t>
      </w:r>
      <w:r w:rsidR="00B401BA">
        <w:rPr>
          <w:rFonts w:ascii="Times New Roman" w:hAnsi="Times New Roman" w:cs="Times New Roman"/>
          <w:szCs w:val="24"/>
        </w:rPr>
        <w:t>“</w:t>
      </w:r>
      <w:r w:rsidRPr="00F91F17">
        <w:rPr>
          <w:rFonts w:ascii="Times New Roman" w:hAnsi="Times New Roman" w:cs="Times New Roman"/>
          <w:szCs w:val="24"/>
        </w:rPr>
        <w:t>minute</w:t>
      </w:r>
      <w:r w:rsidR="00B401BA">
        <w:rPr>
          <w:rFonts w:ascii="Times New Roman" w:hAnsi="Times New Roman" w:cs="Times New Roman"/>
          <w:szCs w:val="24"/>
        </w:rPr>
        <w:t>”</w:t>
      </w:r>
      <w:r w:rsidRPr="00F91F17">
        <w:rPr>
          <w:rFonts w:ascii="Times New Roman" w:hAnsi="Times New Roman" w:cs="Times New Roman"/>
          <w:szCs w:val="24"/>
        </w:rPr>
        <w:t xml:space="preserve">, while the short one </w:t>
      </w:r>
      <w:r w:rsidR="00406BCF">
        <w:rPr>
          <w:rFonts w:ascii="Times New Roman" w:hAnsi="Times New Roman" w:cs="Times New Roman"/>
          <w:szCs w:val="24"/>
        </w:rPr>
        <w:t>depicts</w:t>
      </w:r>
      <w:r w:rsidRPr="00F91F17">
        <w:rPr>
          <w:rFonts w:ascii="Times New Roman" w:hAnsi="Times New Roman" w:cs="Times New Roman"/>
          <w:szCs w:val="24"/>
        </w:rPr>
        <w:t xml:space="preserve"> </w:t>
      </w:r>
      <w:r w:rsidR="00B401BA">
        <w:rPr>
          <w:rFonts w:ascii="Times New Roman" w:hAnsi="Times New Roman" w:cs="Times New Roman"/>
          <w:szCs w:val="24"/>
        </w:rPr>
        <w:t>“</w:t>
      </w:r>
      <w:r w:rsidRPr="00F91F17">
        <w:rPr>
          <w:rFonts w:ascii="Times New Roman" w:hAnsi="Times New Roman" w:cs="Times New Roman"/>
          <w:szCs w:val="24"/>
        </w:rPr>
        <w:t>hour</w:t>
      </w:r>
      <w:r w:rsidR="00B401BA">
        <w:rPr>
          <w:rFonts w:ascii="Times New Roman" w:hAnsi="Times New Roman" w:cs="Times New Roman"/>
          <w:szCs w:val="24"/>
        </w:rPr>
        <w:t>”</w:t>
      </w:r>
      <w:r w:rsidRPr="00F91F17">
        <w:rPr>
          <w:rFonts w:ascii="Times New Roman" w:hAnsi="Times New Roman" w:cs="Times New Roman"/>
          <w:szCs w:val="24"/>
        </w:rPr>
        <w:t xml:space="preserve">. Numbers from 1 to 12 are </w:t>
      </w:r>
      <w:r w:rsidR="00244D2E">
        <w:rPr>
          <w:rFonts w:ascii="Times New Roman" w:hAnsi="Times New Roman" w:cs="Times New Roman"/>
          <w:szCs w:val="24"/>
        </w:rPr>
        <w:t xml:space="preserve">also </w:t>
      </w:r>
      <w:r w:rsidRPr="00F91F17">
        <w:rPr>
          <w:rFonts w:ascii="Times New Roman" w:hAnsi="Times New Roman" w:cs="Times New Roman"/>
          <w:szCs w:val="24"/>
        </w:rPr>
        <w:t>arranged in a circular form, starting with the number "1"</w:t>
      </w:r>
      <w:r w:rsidR="00F75838" w:rsidRPr="00F91F17">
        <w:rPr>
          <w:rFonts w:ascii="Times New Roman" w:hAnsi="Times New Roman" w:cs="Times New Roman"/>
          <w:szCs w:val="24"/>
        </w:rPr>
        <w:t>, which</w:t>
      </w:r>
      <w:r w:rsidRPr="00F91F17">
        <w:rPr>
          <w:rFonts w:ascii="Times New Roman" w:hAnsi="Times New Roman" w:cs="Times New Roman"/>
          <w:szCs w:val="24"/>
        </w:rPr>
        <w:t xml:space="preserve"> runs from the top right backwards to the number "12". There are also tiny lines in between the numbers, which are used to represent "seconds."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are used as well to separate the parts and beautify </w:t>
      </w:r>
      <w:r w:rsidR="00244D2E">
        <w:rPr>
          <w:rFonts w:ascii="Times New Roman" w:hAnsi="Times New Roman" w:cs="Times New Roman"/>
          <w:szCs w:val="24"/>
        </w:rPr>
        <w:t>visuals</w:t>
      </w:r>
      <w:r w:rsidRPr="00F91F17">
        <w:rPr>
          <w:rFonts w:ascii="Times New Roman" w:hAnsi="Times New Roman" w:cs="Times New Roman"/>
          <w:szCs w:val="24"/>
        </w:rPr>
        <w:t xml:space="preserve">. With the two fingers, the tiny lines, numbers and </w:t>
      </w:r>
      <w:proofErr w:type="spellStart"/>
      <w:r w:rsidRPr="00F91F17">
        <w:rPr>
          <w:rFonts w:ascii="Times New Roman" w:hAnsi="Times New Roman" w:cs="Times New Roman"/>
          <w:szCs w:val="24"/>
        </w:rPr>
        <w:t>colours</w:t>
      </w:r>
      <w:proofErr w:type="spellEnd"/>
      <w:r w:rsidRPr="00F91F17">
        <w:rPr>
          <w:rFonts w:ascii="Times New Roman" w:hAnsi="Times New Roman" w:cs="Times New Roman"/>
          <w:szCs w:val="24"/>
        </w:rPr>
        <w:t xml:space="preserve">, the </w:t>
      </w:r>
      <w:r w:rsidR="00244D2E">
        <w:rPr>
          <w:rFonts w:ascii="Times New Roman" w:hAnsi="Times New Roman" w:cs="Times New Roman"/>
          <w:szCs w:val="24"/>
        </w:rPr>
        <w:t>pupils</w:t>
      </w:r>
      <w:r w:rsidRPr="00F91F17">
        <w:rPr>
          <w:rFonts w:ascii="Times New Roman" w:hAnsi="Times New Roman" w:cs="Times New Roman"/>
          <w:szCs w:val="24"/>
        </w:rPr>
        <w:t xml:space="preserve"> </w:t>
      </w:r>
      <w:r w:rsidR="00E96024">
        <w:rPr>
          <w:rFonts w:ascii="Times New Roman" w:hAnsi="Times New Roman" w:cs="Times New Roman"/>
          <w:szCs w:val="24"/>
        </w:rPr>
        <w:t xml:space="preserve">can </w:t>
      </w:r>
      <w:r w:rsidRPr="00F91F17">
        <w:rPr>
          <w:rFonts w:ascii="Times New Roman" w:hAnsi="Times New Roman" w:cs="Times New Roman"/>
          <w:szCs w:val="24"/>
        </w:rPr>
        <w:t>easily identify and tell time correctly.</w:t>
      </w:r>
    </w:p>
    <w:p w14:paraId="6F65678E" w14:textId="528E95F3" w:rsidR="00FA5A53" w:rsidRPr="009D4552" w:rsidRDefault="00DA2AD5" w:rsidP="009D4552">
      <w:pPr>
        <w:spacing w:before="240" w:after="120" w:line="240" w:lineRule="auto"/>
        <w:ind w:left="-5" w:right="-18" w:firstLine="0"/>
        <w:rPr>
          <w:rFonts w:ascii="Times New Roman" w:hAnsi="Times New Roman" w:cs="Times New Roman"/>
          <w:szCs w:val="24"/>
        </w:rPr>
      </w:pPr>
      <w:r w:rsidRPr="00F91F17">
        <w:rPr>
          <w:rFonts w:ascii="Times New Roman" w:hAnsi="Times New Roman" w:cs="Times New Roman"/>
          <w:szCs w:val="24"/>
        </w:rPr>
        <w:t xml:space="preserve">Also, </w:t>
      </w:r>
      <w:r w:rsidR="00FA5A53" w:rsidRPr="00F91F17">
        <w:rPr>
          <w:rFonts w:ascii="Times New Roman" w:hAnsi="Times New Roman" w:cs="Times New Roman"/>
          <w:szCs w:val="24"/>
        </w:rPr>
        <w:t>Fig</w:t>
      </w:r>
      <w:r w:rsidR="005C5DB6">
        <w:rPr>
          <w:rFonts w:ascii="Times New Roman" w:hAnsi="Times New Roman" w:cs="Times New Roman"/>
          <w:szCs w:val="24"/>
        </w:rPr>
        <w:t>ure</w:t>
      </w:r>
      <w:r w:rsidR="00FA5A53" w:rsidRPr="00F91F17">
        <w:rPr>
          <w:rFonts w:ascii="Times New Roman" w:hAnsi="Times New Roman" w:cs="Times New Roman"/>
          <w:szCs w:val="24"/>
        </w:rPr>
        <w:t xml:space="preserve"> .5</w:t>
      </w:r>
      <w:r w:rsidR="005C5DB6">
        <w:rPr>
          <w:rFonts w:ascii="Times New Roman" w:hAnsi="Times New Roman" w:cs="Times New Roman"/>
          <w:szCs w:val="24"/>
        </w:rPr>
        <w:t>,</w:t>
      </w:r>
      <w:r w:rsidR="00FA5A53" w:rsidRPr="00F91F17">
        <w:rPr>
          <w:rFonts w:ascii="Times New Roman" w:hAnsi="Times New Roman" w:cs="Times New Roman"/>
          <w:szCs w:val="24"/>
        </w:rPr>
        <w:t xml:space="preserve"> captioned "</w:t>
      </w:r>
      <w:r w:rsidRPr="00F91F17">
        <w:rPr>
          <w:rFonts w:ascii="Times New Roman" w:hAnsi="Times New Roman" w:cs="Times New Roman"/>
          <w:szCs w:val="24"/>
        </w:rPr>
        <w:t xml:space="preserve">Sorting, Classification, Identification </w:t>
      </w:r>
      <w:r w:rsidR="00FA5A53" w:rsidRPr="00F91F17">
        <w:rPr>
          <w:rFonts w:ascii="Times New Roman" w:hAnsi="Times New Roman" w:cs="Times New Roman"/>
          <w:szCs w:val="24"/>
        </w:rPr>
        <w:t xml:space="preserve">and </w:t>
      </w:r>
      <w:r w:rsidRPr="00F91F17">
        <w:rPr>
          <w:rFonts w:ascii="Times New Roman" w:hAnsi="Times New Roman" w:cs="Times New Roman"/>
          <w:szCs w:val="24"/>
        </w:rPr>
        <w:t xml:space="preserve">Counting </w:t>
      </w:r>
      <w:r w:rsidR="00FA5A53" w:rsidRPr="00F91F17">
        <w:rPr>
          <w:rFonts w:ascii="Times New Roman" w:hAnsi="Times New Roman" w:cs="Times New Roman"/>
          <w:szCs w:val="24"/>
        </w:rPr>
        <w:t xml:space="preserve">of </w:t>
      </w:r>
      <w:r w:rsidRPr="00F91F17">
        <w:rPr>
          <w:rFonts w:ascii="Times New Roman" w:hAnsi="Times New Roman" w:cs="Times New Roman"/>
          <w:szCs w:val="24"/>
        </w:rPr>
        <w:t>Objects</w:t>
      </w:r>
      <w:r w:rsidR="00FA5A53" w:rsidRPr="00F91F17">
        <w:rPr>
          <w:rFonts w:ascii="Times New Roman" w:hAnsi="Times New Roman" w:cs="Times New Roman"/>
          <w:szCs w:val="24"/>
        </w:rPr>
        <w:t>"</w:t>
      </w:r>
      <w:r w:rsidR="005C5DB6">
        <w:rPr>
          <w:rFonts w:ascii="Times New Roman" w:hAnsi="Times New Roman" w:cs="Times New Roman"/>
          <w:szCs w:val="24"/>
        </w:rPr>
        <w:t xml:space="preserve"> depicts object classification.</w:t>
      </w:r>
      <w:r w:rsidR="00FA5A53" w:rsidRPr="00F91F17">
        <w:rPr>
          <w:rFonts w:ascii="Times New Roman" w:hAnsi="Times New Roman" w:cs="Times New Roman"/>
          <w:szCs w:val="24"/>
        </w:rPr>
        <w:t xml:space="preserve"> </w:t>
      </w:r>
      <w:r w:rsidR="00D97841" w:rsidRPr="00F91F17">
        <w:rPr>
          <w:rFonts w:ascii="Times New Roman" w:hAnsi="Times New Roman" w:cs="Times New Roman"/>
          <w:szCs w:val="24"/>
        </w:rPr>
        <w:t xml:space="preserve">Visuals of items </w:t>
      </w:r>
      <w:r w:rsidR="00FA5A53" w:rsidRPr="00F91F17">
        <w:rPr>
          <w:rFonts w:ascii="Times New Roman" w:hAnsi="Times New Roman" w:cs="Times New Roman"/>
          <w:szCs w:val="24"/>
        </w:rPr>
        <w:t xml:space="preserve">like tree, chair, ball, table, bottle cover, leaves, and pawpaw are displayed for the pupils to identify and count the objects. </w:t>
      </w:r>
      <w:r w:rsidR="00E96024">
        <w:rPr>
          <w:rFonts w:ascii="Times New Roman" w:hAnsi="Times New Roman" w:cs="Times New Roman"/>
          <w:szCs w:val="24"/>
        </w:rPr>
        <w:t>With a top-down representation of visual-textual depiction in Fig</w:t>
      </w:r>
      <w:r w:rsidR="00405D93">
        <w:rPr>
          <w:rFonts w:ascii="Times New Roman" w:hAnsi="Times New Roman" w:cs="Times New Roman"/>
          <w:szCs w:val="24"/>
        </w:rPr>
        <w:t>ure</w:t>
      </w:r>
      <w:r w:rsidR="00E96024">
        <w:rPr>
          <w:rFonts w:ascii="Times New Roman" w:hAnsi="Times New Roman" w:cs="Times New Roman"/>
          <w:szCs w:val="24"/>
        </w:rPr>
        <w:t xml:space="preserve"> 5, </w:t>
      </w:r>
      <w:r w:rsidR="00E96024" w:rsidRPr="00F91F17">
        <w:rPr>
          <w:rFonts w:ascii="Times New Roman" w:hAnsi="Times New Roman" w:cs="Times New Roman"/>
          <w:szCs w:val="24"/>
        </w:rPr>
        <w:t xml:space="preserve">the </w:t>
      </w:r>
      <w:r w:rsidR="00FA5A53" w:rsidRPr="00F91F17">
        <w:rPr>
          <w:rFonts w:ascii="Times New Roman" w:hAnsi="Times New Roman" w:cs="Times New Roman"/>
          <w:szCs w:val="24"/>
        </w:rPr>
        <w:t>pupil</w:t>
      </w:r>
      <w:r w:rsidRPr="00F91F17">
        <w:rPr>
          <w:rFonts w:ascii="Times New Roman" w:hAnsi="Times New Roman" w:cs="Times New Roman"/>
          <w:szCs w:val="24"/>
        </w:rPr>
        <w:t>s</w:t>
      </w:r>
      <w:r w:rsidR="00FA5A53" w:rsidRPr="00F91F17">
        <w:rPr>
          <w:rFonts w:ascii="Times New Roman" w:hAnsi="Times New Roman" w:cs="Times New Roman"/>
          <w:szCs w:val="24"/>
        </w:rPr>
        <w:t xml:space="preserve"> </w:t>
      </w:r>
      <w:r w:rsidR="00E96024">
        <w:rPr>
          <w:rFonts w:ascii="Times New Roman" w:hAnsi="Times New Roman" w:cs="Times New Roman"/>
          <w:szCs w:val="24"/>
        </w:rPr>
        <w:t>are exposed to</w:t>
      </w:r>
      <w:r w:rsidR="00FA5A53" w:rsidRPr="00F91F17">
        <w:rPr>
          <w:rFonts w:ascii="Times New Roman" w:hAnsi="Times New Roman" w:cs="Times New Roman"/>
          <w:szCs w:val="24"/>
        </w:rPr>
        <w:t xml:space="preserve"> identif</w:t>
      </w:r>
      <w:r w:rsidR="00E96024">
        <w:rPr>
          <w:rFonts w:ascii="Times New Roman" w:hAnsi="Times New Roman" w:cs="Times New Roman"/>
          <w:szCs w:val="24"/>
        </w:rPr>
        <w:t>ication</w:t>
      </w:r>
      <w:r w:rsidR="00FA5A53" w:rsidRPr="00F91F17">
        <w:rPr>
          <w:rFonts w:ascii="Times New Roman" w:hAnsi="Times New Roman" w:cs="Times New Roman"/>
          <w:szCs w:val="24"/>
        </w:rPr>
        <w:t xml:space="preserve"> and sort</w:t>
      </w:r>
      <w:r w:rsidR="00E96024">
        <w:rPr>
          <w:rFonts w:ascii="Times New Roman" w:hAnsi="Times New Roman" w:cs="Times New Roman"/>
          <w:szCs w:val="24"/>
        </w:rPr>
        <w:t>ing</w:t>
      </w:r>
      <w:r w:rsidR="00FA5A53" w:rsidRPr="00F91F17">
        <w:rPr>
          <w:rFonts w:ascii="Times New Roman" w:hAnsi="Times New Roman" w:cs="Times New Roman"/>
          <w:szCs w:val="24"/>
        </w:rPr>
        <w:t xml:space="preserve"> </w:t>
      </w:r>
      <w:r w:rsidR="00E96024">
        <w:rPr>
          <w:rFonts w:ascii="Times New Roman" w:hAnsi="Times New Roman" w:cs="Times New Roman"/>
          <w:szCs w:val="24"/>
        </w:rPr>
        <w:t>of</w:t>
      </w:r>
      <w:r w:rsidR="00FA5A53" w:rsidRPr="00F91F17">
        <w:rPr>
          <w:rFonts w:ascii="Times New Roman" w:hAnsi="Times New Roman" w:cs="Times New Roman"/>
          <w:szCs w:val="24"/>
        </w:rPr>
        <w:t xml:space="preserve"> objects using their shapes and </w:t>
      </w:r>
      <w:proofErr w:type="spellStart"/>
      <w:r w:rsidR="00FA5A53" w:rsidRPr="00F91F17">
        <w:rPr>
          <w:rFonts w:ascii="Times New Roman" w:hAnsi="Times New Roman" w:cs="Times New Roman"/>
          <w:szCs w:val="24"/>
        </w:rPr>
        <w:t>colo</w:t>
      </w:r>
      <w:r w:rsidR="00D97841" w:rsidRPr="00F91F17">
        <w:rPr>
          <w:rFonts w:ascii="Times New Roman" w:hAnsi="Times New Roman" w:cs="Times New Roman"/>
          <w:szCs w:val="24"/>
        </w:rPr>
        <w:t>u</w:t>
      </w:r>
      <w:r w:rsidR="00FA5A53" w:rsidRPr="00F91F17">
        <w:rPr>
          <w:rFonts w:ascii="Times New Roman" w:hAnsi="Times New Roman" w:cs="Times New Roman"/>
          <w:szCs w:val="24"/>
        </w:rPr>
        <w:t>rs</w:t>
      </w:r>
      <w:proofErr w:type="spellEnd"/>
      <w:r w:rsidR="00FA5A53" w:rsidRPr="00F91F17">
        <w:rPr>
          <w:rFonts w:ascii="Times New Roman" w:hAnsi="Times New Roman" w:cs="Times New Roman"/>
          <w:szCs w:val="24"/>
        </w:rPr>
        <w:t>, which are elements of visual semiotics. Th</w:t>
      </w:r>
      <w:r w:rsidR="00E96024">
        <w:rPr>
          <w:rFonts w:ascii="Times New Roman" w:hAnsi="Times New Roman" w:cs="Times New Roman"/>
          <w:szCs w:val="24"/>
        </w:rPr>
        <w:t>us, with such resources as</w:t>
      </w:r>
      <w:r w:rsidR="00FA5A53" w:rsidRPr="00F91F17">
        <w:rPr>
          <w:rFonts w:ascii="Times New Roman" w:hAnsi="Times New Roman" w:cs="Times New Roman"/>
          <w:szCs w:val="24"/>
        </w:rPr>
        <w:t xml:space="preserve"> </w:t>
      </w:r>
      <w:r w:rsidR="00E96024">
        <w:rPr>
          <w:rFonts w:ascii="Times New Roman" w:hAnsi="Times New Roman" w:cs="Times New Roman"/>
          <w:szCs w:val="24"/>
        </w:rPr>
        <w:t xml:space="preserve">participants in terms of </w:t>
      </w:r>
      <w:r w:rsidR="00FA5A53" w:rsidRPr="00F91F17">
        <w:rPr>
          <w:rFonts w:ascii="Times New Roman" w:hAnsi="Times New Roman" w:cs="Times New Roman"/>
          <w:szCs w:val="24"/>
        </w:rPr>
        <w:t>chair</w:t>
      </w:r>
      <w:r w:rsidR="00E96024">
        <w:rPr>
          <w:rFonts w:ascii="Times New Roman" w:hAnsi="Times New Roman" w:cs="Times New Roman"/>
          <w:szCs w:val="24"/>
        </w:rPr>
        <w:t>,</w:t>
      </w:r>
      <w:r w:rsidR="00FA5A53" w:rsidRPr="00F91F17">
        <w:rPr>
          <w:rFonts w:ascii="Times New Roman" w:hAnsi="Times New Roman" w:cs="Times New Roman"/>
          <w:szCs w:val="24"/>
        </w:rPr>
        <w:t xml:space="preserve"> table</w:t>
      </w:r>
      <w:r w:rsidR="00E96024">
        <w:rPr>
          <w:rFonts w:ascii="Times New Roman" w:hAnsi="Times New Roman" w:cs="Times New Roman"/>
          <w:szCs w:val="24"/>
        </w:rPr>
        <w:t xml:space="preserve">, </w:t>
      </w:r>
      <w:r w:rsidR="00E96024" w:rsidRPr="00F91F17">
        <w:rPr>
          <w:rFonts w:ascii="Times New Roman" w:hAnsi="Times New Roman" w:cs="Times New Roman"/>
          <w:szCs w:val="24"/>
        </w:rPr>
        <w:t>leaves</w:t>
      </w:r>
      <w:r w:rsidR="00E96024">
        <w:rPr>
          <w:rFonts w:ascii="Times New Roman" w:hAnsi="Times New Roman" w:cs="Times New Roman"/>
          <w:szCs w:val="24"/>
        </w:rPr>
        <w:t xml:space="preserve">, </w:t>
      </w:r>
      <w:r w:rsidR="00E96024" w:rsidRPr="00F91F17">
        <w:rPr>
          <w:rFonts w:ascii="Times New Roman" w:hAnsi="Times New Roman" w:cs="Times New Roman"/>
          <w:szCs w:val="24"/>
        </w:rPr>
        <w:t>pawpaw</w:t>
      </w:r>
      <w:r w:rsidR="00E96024">
        <w:rPr>
          <w:rFonts w:ascii="Times New Roman" w:hAnsi="Times New Roman" w:cs="Times New Roman"/>
          <w:szCs w:val="24"/>
        </w:rPr>
        <w:t xml:space="preserve">, ball couple with </w:t>
      </w:r>
      <w:proofErr w:type="spellStart"/>
      <w:r w:rsidR="00E96024">
        <w:rPr>
          <w:rFonts w:ascii="Times New Roman" w:hAnsi="Times New Roman" w:cs="Times New Roman"/>
          <w:szCs w:val="24"/>
        </w:rPr>
        <w:t>colours</w:t>
      </w:r>
      <w:proofErr w:type="spellEnd"/>
      <w:r w:rsidR="00E96024">
        <w:rPr>
          <w:rFonts w:ascii="Times New Roman" w:hAnsi="Times New Roman" w:cs="Times New Roman"/>
          <w:szCs w:val="24"/>
        </w:rPr>
        <w:t xml:space="preserve">, shapes, </w:t>
      </w:r>
      <w:r w:rsidR="000C6AFF">
        <w:rPr>
          <w:rFonts w:ascii="Times New Roman" w:hAnsi="Times New Roman" w:cs="Times New Roman"/>
          <w:szCs w:val="24"/>
        </w:rPr>
        <w:t xml:space="preserve">and </w:t>
      </w:r>
      <w:r w:rsidR="00E96024">
        <w:rPr>
          <w:rFonts w:ascii="Times New Roman" w:hAnsi="Times New Roman" w:cs="Times New Roman"/>
          <w:szCs w:val="24"/>
        </w:rPr>
        <w:t>size</w:t>
      </w:r>
      <w:r w:rsidR="000C6AFF">
        <w:rPr>
          <w:rFonts w:ascii="Times New Roman" w:hAnsi="Times New Roman" w:cs="Times New Roman"/>
          <w:szCs w:val="24"/>
        </w:rPr>
        <w:t>, the pupils’ consumption</w:t>
      </w:r>
      <w:r w:rsidR="00E96024">
        <w:rPr>
          <w:rFonts w:ascii="Times New Roman" w:hAnsi="Times New Roman" w:cs="Times New Roman"/>
          <w:szCs w:val="24"/>
        </w:rPr>
        <w:t xml:space="preserve"> </w:t>
      </w:r>
      <w:r w:rsidR="000C6AFF">
        <w:rPr>
          <w:rFonts w:ascii="Times New Roman" w:hAnsi="Times New Roman" w:cs="Times New Roman"/>
          <w:szCs w:val="24"/>
        </w:rPr>
        <w:t xml:space="preserve">are </w:t>
      </w:r>
      <w:r w:rsidR="00E96024">
        <w:rPr>
          <w:rFonts w:ascii="Times New Roman" w:hAnsi="Times New Roman" w:cs="Times New Roman"/>
          <w:szCs w:val="24"/>
        </w:rPr>
        <w:t>enhance</w:t>
      </w:r>
      <w:r w:rsidR="000C6AFF">
        <w:rPr>
          <w:rFonts w:ascii="Times New Roman" w:hAnsi="Times New Roman" w:cs="Times New Roman"/>
          <w:szCs w:val="24"/>
        </w:rPr>
        <w:t>d</w:t>
      </w:r>
      <w:r w:rsidR="00E96024">
        <w:rPr>
          <w:rFonts w:ascii="Times New Roman" w:hAnsi="Times New Roman" w:cs="Times New Roman"/>
          <w:szCs w:val="24"/>
        </w:rPr>
        <w:t xml:space="preserve"> </w:t>
      </w:r>
      <w:r w:rsidR="000C6AFF">
        <w:rPr>
          <w:rFonts w:ascii="Times New Roman" w:hAnsi="Times New Roman" w:cs="Times New Roman"/>
          <w:szCs w:val="24"/>
        </w:rPr>
        <w:t>via</w:t>
      </w:r>
      <w:r w:rsidR="00E96024">
        <w:rPr>
          <w:rFonts w:ascii="Times New Roman" w:hAnsi="Times New Roman" w:cs="Times New Roman"/>
          <w:szCs w:val="24"/>
        </w:rPr>
        <w:t xml:space="preserve"> visual elements. </w:t>
      </w:r>
      <w:r w:rsidR="003417C7">
        <w:rPr>
          <w:rFonts w:ascii="Times New Roman" w:hAnsi="Times New Roman" w:cs="Times New Roman"/>
          <w:szCs w:val="24"/>
        </w:rPr>
        <w:t>T</w:t>
      </w:r>
      <w:r w:rsidR="00E96024">
        <w:rPr>
          <w:rFonts w:ascii="Times New Roman" w:hAnsi="Times New Roman" w:cs="Times New Roman"/>
          <w:szCs w:val="24"/>
        </w:rPr>
        <w:t>hese</w:t>
      </w:r>
      <w:r w:rsidR="003417C7">
        <w:rPr>
          <w:rFonts w:ascii="Times New Roman" w:hAnsi="Times New Roman" w:cs="Times New Roman"/>
          <w:szCs w:val="24"/>
        </w:rPr>
        <w:t xml:space="preserve"> resources</w:t>
      </w:r>
      <w:r w:rsidR="00E96024">
        <w:rPr>
          <w:rFonts w:ascii="Times New Roman" w:hAnsi="Times New Roman" w:cs="Times New Roman"/>
          <w:szCs w:val="24"/>
        </w:rPr>
        <w:t xml:space="preserve"> help </w:t>
      </w:r>
      <w:r w:rsidR="006D3D59">
        <w:rPr>
          <w:rFonts w:ascii="Times New Roman" w:hAnsi="Times New Roman" w:cs="Times New Roman"/>
          <w:szCs w:val="24"/>
        </w:rPr>
        <w:t>unpack</w:t>
      </w:r>
      <w:r w:rsidR="00FA5A53" w:rsidRPr="00F91F17">
        <w:rPr>
          <w:rFonts w:ascii="Times New Roman" w:hAnsi="Times New Roman" w:cs="Times New Roman"/>
          <w:szCs w:val="24"/>
        </w:rPr>
        <w:t xml:space="preserve"> how different objects are classified for pupils’ identification.</w:t>
      </w:r>
      <w:r w:rsidR="00302E3B" w:rsidRPr="00F91F17">
        <w:rPr>
          <w:rFonts w:ascii="Times New Roman" w:hAnsi="Times New Roman" w:cs="Times New Roman"/>
          <w:szCs w:val="24"/>
        </w:rPr>
        <w:t xml:space="preserve"> </w:t>
      </w:r>
      <w:r w:rsidR="00FA5A53" w:rsidRPr="00F91F17">
        <w:rPr>
          <w:rFonts w:ascii="Times New Roman" w:hAnsi="Times New Roman" w:cs="Times New Roman"/>
          <w:szCs w:val="24"/>
        </w:rPr>
        <w:t xml:space="preserve"> </w:t>
      </w:r>
    </w:p>
    <w:p w14:paraId="1B72FE75" w14:textId="77777777" w:rsidR="00FF6340" w:rsidRDefault="00FF6340" w:rsidP="00E470F2">
      <w:pPr>
        <w:spacing w:before="240" w:after="120" w:line="240" w:lineRule="auto"/>
        <w:ind w:left="0" w:right="-18" w:firstLine="0"/>
        <w:rPr>
          <w:rFonts w:ascii="Times New Roman" w:hAnsi="Times New Roman" w:cs="Times New Roman"/>
          <w:b/>
          <w:szCs w:val="24"/>
        </w:rPr>
      </w:pPr>
    </w:p>
    <w:p w14:paraId="1347BE58" w14:textId="48716CE7" w:rsidR="00792959" w:rsidRPr="00F91F17" w:rsidRDefault="006D3D59" w:rsidP="00E470F2">
      <w:pPr>
        <w:spacing w:before="240" w:after="120" w:line="240" w:lineRule="auto"/>
        <w:ind w:left="0" w:right="-18" w:firstLine="0"/>
        <w:rPr>
          <w:rFonts w:ascii="Times New Roman" w:hAnsi="Times New Roman" w:cs="Times New Roman"/>
          <w:b/>
          <w:szCs w:val="24"/>
        </w:rPr>
      </w:pPr>
      <w:r w:rsidRPr="00F91F17">
        <w:rPr>
          <w:rFonts w:ascii="Times New Roman" w:hAnsi="Times New Roman" w:cs="Times New Roman"/>
          <w:b/>
          <w:noProof/>
          <w:szCs w:val="24"/>
        </w:rPr>
        <w:drawing>
          <wp:anchor distT="0" distB="0" distL="0" distR="0" simplePos="0" relativeHeight="251662336" behindDoc="0" locked="0" layoutInCell="1" allowOverlap="1" wp14:anchorId="09EFDFF1" wp14:editId="6E8B4AF8">
            <wp:simplePos x="0" y="0"/>
            <wp:positionH relativeFrom="column">
              <wp:posOffset>2308225</wp:posOffset>
            </wp:positionH>
            <wp:positionV relativeFrom="paragraph">
              <wp:posOffset>328295</wp:posOffset>
            </wp:positionV>
            <wp:extent cx="3130550" cy="2493645"/>
            <wp:effectExtent l="0" t="323850" r="0" b="306705"/>
            <wp:wrapNone/>
            <wp:docPr id="1033" name="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1" cstate="print"/>
                    <a:srcRect/>
                    <a:stretch/>
                  </pic:blipFill>
                  <pic:spPr>
                    <a:xfrm rot="5400000">
                      <a:off x="0" y="0"/>
                      <a:ext cx="3130550" cy="2493645"/>
                    </a:xfrm>
                    <a:prstGeom prst="rect">
                      <a:avLst/>
                    </a:prstGeom>
                  </pic:spPr>
                </pic:pic>
              </a:graphicData>
            </a:graphic>
            <wp14:sizeRelH relativeFrom="margin">
              <wp14:pctWidth>0</wp14:pctWidth>
            </wp14:sizeRelH>
            <wp14:sizeRelV relativeFrom="margin">
              <wp14:pctHeight>0</wp14:pctHeight>
            </wp14:sizeRelV>
          </wp:anchor>
        </w:drawing>
      </w:r>
      <w:r w:rsidRPr="00F91F17">
        <w:rPr>
          <w:rFonts w:ascii="Times New Roman" w:hAnsi="Times New Roman" w:cs="Times New Roman"/>
          <w:b/>
          <w:noProof/>
          <w:szCs w:val="24"/>
        </w:rPr>
        <w:drawing>
          <wp:anchor distT="0" distB="0" distL="0" distR="0" simplePos="0" relativeHeight="251657216" behindDoc="0" locked="0" layoutInCell="1" allowOverlap="1" wp14:anchorId="27D4CF11" wp14:editId="317B9EE3">
            <wp:simplePos x="0" y="0"/>
            <wp:positionH relativeFrom="column">
              <wp:posOffset>-218440</wp:posOffset>
            </wp:positionH>
            <wp:positionV relativeFrom="paragraph">
              <wp:posOffset>304469</wp:posOffset>
            </wp:positionV>
            <wp:extent cx="3130550" cy="2536190"/>
            <wp:effectExtent l="0" t="304800" r="0" b="283210"/>
            <wp:wrapNone/>
            <wp:docPr id="1032" name="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2" cstate="print"/>
                    <a:srcRect/>
                    <a:stretch/>
                  </pic:blipFill>
                  <pic:spPr>
                    <a:xfrm rot="5400000">
                      <a:off x="0" y="0"/>
                      <a:ext cx="3130550" cy="2536190"/>
                    </a:xfrm>
                    <a:prstGeom prst="rect">
                      <a:avLst/>
                    </a:prstGeom>
                  </pic:spPr>
                </pic:pic>
              </a:graphicData>
            </a:graphic>
            <wp14:sizeRelH relativeFrom="margin">
              <wp14:pctWidth>0</wp14:pctWidth>
            </wp14:sizeRelH>
            <wp14:sizeRelV relativeFrom="margin">
              <wp14:pctHeight>0</wp14:pctHeight>
            </wp14:sizeRelV>
          </wp:anchor>
        </w:drawing>
      </w:r>
    </w:p>
    <w:p w14:paraId="20429F02" w14:textId="1091E7AC" w:rsidR="00FA5A53" w:rsidRPr="00F91F17" w:rsidRDefault="00FA5A53" w:rsidP="00E470F2">
      <w:pPr>
        <w:spacing w:before="240" w:after="120" w:line="240" w:lineRule="auto"/>
        <w:ind w:left="0" w:right="-18" w:firstLine="0"/>
        <w:rPr>
          <w:rFonts w:ascii="Times New Roman" w:hAnsi="Times New Roman" w:cs="Times New Roman"/>
          <w:b/>
          <w:szCs w:val="24"/>
        </w:rPr>
      </w:pPr>
    </w:p>
    <w:p w14:paraId="36DAE346" w14:textId="30743164" w:rsidR="00FA5A53" w:rsidRPr="00F91F17" w:rsidRDefault="00FA5A53" w:rsidP="00E470F2">
      <w:pPr>
        <w:spacing w:before="240" w:after="120" w:line="240" w:lineRule="auto"/>
        <w:ind w:left="0" w:right="-18" w:firstLine="0"/>
        <w:rPr>
          <w:rFonts w:ascii="Times New Roman" w:hAnsi="Times New Roman" w:cs="Times New Roman"/>
          <w:b/>
          <w:szCs w:val="24"/>
        </w:rPr>
      </w:pPr>
    </w:p>
    <w:p w14:paraId="064DBC37"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6F3A3DE7"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2865C267"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62DFAA14"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398CB81A"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667F9A6E" w14:textId="77777777" w:rsidR="00FA5A53" w:rsidRPr="00F91F17" w:rsidRDefault="00FA5A53" w:rsidP="00E470F2">
      <w:pPr>
        <w:spacing w:before="240" w:after="120" w:line="240" w:lineRule="auto"/>
        <w:ind w:left="0" w:right="-18" w:firstLine="0"/>
        <w:rPr>
          <w:rFonts w:ascii="Times New Roman" w:hAnsi="Times New Roman" w:cs="Times New Roman"/>
          <w:b/>
          <w:szCs w:val="24"/>
        </w:rPr>
      </w:pPr>
    </w:p>
    <w:p w14:paraId="106EBE6E" w14:textId="77777777" w:rsidR="00FA5A53" w:rsidRPr="00F91F17" w:rsidRDefault="00FA5A53" w:rsidP="000D3FE5">
      <w:pPr>
        <w:spacing w:before="240" w:after="120" w:line="360" w:lineRule="auto"/>
        <w:ind w:left="0" w:right="-18" w:firstLine="0"/>
        <w:rPr>
          <w:rFonts w:ascii="Times New Roman" w:hAnsi="Times New Roman" w:cs="Times New Roman"/>
          <w:b/>
          <w:szCs w:val="24"/>
        </w:rPr>
      </w:pPr>
    </w:p>
    <w:p w14:paraId="31F999A9" w14:textId="63D6E043" w:rsidR="00FA5A53" w:rsidRPr="00F91F17" w:rsidRDefault="00FA5A53" w:rsidP="00D34CDC">
      <w:pPr>
        <w:spacing w:after="0" w:line="240" w:lineRule="auto"/>
        <w:ind w:left="0" w:right="-14" w:firstLine="0"/>
        <w:rPr>
          <w:rFonts w:ascii="Times New Roman" w:hAnsi="Times New Roman" w:cs="Times New Roman"/>
          <w:szCs w:val="24"/>
        </w:rPr>
      </w:pPr>
      <w:r w:rsidRPr="001A09BA">
        <w:rPr>
          <w:rFonts w:ascii="Times New Roman" w:hAnsi="Times New Roman" w:cs="Times New Roman"/>
          <w:b/>
          <w:bCs/>
          <w:szCs w:val="24"/>
        </w:rPr>
        <w:t>Fig</w:t>
      </w:r>
      <w:r w:rsidR="006D3D59">
        <w:rPr>
          <w:rFonts w:ascii="Times New Roman" w:hAnsi="Times New Roman" w:cs="Times New Roman"/>
          <w:b/>
          <w:bCs/>
          <w:szCs w:val="24"/>
        </w:rPr>
        <w:t>ure</w:t>
      </w:r>
      <w:r w:rsidRPr="001A09BA">
        <w:rPr>
          <w:rFonts w:ascii="Times New Roman" w:hAnsi="Times New Roman" w:cs="Times New Roman"/>
          <w:b/>
          <w:bCs/>
          <w:szCs w:val="24"/>
        </w:rPr>
        <w:t xml:space="preserve"> 6</w:t>
      </w:r>
      <w:r w:rsidRPr="00F91F17">
        <w:rPr>
          <w:rFonts w:ascii="Times New Roman" w:hAnsi="Times New Roman" w:cs="Times New Roman"/>
          <w:szCs w:val="24"/>
        </w:rPr>
        <w:t>. Identifying Nigerian currencies and its value</w:t>
      </w:r>
    </w:p>
    <w:p w14:paraId="4F88A4DC" w14:textId="77777777" w:rsidR="00FA5A53" w:rsidRPr="00F91F17" w:rsidRDefault="00FA5A53" w:rsidP="00D34CDC">
      <w:pPr>
        <w:spacing w:after="0" w:line="240" w:lineRule="auto"/>
        <w:ind w:left="-5" w:right="-18"/>
        <w:rPr>
          <w:rFonts w:ascii="Times New Roman" w:hAnsi="Times New Roman" w:cs="Times New Roman"/>
          <w:szCs w:val="24"/>
        </w:rPr>
      </w:pPr>
      <w:r w:rsidRPr="001A09BA">
        <w:rPr>
          <w:rFonts w:ascii="Times New Roman" w:hAnsi="Times New Roman" w:cs="Times New Roman"/>
          <w:b/>
          <w:bCs/>
          <w:szCs w:val="24"/>
        </w:rPr>
        <w:t>Source</w:t>
      </w:r>
      <w:r w:rsidRPr="00F91F17">
        <w:rPr>
          <w:rFonts w:ascii="Times New Roman" w:hAnsi="Times New Roman" w:cs="Times New Roman"/>
          <w:szCs w:val="24"/>
        </w:rPr>
        <w:t xml:space="preserve">: </w:t>
      </w:r>
      <w:r w:rsidRPr="00DD553D">
        <w:rPr>
          <w:rFonts w:ascii="Times New Roman" w:hAnsi="Times New Roman" w:cs="Times New Roman"/>
          <w:i/>
          <w:iCs/>
          <w:szCs w:val="24"/>
        </w:rPr>
        <w:t>Mathematics Expert Book for Basic 1</w:t>
      </w:r>
      <w:r w:rsidRPr="00F91F17">
        <w:rPr>
          <w:rFonts w:ascii="Times New Roman" w:hAnsi="Times New Roman" w:cs="Times New Roman"/>
          <w:szCs w:val="24"/>
        </w:rPr>
        <w:t xml:space="preserve">                                   </w:t>
      </w:r>
      <w:r w:rsidRPr="00F91F17">
        <w:rPr>
          <w:rFonts w:ascii="Times New Roman" w:hAnsi="Times New Roman" w:cs="Times New Roman"/>
          <w:b/>
          <w:szCs w:val="24"/>
        </w:rPr>
        <w:t xml:space="preserve"> </w:t>
      </w:r>
    </w:p>
    <w:p w14:paraId="1ACED58F" w14:textId="77777777" w:rsidR="00C07689" w:rsidRDefault="00C07689" w:rsidP="00E470F2">
      <w:pPr>
        <w:spacing w:before="240" w:after="120" w:line="240" w:lineRule="auto"/>
        <w:ind w:left="-5" w:right="-18" w:firstLine="0"/>
        <w:rPr>
          <w:rFonts w:ascii="Times New Roman" w:hAnsi="Times New Roman" w:cs="Times New Roman"/>
          <w:szCs w:val="24"/>
        </w:rPr>
      </w:pPr>
    </w:p>
    <w:p w14:paraId="1631174A" w14:textId="0F4A8752" w:rsidR="00FA5A53" w:rsidRDefault="00FA5A53" w:rsidP="00E470F2">
      <w:pPr>
        <w:spacing w:before="240" w:after="120" w:line="240" w:lineRule="auto"/>
        <w:ind w:left="-5" w:right="-18" w:firstLine="0"/>
        <w:rPr>
          <w:rFonts w:ascii="Times New Roman" w:hAnsi="Times New Roman" w:cs="Times New Roman"/>
          <w:szCs w:val="24"/>
        </w:rPr>
      </w:pPr>
      <w:r w:rsidRPr="00F91F17">
        <w:rPr>
          <w:rFonts w:ascii="Times New Roman" w:hAnsi="Times New Roman" w:cs="Times New Roman"/>
          <w:szCs w:val="24"/>
        </w:rPr>
        <w:t>In Fig</w:t>
      </w:r>
      <w:r w:rsidR="00DD553D">
        <w:rPr>
          <w:rFonts w:ascii="Times New Roman" w:hAnsi="Times New Roman" w:cs="Times New Roman"/>
          <w:szCs w:val="24"/>
        </w:rPr>
        <w:t>ure</w:t>
      </w:r>
      <w:r w:rsidRPr="00F91F17">
        <w:rPr>
          <w:rFonts w:ascii="Times New Roman" w:hAnsi="Times New Roman" w:cs="Times New Roman"/>
          <w:szCs w:val="24"/>
        </w:rPr>
        <w:t xml:space="preserve"> 6, visual elements are displayed to test the pupils’ ability </w:t>
      </w:r>
      <w:r w:rsidR="00DD553D">
        <w:rPr>
          <w:rFonts w:ascii="Times New Roman" w:hAnsi="Times New Roman" w:cs="Times New Roman"/>
          <w:szCs w:val="24"/>
        </w:rPr>
        <w:t>in</w:t>
      </w:r>
      <w:r w:rsidR="00D6785D">
        <w:rPr>
          <w:rFonts w:ascii="Times New Roman" w:hAnsi="Times New Roman" w:cs="Times New Roman"/>
          <w:szCs w:val="24"/>
        </w:rPr>
        <w:t xml:space="preserve"> </w:t>
      </w:r>
      <w:r w:rsidRPr="00F91F17">
        <w:rPr>
          <w:rFonts w:ascii="Times New Roman" w:hAnsi="Times New Roman" w:cs="Times New Roman"/>
          <w:szCs w:val="24"/>
        </w:rPr>
        <w:t>relat</w:t>
      </w:r>
      <w:r w:rsidR="00DD553D">
        <w:rPr>
          <w:rFonts w:ascii="Times New Roman" w:hAnsi="Times New Roman" w:cs="Times New Roman"/>
          <w:szCs w:val="24"/>
        </w:rPr>
        <w:t>ing</w:t>
      </w:r>
      <w:r w:rsidRPr="00F91F17">
        <w:rPr>
          <w:rFonts w:ascii="Times New Roman" w:hAnsi="Times New Roman" w:cs="Times New Roman"/>
          <w:szCs w:val="24"/>
        </w:rPr>
        <w:t xml:space="preserve"> notes to the objects. The images follow a top-down reading structure to show important information presented, which allows pupil</w:t>
      </w:r>
      <w:r w:rsidR="008F6332">
        <w:rPr>
          <w:rFonts w:ascii="Times New Roman" w:hAnsi="Times New Roman" w:cs="Times New Roman"/>
          <w:szCs w:val="24"/>
        </w:rPr>
        <w:t>s</w:t>
      </w:r>
      <w:r w:rsidRPr="00F91F17">
        <w:rPr>
          <w:rFonts w:ascii="Times New Roman" w:hAnsi="Times New Roman" w:cs="Times New Roman"/>
          <w:szCs w:val="24"/>
        </w:rPr>
        <w:t xml:space="preserve"> </w:t>
      </w:r>
      <w:r w:rsidR="00897B45" w:rsidRPr="00F91F17">
        <w:rPr>
          <w:rFonts w:ascii="Times New Roman" w:hAnsi="Times New Roman" w:cs="Times New Roman"/>
          <w:szCs w:val="24"/>
        </w:rPr>
        <w:t>to grasp</w:t>
      </w:r>
      <w:r w:rsidRPr="00F91F17">
        <w:rPr>
          <w:rFonts w:ascii="Times New Roman" w:hAnsi="Times New Roman" w:cs="Times New Roman"/>
          <w:szCs w:val="24"/>
        </w:rPr>
        <w:t xml:space="preserve"> the main idea </w:t>
      </w:r>
      <w:r w:rsidR="00D6785D">
        <w:rPr>
          <w:rFonts w:ascii="Times New Roman" w:hAnsi="Times New Roman" w:cs="Times New Roman"/>
          <w:szCs w:val="24"/>
        </w:rPr>
        <w:t>and understand</w:t>
      </w:r>
      <w:r w:rsidRPr="00F91F17">
        <w:rPr>
          <w:rFonts w:ascii="Times New Roman" w:hAnsi="Times New Roman" w:cs="Times New Roman"/>
          <w:szCs w:val="24"/>
        </w:rPr>
        <w:t xml:space="preserve"> the implied meaning</w:t>
      </w:r>
      <w:r w:rsidR="00897B45">
        <w:rPr>
          <w:rFonts w:ascii="Times New Roman" w:hAnsi="Times New Roman" w:cs="Times New Roman"/>
          <w:szCs w:val="24"/>
        </w:rPr>
        <w:t xml:space="preserve"> in the text</w:t>
      </w:r>
      <w:r w:rsidRPr="00F91F17">
        <w:rPr>
          <w:rFonts w:ascii="Times New Roman" w:hAnsi="Times New Roman" w:cs="Times New Roman"/>
          <w:szCs w:val="24"/>
        </w:rPr>
        <w:t xml:space="preserve">. The images provide a concrete representation of </w:t>
      </w:r>
      <w:r w:rsidR="008F6332" w:rsidRPr="00F91F17">
        <w:rPr>
          <w:rFonts w:ascii="Times New Roman" w:hAnsi="Times New Roman" w:cs="Times New Roman"/>
          <w:szCs w:val="24"/>
        </w:rPr>
        <w:t xml:space="preserve">mathematical </w:t>
      </w:r>
      <w:r w:rsidRPr="00F91F17">
        <w:rPr>
          <w:rFonts w:ascii="Times New Roman" w:hAnsi="Times New Roman" w:cs="Times New Roman"/>
          <w:szCs w:val="24"/>
        </w:rPr>
        <w:t xml:space="preserve">concepts, making them easier to understand. </w:t>
      </w:r>
      <w:r w:rsidR="00FD6ECC" w:rsidRPr="00FD6ECC">
        <w:rPr>
          <w:rFonts w:ascii="Times New Roman" w:hAnsi="Times New Roman" w:cs="Times New Roman"/>
          <w:szCs w:val="24"/>
        </w:rPr>
        <w:t>Different denominations of the Nigerian currency are represented using coins and naira notes. The Nigerian currency consists of three coins: the fifty kobo (50k), one naira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1), and two naira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2), and eight notes: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5,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10,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20,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50,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100,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200,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500, and </w:t>
      </w:r>
      <w:r w:rsidR="00FD6ECC" w:rsidRPr="00F91F17">
        <w:rPr>
          <w:rFonts w:ascii="Times New Roman" w:hAnsi="Times New Roman" w:cs="Times New Roman"/>
          <w:dstrike/>
          <w:szCs w:val="24"/>
        </w:rPr>
        <w:t>N</w:t>
      </w:r>
      <w:r w:rsidR="00FD6ECC" w:rsidRPr="00FD6ECC">
        <w:rPr>
          <w:rFonts w:ascii="Times New Roman" w:hAnsi="Times New Roman" w:cs="Times New Roman"/>
          <w:szCs w:val="24"/>
        </w:rPr>
        <w:t xml:space="preserve">1000, as depicted in the figure above. These currencies are composed of different </w:t>
      </w:r>
      <w:proofErr w:type="spellStart"/>
      <w:r w:rsidR="00FD6ECC" w:rsidRPr="00FD6ECC">
        <w:rPr>
          <w:rFonts w:ascii="Times New Roman" w:hAnsi="Times New Roman" w:cs="Times New Roman"/>
          <w:szCs w:val="24"/>
        </w:rPr>
        <w:t>colours</w:t>
      </w:r>
      <w:proofErr w:type="spellEnd"/>
      <w:r w:rsidR="00FD6ECC" w:rsidRPr="00FD6ECC">
        <w:rPr>
          <w:rFonts w:ascii="Times New Roman" w:hAnsi="Times New Roman" w:cs="Times New Roman"/>
          <w:szCs w:val="24"/>
        </w:rPr>
        <w:t xml:space="preserve"> to evoke emotions and convey meaning, as depicted in the use of images of Nigerian heroes</w:t>
      </w:r>
      <w:r w:rsidR="00174D18">
        <w:rPr>
          <w:rFonts w:ascii="Times New Roman" w:hAnsi="Times New Roman" w:cs="Times New Roman"/>
          <w:szCs w:val="24"/>
        </w:rPr>
        <w:t>.</w:t>
      </w:r>
      <w:r w:rsidR="00FD6ECC" w:rsidRPr="00FD6ECC">
        <w:rPr>
          <w:rFonts w:ascii="Times New Roman" w:hAnsi="Times New Roman" w:cs="Times New Roman"/>
          <w:szCs w:val="24"/>
        </w:rPr>
        <w:t xml:space="preserve"> </w:t>
      </w:r>
      <w:r w:rsidR="00174D18">
        <w:rPr>
          <w:rFonts w:ascii="Times New Roman" w:hAnsi="Times New Roman" w:cs="Times New Roman"/>
          <w:szCs w:val="24"/>
        </w:rPr>
        <w:t>Such representation</w:t>
      </w:r>
      <w:r w:rsidR="00FD6ECC" w:rsidRPr="00FD6ECC">
        <w:rPr>
          <w:rFonts w:ascii="Times New Roman" w:hAnsi="Times New Roman" w:cs="Times New Roman"/>
          <w:szCs w:val="24"/>
        </w:rPr>
        <w:t xml:space="preserve"> contribute</w:t>
      </w:r>
      <w:r w:rsidR="00174D18">
        <w:rPr>
          <w:rFonts w:ascii="Times New Roman" w:hAnsi="Times New Roman" w:cs="Times New Roman"/>
          <w:szCs w:val="24"/>
        </w:rPr>
        <w:t>s</w:t>
      </w:r>
      <w:r w:rsidR="00FD6ECC" w:rsidRPr="00FD6ECC">
        <w:rPr>
          <w:rFonts w:ascii="Times New Roman" w:hAnsi="Times New Roman" w:cs="Times New Roman"/>
          <w:szCs w:val="24"/>
        </w:rPr>
        <w:t xml:space="preserve"> to the constitution of social identities and facilitate</w:t>
      </w:r>
      <w:r w:rsidR="00174D18">
        <w:rPr>
          <w:rFonts w:ascii="Times New Roman" w:hAnsi="Times New Roman" w:cs="Times New Roman"/>
          <w:szCs w:val="24"/>
        </w:rPr>
        <w:t>s</w:t>
      </w:r>
      <w:r w:rsidR="00FD6ECC" w:rsidRPr="00FD6ECC">
        <w:rPr>
          <w:rFonts w:ascii="Times New Roman" w:hAnsi="Times New Roman" w:cs="Times New Roman"/>
          <w:szCs w:val="24"/>
        </w:rPr>
        <w:t xml:space="preserve"> easy recognition. The amounts are written both in words and in figures, with </w:t>
      </w:r>
      <w:proofErr w:type="spellStart"/>
      <w:r w:rsidR="00FD6ECC" w:rsidRPr="00FD6ECC">
        <w:rPr>
          <w:rFonts w:ascii="Times New Roman" w:hAnsi="Times New Roman" w:cs="Times New Roman"/>
          <w:szCs w:val="24"/>
        </w:rPr>
        <w:t>colours</w:t>
      </w:r>
      <w:proofErr w:type="spellEnd"/>
      <w:r w:rsidR="00FD6ECC" w:rsidRPr="00FD6ECC">
        <w:rPr>
          <w:rFonts w:ascii="Times New Roman" w:hAnsi="Times New Roman" w:cs="Times New Roman"/>
          <w:szCs w:val="24"/>
        </w:rPr>
        <w:t xml:space="preserve"> to enhance their appearance. In the image, the notes are placed side by side with objects such as ice cream, candles, </w:t>
      </w:r>
      <w:r w:rsidR="00230BA0" w:rsidRPr="00FD6ECC">
        <w:rPr>
          <w:rFonts w:ascii="Times New Roman" w:hAnsi="Times New Roman" w:cs="Times New Roman"/>
          <w:szCs w:val="24"/>
        </w:rPr>
        <w:t>pens</w:t>
      </w:r>
      <w:r w:rsidR="00FD6ECC" w:rsidRPr="00FD6ECC">
        <w:rPr>
          <w:rFonts w:ascii="Times New Roman" w:hAnsi="Times New Roman" w:cs="Times New Roman"/>
          <w:szCs w:val="24"/>
        </w:rPr>
        <w:t xml:space="preserve">, bags, and airplanes placed </w:t>
      </w:r>
      <w:r w:rsidR="00897B45">
        <w:rPr>
          <w:rFonts w:ascii="Times New Roman" w:hAnsi="Times New Roman" w:cs="Times New Roman"/>
          <w:szCs w:val="24"/>
        </w:rPr>
        <w:t>at</w:t>
      </w:r>
      <w:r w:rsidR="00FD6ECC" w:rsidRPr="00FD6ECC">
        <w:rPr>
          <w:rFonts w:ascii="Times New Roman" w:hAnsi="Times New Roman" w:cs="Times New Roman"/>
          <w:szCs w:val="24"/>
        </w:rPr>
        <w:t xml:space="preserve"> the </w:t>
      </w:r>
      <w:r w:rsidR="00897B45">
        <w:rPr>
          <w:rFonts w:ascii="Times New Roman" w:hAnsi="Times New Roman" w:cs="Times New Roman"/>
          <w:szCs w:val="24"/>
        </w:rPr>
        <w:t>right</w:t>
      </w:r>
      <w:r w:rsidR="00FD6ECC" w:rsidRPr="00FD6ECC">
        <w:rPr>
          <w:rFonts w:ascii="Times New Roman" w:hAnsi="Times New Roman" w:cs="Times New Roman"/>
          <w:szCs w:val="24"/>
        </w:rPr>
        <w:t xml:space="preserve"> side</w:t>
      </w:r>
      <w:r w:rsidR="00897B45">
        <w:rPr>
          <w:rFonts w:ascii="Times New Roman" w:hAnsi="Times New Roman" w:cs="Times New Roman"/>
          <w:szCs w:val="24"/>
        </w:rPr>
        <w:t xml:space="preserve"> of the frame</w:t>
      </w:r>
      <w:r w:rsidR="00FD6ECC" w:rsidRPr="00FD6ECC">
        <w:rPr>
          <w:rFonts w:ascii="Times New Roman" w:hAnsi="Times New Roman" w:cs="Times New Roman"/>
          <w:szCs w:val="24"/>
        </w:rPr>
        <w:t xml:space="preserve">. In its complementarity, the currency notes were positioned on the left-hand side, alongside the objects, </w:t>
      </w:r>
      <w:r w:rsidR="00897B45">
        <w:rPr>
          <w:rFonts w:ascii="Times New Roman" w:hAnsi="Times New Roman" w:cs="Times New Roman"/>
          <w:szCs w:val="24"/>
        </w:rPr>
        <w:t>with</w:t>
      </w:r>
      <w:r w:rsidR="00FD6ECC" w:rsidRPr="00FD6ECC">
        <w:rPr>
          <w:rFonts w:ascii="Times New Roman" w:hAnsi="Times New Roman" w:cs="Times New Roman"/>
          <w:szCs w:val="24"/>
        </w:rPr>
        <w:t xml:space="preserve"> the cost placed on the right, allowing pupils to identify and match the notes with the objects of the same value. This exercise help</w:t>
      </w:r>
      <w:r w:rsidR="00897B45">
        <w:rPr>
          <w:rFonts w:ascii="Times New Roman" w:hAnsi="Times New Roman" w:cs="Times New Roman"/>
          <w:szCs w:val="24"/>
        </w:rPr>
        <w:t>s</w:t>
      </w:r>
      <w:r w:rsidR="00FD6ECC" w:rsidRPr="00FD6ECC">
        <w:rPr>
          <w:rFonts w:ascii="Times New Roman" w:hAnsi="Times New Roman" w:cs="Times New Roman"/>
          <w:szCs w:val="24"/>
        </w:rPr>
        <w:t xml:space="preserve"> pupils identify Nigerian currencies and their values easily through their sense of sight.</w:t>
      </w:r>
    </w:p>
    <w:p w14:paraId="34F3B327" w14:textId="77777777" w:rsidR="00A448F0" w:rsidRDefault="00A448F0" w:rsidP="00E470F2">
      <w:pPr>
        <w:spacing w:before="240" w:after="120" w:line="240" w:lineRule="auto"/>
        <w:ind w:left="-5" w:right="-18" w:firstLine="0"/>
        <w:rPr>
          <w:rFonts w:ascii="Times New Roman" w:hAnsi="Times New Roman" w:cs="Times New Roman"/>
          <w:b/>
          <w:bCs/>
          <w:szCs w:val="24"/>
        </w:rPr>
      </w:pPr>
    </w:p>
    <w:p w14:paraId="158A81F4" w14:textId="77777777" w:rsidR="00A909C3" w:rsidRDefault="00A909C3" w:rsidP="00E470F2">
      <w:pPr>
        <w:spacing w:before="240" w:after="120" w:line="240" w:lineRule="auto"/>
        <w:ind w:left="-5" w:right="-18" w:firstLine="0"/>
        <w:rPr>
          <w:rFonts w:ascii="Times New Roman" w:hAnsi="Times New Roman" w:cs="Times New Roman"/>
          <w:b/>
          <w:bCs/>
          <w:szCs w:val="24"/>
        </w:rPr>
      </w:pPr>
    </w:p>
    <w:p w14:paraId="5324A405" w14:textId="4D662503" w:rsidR="00175A08" w:rsidRPr="00F91F17" w:rsidRDefault="00B54DD1" w:rsidP="00E470F2">
      <w:pPr>
        <w:spacing w:before="240" w:after="120" w:line="240" w:lineRule="auto"/>
        <w:ind w:left="360" w:right="-18" w:hanging="360"/>
        <w:rPr>
          <w:rFonts w:ascii="Times New Roman" w:hAnsi="Times New Roman" w:cs="Times New Roman"/>
          <w:szCs w:val="24"/>
        </w:rPr>
      </w:pPr>
      <w:r>
        <w:rPr>
          <w:rFonts w:ascii="Times New Roman" w:hAnsi="Times New Roman" w:cs="Times New Roman"/>
          <w:b/>
          <w:szCs w:val="24"/>
        </w:rPr>
        <w:t xml:space="preserve">4.3 </w:t>
      </w:r>
      <w:r w:rsidR="00175A08" w:rsidRPr="00F91F17">
        <w:rPr>
          <w:rFonts w:ascii="Times New Roman" w:hAnsi="Times New Roman" w:cs="Times New Roman"/>
          <w:b/>
          <w:szCs w:val="24"/>
        </w:rPr>
        <w:t xml:space="preserve">Semiotic resources as tools for </w:t>
      </w:r>
      <w:r w:rsidR="00175A08" w:rsidRPr="00F91F17">
        <w:rPr>
          <w:rFonts w:ascii="Times New Roman" w:hAnsi="Times New Roman" w:cs="Times New Roman"/>
          <w:b/>
          <w:szCs w:val="24"/>
          <w:u w:color="000000"/>
        </w:rPr>
        <w:t>enhancing basic pupils’ cognitive</w:t>
      </w:r>
      <w:r w:rsidR="00175A08" w:rsidRPr="00F91F17">
        <w:rPr>
          <w:rFonts w:ascii="Times New Roman" w:hAnsi="Times New Roman" w:cs="Times New Roman"/>
          <w:b/>
          <w:szCs w:val="24"/>
        </w:rPr>
        <w:t xml:space="preserve"> </w:t>
      </w:r>
      <w:r w:rsidR="00175A08" w:rsidRPr="00F91F17">
        <w:rPr>
          <w:rFonts w:ascii="Times New Roman" w:hAnsi="Times New Roman" w:cs="Times New Roman"/>
          <w:b/>
          <w:szCs w:val="24"/>
          <w:u w:color="000000"/>
        </w:rPr>
        <w:t>ability and learning of Mathematics</w:t>
      </w:r>
    </w:p>
    <w:p w14:paraId="57AAA0C3" w14:textId="6ABE3A7A" w:rsidR="0066768E" w:rsidRDefault="0066768E" w:rsidP="00E470F2">
      <w:pPr>
        <w:spacing w:before="240" w:after="120" w:line="240" w:lineRule="auto"/>
        <w:ind w:left="-5" w:right="-18" w:firstLine="0"/>
        <w:rPr>
          <w:rFonts w:ascii="Times New Roman" w:hAnsi="Times New Roman" w:cs="Times New Roman"/>
          <w:szCs w:val="24"/>
        </w:rPr>
      </w:pPr>
      <w:r w:rsidRPr="0066768E">
        <w:rPr>
          <w:rFonts w:ascii="Times New Roman" w:hAnsi="Times New Roman" w:cs="Times New Roman"/>
          <w:szCs w:val="24"/>
        </w:rPr>
        <w:t xml:space="preserve">Cognition, which involves perception, attention, language, memory, problem-solving, and creativity, refers to the mental processes involved in acquiring, processing, and storing information. </w:t>
      </w:r>
      <w:r w:rsidRPr="0066768E">
        <w:rPr>
          <w:rFonts w:ascii="Times New Roman" w:hAnsi="Times New Roman" w:cs="Times New Roman"/>
          <w:i/>
          <w:iCs/>
          <w:szCs w:val="24"/>
        </w:rPr>
        <w:t>The American Psychological Association</w:t>
      </w:r>
      <w:r w:rsidRPr="0066768E">
        <w:rPr>
          <w:rFonts w:ascii="Times New Roman" w:hAnsi="Times New Roman" w:cs="Times New Roman"/>
          <w:szCs w:val="24"/>
        </w:rPr>
        <w:t xml:space="preserve"> defines cognition as “the mental processes of perception, memory, judgment, and reasoning”</w:t>
      </w:r>
      <w:r>
        <w:rPr>
          <w:rFonts w:ascii="Times New Roman" w:hAnsi="Times New Roman" w:cs="Times New Roman"/>
          <w:szCs w:val="24"/>
        </w:rPr>
        <w:t xml:space="preserve">. In teaching and learning Mathematics, cognitive </w:t>
      </w:r>
      <w:r w:rsidRPr="0066768E">
        <w:rPr>
          <w:rFonts w:ascii="Times New Roman" w:hAnsi="Times New Roman" w:cs="Times New Roman"/>
          <w:szCs w:val="24"/>
        </w:rPr>
        <w:t>skills are essential for learning, comprehending ideas, and engage with the world</w:t>
      </w:r>
      <w:r>
        <w:rPr>
          <w:rFonts w:ascii="Times New Roman" w:hAnsi="Times New Roman" w:cs="Times New Roman"/>
          <w:szCs w:val="24"/>
        </w:rPr>
        <w:t xml:space="preserve">. </w:t>
      </w:r>
      <w:r w:rsidRPr="0066768E">
        <w:rPr>
          <w:rFonts w:ascii="Times New Roman" w:hAnsi="Times New Roman" w:cs="Times New Roman"/>
          <w:szCs w:val="24"/>
        </w:rPr>
        <w:t xml:space="preserve">In the figures below, several semiotic devices that contribute to the cognitive ability of pupils in </w:t>
      </w:r>
      <w:proofErr w:type="spellStart"/>
      <w:r w:rsidRPr="0066768E">
        <w:rPr>
          <w:rFonts w:ascii="Times New Roman" w:hAnsi="Times New Roman" w:cs="Times New Roman"/>
          <w:szCs w:val="24"/>
        </w:rPr>
        <w:t>realising</w:t>
      </w:r>
      <w:proofErr w:type="spellEnd"/>
      <w:r w:rsidRPr="0066768E">
        <w:rPr>
          <w:rFonts w:ascii="Times New Roman" w:hAnsi="Times New Roman" w:cs="Times New Roman"/>
          <w:szCs w:val="24"/>
        </w:rPr>
        <w:t xml:space="preserve"> the meaning potential of the texts are found in the basic pupils’ Mathematics textbooks under discussion.</w:t>
      </w:r>
    </w:p>
    <w:p w14:paraId="36D45205" w14:textId="0C5D846E" w:rsidR="00FA5A53" w:rsidRPr="00F91F17" w:rsidRDefault="00C07689"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noProof/>
          <w:szCs w:val="24"/>
        </w:rPr>
        <w:drawing>
          <wp:anchor distT="0" distB="0" distL="0" distR="0" simplePos="0" relativeHeight="251660288" behindDoc="0" locked="0" layoutInCell="1" allowOverlap="1" wp14:anchorId="6D8EE7EF" wp14:editId="33E948E9">
            <wp:simplePos x="0" y="0"/>
            <wp:positionH relativeFrom="column">
              <wp:posOffset>3025471</wp:posOffset>
            </wp:positionH>
            <wp:positionV relativeFrom="paragraph">
              <wp:posOffset>279400</wp:posOffset>
            </wp:positionV>
            <wp:extent cx="2615565" cy="3360420"/>
            <wp:effectExtent l="0" t="0" r="0" b="0"/>
            <wp:wrapNone/>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3" cstate="print"/>
                    <a:srcRect l="10368" t="23115" r="5655" b="19577"/>
                    <a:stretch/>
                  </pic:blipFill>
                  <pic:spPr>
                    <a:xfrm>
                      <a:off x="0" y="0"/>
                      <a:ext cx="2615565" cy="3360420"/>
                    </a:xfrm>
                    <a:prstGeom prst="rect">
                      <a:avLst/>
                    </a:prstGeom>
                  </pic:spPr>
                </pic:pic>
              </a:graphicData>
            </a:graphic>
            <wp14:sizeRelH relativeFrom="page">
              <wp14:pctWidth>0</wp14:pctWidth>
            </wp14:sizeRelH>
            <wp14:sizeRelV relativeFrom="page">
              <wp14:pctHeight>0</wp14:pctHeight>
            </wp14:sizeRelV>
          </wp:anchor>
        </w:drawing>
      </w:r>
      <w:r w:rsidR="000D3FE5" w:rsidRPr="00F91F17">
        <w:rPr>
          <w:rFonts w:ascii="Times New Roman" w:hAnsi="Times New Roman" w:cs="Times New Roman"/>
          <w:noProof/>
          <w:szCs w:val="24"/>
        </w:rPr>
        <w:drawing>
          <wp:anchor distT="0" distB="0" distL="0" distR="0" simplePos="0" relativeHeight="251659264" behindDoc="1" locked="0" layoutInCell="1" allowOverlap="1" wp14:anchorId="58F442B9" wp14:editId="0BF0E762">
            <wp:simplePos x="0" y="0"/>
            <wp:positionH relativeFrom="column">
              <wp:posOffset>23164</wp:posOffset>
            </wp:positionH>
            <wp:positionV relativeFrom="paragraph">
              <wp:posOffset>254000</wp:posOffset>
            </wp:positionV>
            <wp:extent cx="2599605" cy="3431540"/>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4" cstate="print"/>
                    <a:srcRect l="9425" t="25474" r="8012" b="16983"/>
                    <a:stretch/>
                  </pic:blipFill>
                  <pic:spPr>
                    <a:xfrm>
                      <a:off x="0" y="0"/>
                      <a:ext cx="2599605" cy="3431540"/>
                    </a:xfrm>
                    <a:prstGeom prst="rect">
                      <a:avLst/>
                    </a:prstGeom>
                  </pic:spPr>
                </pic:pic>
              </a:graphicData>
            </a:graphic>
            <wp14:sizeRelH relativeFrom="page">
              <wp14:pctWidth>0</wp14:pctWidth>
            </wp14:sizeRelH>
            <wp14:sizeRelV relativeFrom="page">
              <wp14:pctHeight>0</wp14:pctHeight>
            </wp14:sizeRelV>
          </wp:anchor>
        </w:drawing>
      </w:r>
    </w:p>
    <w:p w14:paraId="0A5B4DC8" w14:textId="68D34727" w:rsidR="00FA5A53" w:rsidRPr="00F91F17" w:rsidRDefault="00FA5A53" w:rsidP="00E470F2">
      <w:pPr>
        <w:spacing w:before="240" w:after="120" w:line="240" w:lineRule="auto"/>
        <w:ind w:left="0" w:right="-18" w:firstLine="0"/>
        <w:rPr>
          <w:rFonts w:ascii="Times New Roman" w:hAnsi="Times New Roman" w:cs="Times New Roman"/>
          <w:szCs w:val="24"/>
        </w:rPr>
      </w:pPr>
    </w:p>
    <w:p w14:paraId="6BC39B77"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4A300BB5"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303DF2C0"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53967AFA"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4EF8B0BF"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35A166C1"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0BEFCC03"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09725706" w14:textId="77777777" w:rsidR="00FA5A53" w:rsidRPr="00F91F17" w:rsidRDefault="00FA5A53" w:rsidP="00E470F2">
      <w:pPr>
        <w:spacing w:before="240" w:after="120" w:line="240" w:lineRule="auto"/>
        <w:ind w:left="0" w:right="-18" w:firstLine="0"/>
        <w:rPr>
          <w:rFonts w:ascii="Times New Roman" w:hAnsi="Times New Roman" w:cs="Times New Roman"/>
          <w:szCs w:val="24"/>
        </w:rPr>
      </w:pPr>
    </w:p>
    <w:p w14:paraId="0281430C" w14:textId="77777777" w:rsidR="00FA5A53" w:rsidRPr="00F91F17" w:rsidRDefault="00FA5A53" w:rsidP="00F95D3F">
      <w:pPr>
        <w:spacing w:before="240" w:after="120" w:line="480" w:lineRule="auto"/>
        <w:ind w:left="0" w:right="-18" w:firstLine="0"/>
        <w:rPr>
          <w:rFonts w:ascii="Times New Roman" w:hAnsi="Times New Roman" w:cs="Times New Roman"/>
          <w:szCs w:val="24"/>
        </w:rPr>
      </w:pPr>
    </w:p>
    <w:p w14:paraId="4D13E313" w14:textId="28B59A87" w:rsidR="00FA5A53" w:rsidRPr="00F91F17" w:rsidRDefault="00FA5A53" w:rsidP="00ED5C47">
      <w:pPr>
        <w:spacing w:after="0" w:line="240" w:lineRule="auto"/>
        <w:ind w:right="-14"/>
        <w:rPr>
          <w:rFonts w:ascii="Times New Roman" w:hAnsi="Times New Roman" w:cs="Times New Roman"/>
          <w:szCs w:val="24"/>
        </w:rPr>
      </w:pPr>
      <w:r w:rsidRPr="007F30CB">
        <w:rPr>
          <w:rFonts w:ascii="Times New Roman" w:hAnsi="Times New Roman" w:cs="Times New Roman"/>
          <w:b/>
          <w:bCs/>
          <w:szCs w:val="24"/>
        </w:rPr>
        <w:t>Fig</w:t>
      </w:r>
      <w:r w:rsidR="00A909C3">
        <w:rPr>
          <w:rFonts w:ascii="Times New Roman" w:hAnsi="Times New Roman" w:cs="Times New Roman"/>
          <w:b/>
          <w:bCs/>
          <w:szCs w:val="24"/>
        </w:rPr>
        <w:t>ure</w:t>
      </w:r>
      <w:r w:rsidR="007F30CB">
        <w:rPr>
          <w:rFonts w:ascii="Times New Roman" w:hAnsi="Times New Roman" w:cs="Times New Roman"/>
          <w:b/>
          <w:bCs/>
          <w:szCs w:val="24"/>
        </w:rPr>
        <w:t xml:space="preserve"> </w:t>
      </w:r>
      <w:r w:rsidRPr="007F30CB">
        <w:rPr>
          <w:rFonts w:ascii="Times New Roman" w:hAnsi="Times New Roman" w:cs="Times New Roman"/>
          <w:b/>
          <w:bCs/>
          <w:szCs w:val="24"/>
        </w:rPr>
        <w:t>7a</w:t>
      </w:r>
      <w:r w:rsidRPr="00F91F17">
        <w:rPr>
          <w:rFonts w:ascii="Times New Roman" w:hAnsi="Times New Roman" w:cs="Times New Roman"/>
          <w:szCs w:val="24"/>
        </w:rPr>
        <w:t xml:space="preserve">: </w:t>
      </w:r>
      <w:r w:rsidR="00A909C3">
        <w:rPr>
          <w:rFonts w:ascii="Times New Roman" w:hAnsi="Times New Roman" w:cs="Times New Roman"/>
          <w:szCs w:val="24"/>
        </w:rPr>
        <w:t xml:space="preserve">Showing </w:t>
      </w:r>
      <w:r w:rsidR="00A909C3" w:rsidRPr="00F91F17">
        <w:rPr>
          <w:rFonts w:ascii="Times New Roman" w:hAnsi="Times New Roman" w:cs="Times New Roman"/>
          <w:szCs w:val="24"/>
        </w:rPr>
        <w:t xml:space="preserve">comparison                        </w:t>
      </w:r>
      <w:r w:rsidRPr="007F30CB">
        <w:rPr>
          <w:rFonts w:ascii="Times New Roman" w:hAnsi="Times New Roman" w:cs="Times New Roman"/>
          <w:b/>
          <w:bCs/>
          <w:szCs w:val="24"/>
        </w:rPr>
        <w:t>Fig</w:t>
      </w:r>
      <w:r w:rsidR="00A909C3">
        <w:rPr>
          <w:rFonts w:ascii="Times New Roman" w:hAnsi="Times New Roman" w:cs="Times New Roman"/>
          <w:b/>
          <w:bCs/>
          <w:szCs w:val="24"/>
        </w:rPr>
        <w:t>ure</w:t>
      </w:r>
      <w:r w:rsidRPr="007F30CB">
        <w:rPr>
          <w:rFonts w:ascii="Times New Roman" w:hAnsi="Times New Roman" w:cs="Times New Roman"/>
          <w:b/>
          <w:bCs/>
          <w:szCs w:val="24"/>
        </w:rPr>
        <w:t>.7b</w:t>
      </w:r>
      <w:r w:rsidR="007F30CB">
        <w:rPr>
          <w:rFonts w:ascii="Times New Roman" w:hAnsi="Times New Roman" w:cs="Times New Roman"/>
          <w:szCs w:val="24"/>
        </w:rPr>
        <w:t>:</w:t>
      </w:r>
      <w:r w:rsidRPr="00F91F17">
        <w:rPr>
          <w:rFonts w:ascii="Times New Roman" w:hAnsi="Times New Roman" w:cs="Times New Roman"/>
          <w:szCs w:val="24"/>
        </w:rPr>
        <w:t xml:space="preserve"> </w:t>
      </w:r>
      <w:r w:rsidR="00A909C3">
        <w:rPr>
          <w:rFonts w:ascii="Times New Roman" w:hAnsi="Times New Roman" w:cs="Times New Roman"/>
          <w:szCs w:val="24"/>
        </w:rPr>
        <w:t xml:space="preserve">Showing </w:t>
      </w:r>
      <w:r w:rsidRPr="00F91F17">
        <w:rPr>
          <w:rFonts w:ascii="Times New Roman" w:hAnsi="Times New Roman" w:cs="Times New Roman"/>
          <w:szCs w:val="24"/>
        </w:rPr>
        <w:t xml:space="preserve">Sorting/classification </w:t>
      </w:r>
    </w:p>
    <w:p w14:paraId="0EFB1EE1" w14:textId="77777777" w:rsidR="00FA5A53" w:rsidRPr="00F91F17" w:rsidRDefault="00FA5A53" w:rsidP="00ED5C47">
      <w:pPr>
        <w:spacing w:after="0" w:line="240" w:lineRule="auto"/>
        <w:ind w:right="-18"/>
        <w:rPr>
          <w:rFonts w:ascii="Times New Roman" w:hAnsi="Times New Roman" w:cs="Times New Roman"/>
          <w:szCs w:val="24"/>
        </w:rPr>
      </w:pPr>
      <w:r w:rsidRPr="00F91F17">
        <w:rPr>
          <w:rFonts w:ascii="Times New Roman" w:hAnsi="Times New Roman" w:cs="Times New Roman"/>
          <w:b/>
          <w:bCs/>
          <w:szCs w:val="24"/>
        </w:rPr>
        <w:t>Source</w:t>
      </w:r>
      <w:r w:rsidRPr="00F91F17">
        <w:rPr>
          <w:rFonts w:ascii="Times New Roman" w:hAnsi="Times New Roman" w:cs="Times New Roman"/>
          <w:szCs w:val="24"/>
        </w:rPr>
        <w:t xml:space="preserve">: </w:t>
      </w:r>
      <w:r w:rsidRPr="00A909C3">
        <w:rPr>
          <w:rFonts w:ascii="Times New Roman" w:hAnsi="Times New Roman" w:cs="Times New Roman"/>
          <w:i/>
          <w:iCs/>
          <w:szCs w:val="24"/>
        </w:rPr>
        <w:t>Mathematics Expert Book for Basic 1</w:t>
      </w:r>
      <w:r w:rsidRPr="00F91F17">
        <w:rPr>
          <w:rFonts w:ascii="Times New Roman" w:hAnsi="Times New Roman" w:cs="Times New Roman"/>
          <w:szCs w:val="24"/>
        </w:rPr>
        <w:t xml:space="preserve">  </w:t>
      </w:r>
    </w:p>
    <w:p w14:paraId="2261D4F1" w14:textId="77777777" w:rsidR="00C07689" w:rsidRDefault="00C07689" w:rsidP="00E470F2">
      <w:pPr>
        <w:spacing w:before="240" w:after="120" w:line="240" w:lineRule="auto"/>
        <w:ind w:left="-5" w:right="-18"/>
        <w:rPr>
          <w:rFonts w:ascii="Times New Roman" w:hAnsi="Times New Roman" w:cs="Times New Roman"/>
          <w:szCs w:val="24"/>
        </w:rPr>
      </w:pPr>
    </w:p>
    <w:p w14:paraId="1EBB3F00" w14:textId="69F33E58" w:rsidR="00174D18" w:rsidRDefault="00677360" w:rsidP="00E470F2">
      <w:pPr>
        <w:spacing w:before="240" w:after="120" w:line="240" w:lineRule="auto"/>
        <w:ind w:left="-5" w:right="-18"/>
        <w:rPr>
          <w:rFonts w:ascii="Times New Roman" w:hAnsi="Times New Roman" w:cs="Times New Roman"/>
          <w:b/>
          <w:bCs/>
          <w:szCs w:val="24"/>
        </w:rPr>
      </w:pPr>
      <w:r w:rsidRPr="00677360">
        <w:rPr>
          <w:rFonts w:ascii="Times New Roman" w:hAnsi="Times New Roman" w:cs="Times New Roman"/>
          <w:szCs w:val="24"/>
        </w:rPr>
        <w:t>In accounting for semiotic analysis, research</w:t>
      </w:r>
      <w:r w:rsidR="00174D18">
        <w:rPr>
          <w:rFonts w:ascii="Times New Roman" w:hAnsi="Times New Roman" w:cs="Times New Roman"/>
          <w:szCs w:val="24"/>
        </w:rPr>
        <w:t xml:space="preserve"> showed</w:t>
      </w:r>
      <w:r w:rsidRPr="00677360">
        <w:rPr>
          <w:rFonts w:ascii="Times New Roman" w:hAnsi="Times New Roman" w:cs="Times New Roman"/>
          <w:szCs w:val="24"/>
        </w:rPr>
        <w:t xml:space="preserve"> that a social semiotic approach must focus on the resources available in the corpus, describe how they are used, and locate them within a value system. The figures above provide a top-down direction in their reading composition. In Fig</w:t>
      </w:r>
      <w:r w:rsidR="00174D18">
        <w:rPr>
          <w:rFonts w:ascii="Times New Roman" w:hAnsi="Times New Roman" w:cs="Times New Roman"/>
          <w:szCs w:val="24"/>
        </w:rPr>
        <w:t>ure</w:t>
      </w:r>
      <w:r w:rsidRPr="00677360">
        <w:rPr>
          <w:rFonts w:ascii="Times New Roman" w:hAnsi="Times New Roman" w:cs="Times New Roman"/>
          <w:szCs w:val="24"/>
        </w:rPr>
        <w:t xml:space="preserve"> 7, comparison is employed to determine and rate the pupils’ cognitive ability. Comparison is depicted here as the process of examining the similarities and differences between two or more </w:t>
      </w:r>
      <w:r w:rsidR="00174D18">
        <w:rPr>
          <w:rFonts w:ascii="Times New Roman" w:hAnsi="Times New Roman" w:cs="Times New Roman"/>
          <w:szCs w:val="24"/>
        </w:rPr>
        <w:t>objects</w:t>
      </w:r>
      <w:r w:rsidRPr="00677360">
        <w:rPr>
          <w:rFonts w:ascii="Times New Roman" w:hAnsi="Times New Roman" w:cs="Times New Roman"/>
          <w:szCs w:val="24"/>
        </w:rPr>
        <w:t xml:space="preserve">. When making a comparison, individuals typically identify the characteristics, features, or qualities of the items being compared in order to evaluate whether they are alike or different. Comparison can be employed in semiotics to </w:t>
      </w:r>
      <w:proofErr w:type="spellStart"/>
      <w:r w:rsidRPr="00677360">
        <w:rPr>
          <w:rFonts w:ascii="Times New Roman" w:hAnsi="Times New Roman" w:cs="Times New Roman"/>
          <w:szCs w:val="24"/>
        </w:rPr>
        <w:t>analyse</w:t>
      </w:r>
      <w:proofErr w:type="spellEnd"/>
      <w:r w:rsidRPr="00677360">
        <w:rPr>
          <w:rFonts w:ascii="Times New Roman" w:hAnsi="Times New Roman" w:cs="Times New Roman"/>
          <w:szCs w:val="24"/>
        </w:rPr>
        <w:t xml:space="preserve"> and understand the meaning of signs and symbols in relation to other signs and symbols, as shown in the figures above. The use of comparison enables semioticians to identify similarities and differences within a particular sign system, as well as across multiple sign systems.</w:t>
      </w:r>
      <w:r w:rsidRPr="00677360">
        <w:rPr>
          <w:rFonts w:ascii="Times New Roman" w:hAnsi="Times New Roman" w:cs="Times New Roman"/>
          <w:b/>
          <w:bCs/>
          <w:szCs w:val="24"/>
        </w:rPr>
        <w:t xml:space="preserve"> </w:t>
      </w:r>
    </w:p>
    <w:p w14:paraId="6BB99EE8" w14:textId="029DA8D6" w:rsidR="00FA5A53" w:rsidRDefault="00677360" w:rsidP="00E470F2">
      <w:pPr>
        <w:spacing w:before="240" w:after="120" w:line="240" w:lineRule="auto"/>
        <w:ind w:left="-5" w:right="-18"/>
        <w:rPr>
          <w:rFonts w:ascii="Times New Roman" w:hAnsi="Times New Roman" w:cs="Times New Roman"/>
          <w:szCs w:val="24"/>
        </w:rPr>
      </w:pPr>
      <w:r w:rsidRPr="00677360">
        <w:rPr>
          <w:rFonts w:ascii="Times New Roman" w:hAnsi="Times New Roman" w:cs="Times New Roman"/>
          <w:szCs w:val="24"/>
        </w:rPr>
        <w:t>In Fig</w:t>
      </w:r>
      <w:r w:rsidR="00174D18">
        <w:rPr>
          <w:rFonts w:ascii="Times New Roman" w:hAnsi="Times New Roman" w:cs="Times New Roman"/>
          <w:szCs w:val="24"/>
        </w:rPr>
        <w:t>ure</w:t>
      </w:r>
      <w:r w:rsidRPr="00677360">
        <w:rPr>
          <w:rFonts w:ascii="Times New Roman" w:hAnsi="Times New Roman" w:cs="Times New Roman"/>
          <w:szCs w:val="24"/>
        </w:rPr>
        <w:t xml:space="preserve"> 7a, there is a contrast between the analysis of two signs or symbols that are opposites or contrasting to each other </w:t>
      </w:r>
      <w:r w:rsidR="008B39B0">
        <w:rPr>
          <w:rFonts w:ascii="Times New Roman" w:hAnsi="Times New Roman" w:cs="Times New Roman"/>
          <w:szCs w:val="24"/>
        </w:rPr>
        <w:t xml:space="preserve">for </w:t>
      </w:r>
      <w:r w:rsidRPr="00677360">
        <w:rPr>
          <w:rFonts w:ascii="Times New Roman" w:hAnsi="Times New Roman" w:cs="Times New Roman"/>
          <w:szCs w:val="24"/>
        </w:rPr>
        <w:t>t</w:t>
      </w:r>
      <w:r w:rsidR="008B39B0">
        <w:rPr>
          <w:rFonts w:ascii="Times New Roman" w:hAnsi="Times New Roman" w:cs="Times New Roman"/>
          <w:szCs w:val="24"/>
        </w:rPr>
        <w:t>he pupils to</w:t>
      </w:r>
      <w:r w:rsidRPr="00677360">
        <w:rPr>
          <w:rFonts w:ascii="Times New Roman" w:hAnsi="Times New Roman" w:cs="Times New Roman"/>
          <w:szCs w:val="24"/>
        </w:rPr>
        <w:t xml:space="preserve"> identify </w:t>
      </w:r>
      <w:r w:rsidR="008B39B0">
        <w:rPr>
          <w:rFonts w:ascii="Times New Roman" w:hAnsi="Times New Roman" w:cs="Times New Roman"/>
          <w:szCs w:val="24"/>
        </w:rPr>
        <w:t xml:space="preserve">and show </w:t>
      </w:r>
      <w:r w:rsidR="00DA65DF">
        <w:rPr>
          <w:rFonts w:ascii="Times New Roman" w:hAnsi="Times New Roman" w:cs="Times New Roman"/>
          <w:szCs w:val="24"/>
        </w:rPr>
        <w:t xml:space="preserve">the existing </w:t>
      </w:r>
      <w:r w:rsidRPr="00677360">
        <w:rPr>
          <w:rFonts w:ascii="Times New Roman" w:hAnsi="Times New Roman" w:cs="Times New Roman"/>
          <w:szCs w:val="24"/>
        </w:rPr>
        <w:t xml:space="preserve">differences </w:t>
      </w:r>
      <w:r w:rsidR="00DA65DF">
        <w:rPr>
          <w:rFonts w:ascii="Times New Roman" w:hAnsi="Times New Roman" w:cs="Times New Roman"/>
          <w:szCs w:val="24"/>
        </w:rPr>
        <w:t>via comparison</w:t>
      </w:r>
      <w:r w:rsidRPr="00677360">
        <w:rPr>
          <w:rFonts w:ascii="Times New Roman" w:hAnsi="Times New Roman" w:cs="Times New Roman"/>
          <w:szCs w:val="24"/>
        </w:rPr>
        <w:t>. The contrast between “big” and “small”, “long” and “short”, “thick and thin”, “heavy and light” and objects of the same size are represented for pupils’ cognitive testing. In the figures, painting is employed to convey a significant impact on the overall meaning of the depicted objects. It also shows the degree of comparison, which is used to compare the intensity or extent of something. The comparative degree is used to compare two things, and the superlative degree is used to compare more than two things. In Fig. 7b, the objects, ‘elephant’ (big, bigger, biggest), pencil (short, shorter, shortest), rope (long, longer, longest), book (thick, thicker, thickest),</w:t>
      </w:r>
      <w:r w:rsidR="00506C20">
        <w:rPr>
          <w:rFonts w:ascii="Times New Roman" w:hAnsi="Times New Roman" w:cs="Times New Roman"/>
          <w:szCs w:val="24"/>
        </w:rPr>
        <w:t xml:space="preserve"> and</w:t>
      </w:r>
      <w:r w:rsidRPr="00677360">
        <w:rPr>
          <w:rFonts w:ascii="Times New Roman" w:hAnsi="Times New Roman" w:cs="Times New Roman"/>
          <w:szCs w:val="24"/>
        </w:rPr>
        <w:t xml:space="preserve"> window (wide, wider, widest) are compar</w:t>
      </w:r>
      <w:r w:rsidR="00506C20">
        <w:rPr>
          <w:rFonts w:ascii="Times New Roman" w:hAnsi="Times New Roman" w:cs="Times New Roman"/>
          <w:szCs w:val="24"/>
        </w:rPr>
        <w:t>atively depicted</w:t>
      </w:r>
      <w:r w:rsidRPr="00677360">
        <w:rPr>
          <w:rFonts w:ascii="Times New Roman" w:hAnsi="Times New Roman" w:cs="Times New Roman"/>
          <w:szCs w:val="24"/>
        </w:rPr>
        <w:t xml:space="preserve"> to show </w:t>
      </w:r>
      <w:r w:rsidR="004D57B1" w:rsidRPr="00677360">
        <w:rPr>
          <w:rFonts w:ascii="Times New Roman" w:hAnsi="Times New Roman" w:cs="Times New Roman"/>
          <w:szCs w:val="24"/>
        </w:rPr>
        <w:t>the size</w:t>
      </w:r>
      <w:r w:rsidRPr="00677360">
        <w:rPr>
          <w:rFonts w:ascii="Times New Roman" w:hAnsi="Times New Roman" w:cs="Times New Roman"/>
          <w:szCs w:val="24"/>
        </w:rPr>
        <w:t xml:space="preserve"> and degrees of the objects. Figure 7 above presents photographs of people engaged in various activities; here, shapes are used in the image to highlight the differences, and with this semiotic device, the pupil can identify objects.</w:t>
      </w:r>
    </w:p>
    <w:p w14:paraId="5E7B407A" w14:textId="0F040330" w:rsidR="00C07689" w:rsidRDefault="00D345B1" w:rsidP="00E470F2">
      <w:pPr>
        <w:spacing w:before="240" w:after="120" w:line="240" w:lineRule="auto"/>
        <w:ind w:left="-5" w:right="-18"/>
        <w:rPr>
          <w:rFonts w:ascii="Times New Roman" w:hAnsi="Times New Roman" w:cs="Times New Roman"/>
          <w:szCs w:val="24"/>
        </w:rPr>
      </w:pPr>
      <w:r>
        <w:rPr>
          <w:rFonts w:ascii="Times New Roman" w:hAnsi="Times New Roman" w:cs="Times New Roman"/>
          <w:noProof/>
          <w:szCs w:val="24"/>
        </w:rPr>
        <w:pict w14:anchorId="27882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9.5pt;margin-top:20.8pt;width:213.2pt;height:275.45pt;z-index:251665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">
            <v:imagedata r:id="rId15" o:title=""/>
          </v:shape>
        </w:pict>
      </w:r>
      <w:r>
        <w:rPr>
          <w:rFonts w:ascii="Times New Roman" w:hAnsi="Times New Roman" w:cs="Times New Roman"/>
          <w:noProof/>
          <w:szCs w:val="24"/>
        </w:rPr>
        <w:pict w14:anchorId="4A905445">
          <v:shape id="Image" o:spid="_x0000_s1027" type="#_x0000_t75" style="position:absolute;left:0;text-align:left;margin-left:10.75pt;margin-top:20.5pt;width:208.05pt;height:275.75pt;z-index:25166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">
            <v:imagedata r:id="rId16" o:title=""/>
          </v:shape>
        </w:pict>
      </w:r>
    </w:p>
    <w:p w14:paraId="4B120EE9" w14:textId="6EAAFB6A" w:rsidR="00FA5A53" w:rsidRPr="00F91F17" w:rsidRDefault="00FA5A53" w:rsidP="00E470F2">
      <w:pPr>
        <w:spacing w:before="240" w:after="120" w:line="240" w:lineRule="auto"/>
        <w:ind w:left="-5" w:right="-18"/>
        <w:rPr>
          <w:rFonts w:ascii="Times New Roman" w:hAnsi="Times New Roman" w:cs="Times New Roman"/>
          <w:szCs w:val="24"/>
        </w:rPr>
      </w:pPr>
    </w:p>
    <w:p w14:paraId="0ED2D864" w14:textId="381E3BCF" w:rsidR="00FA5A53" w:rsidRPr="00F91F17" w:rsidRDefault="00FA5A53" w:rsidP="00E470F2">
      <w:pPr>
        <w:spacing w:before="240" w:after="120" w:line="240" w:lineRule="auto"/>
        <w:ind w:left="-5" w:right="-18"/>
        <w:rPr>
          <w:rFonts w:ascii="Times New Roman" w:hAnsi="Times New Roman" w:cs="Times New Roman"/>
          <w:szCs w:val="24"/>
        </w:rPr>
      </w:pPr>
    </w:p>
    <w:p w14:paraId="49C41C57" w14:textId="1C6103F3" w:rsidR="00FA5A53" w:rsidRPr="00F91F17" w:rsidRDefault="00FA5A53" w:rsidP="00E470F2">
      <w:pPr>
        <w:spacing w:before="240" w:after="120" w:line="240" w:lineRule="auto"/>
        <w:ind w:left="-5" w:right="-18"/>
        <w:rPr>
          <w:rFonts w:ascii="Times New Roman" w:hAnsi="Times New Roman" w:cs="Times New Roman"/>
          <w:szCs w:val="24"/>
        </w:rPr>
      </w:pPr>
    </w:p>
    <w:p w14:paraId="03800F4C" w14:textId="03D6BE26" w:rsidR="00FA5A53" w:rsidRPr="00F91F17" w:rsidRDefault="00FA5A53" w:rsidP="00E470F2">
      <w:pPr>
        <w:spacing w:before="240" w:after="120" w:line="240" w:lineRule="auto"/>
        <w:ind w:left="-5" w:right="-18"/>
        <w:rPr>
          <w:rFonts w:ascii="Times New Roman" w:hAnsi="Times New Roman" w:cs="Times New Roman"/>
          <w:szCs w:val="24"/>
        </w:rPr>
      </w:pPr>
    </w:p>
    <w:p w14:paraId="62D79A58" w14:textId="23F3ABE7" w:rsidR="00FA5A53" w:rsidRPr="00F91F17" w:rsidRDefault="00FA5A53" w:rsidP="00E470F2">
      <w:pPr>
        <w:spacing w:before="240" w:after="120" w:line="240" w:lineRule="auto"/>
        <w:ind w:left="-5" w:right="-18"/>
        <w:rPr>
          <w:rFonts w:ascii="Times New Roman" w:hAnsi="Times New Roman" w:cs="Times New Roman"/>
          <w:szCs w:val="24"/>
        </w:rPr>
      </w:pPr>
    </w:p>
    <w:p w14:paraId="0449039B" w14:textId="6E580A68" w:rsidR="00FA5A53" w:rsidRPr="00F91F17" w:rsidRDefault="00FA5A53" w:rsidP="00E470F2">
      <w:pPr>
        <w:spacing w:before="240" w:after="120" w:line="240" w:lineRule="auto"/>
        <w:ind w:left="-5" w:right="-18"/>
        <w:rPr>
          <w:rFonts w:ascii="Times New Roman" w:hAnsi="Times New Roman" w:cs="Times New Roman"/>
          <w:szCs w:val="24"/>
        </w:rPr>
      </w:pPr>
    </w:p>
    <w:p w14:paraId="001BF86D" w14:textId="0D4F9BED" w:rsidR="00FA5A53" w:rsidRPr="00F91F17" w:rsidRDefault="00FA5A53" w:rsidP="00E470F2">
      <w:pPr>
        <w:spacing w:before="240" w:after="120" w:line="240" w:lineRule="auto"/>
        <w:ind w:left="-5" w:right="-18"/>
        <w:rPr>
          <w:rFonts w:ascii="Times New Roman" w:hAnsi="Times New Roman" w:cs="Times New Roman"/>
          <w:szCs w:val="24"/>
        </w:rPr>
      </w:pPr>
    </w:p>
    <w:p w14:paraId="4C161A08" w14:textId="26983CEE" w:rsidR="00FA5A53" w:rsidRPr="00F91F17" w:rsidRDefault="00FA5A53" w:rsidP="00E470F2">
      <w:pPr>
        <w:spacing w:before="240" w:after="120" w:line="240" w:lineRule="auto"/>
        <w:ind w:left="-5" w:right="-18"/>
        <w:rPr>
          <w:rFonts w:ascii="Times New Roman" w:hAnsi="Times New Roman" w:cs="Times New Roman"/>
          <w:szCs w:val="24"/>
        </w:rPr>
      </w:pPr>
    </w:p>
    <w:p w14:paraId="06F173BC" w14:textId="77777777" w:rsidR="00FA5A53" w:rsidRPr="00F91F17" w:rsidRDefault="00FA5A53" w:rsidP="00E470F2">
      <w:pPr>
        <w:spacing w:before="240" w:after="120" w:line="240" w:lineRule="auto"/>
        <w:ind w:left="-5" w:right="-18"/>
        <w:rPr>
          <w:rFonts w:ascii="Times New Roman" w:hAnsi="Times New Roman" w:cs="Times New Roman"/>
          <w:szCs w:val="24"/>
        </w:rPr>
      </w:pPr>
    </w:p>
    <w:p w14:paraId="77F1B874" w14:textId="77777777" w:rsidR="00FA5A53" w:rsidRDefault="00FA5A53" w:rsidP="00E470F2">
      <w:pPr>
        <w:spacing w:before="240" w:after="120" w:line="240" w:lineRule="auto"/>
        <w:ind w:left="-5" w:right="-18"/>
        <w:rPr>
          <w:rFonts w:ascii="Times New Roman" w:hAnsi="Times New Roman" w:cs="Times New Roman"/>
          <w:szCs w:val="24"/>
        </w:rPr>
      </w:pPr>
    </w:p>
    <w:p w14:paraId="4CBFAD35" w14:textId="77777777" w:rsidR="00C07689" w:rsidRPr="008B6BE8" w:rsidRDefault="00C07689" w:rsidP="008B6BE8">
      <w:pPr>
        <w:spacing w:before="240" w:after="120" w:line="240" w:lineRule="auto"/>
        <w:ind w:left="-5" w:right="-18"/>
        <w:rPr>
          <w:rFonts w:ascii="Times New Roman" w:hAnsi="Times New Roman" w:cs="Times New Roman"/>
          <w:sz w:val="12"/>
          <w:szCs w:val="12"/>
        </w:rPr>
      </w:pPr>
    </w:p>
    <w:p w14:paraId="53AE7D17" w14:textId="4DBAE60D" w:rsidR="00FA5A53" w:rsidRPr="00F91F17" w:rsidRDefault="00FA5A53" w:rsidP="008B6BE8">
      <w:pPr>
        <w:spacing w:before="240" w:after="120" w:line="240" w:lineRule="auto"/>
        <w:ind w:right="-18"/>
        <w:rPr>
          <w:rFonts w:ascii="Times New Roman" w:hAnsi="Times New Roman" w:cs="Times New Roman"/>
          <w:szCs w:val="24"/>
        </w:rPr>
      </w:pPr>
      <w:r w:rsidRPr="007F30CB">
        <w:rPr>
          <w:rFonts w:ascii="Times New Roman" w:hAnsi="Times New Roman" w:cs="Times New Roman"/>
          <w:b/>
          <w:bCs/>
          <w:szCs w:val="24"/>
        </w:rPr>
        <w:t>Fig</w:t>
      </w:r>
      <w:r w:rsidR="00A909C3">
        <w:rPr>
          <w:rFonts w:ascii="Times New Roman" w:hAnsi="Times New Roman" w:cs="Times New Roman"/>
          <w:b/>
          <w:bCs/>
          <w:szCs w:val="24"/>
        </w:rPr>
        <w:t>ure</w:t>
      </w:r>
      <w:r w:rsidRPr="007F30CB">
        <w:rPr>
          <w:rFonts w:ascii="Times New Roman" w:hAnsi="Times New Roman" w:cs="Times New Roman"/>
          <w:b/>
          <w:bCs/>
          <w:szCs w:val="24"/>
        </w:rPr>
        <w:t xml:space="preserve"> 8</w:t>
      </w:r>
      <w:r w:rsidRPr="00F91F17">
        <w:rPr>
          <w:rFonts w:ascii="Times New Roman" w:hAnsi="Times New Roman" w:cs="Times New Roman"/>
          <w:szCs w:val="24"/>
        </w:rPr>
        <w:t xml:space="preserve">: Plane and slide figures </w:t>
      </w:r>
    </w:p>
    <w:p w14:paraId="23C669CE" w14:textId="77777777" w:rsidR="00C07689" w:rsidRDefault="00C07689" w:rsidP="008B6BE8">
      <w:pPr>
        <w:spacing w:before="240" w:after="120" w:line="240" w:lineRule="auto"/>
        <w:ind w:left="-5" w:right="-18"/>
        <w:rPr>
          <w:rFonts w:ascii="Times New Roman" w:hAnsi="Times New Roman" w:cs="Times New Roman"/>
          <w:szCs w:val="24"/>
        </w:rPr>
      </w:pPr>
    </w:p>
    <w:p w14:paraId="288D82ED" w14:textId="6B2E0618" w:rsidR="00FA5A53" w:rsidRDefault="00F872A2" w:rsidP="00E470F2">
      <w:pPr>
        <w:spacing w:before="240" w:after="120" w:line="240" w:lineRule="auto"/>
        <w:ind w:left="-5" w:right="-18"/>
        <w:rPr>
          <w:rFonts w:ascii="Times New Roman" w:hAnsi="Times New Roman" w:cs="Times New Roman"/>
          <w:szCs w:val="24"/>
        </w:rPr>
      </w:pPr>
      <w:r w:rsidRPr="00F872A2">
        <w:rPr>
          <w:rFonts w:ascii="Times New Roman" w:hAnsi="Times New Roman" w:cs="Times New Roman"/>
          <w:szCs w:val="24"/>
        </w:rPr>
        <w:t xml:space="preserve">The objects in Fig. 8 above are photographs of solid objects of various shapes and sizes, used to depict the diverse ways pupils at the basic level can be taught. The figures are presented in a top-down reading direction, which is segmented into three parts. At the top is the study of shapes, including the cube, cuboid, cylinder, cone, and sphere. At the center are </w:t>
      </w:r>
      <w:r w:rsidR="00943739">
        <w:rPr>
          <w:rFonts w:ascii="Times New Roman" w:hAnsi="Times New Roman" w:cs="Times New Roman"/>
          <w:szCs w:val="24"/>
        </w:rPr>
        <w:t>visuals</w:t>
      </w:r>
      <w:r w:rsidRPr="00F872A2">
        <w:rPr>
          <w:rFonts w:ascii="Times New Roman" w:hAnsi="Times New Roman" w:cs="Times New Roman"/>
          <w:szCs w:val="24"/>
        </w:rPr>
        <w:t xml:space="preserve"> of shapes and exercises deployed to test the pupils’ cognitive level of </w:t>
      </w:r>
      <w:proofErr w:type="spellStart"/>
      <w:r w:rsidRPr="00F872A2">
        <w:rPr>
          <w:rFonts w:ascii="Times New Roman" w:hAnsi="Times New Roman" w:cs="Times New Roman"/>
          <w:szCs w:val="24"/>
        </w:rPr>
        <w:t>colour</w:t>
      </w:r>
      <w:proofErr w:type="spellEnd"/>
      <w:r w:rsidRPr="00F872A2">
        <w:rPr>
          <w:rFonts w:ascii="Times New Roman" w:hAnsi="Times New Roman" w:cs="Times New Roman"/>
          <w:szCs w:val="24"/>
        </w:rPr>
        <w:t xml:space="preserve">. At the down part, objects of different shapes are placed side by side for the pupils to match them correctly. These exercises help pupils think critically and strengthen mental processes, such as memory, attention, concentration, cognition, and the ability to understand abstract concepts. Semiotically, the shapes, objects, </w:t>
      </w:r>
      <w:proofErr w:type="spellStart"/>
      <w:r w:rsidRPr="00F872A2">
        <w:rPr>
          <w:rFonts w:ascii="Times New Roman" w:hAnsi="Times New Roman" w:cs="Times New Roman"/>
          <w:szCs w:val="24"/>
        </w:rPr>
        <w:t>colours</w:t>
      </w:r>
      <w:proofErr w:type="spellEnd"/>
      <w:r w:rsidRPr="00F872A2">
        <w:rPr>
          <w:rFonts w:ascii="Times New Roman" w:hAnsi="Times New Roman" w:cs="Times New Roman"/>
          <w:szCs w:val="24"/>
        </w:rPr>
        <w:t xml:space="preserve"> and other resources employed here are designed to help pupils identify and solve mathematical questions.</w:t>
      </w:r>
      <w:r w:rsidR="00FA5A53" w:rsidRPr="00F91F17">
        <w:rPr>
          <w:rFonts w:ascii="Times New Roman" w:hAnsi="Times New Roman" w:cs="Times New Roman"/>
          <w:szCs w:val="24"/>
        </w:rPr>
        <w:t xml:space="preserve">   </w:t>
      </w:r>
    </w:p>
    <w:p w14:paraId="57E49251" w14:textId="3635A816" w:rsidR="00FA5A53" w:rsidRPr="00F91F17" w:rsidRDefault="00B54DD1" w:rsidP="00E470F2">
      <w:pPr>
        <w:spacing w:before="240" w:after="120" w:line="240" w:lineRule="auto"/>
        <w:ind w:left="360" w:right="-18" w:hanging="375"/>
        <w:rPr>
          <w:rFonts w:ascii="Times New Roman" w:hAnsi="Times New Roman" w:cs="Times New Roman"/>
          <w:szCs w:val="24"/>
        </w:rPr>
      </w:pPr>
      <w:r>
        <w:rPr>
          <w:rFonts w:ascii="Times New Roman" w:hAnsi="Times New Roman" w:cs="Times New Roman"/>
          <w:b/>
          <w:szCs w:val="24"/>
        </w:rPr>
        <w:t xml:space="preserve">4.4 </w:t>
      </w:r>
      <w:r w:rsidR="006368FC" w:rsidRPr="00F91F17">
        <w:rPr>
          <w:rFonts w:ascii="Times New Roman" w:hAnsi="Times New Roman" w:cs="Times New Roman"/>
          <w:b/>
          <w:szCs w:val="24"/>
        </w:rPr>
        <w:t>I</w:t>
      </w:r>
      <w:r w:rsidR="00FA5A53" w:rsidRPr="00F91F17">
        <w:rPr>
          <w:rFonts w:ascii="Times New Roman" w:hAnsi="Times New Roman" w:cs="Times New Roman"/>
          <w:b/>
          <w:szCs w:val="24"/>
        </w:rPr>
        <w:t>mage</w:t>
      </w:r>
      <w:r w:rsidR="006368FC" w:rsidRPr="00F91F17">
        <w:rPr>
          <w:rFonts w:ascii="Times New Roman" w:hAnsi="Times New Roman" w:cs="Times New Roman"/>
          <w:b/>
          <w:szCs w:val="24"/>
        </w:rPr>
        <w:t>s as</w:t>
      </w:r>
      <w:r w:rsidR="00FA5A53" w:rsidRPr="00F91F17">
        <w:rPr>
          <w:rFonts w:ascii="Times New Roman" w:hAnsi="Times New Roman" w:cs="Times New Roman"/>
          <w:b/>
          <w:szCs w:val="24"/>
        </w:rPr>
        <w:t xml:space="preserve"> enhance</w:t>
      </w:r>
      <w:r w:rsidR="006368FC" w:rsidRPr="00F91F17">
        <w:rPr>
          <w:rFonts w:ascii="Times New Roman" w:hAnsi="Times New Roman" w:cs="Times New Roman"/>
          <w:b/>
          <w:szCs w:val="24"/>
        </w:rPr>
        <w:t>r</w:t>
      </w:r>
      <w:r w:rsidR="00FA5A53" w:rsidRPr="00F91F17">
        <w:rPr>
          <w:rFonts w:ascii="Times New Roman" w:hAnsi="Times New Roman" w:cs="Times New Roman"/>
          <w:b/>
          <w:szCs w:val="24"/>
        </w:rPr>
        <w:t xml:space="preserve"> </w:t>
      </w:r>
      <w:r w:rsidR="006368FC" w:rsidRPr="00F91F17">
        <w:rPr>
          <w:rFonts w:ascii="Times New Roman" w:hAnsi="Times New Roman" w:cs="Times New Roman"/>
          <w:b/>
          <w:szCs w:val="24"/>
        </w:rPr>
        <w:t xml:space="preserve">of </w:t>
      </w:r>
      <w:r w:rsidR="00FA5A53" w:rsidRPr="00F91F17">
        <w:rPr>
          <w:rFonts w:ascii="Times New Roman" w:hAnsi="Times New Roman" w:cs="Times New Roman"/>
          <w:b/>
          <w:szCs w:val="24"/>
        </w:rPr>
        <w:t xml:space="preserve">the power of imagination </w:t>
      </w:r>
      <w:r w:rsidR="006368FC" w:rsidRPr="00F91F17">
        <w:rPr>
          <w:rFonts w:ascii="Times New Roman" w:hAnsi="Times New Roman" w:cs="Times New Roman"/>
          <w:b/>
          <w:szCs w:val="24"/>
        </w:rPr>
        <w:t>and</w:t>
      </w:r>
      <w:r w:rsidR="00FA5A53" w:rsidRPr="00F91F17">
        <w:rPr>
          <w:rFonts w:ascii="Times New Roman" w:hAnsi="Times New Roman" w:cs="Times New Roman"/>
          <w:b/>
          <w:szCs w:val="24"/>
        </w:rPr>
        <w:t xml:space="preserve"> creativity of pupils at the basic level </w:t>
      </w:r>
      <w:r w:rsidR="006368FC" w:rsidRPr="00F91F17">
        <w:rPr>
          <w:rFonts w:ascii="Times New Roman" w:hAnsi="Times New Roman" w:cs="Times New Roman"/>
          <w:b/>
          <w:szCs w:val="24"/>
        </w:rPr>
        <w:t>in</w:t>
      </w:r>
      <w:r w:rsidR="00FA5A53" w:rsidRPr="00F91F17">
        <w:rPr>
          <w:rFonts w:ascii="Times New Roman" w:hAnsi="Times New Roman" w:cs="Times New Roman"/>
          <w:b/>
          <w:szCs w:val="24"/>
        </w:rPr>
        <w:t xml:space="preserve"> learning Mathematics</w:t>
      </w:r>
    </w:p>
    <w:p w14:paraId="4F43C75A" w14:textId="2A057D7E" w:rsidR="006368FC" w:rsidRDefault="00FA5A53" w:rsidP="00E470F2">
      <w:pPr>
        <w:spacing w:before="240" w:after="120" w:line="240" w:lineRule="auto"/>
        <w:ind w:left="-5" w:right="-18"/>
        <w:rPr>
          <w:rFonts w:ascii="Times New Roman" w:hAnsi="Times New Roman" w:cs="Times New Roman"/>
          <w:b/>
          <w:szCs w:val="24"/>
        </w:rPr>
      </w:pPr>
      <w:r w:rsidRPr="00F91F17">
        <w:rPr>
          <w:rFonts w:ascii="Times New Roman" w:hAnsi="Times New Roman" w:cs="Times New Roman"/>
          <w:szCs w:val="24"/>
        </w:rPr>
        <w:t>Imagination</w:t>
      </w:r>
      <w:r w:rsidR="00E962CB">
        <w:rPr>
          <w:rFonts w:ascii="Times New Roman" w:hAnsi="Times New Roman" w:cs="Times New Roman"/>
          <w:szCs w:val="24"/>
        </w:rPr>
        <w:t xml:space="preserve">, which </w:t>
      </w:r>
      <w:r w:rsidR="00E962CB" w:rsidRPr="00F91F17">
        <w:rPr>
          <w:rFonts w:ascii="Times New Roman" w:hAnsi="Times New Roman" w:cs="Times New Roman"/>
          <w:szCs w:val="24"/>
        </w:rPr>
        <w:t>involves creati</w:t>
      </w:r>
      <w:r w:rsidR="00E962CB">
        <w:rPr>
          <w:rFonts w:ascii="Times New Roman" w:hAnsi="Times New Roman" w:cs="Times New Roman"/>
          <w:szCs w:val="24"/>
        </w:rPr>
        <w:t>o</w:t>
      </w:r>
      <w:r w:rsidR="00E962CB" w:rsidRPr="00F91F17">
        <w:rPr>
          <w:rFonts w:ascii="Times New Roman" w:hAnsi="Times New Roman" w:cs="Times New Roman"/>
          <w:szCs w:val="24"/>
        </w:rPr>
        <w:t xml:space="preserve">n </w:t>
      </w:r>
      <w:r w:rsidR="00E962CB">
        <w:rPr>
          <w:rFonts w:ascii="Times New Roman" w:hAnsi="Times New Roman" w:cs="Times New Roman"/>
          <w:szCs w:val="24"/>
        </w:rPr>
        <w:t xml:space="preserve">of </w:t>
      </w:r>
      <w:r w:rsidR="00E962CB" w:rsidRPr="00F91F17">
        <w:rPr>
          <w:rFonts w:ascii="Times New Roman" w:hAnsi="Times New Roman" w:cs="Times New Roman"/>
          <w:szCs w:val="24"/>
        </w:rPr>
        <w:t>new ideas, images, and scenarios in the mind</w:t>
      </w:r>
      <w:r w:rsidR="00E962CB">
        <w:rPr>
          <w:rFonts w:ascii="Times New Roman" w:hAnsi="Times New Roman" w:cs="Times New Roman"/>
          <w:szCs w:val="24"/>
        </w:rPr>
        <w:t>,</w:t>
      </w:r>
      <w:r w:rsidRPr="00F91F17">
        <w:rPr>
          <w:rFonts w:ascii="Times New Roman" w:hAnsi="Times New Roman" w:cs="Times New Roman"/>
          <w:szCs w:val="24"/>
        </w:rPr>
        <w:t xml:space="preserve"> is </w:t>
      </w:r>
      <w:r w:rsidR="00E962CB">
        <w:rPr>
          <w:rFonts w:ascii="Times New Roman" w:hAnsi="Times New Roman" w:cs="Times New Roman"/>
          <w:szCs w:val="24"/>
        </w:rPr>
        <w:t xml:space="preserve">regarded as </w:t>
      </w:r>
      <w:r w:rsidRPr="00F91F17">
        <w:rPr>
          <w:rFonts w:ascii="Times New Roman" w:hAnsi="Times New Roman" w:cs="Times New Roman"/>
          <w:szCs w:val="24"/>
        </w:rPr>
        <w:t xml:space="preserve">the </w:t>
      </w:r>
      <w:r w:rsidR="00E962CB" w:rsidRPr="00F91F17">
        <w:rPr>
          <w:rFonts w:ascii="Times New Roman" w:hAnsi="Times New Roman" w:cs="Times New Roman"/>
          <w:szCs w:val="24"/>
        </w:rPr>
        <w:t>capability</w:t>
      </w:r>
      <w:r w:rsidRPr="00F91F17">
        <w:rPr>
          <w:rFonts w:ascii="Times New Roman" w:hAnsi="Times New Roman" w:cs="Times New Roman"/>
          <w:szCs w:val="24"/>
        </w:rPr>
        <w:t xml:space="preserve"> to </w:t>
      </w:r>
      <w:r w:rsidR="00E962CB">
        <w:rPr>
          <w:rFonts w:ascii="Times New Roman" w:hAnsi="Times New Roman" w:cs="Times New Roman"/>
          <w:szCs w:val="24"/>
        </w:rPr>
        <w:t>formulate</w:t>
      </w:r>
      <w:r w:rsidRPr="00F91F17">
        <w:rPr>
          <w:rFonts w:ascii="Times New Roman" w:hAnsi="Times New Roman" w:cs="Times New Roman"/>
          <w:szCs w:val="24"/>
        </w:rPr>
        <w:t xml:space="preserve"> mental images, sensations, and concepts that are not present in </w:t>
      </w:r>
      <w:r w:rsidR="00E962CB">
        <w:rPr>
          <w:rFonts w:ascii="Times New Roman" w:hAnsi="Times New Roman" w:cs="Times New Roman"/>
          <w:szCs w:val="24"/>
        </w:rPr>
        <w:t>one’s</w:t>
      </w:r>
      <w:r w:rsidRPr="00F91F17">
        <w:rPr>
          <w:rFonts w:ascii="Times New Roman" w:hAnsi="Times New Roman" w:cs="Times New Roman"/>
          <w:szCs w:val="24"/>
        </w:rPr>
        <w:t xml:space="preserve"> immediate </w:t>
      </w:r>
      <w:r w:rsidR="00E962CB">
        <w:rPr>
          <w:rFonts w:ascii="Times New Roman" w:hAnsi="Times New Roman" w:cs="Times New Roman"/>
          <w:szCs w:val="24"/>
        </w:rPr>
        <w:t>environment</w:t>
      </w:r>
      <w:r w:rsidRPr="00F91F17">
        <w:rPr>
          <w:rFonts w:ascii="Times New Roman" w:hAnsi="Times New Roman" w:cs="Times New Roman"/>
          <w:szCs w:val="24"/>
        </w:rPr>
        <w:t xml:space="preserve"> or experiences. </w:t>
      </w:r>
      <w:r w:rsidR="00E962CB">
        <w:rPr>
          <w:rFonts w:ascii="Times New Roman" w:hAnsi="Times New Roman" w:cs="Times New Roman"/>
          <w:szCs w:val="24"/>
        </w:rPr>
        <w:t>Such creation</w:t>
      </w:r>
      <w:r w:rsidRPr="00F91F17">
        <w:rPr>
          <w:rFonts w:ascii="Times New Roman" w:hAnsi="Times New Roman" w:cs="Times New Roman"/>
          <w:szCs w:val="24"/>
        </w:rPr>
        <w:t xml:space="preserve"> allows </w:t>
      </w:r>
      <w:r w:rsidR="00E962CB">
        <w:rPr>
          <w:rFonts w:ascii="Times New Roman" w:hAnsi="Times New Roman" w:cs="Times New Roman"/>
          <w:szCs w:val="24"/>
        </w:rPr>
        <w:t>the</w:t>
      </w:r>
      <w:r w:rsidRPr="00F91F17">
        <w:rPr>
          <w:rFonts w:ascii="Times New Roman" w:hAnsi="Times New Roman" w:cs="Times New Roman"/>
          <w:szCs w:val="24"/>
        </w:rPr>
        <w:t xml:space="preserve"> visualiz</w:t>
      </w:r>
      <w:r w:rsidR="00E962CB">
        <w:rPr>
          <w:rFonts w:ascii="Times New Roman" w:hAnsi="Times New Roman" w:cs="Times New Roman"/>
          <w:szCs w:val="24"/>
        </w:rPr>
        <w:t>ation of</w:t>
      </w:r>
      <w:r w:rsidRPr="00F91F17">
        <w:rPr>
          <w:rFonts w:ascii="Times New Roman" w:hAnsi="Times New Roman" w:cs="Times New Roman"/>
          <w:szCs w:val="24"/>
        </w:rPr>
        <w:t xml:space="preserve"> things that </w:t>
      </w:r>
      <w:r w:rsidR="00E962CB">
        <w:rPr>
          <w:rFonts w:ascii="Times New Roman" w:hAnsi="Times New Roman" w:cs="Times New Roman"/>
          <w:szCs w:val="24"/>
        </w:rPr>
        <w:t>are</w:t>
      </w:r>
      <w:r w:rsidRPr="00F91F17">
        <w:rPr>
          <w:rFonts w:ascii="Times New Roman" w:hAnsi="Times New Roman" w:cs="Times New Roman"/>
          <w:szCs w:val="24"/>
        </w:rPr>
        <w:t xml:space="preserve"> not </w:t>
      </w:r>
      <w:r w:rsidR="00D80ADD">
        <w:rPr>
          <w:rFonts w:ascii="Times New Roman" w:hAnsi="Times New Roman" w:cs="Times New Roman"/>
          <w:szCs w:val="24"/>
        </w:rPr>
        <w:t xml:space="preserve">in </w:t>
      </w:r>
      <w:r w:rsidRPr="00F91F17">
        <w:rPr>
          <w:rFonts w:ascii="Times New Roman" w:hAnsi="Times New Roman" w:cs="Times New Roman"/>
          <w:szCs w:val="24"/>
        </w:rPr>
        <w:t>exist</w:t>
      </w:r>
      <w:r w:rsidR="00E962CB">
        <w:rPr>
          <w:rFonts w:ascii="Times New Roman" w:hAnsi="Times New Roman" w:cs="Times New Roman"/>
          <w:szCs w:val="24"/>
        </w:rPr>
        <w:t>ent</w:t>
      </w:r>
      <w:r w:rsidRPr="00F91F17">
        <w:rPr>
          <w:rFonts w:ascii="Times New Roman" w:hAnsi="Times New Roman" w:cs="Times New Roman"/>
          <w:szCs w:val="24"/>
        </w:rPr>
        <w:t xml:space="preserve"> or yet </w:t>
      </w:r>
      <w:r w:rsidR="00E962CB">
        <w:rPr>
          <w:rFonts w:ascii="Times New Roman" w:hAnsi="Times New Roman" w:cs="Times New Roman"/>
          <w:szCs w:val="24"/>
        </w:rPr>
        <w:t xml:space="preserve">to </w:t>
      </w:r>
      <w:r w:rsidRPr="00F91F17">
        <w:rPr>
          <w:rFonts w:ascii="Times New Roman" w:hAnsi="Times New Roman" w:cs="Times New Roman"/>
          <w:szCs w:val="24"/>
        </w:rPr>
        <w:t>happen</w:t>
      </w:r>
      <w:r w:rsidR="00E962CB">
        <w:rPr>
          <w:rFonts w:ascii="Times New Roman" w:hAnsi="Times New Roman" w:cs="Times New Roman"/>
          <w:szCs w:val="24"/>
        </w:rPr>
        <w:t xml:space="preserve"> in the real world. In Mathematics classroom setting, such creation</w:t>
      </w:r>
      <w:r w:rsidRPr="00F91F17">
        <w:rPr>
          <w:rFonts w:ascii="Times New Roman" w:hAnsi="Times New Roman" w:cs="Times New Roman"/>
          <w:szCs w:val="24"/>
        </w:rPr>
        <w:t xml:space="preserve"> plays a crucial role in creativity, problem-solving, and innovation. </w:t>
      </w:r>
      <w:r w:rsidR="00C62492">
        <w:rPr>
          <w:rFonts w:ascii="Times New Roman" w:hAnsi="Times New Roman" w:cs="Times New Roman"/>
          <w:szCs w:val="24"/>
        </w:rPr>
        <w:t>Thus,</w:t>
      </w:r>
      <w:r w:rsidRPr="00F91F17">
        <w:rPr>
          <w:rFonts w:ascii="Times New Roman" w:hAnsi="Times New Roman" w:cs="Times New Roman"/>
          <w:szCs w:val="24"/>
        </w:rPr>
        <w:t xml:space="preserve"> mental visuals, which serve as resources for mathematical learning by basic </w:t>
      </w:r>
      <w:r w:rsidR="00E962CB" w:rsidRPr="00F91F17">
        <w:rPr>
          <w:rFonts w:ascii="Times New Roman" w:hAnsi="Times New Roman" w:cs="Times New Roman"/>
          <w:szCs w:val="24"/>
        </w:rPr>
        <w:t>pupils,</w:t>
      </w:r>
      <w:r w:rsidRPr="00F91F17">
        <w:rPr>
          <w:rFonts w:ascii="Times New Roman" w:hAnsi="Times New Roman" w:cs="Times New Roman"/>
          <w:szCs w:val="24"/>
        </w:rPr>
        <w:t xml:space="preserve"> are represented in the figures below.</w:t>
      </w:r>
      <w:r w:rsidRPr="00F91F17">
        <w:rPr>
          <w:rFonts w:ascii="Times New Roman" w:hAnsi="Times New Roman" w:cs="Times New Roman"/>
          <w:b/>
          <w:szCs w:val="24"/>
        </w:rPr>
        <w:t xml:space="preserve"> </w:t>
      </w:r>
    </w:p>
    <w:p w14:paraId="59EB0283" w14:textId="77777777" w:rsidR="00FA5A53" w:rsidRPr="00F91F17" w:rsidRDefault="00FA5A53" w:rsidP="00E470F2">
      <w:pPr>
        <w:spacing w:before="240" w:after="120" w:line="240" w:lineRule="auto"/>
        <w:ind w:left="-5" w:right="-18"/>
        <w:rPr>
          <w:rFonts w:ascii="Times New Roman" w:hAnsi="Times New Roman" w:cs="Times New Roman"/>
          <w:b/>
          <w:szCs w:val="24"/>
        </w:rPr>
      </w:pPr>
      <w:r w:rsidRPr="00F91F17">
        <w:rPr>
          <w:rFonts w:ascii="Times New Roman" w:hAnsi="Times New Roman" w:cs="Times New Roman"/>
          <w:szCs w:val="24"/>
        </w:rPr>
        <w:t xml:space="preserve">    </w:t>
      </w:r>
      <w:r w:rsidRPr="00F91F17">
        <w:rPr>
          <w:rFonts w:ascii="Times New Roman" w:hAnsi="Times New Roman" w:cs="Times New Roman"/>
          <w:b/>
          <w:szCs w:val="24"/>
        </w:rPr>
        <w:t xml:space="preserve"> </w:t>
      </w:r>
    </w:p>
    <w:p w14:paraId="27CC343B" w14:textId="13AA96E9" w:rsidR="00FA5A53" w:rsidRPr="00F91F17" w:rsidRDefault="00ED5C47" w:rsidP="00E470F2">
      <w:pPr>
        <w:spacing w:before="240" w:after="120" w:line="240" w:lineRule="auto"/>
        <w:ind w:left="-5" w:right="-18"/>
        <w:rPr>
          <w:rFonts w:ascii="Times New Roman" w:hAnsi="Times New Roman" w:cs="Times New Roman"/>
          <w:b/>
          <w:szCs w:val="24"/>
        </w:rPr>
      </w:pPr>
      <w:r w:rsidRPr="00F91F17">
        <w:rPr>
          <w:rFonts w:ascii="Times New Roman" w:hAnsi="Times New Roman" w:cs="Times New Roman"/>
          <w:noProof/>
          <w:szCs w:val="24"/>
        </w:rPr>
        <w:drawing>
          <wp:anchor distT="0" distB="0" distL="0" distR="0" simplePos="0" relativeHeight="251661312" behindDoc="0" locked="0" layoutInCell="1" allowOverlap="1" wp14:anchorId="70988657" wp14:editId="62D80A07">
            <wp:simplePos x="0" y="0"/>
            <wp:positionH relativeFrom="column">
              <wp:posOffset>-301625</wp:posOffset>
            </wp:positionH>
            <wp:positionV relativeFrom="paragraph">
              <wp:posOffset>175895</wp:posOffset>
            </wp:positionV>
            <wp:extent cx="3300095" cy="2621280"/>
            <wp:effectExtent l="0" t="342900" r="0" b="312420"/>
            <wp:wrapNone/>
            <wp:docPr id="1041" name="Picture 1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926"/>
                    <pic:cNvPicPr/>
                  </pic:nvPicPr>
                  <pic:blipFill>
                    <a:blip r:embed="rId17" cstate="print"/>
                    <a:srcRect/>
                    <a:stretch/>
                  </pic:blipFill>
                  <pic:spPr>
                    <a:xfrm rot="16200000" flipH="1" flipV="1">
                      <a:off x="0" y="0"/>
                      <a:ext cx="3300095" cy="2621280"/>
                    </a:xfrm>
                    <a:prstGeom prst="rect">
                      <a:avLst/>
                    </a:prstGeom>
                  </pic:spPr>
                </pic:pic>
              </a:graphicData>
            </a:graphic>
            <wp14:sizeRelH relativeFrom="page">
              <wp14:pctWidth>0</wp14:pctWidth>
            </wp14:sizeRelH>
            <wp14:sizeRelV relativeFrom="page">
              <wp14:pctHeight>0</wp14:pctHeight>
            </wp14:sizeRelV>
          </wp:anchor>
        </w:drawing>
      </w:r>
      <w:r w:rsidRPr="00F91F17">
        <w:rPr>
          <w:rFonts w:ascii="Times New Roman" w:hAnsi="Times New Roman" w:cs="Times New Roman"/>
          <w:noProof/>
          <w:szCs w:val="24"/>
        </w:rPr>
        <w:drawing>
          <wp:anchor distT="0" distB="0" distL="0" distR="0" simplePos="0" relativeHeight="251653120" behindDoc="0" locked="0" layoutInCell="1" allowOverlap="1" wp14:anchorId="25CB7C09" wp14:editId="086D3399">
            <wp:simplePos x="0" y="0"/>
            <wp:positionH relativeFrom="column">
              <wp:posOffset>2698060</wp:posOffset>
            </wp:positionH>
            <wp:positionV relativeFrom="paragraph">
              <wp:posOffset>153035</wp:posOffset>
            </wp:positionV>
            <wp:extent cx="3245485" cy="2668905"/>
            <wp:effectExtent l="0" t="304800" r="0" b="283845"/>
            <wp:wrapNone/>
            <wp:docPr id="1040" name="Picture 1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930"/>
                    <pic:cNvPicPr/>
                  </pic:nvPicPr>
                  <pic:blipFill>
                    <a:blip r:embed="rId18" cstate="print"/>
                    <a:srcRect/>
                    <a:stretch/>
                  </pic:blipFill>
                  <pic:spPr>
                    <a:xfrm rot="5400001">
                      <a:off x="0" y="0"/>
                      <a:ext cx="3245485" cy="2668905"/>
                    </a:xfrm>
                    <a:prstGeom prst="rect">
                      <a:avLst/>
                    </a:prstGeom>
                  </pic:spPr>
                </pic:pic>
              </a:graphicData>
            </a:graphic>
            <wp14:sizeRelH relativeFrom="page">
              <wp14:pctWidth>0</wp14:pctWidth>
            </wp14:sizeRelH>
            <wp14:sizeRelV relativeFrom="page">
              <wp14:pctHeight>0</wp14:pctHeight>
            </wp14:sizeRelV>
          </wp:anchor>
        </w:drawing>
      </w:r>
    </w:p>
    <w:p w14:paraId="5FFC90B3"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774817FD"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23CD3382"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123DB99A"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65060556"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2DEAE1A5"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5B3A133B" w14:textId="77777777" w:rsidR="00FA5A53" w:rsidRPr="00F91F17" w:rsidRDefault="00FA5A53" w:rsidP="00E470F2">
      <w:pPr>
        <w:spacing w:before="240" w:after="120" w:line="240" w:lineRule="auto"/>
        <w:ind w:left="-5" w:right="-18"/>
        <w:rPr>
          <w:rFonts w:ascii="Times New Roman" w:hAnsi="Times New Roman" w:cs="Times New Roman"/>
          <w:b/>
          <w:szCs w:val="24"/>
        </w:rPr>
      </w:pPr>
    </w:p>
    <w:p w14:paraId="5954364A" w14:textId="77777777" w:rsidR="00FA5A53" w:rsidRPr="00F91F17" w:rsidRDefault="00FA5A53" w:rsidP="00ED5C47">
      <w:pPr>
        <w:spacing w:before="240" w:after="120" w:line="240" w:lineRule="auto"/>
        <w:ind w:left="-5" w:right="-18"/>
        <w:rPr>
          <w:rFonts w:ascii="Times New Roman" w:hAnsi="Times New Roman" w:cs="Times New Roman"/>
          <w:b/>
          <w:szCs w:val="24"/>
        </w:rPr>
      </w:pPr>
    </w:p>
    <w:p w14:paraId="19999F54" w14:textId="77777777" w:rsidR="00FA5A53" w:rsidRPr="00F91F17" w:rsidRDefault="00FA5A53" w:rsidP="00ED5C47">
      <w:pPr>
        <w:spacing w:before="240" w:after="120" w:line="240" w:lineRule="auto"/>
        <w:ind w:left="-5" w:right="-18"/>
        <w:rPr>
          <w:rFonts w:ascii="Times New Roman" w:hAnsi="Times New Roman" w:cs="Times New Roman"/>
          <w:b/>
          <w:szCs w:val="24"/>
        </w:rPr>
      </w:pPr>
    </w:p>
    <w:p w14:paraId="6E370EDA" w14:textId="49399238" w:rsidR="00FA5A53" w:rsidRPr="00F91F17" w:rsidRDefault="00FA5A53" w:rsidP="00ED5C47">
      <w:pPr>
        <w:spacing w:after="0" w:line="240" w:lineRule="auto"/>
        <w:ind w:right="-14"/>
        <w:rPr>
          <w:rFonts w:ascii="Times New Roman" w:hAnsi="Times New Roman" w:cs="Times New Roman"/>
          <w:szCs w:val="24"/>
        </w:rPr>
      </w:pPr>
      <w:r w:rsidRPr="007F30CB">
        <w:rPr>
          <w:rFonts w:ascii="Times New Roman" w:hAnsi="Times New Roman" w:cs="Times New Roman"/>
          <w:b/>
          <w:bCs/>
          <w:szCs w:val="24"/>
        </w:rPr>
        <w:t>Fig</w:t>
      </w:r>
      <w:r w:rsidR="00A909C3">
        <w:rPr>
          <w:rFonts w:ascii="Times New Roman" w:hAnsi="Times New Roman" w:cs="Times New Roman"/>
          <w:b/>
          <w:bCs/>
          <w:szCs w:val="24"/>
        </w:rPr>
        <w:t>ure</w:t>
      </w:r>
      <w:r w:rsidRPr="007F30CB">
        <w:rPr>
          <w:rFonts w:ascii="Times New Roman" w:hAnsi="Times New Roman" w:cs="Times New Roman"/>
          <w:b/>
          <w:bCs/>
          <w:szCs w:val="24"/>
        </w:rPr>
        <w:t xml:space="preserve"> 9</w:t>
      </w:r>
      <w:r w:rsidRPr="00F91F17">
        <w:rPr>
          <w:rFonts w:ascii="Times New Roman" w:hAnsi="Times New Roman" w:cs="Times New Roman"/>
          <w:szCs w:val="24"/>
        </w:rPr>
        <w:t xml:space="preserve">: Months of the year.                            </w:t>
      </w:r>
      <w:r w:rsidRPr="007F30CB">
        <w:rPr>
          <w:rFonts w:ascii="Times New Roman" w:hAnsi="Times New Roman" w:cs="Times New Roman"/>
          <w:b/>
          <w:bCs/>
          <w:szCs w:val="24"/>
        </w:rPr>
        <w:t>Fig</w:t>
      </w:r>
      <w:r w:rsidR="00A909C3">
        <w:rPr>
          <w:rFonts w:ascii="Times New Roman" w:hAnsi="Times New Roman" w:cs="Times New Roman"/>
          <w:b/>
          <w:bCs/>
          <w:szCs w:val="24"/>
        </w:rPr>
        <w:t>ure</w:t>
      </w:r>
      <w:r w:rsidRPr="007F30CB">
        <w:rPr>
          <w:rFonts w:ascii="Times New Roman" w:hAnsi="Times New Roman" w:cs="Times New Roman"/>
          <w:b/>
          <w:bCs/>
          <w:szCs w:val="24"/>
        </w:rPr>
        <w:t xml:space="preserve"> 10</w:t>
      </w:r>
      <w:r w:rsidRPr="00F91F17">
        <w:rPr>
          <w:rFonts w:ascii="Times New Roman" w:hAnsi="Times New Roman" w:cs="Times New Roman"/>
          <w:szCs w:val="24"/>
        </w:rPr>
        <w:t>: Days of the week</w:t>
      </w:r>
      <w:r w:rsidRPr="00F91F17">
        <w:rPr>
          <w:rFonts w:ascii="Times New Roman" w:hAnsi="Times New Roman" w:cs="Times New Roman"/>
          <w:b/>
          <w:szCs w:val="24"/>
        </w:rPr>
        <w:t xml:space="preserve"> </w:t>
      </w:r>
    </w:p>
    <w:p w14:paraId="5141C13F" w14:textId="6EF9BAF2" w:rsidR="00FA5A53" w:rsidRPr="00F91F17" w:rsidRDefault="00FA5A53" w:rsidP="00ED5C47">
      <w:pPr>
        <w:spacing w:after="0" w:line="240" w:lineRule="auto"/>
        <w:ind w:right="-18"/>
        <w:rPr>
          <w:rFonts w:ascii="Times New Roman" w:hAnsi="Times New Roman" w:cs="Times New Roman"/>
          <w:szCs w:val="24"/>
        </w:rPr>
      </w:pPr>
      <w:r w:rsidRPr="007F30CB">
        <w:rPr>
          <w:rFonts w:ascii="Times New Roman" w:hAnsi="Times New Roman" w:cs="Times New Roman"/>
          <w:b/>
          <w:bCs/>
          <w:szCs w:val="24"/>
        </w:rPr>
        <w:t>Source</w:t>
      </w:r>
      <w:r w:rsidRPr="00F91F17">
        <w:rPr>
          <w:rFonts w:ascii="Times New Roman" w:hAnsi="Times New Roman" w:cs="Times New Roman"/>
          <w:szCs w:val="24"/>
        </w:rPr>
        <w:t xml:space="preserve">: </w:t>
      </w:r>
      <w:r w:rsidRPr="00A909C3">
        <w:rPr>
          <w:rFonts w:ascii="Times New Roman" w:hAnsi="Times New Roman" w:cs="Times New Roman"/>
          <w:i/>
          <w:iCs/>
          <w:szCs w:val="24"/>
        </w:rPr>
        <w:t xml:space="preserve">Modular Mathematics for </w:t>
      </w:r>
      <w:r w:rsidR="00A909C3" w:rsidRPr="00A909C3">
        <w:rPr>
          <w:rFonts w:ascii="Times New Roman" w:hAnsi="Times New Roman" w:cs="Times New Roman"/>
          <w:i/>
          <w:iCs/>
          <w:szCs w:val="24"/>
        </w:rPr>
        <w:t xml:space="preserve">Basic </w:t>
      </w:r>
      <w:r w:rsidRPr="00A909C3">
        <w:rPr>
          <w:rFonts w:ascii="Times New Roman" w:hAnsi="Times New Roman" w:cs="Times New Roman"/>
          <w:i/>
          <w:iCs/>
          <w:szCs w:val="24"/>
        </w:rPr>
        <w:t>2</w:t>
      </w:r>
      <w:r w:rsidRPr="00F91F17">
        <w:rPr>
          <w:rFonts w:ascii="Times New Roman" w:hAnsi="Times New Roman" w:cs="Times New Roman"/>
          <w:b/>
          <w:szCs w:val="24"/>
        </w:rPr>
        <w:t xml:space="preserve"> </w:t>
      </w:r>
    </w:p>
    <w:p w14:paraId="628A40C6" w14:textId="77777777" w:rsidR="00C07689" w:rsidRDefault="00C07689" w:rsidP="00E470F2">
      <w:pPr>
        <w:spacing w:before="240" w:after="120" w:line="240" w:lineRule="auto"/>
        <w:ind w:left="-5" w:right="-18"/>
        <w:rPr>
          <w:rFonts w:ascii="Times New Roman" w:hAnsi="Times New Roman" w:cs="Times New Roman"/>
          <w:bCs/>
          <w:szCs w:val="24"/>
        </w:rPr>
      </w:pPr>
    </w:p>
    <w:p w14:paraId="1ACDC00D" w14:textId="32F3B289" w:rsidR="00FA5A53" w:rsidRPr="00F91F17" w:rsidRDefault="00FA5A53" w:rsidP="00E470F2">
      <w:pPr>
        <w:spacing w:before="240" w:after="120" w:line="240" w:lineRule="auto"/>
        <w:ind w:left="-5" w:right="-18"/>
        <w:rPr>
          <w:rFonts w:ascii="Times New Roman" w:hAnsi="Times New Roman" w:cs="Times New Roman"/>
          <w:bCs/>
          <w:szCs w:val="24"/>
        </w:rPr>
      </w:pPr>
      <w:r w:rsidRPr="00F91F17">
        <w:rPr>
          <w:rFonts w:ascii="Times New Roman" w:hAnsi="Times New Roman" w:cs="Times New Roman"/>
          <w:bCs/>
          <w:szCs w:val="24"/>
        </w:rPr>
        <w:t>Fig</w:t>
      </w:r>
      <w:r w:rsidR="00C62492">
        <w:rPr>
          <w:rFonts w:ascii="Times New Roman" w:hAnsi="Times New Roman" w:cs="Times New Roman"/>
          <w:bCs/>
          <w:szCs w:val="24"/>
        </w:rPr>
        <w:t>ure</w:t>
      </w:r>
      <w:r w:rsidRPr="00F91F17">
        <w:rPr>
          <w:rFonts w:ascii="Times New Roman" w:hAnsi="Times New Roman" w:cs="Times New Roman"/>
          <w:bCs/>
          <w:szCs w:val="24"/>
        </w:rPr>
        <w:t xml:space="preserve"> 9 above presents mathematical </w:t>
      </w:r>
      <w:r w:rsidR="00B03452" w:rsidRPr="00F91F17">
        <w:rPr>
          <w:rFonts w:ascii="Times New Roman" w:hAnsi="Times New Roman" w:cs="Times New Roman"/>
          <w:bCs/>
          <w:szCs w:val="24"/>
        </w:rPr>
        <w:t>concepts</w:t>
      </w:r>
      <w:r w:rsidRPr="00F91F17">
        <w:rPr>
          <w:rFonts w:ascii="Times New Roman" w:hAnsi="Times New Roman" w:cs="Times New Roman"/>
          <w:bCs/>
          <w:szCs w:val="24"/>
        </w:rPr>
        <w:t xml:space="preserve"> about the months of the year as </w:t>
      </w:r>
      <w:r w:rsidR="00B03452">
        <w:rPr>
          <w:rFonts w:ascii="Times New Roman" w:hAnsi="Times New Roman" w:cs="Times New Roman"/>
          <w:bCs/>
          <w:szCs w:val="24"/>
        </w:rPr>
        <w:t xml:space="preserve">a </w:t>
      </w:r>
      <w:r w:rsidRPr="00F91F17">
        <w:rPr>
          <w:rFonts w:ascii="Times New Roman" w:hAnsi="Times New Roman" w:cs="Times New Roman"/>
          <w:bCs/>
          <w:szCs w:val="24"/>
        </w:rPr>
        <w:t>resource for teaching Mathematics to elementary pupils.</w:t>
      </w:r>
      <w:r w:rsidR="00DF482F">
        <w:rPr>
          <w:rFonts w:ascii="Times New Roman" w:hAnsi="Times New Roman" w:cs="Times New Roman"/>
          <w:bCs/>
          <w:szCs w:val="24"/>
        </w:rPr>
        <w:t xml:space="preserve"> </w:t>
      </w:r>
      <w:r w:rsidRPr="00F91F17">
        <w:rPr>
          <w:rFonts w:ascii="Times New Roman" w:hAnsi="Times New Roman" w:cs="Times New Roman"/>
          <w:bCs/>
          <w:szCs w:val="24"/>
        </w:rPr>
        <w:t>The mathematical concept</w:t>
      </w:r>
      <w:r w:rsidR="0033406C">
        <w:rPr>
          <w:rFonts w:ascii="Times New Roman" w:hAnsi="Times New Roman" w:cs="Times New Roman"/>
          <w:bCs/>
          <w:szCs w:val="24"/>
        </w:rPr>
        <w:t>s</w:t>
      </w:r>
      <w:r w:rsidRPr="00F91F17">
        <w:rPr>
          <w:rFonts w:ascii="Times New Roman" w:hAnsi="Times New Roman" w:cs="Times New Roman"/>
          <w:bCs/>
          <w:szCs w:val="24"/>
        </w:rPr>
        <w:t xml:space="preserve"> portray through the visual representation of calendar are depicted using various visual semiotic devices such </w:t>
      </w:r>
      <w:r w:rsidR="00942190">
        <w:rPr>
          <w:rFonts w:ascii="Times New Roman" w:hAnsi="Times New Roman" w:cs="Times New Roman"/>
          <w:bCs/>
          <w:szCs w:val="24"/>
        </w:rPr>
        <w:t>(</w:t>
      </w:r>
      <w:proofErr w:type="spellStart"/>
      <w:r w:rsidRPr="00F91F17">
        <w:rPr>
          <w:rFonts w:ascii="Times New Roman" w:hAnsi="Times New Roman" w:cs="Times New Roman"/>
          <w:bCs/>
          <w:szCs w:val="24"/>
        </w:rPr>
        <w:t>colour</w:t>
      </w:r>
      <w:proofErr w:type="spellEnd"/>
      <w:r w:rsidRPr="00F91F17">
        <w:rPr>
          <w:rFonts w:ascii="Times New Roman" w:hAnsi="Times New Roman" w:cs="Times New Roman"/>
          <w:bCs/>
          <w:szCs w:val="24"/>
        </w:rPr>
        <w:t>, symbols, and signs</w:t>
      </w:r>
      <w:r w:rsidR="00942190">
        <w:rPr>
          <w:rFonts w:ascii="Times New Roman" w:hAnsi="Times New Roman" w:cs="Times New Roman"/>
          <w:bCs/>
          <w:szCs w:val="24"/>
        </w:rPr>
        <w:t>)</w:t>
      </w:r>
      <w:r w:rsidRPr="00F91F17">
        <w:rPr>
          <w:rFonts w:ascii="Times New Roman" w:hAnsi="Times New Roman" w:cs="Times New Roman"/>
          <w:bCs/>
          <w:szCs w:val="24"/>
        </w:rPr>
        <w:t xml:space="preserve">, which </w:t>
      </w:r>
      <w:r w:rsidR="00B03452">
        <w:rPr>
          <w:rFonts w:ascii="Times New Roman" w:hAnsi="Times New Roman" w:cs="Times New Roman"/>
          <w:bCs/>
          <w:szCs w:val="24"/>
        </w:rPr>
        <w:t>help</w:t>
      </w:r>
      <w:r w:rsidRPr="00F91F17">
        <w:rPr>
          <w:rFonts w:ascii="Times New Roman" w:hAnsi="Times New Roman" w:cs="Times New Roman"/>
          <w:bCs/>
          <w:szCs w:val="24"/>
        </w:rPr>
        <w:t xml:space="preserve"> stimulate children's imagination and curiosity, sparking their interest in a particular topic or concept while learning Mathematics. This </w:t>
      </w:r>
      <w:r w:rsidR="0033406C">
        <w:rPr>
          <w:rFonts w:ascii="Times New Roman" w:hAnsi="Times New Roman" w:cs="Times New Roman"/>
          <w:bCs/>
          <w:szCs w:val="24"/>
        </w:rPr>
        <w:t>figure</w:t>
      </w:r>
      <w:r w:rsidR="0033406C" w:rsidRPr="00F91F17">
        <w:rPr>
          <w:rFonts w:ascii="Times New Roman" w:hAnsi="Times New Roman" w:cs="Times New Roman"/>
          <w:bCs/>
          <w:szCs w:val="24"/>
        </w:rPr>
        <w:t xml:space="preserve"> </w:t>
      </w:r>
      <w:r w:rsidR="00B03452">
        <w:rPr>
          <w:rFonts w:ascii="Times New Roman" w:hAnsi="Times New Roman" w:cs="Times New Roman"/>
          <w:bCs/>
          <w:szCs w:val="24"/>
        </w:rPr>
        <w:t xml:space="preserve">also </w:t>
      </w:r>
      <w:r w:rsidR="000D3FE5">
        <w:rPr>
          <w:rFonts w:ascii="Times New Roman" w:hAnsi="Times New Roman" w:cs="Times New Roman"/>
          <w:bCs/>
          <w:szCs w:val="24"/>
        </w:rPr>
        <w:t>triggers</w:t>
      </w:r>
      <w:r w:rsidRPr="00F91F17">
        <w:rPr>
          <w:rFonts w:ascii="Times New Roman" w:hAnsi="Times New Roman" w:cs="Times New Roman"/>
          <w:bCs/>
          <w:szCs w:val="24"/>
        </w:rPr>
        <w:t xml:space="preserve"> pupils’ imagination by providing them with a concrete representation that they can interact with and interpret in their own unique way. This semiotic device </w:t>
      </w:r>
      <w:r w:rsidR="004D57B1">
        <w:rPr>
          <w:rFonts w:ascii="Times New Roman" w:hAnsi="Times New Roman" w:cs="Times New Roman"/>
          <w:bCs/>
          <w:szCs w:val="24"/>
        </w:rPr>
        <w:t>i</w:t>
      </w:r>
      <w:r w:rsidRPr="00F91F17">
        <w:rPr>
          <w:rFonts w:ascii="Times New Roman" w:hAnsi="Times New Roman" w:cs="Times New Roman"/>
          <w:bCs/>
          <w:szCs w:val="24"/>
        </w:rPr>
        <w:t xml:space="preserve">s employed </w:t>
      </w:r>
      <w:r w:rsidR="006C4FFC">
        <w:rPr>
          <w:rFonts w:ascii="Times New Roman" w:hAnsi="Times New Roman" w:cs="Times New Roman"/>
          <w:bCs/>
          <w:szCs w:val="24"/>
        </w:rPr>
        <w:t xml:space="preserve">as a means of teaching </w:t>
      </w:r>
      <w:proofErr w:type="gramStart"/>
      <w:r w:rsidR="006C4FFC">
        <w:rPr>
          <w:rFonts w:ascii="Times New Roman" w:hAnsi="Times New Roman" w:cs="Times New Roman"/>
          <w:bCs/>
          <w:szCs w:val="24"/>
        </w:rPr>
        <w:t>pupils</w:t>
      </w:r>
      <w:proofErr w:type="gramEnd"/>
      <w:r w:rsidR="006C4FFC">
        <w:rPr>
          <w:rFonts w:ascii="Times New Roman" w:hAnsi="Times New Roman" w:cs="Times New Roman"/>
          <w:bCs/>
          <w:szCs w:val="24"/>
        </w:rPr>
        <w:t xml:space="preserve"> months of the year </w:t>
      </w:r>
      <w:r w:rsidR="004D57B1">
        <w:rPr>
          <w:rFonts w:ascii="Times New Roman" w:hAnsi="Times New Roman" w:cs="Times New Roman"/>
          <w:bCs/>
          <w:szCs w:val="24"/>
        </w:rPr>
        <w:t xml:space="preserve">as depicted </w:t>
      </w:r>
      <w:r w:rsidRPr="00F91F17">
        <w:rPr>
          <w:rFonts w:ascii="Times New Roman" w:hAnsi="Times New Roman" w:cs="Times New Roman"/>
          <w:bCs/>
          <w:szCs w:val="24"/>
        </w:rPr>
        <w:t xml:space="preserve">in Fig. 9. The </w:t>
      </w:r>
      <w:r w:rsidR="006C4FFC">
        <w:rPr>
          <w:rFonts w:ascii="Times New Roman" w:hAnsi="Times New Roman" w:cs="Times New Roman"/>
          <w:bCs/>
          <w:szCs w:val="24"/>
        </w:rPr>
        <w:t>visual applies Kress and van Leeuwen’s (</w:t>
      </w:r>
      <w:r w:rsidR="00942190">
        <w:rPr>
          <w:rFonts w:ascii="Times New Roman" w:hAnsi="Times New Roman" w:cs="Times New Roman"/>
          <w:bCs/>
          <w:szCs w:val="24"/>
        </w:rPr>
        <w:t xml:space="preserve">2006, </w:t>
      </w:r>
      <w:r w:rsidR="006C4FFC">
        <w:rPr>
          <w:rFonts w:ascii="Times New Roman" w:hAnsi="Times New Roman" w:cs="Times New Roman"/>
          <w:bCs/>
          <w:szCs w:val="24"/>
        </w:rPr>
        <w:t>2020)</w:t>
      </w:r>
      <w:r w:rsidRPr="00F91F17">
        <w:rPr>
          <w:rFonts w:ascii="Times New Roman" w:hAnsi="Times New Roman" w:cs="Times New Roman"/>
          <w:bCs/>
          <w:szCs w:val="24"/>
        </w:rPr>
        <w:t xml:space="preserve"> top-down reading direction</w:t>
      </w:r>
      <w:r w:rsidR="006C4FFC">
        <w:rPr>
          <w:rFonts w:ascii="Times New Roman" w:hAnsi="Times New Roman" w:cs="Times New Roman"/>
          <w:bCs/>
          <w:szCs w:val="24"/>
        </w:rPr>
        <w:t xml:space="preserve"> in its composition</w:t>
      </w:r>
      <w:r w:rsidRPr="00F91F17">
        <w:rPr>
          <w:rFonts w:ascii="Times New Roman" w:hAnsi="Times New Roman" w:cs="Times New Roman"/>
          <w:bCs/>
          <w:szCs w:val="24"/>
        </w:rPr>
        <w:t xml:space="preserve"> to show the sequence the months of the year follow. Other affordances used in the above figure include a font size display for the title, designed to grab the pupils’ attention and inspire them to express their thoughts, ideas, and emotions through various creative mediums. By engaging with visual content, pupils </w:t>
      </w:r>
      <w:r w:rsidR="008A0E52">
        <w:rPr>
          <w:rFonts w:ascii="Times New Roman" w:hAnsi="Times New Roman" w:cs="Times New Roman"/>
          <w:bCs/>
          <w:szCs w:val="24"/>
        </w:rPr>
        <w:t>are</w:t>
      </w:r>
      <w:r w:rsidRPr="00F91F17">
        <w:rPr>
          <w:rFonts w:ascii="Times New Roman" w:hAnsi="Times New Roman" w:cs="Times New Roman"/>
          <w:bCs/>
          <w:szCs w:val="24"/>
        </w:rPr>
        <w:t xml:space="preserve"> inspired to create their own imaginative interpretations and artistic expressions. In the image, </w:t>
      </w:r>
      <w:proofErr w:type="spellStart"/>
      <w:r w:rsidRPr="00F91F17">
        <w:rPr>
          <w:rFonts w:ascii="Times New Roman" w:hAnsi="Times New Roman" w:cs="Times New Roman"/>
          <w:bCs/>
          <w:szCs w:val="24"/>
        </w:rPr>
        <w:t>colours</w:t>
      </w:r>
      <w:proofErr w:type="spellEnd"/>
      <w:r w:rsidRPr="00F91F17">
        <w:rPr>
          <w:rFonts w:ascii="Times New Roman" w:hAnsi="Times New Roman" w:cs="Times New Roman"/>
          <w:bCs/>
          <w:szCs w:val="24"/>
        </w:rPr>
        <w:t>, rolls, and columns</w:t>
      </w:r>
      <w:r w:rsidR="004A6329">
        <w:rPr>
          <w:rFonts w:ascii="Times New Roman" w:hAnsi="Times New Roman" w:cs="Times New Roman"/>
          <w:bCs/>
          <w:szCs w:val="24"/>
        </w:rPr>
        <w:t xml:space="preserve"> are used as resource</w:t>
      </w:r>
      <w:r w:rsidR="004D57B1">
        <w:rPr>
          <w:rFonts w:ascii="Times New Roman" w:hAnsi="Times New Roman" w:cs="Times New Roman"/>
          <w:bCs/>
          <w:szCs w:val="24"/>
        </w:rPr>
        <w:t>s</w:t>
      </w:r>
      <w:r w:rsidRPr="00F91F17">
        <w:rPr>
          <w:rFonts w:ascii="Times New Roman" w:hAnsi="Times New Roman" w:cs="Times New Roman"/>
          <w:bCs/>
          <w:szCs w:val="24"/>
        </w:rPr>
        <w:t xml:space="preserve"> to separate the months into segments. All of these put together are found to help ignite a sense of wonder and curiosity, leading pupils to explore and discover new ideas, themes, and concepts. Visual representations, therefore, serve as gateways to further exploration, inquiry, and discovery, fueling pupils' natural inclination to learn and understand the world around them.</w:t>
      </w:r>
    </w:p>
    <w:p w14:paraId="624D7C13" w14:textId="20DBFA58" w:rsidR="00FA5A53" w:rsidRDefault="00FA5A53" w:rsidP="00E470F2">
      <w:pPr>
        <w:spacing w:before="240" w:after="120" w:line="240" w:lineRule="auto"/>
        <w:ind w:left="-5" w:right="-18"/>
        <w:rPr>
          <w:rFonts w:ascii="Times New Roman" w:hAnsi="Times New Roman" w:cs="Times New Roman"/>
          <w:bCs/>
          <w:szCs w:val="24"/>
        </w:rPr>
      </w:pPr>
      <w:r w:rsidRPr="00F91F17">
        <w:rPr>
          <w:rFonts w:ascii="Times New Roman" w:hAnsi="Times New Roman" w:cs="Times New Roman"/>
          <w:bCs/>
          <w:szCs w:val="24"/>
        </w:rPr>
        <w:t>In Fig</w:t>
      </w:r>
      <w:r w:rsidR="00942190">
        <w:rPr>
          <w:rFonts w:ascii="Times New Roman" w:hAnsi="Times New Roman" w:cs="Times New Roman"/>
          <w:bCs/>
          <w:szCs w:val="24"/>
        </w:rPr>
        <w:t>ure</w:t>
      </w:r>
      <w:r w:rsidRPr="00F91F17">
        <w:rPr>
          <w:rFonts w:ascii="Times New Roman" w:hAnsi="Times New Roman" w:cs="Times New Roman"/>
          <w:bCs/>
          <w:szCs w:val="24"/>
        </w:rPr>
        <w:t xml:space="preserve"> 10, the image </w:t>
      </w:r>
      <w:r w:rsidR="0053176E">
        <w:rPr>
          <w:rFonts w:ascii="Times New Roman" w:hAnsi="Times New Roman" w:cs="Times New Roman"/>
          <w:bCs/>
          <w:szCs w:val="24"/>
        </w:rPr>
        <w:t xml:space="preserve">depicts in a circular form </w:t>
      </w:r>
      <w:r w:rsidRPr="00F91F17">
        <w:rPr>
          <w:rFonts w:ascii="Times New Roman" w:hAnsi="Times New Roman" w:cs="Times New Roman"/>
          <w:bCs/>
          <w:szCs w:val="24"/>
        </w:rPr>
        <w:t>the days of the week.</w:t>
      </w:r>
      <w:r w:rsidR="00DF482F">
        <w:rPr>
          <w:rFonts w:ascii="Times New Roman" w:hAnsi="Times New Roman" w:cs="Times New Roman"/>
          <w:bCs/>
          <w:szCs w:val="24"/>
        </w:rPr>
        <w:t xml:space="preserve"> The frame is segmented into two parts, namely the world of visual and the textual part below the image showing the days of the week.</w:t>
      </w:r>
      <w:r w:rsidRPr="00F91F17">
        <w:rPr>
          <w:rFonts w:ascii="Times New Roman" w:hAnsi="Times New Roman" w:cs="Times New Roman"/>
          <w:bCs/>
          <w:szCs w:val="24"/>
        </w:rPr>
        <w:t xml:space="preserve"> </w:t>
      </w:r>
      <w:r w:rsidR="00B03452">
        <w:rPr>
          <w:rFonts w:ascii="Times New Roman" w:hAnsi="Times New Roman" w:cs="Times New Roman"/>
          <w:bCs/>
          <w:szCs w:val="24"/>
        </w:rPr>
        <w:t>Here,</w:t>
      </w:r>
      <w:r w:rsidRPr="00F91F17">
        <w:rPr>
          <w:rFonts w:ascii="Times New Roman" w:hAnsi="Times New Roman" w:cs="Times New Roman"/>
          <w:bCs/>
          <w:szCs w:val="24"/>
        </w:rPr>
        <w:t xml:space="preserve"> the power of creativity </w:t>
      </w:r>
      <w:r w:rsidR="00B03452">
        <w:rPr>
          <w:rFonts w:ascii="Times New Roman" w:hAnsi="Times New Roman" w:cs="Times New Roman"/>
          <w:bCs/>
          <w:szCs w:val="24"/>
        </w:rPr>
        <w:t xml:space="preserve">is </w:t>
      </w:r>
      <w:r w:rsidR="00B03452" w:rsidRPr="00F91F17">
        <w:rPr>
          <w:rFonts w:ascii="Times New Roman" w:hAnsi="Times New Roman" w:cs="Times New Roman"/>
          <w:bCs/>
          <w:szCs w:val="24"/>
        </w:rPr>
        <w:t>enhance</w:t>
      </w:r>
      <w:r w:rsidR="00B03452">
        <w:rPr>
          <w:rFonts w:ascii="Times New Roman" w:hAnsi="Times New Roman" w:cs="Times New Roman"/>
          <w:bCs/>
          <w:szCs w:val="24"/>
        </w:rPr>
        <w:t xml:space="preserve">d </w:t>
      </w:r>
      <w:r w:rsidRPr="00F91F17">
        <w:rPr>
          <w:rFonts w:ascii="Times New Roman" w:hAnsi="Times New Roman" w:cs="Times New Roman"/>
          <w:bCs/>
          <w:szCs w:val="24"/>
        </w:rPr>
        <w:t>in the pupil</w:t>
      </w:r>
      <w:r w:rsidR="00E03360" w:rsidRPr="00F91F17">
        <w:rPr>
          <w:rFonts w:ascii="Times New Roman" w:hAnsi="Times New Roman" w:cs="Times New Roman"/>
          <w:bCs/>
          <w:szCs w:val="24"/>
        </w:rPr>
        <w:t>s</w:t>
      </w:r>
      <w:r w:rsidRPr="00F91F17">
        <w:rPr>
          <w:rFonts w:ascii="Times New Roman" w:hAnsi="Times New Roman" w:cs="Times New Roman"/>
          <w:bCs/>
          <w:szCs w:val="24"/>
        </w:rPr>
        <w:t xml:space="preserve"> </w:t>
      </w:r>
      <w:r w:rsidR="00B03452">
        <w:rPr>
          <w:rFonts w:ascii="Times New Roman" w:hAnsi="Times New Roman" w:cs="Times New Roman"/>
          <w:bCs/>
          <w:szCs w:val="24"/>
        </w:rPr>
        <w:t>via the</w:t>
      </w:r>
      <w:r w:rsidRPr="00F91F17">
        <w:rPr>
          <w:rFonts w:ascii="Times New Roman" w:hAnsi="Times New Roman" w:cs="Times New Roman"/>
          <w:bCs/>
          <w:szCs w:val="24"/>
        </w:rPr>
        <w:t xml:space="preserve"> explor</w:t>
      </w:r>
      <w:r w:rsidR="00B03452">
        <w:rPr>
          <w:rFonts w:ascii="Times New Roman" w:hAnsi="Times New Roman" w:cs="Times New Roman"/>
          <w:bCs/>
          <w:szCs w:val="24"/>
        </w:rPr>
        <w:t>ation of</w:t>
      </w:r>
      <w:r w:rsidRPr="00F91F17">
        <w:rPr>
          <w:rFonts w:ascii="Times New Roman" w:hAnsi="Times New Roman" w:cs="Times New Roman"/>
          <w:bCs/>
          <w:szCs w:val="24"/>
        </w:rPr>
        <w:t xml:space="preserve"> various linguistic devices. The seven days in a week </w:t>
      </w:r>
      <w:r w:rsidR="00813BCB">
        <w:rPr>
          <w:rFonts w:ascii="Times New Roman" w:hAnsi="Times New Roman" w:cs="Times New Roman"/>
          <w:bCs/>
          <w:szCs w:val="24"/>
        </w:rPr>
        <w:t xml:space="preserve">is </w:t>
      </w:r>
      <w:r w:rsidRPr="00F91F17">
        <w:rPr>
          <w:rFonts w:ascii="Times New Roman" w:hAnsi="Times New Roman" w:cs="Times New Roman"/>
          <w:bCs/>
          <w:szCs w:val="24"/>
        </w:rPr>
        <w:t xml:space="preserve">represented </w:t>
      </w:r>
      <w:r w:rsidR="00B03452">
        <w:rPr>
          <w:rFonts w:ascii="Times New Roman" w:hAnsi="Times New Roman" w:cs="Times New Roman"/>
          <w:bCs/>
          <w:szCs w:val="24"/>
        </w:rPr>
        <w:t xml:space="preserve">here </w:t>
      </w:r>
      <w:r w:rsidRPr="00F91F17">
        <w:rPr>
          <w:rFonts w:ascii="Times New Roman" w:hAnsi="Times New Roman" w:cs="Times New Roman"/>
          <w:bCs/>
          <w:szCs w:val="24"/>
        </w:rPr>
        <w:t>using arrows t</w:t>
      </w:r>
      <w:r w:rsidR="0053176E">
        <w:rPr>
          <w:rFonts w:ascii="Times New Roman" w:hAnsi="Times New Roman" w:cs="Times New Roman"/>
          <w:bCs/>
          <w:szCs w:val="24"/>
        </w:rPr>
        <w:t>hat depict</w:t>
      </w:r>
      <w:r w:rsidRPr="00F91F17">
        <w:rPr>
          <w:rFonts w:ascii="Times New Roman" w:hAnsi="Times New Roman" w:cs="Times New Roman"/>
          <w:bCs/>
          <w:szCs w:val="24"/>
        </w:rPr>
        <w:t xml:space="preserve"> the</w:t>
      </w:r>
      <w:r w:rsidR="0053176E">
        <w:rPr>
          <w:rFonts w:ascii="Times New Roman" w:hAnsi="Times New Roman" w:cs="Times New Roman"/>
          <w:bCs/>
          <w:szCs w:val="24"/>
        </w:rPr>
        <w:t>ir</w:t>
      </w:r>
      <w:r w:rsidRPr="00F91F17">
        <w:rPr>
          <w:rFonts w:ascii="Times New Roman" w:hAnsi="Times New Roman" w:cs="Times New Roman"/>
          <w:bCs/>
          <w:szCs w:val="24"/>
        </w:rPr>
        <w:t xml:space="preserve"> sequence</w:t>
      </w:r>
      <w:r w:rsidR="0053176E">
        <w:rPr>
          <w:rFonts w:ascii="Times New Roman" w:hAnsi="Times New Roman" w:cs="Times New Roman"/>
          <w:bCs/>
          <w:szCs w:val="24"/>
        </w:rPr>
        <w:t xml:space="preserve"> of occurrence</w:t>
      </w:r>
      <w:r w:rsidRPr="00F91F17">
        <w:rPr>
          <w:rFonts w:ascii="Times New Roman" w:hAnsi="Times New Roman" w:cs="Times New Roman"/>
          <w:bCs/>
          <w:szCs w:val="24"/>
        </w:rPr>
        <w:t xml:space="preserve">. </w:t>
      </w:r>
      <w:r w:rsidR="003F7FAD">
        <w:rPr>
          <w:rFonts w:ascii="Times New Roman" w:hAnsi="Times New Roman" w:cs="Times New Roman"/>
          <w:bCs/>
          <w:szCs w:val="24"/>
        </w:rPr>
        <w:t>As part of the affordances</w:t>
      </w:r>
      <w:r w:rsidRPr="00F91F17">
        <w:rPr>
          <w:rFonts w:ascii="Times New Roman" w:hAnsi="Times New Roman" w:cs="Times New Roman"/>
          <w:bCs/>
          <w:szCs w:val="24"/>
        </w:rPr>
        <w:t xml:space="preserve"> use</w:t>
      </w:r>
      <w:r w:rsidR="003F7FAD">
        <w:rPr>
          <w:rFonts w:ascii="Times New Roman" w:hAnsi="Times New Roman" w:cs="Times New Roman"/>
          <w:bCs/>
          <w:szCs w:val="24"/>
        </w:rPr>
        <w:t>,</w:t>
      </w:r>
      <w:r w:rsidRPr="00F91F17">
        <w:rPr>
          <w:rFonts w:ascii="Times New Roman" w:hAnsi="Times New Roman" w:cs="Times New Roman"/>
          <w:bCs/>
          <w:szCs w:val="24"/>
        </w:rPr>
        <w:t xml:space="preserve"> </w:t>
      </w:r>
      <w:r w:rsidR="003F7FAD">
        <w:rPr>
          <w:rFonts w:ascii="Times New Roman" w:hAnsi="Times New Roman" w:cs="Times New Roman"/>
          <w:bCs/>
          <w:szCs w:val="24"/>
        </w:rPr>
        <w:t>the</w:t>
      </w:r>
      <w:r w:rsidRPr="00F91F17">
        <w:rPr>
          <w:rFonts w:ascii="Times New Roman" w:hAnsi="Times New Roman" w:cs="Times New Roman"/>
          <w:bCs/>
          <w:szCs w:val="24"/>
        </w:rPr>
        <w:t xml:space="preserve"> circular </w:t>
      </w:r>
      <w:r w:rsidR="0053176E">
        <w:rPr>
          <w:rFonts w:ascii="Times New Roman" w:hAnsi="Times New Roman" w:cs="Times New Roman"/>
          <w:bCs/>
          <w:szCs w:val="24"/>
        </w:rPr>
        <w:t>representation of the days which</w:t>
      </w:r>
      <w:r w:rsidRPr="00F91F17">
        <w:rPr>
          <w:rFonts w:ascii="Times New Roman" w:hAnsi="Times New Roman" w:cs="Times New Roman"/>
          <w:bCs/>
          <w:szCs w:val="24"/>
        </w:rPr>
        <w:t xml:space="preserve"> </w:t>
      </w:r>
      <w:r w:rsidR="0053176E" w:rsidRPr="00F91F17">
        <w:rPr>
          <w:rFonts w:ascii="Times New Roman" w:hAnsi="Times New Roman" w:cs="Times New Roman"/>
          <w:bCs/>
          <w:szCs w:val="24"/>
        </w:rPr>
        <w:t>start</w:t>
      </w:r>
      <w:r w:rsidRPr="00F91F17">
        <w:rPr>
          <w:rFonts w:ascii="Times New Roman" w:hAnsi="Times New Roman" w:cs="Times New Roman"/>
          <w:bCs/>
          <w:szCs w:val="24"/>
        </w:rPr>
        <w:t xml:space="preserve"> from Sunday to </w:t>
      </w:r>
      <w:r w:rsidR="00813BCB" w:rsidRPr="00F91F17">
        <w:rPr>
          <w:rFonts w:ascii="Times New Roman" w:hAnsi="Times New Roman" w:cs="Times New Roman"/>
          <w:bCs/>
          <w:szCs w:val="24"/>
        </w:rPr>
        <w:t>Saturday</w:t>
      </w:r>
      <w:r w:rsidR="0053176E">
        <w:rPr>
          <w:rFonts w:ascii="Times New Roman" w:hAnsi="Times New Roman" w:cs="Times New Roman"/>
          <w:bCs/>
          <w:szCs w:val="24"/>
        </w:rPr>
        <w:t xml:space="preserve"> </w:t>
      </w:r>
      <w:r w:rsidR="00813BCB">
        <w:rPr>
          <w:rFonts w:ascii="Times New Roman" w:hAnsi="Times New Roman" w:cs="Times New Roman"/>
          <w:bCs/>
          <w:szCs w:val="24"/>
        </w:rPr>
        <w:t>shows</w:t>
      </w:r>
      <w:r w:rsidR="0053176E">
        <w:rPr>
          <w:rFonts w:ascii="Times New Roman" w:hAnsi="Times New Roman" w:cs="Times New Roman"/>
          <w:bCs/>
          <w:szCs w:val="24"/>
        </w:rPr>
        <w:t xml:space="preserve"> the pedagogical approach adopted in teaching pupils how to</w:t>
      </w:r>
      <w:r w:rsidR="00D8289B">
        <w:rPr>
          <w:rFonts w:ascii="Times New Roman" w:hAnsi="Times New Roman" w:cs="Times New Roman"/>
          <w:bCs/>
          <w:szCs w:val="24"/>
        </w:rPr>
        <w:t>,</w:t>
      </w:r>
      <w:r w:rsidR="0053176E">
        <w:rPr>
          <w:rFonts w:ascii="Times New Roman" w:hAnsi="Times New Roman" w:cs="Times New Roman"/>
          <w:bCs/>
          <w:szCs w:val="24"/>
        </w:rPr>
        <w:t xml:space="preserve"> in a circular manner</w:t>
      </w:r>
      <w:r w:rsidR="00D8289B">
        <w:rPr>
          <w:rFonts w:ascii="Times New Roman" w:hAnsi="Times New Roman" w:cs="Times New Roman"/>
          <w:bCs/>
          <w:szCs w:val="24"/>
        </w:rPr>
        <w:t>,</w:t>
      </w:r>
      <w:r w:rsidR="0053176E">
        <w:rPr>
          <w:rFonts w:ascii="Times New Roman" w:hAnsi="Times New Roman" w:cs="Times New Roman"/>
          <w:bCs/>
          <w:szCs w:val="24"/>
        </w:rPr>
        <w:t xml:space="preserve"> learn the various days in a week</w:t>
      </w:r>
      <w:r w:rsidRPr="00F91F17">
        <w:rPr>
          <w:rFonts w:ascii="Times New Roman" w:hAnsi="Times New Roman" w:cs="Times New Roman"/>
          <w:bCs/>
          <w:szCs w:val="24"/>
        </w:rPr>
        <w:t xml:space="preserve">. The </w:t>
      </w:r>
      <w:proofErr w:type="spellStart"/>
      <w:r w:rsidRPr="00F91F17">
        <w:rPr>
          <w:rFonts w:ascii="Times New Roman" w:hAnsi="Times New Roman" w:cs="Times New Roman"/>
          <w:bCs/>
          <w:szCs w:val="24"/>
        </w:rPr>
        <w:t>colours</w:t>
      </w:r>
      <w:proofErr w:type="spellEnd"/>
      <w:r w:rsidRPr="00F91F17">
        <w:rPr>
          <w:rFonts w:ascii="Times New Roman" w:hAnsi="Times New Roman" w:cs="Times New Roman"/>
          <w:bCs/>
          <w:szCs w:val="24"/>
        </w:rPr>
        <w:t>, lines, and sequence</w:t>
      </w:r>
      <w:r w:rsidR="0053176E">
        <w:rPr>
          <w:rFonts w:ascii="Times New Roman" w:hAnsi="Times New Roman" w:cs="Times New Roman"/>
          <w:bCs/>
          <w:szCs w:val="24"/>
        </w:rPr>
        <w:t xml:space="preserve"> adopted in this visual serve as resources for</w:t>
      </w:r>
      <w:r w:rsidRPr="00F91F17">
        <w:rPr>
          <w:rFonts w:ascii="Times New Roman" w:hAnsi="Times New Roman" w:cs="Times New Roman"/>
          <w:bCs/>
          <w:szCs w:val="24"/>
        </w:rPr>
        <w:t xml:space="preserve"> encourag</w:t>
      </w:r>
      <w:r w:rsidR="0053176E">
        <w:rPr>
          <w:rFonts w:ascii="Times New Roman" w:hAnsi="Times New Roman" w:cs="Times New Roman"/>
          <w:bCs/>
          <w:szCs w:val="24"/>
        </w:rPr>
        <w:t>ing</w:t>
      </w:r>
      <w:r w:rsidRPr="00F91F17">
        <w:rPr>
          <w:rFonts w:ascii="Times New Roman" w:hAnsi="Times New Roman" w:cs="Times New Roman"/>
          <w:bCs/>
          <w:szCs w:val="24"/>
        </w:rPr>
        <w:t xml:space="preserve"> pupils to think critically and analytically as they interpret and make sense of what they see. This process enhance</w:t>
      </w:r>
      <w:r w:rsidR="00B03452">
        <w:rPr>
          <w:rFonts w:ascii="Times New Roman" w:hAnsi="Times New Roman" w:cs="Times New Roman"/>
          <w:bCs/>
          <w:szCs w:val="24"/>
        </w:rPr>
        <w:t>s</w:t>
      </w:r>
      <w:r w:rsidRPr="00F91F17">
        <w:rPr>
          <w:rFonts w:ascii="Times New Roman" w:hAnsi="Times New Roman" w:cs="Times New Roman"/>
          <w:bCs/>
          <w:szCs w:val="24"/>
        </w:rPr>
        <w:t xml:space="preserve"> </w:t>
      </w:r>
      <w:r w:rsidR="003F7FAD">
        <w:rPr>
          <w:rFonts w:ascii="Times New Roman" w:hAnsi="Times New Roman" w:cs="Times New Roman"/>
          <w:bCs/>
          <w:szCs w:val="24"/>
        </w:rPr>
        <w:t>pupils’</w:t>
      </w:r>
      <w:r w:rsidRPr="00F91F17">
        <w:rPr>
          <w:rFonts w:ascii="Times New Roman" w:hAnsi="Times New Roman" w:cs="Times New Roman"/>
          <w:bCs/>
          <w:szCs w:val="24"/>
        </w:rPr>
        <w:t xml:space="preserve"> creative thinking by prompting them to ask questions, make connections, and consider multiple perspectives</w:t>
      </w:r>
      <w:r w:rsidR="00E03360" w:rsidRPr="00F91F17">
        <w:rPr>
          <w:rFonts w:ascii="Times New Roman" w:hAnsi="Times New Roman" w:cs="Times New Roman"/>
          <w:bCs/>
          <w:szCs w:val="24"/>
        </w:rPr>
        <w:t xml:space="preserve"> in the process of learning Mathematics</w:t>
      </w:r>
      <w:r w:rsidRPr="00F91F17">
        <w:rPr>
          <w:rFonts w:ascii="Times New Roman" w:hAnsi="Times New Roman" w:cs="Times New Roman"/>
          <w:bCs/>
          <w:szCs w:val="24"/>
        </w:rPr>
        <w:t>.</w:t>
      </w:r>
      <w:r w:rsidR="00482436">
        <w:rPr>
          <w:rFonts w:ascii="Times New Roman" w:hAnsi="Times New Roman" w:cs="Times New Roman"/>
          <w:bCs/>
          <w:szCs w:val="24"/>
        </w:rPr>
        <w:t xml:space="preserve"> In this way, the </w:t>
      </w:r>
      <w:r w:rsidR="004946D9">
        <w:rPr>
          <w:rFonts w:ascii="Times New Roman" w:hAnsi="Times New Roman" w:cs="Times New Roman"/>
          <w:bCs/>
          <w:szCs w:val="24"/>
        </w:rPr>
        <w:t xml:space="preserve">visual provides a guide to </w:t>
      </w:r>
      <w:r w:rsidR="002A7687">
        <w:rPr>
          <w:rFonts w:ascii="Times New Roman" w:hAnsi="Times New Roman" w:cs="Times New Roman"/>
          <w:bCs/>
          <w:szCs w:val="24"/>
        </w:rPr>
        <w:t>answer</w:t>
      </w:r>
      <w:r w:rsidR="004946D9">
        <w:rPr>
          <w:rFonts w:ascii="Times New Roman" w:hAnsi="Times New Roman" w:cs="Times New Roman"/>
          <w:bCs/>
          <w:szCs w:val="24"/>
        </w:rPr>
        <w:t xml:space="preserve"> the questions </w:t>
      </w:r>
      <w:r w:rsidR="00813BCB">
        <w:rPr>
          <w:rFonts w:ascii="Times New Roman" w:hAnsi="Times New Roman" w:cs="Times New Roman"/>
          <w:bCs/>
          <w:szCs w:val="24"/>
        </w:rPr>
        <w:t>that follow</w:t>
      </w:r>
      <w:r w:rsidR="002A7687">
        <w:rPr>
          <w:rFonts w:ascii="Times New Roman" w:hAnsi="Times New Roman" w:cs="Times New Roman"/>
          <w:bCs/>
          <w:szCs w:val="24"/>
        </w:rPr>
        <w:t xml:space="preserve"> it. </w:t>
      </w:r>
    </w:p>
    <w:p w14:paraId="3AFDDC9B" w14:textId="13F8DCD6" w:rsidR="00813BCB" w:rsidRDefault="00813BCB" w:rsidP="00E470F2">
      <w:pPr>
        <w:spacing w:before="240" w:after="120" w:line="240" w:lineRule="auto"/>
        <w:ind w:left="-5" w:right="-18"/>
        <w:rPr>
          <w:rFonts w:ascii="Times New Roman" w:hAnsi="Times New Roman" w:cs="Times New Roman"/>
          <w:bCs/>
          <w:szCs w:val="24"/>
        </w:rPr>
      </w:pPr>
      <w:r w:rsidRPr="00F91F17">
        <w:rPr>
          <w:rFonts w:ascii="Times New Roman" w:hAnsi="Times New Roman" w:cs="Times New Roman"/>
          <w:noProof/>
          <w:szCs w:val="24"/>
        </w:rPr>
        <w:drawing>
          <wp:anchor distT="0" distB="0" distL="0" distR="0" simplePos="0" relativeHeight="251663360" behindDoc="0" locked="0" layoutInCell="1" allowOverlap="1" wp14:anchorId="221B72A6" wp14:editId="70C80A7F">
            <wp:simplePos x="0" y="0"/>
            <wp:positionH relativeFrom="column">
              <wp:posOffset>3395345</wp:posOffset>
            </wp:positionH>
            <wp:positionV relativeFrom="paragraph">
              <wp:posOffset>263525</wp:posOffset>
            </wp:positionV>
            <wp:extent cx="2720975" cy="3398520"/>
            <wp:effectExtent l="0" t="0" r="0" b="0"/>
            <wp:wrapNone/>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9" cstate="print"/>
                    <a:srcRect/>
                    <a:stretch/>
                  </pic:blipFill>
                  <pic:spPr>
                    <a:xfrm>
                      <a:off x="0" y="0"/>
                      <a:ext cx="2720975" cy="3398520"/>
                    </a:xfrm>
                    <a:prstGeom prst="rect">
                      <a:avLst/>
                    </a:prstGeom>
                  </pic:spPr>
                </pic:pic>
              </a:graphicData>
            </a:graphic>
            <wp14:sizeRelH relativeFrom="page">
              <wp14:pctWidth>0</wp14:pctWidth>
            </wp14:sizeRelH>
            <wp14:sizeRelV relativeFrom="page">
              <wp14:pctHeight>0</wp14:pctHeight>
            </wp14:sizeRelV>
          </wp:anchor>
        </w:drawing>
      </w:r>
      <w:r w:rsidRPr="00F91F17">
        <w:rPr>
          <w:rFonts w:ascii="Times New Roman" w:hAnsi="Times New Roman" w:cs="Times New Roman"/>
          <w:noProof/>
          <w:szCs w:val="24"/>
        </w:rPr>
        <w:drawing>
          <wp:anchor distT="0" distB="0" distL="0" distR="0" simplePos="0" relativeHeight="251652096" behindDoc="0" locked="0" layoutInCell="1" allowOverlap="1" wp14:anchorId="4C1C83BD" wp14:editId="5E1A4951">
            <wp:simplePos x="0" y="0"/>
            <wp:positionH relativeFrom="column">
              <wp:posOffset>123825</wp:posOffset>
            </wp:positionH>
            <wp:positionV relativeFrom="paragraph">
              <wp:posOffset>263829</wp:posOffset>
            </wp:positionV>
            <wp:extent cx="2712720" cy="3408045"/>
            <wp:effectExtent l="0" t="0" r="0" b="0"/>
            <wp:wrapNone/>
            <wp:docPr id="1042" name="Picture 1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946"/>
                    <pic:cNvPicPr/>
                  </pic:nvPicPr>
                  <pic:blipFill>
                    <a:blip r:embed="rId20" cstate="print"/>
                    <a:srcRect/>
                    <a:stretch/>
                  </pic:blipFill>
                  <pic:spPr>
                    <a:xfrm>
                      <a:off x="0" y="0"/>
                      <a:ext cx="2712720" cy="3408045"/>
                    </a:xfrm>
                    <a:prstGeom prst="rect">
                      <a:avLst/>
                    </a:prstGeom>
                  </pic:spPr>
                </pic:pic>
              </a:graphicData>
            </a:graphic>
            <wp14:sizeRelH relativeFrom="page">
              <wp14:pctWidth>0</wp14:pctWidth>
            </wp14:sizeRelH>
            <wp14:sizeRelV relativeFrom="page">
              <wp14:pctHeight>0</wp14:pctHeight>
            </wp14:sizeRelV>
          </wp:anchor>
        </w:drawing>
      </w:r>
    </w:p>
    <w:p w14:paraId="56719DB4" w14:textId="3CB58D07" w:rsidR="00E470F2" w:rsidRDefault="00E470F2" w:rsidP="00E470F2">
      <w:pPr>
        <w:spacing w:before="240" w:after="120" w:line="240" w:lineRule="auto"/>
        <w:ind w:left="-5" w:right="-18"/>
        <w:rPr>
          <w:rFonts w:ascii="Times New Roman" w:hAnsi="Times New Roman" w:cs="Times New Roman"/>
          <w:bCs/>
          <w:szCs w:val="24"/>
        </w:rPr>
      </w:pPr>
    </w:p>
    <w:p w14:paraId="306B39FE" w14:textId="6A0B980E" w:rsidR="00FA5A53" w:rsidRPr="00F91F17" w:rsidRDefault="00FA5A53" w:rsidP="00E470F2">
      <w:pPr>
        <w:spacing w:before="240" w:after="120" w:line="480" w:lineRule="auto"/>
        <w:ind w:left="0" w:right="-18" w:firstLine="0"/>
        <w:rPr>
          <w:rFonts w:ascii="Times New Roman" w:hAnsi="Times New Roman" w:cs="Times New Roman"/>
          <w:noProof/>
          <w:szCs w:val="24"/>
        </w:rPr>
      </w:pPr>
      <w:r w:rsidRPr="00F91F17">
        <w:rPr>
          <w:rFonts w:ascii="Times New Roman" w:hAnsi="Times New Roman" w:cs="Times New Roman"/>
          <w:szCs w:val="24"/>
        </w:rPr>
        <w:t xml:space="preserve"> </w:t>
      </w:r>
    </w:p>
    <w:p w14:paraId="1C9C8DCE" w14:textId="169FEA93"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3CF8EB15" w14:textId="7211654A"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345F56E7"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4895A054"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2F348A23"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0DA42F78"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6EBDBE65" w14:textId="77777777" w:rsidR="00FA5A53" w:rsidRPr="00F91F17" w:rsidRDefault="00FA5A53" w:rsidP="00E470F2">
      <w:pPr>
        <w:spacing w:before="240" w:after="120" w:line="240" w:lineRule="auto"/>
        <w:ind w:left="0" w:right="-18" w:firstLine="0"/>
        <w:rPr>
          <w:rFonts w:ascii="Times New Roman" w:hAnsi="Times New Roman" w:cs="Times New Roman"/>
          <w:noProof/>
          <w:szCs w:val="24"/>
        </w:rPr>
      </w:pPr>
    </w:p>
    <w:p w14:paraId="61AB40A0" w14:textId="3D186A4D" w:rsidR="00FA5A53" w:rsidRPr="00F91F17" w:rsidRDefault="00FA5A53" w:rsidP="00E470F2">
      <w:pPr>
        <w:spacing w:before="240" w:after="120" w:line="240" w:lineRule="auto"/>
        <w:ind w:left="0" w:right="-18" w:firstLine="0"/>
        <w:rPr>
          <w:rFonts w:ascii="Times New Roman" w:hAnsi="Times New Roman" w:cs="Times New Roman"/>
          <w:szCs w:val="24"/>
        </w:rPr>
      </w:pPr>
      <w:r w:rsidRPr="00F91F17">
        <w:rPr>
          <w:rFonts w:ascii="Times New Roman" w:hAnsi="Times New Roman" w:cs="Times New Roman"/>
          <w:szCs w:val="24"/>
        </w:rPr>
        <w:t xml:space="preserve">                                      </w:t>
      </w:r>
      <w:r w:rsidRPr="00F91F17">
        <w:rPr>
          <w:rFonts w:ascii="Times New Roman" w:hAnsi="Times New Roman" w:cs="Times New Roman"/>
          <w:b/>
          <w:szCs w:val="24"/>
        </w:rPr>
        <w:t xml:space="preserve"> </w:t>
      </w:r>
    </w:p>
    <w:p w14:paraId="01DB16D1" w14:textId="7F98C299" w:rsidR="00FA5A53" w:rsidRPr="00F91F17" w:rsidRDefault="00FA5A53" w:rsidP="000D3FE5">
      <w:pPr>
        <w:spacing w:after="0" w:line="240" w:lineRule="auto"/>
        <w:ind w:right="-14"/>
        <w:rPr>
          <w:rFonts w:ascii="Times New Roman" w:hAnsi="Times New Roman" w:cs="Times New Roman"/>
          <w:szCs w:val="24"/>
        </w:rPr>
      </w:pPr>
      <w:r w:rsidRPr="00055C1B">
        <w:rPr>
          <w:rFonts w:ascii="Times New Roman" w:hAnsi="Times New Roman" w:cs="Times New Roman"/>
          <w:b/>
          <w:bCs/>
          <w:szCs w:val="24"/>
        </w:rPr>
        <w:t>Fig</w:t>
      </w:r>
      <w:r w:rsidR="00A909C3">
        <w:rPr>
          <w:rFonts w:ascii="Times New Roman" w:hAnsi="Times New Roman" w:cs="Times New Roman"/>
          <w:b/>
          <w:bCs/>
          <w:szCs w:val="24"/>
        </w:rPr>
        <w:t>ure</w:t>
      </w:r>
      <w:r w:rsidRPr="00055C1B">
        <w:rPr>
          <w:rFonts w:ascii="Times New Roman" w:hAnsi="Times New Roman" w:cs="Times New Roman"/>
          <w:b/>
          <w:bCs/>
          <w:szCs w:val="24"/>
        </w:rPr>
        <w:t xml:space="preserve"> 11</w:t>
      </w:r>
      <w:r w:rsidRPr="00F91F17">
        <w:rPr>
          <w:rFonts w:ascii="Times New Roman" w:hAnsi="Times New Roman" w:cs="Times New Roman"/>
          <w:szCs w:val="24"/>
        </w:rPr>
        <w:t xml:space="preserve">: </w:t>
      </w:r>
      <w:r w:rsidR="00A909C3">
        <w:rPr>
          <w:rFonts w:ascii="Times New Roman" w:hAnsi="Times New Roman" w:cs="Times New Roman"/>
          <w:szCs w:val="24"/>
        </w:rPr>
        <w:t xml:space="preserve">Showing </w:t>
      </w:r>
      <w:r w:rsidR="00A909C3" w:rsidRPr="00F91F17">
        <w:rPr>
          <w:rFonts w:ascii="Times New Roman" w:hAnsi="Times New Roman" w:cs="Times New Roman"/>
          <w:szCs w:val="24"/>
        </w:rPr>
        <w:t xml:space="preserve">reading </w:t>
      </w:r>
      <w:r w:rsidRPr="00F91F17">
        <w:rPr>
          <w:rFonts w:ascii="Times New Roman" w:hAnsi="Times New Roman" w:cs="Times New Roman"/>
          <w:szCs w:val="24"/>
        </w:rPr>
        <w:t xml:space="preserve">and writing numbers   </w:t>
      </w:r>
      <w:r w:rsidRPr="00F91F17">
        <w:rPr>
          <w:rFonts w:ascii="Times New Roman" w:hAnsi="Times New Roman" w:cs="Times New Roman"/>
          <w:b/>
          <w:szCs w:val="24"/>
        </w:rPr>
        <w:t xml:space="preserve">    </w:t>
      </w:r>
      <w:r w:rsidRPr="00055C1B">
        <w:rPr>
          <w:rFonts w:ascii="Times New Roman" w:hAnsi="Times New Roman" w:cs="Times New Roman"/>
          <w:b/>
          <w:bCs/>
          <w:szCs w:val="24"/>
        </w:rPr>
        <w:t>Fig</w:t>
      </w:r>
      <w:r w:rsidR="00A909C3">
        <w:rPr>
          <w:rFonts w:ascii="Times New Roman" w:hAnsi="Times New Roman" w:cs="Times New Roman"/>
          <w:b/>
          <w:bCs/>
          <w:szCs w:val="24"/>
        </w:rPr>
        <w:t>ure</w:t>
      </w:r>
      <w:r w:rsidRPr="00055C1B">
        <w:rPr>
          <w:rFonts w:ascii="Times New Roman" w:hAnsi="Times New Roman" w:cs="Times New Roman"/>
          <w:b/>
          <w:bCs/>
          <w:szCs w:val="24"/>
        </w:rPr>
        <w:t xml:space="preserve"> 12</w:t>
      </w:r>
      <w:r w:rsidRPr="00F91F17">
        <w:rPr>
          <w:rFonts w:ascii="Times New Roman" w:hAnsi="Times New Roman" w:cs="Times New Roman"/>
          <w:szCs w:val="24"/>
        </w:rPr>
        <w:t xml:space="preserve">: Matching </w:t>
      </w:r>
      <w:r w:rsidRPr="00055C1B">
        <w:rPr>
          <w:rFonts w:ascii="Times New Roman" w:hAnsi="Times New Roman" w:cs="Times New Roman"/>
          <w:bCs/>
          <w:szCs w:val="24"/>
        </w:rPr>
        <w:t>objects</w:t>
      </w:r>
      <w:r w:rsidRPr="00F91F17">
        <w:rPr>
          <w:rFonts w:ascii="Times New Roman" w:hAnsi="Times New Roman" w:cs="Times New Roman"/>
          <w:b/>
          <w:szCs w:val="24"/>
        </w:rPr>
        <w:t xml:space="preserve"> </w:t>
      </w:r>
    </w:p>
    <w:p w14:paraId="4D06F77D" w14:textId="77777777" w:rsidR="00FA5A53" w:rsidRPr="00F91F17" w:rsidRDefault="00FA5A53" w:rsidP="000D3FE5">
      <w:pPr>
        <w:spacing w:after="0" w:line="240" w:lineRule="auto"/>
        <w:ind w:right="-14"/>
        <w:rPr>
          <w:rFonts w:ascii="Times New Roman" w:hAnsi="Times New Roman" w:cs="Times New Roman"/>
          <w:szCs w:val="24"/>
        </w:rPr>
      </w:pPr>
      <w:r w:rsidRPr="00055C1B">
        <w:rPr>
          <w:rFonts w:ascii="Times New Roman" w:hAnsi="Times New Roman" w:cs="Times New Roman"/>
          <w:b/>
          <w:bCs/>
          <w:szCs w:val="24"/>
        </w:rPr>
        <w:t>Source</w:t>
      </w:r>
      <w:r w:rsidRPr="00F91F17">
        <w:rPr>
          <w:rFonts w:ascii="Times New Roman" w:hAnsi="Times New Roman" w:cs="Times New Roman"/>
          <w:szCs w:val="24"/>
        </w:rPr>
        <w:t xml:space="preserve">: </w:t>
      </w:r>
      <w:r w:rsidRPr="00A909C3">
        <w:rPr>
          <w:rFonts w:ascii="Times New Roman" w:hAnsi="Times New Roman" w:cs="Times New Roman"/>
          <w:i/>
          <w:iCs/>
          <w:szCs w:val="24"/>
        </w:rPr>
        <w:t>Mathematics Expert Book for Basic 1</w:t>
      </w:r>
    </w:p>
    <w:p w14:paraId="5E0F4A0E" w14:textId="77777777" w:rsidR="00A855E1" w:rsidRDefault="00A855E1" w:rsidP="00E470F2">
      <w:pPr>
        <w:spacing w:before="240" w:after="120" w:line="240" w:lineRule="auto"/>
        <w:ind w:left="-5" w:right="-18" w:firstLine="0"/>
        <w:rPr>
          <w:rFonts w:ascii="Times New Roman" w:hAnsi="Times New Roman" w:cs="Times New Roman"/>
          <w:szCs w:val="24"/>
        </w:rPr>
      </w:pPr>
    </w:p>
    <w:p w14:paraId="39298015" w14:textId="3F83DD16" w:rsidR="0047023F" w:rsidRPr="00E470F2" w:rsidRDefault="00FA5A53" w:rsidP="00E470F2">
      <w:pPr>
        <w:spacing w:before="240" w:after="120" w:line="240" w:lineRule="auto"/>
        <w:ind w:left="-5" w:right="-18" w:firstLine="0"/>
        <w:rPr>
          <w:rFonts w:ascii="Times New Roman" w:hAnsi="Times New Roman" w:cs="Times New Roman"/>
          <w:b/>
          <w:szCs w:val="24"/>
        </w:rPr>
      </w:pPr>
      <w:r w:rsidRPr="00F91F17">
        <w:rPr>
          <w:rFonts w:ascii="Times New Roman" w:hAnsi="Times New Roman" w:cs="Times New Roman"/>
          <w:szCs w:val="24"/>
        </w:rPr>
        <w:t>In Fig</w:t>
      </w:r>
      <w:r w:rsidR="00813BCB">
        <w:rPr>
          <w:rFonts w:ascii="Times New Roman" w:hAnsi="Times New Roman" w:cs="Times New Roman"/>
          <w:szCs w:val="24"/>
        </w:rPr>
        <w:t>ure</w:t>
      </w:r>
      <w:r w:rsidRPr="00F91F17">
        <w:rPr>
          <w:rFonts w:ascii="Times New Roman" w:hAnsi="Times New Roman" w:cs="Times New Roman"/>
          <w:szCs w:val="24"/>
        </w:rPr>
        <w:t xml:space="preserve">s .11 </w:t>
      </w:r>
      <w:r w:rsidR="00E03360" w:rsidRPr="00F91F17">
        <w:rPr>
          <w:rFonts w:ascii="Times New Roman" w:hAnsi="Times New Roman" w:cs="Times New Roman"/>
          <w:szCs w:val="24"/>
        </w:rPr>
        <w:t>and</w:t>
      </w:r>
      <w:r w:rsidRPr="00F91F17">
        <w:rPr>
          <w:rFonts w:ascii="Times New Roman" w:hAnsi="Times New Roman" w:cs="Times New Roman"/>
          <w:szCs w:val="24"/>
        </w:rPr>
        <w:t xml:space="preserve"> 12</w:t>
      </w:r>
      <w:r w:rsidR="00E03360" w:rsidRPr="00F91F17">
        <w:rPr>
          <w:rFonts w:ascii="Times New Roman" w:hAnsi="Times New Roman" w:cs="Times New Roman"/>
          <w:szCs w:val="24"/>
        </w:rPr>
        <w:t xml:space="preserve"> above</w:t>
      </w:r>
      <w:r w:rsidRPr="00F91F17">
        <w:rPr>
          <w:rFonts w:ascii="Times New Roman" w:hAnsi="Times New Roman" w:cs="Times New Roman"/>
          <w:szCs w:val="24"/>
        </w:rPr>
        <w:t xml:space="preserve">, framing and other affordances serve as resources in the data presented. Visual elements are displayed to test pupils’ ability </w:t>
      </w:r>
      <w:r w:rsidR="001C00A3">
        <w:rPr>
          <w:rFonts w:ascii="Times New Roman" w:hAnsi="Times New Roman" w:cs="Times New Roman"/>
          <w:szCs w:val="24"/>
        </w:rPr>
        <w:t>in</w:t>
      </w:r>
      <w:r w:rsidR="001F33CC">
        <w:rPr>
          <w:rFonts w:ascii="Times New Roman" w:hAnsi="Times New Roman" w:cs="Times New Roman"/>
          <w:szCs w:val="24"/>
        </w:rPr>
        <w:t xml:space="preserve"> </w:t>
      </w:r>
      <w:r w:rsidRPr="00F91F17">
        <w:rPr>
          <w:rFonts w:ascii="Times New Roman" w:hAnsi="Times New Roman" w:cs="Times New Roman"/>
          <w:szCs w:val="24"/>
        </w:rPr>
        <w:t>relat</w:t>
      </w:r>
      <w:r w:rsidR="001C00A3">
        <w:rPr>
          <w:rFonts w:ascii="Times New Roman" w:hAnsi="Times New Roman" w:cs="Times New Roman"/>
          <w:szCs w:val="24"/>
        </w:rPr>
        <w:t>ing</w:t>
      </w:r>
      <w:r w:rsidRPr="00F91F17">
        <w:rPr>
          <w:rFonts w:ascii="Times New Roman" w:hAnsi="Times New Roman" w:cs="Times New Roman"/>
          <w:szCs w:val="24"/>
        </w:rPr>
        <w:t xml:space="preserve"> objects to numbers. Using two modes (visual images representing numbers and textual elements that contribute to the semantic import of the numbers) as semiotic devices also </w:t>
      </w:r>
      <w:r w:rsidR="0047023F" w:rsidRPr="00F91F17">
        <w:rPr>
          <w:rFonts w:ascii="Times New Roman" w:hAnsi="Times New Roman" w:cs="Times New Roman"/>
          <w:szCs w:val="24"/>
        </w:rPr>
        <w:t>helps</w:t>
      </w:r>
      <w:r w:rsidRPr="00F91F17">
        <w:rPr>
          <w:rFonts w:ascii="Times New Roman" w:hAnsi="Times New Roman" w:cs="Times New Roman"/>
          <w:szCs w:val="24"/>
        </w:rPr>
        <w:t xml:space="preserve"> to test the pupils’ knowledge and cognitive ability. The use</w:t>
      </w:r>
      <w:r w:rsidR="00060B1D">
        <w:rPr>
          <w:rFonts w:ascii="Times New Roman" w:hAnsi="Times New Roman" w:cs="Times New Roman"/>
          <w:szCs w:val="24"/>
        </w:rPr>
        <w:t xml:space="preserve"> of</w:t>
      </w:r>
      <w:r w:rsidRPr="00F91F17">
        <w:rPr>
          <w:rFonts w:ascii="Times New Roman" w:hAnsi="Times New Roman" w:cs="Times New Roman"/>
          <w:szCs w:val="24"/>
        </w:rPr>
        <w:t xml:space="preserve"> signs and symbols to show how different objects are used to teach the pupil</w:t>
      </w:r>
      <w:r w:rsidR="001F33CC">
        <w:rPr>
          <w:rFonts w:ascii="Times New Roman" w:hAnsi="Times New Roman" w:cs="Times New Roman"/>
          <w:szCs w:val="24"/>
        </w:rPr>
        <w:t>s</w:t>
      </w:r>
      <w:r w:rsidRPr="00F91F17">
        <w:rPr>
          <w:rFonts w:ascii="Times New Roman" w:hAnsi="Times New Roman" w:cs="Times New Roman"/>
          <w:szCs w:val="24"/>
        </w:rPr>
        <w:t xml:space="preserve"> calculation </w:t>
      </w:r>
      <w:r w:rsidR="001F33CC">
        <w:rPr>
          <w:rFonts w:ascii="Times New Roman" w:hAnsi="Times New Roman" w:cs="Times New Roman"/>
          <w:szCs w:val="24"/>
        </w:rPr>
        <w:t xml:space="preserve">via the </w:t>
      </w:r>
      <w:r w:rsidRPr="00F91F17">
        <w:rPr>
          <w:rFonts w:ascii="Times New Roman" w:hAnsi="Times New Roman" w:cs="Times New Roman"/>
          <w:szCs w:val="24"/>
        </w:rPr>
        <w:t>us</w:t>
      </w:r>
      <w:r w:rsidR="001F33CC">
        <w:rPr>
          <w:rFonts w:ascii="Times New Roman" w:hAnsi="Times New Roman" w:cs="Times New Roman"/>
          <w:szCs w:val="24"/>
        </w:rPr>
        <w:t>e of</w:t>
      </w:r>
      <w:r w:rsidRPr="00F91F17">
        <w:rPr>
          <w:rFonts w:ascii="Times New Roman" w:hAnsi="Times New Roman" w:cs="Times New Roman"/>
          <w:szCs w:val="24"/>
        </w:rPr>
        <w:t xml:space="preserve"> figures, signs, and images. Different items, such as a broom, mouse, clock, bell, house, kettle, and plate, are placed side by side with different numbers for pupil</w:t>
      </w:r>
      <w:r w:rsidR="001F33CC">
        <w:rPr>
          <w:rFonts w:ascii="Times New Roman" w:hAnsi="Times New Roman" w:cs="Times New Roman"/>
          <w:szCs w:val="24"/>
        </w:rPr>
        <w:t>s</w:t>
      </w:r>
      <w:r w:rsidRPr="00F91F17">
        <w:rPr>
          <w:rFonts w:ascii="Times New Roman" w:hAnsi="Times New Roman" w:cs="Times New Roman"/>
          <w:szCs w:val="24"/>
        </w:rPr>
        <w:t xml:space="preserve"> to match them where they fit in. These meaning-making devices help the pupils link objects with numbers correctly and help them identify and locate them.</w:t>
      </w:r>
      <w:r w:rsidRPr="00F91F17">
        <w:rPr>
          <w:rFonts w:ascii="Times New Roman" w:hAnsi="Times New Roman" w:cs="Times New Roman"/>
          <w:b/>
          <w:szCs w:val="24"/>
        </w:rPr>
        <w:t xml:space="preserve"> </w:t>
      </w:r>
    </w:p>
    <w:p w14:paraId="3E57BF8D" w14:textId="183CB0A7" w:rsidR="00FA5A53" w:rsidRPr="00FC15B6" w:rsidRDefault="00B54DD1" w:rsidP="00E470F2">
      <w:pPr>
        <w:pStyle w:val="Heading2"/>
        <w:spacing w:before="240" w:after="120" w:line="240" w:lineRule="auto"/>
        <w:ind w:left="-5" w:right="-18"/>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5. </w:t>
      </w:r>
      <w:r w:rsidR="00FA5A53" w:rsidRPr="00FC15B6">
        <w:rPr>
          <w:rFonts w:ascii="Times New Roman" w:hAnsi="Times New Roman" w:cs="Times New Roman"/>
          <w:b/>
          <w:bCs/>
          <w:color w:val="auto"/>
          <w:sz w:val="24"/>
          <w:szCs w:val="24"/>
        </w:rPr>
        <w:t>Discussion of Findings</w:t>
      </w:r>
      <w:r w:rsidR="0021557C">
        <w:rPr>
          <w:rFonts w:ascii="Times New Roman" w:hAnsi="Times New Roman" w:cs="Times New Roman"/>
          <w:b/>
          <w:bCs/>
          <w:color w:val="auto"/>
          <w:sz w:val="24"/>
          <w:szCs w:val="24"/>
        </w:rPr>
        <w:t xml:space="preserve"> and Conclusion</w:t>
      </w:r>
      <w:r w:rsidR="00FA5A53" w:rsidRPr="00FC15B6">
        <w:rPr>
          <w:rFonts w:ascii="Times New Roman" w:hAnsi="Times New Roman" w:cs="Times New Roman"/>
          <w:b/>
          <w:bCs/>
          <w:color w:val="auto"/>
          <w:sz w:val="24"/>
          <w:szCs w:val="24"/>
        </w:rPr>
        <w:t xml:space="preserve"> </w:t>
      </w:r>
    </w:p>
    <w:p w14:paraId="475C5F8F" w14:textId="1B27BF79" w:rsidR="00FA5A53" w:rsidRPr="00F91F17" w:rsidRDefault="00FA5A53" w:rsidP="00E470F2">
      <w:pPr>
        <w:spacing w:before="240" w:after="120" w:line="240" w:lineRule="auto"/>
        <w:ind w:left="-5" w:right="-18"/>
        <w:rPr>
          <w:rFonts w:ascii="Times New Roman" w:hAnsi="Times New Roman" w:cs="Times New Roman"/>
          <w:szCs w:val="24"/>
        </w:rPr>
      </w:pPr>
      <w:r w:rsidRPr="00F91F17">
        <w:rPr>
          <w:rFonts w:ascii="Times New Roman" w:hAnsi="Times New Roman" w:cs="Times New Roman"/>
          <w:szCs w:val="24"/>
        </w:rPr>
        <w:t xml:space="preserve">This study </w:t>
      </w:r>
      <w:r w:rsidR="00B4440C">
        <w:rPr>
          <w:rFonts w:ascii="Times New Roman" w:hAnsi="Times New Roman" w:cs="Times New Roman"/>
          <w:szCs w:val="24"/>
        </w:rPr>
        <w:t>a</w:t>
      </w:r>
      <w:r w:rsidRPr="00F91F17">
        <w:rPr>
          <w:rFonts w:ascii="Times New Roman" w:hAnsi="Times New Roman" w:cs="Times New Roman"/>
          <w:szCs w:val="24"/>
        </w:rPr>
        <w:t xml:space="preserve">ttempted to establish the semiotic </w:t>
      </w:r>
      <w:r w:rsidR="00AD59F2">
        <w:rPr>
          <w:rFonts w:ascii="Times New Roman" w:hAnsi="Times New Roman" w:cs="Times New Roman"/>
          <w:szCs w:val="24"/>
        </w:rPr>
        <w:t xml:space="preserve">representation </w:t>
      </w:r>
      <w:r w:rsidRPr="00F91F17">
        <w:rPr>
          <w:rFonts w:ascii="Times New Roman" w:hAnsi="Times New Roman" w:cs="Times New Roman"/>
          <w:szCs w:val="24"/>
        </w:rPr>
        <w:t xml:space="preserve">of two selected primary school textbooks (as indicated in the methodology) in Awka, Anambra State, Nigeria, by referring to Kress and van Leeuwen’s (2020) framework as the basis of our analysis. </w:t>
      </w:r>
      <w:r w:rsidR="00FC15B6">
        <w:rPr>
          <w:rFonts w:ascii="Times New Roman" w:hAnsi="Times New Roman" w:cs="Times New Roman"/>
          <w:szCs w:val="24"/>
        </w:rPr>
        <w:t>As presented in</w:t>
      </w:r>
      <w:r w:rsidRPr="00F91F17">
        <w:rPr>
          <w:rFonts w:ascii="Times New Roman" w:hAnsi="Times New Roman" w:cs="Times New Roman"/>
          <w:szCs w:val="24"/>
        </w:rPr>
        <w:t xml:space="preserve"> the data collected, </w:t>
      </w:r>
      <w:r w:rsidR="00FC15B6">
        <w:rPr>
          <w:rFonts w:ascii="Times New Roman" w:hAnsi="Times New Roman" w:cs="Times New Roman"/>
          <w:szCs w:val="24"/>
        </w:rPr>
        <w:t>as well as personal observations, the study</w:t>
      </w:r>
      <w:r w:rsidRPr="00F91F17">
        <w:rPr>
          <w:rFonts w:ascii="Times New Roman" w:hAnsi="Times New Roman" w:cs="Times New Roman"/>
          <w:szCs w:val="24"/>
        </w:rPr>
        <w:t xml:space="preserve"> </w:t>
      </w:r>
      <w:r w:rsidR="00FC15B6">
        <w:rPr>
          <w:rFonts w:ascii="Times New Roman" w:hAnsi="Times New Roman" w:cs="Times New Roman"/>
          <w:szCs w:val="24"/>
        </w:rPr>
        <w:t>show</w:t>
      </w:r>
      <w:r w:rsidR="004F4CB4">
        <w:rPr>
          <w:rFonts w:ascii="Times New Roman" w:hAnsi="Times New Roman" w:cs="Times New Roman"/>
          <w:szCs w:val="24"/>
        </w:rPr>
        <w:t>ed</w:t>
      </w:r>
      <w:r w:rsidRPr="00F91F17">
        <w:rPr>
          <w:rFonts w:ascii="Times New Roman" w:hAnsi="Times New Roman" w:cs="Times New Roman"/>
          <w:szCs w:val="24"/>
        </w:rPr>
        <w:t xml:space="preserve"> that:</w:t>
      </w:r>
      <w:r w:rsidRPr="00F91F17">
        <w:rPr>
          <w:rFonts w:ascii="Times New Roman" w:hAnsi="Times New Roman" w:cs="Times New Roman"/>
          <w:b/>
          <w:szCs w:val="24"/>
        </w:rPr>
        <w:t xml:space="preserve"> </w:t>
      </w:r>
    </w:p>
    <w:p w14:paraId="3DCADAE6" w14:textId="1BE1A37D" w:rsidR="00FA5A53" w:rsidRPr="00F91F17" w:rsidRDefault="00FA5A53" w:rsidP="00E470F2">
      <w:pPr>
        <w:spacing w:before="240" w:after="120" w:line="240" w:lineRule="auto"/>
        <w:ind w:left="540" w:right="-18" w:hanging="555"/>
        <w:rPr>
          <w:rFonts w:ascii="Times New Roman" w:hAnsi="Times New Roman" w:cs="Times New Roman"/>
          <w:szCs w:val="24"/>
        </w:rPr>
      </w:pPr>
      <w:proofErr w:type="spellStart"/>
      <w:r w:rsidRPr="00F91F17">
        <w:rPr>
          <w:rFonts w:ascii="Times New Roman" w:hAnsi="Times New Roman" w:cs="Times New Roman"/>
          <w:szCs w:val="24"/>
        </w:rPr>
        <w:t>i</w:t>
      </w:r>
      <w:proofErr w:type="spellEnd"/>
      <w:r w:rsidRPr="00F91F17">
        <w:rPr>
          <w:rFonts w:ascii="Times New Roman" w:hAnsi="Times New Roman" w:cs="Times New Roman"/>
          <w:szCs w:val="24"/>
        </w:rPr>
        <w:t xml:space="preserve">) </w:t>
      </w:r>
      <w:r w:rsidRPr="00F91F17">
        <w:rPr>
          <w:rFonts w:ascii="Times New Roman" w:hAnsi="Times New Roman" w:cs="Times New Roman"/>
          <w:szCs w:val="24"/>
        </w:rPr>
        <w:tab/>
        <w:t xml:space="preserve">The pupils </w:t>
      </w:r>
      <w:r w:rsidR="004F4CB4">
        <w:rPr>
          <w:rFonts w:ascii="Times New Roman" w:hAnsi="Times New Roman" w:cs="Times New Roman"/>
          <w:szCs w:val="24"/>
        </w:rPr>
        <w:t>demonstrated</w:t>
      </w:r>
      <w:r w:rsidRPr="00F91F17">
        <w:rPr>
          <w:rFonts w:ascii="Times New Roman" w:hAnsi="Times New Roman" w:cs="Times New Roman"/>
          <w:szCs w:val="24"/>
        </w:rPr>
        <w:t xml:space="preserve"> different learning</w:t>
      </w:r>
      <w:r w:rsidR="004F4CB4">
        <w:rPr>
          <w:rFonts w:ascii="Times New Roman" w:hAnsi="Times New Roman" w:cs="Times New Roman"/>
          <w:szCs w:val="24"/>
        </w:rPr>
        <w:t xml:space="preserve"> preferences,</w:t>
      </w:r>
      <w:r w:rsidRPr="00F91F17">
        <w:rPr>
          <w:rFonts w:ascii="Times New Roman" w:hAnsi="Times New Roman" w:cs="Times New Roman"/>
          <w:szCs w:val="24"/>
        </w:rPr>
        <w:t xml:space="preserve"> </w:t>
      </w:r>
      <w:r w:rsidR="004F4CB4">
        <w:rPr>
          <w:rFonts w:ascii="Times New Roman" w:hAnsi="Times New Roman" w:cs="Times New Roman"/>
          <w:szCs w:val="24"/>
        </w:rPr>
        <w:t xml:space="preserve">such as </w:t>
      </w:r>
      <w:r w:rsidRPr="00F91F17">
        <w:rPr>
          <w:rFonts w:ascii="Times New Roman" w:hAnsi="Times New Roman" w:cs="Times New Roman"/>
          <w:szCs w:val="24"/>
        </w:rPr>
        <w:t>imitation</w:t>
      </w:r>
      <w:r w:rsidR="004F4CB4">
        <w:rPr>
          <w:rFonts w:ascii="Times New Roman" w:hAnsi="Times New Roman" w:cs="Times New Roman"/>
          <w:szCs w:val="24"/>
        </w:rPr>
        <w:t xml:space="preserve"> or</w:t>
      </w:r>
      <w:r w:rsidRPr="00F91F17">
        <w:rPr>
          <w:rFonts w:ascii="Times New Roman" w:hAnsi="Times New Roman" w:cs="Times New Roman"/>
          <w:szCs w:val="24"/>
        </w:rPr>
        <w:t xml:space="preserve"> image</w:t>
      </w:r>
      <w:r w:rsidR="004F4CB4">
        <w:rPr>
          <w:rFonts w:ascii="Times New Roman" w:hAnsi="Times New Roman" w:cs="Times New Roman"/>
          <w:szCs w:val="24"/>
        </w:rPr>
        <w:t>-based learning</w:t>
      </w:r>
      <w:r w:rsidRPr="00F91F17">
        <w:rPr>
          <w:rFonts w:ascii="Times New Roman" w:hAnsi="Times New Roman" w:cs="Times New Roman"/>
          <w:szCs w:val="24"/>
        </w:rPr>
        <w:t>.</w:t>
      </w:r>
      <w:r w:rsidRPr="00F91F17">
        <w:rPr>
          <w:rFonts w:ascii="Times New Roman" w:hAnsi="Times New Roman" w:cs="Times New Roman"/>
          <w:b/>
          <w:szCs w:val="24"/>
        </w:rPr>
        <w:t xml:space="preserve"> </w:t>
      </w:r>
    </w:p>
    <w:p w14:paraId="2A3C7D40" w14:textId="7F8B7991" w:rsidR="00FA5A53" w:rsidRPr="00F91F17" w:rsidRDefault="00FA5A53" w:rsidP="00E470F2">
      <w:pPr>
        <w:spacing w:before="240" w:after="120" w:line="240" w:lineRule="auto"/>
        <w:ind w:left="540" w:right="-18" w:hanging="555"/>
        <w:rPr>
          <w:rFonts w:ascii="Times New Roman" w:hAnsi="Times New Roman" w:cs="Times New Roman"/>
          <w:szCs w:val="24"/>
        </w:rPr>
      </w:pPr>
      <w:r w:rsidRPr="00F91F17">
        <w:rPr>
          <w:rFonts w:ascii="Times New Roman" w:hAnsi="Times New Roman" w:cs="Times New Roman"/>
          <w:szCs w:val="24"/>
        </w:rPr>
        <w:t xml:space="preserve">ii) </w:t>
      </w:r>
      <w:r w:rsidRPr="00F91F17">
        <w:rPr>
          <w:rFonts w:ascii="Times New Roman" w:hAnsi="Times New Roman" w:cs="Times New Roman"/>
          <w:szCs w:val="24"/>
        </w:rPr>
        <w:tab/>
      </w:r>
      <w:r w:rsidR="004B2C0E">
        <w:rPr>
          <w:rFonts w:ascii="Times New Roman" w:hAnsi="Times New Roman" w:cs="Times New Roman"/>
          <w:szCs w:val="24"/>
        </w:rPr>
        <w:t>Some mathematical concepts</w:t>
      </w:r>
      <w:r w:rsidRPr="00F91F17">
        <w:rPr>
          <w:rFonts w:ascii="Times New Roman" w:hAnsi="Times New Roman" w:cs="Times New Roman"/>
          <w:szCs w:val="24"/>
        </w:rPr>
        <w:t xml:space="preserve">, such as telling the time and division, </w:t>
      </w:r>
      <w:r w:rsidR="004B2C0E">
        <w:rPr>
          <w:rFonts w:ascii="Times New Roman" w:hAnsi="Times New Roman" w:cs="Times New Roman"/>
          <w:szCs w:val="24"/>
        </w:rPr>
        <w:t xml:space="preserve">were </w:t>
      </w:r>
      <w:r w:rsidR="004B2C0E" w:rsidRPr="00F91F17">
        <w:rPr>
          <w:rFonts w:ascii="Times New Roman" w:hAnsi="Times New Roman" w:cs="Times New Roman"/>
          <w:szCs w:val="24"/>
        </w:rPr>
        <w:t>challenging</w:t>
      </w:r>
      <w:r w:rsidR="004B2C0E">
        <w:rPr>
          <w:rFonts w:ascii="Times New Roman" w:hAnsi="Times New Roman" w:cs="Times New Roman"/>
          <w:szCs w:val="24"/>
        </w:rPr>
        <w:t xml:space="preserve"> </w:t>
      </w:r>
      <w:r w:rsidRPr="00F91F17">
        <w:rPr>
          <w:rFonts w:ascii="Times New Roman" w:hAnsi="Times New Roman" w:cs="Times New Roman"/>
          <w:szCs w:val="24"/>
        </w:rPr>
        <w:t xml:space="preserve">but </w:t>
      </w:r>
      <w:r w:rsidR="004B2C0E" w:rsidRPr="00F91F17">
        <w:rPr>
          <w:rFonts w:ascii="Times New Roman" w:hAnsi="Times New Roman" w:cs="Times New Roman"/>
          <w:szCs w:val="24"/>
        </w:rPr>
        <w:t>made it</w:t>
      </w:r>
      <w:r w:rsidRPr="00F91F17">
        <w:rPr>
          <w:rFonts w:ascii="Times New Roman" w:hAnsi="Times New Roman" w:cs="Times New Roman"/>
          <w:szCs w:val="24"/>
        </w:rPr>
        <w:t xml:space="preserve"> eas</w:t>
      </w:r>
      <w:r w:rsidR="004B2C0E">
        <w:rPr>
          <w:rFonts w:ascii="Times New Roman" w:hAnsi="Times New Roman" w:cs="Times New Roman"/>
          <w:szCs w:val="24"/>
        </w:rPr>
        <w:t>ier</w:t>
      </w:r>
      <w:r w:rsidRPr="00F91F17">
        <w:rPr>
          <w:rFonts w:ascii="Times New Roman" w:hAnsi="Times New Roman" w:cs="Times New Roman"/>
          <w:szCs w:val="24"/>
        </w:rPr>
        <w:t xml:space="preserve"> </w:t>
      </w:r>
      <w:r w:rsidR="004B2C0E">
        <w:rPr>
          <w:rFonts w:ascii="Times New Roman" w:hAnsi="Times New Roman" w:cs="Times New Roman"/>
          <w:szCs w:val="24"/>
        </w:rPr>
        <w:t>with visuals</w:t>
      </w:r>
      <w:r w:rsidRPr="00F91F17">
        <w:rPr>
          <w:rFonts w:ascii="Times New Roman" w:hAnsi="Times New Roman" w:cs="Times New Roman"/>
          <w:szCs w:val="24"/>
        </w:rPr>
        <w:t>.</w:t>
      </w:r>
      <w:r w:rsidRPr="00F91F17">
        <w:rPr>
          <w:rFonts w:ascii="Times New Roman" w:hAnsi="Times New Roman" w:cs="Times New Roman"/>
          <w:b/>
          <w:szCs w:val="24"/>
        </w:rPr>
        <w:t xml:space="preserve"> </w:t>
      </w:r>
    </w:p>
    <w:p w14:paraId="6D9DD5F7" w14:textId="1858C287" w:rsidR="00FA5A53" w:rsidRPr="00F91F17" w:rsidRDefault="004B2C0E" w:rsidP="00E470F2">
      <w:pPr>
        <w:numPr>
          <w:ilvl w:val="0"/>
          <w:numId w:val="1"/>
        </w:numPr>
        <w:spacing w:before="240" w:after="120" w:line="240" w:lineRule="auto"/>
        <w:ind w:left="540" w:right="-18" w:hanging="555"/>
        <w:rPr>
          <w:rFonts w:ascii="Times New Roman" w:hAnsi="Times New Roman" w:cs="Times New Roman"/>
          <w:szCs w:val="24"/>
        </w:rPr>
      </w:pPr>
      <w:r>
        <w:rPr>
          <w:rFonts w:ascii="Times New Roman" w:hAnsi="Times New Roman" w:cs="Times New Roman"/>
          <w:szCs w:val="24"/>
        </w:rPr>
        <w:t>P</w:t>
      </w:r>
      <w:r w:rsidR="00FA5A53" w:rsidRPr="00F91F17">
        <w:rPr>
          <w:rFonts w:ascii="Times New Roman" w:hAnsi="Times New Roman" w:cs="Times New Roman"/>
          <w:szCs w:val="24"/>
        </w:rPr>
        <w:t>upils make use of Mathematics in their everyday lives,</w:t>
      </w:r>
      <w:r>
        <w:rPr>
          <w:rFonts w:ascii="Times New Roman" w:hAnsi="Times New Roman" w:cs="Times New Roman"/>
          <w:szCs w:val="24"/>
        </w:rPr>
        <w:t xml:space="preserve"> especially in their</w:t>
      </w:r>
      <w:r w:rsidR="00FA5A53" w:rsidRPr="00F91F17">
        <w:rPr>
          <w:rFonts w:ascii="Times New Roman" w:hAnsi="Times New Roman" w:cs="Times New Roman"/>
          <w:szCs w:val="24"/>
        </w:rPr>
        <w:t xml:space="preserve"> communication outside the school premises.</w:t>
      </w:r>
      <w:r w:rsidR="00FA5A53" w:rsidRPr="00F91F17">
        <w:rPr>
          <w:rFonts w:ascii="Times New Roman" w:hAnsi="Times New Roman" w:cs="Times New Roman"/>
          <w:b/>
          <w:szCs w:val="24"/>
        </w:rPr>
        <w:t xml:space="preserve"> </w:t>
      </w:r>
    </w:p>
    <w:p w14:paraId="69D00405" w14:textId="3EC3679F" w:rsidR="00FA5A53" w:rsidRPr="00E470F2" w:rsidRDefault="004B2C0E" w:rsidP="00E470F2">
      <w:pPr>
        <w:numPr>
          <w:ilvl w:val="0"/>
          <w:numId w:val="1"/>
        </w:numPr>
        <w:spacing w:before="240" w:after="120" w:line="240" w:lineRule="auto"/>
        <w:ind w:left="540" w:right="-18" w:hanging="555"/>
        <w:rPr>
          <w:rFonts w:ascii="Times New Roman" w:hAnsi="Times New Roman" w:cs="Times New Roman"/>
          <w:b/>
          <w:bCs/>
          <w:szCs w:val="24"/>
        </w:rPr>
      </w:pPr>
      <w:r>
        <w:rPr>
          <w:rFonts w:ascii="Times New Roman" w:hAnsi="Times New Roman" w:cs="Times New Roman"/>
          <w:szCs w:val="24"/>
        </w:rPr>
        <w:t>P</w:t>
      </w:r>
      <w:r w:rsidR="00FA5A53" w:rsidRPr="00F91F17">
        <w:rPr>
          <w:rFonts w:ascii="Times New Roman" w:hAnsi="Times New Roman" w:cs="Times New Roman"/>
          <w:szCs w:val="24"/>
        </w:rPr>
        <w:t xml:space="preserve">upils learn faster when </w:t>
      </w:r>
      <w:r>
        <w:rPr>
          <w:rFonts w:ascii="Times New Roman" w:hAnsi="Times New Roman" w:cs="Times New Roman"/>
          <w:szCs w:val="24"/>
        </w:rPr>
        <w:t>teachers use visual</w:t>
      </w:r>
      <w:r w:rsidR="00FA5A53" w:rsidRPr="00F91F17">
        <w:rPr>
          <w:rFonts w:ascii="Times New Roman" w:hAnsi="Times New Roman" w:cs="Times New Roman"/>
          <w:szCs w:val="24"/>
        </w:rPr>
        <w:t>s</w:t>
      </w:r>
      <w:r>
        <w:rPr>
          <w:rFonts w:ascii="Times New Roman" w:hAnsi="Times New Roman" w:cs="Times New Roman"/>
          <w:szCs w:val="24"/>
        </w:rPr>
        <w:t xml:space="preserve"> </w:t>
      </w:r>
      <w:r w:rsidR="00FA5A53" w:rsidRPr="00F91F17">
        <w:rPr>
          <w:rFonts w:ascii="Times New Roman" w:hAnsi="Times New Roman" w:cs="Times New Roman"/>
          <w:szCs w:val="24"/>
        </w:rPr>
        <w:t>and demonstrations to carry them along.</w:t>
      </w:r>
      <w:r w:rsidR="00FA5A53" w:rsidRPr="00F91F17">
        <w:rPr>
          <w:rFonts w:ascii="Times New Roman" w:hAnsi="Times New Roman" w:cs="Times New Roman"/>
          <w:b/>
          <w:szCs w:val="24"/>
        </w:rPr>
        <w:t xml:space="preserve"> </w:t>
      </w:r>
    </w:p>
    <w:p w14:paraId="77B7C26F" w14:textId="7EB10526" w:rsidR="00574396" w:rsidRDefault="000A3FB0" w:rsidP="00E470F2">
      <w:pPr>
        <w:spacing w:before="240" w:after="120" w:line="240" w:lineRule="auto"/>
        <w:ind w:right="0"/>
        <w:rPr>
          <w:rFonts w:ascii="Times New Roman" w:hAnsi="Times New Roman" w:cs="Times New Roman"/>
          <w:bCs/>
          <w:szCs w:val="24"/>
          <w:u w:color="000000"/>
        </w:rPr>
      </w:pPr>
      <w:r>
        <w:rPr>
          <w:rFonts w:ascii="Times New Roman" w:hAnsi="Times New Roman" w:cs="Times New Roman"/>
          <w:szCs w:val="24"/>
        </w:rPr>
        <w:t xml:space="preserve">The study </w:t>
      </w:r>
      <w:r w:rsidR="004B2C0E">
        <w:rPr>
          <w:rFonts w:ascii="Times New Roman" w:hAnsi="Times New Roman" w:cs="Times New Roman"/>
          <w:szCs w:val="24"/>
        </w:rPr>
        <w:t>s</w:t>
      </w:r>
      <w:r>
        <w:rPr>
          <w:rFonts w:ascii="Times New Roman" w:hAnsi="Times New Roman" w:cs="Times New Roman"/>
          <w:szCs w:val="24"/>
        </w:rPr>
        <w:t>how</w:t>
      </w:r>
      <w:r w:rsidR="004B2C0E">
        <w:rPr>
          <w:rFonts w:ascii="Times New Roman" w:hAnsi="Times New Roman" w:cs="Times New Roman"/>
          <w:szCs w:val="24"/>
        </w:rPr>
        <w:t>ed</w:t>
      </w:r>
      <w:r>
        <w:rPr>
          <w:rFonts w:ascii="Times New Roman" w:hAnsi="Times New Roman" w:cs="Times New Roman"/>
          <w:szCs w:val="24"/>
        </w:rPr>
        <w:t xml:space="preserve"> how</w:t>
      </w:r>
      <w:r w:rsidR="00D759B4">
        <w:rPr>
          <w:rFonts w:ascii="Times New Roman" w:hAnsi="Times New Roman" w:cs="Times New Roman"/>
          <w:szCs w:val="24"/>
        </w:rPr>
        <w:t xml:space="preserve"> Mathematics textbook designers</w:t>
      </w:r>
      <w:r w:rsidR="003632D3">
        <w:rPr>
          <w:rFonts w:ascii="Times New Roman" w:hAnsi="Times New Roman" w:cs="Times New Roman"/>
          <w:szCs w:val="24"/>
        </w:rPr>
        <w:t xml:space="preserve"> employ semiotic resources in </w:t>
      </w:r>
      <w:r>
        <w:rPr>
          <w:rFonts w:ascii="Times New Roman" w:hAnsi="Times New Roman" w:cs="Times New Roman"/>
          <w:szCs w:val="24"/>
        </w:rPr>
        <w:t xml:space="preserve">basic </w:t>
      </w:r>
      <w:r w:rsidR="00574396">
        <w:rPr>
          <w:rFonts w:ascii="Times New Roman" w:hAnsi="Times New Roman" w:cs="Times New Roman"/>
          <w:szCs w:val="24"/>
        </w:rPr>
        <w:t>pupils’</w:t>
      </w:r>
      <w:r>
        <w:rPr>
          <w:rFonts w:ascii="Times New Roman" w:hAnsi="Times New Roman" w:cs="Times New Roman"/>
          <w:szCs w:val="24"/>
        </w:rPr>
        <w:t xml:space="preserve"> </w:t>
      </w:r>
      <w:r w:rsidR="003632D3">
        <w:rPr>
          <w:rFonts w:ascii="Times New Roman" w:hAnsi="Times New Roman" w:cs="Times New Roman"/>
          <w:szCs w:val="24"/>
        </w:rPr>
        <w:t>text</w:t>
      </w:r>
      <w:r w:rsidR="00574396">
        <w:rPr>
          <w:rFonts w:ascii="Times New Roman" w:hAnsi="Times New Roman" w:cs="Times New Roman"/>
          <w:szCs w:val="24"/>
        </w:rPr>
        <w:t>s</w:t>
      </w:r>
      <w:r w:rsidR="003632D3">
        <w:rPr>
          <w:rFonts w:ascii="Times New Roman" w:hAnsi="Times New Roman" w:cs="Times New Roman"/>
          <w:szCs w:val="24"/>
        </w:rPr>
        <w:t xml:space="preserve"> for pupils </w:t>
      </w:r>
      <w:r>
        <w:rPr>
          <w:rFonts w:ascii="Times New Roman" w:hAnsi="Times New Roman" w:cs="Times New Roman"/>
          <w:szCs w:val="24"/>
        </w:rPr>
        <w:t xml:space="preserve">to mean, think and interpret sign systems that stand for or represent meanings that are embedded in </w:t>
      </w:r>
      <w:r w:rsidR="003632D3">
        <w:rPr>
          <w:rFonts w:ascii="Times New Roman" w:hAnsi="Times New Roman" w:cs="Times New Roman"/>
          <w:szCs w:val="24"/>
        </w:rPr>
        <w:t>the</w:t>
      </w:r>
      <w:r w:rsidR="00D759B4">
        <w:rPr>
          <w:rFonts w:ascii="Times New Roman" w:hAnsi="Times New Roman" w:cs="Times New Roman"/>
          <w:szCs w:val="24"/>
        </w:rPr>
        <w:t xml:space="preserve"> </w:t>
      </w:r>
      <w:r>
        <w:rPr>
          <w:rFonts w:ascii="Times New Roman" w:hAnsi="Times New Roman" w:cs="Times New Roman"/>
          <w:szCs w:val="24"/>
        </w:rPr>
        <w:t>textbooks</w:t>
      </w:r>
      <w:r w:rsidR="003632D3">
        <w:rPr>
          <w:rFonts w:ascii="Times New Roman" w:hAnsi="Times New Roman" w:cs="Times New Roman"/>
          <w:szCs w:val="24"/>
        </w:rPr>
        <w:t xml:space="preserve"> under discussion</w:t>
      </w:r>
      <w:r>
        <w:rPr>
          <w:rFonts w:ascii="Times New Roman" w:hAnsi="Times New Roman" w:cs="Times New Roman"/>
          <w:szCs w:val="24"/>
        </w:rPr>
        <w:t>.</w:t>
      </w:r>
      <w:r w:rsidR="00F21727">
        <w:rPr>
          <w:rFonts w:ascii="Times New Roman" w:hAnsi="Times New Roman" w:cs="Times New Roman"/>
          <w:szCs w:val="24"/>
        </w:rPr>
        <w:t xml:space="preserve"> </w:t>
      </w:r>
      <w:r w:rsidR="00F21727" w:rsidRPr="00F21727">
        <w:rPr>
          <w:rFonts w:ascii="Times New Roman" w:hAnsi="Times New Roman" w:cs="Times New Roman"/>
          <w:bCs/>
          <w:szCs w:val="24"/>
        </w:rPr>
        <w:t xml:space="preserve">In all, visual elements are </w:t>
      </w:r>
      <w:r w:rsidR="00F21727" w:rsidRPr="00F21727">
        <w:rPr>
          <w:rFonts w:ascii="Times New Roman" w:hAnsi="Times New Roman" w:cs="Times New Roman"/>
          <w:bCs/>
          <w:szCs w:val="24"/>
        </w:rPr>
        <w:lastRenderedPageBreak/>
        <w:t xml:space="preserve">shown to play crucial roles in enhancing </w:t>
      </w:r>
      <w:r w:rsidR="00F21727" w:rsidRPr="00F21727">
        <w:rPr>
          <w:rFonts w:ascii="Times New Roman" w:hAnsi="Times New Roman" w:cs="Times New Roman"/>
          <w:bCs/>
          <w:szCs w:val="24"/>
          <w:u w:color="000000"/>
        </w:rPr>
        <w:t>basic pupils’ cognitive</w:t>
      </w:r>
      <w:r w:rsidR="00F21727" w:rsidRPr="00F21727">
        <w:rPr>
          <w:rFonts w:ascii="Times New Roman" w:hAnsi="Times New Roman" w:cs="Times New Roman"/>
          <w:bCs/>
          <w:szCs w:val="24"/>
        </w:rPr>
        <w:t xml:space="preserve"> </w:t>
      </w:r>
      <w:r w:rsidR="00F21727" w:rsidRPr="00F21727">
        <w:rPr>
          <w:rFonts w:ascii="Times New Roman" w:hAnsi="Times New Roman" w:cs="Times New Roman"/>
          <w:bCs/>
          <w:szCs w:val="24"/>
          <w:u w:color="000000"/>
        </w:rPr>
        <w:t>ability in learning Mathematics</w:t>
      </w:r>
      <w:r w:rsidR="00574396">
        <w:rPr>
          <w:rFonts w:ascii="Times New Roman" w:hAnsi="Times New Roman" w:cs="Times New Roman"/>
          <w:bCs/>
          <w:szCs w:val="24"/>
          <w:u w:color="000000"/>
        </w:rPr>
        <w:t>. This study has been shown to be significant in that it serve</w:t>
      </w:r>
      <w:r w:rsidR="00882468">
        <w:rPr>
          <w:rFonts w:ascii="Times New Roman" w:hAnsi="Times New Roman" w:cs="Times New Roman"/>
          <w:bCs/>
          <w:szCs w:val="24"/>
          <w:u w:color="000000"/>
        </w:rPr>
        <w:t>s</w:t>
      </w:r>
      <w:r w:rsidR="00574396">
        <w:rPr>
          <w:rFonts w:ascii="Times New Roman" w:hAnsi="Times New Roman" w:cs="Times New Roman"/>
          <w:bCs/>
          <w:szCs w:val="24"/>
          <w:u w:color="000000"/>
        </w:rPr>
        <w:t xml:space="preserve"> as </w:t>
      </w:r>
      <w:r w:rsidR="003234CE">
        <w:rPr>
          <w:rFonts w:ascii="Times New Roman" w:hAnsi="Times New Roman" w:cs="Times New Roman"/>
          <w:bCs/>
          <w:szCs w:val="24"/>
          <w:u w:color="000000"/>
        </w:rPr>
        <w:t>a resource</w:t>
      </w:r>
      <w:r w:rsidR="00574396">
        <w:rPr>
          <w:rFonts w:ascii="Times New Roman" w:hAnsi="Times New Roman" w:cs="Times New Roman"/>
          <w:bCs/>
          <w:szCs w:val="24"/>
          <w:u w:color="000000"/>
        </w:rPr>
        <w:t xml:space="preserve"> for teachers of Mathematics at basic levels in their teaching of Mathematics </w:t>
      </w:r>
      <w:r w:rsidR="00FA4FB1">
        <w:rPr>
          <w:rFonts w:ascii="Times New Roman" w:hAnsi="Times New Roman" w:cs="Times New Roman"/>
          <w:bCs/>
          <w:szCs w:val="24"/>
          <w:u w:color="000000"/>
        </w:rPr>
        <w:t>as they</w:t>
      </w:r>
      <w:r w:rsidR="00574396">
        <w:rPr>
          <w:rFonts w:ascii="Times New Roman" w:hAnsi="Times New Roman" w:cs="Times New Roman"/>
          <w:bCs/>
          <w:szCs w:val="24"/>
          <w:u w:color="000000"/>
        </w:rPr>
        <w:t xml:space="preserve"> rely on visual representation. </w:t>
      </w:r>
      <w:r w:rsidR="00236538">
        <w:rPr>
          <w:rFonts w:ascii="Times New Roman" w:hAnsi="Times New Roman" w:cs="Times New Roman"/>
          <w:bCs/>
          <w:szCs w:val="24"/>
          <w:u w:color="000000"/>
        </w:rPr>
        <w:t>Therefore, the study recommends that</w:t>
      </w:r>
      <w:r w:rsidR="00882468">
        <w:rPr>
          <w:rFonts w:ascii="Times New Roman" w:hAnsi="Times New Roman" w:cs="Times New Roman"/>
          <w:bCs/>
          <w:szCs w:val="24"/>
          <w:u w:color="000000"/>
        </w:rPr>
        <w:t xml:space="preserve"> all teachers at basic levels </w:t>
      </w:r>
      <w:r w:rsidR="00236538">
        <w:rPr>
          <w:rFonts w:ascii="Times New Roman" w:hAnsi="Times New Roman" w:cs="Times New Roman"/>
          <w:bCs/>
          <w:szCs w:val="24"/>
          <w:u w:color="000000"/>
        </w:rPr>
        <w:t xml:space="preserve">should </w:t>
      </w:r>
      <w:proofErr w:type="spellStart"/>
      <w:r w:rsidR="00236538">
        <w:rPr>
          <w:rFonts w:ascii="Times New Roman" w:hAnsi="Times New Roman" w:cs="Times New Roman"/>
          <w:bCs/>
          <w:szCs w:val="24"/>
          <w:u w:color="000000"/>
        </w:rPr>
        <w:t>endeavour</w:t>
      </w:r>
      <w:proofErr w:type="spellEnd"/>
      <w:r w:rsidR="00236538">
        <w:rPr>
          <w:rFonts w:ascii="Times New Roman" w:hAnsi="Times New Roman" w:cs="Times New Roman"/>
          <w:bCs/>
          <w:szCs w:val="24"/>
          <w:u w:color="000000"/>
        </w:rPr>
        <w:t xml:space="preserve"> </w:t>
      </w:r>
      <w:r w:rsidR="00882468">
        <w:rPr>
          <w:rFonts w:ascii="Times New Roman" w:hAnsi="Times New Roman" w:cs="Times New Roman"/>
          <w:bCs/>
          <w:szCs w:val="24"/>
          <w:u w:color="000000"/>
        </w:rPr>
        <w:t xml:space="preserve">to </w:t>
      </w:r>
      <w:r w:rsidR="00892B62">
        <w:rPr>
          <w:rFonts w:ascii="Times New Roman" w:hAnsi="Times New Roman" w:cs="Times New Roman"/>
          <w:bCs/>
          <w:szCs w:val="24"/>
          <w:u w:color="000000"/>
        </w:rPr>
        <w:t xml:space="preserve">make use of visuals depicted by textbook designers in the teaching during classroom discourse. </w:t>
      </w:r>
      <w:r w:rsidR="00882468">
        <w:rPr>
          <w:rFonts w:ascii="Times New Roman" w:hAnsi="Times New Roman" w:cs="Times New Roman"/>
          <w:bCs/>
          <w:szCs w:val="24"/>
          <w:u w:color="000000"/>
        </w:rPr>
        <w:t xml:space="preserve"> </w:t>
      </w:r>
    </w:p>
    <w:p w14:paraId="7345704C" w14:textId="5E101BBA" w:rsidR="009F01AE" w:rsidRDefault="00BE6002" w:rsidP="009F01AE">
      <w:pPr>
        <w:spacing w:before="240" w:after="120" w:line="240" w:lineRule="auto"/>
        <w:ind w:right="0"/>
        <w:rPr>
          <w:rFonts w:ascii="Times New Roman" w:hAnsi="Times New Roman" w:cs="Times New Roman"/>
          <w:szCs w:val="24"/>
        </w:rPr>
      </w:pPr>
      <w:r>
        <w:rPr>
          <w:rFonts w:ascii="Times New Roman" w:hAnsi="Times New Roman" w:cs="Times New Roman"/>
          <w:szCs w:val="24"/>
        </w:rPr>
        <w:t xml:space="preserve">In view of the foregoing, findings </w:t>
      </w:r>
      <w:r w:rsidR="00E61533">
        <w:rPr>
          <w:rFonts w:ascii="Times New Roman" w:hAnsi="Times New Roman" w:cs="Times New Roman"/>
          <w:szCs w:val="24"/>
        </w:rPr>
        <w:t xml:space="preserve">from this study </w:t>
      </w:r>
      <w:r w:rsidR="0086703D" w:rsidRPr="00305563">
        <w:rPr>
          <w:rFonts w:ascii="Times New Roman" w:hAnsi="Times New Roman" w:cs="Times New Roman"/>
          <w:szCs w:val="24"/>
        </w:rPr>
        <w:t>hold direct implications for</w:t>
      </w:r>
      <w:r w:rsidR="009F01AE">
        <w:rPr>
          <w:rFonts w:ascii="Times New Roman" w:hAnsi="Times New Roman" w:cs="Times New Roman"/>
          <w:szCs w:val="24"/>
        </w:rPr>
        <w:t xml:space="preserve"> teachers,</w:t>
      </w:r>
      <w:r w:rsidR="0086703D" w:rsidRPr="00305563">
        <w:rPr>
          <w:rFonts w:ascii="Times New Roman" w:hAnsi="Times New Roman" w:cs="Times New Roman"/>
          <w:szCs w:val="24"/>
        </w:rPr>
        <w:t xml:space="preserve"> curriculum developers,</w:t>
      </w:r>
      <w:r w:rsidR="009F01AE">
        <w:rPr>
          <w:rFonts w:ascii="Times New Roman" w:hAnsi="Times New Roman" w:cs="Times New Roman"/>
          <w:szCs w:val="24"/>
        </w:rPr>
        <w:t xml:space="preserve"> including</w:t>
      </w:r>
      <w:r w:rsidR="0086703D" w:rsidRPr="00305563">
        <w:rPr>
          <w:rFonts w:ascii="Times New Roman" w:hAnsi="Times New Roman" w:cs="Times New Roman"/>
          <w:szCs w:val="24"/>
        </w:rPr>
        <w:t xml:space="preserve"> the Nigerian Educational Research and Development Council (NERDC), </w:t>
      </w:r>
      <w:r w:rsidR="009F01AE">
        <w:rPr>
          <w:rFonts w:ascii="Times New Roman" w:hAnsi="Times New Roman" w:cs="Times New Roman"/>
          <w:szCs w:val="24"/>
        </w:rPr>
        <w:t>b</w:t>
      </w:r>
      <w:r w:rsidR="0086703D" w:rsidRPr="00305563">
        <w:rPr>
          <w:rFonts w:ascii="Times New Roman" w:hAnsi="Times New Roman" w:cs="Times New Roman"/>
          <w:szCs w:val="24"/>
        </w:rPr>
        <w:t>y</w:t>
      </w:r>
      <w:r w:rsidR="009F01AE">
        <w:rPr>
          <w:rFonts w:ascii="Times New Roman" w:hAnsi="Times New Roman" w:cs="Times New Roman"/>
          <w:szCs w:val="24"/>
        </w:rPr>
        <w:t xml:space="preserve"> highlighting the need for visually inclusive and multimodal materials at the primary school. </w:t>
      </w:r>
    </w:p>
    <w:p w14:paraId="65CB2FA4" w14:textId="236BA27E" w:rsidR="00236538" w:rsidRDefault="00031C16" w:rsidP="009F01AE">
      <w:pPr>
        <w:spacing w:before="240" w:after="120" w:line="240" w:lineRule="auto"/>
        <w:ind w:right="0"/>
        <w:rPr>
          <w:rFonts w:ascii="Times New Roman" w:hAnsi="Times New Roman" w:cs="Times New Roman"/>
          <w:szCs w:val="24"/>
        </w:rPr>
      </w:pPr>
      <w:r w:rsidRPr="00031C16">
        <w:rPr>
          <w:rFonts w:ascii="Times New Roman" w:hAnsi="Times New Roman" w:cs="Times New Roman"/>
          <w:szCs w:val="24"/>
        </w:rPr>
        <w:t xml:space="preserve">The </w:t>
      </w:r>
      <w:r w:rsidR="000B1559">
        <w:rPr>
          <w:rFonts w:ascii="Times New Roman" w:hAnsi="Times New Roman" w:cs="Times New Roman"/>
          <w:szCs w:val="24"/>
        </w:rPr>
        <w:t>researchers</w:t>
      </w:r>
      <w:r>
        <w:rPr>
          <w:rFonts w:ascii="Times New Roman" w:hAnsi="Times New Roman" w:cs="Times New Roman"/>
          <w:szCs w:val="24"/>
        </w:rPr>
        <w:t xml:space="preserve"> suggest that </w:t>
      </w:r>
      <w:r w:rsidRPr="00031C16">
        <w:rPr>
          <w:rFonts w:ascii="Times New Roman" w:hAnsi="Times New Roman" w:cs="Times New Roman"/>
          <w:szCs w:val="24"/>
        </w:rPr>
        <w:t>study</w:t>
      </w:r>
      <w:r>
        <w:rPr>
          <w:rFonts w:ascii="Times New Roman" w:hAnsi="Times New Roman" w:cs="Times New Roman"/>
          <w:szCs w:val="24"/>
        </w:rPr>
        <w:t xml:space="preserve"> on semiotic representation of other subjects should be conducted </w:t>
      </w:r>
      <w:r w:rsidR="009178D5">
        <w:rPr>
          <w:rFonts w:ascii="Times New Roman" w:hAnsi="Times New Roman" w:cs="Times New Roman"/>
          <w:szCs w:val="24"/>
        </w:rPr>
        <w:t xml:space="preserve">using the same framework for analysis. Also, considering the pedagogical implication of the study, </w:t>
      </w:r>
      <w:r w:rsidR="00236538">
        <w:rPr>
          <w:rFonts w:ascii="Times New Roman" w:hAnsi="Times New Roman" w:cs="Times New Roman"/>
          <w:szCs w:val="24"/>
        </w:rPr>
        <w:t>further studies</w:t>
      </w:r>
      <w:r w:rsidR="009178D5">
        <w:rPr>
          <w:rFonts w:ascii="Times New Roman" w:hAnsi="Times New Roman" w:cs="Times New Roman"/>
          <w:szCs w:val="24"/>
        </w:rPr>
        <w:t xml:space="preserve"> </w:t>
      </w:r>
      <w:r w:rsidR="00236538">
        <w:rPr>
          <w:rFonts w:ascii="Times New Roman" w:hAnsi="Times New Roman" w:cs="Times New Roman"/>
          <w:szCs w:val="24"/>
        </w:rPr>
        <w:t>from</w:t>
      </w:r>
      <w:r w:rsidR="009178D5">
        <w:rPr>
          <w:rFonts w:ascii="Times New Roman" w:hAnsi="Times New Roman" w:cs="Times New Roman"/>
          <w:szCs w:val="24"/>
        </w:rPr>
        <w:t xml:space="preserve"> a comparative </w:t>
      </w:r>
      <w:r w:rsidR="00236538">
        <w:rPr>
          <w:rFonts w:ascii="Times New Roman" w:hAnsi="Times New Roman" w:cs="Times New Roman"/>
          <w:szCs w:val="24"/>
        </w:rPr>
        <w:t xml:space="preserve">standpoint </w:t>
      </w:r>
      <w:r w:rsidR="009178D5">
        <w:rPr>
          <w:rFonts w:ascii="Times New Roman" w:hAnsi="Times New Roman" w:cs="Times New Roman"/>
          <w:szCs w:val="24"/>
        </w:rPr>
        <w:t xml:space="preserve">on semiotic representation of basic </w:t>
      </w:r>
      <w:r w:rsidR="00153138">
        <w:rPr>
          <w:rFonts w:ascii="Times New Roman" w:hAnsi="Times New Roman" w:cs="Times New Roman"/>
          <w:szCs w:val="24"/>
        </w:rPr>
        <w:t>pupils’</w:t>
      </w:r>
      <w:r w:rsidR="009178D5">
        <w:rPr>
          <w:rFonts w:ascii="Times New Roman" w:hAnsi="Times New Roman" w:cs="Times New Roman"/>
          <w:szCs w:val="24"/>
        </w:rPr>
        <w:t xml:space="preserve"> textbooks between Asia and Africa </w:t>
      </w:r>
      <w:r w:rsidR="00236538">
        <w:rPr>
          <w:rFonts w:ascii="Times New Roman" w:hAnsi="Times New Roman" w:cs="Times New Roman"/>
          <w:szCs w:val="24"/>
        </w:rPr>
        <w:t xml:space="preserve">could </w:t>
      </w:r>
      <w:r w:rsidR="009178D5">
        <w:rPr>
          <w:rFonts w:ascii="Times New Roman" w:hAnsi="Times New Roman" w:cs="Times New Roman"/>
          <w:szCs w:val="24"/>
        </w:rPr>
        <w:t xml:space="preserve">be </w:t>
      </w:r>
      <w:r w:rsidR="00236538">
        <w:rPr>
          <w:rFonts w:ascii="Times New Roman" w:hAnsi="Times New Roman" w:cs="Times New Roman"/>
          <w:szCs w:val="24"/>
        </w:rPr>
        <w:t>conducted</w:t>
      </w:r>
      <w:r w:rsidR="009178D5">
        <w:rPr>
          <w:rFonts w:ascii="Times New Roman" w:hAnsi="Times New Roman" w:cs="Times New Roman"/>
          <w:szCs w:val="24"/>
        </w:rPr>
        <w:t xml:space="preserve"> </w:t>
      </w:r>
      <w:r>
        <w:rPr>
          <w:rFonts w:ascii="Times New Roman" w:hAnsi="Times New Roman" w:cs="Times New Roman"/>
          <w:szCs w:val="24"/>
        </w:rPr>
        <w:t xml:space="preserve">to enable </w:t>
      </w:r>
      <w:r w:rsidR="009178D5">
        <w:rPr>
          <w:rFonts w:ascii="Times New Roman" w:hAnsi="Times New Roman" w:cs="Times New Roman"/>
          <w:szCs w:val="24"/>
        </w:rPr>
        <w:t xml:space="preserve">the identification of overt or coverts resources. </w:t>
      </w:r>
    </w:p>
    <w:p w14:paraId="64FC37BF" w14:textId="77777777" w:rsidR="00C61C4D" w:rsidRDefault="00C61C4D" w:rsidP="004F2119">
      <w:pPr>
        <w:spacing w:line="240" w:lineRule="auto"/>
        <w:ind w:left="0" w:right="0" w:firstLine="0"/>
        <w:rPr>
          <w:rFonts w:ascii="Times New Roman" w:hAnsi="Times New Roman" w:cs="Times New Roman"/>
          <w:b/>
          <w:bCs/>
          <w:szCs w:val="24"/>
        </w:rPr>
      </w:pPr>
    </w:p>
    <w:p w14:paraId="3BECE7D8" w14:textId="77777777" w:rsidR="00120568" w:rsidRPr="007A4135" w:rsidRDefault="00120568" w:rsidP="00120568">
      <w:pPr>
        <w:rPr>
          <w:highlight w:val="yellow"/>
        </w:rPr>
      </w:pPr>
      <w:r w:rsidRPr="007A4135">
        <w:rPr>
          <w:highlight w:val="yellow"/>
        </w:rPr>
        <w:t>Disclaimer (Artificial intelligence)</w:t>
      </w:r>
    </w:p>
    <w:p w14:paraId="0A8713BA" w14:textId="77777777" w:rsidR="00120568" w:rsidRPr="007A4135" w:rsidRDefault="00120568" w:rsidP="00120568">
      <w:pPr>
        <w:rPr>
          <w:highlight w:val="yellow"/>
        </w:rPr>
      </w:pPr>
      <w:r w:rsidRPr="007A4135">
        <w:rPr>
          <w:highlight w:val="yellow"/>
        </w:rPr>
        <w:t xml:space="preserve">Option 1: </w:t>
      </w:r>
    </w:p>
    <w:p w14:paraId="7B0C7A44" w14:textId="77777777" w:rsidR="00120568" w:rsidRPr="007A4135" w:rsidRDefault="00120568" w:rsidP="00120568">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28BB8FA5" w14:textId="77777777" w:rsidR="00120568" w:rsidRPr="007A4135" w:rsidRDefault="00120568" w:rsidP="00120568">
      <w:pPr>
        <w:rPr>
          <w:highlight w:val="yellow"/>
        </w:rPr>
      </w:pPr>
      <w:r w:rsidRPr="007A4135">
        <w:rPr>
          <w:highlight w:val="yellow"/>
        </w:rPr>
        <w:t xml:space="preserve">Option 2: </w:t>
      </w:r>
    </w:p>
    <w:p w14:paraId="3E827A0B" w14:textId="77777777" w:rsidR="00120568" w:rsidRPr="007A4135" w:rsidRDefault="00120568" w:rsidP="00120568">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90CE51" w14:textId="77777777" w:rsidR="00120568" w:rsidRPr="007A4135" w:rsidRDefault="00120568" w:rsidP="00120568">
      <w:pPr>
        <w:rPr>
          <w:highlight w:val="yellow"/>
        </w:rPr>
      </w:pPr>
      <w:r w:rsidRPr="007A4135">
        <w:rPr>
          <w:highlight w:val="yellow"/>
        </w:rPr>
        <w:t>Details of the AI usage are given below:</w:t>
      </w:r>
    </w:p>
    <w:p w14:paraId="0447B67F" w14:textId="77777777" w:rsidR="00120568" w:rsidRPr="007A4135" w:rsidRDefault="00120568" w:rsidP="00120568">
      <w:pPr>
        <w:rPr>
          <w:highlight w:val="yellow"/>
        </w:rPr>
      </w:pPr>
      <w:r w:rsidRPr="007A4135">
        <w:rPr>
          <w:highlight w:val="yellow"/>
        </w:rPr>
        <w:t>1.</w:t>
      </w:r>
    </w:p>
    <w:p w14:paraId="4E30DB09" w14:textId="77777777" w:rsidR="00120568" w:rsidRPr="007A4135" w:rsidRDefault="00120568" w:rsidP="00120568">
      <w:pPr>
        <w:rPr>
          <w:highlight w:val="yellow"/>
        </w:rPr>
      </w:pPr>
      <w:r w:rsidRPr="007A4135">
        <w:rPr>
          <w:highlight w:val="yellow"/>
        </w:rPr>
        <w:t>2.</w:t>
      </w:r>
    </w:p>
    <w:p w14:paraId="434FCB40" w14:textId="77777777" w:rsidR="00120568" w:rsidRPr="00D047BB" w:rsidRDefault="00120568" w:rsidP="00120568">
      <w:r w:rsidRPr="007A4135">
        <w:rPr>
          <w:highlight w:val="yellow"/>
        </w:rPr>
        <w:t>3.</w:t>
      </w:r>
    </w:p>
    <w:p w14:paraId="2ADB0E6E" w14:textId="77777777" w:rsidR="00C61C4D" w:rsidRDefault="00C61C4D" w:rsidP="004F2119">
      <w:pPr>
        <w:spacing w:line="240" w:lineRule="auto"/>
        <w:ind w:left="0" w:right="0" w:firstLine="0"/>
        <w:rPr>
          <w:rFonts w:ascii="Times New Roman" w:hAnsi="Times New Roman" w:cs="Times New Roman"/>
          <w:b/>
          <w:bCs/>
          <w:szCs w:val="24"/>
        </w:rPr>
      </w:pPr>
    </w:p>
    <w:p w14:paraId="1F94B6DB" w14:textId="77777777" w:rsidR="00C61C4D" w:rsidRDefault="00C61C4D" w:rsidP="004F2119">
      <w:pPr>
        <w:spacing w:line="240" w:lineRule="auto"/>
        <w:ind w:left="0" w:right="0" w:firstLine="0"/>
        <w:rPr>
          <w:rFonts w:ascii="Times New Roman" w:hAnsi="Times New Roman" w:cs="Times New Roman"/>
          <w:b/>
          <w:bCs/>
          <w:szCs w:val="24"/>
        </w:rPr>
      </w:pPr>
    </w:p>
    <w:p w14:paraId="1E9E491D" w14:textId="77777777" w:rsidR="00C61C4D" w:rsidRDefault="00C61C4D" w:rsidP="004F2119">
      <w:pPr>
        <w:spacing w:line="240" w:lineRule="auto"/>
        <w:ind w:left="0" w:right="0" w:firstLine="0"/>
        <w:rPr>
          <w:rFonts w:ascii="Times New Roman" w:hAnsi="Times New Roman" w:cs="Times New Roman"/>
          <w:b/>
          <w:bCs/>
          <w:szCs w:val="24"/>
        </w:rPr>
      </w:pPr>
    </w:p>
    <w:p w14:paraId="3FD0B301" w14:textId="77777777" w:rsidR="00813BCB" w:rsidRDefault="00813BCB" w:rsidP="004F2119">
      <w:pPr>
        <w:spacing w:line="240" w:lineRule="auto"/>
        <w:ind w:left="0" w:right="0" w:firstLine="0"/>
        <w:rPr>
          <w:rFonts w:ascii="Times New Roman" w:hAnsi="Times New Roman" w:cs="Times New Roman"/>
          <w:b/>
          <w:bCs/>
          <w:szCs w:val="24"/>
        </w:rPr>
      </w:pPr>
    </w:p>
    <w:p w14:paraId="46F7216F" w14:textId="45BAFF8E" w:rsidR="000122F3" w:rsidRPr="000122F3" w:rsidRDefault="009004FF" w:rsidP="000122F3">
      <w:pPr>
        <w:spacing w:line="240" w:lineRule="auto"/>
        <w:ind w:right="0"/>
        <w:jc w:val="center"/>
        <w:rPr>
          <w:rFonts w:ascii="Times New Roman" w:hAnsi="Times New Roman" w:cs="Times New Roman"/>
          <w:b/>
          <w:bCs/>
          <w:szCs w:val="24"/>
        </w:rPr>
      </w:pPr>
      <w:r w:rsidRPr="009004FF">
        <w:rPr>
          <w:rFonts w:ascii="Times New Roman" w:hAnsi="Times New Roman" w:cs="Times New Roman"/>
          <w:b/>
          <w:bCs/>
          <w:szCs w:val="24"/>
        </w:rPr>
        <w:lastRenderedPageBreak/>
        <w:t>References</w:t>
      </w:r>
    </w:p>
    <w:p w14:paraId="11CA86A7" w14:textId="77777777" w:rsidR="000122F3" w:rsidRPr="006E645C" w:rsidRDefault="000122F3" w:rsidP="006E645C">
      <w:pPr>
        <w:spacing w:after="120" w:line="240" w:lineRule="auto"/>
        <w:ind w:left="720" w:right="-18" w:hanging="720"/>
        <w:rPr>
          <w:rFonts w:ascii="Times New Roman" w:hAnsi="Times New Roman" w:cs="Times New Roman"/>
          <w:i/>
          <w:szCs w:val="24"/>
        </w:rPr>
      </w:pPr>
      <w:r>
        <w:rPr>
          <w:rFonts w:ascii="Times New Roman" w:hAnsi="Times New Roman" w:cs="Times New Roman"/>
          <w:szCs w:val="24"/>
        </w:rPr>
        <w:t xml:space="preserve">Anderson, M., Sáenz-Ludlow, A., Zellweger, S. &amp; Cifarelli, V. V. 2003. </w:t>
      </w:r>
      <w:r>
        <w:rPr>
          <w:rFonts w:ascii="Times New Roman" w:hAnsi="Times New Roman" w:cs="Times New Roman"/>
          <w:i/>
          <w:szCs w:val="24"/>
        </w:rPr>
        <w:t xml:space="preserve">Educational   perspectives on Mathematics as semiotics: </w:t>
      </w:r>
      <w:r>
        <w:rPr>
          <w:rFonts w:ascii="Times New Roman" w:hAnsi="Times New Roman" w:cs="Times New Roman"/>
          <w:i/>
          <w:iCs/>
          <w:szCs w:val="24"/>
        </w:rPr>
        <w:t>From thinking to interpreting</w:t>
      </w:r>
      <w:r>
        <w:rPr>
          <w:rFonts w:ascii="Times New Roman" w:hAnsi="Times New Roman" w:cs="Times New Roman"/>
          <w:i/>
          <w:szCs w:val="24"/>
        </w:rPr>
        <w:t xml:space="preserve"> </w:t>
      </w:r>
      <w:r>
        <w:rPr>
          <w:rFonts w:ascii="Times New Roman" w:hAnsi="Times New Roman" w:cs="Times New Roman"/>
          <w:i/>
          <w:iCs/>
          <w:szCs w:val="24"/>
        </w:rPr>
        <w:t>to knowing:</w:t>
      </w:r>
      <w:r>
        <w:rPr>
          <w:rFonts w:ascii="Times New Roman" w:hAnsi="Times New Roman" w:cs="Times New Roman"/>
          <w:szCs w:val="24"/>
        </w:rPr>
        <w:t xml:space="preserve"> </w:t>
      </w:r>
      <w:proofErr w:type="spellStart"/>
      <w:r>
        <w:rPr>
          <w:rFonts w:ascii="Times New Roman" w:hAnsi="Times New Roman" w:cs="Times New Roman"/>
          <w:szCs w:val="24"/>
        </w:rPr>
        <w:t>Ottowa</w:t>
      </w:r>
      <w:proofErr w:type="spellEnd"/>
      <w:r>
        <w:rPr>
          <w:rFonts w:ascii="Times New Roman" w:hAnsi="Times New Roman" w:cs="Times New Roman"/>
          <w:szCs w:val="24"/>
        </w:rPr>
        <w:t xml:space="preserve">: </w:t>
      </w:r>
      <w:proofErr w:type="spellStart"/>
      <w:r>
        <w:rPr>
          <w:rFonts w:ascii="Times New Roman" w:hAnsi="Times New Roman" w:cs="Times New Roman"/>
          <w:szCs w:val="24"/>
        </w:rPr>
        <w:t>Legas</w:t>
      </w:r>
      <w:proofErr w:type="spellEnd"/>
      <w:r>
        <w:rPr>
          <w:rFonts w:ascii="Times New Roman" w:hAnsi="Times New Roman" w:cs="Times New Roman"/>
          <w:szCs w:val="24"/>
        </w:rPr>
        <w:t xml:space="preserve">. </w:t>
      </w:r>
    </w:p>
    <w:p w14:paraId="219C7AA7" w14:textId="77777777" w:rsidR="000122F3" w:rsidRPr="00F91F17" w:rsidRDefault="000122F3" w:rsidP="009004FF">
      <w:pPr>
        <w:spacing w:after="120" w:line="240" w:lineRule="auto"/>
        <w:ind w:left="720" w:right="-18" w:hanging="720"/>
        <w:rPr>
          <w:rFonts w:ascii="Times New Roman" w:hAnsi="Times New Roman" w:cs="Times New Roman"/>
          <w:szCs w:val="24"/>
        </w:rPr>
      </w:pPr>
      <w:r w:rsidRPr="00F91F17">
        <w:rPr>
          <w:rFonts w:ascii="Times New Roman" w:hAnsi="Times New Roman" w:cs="Times New Roman"/>
          <w:szCs w:val="24"/>
        </w:rPr>
        <w:t xml:space="preserve">Bernstein, B. 1996. </w:t>
      </w:r>
      <w:r w:rsidRPr="00F91F17">
        <w:rPr>
          <w:rFonts w:ascii="Times New Roman" w:hAnsi="Times New Roman" w:cs="Times New Roman"/>
          <w:i/>
          <w:szCs w:val="24"/>
        </w:rPr>
        <w:t>Pedagogy, symbolic control and identity: Theory, research, critique</w:t>
      </w:r>
      <w:r w:rsidRPr="00F91F17">
        <w:rPr>
          <w:rFonts w:ascii="Times New Roman" w:hAnsi="Times New Roman" w:cs="Times New Roman"/>
          <w:szCs w:val="24"/>
        </w:rPr>
        <w:t>. London: Taylor and Francis.</w:t>
      </w:r>
    </w:p>
    <w:p w14:paraId="0B1A252C" w14:textId="77777777" w:rsidR="000122F3" w:rsidRPr="00F91F17" w:rsidRDefault="000122F3" w:rsidP="009004FF">
      <w:pPr>
        <w:spacing w:line="240" w:lineRule="auto"/>
        <w:ind w:left="720" w:right="0" w:hanging="720"/>
        <w:rPr>
          <w:rFonts w:ascii="Times New Roman" w:hAnsi="Times New Roman" w:cs="Times New Roman"/>
          <w:szCs w:val="24"/>
        </w:rPr>
      </w:pPr>
      <w:r w:rsidRPr="00F91F17">
        <w:rPr>
          <w:rFonts w:ascii="Times New Roman" w:hAnsi="Times New Roman" w:cs="Times New Roman"/>
          <w:szCs w:val="24"/>
        </w:rPr>
        <w:t>Bezemer, J. &amp; Jewitt</w:t>
      </w:r>
      <w:r>
        <w:rPr>
          <w:rFonts w:ascii="Times New Roman" w:hAnsi="Times New Roman" w:cs="Times New Roman"/>
          <w:szCs w:val="24"/>
        </w:rPr>
        <w:t xml:space="preserve">, </w:t>
      </w:r>
      <w:r w:rsidRPr="00F91F17">
        <w:rPr>
          <w:rFonts w:ascii="Times New Roman" w:hAnsi="Times New Roman" w:cs="Times New Roman"/>
          <w:szCs w:val="24"/>
        </w:rPr>
        <w:t xml:space="preserve">C. 2009. Social semiotics. In: </w:t>
      </w:r>
      <w:r w:rsidRPr="005D35F5">
        <w:rPr>
          <w:rFonts w:ascii="Times New Roman" w:hAnsi="Times New Roman" w:cs="Times New Roman"/>
          <w:i/>
          <w:iCs/>
          <w:szCs w:val="24"/>
        </w:rPr>
        <w:t>Handbook of pragmatics</w:t>
      </w:r>
      <w:r w:rsidRPr="00F91F17">
        <w:rPr>
          <w:rFonts w:ascii="Times New Roman" w:hAnsi="Times New Roman" w:cs="Times New Roman"/>
          <w:szCs w:val="24"/>
        </w:rPr>
        <w:t>: Installment. Jan-Ola Östman, Jef Verschueren and Eline Versluys (eds). Amsterdam: John Benjamins.</w:t>
      </w:r>
    </w:p>
    <w:p w14:paraId="0510CDEC" w14:textId="77777777" w:rsidR="000122F3" w:rsidRDefault="000122F3" w:rsidP="00C459B8">
      <w:pPr>
        <w:spacing w:line="240" w:lineRule="auto"/>
        <w:ind w:left="720" w:right="0" w:hanging="720"/>
        <w:rPr>
          <w:rFonts w:ascii="Times New Roman" w:hAnsi="Times New Roman" w:cs="Times New Roman"/>
          <w:color w:val="222222"/>
          <w:szCs w:val="24"/>
          <w:shd w:val="clear" w:color="auto" w:fill="FFFFFF"/>
        </w:rPr>
      </w:pPr>
      <w:r w:rsidRPr="00F91F17">
        <w:rPr>
          <w:rFonts w:ascii="Times New Roman" w:hAnsi="Times New Roman" w:cs="Times New Roman"/>
          <w:color w:val="222222"/>
          <w:szCs w:val="24"/>
          <w:shd w:val="clear" w:color="auto" w:fill="FFFFFF"/>
        </w:rPr>
        <w:t xml:space="preserve">Cobb, P., Yackel, E. </w:t>
      </w:r>
      <w:r>
        <w:rPr>
          <w:rFonts w:ascii="Times New Roman" w:hAnsi="Times New Roman" w:cs="Times New Roman"/>
          <w:color w:val="222222"/>
          <w:szCs w:val="24"/>
          <w:shd w:val="clear" w:color="auto" w:fill="FFFFFF"/>
        </w:rPr>
        <w:t>&amp;</w:t>
      </w:r>
      <w:r w:rsidRPr="00F91F17">
        <w:rPr>
          <w:rFonts w:ascii="Times New Roman" w:hAnsi="Times New Roman" w:cs="Times New Roman"/>
          <w:color w:val="222222"/>
          <w:szCs w:val="24"/>
          <w:shd w:val="clear" w:color="auto" w:fill="FFFFFF"/>
        </w:rPr>
        <w:t xml:space="preserve"> McClain, K. eds., 2012. </w:t>
      </w:r>
      <w:r w:rsidRPr="00F91F17">
        <w:rPr>
          <w:rFonts w:ascii="Times New Roman" w:hAnsi="Times New Roman" w:cs="Times New Roman"/>
          <w:i/>
          <w:iCs/>
          <w:color w:val="222222"/>
          <w:szCs w:val="24"/>
          <w:shd w:val="clear" w:color="auto" w:fill="FFFFFF"/>
        </w:rPr>
        <w:t>Symbolizing and communicating in mathematics classrooms: Perspectives on discourse, tools, and instructional design</w:t>
      </w:r>
      <w:r w:rsidRPr="00F91F17">
        <w:rPr>
          <w:rFonts w:ascii="Times New Roman" w:hAnsi="Times New Roman" w:cs="Times New Roman"/>
          <w:color w:val="222222"/>
          <w:szCs w:val="24"/>
          <w:shd w:val="clear" w:color="auto" w:fill="FFFFFF"/>
        </w:rPr>
        <w:t>. Routledge.</w:t>
      </w:r>
    </w:p>
    <w:p w14:paraId="70B88E67" w14:textId="77777777" w:rsidR="000122F3" w:rsidRPr="00C459B8" w:rsidRDefault="000122F3" w:rsidP="00C459B8">
      <w:pPr>
        <w:spacing w:line="240" w:lineRule="auto"/>
        <w:ind w:left="720" w:right="0" w:hanging="720"/>
        <w:rPr>
          <w:rFonts w:ascii="Times New Roman" w:hAnsi="Times New Roman" w:cs="Times New Roman"/>
          <w:color w:val="222222"/>
          <w:szCs w:val="24"/>
          <w:shd w:val="clear" w:color="auto" w:fill="FFFFFF"/>
        </w:rPr>
      </w:pPr>
      <w:r>
        <w:rPr>
          <w:rFonts w:ascii="Times New Roman" w:hAnsi="Times New Roman" w:cs="Times New Roman"/>
          <w:szCs w:val="24"/>
        </w:rPr>
        <w:t xml:space="preserve">Daher, W., &amp; </w:t>
      </w:r>
      <w:proofErr w:type="spellStart"/>
      <w:r>
        <w:rPr>
          <w:rFonts w:ascii="Times New Roman" w:hAnsi="Times New Roman" w:cs="Times New Roman"/>
          <w:szCs w:val="24"/>
        </w:rPr>
        <w:t>abu</w:t>
      </w:r>
      <w:proofErr w:type="spellEnd"/>
      <w:r>
        <w:rPr>
          <w:rFonts w:ascii="Times New Roman" w:hAnsi="Times New Roman" w:cs="Times New Roman"/>
          <w:szCs w:val="24"/>
        </w:rPr>
        <w:t xml:space="preserve"> </w:t>
      </w:r>
      <w:proofErr w:type="spellStart"/>
      <w:r>
        <w:rPr>
          <w:rFonts w:ascii="Times New Roman" w:hAnsi="Times New Roman" w:cs="Times New Roman"/>
          <w:szCs w:val="24"/>
        </w:rPr>
        <w:t>Thabet</w:t>
      </w:r>
      <w:proofErr w:type="spellEnd"/>
      <w:r>
        <w:rPr>
          <w:rFonts w:ascii="Times New Roman" w:hAnsi="Times New Roman" w:cs="Times New Roman"/>
          <w:szCs w:val="24"/>
        </w:rPr>
        <w:t xml:space="preserve">, I. 2020. Social semiotic analysis of Palestinian Mathematics textbooks for eighth grade. </w:t>
      </w:r>
      <w:r>
        <w:rPr>
          <w:rFonts w:ascii="Times New Roman" w:hAnsi="Times New Roman" w:cs="Times New Roman"/>
          <w:i/>
          <w:iCs/>
          <w:szCs w:val="24"/>
        </w:rPr>
        <w:t>Journal of Research and Advances in Mathematics Education (</w:t>
      </w:r>
      <w:proofErr w:type="spellStart"/>
      <w:r>
        <w:rPr>
          <w:rFonts w:ascii="Times New Roman" w:hAnsi="Times New Roman" w:cs="Times New Roman"/>
          <w:i/>
          <w:iCs/>
          <w:szCs w:val="24"/>
        </w:rPr>
        <w:t>JRAMathEdu</w:t>
      </w:r>
      <w:proofErr w:type="spellEnd"/>
      <w:r>
        <w:rPr>
          <w:rFonts w:ascii="Times New Roman" w:hAnsi="Times New Roman" w:cs="Times New Roman"/>
          <w:i/>
          <w:iCs/>
          <w:szCs w:val="24"/>
        </w:rPr>
        <w:t>)</w:t>
      </w:r>
      <w:r w:rsidRPr="00FA6661">
        <w:rPr>
          <w:rFonts w:ascii="Times New Roman" w:hAnsi="Times New Roman" w:cs="Times New Roman"/>
          <w:i/>
          <w:iCs/>
          <w:szCs w:val="24"/>
        </w:rPr>
        <w:t>, 5(1)</w:t>
      </w:r>
      <w:r>
        <w:rPr>
          <w:rFonts w:ascii="Times New Roman" w:hAnsi="Times New Roman" w:cs="Times New Roman"/>
          <w:szCs w:val="24"/>
        </w:rPr>
        <w:t>, 1-12.</w:t>
      </w:r>
    </w:p>
    <w:p w14:paraId="733C040B" w14:textId="77777777" w:rsidR="000122F3" w:rsidRPr="00F91F17" w:rsidRDefault="000122F3" w:rsidP="009004FF">
      <w:pPr>
        <w:spacing w:line="240" w:lineRule="auto"/>
        <w:ind w:left="720" w:right="0" w:hanging="720"/>
        <w:rPr>
          <w:rFonts w:ascii="Times New Roman" w:hAnsi="Times New Roman" w:cs="Times New Roman"/>
          <w:szCs w:val="24"/>
        </w:rPr>
      </w:pPr>
      <w:r w:rsidRPr="00F91F17">
        <w:rPr>
          <w:rFonts w:ascii="Times New Roman" w:hAnsi="Times New Roman" w:cs="Times New Roman"/>
          <w:szCs w:val="24"/>
        </w:rPr>
        <w:t xml:space="preserve">Draper, R. 2015. Using the common core state standards to support disciplinary literacies. </w:t>
      </w:r>
      <w:r w:rsidRPr="005D35F5">
        <w:rPr>
          <w:rFonts w:ascii="Times New Roman" w:hAnsi="Times New Roman" w:cs="Times New Roman"/>
          <w:i/>
          <w:iCs/>
          <w:szCs w:val="24"/>
        </w:rPr>
        <w:t>Voices From the Middle</w:t>
      </w:r>
      <w:r w:rsidRPr="00F91F17">
        <w:rPr>
          <w:rFonts w:ascii="Times New Roman" w:hAnsi="Times New Roman" w:cs="Times New Roman"/>
          <w:szCs w:val="24"/>
        </w:rPr>
        <w:t>, 22(3), 58-62.</w:t>
      </w:r>
    </w:p>
    <w:p w14:paraId="6074194C" w14:textId="77777777" w:rsidR="000122F3" w:rsidRDefault="000122F3" w:rsidP="0043625B">
      <w:pPr>
        <w:spacing w:after="160" w:line="240" w:lineRule="auto"/>
        <w:ind w:left="720" w:right="0" w:hanging="720"/>
        <w:rPr>
          <w:rFonts w:ascii="Times New Roman" w:hAnsi="Times New Roman" w:cs="Times New Roman"/>
          <w:szCs w:val="24"/>
        </w:rPr>
      </w:pPr>
      <w:r w:rsidRPr="00F91F17">
        <w:rPr>
          <w:rFonts w:ascii="Times New Roman" w:hAnsi="Times New Roman" w:cs="Times New Roman"/>
          <w:szCs w:val="24"/>
        </w:rPr>
        <w:t>Halliday, M.</w:t>
      </w:r>
      <w:r>
        <w:rPr>
          <w:rFonts w:ascii="Times New Roman" w:hAnsi="Times New Roman" w:cs="Times New Roman"/>
          <w:szCs w:val="24"/>
        </w:rPr>
        <w:t xml:space="preserve"> </w:t>
      </w:r>
      <w:r w:rsidRPr="00F91F17">
        <w:rPr>
          <w:rFonts w:ascii="Times New Roman" w:hAnsi="Times New Roman" w:cs="Times New Roman"/>
          <w:szCs w:val="24"/>
        </w:rPr>
        <w:t>H.</w:t>
      </w:r>
      <w:r>
        <w:rPr>
          <w:rFonts w:ascii="Times New Roman" w:hAnsi="Times New Roman" w:cs="Times New Roman"/>
          <w:szCs w:val="24"/>
        </w:rPr>
        <w:t xml:space="preserve"> </w:t>
      </w:r>
      <w:r w:rsidRPr="00F91F17">
        <w:rPr>
          <w:rFonts w:ascii="Times New Roman" w:hAnsi="Times New Roman" w:cs="Times New Roman"/>
          <w:szCs w:val="24"/>
        </w:rPr>
        <w:t xml:space="preserve">K. 1978. </w:t>
      </w:r>
      <w:r w:rsidRPr="005D35F5">
        <w:rPr>
          <w:rFonts w:ascii="Times New Roman" w:hAnsi="Times New Roman" w:cs="Times New Roman"/>
          <w:i/>
          <w:iCs/>
          <w:szCs w:val="24"/>
        </w:rPr>
        <w:t>Language as social semiotic: The social interpretation of language and meaning</w:t>
      </w:r>
      <w:r w:rsidRPr="00F91F17">
        <w:rPr>
          <w:rFonts w:ascii="Times New Roman" w:hAnsi="Times New Roman" w:cs="Times New Roman"/>
          <w:szCs w:val="24"/>
        </w:rPr>
        <w:t>. London: Edward Arnold.</w:t>
      </w:r>
    </w:p>
    <w:p w14:paraId="60FB69D3" w14:textId="77777777" w:rsidR="000122F3" w:rsidRDefault="000122F3" w:rsidP="0043625B">
      <w:pPr>
        <w:spacing w:after="160" w:line="240" w:lineRule="auto"/>
        <w:ind w:left="720" w:right="0" w:hanging="720"/>
        <w:rPr>
          <w:rFonts w:ascii="Times New Roman" w:hAnsi="Times New Roman" w:cs="Times New Roman"/>
          <w:szCs w:val="24"/>
        </w:rPr>
      </w:pPr>
      <w:r>
        <w:rPr>
          <w:rFonts w:ascii="Times New Roman" w:hAnsi="Times New Roman" w:cs="Times New Roman"/>
          <w:szCs w:val="24"/>
        </w:rPr>
        <w:t xml:space="preserve">Javed, Z. &amp; Attah, A. 2024. Representation of multicultural values through images in educational textbooks: A semiotic analysis. </w:t>
      </w:r>
      <w:r w:rsidRPr="00A711D3">
        <w:rPr>
          <w:rFonts w:ascii="Times New Roman" w:hAnsi="Times New Roman" w:cs="Times New Roman"/>
          <w:i/>
          <w:iCs/>
          <w:szCs w:val="24"/>
        </w:rPr>
        <w:t>Jahan-e-</w:t>
      </w:r>
      <w:proofErr w:type="spellStart"/>
      <w:r w:rsidRPr="00A711D3">
        <w:rPr>
          <w:rFonts w:ascii="Times New Roman" w:hAnsi="Times New Roman" w:cs="Times New Roman"/>
          <w:i/>
          <w:iCs/>
          <w:szCs w:val="24"/>
        </w:rPr>
        <w:t>Tahqeeq</w:t>
      </w:r>
      <w:proofErr w:type="spellEnd"/>
      <w:r>
        <w:rPr>
          <w:rFonts w:ascii="Times New Roman" w:hAnsi="Times New Roman" w:cs="Times New Roman"/>
          <w:i/>
          <w:iCs/>
          <w:szCs w:val="24"/>
        </w:rPr>
        <w:t>,</w:t>
      </w:r>
      <w:r>
        <w:rPr>
          <w:rFonts w:ascii="Times New Roman" w:hAnsi="Times New Roman" w:cs="Times New Roman"/>
          <w:szCs w:val="24"/>
        </w:rPr>
        <w:t xml:space="preserve"> </w:t>
      </w:r>
      <w:r w:rsidRPr="00FA6661">
        <w:rPr>
          <w:rFonts w:ascii="Times New Roman" w:hAnsi="Times New Roman" w:cs="Times New Roman"/>
          <w:i/>
          <w:iCs/>
          <w:szCs w:val="24"/>
        </w:rPr>
        <w:t>7(1)</w:t>
      </w:r>
      <w:r>
        <w:rPr>
          <w:rFonts w:ascii="Times New Roman" w:hAnsi="Times New Roman" w:cs="Times New Roman"/>
          <w:szCs w:val="24"/>
        </w:rPr>
        <w:t>. 81-97.</w:t>
      </w:r>
    </w:p>
    <w:p w14:paraId="2817AF1A" w14:textId="77777777" w:rsidR="000122F3" w:rsidRPr="00373508" w:rsidRDefault="000122F3" w:rsidP="00373508">
      <w:pPr>
        <w:spacing w:after="160" w:line="240" w:lineRule="auto"/>
        <w:ind w:left="720" w:right="0" w:hanging="720"/>
        <w:rPr>
          <w:rFonts w:ascii="Times New Roman" w:hAnsi="Times New Roman" w:cs="Times New Roman"/>
          <w:szCs w:val="24"/>
        </w:rPr>
      </w:pPr>
      <w:r w:rsidRPr="00305563">
        <w:rPr>
          <w:rFonts w:ascii="Times New Roman" w:hAnsi="Times New Roman" w:cs="Times New Roman"/>
          <w:szCs w:val="24"/>
        </w:rPr>
        <w:t>Jewitt, C. 2008</w:t>
      </w:r>
      <w:r w:rsidRPr="00373508">
        <w:rPr>
          <w:rFonts w:ascii="Times New Roman" w:hAnsi="Times New Roman" w:cs="Times New Roman"/>
          <w:szCs w:val="24"/>
        </w:rPr>
        <w:t>. Multimodality and literacy in school c</w:t>
      </w:r>
      <w:r>
        <w:rPr>
          <w:rFonts w:ascii="Times New Roman" w:hAnsi="Times New Roman" w:cs="Times New Roman"/>
          <w:szCs w:val="24"/>
        </w:rPr>
        <w:t xml:space="preserve">lassrooms. </w:t>
      </w:r>
      <w:r>
        <w:rPr>
          <w:rFonts w:ascii="Times New Roman" w:hAnsi="Times New Roman" w:cs="Times New Roman"/>
          <w:i/>
          <w:iCs/>
          <w:szCs w:val="24"/>
        </w:rPr>
        <w:t>Review of Research in Education</w:t>
      </w:r>
      <w:r w:rsidRPr="00FA6661">
        <w:rPr>
          <w:rFonts w:ascii="Times New Roman" w:hAnsi="Times New Roman" w:cs="Times New Roman"/>
          <w:i/>
          <w:iCs/>
          <w:szCs w:val="24"/>
        </w:rPr>
        <w:t>, 32(1)</w:t>
      </w:r>
      <w:r>
        <w:rPr>
          <w:rFonts w:ascii="Times New Roman" w:hAnsi="Times New Roman" w:cs="Times New Roman"/>
          <w:szCs w:val="24"/>
        </w:rPr>
        <w:t>, 241-267.</w:t>
      </w:r>
    </w:p>
    <w:p w14:paraId="2FA53E0E" w14:textId="77777777" w:rsidR="000122F3" w:rsidRPr="00F91F17" w:rsidRDefault="000122F3" w:rsidP="009004FF">
      <w:pPr>
        <w:spacing w:line="240" w:lineRule="auto"/>
        <w:ind w:left="720" w:right="0" w:hanging="720"/>
        <w:rPr>
          <w:rFonts w:ascii="Times New Roman" w:hAnsi="Times New Roman" w:cs="Times New Roman"/>
          <w:szCs w:val="24"/>
        </w:rPr>
      </w:pPr>
      <w:r w:rsidRPr="000122F3">
        <w:rPr>
          <w:rFonts w:ascii="Times New Roman" w:hAnsi="Times New Roman" w:cs="Times New Roman"/>
          <w:szCs w:val="24"/>
          <w:lang w:val="sv-SE"/>
        </w:rPr>
        <w:t xml:space="preserve">Kress, G &amp; van Leeuwen, T. 1996. </w:t>
      </w:r>
      <w:r w:rsidRPr="005D35F5">
        <w:rPr>
          <w:rFonts w:ascii="Times New Roman" w:hAnsi="Times New Roman" w:cs="Times New Roman"/>
          <w:i/>
          <w:iCs/>
          <w:szCs w:val="24"/>
        </w:rPr>
        <w:t xml:space="preserve">Reading Images: </w:t>
      </w:r>
      <w:r>
        <w:rPr>
          <w:rFonts w:ascii="Times New Roman" w:hAnsi="Times New Roman" w:cs="Times New Roman"/>
          <w:i/>
          <w:iCs/>
          <w:szCs w:val="24"/>
        </w:rPr>
        <w:t>A</w:t>
      </w:r>
      <w:r w:rsidRPr="005D35F5">
        <w:rPr>
          <w:rFonts w:ascii="Times New Roman" w:hAnsi="Times New Roman" w:cs="Times New Roman"/>
          <w:i/>
          <w:iCs/>
          <w:szCs w:val="24"/>
        </w:rPr>
        <w:t xml:space="preserve"> grammar of visual design</w:t>
      </w:r>
      <w:r>
        <w:rPr>
          <w:rFonts w:ascii="Times New Roman" w:hAnsi="Times New Roman" w:cs="Times New Roman"/>
          <w:i/>
          <w:iCs/>
          <w:szCs w:val="24"/>
        </w:rPr>
        <w:t xml:space="preserve"> </w:t>
      </w:r>
      <w:r>
        <w:rPr>
          <w:rFonts w:ascii="Times New Roman" w:hAnsi="Times New Roman" w:cs="Times New Roman"/>
          <w:szCs w:val="24"/>
        </w:rPr>
        <w:t>(1st ed)</w:t>
      </w:r>
      <w:r w:rsidRPr="00F91F17">
        <w:rPr>
          <w:rFonts w:ascii="Times New Roman" w:hAnsi="Times New Roman" w:cs="Times New Roman"/>
          <w:szCs w:val="24"/>
        </w:rPr>
        <w:t xml:space="preserve">. London: Routledge. </w:t>
      </w:r>
    </w:p>
    <w:p w14:paraId="714A6F1B" w14:textId="77777777" w:rsidR="000122F3" w:rsidRPr="00F91F17" w:rsidRDefault="000122F3" w:rsidP="009004FF">
      <w:pPr>
        <w:spacing w:line="240" w:lineRule="auto"/>
        <w:ind w:left="720" w:right="0" w:hanging="720"/>
        <w:rPr>
          <w:rFonts w:ascii="Times New Roman" w:hAnsi="Times New Roman" w:cs="Times New Roman"/>
          <w:szCs w:val="24"/>
        </w:rPr>
      </w:pPr>
      <w:r w:rsidRPr="000122F3">
        <w:rPr>
          <w:rFonts w:ascii="Times New Roman" w:hAnsi="Times New Roman" w:cs="Times New Roman"/>
          <w:szCs w:val="24"/>
          <w:lang w:val="sv-SE"/>
        </w:rPr>
        <w:t xml:space="preserve">Kress, G. &amp; van Leeuwen, T. 2001. </w:t>
      </w:r>
      <w:r w:rsidRPr="005D35F5">
        <w:rPr>
          <w:rFonts w:ascii="Times New Roman" w:hAnsi="Times New Roman" w:cs="Times New Roman"/>
          <w:i/>
          <w:iCs/>
          <w:szCs w:val="24"/>
        </w:rPr>
        <w:t>Multimodal discourse. The modes and media of contemporary communication</w:t>
      </w:r>
      <w:r w:rsidRPr="00F91F17">
        <w:rPr>
          <w:rFonts w:ascii="Times New Roman" w:hAnsi="Times New Roman" w:cs="Times New Roman"/>
          <w:szCs w:val="24"/>
        </w:rPr>
        <w:t>. London: Edward Arnold.</w:t>
      </w:r>
    </w:p>
    <w:p w14:paraId="4F955EB6" w14:textId="77777777" w:rsidR="000122F3" w:rsidRPr="00F91F17" w:rsidRDefault="000122F3" w:rsidP="009004FF">
      <w:pPr>
        <w:spacing w:after="160" w:line="240" w:lineRule="auto"/>
        <w:ind w:left="720" w:right="0" w:hanging="720"/>
        <w:rPr>
          <w:rFonts w:ascii="Times New Roman" w:hAnsi="Times New Roman" w:cs="Times New Roman"/>
          <w:szCs w:val="24"/>
          <w:lang w:val="en-GB"/>
        </w:rPr>
      </w:pPr>
      <w:r w:rsidRPr="000122F3">
        <w:rPr>
          <w:rFonts w:ascii="Times New Roman" w:hAnsi="Times New Roman" w:cs="Times New Roman"/>
          <w:szCs w:val="24"/>
          <w:lang w:val="sv-SE"/>
        </w:rPr>
        <w:t xml:space="preserve">Kress, G. &amp; van Leeuwen, T. 2006. </w:t>
      </w:r>
      <w:r w:rsidRPr="00F91F17">
        <w:rPr>
          <w:rFonts w:ascii="Times New Roman" w:hAnsi="Times New Roman" w:cs="Times New Roman"/>
          <w:i/>
          <w:iCs/>
          <w:szCs w:val="24"/>
          <w:lang w:val="en-GB"/>
        </w:rPr>
        <w:t>Reading images: A grammar of visual design</w:t>
      </w:r>
      <w:r w:rsidRPr="00F91F17">
        <w:rPr>
          <w:rFonts w:ascii="Times New Roman" w:hAnsi="Times New Roman" w:cs="Times New Roman"/>
          <w:szCs w:val="24"/>
          <w:lang w:val="en-GB"/>
        </w:rPr>
        <w:t xml:space="preserve"> (2nd ed</w:t>
      </w:r>
      <w:r>
        <w:rPr>
          <w:rFonts w:ascii="Times New Roman" w:hAnsi="Times New Roman" w:cs="Times New Roman"/>
          <w:szCs w:val="24"/>
          <w:lang w:val="en-GB"/>
        </w:rPr>
        <w:t>.</w:t>
      </w:r>
      <w:r w:rsidRPr="00F91F17">
        <w:rPr>
          <w:rFonts w:ascii="Times New Roman" w:hAnsi="Times New Roman" w:cs="Times New Roman"/>
          <w:szCs w:val="24"/>
          <w:lang w:val="en-GB"/>
        </w:rPr>
        <w:t>). London: Routledge.</w:t>
      </w:r>
    </w:p>
    <w:p w14:paraId="305F485B" w14:textId="77777777" w:rsidR="000122F3" w:rsidRDefault="000122F3" w:rsidP="008D034A">
      <w:pPr>
        <w:spacing w:after="160" w:line="240" w:lineRule="auto"/>
        <w:ind w:left="720" w:right="0" w:hanging="720"/>
        <w:rPr>
          <w:rFonts w:ascii="Times New Roman" w:hAnsi="Times New Roman" w:cs="Times New Roman"/>
          <w:szCs w:val="24"/>
          <w:lang w:val="en-GB"/>
        </w:rPr>
      </w:pPr>
      <w:r w:rsidRPr="000122F3">
        <w:rPr>
          <w:rFonts w:ascii="Times New Roman" w:hAnsi="Times New Roman" w:cs="Times New Roman"/>
          <w:szCs w:val="24"/>
          <w:lang w:val="sv-SE"/>
        </w:rPr>
        <w:t xml:space="preserve">Kress, G. &amp; van Leeuwen, T. 2020. </w:t>
      </w:r>
      <w:r w:rsidRPr="00F91F17">
        <w:rPr>
          <w:rFonts w:ascii="Times New Roman" w:hAnsi="Times New Roman" w:cs="Times New Roman"/>
          <w:i/>
          <w:iCs/>
          <w:szCs w:val="24"/>
          <w:lang w:val="en-GB"/>
        </w:rPr>
        <w:t>Reading images: A grammar of visual design</w:t>
      </w:r>
      <w:r w:rsidRPr="00F91F17">
        <w:rPr>
          <w:rFonts w:ascii="Times New Roman" w:hAnsi="Times New Roman" w:cs="Times New Roman"/>
          <w:szCs w:val="24"/>
          <w:lang w:val="en-GB"/>
        </w:rPr>
        <w:t xml:space="preserve"> (3rd ed</w:t>
      </w:r>
      <w:r>
        <w:rPr>
          <w:rFonts w:ascii="Times New Roman" w:hAnsi="Times New Roman" w:cs="Times New Roman"/>
          <w:szCs w:val="24"/>
          <w:lang w:val="en-GB"/>
        </w:rPr>
        <w:t>.</w:t>
      </w:r>
      <w:r w:rsidRPr="00F91F17">
        <w:rPr>
          <w:rFonts w:ascii="Times New Roman" w:hAnsi="Times New Roman" w:cs="Times New Roman"/>
          <w:szCs w:val="24"/>
          <w:lang w:val="en-GB"/>
        </w:rPr>
        <w:t>). London: Routledge.</w:t>
      </w:r>
    </w:p>
    <w:p w14:paraId="52679589" w14:textId="77777777" w:rsidR="000122F3" w:rsidRPr="008D034A" w:rsidRDefault="000122F3" w:rsidP="008D034A">
      <w:pPr>
        <w:spacing w:after="160" w:line="240" w:lineRule="auto"/>
        <w:ind w:left="720" w:right="0" w:hanging="720"/>
        <w:rPr>
          <w:rFonts w:ascii="Times New Roman" w:hAnsi="Times New Roman" w:cs="Times New Roman"/>
          <w:szCs w:val="24"/>
        </w:rPr>
      </w:pPr>
      <w:r w:rsidRPr="008D034A">
        <w:rPr>
          <w:rFonts w:ascii="Times New Roman" w:hAnsi="Times New Roman" w:cs="Times New Roman"/>
          <w:color w:val="222222"/>
          <w:szCs w:val="20"/>
          <w:shd w:val="clear" w:color="auto" w:fill="FFFFFF"/>
        </w:rPr>
        <w:t xml:space="preserve">Makinde, P. O., &amp; </w:t>
      </w:r>
      <w:proofErr w:type="spellStart"/>
      <w:r w:rsidRPr="008D034A">
        <w:rPr>
          <w:rFonts w:ascii="Times New Roman" w:hAnsi="Times New Roman" w:cs="Times New Roman"/>
          <w:color w:val="222222"/>
          <w:szCs w:val="20"/>
          <w:shd w:val="clear" w:color="auto" w:fill="FFFFFF"/>
        </w:rPr>
        <w:t>Mgbodi</w:t>
      </w:r>
      <w:proofErr w:type="spellEnd"/>
      <w:r w:rsidRPr="008D034A">
        <w:rPr>
          <w:rFonts w:ascii="Times New Roman" w:hAnsi="Times New Roman" w:cs="Times New Roman"/>
          <w:color w:val="222222"/>
          <w:szCs w:val="20"/>
          <w:shd w:val="clear" w:color="auto" w:fill="FFFFFF"/>
        </w:rPr>
        <w:t>, L. U. 2022. A social semiotic discourse analysis of gender expressions in selected Nigerian newspapers. </w:t>
      </w:r>
      <w:r w:rsidRPr="008D034A">
        <w:rPr>
          <w:rFonts w:ascii="Times New Roman" w:hAnsi="Times New Roman" w:cs="Times New Roman"/>
          <w:i/>
          <w:iCs/>
          <w:color w:val="222222"/>
          <w:szCs w:val="20"/>
          <w:shd w:val="clear" w:color="auto" w:fill="FFFFFF"/>
        </w:rPr>
        <w:t>Language in India</w:t>
      </w:r>
      <w:r>
        <w:rPr>
          <w:rFonts w:ascii="Times New Roman" w:hAnsi="Times New Roman" w:cs="Times New Roman"/>
          <w:i/>
          <w:iCs/>
          <w:color w:val="222222"/>
          <w:szCs w:val="20"/>
          <w:shd w:val="clear" w:color="auto" w:fill="FFFFFF"/>
        </w:rPr>
        <w:t>,</w:t>
      </w:r>
      <w:r w:rsidRPr="008D034A">
        <w:rPr>
          <w:rFonts w:ascii="Times New Roman" w:hAnsi="Times New Roman" w:cs="Times New Roman"/>
          <w:color w:val="222222"/>
          <w:szCs w:val="20"/>
          <w:shd w:val="clear" w:color="auto" w:fill="FFFFFF"/>
        </w:rPr>
        <w:t> </w:t>
      </w:r>
      <w:r w:rsidRPr="0012524E">
        <w:rPr>
          <w:rFonts w:ascii="Times New Roman" w:hAnsi="Times New Roman" w:cs="Times New Roman"/>
          <w:i/>
          <w:iCs/>
          <w:color w:val="222222"/>
          <w:szCs w:val="20"/>
          <w:shd w:val="clear" w:color="auto" w:fill="FFFFFF"/>
        </w:rPr>
        <w:t>22(5)</w:t>
      </w:r>
      <w:r>
        <w:rPr>
          <w:rFonts w:ascii="Times New Roman" w:hAnsi="Times New Roman" w:cs="Times New Roman"/>
          <w:color w:val="222222"/>
          <w:szCs w:val="20"/>
          <w:shd w:val="clear" w:color="auto" w:fill="FFFFFF"/>
        </w:rPr>
        <w:t>,</w:t>
      </w:r>
      <w:r w:rsidRPr="008D034A">
        <w:rPr>
          <w:rFonts w:ascii="Times New Roman" w:hAnsi="Times New Roman" w:cs="Times New Roman"/>
          <w:color w:val="222222"/>
          <w:szCs w:val="20"/>
          <w:shd w:val="clear" w:color="auto" w:fill="FFFFFF"/>
        </w:rPr>
        <w:t xml:space="preserve"> 175-189.</w:t>
      </w:r>
    </w:p>
    <w:p w14:paraId="6AE097BC" w14:textId="77777777" w:rsidR="000122F3" w:rsidRPr="00F91F17" w:rsidRDefault="000122F3" w:rsidP="008D034A">
      <w:pPr>
        <w:spacing w:after="160" w:line="240" w:lineRule="auto"/>
        <w:ind w:left="720" w:right="0" w:hanging="720"/>
        <w:rPr>
          <w:rFonts w:ascii="Times New Roman" w:hAnsi="Times New Roman" w:cs="Times New Roman"/>
          <w:szCs w:val="24"/>
        </w:rPr>
      </w:pPr>
      <w:r w:rsidRPr="00DB7496">
        <w:rPr>
          <w:rFonts w:ascii="Times New Roman" w:hAnsi="Times New Roman" w:cs="Times New Roman"/>
          <w:color w:val="222222"/>
          <w:szCs w:val="20"/>
          <w:shd w:val="clear" w:color="auto" w:fill="FFFFFF"/>
        </w:rPr>
        <w:t>Makinde, P</w:t>
      </w:r>
      <w:r>
        <w:rPr>
          <w:rFonts w:ascii="Times New Roman" w:hAnsi="Times New Roman" w:cs="Times New Roman"/>
          <w:color w:val="222222"/>
          <w:szCs w:val="20"/>
          <w:shd w:val="clear" w:color="auto" w:fill="FFFFFF"/>
        </w:rPr>
        <w:t>. O.</w:t>
      </w:r>
      <w:r w:rsidRPr="00DB7496">
        <w:rPr>
          <w:rFonts w:ascii="Times New Roman" w:hAnsi="Times New Roman" w:cs="Times New Roman"/>
          <w:color w:val="222222"/>
          <w:szCs w:val="20"/>
          <w:shd w:val="clear" w:color="auto" w:fill="FFFFFF"/>
        </w:rPr>
        <w:t xml:space="preserve">, </w:t>
      </w:r>
      <w:r>
        <w:rPr>
          <w:rFonts w:ascii="Times New Roman" w:hAnsi="Times New Roman" w:cs="Times New Roman"/>
          <w:color w:val="222222"/>
          <w:szCs w:val="20"/>
          <w:shd w:val="clear" w:color="auto" w:fill="FFFFFF"/>
        </w:rPr>
        <w:t>&amp;</w:t>
      </w:r>
      <w:r w:rsidRPr="00DB7496">
        <w:rPr>
          <w:rFonts w:ascii="Times New Roman" w:hAnsi="Times New Roman" w:cs="Times New Roman"/>
          <w:color w:val="222222"/>
          <w:szCs w:val="20"/>
          <w:shd w:val="clear" w:color="auto" w:fill="FFFFFF"/>
        </w:rPr>
        <w:t xml:space="preserve"> </w:t>
      </w:r>
      <w:proofErr w:type="spellStart"/>
      <w:r w:rsidRPr="00DB7496">
        <w:rPr>
          <w:rFonts w:ascii="Times New Roman" w:hAnsi="Times New Roman" w:cs="Times New Roman"/>
          <w:color w:val="222222"/>
          <w:szCs w:val="20"/>
          <w:shd w:val="clear" w:color="auto" w:fill="FFFFFF"/>
        </w:rPr>
        <w:t>Odili</w:t>
      </w:r>
      <w:proofErr w:type="spellEnd"/>
      <w:r>
        <w:rPr>
          <w:rFonts w:ascii="Times New Roman" w:hAnsi="Times New Roman" w:cs="Times New Roman"/>
          <w:color w:val="222222"/>
          <w:szCs w:val="20"/>
          <w:shd w:val="clear" w:color="auto" w:fill="FFFFFF"/>
        </w:rPr>
        <w:t>, P</w:t>
      </w:r>
      <w:r w:rsidRPr="00DB7496">
        <w:rPr>
          <w:rFonts w:ascii="Times New Roman" w:hAnsi="Times New Roman" w:cs="Times New Roman"/>
          <w:color w:val="222222"/>
          <w:szCs w:val="20"/>
          <w:shd w:val="clear" w:color="auto" w:fill="FFFFFF"/>
        </w:rPr>
        <w:t>.</w:t>
      </w:r>
      <w:r>
        <w:rPr>
          <w:rFonts w:ascii="Times New Roman" w:hAnsi="Times New Roman" w:cs="Times New Roman"/>
          <w:color w:val="222222"/>
          <w:szCs w:val="20"/>
          <w:shd w:val="clear" w:color="auto" w:fill="FFFFFF"/>
        </w:rPr>
        <w:t xml:space="preserve"> A.</w:t>
      </w:r>
      <w:r w:rsidRPr="00DB7496">
        <w:rPr>
          <w:rFonts w:ascii="Times New Roman" w:hAnsi="Times New Roman" w:cs="Times New Roman"/>
          <w:color w:val="222222"/>
          <w:szCs w:val="20"/>
          <w:shd w:val="clear" w:color="auto" w:fill="FFFFFF"/>
        </w:rPr>
        <w:t xml:space="preserve"> 2023</w:t>
      </w:r>
      <w:r>
        <w:rPr>
          <w:rFonts w:ascii="Times New Roman" w:hAnsi="Times New Roman" w:cs="Times New Roman"/>
          <w:color w:val="222222"/>
          <w:szCs w:val="20"/>
          <w:shd w:val="clear" w:color="auto" w:fill="FFFFFF"/>
        </w:rPr>
        <w:t xml:space="preserve">. </w:t>
      </w:r>
      <w:r w:rsidRPr="00DB7496">
        <w:rPr>
          <w:rFonts w:ascii="Times New Roman" w:hAnsi="Times New Roman" w:cs="Times New Roman"/>
          <w:color w:val="222222"/>
          <w:szCs w:val="20"/>
          <w:shd w:val="clear" w:color="auto" w:fill="FFFFFF"/>
        </w:rPr>
        <w:t>A social semiotic analysis of selected basic pupils’ English textbooks in Awka." </w:t>
      </w:r>
      <w:r w:rsidRPr="00DB7496">
        <w:rPr>
          <w:rFonts w:ascii="Times New Roman" w:hAnsi="Times New Roman" w:cs="Times New Roman"/>
          <w:i/>
          <w:iCs/>
          <w:color w:val="222222"/>
          <w:szCs w:val="20"/>
          <w:shd w:val="clear" w:color="auto" w:fill="FFFFFF"/>
        </w:rPr>
        <w:t>International Journal of Systemic Functional Linguistics</w:t>
      </w:r>
      <w:r>
        <w:rPr>
          <w:rFonts w:ascii="Times New Roman" w:hAnsi="Times New Roman" w:cs="Times New Roman"/>
          <w:i/>
          <w:iCs/>
          <w:color w:val="222222"/>
          <w:szCs w:val="20"/>
          <w:shd w:val="clear" w:color="auto" w:fill="FFFFFF"/>
        </w:rPr>
        <w:t>,</w:t>
      </w:r>
      <w:r w:rsidRPr="00DB7496">
        <w:rPr>
          <w:rFonts w:ascii="Times New Roman" w:hAnsi="Times New Roman" w:cs="Times New Roman"/>
          <w:color w:val="222222"/>
          <w:szCs w:val="20"/>
          <w:shd w:val="clear" w:color="auto" w:fill="FFFFFF"/>
        </w:rPr>
        <w:t> </w:t>
      </w:r>
      <w:r w:rsidRPr="00A67B52">
        <w:rPr>
          <w:rFonts w:ascii="Times New Roman" w:hAnsi="Times New Roman" w:cs="Times New Roman"/>
          <w:i/>
          <w:iCs/>
          <w:color w:val="222222"/>
          <w:szCs w:val="20"/>
          <w:shd w:val="clear" w:color="auto" w:fill="FFFFFF"/>
        </w:rPr>
        <w:t>6(2)</w:t>
      </w:r>
      <w:r>
        <w:rPr>
          <w:rFonts w:ascii="Times New Roman" w:hAnsi="Times New Roman" w:cs="Times New Roman"/>
          <w:color w:val="222222"/>
          <w:szCs w:val="20"/>
          <w:shd w:val="clear" w:color="auto" w:fill="FFFFFF"/>
        </w:rPr>
        <w:t>,</w:t>
      </w:r>
      <w:r w:rsidRPr="00DB7496">
        <w:rPr>
          <w:rFonts w:ascii="Times New Roman" w:hAnsi="Times New Roman" w:cs="Times New Roman"/>
          <w:color w:val="222222"/>
          <w:szCs w:val="20"/>
          <w:shd w:val="clear" w:color="auto" w:fill="FFFFFF"/>
        </w:rPr>
        <w:t xml:space="preserve"> 62-69.</w:t>
      </w:r>
    </w:p>
    <w:p w14:paraId="452A07E0" w14:textId="77777777" w:rsidR="000122F3" w:rsidRPr="009E0B1F" w:rsidRDefault="000122F3" w:rsidP="009E0B1F">
      <w:pPr>
        <w:spacing w:after="160" w:line="240" w:lineRule="auto"/>
        <w:ind w:left="720" w:right="0" w:hanging="720"/>
        <w:rPr>
          <w:rFonts w:ascii="Times New Roman" w:hAnsi="Times New Roman" w:cs="Times New Roman"/>
          <w:szCs w:val="24"/>
        </w:rPr>
      </w:pPr>
      <w:r w:rsidRPr="00DB7496">
        <w:rPr>
          <w:rFonts w:ascii="Times New Roman" w:hAnsi="Times New Roman" w:cs="Times New Roman"/>
          <w:color w:val="222222"/>
          <w:szCs w:val="20"/>
          <w:shd w:val="clear" w:color="auto" w:fill="FFFFFF"/>
        </w:rPr>
        <w:t>Makinde, P</w:t>
      </w:r>
      <w:r>
        <w:rPr>
          <w:rFonts w:ascii="Times New Roman" w:hAnsi="Times New Roman" w:cs="Times New Roman"/>
          <w:color w:val="222222"/>
          <w:szCs w:val="20"/>
          <w:shd w:val="clear" w:color="auto" w:fill="FFFFFF"/>
        </w:rPr>
        <w:t>. O.</w:t>
      </w:r>
      <w:r w:rsidRPr="00DB7496">
        <w:rPr>
          <w:rFonts w:ascii="Times New Roman" w:hAnsi="Times New Roman" w:cs="Times New Roman"/>
          <w:color w:val="222222"/>
          <w:szCs w:val="20"/>
          <w:shd w:val="clear" w:color="auto" w:fill="FFFFFF"/>
        </w:rPr>
        <w:t xml:space="preserve">, </w:t>
      </w:r>
      <w:r>
        <w:rPr>
          <w:rFonts w:ascii="Times New Roman" w:hAnsi="Times New Roman" w:cs="Times New Roman"/>
          <w:color w:val="222222"/>
          <w:szCs w:val="20"/>
          <w:shd w:val="clear" w:color="auto" w:fill="FFFFFF"/>
        </w:rPr>
        <w:t>&amp;</w:t>
      </w:r>
      <w:r w:rsidRPr="00DB7496">
        <w:rPr>
          <w:rFonts w:ascii="Times New Roman" w:hAnsi="Times New Roman" w:cs="Times New Roman"/>
          <w:color w:val="222222"/>
          <w:szCs w:val="20"/>
          <w:shd w:val="clear" w:color="auto" w:fill="FFFFFF"/>
        </w:rPr>
        <w:t xml:space="preserve"> O</w:t>
      </w:r>
      <w:r>
        <w:rPr>
          <w:rFonts w:ascii="Times New Roman" w:hAnsi="Times New Roman" w:cs="Times New Roman"/>
          <w:color w:val="222222"/>
          <w:szCs w:val="20"/>
          <w:shd w:val="clear" w:color="auto" w:fill="FFFFFF"/>
        </w:rPr>
        <w:t>yewole, J</w:t>
      </w:r>
      <w:r w:rsidRPr="00DB7496">
        <w:rPr>
          <w:rFonts w:ascii="Times New Roman" w:hAnsi="Times New Roman" w:cs="Times New Roman"/>
          <w:color w:val="222222"/>
          <w:szCs w:val="20"/>
          <w:shd w:val="clear" w:color="auto" w:fill="FFFFFF"/>
        </w:rPr>
        <w:t>.</w:t>
      </w:r>
      <w:r>
        <w:rPr>
          <w:rFonts w:ascii="Times New Roman" w:hAnsi="Times New Roman" w:cs="Times New Roman"/>
          <w:color w:val="222222"/>
          <w:szCs w:val="20"/>
          <w:shd w:val="clear" w:color="auto" w:fill="FFFFFF"/>
        </w:rPr>
        <w:t xml:space="preserve"> U.</w:t>
      </w:r>
      <w:r w:rsidRPr="00DB7496">
        <w:rPr>
          <w:rFonts w:ascii="Times New Roman" w:hAnsi="Times New Roman" w:cs="Times New Roman"/>
          <w:color w:val="222222"/>
          <w:szCs w:val="20"/>
          <w:shd w:val="clear" w:color="auto" w:fill="FFFFFF"/>
        </w:rPr>
        <w:t xml:space="preserve"> 202</w:t>
      </w:r>
      <w:r>
        <w:rPr>
          <w:rFonts w:ascii="Times New Roman" w:hAnsi="Times New Roman" w:cs="Times New Roman"/>
          <w:color w:val="222222"/>
          <w:szCs w:val="20"/>
          <w:shd w:val="clear" w:color="auto" w:fill="FFFFFF"/>
        </w:rPr>
        <w:t xml:space="preserve">4. </w:t>
      </w:r>
      <w:r w:rsidRPr="009E0B1F">
        <w:rPr>
          <w:rFonts w:ascii="Times New Roman" w:hAnsi="Times New Roman" w:cs="Times New Roman"/>
          <w:i/>
          <w:iCs/>
          <w:color w:val="222222"/>
          <w:szCs w:val="20"/>
          <w:shd w:val="clear" w:color="auto" w:fill="FFFFFF"/>
        </w:rPr>
        <w:t>Carpe diem</w:t>
      </w:r>
      <w:r>
        <w:rPr>
          <w:rFonts w:ascii="Times New Roman" w:hAnsi="Times New Roman" w:cs="Times New Roman"/>
          <w:color w:val="222222"/>
          <w:szCs w:val="20"/>
          <w:shd w:val="clear" w:color="auto" w:fill="FFFFFF"/>
        </w:rPr>
        <w:t xml:space="preserve">: </w:t>
      </w:r>
      <w:r w:rsidRPr="00DB7496">
        <w:rPr>
          <w:rFonts w:ascii="Times New Roman" w:hAnsi="Times New Roman" w:cs="Times New Roman"/>
          <w:color w:val="222222"/>
          <w:szCs w:val="20"/>
          <w:shd w:val="clear" w:color="auto" w:fill="FFFFFF"/>
        </w:rPr>
        <w:t>A semiotic</w:t>
      </w:r>
      <w:r>
        <w:rPr>
          <w:rFonts w:ascii="Times New Roman" w:hAnsi="Times New Roman" w:cs="Times New Roman"/>
          <w:color w:val="222222"/>
          <w:szCs w:val="20"/>
          <w:shd w:val="clear" w:color="auto" w:fill="FFFFFF"/>
        </w:rPr>
        <w:t xml:space="preserve"> metaphorical representation of LOVE,</w:t>
      </w:r>
      <w:r w:rsidRPr="00DB7496">
        <w:rPr>
          <w:rFonts w:ascii="Times New Roman" w:hAnsi="Times New Roman" w:cs="Times New Roman"/>
          <w:color w:val="222222"/>
          <w:szCs w:val="20"/>
          <w:shd w:val="clear" w:color="auto" w:fill="FFFFFF"/>
        </w:rPr>
        <w:t xml:space="preserve"> </w:t>
      </w:r>
      <w:r>
        <w:rPr>
          <w:rFonts w:ascii="Times New Roman" w:hAnsi="Times New Roman" w:cs="Times New Roman"/>
          <w:color w:val="222222"/>
          <w:szCs w:val="20"/>
          <w:shd w:val="clear" w:color="auto" w:fill="FFFFFF"/>
        </w:rPr>
        <w:t xml:space="preserve">SEX, and SEDUCTION in Andrew Marvell’s “To His Coy Mistress”. </w:t>
      </w:r>
      <w:r>
        <w:rPr>
          <w:rFonts w:ascii="Times New Roman" w:hAnsi="Times New Roman" w:cs="Times New Roman"/>
          <w:i/>
          <w:iCs/>
          <w:color w:val="222222"/>
          <w:szCs w:val="20"/>
          <w:shd w:val="clear" w:color="auto" w:fill="FFFFFF"/>
        </w:rPr>
        <w:t>University of Chitral</w:t>
      </w:r>
      <w:r w:rsidRPr="00DB7496">
        <w:rPr>
          <w:rFonts w:ascii="Times New Roman" w:hAnsi="Times New Roman" w:cs="Times New Roman"/>
          <w:i/>
          <w:iCs/>
          <w:color w:val="222222"/>
          <w:szCs w:val="20"/>
          <w:shd w:val="clear" w:color="auto" w:fill="FFFFFF"/>
        </w:rPr>
        <w:t xml:space="preserve"> Journal of Linguistics</w:t>
      </w:r>
      <w:r>
        <w:rPr>
          <w:rFonts w:ascii="Times New Roman" w:hAnsi="Times New Roman" w:cs="Times New Roman"/>
          <w:i/>
          <w:iCs/>
          <w:color w:val="222222"/>
          <w:szCs w:val="20"/>
          <w:shd w:val="clear" w:color="auto" w:fill="FFFFFF"/>
        </w:rPr>
        <w:t xml:space="preserve"> and Literature,</w:t>
      </w:r>
      <w:r w:rsidRPr="00DB7496">
        <w:rPr>
          <w:rFonts w:ascii="Times New Roman" w:hAnsi="Times New Roman" w:cs="Times New Roman"/>
          <w:color w:val="222222"/>
          <w:szCs w:val="20"/>
          <w:shd w:val="clear" w:color="auto" w:fill="FFFFFF"/>
        </w:rPr>
        <w:t> </w:t>
      </w:r>
      <w:r>
        <w:rPr>
          <w:rFonts w:ascii="Times New Roman" w:hAnsi="Times New Roman" w:cs="Times New Roman"/>
          <w:i/>
          <w:iCs/>
          <w:color w:val="222222"/>
          <w:szCs w:val="20"/>
          <w:shd w:val="clear" w:color="auto" w:fill="FFFFFF"/>
        </w:rPr>
        <w:t>8</w:t>
      </w:r>
      <w:r w:rsidRPr="00A67B52">
        <w:rPr>
          <w:rFonts w:ascii="Times New Roman" w:hAnsi="Times New Roman" w:cs="Times New Roman"/>
          <w:i/>
          <w:iCs/>
          <w:color w:val="222222"/>
          <w:szCs w:val="20"/>
          <w:shd w:val="clear" w:color="auto" w:fill="FFFFFF"/>
        </w:rPr>
        <w:t>(2)</w:t>
      </w:r>
      <w:r>
        <w:rPr>
          <w:rFonts w:ascii="Times New Roman" w:hAnsi="Times New Roman" w:cs="Times New Roman"/>
          <w:color w:val="222222"/>
          <w:szCs w:val="20"/>
          <w:shd w:val="clear" w:color="auto" w:fill="FFFFFF"/>
        </w:rPr>
        <w:t>,</w:t>
      </w:r>
      <w:r w:rsidRPr="00DB7496">
        <w:rPr>
          <w:rFonts w:ascii="Times New Roman" w:hAnsi="Times New Roman" w:cs="Times New Roman"/>
          <w:color w:val="222222"/>
          <w:szCs w:val="20"/>
          <w:shd w:val="clear" w:color="auto" w:fill="FFFFFF"/>
        </w:rPr>
        <w:t xml:space="preserve"> </w:t>
      </w:r>
      <w:r>
        <w:rPr>
          <w:rFonts w:ascii="Times New Roman" w:hAnsi="Times New Roman" w:cs="Times New Roman"/>
          <w:color w:val="222222"/>
          <w:szCs w:val="20"/>
          <w:shd w:val="clear" w:color="auto" w:fill="FFFFFF"/>
        </w:rPr>
        <w:t>1</w:t>
      </w:r>
      <w:r w:rsidRPr="00DB7496">
        <w:rPr>
          <w:rFonts w:ascii="Times New Roman" w:hAnsi="Times New Roman" w:cs="Times New Roman"/>
          <w:color w:val="222222"/>
          <w:szCs w:val="20"/>
          <w:shd w:val="clear" w:color="auto" w:fill="FFFFFF"/>
        </w:rPr>
        <w:t>-6.</w:t>
      </w:r>
    </w:p>
    <w:p w14:paraId="787CEA86" w14:textId="77777777" w:rsidR="000122F3" w:rsidRDefault="000122F3" w:rsidP="003234CE">
      <w:pPr>
        <w:spacing w:line="240" w:lineRule="auto"/>
        <w:ind w:left="720" w:right="0" w:hanging="720"/>
        <w:rPr>
          <w:rFonts w:ascii="Times New Roman" w:hAnsi="Times New Roman" w:cs="Times New Roman"/>
          <w:color w:val="222222"/>
          <w:szCs w:val="24"/>
          <w:shd w:val="clear" w:color="auto" w:fill="FFFFFF"/>
        </w:rPr>
      </w:pPr>
      <w:r w:rsidRPr="00F91F17">
        <w:rPr>
          <w:rFonts w:ascii="Times New Roman" w:hAnsi="Times New Roman" w:cs="Times New Roman"/>
          <w:color w:val="222222"/>
          <w:szCs w:val="24"/>
          <w:shd w:val="clear" w:color="auto" w:fill="FFFFFF"/>
        </w:rPr>
        <w:lastRenderedPageBreak/>
        <w:t>Makinde, P.</w:t>
      </w:r>
      <w:r>
        <w:rPr>
          <w:rFonts w:ascii="Times New Roman" w:hAnsi="Times New Roman" w:cs="Times New Roman"/>
          <w:color w:val="222222"/>
          <w:szCs w:val="24"/>
          <w:shd w:val="clear" w:color="auto" w:fill="FFFFFF"/>
        </w:rPr>
        <w:t xml:space="preserve"> </w:t>
      </w:r>
      <w:r w:rsidRPr="00F91F17">
        <w:rPr>
          <w:rFonts w:ascii="Times New Roman" w:hAnsi="Times New Roman" w:cs="Times New Roman"/>
          <w:color w:val="222222"/>
          <w:szCs w:val="24"/>
          <w:shd w:val="clear" w:color="auto" w:fill="FFFFFF"/>
        </w:rPr>
        <w:t>O., 2023. Visual representation of ASUU strikes in Nigeria: A semiotic analysis of cartoons in selected Nigerian newspapers. </w:t>
      </w:r>
      <w:r w:rsidRPr="00F91F17">
        <w:rPr>
          <w:rFonts w:ascii="Times New Roman" w:hAnsi="Times New Roman" w:cs="Times New Roman"/>
          <w:i/>
          <w:iCs/>
          <w:color w:val="222222"/>
          <w:szCs w:val="24"/>
          <w:shd w:val="clear" w:color="auto" w:fill="FFFFFF"/>
        </w:rPr>
        <w:t>Language and Semiotic Studies</w:t>
      </w:r>
      <w:r w:rsidRPr="00F91F17">
        <w:rPr>
          <w:rFonts w:ascii="Times New Roman" w:hAnsi="Times New Roman" w:cs="Times New Roman"/>
          <w:color w:val="222222"/>
          <w:szCs w:val="24"/>
          <w:shd w:val="clear" w:color="auto" w:fill="FFFFFF"/>
        </w:rPr>
        <w:t>, </w:t>
      </w:r>
      <w:r w:rsidRPr="00F25A8C">
        <w:rPr>
          <w:rFonts w:ascii="Times New Roman" w:hAnsi="Times New Roman" w:cs="Times New Roman"/>
          <w:color w:val="222222"/>
          <w:szCs w:val="24"/>
          <w:shd w:val="clear" w:color="auto" w:fill="FFFFFF"/>
        </w:rPr>
        <w:t>9(2)</w:t>
      </w:r>
      <w:r w:rsidRPr="00F91F17">
        <w:rPr>
          <w:rFonts w:ascii="Times New Roman" w:hAnsi="Times New Roman" w:cs="Times New Roman"/>
          <w:color w:val="222222"/>
          <w:szCs w:val="24"/>
          <w:shd w:val="clear" w:color="auto" w:fill="FFFFFF"/>
        </w:rPr>
        <w:t>, 242-262.</w:t>
      </w:r>
    </w:p>
    <w:p w14:paraId="6B3E01D3" w14:textId="77777777" w:rsidR="000122F3" w:rsidRPr="00E60903" w:rsidRDefault="000122F3" w:rsidP="009004FF">
      <w:pPr>
        <w:spacing w:line="240" w:lineRule="auto"/>
        <w:ind w:left="720" w:right="0" w:hanging="720"/>
        <w:rPr>
          <w:rFonts w:ascii="Times New Roman" w:hAnsi="Times New Roman" w:cs="Times New Roman"/>
          <w:color w:val="222222"/>
          <w:szCs w:val="24"/>
          <w:shd w:val="clear" w:color="auto" w:fill="FFFFFF"/>
          <w:lang w:val="sv-SE"/>
        </w:rPr>
      </w:pPr>
      <w:r w:rsidRPr="00F91F17">
        <w:rPr>
          <w:rFonts w:ascii="Times New Roman" w:hAnsi="Times New Roman" w:cs="Times New Roman"/>
          <w:color w:val="222222"/>
          <w:szCs w:val="24"/>
          <w:shd w:val="clear" w:color="auto" w:fill="FFFFFF"/>
        </w:rPr>
        <w:t>Morgan, C. 2006. What does social semiotics have to offer Mathematics education research? </w:t>
      </w:r>
      <w:r w:rsidRPr="00E60903">
        <w:rPr>
          <w:rFonts w:ascii="Times New Roman" w:hAnsi="Times New Roman" w:cs="Times New Roman"/>
          <w:i/>
          <w:iCs/>
          <w:color w:val="222222"/>
          <w:szCs w:val="24"/>
          <w:shd w:val="clear" w:color="auto" w:fill="FFFFFF"/>
          <w:lang w:val="sv-SE"/>
        </w:rPr>
        <w:t>Educational Studies in Mathematics</w:t>
      </w:r>
      <w:r w:rsidRPr="00E60903">
        <w:rPr>
          <w:rFonts w:ascii="Times New Roman" w:hAnsi="Times New Roman" w:cs="Times New Roman"/>
          <w:color w:val="222222"/>
          <w:szCs w:val="24"/>
          <w:shd w:val="clear" w:color="auto" w:fill="FFFFFF"/>
          <w:lang w:val="sv-SE"/>
        </w:rPr>
        <w:t>, </w:t>
      </w:r>
      <w:r w:rsidRPr="00E60903">
        <w:rPr>
          <w:rFonts w:ascii="Times New Roman" w:hAnsi="Times New Roman" w:cs="Times New Roman"/>
          <w:i/>
          <w:iCs/>
          <w:color w:val="222222"/>
          <w:szCs w:val="24"/>
          <w:shd w:val="clear" w:color="auto" w:fill="FFFFFF"/>
          <w:lang w:val="sv-SE"/>
        </w:rPr>
        <w:t>61</w:t>
      </w:r>
      <w:r w:rsidRPr="00E60903">
        <w:rPr>
          <w:rFonts w:ascii="Times New Roman" w:hAnsi="Times New Roman" w:cs="Times New Roman"/>
          <w:color w:val="222222"/>
          <w:szCs w:val="24"/>
          <w:shd w:val="clear" w:color="auto" w:fill="FFFFFF"/>
          <w:lang w:val="sv-SE"/>
        </w:rPr>
        <w:t>, 219-245.</w:t>
      </w:r>
    </w:p>
    <w:p w14:paraId="44D8F244" w14:textId="77777777" w:rsidR="000122F3" w:rsidRPr="002F31B3" w:rsidRDefault="000122F3" w:rsidP="002F31B3">
      <w:pPr>
        <w:spacing w:line="240" w:lineRule="auto"/>
        <w:ind w:left="720" w:right="0" w:hanging="720"/>
        <w:rPr>
          <w:rFonts w:ascii="Times New Roman" w:hAnsi="Times New Roman" w:cs="Times New Roman"/>
          <w:color w:val="222222"/>
          <w:szCs w:val="24"/>
          <w:shd w:val="clear" w:color="auto" w:fill="FFFFFF"/>
          <w:lang w:val="sv-SE"/>
        </w:rPr>
      </w:pPr>
      <w:r w:rsidRPr="002F31B3">
        <w:rPr>
          <w:rFonts w:ascii="Times New Roman" w:hAnsi="Times New Roman" w:cs="Times New Roman"/>
          <w:color w:val="222222"/>
          <w:szCs w:val="24"/>
          <w:shd w:val="clear" w:color="auto" w:fill="FFFFFF"/>
          <w:lang w:val="sv-SE"/>
        </w:rPr>
        <w:t xml:space="preserve">Nasional, K. P. </w:t>
      </w:r>
      <w:r>
        <w:rPr>
          <w:rFonts w:ascii="Times New Roman" w:hAnsi="Times New Roman" w:cs="Times New Roman"/>
          <w:color w:val="222222"/>
          <w:szCs w:val="24"/>
          <w:shd w:val="clear" w:color="auto" w:fill="FFFFFF"/>
          <w:lang w:val="sv-SE"/>
        </w:rPr>
        <w:t xml:space="preserve">2011. Pelaksanaan pendidkan karakter. Jakarta: Badan penelitian dan pengembangan </w:t>
      </w:r>
      <w:r w:rsidRPr="002F31B3">
        <w:rPr>
          <w:rFonts w:ascii="Times New Roman" w:hAnsi="Times New Roman" w:cs="Times New Roman"/>
          <w:color w:val="222222"/>
          <w:szCs w:val="24"/>
          <w:shd w:val="clear" w:color="auto" w:fill="FFFFFF"/>
          <w:lang w:val="sv-SE"/>
        </w:rPr>
        <w:t>Pusat Kurikulum</w:t>
      </w:r>
      <w:r>
        <w:rPr>
          <w:rFonts w:ascii="Times New Roman" w:hAnsi="Times New Roman" w:cs="Times New Roman"/>
          <w:color w:val="222222"/>
          <w:szCs w:val="24"/>
          <w:shd w:val="clear" w:color="auto" w:fill="FFFFFF"/>
          <w:lang w:val="sv-SE"/>
        </w:rPr>
        <w:t xml:space="preserve"> dan Perbukuan. </w:t>
      </w:r>
    </w:p>
    <w:p w14:paraId="51D2E2DC" w14:textId="77777777" w:rsidR="000122F3" w:rsidRPr="002F31B3" w:rsidRDefault="000122F3" w:rsidP="002F31B3">
      <w:pPr>
        <w:spacing w:line="240" w:lineRule="auto"/>
        <w:ind w:left="720" w:right="0" w:hanging="720"/>
        <w:rPr>
          <w:rFonts w:ascii="Times New Roman" w:hAnsi="Times New Roman" w:cs="Times New Roman"/>
          <w:szCs w:val="24"/>
        </w:rPr>
      </w:pPr>
      <w:r w:rsidRPr="00E60903">
        <w:rPr>
          <w:rFonts w:ascii="Times New Roman" w:hAnsi="Times New Roman" w:cs="Times New Roman"/>
          <w:color w:val="222222"/>
          <w:szCs w:val="24"/>
          <w:shd w:val="clear" w:color="auto" w:fill="FFFFFF"/>
        </w:rPr>
        <w:t xml:space="preserve">Nweze, I. M. 2020. </w:t>
      </w:r>
      <w:r w:rsidRPr="00F91F17">
        <w:rPr>
          <w:rFonts w:ascii="Times New Roman" w:hAnsi="Times New Roman" w:cs="Times New Roman"/>
          <w:color w:val="222222"/>
          <w:szCs w:val="24"/>
          <w:shd w:val="clear" w:color="auto" w:fill="FFFFFF"/>
        </w:rPr>
        <w:t xml:space="preserve">Same symbols, different representation: The semiotics of Linguistics and Mathematical notations. </w:t>
      </w:r>
      <w:r w:rsidRPr="00E05333">
        <w:rPr>
          <w:rFonts w:ascii="Times New Roman" w:hAnsi="Times New Roman" w:cs="Times New Roman"/>
          <w:i/>
          <w:iCs/>
          <w:szCs w:val="24"/>
        </w:rPr>
        <w:t>I</w:t>
      </w:r>
      <w:r w:rsidRPr="00F91F17">
        <w:rPr>
          <w:rFonts w:ascii="Times New Roman" w:hAnsi="Times New Roman" w:cs="Times New Roman"/>
          <w:i/>
          <w:iCs/>
          <w:szCs w:val="24"/>
        </w:rPr>
        <w:t>nternational Journal of Research in Arts and Social Sciences</w:t>
      </w:r>
      <w:r w:rsidRPr="00F91F17">
        <w:rPr>
          <w:rFonts w:ascii="Times New Roman" w:hAnsi="Times New Roman" w:cs="Times New Roman"/>
          <w:szCs w:val="24"/>
        </w:rPr>
        <w:t>, 5.</w:t>
      </w:r>
    </w:p>
    <w:p w14:paraId="2255E8B1" w14:textId="77777777" w:rsidR="000122F3" w:rsidRDefault="000122F3" w:rsidP="00AC0854">
      <w:pPr>
        <w:spacing w:line="240" w:lineRule="auto"/>
        <w:ind w:left="720" w:right="0" w:hanging="720"/>
        <w:rPr>
          <w:rFonts w:ascii="Times New Roman" w:hAnsi="Times New Roman" w:cs="Times New Roman"/>
          <w:color w:val="222222"/>
          <w:szCs w:val="24"/>
          <w:shd w:val="clear" w:color="auto" w:fill="FFFFFF"/>
        </w:rPr>
      </w:pPr>
      <w:r w:rsidRPr="000122F3">
        <w:rPr>
          <w:rFonts w:ascii="Times New Roman" w:hAnsi="Times New Roman" w:cs="Times New Roman"/>
          <w:color w:val="222222"/>
          <w:szCs w:val="24"/>
          <w:shd w:val="clear" w:color="auto" w:fill="FFFFFF"/>
          <w:lang w:val="sv-SE"/>
        </w:rPr>
        <w:t xml:space="preserve">Okeke, A. N., Anakpua, B. C., &amp; Egbule, E. E. 2024. </w:t>
      </w:r>
      <w:r>
        <w:rPr>
          <w:rFonts w:ascii="Times New Roman" w:hAnsi="Times New Roman" w:cs="Times New Roman"/>
          <w:color w:val="222222"/>
          <w:szCs w:val="24"/>
          <w:shd w:val="clear" w:color="auto" w:fill="FFFFFF"/>
        </w:rPr>
        <w:t xml:space="preserve">Exploring the creative skills necessary for achieving sustainable development goals in Mathematics teaching and learning. </w:t>
      </w:r>
      <w:r w:rsidRPr="00A855E1">
        <w:rPr>
          <w:rFonts w:ascii="Times New Roman" w:hAnsi="Times New Roman" w:cs="Times New Roman"/>
          <w:i/>
          <w:iCs/>
          <w:color w:val="222222"/>
          <w:szCs w:val="24"/>
          <w:shd w:val="clear" w:color="auto" w:fill="FFFFFF"/>
        </w:rPr>
        <w:t>AJSTME</w:t>
      </w:r>
      <w:r>
        <w:rPr>
          <w:rFonts w:ascii="Times New Roman" w:hAnsi="Times New Roman" w:cs="Times New Roman"/>
          <w:color w:val="222222"/>
          <w:szCs w:val="24"/>
          <w:shd w:val="clear" w:color="auto" w:fill="FFFFFF"/>
        </w:rPr>
        <w:t xml:space="preserve"> </w:t>
      </w:r>
      <w:r w:rsidRPr="00D726B9">
        <w:rPr>
          <w:rFonts w:ascii="Times New Roman" w:hAnsi="Times New Roman" w:cs="Times New Roman"/>
          <w:i/>
          <w:iCs/>
          <w:color w:val="222222"/>
          <w:szCs w:val="24"/>
          <w:shd w:val="clear" w:color="auto" w:fill="FFFFFF"/>
        </w:rPr>
        <w:t>9(1)</w:t>
      </w:r>
      <w:r>
        <w:rPr>
          <w:rFonts w:ascii="Times New Roman" w:hAnsi="Times New Roman" w:cs="Times New Roman"/>
          <w:color w:val="222222"/>
          <w:szCs w:val="24"/>
          <w:shd w:val="clear" w:color="auto" w:fill="FFFFFF"/>
        </w:rPr>
        <w:t xml:space="preserve">, 2971-623. </w:t>
      </w:r>
    </w:p>
    <w:p w14:paraId="54CC8ED0" w14:textId="77777777" w:rsidR="000122F3" w:rsidRDefault="000122F3" w:rsidP="00AC0854">
      <w:pPr>
        <w:spacing w:line="240" w:lineRule="auto"/>
        <w:ind w:left="720" w:right="0" w:hanging="720"/>
        <w:rPr>
          <w:rFonts w:ascii="Times New Roman" w:hAnsi="Times New Roman" w:cs="Times New Roman"/>
          <w:color w:val="222222"/>
          <w:szCs w:val="24"/>
          <w:shd w:val="clear" w:color="auto" w:fill="FFFFFF"/>
        </w:rPr>
      </w:pPr>
      <w:r w:rsidRPr="00AC0854">
        <w:rPr>
          <w:rFonts w:ascii="Times New Roman" w:hAnsi="Times New Roman" w:cs="Times New Roman"/>
          <w:color w:val="222222"/>
          <w:szCs w:val="24"/>
          <w:shd w:val="clear" w:color="auto" w:fill="FFFFFF"/>
        </w:rPr>
        <w:t>Pépin, L. 2007. The history of EU cooperation in the field of education and training: How lifelong learning became a strategic objective. </w:t>
      </w:r>
      <w:r w:rsidRPr="00AC0854">
        <w:rPr>
          <w:rFonts w:ascii="Times New Roman" w:hAnsi="Times New Roman" w:cs="Times New Roman"/>
          <w:i/>
          <w:iCs/>
          <w:color w:val="222222"/>
          <w:szCs w:val="24"/>
          <w:shd w:val="clear" w:color="auto" w:fill="FFFFFF"/>
        </w:rPr>
        <w:t>European Journal of Education</w:t>
      </w:r>
      <w:r w:rsidRPr="00AC0854">
        <w:rPr>
          <w:rFonts w:ascii="Times New Roman" w:hAnsi="Times New Roman" w:cs="Times New Roman"/>
          <w:color w:val="222222"/>
          <w:szCs w:val="24"/>
          <w:shd w:val="clear" w:color="auto" w:fill="FFFFFF"/>
        </w:rPr>
        <w:t>, </w:t>
      </w:r>
      <w:r w:rsidRPr="00D726B9">
        <w:rPr>
          <w:rFonts w:ascii="Times New Roman" w:hAnsi="Times New Roman" w:cs="Times New Roman"/>
          <w:color w:val="222222"/>
          <w:szCs w:val="24"/>
          <w:shd w:val="clear" w:color="auto" w:fill="FFFFFF"/>
        </w:rPr>
        <w:t>42(1)</w:t>
      </w:r>
      <w:r w:rsidRPr="00AC0854">
        <w:rPr>
          <w:rFonts w:ascii="Times New Roman" w:hAnsi="Times New Roman" w:cs="Times New Roman"/>
          <w:color w:val="222222"/>
          <w:szCs w:val="24"/>
          <w:shd w:val="clear" w:color="auto" w:fill="FFFFFF"/>
        </w:rPr>
        <w:t>,</w:t>
      </w:r>
      <w:r>
        <w:rPr>
          <w:rFonts w:ascii="Times New Roman" w:hAnsi="Times New Roman" w:cs="Times New Roman"/>
          <w:color w:val="222222"/>
          <w:szCs w:val="24"/>
          <w:shd w:val="clear" w:color="auto" w:fill="FFFFFF"/>
        </w:rPr>
        <w:t xml:space="preserve"> </w:t>
      </w:r>
      <w:r w:rsidRPr="00AC0854">
        <w:rPr>
          <w:rFonts w:ascii="Times New Roman" w:hAnsi="Times New Roman" w:cs="Times New Roman"/>
          <w:color w:val="222222"/>
          <w:szCs w:val="24"/>
          <w:shd w:val="clear" w:color="auto" w:fill="FFFFFF"/>
        </w:rPr>
        <w:t>121-132.</w:t>
      </w:r>
    </w:p>
    <w:p w14:paraId="468FAA76" w14:textId="77777777" w:rsidR="000122F3" w:rsidRPr="00E528E1" w:rsidRDefault="000122F3" w:rsidP="00E528E1">
      <w:pPr>
        <w:spacing w:line="240" w:lineRule="auto"/>
        <w:ind w:left="720" w:right="0" w:hanging="720"/>
        <w:rPr>
          <w:rFonts w:ascii="Times New Roman" w:hAnsi="Times New Roman" w:cs="Times New Roman"/>
          <w:szCs w:val="24"/>
        </w:rPr>
      </w:pPr>
      <w:proofErr w:type="spellStart"/>
      <w:r w:rsidRPr="00E528E1">
        <w:rPr>
          <w:rFonts w:ascii="Times New Roman" w:hAnsi="Times New Roman" w:cs="Times New Roman"/>
          <w:szCs w:val="24"/>
          <w:lang w:val="en-GB"/>
        </w:rPr>
        <w:t>Presmeg</w:t>
      </w:r>
      <w:proofErr w:type="spellEnd"/>
      <w:r w:rsidRPr="00E528E1">
        <w:rPr>
          <w:rFonts w:ascii="Times New Roman" w:hAnsi="Times New Roman" w:cs="Times New Roman"/>
          <w:szCs w:val="24"/>
          <w:lang w:val="en-GB"/>
        </w:rPr>
        <w:t xml:space="preserve">, N. 2006. Semiotics and the “connections” standard: Significance of semiotics for teachers of mathematics. </w:t>
      </w:r>
      <w:r w:rsidRPr="00D726B9">
        <w:rPr>
          <w:rFonts w:ascii="Times New Roman" w:hAnsi="Times New Roman" w:cs="Times New Roman"/>
          <w:i/>
          <w:iCs/>
          <w:szCs w:val="24"/>
          <w:lang w:val="en-GB"/>
        </w:rPr>
        <w:t>Educational Studies in Mathematics, 61(1)</w:t>
      </w:r>
      <w:r w:rsidRPr="00E528E1">
        <w:rPr>
          <w:rFonts w:ascii="Times New Roman" w:hAnsi="Times New Roman" w:cs="Times New Roman"/>
          <w:szCs w:val="24"/>
          <w:lang w:val="en-GB"/>
        </w:rPr>
        <w:t>, 163-182.</w:t>
      </w:r>
      <w:r>
        <w:rPr>
          <w:rFonts w:ascii="Times New Roman" w:hAnsi="Times New Roman" w:cs="Times New Roman"/>
          <w:szCs w:val="24"/>
        </w:rPr>
        <w:t xml:space="preserve"> </w:t>
      </w:r>
      <w:hyperlink r:id="rId21" w:history="1">
        <w:r w:rsidRPr="00370031">
          <w:rPr>
            <w:rStyle w:val="Hyperlink"/>
            <w:rFonts w:ascii="Times New Roman" w:hAnsi="Times New Roman" w:cs="Times New Roman"/>
            <w:szCs w:val="24"/>
            <w:lang w:val="en-GB"/>
          </w:rPr>
          <w:t>https://link.springer.com/article/10.1007/s10649-006-3365-z</w:t>
        </w:r>
      </w:hyperlink>
      <w:r w:rsidRPr="00E528E1">
        <w:rPr>
          <w:rFonts w:ascii="Times New Roman" w:hAnsi="Times New Roman" w:cs="Times New Roman"/>
          <w:szCs w:val="24"/>
          <w:lang w:val="en-GB"/>
        </w:rPr>
        <w:t xml:space="preserve"> </w:t>
      </w:r>
    </w:p>
    <w:p w14:paraId="108B5619" w14:textId="77777777" w:rsidR="000122F3" w:rsidRPr="00E528E1" w:rsidRDefault="000122F3" w:rsidP="00E528E1">
      <w:pPr>
        <w:spacing w:line="240" w:lineRule="auto"/>
        <w:ind w:left="720" w:right="0" w:hanging="720"/>
        <w:rPr>
          <w:rFonts w:ascii="Times New Roman" w:hAnsi="Times New Roman" w:cs="Times New Roman"/>
          <w:szCs w:val="24"/>
          <w:lang w:val="en-GB"/>
        </w:rPr>
      </w:pPr>
      <w:r w:rsidRPr="00E528E1">
        <w:rPr>
          <w:rFonts w:ascii="Times New Roman" w:hAnsi="Times New Roman" w:cs="Times New Roman"/>
          <w:szCs w:val="24"/>
          <w:lang w:val="en-GB"/>
        </w:rPr>
        <w:t xml:space="preserve">Rotman, B. 2006. Towards a semiotics of mathematics. In </w:t>
      </w:r>
      <w:r w:rsidRPr="00414734">
        <w:rPr>
          <w:rFonts w:ascii="Times New Roman" w:hAnsi="Times New Roman" w:cs="Times New Roman"/>
          <w:i/>
          <w:iCs/>
          <w:szCs w:val="24"/>
          <w:lang w:val="en-GB"/>
        </w:rPr>
        <w:t>18 unconventional essays on the nature of Mathematics</w:t>
      </w:r>
      <w:r w:rsidRPr="00E528E1">
        <w:rPr>
          <w:rFonts w:ascii="Times New Roman" w:hAnsi="Times New Roman" w:cs="Times New Roman"/>
          <w:szCs w:val="24"/>
          <w:lang w:val="en-GB"/>
        </w:rPr>
        <w:t xml:space="preserve"> (pp. 97-127). New York, NY: Springer New York.</w:t>
      </w:r>
      <w:r>
        <w:rPr>
          <w:rFonts w:ascii="Times New Roman" w:hAnsi="Times New Roman" w:cs="Times New Roman"/>
          <w:szCs w:val="24"/>
        </w:rPr>
        <w:t xml:space="preserve"> </w:t>
      </w:r>
      <w:hyperlink r:id="rId22" w:history="1">
        <w:r w:rsidRPr="00370031">
          <w:rPr>
            <w:rStyle w:val="Hyperlink"/>
            <w:rFonts w:ascii="Times New Roman" w:hAnsi="Times New Roman" w:cs="Times New Roman"/>
            <w:szCs w:val="24"/>
            <w:lang w:val="en-GB"/>
          </w:rPr>
          <w:t>https://link.springer.com/content/pdf/10.1007/0-387-29831-2_6.pdf</w:t>
        </w:r>
      </w:hyperlink>
    </w:p>
    <w:p w14:paraId="4C72BFC5" w14:textId="77777777" w:rsidR="000122F3" w:rsidRPr="00F45057" w:rsidRDefault="000122F3" w:rsidP="00AC0854">
      <w:pPr>
        <w:spacing w:line="240" w:lineRule="auto"/>
        <w:ind w:left="720" w:right="0" w:hanging="720"/>
        <w:rPr>
          <w:rFonts w:ascii="Times New Roman" w:hAnsi="Times New Roman" w:cs="Times New Roman"/>
          <w:iCs/>
          <w:color w:val="222222"/>
          <w:szCs w:val="24"/>
          <w:shd w:val="clear" w:color="auto" w:fill="FFFFFF"/>
        </w:rPr>
      </w:pPr>
      <w:r w:rsidRPr="00305563">
        <w:rPr>
          <w:rFonts w:ascii="Times New Roman" w:hAnsi="Times New Roman" w:cs="Times New Roman"/>
          <w:szCs w:val="24"/>
        </w:rPr>
        <w:t>Rowland, T. 200</w:t>
      </w:r>
      <w:r>
        <w:rPr>
          <w:rFonts w:ascii="Times New Roman" w:hAnsi="Times New Roman" w:cs="Times New Roman"/>
          <w:szCs w:val="24"/>
        </w:rPr>
        <w:t xml:space="preserve">3. </w:t>
      </w:r>
      <w:r>
        <w:rPr>
          <w:rFonts w:ascii="Times New Roman" w:hAnsi="Times New Roman" w:cs="Times New Roman"/>
          <w:i/>
          <w:iCs/>
          <w:szCs w:val="24"/>
        </w:rPr>
        <w:t>The pragmatics of Mathematics education: Vagueness and mathematical discourse.</w:t>
      </w:r>
      <w:r>
        <w:rPr>
          <w:rFonts w:ascii="Times New Roman" w:hAnsi="Times New Roman" w:cs="Times New Roman"/>
          <w:iCs/>
          <w:szCs w:val="24"/>
        </w:rPr>
        <w:t xml:space="preserve"> Routledge.</w:t>
      </w:r>
    </w:p>
    <w:p w14:paraId="6933B55E" w14:textId="77777777" w:rsidR="000122F3" w:rsidRDefault="000122F3" w:rsidP="00AC0854">
      <w:pPr>
        <w:spacing w:line="240" w:lineRule="auto"/>
        <w:ind w:left="720" w:right="0" w:hanging="720"/>
        <w:rPr>
          <w:rFonts w:ascii="Times New Roman" w:hAnsi="Times New Roman" w:cs="Times New Roman"/>
          <w:szCs w:val="24"/>
        </w:rPr>
      </w:pPr>
      <w:r w:rsidRPr="00305563">
        <w:rPr>
          <w:rFonts w:ascii="Times New Roman" w:hAnsi="Times New Roman" w:cs="Times New Roman"/>
          <w:szCs w:val="24"/>
        </w:rPr>
        <w:t>Unsworth, L. 2001</w:t>
      </w:r>
      <w:r>
        <w:rPr>
          <w:rFonts w:ascii="Times New Roman" w:hAnsi="Times New Roman" w:cs="Times New Roman"/>
          <w:szCs w:val="24"/>
        </w:rPr>
        <w:t xml:space="preserve">. </w:t>
      </w:r>
      <w:r w:rsidRPr="001F4F8E">
        <w:rPr>
          <w:rFonts w:ascii="Times New Roman" w:hAnsi="Times New Roman" w:cs="Times New Roman"/>
          <w:i/>
          <w:iCs/>
          <w:szCs w:val="24"/>
        </w:rPr>
        <w:t>Teaching multiliteracies across the curriculum</w:t>
      </w:r>
      <w:r>
        <w:rPr>
          <w:rFonts w:ascii="Times New Roman" w:hAnsi="Times New Roman" w:cs="Times New Roman"/>
          <w:szCs w:val="24"/>
        </w:rPr>
        <w:t>. Buckingham: Open University Press.</w:t>
      </w:r>
    </w:p>
    <w:p w14:paraId="7FC1B7F4" w14:textId="77777777" w:rsidR="000122F3" w:rsidRDefault="000122F3" w:rsidP="00E528E1">
      <w:pPr>
        <w:spacing w:line="240" w:lineRule="auto"/>
        <w:ind w:left="720" w:right="0" w:hanging="720"/>
        <w:rPr>
          <w:rFonts w:ascii="Times New Roman" w:hAnsi="Times New Roman" w:cs="Times New Roman"/>
          <w:szCs w:val="24"/>
        </w:rPr>
      </w:pPr>
      <w:r>
        <w:rPr>
          <w:rFonts w:ascii="Times New Roman" w:hAnsi="Times New Roman" w:cs="Times New Roman"/>
          <w:szCs w:val="24"/>
        </w:rPr>
        <w:t xml:space="preserve">Widodo, H. P. 2016. Language policy in practice: Reframing the English language curriculum in the Indonesian secondary education sector. In Kirkpatrick, R. </w:t>
      </w:r>
      <w:r w:rsidRPr="00BF282C">
        <w:rPr>
          <w:rFonts w:ascii="Times New Roman" w:hAnsi="Times New Roman" w:cs="Times New Roman"/>
          <w:i/>
          <w:iCs/>
          <w:szCs w:val="24"/>
        </w:rPr>
        <w:t>English education policy in Asia</w:t>
      </w:r>
      <w:r>
        <w:rPr>
          <w:rFonts w:ascii="Times New Roman" w:hAnsi="Times New Roman" w:cs="Times New Roman"/>
          <w:szCs w:val="24"/>
        </w:rPr>
        <w:t>, 127-151. Cham: Springer International Publishing.</w:t>
      </w:r>
    </w:p>
    <w:sectPr w:rsidR="000122F3" w:rsidSect="000D3FE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CJK HK">
    <w:altName w:val="Times New Roman"/>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E268427A"/>
    <w:lvl w:ilvl="0" w:tplc="D422C004">
      <w:start w:val="3"/>
      <w:numFmt w:val="lowerRoman"/>
      <w:lvlText w:val="%1)"/>
      <w:lvlJc w:val="left"/>
      <w:pPr>
        <w:ind w:left="10"/>
      </w:pPr>
      <w:rPr>
        <w:rFonts w:ascii="Times New Roman" w:eastAsia="Calibri" w:hAnsi="Times New Roman" w:cs="Times New Roman" w:hint="default"/>
        <w:b w:val="0"/>
        <w:i w:val="0"/>
        <w:color w:val="000000"/>
        <w:sz w:val="24"/>
        <w:szCs w:val="24"/>
        <w:u w:val="none" w:color="000000"/>
        <w:bdr w:val="none" w:sz="0" w:space="0" w:color="auto"/>
        <w:shd w:val="clear" w:color="auto" w:fill="auto"/>
        <w:vertAlign w:val="baseline"/>
      </w:rPr>
    </w:lvl>
    <w:lvl w:ilvl="1" w:tplc="542ED966">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D85E12DE">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30EC5E40">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1DA6F336">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16485074">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FD38E3AE">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1A3821F4">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E084E82A">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1" w15:restartNumberingAfterBreak="0">
    <w:nsid w:val="2D6E1E55"/>
    <w:multiLevelType w:val="hybridMultilevel"/>
    <w:tmpl w:val="535C7B46"/>
    <w:lvl w:ilvl="0" w:tplc="BA38860C">
      <w:start w:val="1"/>
      <w:numFmt w:val="decimal"/>
      <w:lvlText w:val="%1."/>
      <w:lvlJc w:val="left"/>
      <w:pPr>
        <w:ind w:left="237"/>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12549784">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07D253AE">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BA389416">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888027E6">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19C646F2">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196E0DA6">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10F83B58">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ECCCE0F0">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A5A53"/>
    <w:rsid w:val="00001444"/>
    <w:rsid w:val="00005DB8"/>
    <w:rsid w:val="000122F3"/>
    <w:rsid w:val="00013B83"/>
    <w:rsid w:val="00030095"/>
    <w:rsid w:val="00031C16"/>
    <w:rsid w:val="00037106"/>
    <w:rsid w:val="00043CE6"/>
    <w:rsid w:val="00054E9D"/>
    <w:rsid w:val="00055C1B"/>
    <w:rsid w:val="00060A21"/>
    <w:rsid w:val="00060B1D"/>
    <w:rsid w:val="000646AA"/>
    <w:rsid w:val="000676A0"/>
    <w:rsid w:val="000676F7"/>
    <w:rsid w:val="00067F3E"/>
    <w:rsid w:val="00074798"/>
    <w:rsid w:val="00074923"/>
    <w:rsid w:val="000769B2"/>
    <w:rsid w:val="00081014"/>
    <w:rsid w:val="00086A6E"/>
    <w:rsid w:val="00087FA2"/>
    <w:rsid w:val="0009131E"/>
    <w:rsid w:val="00091FC1"/>
    <w:rsid w:val="00094F01"/>
    <w:rsid w:val="000A29E1"/>
    <w:rsid w:val="000A3633"/>
    <w:rsid w:val="000A3FB0"/>
    <w:rsid w:val="000A4B41"/>
    <w:rsid w:val="000B1559"/>
    <w:rsid w:val="000B3290"/>
    <w:rsid w:val="000B427B"/>
    <w:rsid w:val="000B4BDC"/>
    <w:rsid w:val="000C1AB7"/>
    <w:rsid w:val="000C2231"/>
    <w:rsid w:val="000C6AFF"/>
    <w:rsid w:val="000D0478"/>
    <w:rsid w:val="000D34D1"/>
    <w:rsid w:val="000D3FE5"/>
    <w:rsid w:val="000E003E"/>
    <w:rsid w:val="000E6FBC"/>
    <w:rsid w:val="000F3781"/>
    <w:rsid w:val="001048A8"/>
    <w:rsid w:val="001072C0"/>
    <w:rsid w:val="00107ECC"/>
    <w:rsid w:val="00110515"/>
    <w:rsid w:val="001108C2"/>
    <w:rsid w:val="001135AD"/>
    <w:rsid w:val="00120568"/>
    <w:rsid w:val="0012086B"/>
    <w:rsid w:val="00124008"/>
    <w:rsid w:val="0012524E"/>
    <w:rsid w:val="00125C0C"/>
    <w:rsid w:val="00130914"/>
    <w:rsid w:val="00131914"/>
    <w:rsid w:val="00132C12"/>
    <w:rsid w:val="00137D88"/>
    <w:rsid w:val="00144AE2"/>
    <w:rsid w:val="001473F3"/>
    <w:rsid w:val="00153138"/>
    <w:rsid w:val="00155813"/>
    <w:rsid w:val="001635A3"/>
    <w:rsid w:val="00163A04"/>
    <w:rsid w:val="00174D18"/>
    <w:rsid w:val="001754ED"/>
    <w:rsid w:val="00175A08"/>
    <w:rsid w:val="00177CBF"/>
    <w:rsid w:val="00181C0C"/>
    <w:rsid w:val="00184DB2"/>
    <w:rsid w:val="001A09BA"/>
    <w:rsid w:val="001A0ACD"/>
    <w:rsid w:val="001A34AA"/>
    <w:rsid w:val="001A6887"/>
    <w:rsid w:val="001B1511"/>
    <w:rsid w:val="001B44EE"/>
    <w:rsid w:val="001B4D89"/>
    <w:rsid w:val="001B6119"/>
    <w:rsid w:val="001B6D09"/>
    <w:rsid w:val="001B78FE"/>
    <w:rsid w:val="001C00A3"/>
    <w:rsid w:val="001D1D5B"/>
    <w:rsid w:val="001D282A"/>
    <w:rsid w:val="001D60C1"/>
    <w:rsid w:val="001D6B21"/>
    <w:rsid w:val="001E50C1"/>
    <w:rsid w:val="001E6ABE"/>
    <w:rsid w:val="001F3033"/>
    <w:rsid w:val="001F33CC"/>
    <w:rsid w:val="001F4F8E"/>
    <w:rsid w:val="001F7F90"/>
    <w:rsid w:val="002015F4"/>
    <w:rsid w:val="002067F0"/>
    <w:rsid w:val="00207C62"/>
    <w:rsid w:val="00213C27"/>
    <w:rsid w:val="00213D9F"/>
    <w:rsid w:val="0021557C"/>
    <w:rsid w:val="00215DD0"/>
    <w:rsid w:val="00224BA6"/>
    <w:rsid w:val="0022631A"/>
    <w:rsid w:val="00230BA0"/>
    <w:rsid w:val="0023225D"/>
    <w:rsid w:val="00235275"/>
    <w:rsid w:val="002353F0"/>
    <w:rsid w:val="00236538"/>
    <w:rsid w:val="00237BD0"/>
    <w:rsid w:val="002403A6"/>
    <w:rsid w:val="00240C3B"/>
    <w:rsid w:val="00244D2E"/>
    <w:rsid w:val="002457BB"/>
    <w:rsid w:val="002536CF"/>
    <w:rsid w:val="0025492F"/>
    <w:rsid w:val="00265B7A"/>
    <w:rsid w:val="00266716"/>
    <w:rsid w:val="00273A5B"/>
    <w:rsid w:val="00275300"/>
    <w:rsid w:val="00277549"/>
    <w:rsid w:val="00282C41"/>
    <w:rsid w:val="00291A20"/>
    <w:rsid w:val="002A0424"/>
    <w:rsid w:val="002A3240"/>
    <w:rsid w:val="002A7687"/>
    <w:rsid w:val="002B03D9"/>
    <w:rsid w:val="002B0E86"/>
    <w:rsid w:val="002B72ED"/>
    <w:rsid w:val="002C4274"/>
    <w:rsid w:val="002D3704"/>
    <w:rsid w:val="002D4BED"/>
    <w:rsid w:val="002D4F65"/>
    <w:rsid w:val="002E40E0"/>
    <w:rsid w:val="002E633F"/>
    <w:rsid w:val="002F2186"/>
    <w:rsid w:val="002F31B3"/>
    <w:rsid w:val="00302E3B"/>
    <w:rsid w:val="00306510"/>
    <w:rsid w:val="003147B9"/>
    <w:rsid w:val="00322C74"/>
    <w:rsid w:val="003234CE"/>
    <w:rsid w:val="00326014"/>
    <w:rsid w:val="00332784"/>
    <w:rsid w:val="0033406C"/>
    <w:rsid w:val="003347CF"/>
    <w:rsid w:val="003417C7"/>
    <w:rsid w:val="00342E0A"/>
    <w:rsid w:val="00344A14"/>
    <w:rsid w:val="00345F32"/>
    <w:rsid w:val="00362DBE"/>
    <w:rsid w:val="003631DD"/>
    <w:rsid w:val="003632D3"/>
    <w:rsid w:val="00364C02"/>
    <w:rsid w:val="00373508"/>
    <w:rsid w:val="0037541A"/>
    <w:rsid w:val="00375A73"/>
    <w:rsid w:val="003959E0"/>
    <w:rsid w:val="00396B94"/>
    <w:rsid w:val="00397D66"/>
    <w:rsid w:val="003A33E3"/>
    <w:rsid w:val="003A3582"/>
    <w:rsid w:val="003A6166"/>
    <w:rsid w:val="003C273B"/>
    <w:rsid w:val="003C45F5"/>
    <w:rsid w:val="003D2817"/>
    <w:rsid w:val="003D5689"/>
    <w:rsid w:val="003D7C81"/>
    <w:rsid w:val="003E3B47"/>
    <w:rsid w:val="003E5A1E"/>
    <w:rsid w:val="003E5C18"/>
    <w:rsid w:val="003F359A"/>
    <w:rsid w:val="003F7541"/>
    <w:rsid w:val="003F7FAD"/>
    <w:rsid w:val="00401BF8"/>
    <w:rsid w:val="00405C5E"/>
    <w:rsid w:val="00405D93"/>
    <w:rsid w:val="00406BCF"/>
    <w:rsid w:val="00414734"/>
    <w:rsid w:val="004246F7"/>
    <w:rsid w:val="0042781C"/>
    <w:rsid w:val="004301FD"/>
    <w:rsid w:val="00431E6D"/>
    <w:rsid w:val="00432718"/>
    <w:rsid w:val="0043625B"/>
    <w:rsid w:val="00437957"/>
    <w:rsid w:val="00440FE9"/>
    <w:rsid w:val="00446C3D"/>
    <w:rsid w:val="0045332E"/>
    <w:rsid w:val="00454A32"/>
    <w:rsid w:val="0046015F"/>
    <w:rsid w:val="00462389"/>
    <w:rsid w:val="0047023F"/>
    <w:rsid w:val="00474E01"/>
    <w:rsid w:val="00475A49"/>
    <w:rsid w:val="00481889"/>
    <w:rsid w:val="00482436"/>
    <w:rsid w:val="00483A13"/>
    <w:rsid w:val="00487D87"/>
    <w:rsid w:val="004933AF"/>
    <w:rsid w:val="00493B59"/>
    <w:rsid w:val="004946D9"/>
    <w:rsid w:val="004966A7"/>
    <w:rsid w:val="004A354F"/>
    <w:rsid w:val="004A52CD"/>
    <w:rsid w:val="004A6329"/>
    <w:rsid w:val="004A6E8E"/>
    <w:rsid w:val="004B2C0E"/>
    <w:rsid w:val="004C4187"/>
    <w:rsid w:val="004C661C"/>
    <w:rsid w:val="004D0224"/>
    <w:rsid w:val="004D0695"/>
    <w:rsid w:val="004D348A"/>
    <w:rsid w:val="004D42FA"/>
    <w:rsid w:val="004D57B1"/>
    <w:rsid w:val="004E5DD1"/>
    <w:rsid w:val="004E74D2"/>
    <w:rsid w:val="004F2119"/>
    <w:rsid w:val="004F4CB4"/>
    <w:rsid w:val="00503948"/>
    <w:rsid w:val="00506C20"/>
    <w:rsid w:val="005076AA"/>
    <w:rsid w:val="00510853"/>
    <w:rsid w:val="005119DF"/>
    <w:rsid w:val="0051270B"/>
    <w:rsid w:val="00522500"/>
    <w:rsid w:val="0053176E"/>
    <w:rsid w:val="00532312"/>
    <w:rsid w:val="00532545"/>
    <w:rsid w:val="00544552"/>
    <w:rsid w:val="005445E1"/>
    <w:rsid w:val="00545A22"/>
    <w:rsid w:val="00551D7C"/>
    <w:rsid w:val="005540E8"/>
    <w:rsid w:val="0055430F"/>
    <w:rsid w:val="00554876"/>
    <w:rsid w:val="00557F3E"/>
    <w:rsid w:val="00566FC4"/>
    <w:rsid w:val="005673F7"/>
    <w:rsid w:val="00567E79"/>
    <w:rsid w:val="00574396"/>
    <w:rsid w:val="00574CBB"/>
    <w:rsid w:val="00576D22"/>
    <w:rsid w:val="0058420E"/>
    <w:rsid w:val="005849DE"/>
    <w:rsid w:val="00587AFF"/>
    <w:rsid w:val="00590380"/>
    <w:rsid w:val="005954A2"/>
    <w:rsid w:val="005A1878"/>
    <w:rsid w:val="005C3715"/>
    <w:rsid w:val="005C5DB6"/>
    <w:rsid w:val="005D35F5"/>
    <w:rsid w:val="005E4592"/>
    <w:rsid w:val="005E4EC8"/>
    <w:rsid w:val="005F025D"/>
    <w:rsid w:val="005F346C"/>
    <w:rsid w:val="005F7B07"/>
    <w:rsid w:val="00606637"/>
    <w:rsid w:val="006152AA"/>
    <w:rsid w:val="00622311"/>
    <w:rsid w:val="0063110E"/>
    <w:rsid w:val="006314A1"/>
    <w:rsid w:val="006368FC"/>
    <w:rsid w:val="00637D54"/>
    <w:rsid w:val="00640CF4"/>
    <w:rsid w:val="00644176"/>
    <w:rsid w:val="0064636B"/>
    <w:rsid w:val="006470A7"/>
    <w:rsid w:val="006520E4"/>
    <w:rsid w:val="00661393"/>
    <w:rsid w:val="00666563"/>
    <w:rsid w:val="0066768E"/>
    <w:rsid w:val="006716D3"/>
    <w:rsid w:val="00671A91"/>
    <w:rsid w:val="00673243"/>
    <w:rsid w:val="00673754"/>
    <w:rsid w:val="00676CC4"/>
    <w:rsid w:val="00676E3C"/>
    <w:rsid w:val="00677360"/>
    <w:rsid w:val="00681E35"/>
    <w:rsid w:val="00683299"/>
    <w:rsid w:val="00684E5D"/>
    <w:rsid w:val="00685483"/>
    <w:rsid w:val="00692140"/>
    <w:rsid w:val="006A195E"/>
    <w:rsid w:val="006A51EC"/>
    <w:rsid w:val="006A6976"/>
    <w:rsid w:val="006B7FEA"/>
    <w:rsid w:val="006C1E86"/>
    <w:rsid w:val="006C3610"/>
    <w:rsid w:val="006C4FFC"/>
    <w:rsid w:val="006D3D59"/>
    <w:rsid w:val="006D5EB6"/>
    <w:rsid w:val="006D6710"/>
    <w:rsid w:val="006E111C"/>
    <w:rsid w:val="006E3F6B"/>
    <w:rsid w:val="006E3F74"/>
    <w:rsid w:val="006E645C"/>
    <w:rsid w:val="006E782D"/>
    <w:rsid w:val="006F33DA"/>
    <w:rsid w:val="0070180F"/>
    <w:rsid w:val="007060B7"/>
    <w:rsid w:val="007132AF"/>
    <w:rsid w:val="00724BAC"/>
    <w:rsid w:val="007278F1"/>
    <w:rsid w:val="00727DB9"/>
    <w:rsid w:val="00730EBB"/>
    <w:rsid w:val="00745F44"/>
    <w:rsid w:val="00746F09"/>
    <w:rsid w:val="00751153"/>
    <w:rsid w:val="0075510D"/>
    <w:rsid w:val="00761417"/>
    <w:rsid w:val="00771B03"/>
    <w:rsid w:val="00784930"/>
    <w:rsid w:val="00784ECF"/>
    <w:rsid w:val="0079114F"/>
    <w:rsid w:val="00792959"/>
    <w:rsid w:val="007954B9"/>
    <w:rsid w:val="0079575E"/>
    <w:rsid w:val="00796915"/>
    <w:rsid w:val="007A57C2"/>
    <w:rsid w:val="007A6493"/>
    <w:rsid w:val="007B405E"/>
    <w:rsid w:val="007C7FEC"/>
    <w:rsid w:val="007E4CB9"/>
    <w:rsid w:val="007F105C"/>
    <w:rsid w:val="007F30CB"/>
    <w:rsid w:val="008007C7"/>
    <w:rsid w:val="00800A58"/>
    <w:rsid w:val="00812724"/>
    <w:rsid w:val="00812908"/>
    <w:rsid w:val="00813125"/>
    <w:rsid w:val="00813BCB"/>
    <w:rsid w:val="00830A2D"/>
    <w:rsid w:val="0083372A"/>
    <w:rsid w:val="00834F6B"/>
    <w:rsid w:val="008456CD"/>
    <w:rsid w:val="00847EE2"/>
    <w:rsid w:val="00850B04"/>
    <w:rsid w:val="00851ADA"/>
    <w:rsid w:val="008640E5"/>
    <w:rsid w:val="008662F7"/>
    <w:rsid w:val="00866551"/>
    <w:rsid w:val="0086703D"/>
    <w:rsid w:val="0087731A"/>
    <w:rsid w:val="00880E0D"/>
    <w:rsid w:val="00882468"/>
    <w:rsid w:val="008836A4"/>
    <w:rsid w:val="00892B62"/>
    <w:rsid w:val="00897B45"/>
    <w:rsid w:val="008A0E52"/>
    <w:rsid w:val="008A1590"/>
    <w:rsid w:val="008A41A5"/>
    <w:rsid w:val="008B39B0"/>
    <w:rsid w:val="008B5438"/>
    <w:rsid w:val="008B6BE8"/>
    <w:rsid w:val="008C40C8"/>
    <w:rsid w:val="008C6815"/>
    <w:rsid w:val="008D034A"/>
    <w:rsid w:val="008D7A94"/>
    <w:rsid w:val="008E17C8"/>
    <w:rsid w:val="008F2110"/>
    <w:rsid w:val="008F6332"/>
    <w:rsid w:val="009004FF"/>
    <w:rsid w:val="009008FE"/>
    <w:rsid w:val="00904172"/>
    <w:rsid w:val="00910C4C"/>
    <w:rsid w:val="00912422"/>
    <w:rsid w:val="009178D5"/>
    <w:rsid w:val="009241B5"/>
    <w:rsid w:val="00924F5F"/>
    <w:rsid w:val="00934395"/>
    <w:rsid w:val="00934448"/>
    <w:rsid w:val="009411BD"/>
    <w:rsid w:val="009416F4"/>
    <w:rsid w:val="00941EA6"/>
    <w:rsid w:val="00942190"/>
    <w:rsid w:val="00943739"/>
    <w:rsid w:val="0094668A"/>
    <w:rsid w:val="00947CCC"/>
    <w:rsid w:val="00950375"/>
    <w:rsid w:val="009505B4"/>
    <w:rsid w:val="009520D0"/>
    <w:rsid w:val="00955F0C"/>
    <w:rsid w:val="009632D2"/>
    <w:rsid w:val="009718A4"/>
    <w:rsid w:val="00974D3E"/>
    <w:rsid w:val="00974EB2"/>
    <w:rsid w:val="00976908"/>
    <w:rsid w:val="00983104"/>
    <w:rsid w:val="009854C1"/>
    <w:rsid w:val="00985D7F"/>
    <w:rsid w:val="00987A43"/>
    <w:rsid w:val="009A7EDA"/>
    <w:rsid w:val="009B1C9D"/>
    <w:rsid w:val="009B315B"/>
    <w:rsid w:val="009B48A5"/>
    <w:rsid w:val="009C16C9"/>
    <w:rsid w:val="009C6182"/>
    <w:rsid w:val="009D13A1"/>
    <w:rsid w:val="009D4552"/>
    <w:rsid w:val="009D6FEE"/>
    <w:rsid w:val="009E0B1F"/>
    <w:rsid w:val="009E3718"/>
    <w:rsid w:val="009E5DB7"/>
    <w:rsid w:val="009E6C92"/>
    <w:rsid w:val="009E76B0"/>
    <w:rsid w:val="009F01AE"/>
    <w:rsid w:val="009F2A9B"/>
    <w:rsid w:val="009F5D9D"/>
    <w:rsid w:val="009F6B71"/>
    <w:rsid w:val="009F7A82"/>
    <w:rsid w:val="00A00B8E"/>
    <w:rsid w:val="00A13562"/>
    <w:rsid w:val="00A207E6"/>
    <w:rsid w:val="00A26319"/>
    <w:rsid w:val="00A448F0"/>
    <w:rsid w:val="00A45F67"/>
    <w:rsid w:val="00A562AA"/>
    <w:rsid w:val="00A65985"/>
    <w:rsid w:val="00A67B52"/>
    <w:rsid w:val="00A67CDE"/>
    <w:rsid w:val="00A711D3"/>
    <w:rsid w:val="00A7172D"/>
    <w:rsid w:val="00A72A95"/>
    <w:rsid w:val="00A76519"/>
    <w:rsid w:val="00A855E1"/>
    <w:rsid w:val="00A865C8"/>
    <w:rsid w:val="00A86B4B"/>
    <w:rsid w:val="00A909C3"/>
    <w:rsid w:val="00A91B7A"/>
    <w:rsid w:val="00A91E6A"/>
    <w:rsid w:val="00A96F18"/>
    <w:rsid w:val="00AA2AAE"/>
    <w:rsid w:val="00AA4E26"/>
    <w:rsid w:val="00AA7D0B"/>
    <w:rsid w:val="00AA7E51"/>
    <w:rsid w:val="00AB0433"/>
    <w:rsid w:val="00AC0854"/>
    <w:rsid w:val="00AC32BF"/>
    <w:rsid w:val="00AC43FE"/>
    <w:rsid w:val="00AC5956"/>
    <w:rsid w:val="00AD59F2"/>
    <w:rsid w:val="00AD6A76"/>
    <w:rsid w:val="00AE0EB5"/>
    <w:rsid w:val="00AE57A7"/>
    <w:rsid w:val="00AE6944"/>
    <w:rsid w:val="00AF1FC1"/>
    <w:rsid w:val="00AF73EC"/>
    <w:rsid w:val="00B01915"/>
    <w:rsid w:val="00B03452"/>
    <w:rsid w:val="00B21489"/>
    <w:rsid w:val="00B32FAA"/>
    <w:rsid w:val="00B3403E"/>
    <w:rsid w:val="00B36932"/>
    <w:rsid w:val="00B379FB"/>
    <w:rsid w:val="00B401BA"/>
    <w:rsid w:val="00B4440C"/>
    <w:rsid w:val="00B46753"/>
    <w:rsid w:val="00B50831"/>
    <w:rsid w:val="00B51238"/>
    <w:rsid w:val="00B54DD1"/>
    <w:rsid w:val="00B55B65"/>
    <w:rsid w:val="00B66BB1"/>
    <w:rsid w:val="00B70105"/>
    <w:rsid w:val="00B7084B"/>
    <w:rsid w:val="00B83E7E"/>
    <w:rsid w:val="00B85FBD"/>
    <w:rsid w:val="00B87C7A"/>
    <w:rsid w:val="00B95D6D"/>
    <w:rsid w:val="00BB1FC6"/>
    <w:rsid w:val="00BB2904"/>
    <w:rsid w:val="00BC4A09"/>
    <w:rsid w:val="00BD4B94"/>
    <w:rsid w:val="00BE0C47"/>
    <w:rsid w:val="00BE6002"/>
    <w:rsid w:val="00BF282C"/>
    <w:rsid w:val="00C02D7D"/>
    <w:rsid w:val="00C062B7"/>
    <w:rsid w:val="00C07689"/>
    <w:rsid w:val="00C17610"/>
    <w:rsid w:val="00C20A5B"/>
    <w:rsid w:val="00C20EBA"/>
    <w:rsid w:val="00C24E56"/>
    <w:rsid w:val="00C26423"/>
    <w:rsid w:val="00C27AE7"/>
    <w:rsid w:val="00C33397"/>
    <w:rsid w:val="00C42C22"/>
    <w:rsid w:val="00C457C9"/>
    <w:rsid w:val="00C459B8"/>
    <w:rsid w:val="00C61C4D"/>
    <w:rsid w:val="00C62492"/>
    <w:rsid w:val="00C62635"/>
    <w:rsid w:val="00C635DC"/>
    <w:rsid w:val="00C64517"/>
    <w:rsid w:val="00C7284F"/>
    <w:rsid w:val="00C7446C"/>
    <w:rsid w:val="00C7448E"/>
    <w:rsid w:val="00C8722F"/>
    <w:rsid w:val="00C933A1"/>
    <w:rsid w:val="00C93BF4"/>
    <w:rsid w:val="00C9468E"/>
    <w:rsid w:val="00C94705"/>
    <w:rsid w:val="00C958BB"/>
    <w:rsid w:val="00C97D7F"/>
    <w:rsid w:val="00CB0FE4"/>
    <w:rsid w:val="00CB6A02"/>
    <w:rsid w:val="00CD0986"/>
    <w:rsid w:val="00CD2A5C"/>
    <w:rsid w:val="00CD4B14"/>
    <w:rsid w:val="00CD4BCC"/>
    <w:rsid w:val="00CD55BE"/>
    <w:rsid w:val="00CF4AFC"/>
    <w:rsid w:val="00D0345B"/>
    <w:rsid w:val="00D045E9"/>
    <w:rsid w:val="00D06B64"/>
    <w:rsid w:val="00D107DF"/>
    <w:rsid w:val="00D136B5"/>
    <w:rsid w:val="00D13AF2"/>
    <w:rsid w:val="00D215E7"/>
    <w:rsid w:val="00D21EE6"/>
    <w:rsid w:val="00D22AE2"/>
    <w:rsid w:val="00D3288D"/>
    <w:rsid w:val="00D345B1"/>
    <w:rsid w:val="00D34949"/>
    <w:rsid w:val="00D34BCF"/>
    <w:rsid w:val="00D34CDC"/>
    <w:rsid w:val="00D379D3"/>
    <w:rsid w:val="00D43DC0"/>
    <w:rsid w:val="00D54B4C"/>
    <w:rsid w:val="00D62084"/>
    <w:rsid w:val="00D66409"/>
    <w:rsid w:val="00D667EA"/>
    <w:rsid w:val="00D6785D"/>
    <w:rsid w:val="00D726B9"/>
    <w:rsid w:val="00D759B4"/>
    <w:rsid w:val="00D80ADD"/>
    <w:rsid w:val="00D8289B"/>
    <w:rsid w:val="00D90E64"/>
    <w:rsid w:val="00D9300B"/>
    <w:rsid w:val="00D97841"/>
    <w:rsid w:val="00DA2AD5"/>
    <w:rsid w:val="00DA65DF"/>
    <w:rsid w:val="00DB4CD0"/>
    <w:rsid w:val="00DC0D46"/>
    <w:rsid w:val="00DC45C3"/>
    <w:rsid w:val="00DD553D"/>
    <w:rsid w:val="00DE129F"/>
    <w:rsid w:val="00DE3522"/>
    <w:rsid w:val="00DF482F"/>
    <w:rsid w:val="00DF691C"/>
    <w:rsid w:val="00E03360"/>
    <w:rsid w:val="00E03794"/>
    <w:rsid w:val="00E04316"/>
    <w:rsid w:val="00E05333"/>
    <w:rsid w:val="00E05BCB"/>
    <w:rsid w:val="00E13D25"/>
    <w:rsid w:val="00E2126A"/>
    <w:rsid w:val="00E37B9D"/>
    <w:rsid w:val="00E411DE"/>
    <w:rsid w:val="00E454FF"/>
    <w:rsid w:val="00E470F2"/>
    <w:rsid w:val="00E50166"/>
    <w:rsid w:val="00E528E1"/>
    <w:rsid w:val="00E531E3"/>
    <w:rsid w:val="00E543D7"/>
    <w:rsid w:val="00E60903"/>
    <w:rsid w:val="00E61533"/>
    <w:rsid w:val="00E62B82"/>
    <w:rsid w:val="00E706A1"/>
    <w:rsid w:val="00E73300"/>
    <w:rsid w:val="00E96024"/>
    <w:rsid w:val="00E962CB"/>
    <w:rsid w:val="00E962CD"/>
    <w:rsid w:val="00E96EF6"/>
    <w:rsid w:val="00E97861"/>
    <w:rsid w:val="00EA0F8A"/>
    <w:rsid w:val="00EA23F7"/>
    <w:rsid w:val="00EA2982"/>
    <w:rsid w:val="00EA4E45"/>
    <w:rsid w:val="00EA7BCB"/>
    <w:rsid w:val="00EB07F4"/>
    <w:rsid w:val="00EB1D12"/>
    <w:rsid w:val="00EB6D51"/>
    <w:rsid w:val="00EC6526"/>
    <w:rsid w:val="00ED5C47"/>
    <w:rsid w:val="00ED6569"/>
    <w:rsid w:val="00EE6A0D"/>
    <w:rsid w:val="00EF09A5"/>
    <w:rsid w:val="00EF3AA9"/>
    <w:rsid w:val="00EF666D"/>
    <w:rsid w:val="00EF6CBF"/>
    <w:rsid w:val="00EF7F24"/>
    <w:rsid w:val="00F01193"/>
    <w:rsid w:val="00F0493A"/>
    <w:rsid w:val="00F10142"/>
    <w:rsid w:val="00F141AB"/>
    <w:rsid w:val="00F17583"/>
    <w:rsid w:val="00F21727"/>
    <w:rsid w:val="00F25A8C"/>
    <w:rsid w:val="00F35CB4"/>
    <w:rsid w:val="00F40034"/>
    <w:rsid w:val="00F41431"/>
    <w:rsid w:val="00F45057"/>
    <w:rsid w:val="00F45246"/>
    <w:rsid w:val="00F51BE2"/>
    <w:rsid w:val="00F54EC5"/>
    <w:rsid w:val="00F55D7C"/>
    <w:rsid w:val="00F603E2"/>
    <w:rsid w:val="00F64180"/>
    <w:rsid w:val="00F66844"/>
    <w:rsid w:val="00F6691D"/>
    <w:rsid w:val="00F74853"/>
    <w:rsid w:val="00F74E3C"/>
    <w:rsid w:val="00F75838"/>
    <w:rsid w:val="00F86C5E"/>
    <w:rsid w:val="00F872A2"/>
    <w:rsid w:val="00F91F17"/>
    <w:rsid w:val="00F94593"/>
    <w:rsid w:val="00F95D3F"/>
    <w:rsid w:val="00F96866"/>
    <w:rsid w:val="00F96A04"/>
    <w:rsid w:val="00FA4FB1"/>
    <w:rsid w:val="00FA5A53"/>
    <w:rsid w:val="00FA6661"/>
    <w:rsid w:val="00FB0027"/>
    <w:rsid w:val="00FB0EB3"/>
    <w:rsid w:val="00FB12B6"/>
    <w:rsid w:val="00FB2BA9"/>
    <w:rsid w:val="00FB3FAF"/>
    <w:rsid w:val="00FC15B6"/>
    <w:rsid w:val="00FC59B7"/>
    <w:rsid w:val="00FC5C42"/>
    <w:rsid w:val="00FD2CAF"/>
    <w:rsid w:val="00FD6ECC"/>
    <w:rsid w:val="00FE393D"/>
    <w:rsid w:val="00FE6272"/>
    <w:rsid w:val="00FF160C"/>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C11C2E1"/>
  <w15:chartTrackingRefBased/>
  <w15:docId w15:val="{4B1E538E-9334-4D7B-B630-B99FE821F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A53"/>
    <w:pPr>
      <w:spacing w:after="209" w:line="268" w:lineRule="auto"/>
      <w:ind w:left="10" w:right="1443" w:hanging="10"/>
      <w:jc w:val="both"/>
    </w:pPr>
    <w:rPr>
      <w:rFonts w:ascii="Calibri" w:eastAsia="Calibri" w:hAnsi="Calibri" w:cs="Calibri"/>
      <w:color w:val="000000"/>
      <w:kern w:val="0"/>
      <w:sz w:val="24"/>
    </w:rPr>
  </w:style>
  <w:style w:type="paragraph" w:styleId="Heading1">
    <w:name w:val="heading 1"/>
    <w:basedOn w:val="Normal"/>
    <w:next w:val="Normal"/>
    <w:link w:val="Heading1Char"/>
    <w:uiPriority w:val="9"/>
    <w:qFormat/>
    <w:rsid w:val="00FA5A5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FA5A5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A5A5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A5A5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A5A5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A5A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A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A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A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A5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rsid w:val="00FA5A5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A5A5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A5A5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A5A5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A5A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A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A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A53"/>
    <w:rPr>
      <w:rFonts w:eastAsiaTheme="majorEastAsia" w:cstheme="majorBidi"/>
      <w:color w:val="272727" w:themeColor="text1" w:themeTint="D8"/>
    </w:rPr>
  </w:style>
  <w:style w:type="paragraph" w:styleId="Title">
    <w:name w:val="Title"/>
    <w:basedOn w:val="Normal"/>
    <w:next w:val="Normal"/>
    <w:link w:val="TitleChar"/>
    <w:uiPriority w:val="10"/>
    <w:qFormat/>
    <w:rsid w:val="00FA5A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A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A53"/>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A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A53"/>
    <w:pPr>
      <w:spacing w:before="160"/>
      <w:jc w:val="center"/>
    </w:pPr>
    <w:rPr>
      <w:i/>
      <w:iCs/>
      <w:color w:val="404040" w:themeColor="text1" w:themeTint="BF"/>
    </w:rPr>
  </w:style>
  <w:style w:type="character" w:customStyle="1" w:styleId="QuoteChar">
    <w:name w:val="Quote Char"/>
    <w:basedOn w:val="DefaultParagraphFont"/>
    <w:link w:val="Quote"/>
    <w:uiPriority w:val="29"/>
    <w:rsid w:val="00FA5A53"/>
    <w:rPr>
      <w:i/>
      <w:iCs/>
      <w:color w:val="404040" w:themeColor="text1" w:themeTint="BF"/>
    </w:rPr>
  </w:style>
  <w:style w:type="paragraph" w:styleId="ListParagraph">
    <w:name w:val="List Paragraph"/>
    <w:basedOn w:val="Normal"/>
    <w:uiPriority w:val="34"/>
    <w:qFormat/>
    <w:rsid w:val="00FA5A53"/>
    <w:pPr>
      <w:ind w:left="720"/>
      <w:contextualSpacing/>
    </w:pPr>
  </w:style>
  <w:style w:type="character" w:styleId="IntenseEmphasis">
    <w:name w:val="Intense Emphasis"/>
    <w:basedOn w:val="DefaultParagraphFont"/>
    <w:uiPriority w:val="21"/>
    <w:qFormat/>
    <w:rsid w:val="00FA5A53"/>
    <w:rPr>
      <w:i/>
      <w:iCs/>
      <w:color w:val="2E74B5" w:themeColor="accent1" w:themeShade="BF"/>
    </w:rPr>
  </w:style>
  <w:style w:type="paragraph" w:styleId="IntenseQuote">
    <w:name w:val="Intense Quote"/>
    <w:basedOn w:val="Normal"/>
    <w:next w:val="Normal"/>
    <w:link w:val="IntenseQuoteChar"/>
    <w:uiPriority w:val="30"/>
    <w:qFormat/>
    <w:rsid w:val="00FA5A5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A5A53"/>
    <w:rPr>
      <w:i/>
      <w:iCs/>
      <w:color w:val="2E74B5" w:themeColor="accent1" w:themeShade="BF"/>
    </w:rPr>
  </w:style>
  <w:style w:type="character" w:styleId="IntenseReference">
    <w:name w:val="Intense Reference"/>
    <w:basedOn w:val="DefaultParagraphFont"/>
    <w:uiPriority w:val="32"/>
    <w:qFormat/>
    <w:rsid w:val="00FA5A53"/>
    <w:rPr>
      <w:b/>
      <w:bCs/>
      <w:smallCaps/>
      <w:color w:val="2E74B5" w:themeColor="accent1" w:themeShade="BF"/>
      <w:spacing w:val="5"/>
    </w:rPr>
  </w:style>
  <w:style w:type="character" w:styleId="Emphasis">
    <w:name w:val="Emphasis"/>
    <w:basedOn w:val="DefaultParagraphFont"/>
    <w:uiPriority w:val="20"/>
    <w:qFormat/>
    <w:rsid w:val="00673754"/>
    <w:rPr>
      <w:i/>
      <w:iCs/>
    </w:rPr>
  </w:style>
  <w:style w:type="character" w:styleId="Hyperlink">
    <w:name w:val="Hyperlink"/>
    <w:basedOn w:val="DefaultParagraphFont"/>
    <w:uiPriority w:val="99"/>
    <w:unhideWhenUsed/>
    <w:rsid w:val="00C933A1"/>
    <w:rPr>
      <w:color w:val="0563C1" w:themeColor="hyperlink"/>
      <w:u w:val="single"/>
    </w:rPr>
  </w:style>
  <w:style w:type="character" w:styleId="UnresolvedMention">
    <w:name w:val="Unresolved Mention"/>
    <w:basedOn w:val="DefaultParagraphFont"/>
    <w:uiPriority w:val="99"/>
    <w:semiHidden/>
    <w:unhideWhenUsed/>
    <w:rsid w:val="00C933A1"/>
    <w:rPr>
      <w:color w:val="605E5C"/>
      <w:shd w:val="clear" w:color="auto" w:fill="E1DFDD"/>
    </w:rPr>
  </w:style>
  <w:style w:type="paragraph" w:styleId="NormalWeb">
    <w:name w:val="Normal (Web)"/>
    <w:basedOn w:val="Normal"/>
    <w:uiPriority w:val="99"/>
    <w:unhideWhenUsed/>
    <w:rsid w:val="003D7C8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59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link.springer.com/article/10.1007/s10649-006-3365-z"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link.springer.com/content/pdf/10.1007/0-387-29831-2_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25398</TotalTime>
  <Pages>17</Pages>
  <Words>6789</Words>
  <Characters>38700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OYEWOLE MAKINDE</dc:creator>
  <cp:keywords/>
  <dc:description/>
  <cp:lastModifiedBy>SDI 1137</cp:lastModifiedBy>
  <cp:revision>1434</cp:revision>
  <cp:lastPrinted>2025-06-26T13:24:00Z</cp:lastPrinted>
  <dcterms:created xsi:type="dcterms:W3CDTF">2024-03-30T07:29:00Z</dcterms:created>
  <dcterms:modified xsi:type="dcterms:W3CDTF">2025-09-01T07:23:00Z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92124994-3b7f-4e60-a96f-53b42cc23510</vt:lpwstr>
  </property>
</Properties>
</file>