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65223" w14:textId="77777777" w:rsidR="007A2295" w:rsidRPr="00306833" w:rsidRDefault="007A2295" w:rsidP="001F07BD">
      <w:pPr>
        <w:spacing w:line="480" w:lineRule="auto"/>
        <w:rPr>
          <w:rFonts w:ascii="Times New Roman" w:hAnsi="Times New Roman" w:cs="Times New Roman"/>
          <w:b/>
          <w:sz w:val="24"/>
          <w:szCs w:val="24"/>
          <w:u w:val="single"/>
        </w:rPr>
      </w:pPr>
    </w:p>
    <w:p w14:paraId="51B7783C" w14:textId="679D9FCA" w:rsidR="00464E53" w:rsidRPr="00306833" w:rsidRDefault="00236014" w:rsidP="007A2295">
      <w:pPr>
        <w:spacing w:line="480" w:lineRule="auto"/>
        <w:jc w:val="center"/>
        <w:rPr>
          <w:rFonts w:ascii="Times New Roman" w:hAnsi="Times New Roman" w:cs="Times New Roman"/>
          <w:b/>
          <w:sz w:val="24"/>
          <w:szCs w:val="24"/>
        </w:rPr>
      </w:pPr>
      <w:r w:rsidRPr="00306833">
        <w:rPr>
          <w:rFonts w:ascii="Times New Roman" w:hAnsi="Times New Roman" w:cs="Times New Roman"/>
          <w:b/>
          <w:sz w:val="24"/>
          <w:szCs w:val="24"/>
        </w:rPr>
        <w:t xml:space="preserve">Effectiveness </w:t>
      </w:r>
      <w:r>
        <w:rPr>
          <w:rFonts w:ascii="Times New Roman" w:hAnsi="Times New Roman" w:cs="Times New Roman"/>
          <w:b/>
          <w:sz w:val="24"/>
          <w:szCs w:val="24"/>
        </w:rPr>
        <w:t>o</w:t>
      </w:r>
      <w:r w:rsidRPr="00306833">
        <w:rPr>
          <w:rFonts w:ascii="Times New Roman" w:hAnsi="Times New Roman" w:cs="Times New Roman"/>
          <w:b/>
          <w:sz w:val="24"/>
          <w:szCs w:val="24"/>
        </w:rPr>
        <w:t xml:space="preserve">f Parent-School Communication </w:t>
      </w:r>
      <w:r>
        <w:rPr>
          <w:rFonts w:ascii="Times New Roman" w:hAnsi="Times New Roman" w:cs="Times New Roman"/>
          <w:b/>
          <w:sz w:val="24"/>
          <w:szCs w:val="24"/>
        </w:rPr>
        <w:t>i</w:t>
      </w:r>
      <w:r w:rsidRPr="00306833">
        <w:rPr>
          <w:rFonts w:ascii="Times New Roman" w:hAnsi="Times New Roman" w:cs="Times New Roman"/>
          <w:b/>
          <w:sz w:val="24"/>
          <w:szCs w:val="24"/>
        </w:rPr>
        <w:t xml:space="preserve">n Students’ Meal Programs: Evidence </w:t>
      </w:r>
      <w:proofErr w:type="gramStart"/>
      <w:r w:rsidRPr="00306833">
        <w:rPr>
          <w:rFonts w:ascii="Times New Roman" w:hAnsi="Times New Roman" w:cs="Times New Roman"/>
          <w:b/>
          <w:sz w:val="24"/>
          <w:szCs w:val="24"/>
        </w:rPr>
        <w:t>From</w:t>
      </w:r>
      <w:proofErr w:type="gramEnd"/>
      <w:r w:rsidRPr="00306833">
        <w:rPr>
          <w:rFonts w:ascii="Times New Roman" w:hAnsi="Times New Roman" w:cs="Times New Roman"/>
          <w:b/>
          <w:sz w:val="24"/>
          <w:szCs w:val="24"/>
        </w:rPr>
        <w:t xml:space="preserve"> Public Primary Schools </w:t>
      </w:r>
      <w:r>
        <w:rPr>
          <w:rFonts w:ascii="Times New Roman" w:hAnsi="Times New Roman" w:cs="Times New Roman"/>
          <w:b/>
          <w:sz w:val="24"/>
          <w:szCs w:val="24"/>
        </w:rPr>
        <w:t>i</w:t>
      </w:r>
      <w:r w:rsidRPr="00306833">
        <w:rPr>
          <w:rFonts w:ascii="Times New Roman" w:hAnsi="Times New Roman" w:cs="Times New Roman"/>
          <w:b/>
          <w:sz w:val="24"/>
          <w:szCs w:val="24"/>
        </w:rPr>
        <w:t xml:space="preserve">n </w:t>
      </w:r>
      <w:proofErr w:type="spellStart"/>
      <w:r w:rsidRPr="00306833">
        <w:rPr>
          <w:rFonts w:ascii="Times New Roman" w:hAnsi="Times New Roman" w:cs="Times New Roman"/>
          <w:b/>
          <w:sz w:val="24"/>
          <w:szCs w:val="24"/>
        </w:rPr>
        <w:t>Sengerema</w:t>
      </w:r>
      <w:proofErr w:type="spellEnd"/>
      <w:r w:rsidRPr="00306833">
        <w:rPr>
          <w:rFonts w:ascii="Times New Roman" w:hAnsi="Times New Roman" w:cs="Times New Roman"/>
          <w:b/>
          <w:sz w:val="24"/>
          <w:szCs w:val="24"/>
        </w:rPr>
        <w:t xml:space="preserve"> District, Tanzania</w:t>
      </w:r>
    </w:p>
    <w:p w14:paraId="4E39E883" w14:textId="77777777" w:rsidR="00E06986" w:rsidRPr="00306833" w:rsidRDefault="00751617" w:rsidP="005712CA">
      <w:pPr>
        <w:spacing w:line="480" w:lineRule="auto"/>
        <w:jc w:val="center"/>
        <w:rPr>
          <w:rFonts w:ascii="Times New Roman" w:hAnsi="Times New Roman" w:cs="Times New Roman"/>
          <w:b/>
          <w:sz w:val="24"/>
          <w:szCs w:val="24"/>
        </w:rPr>
      </w:pPr>
      <w:r w:rsidRPr="00306833">
        <w:rPr>
          <w:rFonts w:ascii="Times New Roman" w:hAnsi="Times New Roman" w:cs="Times New Roman"/>
          <w:b/>
          <w:sz w:val="24"/>
          <w:szCs w:val="24"/>
        </w:rPr>
        <w:t>Abstract</w:t>
      </w:r>
    </w:p>
    <w:p w14:paraId="1E99C0BC" w14:textId="58F2D700" w:rsidR="000D53E0" w:rsidRPr="00306833" w:rsidRDefault="00E10AB6" w:rsidP="00545D84">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This study explor</w:t>
      </w:r>
      <w:r w:rsidR="000D53E0" w:rsidRPr="00306833">
        <w:rPr>
          <w:rFonts w:ascii="Times New Roman" w:hAnsi="Times New Roman" w:cs="Times New Roman"/>
          <w:sz w:val="24"/>
          <w:szCs w:val="24"/>
        </w:rPr>
        <w:t xml:space="preserve">ed the effectiveness of parent-school communication in </w:t>
      </w:r>
      <w:r w:rsidR="00C96C7F" w:rsidRPr="00306833">
        <w:rPr>
          <w:rFonts w:ascii="Times New Roman" w:hAnsi="Times New Roman" w:cs="Times New Roman"/>
          <w:sz w:val="24"/>
          <w:szCs w:val="24"/>
        </w:rPr>
        <w:t xml:space="preserve">students' </w:t>
      </w:r>
      <w:r w:rsidR="000D53E0" w:rsidRPr="00306833">
        <w:rPr>
          <w:rFonts w:ascii="Times New Roman" w:hAnsi="Times New Roman" w:cs="Times New Roman"/>
          <w:sz w:val="24"/>
          <w:szCs w:val="24"/>
        </w:rPr>
        <w:t xml:space="preserve">meal programs in </w:t>
      </w:r>
      <w:r w:rsidRPr="00306833">
        <w:rPr>
          <w:rFonts w:ascii="Times New Roman" w:hAnsi="Times New Roman" w:cs="Times New Roman"/>
          <w:sz w:val="24"/>
          <w:szCs w:val="24"/>
        </w:rPr>
        <w:t xml:space="preserve">Public Primary Schools </w:t>
      </w:r>
      <w:r w:rsidR="000D53E0" w:rsidRPr="00306833">
        <w:rPr>
          <w:rFonts w:ascii="Times New Roman" w:hAnsi="Times New Roman" w:cs="Times New Roman"/>
          <w:sz w:val="24"/>
          <w:szCs w:val="24"/>
        </w:rPr>
        <w:t xml:space="preserve">in </w:t>
      </w:r>
      <w:proofErr w:type="spellStart"/>
      <w:r w:rsidR="000D53E0" w:rsidRPr="00306833">
        <w:rPr>
          <w:rFonts w:ascii="Times New Roman" w:hAnsi="Times New Roman" w:cs="Times New Roman"/>
          <w:sz w:val="24"/>
          <w:szCs w:val="24"/>
        </w:rPr>
        <w:t>Sengerema</w:t>
      </w:r>
      <w:proofErr w:type="spellEnd"/>
      <w:r w:rsidR="000D53E0" w:rsidRPr="00306833">
        <w:rPr>
          <w:rFonts w:ascii="Times New Roman" w:hAnsi="Times New Roman" w:cs="Times New Roman"/>
          <w:sz w:val="24"/>
          <w:szCs w:val="24"/>
        </w:rPr>
        <w:t xml:space="preserve"> District, Tanzania. </w:t>
      </w:r>
      <w:r w:rsidRPr="00306833">
        <w:rPr>
          <w:rFonts w:ascii="Times New Roman" w:hAnsi="Times New Roman" w:cs="Times New Roman"/>
          <w:sz w:val="24"/>
          <w:szCs w:val="24"/>
        </w:rPr>
        <w:t xml:space="preserve">The study used a </w:t>
      </w:r>
      <w:r w:rsidR="000D53E0" w:rsidRPr="00306833">
        <w:rPr>
          <w:rFonts w:ascii="Times New Roman" w:hAnsi="Times New Roman" w:cs="Times New Roman"/>
          <w:sz w:val="24"/>
          <w:szCs w:val="24"/>
        </w:rPr>
        <w:t>mixed-methods approach</w:t>
      </w:r>
      <w:r w:rsidR="00C96C7F" w:rsidRPr="00306833">
        <w:rPr>
          <w:rFonts w:ascii="Times New Roman" w:hAnsi="Times New Roman" w:cs="Times New Roman"/>
          <w:sz w:val="24"/>
          <w:szCs w:val="24"/>
        </w:rPr>
        <w:t xml:space="preserve">; </w:t>
      </w:r>
      <w:r w:rsidR="000D53E0" w:rsidRPr="00306833">
        <w:rPr>
          <w:rFonts w:ascii="Times New Roman" w:hAnsi="Times New Roman" w:cs="Times New Roman"/>
          <w:sz w:val="24"/>
          <w:szCs w:val="24"/>
        </w:rPr>
        <w:t xml:space="preserve">data were collected </w:t>
      </w:r>
      <w:r w:rsidR="009469F3" w:rsidRPr="00306833">
        <w:rPr>
          <w:rFonts w:ascii="Times New Roman" w:hAnsi="Times New Roman" w:cs="Times New Roman"/>
          <w:sz w:val="24"/>
          <w:szCs w:val="24"/>
        </w:rPr>
        <w:t xml:space="preserve">from </w:t>
      </w:r>
      <w:r w:rsidR="005172CD" w:rsidRPr="00306833">
        <w:rPr>
          <w:rFonts w:ascii="Times New Roman" w:hAnsi="Times New Roman" w:cs="Times New Roman"/>
          <w:sz w:val="24"/>
          <w:szCs w:val="24"/>
        </w:rPr>
        <w:t>a total of 145 participants</w:t>
      </w:r>
      <w:r w:rsidR="009469F3" w:rsidRPr="00306833">
        <w:rPr>
          <w:rFonts w:ascii="Times New Roman" w:hAnsi="Times New Roman" w:cs="Times New Roman"/>
          <w:sz w:val="24"/>
          <w:szCs w:val="24"/>
        </w:rPr>
        <w:t xml:space="preserve"> </w:t>
      </w:r>
      <w:r w:rsidR="000D53E0" w:rsidRPr="00306833">
        <w:rPr>
          <w:rFonts w:ascii="Times New Roman" w:hAnsi="Times New Roman" w:cs="Times New Roman"/>
          <w:sz w:val="24"/>
          <w:szCs w:val="24"/>
        </w:rPr>
        <w:t xml:space="preserve">pupils, parents, </w:t>
      </w:r>
      <w:r w:rsidRPr="00306833">
        <w:rPr>
          <w:rFonts w:ascii="Times New Roman" w:hAnsi="Times New Roman" w:cs="Times New Roman"/>
          <w:sz w:val="24"/>
          <w:szCs w:val="24"/>
        </w:rPr>
        <w:t xml:space="preserve">school </w:t>
      </w:r>
      <w:r w:rsidR="000D53E0" w:rsidRPr="00306833">
        <w:rPr>
          <w:rFonts w:ascii="Times New Roman" w:hAnsi="Times New Roman" w:cs="Times New Roman"/>
          <w:sz w:val="24"/>
          <w:szCs w:val="24"/>
        </w:rPr>
        <w:t xml:space="preserve">administrators, and </w:t>
      </w:r>
      <w:r w:rsidRPr="00306833">
        <w:rPr>
          <w:rFonts w:ascii="Times New Roman" w:hAnsi="Times New Roman" w:cs="Times New Roman"/>
          <w:sz w:val="24"/>
          <w:szCs w:val="24"/>
        </w:rPr>
        <w:t xml:space="preserve">school </w:t>
      </w:r>
      <w:r w:rsidR="000D53E0" w:rsidRPr="00306833">
        <w:rPr>
          <w:rFonts w:ascii="Times New Roman" w:hAnsi="Times New Roman" w:cs="Times New Roman"/>
          <w:sz w:val="24"/>
          <w:szCs w:val="24"/>
        </w:rPr>
        <w:t xml:space="preserve">committee members </w:t>
      </w:r>
      <w:r w:rsidRPr="00306833">
        <w:rPr>
          <w:rFonts w:ascii="Times New Roman" w:hAnsi="Times New Roman" w:cs="Times New Roman"/>
          <w:sz w:val="24"/>
          <w:szCs w:val="24"/>
        </w:rPr>
        <w:t>using</w:t>
      </w:r>
      <w:r w:rsidR="000D53E0" w:rsidRPr="00306833">
        <w:rPr>
          <w:rFonts w:ascii="Times New Roman" w:hAnsi="Times New Roman" w:cs="Times New Roman"/>
          <w:sz w:val="24"/>
          <w:szCs w:val="24"/>
        </w:rPr>
        <w:t xml:space="preserve"> surveys and interviews.</w:t>
      </w:r>
      <w:r w:rsidRPr="00306833">
        <w:rPr>
          <w:rFonts w:ascii="Times New Roman" w:hAnsi="Times New Roman" w:cs="Times New Roman"/>
          <w:sz w:val="24"/>
          <w:szCs w:val="24"/>
        </w:rPr>
        <w:t xml:space="preserve"> </w:t>
      </w:r>
      <w:r w:rsidR="00E84738" w:rsidRPr="00306833">
        <w:rPr>
          <w:rFonts w:ascii="Times New Roman" w:hAnsi="Times New Roman" w:cs="Times New Roman"/>
          <w:sz w:val="24"/>
          <w:szCs w:val="24"/>
        </w:rPr>
        <w:t xml:space="preserve">Findings revealed that over 60% of respondents agreed that parent-teacher communication about students' meal programs was unsatisfactory. Approximately 75% agreed that information sharing between parents and schools was inadequate, and around 70% felt that the existing communication methods did not effectively support parental engagement. </w:t>
      </w:r>
      <w:proofErr w:type="gramStart"/>
      <w:r w:rsidR="0080197D" w:rsidRPr="00306833">
        <w:rPr>
          <w:rFonts w:ascii="Times New Roman" w:hAnsi="Times New Roman" w:cs="Times New Roman"/>
          <w:sz w:val="24"/>
          <w:szCs w:val="24"/>
        </w:rPr>
        <w:t xml:space="preserve">It </w:t>
      </w:r>
      <w:r w:rsidR="009469F3" w:rsidRPr="00306833">
        <w:rPr>
          <w:rFonts w:ascii="Times New Roman" w:hAnsi="Times New Roman" w:cs="Times New Roman"/>
          <w:sz w:val="24"/>
          <w:szCs w:val="24"/>
        </w:rPr>
        <w:t xml:space="preserve"> </w:t>
      </w:r>
      <w:r w:rsidR="0080197D" w:rsidRPr="00306833">
        <w:rPr>
          <w:rFonts w:ascii="Times New Roman" w:hAnsi="Times New Roman" w:cs="Times New Roman"/>
          <w:sz w:val="24"/>
          <w:szCs w:val="24"/>
        </w:rPr>
        <w:t>shown</w:t>
      </w:r>
      <w:proofErr w:type="gramEnd"/>
      <w:r w:rsidR="0080197D" w:rsidRPr="00306833">
        <w:rPr>
          <w:rFonts w:ascii="Times New Roman" w:hAnsi="Times New Roman" w:cs="Times New Roman"/>
          <w:sz w:val="24"/>
          <w:szCs w:val="24"/>
        </w:rPr>
        <w:t xml:space="preserve"> </w:t>
      </w:r>
      <w:r w:rsidR="009469F3" w:rsidRPr="00306833">
        <w:rPr>
          <w:rFonts w:ascii="Times New Roman" w:hAnsi="Times New Roman" w:cs="Times New Roman"/>
          <w:sz w:val="24"/>
          <w:szCs w:val="24"/>
        </w:rPr>
        <w:t>that</w:t>
      </w:r>
      <w:r w:rsidR="0080197D" w:rsidRPr="00306833">
        <w:rPr>
          <w:rFonts w:ascii="Times New Roman" w:hAnsi="Times New Roman" w:cs="Times New Roman"/>
          <w:sz w:val="24"/>
          <w:szCs w:val="24"/>
        </w:rPr>
        <w:t>,</w:t>
      </w:r>
      <w:r w:rsidRPr="00306833">
        <w:rPr>
          <w:rFonts w:ascii="Times New Roman" w:hAnsi="Times New Roman" w:cs="Times New Roman"/>
          <w:sz w:val="24"/>
          <w:szCs w:val="24"/>
        </w:rPr>
        <w:t xml:space="preserve"> weak and </w:t>
      </w:r>
      <w:r w:rsidR="00C96C7F" w:rsidRPr="00306833">
        <w:rPr>
          <w:rFonts w:ascii="Times New Roman" w:hAnsi="Times New Roman" w:cs="Times New Roman"/>
          <w:sz w:val="24"/>
          <w:szCs w:val="24"/>
        </w:rPr>
        <w:t>one-</w:t>
      </w:r>
      <w:r w:rsidR="009469F3" w:rsidRPr="00306833">
        <w:rPr>
          <w:rFonts w:ascii="Times New Roman" w:hAnsi="Times New Roman" w:cs="Times New Roman"/>
          <w:sz w:val="24"/>
          <w:szCs w:val="24"/>
        </w:rPr>
        <w:t>way communication</w:t>
      </w:r>
      <w:r w:rsidR="000D53E0" w:rsidRPr="00306833">
        <w:rPr>
          <w:rFonts w:ascii="Times New Roman" w:hAnsi="Times New Roman" w:cs="Times New Roman"/>
          <w:sz w:val="24"/>
          <w:szCs w:val="24"/>
        </w:rPr>
        <w:t xml:space="preserve"> leading to low parental </w:t>
      </w:r>
      <w:r w:rsidRPr="00306833">
        <w:rPr>
          <w:rFonts w:ascii="Times New Roman" w:hAnsi="Times New Roman" w:cs="Times New Roman"/>
          <w:sz w:val="24"/>
          <w:szCs w:val="24"/>
        </w:rPr>
        <w:t>engagem</w:t>
      </w:r>
      <w:r w:rsidR="000D53E0" w:rsidRPr="00306833">
        <w:rPr>
          <w:rFonts w:ascii="Times New Roman" w:hAnsi="Times New Roman" w:cs="Times New Roman"/>
          <w:sz w:val="24"/>
          <w:szCs w:val="24"/>
        </w:rPr>
        <w:t xml:space="preserve">ent, mistrust, and </w:t>
      </w:r>
      <w:r w:rsidRPr="00306833">
        <w:rPr>
          <w:rFonts w:ascii="Times New Roman" w:hAnsi="Times New Roman" w:cs="Times New Roman"/>
          <w:sz w:val="24"/>
          <w:szCs w:val="24"/>
        </w:rPr>
        <w:t>decrease</w:t>
      </w:r>
      <w:r w:rsidR="00C96C7F" w:rsidRPr="00306833">
        <w:rPr>
          <w:rFonts w:ascii="Times New Roman" w:hAnsi="Times New Roman" w:cs="Times New Roman"/>
          <w:sz w:val="24"/>
          <w:szCs w:val="24"/>
        </w:rPr>
        <w:t>d</w:t>
      </w:r>
      <w:r w:rsidR="000D53E0" w:rsidRPr="00306833">
        <w:rPr>
          <w:rFonts w:ascii="Times New Roman" w:hAnsi="Times New Roman" w:cs="Times New Roman"/>
          <w:sz w:val="24"/>
          <w:szCs w:val="24"/>
        </w:rPr>
        <w:t xml:space="preserve"> program effectiveness. </w:t>
      </w:r>
      <w:r w:rsidR="009469F3" w:rsidRPr="00306833">
        <w:rPr>
          <w:rFonts w:ascii="Times New Roman" w:hAnsi="Times New Roman" w:cs="Times New Roman"/>
          <w:sz w:val="24"/>
          <w:szCs w:val="24"/>
        </w:rPr>
        <w:t>Also, p</w:t>
      </w:r>
      <w:r w:rsidR="000D53E0" w:rsidRPr="00306833">
        <w:rPr>
          <w:rFonts w:ascii="Times New Roman" w:hAnsi="Times New Roman" w:cs="Times New Roman"/>
          <w:sz w:val="24"/>
          <w:szCs w:val="24"/>
        </w:rPr>
        <w:t xml:space="preserve">arents' interest, poor access, low literacy, and lack of clear policies hinder </w:t>
      </w:r>
      <w:r w:rsidR="009469F3" w:rsidRPr="00306833">
        <w:rPr>
          <w:rFonts w:ascii="Times New Roman" w:hAnsi="Times New Roman" w:cs="Times New Roman"/>
          <w:sz w:val="24"/>
          <w:szCs w:val="24"/>
        </w:rPr>
        <w:t xml:space="preserve">parents in students’ meals programs </w:t>
      </w:r>
      <w:r w:rsidR="000D53E0" w:rsidRPr="00306833">
        <w:rPr>
          <w:rFonts w:ascii="Times New Roman" w:hAnsi="Times New Roman" w:cs="Times New Roman"/>
          <w:sz w:val="24"/>
          <w:szCs w:val="24"/>
        </w:rPr>
        <w:t xml:space="preserve">engagement. The study concludes that communication gaps </w:t>
      </w:r>
      <w:r w:rsidR="00C96C7F" w:rsidRPr="00306833">
        <w:rPr>
          <w:rFonts w:ascii="Times New Roman" w:hAnsi="Times New Roman" w:cs="Times New Roman"/>
          <w:sz w:val="24"/>
          <w:szCs w:val="24"/>
        </w:rPr>
        <w:t xml:space="preserve">are </w:t>
      </w:r>
      <w:r w:rsidRPr="00306833">
        <w:rPr>
          <w:rFonts w:ascii="Times New Roman" w:hAnsi="Times New Roman" w:cs="Times New Roman"/>
          <w:sz w:val="24"/>
          <w:szCs w:val="24"/>
        </w:rPr>
        <w:t>the main barrier</w:t>
      </w:r>
      <w:r w:rsidR="00F810AC" w:rsidRPr="00306833">
        <w:rPr>
          <w:rFonts w:ascii="Times New Roman" w:hAnsi="Times New Roman" w:cs="Times New Roman"/>
          <w:sz w:val="24"/>
          <w:szCs w:val="24"/>
        </w:rPr>
        <w:t xml:space="preserve"> to effective parental engagement in students’ meals programs</w:t>
      </w:r>
      <w:r w:rsidR="000D53E0" w:rsidRPr="00306833">
        <w:rPr>
          <w:rFonts w:ascii="Times New Roman" w:hAnsi="Times New Roman" w:cs="Times New Roman"/>
          <w:sz w:val="24"/>
          <w:szCs w:val="24"/>
        </w:rPr>
        <w:t xml:space="preserve">. It recommends </w:t>
      </w:r>
      <w:r w:rsidR="00795239" w:rsidRPr="00306833">
        <w:rPr>
          <w:rFonts w:ascii="Times New Roman" w:hAnsi="Times New Roman" w:cs="Times New Roman"/>
          <w:sz w:val="24"/>
          <w:szCs w:val="24"/>
        </w:rPr>
        <w:t>the development of inclusive and timely communication channels, support from local authorities in enhancing communication infrastructure, and the establishment of national policies that mandate two-way parent-school communication to improve program</w:t>
      </w:r>
      <w:r w:rsidR="00F117F4" w:rsidRPr="00306833">
        <w:rPr>
          <w:rFonts w:ascii="Times New Roman" w:hAnsi="Times New Roman" w:cs="Times New Roman"/>
          <w:sz w:val="24"/>
          <w:szCs w:val="24"/>
        </w:rPr>
        <w:t xml:space="preserve">s sustainability and </w:t>
      </w:r>
      <w:r w:rsidR="000D53E0" w:rsidRPr="00306833">
        <w:rPr>
          <w:rFonts w:ascii="Times New Roman" w:hAnsi="Times New Roman" w:cs="Times New Roman"/>
          <w:sz w:val="24"/>
          <w:szCs w:val="24"/>
        </w:rPr>
        <w:t xml:space="preserve">meaningful parental </w:t>
      </w:r>
      <w:r w:rsidR="00F117F4" w:rsidRPr="00306833">
        <w:rPr>
          <w:rFonts w:ascii="Times New Roman" w:hAnsi="Times New Roman" w:cs="Times New Roman"/>
          <w:sz w:val="24"/>
          <w:szCs w:val="24"/>
        </w:rPr>
        <w:t>engag</w:t>
      </w:r>
      <w:r w:rsidR="000D53E0" w:rsidRPr="00306833">
        <w:rPr>
          <w:rFonts w:ascii="Times New Roman" w:hAnsi="Times New Roman" w:cs="Times New Roman"/>
          <w:sz w:val="24"/>
          <w:szCs w:val="24"/>
        </w:rPr>
        <w:t>ement.</w:t>
      </w:r>
    </w:p>
    <w:p w14:paraId="0B83A94B" w14:textId="4EEE8931" w:rsidR="001D39BB" w:rsidRPr="00306833" w:rsidRDefault="001D39BB" w:rsidP="00545D84">
      <w:pPr>
        <w:spacing w:line="480" w:lineRule="auto"/>
        <w:jc w:val="both"/>
        <w:rPr>
          <w:rFonts w:ascii="Times New Roman" w:hAnsi="Times New Roman" w:cs="Times New Roman"/>
          <w:sz w:val="24"/>
          <w:szCs w:val="24"/>
        </w:rPr>
      </w:pPr>
      <w:r w:rsidRPr="00306833">
        <w:rPr>
          <w:rFonts w:ascii="Times New Roman" w:hAnsi="Times New Roman" w:cs="Times New Roman"/>
          <w:b/>
          <w:i/>
          <w:sz w:val="24"/>
          <w:szCs w:val="24"/>
        </w:rPr>
        <w:t>Keywords:</w:t>
      </w:r>
      <w:r w:rsidRPr="00306833">
        <w:rPr>
          <w:rFonts w:ascii="Times New Roman" w:hAnsi="Times New Roman" w:cs="Times New Roman"/>
          <w:i/>
          <w:sz w:val="24"/>
          <w:szCs w:val="24"/>
        </w:rPr>
        <w:t xml:space="preserve"> Students</w:t>
      </w:r>
      <w:r w:rsidR="00C96C7F" w:rsidRPr="00306833">
        <w:rPr>
          <w:rFonts w:ascii="Times New Roman" w:hAnsi="Times New Roman" w:cs="Times New Roman"/>
          <w:i/>
          <w:sz w:val="24"/>
          <w:szCs w:val="24"/>
        </w:rPr>
        <w:t>'</w:t>
      </w:r>
      <w:r w:rsidRPr="00306833">
        <w:rPr>
          <w:rFonts w:ascii="Times New Roman" w:hAnsi="Times New Roman" w:cs="Times New Roman"/>
          <w:i/>
          <w:sz w:val="24"/>
          <w:szCs w:val="24"/>
        </w:rPr>
        <w:t xml:space="preserve"> Meals Program, Public Primary Schools, Parent-Schools Communications</w:t>
      </w:r>
      <w:r w:rsidR="00236014">
        <w:rPr>
          <w:rFonts w:ascii="Times New Roman" w:hAnsi="Times New Roman" w:cs="Times New Roman"/>
          <w:sz w:val="24"/>
          <w:szCs w:val="24"/>
        </w:rPr>
        <w:t xml:space="preserve">, </w:t>
      </w:r>
      <w:r w:rsidR="00236014" w:rsidRPr="00236014">
        <w:rPr>
          <w:rFonts w:ascii="Times New Roman" w:hAnsi="Times New Roman" w:cs="Times New Roman"/>
          <w:sz w:val="24"/>
          <w:szCs w:val="24"/>
        </w:rPr>
        <w:t>parent-teacher communication</w:t>
      </w:r>
    </w:p>
    <w:p w14:paraId="5502502D" w14:textId="77777777" w:rsidR="003E3F17" w:rsidRPr="00306833" w:rsidRDefault="00B34D28" w:rsidP="00196D9F">
      <w:pPr>
        <w:pStyle w:val="ListParagraph"/>
        <w:numPr>
          <w:ilvl w:val="0"/>
          <w:numId w:val="4"/>
        </w:num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lastRenderedPageBreak/>
        <w:t>Introduction</w:t>
      </w:r>
    </w:p>
    <w:p w14:paraId="54CAB573" w14:textId="77777777" w:rsidR="00014DEC" w:rsidRPr="00306833" w:rsidRDefault="00E51CA7" w:rsidP="00044C7F">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School meals programs</w:t>
      </w:r>
      <w:r w:rsidR="00014DEC"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improve students' </w:t>
      </w:r>
      <w:r w:rsidR="00014DEC" w:rsidRPr="00306833">
        <w:rPr>
          <w:rFonts w:ascii="Times New Roman" w:hAnsi="Times New Roman" w:cs="Times New Roman"/>
          <w:sz w:val="24"/>
          <w:szCs w:val="24"/>
        </w:rPr>
        <w:t>attendance</w:t>
      </w:r>
      <w:r w:rsidRPr="00306833">
        <w:rPr>
          <w:rFonts w:ascii="Times New Roman" w:hAnsi="Times New Roman" w:cs="Times New Roman"/>
          <w:sz w:val="24"/>
          <w:szCs w:val="24"/>
        </w:rPr>
        <w:t xml:space="preserve"> and</w:t>
      </w:r>
      <w:r w:rsidR="00014DEC"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enhance </w:t>
      </w:r>
      <w:r w:rsidR="00014DEC" w:rsidRPr="00306833">
        <w:rPr>
          <w:rFonts w:ascii="Times New Roman" w:hAnsi="Times New Roman" w:cs="Times New Roman"/>
          <w:sz w:val="24"/>
          <w:szCs w:val="24"/>
        </w:rPr>
        <w:t>academic performance</w:t>
      </w:r>
      <w:r w:rsidR="00172E94" w:rsidRPr="00306833">
        <w:rPr>
          <w:rFonts w:ascii="Times New Roman" w:hAnsi="Times New Roman" w:cs="Times New Roman"/>
          <w:sz w:val="24"/>
          <w:szCs w:val="24"/>
        </w:rPr>
        <w:t xml:space="preserve"> (Appiah, 2024)</w:t>
      </w:r>
      <w:r w:rsidRPr="00306833">
        <w:rPr>
          <w:rFonts w:ascii="Times New Roman" w:hAnsi="Times New Roman" w:cs="Times New Roman"/>
          <w:sz w:val="24"/>
          <w:szCs w:val="24"/>
        </w:rPr>
        <w:t xml:space="preserve">. In Tanzania, these programs have been introduced </w:t>
      </w:r>
      <w:r w:rsidR="00E0759C" w:rsidRPr="00306833">
        <w:rPr>
          <w:rFonts w:ascii="Times New Roman" w:hAnsi="Times New Roman" w:cs="Times New Roman"/>
          <w:sz w:val="24"/>
          <w:szCs w:val="24"/>
        </w:rPr>
        <w:t xml:space="preserve">to address hunger </w:t>
      </w:r>
      <w:r w:rsidRPr="00306833">
        <w:rPr>
          <w:rFonts w:ascii="Times New Roman" w:hAnsi="Times New Roman" w:cs="Times New Roman"/>
          <w:sz w:val="24"/>
          <w:szCs w:val="24"/>
        </w:rPr>
        <w:t>among schoolchildren</w:t>
      </w:r>
      <w:r w:rsidR="00E55BF0" w:rsidRPr="00306833">
        <w:rPr>
          <w:rFonts w:ascii="Times New Roman" w:hAnsi="Times New Roman" w:cs="Times New Roman"/>
          <w:sz w:val="24"/>
          <w:szCs w:val="24"/>
        </w:rPr>
        <w:t xml:space="preserve"> (</w:t>
      </w:r>
      <w:proofErr w:type="spellStart"/>
      <w:r w:rsidR="00E55BF0" w:rsidRPr="00306833">
        <w:rPr>
          <w:rFonts w:ascii="Times New Roman" w:hAnsi="Times New Roman" w:cs="Times New Roman"/>
          <w:sz w:val="24"/>
          <w:szCs w:val="24"/>
        </w:rPr>
        <w:t>Roothaert</w:t>
      </w:r>
      <w:proofErr w:type="spellEnd"/>
      <w:r w:rsidR="00E55BF0" w:rsidRPr="00306833">
        <w:rPr>
          <w:rFonts w:ascii="Times New Roman" w:hAnsi="Times New Roman" w:cs="Times New Roman"/>
          <w:sz w:val="24"/>
          <w:szCs w:val="24"/>
        </w:rPr>
        <w:t xml:space="preserve"> et al.</w:t>
      </w:r>
      <w:r w:rsidR="00751617" w:rsidRPr="00306833">
        <w:rPr>
          <w:rFonts w:ascii="Times New Roman" w:hAnsi="Times New Roman" w:cs="Times New Roman"/>
          <w:sz w:val="24"/>
          <w:szCs w:val="24"/>
        </w:rPr>
        <w:t>, 2021</w:t>
      </w:r>
      <w:r w:rsidR="00E55BF0" w:rsidRPr="00306833">
        <w:rPr>
          <w:rFonts w:ascii="Times New Roman" w:hAnsi="Times New Roman" w:cs="Times New Roman"/>
          <w:sz w:val="24"/>
          <w:szCs w:val="24"/>
        </w:rPr>
        <w:t xml:space="preserve">). </w:t>
      </w:r>
      <w:r w:rsidR="00EB7851" w:rsidRPr="00306833">
        <w:rPr>
          <w:rFonts w:ascii="Times New Roman" w:hAnsi="Times New Roman" w:cs="Times New Roman"/>
          <w:sz w:val="24"/>
          <w:szCs w:val="24"/>
        </w:rPr>
        <w:t>T</w:t>
      </w:r>
      <w:r w:rsidRPr="00306833">
        <w:rPr>
          <w:rFonts w:ascii="Times New Roman" w:hAnsi="Times New Roman" w:cs="Times New Roman"/>
          <w:sz w:val="24"/>
          <w:szCs w:val="24"/>
        </w:rPr>
        <w:t xml:space="preserve">he success of </w:t>
      </w:r>
      <w:r w:rsidR="00030BF5" w:rsidRPr="00306833">
        <w:rPr>
          <w:rFonts w:ascii="Times New Roman" w:hAnsi="Times New Roman" w:cs="Times New Roman"/>
          <w:sz w:val="24"/>
          <w:szCs w:val="24"/>
        </w:rPr>
        <w:t>these programs</w:t>
      </w:r>
      <w:r w:rsidRPr="00306833">
        <w:rPr>
          <w:rFonts w:ascii="Times New Roman" w:hAnsi="Times New Roman" w:cs="Times New Roman"/>
          <w:sz w:val="24"/>
          <w:szCs w:val="24"/>
        </w:rPr>
        <w:t xml:space="preserve"> depends not only on government support and school administration but also on effective communication between schools and parents</w:t>
      </w:r>
      <w:r w:rsidR="00263B4D" w:rsidRPr="00306833">
        <w:rPr>
          <w:rFonts w:ascii="Times New Roman" w:hAnsi="Times New Roman" w:cs="Times New Roman"/>
          <w:sz w:val="24"/>
          <w:szCs w:val="24"/>
        </w:rPr>
        <w:t xml:space="preserve"> (</w:t>
      </w:r>
      <w:r w:rsidR="00751617" w:rsidRPr="00306833">
        <w:rPr>
          <w:rFonts w:ascii="Times New Roman" w:hAnsi="Times New Roman" w:cs="Times New Roman"/>
          <w:sz w:val="24"/>
          <w:szCs w:val="24"/>
        </w:rPr>
        <w:t>Bwire &amp; Bago, 2025)</w:t>
      </w:r>
      <w:r w:rsidR="00263B4D" w:rsidRPr="00306833">
        <w:rPr>
          <w:rFonts w:ascii="Times New Roman" w:hAnsi="Times New Roman" w:cs="Times New Roman"/>
          <w:sz w:val="24"/>
          <w:szCs w:val="24"/>
        </w:rPr>
        <w:t xml:space="preserve">. </w:t>
      </w:r>
      <w:r w:rsidRPr="00306833">
        <w:rPr>
          <w:rFonts w:ascii="Times New Roman" w:hAnsi="Times New Roman" w:cs="Times New Roman"/>
          <w:sz w:val="24"/>
          <w:szCs w:val="24"/>
        </w:rPr>
        <w:t>Parent-school communication</w:t>
      </w:r>
      <w:r w:rsidR="00030BF5" w:rsidRPr="00306833">
        <w:rPr>
          <w:rFonts w:ascii="Times New Roman" w:hAnsi="Times New Roman" w:cs="Times New Roman"/>
          <w:sz w:val="24"/>
          <w:szCs w:val="24"/>
        </w:rPr>
        <w:t>s ensure</w:t>
      </w:r>
      <w:r w:rsidRPr="00306833">
        <w:rPr>
          <w:rFonts w:ascii="Times New Roman" w:hAnsi="Times New Roman" w:cs="Times New Roman"/>
          <w:sz w:val="24"/>
          <w:szCs w:val="24"/>
        </w:rPr>
        <w:t xml:space="preserve"> that parents are informed, involved, a</w:t>
      </w:r>
      <w:r w:rsidR="00014DEC" w:rsidRPr="00306833">
        <w:rPr>
          <w:rFonts w:ascii="Times New Roman" w:hAnsi="Times New Roman" w:cs="Times New Roman"/>
          <w:sz w:val="24"/>
          <w:szCs w:val="24"/>
        </w:rPr>
        <w:t xml:space="preserve">nd supportive of school </w:t>
      </w:r>
      <w:r w:rsidR="00BA19DE" w:rsidRPr="00306833">
        <w:rPr>
          <w:rFonts w:ascii="Times New Roman" w:hAnsi="Times New Roman" w:cs="Times New Roman"/>
          <w:sz w:val="24"/>
          <w:szCs w:val="24"/>
        </w:rPr>
        <w:t>efforts that</w:t>
      </w:r>
      <w:r w:rsidRPr="00306833">
        <w:rPr>
          <w:rFonts w:ascii="Times New Roman" w:hAnsi="Times New Roman" w:cs="Times New Roman"/>
          <w:sz w:val="24"/>
          <w:szCs w:val="24"/>
        </w:rPr>
        <w:t xml:space="preserve"> directly influence the sustainability of the programs</w:t>
      </w:r>
      <w:r w:rsidR="00751617" w:rsidRPr="00306833">
        <w:rPr>
          <w:rFonts w:ascii="Times New Roman" w:hAnsi="Times New Roman" w:cs="Times New Roman"/>
          <w:sz w:val="24"/>
          <w:szCs w:val="24"/>
        </w:rPr>
        <w:t xml:space="preserve"> (</w:t>
      </w:r>
      <w:r w:rsidR="00D17906" w:rsidRPr="00306833">
        <w:rPr>
          <w:rFonts w:ascii="Times New Roman" w:hAnsi="Times New Roman" w:cs="Times New Roman"/>
          <w:sz w:val="24"/>
          <w:szCs w:val="24"/>
        </w:rPr>
        <w:t>Sylaj, 2020).</w:t>
      </w:r>
    </w:p>
    <w:p w14:paraId="7F9FD437" w14:textId="77777777" w:rsidR="00E50B35" w:rsidRPr="00306833" w:rsidRDefault="00196D9F" w:rsidP="00E50B35">
      <w:p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1.1</w:t>
      </w:r>
      <w:r w:rsidR="0066245F" w:rsidRPr="00306833">
        <w:rPr>
          <w:rFonts w:ascii="Times New Roman" w:hAnsi="Times New Roman" w:cs="Times New Roman"/>
          <w:b/>
          <w:sz w:val="24"/>
          <w:szCs w:val="24"/>
        </w:rPr>
        <w:t xml:space="preserve"> Background</w:t>
      </w:r>
      <w:r w:rsidR="00096AEC" w:rsidRPr="00306833">
        <w:rPr>
          <w:rFonts w:ascii="Times New Roman" w:hAnsi="Times New Roman" w:cs="Times New Roman"/>
          <w:b/>
          <w:sz w:val="24"/>
          <w:szCs w:val="24"/>
        </w:rPr>
        <w:t xml:space="preserve"> o</w:t>
      </w:r>
      <w:r w:rsidR="00562039" w:rsidRPr="00306833">
        <w:rPr>
          <w:rFonts w:ascii="Times New Roman" w:hAnsi="Times New Roman" w:cs="Times New Roman"/>
          <w:b/>
          <w:sz w:val="24"/>
          <w:szCs w:val="24"/>
        </w:rPr>
        <w:t>f t</w:t>
      </w:r>
      <w:r w:rsidR="00B34D28" w:rsidRPr="00306833">
        <w:rPr>
          <w:rFonts w:ascii="Times New Roman" w:hAnsi="Times New Roman" w:cs="Times New Roman"/>
          <w:b/>
          <w:sz w:val="24"/>
          <w:szCs w:val="24"/>
        </w:rPr>
        <w:t>he Study</w:t>
      </w:r>
    </w:p>
    <w:p w14:paraId="319D4136" w14:textId="77777777" w:rsidR="00E50B35" w:rsidRPr="00306833" w:rsidRDefault="00E50B35" w:rsidP="00E50B35">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School meal</w:t>
      </w:r>
      <w:r w:rsidR="00C96C7F" w:rsidRPr="00306833">
        <w:rPr>
          <w:rFonts w:ascii="Times New Roman" w:hAnsi="Times New Roman" w:cs="Times New Roman"/>
          <w:sz w:val="24"/>
          <w:szCs w:val="24"/>
        </w:rPr>
        <w:t xml:space="preserve"> programs have</w:t>
      </w:r>
      <w:r w:rsidRPr="00306833">
        <w:rPr>
          <w:rFonts w:ascii="Times New Roman" w:hAnsi="Times New Roman" w:cs="Times New Roman"/>
          <w:sz w:val="24"/>
          <w:szCs w:val="24"/>
        </w:rPr>
        <w:t xml:space="preserve"> become an essential component of educational systems, </w:t>
      </w:r>
      <w:r w:rsidR="00E9192D" w:rsidRPr="00306833">
        <w:rPr>
          <w:rFonts w:ascii="Times New Roman" w:hAnsi="Times New Roman" w:cs="Times New Roman"/>
          <w:sz w:val="24"/>
          <w:szCs w:val="24"/>
        </w:rPr>
        <w:t xml:space="preserve">especially </w:t>
      </w:r>
      <w:r w:rsidR="007F0EF1" w:rsidRPr="00306833">
        <w:rPr>
          <w:rFonts w:ascii="Times New Roman" w:hAnsi="Times New Roman" w:cs="Times New Roman"/>
          <w:sz w:val="24"/>
          <w:szCs w:val="24"/>
        </w:rPr>
        <w:t>in developing countries</w:t>
      </w:r>
      <w:r w:rsidR="00EA2FEA" w:rsidRPr="00306833">
        <w:rPr>
          <w:rFonts w:ascii="Times New Roman" w:hAnsi="Times New Roman" w:cs="Times New Roman"/>
          <w:sz w:val="24"/>
          <w:szCs w:val="24"/>
        </w:rPr>
        <w:t xml:space="preserve"> (Cohen et al., 2023). </w:t>
      </w:r>
      <w:r w:rsidR="007F0EF1" w:rsidRPr="00306833">
        <w:rPr>
          <w:rFonts w:ascii="Times New Roman" w:hAnsi="Times New Roman" w:cs="Times New Roman"/>
          <w:sz w:val="24"/>
          <w:szCs w:val="24"/>
        </w:rPr>
        <w:t>They</w:t>
      </w:r>
      <w:r w:rsidRPr="00306833">
        <w:rPr>
          <w:rFonts w:ascii="Times New Roman" w:hAnsi="Times New Roman" w:cs="Times New Roman"/>
          <w:sz w:val="24"/>
          <w:szCs w:val="24"/>
        </w:rPr>
        <w:t xml:space="preserve"> improve nutritional outcomes</w:t>
      </w:r>
      <w:r w:rsidR="00E9192D" w:rsidRPr="00306833">
        <w:rPr>
          <w:rFonts w:ascii="Times New Roman" w:hAnsi="Times New Roman" w:cs="Times New Roman"/>
          <w:sz w:val="24"/>
          <w:szCs w:val="24"/>
        </w:rPr>
        <w:t>,</w:t>
      </w:r>
      <w:r w:rsidRPr="00306833">
        <w:rPr>
          <w:rFonts w:ascii="Times New Roman" w:hAnsi="Times New Roman" w:cs="Times New Roman"/>
          <w:sz w:val="24"/>
          <w:szCs w:val="24"/>
        </w:rPr>
        <w:t xml:space="preserve"> student attendance, concentration, and academic performance</w:t>
      </w:r>
      <w:r w:rsidR="0023548C" w:rsidRPr="00306833">
        <w:rPr>
          <w:rFonts w:ascii="Times New Roman" w:hAnsi="Times New Roman" w:cs="Times New Roman"/>
          <w:sz w:val="24"/>
          <w:szCs w:val="24"/>
        </w:rPr>
        <w:t xml:space="preserve"> (Desaleg</w:t>
      </w:r>
      <w:r w:rsidR="007F11A7" w:rsidRPr="00306833">
        <w:rPr>
          <w:rFonts w:ascii="Times New Roman" w:hAnsi="Times New Roman" w:cs="Times New Roman"/>
          <w:sz w:val="24"/>
          <w:szCs w:val="24"/>
        </w:rPr>
        <w:t xml:space="preserve">n et al., </w:t>
      </w:r>
      <w:r w:rsidR="0023548C" w:rsidRPr="00306833">
        <w:rPr>
          <w:rFonts w:ascii="Times New Roman" w:hAnsi="Times New Roman" w:cs="Times New Roman"/>
          <w:sz w:val="24"/>
          <w:szCs w:val="24"/>
        </w:rPr>
        <w:t>2021)</w:t>
      </w:r>
      <w:r w:rsidR="007F11A7" w:rsidRPr="00306833">
        <w:rPr>
          <w:rFonts w:ascii="Times New Roman" w:hAnsi="Times New Roman" w:cs="Times New Roman"/>
          <w:sz w:val="24"/>
          <w:szCs w:val="24"/>
        </w:rPr>
        <w:t>.</w:t>
      </w:r>
      <w:r w:rsidR="00212175" w:rsidRPr="00306833">
        <w:rPr>
          <w:rFonts w:ascii="Times New Roman" w:hAnsi="Times New Roman" w:cs="Times New Roman"/>
          <w:sz w:val="24"/>
          <w:szCs w:val="24"/>
        </w:rPr>
        <w:t xml:space="preserve"> Many</w:t>
      </w:r>
      <w:r w:rsidRPr="00306833">
        <w:rPr>
          <w:rFonts w:ascii="Times New Roman" w:hAnsi="Times New Roman" w:cs="Times New Roman"/>
          <w:sz w:val="24"/>
          <w:szCs w:val="24"/>
        </w:rPr>
        <w:t xml:space="preserve"> contexts, </w:t>
      </w:r>
      <w:r w:rsidR="00212175" w:rsidRPr="00306833">
        <w:rPr>
          <w:rFonts w:ascii="Times New Roman" w:hAnsi="Times New Roman" w:cs="Times New Roman"/>
          <w:sz w:val="24"/>
          <w:szCs w:val="24"/>
        </w:rPr>
        <w:t xml:space="preserve">like Tanzania, these </w:t>
      </w:r>
      <w:r w:rsidRPr="00306833">
        <w:rPr>
          <w:rFonts w:ascii="Times New Roman" w:hAnsi="Times New Roman" w:cs="Times New Roman"/>
          <w:sz w:val="24"/>
          <w:szCs w:val="24"/>
        </w:rPr>
        <w:t>programs are introduced to promote inclusive and equitable quality education</w:t>
      </w:r>
      <w:r w:rsidR="00FD2468" w:rsidRPr="00306833">
        <w:rPr>
          <w:rFonts w:ascii="Times New Roman" w:hAnsi="Times New Roman" w:cs="Times New Roman"/>
          <w:sz w:val="24"/>
          <w:szCs w:val="24"/>
        </w:rPr>
        <w:t xml:space="preserve"> (Bwire &amp; Bago, </w:t>
      </w:r>
      <w:r w:rsidR="00EC3137" w:rsidRPr="00306833">
        <w:rPr>
          <w:rFonts w:ascii="Times New Roman" w:hAnsi="Times New Roman" w:cs="Times New Roman"/>
          <w:sz w:val="24"/>
          <w:szCs w:val="24"/>
        </w:rPr>
        <w:t>2025).</w:t>
      </w:r>
      <w:r w:rsidRPr="00306833">
        <w:rPr>
          <w:rFonts w:ascii="Times New Roman" w:hAnsi="Times New Roman" w:cs="Times New Roman"/>
          <w:sz w:val="24"/>
          <w:szCs w:val="24"/>
        </w:rPr>
        <w:t xml:space="preserve"> </w:t>
      </w:r>
      <w:r w:rsidR="00D2521D" w:rsidRPr="00306833">
        <w:rPr>
          <w:rFonts w:ascii="Times New Roman" w:hAnsi="Times New Roman" w:cs="Times New Roman"/>
          <w:sz w:val="24"/>
          <w:szCs w:val="24"/>
        </w:rPr>
        <w:t>T</w:t>
      </w:r>
      <w:r w:rsidRPr="00306833">
        <w:rPr>
          <w:rFonts w:ascii="Times New Roman" w:hAnsi="Times New Roman" w:cs="Times New Roman"/>
          <w:sz w:val="24"/>
          <w:szCs w:val="24"/>
        </w:rPr>
        <w:t>he success and sustainability of these programs heavily depend on active collaborat</w:t>
      </w:r>
      <w:r w:rsidR="009D6913" w:rsidRPr="00306833">
        <w:rPr>
          <w:rFonts w:ascii="Times New Roman" w:hAnsi="Times New Roman" w:cs="Times New Roman"/>
          <w:sz w:val="24"/>
          <w:szCs w:val="24"/>
        </w:rPr>
        <w:t>ion between schools and parents (</w:t>
      </w:r>
      <w:proofErr w:type="spellStart"/>
      <w:r w:rsidR="009D6913" w:rsidRPr="00306833">
        <w:rPr>
          <w:rFonts w:ascii="Times New Roman" w:hAnsi="Times New Roman" w:cs="Times New Roman"/>
          <w:sz w:val="24"/>
          <w:szCs w:val="24"/>
        </w:rPr>
        <w:t>Niyibizi</w:t>
      </w:r>
      <w:proofErr w:type="spellEnd"/>
      <w:r w:rsidR="009D6913" w:rsidRPr="00306833">
        <w:rPr>
          <w:rFonts w:ascii="Times New Roman" w:hAnsi="Times New Roman" w:cs="Times New Roman"/>
          <w:sz w:val="24"/>
          <w:szCs w:val="24"/>
        </w:rPr>
        <w:t>, 2024).</w:t>
      </w:r>
    </w:p>
    <w:p w14:paraId="78DB7893" w14:textId="77777777" w:rsidR="00E50B35" w:rsidRPr="00306833" w:rsidRDefault="00E50B35" w:rsidP="00E50B35">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Parent-school communication </w:t>
      </w:r>
      <w:r w:rsidR="00C96C7F" w:rsidRPr="00306833">
        <w:rPr>
          <w:rFonts w:ascii="Times New Roman" w:hAnsi="Times New Roman" w:cs="Times New Roman"/>
          <w:sz w:val="24"/>
          <w:szCs w:val="24"/>
        </w:rPr>
        <w:t>ensures</w:t>
      </w:r>
      <w:r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students' </w:t>
      </w:r>
      <w:r w:rsidRPr="00306833">
        <w:rPr>
          <w:rFonts w:ascii="Times New Roman" w:hAnsi="Times New Roman" w:cs="Times New Roman"/>
          <w:sz w:val="24"/>
          <w:szCs w:val="24"/>
        </w:rPr>
        <w:t>meal</w:t>
      </w:r>
      <w:r w:rsidR="0089253B" w:rsidRPr="00306833">
        <w:rPr>
          <w:rFonts w:ascii="Times New Roman" w:hAnsi="Times New Roman" w:cs="Times New Roman"/>
          <w:sz w:val="24"/>
          <w:szCs w:val="24"/>
        </w:rPr>
        <w:t>s</w:t>
      </w:r>
      <w:r w:rsidRPr="00306833">
        <w:rPr>
          <w:rFonts w:ascii="Times New Roman" w:hAnsi="Times New Roman" w:cs="Times New Roman"/>
          <w:sz w:val="24"/>
          <w:szCs w:val="24"/>
        </w:rPr>
        <w:t xml:space="preserve"> programs are </w:t>
      </w:r>
      <w:r w:rsidR="0089253B" w:rsidRPr="00306833">
        <w:rPr>
          <w:rFonts w:ascii="Times New Roman" w:hAnsi="Times New Roman" w:cs="Times New Roman"/>
          <w:sz w:val="24"/>
          <w:szCs w:val="24"/>
        </w:rPr>
        <w:t>receptive</w:t>
      </w:r>
      <w:r w:rsidR="007F0EF1" w:rsidRPr="00306833">
        <w:rPr>
          <w:rFonts w:ascii="Times New Roman" w:hAnsi="Times New Roman" w:cs="Times New Roman"/>
          <w:sz w:val="24"/>
          <w:szCs w:val="24"/>
        </w:rPr>
        <w:t xml:space="preserve"> to </w:t>
      </w:r>
      <w:r w:rsidR="00C96C7F" w:rsidRPr="00306833">
        <w:rPr>
          <w:rFonts w:ascii="Times New Roman" w:hAnsi="Times New Roman" w:cs="Times New Roman"/>
          <w:sz w:val="24"/>
          <w:szCs w:val="24"/>
        </w:rPr>
        <w:t xml:space="preserve">students' </w:t>
      </w:r>
      <w:r w:rsidR="007F0EF1" w:rsidRPr="00306833">
        <w:rPr>
          <w:rFonts w:ascii="Times New Roman" w:hAnsi="Times New Roman" w:cs="Times New Roman"/>
          <w:sz w:val="24"/>
          <w:szCs w:val="24"/>
        </w:rPr>
        <w:t xml:space="preserve">needs </w:t>
      </w:r>
      <w:r w:rsidRPr="00306833">
        <w:rPr>
          <w:rFonts w:ascii="Times New Roman" w:hAnsi="Times New Roman" w:cs="Times New Roman"/>
          <w:sz w:val="24"/>
          <w:szCs w:val="24"/>
        </w:rPr>
        <w:t>and</w:t>
      </w:r>
      <w:r w:rsidR="00034B7E" w:rsidRPr="00306833">
        <w:rPr>
          <w:rFonts w:ascii="Times New Roman" w:hAnsi="Times New Roman" w:cs="Times New Roman"/>
          <w:sz w:val="24"/>
          <w:szCs w:val="24"/>
        </w:rPr>
        <w:t xml:space="preserve"> supported by </w:t>
      </w:r>
      <w:r w:rsidR="007F0EF1" w:rsidRPr="00306833">
        <w:rPr>
          <w:rFonts w:ascii="Times New Roman" w:hAnsi="Times New Roman" w:cs="Times New Roman"/>
          <w:sz w:val="24"/>
          <w:szCs w:val="24"/>
        </w:rPr>
        <w:t>parents</w:t>
      </w:r>
      <w:r w:rsidR="00C55257" w:rsidRPr="00306833">
        <w:rPr>
          <w:rFonts w:ascii="Times New Roman" w:hAnsi="Times New Roman" w:cs="Times New Roman"/>
          <w:sz w:val="24"/>
          <w:szCs w:val="24"/>
        </w:rPr>
        <w:t xml:space="preserve"> (Massucco, 2020). </w:t>
      </w:r>
      <w:r w:rsidRPr="00306833">
        <w:rPr>
          <w:rFonts w:ascii="Times New Roman" w:hAnsi="Times New Roman" w:cs="Times New Roman"/>
          <w:sz w:val="24"/>
          <w:szCs w:val="24"/>
        </w:rPr>
        <w:t xml:space="preserve">Effective communication </w:t>
      </w:r>
      <w:r w:rsidR="00D30074" w:rsidRPr="00306833">
        <w:rPr>
          <w:rFonts w:ascii="Times New Roman" w:hAnsi="Times New Roman" w:cs="Times New Roman"/>
          <w:sz w:val="24"/>
          <w:szCs w:val="24"/>
        </w:rPr>
        <w:t>allows</w:t>
      </w:r>
      <w:r w:rsidRPr="00306833">
        <w:rPr>
          <w:rFonts w:ascii="Times New Roman" w:hAnsi="Times New Roman" w:cs="Times New Roman"/>
          <w:sz w:val="24"/>
          <w:szCs w:val="24"/>
        </w:rPr>
        <w:t xml:space="preserve"> parents to be informed, express their </w:t>
      </w:r>
      <w:r w:rsidR="00D30074" w:rsidRPr="00306833">
        <w:rPr>
          <w:rFonts w:ascii="Times New Roman" w:hAnsi="Times New Roman" w:cs="Times New Roman"/>
          <w:sz w:val="24"/>
          <w:szCs w:val="24"/>
        </w:rPr>
        <w:t>opinions</w:t>
      </w:r>
      <w:r w:rsidRPr="00306833">
        <w:rPr>
          <w:rFonts w:ascii="Times New Roman" w:hAnsi="Times New Roman" w:cs="Times New Roman"/>
          <w:sz w:val="24"/>
          <w:szCs w:val="24"/>
        </w:rPr>
        <w:t xml:space="preserve">, </w:t>
      </w:r>
      <w:r w:rsidR="00D30074" w:rsidRPr="00306833">
        <w:rPr>
          <w:rFonts w:ascii="Times New Roman" w:hAnsi="Times New Roman" w:cs="Times New Roman"/>
          <w:sz w:val="24"/>
          <w:szCs w:val="24"/>
        </w:rPr>
        <w:t>fund</w:t>
      </w:r>
      <w:r w:rsidRPr="00306833">
        <w:rPr>
          <w:rFonts w:ascii="Times New Roman" w:hAnsi="Times New Roman" w:cs="Times New Roman"/>
          <w:sz w:val="24"/>
          <w:szCs w:val="24"/>
        </w:rPr>
        <w:t xml:space="preserve"> resources, and </w:t>
      </w:r>
      <w:r w:rsidR="00C96C7F" w:rsidRPr="00306833">
        <w:rPr>
          <w:rFonts w:ascii="Times New Roman" w:hAnsi="Times New Roman" w:cs="Times New Roman"/>
          <w:sz w:val="24"/>
          <w:szCs w:val="24"/>
        </w:rPr>
        <w:t>make decisions</w:t>
      </w:r>
      <w:r w:rsidR="00AC771A" w:rsidRPr="00306833">
        <w:rPr>
          <w:rFonts w:ascii="Times New Roman" w:hAnsi="Times New Roman" w:cs="Times New Roman"/>
          <w:sz w:val="24"/>
          <w:szCs w:val="24"/>
        </w:rPr>
        <w:t xml:space="preserve"> (Robert, 2025). </w:t>
      </w:r>
      <w:r w:rsidR="004C553C" w:rsidRPr="00306833">
        <w:rPr>
          <w:rFonts w:ascii="Times New Roman" w:hAnsi="Times New Roman" w:cs="Times New Roman"/>
          <w:sz w:val="24"/>
          <w:szCs w:val="24"/>
        </w:rPr>
        <w:t xml:space="preserve">When communication is weak and </w:t>
      </w:r>
      <w:r w:rsidRPr="00306833">
        <w:rPr>
          <w:rFonts w:ascii="Times New Roman" w:hAnsi="Times New Roman" w:cs="Times New Roman"/>
          <w:sz w:val="24"/>
          <w:szCs w:val="24"/>
        </w:rPr>
        <w:t xml:space="preserve">inconsistent, </w:t>
      </w:r>
      <w:r w:rsidR="00C96C7F" w:rsidRPr="00306833">
        <w:rPr>
          <w:rFonts w:ascii="Times New Roman" w:hAnsi="Times New Roman" w:cs="Times New Roman"/>
          <w:sz w:val="24"/>
          <w:szCs w:val="24"/>
        </w:rPr>
        <w:t xml:space="preserve">it </w:t>
      </w:r>
      <w:r w:rsidRPr="00306833">
        <w:rPr>
          <w:rFonts w:ascii="Times New Roman" w:hAnsi="Times New Roman" w:cs="Times New Roman"/>
          <w:sz w:val="24"/>
          <w:szCs w:val="24"/>
        </w:rPr>
        <w:t xml:space="preserve">lead to misunderstandings, low parental </w:t>
      </w:r>
      <w:r w:rsidR="004C553C" w:rsidRPr="00306833">
        <w:rPr>
          <w:rFonts w:ascii="Times New Roman" w:hAnsi="Times New Roman" w:cs="Times New Roman"/>
          <w:sz w:val="24"/>
          <w:szCs w:val="24"/>
        </w:rPr>
        <w:t>engagement</w:t>
      </w:r>
      <w:r w:rsidRPr="00306833">
        <w:rPr>
          <w:rFonts w:ascii="Times New Roman" w:hAnsi="Times New Roman" w:cs="Times New Roman"/>
          <w:sz w:val="24"/>
          <w:szCs w:val="24"/>
        </w:rPr>
        <w:t>, mistrust, and the u</w:t>
      </w:r>
      <w:r w:rsidR="001B332B" w:rsidRPr="00306833">
        <w:rPr>
          <w:rFonts w:ascii="Times New Roman" w:hAnsi="Times New Roman" w:cs="Times New Roman"/>
          <w:sz w:val="24"/>
          <w:szCs w:val="24"/>
        </w:rPr>
        <w:t>nderperformance of the programs (Spence et al., 2024)</w:t>
      </w:r>
    </w:p>
    <w:p w14:paraId="16AD95F1" w14:textId="77777777" w:rsidR="00E50B35" w:rsidRPr="00306833" w:rsidRDefault="00E50B35" w:rsidP="00E50B35">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In </w:t>
      </w:r>
      <w:r w:rsidR="00041658" w:rsidRPr="00306833">
        <w:rPr>
          <w:rFonts w:ascii="Times New Roman" w:hAnsi="Times New Roman" w:cs="Times New Roman"/>
          <w:sz w:val="24"/>
          <w:szCs w:val="24"/>
        </w:rPr>
        <w:t xml:space="preserve">Public Primary Schools </w:t>
      </w:r>
      <w:r w:rsidRPr="00306833">
        <w:rPr>
          <w:rFonts w:ascii="Times New Roman" w:hAnsi="Times New Roman" w:cs="Times New Roman"/>
          <w:sz w:val="24"/>
          <w:szCs w:val="24"/>
        </w:rPr>
        <w:t xml:space="preserve">in </w:t>
      </w:r>
      <w:proofErr w:type="spellStart"/>
      <w:r w:rsidRPr="00306833">
        <w:rPr>
          <w:rFonts w:ascii="Times New Roman" w:hAnsi="Times New Roman" w:cs="Times New Roman"/>
          <w:sz w:val="24"/>
          <w:szCs w:val="24"/>
        </w:rPr>
        <w:t>Sengerema</w:t>
      </w:r>
      <w:proofErr w:type="spellEnd"/>
      <w:r w:rsidRPr="00306833">
        <w:rPr>
          <w:rFonts w:ascii="Times New Roman" w:hAnsi="Times New Roman" w:cs="Times New Roman"/>
          <w:sz w:val="24"/>
          <w:szCs w:val="24"/>
        </w:rPr>
        <w:t xml:space="preserve"> District, </w:t>
      </w:r>
      <w:r w:rsidR="00C96C7F" w:rsidRPr="00306833">
        <w:rPr>
          <w:rFonts w:ascii="Times New Roman" w:hAnsi="Times New Roman" w:cs="Times New Roman"/>
          <w:sz w:val="24"/>
          <w:szCs w:val="24"/>
        </w:rPr>
        <w:t xml:space="preserve">this issue was complicated by low literacy levels, limited access to digital communication tools, unclear parental roles, and a lack of formal </w:t>
      </w:r>
      <w:r w:rsidR="00C96C7F" w:rsidRPr="00306833">
        <w:rPr>
          <w:rFonts w:ascii="Times New Roman" w:hAnsi="Times New Roman" w:cs="Times New Roman"/>
          <w:sz w:val="24"/>
          <w:szCs w:val="24"/>
        </w:rPr>
        <w:lastRenderedPageBreak/>
        <w:t>structures for engagement</w:t>
      </w:r>
      <w:r w:rsidRPr="00306833">
        <w:rPr>
          <w:rFonts w:ascii="Times New Roman" w:hAnsi="Times New Roman" w:cs="Times New Roman"/>
          <w:sz w:val="24"/>
          <w:szCs w:val="24"/>
        </w:rPr>
        <w:t xml:space="preserve">. </w:t>
      </w:r>
      <w:r w:rsidR="007B51E0" w:rsidRPr="00306833">
        <w:rPr>
          <w:rFonts w:ascii="Times New Roman" w:hAnsi="Times New Roman" w:cs="Times New Roman"/>
          <w:sz w:val="24"/>
          <w:szCs w:val="24"/>
        </w:rPr>
        <w:t>P</w:t>
      </w:r>
      <w:r w:rsidR="009C50EA" w:rsidRPr="00306833">
        <w:rPr>
          <w:rFonts w:ascii="Times New Roman" w:hAnsi="Times New Roman" w:cs="Times New Roman"/>
          <w:sz w:val="24"/>
          <w:szCs w:val="24"/>
        </w:rPr>
        <w:t xml:space="preserve">arents </w:t>
      </w:r>
      <w:r w:rsidRPr="00306833">
        <w:rPr>
          <w:rFonts w:ascii="Times New Roman" w:hAnsi="Times New Roman" w:cs="Times New Roman"/>
          <w:sz w:val="24"/>
          <w:szCs w:val="24"/>
        </w:rPr>
        <w:t xml:space="preserve">remain </w:t>
      </w:r>
      <w:r w:rsidR="007A1A66" w:rsidRPr="00306833">
        <w:rPr>
          <w:rFonts w:ascii="Times New Roman" w:hAnsi="Times New Roman" w:cs="Times New Roman"/>
          <w:sz w:val="24"/>
          <w:szCs w:val="24"/>
        </w:rPr>
        <w:t>disengaged</w:t>
      </w:r>
      <w:r w:rsidRPr="00306833">
        <w:rPr>
          <w:rFonts w:ascii="Times New Roman" w:hAnsi="Times New Roman" w:cs="Times New Roman"/>
          <w:sz w:val="24"/>
          <w:szCs w:val="24"/>
        </w:rPr>
        <w:t xml:space="preserve"> or poorly informed due to systemic communication gaps. </w:t>
      </w:r>
      <w:r w:rsidR="007B51E0" w:rsidRPr="00306833">
        <w:rPr>
          <w:rFonts w:ascii="Times New Roman" w:hAnsi="Times New Roman" w:cs="Times New Roman"/>
          <w:sz w:val="24"/>
          <w:szCs w:val="24"/>
        </w:rPr>
        <w:t>Many</w:t>
      </w:r>
      <w:r w:rsidRPr="00306833">
        <w:rPr>
          <w:rFonts w:ascii="Times New Roman" w:hAnsi="Times New Roman" w:cs="Times New Roman"/>
          <w:sz w:val="24"/>
          <w:szCs w:val="24"/>
        </w:rPr>
        <w:t xml:space="preserve"> studies, such as Aydin et al. (2022), have shown that strong, multi-channel communication positively impacts </w:t>
      </w:r>
      <w:r w:rsidR="00C96C7F" w:rsidRPr="00306833">
        <w:rPr>
          <w:rFonts w:ascii="Times New Roman" w:hAnsi="Times New Roman" w:cs="Times New Roman"/>
          <w:sz w:val="24"/>
          <w:szCs w:val="24"/>
        </w:rPr>
        <w:t xml:space="preserve">students' </w:t>
      </w:r>
      <w:r w:rsidR="009C50EA" w:rsidRPr="00306833">
        <w:rPr>
          <w:rFonts w:ascii="Times New Roman" w:hAnsi="Times New Roman" w:cs="Times New Roman"/>
          <w:sz w:val="24"/>
          <w:szCs w:val="24"/>
        </w:rPr>
        <w:t xml:space="preserve">meal programs. </w:t>
      </w:r>
      <w:r w:rsidR="007B51E0" w:rsidRPr="00306833">
        <w:rPr>
          <w:rFonts w:ascii="Times New Roman" w:hAnsi="Times New Roman" w:cs="Times New Roman"/>
          <w:sz w:val="24"/>
          <w:szCs w:val="24"/>
        </w:rPr>
        <w:t>Few</w:t>
      </w:r>
      <w:r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studies have </w:t>
      </w:r>
      <w:r w:rsidRPr="00306833">
        <w:rPr>
          <w:rFonts w:ascii="Times New Roman" w:hAnsi="Times New Roman" w:cs="Times New Roman"/>
          <w:sz w:val="24"/>
          <w:szCs w:val="24"/>
        </w:rPr>
        <w:t xml:space="preserve">explored how this applies in Tanzanian settings like </w:t>
      </w:r>
      <w:proofErr w:type="spellStart"/>
      <w:r w:rsidRPr="00306833">
        <w:rPr>
          <w:rFonts w:ascii="Times New Roman" w:hAnsi="Times New Roman" w:cs="Times New Roman"/>
          <w:sz w:val="24"/>
          <w:szCs w:val="24"/>
        </w:rPr>
        <w:t>Sengerema</w:t>
      </w:r>
      <w:proofErr w:type="spellEnd"/>
      <w:r w:rsidRPr="00306833">
        <w:rPr>
          <w:rFonts w:ascii="Times New Roman" w:hAnsi="Times New Roman" w:cs="Times New Roman"/>
          <w:sz w:val="24"/>
          <w:szCs w:val="24"/>
        </w:rPr>
        <w:t>.</w:t>
      </w:r>
    </w:p>
    <w:p w14:paraId="1C5DFFD1" w14:textId="77777777" w:rsidR="00E50B35" w:rsidRPr="00306833" w:rsidRDefault="00E50B35" w:rsidP="00E50B35">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This study </w:t>
      </w:r>
      <w:r w:rsidR="0050132C" w:rsidRPr="00306833">
        <w:rPr>
          <w:rFonts w:ascii="Times New Roman" w:hAnsi="Times New Roman" w:cs="Times New Roman"/>
          <w:sz w:val="24"/>
          <w:szCs w:val="24"/>
        </w:rPr>
        <w:t xml:space="preserve">assessed the effectiveness of parent </w:t>
      </w:r>
      <w:r w:rsidRPr="00306833">
        <w:rPr>
          <w:rFonts w:ascii="Times New Roman" w:hAnsi="Times New Roman" w:cs="Times New Roman"/>
          <w:sz w:val="24"/>
          <w:szCs w:val="24"/>
        </w:rPr>
        <w:t>school communication</w:t>
      </w:r>
      <w:r w:rsidR="0050132C" w:rsidRPr="00306833">
        <w:rPr>
          <w:rFonts w:ascii="Times New Roman" w:hAnsi="Times New Roman" w:cs="Times New Roman"/>
          <w:sz w:val="24"/>
          <w:szCs w:val="24"/>
        </w:rPr>
        <w:t>s</w:t>
      </w:r>
      <w:r w:rsidRPr="00306833">
        <w:rPr>
          <w:rFonts w:ascii="Times New Roman" w:hAnsi="Times New Roman" w:cs="Times New Roman"/>
          <w:sz w:val="24"/>
          <w:szCs w:val="24"/>
        </w:rPr>
        <w:t xml:space="preserve"> in </w:t>
      </w:r>
      <w:r w:rsidR="00C96C7F" w:rsidRPr="00306833">
        <w:rPr>
          <w:rFonts w:ascii="Times New Roman" w:hAnsi="Times New Roman" w:cs="Times New Roman"/>
          <w:sz w:val="24"/>
          <w:szCs w:val="24"/>
        </w:rPr>
        <w:t>implementing</w:t>
      </w:r>
      <w:r w:rsidRPr="00306833">
        <w:rPr>
          <w:rFonts w:ascii="Times New Roman" w:hAnsi="Times New Roman" w:cs="Times New Roman"/>
          <w:sz w:val="24"/>
          <w:szCs w:val="24"/>
        </w:rPr>
        <w:t xml:space="preserve"> students' meal</w:t>
      </w:r>
      <w:r w:rsidR="0050132C" w:rsidRPr="00306833">
        <w:rPr>
          <w:rFonts w:ascii="Times New Roman" w:hAnsi="Times New Roman" w:cs="Times New Roman"/>
          <w:sz w:val="24"/>
          <w:szCs w:val="24"/>
        </w:rPr>
        <w:t>s</w:t>
      </w:r>
      <w:r w:rsidRPr="00306833">
        <w:rPr>
          <w:rFonts w:ascii="Times New Roman" w:hAnsi="Times New Roman" w:cs="Times New Roman"/>
          <w:sz w:val="24"/>
          <w:szCs w:val="24"/>
        </w:rPr>
        <w:t xml:space="preserve"> program</w:t>
      </w:r>
      <w:r w:rsidR="009C50EA" w:rsidRPr="00306833">
        <w:rPr>
          <w:rFonts w:ascii="Times New Roman" w:hAnsi="Times New Roman" w:cs="Times New Roman"/>
          <w:sz w:val="24"/>
          <w:szCs w:val="24"/>
        </w:rPr>
        <w:t xml:space="preserve">s in </w:t>
      </w:r>
      <w:r w:rsidR="00816C2C" w:rsidRPr="00306833">
        <w:rPr>
          <w:rFonts w:ascii="Times New Roman" w:hAnsi="Times New Roman" w:cs="Times New Roman"/>
          <w:sz w:val="24"/>
          <w:szCs w:val="24"/>
        </w:rPr>
        <w:t xml:space="preserve">Public Primary Schools </w:t>
      </w:r>
      <w:r w:rsidRPr="00306833">
        <w:rPr>
          <w:rFonts w:ascii="Times New Roman" w:hAnsi="Times New Roman" w:cs="Times New Roman"/>
          <w:sz w:val="24"/>
          <w:szCs w:val="24"/>
        </w:rPr>
        <w:t xml:space="preserve">in </w:t>
      </w:r>
      <w:proofErr w:type="spellStart"/>
      <w:r w:rsidRPr="00306833">
        <w:rPr>
          <w:rFonts w:ascii="Times New Roman" w:hAnsi="Times New Roman" w:cs="Times New Roman"/>
          <w:sz w:val="24"/>
          <w:szCs w:val="24"/>
        </w:rPr>
        <w:t>Sengerema</w:t>
      </w:r>
      <w:proofErr w:type="spellEnd"/>
      <w:r w:rsidRPr="00306833">
        <w:rPr>
          <w:rFonts w:ascii="Times New Roman" w:hAnsi="Times New Roman" w:cs="Times New Roman"/>
          <w:sz w:val="24"/>
          <w:szCs w:val="24"/>
        </w:rPr>
        <w:t xml:space="preserve"> District. </w:t>
      </w:r>
      <w:r w:rsidR="0050132C" w:rsidRPr="00306833">
        <w:rPr>
          <w:rFonts w:ascii="Times New Roman" w:hAnsi="Times New Roman" w:cs="Times New Roman"/>
          <w:sz w:val="24"/>
          <w:szCs w:val="24"/>
        </w:rPr>
        <w:t>This</w:t>
      </w:r>
      <w:r w:rsidR="009C50EA" w:rsidRPr="00306833">
        <w:rPr>
          <w:rFonts w:ascii="Times New Roman" w:hAnsi="Times New Roman" w:cs="Times New Roman"/>
          <w:sz w:val="24"/>
          <w:szCs w:val="24"/>
        </w:rPr>
        <w:t xml:space="preserve"> study aimed</w:t>
      </w:r>
      <w:r w:rsidRPr="00306833">
        <w:rPr>
          <w:rFonts w:ascii="Times New Roman" w:hAnsi="Times New Roman" w:cs="Times New Roman"/>
          <w:sz w:val="24"/>
          <w:szCs w:val="24"/>
        </w:rPr>
        <w:t xml:space="preserve"> to </w:t>
      </w:r>
      <w:r w:rsidR="0050132C" w:rsidRPr="00306833">
        <w:rPr>
          <w:rFonts w:ascii="Times New Roman" w:hAnsi="Times New Roman" w:cs="Times New Roman"/>
          <w:sz w:val="24"/>
          <w:szCs w:val="24"/>
        </w:rPr>
        <w:t>offer</w:t>
      </w:r>
      <w:r w:rsidRPr="00306833">
        <w:rPr>
          <w:rFonts w:ascii="Times New Roman" w:hAnsi="Times New Roman" w:cs="Times New Roman"/>
          <w:sz w:val="24"/>
          <w:szCs w:val="24"/>
        </w:rPr>
        <w:t xml:space="preserve"> insights that </w:t>
      </w:r>
      <w:r w:rsidR="0050132C" w:rsidRPr="00306833">
        <w:rPr>
          <w:rFonts w:ascii="Times New Roman" w:hAnsi="Times New Roman" w:cs="Times New Roman"/>
          <w:sz w:val="24"/>
          <w:szCs w:val="24"/>
        </w:rPr>
        <w:t>should</w:t>
      </w:r>
      <w:r w:rsidRPr="00306833">
        <w:rPr>
          <w:rFonts w:ascii="Times New Roman" w:hAnsi="Times New Roman" w:cs="Times New Roman"/>
          <w:sz w:val="24"/>
          <w:szCs w:val="24"/>
        </w:rPr>
        <w:t xml:space="preserve"> guide schools,</w:t>
      </w:r>
      <w:r w:rsidR="00816C2C" w:rsidRPr="00306833">
        <w:rPr>
          <w:rFonts w:ascii="Times New Roman" w:hAnsi="Times New Roman" w:cs="Times New Roman"/>
          <w:sz w:val="24"/>
          <w:szCs w:val="24"/>
        </w:rPr>
        <w:t xml:space="preserve"> parents,</w:t>
      </w:r>
      <w:r w:rsidRPr="00306833">
        <w:rPr>
          <w:rFonts w:ascii="Times New Roman" w:hAnsi="Times New Roman" w:cs="Times New Roman"/>
          <w:sz w:val="24"/>
          <w:szCs w:val="24"/>
        </w:rPr>
        <w:t xml:space="preserve"> local authorities, </w:t>
      </w:r>
      <w:r w:rsidR="0050132C" w:rsidRPr="00306833">
        <w:rPr>
          <w:rFonts w:ascii="Times New Roman" w:hAnsi="Times New Roman" w:cs="Times New Roman"/>
          <w:sz w:val="24"/>
          <w:szCs w:val="24"/>
        </w:rPr>
        <w:t xml:space="preserve">central government, </w:t>
      </w:r>
      <w:r w:rsidRPr="00306833">
        <w:rPr>
          <w:rFonts w:ascii="Times New Roman" w:hAnsi="Times New Roman" w:cs="Times New Roman"/>
          <w:sz w:val="24"/>
          <w:szCs w:val="24"/>
        </w:rPr>
        <w:t xml:space="preserve">and policymakers </w:t>
      </w:r>
      <w:r w:rsidR="0050132C" w:rsidRPr="00306833">
        <w:rPr>
          <w:rFonts w:ascii="Times New Roman" w:hAnsi="Times New Roman" w:cs="Times New Roman"/>
          <w:sz w:val="24"/>
          <w:szCs w:val="24"/>
        </w:rPr>
        <w:t>to improve</w:t>
      </w:r>
      <w:r w:rsidRPr="00306833">
        <w:rPr>
          <w:rFonts w:ascii="Times New Roman" w:hAnsi="Times New Roman" w:cs="Times New Roman"/>
          <w:sz w:val="24"/>
          <w:szCs w:val="24"/>
        </w:rPr>
        <w:t xml:space="preserve"> communication strategies and </w:t>
      </w:r>
      <w:r w:rsidR="00C96C7F" w:rsidRPr="00306833">
        <w:rPr>
          <w:rFonts w:ascii="Times New Roman" w:hAnsi="Times New Roman" w:cs="Times New Roman"/>
          <w:sz w:val="24"/>
          <w:szCs w:val="24"/>
        </w:rPr>
        <w:t xml:space="preserve">increase </w:t>
      </w:r>
      <w:r w:rsidRPr="00306833">
        <w:rPr>
          <w:rFonts w:ascii="Times New Roman" w:hAnsi="Times New Roman" w:cs="Times New Roman"/>
          <w:sz w:val="24"/>
          <w:szCs w:val="24"/>
        </w:rPr>
        <w:t>parental engagement</w:t>
      </w:r>
      <w:r w:rsidR="0050132C" w:rsidRPr="00306833">
        <w:rPr>
          <w:rFonts w:ascii="Times New Roman" w:hAnsi="Times New Roman" w:cs="Times New Roman"/>
          <w:sz w:val="24"/>
          <w:szCs w:val="24"/>
        </w:rPr>
        <w:t>.</w:t>
      </w:r>
      <w:r w:rsidRPr="00306833">
        <w:rPr>
          <w:rFonts w:ascii="Times New Roman" w:hAnsi="Times New Roman" w:cs="Times New Roman"/>
          <w:sz w:val="24"/>
          <w:szCs w:val="24"/>
        </w:rPr>
        <w:t xml:space="preserve"> </w:t>
      </w:r>
    </w:p>
    <w:p w14:paraId="5D2BB06B" w14:textId="77777777" w:rsidR="009C50EA" w:rsidRPr="00306833" w:rsidRDefault="00196D9F" w:rsidP="00284051">
      <w:p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1.2</w:t>
      </w:r>
      <w:r w:rsidR="0066245F" w:rsidRPr="00306833">
        <w:rPr>
          <w:rFonts w:ascii="Times New Roman" w:hAnsi="Times New Roman" w:cs="Times New Roman"/>
          <w:b/>
          <w:sz w:val="24"/>
          <w:szCs w:val="24"/>
        </w:rPr>
        <w:t xml:space="preserve"> </w:t>
      </w:r>
      <w:r w:rsidR="00096AEC" w:rsidRPr="00306833">
        <w:rPr>
          <w:rFonts w:ascii="Times New Roman" w:hAnsi="Times New Roman" w:cs="Times New Roman"/>
          <w:b/>
          <w:sz w:val="24"/>
          <w:szCs w:val="24"/>
        </w:rPr>
        <w:t>Objectives o</w:t>
      </w:r>
      <w:r w:rsidR="00562039" w:rsidRPr="00306833">
        <w:rPr>
          <w:rFonts w:ascii="Times New Roman" w:hAnsi="Times New Roman" w:cs="Times New Roman"/>
          <w:b/>
          <w:sz w:val="24"/>
          <w:szCs w:val="24"/>
        </w:rPr>
        <w:t>f t</w:t>
      </w:r>
      <w:r w:rsidR="00B34D28" w:rsidRPr="00306833">
        <w:rPr>
          <w:rFonts w:ascii="Times New Roman" w:hAnsi="Times New Roman" w:cs="Times New Roman"/>
          <w:b/>
          <w:sz w:val="24"/>
          <w:szCs w:val="24"/>
        </w:rPr>
        <w:t>he Study</w:t>
      </w:r>
    </w:p>
    <w:p w14:paraId="701BDB40" w14:textId="77777777" w:rsidR="00E41B05" w:rsidRPr="00306833" w:rsidRDefault="00377FB0" w:rsidP="00284051">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This study </w:t>
      </w:r>
      <w:r w:rsidR="009247B3" w:rsidRPr="00306833">
        <w:rPr>
          <w:rFonts w:ascii="Times New Roman" w:hAnsi="Times New Roman" w:cs="Times New Roman"/>
          <w:sz w:val="24"/>
          <w:szCs w:val="24"/>
        </w:rPr>
        <w:t xml:space="preserve">aimed </w:t>
      </w:r>
      <w:r w:rsidRPr="00306833">
        <w:rPr>
          <w:rFonts w:ascii="Times New Roman" w:hAnsi="Times New Roman" w:cs="Times New Roman"/>
          <w:sz w:val="24"/>
          <w:szCs w:val="24"/>
        </w:rPr>
        <w:t>t</w:t>
      </w:r>
      <w:r w:rsidR="00E41B05" w:rsidRPr="00306833">
        <w:rPr>
          <w:rFonts w:ascii="Times New Roman" w:hAnsi="Times New Roman" w:cs="Times New Roman"/>
          <w:sz w:val="24"/>
          <w:szCs w:val="24"/>
        </w:rPr>
        <w:t xml:space="preserve">o </w:t>
      </w:r>
      <w:r w:rsidR="00DD35AF" w:rsidRPr="00306833">
        <w:rPr>
          <w:rFonts w:ascii="Times New Roman" w:hAnsi="Times New Roman" w:cs="Times New Roman"/>
          <w:sz w:val="24"/>
          <w:szCs w:val="24"/>
        </w:rPr>
        <w:t xml:space="preserve">assess the effectiveness of parent-teacher communication in encouraging parental engagement in </w:t>
      </w:r>
      <w:r w:rsidR="00C96C7F" w:rsidRPr="00306833">
        <w:rPr>
          <w:rFonts w:ascii="Times New Roman" w:hAnsi="Times New Roman" w:cs="Times New Roman"/>
          <w:sz w:val="24"/>
          <w:szCs w:val="24"/>
        </w:rPr>
        <w:t xml:space="preserve">students' </w:t>
      </w:r>
      <w:r w:rsidR="00DD35AF" w:rsidRPr="00306833">
        <w:rPr>
          <w:rFonts w:ascii="Times New Roman" w:hAnsi="Times New Roman" w:cs="Times New Roman"/>
          <w:sz w:val="24"/>
          <w:szCs w:val="24"/>
        </w:rPr>
        <w:t>meal programs i</w:t>
      </w:r>
      <w:r w:rsidR="00E41B05" w:rsidRPr="00306833">
        <w:rPr>
          <w:rFonts w:ascii="Times New Roman" w:hAnsi="Times New Roman" w:cs="Times New Roman"/>
          <w:sz w:val="24"/>
          <w:szCs w:val="24"/>
        </w:rPr>
        <w:t xml:space="preserve">n </w:t>
      </w:r>
      <w:r w:rsidR="002156C5" w:rsidRPr="00306833">
        <w:rPr>
          <w:rFonts w:ascii="Times New Roman" w:hAnsi="Times New Roman" w:cs="Times New Roman"/>
          <w:sz w:val="24"/>
          <w:szCs w:val="24"/>
        </w:rPr>
        <w:t xml:space="preserve">Public Primary Schools </w:t>
      </w:r>
      <w:r w:rsidR="00E41B05" w:rsidRPr="00306833">
        <w:rPr>
          <w:rFonts w:ascii="Times New Roman" w:hAnsi="Times New Roman" w:cs="Times New Roman"/>
          <w:sz w:val="24"/>
          <w:szCs w:val="24"/>
        </w:rPr>
        <w:t>i</w:t>
      </w:r>
      <w:r w:rsidRPr="00306833">
        <w:rPr>
          <w:rFonts w:ascii="Times New Roman" w:hAnsi="Times New Roman" w:cs="Times New Roman"/>
          <w:sz w:val="24"/>
          <w:szCs w:val="24"/>
        </w:rPr>
        <w:t xml:space="preserve">n </w:t>
      </w:r>
      <w:proofErr w:type="spellStart"/>
      <w:r w:rsidRPr="00306833">
        <w:rPr>
          <w:rFonts w:ascii="Times New Roman" w:hAnsi="Times New Roman" w:cs="Times New Roman"/>
          <w:sz w:val="24"/>
          <w:szCs w:val="24"/>
        </w:rPr>
        <w:t>Sengerema</w:t>
      </w:r>
      <w:proofErr w:type="spellEnd"/>
      <w:r w:rsidRPr="00306833">
        <w:rPr>
          <w:rFonts w:ascii="Times New Roman" w:hAnsi="Times New Roman" w:cs="Times New Roman"/>
          <w:sz w:val="24"/>
          <w:szCs w:val="24"/>
        </w:rPr>
        <w:t xml:space="preserve"> District, Tanzania.</w:t>
      </w:r>
    </w:p>
    <w:p w14:paraId="77B7130B" w14:textId="77777777" w:rsidR="00C358EC" w:rsidRPr="00306833" w:rsidRDefault="00C358EC" w:rsidP="00284051">
      <w:pPr>
        <w:spacing w:line="480" w:lineRule="auto"/>
        <w:jc w:val="both"/>
        <w:rPr>
          <w:rFonts w:ascii="Times New Roman" w:hAnsi="Times New Roman" w:cs="Times New Roman"/>
          <w:sz w:val="24"/>
          <w:szCs w:val="24"/>
        </w:rPr>
      </w:pPr>
    </w:p>
    <w:p w14:paraId="4562834F" w14:textId="77777777" w:rsidR="009C50EA" w:rsidRPr="00306833" w:rsidRDefault="00196D9F" w:rsidP="00284051">
      <w:p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1.3</w:t>
      </w:r>
      <w:r w:rsidR="009C50EA" w:rsidRPr="00306833">
        <w:rPr>
          <w:rFonts w:ascii="Times New Roman" w:hAnsi="Times New Roman" w:cs="Times New Roman"/>
          <w:b/>
          <w:sz w:val="24"/>
          <w:szCs w:val="24"/>
        </w:rPr>
        <w:t xml:space="preserve"> Empirical Literature Review</w:t>
      </w:r>
    </w:p>
    <w:p w14:paraId="6F544058" w14:textId="77777777" w:rsidR="004C2206" w:rsidRPr="00306833" w:rsidRDefault="004C2206"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Aydin et al. (2022) </w:t>
      </w:r>
      <w:r w:rsidR="001C2811" w:rsidRPr="00306833">
        <w:rPr>
          <w:rFonts w:ascii="Times New Roman" w:hAnsi="Times New Roman" w:cs="Times New Roman"/>
          <w:sz w:val="24"/>
          <w:szCs w:val="24"/>
        </w:rPr>
        <w:t>assessed</w:t>
      </w:r>
      <w:r w:rsidRPr="00306833">
        <w:rPr>
          <w:rFonts w:ascii="Times New Roman" w:hAnsi="Times New Roman" w:cs="Times New Roman"/>
          <w:sz w:val="24"/>
          <w:szCs w:val="24"/>
        </w:rPr>
        <w:t xml:space="preserve"> parent-teacher communication </w:t>
      </w:r>
      <w:r w:rsidR="00C96C7F" w:rsidRPr="00306833">
        <w:rPr>
          <w:rFonts w:ascii="Times New Roman" w:hAnsi="Times New Roman" w:cs="Times New Roman"/>
          <w:sz w:val="24"/>
          <w:szCs w:val="24"/>
        </w:rPr>
        <w:t>regarding children's eating habits in encouraging healthy eating habits of primary school p</w:t>
      </w:r>
      <w:r w:rsidR="00676FC2" w:rsidRPr="00306833">
        <w:rPr>
          <w:rFonts w:ascii="Times New Roman" w:hAnsi="Times New Roman" w:cs="Times New Roman"/>
          <w:sz w:val="24"/>
          <w:szCs w:val="24"/>
        </w:rPr>
        <w:t>upils. Communication</w:t>
      </w:r>
      <w:r w:rsidR="001C2811" w:rsidRPr="00306833">
        <w:rPr>
          <w:rFonts w:ascii="Times New Roman" w:hAnsi="Times New Roman" w:cs="Times New Roman"/>
          <w:sz w:val="24"/>
          <w:szCs w:val="24"/>
        </w:rPr>
        <w:t>s</w:t>
      </w:r>
      <w:r w:rsidR="00676FC2" w:rsidRPr="00306833">
        <w:rPr>
          <w:rFonts w:ascii="Times New Roman" w:hAnsi="Times New Roman" w:cs="Times New Roman"/>
          <w:sz w:val="24"/>
          <w:szCs w:val="24"/>
        </w:rPr>
        <w:t xml:space="preserve"> </w:t>
      </w:r>
      <w:r w:rsidRPr="00306833">
        <w:rPr>
          <w:rFonts w:ascii="Times New Roman" w:hAnsi="Times New Roman" w:cs="Times New Roman"/>
          <w:sz w:val="24"/>
          <w:szCs w:val="24"/>
        </w:rPr>
        <w:t xml:space="preserve">channels </w:t>
      </w:r>
      <w:r w:rsidR="00676FC2" w:rsidRPr="00306833">
        <w:rPr>
          <w:rFonts w:ascii="Times New Roman" w:hAnsi="Times New Roman" w:cs="Times New Roman"/>
          <w:sz w:val="24"/>
          <w:szCs w:val="24"/>
        </w:rPr>
        <w:t>like</w:t>
      </w:r>
      <w:r w:rsidRPr="00306833">
        <w:rPr>
          <w:rFonts w:ascii="Times New Roman" w:hAnsi="Times New Roman" w:cs="Times New Roman"/>
          <w:sz w:val="24"/>
          <w:szCs w:val="24"/>
        </w:rPr>
        <w:t xml:space="preserve"> notes, phone calls, emails, texts, and newsletters </w:t>
      </w:r>
      <w:r w:rsidR="00676FC2" w:rsidRPr="00306833">
        <w:rPr>
          <w:rFonts w:ascii="Times New Roman" w:hAnsi="Times New Roman" w:cs="Times New Roman"/>
          <w:sz w:val="24"/>
          <w:szCs w:val="24"/>
        </w:rPr>
        <w:t>helped to</w:t>
      </w:r>
      <w:r w:rsidRPr="00306833">
        <w:rPr>
          <w:rFonts w:ascii="Times New Roman" w:hAnsi="Times New Roman" w:cs="Times New Roman"/>
          <w:sz w:val="24"/>
          <w:szCs w:val="24"/>
        </w:rPr>
        <w:t xml:space="preserve"> address issues </w:t>
      </w:r>
      <w:r w:rsidR="001C2811" w:rsidRPr="00306833">
        <w:rPr>
          <w:rFonts w:ascii="Times New Roman" w:hAnsi="Times New Roman" w:cs="Times New Roman"/>
          <w:sz w:val="24"/>
          <w:szCs w:val="24"/>
        </w:rPr>
        <w:t>of</w:t>
      </w:r>
      <w:r w:rsidRPr="00306833">
        <w:rPr>
          <w:rFonts w:ascii="Times New Roman" w:hAnsi="Times New Roman" w:cs="Times New Roman"/>
          <w:sz w:val="24"/>
          <w:szCs w:val="24"/>
        </w:rPr>
        <w:t xml:space="preserve"> food allergies and lunchbox </w:t>
      </w:r>
      <w:r w:rsidR="001C2811" w:rsidRPr="00306833">
        <w:rPr>
          <w:rFonts w:ascii="Times New Roman" w:hAnsi="Times New Roman" w:cs="Times New Roman"/>
          <w:sz w:val="24"/>
          <w:szCs w:val="24"/>
        </w:rPr>
        <w:t>substances</w:t>
      </w:r>
      <w:r w:rsidRPr="00306833">
        <w:rPr>
          <w:rFonts w:ascii="Times New Roman" w:hAnsi="Times New Roman" w:cs="Times New Roman"/>
          <w:sz w:val="24"/>
          <w:szCs w:val="24"/>
        </w:rPr>
        <w:t xml:space="preserve">. </w:t>
      </w:r>
      <w:r w:rsidR="00676FC2" w:rsidRPr="00306833">
        <w:rPr>
          <w:rFonts w:ascii="Times New Roman" w:hAnsi="Times New Roman" w:cs="Times New Roman"/>
          <w:sz w:val="24"/>
          <w:szCs w:val="24"/>
        </w:rPr>
        <w:t xml:space="preserve">This </w:t>
      </w:r>
      <w:r w:rsidRPr="00306833">
        <w:rPr>
          <w:rFonts w:ascii="Times New Roman" w:hAnsi="Times New Roman" w:cs="Times New Roman"/>
          <w:sz w:val="24"/>
          <w:szCs w:val="24"/>
        </w:rPr>
        <w:t xml:space="preserve">study, based in Australia, </w:t>
      </w:r>
      <w:r w:rsidR="00676FC2" w:rsidRPr="00306833">
        <w:rPr>
          <w:rFonts w:ascii="Times New Roman" w:hAnsi="Times New Roman" w:cs="Times New Roman"/>
          <w:sz w:val="24"/>
          <w:szCs w:val="24"/>
        </w:rPr>
        <w:t>stressed</w:t>
      </w:r>
      <w:r w:rsidRPr="00306833">
        <w:rPr>
          <w:rFonts w:ascii="Times New Roman" w:hAnsi="Times New Roman" w:cs="Times New Roman"/>
          <w:sz w:val="24"/>
          <w:szCs w:val="24"/>
        </w:rPr>
        <w:t xml:space="preserve"> the importance of teacher-parent dialogue</w:t>
      </w:r>
      <w:r w:rsidR="00C96C7F" w:rsidRPr="00306833">
        <w:rPr>
          <w:rFonts w:ascii="Times New Roman" w:hAnsi="Times New Roman" w:cs="Times New Roman"/>
          <w:sz w:val="24"/>
          <w:szCs w:val="24"/>
        </w:rPr>
        <w:t xml:space="preserve">; </w:t>
      </w:r>
      <w:r w:rsidR="00676FC2" w:rsidRPr="00306833">
        <w:rPr>
          <w:rFonts w:ascii="Times New Roman" w:hAnsi="Times New Roman" w:cs="Times New Roman"/>
          <w:sz w:val="24"/>
          <w:szCs w:val="24"/>
        </w:rPr>
        <w:t>the</w:t>
      </w:r>
      <w:r w:rsidRPr="00306833">
        <w:rPr>
          <w:rFonts w:ascii="Times New Roman" w:hAnsi="Times New Roman" w:cs="Times New Roman"/>
          <w:sz w:val="24"/>
          <w:szCs w:val="24"/>
        </w:rPr>
        <w:t xml:space="preserve"> success depends on local context and resources. In </w:t>
      </w:r>
      <w:proofErr w:type="spellStart"/>
      <w:r w:rsidRPr="00306833">
        <w:rPr>
          <w:rFonts w:ascii="Times New Roman" w:hAnsi="Times New Roman" w:cs="Times New Roman"/>
          <w:sz w:val="24"/>
          <w:szCs w:val="24"/>
        </w:rPr>
        <w:t>Sengerema</w:t>
      </w:r>
      <w:proofErr w:type="spellEnd"/>
      <w:r w:rsidRPr="00306833">
        <w:rPr>
          <w:rFonts w:ascii="Times New Roman" w:hAnsi="Times New Roman" w:cs="Times New Roman"/>
          <w:sz w:val="24"/>
          <w:szCs w:val="24"/>
        </w:rPr>
        <w:t xml:space="preserve">, </w:t>
      </w:r>
      <w:r w:rsidR="00901D93" w:rsidRPr="00306833">
        <w:rPr>
          <w:rFonts w:ascii="Times New Roman" w:hAnsi="Times New Roman" w:cs="Times New Roman"/>
          <w:sz w:val="24"/>
          <w:szCs w:val="24"/>
        </w:rPr>
        <w:t xml:space="preserve">these </w:t>
      </w:r>
      <w:r w:rsidRPr="00306833">
        <w:rPr>
          <w:rFonts w:ascii="Times New Roman" w:hAnsi="Times New Roman" w:cs="Times New Roman"/>
          <w:sz w:val="24"/>
          <w:szCs w:val="24"/>
        </w:rPr>
        <w:t>communication</w:t>
      </w:r>
      <w:r w:rsidR="00901D93" w:rsidRPr="00306833">
        <w:rPr>
          <w:rFonts w:ascii="Times New Roman" w:hAnsi="Times New Roman" w:cs="Times New Roman"/>
          <w:sz w:val="24"/>
          <w:szCs w:val="24"/>
        </w:rPr>
        <w:t>s channels face</w:t>
      </w:r>
      <w:r w:rsidRPr="00306833">
        <w:rPr>
          <w:rFonts w:ascii="Times New Roman" w:hAnsi="Times New Roman" w:cs="Times New Roman"/>
          <w:sz w:val="24"/>
          <w:szCs w:val="24"/>
        </w:rPr>
        <w:t xml:space="preserve"> greater cultural and logistical barriers, </w:t>
      </w:r>
      <w:r w:rsidR="00901D93" w:rsidRPr="00306833">
        <w:rPr>
          <w:rFonts w:ascii="Times New Roman" w:hAnsi="Times New Roman" w:cs="Times New Roman"/>
          <w:sz w:val="24"/>
          <w:szCs w:val="24"/>
        </w:rPr>
        <w:t xml:space="preserve">needing more localized </w:t>
      </w:r>
      <w:r w:rsidRPr="00306833">
        <w:rPr>
          <w:rFonts w:ascii="Times New Roman" w:hAnsi="Times New Roman" w:cs="Times New Roman"/>
          <w:sz w:val="24"/>
          <w:szCs w:val="24"/>
        </w:rPr>
        <w:t>context-specific interventions. Unlike the Australian study, the current research also included pupils as key participants, offering a broader view of the communication challenges.</w:t>
      </w:r>
    </w:p>
    <w:p w14:paraId="0E355739" w14:textId="77777777" w:rsidR="00BD3033" w:rsidRPr="00306833" w:rsidRDefault="00BD3033"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lastRenderedPageBreak/>
        <w:t xml:space="preserve">Wolf (2020) </w:t>
      </w:r>
      <w:r w:rsidR="00264BB0" w:rsidRPr="00306833">
        <w:rPr>
          <w:rFonts w:ascii="Times New Roman" w:hAnsi="Times New Roman" w:cs="Times New Roman"/>
          <w:sz w:val="24"/>
          <w:szCs w:val="24"/>
        </w:rPr>
        <w:t>emphasized</w:t>
      </w:r>
      <w:r w:rsidRPr="00306833">
        <w:rPr>
          <w:rFonts w:ascii="Times New Roman" w:hAnsi="Times New Roman" w:cs="Times New Roman"/>
          <w:sz w:val="24"/>
          <w:szCs w:val="24"/>
        </w:rPr>
        <w:t xml:space="preserve"> the value of parent-teacher communication in </w:t>
      </w:r>
      <w:r w:rsidR="00264BB0" w:rsidRPr="00306833">
        <w:rPr>
          <w:rFonts w:ascii="Times New Roman" w:hAnsi="Times New Roman" w:cs="Times New Roman"/>
          <w:sz w:val="24"/>
          <w:szCs w:val="24"/>
        </w:rPr>
        <w:t xml:space="preserve">Early Childhood Education </w:t>
      </w:r>
      <w:r w:rsidRPr="00306833">
        <w:rPr>
          <w:rFonts w:ascii="Times New Roman" w:hAnsi="Times New Roman" w:cs="Times New Roman"/>
          <w:sz w:val="24"/>
          <w:szCs w:val="24"/>
        </w:rPr>
        <w:t>(ECE) in G</w:t>
      </w:r>
      <w:r w:rsidR="00264BB0" w:rsidRPr="00306833">
        <w:rPr>
          <w:rFonts w:ascii="Times New Roman" w:hAnsi="Times New Roman" w:cs="Times New Roman"/>
          <w:sz w:val="24"/>
          <w:szCs w:val="24"/>
        </w:rPr>
        <w:t>hana, revealing misalignments of</w:t>
      </w:r>
      <w:r w:rsidRPr="00306833">
        <w:rPr>
          <w:rFonts w:ascii="Times New Roman" w:hAnsi="Times New Roman" w:cs="Times New Roman"/>
          <w:sz w:val="24"/>
          <w:szCs w:val="24"/>
        </w:rPr>
        <w:t xml:space="preserve"> goals and </w:t>
      </w:r>
      <w:r w:rsidR="00264BB0" w:rsidRPr="00306833">
        <w:rPr>
          <w:rFonts w:ascii="Times New Roman" w:hAnsi="Times New Roman" w:cs="Times New Roman"/>
          <w:sz w:val="24"/>
          <w:szCs w:val="24"/>
        </w:rPr>
        <w:t>potentials</w:t>
      </w:r>
      <w:r w:rsidRPr="00306833">
        <w:rPr>
          <w:rFonts w:ascii="Times New Roman" w:hAnsi="Times New Roman" w:cs="Times New Roman"/>
          <w:sz w:val="24"/>
          <w:szCs w:val="24"/>
        </w:rPr>
        <w:t xml:space="preserve"> between parents and </w:t>
      </w:r>
      <w:r w:rsidR="00264BB0" w:rsidRPr="00306833">
        <w:rPr>
          <w:rFonts w:ascii="Times New Roman" w:hAnsi="Times New Roman" w:cs="Times New Roman"/>
          <w:sz w:val="24"/>
          <w:szCs w:val="24"/>
        </w:rPr>
        <w:t>schools</w:t>
      </w:r>
      <w:r w:rsidRPr="00306833">
        <w:rPr>
          <w:rFonts w:ascii="Times New Roman" w:hAnsi="Times New Roman" w:cs="Times New Roman"/>
          <w:sz w:val="24"/>
          <w:szCs w:val="24"/>
        </w:rPr>
        <w:t xml:space="preserve">. </w:t>
      </w:r>
      <w:r w:rsidR="00264BB0" w:rsidRPr="00306833">
        <w:rPr>
          <w:rFonts w:ascii="Times New Roman" w:hAnsi="Times New Roman" w:cs="Times New Roman"/>
          <w:sz w:val="24"/>
          <w:szCs w:val="24"/>
        </w:rPr>
        <w:t>Alt</w:t>
      </w:r>
      <w:r w:rsidRPr="00306833">
        <w:rPr>
          <w:rFonts w:ascii="Times New Roman" w:hAnsi="Times New Roman" w:cs="Times New Roman"/>
          <w:sz w:val="24"/>
          <w:szCs w:val="24"/>
        </w:rPr>
        <w:t>hough</w:t>
      </w:r>
      <w:r w:rsidR="00264BB0" w:rsidRPr="00306833">
        <w:rPr>
          <w:rFonts w:ascii="Times New Roman" w:hAnsi="Times New Roman" w:cs="Times New Roman"/>
          <w:sz w:val="24"/>
          <w:szCs w:val="24"/>
        </w:rPr>
        <w:t>,</w:t>
      </w:r>
      <w:r w:rsidRPr="00306833">
        <w:rPr>
          <w:rFonts w:ascii="Times New Roman" w:hAnsi="Times New Roman" w:cs="Times New Roman"/>
          <w:sz w:val="24"/>
          <w:szCs w:val="24"/>
        </w:rPr>
        <w:t xml:space="preserve"> various communication methods were used, gaps </w:t>
      </w:r>
      <w:r w:rsidR="00264BB0" w:rsidRPr="00306833">
        <w:rPr>
          <w:rFonts w:ascii="Times New Roman" w:hAnsi="Times New Roman" w:cs="Times New Roman"/>
          <w:sz w:val="24"/>
          <w:szCs w:val="24"/>
        </w:rPr>
        <w:t>persisted</w:t>
      </w:r>
      <w:r w:rsidRPr="00306833">
        <w:rPr>
          <w:rFonts w:ascii="Times New Roman" w:hAnsi="Times New Roman" w:cs="Times New Roman"/>
          <w:sz w:val="24"/>
          <w:szCs w:val="24"/>
        </w:rPr>
        <w:t xml:space="preserve">, indicating the stronger relationships to support ECE policies in under-resourced </w:t>
      </w:r>
      <w:r w:rsidR="00264BB0" w:rsidRPr="00306833">
        <w:rPr>
          <w:rFonts w:ascii="Times New Roman" w:hAnsi="Times New Roman" w:cs="Times New Roman"/>
          <w:sz w:val="24"/>
          <w:szCs w:val="24"/>
        </w:rPr>
        <w:t>areas</w:t>
      </w:r>
      <w:r w:rsidRPr="00306833">
        <w:rPr>
          <w:rFonts w:ascii="Times New Roman" w:hAnsi="Times New Roman" w:cs="Times New Roman"/>
          <w:sz w:val="24"/>
          <w:szCs w:val="24"/>
        </w:rPr>
        <w:t>. Similarly, the current study on school meal programs emphasizes that effective communication is key to parental engage</w:t>
      </w:r>
      <w:r w:rsidR="003351FE" w:rsidRPr="00306833">
        <w:rPr>
          <w:rFonts w:ascii="Times New Roman" w:hAnsi="Times New Roman" w:cs="Times New Roman"/>
          <w:sz w:val="24"/>
          <w:szCs w:val="24"/>
        </w:rPr>
        <w:t xml:space="preserve">ment. Despite differing focuses </w:t>
      </w:r>
      <w:r w:rsidR="003C612C" w:rsidRPr="00306833">
        <w:rPr>
          <w:rFonts w:ascii="Times New Roman" w:hAnsi="Times New Roman" w:cs="Times New Roman"/>
          <w:sz w:val="24"/>
          <w:szCs w:val="24"/>
        </w:rPr>
        <w:t xml:space="preserve">of </w:t>
      </w:r>
      <w:r w:rsidR="00C96C7F" w:rsidRPr="00306833">
        <w:rPr>
          <w:rFonts w:ascii="Times New Roman" w:hAnsi="Times New Roman" w:cs="Times New Roman"/>
          <w:sz w:val="24"/>
          <w:szCs w:val="24"/>
        </w:rPr>
        <w:t>education in Ghana and Tanzania, these studies underscore the role of communication in improving meal</w:t>
      </w:r>
      <w:r w:rsidR="003C612C" w:rsidRPr="00306833">
        <w:rPr>
          <w:rFonts w:ascii="Times New Roman" w:hAnsi="Times New Roman" w:cs="Times New Roman"/>
          <w:sz w:val="24"/>
          <w:szCs w:val="24"/>
        </w:rPr>
        <w:t xml:space="preserve"> programs</w:t>
      </w:r>
      <w:r w:rsidR="00C96C7F" w:rsidRPr="00306833">
        <w:rPr>
          <w:rFonts w:ascii="Times New Roman" w:hAnsi="Times New Roman" w:cs="Times New Roman"/>
          <w:sz w:val="24"/>
          <w:szCs w:val="24"/>
        </w:rPr>
        <w:t>'</w:t>
      </w:r>
      <w:r w:rsidR="003C612C" w:rsidRPr="00306833">
        <w:rPr>
          <w:rFonts w:ascii="Times New Roman" w:hAnsi="Times New Roman" w:cs="Times New Roman"/>
          <w:sz w:val="24"/>
          <w:szCs w:val="24"/>
        </w:rPr>
        <w:t xml:space="preserve"> outcome</w:t>
      </w:r>
      <w:r w:rsidR="00C96C7F" w:rsidRPr="00306833">
        <w:rPr>
          <w:rFonts w:ascii="Times New Roman" w:hAnsi="Times New Roman" w:cs="Times New Roman"/>
          <w:sz w:val="24"/>
          <w:szCs w:val="24"/>
        </w:rPr>
        <w:t>s</w:t>
      </w:r>
      <w:r w:rsidRPr="00306833">
        <w:rPr>
          <w:rFonts w:ascii="Times New Roman" w:hAnsi="Times New Roman" w:cs="Times New Roman"/>
          <w:sz w:val="24"/>
          <w:szCs w:val="24"/>
        </w:rPr>
        <w:t>.</w:t>
      </w:r>
    </w:p>
    <w:p w14:paraId="2F5FE4DF" w14:textId="77777777" w:rsidR="003351FE" w:rsidRPr="00306833" w:rsidRDefault="003351FE"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The study by </w:t>
      </w:r>
      <w:proofErr w:type="spellStart"/>
      <w:r w:rsidRPr="00306833">
        <w:rPr>
          <w:rFonts w:ascii="Times New Roman" w:hAnsi="Times New Roman" w:cs="Times New Roman"/>
          <w:sz w:val="24"/>
          <w:szCs w:val="24"/>
        </w:rPr>
        <w:t>Ndayishimye</w:t>
      </w:r>
      <w:proofErr w:type="spellEnd"/>
      <w:r w:rsidRPr="00306833">
        <w:rPr>
          <w:rFonts w:ascii="Times New Roman" w:hAnsi="Times New Roman" w:cs="Times New Roman"/>
          <w:sz w:val="24"/>
          <w:szCs w:val="24"/>
        </w:rPr>
        <w:t xml:space="preserve"> (2024) highlighted the role of parental engagement in the school feeding pro</w:t>
      </w:r>
      <w:r w:rsidR="00DF1AAA" w:rsidRPr="00306833">
        <w:rPr>
          <w:rFonts w:ascii="Times New Roman" w:hAnsi="Times New Roman" w:cs="Times New Roman"/>
          <w:sz w:val="24"/>
          <w:szCs w:val="24"/>
        </w:rPr>
        <w:t xml:space="preserve">grams in Rwanda. It </w:t>
      </w:r>
      <w:r w:rsidR="00C96C7F" w:rsidRPr="00306833">
        <w:rPr>
          <w:rFonts w:ascii="Times New Roman" w:hAnsi="Times New Roman" w:cs="Times New Roman"/>
          <w:sz w:val="24"/>
          <w:szCs w:val="24"/>
        </w:rPr>
        <w:t xml:space="preserve">shows a </w:t>
      </w:r>
      <w:r w:rsidRPr="00306833">
        <w:rPr>
          <w:rFonts w:ascii="Times New Roman" w:hAnsi="Times New Roman" w:cs="Times New Roman"/>
          <w:sz w:val="24"/>
          <w:szCs w:val="24"/>
        </w:rPr>
        <w:t xml:space="preserve">strong correlation (R = </w:t>
      </w:r>
      <w:r w:rsidR="00DF1AAA" w:rsidRPr="00306833">
        <w:rPr>
          <w:rFonts w:ascii="Times New Roman" w:hAnsi="Times New Roman" w:cs="Times New Roman"/>
          <w:sz w:val="24"/>
          <w:szCs w:val="24"/>
        </w:rPr>
        <w:t xml:space="preserve">.979, p &lt; 0.05). However, </w:t>
      </w:r>
      <w:r w:rsidRPr="00306833">
        <w:rPr>
          <w:rFonts w:ascii="Times New Roman" w:hAnsi="Times New Roman" w:cs="Times New Roman"/>
          <w:sz w:val="24"/>
          <w:szCs w:val="24"/>
        </w:rPr>
        <w:t xml:space="preserve">emphasizing the value of parental involvement, it did not </w:t>
      </w:r>
      <w:r w:rsidR="00DF1AAA" w:rsidRPr="00306833">
        <w:rPr>
          <w:rFonts w:ascii="Times New Roman" w:hAnsi="Times New Roman" w:cs="Times New Roman"/>
          <w:sz w:val="24"/>
          <w:szCs w:val="24"/>
        </w:rPr>
        <w:t>examine</w:t>
      </w:r>
      <w:r w:rsidRPr="00306833">
        <w:rPr>
          <w:rFonts w:ascii="Times New Roman" w:hAnsi="Times New Roman" w:cs="Times New Roman"/>
          <w:sz w:val="24"/>
          <w:szCs w:val="24"/>
        </w:rPr>
        <w:t xml:space="preserve"> the specific communication methods needed to foster </w:t>
      </w:r>
      <w:r w:rsidR="00DF1AAA" w:rsidRPr="00306833">
        <w:rPr>
          <w:rFonts w:ascii="Times New Roman" w:hAnsi="Times New Roman" w:cs="Times New Roman"/>
          <w:sz w:val="24"/>
          <w:szCs w:val="24"/>
        </w:rPr>
        <w:t>parental</w:t>
      </w:r>
      <w:r w:rsidRPr="00306833">
        <w:rPr>
          <w:rFonts w:ascii="Times New Roman" w:hAnsi="Times New Roman" w:cs="Times New Roman"/>
          <w:sz w:val="24"/>
          <w:szCs w:val="24"/>
        </w:rPr>
        <w:t xml:space="preserve"> engagement. In contrast, the present study extends this by examining how parent-teacher communication influences parental involvement in school meals and the communication strategies used to support it.</w:t>
      </w:r>
    </w:p>
    <w:p w14:paraId="0CDC1D93" w14:textId="77777777" w:rsidR="00770A78" w:rsidRPr="00306833" w:rsidRDefault="00770A78" w:rsidP="007A67A9">
      <w:pPr>
        <w:spacing w:line="480" w:lineRule="auto"/>
        <w:jc w:val="both"/>
        <w:rPr>
          <w:rFonts w:ascii="Times New Roman" w:hAnsi="Times New Roman" w:cs="Times New Roman"/>
          <w:sz w:val="24"/>
          <w:szCs w:val="24"/>
        </w:rPr>
      </w:pPr>
      <w:proofErr w:type="spellStart"/>
      <w:r w:rsidRPr="00306833">
        <w:rPr>
          <w:rFonts w:ascii="Times New Roman" w:hAnsi="Times New Roman" w:cs="Times New Roman"/>
          <w:sz w:val="24"/>
          <w:szCs w:val="24"/>
        </w:rPr>
        <w:t>Haule</w:t>
      </w:r>
      <w:proofErr w:type="spellEnd"/>
      <w:r w:rsidRPr="00306833">
        <w:rPr>
          <w:rFonts w:ascii="Times New Roman" w:hAnsi="Times New Roman" w:cs="Times New Roman"/>
          <w:sz w:val="24"/>
          <w:szCs w:val="24"/>
        </w:rPr>
        <w:t xml:space="preserve"> &amp; </w:t>
      </w:r>
      <w:proofErr w:type="spellStart"/>
      <w:r w:rsidRPr="00306833">
        <w:rPr>
          <w:rFonts w:ascii="Times New Roman" w:hAnsi="Times New Roman" w:cs="Times New Roman"/>
          <w:sz w:val="24"/>
          <w:szCs w:val="24"/>
        </w:rPr>
        <w:t>Mwinami</w:t>
      </w:r>
      <w:proofErr w:type="spellEnd"/>
      <w:r w:rsidRPr="00306833">
        <w:rPr>
          <w:rFonts w:ascii="Times New Roman" w:hAnsi="Times New Roman" w:cs="Times New Roman"/>
          <w:sz w:val="24"/>
          <w:szCs w:val="24"/>
        </w:rPr>
        <w:t xml:space="preserve"> (2024) found that parents supported school feeding programs in </w:t>
      </w:r>
      <w:proofErr w:type="spellStart"/>
      <w:r w:rsidRPr="00306833">
        <w:rPr>
          <w:rFonts w:ascii="Times New Roman" w:hAnsi="Times New Roman" w:cs="Times New Roman"/>
          <w:sz w:val="24"/>
          <w:szCs w:val="24"/>
        </w:rPr>
        <w:t>Gairo</w:t>
      </w:r>
      <w:proofErr w:type="spellEnd"/>
      <w:r w:rsidRPr="00306833">
        <w:rPr>
          <w:rFonts w:ascii="Times New Roman" w:hAnsi="Times New Roman" w:cs="Times New Roman"/>
          <w:sz w:val="24"/>
          <w:szCs w:val="24"/>
        </w:rPr>
        <w:t xml:space="preserve"> District through food, cash, and labor, with communication via meetings, newsletters, and digital platforms. However, the </w:t>
      </w:r>
      <w:r w:rsidR="00F51E08" w:rsidRPr="00306833">
        <w:rPr>
          <w:rFonts w:ascii="Times New Roman" w:hAnsi="Times New Roman" w:cs="Times New Roman"/>
          <w:sz w:val="24"/>
          <w:szCs w:val="24"/>
        </w:rPr>
        <w:t xml:space="preserve">research </w:t>
      </w:r>
      <w:r w:rsidR="00C96C7F" w:rsidRPr="00306833">
        <w:rPr>
          <w:rFonts w:ascii="Times New Roman" w:hAnsi="Times New Roman" w:cs="Times New Roman"/>
          <w:sz w:val="24"/>
          <w:szCs w:val="24"/>
        </w:rPr>
        <w:t xml:space="preserve">did </w:t>
      </w:r>
      <w:r w:rsidRPr="00306833">
        <w:rPr>
          <w:rFonts w:ascii="Times New Roman" w:hAnsi="Times New Roman" w:cs="Times New Roman"/>
          <w:sz w:val="24"/>
          <w:szCs w:val="24"/>
        </w:rPr>
        <w:t xml:space="preserve">not assess how effective these channels were in </w:t>
      </w:r>
      <w:r w:rsidR="00F51E08" w:rsidRPr="00306833">
        <w:rPr>
          <w:rFonts w:ascii="Times New Roman" w:hAnsi="Times New Roman" w:cs="Times New Roman"/>
          <w:sz w:val="24"/>
          <w:szCs w:val="24"/>
        </w:rPr>
        <w:t>encouraging engagement. Current study addressed</w:t>
      </w:r>
      <w:r w:rsidRPr="00306833">
        <w:rPr>
          <w:rFonts w:ascii="Times New Roman" w:hAnsi="Times New Roman" w:cs="Times New Roman"/>
          <w:sz w:val="24"/>
          <w:szCs w:val="24"/>
        </w:rPr>
        <w:t xml:space="preserve"> this gap by </w:t>
      </w:r>
      <w:r w:rsidR="00F51E08" w:rsidRPr="00306833">
        <w:rPr>
          <w:rFonts w:ascii="Times New Roman" w:hAnsi="Times New Roman" w:cs="Times New Roman"/>
          <w:sz w:val="24"/>
          <w:szCs w:val="24"/>
        </w:rPr>
        <w:t>assessing</w:t>
      </w:r>
      <w:r w:rsidRPr="00306833">
        <w:rPr>
          <w:rFonts w:ascii="Times New Roman" w:hAnsi="Times New Roman" w:cs="Times New Roman"/>
          <w:sz w:val="24"/>
          <w:szCs w:val="24"/>
        </w:rPr>
        <w:t xml:space="preserve"> how parent-</w:t>
      </w:r>
      <w:r w:rsidR="00F51E08" w:rsidRPr="00306833">
        <w:rPr>
          <w:rFonts w:ascii="Times New Roman" w:hAnsi="Times New Roman" w:cs="Times New Roman"/>
          <w:sz w:val="24"/>
          <w:szCs w:val="24"/>
        </w:rPr>
        <w:t>school</w:t>
      </w:r>
      <w:r w:rsidRPr="00306833">
        <w:rPr>
          <w:rFonts w:ascii="Times New Roman" w:hAnsi="Times New Roman" w:cs="Times New Roman"/>
          <w:sz w:val="24"/>
          <w:szCs w:val="24"/>
        </w:rPr>
        <w:t xml:space="preserve"> communication influences parental </w:t>
      </w:r>
      <w:r w:rsidR="00F51E08" w:rsidRPr="00306833">
        <w:rPr>
          <w:rFonts w:ascii="Times New Roman" w:hAnsi="Times New Roman" w:cs="Times New Roman"/>
          <w:sz w:val="24"/>
          <w:szCs w:val="24"/>
        </w:rPr>
        <w:t>engag</w:t>
      </w:r>
      <w:r w:rsidRPr="00306833">
        <w:rPr>
          <w:rFonts w:ascii="Times New Roman" w:hAnsi="Times New Roman" w:cs="Times New Roman"/>
          <w:sz w:val="24"/>
          <w:szCs w:val="24"/>
        </w:rPr>
        <w:t xml:space="preserve">ement in </w:t>
      </w:r>
      <w:r w:rsidR="00C96C7F" w:rsidRPr="00306833">
        <w:rPr>
          <w:rFonts w:ascii="Times New Roman" w:hAnsi="Times New Roman" w:cs="Times New Roman"/>
          <w:sz w:val="24"/>
          <w:szCs w:val="24"/>
        </w:rPr>
        <w:t xml:space="preserve">students' </w:t>
      </w:r>
      <w:r w:rsidRPr="00306833">
        <w:rPr>
          <w:rFonts w:ascii="Times New Roman" w:hAnsi="Times New Roman" w:cs="Times New Roman"/>
          <w:sz w:val="24"/>
          <w:szCs w:val="24"/>
        </w:rPr>
        <w:t>meal</w:t>
      </w:r>
      <w:r w:rsidR="00F51E08" w:rsidRPr="00306833">
        <w:rPr>
          <w:rFonts w:ascii="Times New Roman" w:hAnsi="Times New Roman" w:cs="Times New Roman"/>
          <w:sz w:val="24"/>
          <w:szCs w:val="24"/>
        </w:rPr>
        <w:t>s</w:t>
      </w:r>
      <w:r w:rsidRPr="00306833">
        <w:rPr>
          <w:rFonts w:ascii="Times New Roman" w:hAnsi="Times New Roman" w:cs="Times New Roman"/>
          <w:sz w:val="24"/>
          <w:szCs w:val="24"/>
        </w:rPr>
        <w:t xml:space="preserve"> programs.</w:t>
      </w:r>
    </w:p>
    <w:p w14:paraId="73674CB8" w14:textId="77777777" w:rsidR="00A6045C" w:rsidRPr="00306833" w:rsidRDefault="00F1642C" w:rsidP="00196D9F">
      <w:pPr>
        <w:pStyle w:val="ListParagraph"/>
        <w:numPr>
          <w:ilvl w:val="0"/>
          <w:numId w:val="4"/>
        </w:num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Research Methodology</w:t>
      </w:r>
    </w:p>
    <w:p w14:paraId="5CF71126" w14:textId="77777777" w:rsidR="006162C2" w:rsidRPr="00306833" w:rsidRDefault="00213572"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This study adopted a pragmatic research philosophy using a mixed-</w:t>
      </w:r>
      <w:r w:rsidR="006D3B69" w:rsidRPr="00306833">
        <w:rPr>
          <w:rFonts w:ascii="Times New Roman" w:hAnsi="Times New Roman" w:cs="Times New Roman"/>
          <w:sz w:val="24"/>
          <w:szCs w:val="24"/>
        </w:rPr>
        <w:t xml:space="preserve">methods approach to explore the </w:t>
      </w:r>
      <w:proofErr w:type="spellStart"/>
      <w:r w:rsidR="0056475A" w:rsidRPr="00306833">
        <w:rPr>
          <w:rFonts w:ascii="Times New Roman" w:hAnsi="Times New Roman" w:cs="Times New Roman"/>
          <w:sz w:val="24"/>
          <w:szCs w:val="24"/>
        </w:rPr>
        <w:t>effecti</w:t>
      </w:r>
      <w:r w:rsidR="006D3B69" w:rsidRPr="00306833">
        <w:rPr>
          <w:rFonts w:ascii="Times New Roman" w:hAnsi="Times New Roman" w:cs="Times New Roman"/>
          <w:sz w:val="24"/>
          <w:szCs w:val="24"/>
        </w:rPr>
        <w:t>ve</w:t>
      </w:r>
      <w:r w:rsidR="0056475A" w:rsidRPr="00306833">
        <w:rPr>
          <w:rFonts w:ascii="Times New Roman" w:hAnsi="Times New Roman" w:cs="Times New Roman"/>
          <w:sz w:val="24"/>
          <w:szCs w:val="24"/>
        </w:rPr>
        <w:t>nesss</w:t>
      </w:r>
      <w:proofErr w:type="spellEnd"/>
      <w:r w:rsidR="0056475A" w:rsidRPr="00306833">
        <w:rPr>
          <w:rFonts w:ascii="Times New Roman" w:hAnsi="Times New Roman" w:cs="Times New Roman"/>
          <w:sz w:val="24"/>
          <w:szCs w:val="24"/>
        </w:rPr>
        <w:t xml:space="preserve"> of parental-school communication </w:t>
      </w:r>
      <w:r w:rsidRPr="00306833">
        <w:rPr>
          <w:rFonts w:ascii="Times New Roman" w:hAnsi="Times New Roman" w:cs="Times New Roman"/>
          <w:sz w:val="24"/>
          <w:szCs w:val="24"/>
        </w:rPr>
        <w:t xml:space="preserve">in </w:t>
      </w:r>
      <w:r w:rsidR="006D3B69" w:rsidRPr="00306833">
        <w:rPr>
          <w:rFonts w:ascii="Times New Roman" w:hAnsi="Times New Roman" w:cs="Times New Roman"/>
          <w:sz w:val="24"/>
          <w:szCs w:val="24"/>
        </w:rPr>
        <w:t>students’</w:t>
      </w:r>
      <w:r w:rsidRPr="00306833">
        <w:rPr>
          <w:rFonts w:ascii="Times New Roman" w:hAnsi="Times New Roman" w:cs="Times New Roman"/>
          <w:sz w:val="24"/>
          <w:szCs w:val="24"/>
        </w:rPr>
        <w:t xml:space="preserve"> meal programs in </w:t>
      </w:r>
      <w:r w:rsidR="006D3B69" w:rsidRPr="00306833">
        <w:rPr>
          <w:rFonts w:ascii="Times New Roman" w:hAnsi="Times New Roman" w:cs="Times New Roman"/>
          <w:sz w:val="24"/>
          <w:szCs w:val="24"/>
        </w:rPr>
        <w:t xml:space="preserve">public primary schools in </w:t>
      </w:r>
      <w:proofErr w:type="spellStart"/>
      <w:r w:rsidRPr="00306833">
        <w:rPr>
          <w:rFonts w:ascii="Times New Roman" w:hAnsi="Times New Roman" w:cs="Times New Roman"/>
          <w:sz w:val="24"/>
          <w:szCs w:val="24"/>
        </w:rPr>
        <w:t>Sengerema</w:t>
      </w:r>
      <w:proofErr w:type="spellEnd"/>
      <w:r w:rsidRPr="00306833">
        <w:rPr>
          <w:rFonts w:ascii="Times New Roman" w:hAnsi="Times New Roman" w:cs="Times New Roman"/>
          <w:sz w:val="24"/>
          <w:szCs w:val="24"/>
        </w:rPr>
        <w:t xml:space="preserve"> District. </w:t>
      </w:r>
      <w:r w:rsidR="002C0B60" w:rsidRPr="00306833">
        <w:rPr>
          <w:rFonts w:ascii="Times New Roman" w:hAnsi="Times New Roman" w:cs="Times New Roman"/>
          <w:sz w:val="24"/>
          <w:szCs w:val="24"/>
        </w:rPr>
        <w:t>Q</w:t>
      </w:r>
      <w:r w:rsidRPr="00306833">
        <w:rPr>
          <w:rFonts w:ascii="Times New Roman" w:hAnsi="Times New Roman" w:cs="Times New Roman"/>
          <w:sz w:val="24"/>
          <w:szCs w:val="24"/>
        </w:rPr>
        <w:t xml:space="preserve">uantitative data (from surveys) and qualitative data (from </w:t>
      </w:r>
      <w:r w:rsidRPr="00306833">
        <w:rPr>
          <w:rFonts w:ascii="Times New Roman" w:hAnsi="Times New Roman" w:cs="Times New Roman"/>
          <w:sz w:val="24"/>
          <w:szCs w:val="24"/>
        </w:rPr>
        <w:lastRenderedPageBreak/>
        <w:t xml:space="preserve">interviews) were </w:t>
      </w:r>
      <w:r w:rsidR="008519DD" w:rsidRPr="00306833">
        <w:rPr>
          <w:rFonts w:ascii="Times New Roman" w:hAnsi="Times New Roman" w:cs="Times New Roman"/>
          <w:sz w:val="24"/>
          <w:szCs w:val="24"/>
        </w:rPr>
        <w:t>collect</w:t>
      </w:r>
      <w:r w:rsidR="00C96C7F" w:rsidRPr="00306833">
        <w:rPr>
          <w:rFonts w:ascii="Times New Roman" w:hAnsi="Times New Roman" w:cs="Times New Roman"/>
          <w:sz w:val="24"/>
          <w:szCs w:val="24"/>
        </w:rPr>
        <w:t xml:space="preserve"> data simultaneously</w:t>
      </w:r>
      <w:r w:rsidR="008519DD" w:rsidRPr="00306833">
        <w:rPr>
          <w:rFonts w:ascii="Times New Roman" w:hAnsi="Times New Roman" w:cs="Times New Roman"/>
          <w:sz w:val="24"/>
          <w:szCs w:val="24"/>
        </w:rPr>
        <w:t>. The study</w:t>
      </w:r>
      <w:r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used </w:t>
      </w:r>
      <w:r w:rsidRPr="00306833">
        <w:rPr>
          <w:rFonts w:ascii="Times New Roman" w:hAnsi="Times New Roman" w:cs="Times New Roman"/>
          <w:sz w:val="24"/>
          <w:szCs w:val="24"/>
        </w:rPr>
        <w:t xml:space="preserve">a convergent design to </w:t>
      </w:r>
      <w:r w:rsidR="008B5344" w:rsidRPr="00306833">
        <w:rPr>
          <w:rFonts w:ascii="Times New Roman" w:hAnsi="Times New Roman" w:cs="Times New Roman"/>
          <w:sz w:val="24"/>
          <w:szCs w:val="24"/>
        </w:rPr>
        <w:t>comprehend</w:t>
      </w:r>
      <w:r w:rsidR="008519DD" w:rsidRPr="00306833">
        <w:rPr>
          <w:rFonts w:ascii="Times New Roman" w:hAnsi="Times New Roman" w:cs="Times New Roman"/>
          <w:sz w:val="24"/>
          <w:szCs w:val="24"/>
        </w:rPr>
        <w:t xml:space="preserve"> the</w:t>
      </w:r>
      <w:r w:rsidRPr="00306833">
        <w:rPr>
          <w:rFonts w:ascii="Times New Roman" w:hAnsi="Times New Roman" w:cs="Times New Roman"/>
          <w:sz w:val="24"/>
          <w:szCs w:val="24"/>
        </w:rPr>
        <w:t xml:space="preserve"> view of the issue. </w:t>
      </w:r>
      <w:r w:rsidR="008B5344" w:rsidRPr="00306833">
        <w:rPr>
          <w:rFonts w:ascii="Times New Roman" w:hAnsi="Times New Roman" w:cs="Times New Roman"/>
          <w:sz w:val="24"/>
          <w:szCs w:val="24"/>
        </w:rPr>
        <w:t>T</w:t>
      </w:r>
      <w:r w:rsidRPr="00306833">
        <w:rPr>
          <w:rFonts w:ascii="Times New Roman" w:hAnsi="Times New Roman" w:cs="Times New Roman"/>
          <w:sz w:val="24"/>
          <w:szCs w:val="24"/>
        </w:rPr>
        <w:t xml:space="preserve">arget population </w:t>
      </w:r>
      <w:r w:rsidR="008B5344" w:rsidRPr="00306833">
        <w:rPr>
          <w:rFonts w:ascii="Times New Roman" w:hAnsi="Times New Roman" w:cs="Times New Roman"/>
          <w:sz w:val="24"/>
          <w:szCs w:val="24"/>
        </w:rPr>
        <w:t>were</w:t>
      </w:r>
      <w:r w:rsidRPr="00306833">
        <w:rPr>
          <w:rFonts w:ascii="Times New Roman" w:hAnsi="Times New Roman" w:cs="Times New Roman"/>
          <w:sz w:val="24"/>
          <w:szCs w:val="24"/>
        </w:rPr>
        <w:t xml:space="preserve"> pupils, parents, school administrators, and school com</w:t>
      </w:r>
      <w:r w:rsidR="00782C43" w:rsidRPr="00306833">
        <w:rPr>
          <w:rFonts w:ascii="Times New Roman" w:hAnsi="Times New Roman" w:cs="Times New Roman"/>
          <w:sz w:val="24"/>
          <w:szCs w:val="24"/>
        </w:rPr>
        <w:t xml:space="preserve">mittee members. </w:t>
      </w:r>
      <w:r w:rsidR="008B5344" w:rsidRPr="00306833">
        <w:rPr>
          <w:rFonts w:ascii="Times New Roman" w:hAnsi="Times New Roman" w:cs="Times New Roman"/>
          <w:sz w:val="24"/>
          <w:szCs w:val="24"/>
        </w:rPr>
        <w:t>S</w:t>
      </w:r>
      <w:r w:rsidR="00782C43" w:rsidRPr="00306833">
        <w:rPr>
          <w:rFonts w:ascii="Times New Roman" w:hAnsi="Times New Roman" w:cs="Times New Roman"/>
          <w:sz w:val="24"/>
          <w:szCs w:val="24"/>
        </w:rPr>
        <w:t>tratified,</w:t>
      </w:r>
      <w:r w:rsidRPr="00306833">
        <w:rPr>
          <w:rFonts w:ascii="Times New Roman" w:hAnsi="Times New Roman" w:cs="Times New Roman"/>
          <w:sz w:val="24"/>
          <w:szCs w:val="24"/>
        </w:rPr>
        <w:t xml:space="preserve"> </w:t>
      </w:r>
      <w:r w:rsidR="00782C43" w:rsidRPr="00306833">
        <w:rPr>
          <w:rFonts w:ascii="Times New Roman" w:hAnsi="Times New Roman" w:cs="Times New Roman"/>
          <w:sz w:val="24"/>
          <w:szCs w:val="24"/>
        </w:rPr>
        <w:t xml:space="preserve">convenient, and simple random </w:t>
      </w:r>
      <w:r w:rsidRPr="00306833">
        <w:rPr>
          <w:rFonts w:ascii="Times New Roman" w:hAnsi="Times New Roman" w:cs="Times New Roman"/>
          <w:sz w:val="24"/>
          <w:szCs w:val="24"/>
        </w:rPr>
        <w:t>sampling technique</w:t>
      </w:r>
      <w:r w:rsidR="008B5344" w:rsidRPr="00306833">
        <w:rPr>
          <w:rFonts w:ascii="Times New Roman" w:hAnsi="Times New Roman" w:cs="Times New Roman"/>
          <w:sz w:val="24"/>
          <w:szCs w:val="24"/>
        </w:rPr>
        <w:t>s were</w:t>
      </w:r>
      <w:r w:rsidRPr="00306833">
        <w:rPr>
          <w:rFonts w:ascii="Times New Roman" w:hAnsi="Times New Roman" w:cs="Times New Roman"/>
          <w:sz w:val="24"/>
          <w:szCs w:val="24"/>
        </w:rPr>
        <w:t xml:space="preserve"> used to select 70 pupils, 50 parents, 15 </w:t>
      </w:r>
      <w:r w:rsidR="006D3B69" w:rsidRPr="00306833">
        <w:rPr>
          <w:rFonts w:ascii="Times New Roman" w:hAnsi="Times New Roman" w:cs="Times New Roman"/>
          <w:sz w:val="24"/>
          <w:szCs w:val="24"/>
        </w:rPr>
        <w:t xml:space="preserve">school </w:t>
      </w:r>
      <w:r w:rsidRPr="00306833">
        <w:rPr>
          <w:rFonts w:ascii="Times New Roman" w:hAnsi="Times New Roman" w:cs="Times New Roman"/>
          <w:sz w:val="24"/>
          <w:szCs w:val="24"/>
        </w:rPr>
        <w:t xml:space="preserve">administrators, and 10 </w:t>
      </w:r>
      <w:r w:rsidR="008B5344" w:rsidRPr="00306833">
        <w:rPr>
          <w:rFonts w:ascii="Times New Roman" w:hAnsi="Times New Roman" w:cs="Times New Roman"/>
          <w:sz w:val="24"/>
          <w:szCs w:val="24"/>
        </w:rPr>
        <w:t xml:space="preserve">school </w:t>
      </w:r>
      <w:r w:rsidRPr="00306833">
        <w:rPr>
          <w:rFonts w:ascii="Times New Roman" w:hAnsi="Times New Roman" w:cs="Times New Roman"/>
          <w:sz w:val="24"/>
          <w:szCs w:val="24"/>
        </w:rPr>
        <w:t xml:space="preserve">committee members from </w:t>
      </w:r>
      <w:r w:rsidR="008B5344" w:rsidRPr="00306833">
        <w:rPr>
          <w:rFonts w:ascii="Times New Roman" w:hAnsi="Times New Roman" w:cs="Times New Roman"/>
          <w:sz w:val="24"/>
          <w:szCs w:val="24"/>
        </w:rPr>
        <w:t>selected</w:t>
      </w:r>
      <w:r w:rsidRPr="00306833">
        <w:rPr>
          <w:rFonts w:ascii="Times New Roman" w:hAnsi="Times New Roman" w:cs="Times New Roman"/>
          <w:sz w:val="24"/>
          <w:szCs w:val="24"/>
        </w:rPr>
        <w:t xml:space="preserve"> schools, </w:t>
      </w:r>
      <w:r w:rsidR="00B92B56" w:rsidRPr="00306833">
        <w:rPr>
          <w:rFonts w:ascii="Times New Roman" w:hAnsi="Times New Roman" w:cs="Times New Roman"/>
          <w:sz w:val="24"/>
          <w:szCs w:val="24"/>
        </w:rPr>
        <w:t>to ensure</w:t>
      </w:r>
      <w:r w:rsidRPr="00306833">
        <w:rPr>
          <w:rFonts w:ascii="Times New Roman" w:hAnsi="Times New Roman" w:cs="Times New Roman"/>
          <w:sz w:val="24"/>
          <w:szCs w:val="24"/>
        </w:rPr>
        <w:t xml:space="preserve"> diverse and balanced input. Data were analyzed using SPSS for statistics</w:t>
      </w:r>
      <w:r w:rsidR="000361BD" w:rsidRPr="00306833">
        <w:rPr>
          <w:rFonts w:ascii="Times New Roman" w:hAnsi="Times New Roman" w:cs="Times New Roman"/>
          <w:sz w:val="24"/>
          <w:szCs w:val="24"/>
        </w:rPr>
        <w:t>,</w:t>
      </w:r>
      <w:r w:rsidRPr="00306833">
        <w:rPr>
          <w:rFonts w:ascii="Times New Roman" w:hAnsi="Times New Roman" w:cs="Times New Roman"/>
          <w:sz w:val="24"/>
          <w:szCs w:val="24"/>
        </w:rPr>
        <w:t xml:space="preserve"> and t</w:t>
      </w:r>
      <w:r w:rsidR="000361BD" w:rsidRPr="00306833">
        <w:rPr>
          <w:rFonts w:ascii="Times New Roman" w:hAnsi="Times New Roman" w:cs="Times New Roman"/>
          <w:sz w:val="24"/>
          <w:szCs w:val="24"/>
        </w:rPr>
        <w:t xml:space="preserve">hematic analysis </w:t>
      </w:r>
      <w:r w:rsidR="00C96C7F" w:rsidRPr="00306833">
        <w:rPr>
          <w:rFonts w:ascii="Times New Roman" w:hAnsi="Times New Roman" w:cs="Times New Roman"/>
          <w:sz w:val="24"/>
          <w:szCs w:val="24"/>
        </w:rPr>
        <w:t>interviews gave</w:t>
      </w:r>
      <w:r w:rsidRPr="00306833">
        <w:rPr>
          <w:rFonts w:ascii="Times New Roman" w:hAnsi="Times New Roman" w:cs="Times New Roman"/>
          <w:sz w:val="24"/>
          <w:szCs w:val="24"/>
        </w:rPr>
        <w:t xml:space="preserve"> clear insights into what encourages or limits parental </w:t>
      </w:r>
      <w:r w:rsidR="000361BD" w:rsidRPr="00306833">
        <w:rPr>
          <w:rFonts w:ascii="Times New Roman" w:hAnsi="Times New Roman" w:cs="Times New Roman"/>
          <w:sz w:val="24"/>
          <w:szCs w:val="24"/>
        </w:rPr>
        <w:t>engag</w:t>
      </w:r>
      <w:r w:rsidRPr="00306833">
        <w:rPr>
          <w:rFonts w:ascii="Times New Roman" w:hAnsi="Times New Roman" w:cs="Times New Roman"/>
          <w:sz w:val="24"/>
          <w:szCs w:val="24"/>
        </w:rPr>
        <w:t>ement.</w:t>
      </w:r>
      <w:r w:rsidR="00BB2E19"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Experts reviewed tool</w:t>
      </w:r>
      <w:r w:rsidRPr="00306833">
        <w:rPr>
          <w:rFonts w:ascii="Times New Roman" w:hAnsi="Times New Roman" w:cs="Times New Roman"/>
          <w:sz w:val="24"/>
          <w:szCs w:val="24"/>
        </w:rPr>
        <w:t xml:space="preserve">s, and </w:t>
      </w:r>
      <w:r w:rsidR="00C96C7F" w:rsidRPr="00306833">
        <w:rPr>
          <w:rFonts w:ascii="Times New Roman" w:hAnsi="Times New Roman" w:cs="Times New Roman"/>
          <w:sz w:val="24"/>
          <w:szCs w:val="24"/>
        </w:rPr>
        <w:t xml:space="preserve">Cronbach's </w:t>
      </w:r>
      <w:r w:rsidRPr="00306833">
        <w:rPr>
          <w:rFonts w:ascii="Times New Roman" w:hAnsi="Times New Roman" w:cs="Times New Roman"/>
          <w:sz w:val="24"/>
          <w:szCs w:val="24"/>
        </w:rPr>
        <w:t>Alpha (0.72</w:t>
      </w:r>
      <w:r w:rsidR="009330AE" w:rsidRPr="00306833">
        <w:rPr>
          <w:rFonts w:ascii="Times New Roman" w:hAnsi="Times New Roman" w:cs="Times New Roman"/>
          <w:sz w:val="24"/>
          <w:szCs w:val="24"/>
        </w:rPr>
        <w:t>1</w:t>
      </w:r>
      <w:r w:rsidRPr="00306833">
        <w:rPr>
          <w:rFonts w:ascii="Times New Roman" w:hAnsi="Times New Roman" w:cs="Times New Roman"/>
          <w:sz w:val="24"/>
          <w:szCs w:val="24"/>
        </w:rPr>
        <w:t xml:space="preserve">) confirmed internal consistency. </w:t>
      </w:r>
    </w:p>
    <w:p w14:paraId="0D59C4A3" w14:textId="77777777" w:rsidR="006E0183" w:rsidRPr="00306833" w:rsidRDefault="006E0183" w:rsidP="007A67A9">
      <w:pPr>
        <w:spacing w:line="480" w:lineRule="auto"/>
        <w:jc w:val="both"/>
        <w:rPr>
          <w:rFonts w:ascii="Times New Roman" w:hAnsi="Times New Roman" w:cs="Times New Roman"/>
          <w:sz w:val="24"/>
          <w:szCs w:val="24"/>
        </w:rPr>
      </w:pPr>
    </w:p>
    <w:p w14:paraId="47D94EEC" w14:textId="5247CE98" w:rsidR="00F10A58" w:rsidRPr="00306833" w:rsidRDefault="00236014" w:rsidP="00F10A58">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r w:rsidR="002012F6" w:rsidRPr="00306833">
        <w:rPr>
          <w:rFonts w:ascii="Times New Roman" w:hAnsi="Times New Roman" w:cs="Times New Roman"/>
          <w:b/>
          <w:sz w:val="24"/>
          <w:szCs w:val="24"/>
        </w:rPr>
        <w:t>and Discussions</w:t>
      </w:r>
      <w:r>
        <w:rPr>
          <w:rFonts w:ascii="Times New Roman" w:hAnsi="Times New Roman" w:cs="Times New Roman"/>
          <w:b/>
          <w:sz w:val="24"/>
          <w:szCs w:val="24"/>
        </w:rPr>
        <w:t xml:space="preserve">: </w:t>
      </w:r>
    </w:p>
    <w:p w14:paraId="38D16FAE" w14:textId="1A084445" w:rsidR="00B45BD1" w:rsidRPr="00306833" w:rsidRDefault="00B45BD1" w:rsidP="00B45BD1">
      <w:pPr>
        <w:pStyle w:val="ListParagraph"/>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Table 1.</w:t>
      </w:r>
      <w:r w:rsidR="00186646" w:rsidRPr="00306833">
        <w:rPr>
          <w:rFonts w:ascii="Times New Roman" w:hAnsi="Times New Roman" w:cs="Times New Roman"/>
          <w:b/>
          <w:sz w:val="24"/>
          <w:szCs w:val="24"/>
        </w:rPr>
        <w:t xml:space="preserve"> Survey reveals communication gaps between parents and teachers regarding students’ food needs</w:t>
      </w:r>
    </w:p>
    <w:tbl>
      <w:tblPr>
        <w:tblpPr w:leftFromText="180" w:rightFromText="180" w:vertAnchor="text" w:horzAnchor="margin" w:tblpXSpec="center" w:tblpY="505"/>
        <w:tblW w:w="9739" w:type="dxa"/>
        <w:tblLayout w:type="fixed"/>
        <w:tblCellMar>
          <w:left w:w="0" w:type="dxa"/>
          <w:right w:w="0" w:type="dxa"/>
        </w:tblCellMar>
        <w:tblLook w:val="01E0" w:firstRow="1" w:lastRow="1" w:firstColumn="1" w:lastColumn="1" w:noHBand="0" w:noVBand="0"/>
      </w:tblPr>
      <w:tblGrid>
        <w:gridCol w:w="577"/>
        <w:gridCol w:w="4479"/>
        <w:gridCol w:w="660"/>
        <w:gridCol w:w="766"/>
        <w:gridCol w:w="665"/>
        <w:gridCol w:w="776"/>
        <w:gridCol w:w="766"/>
        <w:gridCol w:w="1050"/>
      </w:tblGrid>
      <w:tr w:rsidR="006E0183" w:rsidRPr="00306833" w14:paraId="4B9351A3" w14:textId="77777777" w:rsidTr="006E0183">
        <w:trPr>
          <w:trHeight w:val="548"/>
        </w:trPr>
        <w:tc>
          <w:tcPr>
            <w:tcW w:w="577" w:type="dxa"/>
            <w:tcBorders>
              <w:top w:val="single" w:sz="4" w:space="0" w:color="000000"/>
            </w:tcBorders>
          </w:tcPr>
          <w:p w14:paraId="76B585ED" w14:textId="77777777" w:rsidR="006E0183" w:rsidRPr="00306833" w:rsidRDefault="006E0183" w:rsidP="006E0183">
            <w:pPr>
              <w:widowControl w:val="0"/>
              <w:autoSpaceDE w:val="0"/>
              <w:autoSpaceDN w:val="0"/>
              <w:spacing w:before="233"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SN</w:t>
            </w:r>
          </w:p>
        </w:tc>
        <w:tc>
          <w:tcPr>
            <w:tcW w:w="4479" w:type="dxa"/>
            <w:tcBorders>
              <w:top w:val="single" w:sz="4" w:space="0" w:color="000000"/>
            </w:tcBorders>
          </w:tcPr>
          <w:p w14:paraId="2CDFDF44" w14:textId="77777777" w:rsidR="006E0183" w:rsidRPr="00306833" w:rsidRDefault="006E0183" w:rsidP="006E0183">
            <w:pPr>
              <w:widowControl w:val="0"/>
              <w:autoSpaceDE w:val="0"/>
              <w:autoSpaceDN w:val="0"/>
              <w:spacing w:before="233"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2"/>
                <w:sz w:val="24"/>
                <w:szCs w:val="24"/>
              </w:rPr>
              <w:t>STATEMENT</w:t>
            </w:r>
          </w:p>
        </w:tc>
        <w:tc>
          <w:tcPr>
            <w:tcW w:w="2867" w:type="dxa"/>
            <w:gridSpan w:val="4"/>
            <w:tcBorders>
              <w:top w:val="single" w:sz="4" w:space="0" w:color="000000"/>
            </w:tcBorders>
          </w:tcPr>
          <w:p w14:paraId="23850B72" w14:textId="77777777" w:rsidR="006E0183" w:rsidRPr="00306833" w:rsidRDefault="006E0183" w:rsidP="006E0183">
            <w:pPr>
              <w:widowControl w:val="0"/>
              <w:autoSpaceDE w:val="0"/>
              <w:autoSpaceDN w:val="0"/>
              <w:spacing w:before="233" w:after="0" w:line="240" w:lineRule="auto"/>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 xml:space="preserve">  RESPONSES</w:t>
            </w:r>
            <w:r w:rsidRPr="00306833">
              <w:rPr>
                <w:rFonts w:ascii="Times New Roman" w:eastAsia="Times New Roman" w:hAnsi="Times New Roman" w:cs="Times New Roman"/>
                <w:spacing w:val="-9"/>
                <w:sz w:val="24"/>
                <w:szCs w:val="24"/>
              </w:rPr>
              <w:t xml:space="preserve"> (%)</w:t>
            </w:r>
          </w:p>
        </w:tc>
        <w:tc>
          <w:tcPr>
            <w:tcW w:w="766" w:type="dxa"/>
            <w:tcBorders>
              <w:top w:val="single" w:sz="4" w:space="0" w:color="000000"/>
            </w:tcBorders>
          </w:tcPr>
          <w:p w14:paraId="4214E2CA"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1050" w:type="dxa"/>
            <w:tcBorders>
              <w:top w:val="single" w:sz="4" w:space="0" w:color="000000"/>
            </w:tcBorders>
          </w:tcPr>
          <w:p w14:paraId="364D3913" w14:textId="77777777" w:rsidR="006E0183" w:rsidRPr="00306833" w:rsidRDefault="006E0183" w:rsidP="006E0183">
            <w:pPr>
              <w:widowControl w:val="0"/>
              <w:autoSpaceDE w:val="0"/>
              <w:autoSpaceDN w:val="0"/>
              <w:spacing w:before="233"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MEAN</w:t>
            </w:r>
          </w:p>
        </w:tc>
      </w:tr>
      <w:tr w:rsidR="006E0183" w:rsidRPr="00306833" w14:paraId="503BAC83" w14:textId="77777777" w:rsidTr="006E0183">
        <w:trPr>
          <w:trHeight w:val="262"/>
        </w:trPr>
        <w:tc>
          <w:tcPr>
            <w:tcW w:w="577" w:type="dxa"/>
          </w:tcPr>
          <w:p w14:paraId="6DAFBBD8"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4479" w:type="dxa"/>
          </w:tcPr>
          <w:p w14:paraId="09C64150"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660" w:type="dxa"/>
          </w:tcPr>
          <w:p w14:paraId="15C446A6" w14:textId="77777777" w:rsidR="006E0183" w:rsidRPr="00306833" w:rsidRDefault="006E0183" w:rsidP="006E0183">
            <w:pPr>
              <w:widowControl w:val="0"/>
              <w:autoSpaceDE w:val="0"/>
              <w:autoSpaceDN w:val="0"/>
              <w:spacing w:before="55" w:after="0" w:line="240" w:lineRule="auto"/>
              <w:ind w:left="105"/>
              <w:jc w:val="both"/>
              <w:rPr>
                <w:rFonts w:ascii="Times New Roman" w:eastAsia="Times New Roman" w:hAnsi="Times New Roman" w:cs="Times New Roman"/>
                <w:sz w:val="24"/>
                <w:szCs w:val="24"/>
              </w:rPr>
            </w:pPr>
          </w:p>
        </w:tc>
        <w:tc>
          <w:tcPr>
            <w:tcW w:w="766" w:type="dxa"/>
          </w:tcPr>
          <w:p w14:paraId="25D704B4"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665" w:type="dxa"/>
          </w:tcPr>
          <w:p w14:paraId="44DC4249"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776" w:type="dxa"/>
          </w:tcPr>
          <w:p w14:paraId="50E7BCA4"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766" w:type="dxa"/>
          </w:tcPr>
          <w:p w14:paraId="653CBC6A"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1050" w:type="dxa"/>
          </w:tcPr>
          <w:p w14:paraId="66150A5E"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r>
      <w:tr w:rsidR="006E0183" w:rsidRPr="00306833" w14:paraId="56B8FF65" w14:textId="77777777" w:rsidTr="006E0183">
        <w:trPr>
          <w:trHeight w:val="474"/>
        </w:trPr>
        <w:tc>
          <w:tcPr>
            <w:tcW w:w="577" w:type="dxa"/>
          </w:tcPr>
          <w:p w14:paraId="1C55FACE"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4479" w:type="dxa"/>
          </w:tcPr>
          <w:p w14:paraId="298362D1"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660" w:type="dxa"/>
          </w:tcPr>
          <w:p w14:paraId="3072A552"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SD</w:t>
            </w:r>
          </w:p>
        </w:tc>
        <w:tc>
          <w:tcPr>
            <w:tcW w:w="766" w:type="dxa"/>
          </w:tcPr>
          <w:p w14:paraId="393D19E0" w14:textId="77777777" w:rsidR="006E0183" w:rsidRPr="00306833" w:rsidRDefault="006E0183" w:rsidP="006E0183">
            <w:pPr>
              <w:widowControl w:val="0"/>
              <w:autoSpaceDE w:val="0"/>
              <w:autoSpaceDN w:val="0"/>
              <w:spacing w:before="37"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D</w:t>
            </w:r>
          </w:p>
        </w:tc>
        <w:tc>
          <w:tcPr>
            <w:tcW w:w="665" w:type="dxa"/>
          </w:tcPr>
          <w:p w14:paraId="78166D1B" w14:textId="77777777" w:rsidR="006E0183" w:rsidRPr="00306833" w:rsidRDefault="006E0183" w:rsidP="006E0183">
            <w:pPr>
              <w:widowControl w:val="0"/>
              <w:autoSpaceDE w:val="0"/>
              <w:autoSpaceDN w:val="0"/>
              <w:spacing w:before="37" w:after="0" w:line="240" w:lineRule="auto"/>
              <w:ind w:left="49" w:right="131"/>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U</w:t>
            </w:r>
          </w:p>
        </w:tc>
        <w:tc>
          <w:tcPr>
            <w:tcW w:w="776" w:type="dxa"/>
          </w:tcPr>
          <w:p w14:paraId="0F6490A2" w14:textId="77777777" w:rsidR="006E0183" w:rsidRPr="00306833" w:rsidRDefault="006E0183" w:rsidP="006E0183">
            <w:pPr>
              <w:widowControl w:val="0"/>
              <w:autoSpaceDE w:val="0"/>
              <w:autoSpaceDN w:val="0"/>
              <w:spacing w:before="37"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A</w:t>
            </w:r>
          </w:p>
        </w:tc>
        <w:tc>
          <w:tcPr>
            <w:tcW w:w="766" w:type="dxa"/>
          </w:tcPr>
          <w:p w14:paraId="200D5904" w14:textId="77777777" w:rsidR="006E0183" w:rsidRPr="00306833" w:rsidRDefault="006E0183" w:rsidP="006E0183">
            <w:pPr>
              <w:widowControl w:val="0"/>
              <w:autoSpaceDE w:val="0"/>
              <w:autoSpaceDN w:val="0"/>
              <w:spacing w:before="37" w:after="0" w:line="240" w:lineRule="auto"/>
              <w:ind w:left="40" w:right="10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SA</w:t>
            </w:r>
          </w:p>
        </w:tc>
        <w:tc>
          <w:tcPr>
            <w:tcW w:w="1050" w:type="dxa"/>
          </w:tcPr>
          <w:p w14:paraId="3B1CB0D7" w14:textId="77777777" w:rsidR="006E0183" w:rsidRPr="00306833"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r>
      <w:tr w:rsidR="006E0183" w:rsidRPr="00306833" w14:paraId="09568F6C" w14:textId="77777777" w:rsidTr="006E0183">
        <w:trPr>
          <w:trHeight w:val="1118"/>
        </w:trPr>
        <w:tc>
          <w:tcPr>
            <w:tcW w:w="577" w:type="dxa"/>
          </w:tcPr>
          <w:p w14:paraId="122AB6FC" w14:textId="77777777" w:rsidR="006E0183" w:rsidRPr="00306833"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1.</w:t>
            </w:r>
          </w:p>
        </w:tc>
        <w:tc>
          <w:tcPr>
            <w:tcW w:w="4479" w:type="dxa"/>
          </w:tcPr>
          <w:p w14:paraId="0BBAAD9A" w14:textId="77777777" w:rsidR="006E0183" w:rsidRPr="00306833" w:rsidRDefault="006E0183" w:rsidP="006E0183">
            <w:pPr>
              <w:widowControl w:val="0"/>
              <w:autoSpaceDE w:val="0"/>
              <w:autoSpaceDN w:val="0"/>
              <w:spacing w:before="175" w:after="0" w:line="240" w:lineRule="auto"/>
              <w:ind w:left="174" w:right="108"/>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 xml:space="preserve">Communication between parents and teachers about </w:t>
            </w:r>
            <w:r w:rsidR="00C96C7F" w:rsidRPr="00306833">
              <w:rPr>
                <w:rFonts w:ascii="Times New Roman" w:eastAsia="Times New Roman" w:hAnsi="Times New Roman" w:cs="Times New Roman"/>
                <w:sz w:val="24"/>
                <w:szCs w:val="24"/>
              </w:rPr>
              <w:t xml:space="preserve">students' </w:t>
            </w:r>
            <w:r w:rsidRPr="00306833">
              <w:rPr>
                <w:rFonts w:ascii="Times New Roman" w:eastAsia="Times New Roman" w:hAnsi="Times New Roman" w:cs="Times New Roman"/>
                <w:sz w:val="24"/>
                <w:szCs w:val="24"/>
              </w:rPr>
              <w:t xml:space="preserve">food needs is </w:t>
            </w:r>
            <w:r w:rsidRPr="00306833">
              <w:rPr>
                <w:rFonts w:ascii="Times New Roman" w:eastAsia="Times New Roman" w:hAnsi="Times New Roman" w:cs="Times New Roman"/>
                <w:spacing w:val="-2"/>
                <w:sz w:val="24"/>
                <w:szCs w:val="24"/>
              </w:rPr>
              <w:t>unsatisfactory.</w:t>
            </w:r>
          </w:p>
        </w:tc>
        <w:tc>
          <w:tcPr>
            <w:tcW w:w="660" w:type="dxa"/>
          </w:tcPr>
          <w:p w14:paraId="13A2AE70" w14:textId="77777777" w:rsidR="006E0183" w:rsidRPr="00306833"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15.0</w:t>
            </w:r>
          </w:p>
        </w:tc>
        <w:tc>
          <w:tcPr>
            <w:tcW w:w="766" w:type="dxa"/>
          </w:tcPr>
          <w:p w14:paraId="630AA8B8" w14:textId="77777777" w:rsidR="006E0183" w:rsidRPr="00306833"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22.5</w:t>
            </w:r>
          </w:p>
        </w:tc>
        <w:tc>
          <w:tcPr>
            <w:tcW w:w="665" w:type="dxa"/>
          </w:tcPr>
          <w:p w14:paraId="2AF7973A" w14:textId="77777777" w:rsidR="006E0183" w:rsidRPr="00306833"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Pr>
          <w:p w14:paraId="777153A0"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44.2</w:t>
            </w:r>
          </w:p>
        </w:tc>
        <w:tc>
          <w:tcPr>
            <w:tcW w:w="766" w:type="dxa"/>
          </w:tcPr>
          <w:p w14:paraId="51A20CDF" w14:textId="77777777" w:rsidR="006E0183" w:rsidRPr="00306833"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18.3</w:t>
            </w:r>
          </w:p>
        </w:tc>
        <w:tc>
          <w:tcPr>
            <w:tcW w:w="1050" w:type="dxa"/>
          </w:tcPr>
          <w:p w14:paraId="50D4A8A5" w14:textId="77777777" w:rsidR="006E0183" w:rsidRPr="00306833"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3.28</w:t>
            </w:r>
          </w:p>
        </w:tc>
      </w:tr>
      <w:tr w:rsidR="006E0183" w:rsidRPr="00306833" w14:paraId="2020AB18" w14:textId="77777777" w:rsidTr="006E0183">
        <w:trPr>
          <w:trHeight w:val="1118"/>
        </w:trPr>
        <w:tc>
          <w:tcPr>
            <w:tcW w:w="577" w:type="dxa"/>
          </w:tcPr>
          <w:p w14:paraId="58C8CEAA" w14:textId="77777777" w:rsidR="006E0183" w:rsidRPr="00306833"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2.</w:t>
            </w:r>
          </w:p>
        </w:tc>
        <w:tc>
          <w:tcPr>
            <w:tcW w:w="4479" w:type="dxa"/>
          </w:tcPr>
          <w:p w14:paraId="2AAD44F3" w14:textId="77777777" w:rsidR="006E0183" w:rsidRPr="00306833" w:rsidRDefault="006E0183" w:rsidP="006E0183">
            <w:pPr>
              <w:widowControl w:val="0"/>
              <w:autoSpaceDE w:val="0"/>
              <w:autoSpaceDN w:val="0"/>
              <w:spacing w:before="175" w:after="0" w:line="240" w:lineRule="auto"/>
              <w:ind w:left="174" w:right="104"/>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 xml:space="preserve">The communication system </w:t>
            </w:r>
            <w:r w:rsidR="00C96C7F" w:rsidRPr="00306833">
              <w:rPr>
                <w:rFonts w:ascii="Times New Roman" w:eastAsia="Times New Roman" w:hAnsi="Times New Roman" w:cs="Times New Roman"/>
                <w:sz w:val="24"/>
                <w:szCs w:val="24"/>
              </w:rPr>
              <w:t xml:space="preserve">doesn't </w:t>
            </w:r>
            <w:r w:rsidRPr="00306833">
              <w:rPr>
                <w:rFonts w:ascii="Times New Roman" w:eastAsia="Times New Roman" w:hAnsi="Times New Roman" w:cs="Times New Roman"/>
                <w:sz w:val="24"/>
                <w:szCs w:val="24"/>
              </w:rPr>
              <w:t>effectively address</w:t>
            </w:r>
            <w:r w:rsidR="00C96C7F" w:rsidRPr="00306833">
              <w:rPr>
                <w:rFonts w:ascii="Times New Roman" w:eastAsia="Times New Roman" w:hAnsi="Times New Roman" w:cs="Times New Roman"/>
                <w:sz w:val="24"/>
                <w:szCs w:val="24"/>
              </w:rPr>
              <w:t xml:space="preserve"> nutrition and food preferences issu</w:t>
            </w:r>
            <w:r w:rsidRPr="00306833">
              <w:rPr>
                <w:rFonts w:ascii="Times New Roman" w:eastAsia="Times New Roman" w:hAnsi="Times New Roman" w:cs="Times New Roman"/>
                <w:spacing w:val="-2"/>
                <w:sz w:val="24"/>
                <w:szCs w:val="24"/>
              </w:rPr>
              <w:t>es.</w:t>
            </w:r>
          </w:p>
        </w:tc>
        <w:tc>
          <w:tcPr>
            <w:tcW w:w="660" w:type="dxa"/>
          </w:tcPr>
          <w:p w14:paraId="543AD50D" w14:textId="77777777" w:rsidR="006E0183" w:rsidRPr="00306833"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9.2</w:t>
            </w:r>
          </w:p>
        </w:tc>
        <w:tc>
          <w:tcPr>
            <w:tcW w:w="766" w:type="dxa"/>
          </w:tcPr>
          <w:p w14:paraId="700C2518" w14:textId="77777777" w:rsidR="006E0183" w:rsidRPr="00306833"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25.0</w:t>
            </w:r>
          </w:p>
        </w:tc>
        <w:tc>
          <w:tcPr>
            <w:tcW w:w="665" w:type="dxa"/>
          </w:tcPr>
          <w:p w14:paraId="1CF7ED9A" w14:textId="77777777" w:rsidR="006E0183" w:rsidRPr="00306833"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Pr>
          <w:p w14:paraId="6E62E55D"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37.5</w:t>
            </w:r>
          </w:p>
        </w:tc>
        <w:tc>
          <w:tcPr>
            <w:tcW w:w="766" w:type="dxa"/>
          </w:tcPr>
          <w:p w14:paraId="6306185E" w14:textId="77777777" w:rsidR="006E0183" w:rsidRPr="00306833"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28.3</w:t>
            </w:r>
          </w:p>
        </w:tc>
        <w:tc>
          <w:tcPr>
            <w:tcW w:w="1050" w:type="dxa"/>
          </w:tcPr>
          <w:p w14:paraId="7BE1CA73" w14:textId="77777777" w:rsidR="006E0183" w:rsidRPr="00306833"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3.51</w:t>
            </w:r>
          </w:p>
        </w:tc>
      </w:tr>
      <w:tr w:rsidR="006E0183" w:rsidRPr="00306833" w14:paraId="18DC1308" w14:textId="77777777" w:rsidTr="006E0183">
        <w:trPr>
          <w:trHeight w:val="1119"/>
        </w:trPr>
        <w:tc>
          <w:tcPr>
            <w:tcW w:w="577" w:type="dxa"/>
          </w:tcPr>
          <w:p w14:paraId="20508160" w14:textId="77777777" w:rsidR="006E0183" w:rsidRPr="00306833"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3.</w:t>
            </w:r>
          </w:p>
        </w:tc>
        <w:tc>
          <w:tcPr>
            <w:tcW w:w="4479" w:type="dxa"/>
          </w:tcPr>
          <w:p w14:paraId="4B80088E" w14:textId="77777777" w:rsidR="006E0183" w:rsidRPr="00306833" w:rsidRDefault="006E0183" w:rsidP="006E0183">
            <w:pPr>
              <w:widowControl w:val="0"/>
              <w:autoSpaceDE w:val="0"/>
              <w:autoSpaceDN w:val="0"/>
              <w:spacing w:before="175" w:after="0" w:line="240" w:lineRule="auto"/>
              <w:ind w:left="174" w:right="107"/>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 xml:space="preserve">Parents and teachers do not share adequate information regarding the program and its </w:t>
            </w:r>
            <w:r w:rsidRPr="00306833">
              <w:rPr>
                <w:rFonts w:ascii="Times New Roman" w:eastAsia="Times New Roman" w:hAnsi="Times New Roman" w:cs="Times New Roman"/>
                <w:spacing w:val="-2"/>
                <w:sz w:val="24"/>
                <w:szCs w:val="24"/>
              </w:rPr>
              <w:t>options.</w:t>
            </w:r>
          </w:p>
        </w:tc>
        <w:tc>
          <w:tcPr>
            <w:tcW w:w="660" w:type="dxa"/>
          </w:tcPr>
          <w:p w14:paraId="09D510C6" w14:textId="77777777" w:rsidR="006E0183" w:rsidRPr="00306833"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8.3</w:t>
            </w:r>
          </w:p>
        </w:tc>
        <w:tc>
          <w:tcPr>
            <w:tcW w:w="766" w:type="dxa"/>
          </w:tcPr>
          <w:p w14:paraId="4DF11F98" w14:textId="77777777" w:rsidR="006E0183" w:rsidRPr="00306833"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16.7</w:t>
            </w:r>
          </w:p>
        </w:tc>
        <w:tc>
          <w:tcPr>
            <w:tcW w:w="665" w:type="dxa"/>
          </w:tcPr>
          <w:p w14:paraId="3655F5BE" w14:textId="77777777" w:rsidR="006E0183" w:rsidRPr="00306833"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Pr>
          <w:p w14:paraId="1AC1469A"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47.5</w:t>
            </w:r>
          </w:p>
        </w:tc>
        <w:tc>
          <w:tcPr>
            <w:tcW w:w="766" w:type="dxa"/>
          </w:tcPr>
          <w:p w14:paraId="03BE4DDA" w14:textId="77777777" w:rsidR="006E0183" w:rsidRPr="00306833"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27.5</w:t>
            </w:r>
          </w:p>
        </w:tc>
        <w:tc>
          <w:tcPr>
            <w:tcW w:w="1050" w:type="dxa"/>
          </w:tcPr>
          <w:p w14:paraId="36BD57BF" w14:textId="77777777" w:rsidR="006E0183" w:rsidRPr="00306833"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3.69</w:t>
            </w:r>
          </w:p>
        </w:tc>
      </w:tr>
      <w:tr w:rsidR="006E0183" w:rsidRPr="00306833" w14:paraId="1708687D" w14:textId="77777777" w:rsidTr="006E0183">
        <w:trPr>
          <w:trHeight w:val="866"/>
        </w:trPr>
        <w:tc>
          <w:tcPr>
            <w:tcW w:w="577" w:type="dxa"/>
          </w:tcPr>
          <w:p w14:paraId="4DD2C8D0" w14:textId="77777777" w:rsidR="006E0183" w:rsidRPr="00306833" w:rsidRDefault="006E0183" w:rsidP="006E0183">
            <w:pPr>
              <w:widowControl w:val="0"/>
              <w:autoSpaceDE w:val="0"/>
              <w:autoSpaceDN w:val="0"/>
              <w:spacing w:before="176"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lastRenderedPageBreak/>
              <w:t>4.</w:t>
            </w:r>
          </w:p>
        </w:tc>
        <w:tc>
          <w:tcPr>
            <w:tcW w:w="4479" w:type="dxa"/>
          </w:tcPr>
          <w:p w14:paraId="2A6EA22A" w14:textId="77777777" w:rsidR="006E0183" w:rsidRPr="00306833"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The</w:t>
            </w:r>
            <w:r w:rsidRPr="00306833">
              <w:rPr>
                <w:rFonts w:ascii="Times New Roman" w:eastAsia="Times New Roman" w:hAnsi="Times New Roman" w:cs="Times New Roman"/>
                <w:spacing w:val="40"/>
                <w:sz w:val="24"/>
                <w:szCs w:val="24"/>
              </w:rPr>
              <w:t xml:space="preserve"> </w:t>
            </w:r>
            <w:r w:rsidRPr="00306833">
              <w:rPr>
                <w:rFonts w:ascii="Times New Roman" w:eastAsia="Times New Roman" w:hAnsi="Times New Roman" w:cs="Times New Roman"/>
                <w:sz w:val="24"/>
                <w:szCs w:val="24"/>
              </w:rPr>
              <w:t>existing</w:t>
            </w:r>
            <w:r w:rsidRPr="00306833">
              <w:rPr>
                <w:rFonts w:ascii="Times New Roman" w:eastAsia="Times New Roman" w:hAnsi="Times New Roman" w:cs="Times New Roman"/>
                <w:spacing w:val="40"/>
                <w:sz w:val="24"/>
                <w:szCs w:val="24"/>
              </w:rPr>
              <w:t xml:space="preserve"> </w:t>
            </w:r>
            <w:r w:rsidRPr="00306833">
              <w:rPr>
                <w:rFonts w:ascii="Times New Roman" w:eastAsia="Times New Roman" w:hAnsi="Times New Roman" w:cs="Times New Roman"/>
                <w:sz w:val="24"/>
                <w:szCs w:val="24"/>
              </w:rPr>
              <w:t>communication</w:t>
            </w:r>
            <w:r w:rsidRPr="00306833">
              <w:rPr>
                <w:rFonts w:ascii="Times New Roman" w:eastAsia="Times New Roman" w:hAnsi="Times New Roman" w:cs="Times New Roman"/>
                <w:spacing w:val="40"/>
                <w:sz w:val="24"/>
                <w:szCs w:val="24"/>
              </w:rPr>
              <w:t xml:space="preserve"> </w:t>
            </w:r>
            <w:r w:rsidRPr="00306833">
              <w:rPr>
                <w:rFonts w:ascii="Times New Roman" w:eastAsia="Times New Roman" w:hAnsi="Times New Roman" w:cs="Times New Roman"/>
                <w:sz w:val="24"/>
                <w:szCs w:val="24"/>
              </w:rPr>
              <w:t>methods</w:t>
            </w:r>
            <w:r w:rsidRPr="00306833">
              <w:rPr>
                <w:rFonts w:ascii="Times New Roman" w:eastAsia="Times New Roman" w:hAnsi="Times New Roman" w:cs="Times New Roman"/>
                <w:spacing w:val="40"/>
                <w:sz w:val="24"/>
                <w:szCs w:val="24"/>
              </w:rPr>
              <w:t xml:space="preserve"> </w:t>
            </w:r>
            <w:r w:rsidR="00C96C7F" w:rsidRPr="00306833">
              <w:rPr>
                <w:rFonts w:ascii="Times New Roman" w:eastAsia="Times New Roman" w:hAnsi="Times New Roman" w:cs="Times New Roman"/>
                <w:sz w:val="24"/>
                <w:szCs w:val="24"/>
              </w:rPr>
              <w:t xml:space="preserve">didn't </w:t>
            </w:r>
            <w:r w:rsidRPr="00306833">
              <w:rPr>
                <w:rFonts w:ascii="Times New Roman" w:eastAsia="Times New Roman" w:hAnsi="Times New Roman" w:cs="Times New Roman"/>
                <w:sz w:val="24"/>
                <w:szCs w:val="24"/>
              </w:rPr>
              <w:t>provide enough information.</w:t>
            </w:r>
          </w:p>
        </w:tc>
        <w:tc>
          <w:tcPr>
            <w:tcW w:w="660" w:type="dxa"/>
          </w:tcPr>
          <w:p w14:paraId="714FED7C" w14:textId="77777777" w:rsidR="006E0183" w:rsidRPr="00306833" w:rsidRDefault="006E0183" w:rsidP="006E0183">
            <w:pPr>
              <w:widowControl w:val="0"/>
              <w:autoSpaceDE w:val="0"/>
              <w:autoSpaceDN w:val="0"/>
              <w:spacing w:before="176"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6.6</w:t>
            </w:r>
          </w:p>
        </w:tc>
        <w:tc>
          <w:tcPr>
            <w:tcW w:w="766" w:type="dxa"/>
          </w:tcPr>
          <w:p w14:paraId="2256B226" w14:textId="77777777" w:rsidR="006E0183" w:rsidRPr="00306833" w:rsidRDefault="006E0183" w:rsidP="006E0183">
            <w:pPr>
              <w:widowControl w:val="0"/>
              <w:autoSpaceDE w:val="0"/>
              <w:autoSpaceDN w:val="0"/>
              <w:spacing w:before="176"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17.5</w:t>
            </w:r>
          </w:p>
        </w:tc>
        <w:tc>
          <w:tcPr>
            <w:tcW w:w="665" w:type="dxa"/>
          </w:tcPr>
          <w:p w14:paraId="72FD1845" w14:textId="77777777" w:rsidR="006E0183" w:rsidRPr="00306833" w:rsidRDefault="006E0183" w:rsidP="006E0183">
            <w:pPr>
              <w:widowControl w:val="0"/>
              <w:autoSpaceDE w:val="0"/>
              <w:autoSpaceDN w:val="0"/>
              <w:spacing w:before="176"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Pr>
          <w:p w14:paraId="7298FF4E" w14:textId="77777777" w:rsidR="006E0183" w:rsidRPr="00306833"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51.7</w:t>
            </w:r>
          </w:p>
        </w:tc>
        <w:tc>
          <w:tcPr>
            <w:tcW w:w="766" w:type="dxa"/>
          </w:tcPr>
          <w:p w14:paraId="7287576F" w14:textId="77777777" w:rsidR="006E0183" w:rsidRPr="00306833" w:rsidRDefault="006E0183" w:rsidP="006E0183">
            <w:pPr>
              <w:widowControl w:val="0"/>
              <w:autoSpaceDE w:val="0"/>
              <w:autoSpaceDN w:val="0"/>
              <w:spacing w:before="176"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24.2</w:t>
            </w:r>
          </w:p>
        </w:tc>
        <w:tc>
          <w:tcPr>
            <w:tcW w:w="1050" w:type="dxa"/>
          </w:tcPr>
          <w:p w14:paraId="4D322027" w14:textId="77777777" w:rsidR="006E0183" w:rsidRPr="00306833" w:rsidRDefault="006E0183" w:rsidP="006E0183">
            <w:pPr>
              <w:widowControl w:val="0"/>
              <w:autoSpaceDE w:val="0"/>
              <w:autoSpaceDN w:val="0"/>
              <w:spacing w:before="176"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3.69</w:t>
            </w:r>
          </w:p>
        </w:tc>
      </w:tr>
      <w:tr w:rsidR="006E0183" w:rsidRPr="00306833" w14:paraId="63A1CEAE" w14:textId="77777777" w:rsidTr="006E0183">
        <w:trPr>
          <w:trHeight w:val="865"/>
        </w:trPr>
        <w:tc>
          <w:tcPr>
            <w:tcW w:w="577" w:type="dxa"/>
          </w:tcPr>
          <w:p w14:paraId="389D419A" w14:textId="77777777" w:rsidR="006E0183" w:rsidRPr="00306833" w:rsidRDefault="006E0183" w:rsidP="006E0183">
            <w:pPr>
              <w:widowControl w:val="0"/>
              <w:autoSpaceDE w:val="0"/>
              <w:autoSpaceDN w:val="0"/>
              <w:spacing w:before="176"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5.</w:t>
            </w:r>
          </w:p>
        </w:tc>
        <w:tc>
          <w:tcPr>
            <w:tcW w:w="4479" w:type="dxa"/>
          </w:tcPr>
          <w:p w14:paraId="03EA81A6" w14:textId="77777777" w:rsidR="006E0183" w:rsidRPr="00306833"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Communication</w:t>
            </w:r>
            <w:r w:rsidRPr="00306833">
              <w:rPr>
                <w:rFonts w:ascii="Times New Roman" w:eastAsia="Times New Roman" w:hAnsi="Times New Roman" w:cs="Times New Roman"/>
                <w:spacing w:val="-14"/>
                <w:sz w:val="24"/>
                <w:szCs w:val="24"/>
              </w:rPr>
              <w:t xml:space="preserve"> </w:t>
            </w:r>
            <w:r w:rsidRPr="00306833">
              <w:rPr>
                <w:rFonts w:ascii="Times New Roman" w:eastAsia="Times New Roman" w:hAnsi="Times New Roman" w:cs="Times New Roman"/>
                <w:sz w:val="24"/>
                <w:szCs w:val="24"/>
              </w:rPr>
              <w:t>between</w:t>
            </w:r>
            <w:r w:rsidRPr="00306833">
              <w:rPr>
                <w:rFonts w:ascii="Times New Roman" w:eastAsia="Times New Roman" w:hAnsi="Times New Roman" w:cs="Times New Roman"/>
                <w:spacing w:val="-14"/>
                <w:sz w:val="24"/>
                <w:szCs w:val="24"/>
              </w:rPr>
              <w:t xml:space="preserve"> </w:t>
            </w:r>
            <w:r w:rsidRPr="00306833">
              <w:rPr>
                <w:rFonts w:ascii="Times New Roman" w:eastAsia="Times New Roman" w:hAnsi="Times New Roman" w:cs="Times New Roman"/>
                <w:sz w:val="24"/>
                <w:szCs w:val="24"/>
              </w:rPr>
              <w:t>parents</w:t>
            </w:r>
            <w:r w:rsidRPr="00306833">
              <w:rPr>
                <w:rFonts w:ascii="Times New Roman" w:eastAsia="Times New Roman" w:hAnsi="Times New Roman" w:cs="Times New Roman"/>
                <w:spacing w:val="-14"/>
                <w:sz w:val="24"/>
                <w:szCs w:val="24"/>
              </w:rPr>
              <w:t xml:space="preserve"> </w:t>
            </w:r>
            <w:r w:rsidRPr="00306833">
              <w:rPr>
                <w:rFonts w:ascii="Times New Roman" w:eastAsia="Times New Roman" w:hAnsi="Times New Roman" w:cs="Times New Roman"/>
                <w:sz w:val="24"/>
                <w:szCs w:val="24"/>
              </w:rPr>
              <w:t>and</w:t>
            </w:r>
            <w:r w:rsidRPr="00306833">
              <w:rPr>
                <w:rFonts w:ascii="Times New Roman" w:eastAsia="Times New Roman" w:hAnsi="Times New Roman" w:cs="Times New Roman"/>
                <w:spacing w:val="-13"/>
                <w:sz w:val="24"/>
                <w:szCs w:val="24"/>
              </w:rPr>
              <w:t xml:space="preserve"> </w:t>
            </w:r>
            <w:r w:rsidRPr="00306833">
              <w:rPr>
                <w:rFonts w:ascii="Times New Roman" w:eastAsia="Times New Roman" w:hAnsi="Times New Roman" w:cs="Times New Roman"/>
                <w:sz w:val="24"/>
                <w:szCs w:val="24"/>
              </w:rPr>
              <w:t>teachers</w:t>
            </w:r>
            <w:r w:rsidRPr="00306833">
              <w:rPr>
                <w:rFonts w:ascii="Times New Roman" w:eastAsia="Times New Roman" w:hAnsi="Times New Roman" w:cs="Times New Roman"/>
                <w:spacing w:val="-14"/>
                <w:sz w:val="24"/>
                <w:szCs w:val="24"/>
              </w:rPr>
              <w:t xml:space="preserve"> </w:t>
            </w:r>
            <w:r w:rsidRPr="00306833">
              <w:rPr>
                <w:rFonts w:ascii="Times New Roman" w:eastAsia="Times New Roman" w:hAnsi="Times New Roman" w:cs="Times New Roman"/>
                <w:sz w:val="24"/>
                <w:szCs w:val="24"/>
              </w:rPr>
              <w:t>is not timely and effective.</w:t>
            </w:r>
          </w:p>
        </w:tc>
        <w:tc>
          <w:tcPr>
            <w:tcW w:w="660" w:type="dxa"/>
          </w:tcPr>
          <w:p w14:paraId="567C6278" w14:textId="77777777" w:rsidR="006E0183" w:rsidRPr="00306833" w:rsidRDefault="006E0183" w:rsidP="006E0183">
            <w:pPr>
              <w:widowControl w:val="0"/>
              <w:autoSpaceDE w:val="0"/>
              <w:autoSpaceDN w:val="0"/>
              <w:spacing w:before="176"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12.5</w:t>
            </w:r>
          </w:p>
        </w:tc>
        <w:tc>
          <w:tcPr>
            <w:tcW w:w="766" w:type="dxa"/>
          </w:tcPr>
          <w:p w14:paraId="7CDA7307" w14:textId="77777777" w:rsidR="006E0183" w:rsidRPr="00306833" w:rsidRDefault="006E0183" w:rsidP="006E0183">
            <w:pPr>
              <w:widowControl w:val="0"/>
              <w:autoSpaceDE w:val="0"/>
              <w:autoSpaceDN w:val="0"/>
              <w:spacing w:before="176"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17.5</w:t>
            </w:r>
          </w:p>
        </w:tc>
        <w:tc>
          <w:tcPr>
            <w:tcW w:w="665" w:type="dxa"/>
          </w:tcPr>
          <w:p w14:paraId="637BC0C9" w14:textId="77777777" w:rsidR="006E0183" w:rsidRPr="00306833" w:rsidRDefault="006E0183" w:rsidP="006E0183">
            <w:pPr>
              <w:widowControl w:val="0"/>
              <w:autoSpaceDE w:val="0"/>
              <w:autoSpaceDN w:val="0"/>
              <w:spacing w:before="176"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Pr>
          <w:p w14:paraId="1D9FD8EE" w14:textId="77777777" w:rsidR="006E0183" w:rsidRPr="00306833"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40.8</w:t>
            </w:r>
          </w:p>
        </w:tc>
        <w:tc>
          <w:tcPr>
            <w:tcW w:w="766" w:type="dxa"/>
          </w:tcPr>
          <w:p w14:paraId="1851EA3F" w14:textId="77777777" w:rsidR="006E0183" w:rsidRPr="00306833" w:rsidRDefault="006E0183" w:rsidP="006E0183">
            <w:pPr>
              <w:widowControl w:val="0"/>
              <w:autoSpaceDE w:val="0"/>
              <w:autoSpaceDN w:val="0"/>
              <w:spacing w:before="176"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29.2</w:t>
            </w:r>
          </w:p>
        </w:tc>
        <w:tc>
          <w:tcPr>
            <w:tcW w:w="1050" w:type="dxa"/>
          </w:tcPr>
          <w:p w14:paraId="199426D1" w14:textId="77777777" w:rsidR="006E0183" w:rsidRPr="00306833" w:rsidRDefault="006E0183" w:rsidP="006E0183">
            <w:pPr>
              <w:widowControl w:val="0"/>
              <w:autoSpaceDE w:val="0"/>
              <w:autoSpaceDN w:val="0"/>
              <w:spacing w:before="176"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3.57</w:t>
            </w:r>
          </w:p>
        </w:tc>
      </w:tr>
      <w:tr w:rsidR="006E0183" w:rsidRPr="00306833" w14:paraId="04CA434E" w14:textId="77777777" w:rsidTr="006E0183">
        <w:trPr>
          <w:trHeight w:val="866"/>
        </w:trPr>
        <w:tc>
          <w:tcPr>
            <w:tcW w:w="577" w:type="dxa"/>
          </w:tcPr>
          <w:p w14:paraId="5182D03D" w14:textId="77777777" w:rsidR="006E0183" w:rsidRPr="00306833"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6.</w:t>
            </w:r>
          </w:p>
        </w:tc>
        <w:tc>
          <w:tcPr>
            <w:tcW w:w="4479" w:type="dxa"/>
          </w:tcPr>
          <w:p w14:paraId="227B84A3"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The communication</w:t>
            </w:r>
            <w:r w:rsidRPr="00306833">
              <w:rPr>
                <w:rFonts w:ascii="Times New Roman" w:eastAsia="Times New Roman" w:hAnsi="Times New Roman" w:cs="Times New Roman"/>
                <w:spacing w:val="80"/>
                <w:sz w:val="24"/>
                <w:szCs w:val="24"/>
              </w:rPr>
              <w:t xml:space="preserve"> </w:t>
            </w:r>
            <w:r w:rsidRPr="00306833">
              <w:rPr>
                <w:rFonts w:ascii="Times New Roman" w:eastAsia="Times New Roman" w:hAnsi="Times New Roman" w:cs="Times New Roman"/>
                <w:sz w:val="24"/>
                <w:szCs w:val="24"/>
              </w:rPr>
              <w:t>methods</w:t>
            </w:r>
            <w:r w:rsidRPr="00306833">
              <w:rPr>
                <w:rFonts w:ascii="Times New Roman" w:eastAsia="Times New Roman" w:hAnsi="Times New Roman" w:cs="Times New Roman"/>
                <w:spacing w:val="80"/>
                <w:sz w:val="24"/>
                <w:szCs w:val="24"/>
              </w:rPr>
              <w:t xml:space="preserve"> </w:t>
            </w:r>
            <w:r w:rsidRPr="00306833">
              <w:rPr>
                <w:rFonts w:ascii="Times New Roman" w:eastAsia="Times New Roman" w:hAnsi="Times New Roman" w:cs="Times New Roman"/>
                <w:sz w:val="24"/>
                <w:szCs w:val="24"/>
              </w:rPr>
              <w:t>used</w:t>
            </w:r>
            <w:r w:rsidRPr="00306833">
              <w:rPr>
                <w:rFonts w:ascii="Times New Roman" w:eastAsia="Times New Roman" w:hAnsi="Times New Roman" w:cs="Times New Roman"/>
                <w:spacing w:val="80"/>
                <w:sz w:val="24"/>
                <w:szCs w:val="24"/>
              </w:rPr>
              <w:t xml:space="preserve"> </w:t>
            </w:r>
            <w:r w:rsidR="00C96C7F" w:rsidRPr="00306833">
              <w:rPr>
                <w:rFonts w:ascii="Times New Roman" w:eastAsia="Times New Roman" w:hAnsi="Times New Roman" w:cs="Times New Roman"/>
                <w:sz w:val="24"/>
                <w:szCs w:val="24"/>
              </w:rPr>
              <w:t>didn't</w:t>
            </w:r>
            <w:r w:rsidR="00C96C7F" w:rsidRPr="00306833">
              <w:rPr>
                <w:rFonts w:ascii="Times New Roman" w:eastAsia="Times New Roman" w:hAnsi="Times New Roman" w:cs="Times New Roman"/>
                <w:spacing w:val="80"/>
                <w:sz w:val="24"/>
                <w:szCs w:val="24"/>
              </w:rPr>
              <w:t xml:space="preserve"> </w:t>
            </w:r>
            <w:r w:rsidRPr="00306833">
              <w:rPr>
                <w:rFonts w:ascii="Times New Roman" w:eastAsia="Times New Roman" w:hAnsi="Times New Roman" w:cs="Times New Roman"/>
                <w:sz w:val="24"/>
                <w:szCs w:val="24"/>
              </w:rPr>
              <w:t>help parents engage.</w:t>
            </w:r>
          </w:p>
        </w:tc>
        <w:tc>
          <w:tcPr>
            <w:tcW w:w="660" w:type="dxa"/>
          </w:tcPr>
          <w:p w14:paraId="779C17D6" w14:textId="77777777" w:rsidR="006E0183" w:rsidRPr="00306833"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11.7</w:t>
            </w:r>
          </w:p>
        </w:tc>
        <w:tc>
          <w:tcPr>
            <w:tcW w:w="766" w:type="dxa"/>
          </w:tcPr>
          <w:p w14:paraId="3A4B568B" w14:textId="77777777" w:rsidR="006E0183" w:rsidRPr="00306833"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16.7</w:t>
            </w:r>
          </w:p>
        </w:tc>
        <w:tc>
          <w:tcPr>
            <w:tcW w:w="665" w:type="dxa"/>
          </w:tcPr>
          <w:p w14:paraId="7743D840" w14:textId="77777777" w:rsidR="006E0183" w:rsidRPr="00306833" w:rsidRDefault="006E0183" w:rsidP="006E0183">
            <w:pPr>
              <w:widowControl w:val="0"/>
              <w:autoSpaceDE w:val="0"/>
              <w:autoSpaceDN w:val="0"/>
              <w:spacing w:before="175" w:after="0" w:line="240" w:lineRule="auto"/>
              <w:ind w:left="163" w:right="131"/>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0.8</w:t>
            </w:r>
          </w:p>
        </w:tc>
        <w:tc>
          <w:tcPr>
            <w:tcW w:w="776" w:type="dxa"/>
          </w:tcPr>
          <w:p w14:paraId="00CC1394"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50.0</w:t>
            </w:r>
          </w:p>
        </w:tc>
        <w:tc>
          <w:tcPr>
            <w:tcW w:w="766" w:type="dxa"/>
          </w:tcPr>
          <w:p w14:paraId="3017BFDA" w14:textId="77777777" w:rsidR="006E0183" w:rsidRPr="00306833"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20.8</w:t>
            </w:r>
          </w:p>
        </w:tc>
        <w:tc>
          <w:tcPr>
            <w:tcW w:w="1050" w:type="dxa"/>
          </w:tcPr>
          <w:p w14:paraId="1A27D2AF" w14:textId="77777777" w:rsidR="006E0183" w:rsidRPr="00306833"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3.52</w:t>
            </w:r>
          </w:p>
        </w:tc>
      </w:tr>
      <w:tr w:rsidR="006E0183" w:rsidRPr="00306833" w14:paraId="748BCFDE" w14:textId="77777777" w:rsidTr="006E0183">
        <w:trPr>
          <w:trHeight w:val="1118"/>
        </w:trPr>
        <w:tc>
          <w:tcPr>
            <w:tcW w:w="577" w:type="dxa"/>
          </w:tcPr>
          <w:p w14:paraId="5E84BA40" w14:textId="77777777" w:rsidR="006E0183" w:rsidRPr="00306833"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7.</w:t>
            </w:r>
          </w:p>
        </w:tc>
        <w:tc>
          <w:tcPr>
            <w:tcW w:w="4479" w:type="dxa"/>
          </w:tcPr>
          <w:p w14:paraId="24EA0035" w14:textId="77777777" w:rsidR="006E0183" w:rsidRPr="00306833" w:rsidRDefault="006E0183" w:rsidP="006E0183">
            <w:pPr>
              <w:widowControl w:val="0"/>
              <w:autoSpaceDE w:val="0"/>
              <w:autoSpaceDN w:val="0"/>
              <w:spacing w:before="175" w:after="0" w:line="240" w:lineRule="auto"/>
              <w:ind w:left="174" w:right="108"/>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 xml:space="preserve">Teachers and parents </w:t>
            </w:r>
            <w:r w:rsidR="00C96C7F" w:rsidRPr="00306833">
              <w:rPr>
                <w:rFonts w:ascii="Times New Roman" w:eastAsia="Times New Roman" w:hAnsi="Times New Roman" w:cs="Times New Roman"/>
                <w:sz w:val="24"/>
                <w:szCs w:val="24"/>
              </w:rPr>
              <w:t xml:space="preserve">didn't </w:t>
            </w:r>
            <w:r w:rsidRPr="00306833">
              <w:rPr>
                <w:rFonts w:ascii="Times New Roman" w:eastAsia="Times New Roman" w:hAnsi="Times New Roman" w:cs="Times New Roman"/>
                <w:sz w:val="24"/>
                <w:szCs w:val="24"/>
              </w:rPr>
              <w:t xml:space="preserve">work together effectively to solve issues related to student </w:t>
            </w:r>
            <w:r w:rsidRPr="00306833">
              <w:rPr>
                <w:rFonts w:ascii="Times New Roman" w:eastAsia="Times New Roman" w:hAnsi="Times New Roman" w:cs="Times New Roman"/>
                <w:spacing w:val="-2"/>
                <w:sz w:val="24"/>
                <w:szCs w:val="24"/>
              </w:rPr>
              <w:t>meals.</w:t>
            </w:r>
          </w:p>
        </w:tc>
        <w:tc>
          <w:tcPr>
            <w:tcW w:w="660" w:type="dxa"/>
          </w:tcPr>
          <w:p w14:paraId="4016B00B" w14:textId="77777777" w:rsidR="006E0183" w:rsidRPr="00306833"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7.5</w:t>
            </w:r>
          </w:p>
        </w:tc>
        <w:tc>
          <w:tcPr>
            <w:tcW w:w="766" w:type="dxa"/>
          </w:tcPr>
          <w:p w14:paraId="416C7814" w14:textId="77777777" w:rsidR="006E0183" w:rsidRPr="00306833"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19.2</w:t>
            </w:r>
          </w:p>
        </w:tc>
        <w:tc>
          <w:tcPr>
            <w:tcW w:w="665" w:type="dxa"/>
          </w:tcPr>
          <w:p w14:paraId="7947682F" w14:textId="77777777" w:rsidR="006E0183" w:rsidRPr="00306833"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Pr>
          <w:p w14:paraId="4374D9DF"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50.8</w:t>
            </w:r>
          </w:p>
        </w:tc>
        <w:tc>
          <w:tcPr>
            <w:tcW w:w="766" w:type="dxa"/>
          </w:tcPr>
          <w:p w14:paraId="74D71128" w14:textId="77777777" w:rsidR="006E0183" w:rsidRPr="00306833"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22.5</w:t>
            </w:r>
          </w:p>
        </w:tc>
        <w:tc>
          <w:tcPr>
            <w:tcW w:w="1050" w:type="dxa"/>
          </w:tcPr>
          <w:p w14:paraId="79BA20DE" w14:textId="77777777" w:rsidR="006E0183" w:rsidRPr="00306833"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3.62</w:t>
            </w:r>
          </w:p>
        </w:tc>
      </w:tr>
      <w:tr w:rsidR="006E0183" w:rsidRPr="00306833" w14:paraId="4713B702" w14:textId="77777777" w:rsidTr="006E0183">
        <w:trPr>
          <w:trHeight w:val="1119"/>
        </w:trPr>
        <w:tc>
          <w:tcPr>
            <w:tcW w:w="577" w:type="dxa"/>
          </w:tcPr>
          <w:p w14:paraId="32B27528" w14:textId="77777777" w:rsidR="006E0183" w:rsidRPr="00306833"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8.</w:t>
            </w:r>
          </w:p>
        </w:tc>
        <w:tc>
          <w:tcPr>
            <w:tcW w:w="4479" w:type="dxa"/>
          </w:tcPr>
          <w:p w14:paraId="03453C9A" w14:textId="77777777" w:rsidR="006E0183" w:rsidRPr="00306833" w:rsidRDefault="006E0183" w:rsidP="006E0183">
            <w:pPr>
              <w:widowControl w:val="0"/>
              <w:autoSpaceDE w:val="0"/>
              <w:autoSpaceDN w:val="0"/>
              <w:spacing w:before="175" w:after="0" w:line="240" w:lineRule="auto"/>
              <w:ind w:left="174" w:right="107"/>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Parental engagement in the program is inadequate</w:t>
            </w:r>
            <w:r w:rsidRPr="00306833">
              <w:rPr>
                <w:rFonts w:ascii="Times New Roman" w:eastAsia="Times New Roman" w:hAnsi="Times New Roman" w:cs="Times New Roman"/>
                <w:spacing w:val="-8"/>
                <w:sz w:val="24"/>
                <w:szCs w:val="24"/>
              </w:rPr>
              <w:t xml:space="preserve"> </w:t>
            </w:r>
            <w:r w:rsidRPr="00306833">
              <w:rPr>
                <w:rFonts w:ascii="Times New Roman" w:eastAsia="Times New Roman" w:hAnsi="Times New Roman" w:cs="Times New Roman"/>
                <w:sz w:val="24"/>
                <w:szCs w:val="24"/>
              </w:rPr>
              <w:t>to</w:t>
            </w:r>
            <w:r w:rsidRPr="00306833">
              <w:rPr>
                <w:rFonts w:ascii="Times New Roman" w:eastAsia="Times New Roman" w:hAnsi="Times New Roman" w:cs="Times New Roman"/>
                <w:spacing w:val="-8"/>
                <w:sz w:val="24"/>
                <w:szCs w:val="24"/>
              </w:rPr>
              <w:t xml:space="preserve"> </w:t>
            </w:r>
            <w:r w:rsidRPr="00306833">
              <w:rPr>
                <w:rFonts w:ascii="Times New Roman" w:eastAsia="Times New Roman" w:hAnsi="Times New Roman" w:cs="Times New Roman"/>
                <w:sz w:val="24"/>
                <w:szCs w:val="24"/>
              </w:rPr>
              <w:t>meet</w:t>
            </w:r>
            <w:r w:rsidRPr="00306833">
              <w:rPr>
                <w:rFonts w:ascii="Times New Roman" w:eastAsia="Times New Roman" w:hAnsi="Times New Roman" w:cs="Times New Roman"/>
                <w:spacing w:val="-7"/>
                <w:sz w:val="24"/>
                <w:szCs w:val="24"/>
              </w:rPr>
              <w:t xml:space="preserve"> </w:t>
            </w:r>
            <w:r w:rsidR="00C96C7F" w:rsidRPr="00306833">
              <w:rPr>
                <w:rFonts w:ascii="Times New Roman" w:eastAsia="Times New Roman" w:hAnsi="Times New Roman" w:cs="Times New Roman"/>
                <w:sz w:val="24"/>
                <w:szCs w:val="24"/>
              </w:rPr>
              <w:t>students'</w:t>
            </w:r>
            <w:r w:rsidR="00C96C7F" w:rsidRPr="00306833">
              <w:rPr>
                <w:rFonts w:ascii="Times New Roman" w:eastAsia="Times New Roman" w:hAnsi="Times New Roman" w:cs="Times New Roman"/>
                <w:spacing w:val="-14"/>
                <w:sz w:val="24"/>
                <w:szCs w:val="24"/>
              </w:rPr>
              <w:t xml:space="preserve"> </w:t>
            </w:r>
            <w:r w:rsidRPr="00306833">
              <w:rPr>
                <w:rFonts w:ascii="Times New Roman" w:eastAsia="Times New Roman" w:hAnsi="Times New Roman" w:cs="Times New Roman"/>
                <w:sz w:val="24"/>
                <w:szCs w:val="24"/>
              </w:rPr>
              <w:t>needs</w:t>
            </w:r>
            <w:r w:rsidRPr="00306833">
              <w:rPr>
                <w:rFonts w:ascii="Times New Roman" w:eastAsia="Times New Roman" w:hAnsi="Times New Roman" w:cs="Times New Roman"/>
                <w:spacing w:val="-7"/>
                <w:sz w:val="24"/>
                <w:szCs w:val="24"/>
              </w:rPr>
              <w:t xml:space="preserve"> </w:t>
            </w:r>
            <w:r w:rsidRPr="00306833">
              <w:rPr>
                <w:rFonts w:ascii="Times New Roman" w:eastAsia="Times New Roman" w:hAnsi="Times New Roman" w:cs="Times New Roman"/>
                <w:sz w:val="24"/>
                <w:szCs w:val="24"/>
              </w:rPr>
              <w:t>because</w:t>
            </w:r>
            <w:r w:rsidRPr="00306833">
              <w:rPr>
                <w:rFonts w:ascii="Times New Roman" w:eastAsia="Times New Roman" w:hAnsi="Times New Roman" w:cs="Times New Roman"/>
                <w:spacing w:val="-7"/>
                <w:sz w:val="24"/>
                <w:szCs w:val="24"/>
              </w:rPr>
              <w:t xml:space="preserve"> </w:t>
            </w:r>
            <w:r w:rsidRPr="00306833">
              <w:rPr>
                <w:rFonts w:ascii="Times New Roman" w:eastAsia="Times New Roman" w:hAnsi="Times New Roman" w:cs="Times New Roman"/>
                <w:sz w:val="24"/>
                <w:szCs w:val="24"/>
              </w:rPr>
              <w:t>of poor communication.</w:t>
            </w:r>
          </w:p>
        </w:tc>
        <w:tc>
          <w:tcPr>
            <w:tcW w:w="660" w:type="dxa"/>
          </w:tcPr>
          <w:p w14:paraId="123294D9" w14:textId="77777777" w:rsidR="006E0183" w:rsidRPr="00306833"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17.5</w:t>
            </w:r>
          </w:p>
        </w:tc>
        <w:tc>
          <w:tcPr>
            <w:tcW w:w="766" w:type="dxa"/>
          </w:tcPr>
          <w:p w14:paraId="39850574" w14:textId="77777777" w:rsidR="006E0183" w:rsidRPr="00306833"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30.0</w:t>
            </w:r>
          </w:p>
        </w:tc>
        <w:tc>
          <w:tcPr>
            <w:tcW w:w="665" w:type="dxa"/>
          </w:tcPr>
          <w:p w14:paraId="3F2EFB99" w14:textId="47BE4523" w:rsidR="006E0183" w:rsidRPr="00306833" w:rsidRDefault="00CD25A4" w:rsidP="006E0183">
            <w:pPr>
              <w:widowControl w:val="0"/>
              <w:autoSpaceDE w:val="0"/>
              <w:autoSpaceDN w:val="0"/>
              <w:spacing w:before="175" w:after="0" w:line="240" w:lineRule="auto"/>
              <w:ind w:left="163" w:right="131"/>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0.9</w:t>
            </w:r>
          </w:p>
        </w:tc>
        <w:tc>
          <w:tcPr>
            <w:tcW w:w="776" w:type="dxa"/>
          </w:tcPr>
          <w:p w14:paraId="0876E8DD"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33.3</w:t>
            </w:r>
          </w:p>
        </w:tc>
        <w:tc>
          <w:tcPr>
            <w:tcW w:w="766" w:type="dxa"/>
          </w:tcPr>
          <w:p w14:paraId="54D01650" w14:textId="77777777" w:rsidR="006E0183" w:rsidRPr="00306833"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18.3</w:t>
            </w:r>
          </w:p>
        </w:tc>
        <w:tc>
          <w:tcPr>
            <w:tcW w:w="1050" w:type="dxa"/>
          </w:tcPr>
          <w:p w14:paraId="4DF4E576" w14:textId="77777777" w:rsidR="006E0183" w:rsidRPr="00306833"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3.05</w:t>
            </w:r>
          </w:p>
        </w:tc>
      </w:tr>
      <w:tr w:rsidR="006E0183" w:rsidRPr="00306833" w14:paraId="1DA1B8F1" w14:textId="77777777" w:rsidTr="006E0183">
        <w:trPr>
          <w:trHeight w:val="865"/>
        </w:trPr>
        <w:tc>
          <w:tcPr>
            <w:tcW w:w="577" w:type="dxa"/>
          </w:tcPr>
          <w:p w14:paraId="5A60AB15" w14:textId="77777777" w:rsidR="006E0183" w:rsidRPr="00306833" w:rsidRDefault="006E0183" w:rsidP="006E0183">
            <w:pPr>
              <w:widowControl w:val="0"/>
              <w:autoSpaceDE w:val="0"/>
              <w:autoSpaceDN w:val="0"/>
              <w:spacing w:before="176"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9.</w:t>
            </w:r>
          </w:p>
        </w:tc>
        <w:tc>
          <w:tcPr>
            <w:tcW w:w="4479" w:type="dxa"/>
          </w:tcPr>
          <w:p w14:paraId="499018EC" w14:textId="77777777" w:rsidR="006E0183" w:rsidRPr="00306833" w:rsidRDefault="006E0183" w:rsidP="00844DA3">
            <w:pPr>
              <w:widowControl w:val="0"/>
              <w:autoSpaceDE w:val="0"/>
              <w:autoSpaceDN w:val="0"/>
              <w:spacing w:before="176" w:after="0" w:line="240" w:lineRule="auto"/>
              <w:ind w:left="143"/>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There</w:t>
            </w:r>
            <w:r w:rsidRPr="00306833">
              <w:rPr>
                <w:rFonts w:ascii="Times New Roman" w:eastAsia="Times New Roman" w:hAnsi="Times New Roman" w:cs="Times New Roman"/>
                <w:spacing w:val="33"/>
                <w:sz w:val="24"/>
                <w:szCs w:val="24"/>
              </w:rPr>
              <w:t xml:space="preserve"> </w:t>
            </w:r>
            <w:r w:rsidRPr="00306833">
              <w:rPr>
                <w:rFonts w:ascii="Times New Roman" w:eastAsia="Times New Roman" w:hAnsi="Times New Roman" w:cs="Times New Roman"/>
                <w:sz w:val="24"/>
                <w:szCs w:val="24"/>
              </w:rPr>
              <w:t>is</w:t>
            </w:r>
            <w:r w:rsidRPr="00306833">
              <w:rPr>
                <w:rFonts w:ascii="Times New Roman" w:eastAsia="Times New Roman" w:hAnsi="Times New Roman" w:cs="Times New Roman"/>
                <w:spacing w:val="33"/>
                <w:sz w:val="24"/>
                <w:szCs w:val="24"/>
              </w:rPr>
              <w:t xml:space="preserve"> </w:t>
            </w:r>
            <w:r w:rsidRPr="00306833">
              <w:rPr>
                <w:rFonts w:ascii="Times New Roman" w:eastAsia="Times New Roman" w:hAnsi="Times New Roman" w:cs="Times New Roman"/>
                <w:sz w:val="24"/>
                <w:szCs w:val="24"/>
              </w:rPr>
              <w:t>insufficient</w:t>
            </w:r>
            <w:r w:rsidRPr="00306833">
              <w:rPr>
                <w:rFonts w:ascii="Times New Roman" w:eastAsia="Times New Roman" w:hAnsi="Times New Roman" w:cs="Times New Roman"/>
                <w:spacing w:val="33"/>
                <w:sz w:val="24"/>
                <w:szCs w:val="24"/>
              </w:rPr>
              <w:t xml:space="preserve"> </w:t>
            </w:r>
            <w:r w:rsidRPr="00306833">
              <w:rPr>
                <w:rFonts w:ascii="Times New Roman" w:eastAsia="Times New Roman" w:hAnsi="Times New Roman" w:cs="Times New Roman"/>
                <w:sz w:val="24"/>
                <w:szCs w:val="24"/>
              </w:rPr>
              <w:t>exchange</w:t>
            </w:r>
            <w:r w:rsidRPr="00306833">
              <w:rPr>
                <w:rFonts w:ascii="Times New Roman" w:eastAsia="Times New Roman" w:hAnsi="Times New Roman" w:cs="Times New Roman"/>
                <w:spacing w:val="33"/>
                <w:sz w:val="24"/>
                <w:szCs w:val="24"/>
              </w:rPr>
              <w:t xml:space="preserve"> </w:t>
            </w:r>
            <w:r w:rsidRPr="00306833">
              <w:rPr>
                <w:rFonts w:ascii="Times New Roman" w:eastAsia="Times New Roman" w:hAnsi="Times New Roman" w:cs="Times New Roman"/>
                <w:sz w:val="24"/>
                <w:szCs w:val="24"/>
              </w:rPr>
              <w:t>of</w:t>
            </w:r>
            <w:r w:rsidRPr="00306833">
              <w:rPr>
                <w:rFonts w:ascii="Times New Roman" w:eastAsia="Times New Roman" w:hAnsi="Times New Roman" w:cs="Times New Roman"/>
                <w:spacing w:val="33"/>
                <w:sz w:val="24"/>
                <w:szCs w:val="24"/>
              </w:rPr>
              <w:t xml:space="preserve"> </w:t>
            </w:r>
            <w:r w:rsidRPr="00306833">
              <w:rPr>
                <w:rFonts w:ascii="Times New Roman" w:eastAsia="Times New Roman" w:hAnsi="Times New Roman" w:cs="Times New Roman"/>
                <w:sz w:val="24"/>
                <w:szCs w:val="24"/>
              </w:rPr>
              <w:t xml:space="preserve">information </w:t>
            </w:r>
            <w:r w:rsidR="00844DA3" w:rsidRPr="00306833">
              <w:rPr>
                <w:rFonts w:ascii="Times New Roman" w:eastAsia="Times New Roman" w:hAnsi="Times New Roman" w:cs="Times New Roman"/>
                <w:sz w:val="24"/>
                <w:szCs w:val="24"/>
              </w:rPr>
              <w:t xml:space="preserve">  </w:t>
            </w:r>
            <w:r w:rsidRPr="00306833">
              <w:rPr>
                <w:rFonts w:ascii="Times New Roman" w:eastAsia="Times New Roman" w:hAnsi="Times New Roman" w:cs="Times New Roman"/>
                <w:sz w:val="24"/>
                <w:szCs w:val="24"/>
              </w:rPr>
              <w:t>between parents and the school.</w:t>
            </w:r>
          </w:p>
        </w:tc>
        <w:tc>
          <w:tcPr>
            <w:tcW w:w="660" w:type="dxa"/>
          </w:tcPr>
          <w:p w14:paraId="3818FCD6" w14:textId="77777777" w:rsidR="006E0183" w:rsidRPr="00306833" w:rsidRDefault="006E0183" w:rsidP="006E0183">
            <w:pPr>
              <w:widowControl w:val="0"/>
              <w:autoSpaceDE w:val="0"/>
              <w:autoSpaceDN w:val="0"/>
              <w:spacing w:before="176"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11.7</w:t>
            </w:r>
          </w:p>
        </w:tc>
        <w:tc>
          <w:tcPr>
            <w:tcW w:w="766" w:type="dxa"/>
          </w:tcPr>
          <w:p w14:paraId="31A8752F" w14:textId="77777777" w:rsidR="006E0183" w:rsidRPr="00306833" w:rsidRDefault="006E0183" w:rsidP="006E0183">
            <w:pPr>
              <w:widowControl w:val="0"/>
              <w:autoSpaceDE w:val="0"/>
              <w:autoSpaceDN w:val="0"/>
              <w:spacing w:before="176"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26.7</w:t>
            </w:r>
          </w:p>
        </w:tc>
        <w:tc>
          <w:tcPr>
            <w:tcW w:w="665" w:type="dxa"/>
          </w:tcPr>
          <w:p w14:paraId="26A464F1" w14:textId="77777777" w:rsidR="006E0183" w:rsidRPr="00306833" w:rsidRDefault="006E0183" w:rsidP="006E0183">
            <w:pPr>
              <w:widowControl w:val="0"/>
              <w:autoSpaceDE w:val="0"/>
              <w:autoSpaceDN w:val="0"/>
              <w:spacing w:before="176"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Pr>
          <w:p w14:paraId="0BC1355D" w14:textId="77777777" w:rsidR="006E0183" w:rsidRPr="00306833"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38.3</w:t>
            </w:r>
          </w:p>
        </w:tc>
        <w:tc>
          <w:tcPr>
            <w:tcW w:w="766" w:type="dxa"/>
          </w:tcPr>
          <w:p w14:paraId="0E28F306" w14:textId="77777777" w:rsidR="006E0183" w:rsidRPr="00306833" w:rsidRDefault="006E0183" w:rsidP="006E0183">
            <w:pPr>
              <w:widowControl w:val="0"/>
              <w:autoSpaceDE w:val="0"/>
              <w:autoSpaceDN w:val="0"/>
              <w:spacing w:before="176"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23.3</w:t>
            </w:r>
          </w:p>
        </w:tc>
        <w:tc>
          <w:tcPr>
            <w:tcW w:w="1050" w:type="dxa"/>
          </w:tcPr>
          <w:p w14:paraId="53FFF689" w14:textId="77777777" w:rsidR="006E0183" w:rsidRPr="00306833" w:rsidRDefault="006E0183" w:rsidP="006E0183">
            <w:pPr>
              <w:widowControl w:val="0"/>
              <w:autoSpaceDE w:val="0"/>
              <w:autoSpaceDN w:val="0"/>
              <w:spacing w:before="176"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3.35</w:t>
            </w:r>
          </w:p>
        </w:tc>
      </w:tr>
      <w:tr w:rsidR="006E0183" w:rsidRPr="00306833" w14:paraId="6873BDBD" w14:textId="77777777" w:rsidTr="006E0183">
        <w:trPr>
          <w:trHeight w:val="807"/>
        </w:trPr>
        <w:tc>
          <w:tcPr>
            <w:tcW w:w="577" w:type="dxa"/>
            <w:tcBorders>
              <w:bottom w:val="single" w:sz="4" w:space="0" w:color="000000"/>
            </w:tcBorders>
          </w:tcPr>
          <w:p w14:paraId="6040C0DA" w14:textId="77777777" w:rsidR="006E0183" w:rsidRPr="00306833"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5"/>
                <w:sz w:val="24"/>
                <w:szCs w:val="24"/>
              </w:rPr>
              <w:t>10.</w:t>
            </w:r>
          </w:p>
        </w:tc>
        <w:tc>
          <w:tcPr>
            <w:tcW w:w="4479" w:type="dxa"/>
            <w:tcBorders>
              <w:bottom w:val="single" w:sz="4" w:space="0" w:color="000000"/>
            </w:tcBorders>
          </w:tcPr>
          <w:p w14:paraId="2F335A17" w14:textId="77777777" w:rsidR="006E0183" w:rsidRPr="00306833" w:rsidRDefault="006E0183" w:rsidP="00844DA3">
            <w:pPr>
              <w:widowControl w:val="0"/>
              <w:autoSpaceDE w:val="0"/>
              <w:autoSpaceDN w:val="0"/>
              <w:spacing w:before="175" w:after="0" w:line="240" w:lineRule="auto"/>
              <w:ind w:left="143"/>
              <w:jc w:val="both"/>
              <w:rPr>
                <w:rFonts w:ascii="Times New Roman" w:eastAsia="Times New Roman" w:hAnsi="Times New Roman" w:cs="Times New Roman"/>
                <w:sz w:val="24"/>
                <w:szCs w:val="24"/>
              </w:rPr>
            </w:pPr>
            <w:r w:rsidRPr="00306833">
              <w:rPr>
                <w:rFonts w:ascii="Times New Roman" w:eastAsia="Times New Roman" w:hAnsi="Times New Roman" w:cs="Times New Roman"/>
                <w:sz w:val="24"/>
                <w:szCs w:val="24"/>
              </w:rPr>
              <w:t>Current</w:t>
            </w:r>
            <w:r w:rsidRPr="00306833">
              <w:rPr>
                <w:rFonts w:ascii="Times New Roman" w:eastAsia="Times New Roman" w:hAnsi="Times New Roman" w:cs="Times New Roman"/>
                <w:spacing w:val="40"/>
                <w:sz w:val="24"/>
                <w:szCs w:val="24"/>
              </w:rPr>
              <w:t xml:space="preserve"> </w:t>
            </w:r>
            <w:r w:rsidRPr="00306833">
              <w:rPr>
                <w:rFonts w:ascii="Times New Roman" w:eastAsia="Times New Roman" w:hAnsi="Times New Roman" w:cs="Times New Roman"/>
                <w:sz w:val="24"/>
                <w:szCs w:val="24"/>
              </w:rPr>
              <w:t>communication</w:t>
            </w:r>
            <w:r w:rsidRPr="00306833">
              <w:rPr>
                <w:rFonts w:ascii="Times New Roman" w:eastAsia="Times New Roman" w:hAnsi="Times New Roman" w:cs="Times New Roman"/>
                <w:spacing w:val="40"/>
                <w:sz w:val="24"/>
                <w:szCs w:val="24"/>
              </w:rPr>
              <w:t xml:space="preserve"> </w:t>
            </w:r>
            <w:r w:rsidRPr="00306833">
              <w:rPr>
                <w:rFonts w:ascii="Times New Roman" w:eastAsia="Times New Roman" w:hAnsi="Times New Roman" w:cs="Times New Roman"/>
                <w:sz w:val="24"/>
                <w:szCs w:val="24"/>
              </w:rPr>
              <w:t>between</w:t>
            </w:r>
            <w:r w:rsidRPr="00306833">
              <w:rPr>
                <w:rFonts w:ascii="Times New Roman" w:eastAsia="Times New Roman" w:hAnsi="Times New Roman" w:cs="Times New Roman"/>
                <w:spacing w:val="40"/>
                <w:sz w:val="24"/>
                <w:szCs w:val="24"/>
              </w:rPr>
              <w:t xml:space="preserve"> </w:t>
            </w:r>
            <w:r w:rsidRPr="00306833">
              <w:rPr>
                <w:rFonts w:ascii="Times New Roman" w:eastAsia="Times New Roman" w:hAnsi="Times New Roman" w:cs="Times New Roman"/>
                <w:sz w:val="24"/>
                <w:szCs w:val="24"/>
              </w:rPr>
              <w:t>parents</w:t>
            </w:r>
            <w:r w:rsidRPr="00306833">
              <w:rPr>
                <w:rFonts w:ascii="Times New Roman" w:eastAsia="Times New Roman" w:hAnsi="Times New Roman" w:cs="Times New Roman"/>
                <w:spacing w:val="40"/>
                <w:sz w:val="24"/>
                <w:szCs w:val="24"/>
              </w:rPr>
              <w:t xml:space="preserve"> </w:t>
            </w:r>
            <w:r w:rsidRPr="00306833">
              <w:rPr>
                <w:rFonts w:ascii="Times New Roman" w:eastAsia="Times New Roman" w:hAnsi="Times New Roman" w:cs="Times New Roman"/>
                <w:sz w:val="24"/>
                <w:szCs w:val="24"/>
              </w:rPr>
              <w:t>and teachers has a negative impact.</w:t>
            </w:r>
          </w:p>
        </w:tc>
        <w:tc>
          <w:tcPr>
            <w:tcW w:w="660" w:type="dxa"/>
            <w:tcBorders>
              <w:bottom w:val="single" w:sz="4" w:space="0" w:color="000000"/>
            </w:tcBorders>
          </w:tcPr>
          <w:p w14:paraId="6013F799" w14:textId="77777777" w:rsidR="006E0183" w:rsidRPr="00306833"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17.5</w:t>
            </w:r>
          </w:p>
        </w:tc>
        <w:tc>
          <w:tcPr>
            <w:tcW w:w="766" w:type="dxa"/>
            <w:tcBorders>
              <w:bottom w:val="single" w:sz="4" w:space="0" w:color="000000"/>
            </w:tcBorders>
          </w:tcPr>
          <w:p w14:paraId="790EA137" w14:textId="77777777" w:rsidR="006E0183" w:rsidRPr="00306833"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17.5</w:t>
            </w:r>
          </w:p>
        </w:tc>
        <w:tc>
          <w:tcPr>
            <w:tcW w:w="665" w:type="dxa"/>
            <w:tcBorders>
              <w:bottom w:val="single" w:sz="4" w:space="0" w:color="000000"/>
            </w:tcBorders>
          </w:tcPr>
          <w:p w14:paraId="414BA5C1" w14:textId="77777777" w:rsidR="006E0183" w:rsidRPr="00306833"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10"/>
                <w:sz w:val="24"/>
                <w:szCs w:val="24"/>
              </w:rPr>
              <w:t>0</w:t>
            </w:r>
          </w:p>
        </w:tc>
        <w:tc>
          <w:tcPr>
            <w:tcW w:w="776" w:type="dxa"/>
            <w:tcBorders>
              <w:bottom w:val="single" w:sz="4" w:space="0" w:color="000000"/>
            </w:tcBorders>
          </w:tcPr>
          <w:p w14:paraId="0E22B0D0" w14:textId="77777777" w:rsidR="006E0183" w:rsidRPr="00306833"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46.7</w:t>
            </w:r>
          </w:p>
        </w:tc>
        <w:tc>
          <w:tcPr>
            <w:tcW w:w="766" w:type="dxa"/>
            <w:tcBorders>
              <w:bottom w:val="single" w:sz="4" w:space="0" w:color="000000"/>
            </w:tcBorders>
          </w:tcPr>
          <w:p w14:paraId="63E5CAEA" w14:textId="77777777" w:rsidR="006E0183" w:rsidRPr="00306833"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18.3</w:t>
            </w:r>
          </w:p>
        </w:tc>
        <w:tc>
          <w:tcPr>
            <w:tcW w:w="1050" w:type="dxa"/>
            <w:tcBorders>
              <w:bottom w:val="single" w:sz="4" w:space="0" w:color="000000"/>
            </w:tcBorders>
          </w:tcPr>
          <w:p w14:paraId="01A66B6C" w14:textId="77777777" w:rsidR="006E0183" w:rsidRPr="00306833"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306833">
              <w:rPr>
                <w:rFonts w:ascii="Times New Roman" w:eastAsia="Times New Roman" w:hAnsi="Times New Roman" w:cs="Times New Roman"/>
                <w:spacing w:val="-4"/>
                <w:sz w:val="24"/>
                <w:szCs w:val="24"/>
              </w:rPr>
              <w:t>3.31</w:t>
            </w:r>
          </w:p>
        </w:tc>
      </w:tr>
    </w:tbl>
    <w:p w14:paraId="3B42DBA5" w14:textId="77777777" w:rsidR="002F1C3E" w:rsidRPr="00306833" w:rsidRDefault="002F1C3E" w:rsidP="002F1C3E">
      <w:pPr>
        <w:widowControl w:val="0"/>
        <w:autoSpaceDE w:val="0"/>
        <w:autoSpaceDN w:val="0"/>
        <w:spacing w:before="214" w:after="1" w:line="240" w:lineRule="auto"/>
        <w:jc w:val="both"/>
        <w:rPr>
          <w:rFonts w:ascii="Times New Roman" w:eastAsia="Times New Roman" w:hAnsi="Times New Roman" w:cs="Times New Roman"/>
          <w:i/>
          <w:sz w:val="24"/>
          <w:szCs w:val="24"/>
        </w:rPr>
      </w:pPr>
    </w:p>
    <w:p w14:paraId="0EF12209" w14:textId="77777777" w:rsidR="002F1C3E" w:rsidRPr="00306833" w:rsidRDefault="002F1C3E" w:rsidP="00295A21">
      <w:pPr>
        <w:widowControl w:val="0"/>
        <w:autoSpaceDE w:val="0"/>
        <w:autoSpaceDN w:val="0"/>
        <w:spacing w:after="0" w:line="480" w:lineRule="auto"/>
        <w:ind w:left="1286" w:right="997"/>
        <w:jc w:val="both"/>
        <w:rPr>
          <w:rFonts w:ascii="Times New Roman" w:eastAsia="Times New Roman" w:hAnsi="Times New Roman" w:cs="Times New Roman"/>
          <w:sz w:val="24"/>
          <w:szCs w:val="24"/>
        </w:rPr>
      </w:pPr>
      <w:r w:rsidRPr="00306833">
        <w:rPr>
          <w:rFonts w:ascii="Times New Roman" w:eastAsia="Times New Roman" w:hAnsi="Times New Roman" w:cs="Times New Roman"/>
          <w:b/>
          <w:sz w:val="24"/>
          <w:szCs w:val="24"/>
        </w:rPr>
        <w:t>Note:</w:t>
      </w:r>
      <w:r w:rsidRPr="00306833">
        <w:rPr>
          <w:rFonts w:ascii="Times New Roman" w:eastAsia="Times New Roman" w:hAnsi="Times New Roman" w:cs="Times New Roman"/>
          <w:b/>
          <w:spacing w:val="-6"/>
          <w:sz w:val="24"/>
          <w:szCs w:val="24"/>
        </w:rPr>
        <w:t xml:space="preserve"> </w:t>
      </w:r>
      <w:r w:rsidRPr="00306833">
        <w:rPr>
          <w:rFonts w:ascii="Times New Roman" w:eastAsia="Times New Roman" w:hAnsi="Times New Roman" w:cs="Times New Roman"/>
          <w:i/>
          <w:sz w:val="24"/>
          <w:szCs w:val="24"/>
        </w:rPr>
        <w:t>SD</w:t>
      </w:r>
      <w:r w:rsidRPr="00306833">
        <w:rPr>
          <w:rFonts w:ascii="Times New Roman" w:eastAsia="Times New Roman" w:hAnsi="Times New Roman" w:cs="Times New Roman"/>
          <w:i/>
          <w:spacing w:val="-1"/>
          <w:sz w:val="24"/>
          <w:szCs w:val="24"/>
        </w:rPr>
        <w:t xml:space="preserve"> </w:t>
      </w:r>
      <w:r w:rsidRPr="00306833">
        <w:rPr>
          <w:rFonts w:ascii="Times New Roman" w:eastAsia="Times New Roman" w:hAnsi="Times New Roman" w:cs="Times New Roman"/>
          <w:sz w:val="24"/>
          <w:szCs w:val="24"/>
        </w:rPr>
        <w:t>-</w:t>
      </w:r>
      <w:r w:rsidRPr="00306833">
        <w:rPr>
          <w:rFonts w:ascii="Times New Roman" w:eastAsia="Times New Roman" w:hAnsi="Times New Roman" w:cs="Times New Roman"/>
          <w:spacing w:val="-3"/>
          <w:sz w:val="24"/>
          <w:szCs w:val="24"/>
        </w:rPr>
        <w:t xml:space="preserve"> </w:t>
      </w:r>
      <w:r w:rsidRPr="00306833">
        <w:rPr>
          <w:rFonts w:ascii="Times New Roman" w:eastAsia="Times New Roman" w:hAnsi="Times New Roman" w:cs="Times New Roman"/>
          <w:sz w:val="24"/>
          <w:szCs w:val="24"/>
        </w:rPr>
        <w:t>Strong</w:t>
      </w:r>
      <w:r w:rsidRPr="00306833">
        <w:rPr>
          <w:rFonts w:ascii="Times New Roman" w:eastAsia="Times New Roman" w:hAnsi="Times New Roman" w:cs="Times New Roman"/>
          <w:spacing w:val="-3"/>
          <w:sz w:val="24"/>
          <w:szCs w:val="24"/>
        </w:rPr>
        <w:t xml:space="preserve"> </w:t>
      </w:r>
      <w:r w:rsidRPr="00306833">
        <w:rPr>
          <w:rFonts w:ascii="Times New Roman" w:eastAsia="Times New Roman" w:hAnsi="Times New Roman" w:cs="Times New Roman"/>
          <w:sz w:val="24"/>
          <w:szCs w:val="24"/>
        </w:rPr>
        <w:t>Disagree,</w:t>
      </w:r>
      <w:r w:rsidRPr="00306833">
        <w:rPr>
          <w:rFonts w:ascii="Times New Roman" w:eastAsia="Times New Roman" w:hAnsi="Times New Roman" w:cs="Times New Roman"/>
          <w:spacing w:val="-1"/>
          <w:sz w:val="24"/>
          <w:szCs w:val="24"/>
        </w:rPr>
        <w:t xml:space="preserve"> </w:t>
      </w:r>
      <w:r w:rsidRPr="00306833">
        <w:rPr>
          <w:rFonts w:ascii="Times New Roman" w:eastAsia="Times New Roman" w:hAnsi="Times New Roman" w:cs="Times New Roman"/>
          <w:i/>
          <w:sz w:val="24"/>
          <w:szCs w:val="24"/>
        </w:rPr>
        <w:t>D</w:t>
      </w:r>
      <w:r w:rsidRPr="00306833">
        <w:rPr>
          <w:rFonts w:ascii="Times New Roman" w:eastAsia="Times New Roman" w:hAnsi="Times New Roman" w:cs="Times New Roman"/>
          <w:i/>
          <w:spacing w:val="-3"/>
          <w:sz w:val="24"/>
          <w:szCs w:val="24"/>
        </w:rPr>
        <w:t xml:space="preserve"> </w:t>
      </w:r>
      <w:r w:rsidRPr="00306833">
        <w:rPr>
          <w:rFonts w:ascii="Times New Roman" w:eastAsia="Times New Roman" w:hAnsi="Times New Roman" w:cs="Times New Roman"/>
          <w:sz w:val="24"/>
          <w:szCs w:val="24"/>
        </w:rPr>
        <w:t>-</w:t>
      </w:r>
      <w:r w:rsidRPr="00306833">
        <w:rPr>
          <w:rFonts w:ascii="Times New Roman" w:eastAsia="Times New Roman" w:hAnsi="Times New Roman" w:cs="Times New Roman"/>
          <w:spacing w:val="-1"/>
          <w:sz w:val="24"/>
          <w:szCs w:val="24"/>
        </w:rPr>
        <w:t xml:space="preserve"> </w:t>
      </w:r>
      <w:r w:rsidRPr="00306833">
        <w:rPr>
          <w:rFonts w:ascii="Times New Roman" w:eastAsia="Times New Roman" w:hAnsi="Times New Roman" w:cs="Times New Roman"/>
          <w:sz w:val="24"/>
          <w:szCs w:val="24"/>
        </w:rPr>
        <w:t>Disagree,</w:t>
      </w:r>
      <w:r w:rsidRPr="00306833">
        <w:rPr>
          <w:rFonts w:ascii="Times New Roman" w:eastAsia="Times New Roman" w:hAnsi="Times New Roman" w:cs="Times New Roman"/>
          <w:spacing w:val="-2"/>
          <w:sz w:val="24"/>
          <w:szCs w:val="24"/>
        </w:rPr>
        <w:t xml:space="preserve"> </w:t>
      </w:r>
      <w:r w:rsidRPr="00306833">
        <w:rPr>
          <w:rFonts w:ascii="Times New Roman" w:eastAsia="Times New Roman" w:hAnsi="Times New Roman" w:cs="Times New Roman"/>
          <w:i/>
          <w:sz w:val="24"/>
          <w:szCs w:val="24"/>
        </w:rPr>
        <w:t>U</w:t>
      </w:r>
      <w:r w:rsidRPr="00306833">
        <w:rPr>
          <w:rFonts w:ascii="Times New Roman" w:eastAsia="Times New Roman" w:hAnsi="Times New Roman" w:cs="Times New Roman"/>
          <w:i/>
          <w:spacing w:val="-3"/>
          <w:sz w:val="24"/>
          <w:szCs w:val="24"/>
        </w:rPr>
        <w:t xml:space="preserve"> </w:t>
      </w:r>
      <w:r w:rsidRPr="00306833">
        <w:rPr>
          <w:rFonts w:ascii="Times New Roman" w:eastAsia="Times New Roman" w:hAnsi="Times New Roman" w:cs="Times New Roman"/>
          <w:sz w:val="24"/>
          <w:szCs w:val="24"/>
        </w:rPr>
        <w:t>–</w:t>
      </w:r>
      <w:r w:rsidRPr="00306833">
        <w:rPr>
          <w:rFonts w:ascii="Times New Roman" w:eastAsia="Times New Roman" w:hAnsi="Times New Roman" w:cs="Times New Roman"/>
          <w:spacing w:val="-2"/>
          <w:sz w:val="24"/>
          <w:szCs w:val="24"/>
        </w:rPr>
        <w:t xml:space="preserve"> </w:t>
      </w:r>
      <w:r w:rsidRPr="00306833">
        <w:rPr>
          <w:rFonts w:ascii="Times New Roman" w:eastAsia="Times New Roman" w:hAnsi="Times New Roman" w:cs="Times New Roman"/>
          <w:sz w:val="24"/>
          <w:szCs w:val="24"/>
        </w:rPr>
        <w:t>Undecided</w:t>
      </w:r>
      <w:r w:rsidRPr="00306833">
        <w:rPr>
          <w:rFonts w:ascii="Times New Roman" w:eastAsia="Times New Roman" w:hAnsi="Times New Roman" w:cs="Times New Roman"/>
          <w:i/>
          <w:sz w:val="24"/>
          <w:szCs w:val="24"/>
        </w:rPr>
        <w:t>,</w:t>
      </w:r>
      <w:r w:rsidRPr="00306833">
        <w:rPr>
          <w:rFonts w:ascii="Times New Roman" w:eastAsia="Times New Roman" w:hAnsi="Times New Roman" w:cs="Times New Roman"/>
          <w:i/>
          <w:spacing w:val="-7"/>
          <w:sz w:val="24"/>
          <w:szCs w:val="24"/>
        </w:rPr>
        <w:t xml:space="preserve"> </w:t>
      </w:r>
      <w:r w:rsidRPr="00306833">
        <w:rPr>
          <w:rFonts w:ascii="Times New Roman" w:eastAsia="Times New Roman" w:hAnsi="Times New Roman" w:cs="Times New Roman"/>
          <w:i/>
          <w:sz w:val="24"/>
          <w:szCs w:val="24"/>
        </w:rPr>
        <w:t xml:space="preserve">A </w:t>
      </w:r>
      <w:r w:rsidRPr="00306833">
        <w:rPr>
          <w:rFonts w:ascii="Times New Roman" w:eastAsia="Times New Roman" w:hAnsi="Times New Roman" w:cs="Times New Roman"/>
          <w:sz w:val="24"/>
          <w:szCs w:val="24"/>
        </w:rPr>
        <w:t>-</w:t>
      </w:r>
      <w:r w:rsidRPr="00306833">
        <w:rPr>
          <w:rFonts w:ascii="Times New Roman" w:eastAsia="Times New Roman" w:hAnsi="Times New Roman" w:cs="Times New Roman"/>
          <w:spacing w:val="-16"/>
          <w:sz w:val="24"/>
          <w:szCs w:val="24"/>
        </w:rPr>
        <w:t xml:space="preserve"> </w:t>
      </w:r>
      <w:r w:rsidRPr="00306833">
        <w:rPr>
          <w:rFonts w:ascii="Times New Roman" w:eastAsia="Times New Roman" w:hAnsi="Times New Roman" w:cs="Times New Roman"/>
          <w:sz w:val="24"/>
          <w:szCs w:val="24"/>
        </w:rPr>
        <w:t>Agree,</w:t>
      </w:r>
      <w:r w:rsidRPr="00306833">
        <w:rPr>
          <w:rFonts w:ascii="Times New Roman" w:eastAsia="Times New Roman" w:hAnsi="Times New Roman" w:cs="Times New Roman"/>
          <w:spacing w:val="-2"/>
          <w:sz w:val="24"/>
          <w:szCs w:val="24"/>
        </w:rPr>
        <w:t xml:space="preserve"> </w:t>
      </w:r>
      <w:r w:rsidRPr="00306833">
        <w:rPr>
          <w:rFonts w:ascii="Times New Roman" w:eastAsia="Times New Roman" w:hAnsi="Times New Roman" w:cs="Times New Roman"/>
          <w:i/>
          <w:sz w:val="24"/>
          <w:szCs w:val="24"/>
        </w:rPr>
        <w:t>SA</w:t>
      </w:r>
      <w:r w:rsidRPr="00306833">
        <w:rPr>
          <w:rFonts w:ascii="Times New Roman" w:eastAsia="Times New Roman" w:hAnsi="Times New Roman" w:cs="Times New Roman"/>
          <w:i/>
          <w:spacing w:val="-3"/>
          <w:sz w:val="24"/>
          <w:szCs w:val="24"/>
        </w:rPr>
        <w:t xml:space="preserve"> </w:t>
      </w:r>
      <w:r w:rsidRPr="00306833">
        <w:rPr>
          <w:rFonts w:ascii="Times New Roman" w:eastAsia="Times New Roman" w:hAnsi="Times New Roman" w:cs="Times New Roman"/>
          <w:sz w:val="24"/>
          <w:szCs w:val="24"/>
        </w:rPr>
        <w:t>– Strong</w:t>
      </w:r>
      <w:r w:rsidRPr="00306833">
        <w:rPr>
          <w:rFonts w:ascii="Times New Roman" w:eastAsia="Times New Roman" w:hAnsi="Times New Roman" w:cs="Times New Roman"/>
          <w:spacing w:val="-18"/>
          <w:sz w:val="24"/>
          <w:szCs w:val="24"/>
        </w:rPr>
        <w:t xml:space="preserve"> </w:t>
      </w:r>
      <w:r w:rsidRPr="00306833">
        <w:rPr>
          <w:rFonts w:ascii="Times New Roman" w:eastAsia="Times New Roman" w:hAnsi="Times New Roman" w:cs="Times New Roman"/>
          <w:sz w:val="24"/>
          <w:szCs w:val="24"/>
        </w:rPr>
        <w:t>Agree. Source: Data from field 2025</w:t>
      </w:r>
    </w:p>
    <w:p w14:paraId="53B3659F" w14:textId="77777777" w:rsidR="00A84EC1" w:rsidRPr="00306833" w:rsidRDefault="00A84EC1" w:rsidP="00295A21">
      <w:pPr>
        <w:pStyle w:val="ListParagraph"/>
        <w:numPr>
          <w:ilvl w:val="1"/>
          <w:numId w:val="4"/>
        </w:numPr>
        <w:spacing w:line="480" w:lineRule="auto"/>
        <w:jc w:val="both"/>
        <w:rPr>
          <w:rFonts w:ascii="Times New Roman" w:hAnsi="Times New Roman" w:cs="Times New Roman"/>
          <w:sz w:val="24"/>
          <w:szCs w:val="24"/>
        </w:rPr>
      </w:pPr>
      <w:r w:rsidRPr="00306833">
        <w:rPr>
          <w:rFonts w:ascii="Times New Roman" w:hAnsi="Times New Roman" w:cs="Times New Roman"/>
          <w:b/>
          <w:sz w:val="24"/>
          <w:szCs w:val="24"/>
        </w:rPr>
        <w:t>The level of communication between parents and teachers is not satisfactory</w:t>
      </w:r>
      <w:r w:rsidRPr="00306833">
        <w:rPr>
          <w:rFonts w:ascii="Times New Roman" w:hAnsi="Times New Roman" w:cs="Times New Roman"/>
          <w:sz w:val="24"/>
          <w:szCs w:val="24"/>
        </w:rPr>
        <w:t>.</w:t>
      </w:r>
    </w:p>
    <w:p w14:paraId="244E6100" w14:textId="71D024B4" w:rsidR="00AA423B" w:rsidRPr="00306833" w:rsidRDefault="00B45FB9" w:rsidP="00752C5D">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Data from Table </w:t>
      </w:r>
      <w:r w:rsidR="008436EA" w:rsidRPr="00306833">
        <w:rPr>
          <w:rFonts w:ascii="Times New Roman" w:hAnsi="Times New Roman" w:cs="Times New Roman"/>
          <w:sz w:val="24"/>
          <w:szCs w:val="24"/>
        </w:rPr>
        <w:t>1</w:t>
      </w:r>
      <w:r w:rsidRPr="00306833">
        <w:rPr>
          <w:rFonts w:ascii="Times New Roman" w:hAnsi="Times New Roman" w:cs="Times New Roman"/>
          <w:sz w:val="24"/>
          <w:szCs w:val="24"/>
        </w:rPr>
        <w:t xml:space="preserve"> show that 62.5</w:t>
      </w:r>
      <w:r w:rsidR="00752C5D" w:rsidRPr="00306833">
        <w:rPr>
          <w:rFonts w:ascii="Times New Roman" w:hAnsi="Times New Roman" w:cs="Times New Roman"/>
          <w:sz w:val="24"/>
          <w:szCs w:val="24"/>
        </w:rPr>
        <w:t xml:space="preserve">% of respondents believe parent-teacher communication about </w:t>
      </w:r>
      <w:r w:rsidR="00C96C7F" w:rsidRPr="00306833">
        <w:rPr>
          <w:rFonts w:ascii="Times New Roman" w:hAnsi="Times New Roman" w:cs="Times New Roman"/>
          <w:sz w:val="24"/>
          <w:szCs w:val="24"/>
        </w:rPr>
        <w:t xml:space="preserve">students' </w:t>
      </w:r>
      <w:r w:rsidRPr="00306833">
        <w:rPr>
          <w:rFonts w:ascii="Times New Roman" w:hAnsi="Times New Roman" w:cs="Times New Roman"/>
          <w:sz w:val="24"/>
          <w:szCs w:val="24"/>
        </w:rPr>
        <w:t xml:space="preserve">meals is lacking, </w:t>
      </w:r>
      <w:r w:rsidR="00C96C7F" w:rsidRPr="00306833">
        <w:rPr>
          <w:rFonts w:ascii="Times New Roman" w:hAnsi="Times New Roman" w:cs="Times New Roman"/>
          <w:sz w:val="24"/>
          <w:szCs w:val="24"/>
        </w:rPr>
        <w:t xml:space="preserve">and </w:t>
      </w:r>
      <w:r w:rsidR="00752C5D" w:rsidRPr="00306833">
        <w:rPr>
          <w:rFonts w:ascii="Times New Roman" w:hAnsi="Times New Roman" w:cs="Times New Roman"/>
          <w:sz w:val="24"/>
          <w:szCs w:val="24"/>
        </w:rPr>
        <w:t xml:space="preserve">only 37.5% feel it's adequate. The mean score of 3.28 </w:t>
      </w:r>
      <w:r w:rsidRPr="00306833">
        <w:rPr>
          <w:rFonts w:ascii="Times New Roman" w:hAnsi="Times New Roman" w:cs="Times New Roman"/>
          <w:sz w:val="24"/>
          <w:szCs w:val="24"/>
        </w:rPr>
        <w:t>reveals</w:t>
      </w:r>
      <w:r w:rsidR="00752C5D" w:rsidRPr="00306833">
        <w:rPr>
          <w:rFonts w:ascii="Times New Roman" w:hAnsi="Times New Roman" w:cs="Times New Roman"/>
          <w:sz w:val="24"/>
          <w:szCs w:val="24"/>
        </w:rPr>
        <w:t xml:space="preserve"> mode</w:t>
      </w:r>
      <w:r w:rsidRPr="00306833">
        <w:rPr>
          <w:rFonts w:ascii="Times New Roman" w:hAnsi="Times New Roman" w:cs="Times New Roman"/>
          <w:sz w:val="24"/>
          <w:szCs w:val="24"/>
        </w:rPr>
        <w:t>rate dissatisfaction with concern</w:t>
      </w:r>
      <w:r w:rsidR="00752C5D" w:rsidRPr="00306833">
        <w:rPr>
          <w:rFonts w:ascii="Times New Roman" w:hAnsi="Times New Roman" w:cs="Times New Roman"/>
          <w:sz w:val="24"/>
          <w:szCs w:val="24"/>
        </w:rPr>
        <w:t xml:space="preserve"> about infrequent and unclear updates. A respondent (RSP14) </w:t>
      </w:r>
    </w:p>
    <w:p w14:paraId="6DEC077A" w14:textId="77777777" w:rsidR="00AA423B" w:rsidRPr="00306833" w:rsidRDefault="00C96C7F" w:rsidP="00AA423B">
      <w:pPr>
        <w:spacing w:line="480" w:lineRule="auto"/>
        <w:ind w:left="630" w:hanging="90"/>
        <w:jc w:val="both"/>
        <w:rPr>
          <w:rFonts w:ascii="Times New Roman" w:hAnsi="Times New Roman" w:cs="Times New Roman"/>
          <w:i/>
          <w:sz w:val="24"/>
          <w:szCs w:val="24"/>
        </w:rPr>
      </w:pPr>
      <w:r w:rsidRPr="00306833">
        <w:rPr>
          <w:rFonts w:ascii="Times New Roman" w:hAnsi="Times New Roman" w:cs="Times New Roman"/>
          <w:i/>
          <w:sz w:val="24"/>
          <w:szCs w:val="24"/>
        </w:rPr>
        <w:t>"</w:t>
      </w:r>
      <w:r w:rsidR="00AA423B" w:rsidRPr="00306833">
        <w:rPr>
          <w:rFonts w:ascii="Times New Roman" w:hAnsi="Times New Roman" w:cs="Times New Roman"/>
          <w:i/>
          <w:sz w:val="24"/>
          <w:szCs w:val="24"/>
        </w:rPr>
        <w:t xml:space="preserve">Communication is poor between these key groups. They </w:t>
      </w:r>
      <w:r w:rsidRPr="00306833">
        <w:rPr>
          <w:rFonts w:ascii="Times New Roman" w:hAnsi="Times New Roman" w:cs="Times New Roman"/>
          <w:i/>
          <w:sz w:val="24"/>
          <w:szCs w:val="24"/>
        </w:rPr>
        <w:t xml:space="preserve">don't </w:t>
      </w:r>
      <w:r w:rsidR="00AA423B" w:rsidRPr="00306833">
        <w:rPr>
          <w:rFonts w:ascii="Times New Roman" w:hAnsi="Times New Roman" w:cs="Times New Roman"/>
          <w:i/>
          <w:sz w:val="24"/>
          <w:szCs w:val="24"/>
        </w:rPr>
        <w:t xml:space="preserve">speak the same language. Parents feel forced, while teachers believe parents must contribute to school meals. This </w:t>
      </w:r>
      <w:r w:rsidR="00AA423B" w:rsidRPr="00306833">
        <w:rPr>
          <w:rFonts w:ascii="Times New Roman" w:hAnsi="Times New Roman" w:cs="Times New Roman"/>
          <w:i/>
          <w:sz w:val="24"/>
          <w:szCs w:val="24"/>
        </w:rPr>
        <w:lastRenderedPageBreak/>
        <w:t>situation leads teachers to threaten parents with taking them in firm steps through the legal system</w:t>
      </w:r>
      <w:r w:rsidRPr="00306833">
        <w:rPr>
          <w:rFonts w:ascii="Times New Roman" w:hAnsi="Times New Roman" w:cs="Times New Roman"/>
          <w:i/>
          <w:sz w:val="24"/>
          <w:szCs w:val="24"/>
        </w:rPr>
        <w:t xml:space="preserve">" </w:t>
      </w:r>
      <w:r w:rsidR="00AA423B" w:rsidRPr="00306833">
        <w:rPr>
          <w:rFonts w:ascii="Times New Roman" w:hAnsi="Times New Roman" w:cs="Times New Roman"/>
          <w:i/>
          <w:sz w:val="24"/>
          <w:szCs w:val="24"/>
        </w:rPr>
        <w:t>(April 9, 2025, Wednesday, 2:45 pm).</w:t>
      </w:r>
    </w:p>
    <w:p w14:paraId="12E7C24B" w14:textId="77777777" w:rsidR="00752C5D" w:rsidRPr="00306833" w:rsidRDefault="00EA0C07" w:rsidP="00752C5D">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C</w:t>
      </w:r>
      <w:r w:rsidR="00752C5D" w:rsidRPr="00306833">
        <w:rPr>
          <w:rFonts w:ascii="Times New Roman" w:hAnsi="Times New Roman" w:cs="Times New Roman"/>
          <w:sz w:val="24"/>
          <w:szCs w:val="24"/>
        </w:rPr>
        <w:t>ommunication</w:t>
      </w:r>
      <w:r w:rsidRPr="00306833">
        <w:rPr>
          <w:rFonts w:ascii="Times New Roman" w:hAnsi="Times New Roman" w:cs="Times New Roman"/>
          <w:sz w:val="24"/>
          <w:szCs w:val="24"/>
        </w:rPr>
        <w:t>s breakdown</w:t>
      </w:r>
      <w:r w:rsidR="00C96C7F" w:rsidRPr="00306833">
        <w:rPr>
          <w:rFonts w:ascii="Times New Roman" w:hAnsi="Times New Roman" w:cs="Times New Roman"/>
          <w:sz w:val="24"/>
          <w:szCs w:val="24"/>
        </w:rPr>
        <w:t>,</w:t>
      </w:r>
      <w:r w:rsidR="00752C5D" w:rsidRPr="00306833">
        <w:rPr>
          <w:rFonts w:ascii="Times New Roman" w:hAnsi="Times New Roman" w:cs="Times New Roman"/>
          <w:sz w:val="24"/>
          <w:szCs w:val="24"/>
        </w:rPr>
        <w:t xml:space="preserve"> noting tension where teachers demand contributions </w:t>
      </w:r>
      <w:r w:rsidRPr="00306833">
        <w:rPr>
          <w:rFonts w:ascii="Times New Roman" w:hAnsi="Times New Roman" w:cs="Times New Roman"/>
          <w:sz w:val="24"/>
          <w:szCs w:val="24"/>
        </w:rPr>
        <w:t>while</w:t>
      </w:r>
      <w:r w:rsidR="00752C5D" w:rsidRPr="00306833">
        <w:rPr>
          <w:rFonts w:ascii="Times New Roman" w:hAnsi="Times New Roman" w:cs="Times New Roman"/>
          <w:sz w:val="24"/>
          <w:szCs w:val="24"/>
        </w:rPr>
        <w:t xml:space="preserve"> </w:t>
      </w:r>
      <w:r w:rsidRPr="00306833">
        <w:rPr>
          <w:rFonts w:ascii="Times New Roman" w:hAnsi="Times New Roman" w:cs="Times New Roman"/>
          <w:sz w:val="24"/>
          <w:szCs w:val="24"/>
        </w:rPr>
        <w:t>parents feel pressured.</w:t>
      </w:r>
      <w:r w:rsidR="00752C5D" w:rsidRPr="00306833">
        <w:rPr>
          <w:rFonts w:ascii="Times New Roman" w:hAnsi="Times New Roman" w:cs="Times New Roman"/>
          <w:sz w:val="24"/>
          <w:szCs w:val="24"/>
        </w:rPr>
        <w:t xml:space="preserve"> </w:t>
      </w:r>
      <w:r w:rsidRPr="00306833">
        <w:rPr>
          <w:rFonts w:ascii="Times New Roman" w:hAnsi="Times New Roman" w:cs="Times New Roman"/>
          <w:sz w:val="24"/>
          <w:szCs w:val="24"/>
        </w:rPr>
        <w:t xml:space="preserve">This </w:t>
      </w:r>
      <w:r w:rsidR="00C96C7F" w:rsidRPr="00306833">
        <w:rPr>
          <w:rFonts w:ascii="Times New Roman" w:hAnsi="Times New Roman" w:cs="Times New Roman"/>
          <w:sz w:val="24"/>
          <w:szCs w:val="24"/>
        </w:rPr>
        <w:t xml:space="preserve">leads to </w:t>
      </w:r>
      <w:r w:rsidR="00752C5D" w:rsidRPr="00306833">
        <w:rPr>
          <w:rFonts w:ascii="Times New Roman" w:hAnsi="Times New Roman" w:cs="Times New Roman"/>
          <w:sz w:val="24"/>
          <w:szCs w:val="24"/>
        </w:rPr>
        <w:t xml:space="preserve">mistrust </w:t>
      </w:r>
      <w:r w:rsidR="00C96C7F" w:rsidRPr="00306833">
        <w:rPr>
          <w:rFonts w:ascii="Times New Roman" w:hAnsi="Times New Roman" w:cs="Times New Roman"/>
          <w:sz w:val="24"/>
          <w:szCs w:val="24"/>
        </w:rPr>
        <w:t xml:space="preserve">and </w:t>
      </w:r>
      <w:r w:rsidR="00752C5D" w:rsidRPr="00306833">
        <w:rPr>
          <w:rFonts w:ascii="Times New Roman" w:hAnsi="Times New Roman" w:cs="Times New Roman"/>
          <w:sz w:val="24"/>
          <w:szCs w:val="24"/>
        </w:rPr>
        <w:t xml:space="preserve">even legal threats. This </w:t>
      </w:r>
      <w:r w:rsidRPr="00306833">
        <w:rPr>
          <w:rFonts w:ascii="Times New Roman" w:hAnsi="Times New Roman" w:cs="Times New Roman"/>
          <w:sz w:val="24"/>
          <w:szCs w:val="24"/>
        </w:rPr>
        <w:t>divide</w:t>
      </w:r>
      <w:r w:rsidR="00752C5D" w:rsidRPr="00306833">
        <w:rPr>
          <w:rFonts w:ascii="Times New Roman" w:hAnsi="Times New Roman" w:cs="Times New Roman"/>
          <w:sz w:val="24"/>
          <w:szCs w:val="24"/>
        </w:rPr>
        <w:t xml:space="preserve"> signals a need for improved </w:t>
      </w:r>
      <w:r w:rsidRPr="00306833">
        <w:rPr>
          <w:rFonts w:ascii="Times New Roman" w:hAnsi="Times New Roman" w:cs="Times New Roman"/>
          <w:sz w:val="24"/>
          <w:szCs w:val="24"/>
        </w:rPr>
        <w:t>discussion</w:t>
      </w:r>
      <w:r w:rsidR="00752C5D" w:rsidRPr="00306833">
        <w:rPr>
          <w:rFonts w:ascii="Times New Roman" w:hAnsi="Times New Roman" w:cs="Times New Roman"/>
          <w:sz w:val="24"/>
          <w:szCs w:val="24"/>
        </w:rPr>
        <w:t xml:space="preserve"> and understanding.</w:t>
      </w:r>
    </w:p>
    <w:p w14:paraId="60156B2B" w14:textId="3A7E1E4E" w:rsidR="00A84EC1" w:rsidRPr="00306833" w:rsidRDefault="00CC5E6B"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This finding aligns with Aydin et al. (2022), who found that communication between parents and teachers about primary school students' food and nutrition needs is generally unsatisfactory. It revealed that such communication is often limited, informal, and irregular, typically occurring through casual notes or brief conversations. Key issues are discussed, but deeper engagement is rare. Time constraints, lack of formal communication channels, and fear of offending hinder more effective dialogue. The authors emphasize the need for structured, proactive communication strategies to support better school ch</w:t>
      </w:r>
      <w:r w:rsidR="00632754" w:rsidRPr="00306833">
        <w:rPr>
          <w:rFonts w:ascii="Times New Roman" w:hAnsi="Times New Roman" w:cs="Times New Roman"/>
          <w:sz w:val="24"/>
          <w:szCs w:val="24"/>
        </w:rPr>
        <w:t>ildren’s nutritional well-being</w:t>
      </w:r>
      <w:r w:rsidR="00752C5D" w:rsidRPr="00306833">
        <w:rPr>
          <w:rFonts w:ascii="Times New Roman" w:hAnsi="Times New Roman" w:cs="Times New Roman"/>
          <w:sz w:val="24"/>
          <w:szCs w:val="24"/>
        </w:rPr>
        <w:t>. Using the Theory of Planned Behavior, the data show that improving communication can positively influence parental attitudes, engagement, and trust in the school feeding program.</w:t>
      </w:r>
    </w:p>
    <w:p w14:paraId="30BD4C1B" w14:textId="77777777" w:rsidR="00D40D18" w:rsidRPr="00306833" w:rsidRDefault="00D40D18" w:rsidP="00CC199B">
      <w:pPr>
        <w:pStyle w:val="ListParagraph"/>
        <w:numPr>
          <w:ilvl w:val="1"/>
          <w:numId w:val="4"/>
        </w:num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 xml:space="preserve">The communication system </w:t>
      </w:r>
      <w:r w:rsidR="00C96C7F" w:rsidRPr="00306833">
        <w:rPr>
          <w:rFonts w:ascii="Times New Roman" w:hAnsi="Times New Roman" w:cs="Times New Roman"/>
          <w:b/>
          <w:sz w:val="24"/>
          <w:szCs w:val="24"/>
        </w:rPr>
        <w:t xml:space="preserve">doesn't </w:t>
      </w:r>
      <w:r w:rsidRPr="00306833">
        <w:rPr>
          <w:rFonts w:ascii="Times New Roman" w:hAnsi="Times New Roman" w:cs="Times New Roman"/>
          <w:b/>
          <w:sz w:val="24"/>
          <w:szCs w:val="24"/>
        </w:rPr>
        <w:t>effectively address issues related to food preferences.</w:t>
      </w:r>
    </w:p>
    <w:p w14:paraId="187917BF" w14:textId="77777777" w:rsidR="008D0D05" w:rsidRPr="00306833" w:rsidRDefault="00612D11" w:rsidP="00D40D18">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The d</w:t>
      </w:r>
      <w:r w:rsidR="0077418F" w:rsidRPr="00306833">
        <w:rPr>
          <w:rFonts w:ascii="Times New Roman" w:hAnsi="Times New Roman" w:cs="Times New Roman"/>
          <w:sz w:val="24"/>
          <w:szCs w:val="24"/>
        </w:rPr>
        <w:t xml:space="preserve">ata from Table </w:t>
      </w:r>
      <w:r w:rsidR="008436EA" w:rsidRPr="00306833">
        <w:rPr>
          <w:rFonts w:ascii="Times New Roman" w:hAnsi="Times New Roman" w:cs="Times New Roman"/>
          <w:sz w:val="24"/>
          <w:szCs w:val="24"/>
        </w:rPr>
        <w:t>1</w:t>
      </w:r>
      <w:r w:rsidR="0077418F" w:rsidRPr="00306833">
        <w:rPr>
          <w:rFonts w:ascii="Times New Roman" w:hAnsi="Times New Roman" w:cs="Times New Roman"/>
          <w:sz w:val="24"/>
          <w:szCs w:val="24"/>
        </w:rPr>
        <w:t xml:space="preserve"> show that 65.8% of respondents </w:t>
      </w:r>
      <w:proofErr w:type="spellStart"/>
      <w:r w:rsidR="00C96C7F" w:rsidRPr="00306833">
        <w:rPr>
          <w:rFonts w:ascii="Times New Roman" w:hAnsi="Times New Roman" w:cs="Times New Roman"/>
          <w:sz w:val="24"/>
          <w:szCs w:val="24"/>
        </w:rPr>
        <w:t>elt</w:t>
      </w:r>
      <w:proofErr w:type="spellEnd"/>
      <w:r w:rsidR="00C96C7F" w:rsidRPr="00306833">
        <w:rPr>
          <w:rFonts w:ascii="Times New Roman" w:hAnsi="Times New Roman" w:cs="Times New Roman"/>
          <w:sz w:val="24"/>
          <w:szCs w:val="24"/>
        </w:rPr>
        <w:t xml:space="preserve"> that the current communication system does not effectively addres</w:t>
      </w:r>
      <w:r w:rsidRPr="00306833">
        <w:rPr>
          <w:rFonts w:ascii="Times New Roman" w:hAnsi="Times New Roman" w:cs="Times New Roman"/>
          <w:sz w:val="24"/>
          <w:szCs w:val="24"/>
        </w:rPr>
        <w:t>s</w:t>
      </w:r>
      <w:r w:rsidR="0077418F"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students' </w:t>
      </w:r>
      <w:r w:rsidRPr="00306833">
        <w:rPr>
          <w:rFonts w:ascii="Times New Roman" w:hAnsi="Times New Roman" w:cs="Times New Roman"/>
          <w:sz w:val="24"/>
          <w:szCs w:val="24"/>
        </w:rPr>
        <w:t>food preferences. A</w:t>
      </w:r>
      <w:r w:rsidR="0077418F" w:rsidRPr="00306833">
        <w:rPr>
          <w:rFonts w:ascii="Times New Roman" w:hAnsi="Times New Roman" w:cs="Times New Roman"/>
          <w:sz w:val="24"/>
          <w:szCs w:val="24"/>
        </w:rPr>
        <w:t xml:space="preserve"> mean score of 3.51 </w:t>
      </w:r>
      <w:r w:rsidR="00C96C7F" w:rsidRPr="00306833">
        <w:rPr>
          <w:rFonts w:ascii="Times New Roman" w:hAnsi="Times New Roman" w:cs="Times New Roman"/>
          <w:sz w:val="24"/>
          <w:szCs w:val="24"/>
        </w:rPr>
        <w:t xml:space="preserve">indicates </w:t>
      </w:r>
      <w:r w:rsidRPr="00306833">
        <w:rPr>
          <w:rFonts w:ascii="Times New Roman" w:hAnsi="Times New Roman" w:cs="Times New Roman"/>
          <w:sz w:val="24"/>
          <w:szCs w:val="24"/>
        </w:rPr>
        <w:t xml:space="preserve">dissatisfaction. </w:t>
      </w:r>
      <w:r w:rsidR="00C96C7F" w:rsidRPr="00306833">
        <w:rPr>
          <w:rFonts w:ascii="Times New Roman" w:hAnsi="Times New Roman" w:cs="Times New Roman"/>
          <w:sz w:val="24"/>
          <w:szCs w:val="24"/>
        </w:rPr>
        <w:t xml:space="preserve">Respondents' </w:t>
      </w:r>
      <w:r w:rsidRPr="00306833">
        <w:rPr>
          <w:rFonts w:ascii="Times New Roman" w:hAnsi="Times New Roman" w:cs="Times New Roman"/>
          <w:sz w:val="24"/>
          <w:szCs w:val="24"/>
        </w:rPr>
        <w:t>undecided</w:t>
      </w:r>
      <w:r w:rsidR="0077418F"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reflects </w:t>
      </w:r>
      <w:r w:rsidR="0077418F" w:rsidRPr="00306833">
        <w:rPr>
          <w:rFonts w:ascii="Times New Roman" w:hAnsi="Times New Roman" w:cs="Times New Roman"/>
          <w:sz w:val="24"/>
          <w:szCs w:val="24"/>
        </w:rPr>
        <w:t>awareness and concern. RSP24 e</w:t>
      </w:r>
      <w:r w:rsidRPr="00306833">
        <w:rPr>
          <w:rFonts w:ascii="Times New Roman" w:hAnsi="Times New Roman" w:cs="Times New Roman"/>
          <w:sz w:val="24"/>
          <w:szCs w:val="24"/>
        </w:rPr>
        <w:t>cho</w:t>
      </w:r>
      <w:r w:rsidR="0077418F" w:rsidRPr="00306833">
        <w:rPr>
          <w:rFonts w:ascii="Times New Roman" w:hAnsi="Times New Roman" w:cs="Times New Roman"/>
          <w:sz w:val="24"/>
          <w:szCs w:val="24"/>
        </w:rPr>
        <w:t xml:space="preserve">ed this issue, </w:t>
      </w:r>
      <w:r w:rsidR="00C96C7F" w:rsidRPr="00306833">
        <w:rPr>
          <w:rFonts w:ascii="Times New Roman" w:hAnsi="Times New Roman" w:cs="Times New Roman"/>
          <w:i/>
          <w:sz w:val="24"/>
          <w:szCs w:val="24"/>
        </w:rPr>
        <w:t>"</w:t>
      </w:r>
      <w:r w:rsidR="0077418F" w:rsidRPr="00306833">
        <w:rPr>
          <w:rFonts w:ascii="Times New Roman" w:hAnsi="Times New Roman" w:cs="Times New Roman"/>
          <w:i/>
          <w:sz w:val="24"/>
          <w:szCs w:val="24"/>
        </w:rPr>
        <w:t xml:space="preserve">The </w:t>
      </w:r>
      <w:r w:rsidRPr="00306833">
        <w:rPr>
          <w:rFonts w:ascii="Times New Roman" w:hAnsi="Times New Roman" w:cs="Times New Roman"/>
          <w:i/>
          <w:sz w:val="24"/>
          <w:szCs w:val="24"/>
        </w:rPr>
        <w:t>current communication systems do</w:t>
      </w:r>
      <w:r w:rsidR="0077418F" w:rsidRPr="00306833">
        <w:rPr>
          <w:rFonts w:ascii="Times New Roman" w:hAnsi="Times New Roman" w:cs="Times New Roman"/>
          <w:i/>
          <w:sz w:val="24"/>
          <w:szCs w:val="24"/>
        </w:rPr>
        <w:t xml:space="preserve"> not effectively address food-related issues for students</w:t>
      </w:r>
      <w:r w:rsidR="00C96C7F" w:rsidRPr="00306833">
        <w:rPr>
          <w:rFonts w:ascii="Times New Roman" w:hAnsi="Times New Roman" w:cs="Times New Roman"/>
          <w:i/>
          <w:sz w:val="24"/>
          <w:szCs w:val="24"/>
        </w:rPr>
        <w:t xml:space="preserve">" </w:t>
      </w:r>
      <w:r w:rsidR="0077418F" w:rsidRPr="00306833">
        <w:rPr>
          <w:rFonts w:ascii="Times New Roman" w:hAnsi="Times New Roman" w:cs="Times New Roman"/>
          <w:i/>
          <w:sz w:val="24"/>
          <w:szCs w:val="24"/>
        </w:rPr>
        <w:t xml:space="preserve">(April 17, </w:t>
      </w:r>
      <w:proofErr w:type="gramStart"/>
      <w:r w:rsidR="0077418F" w:rsidRPr="00306833">
        <w:rPr>
          <w:rFonts w:ascii="Times New Roman" w:hAnsi="Times New Roman" w:cs="Times New Roman"/>
          <w:i/>
          <w:sz w:val="24"/>
          <w:szCs w:val="24"/>
        </w:rPr>
        <w:t>2025</w:t>
      </w:r>
      <w:r w:rsidR="00930215" w:rsidRPr="00306833">
        <w:rPr>
          <w:rFonts w:ascii="Times New Roman" w:hAnsi="Times New Roman" w:cs="Times New Roman"/>
          <w:i/>
          <w:sz w:val="24"/>
          <w:szCs w:val="24"/>
        </w:rPr>
        <w:t>,Thursday</w:t>
      </w:r>
      <w:proofErr w:type="gramEnd"/>
      <w:r w:rsidR="00930215" w:rsidRPr="00306833">
        <w:rPr>
          <w:rFonts w:ascii="Times New Roman" w:hAnsi="Times New Roman" w:cs="Times New Roman"/>
          <w:i/>
          <w:sz w:val="24"/>
          <w:szCs w:val="24"/>
        </w:rPr>
        <w:t>, 1:50 pm</w:t>
      </w:r>
      <w:r w:rsidR="0077418F" w:rsidRPr="00306833">
        <w:rPr>
          <w:rFonts w:ascii="Times New Roman" w:hAnsi="Times New Roman" w:cs="Times New Roman"/>
          <w:i/>
          <w:sz w:val="24"/>
          <w:szCs w:val="24"/>
        </w:rPr>
        <w:t>).</w:t>
      </w:r>
      <w:r w:rsidR="0077418F" w:rsidRPr="00306833">
        <w:rPr>
          <w:rFonts w:ascii="Times New Roman" w:hAnsi="Times New Roman" w:cs="Times New Roman"/>
          <w:sz w:val="24"/>
          <w:szCs w:val="24"/>
        </w:rPr>
        <w:t xml:space="preserve"> These </w:t>
      </w:r>
      <w:r w:rsidRPr="00306833">
        <w:rPr>
          <w:rFonts w:ascii="Times New Roman" w:hAnsi="Times New Roman" w:cs="Times New Roman"/>
          <w:sz w:val="24"/>
          <w:szCs w:val="24"/>
        </w:rPr>
        <w:t>results</w:t>
      </w:r>
      <w:r w:rsidR="0077418F" w:rsidRPr="00306833">
        <w:rPr>
          <w:rFonts w:ascii="Times New Roman" w:hAnsi="Times New Roman" w:cs="Times New Roman"/>
          <w:sz w:val="24"/>
          <w:szCs w:val="24"/>
        </w:rPr>
        <w:t xml:space="preserve"> suggest that </w:t>
      </w:r>
      <w:r w:rsidR="00A3573C" w:rsidRPr="00306833">
        <w:rPr>
          <w:rFonts w:ascii="Times New Roman" w:hAnsi="Times New Roman" w:cs="Times New Roman"/>
          <w:sz w:val="24"/>
          <w:szCs w:val="24"/>
        </w:rPr>
        <w:t>while communication exists, it</w:t>
      </w:r>
      <w:r w:rsidR="0077418F" w:rsidRPr="00306833">
        <w:rPr>
          <w:rFonts w:ascii="Times New Roman" w:hAnsi="Times New Roman" w:cs="Times New Roman"/>
          <w:sz w:val="24"/>
          <w:szCs w:val="24"/>
        </w:rPr>
        <w:t xml:space="preserve"> fails to meet </w:t>
      </w:r>
      <w:r w:rsidR="00C96C7F" w:rsidRPr="00306833">
        <w:rPr>
          <w:rFonts w:ascii="Times New Roman" w:hAnsi="Times New Roman" w:cs="Times New Roman"/>
          <w:sz w:val="24"/>
          <w:szCs w:val="24"/>
        </w:rPr>
        <w:t xml:space="preserve">students' </w:t>
      </w:r>
      <w:r w:rsidR="0077418F" w:rsidRPr="00306833">
        <w:rPr>
          <w:rFonts w:ascii="Times New Roman" w:hAnsi="Times New Roman" w:cs="Times New Roman"/>
          <w:sz w:val="24"/>
          <w:szCs w:val="24"/>
        </w:rPr>
        <w:t xml:space="preserve">cultural needs. </w:t>
      </w:r>
      <w:r w:rsidR="00C51A25" w:rsidRPr="00306833">
        <w:rPr>
          <w:rFonts w:ascii="Times New Roman" w:hAnsi="Times New Roman" w:cs="Times New Roman"/>
          <w:sz w:val="24"/>
          <w:szCs w:val="24"/>
        </w:rPr>
        <w:t xml:space="preserve">Supporting this broader issue, a study by Mansfield et al. (2024) </w:t>
      </w:r>
      <w:r w:rsidR="00C51A25" w:rsidRPr="00306833">
        <w:rPr>
          <w:rFonts w:ascii="Times New Roman" w:hAnsi="Times New Roman" w:cs="Times New Roman"/>
          <w:sz w:val="24"/>
          <w:szCs w:val="24"/>
        </w:rPr>
        <w:lastRenderedPageBreak/>
        <w:t>found that current communication between high schools and families about student nutrition is lacking. Students and caregivers want more effective, accessible methods to discuss school meals. Three key themes emerged: communication preferences, accessibility, and external motivators for healthy eating. Participants stressed the need for digital tools to improve communication and support healthier food choices, revealing that current systems fall short and need improvement.</w:t>
      </w:r>
    </w:p>
    <w:p w14:paraId="691D6878" w14:textId="7890C11E" w:rsidR="0077418F" w:rsidRPr="00306833" w:rsidRDefault="00A3573C" w:rsidP="00D40D18">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Base</w:t>
      </w:r>
      <w:r w:rsidR="00C96C7F" w:rsidRPr="00306833">
        <w:rPr>
          <w:rFonts w:ascii="Times New Roman" w:hAnsi="Times New Roman" w:cs="Times New Roman"/>
          <w:sz w:val="24"/>
          <w:szCs w:val="24"/>
        </w:rPr>
        <w:t>d on the Theory of Planned Behavior, ineffective communication lowers parents' perceived control, weakens their motivation to engage, and limits parents' role in supporting students' meal</w:t>
      </w:r>
      <w:r w:rsidR="0077418F" w:rsidRPr="00306833">
        <w:rPr>
          <w:rFonts w:ascii="Times New Roman" w:hAnsi="Times New Roman" w:cs="Times New Roman"/>
          <w:sz w:val="24"/>
          <w:szCs w:val="24"/>
        </w:rPr>
        <w:t xml:space="preserve"> needs.</w:t>
      </w:r>
    </w:p>
    <w:p w14:paraId="283DBA6F" w14:textId="77777777" w:rsidR="00A8766E" w:rsidRPr="00306833" w:rsidRDefault="00D50198" w:rsidP="00CC199B">
      <w:pPr>
        <w:pStyle w:val="ListParagraph"/>
        <w:numPr>
          <w:ilvl w:val="1"/>
          <w:numId w:val="4"/>
        </w:num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Parents and Teachers do not Share Adequate Information</w:t>
      </w:r>
      <w:r w:rsidR="00C96C7F" w:rsidRPr="00306833">
        <w:rPr>
          <w:rFonts w:ascii="Times New Roman" w:hAnsi="Times New Roman" w:cs="Times New Roman"/>
          <w:b/>
          <w:sz w:val="24"/>
          <w:szCs w:val="24"/>
        </w:rPr>
        <w:t>.</w:t>
      </w:r>
      <w:r w:rsidRPr="00306833">
        <w:rPr>
          <w:rFonts w:ascii="Times New Roman" w:hAnsi="Times New Roman" w:cs="Times New Roman"/>
          <w:b/>
          <w:sz w:val="24"/>
          <w:szCs w:val="24"/>
        </w:rPr>
        <w:t xml:space="preserve"> </w:t>
      </w:r>
    </w:p>
    <w:p w14:paraId="6325EAF2" w14:textId="0CC57351" w:rsidR="00A8766E" w:rsidRPr="00306833" w:rsidRDefault="00D90207" w:rsidP="00A8766E">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Data from Table </w:t>
      </w:r>
      <w:r w:rsidR="008436EA" w:rsidRPr="00306833">
        <w:rPr>
          <w:rFonts w:ascii="Times New Roman" w:hAnsi="Times New Roman" w:cs="Times New Roman"/>
          <w:sz w:val="24"/>
          <w:szCs w:val="24"/>
        </w:rPr>
        <w:t>1</w:t>
      </w:r>
      <w:r w:rsidRPr="00306833">
        <w:rPr>
          <w:rFonts w:ascii="Times New Roman" w:hAnsi="Times New Roman" w:cs="Times New Roman"/>
          <w:sz w:val="24"/>
          <w:szCs w:val="24"/>
        </w:rPr>
        <w:t xml:space="preserve"> show</w:t>
      </w:r>
      <w:r w:rsidR="00C96C7F" w:rsidRPr="00306833">
        <w:rPr>
          <w:rFonts w:ascii="Times New Roman" w:hAnsi="Times New Roman" w:cs="Times New Roman"/>
          <w:sz w:val="24"/>
          <w:szCs w:val="24"/>
        </w:rPr>
        <w:t>s</w:t>
      </w:r>
      <w:r w:rsidR="00A8766E" w:rsidRPr="00306833">
        <w:rPr>
          <w:rFonts w:ascii="Times New Roman" w:hAnsi="Times New Roman" w:cs="Times New Roman"/>
          <w:sz w:val="24"/>
          <w:szCs w:val="24"/>
        </w:rPr>
        <w:t xml:space="preserve"> that 75% of respondents (47.5% agreed, 27.5% strongly agreed) parents and teachers </w:t>
      </w:r>
      <w:r w:rsidR="00C96C7F" w:rsidRPr="00306833">
        <w:rPr>
          <w:rFonts w:ascii="Times New Roman" w:hAnsi="Times New Roman" w:cs="Times New Roman"/>
          <w:sz w:val="24"/>
          <w:szCs w:val="24"/>
        </w:rPr>
        <w:t xml:space="preserve">do </w:t>
      </w:r>
      <w:r w:rsidR="00A8766E" w:rsidRPr="00306833">
        <w:rPr>
          <w:rFonts w:ascii="Times New Roman" w:hAnsi="Times New Roman" w:cs="Times New Roman"/>
          <w:sz w:val="24"/>
          <w:szCs w:val="24"/>
        </w:rPr>
        <w:t xml:space="preserve">not share </w:t>
      </w:r>
      <w:r w:rsidRPr="00306833">
        <w:rPr>
          <w:rFonts w:ascii="Times New Roman" w:hAnsi="Times New Roman" w:cs="Times New Roman"/>
          <w:sz w:val="24"/>
          <w:szCs w:val="24"/>
        </w:rPr>
        <w:t>suitable</w:t>
      </w:r>
      <w:r w:rsidR="00A8766E" w:rsidRPr="00306833">
        <w:rPr>
          <w:rFonts w:ascii="Times New Roman" w:hAnsi="Times New Roman" w:cs="Times New Roman"/>
          <w:sz w:val="24"/>
          <w:szCs w:val="24"/>
        </w:rPr>
        <w:t xml:space="preserve"> information </w:t>
      </w:r>
      <w:r w:rsidR="00C96C7F" w:rsidRPr="00306833">
        <w:rPr>
          <w:rFonts w:ascii="Times New Roman" w:hAnsi="Times New Roman" w:cs="Times New Roman"/>
          <w:sz w:val="24"/>
          <w:szCs w:val="24"/>
        </w:rPr>
        <w:t xml:space="preserve">about </w:t>
      </w:r>
      <w:r w:rsidRPr="00306833">
        <w:rPr>
          <w:rFonts w:ascii="Times New Roman" w:hAnsi="Times New Roman" w:cs="Times New Roman"/>
          <w:sz w:val="24"/>
          <w:szCs w:val="24"/>
        </w:rPr>
        <w:t xml:space="preserve">the </w:t>
      </w:r>
      <w:r w:rsidR="00C96C7F" w:rsidRPr="00306833">
        <w:rPr>
          <w:rFonts w:ascii="Times New Roman" w:hAnsi="Times New Roman" w:cs="Times New Roman"/>
          <w:sz w:val="24"/>
          <w:szCs w:val="24"/>
        </w:rPr>
        <w:t xml:space="preserve">students' </w:t>
      </w:r>
      <w:r w:rsidRPr="00306833">
        <w:rPr>
          <w:rFonts w:ascii="Times New Roman" w:hAnsi="Times New Roman" w:cs="Times New Roman"/>
          <w:sz w:val="24"/>
          <w:szCs w:val="24"/>
        </w:rPr>
        <w:t>meals program. A</w:t>
      </w:r>
      <w:r w:rsidR="00A8766E" w:rsidRPr="00306833">
        <w:rPr>
          <w:rFonts w:ascii="Times New Roman" w:hAnsi="Times New Roman" w:cs="Times New Roman"/>
          <w:sz w:val="24"/>
          <w:szCs w:val="24"/>
        </w:rPr>
        <w:t xml:space="preserve"> mean score of 3.69 </w:t>
      </w:r>
      <w:r w:rsidR="00C96C7F" w:rsidRPr="00306833">
        <w:rPr>
          <w:rFonts w:ascii="Times New Roman" w:hAnsi="Times New Roman" w:cs="Times New Roman"/>
          <w:sz w:val="24"/>
          <w:szCs w:val="24"/>
        </w:rPr>
        <w:t xml:space="preserve">indicates </w:t>
      </w:r>
      <w:r w:rsidRPr="00306833">
        <w:rPr>
          <w:rFonts w:ascii="Times New Roman" w:hAnsi="Times New Roman" w:cs="Times New Roman"/>
          <w:sz w:val="24"/>
          <w:szCs w:val="24"/>
        </w:rPr>
        <w:t>extensive</w:t>
      </w:r>
      <w:r w:rsidR="00A8766E" w:rsidRPr="00306833">
        <w:rPr>
          <w:rFonts w:ascii="Times New Roman" w:hAnsi="Times New Roman" w:cs="Times New Roman"/>
          <w:sz w:val="24"/>
          <w:szCs w:val="24"/>
        </w:rPr>
        <w:t xml:space="preserve"> </w:t>
      </w:r>
      <w:r w:rsidRPr="00306833">
        <w:rPr>
          <w:rFonts w:ascii="Times New Roman" w:hAnsi="Times New Roman" w:cs="Times New Roman"/>
          <w:sz w:val="24"/>
          <w:szCs w:val="24"/>
        </w:rPr>
        <w:t>dissatisfaction. RSP22</w:t>
      </w:r>
      <w:r w:rsidR="00A8766E" w:rsidRPr="00306833">
        <w:rPr>
          <w:rFonts w:ascii="Times New Roman" w:hAnsi="Times New Roman" w:cs="Times New Roman"/>
          <w:sz w:val="24"/>
          <w:szCs w:val="24"/>
        </w:rPr>
        <w:t xml:space="preserve"> highlighted, </w:t>
      </w:r>
      <w:r w:rsidR="00C96C7F" w:rsidRPr="00306833">
        <w:rPr>
          <w:rFonts w:ascii="Times New Roman" w:hAnsi="Times New Roman" w:cs="Times New Roman"/>
          <w:i/>
          <w:sz w:val="24"/>
          <w:szCs w:val="24"/>
        </w:rPr>
        <w:t>"</w:t>
      </w:r>
      <w:r w:rsidR="00A8766E" w:rsidRPr="00306833">
        <w:rPr>
          <w:rFonts w:ascii="Times New Roman" w:hAnsi="Times New Roman" w:cs="Times New Roman"/>
          <w:i/>
          <w:sz w:val="24"/>
          <w:szCs w:val="24"/>
        </w:rPr>
        <w:t xml:space="preserve">Teachers and parents do not consistently share important information... leaving outcomes unclear and hindering the </w:t>
      </w:r>
      <w:r w:rsidR="00C96C7F" w:rsidRPr="00306833">
        <w:rPr>
          <w:rFonts w:ascii="Times New Roman" w:hAnsi="Times New Roman" w:cs="Times New Roman"/>
          <w:i/>
          <w:sz w:val="24"/>
          <w:szCs w:val="24"/>
        </w:rPr>
        <w:t xml:space="preserve">program's </w:t>
      </w:r>
      <w:r w:rsidR="00A8766E" w:rsidRPr="00306833">
        <w:rPr>
          <w:rFonts w:ascii="Times New Roman" w:hAnsi="Times New Roman" w:cs="Times New Roman"/>
          <w:i/>
          <w:sz w:val="24"/>
          <w:szCs w:val="24"/>
        </w:rPr>
        <w:t>success</w:t>
      </w:r>
      <w:r w:rsidR="00C96C7F" w:rsidRPr="00306833">
        <w:rPr>
          <w:rFonts w:ascii="Times New Roman" w:hAnsi="Times New Roman" w:cs="Times New Roman"/>
          <w:i/>
          <w:sz w:val="24"/>
          <w:szCs w:val="24"/>
        </w:rPr>
        <w:t xml:space="preserve">" </w:t>
      </w:r>
      <w:r w:rsidR="00A8766E" w:rsidRPr="00306833">
        <w:rPr>
          <w:rFonts w:ascii="Times New Roman" w:hAnsi="Times New Roman" w:cs="Times New Roman"/>
          <w:i/>
          <w:sz w:val="24"/>
          <w:szCs w:val="24"/>
        </w:rPr>
        <w:t>(April 16, 2025</w:t>
      </w:r>
      <w:r w:rsidR="0088134F" w:rsidRPr="00306833">
        <w:rPr>
          <w:rFonts w:ascii="Times New Roman" w:hAnsi="Times New Roman" w:cs="Times New Roman"/>
          <w:i/>
          <w:sz w:val="24"/>
          <w:szCs w:val="24"/>
        </w:rPr>
        <w:t>, Wednesday, 9:00 am</w:t>
      </w:r>
      <w:r w:rsidR="00A8766E" w:rsidRPr="00306833">
        <w:rPr>
          <w:rFonts w:ascii="Times New Roman" w:hAnsi="Times New Roman" w:cs="Times New Roman"/>
          <w:i/>
          <w:sz w:val="24"/>
          <w:szCs w:val="24"/>
        </w:rPr>
        <w:t>).</w:t>
      </w:r>
      <w:r w:rsidR="00A8766E" w:rsidRPr="00306833">
        <w:rPr>
          <w:rFonts w:ascii="Times New Roman" w:hAnsi="Times New Roman" w:cs="Times New Roman"/>
          <w:sz w:val="24"/>
          <w:szCs w:val="24"/>
        </w:rPr>
        <w:t xml:space="preserve"> This communication gap creates confusion, li</w:t>
      </w:r>
      <w:r w:rsidRPr="00306833">
        <w:rPr>
          <w:rFonts w:ascii="Times New Roman" w:hAnsi="Times New Roman" w:cs="Times New Roman"/>
          <w:sz w:val="24"/>
          <w:szCs w:val="24"/>
        </w:rPr>
        <w:t xml:space="preserve">mits parental understanding, </w:t>
      </w:r>
      <w:r w:rsidR="00A8766E" w:rsidRPr="00306833">
        <w:rPr>
          <w:rFonts w:ascii="Times New Roman" w:hAnsi="Times New Roman" w:cs="Times New Roman"/>
          <w:sz w:val="24"/>
          <w:szCs w:val="24"/>
        </w:rPr>
        <w:t>trust, and negatively impacts program effectiv</w:t>
      </w:r>
      <w:r w:rsidRPr="00306833">
        <w:rPr>
          <w:rFonts w:ascii="Times New Roman" w:hAnsi="Times New Roman" w:cs="Times New Roman"/>
          <w:sz w:val="24"/>
          <w:szCs w:val="24"/>
        </w:rPr>
        <w:t xml:space="preserve">eness. </w:t>
      </w:r>
      <w:r w:rsidR="00FA2AE7" w:rsidRPr="00306833">
        <w:rPr>
          <w:rFonts w:ascii="Times New Roman" w:hAnsi="Times New Roman" w:cs="Times New Roman"/>
          <w:sz w:val="24"/>
          <w:szCs w:val="24"/>
        </w:rPr>
        <w:t xml:space="preserve">The findings from this study align closely with those of Olawale and Okafor (2022), where highlighted that while pupils, teachers, and parents in Ede South Local Government Area of Osun State were generally aware of the students’ meals program, there was a notable gap in the sharing of adequate information between teachers and parents regarding the program's details and options. This lack of effective communication hindered stakeholders’ full understanding and engagement with the program. The study emphasized that misconceptions could arise without consistent and clear information flow, limiting the initiative's potential benefits and reducing parental support and involvement, which are essential for the program’s sustainability and </w:t>
      </w:r>
      <w:proofErr w:type="spellStart"/>
      <w:r w:rsidR="00FA2AE7" w:rsidRPr="00306833">
        <w:rPr>
          <w:rFonts w:ascii="Times New Roman" w:hAnsi="Times New Roman" w:cs="Times New Roman"/>
          <w:sz w:val="24"/>
          <w:szCs w:val="24"/>
        </w:rPr>
        <w:t>effectiveness.</w:t>
      </w:r>
      <w:r w:rsidR="00A8766E" w:rsidRPr="00306833">
        <w:rPr>
          <w:rFonts w:ascii="Times New Roman" w:hAnsi="Times New Roman" w:cs="Times New Roman"/>
          <w:sz w:val="24"/>
          <w:szCs w:val="24"/>
        </w:rPr>
        <w:t>Self</w:t>
      </w:r>
      <w:proofErr w:type="spellEnd"/>
      <w:r w:rsidR="00A8766E" w:rsidRPr="00306833">
        <w:rPr>
          <w:rFonts w:ascii="Times New Roman" w:hAnsi="Times New Roman" w:cs="Times New Roman"/>
          <w:sz w:val="24"/>
          <w:szCs w:val="24"/>
        </w:rPr>
        <w:t>-</w:t>
      </w:r>
      <w:r w:rsidR="00A8766E" w:rsidRPr="00306833">
        <w:rPr>
          <w:rFonts w:ascii="Times New Roman" w:hAnsi="Times New Roman" w:cs="Times New Roman"/>
          <w:sz w:val="24"/>
          <w:szCs w:val="24"/>
        </w:rPr>
        <w:lastRenderedPageBreak/>
        <w:t>Determination Theory and Theory of Planned Behavior</w:t>
      </w:r>
      <w:r w:rsidRPr="00306833">
        <w:rPr>
          <w:rFonts w:ascii="Times New Roman" w:hAnsi="Times New Roman" w:cs="Times New Roman"/>
          <w:sz w:val="24"/>
          <w:szCs w:val="24"/>
        </w:rPr>
        <w:t>,</w:t>
      </w:r>
      <w:r w:rsidR="00A8766E" w:rsidRPr="00306833">
        <w:rPr>
          <w:rFonts w:ascii="Times New Roman" w:hAnsi="Times New Roman" w:cs="Times New Roman"/>
          <w:sz w:val="24"/>
          <w:szCs w:val="24"/>
        </w:rPr>
        <w:t xml:space="preserve"> suggest that inadequate communication</w:t>
      </w:r>
      <w:r w:rsidRPr="00306833">
        <w:rPr>
          <w:rFonts w:ascii="Times New Roman" w:hAnsi="Times New Roman" w:cs="Times New Roman"/>
          <w:sz w:val="24"/>
          <w:szCs w:val="24"/>
        </w:rPr>
        <w:t>s undermine</w:t>
      </w:r>
      <w:r w:rsidR="00A8766E"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parents' </w:t>
      </w:r>
      <w:r w:rsidR="00A8766E" w:rsidRPr="00306833">
        <w:rPr>
          <w:rFonts w:ascii="Times New Roman" w:hAnsi="Times New Roman" w:cs="Times New Roman"/>
          <w:sz w:val="24"/>
          <w:szCs w:val="24"/>
        </w:rPr>
        <w:t>motivation, engagement, and sense of control, stressing the need for communication</w:t>
      </w:r>
      <w:r w:rsidRPr="00306833">
        <w:rPr>
          <w:rFonts w:ascii="Times New Roman" w:hAnsi="Times New Roman" w:cs="Times New Roman"/>
          <w:sz w:val="24"/>
          <w:szCs w:val="24"/>
        </w:rPr>
        <w:t xml:space="preserve"> </w:t>
      </w:r>
      <w:r w:rsidR="00770EC7" w:rsidRPr="00306833">
        <w:rPr>
          <w:rFonts w:ascii="Times New Roman" w:hAnsi="Times New Roman" w:cs="Times New Roman"/>
          <w:sz w:val="24"/>
          <w:szCs w:val="24"/>
        </w:rPr>
        <w:t>improvement for the program</w:t>
      </w:r>
      <w:r w:rsidR="00C96C7F" w:rsidRPr="00306833">
        <w:rPr>
          <w:rFonts w:ascii="Times New Roman" w:hAnsi="Times New Roman" w:cs="Times New Roman"/>
          <w:sz w:val="24"/>
          <w:szCs w:val="24"/>
        </w:rPr>
        <w:t>'</w:t>
      </w:r>
      <w:r w:rsidR="00A8766E" w:rsidRPr="00306833">
        <w:rPr>
          <w:rFonts w:ascii="Times New Roman" w:hAnsi="Times New Roman" w:cs="Times New Roman"/>
          <w:sz w:val="24"/>
          <w:szCs w:val="24"/>
        </w:rPr>
        <w:t>s sustainability.</w:t>
      </w:r>
    </w:p>
    <w:p w14:paraId="40B32FB7" w14:textId="77777777" w:rsidR="00E43BCB" w:rsidRPr="00306833" w:rsidRDefault="00E43BCB" w:rsidP="00CC199B">
      <w:pPr>
        <w:pStyle w:val="ListParagraph"/>
        <w:numPr>
          <w:ilvl w:val="1"/>
          <w:numId w:val="4"/>
        </w:num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 xml:space="preserve">Current Communication Methods are Inadequate </w:t>
      </w:r>
    </w:p>
    <w:p w14:paraId="66F04F7D" w14:textId="77777777" w:rsidR="001F31A8" w:rsidRPr="00306833" w:rsidRDefault="002A20FF" w:rsidP="00E43BCB">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Data from Table </w:t>
      </w:r>
      <w:r w:rsidR="008436EA" w:rsidRPr="00306833">
        <w:rPr>
          <w:rFonts w:ascii="Times New Roman" w:hAnsi="Times New Roman" w:cs="Times New Roman"/>
          <w:sz w:val="24"/>
          <w:szCs w:val="24"/>
        </w:rPr>
        <w:t>1</w:t>
      </w:r>
      <w:r w:rsidRPr="00306833">
        <w:rPr>
          <w:rFonts w:ascii="Times New Roman" w:hAnsi="Times New Roman" w:cs="Times New Roman"/>
          <w:sz w:val="24"/>
          <w:szCs w:val="24"/>
        </w:rPr>
        <w:t xml:space="preserve"> show that 75.9% of respondents believe current communication methods about the </w:t>
      </w:r>
      <w:r w:rsidR="00C96C7F" w:rsidRPr="00306833">
        <w:rPr>
          <w:rFonts w:ascii="Times New Roman" w:hAnsi="Times New Roman" w:cs="Times New Roman"/>
          <w:sz w:val="24"/>
          <w:szCs w:val="24"/>
        </w:rPr>
        <w:t xml:space="preserve">students' </w:t>
      </w:r>
      <w:r w:rsidRPr="00306833">
        <w:rPr>
          <w:rFonts w:ascii="Times New Roman" w:hAnsi="Times New Roman" w:cs="Times New Roman"/>
          <w:sz w:val="24"/>
          <w:szCs w:val="24"/>
        </w:rPr>
        <w:t>meals program are inadequate, with a mean score of 3.69 confirming this concern. The absence of neutral responses sugges</w:t>
      </w:r>
      <w:r w:rsidR="00D64F2F" w:rsidRPr="00306833">
        <w:rPr>
          <w:rFonts w:ascii="Times New Roman" w:hAnsi="Times New Roman" w:cs="Times New Roman"/>
          <w:sz w:val="24"/>
          <w:szCs w:val="24"/>
        </w:rPr>
        <w:t xml:space="preserve">ts strong stakeholder opinions. </w:t>
      </w:r>
      <w:r w:rsidR="00566790" w:rsidRPr="00306833">
        <w:rPr>
          <w:rFonts w:ascii="Times New Roman" w:hAnsi="Times New Roman" w:cs="Times New Roman"/>
          <w:sz w:val="24"/>
          <w:szCs w:val="24"/>
        </w:rPr>
        <w:t xml:space="preserve">RSP22 echoed, </w:t>
      </w:r>
      <w:r w:rsidR="00C96C7F" w:rsidRPr="00306833">
        <w:rPr>
          <w:rFonts w:ascii="Times New Roman" w:hAnsi="Times New Roman" w:cs="Times New Roman"/>
          <w:i/>
          <w:sz w:val="24"/>
          <w:szCs w:val="24"/>
        </w:rPr>
        <w:t>"</w:t>
      </w:r>
      <w:r w:rsidR="00D64F2F" w:rsidRPr="00306833">
        <w:rPr>
          <w:rFonts w:ascii="Times New Roman" w:hAnsi="Times New Roman" w:cs="Times New Roman"/>
          <w:i/>
          <w:sz w:val="24"/>
          <w:szCs w:val="24"/>
        </w:rPr>
        <w:t xml:space="preserve">Existing methods </w:t>
      </w:r>
      <w:r w:rsidRPr="00306833">
        <w:rPr>
          <w:rFonts w:ascii="Times New Roman" w:hAnsi="Times New Roman" w:cs="Times New Roman"/>
          <w:i/>
          <w:sz w:val="24"/>
          <w:szCs w:val="24"/>
        </w:rPr>
        <w:t xml:space="preserve">such as </w:t>
      </w:r>
      <w:r w:rsidR="00D64F2F" w:rsidRPr="00306833">
        <w:rPr>
          <w:rFonts w:ascii="Times New Roman" w:hAnsi="Times New Roman" w:cs="Times New Roman"/>
          <w:i/>
          <w:sz w:val="24"/>
          <w:szCs w:val="24"/>
        </w:rPr>
        <w:t xml:space="preserve">meetings, notices, and messages </w:t>
      </w:r>
      <w:r w:rsidRPr="00306833">
        <w:rPr>
          <w:rFonts w:ascii="Times New Roman" w:hAnsi="Times New Roman" w:cs="Times New Roman"/>
          <w:i/>
          <w:sz w:val="24"/>
          <w:szCs w:val="24"/>
        </w:rPr>
        <w:t>are often unclear, inconsistent, or poorly coordinated, leaving many parents uninformed</w:t>
      </w:r>
      <w:r w:rsidR="00566790" w:rsidRPr="00306833">
        <w:rPr>
          <w:rFonts w:ascii="Times New Roman" w:hAnsi="Times New Roman" w:cs="Times New Roman"/>
          <w:i/>
          <w:sz w:val="24"/>
          <w:szCs w:val="24"/>
        </w:rPr>
        <w:t xml:space="preserve"> (</w:t>
      </w:r>
      <w:r w:rsidR="00A745D9" w:rsidRPr="00306833">
        <w:rPr>
          <w:rFonts w:ascii="Times New Roman" w:hAnsi="Times New Roman" w:cs="Times New Roman"/>
          <w:i/>
          <w:sz w:val="24"/>
          <w:szCs w:val="24"/>
        </w:rPr>
        <w:t xml:space="preserve">April 15, </w:t>
      </w:r>
      <w:r w:rsidRPr="00306833">
        <w:rPr>
          <w:rFonts w:ascii="Times New Roman" w:hAnsi="Times New Roman" w:cs="Times New Roman"/>
          <w:i/>
          <w:sz w:val="24"/>
          <w:szCs w:val="24"/>
        </w:rPr>
        <w:t>2025</w:t>
      </w:r>
      <w:r w:rsidR="00A745D9" w:rsidRPr="00306833">
        <w:rPr>
          <w:rFonts w:ascii="Times New Roman" w:hAnsi="Times New Roman" w:cs="Times New Roman"/>
          <w:i/>
          <w:sz w:val="24"/>
          <w:szCs w:val="24"/>
        </w:rPr>
        <w:t>, Tuesday, 2:00 pm</w:t>
      </w:r>
      <w:r w:rsidRPr="00306833">
        <w:rPr>
          <w:rFonts w:ascii="Times New Roman" w:hAnsi="Times New Roman" w:cs="Times New Roman"/>
          <w:i/>
          <w:sz w:val="24"/>
          <w:szCs w:val="24"/>
        </w:rPr>
        <w:t>)</w:t>
      </w:r>
      <w:r w:rsidR="005223FE" w:rsidRPr="00306833">
        <w:rPr>
          <w:rFonts w:ascii="Times New Roman" w:hAnsi="Times New Roman" w:cs="Times New Roman"/>
          <w:sz w:val="24"/>
          <w:szCs w:val="24"/>
        </w:rPr>
        <w:t>.</w:t>
      </w:r>
      <w:r w:rsidRPr="00306833">
        <w:rPr>
          <w:rFonts w:ascii="Times New Roman" w:hAnsi="Times New Roman" w:cs="Times New Roman"/>
          <w:sz w:val="24"/>
          <w:szCs w:val="24"/>
        </w:rPr>
        <w:t xml:space="preserve"> </w:t>
      </w:r>
      <w:r w:rsidR="005223FE" w:rsidRPr="00306833">
        <w:rPr>
          <w:rFonts w:ascii="Times New Roman" w:hAnsi="Times New Roman" w:cs="Times New Roman"/>
          <w:sz w:val="24"/>
          <w:szCs w:val="24"/>
        </w:rPr>
        <w:t>This</w:t>
      </w:r>
      <w:r w:rsidRPr="00306833">
        <w:rPr>
          <w:rFonts w:ascii="Times New Roman" w:hAnsi="Times New Roman" w:cs="Times New Roman"/>
          <w:sz w:val="24"/>
          <w:szCs w:val="24"/>
        </w:rPr>
        <w:t xml:space="preserve"> weakens parental involvement and affects </w:t>
      </w:r>
      <w:r w:rsidR="00D64F2F" w:rsidRPr="00306833">
        <w:rPr>
          <w:rFonts w:ascii="Times New Roman" w:hAnsi="Times New Roman" w:cs="Times New Roman"/>
          <w:sz w:val="24"/>
          <w:szCs w:val="24"/>
        </w:rPr>
        <w:t xml:space="preserve">program </w:t>
      </w:r>
      <w:r w:rsidRPr="00306833">
        <w:rPr>
          <w:rFonts w:ascii="Times New Roman" w:hAnsi="Times New Roman" w:cs="Times New Roman"/>
          <w:sz w:val="24"/>
          <w:szCs w:val="24"/>
        </w:rPr>
        <w:t>outcomes</w:t>
      </w:r>
      <w:r w:rsidR="00C64318" w:rsidRPr="00306833">
        <w:rPr>
          <w:rFonts w:ascii="Times New Roman" w:hAnsi="Times New Roman" w:cs="Times New Roman"/>
          <w:sz w:val="24"/>
          <w:szCs w:val="24"/>
        </w:rPr>
        <w:t xml:space="preserve">. </w:t>
      </w:r>
      <w:r w:rsidR="001F31A8" w:rsidRPr="00306833">
        <w:rPr>
          <w:rFonts w:ascii="Times New Roman" w:hAnsi="Times New Roman" w:cs="Times New Roman"/>
          <w:sz w:val="24"/>
          <w:szCs w:val="24"/>
        </w:rPr>
        <w:t>The findings of this study reflect those of Desalegn et al. (2022), which discusses that the existing communication methods within the Home-grown School Feeding Program were insufficient in providing clear and timely information to all stakeholders involved. This lack of effective communication led to poor coordination between schools, parents, and local authorities, resulting in delays and inconsistencies in food delivery and quality furthermore, inadequate communication limited community awareness and involvement, which weakened support for the program. Overall, the study emphasizes that communication gaps hindered the school feeding program's smooth operation and sustainability.</w:t>
      </w:r>
    </w:p>
    <w:p w14:paraId="353A453D" w14:textId="567770D9" w:rsidR="002A20FF" w:rsidRPr="00306833" w:rsidRDefault="007A4DE3" w:rsidP="00E43BCB">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Base</w:t>
      </w:r>
      <w:r w:rsidR="00C96C7F" w:rsidRPr="00306833">
        <w:rPr>
          <w:rFonts w:ascii="Times New Roman" w:hAnsi="Times New Roman" w:cs="Times New Roman"/>
          <w:sz w:val="24"/>
          <w:szCs w:val="24"/>
        </w:rPr>
        <w:t xml:space="preserve">d on the Theory of Planned Behavior (Ajzen, 1991), poor communication may not influence parents' attitudes, norms, perceived control, and reducing </w:t>
      </w:r>
      <w:r w:rsidRPr="00306833">
        <w:rPr>
          <w:rFonts w:ascii="Times New Roman" w:hAnsi="Times New Roman" w:cs="Times New Roman"/>
          <w:sz w:val="24"/>
          <w:szCs w:val="24"/>
        </w:rPr>
        <w:t>parents</w:t>
      </w:r>
      <w:r w:rsidR="00C96C7F" w:rsidRPr="00306833">
        <w:rPr>
          <w:rFonts w:ascii="Times New Roman" w:hAnsi="Times New Roman" w:cs="Times New Roman"/>
          <w:sz w:val="24"/>
          <w:szCs w:val="24"/>
        </w:rPr>
        <w:t>'</w:t>
      </w:r>
      <w:r w:rsidR="002A20FF" w:rsidRPr="00306833">
        <w:rPr>
          <w:rFonts w:ascii="Times New Roman" w:hAnsi="Times New Roman" w:cs="Times New Roman"/>
          <w:sz w:val="24"/>
          <w:szCs w:val="24"/>
        </w:rPr>
        <w:t xml:space="preserve"> intention to engage. </w:t>
      </w:r>
      <w:r w:rsidRPr="00306833">
        <w:rPr>
          <w:rFonts w:ascii="Times New Roman" w:hAnsi="Times New Roman" w:cs="Times New Roman"/>
          <w:sz w:val="24"/>
          <w:szCs w:val="24"/>
        </w:rPr>
        <w:t>The improvement</w:t>
      </w:r>
      <w:r w:rsidR="002A20FF" w:rsidRPr="00306833">
        <w:rPr>
          <w:rFonts w:ascii="Times New Roman" w:hAnsi="Times New Roman" w:cs="Times New Roman"/>
          <w:sz w:val="24"/>
          <w:szCs w:val="24"/>
        </w:rPr>
        <w:t xml:space="preserve"> </w:t>
      </w:r>
      <w:r w:rsidRPr="00306833">
        <w:rPr>
          <w:rFonts w:ascii="Times New Roman" w:hAnsi="Times New Roman" w:cs="Times New Roman"/>
          <w:sz w:val="24"/>
          <w:szCs w:val="24"/>
        </w:rPr>
        <w:t xml:space="preserve">and </w:t>
      </w:r>
      <w:r w:rsidR="002A20FF" w:rsidRPr="00306833">
        <w:rPr>
          <w:rFonts w:ascii="Times New Roman" w:hAnsi="Times New Roman" w:cs="Times New Roman"/>
          <w:sz w:val="24"/>
          <w:szCs w:val="24"/>
        </w:rPr>
        <w:t xml:space="preserve">inclusive communication </w:t>
      </w:r>
      <w:r w:rsidR="00C96C7F" w:rsidRPr="00306833">
        <w:rPr>
          <w:rFonts w:ascii="Times New Roman" w:hAnsi="Times New Roman" w:cs="Times New Roman"/>
          <w:sz w:val="24"/>
          <w:szCs w:val="24"/>
        </w:rPr>
        <w:t xml:space="preserve">are </w:t>
      </w:r>
      <w:r w:rsidRPr="00306833">
        <w:rPr>
          <w:rFonts w:ascii="Times New Roman" w:hAnsi="Times New Roman" w:cs="Times New Roman"/>
          <w:sz w:val="24"/>
          <w:szCs w:val="24"/>
        </w:rPr>
        <w:t xml:space="preserve">important </w:t>
      </w:r>
      <w:r w:rsidR="002A20FF" w:rsidRPr="00306833">
        <w:rPr>
          <w:rFonts w:ascii="Times New Roman" w:hAnsi="Times New Roman" w:cs="Times New Roman"/>
          <w:sz w:val="24"/>
          <w:szCs w:val="24"/>
        </w:rPr>
        <w:t>for stronger participation and program success.</w:t>
      </w:r>
    </w:p>
    <w:p w14:paraId="177F131F" w14:textId="77777777" w:rsidR="00A84EC1" w:rsidRPr="00306833" w:rsidRDefault="00A84EC1" w:rsidP="00CC199B">
      <w:pPr>
        <w:pStyle w:val="ListParagraph"/>
        <w:numPr>
          <w:ilvl w:val="1"/>
          <w:numId w:val="4"/>
        </w:num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Communication between parents and teachers is not timely and effective.</w:t>
      </w:r>
    </w:p>
    <w:p w14:paraId="010D5D90" w14:textId="2A0E5DC0" w:rsidR="004369DD" w:rsidRPr="00306833" w:rsidRDefault="00C67271" w:rsidP="004369DD">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lastRenderedPageBreak/>
        <w:t>The d</w:t>
      </w:r>
      <w:r w:rsidR="004369DD" w:rsidRPr="00306833">
        <w:rPr>
          <w:rFonts w:ascii="Times New Roman" w:hAnsi="Times New Roman" w:cs="Times New Roman"/>
          <w:sz w:val="24"/>
          <w:szCs w:val="24"/>
        </w:rPr>
        <w:t xml:space="preserve">ata from Table </w:t>
      </w:r>
      <w:r w:rsidR="008436EA" w:rsidRPr="00306833">
        <w:rPr>
          <w:rFonts w:ascii="Times New Roman" w:hAnsi="Times New Roman" w:cs="Times New Roman"/>
          <w:sz w:val="24"/>
          <w:szCs w:val="24"/>
        </w:rPr>
        <w:t>1</w:t>
      </w:r>
      <w:r w:rsidR="004369DD" w:rsidRPr="00306833">
        <w:rPr>
          <w:rFonts w:ascii="Times New Roman" w:hAnsi="Times New Roman" w:cs="Times New Roman"/>
          <w:sz w:val="24"/>
          <w:szCs w:val="24"/>
        </w:rPr>
        <w:t xml:space="preserve"> show that 70% of respondents (40.8% agree, 29.2% strongly agree) believe</w:t>
      </w:r>
      <w:r w:rsidR="00E50BA3" w:rsidRPr="00306833">
        <w:rPr>
          <w:rFonts w:ascii="Times New Roman" w:hAnsi="Times New Roman" w:cs="Times New Roman"/>
          <w:sz w:val="24"/>
          <w:szCs w:val="24"/>
        </w:rPr>
        <w:t xml:space="preserve"> that</w:t>
      </w:r>
      <w:r w:rsidR="004369DD" w:rsidRPr="00306833">
        <w:rPr>
          <w:rFonts w:ascii="Times New Roman" w:hAnsi="Times New Roman" w:cs="Times New Roman"/>
          <w:sz w:val="24"/>
          <w:szCs w:val="24"/>
        </w:rPr>
        <w:t xml:space="preserve"> </w:t>
      </w:r>
      <w:r w:rsidRPr="00306833">
        <w:rPr>
          <w:rFonts w:ascii="Times New Roman" w:hAnsi="Times New Roman" w:cs="Times New Roman"/>
          <w:sz w:val="24"/>
          <w:szCs w:val="24"/>
        </w:rPr>
        <w:t xml:space="preserve">parent-school </w:t>
      </w:r>
      <w:r w:rsidR="004369DD" w:rsidRPr="00306833">
        <w:rPr>
          <w:rFonts w:ascii="Times New Roman" w:hAnsi="Times New Roman" w:cs="Times New Roman"/>
          <w:sz w:val="24"/>
          <w:szCs w:val="24"/>
        </w:rPr>
        <w:t xml:space="preserve">communication </w:t>
      </w:r>
      <w:r w:rsidRPr="00306833">
        <w:rPr>
          <w:rFonts w:ascii="Times New Roman" w:hAnsi="Times New Roman" w:cs="Times New Roman"/>
          <w:sz w:val="24"/>
          <w:szCs w:val="24"/>
        </w:rPr>
        <w:t xml:space="preserve">is neither timely nor effective. </w:t>
      </w:r>
      <w:r w:rsidR="004369DD" w:rsidRPr="00306833">
        <w:rPr>
          <w:rFonts w:ascii="Times New Roman" w:hAnsi="Times New Roman" w:cs="Times New Roman"/>
          <w:sz w:val="24"/>
          <w:szCs w:val="24"/>
        </w:rPr>
        <w:t>30% (17.5% disagree, 12.5% strongly disagree)</w:t>
      </w:r>
      <w:r w:rsidRPr="00306833">
        <w:rPr>
          <w:rFonts w:ascii="Times New Roman" w:hAnsi="Times New Roman" w:cs="Times New Roman"/>
          <w:sz w:val="24"/>
          <w:szCs w:val="24"/>
        </w:rPr>
        <w:t xml:space="preserve"> hold a positive view. </w:t>
      </w:r>
      <w:r w:rsidR="00E50BA3" w:rsidRPr="00306833">
        <w:rPr>
          <w:rFonts w:ascii="Times New Roman" w:hAnsi="Times New Roman" w:cs="Times New Roman"/>
          <w:sz w:val="24"/>
          <w:szCs w:val="24"/>
        </w:rPr>
        <w:t xml:space="preserve">0% </w:t>
      </w:r>
      <w:r w:rsidR="00683F8B" w:rsidRPr="00306833">
        <w:rPr>
          <w:rFonts w:ascii="Times New Roman" w:hAnsi="Times New Roman" w:cs="Times New Roman"/>
          <w:sz w:val="24"/>
          <w:szCs w:val="24"/>
        </w:rPr>
        <w:t>undecided</w:t>
      </w:r>
      <w:r w:rsidR="004369DD" w:rsidRPr="00306833">
        <w:rPr>
          <w:rFonts w:ascii="Times New Roman" w:hAnsi="Times New Roman" w:cs="Times New Roman"/>
          <w:sz w:val="24"/>
          <w:szCs w:val="24"/>
        </w:rPr>
        <w:t xml:space="preserve"> </w:t>
      </w:r>
      <w:r w:rsidR="00683F8B" w:rsidRPr="00306833">
        <w:rPr>
          <w:rFonts w:ascii="Times New Roman" w:hAnsi="Times New Roman" w:cs="Times New Roman"/>
          <w:sz w:val="24"/>
          <w:szCs w:val="24"/>
        </w:rPr>
        <w:t>expressive</w:t>
      </w:r>
      <w:r w:rsidR="004369DD" w:rsidRPr="00306833">
        <w:rPr>
          <w:rFonts w:ascii="Times New Roman" w:hAnsi="Times New Roman" w:cs="Times New Roman"/>
          <w:sz w:val="24"/>
          <w:szCs w:val="24"/>
        </w:rPr>
        <w:t xml:space="preserve"> </w:t>
      </w:r>
      <w:r w:rsidRPr="00306833">
        <w:rPr>
          <w:rFonts w:ascii="Times New Roman" w:hAnsi="Times New Roman" w:cs="Times New Roman"/>
          <w:sz w:val="24"/>
          <w:szCs w:val="24"/>
        </w:rPr>
        <w:t>awareness and engagement. Mean</w:t>
      </w:r>
      <w:r w:rsidR="004369DD" w:rsidRPr="00306833">
        <w:rPr>
          <w:rFonts w:ascii="Times New Roman" w:hAnsi="Times New Roman" w:cs="Times New Roman"/>
          <w:sz w:val="24"/>
          <w:szCs w:val="24"/>
        </w:rPr>
        <w:t xml:space="preserve"> score of 3.57 re</w:t>
      </w:r>
      <w:r w:rsidRPr="00306833">
        <w:rPr>
          <w:rFonts w:ascii="Times New Roman" w:hAnsi="Times New Roman" w:cs="Times New Roman"/>
          <w:sz w:val="24"/>
          <w:szCs w:val="24"/>
        </w:rPr>
        <w:t xml:space="preserve">flects moderate dissatisfaction. </w:t>
      </w:r>
      <w:r w:rsidR="004369DD" w:rsidRPr="00306833">
        <w:rPr>
          <w:rFonts w:ascii="Times New Roman" w:hAnsi="Times New Roman" w:cs="Times New Roman"/>
          <w:sz w:val="24"/>
          <w:szCs w:val="24"/>
        </w:rPr>
        <w:t>RSP16 stat</w:t>
      </w:r>
      <w:r w:rsidR="00C96C7F" w:rsidRPr="00306833">
        <w:rPr>
          <w:rFonts w:ascii="Times New Roman" w:hAnsi="Times New Roman" w:cs="Times New Roman"/>
          <w:sz w:val="24"/>
          <w:szCs w:val="24"/>
        </w:rPr>
        <w:t>es,</w:t>
      </w:r>
      <w:r w:rsidR="004369DD"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w:t>
      </w:r>
      <w:r w:rsidR="00BC07DB" w:rsidRPr="00306833">
        <w:rPr>
          <w:rFonts w:ascii="Times New Roman" w:hAnsi="Times New Roman" w:cs="Times New Roman"/>
          <w:i/>
          <w:sz w:val="24"/>
          <w:szCs w:val="24"/>
        </w:rPr>
        <w:t>D</w:t>
      </w:r>
      <w:r w:rsidR="004369DD" w:rsidRPr="00306833">
        <w:rPr>
          <w:rFonts w:ascii="Times New Roman" w:hAnsi="Times New Roman" w:cs="Times New Roman"/>
          <w:i/>
          <w:sz w:val="24"/>
          <w:szCs w:val="24"/>
        </w:rPr>
        <w:t>elayed or unclear communication leads to confusion, reduced parental engagement, and disrupted access to meal programs</w:t>
      </w:r>
      <w:r w:rsidR="00C96C7F" w:rsidRPr="00306833">
        <w:rPr>
          <w:rFonts w:ascii="Times New Roman" w:hAnsi="Times New Roman" w:cs="Times New Roman"/>
          <w:sz w:val="24"/>
          <w:szCs w:val="24"/>
        </w:rPr>
        <w:t xml:space="preserve">" </w:t>
      </w:r>
      <w:r w:rsidR="004369DD" w:rsidRPr="00306833">
        <w:rPr>
          <w:rFonts w:ascii="Times New Roman" w:hAnsi="Times New Roman" w:cs="Times New Roman"/>
          <w:i/>
          <w:sz w:val="24"/>
          <w:szCs w:val="24"/>
        </w:rPr>
        <w:t xml:space="preserve">(April 10, </w:t>
      </w:r>
      <w:proofErr w:type="gramStart"/>
      <w:r w:rsidR="004369DD" w:rsidRPr="00306833">
        <w:rPr>
          <w:rFonts w:ascii="Times New Roman" w:hAnsi="Times New Roman" w:cs="Times New Roman"/>
          <w:i/>
          <w:sz w:val="24"/>
          <w:szCs w:val="24"/>
        </w:rPr>
        <w:t>2025</w:t>
      </w:r>
      <w:r w:rsidR="005B7A77" w:rsidRPr="00306833">
        <w:rPr>
          <w:rFonts w:ascii="Times New Roman" w:hAnsi="Times New Roman" w:cs="Times New Roman"/>
          <w:i/>
          <w:sz w:val="24"/>
          <w:szCs w:val="24"/>
        </w:rPr>
        <w:t>,Thursday</w:t>
      </w:r>
      <w:proofErr w:type="gramEnd"/>
      <w:r w:rsidR="005B7A77" w:rsidRPr="00306833">
        <w:rPr>
          <w:rFonts w:ascii="Times New Roman" w:hAnsi="Times New Roman" w:cs="Times New Roman"/>
          <w:i/>
          <w:sz w:val="24"/>
          <w:szCs w:val="24"/>
        </w:rPr>
        <w:t>, 2:50 pm</w:t>
      </w:r>
      <w:r w:rsidR="004369DD" w:rsidRPr="00306833">
        <w:rPr>
          <w:rFonts w:ascii="Times New Roman" w:hAnsi="Times New Roman" w:cs="Times New Roman"/>
          <w:i/>
          <w:sz w:val="24"/>
          <w:szCs w:val="24"/>
        </w:rPr>
        <w:t>)</w:t>
      </w:r>
      <w:r w:rsidR="004369DD" w:rsidRPr="00306833">
        <w:rPr>
          <w:rFonts w:ascii="Times New Roman" w:hAnsi="Times New Roman" w:cs="Times New Roman"/>
          <w:sz w:val="24"/>
          <w:szCs w:val="24"/>
        </w:rPr>
        <w:t xml:space="preserve">. </w:t>
      </w:r>
      <w:r w:rsidRPr="00306833">
        <w:rPr>
          <w:rFonts w:ascii="Times New Roman" w:hAnsi="Times New Roman" w:cs="Times New Roman"/>
          <w:sz w:val="24"/>
          <w:szCs w:val="24"/>
        </w:rPr>
        <w:t>U</w:t>
      </w:r>
      <w:r w:rsidR="004369DD" w:rsidRPr="00306833">
        <w:rPr>
          <w:rFonts w:ascii="Times New Roman" w:hAnsi="Times New Roman" w:cs="Times New Roman"/>
          <w:sz w:val="24"/>
          <w:szCs w:val="24"/>
        </w:rPr>
        <w:t xml:space="preserve">ntimely updates, unclear messages, </w:t>
      </w:r>
      <w:r w:rsidRPr="00306833">
        <w:rPr>
          <w:rFonts w:ascii="Times New Roman" w:hAnsi="Times New Roman" w:cs="Times New Roman"/>
          <w:sz w:val="24"/>
          <w:szCs w:val="24"/>
        </w:rPr>
        <w:t>and barriers such as language and</w:t>
      </w:r>
      <w:r w:rsidR="004369DD" w:rsidRPr="00306833">
        <w:rPr>
          <w:rFonts w:ascii="Times New Roman" w:hAnsi="Times New Roman" w:cs="Times New Roman"/>
          <w:sz w:val="24"/>
          <w:szCs w:val="24"/>
        </w:rPr>
        <w:t xml:space="preserve"> poor channels, leaving parents uninvolved and impacting </w:t>
      </w:r>
      <w:r w:rsidR="00C96C7F" w:rsidRPr="00306833">
        <w:rPr>
          <w:rFonts w:ascii="Times New Roman" w:hAnsi="Times New Roman" w:cs="Times New Roman"/>
          <w:sz w:val="24"/>
          <w:szCs w:val="24"/>
        </w:rPr>
        <w:t xml:space="preserve">students' </w:t>
      </w:r>
      <w:r w:rsidR="001F0AEF" w:rsidRPr="00306833">
        <w:rPr>
          <w:rFonts w:ascii="Times New Roman" w:hAnsi="Times New Roman" w:cs="Times New Roman"/>
          <w:sz w:val="24"/>
          <w:szCs w:val="24"/>
        </w:rPr>
        <w:t xml:space="preserve">meal programs. </w:t>
      </w:r>
      <w:r w:rsidR="00287291" w:rsidRPr="00306833">
        <w:rPr>
          <w:rFonts w:ascii="Times New Roman" w:hAnsi="Times New Roman" w:cs="Times New Roman"/>
          <w:sz w:val="24"/>
          <w:szCs w:val="24"/>
        </w:rPr>
        <w:t>This aligns with a study conducted by Aydin et al. (2022), which highlights that communication between parents and teachers about students' food and nutrition issues is often neither timely nor effective. As a result, important conversations about students’ meal program needs are frequently delayed or avoided. Parents expressed clear expectations that teachers should ensure adequate lunchtime, provide nutrition education, and serve as role models for healthy eating. The study suggests that to improve outcomes, schools must implement more formal and consistent communication strategies supporting collaboration between parents and educators</w:t>
      </w:r>
      <w:r w:rsidR="004369DD" w:rsidRPr="00306833">
        <w:rPr>
          <w:rFonts w:ascii="Times New Roman" w:hAnsi="Times New Roman" w:cs="Times New Roman"/>
          <w:sz w:val="24"/>
          <w:szCs w:val="24"/>
        </w:rPr>
        <w:t>. According to Self-Determination Theory (SDT), inef</w:t>
      </w:r>
      <w:r w:rsidR="001F0AEF" w:rsidRPr="00306833">
        <w:rPr>
          <w:rFonts w:ascii="Times New Roman" w:hAnsi="Times New Roman" w:cs="Times New Roman"/>
          <w:sz w:val="24"/>
          <w:szCs w:val="24"/>
        </w:rPr>
        <w:t xml:space="preserve">fective communication </w:t>
      </w:r>
      <w:r w:rsidR="00C96C7F" w:rsidRPr="00306833">
        <w:rPr>
          <w:rFonts w:ascii="Times New Roman" w:hAnsi="Times New Roman" w:cs="Times New Roman"/>
          <w:sz w:val="24"/>
          <w:szCs w:val="24"/>
        </w:rPr>
        <w:t xml:space="preserve">undermines parents' </w:t>
      </w:r>
      <w:r w:rsidR="004369DD" w:rsidRPr="00306833">
        <w:rPr>
          <w:rFonts w:ascii="Times New Roman" w:hAnsi="Times New Roman" w:cs="Times New Roman"/>
          <w:sz w:val="24"/>
          <w:szCs w:val="24"/>
        </w:rPr>
        <w:t>and teachers' s</w:t>
      </w:r>
      <w:r w:rsidR="001F0AEF" w:rsidRPr="00306833">
        <w:rPr>
          <w:rFonts w:ascii="Times New Roman" w:hAnsi="Times New Roman" w:cs="Times New Roman"/>
          <w:sz w:val="24"/>
          <w:szCs w:val="24"/>
        </w:rPr>
        <w:t>ense of competence and autonomy</w:t>
      </w:r>
      <w:r w:rsidR="00C96C7F" w:rsidRPr="00306833">
        <w:rPr>
          <w:rFonts w:ascii="Times New Roman" w:hAnsi="Times New Roman" w:cs="Times New Roman"/>
          <w:sz w:val="24"/>
          <w:szCs w:val="24"/>
        </w:rPr>
        <w:t>,</w:t>
      </w:r>
      <w:r w:rsidR="004369DD"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limits </w:t>
      </w:r>
      <w:r w:rsidR="004369DD" w:rsidRPr="00306833">
        <w:rPr>
          <w:rFonts w:ascii="Times New Roman" w:hAnsi="Times New Roman" w:cs="Times New Roman"/>
          <w:sz w:val="24"/>
          <w:szCs w:val="24"/>
        </w:rPr>
        <w:t>their ability to support</w:t>
      </w:r>
      <w:r w:rsidR="001F0AEF" w:rsidRPr="00306833">
        <w:rPr>
          <w:rFonts w:ascii="Times New Roman" w:hAnsi="Times New Roman" w:cs="Times New Roman"/>
          <w:sz w:val="24"/>
          <w:szCs w:val="24"/>
        </w:rPr>
        <w:t xml:space="preserve"> students' meal needs. Improvement of</w:t>
      </w:r>
      <w:r w:rsidR="004369DD" w:rsidRPr="00306833">
        <w:rPr>
          <w:rFonts w:ascii="Times New Roman" w:hAnsi="Times New Roman" w:cs="Times New Roman"/>
          <w:sz w:val="24"/>
          <w:szCs w:val="24"/>
        </w:rPr>
        <w:t xml:space="preserve"> clarity, frequency, and timeliness of communication is </w:t>
      </w:r>
      <w:r w:rsidR="001F0AEF" w:rsidRPr="00306833">
        <w:rPr>
          <w:rFonts w:ascii="Times New Roman" w:hAnsi="Times New Roman" w:cs="Times New Roman"/>
          <w:sz w:val="24"/>
          <w:szCs w:val="24"/>
        </w:rPr>
        <w:t>important</w:t>
      </w:r>
      <w:r w:rsidR="004369DD" w:rsidRPr="00306833">
        <w:rPr>
          <w:rFonts w:ascii="Times New Roman" w:hAnsi="Times New Roman" w:cs="Times New Roman"/>
          <w:sz w:val="24"/>
          <w:szCs w:val="24"/>
        </w:rPr>
        <w:t xml:space="preserve"> to empower </w:t>
      </w:r>
      <w:r w:rsidR="001F0AEF" w:rsidRPr="00306833">
        <w:rPr>
          <w:rFonts w:ascii="Times New Roman" w:hAnsi="Times New Roman" w:cs="Times New Roman"/>
          <w:sz w:val="24"/>
          <w:szCs w:val="24"/>
        </w:rPr>
        <w:t>parents</w:t>
      </w:r>
      <w:r w:rsidR="004369DD" w:rsidRPr="00306833">
        <w:rPr>
          <w:rFonts w:ascii="Times New Roman" w:hAnsi="Times New Roman" w:cs="Times New Roman"/>
          <w:sz w:val="24"/>
          <w:szCs w:val="24"/>
        </w:rPr>
        <w:t xml:space="preserve"> and ensure better program outcomes.</w:t>
      </w:r>
    </w:p>
    <w:p w14:paraId="78CB13DB" w14:textId="77777777" w:rsidR="00CC199B" w:rsidRPr="00306833" w:rsidRDefault="00CC199B" w:rsidP="004369DD">
      <w:pPr>
        <w:spacing w:line="480" w:lineRule="auto"/>
        <w:jc w:val="both"/>
        <w:rPr>
          <w:rFonts w:ascii="Times New Roman" w:hAnsi="Times New Roman" w:cs="Times New Roman"/>
          <w:sz w:val="24"/>
          <w:szCs w:val="24"/>
        </w:rPr>
      </w:pPr>
    </w:p>
    <w:p w14:paraId="21C5C1C1" w14:textId="77777777" w:rsidR="00CC199B" w:rsidRPr="00306833" w:rsidRDefault="00CC199B" w:rsidP="004369DD">
      <w:pPr>
        <w:spacing w:line="480" w:lineRule="auto"/>
        <w:jc w:val="both"/>
        <w:rPr>
          <w:rFonts w:ascii="Times New Roman" w:hAnsi="Times New Roman" w:cs="Times New Roman"/>
          <w:sz w:val="24"/>
          <w:szCs w:val="24"/>
        </w:rPr>
      </w:pPr>
    </w:p>
    <w:p w14:paraId="3AA6DE9B" w14:textId="77777777" w:rsidR="00A13180" w:rsidRPr="00306833" w:rsidRDefault="00CC199B" w:rsidP="00A13180">
      <w:p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 xml:space="preserve">3.6 </w:t>
      </w:r>
      <w:r w:rsidR="00A13180" w:rsidRPr="00306833">
        <w:rPr>
          <w:rFonts w:ascii="Times New Roman" w:hAnsi="Times New Roman" w:cs="Times New Roman"/>
          <w:b/>
          <w:sz w:val="24"/>
          <w:szCs w:val="24"/>
        </w:rPr>
        <w:t xml:space="preserve">The communication methods used </w:t>
      </w:r>
      <w:r w:rsidR="00C96C7F" w:rsidRPr="00306833">
        <w:rPr>
          <w:rFonts w:ascii="Times New Roman" w:hAnsi="Times New Roman" w:cs="Times New Roman"/>
          <w:b/>
          <w:sz w:val="24"/>
          <w:szCs w:val="24"/>
        </w:rPr>
        <w:t xml:space="preserve">didn't </w:t>
      </w:r>
      <w:r w:rsidR="00A13180" w:rsidRPr="00306833">
        <w:rPr>
          <w:rFonts w:ascii="Times New Roman" w:hAnsi="Times New Roman" w:cs="Times New Roman"/>
          <w:b/>
          <w:sz w:val="24"/>
          <w:szCs w:val="24"/>
        </w:rPr>
        <w:t>help parents engage</w:t>
      </w:r>
    </w:p>
    <w:p w14:paraId="2EB6C3D1" w14:textId="38A90DC1" w:rsidR="00A13180" w:rsidRPr="00306833" w:rsidRDefault="00A13180" w:rsidP="00A13180">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lastRenderedPageBreak/>
        <w:t xml:space="preserve">The results in Table </w:t>
      </w:r>
      <w:r w:rsidR="008436EA" w:rsidRPr="00306833">
        <w:rPr>
          <w:rFonts w:ascii="Times New Roman" w:hAnsi="Times New Roman" w:cs="Times New Roman"/>
          <w:sz w:val="24"/>
          <w:szCs w:val="24"/>
        </w:rPr>
        <w:t>1</w:t>
      </w:r>
      <w:r w:rsidR="00C96C7F" w:rsidRPr="00306833">
        <w:rPr>
          <w:rFonts w:ascii="Times New Roman" w:hAnsi="Times New Roman" w:cs="Times New Roman"/>
          <w:sz w:val="24"/>
          <w:szCs w:val="24"/>
        </w:rPr>
        <w:t xml:space="preserve"> show that most parents (70.8%) felt that the communication methods</w:t>
      </w:r>
      <w:r w:rsidR="00D45FDA" w:rsidRPr="00306833">
        <w:rPr>
          <w:rFonts w:ascii="Times New Roman" w:hAnsi="Times New Roman" w:cs="Times New Roman"/>
          <w:sz w:val="24"/>
          <w:szCs w:val="24"/>
        </w:rPr>
        <w:t xml:space="preserve"> </w:t>
      </w:r>
      <w:r w:rsidRPr="00306833">
        <w:rPr>
          <w:rFonts w:ascii="Times New Roman" w:hAnsi="Times New Roman" w:cs="Times New Roman"/>
          <w:sz w:val="24"/>
          <w:szCs w:val="24"/>
        </w:rPr>
        <w:t>such as meetings, new</w:t>
      </w:r>
      <w:r w:rsidR="00D45FDA" w:rsidRPr="00306833">
        <w:rPr>
          <w:rFonts w:ascii="Times New Roman" w:hAnsi="Times New Roman" w:cs="Times New Roman"/>
          <w:sz w:val="24"/>
          <w:szCs w:val="24"/>
        </w:rPr>
        <w:t xml:space="preserve">sletters, and digital platforms </w:t>
      </w:r>
      <w:r w:rsidRPr="00306833">
        <w:rPr>
          <w:rFonts w:ascii="Times New Roman" w:hAnsi="Times New Roman" w:cs="Times New Roman"/>
          <w:sz w:val="24"/>
          <w:szCs w:val="24"/>
        </w:rPr>
        <w:t xml:space="preserve">did not effectively support their engagement in the school meals program. This includes 50.0% who agreed and 20.8% who strongly agreed. </w:t>
      </w:r>
      <w:r w:rsidR="002A4C88" w:rsidRPr="00306833">
        <w:rPr>
          <w:rFonts w:ascii="Times New Roman" w:hAnsi="Times New Roman" w:cs="Times New Roman"/>
          <w:sz w:val="24"/>
          <w:szCs w:val="24"/>
        </w:rPr>
        <w:t>Only 28.4% found that</w:t>
      </w:r>
      <w:r w:rsidRPr="00306833">
        <w:rPr>
          <w:rFonts w:ascii="Times New Roman" w:hAnsi="Times New Roman" w:cs="Times New Roman"/>
          <w:sz w:val="24"/>
          <w:szCs w:val="24"/>
        </w:rPr>
        <w:t xml:space="preserve"> methods </w:t>
      </w:r>
      <w:r w:rsidR="002A4C88" w:rsidRPr="00306833">
        <w:rPr>
          <w:rFonts w:ascii="Times New Roman" w:hAnsi="Times New Roman" w:cs="Times New Roman"/>
          <w:sz w:val="24"/>
          <w:szCs w:val="24"/>
        </w:rPr>
        <w:t xml:space="preserve">are </w:t>
      </w:r>
      <w:r w:rsidRPr="00306833">
        <w:rPr>
          <w:rFonts w:ascii="Times New Roman" w:hAnsi="Times New Roman" w:cs="Times New Roman"/>
          <w:sz w:val="24"/>
          <w:szCs w:val="24"/>
        </w:rPr>
        <w:t xml:space="preserve">helpful, </w:t>
      </w:r>
      <w:r w:rsidR="00C96C7F" w:rsidRPr="00306833">
        <w:rPr>
          <w:rFonts w:ascii="Times New Roman" w:hAnsi="Times New Roman" w:cs="Times New Roman"/>
          <w:sz w:val="24"/>
          <w:szCs w:val="24"/>
        </w:rPr>
        <w:t xml:space="preserve">and </w:t>
      </w:r>
      <w:r w:rsidR="002A4C88" w:rsidRPr="00306833">
        <w:rPr>
          <w:rFonts w:ascii="Times New Roman" w:hAnsi="Times New Roman" w:cs="Times New Roman"/>
          <w:sz w:val="24"/>
          <w:szCs w:val="24"/>
        </w:rPr>
        <w:t>0.8% were undecided. Mean</w:t>
      </w:r>
      <w:r w:rsidRPr="00306833">
        <w:rPr>
          <w:rFonts w:ascii="Times New Roman" w:hAnsi="Times New Roman" w:cs="Times New Roman"/>
          <w:sz w:val="24"/>
          <w:szCs w:val="24"/>
        </w:rPr>
        <w:t xml:space="preserve"> score of 3.52 </w:t>
      </w:r>
      <w:r w:rsidR="003154B3" w:rsidRPr="00306833">
        <w:rPr>
          <w:rFonts w:ascii="Times New Roman" w:hAnsi="Times New Roman" w:cs="Times New Roman"/>
          <w:sz w:val="24"/>
          <w:szCs w:val="24"/>
        </w:rPr>
        <w:t>echoes dissatisfaction</w:t>
      </w:r>
      <w:r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with </w:t>
      </w:r>
      <w:r w:rsidRPr="00306833">
        <w:rPr>
          <w:rFonts w:ascii="Times New Roman" w:hAnsi="Times New Roman" w:cs="Times New Roman"/>
          <w:sz w:val="24"/>
          <w:szCs w:val="24"/>
        </w:rPr>
        <w:t>the current communication strategies. Supporting this, R</w:t>
      </w:r>
      <w:r w:rsidR="003154B3" w:rsidRPr="00306833">
        <w:rPr>
          <w:rFonts w:ascii="Times New Roman" w:hAnsi="Times New Roman" w:cs="Times New Roman"/>
          <w:sz w:val="24"/>
          <w:szCs w:val="24"/>
        </w:rPr>
        <w:t>SP20</w:t>
      </w:r>
      <w:r w:rsidRPr="00306833">
        <w:rPr>
          <w:rFonts w:ascii="Times New Roman" w:hAnsi="Times New Roman" w:cs="Times New Roman"/>
          <w:sz w:val="24"/>
          <w:szCs w:val="24"/>
        </w:rPr>
        <w:t xml:space="preserve"> stated, </w:t>
      </w:r>
      <w:r w:rsidR="00C96C7F" w:rsidRPr="00306833">
        <w:rPr>
          <w:rFonts w:ascii="Times New Roman" w:hAnsi="Times New Roman" w:cs="Times New Roman"/>
          <w:i/>
          <w:sz w:val="24"/>
          <w:szCs w:val="24"/>
        </w:rPr>
        <w:t>"</w:t>
      </w:r>
      <w:r w:rsidRPr="00306833">
        <w:rPr>
          <w:rFonts w:ascii="Times New Roman" w:hAnsi="Times New Roman" w:cs="Times New Roman"/>
          <w:i/>
          <w:sz w:val="24"/>
          <w:szCs w:val="24"/>
        </w:rPr>
        <w:t xml:space="preserve">The school calls meetings when </w:t>
      </w:r>
      <w:r w:rsidR="00C96C7F" w:rsidRPr="00306833">
        <w:rPr>
          <w:rFonts w:ascii="Times New Roman" w:hAnsi="Times New Roman" w:cs="Times New Roman"/>
          <w:i/>
          <w:sz w:val="24"/>
          <w:szCs w:val="24"/>
        </w:rPr>
        <w:t xml:space="preserve">it's </w:t>
      </w:r>
      <w:r w:rsidRPr="00306833">
        <w:rPr>
          <w:rFonts w:ascii="Times New Roman" w:hAnsi="Times New Roman" w:cs="Times New Roman"/>
          <w:i/>
          <w:sz w:val="24"/>
          <w:szCs w:val="24"/>
        </w:rPr>
        <w:t xml:space="preserve">too late or after decisions are already made. We </w:t>
      </w:r>
      <w:r w:rsidR="00C96C7F" w:rsidRPr="00306833">
        <w:rPr>
          <w:rFonts w:ascii="Times New Roman" w:hAnsi="Times New Roman" w:cs="Times New Roman"/>
          <w:i/>
          <w:sz w:val="24"/>
          <w:szCs w:val="24"/>
        </w:rPr>
        <w:t xml:space="preserve">don't </w:t>
      </w:r>
      <w:r w:rsidRPr="00306833">
        <w:rPr>
          <w:rFonts w:ascii="Times New Roman" w:hAnsi="Times New Roman" w:cs="Times New Roman"/>
          <w:i/>
          <w:sz w:val="24"/>
          <w:szCs w:val="24"/>
        </w:rPr>
        <w:t>feel involved, just informed</w:t>
      </w:r>
      <w:r w:rsidR="00C96C7F" w:rsidRPr="00306833">
        <w:rPr>
          <w:rFonts w:ascii="Times New Roman" w:hAnsi="Times New Roman" w:cs="Times New Roman"/>
          <w:i/>
          <w:sz w:val="24"/>
          <w:szCs w:val="24"/>
        </w:rPr>
        <w:t xml:space="preserve">" </w:t>
      </w:r>
      <w:r w:rsidRPr="00306833">
        <w:rPr>
          <w:rFonts w:ascii="Times New Roman" w:hAnsi="Times New Roman" w:cs="Times New Roman"/>
          <w:i/>
          <w:sz w:val="24"/>
          <w:szCs w:val="24"/>
        </w:rPr>
        <w:t>(April 14, 2025, 08:00 am)</w:t>
      </w:r>
      <w:r w:rsidRPr="00306833">
        <w:rPr>
          <w:rFonts w:ascii="Times New Roman" w:hAnsi="Times New Roman" w:cs="Times New Roman"/>
          <w:sz w:val="24"/>
          <w:szCs w:val="24"/>
        </w:rPr>
        <w:t xml:space="preserve">. These findings </w:t>
      </w:r>
      <w:r w:rsidR="00525E24" w:rsidRPr="00306833">
        <w:rPr>
          <w:rFonts w:ascii="Times New Roman" w:hAnsi="Times New Roman" w:cs="Times New Roman"/>
          <w:sz w:val="24"/>
          <w:szCs w:val="24"/>
        </w:rPr>
        <w:t>misalign</w:t>
      </w:r>
      <w:r w:rsidRPr="00306833">
        <w:rPr>
          <w:rFonts w:ascii="Times New Roman" w:hAnsi="Times New Roman" w:cs="Times New Roman"/>
          <w:sz w:val="24"/>
          <w:szCs w:val="24"/>
        </w:rPr>
        <w:t xml:space="preserve"> with </w:t>
      </w:r>
      <w:proofErr w:type="spellStart"/>
      <w:r w:rsidRPr="00306833">
        <w:rPr>
          <w:rFonts w:ascii="Times New Roman" w:hAnsi="Times New Roman" w:cs="Times New Roman"/>
          <w:sz w:val="24"/>
          <w:szCs w:val="24"/>
        </w:rPr>
        <w:t>Haule</w:t>
      </w:r>
      <w:proofErr w:type="spellEnd"/>
      <w:r w:rsidRPr="00306833">
        <w:rPr>
          <w:rFonts w:ascii="Times New Roman" w:hAnsi="Times New Roman" w:cs="Times New Roman"/>
          <w:sz w:val="24"/>
          <w:szCs w:val="24"/>
        </w:rPr>
        <w:t xml:space="preserve"> &amp; </w:t>
      </w:r>
      <w:proofErr w:type="spellStart"/>
      <w:r w:rsidRPr="00306833">
        <w:rPr>
          <w:rFonts w:ascii="Times New Roman" w:hAnsi="Times New Roman" w:cs="Times New Roman"/>
          <w:sz w:val="24"/>
          <w:szCs w:val="24"/>
        </w:rPr>
        <w:t>Mwinami</w:t>
      </w:r>
      <w:proofErr w:type="spellEnd"/>
      <w:r w:rsidRPr="00306833">
        <w:rPr>
          <w:rFonts w:ascii="Times New Roman" w:hAnsi="Times New Roman" w:cs="Times New Roman"/>
          <w:sz w:val="24"/>
          <w:szCs w:val="24"/>
        </w:rPr>
        <w:t xml:space="preserve"> (2024), who reported positive parental involvement but did not assess the effectiveness of communication methods. This outcome aligns with Self-Determination Theory and the Theory of Planned Behavior, both of which suggest that poor communication weakens motivation, connection, and </w:t>
      </w:r>
      <w:r w:rsidR="00C96C7F" w:rsidRPr="00306833">
        <w:rPr>
          <w:rFonts w:ascii="Times New Roman" w:hAnsi="Times New Roman" w:cs="Times New Roman"/>
          <w:sz w:val="24"/>
          <w:szCs w:val="24"/>
        </w:rPr>
        <w:t xml:space="preserve">parents' </w:t>
      </w:r>
      <w:r w:rsidRPr="00306833">
        <w:rPr>
          <w:rFonts w:ascii="Times New Roman" w:hAnsi="Times New Roman" w:cs="Times New Roman"/>
          <w:sz w:val="24"/>
          <w:szCs w:val="24"/>
        </w:rPr>
        <w:t>willingness to engage.</w:t>
      </w:r>
    </w:p>
    <w:p w14:paraId="3482E4CB" w14:textId="77777777" w:rsidR="00A84EC1" w:rsidRPr="00306833" w:rsidRDefault="00A84EC1" w:rsidP="00CC199B">
      <w:pPr>
        <w:pStyle w:val="ListParagraph"/>
        <w:numPr>
          <w:ilvl w:val="1"/>
          <w:numId w:val="5"/>
        </w:numPr>
        <w:spacing w:line="480" w:lineRule="auto"/>
        <w:jc w:val="both"/>
        <w:rPr>
          <w:rFonts w:ascii="Times New Roman" w:hAnsi="Times New Roman" w:cs="Times New Roman"/>
          <w:sz w:val="24"/>
          <w:szCs w:val="24"/>
        </w:rPr>
      </w:pPr>
      <w:r w:rsidRPr="00306833">
        <w:rPr>
          <w:rFonts w:ascii="Times New Roman" w:hAnsi="Times New Roman" w:cs="Times New Roman"/>
          <w:b/>
          <w:sz w:val="24"/>
          <w:szCs w:val="24"/>
        </w:rPr>
        <w:t xml:space="preserve">Teachers and parents </w:t>
      </w:r>
      <w:r w:rsidR="00C96C7F" w:rsidRPr="00306833">
        <w:rPr>
          <w:rFonts w:ascii="Times New Roman" w:hAnsi="Times New Roman" w:cs="Times New Roman"/>
          <w:b/>
          <w:sz w:val="24"/>
          <w:szCs w:val="24"/>
        </w:rPr>
        <w:t xml:space="preserve">weren't </w:t>
      </w:r>
      <w:r w:rsidRPr="00306833">
        <w:rPr>
          <w:rFonts w:ascii="Times New Roman" w:hAnsi="Times New Roman" w:cs="Times New Roman"/>
          <w:b/>
          <w:sz w:val="24"/>
          <w:szCs w:val="24"/>
        </w:rPr>
        <w:t>working together effectively to solve meal program issues.</w:t>
      </w:r>
    </w:p>
    <w:p w14:paraId="1C901E9C" w14:textId="27F5CD01" w:rsidR="0005085B" w:rsidRPr="00306833" w:rsidRDefault="0005085B"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Data from Table </w:t>
      </w:r>
      <w:r w:rsidR="008436EA" w:rsidRPr="00306833">
        <w:rPr>
          <w:rFonts w:ascii="Times New Roman" w:hAnsi="Times New Roman" w:cs="Times New Roman"/>
          <w:sz w:val="24"/>
          <w:szCs w:val="24"/>
        </w:rPr>
        <w:t>1</w:t>
      </w:r>
      <w:r w:rsidRPr="00306833">
        <w:rPr>
          <w:rFonts w:ascii="Times New Roman" w:hAnsi="Times New Roman" w:cs="Times New Roman"/>
          <w:sz w:val="24"/>
          <w:szCs w:val="24"/>
        </w:rPr>
        <w:t xml:space="preserve"> reveal a strong perception of inadequate teacher–parent collaboration on student meal issues, with 73.3% of respondents acknowledging poor co</w:t>
      </w:r>
      <w:r w:rsidR="00BD00A9" w:rsidRPr="00306833">
        <w:rPr>
          <w:rFonts w:ascii="Times New Roman" w:hAnsi="Times New Roman" w:cs="Times New Roman"/>
          <w:sz w:val="24"/>
          <w:szCs w:val="24"/>
        </w:rPr>
        <w:t>mmunication, and none undecided</w:t>
      </w:r>
      <w:r w:rsidR="00C96C7F" w:rsidRPr="00306833">
        <w:rPr>
          <w:rFonts w:ascii="Times New Roman" w:hAnsi="Times New Roman" w:cs="Times New Roman"/>
          <w:sz w:val="24"/>
          <w:szCs w:val="24"/>
        </w:rPr>
        <w:t>,</w:t>
      </w:r>
      <w:r w:rsidR="00BD00A9" w:rsidRPr="00306833">
        <w:rPr>
          <w:rFonts w:ascii="Times New Roman" w:hAnsi="Times New Roman" w:cs="Times New Roman"/>
          <w:sz w:val="24"/>
          <w:szCs w:val="24"/>
        </w:rPr>
        <w:t xml:space="preserve"> </w:t>
      </w:r>
      <w:r w:rsidRPr="00306833">
        <w:rPr>
          <w:rFonts w:ascii="Times New Roman" w:hAnsi="Times New Roman" w:cs="Times New Roman"/>
          <w:sz w:val="24"/>
          <w:szCs w:val="24"/>
        </w:rPr>
        <w:t>indicating strong awareness or experience. The mean score of 3.62 further reflects this concern. Respondent RSP9 highlighted this issue</w:t>
      </w:r>
      <w:r w:rsidR="00C96C7F" w:rsidRPr="00306833">
        <w:rPr>
          <w:rFonts w:ascii="Times New Roman" w:hAnsi="Times New Roman" w:cs="Times New Roman"/>
          <w:sz w:val="24"/>
          <w:szCs w:val="24"/>
        </w:rPr>
        <w:t>": "</w:t>
      </w:r>
      <w:r w:rsidRPr="00306833">
        <w:rPr>
          <w:rFonts w:ascii="Times New Roman" w:hAnsi="Times New Roman" w:cs="Times New Roman"/>
          <w:i/>
          <w:sz w:val="24"/>
          <w:szCs w:val="24"/>
        </w:rPr>
        <w:t xml:space="preserve">Yes, their cooperation is minimal, and the information they share is not helpful in successfully implementing the </w:t>
      </w:r>
      <w:r w:rsidR="00C96C7F" w:rsidRPr="00306833">
        <w:rPr>
          <w:rFonts w:ascii="Times New Roman" w:hAnsi="Times New Roman" w:cs="Times New Roman"/>
          <w:i/>
          <w:sz w:val="24"/>
          <w:szCs w:val="24"/>
        </w:rPr>
        <w:t xml:space="preserve">students' </w:t>
      </w:r>
      <w:r w:rsidRPr="00306833">
        <w:rPr>
          <w:rFonts w:ascii="Times New Roman" w:hAnsi="Times New Roman" w:cs="Times New Roman"/>
          <w:i/>
          <w:sz w:val="24"/>
          <w:szCs w:val="24"/>
        </w:rPr>
        <w:t xml:space="preserve">meal program. They do not sit together for thorough discussions, so the </w:t>
      </w:r>
      <w:r w:rsidR="00C96C7F" w:rsidRPr="00306833">
        <w:rPr>
          <w:rFonts w:ascii="Times New Roman" w:hAnsi="Times New Roman" w:cs="Times New Roman"/>
          <w:i/>
          <w:sz w:val="24"/>
          <w:szCs w:val="24"/>
        </w:rPr>
        <w:t xml:space="preserve">students' </w:t>
      </w:r>
      <w:r w:rsidRPr="00306833">
        <w:rPr>
          <w:rFonts w:ascii="Times New Roman" w:hAnsi="Times New Roman" w:cs="Times New Roman"/>
          <w:i/>
          <w:sz w:val="24"/>
          <w:szCs w:val="24"/>
        </w:rPr>
        <w:t xml:space="preserve">meals program agenda becomes scattered and </w:t>
      </w:r>
      <w:r w:rsidR="00623D38" w:rsidRPr="00306833">
        <w:rPr>
          <w:rFonts w:ascii="Times New Roman" w:hAnsi="Times New Roman" w:cs="Times New Roman"/>
          <w:i/>
          <w:sz w:val="24"/>
          <w:szCs w:val="24"/>
        </w:rPr>
        <w:t>lacks priority in their meeting</w:t>
      </w:r>
      <w:r w:rsidR="00C96C7F" w:rsidRPr="00306833">
        <w:rPr>
          <w:rFonts w:ascii="Times New Roman" w:hAnsi="Times New Roman" w:cs="Times New Roman"/>
          <w:sz w:val="24"/>
          <w:szCs w:val="24"/>
        </w:rPr>
        <w:t xml:space="preserve">" </w:t>
      </w:r>
      <w:r w:rsidR="00623D38" w:rsidRPr="00306833">
        <w:rPr>
          <w:rFonts w:ascii="Times New Roman" w:hAnsi="Times New Roman" w:cs="Times New Roman"/>
          <w:i/>
          <w:sz w:val="24"/>
          <w:szCs w:val="24"/>
        </w:rPr>
        <w:t>(April 14, 2025, Monday, 11:00 am)</w:t>
      </w:r>
      <w:r w:rsidR="00623D38" w:rsidRPr="00306833">
        <w:rPr>
          <w:rFonts w:ascii="Times New Roman" w:hAnsi="Times New Roman" w:cs="Times New Roman"/>
          <w:sz w:val="24"/>
          <w:szCs w:val="24"/>
        </w:rPr>
        <w:t>.</w:t>
      </w:r>
      <w:r w:rsidRPr="00306833">
        <w:rPr>
          <w:rFonts w:ascii="Times New Roman" w:hAnsi="Times New Roman" w:cs="Times New Roman"/>
          <w:sz w:val="24"/>
          <w:szCs w:val="24"/>
        </w:rPr>
        <w:t xml:space="preserve"> This communication gap hinders effective parent</w:t>
      </w:r>
      <w:r w:rsidR="009848AB" w:rsidRPr="00306833">
        <w:rPr>
          <w:rFonts w:ascii="Times New Roman" w:hAnsi="Times New Roman" w:cs="Times New Roman"/>
          <w:sz w:val="24"/>
          <w:szCs w:val="24"/>
        </w:rPr>
        <w:t xml:space="preserve">al involvement. </w:t>
      </w:r>
      <w:r w:rsidR="002F1550" w:rsidRPr="00306833">
        <w:rPr>
          <w:rFonts w:ascii="Times New Roman" w:hAnsi="Times New Roman" w:cs="Times New Roman"/>
          <w:sz w:val="24"/>
          <w:szCs w:val="24"/>
        </w:rPr>
        <w:t xml:space="preserve">The current findings echo Mauer et al. (2022), who identified poor communication and collaboration between teachers and parents as key challenges in the free school meal initiative. Teachers often saw the program as an added burden, limiting their engagement with parents and stifling discussions about meal quality, student preferences, and </w:t>
      </w:r>
      <w:r w:rsidR="002F1550" w:rsidRPr="00306833">
        <w:rPr>
          <w:rFonts w:ascii="Times New Roman" w:hAnsi="Times New Roman" w:cs="Times New Roman"/>
          <w:sz w:val="24"/>
          <w:szCs w:val="24"/>
        </w:rPr>
        <w:lastRenderedPageBreak/>
        <w:t>engagement barriers. As a result, parents’ concerns were largely overlooked, hindering program improvement. The study underscores the need for strong teacher–parent partnerships to ensure school meal programs are responsive, nutritious, and well-utilized</w:t>
      </w:r>
      <w:r w:rsidRPr="00306833">
        <w:rPr>
          <w:rFonts w:ascii="Times New Roman" w:hAnsi="Times New Roman" w:cs="Times New Roman"/>
          <w:sz w:val="24"/>
          <w:szCs w:val="24"/>
        </w:rPr>
        <w:t xml:space="preserve">. </w:t>
      </w:r>
      <w:r w:rsidR="00AF3DA0" w:rsidRPr="00306833">
        <w:rPr>
          <w:rFonts w:ascii="Times New Roman" w:hAnsi="Times New Roman" w:cs="Times New Roman"/>
          <w:sz w:val="24"/>
          <w:szCs w:val="24"/>
        </w:rPr>
        <w:t xml:space="preserve">The theory of </w:t>
      </w:r>
      <w:r w:rsidRPr="00306833">
        <w:rPr>
          <w:rFonts w:ascii="Times New Roman" w:hAnsi="Times New Roman" w:cs="Times New Roman"/>
          <w:sz w:val="24"/>
          <w:szCs w:val="24"/>
        </w:rPr>
        <w:t>Self-Det</w:t>
      </w:r>
      <w:r w:rsidR="009848AB" w:rsidRPr="00306833">
        <w:rPr>
          <w:rFonts w:ascii="Times New Roman" w:hAnsi="Times New Roman" w:cs="Times New Roman"/>
          <w:sz w:val="24"/>
          <w:szCs w:val="24"/>
        </w:rPr>
        <w:t xml:space="preserve">ermination Theory (SDT) and </w:t>
      </w:r>
      <w:r w:rsidRPr="00306833">
        <w:rPr>
          <w:rFonts w:ascii="Times New Roman" w:hAnsi="Times New Roman" w:cs="Times New Roman"/>
          <w:sz w:val="24"/>
          <w:szCs w:val="24"/>
        </w:rPr>
        <w:t>Theory of Planned Behavior (TPB)</w:t>
      </w:r>
      <w:r w:rsidR="009848AB" w:rsidRPr="00306833">
        <w:rPr>
          <w:rFonts w:ascii="Times New Roman" w:hAnsi="Times New Roman" w:cs="Times New Roman"/>
          <w:sz w:val="24"/>
          <w:szCs w:val="24"/>
        </w:rPr>
        <w:t>,</w:t>
      </w:r>
      <w:r w:rsidRPr="00306833">
        <w:rPr>
          <w:rFonts w:ascii="Times New Roman" w:hAnsi="Times New Roman" w:cs="Times New Roman"/>
          <w:sz w:val="24"/>
          <w:szCs w:val="24"/>
        </w:rPr>
        <w:t xml:space="preserve"> </w:t>
      </w:r>
      <w:r w:rsidR="009848AB" w:rsidRPr="00306833">
        <w:rPr>
          <w:rFonts w:ascii="Times New Roman" w:hAnsi="Times New Roman" w:cs="Times New Roman"/>
          <w:sz w:val="24"/>
          <w:szCs w:val="24"/>
        </w:rPr>
        <w:t>theoretically</w:t>
      </w:r>
      <w:r w:rsidR="00AF3DA0" w:rsidRPr="00306833">
        <w:rPr>
          <w:rFonts w:ascii="Times New Roman" w:hAnsi="Times New Roman" w:cs="Times New Roman"/>
          <w:sz w:val="24"/>
          <w:szCs w:val="24"/>
        </w:rPr>
        <w:t xml:space="preserve"> support </w:t>
      </w:r>
      <w:r w:rsidR="00C96C7F" w:rsidRPr="00306833">
        <w:rPr>
          <w:rFonts w:ascii="Times New Roman" w:hAnsi="Times New Roman" w:cs="Times New Roman"/>
          <w:sz w:val="24"/>
          <w:szCs w:val="24"/>
        </w:rPr>
        <w:t xml:space="preserve">these </w:t>
      </w:r>
      <w:r w:rsidR="00AF3DA0" w:rsidRPr="00306833">
        <w:rPr>
          <w:rFonts w:ascii="Times New Roman" w:hAnsi="Times New Roman" w:cs="Times New Roman"/>
          <w:sz w:val="24"/>
          <w:szCs w:val="24"/>
        </w:rPr>
        <w:t xml:space="preserve">findings, </w:t>
      </w:r>
      <w:r w:rsidRPr="00306833">
        <w:rPr>
          <w:rFonts w:ascii="Times New Roman" w:hAnsi="Times New Roman" w:cs="Times New Roman"/>
          <w:sz w:val="24"/>
          <w:szCs w:val="24"/>
        </w:rPr>
        <w:t>sugge</w:t>
      </w:r>
      <w:r w:rsidR="009848AB" w:rsidRPr="00306833">
        <w:rPr>
          <w:rFonts w:ascii="Times New Roman" w:hAnsi="Times New Roman" w:cs="Times New Roman"/>
          <w:sz w:val="24"/>
          <w:szCs w:val="24"/>
        </w:rPr>
        <w:t>sting</w:t>
      </w:r>
      <w:r w:rsidR="00AF3DA0"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that </w:t>
      </w:r>
      <w:r w:rsidR="00AF3DA0" w:rsidRPr="00306833">
        <w:rPr>
          <w:rFonts w:ascii="Times New Roman" w:hAnsi="Times New Roman" w:cs="Times New Roman"/>
          <w:sz w:val="24"/>
          <w:szCs w:val="24"/>
        </w:rPr>
        <w:t>poor communication undermine</w:t>
      </w:r>
      <w:r w:rsidR="00C96C7F" w:rsidRPr="00306833">
        <w:rPr>
          <w:rFonts w:ascii="Times New Roman" w:hAnsi="Times New Roman" w:cs="Times New Roman"/>
          <w:sz w:val="24"/>
          <w:szCs w:val="24"/>
        </w:rPr>
        <w:t>s</w:t>
      </w:r>
      <w:r w:rsidRPr="00306833">
        <w:rPr>
          <w:rFonts w:ascii="Times New Roman" w:hAnsi="Times New Roman" w:cs="Times New Roman"/>
          <w:sz w:val="24"/>
          <w:szCs w:val="24"/>
        </w:rPr>
        <w:t xml:space="preserve"> parents' motivation and perceived </w:t>
      </w:r>
      <w:r w:rsidR="00AF3DA0" w:rsidRPr="00306833">
        <w:rPr>
          <w:rFonts w:ascii="Times New Roman" w:hAnsi="Times New Roman" w:cs="Times New Roman"/>
          <w:sz w:val="24"/>
          <w:szCs w:val="24"/>
        </w:rPr>
        <w:t>capability</w:t>
      </w:r>
      <w:r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for </w:t>
      </w:r>
      <w:r w:rsidR="00AF3DA0" w:rsidRPr="00306833">
        <w:rPr>
          <w:rFonts w:ascii="Times New Roman" w:hAnsi="Times New Roman" w:cs="Times New Roman"/>
          <w:sz w:val="24"/>
          <w:szCs w:val="24"/>
        </w:rPr>
        <w:t>program engagement</w:t>
      </w:r>
      <w:r w:rsidR="00BB06E4" w:rsidRPr="00306833">
        <w:rPr>
          <w:rFonts w:ascii="Times New Roman" w:hAnsi="Times New Roman" w:cs="Times New Roman"/>
          <w:sz w:val="24"/>
          <w:szCs w:val="24"/>
        </w:rPr>
        <w:t xml:space="preserve">. </w:t>
      </w:r>
      <w:r w:rsidR="00EF2677" w:rsidRPr="00306833">
        <w:rPr>
          <w:rFonts w:ascii="Times New Roman" w:hAnsi="Times New Roman" w:cs="Times New Roman"/>
          <w:sz w:val="24"/>
          <w:szCs w:val="24"/>
        </w:rPr>
        <w:t>Establishment</w:t>
      </w:r>
      <w:r w:rsidR="00BB06E4"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of </w:t>
      </w:r>
      <w:r w:rsidR="009848AB" w:rsidRPr="00306833">
        <w:rPr>
          <w:rFonts w:ascii="Times New Roman" w:hAnsi="Times New Roman" w:cs="Times New Roman"/>
          <w:sz w:val="24"/>
          <w:szCs w:val="24"/>
        </w:rPr>
        <w:t>parents-</w:t>
      </w:r>
      <w:r w:rsidRPr="00306833">
        <w:rPr>
          <w:rFonts w:ascii="Times New Roman" w:hAnsi="Times New Roman" w:cs="Times New Roman"/>
          <w:sz w:val="24"/>
          <w:szCs w:val="24"/>
        </w:rPr>
        <w:t xml:space="preserve">school </w:t>
      </w:r>
      <w:r w:rsidR="00EF2677" w:rsidRPr="00306833">
        <w:rPr>
          <w:rFonts w:ascii="Times New Roman" w:hAnsi="Times New Roman" w:cs="Times New Roman"/>
          <w:sz w:val="24"/>
          <w:szCs w:val="24"/>
        </w:rPr>
        <w:t>corporations</w:t>
      </w:r>
      <w:r w:rsidRPr="00306833">
        <w:rPr>
          <w:rFonts w:ascii="Times New Roman" w:hAnsi="Times New Roman" w:cs="Times New Roman"/>
          <w:sz w:val="24"/>
          <w:szCs w:val="24"/>
        </w:rPr>
        <w:t xml:space="preserve"> through regular meetings, clear communication channels, and shared decision-making is </w:t>
      </w:r>
      <w:r w:rsidR="009848AB" w:rsidRPr="00306833">
        <w:rPr>
          <w:rFonts w:ascii="Times New Roman" w:hAnsi="Times New Roman" w:cs="Times New Roman"/>
          <w:sz w:val="24"/>
          <w:szCs w:val="24"/>
        </w:rPr>
        <w:t xml:space="preserve">important </w:t>
      </w:r>
      <w:r w:rsidR="00EF2677" w:rsidRPr="00306833">
        <w:rPr>
          <w:rFonts w:ascii="Times New Roman" w:hAnsi="Times New Roman" w:cs="Times New Roman"/>
          <w:sz w:val="24"/>
          <w:szCs w:val="24"/>
        </w:rPr>
        <w:t>for enhancing</w:t>
      </w:r>
      <w:r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students' </w:t>
      </w:r>
      <w:r w:rsidR="009848AB" w:rsidRPr="00306833">
        <w:rPr>
          <w:rFonts w:ascii="Times New Roman" w:hAnsi="Times New Roman" w:cs="Times New Roman"/>
          <w:sz w:val="24"/>
          <w:szCs w:val="24"/>
        </w:rPr>
        <w:t>meal programs</w:t>
      </w:r>
      <w:r w:rsidR="00AF3DA0" w:rsidRPr="00306833">
        <w:rPr>
          <w:rFonts w:ascii="Times New Roman" w:hAnsi="Times New Roman" w:cs="Times New Roman"/>
          <w:sz w:val="24"/>
          <w:szCs w:val="24"/>
        </w:rPr>
        <w:t>, engagement, and</w:t>
      </w:r>
      <w:r w:rsidRPr="00306833">
        <w:rPr>
          <w:rFonts w:ascii="Times New Roman" w:hAnsi="Times New Roman" w:cs="Times New Roman"/>
          <w:sz w:val="24"/>
          <w:szCs w:val="24"/>
        </w:rPr>
        <w:t xml:space="preserve"> program success.</w:t>
      </w:r>
    </w:p>
    <w:p w14:paraId="5FF2F87F" w14:textId="77777777" w:rsidR="00A84EC1" w:rsidRPr="00306833" w:rsidRDefault="00CC199B" w:rsidP="00CC199B">
      <w:pPr>
        <w:pStyle w:val="ListParagraph"/>
        <w:numPr>
          <w:ilvl w:val="1"/>
          <w:numId w:val="5"/>
        </w:num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Par</w:t>
      </w:r>
      <w:r w:rsidR="00A84EC1" w:rsidRPr="00306833">
        <w:rPr>
          <w:rFonts w:ascii="Times New Roman" w:hAnsi="Times New Roman" w:cs="Times New Roman"/>
          <w:b/>
          <w:sz w:val="24"/>
          <w:szCs w:val="24"/>
        </w:rPr>
        <w:t xml:space="preserve">ental engagement in the program is inadequate </w:t>
      </w:r>
      <w:r w:rsidR="00C96C7F" w:rsidRPr="00306833">
        <w:rPr>
          <w:rFonts w:ascii="Times New Roman" w:hAnsi="Times New Roman" w:cs="Times New Roman"/>
          <w:b/>
          <w:sz w:val="24"/>
          <w:szCs w:val="24"/>
        </w:rPr>
        <w:t>in meeting</w:t>
      </w:r>
      <w:r w:rsidR="00A84EC1" w:rsidRPr="00306833">
        <w:rPr>
          <w:rFonts w:ascii="Times New Roman" w:hAnsi="Times New Roman" w:cs="Times New Roman"/>
          <w:b/>
          <w:sz w:val="24"/>
          <w:szCs w:val="24"/>
        </w:rPr>
        <w:t xml:space="preserve"> </w:t>
      </w:r>
      <w:r w:rsidR="00C96C7F" w:rsidRPr="00306833">
        <w:rPr>
          <w:rFonts w:ascii="Times New Roman" w:hAnsi="Times New Roman" w:cs="Times New Roman"/>
          <w:b/>
          <w:sz w:val="24"/>
          <w:szCs w:val="24"/>
        </w:rPr>
        <w:t xml:space="preserve">students' </w:t>
      </w:r>
      <w:r w:rsidR="00A84EC1" w:rsidRPr="00306833">
        <w:rPr>
          <w:rFonts w:ascii="Times New Roman" w:hAnsi="Times New Roman" w:cs="Times New Roman"/>
          <w:b/>
          <w:sz w:val="24"/>
          <w:szCs w:val="24"/>
        </w:rPr>
        <w:t>needs because of poor communication.</w:t>
      </w:r>
    </w:p>
    <w:p w14:paraId="07341853" w14:textId="03536B1B" w:rsidR="005B314D" w:rsidRPr="00306833" w:rsidRDefault="001663B6"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The data from Table </w:t>
      </w:r>
      <w:r w:rsidR="008436EA" w:rsidRPr="00306833">
        <w:rPr>
          <w:rFonts w:ascii="Times New Roman" w:hAnsi="Times New Roman" w:cs="Times New Roman"/>
          <w:sz w:val="24"/>
          <w:szCs w:val="24"/>
        </w:rPr>
        <w:t>1</w:t>
      </w:r>
      <w:r w:rsidRPr="00306833">
        <w:rPr>
          <w:rFonts w:ascii="Times New Roman" w:hAnsi="Times New Roman" w:cs="Times New Roman"/>
          <w:sz w:val="24"/>
          <w:szCs w:val="24"/>
        </w:rPr>
        <w:t xml:space="preserve"> show mixed opinions on </w:t>
      </w:r>
      <w:r w:rsidR="00C96C7F" w:rsidRPr="00306833">
        <w:rPr>
          <w:rFonts w:ascii="Times New Roman" w:hAnsi="Times New Roman" w:cs="Times New Roman"/>
          <w:sz w:val="24"/>
          <w:szCs w:val="24"/>
        </w:rPr>
        <w:t xml:space="preserve">'the </w:t>
      </w:r>
      <w:r w:rsidRPr="00306833">
        <w:rPr>
          <w:rFonts w:ascii="Times New Roman" w:hAnsi="Times New Roman" w:cs="Times New Roman"/>
          <w:sz w:val="24"/>
          <w:szCs w:val="24"/>
        </w:rPr>
        <w:t xml:space="preserve">impact </w:t>
      </w:r>
      <w:r w:rsidR="00C96C7F" w:rsidRPr="00306833">
        <w:rPr>
          <w:rFonts w:ascii="Times New Roman" w:hAnsi="Times New Roman" w:cs="Times New Roman"/>
          <w:sz w:val="24"/>
          <w:szCs w:val="24"/>
        </w:rPr>
        <w:t xml:space="preserve">of communication </w:t>
      </w:r>
      <w:r w:rsidRPr="00306833">
        <w:rPr>
          <w:rFonts w:ascii="Times New Roman" w:hAnsi="Times New Roman" w:cs="Times New Roman"/>
          <w:sz w:val="24"/>
          <w:szCs w:val="24"/>
        </w:rPr>
        <w:t>on parental engagement in the student meals program. About 47.5% of respondents (strongly disagree and disagree) do not see communication as the main issue, while 51.6% (agree and strongly agree) believe poor communication is a key barrier.</w:t>
      </w:r>
      <w:r w:rsidR="00E54AD5" w:rsidRPr="00306833">
        <w:rPr>
          <w:rFonts w:ascii="Times New Roman" w:hAnsi="Times New Roman" w:cs="Times New Roman"/>
          <w:sz w:val="24"/>
          <w:szCs w:val="24"/>
        </w:rPr>
        <w:t xml:space="preserve"> 0.9 were </w:t>
      </w:r>
      <w:proofErr w:type="spellStart"/>
      <w:r w:rsidR="00E54AD5" w:rsidRPr="00306833">
        <w:rPr>
          <w:rFonts w:ascii="Times New Roman" w:hAnsi="Times New Roman" w:cs="Times New Roman"/>
          <w:sz w:val="24"/>
          <w:szCs w:val="24"/>
        </w:rPr>
        <w:t>undicided</w:t>
      </w:r>
      <w:proofErr w:type="spellEnd"/>
      <w:r w:rsidR="00E54AD5" w:rsidRPr="00306833">
        <w:rPr>
          <w:rFonts w:ascii="Times New Roman" w:hAnsi="Times New Roman" w:cs="Times New Roman"/>
          <w:sz w:val="24"/>
          <w:szCs w:val="24"/>
        </w:rPr>
        <w:t>.</w:t>
      </w:r>
      <w:r w:rsidRPr="00306833">
        <w:rPr>
          <w:rFonts w:ascii="Times New Roman" w:hAnsi="Times New Roman" w:cs="Times New Roman"/>
          <w:sz w:val="24"/>
          <w:szCs w:val="24"/>
        </w:rPr>
        <w:t xml:space="preserve"> With a mean score of 3.05 on a 5-point scale, opinions lean slightly toward recognizing communication as a factor, though </w:t>
      </w:r>
      <w:r w:rsidR="00C96C7F" w:rsidRPr="00306833">
        <w:rPr>
          <w:rFonts w:ascii="Times New Roman" w:hAnsi="Times New Roman" w:cs="Times New Roman"/>
          <w:sz w:val="24"/>
          <w:szCs w:val="24"/>
        </w:rPr>
        <w:t xml:space="preserve">it's </w:t>
      </w:r>
      <w:r w:rsidRPr="00306833">
        <w:rPr>
          <w:rFonts w:ascii="Times New Roman" w:hAnsi="Times New Roman" w:cs="Times New Roman"/>
          <w:sz w:val="24"/>
          <w:szCs w:val="24"/>
        </w:rPr>
        <w:t xml:space="preserve">not seen as the sole problem. RSP3 stated, </w:t>
      </w:r>
    </w:p>
    <w:p w14:paraId="7495E91D" w14:textId="5C2B588B" w:rsidR="001663B6" w:rsidRPr="00306833" w:rsidRDefault="00C96C7F" w:rsidP="005B314D">
      <w:pPr>
        <w:spacing w:line="480" w:lineRule="auto"/>
        <w:ind w:left="450" w:hanging="90"/>
        <w:jc w:val="both"/>
        <w:rPr>
          <w:rFonts w:ascii="Times New Roman" w:hAnsi="Times New Roman" w:cs="Times New Roman"/>
          <w:i/>
          <w:sz w:val="24"/>
          <w:szCs w:val="24"/>
        </w:rPr>
      </w:pPr>
      <w:r w:rsidRPr="00306833">
        <w:rPr>
          <w:rFonts w:ascii="Times New Roman" w:hAnsi="Times New Roman" w:cs="Times New Roman"/>
          <w:i/>
          <w:sz w:val="24"/>
          <w:szCs w:val="24"/>
        </w:rPr>
        <w:t>"</w:t>
      </w:r>
      <w:r w:rsidR="001663B6" w:rsidRPr="00306833">
        <w:rPr>
          <w:rFonts w:ascii="Times New Roman" w:hAnsi="Times New Roman" w:cs="Times New Roman"/>
          <w:i/>
          <w:sz w:val="24"/>
          <w:szCs w:val="24"/>
        </w:rPr>
        <w:t xml:space="preserve">Parental involvement in the </w:t>
      </w:r>
      <w:r w:rsidRPr="00306833">
        <w:rPr>
          <w:rFonts w:ascii="Times New Roman" w:hAnsi="Times New Roman" w:cs="Times New Roman"/>
          <w:i/>
          <w:sz w:val="24"/>
          <w:szCs w:val="24"/>
        </w:rPr>
        <w:t xml:space="preserve">students' </w:t>
      </w:r>
      <w:r w:rsidR="001663B6" w:rsidRPr="00306833">
        <w:rPr>
          <w:rFonts w:ascii="Times New Roman" w:hAnsi="Times New Roman" w:cs="Times New Roman"/>
          <w:i/>
          <w:sz w:val="24"/>
          <w:szCs w:val="24"/>
        </w:rPr>
        <w:t xml:space="preserve">meals program is currently inadequate due to poor communication between the school and parents. Without clear information, parents cannot fully support the program. </w:t>
      </w:r>
      <w:r w:rsidR="008477D0" w:rsidRPr="00306833">
        <w:rPr>
          <w:rFonts w:ascii="Times New Roman" w:hAnsi="Times New Roman" w:cs="Times New Roman"/>
          <w:i/>
          <w:sz w:val="24"/>
          <w:szCs w:val="24"/>
        </w:rPr>
        <w:t>C</w:t>
      </w:r>
      <w:r w:rsidR="001663B6" w:rsidRPr="00306833">
        <w:rPr>
          <w:rFonts w:ascii="Times New Roman" w:hAnsi="Times New Roman" w:cs="Times New Roman"/>
          <w:i/>
          <w:sz w:val="24"/>
          <w:szCs w:val="24"/>
        </w:rPr>
        <w:t xml:space="preserve">ommunication </w:t>
      </w:r>
      <w:r w:rsidR="008477D0" w:rsidRPr="00306833">
        <w:rPr>
          <w:rFonts w:ascii="Times New Roman" w:hAnsi="Times New Roman" w:cs="Times New Roman"/>
          <w:i/>
          <w:sz w:val="24"/>
          <w:szCs w:val="24"/>
        </w:rPr>
        <w:t xml:space="preserve">improvement </w:t>
      </w:r>
      <w:r w:rsidR="001663B6" w:rsidRPr="00306833">
        <w:rPr>
          <w:rFonts w:ascii="Times New Roman" w:hAnsi="Times New Roman" w:cs="Times New Roman"/>
          <w:i/>
          <w:sz w:val="24"/>
          <w:szCs w:val="24"/>
        </w:rPr>
        <w:t xml:space="preserve">will increase </w:t>
      </w:r>
      <w:r w:rsidRPr="00306833">
        <w:rPr>
          <w:rFonts w:ascii="Times New Roman" w:hAnsi="Times New Roman" w:cs="Times New Roman"/>
          <w:i/>
          <w:sz w:val="24"/>
          <w:szCs w:val="24"/>
        </w:rPr>
        <w:t xml:space="preserve">parents' </w:t>
      </w:r>
      <w:r w:rsidR="008477D0" w:rsidRPr="00306833">
        <w:rPr>
          <w:rFonts w:ascii="Times New Roman" w:hAnsi="Times New Roman" w:cs="Times New Roman"/>
          <w:i/>
          <w:sz w:val="24"/>
          <w:szCs w:val="24"/>
        </w:rPr>
        <w:t>engagement</w:t>
      </w:r>
      <w:r w:rsidR="001663B6" w:rsidRPr="00306833">
        <w:rPr>
          <w:rFonts w:ascii="Times New Roman" w:hAnsi="Times New Roman" w:cs="Times New Roman"/>
          <w:i/>
          <w:sz w:val="24"/>
          <w:szCs w:val="24"/>
        </w:rPr>
        <w:t xml:space="preserve"> and help better meet </w:t>
      </w:r>
      <w:r w:rsidRPr="00306833">
        <w:rPr>
          <w:rFonts w:ascii="Times New Roman" w:hAnsi="Times New Roman" w:cs="Times New Roman"/>
          <w:i/>
          <w:sz w:val="24"/>
          <w:szCs w:val="24"/>
        </w:rPr>
        <w:t xml:space="preserve">programs' </w:t>
      </w:r>
      <w:r w:rsidR="001663B6" w:rsidRPr="00306833">
        <w:rPr>
          <w:rFonts w:ascii="Times New Roman" w:hAnsi="Times New Roman" w:cs="Times New Roman"/>
          <w:i/>
          <w:sz w:val="24"/>
          <w:szCs w:val="24"/>
        </w:rPr>
        <w:t>needs</w:t>
      </w:r>
      <w:r w:rsidRPr="00306833">
        <w:rPr>
          <w:rFonts w:ascii="Times New Roman" w:hAnsi="Times New Roman" w:cs="Times New Roman"/>
          <w:i/>
          <w:sz w:val="24"/>
          <w:szCs w:val="24"/>
        </w:rPr>
        <w:t>."</w:t>
      </w:r>
      <w:r w:rsidRPr="00306833">
        <w:rPr>
          <w:rFonts w:ascii="Times New Roman" w:hAnsi="Times New Roman" w:cs="Times New Roman"/>
          <w:sz w:val="24"/>
          <w:szCs w:val="24"/>
        </w:rPr>
        <w:t xml:space="preserve"> </w:t>
      </w:r>
      <w:r w:rsidR="00EE38C2" w:rsidRPr="00306833">
        <w:rPr>
          <w:rFonts w:ascii="Times New Roman" w:hAnsi="Times New Roman" w:cs="Times New Roman"/>
          <w:i/>
          <w:sz w:val="24"/>
          <w:szCs w:val="24"/>
        </w:rPr>
        <w:t>(April 9, 2025</w:t>
      </w:r>
      <w:r w:rsidR="00F4537F" w:rsidRPr="00306833">
        <w:rPr>
          <w:rFonts w:ascii="Times New Roman" w:hAnsi="Times New Roman" w:cs="Times New Roman"/>
          <w:i/>
          <w:sz w:val="24"/>
          <w:szCs w:val="24"/>
        </w:rPr>
        <w:t>,</w:t>
      </w:r>
      <w:r w:rsidR="00F4537F" w:rsidRPr="00306833">
        <w:rPr>
          <w:rFonts w:ascii="Times New Roman" w:hAnsi="Times New Roman" w:cs="Times New Roman"/>
          <w:sz w:val="24"/>
          <w:szCs w:val="24"/>
        </w:rPr>
        <w:t xml:space="preserve"> </w:t>
      </w:r>
      <w:r w:rsidR="00F4537F" w:rsidRPr="00306833">
        <w:rPr>
          <w:rFonts w:ascii="Times New Roman" w:hAnsi="Times New Roman" w:cs="Times New Roman"/>
          <w:i/>
          <w:sz w:val="24"/>
          <w:szCs w:val="24"/>
        </w:rPr>
        <w:t>Wednesday, 10:00 am</w:t>
      </w:r>
      <w:r w:rsidR="005B314D" w:rsidRPr="00306833">
        <w:rPr>
          <w:rFonts w:ascii="Times New Roman" w:hAnsi="Times New Roman" w:cs="Times New Roman"/>
          <w:i/>
          <w:sz w:val="24"/>
          <w:szCs w:val="24"/>
        </w:rPr>
        <w:t>).</w:t>
      </w:r>
    </w:p>
    <w:p w14:paraId="11C210C0" w14:textId="77777777" w:rsidR="00D54E00" w:rsidRPr="00306833" w:rsidRDefault="001663B6"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This highlights </w:t>
      </w:r>
      <w:r w:rsidR="00A80528" w:rsidRPr="00306833">
        <w:rPr>
          <w:rFonts w:ascii="Times New Roman" w:hAnsi="Times New Roman" w:cs="Times New Roman"/>
          <w:sz w:val="24"/>
          <w:szCs w:val="24"/>
        </w:rPr>
        <w:t>just how</w:t>
      </w:r>
      <w:r w:rsidRPr="00306833">
        <w:rPr>
          <w:rFonts w:ascii="Times New Roman" w:hAnsi="Times New Roman" w:cs="Times New Roman"/>
          <w:sz w:val="24"/>
          <w:szCs w:val="24"/>
        </w:rPr>
        <w:t xml:space="preserve"> unclear communication limits </w:t>
      </w:r>
      <w:r w:rsidR="00C96C7F" w:rsidRPr="00306833">
        <w:rPr>
          <w:rFonts w:ascii="Times New Roman" w:hAnsi="Times New Roman" w:cs="Times New Roman"/>
          <w:sz w:val="24"/>
          <w:szCs w:val="24"/>
        </w:rPr>
        <w:t xml:space="preserve">parents' </w:t>
      </w:r>
      <w:r w:rsidRPr="00306833">
        <w:rPr>
          <w:rFonts w:ascii="Times New Roman" w:hAnsi="Times New Roman" w:cs="Times New Roman"/>
          <w:sz w:val="24"/>
          <w:szCs w:val="24"/>
        </w:rPr>
        <w:t xml:space="preserve">understanding and </w:t>
      </w:r>
      <w:r w:rsidR="00A80528" w:rsidRPr="00306833">
        <w:rPr>
          <w:rFonts w:ascii="Times New Roman" w:hAnsi="Times New Roman" w:cs="Times New Roman"/>
          <w:sz w:val="24"/>
          <w:szCs w:val="24"/>
        </w:rPr>
        <w:t>engagement</w:t>
      </w:r>
      <w:r w:rsidRPr="00306833">
        <w:rPr>
          <w:rFonts w:ascii="Times New Roman" w:hAnsi="Times New Roman" w:cs="Times New Roman"/>
          <w:sz w:val="24"/>
          <w:szCs w:val="24"/>
        </w:rPr>
        <w:t xml:space="preserve">, </w:t>
      </w:r>
      <w:r w:rsidR="00A80528" w:rsidRPr="00306833">
        <w:rPr>
          <w:rFonts w:ascii="Times New Roman" w:hAnsi="Times New Roman" w:cs="Times New Roman"/>
          <w:sz w:val="24"/>
          <w:szCs w:val="24"/>
        </w:rPr>
        <w:t xml:space="preserve">impeding the </w:t>
      </w:r>
      <w:r w:rsidR="00C96C7F" w:rsidRPr="00306833">
        <w:rPr>
          <w:rFonts w:ascii="Times New Roman" w:hAnsi="Times New Roman" w:cs="Times New Roman"/>
          <w:sz w:val="24"/>
          <w:szCs w:val="24"/>
        </w:rPr>
        <w:t xml:space="preserve">programs' </w:t>
      </w:r>
      <w:r w:rsidR="00A80528" w:rsidRPr="00306833">
        <w:rPr>
          <w:rFonts w:ascii="Times New Roman" w:hAnsi="Times New Roman" w:cs="Times New Roman"/>
          <w:sz w:val="24"/>
          <w:szCs w:val="24"/>
        </w:rPr>
        <w:t xml:space="preserve">success. </w:t>
      </w:r>
      <w:r w:rsidR="00D54E00" w:rsidRPr="00306833">
        <w:rPr>
          <w:rFonts w:ascii="Times New Roman" w:hAnsi="Times New Roman" w:cs="Times New Roman"/>
          <w:sz w:val="24"/>
          <w:szCs w:val="24"/>
        </w:rPr>
        <w:t xml:space="preserve">The findings of this study align closely with those of </w:t>
      </w:r>
      <w:proofErr w:type="spellStart"/>
      <w:r w:rsidR="00D54E00" w:rsidRPr="00306833">
        <w:rPr>
          <w:rFonts w:ascii="Times New Roman" w:hAnsi="Times New Roman" w:cs="Times New Roman"/>
          <w:sz w:val="24"/>
          <w:szCs w:val="24"/>
        </w:rPr>
        <w:t>Swila</w:t>
      </w:r>
      <w:proofErr w:type="spellEnd"/>
      <w:r w:rsidR="00D54E00" w:rsidRPr="00306833">
        <w:rPr>
          <w:rFonts w:ascii="Times New Roman" w:hAnsi="Times New Roman" w:cs="Times New Roman"/>
          <w:sz w:val="24"/>
          <w:szCs w:val="24"/>
        </w:rPr>
        <w:t xml:space="preserve"> et al. </w:t>
      </w:r>
      <w:r w:rsidR="00D54E00" w:rsidRPr="00306833">
        <w:rPr>
          <w:rFonts w:ascii="Times New Roman" w:hAnsi="Times New Roman" w:cs="Times New Roman"/>
          <w:sz w:val="24"/>
          <w:szCs w:val="24"/>
        </w:rPr>
        <w:lastRenderedPageBreak/>
        <w:t>(2022), who found that the current level of parental engagement in pre-primary students’ meals programs in Tanzania is inadequate, largely due to poor communication between schools and parents. Although some parents participated in initial planning stages, their ongoing engagement was minimal, particularly in financial and material contributions. The study highlights that ineffective communication strategies prevent parents from fully understanding their roles and responsibilities, resulting in limited support for feeding initiatives. To address this, the authors recommend that the government and stakeholders enhance parent-school communication through consistent engagement and educational efforts, which are essential for improving children's nutrition and learning outcomes.</w:t>
      </w:r>
    </w:p>
    <w:p w14:paraId="361CE9E2" w14:textId="5D09446E" w:rsidR="001663B6" w:rsidRPr="00306833" w:rsidRDefault="001663B6"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 </w:t>
      </w:r>
      <w:r w:rsidR="00310153" w:rsidRPr="00306833">
        <w:rPr>
          <w:rFonts w:ascii="Times New Roman" w:hAnsi="Times New Roman" w:cs="Times New Roman"/>
          <w:sz w:val="24"/>
          <w:szCs w:val="24"/>
        </w:rPr>
        <w:t>Findings</w:t>
      </w:r>
      <w:r w:rsidRPr="00306833">
        <w:rPr>
          <w:rFonts w:ascii="Times New Roman" w:hAnsi="Times New Roman" w:cs="Times New Roman"/>
          <w:sz w:val="24"/>
          <w:szCs w:val="24"/>
        </w:rPr>
        <w:t xml:space="preserve"> </w:t>
      </w:r>
      <w:r w:rsidR="00ED3C4A" w:rsidRPr="00306833">
        <w:rPr>
          <w:rFonts w:ascii="Times New Roman" w:hAnsi="Times New Roman" w:cs="Times New Roman"/>
          <w:sz w:val="24"/>
          <w:szCs w:val="24"/>
        </w:rPr>
        <w:t>align</w:t>
      </w:r>
      <w:r w:rsidRPr="00306833">
        <w:rPr>
          <w:rFonts w:ascii="Times New Roman" w:hAnsi="Times New Roman" w:cs="Times New Roman"/>
          <w:sz w:val="24"/>
          <w:szCs w:val="24"/>
        </w:rPr>
        <w:t xml:space="preserve"> with the</w:t>
      </w:r>
      <w:r w:rsidR="00310153" w:rsidRPr="00306833">
        <w:rPr>
          <w:rFonts w:ascii="Times New Roman" w:hAnsi="Times New Roman" w:cs="Times New Roman"/>
          <w:sz w:val="24"/>
          <w:szCs w:val="24"/>
        </w:rPr>
        <w:t xml:space="preserve"> Theory of Planned Behavior, whereby communication relate</w:t>
      </w:r>
      <w:r w:rsidR="00C96C7F" w:rsidRPr="00306833">
        <w:rPr>
          <w:rFonts w:ascii="Times New Roman" w:hAnsi="Times New Roman" w:cs="Times New Roman"/>
          <w:sz w:val="24"/>
          <w:szCs w:val="24"/>
        </w:rPr>
        <w:t>s</w:t>
      </w:r>
      <w:r w:rsidRPr="00306833">
        <w:rPr>
          <w:rFonts w:ascii="Times New Roman" w:hAnsi="Times New Roman" w:cs="Times New Roman"/>
          <w:sz w:val="24"/>
          <w:szCs w:val="24"/>
        </w:rPr>
        <w:t xml:space="preserve"> to attitudes, no</w:t>
      </w:r>
      <w:r w:rsidR="00310153" w:rsidRPr="00306833">
        <w:rPr>
          <w:rFonts w:ascii="Times New Roman" w:hAnsi="Times New Roman" w:cs="Times New Roman"/>
          <w:sz w:val="24"/>
          <w:szCs w:val="24"/>
        </w:rPr>
        <w:t>rms, and perceived control</w:t>
      </w:r>
      <w:r w:rsidR="00C96C7F" w:rsidRPr="00306833">
        <w:rPr>
          <w:rFonts w:ascii="Times New Roman" w:hAnsi="Times New Roman" w:cs="Times New Roman"/>
          <w:sz w:val="24"/>
          <w:szCs w:val="24"/>
        </w:rPr>
        <w:t xml:space="preserve">; </w:t>
      </w:r>
      <w:r w:rsidRPr="00306833">
        <w:rPr>
          <w:rFonts w:ascii="Times New Roman" w:hAnsi="Times New Roman" w:cs="Times New Roman"/>
          <w:sz w:val="24"/>
          <w:szCs w:val="24"/>
        </w:rPr>
        <w:t xml:space="preserve">broader factors also affect </w:t>
      </w:r>
      <w:r w:rsidR="00310153" w:rsidRPr="00306833">
        <w:rPr>
          <w:rFonts w:ascii="Times New Roman" w:hAnsi="Times New Roman" w:cs="Times New Roman"/>
          <w:sz w:val="24"/>
          <w:szCs w:val="24"/>
        </w:rPr>
        <w:t xml:space="preserve">parental </w:t>
      </w:r>
      <w:r w:rsidRPr="00306833">
        <w:rPr>
          <w:rFonts w:ascii="Times New Roman" w:hAnsi="Times New Roman" w:cs="Times New Roman"/>
          <w:sz w:val="24"/>
          <w:szCs w:val="24"/>
        </w:rPr>
        <w:t>engagement</w:t>
      </w:r>
      <w:r w:rsidR="00310153" w:rsidRPr="00306833">
        <w:rPr>
          <w:rFonts w:ascii="Times New Roman" w:hAnsi="Times New Roman" w:cs="Times New Roman"/>
          <w:sz w:val="24"/>
          <w:szCs w:val="24"/>
        </w:rPr>
        <w:t xml:space="preserve"> in students</w:t>
      </w:r>
      <w:r w:rsidR="00C96C7F" w:rsidRPr="00306833">
        <w:rPr>
          <w:rFonts w:ascii="Times New Roman" w:hAnsi="Times New Roman" w:cs="Times New Roman"/>
          <w:sz w:val="24"/>
          <w:szCs w:val="24"/>
        </w:rPr>
        <w:t>'</w:t>
      </w:r>
      <w:r w:rsidR="00310153" w:rsidRPr="00306833">
        <w:rPr>
          <w:rFonts w:ascii="Times New Roman" w:hAnsi="Times New Roman" w:cs="Times New Roman"/>
          <w:sz w:val="24"/>
          <w:szCs w:val="24"/>
        </w:rPr>
        <w:t xml:space="preserve"> meal programs</w:t>
      </w:r>
      <w:r w:rsidRPr="00306833">
        <w:rPr>
          <w:rFonts w:ascii="Times New Roman" w:hAnsi="Times New Roman" w:cs="Times New Roman"/>
          <w:sz w:val="24"/>
          <w:szCs w:val="24"/>
        </w:rPr>
        <w:t xml:space="preserve">. </w:t>
      </w:r>
      <w:r w:rsidR="00ED3C4A" w:rsidRPr="00306833">
        <w:rPr>
          <w:rFonts w:ascii="Times New Roman" w:hAnsi="Times New Roman" w:cs="Times New Roman"/>
          <w:sz w:val="24"/>
          <w:szCs w:val="24"/>
        </w:rPr>
        <w:t>E</w:t>
      </w:r>
      <w:r w:rsidRPr="00306833">
        <w:rPr>
          <w:rFonts w:ascii="Times New Roman" w:hAnsi="Times New Roman" w:cs="Times New Roman"/>
          <w:sz w:val="24"/>
          <w:szCs w:val="24"/>
        </w:rPr>
        <w:t xml:space="preserve">nhancing communication should be part of a </w:t>
      </w:r>
      <w:r w:rsidR="00C96C7F" w:rsidRPr="00306833">
        <w:rPr>
          <w:rFonts w:ascii="Times New Roman" w:hAnsi="Times New Roman" w:cs="Times New Roman"/>
          <w:sz w:val="24"/>
          <w:szCs w:val="24"/>
        </w:rPr>
        <w:t xml:space="preserve">broader </w:t>
      </w:r>
      <w:r w:rsidRPr="00306833">
        <w:rPr>
          <w:rFonts w:ascii="Times New Roman" w:hAnsi="Times New Roman" w:cs="Times New Roman"/>
          <w:sz w:val="24"/>
          <w:szCs w:val="24"/>
        </w:rPr>
        <w:t xml:space="preserve">strategy to boost parental </w:t>
      </w:r>
      <w:r w:rsidR="00ED3C4A" w:rsidRPr="00306833">
        <w:rPr>
          <w:rFonts w:ascii="Times New Roman" w:hAnsi="Times New Roman" w:cs="Times New Roman"/>
          <w:sz w:val="24"/>
          <w:szCs w:val="24"/>
        </w:rPr>
        <w:t>engagement</w:t>
      </w:r>
      <w:r w:rsidRPr="00306833">
        <w:rPr>
          <w:rFonts w:ascii="Times New Roman" w:hAnsi="Times New Roman" w:cs="Times New Roman"/>
          <w:sz w:val="24"/>
          <w:szCs w:val="24"/>
        </w:rPr>
        <w:t xml:space="preserve"> and improve </w:t>
      </w:r>
      <w:r w:rsidR="00ED3C4A" w:rsidRPr="00306833">
        <w:rPr>
          <w:rFonts w:ascii="Times New Roman" w:hAnsi="Times New Roman" w:cs="Times New Roman"/>
          <w:sz w:val="24"/>
          <w:szCs w:val="24"/>
        </w:rPr>
        <w:t>program</w:t>
      </w:r>
      <w:r w:rsidRPr="00306833">
        <w:rPr>
          <w:rFonts w:ascii="Times New Roman" w:hAnsi="Times New Roman" w:cs="Times New Roman"/>
          <w:sz w:val="24"/>
          <w:szCs w:val="24"/>
        </w:rPr>
        <w:t xml:space="preserve"> </w:t>
      </w:r>
      <w:r w:rsidR="006543AA" w:rsidRPr="00306833">
        <w:rPr>
          <w:rFonts w:ascii="Times New Roman" w:hAnsi="Times New Roman" w:cs="Times New Roman"/>
          <w:sz w:val="24"/>
          <w:szCs w:val="24"/>
        </w:rPr>
        <w:t>success</w:t>
      </w:r>
      <w:r w:rsidRPr="00306833">
        <w:rPr>
          <w:rFonts w:ascii="Times New Roman" w:hAnsi="Times New Roman" w:cs="Times New Roman"/>
          <w:sz w:val="24"/>
          <w:szCs w:val="24"/>
        </w:rPr>
        <w:t>.</w:t>
      </w:r>
    </w:p>
    <w:p w14:paraId="0E454FC2" w14:textId="77777777" w:rsidR="00A84EC1" w:rsidRPr="00306833" w:rsidRDefault="00A84EC1" w:rsidP="00CC199B">
      <w:pPr>
        <w:pStyle w:val="ListParagraph"/>
        <w:numPr>
          <w:ilvl w:val="1"/>
          <w:numId w:val="5"/>
        </w:numPr>
        <w:spacing w:line="480" w:lineRule="auto"/>
        <w:jc w:val="both"/>
        <w:rPr>
          <w:rFonts w:ascii="Times New Roman" w:hAnsi="Times New Roman" w:cs="Times New Roman"/>
          <w:sz w:val="24"/>
          <w:szCs w:val="24"/>
        </w:rPr>
      </w:pPr>
      <w:r w:rsidRPr="00306833">
        <w:rPr>
          <w:rFonts w:ascii="Times New Roman" w:hAnsi="Times New Roman" w:cs="Times New Roman"/>
          <w:b/>
          <w:sz w:val="24"/>
          <w:szCs w:val="24"/>
        </w:rPr>
        <w:t>There is insufficient exchange of information between parents and the school.</w:t>
      </w:r>
    </w:p>
    <w:p w14:paraId="141171FD" w14:textId="5614938E" w:rsidR="00562615" w:rsidRPr="00306833" w:rsidRDefault="00681EA5" w:rsidP="00562615">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The data from Table </w:t>
      </w:r>
      <w:r w:rsidR="008436EA" w:rsidRPr="00306833">
        <w:rPr>
          <w:rFonts w:ascii="Times New Roman" w:hAnsi="Times New Roman" w:cs="Times New Roman"/>
          <w:sz w:val="24"/>
          <w:szCs w:val="24"/>
        </w:rPr>
        <w:t>1</w:t>
      </w:r>
      <w:r w:rsidRPr="00306833">
        <w:rPr>
          <w:rFonts w:ascii="Times New Roman" w:hAnsi="Times New Roman" w:cs="Times New Roman"/>
          <w:sz w:val="24"/>
          <w:szCs w:val="24"/>
        </w:rPr>
        <w:t xml:space="preserve"> show a clear divide in perceptions regarding communication about the</w:t>
      </w:r>
      <w:r w:rsidR="00800C53" w:rsidRPr="00306833">
        <w:rPr>
          <w:rFonts w:ascii="Times New Roman" w:hAnsi="Times New Roman" w:cs="Times New Roman"/>
          <w:sz w:val="24"/>
          <w:szCs w:val="24"/>
        </w:rPr>
        <w:t xml:space="preserve"> </w:t>
      </w:r>
      <w:r w:rsidR="00C96C7F" w:rsidRPr="00306833">
        <w:rPr>
          <w:rFonts w:ascii="Times New Roman" w:hAnsi="Times New Roman" w:cs="Times New Roman"/>
          <w:sz w:val="24"/>
          <w:szCs w:val="24"/>
        </w:rPr>
        <w:t xml:space="preserve">students' </w:t>
      </w:r>
      <w:r w:rsidR="00800C53" w:rsidRPr="00306833">
        <w:rPr>
          <w:rFonts w:ascii="Times New Roman" w:hAnsi="Times New Roman" w:cs="Times New Roman"/>
          <w:sz w:val="24"/>
          <w:szCs w:val="24"/>
        </w:rPr>
        <w:t xml:space="preserve">meals program. </w:t>
      </w:r>
      <w:r w:rsidRPr="00306833">
        <w:rPr>
          <w:rFonts w:ascii="Times New Roman" w:hAnsi="Times New Roman" w:cs="Times New Roman"/>
          <w:sz w:val="24"/>
          <w:szCs w:val="24"/>
        </w:rPr>
        <w:t xml:space="preserve">38.4% of respondents believe </w:t>
      </w:r>
      <w:r w:rsidR="00800C53" w:rsidRPr="00306833">
        <w:rPr>
          <w:rFonts w:ascii="Times New Roman" w:hAnsi="Times New Roman" w:cs="Times New Roman"/>
          <w:sz w:val="24"/>
          <w:szCs w:val="24"/>
        </w:rPr>
        <w:t>in</w:t>
      </w:r>
      <w:r w:rsidRPr="00306833">
        <w:rPr>
          <w:rFonts w:ascii="Times New Roman" w:hAnsi="Times New Roman" w:cs="Times New Roman"/>
          <w:sz w:val="24"/>
          <w:szCs w:val="24"/>
        </w:rPr>
        <w:t xml:space="preserve"> </w:t>
      </w:r>
      <w:r w:rsidR="00800C53" w:rsidRPr="00306833">
        <w:rPr>
          <w:rFonts w:ascii="Times New Roman" w:hAnsi="Times New Roman" w:cs="Times New Roman"/>
          <w:sz w:val="24"/>
          <w:szCs w:val="24"/>
        </w:rPr>
        <w:t xml:space="preserve">the </w:t>
      </w:r>
      <w:r w:rsidR="00C96C7F" w:rsidRPr="00306833">
        <w:rPr>
          <w:rFonts w:ascii="Times New Roman" w:hAnsi="Times New Roman" w:cs="Times New Roman"/>
          <w:sz w:val="24"/>
          <w:szCs w:val="24"/>
        </w:rPr>
        <w:t xml:space="preserve">sufficiency </w:t>
      </w:r>
      <w:r w:rsidR="00800C53" w:rsidRPr="00306833">
        <w:rPr>
          <w:rFonts w:ascii="Times New Roman" w:hAnsi="Times New Roman" w:cs="Times New Roman"/>
          <w:sz w:val="24"/>
          <w:szCs w:val="24"/>
        </w:rPr>
        <w:t xml:space="preserve">of communication. </w:t>
      </w:r>
      <w:r w:rsidR="00C96C7F" w:rsidRPr="00306833">
        <w:rPr>
          <w:rFonts w:ascii="Times New Roman" w:hAnsi="Times New Roman" w:cs="Times New Roman"/>
          <w:sz w:val="24"/>
          <w:szCs w:val="24"/>
        </w:rPr>
        <w:t xml:space="preserve">The majority </w:t>
      </w:r>
      <w:r w:rsidRPr="00306833">
        <w:rPr>
          <w:rFonts w:ascii="Times New Roman" w:hAnsi="Times New Roman" w:cs="Times New Roman"/>
          <w:sz w:val="24"/>
          <w:szCs w:val="24"/>
        </w:rPr>
        <w:t xml:space="preserve">of 61.6% disagree, citing inconsistent updates and limited outreach as </w:t>
      </w:r>
      <w:r w:rsidR="00800C53" w:rsidRPr="00306833">
        <w:rPr>
          <w:rFonts w:ascii="Times New Roman" w:hAnsi="Times New Roman" w:cs="Times New Roman"/>
          <w:sz w:val="24"/>
          <w:szCs w:val="24"/>
        </w:rPr>
        <w:t>factors</w:t>
      </w:r>
      <w:r w:rsidRPr="00306833">
        <w:rPr>
          <w:rFonts w:ascii="Times New Roman" w:hAnsi="Times New Roman" w:cs="Times New Roman"/>
          <w:sz w:val="24"/>
          <w:szCs w:val="24"/>
        </w:rPr>
        <w:t>. The mean score of 3.35 indicates agreement that commun</w:t>
      </w:r>
      <w:r w:rsidR="00800C53" w:rsidRPr="00306833">
        <w:rPr>
          <w:rFonts w:ascii="Times New Roman" w:hAnsi="Times New Roman" w:cs="Times New Roman"/>
          <w:sz w:val="24"/>
          <w:szCs w:val="24"/>
        </w:rPr>
        <w:t xml:space="preserve">ication is inadequate. No </w:t>
      </w:r>
      <w:r w:rsidR="00C96C7F" w:rsidRPr="00306833">
        <w:rPr>
          <w:rFonts w:ascii="Times New Roman" w:hAnsi="Times New Roman" w:cs="Times New Roman"/>
          <w:sz w:val="24"/>
          <w:szCs w:val="24"/>
        </w:rPr>
        <w:t xml:space="preserve">'respondents were </w:t>
      </w:r>
      <w:r w:rsidRPr="00306833">
        <w:rPr>
          <w:rFonts w:ascii="Times New Roman" w:hAnsi="Times New Roman" w:cs="Times New Roman"/>
          <w:sz w:val="24"/>
          <w:szCs w:val="24"/>
        </w:rPr>
        <w:t>undecided, reflectin</w:t>
      </w:r>
      <w:r w:rsidR="00562615" w:rsidRPr="00306833">
        <w:rPr>
          <w:rFonts w:ascii="Times New Roman" w:hAnsi="Times New Roman" w:cs="Times New Roman"/>
          <w:sz w:val="24"/>
          <w:szCs w:val="24"/>
        </w:rPr>
        <w:t xml:space="preserve">g strong opinions on the issue. </w:t>
      </w:r>
      <w:r w:rsidR="00800C53" w:rsidRPr="00306833">
        <w:rPr>
          <w:rFonts w:ascii="Times New Roman" w:hAnsi="Times New Roman" w:cs="Times New Roman"/>
          <w:sz w:val="24"/>
          <w:szCs w:val="24"/>
        </w:rPr>
        <w:t xml:space="preserve">This sentiment </w:t>
      </w:r>
      <w:r w:rsidR="00562615" w:rsidRPr="00306833">
        <w:rPr>
          <w:rFonts w:ascii="Times New Roman" w:hAnsi="Times New Roman" w:cs="Times New Roman"/>
          <w:sz w:val="24"/>
          <w:szCs w:val="24"/>
        </w:rPr>
        <w:t>echoed by RSP25, who noted,</w:t>
      </w:r>
    </w:p>
    <w:p w14:paraId="7C4EA656" w14:textId="77777777" w:rsidR="00681EA5" w:rsidRPr="00306833" w:rsidRDefault="00C96C7F" w:rsidP="00562615">
      <w:pPr>
        <w:spacing w:line="480" w:lineRule="auto"/>
        <w:ind w:left="540" w:hanging="90"/>
        <w:jc w:val="both"/>
        <w:rPr>
          <w:rFonts w:ascii="Times New Roman" w:hAnsi="Times New Roman" w:cs="Times New Roman"/>
          <w:i/>
          <w:sz w:val="24"/>
          <w:szCs w:val="24"/>
        </w:rPr>
      </w:pPr>
      <w:r w:rsidRPr="00306833">
        <w:rPr>
          <w:rFonts w:ascii="Times New Roman" w:hAnsi="Times New Roman" w:cs="Times New Roman"/>
          <w:i/>
          <w:sz w:val="24"/>
          <w:szCs w:val="24"/>
        </w:rPr>
        <w:t>"</w:t>
      </w:r>
      <w:r w:rsidR="00800C53" w:rsidRPr="00306833">
        <w:rPr>
          <w:rFonts w:ascii="Times New Roman" w:hAnsi="Times New Roman" w:cs="Times New Roman"/>
          <w:i/>
          <w:sz w:val="24"/>
          <w:szCs w:val="24"/>
        </w:rPr>
        <w:t xml:space="preserve">I’ve observed </w:t>
      </w:r>
      <w:r w:rsidR="00562615" w:rsidRPr="00306833">
        <w:rPr>
          <w:rFonts w:ascii="Times New Roman" w:hAnsi="Times New Roman" w:cs="Times New Roman"/>
          <w:i/>
          <w:sz w:val="24"/>
          <w:szCs w:val="24"/>
        </w:rPr>
        <w:t>many parents remain unaware of their child</w:t>
      </w:r>
      <w:r w:rsidR="00800C53" w:rsidRPr="00306833">
        <w:rPr>
          <w:rFonts w:ascii="Times New Roman" w:hAnsi="Times New Roman" w:cs="Times New Roman"/>
          <w:i/>
          <w:sz w:val="24"/>
          <w:szCs w:val="24"/>
        </w:rPr>
        <w:t>ren's real challenges at school.</w:t>
      </w:r>
      <w:r w:rsidR="00E74EAD" w:rsidRPr="00306833">
        <w:rPr>
          <w:rFonts w:ascii="Times New Roman" w:hAnsi="Times New Roman" w:cs="Times New Roman"/>
          <w:i/>
          <w:sz w:val="24"/>
          <w:szCs w:val="24"/>
        </w:rPr>
        <w:t xml:space="preserve"> </w:t>
      </w:r>
      <w:r w:rsidR="00800C53" w:rsidRPr="00306833">
        <w:rPr>
          <w:rFonts w:ascii="Times New Roman" w:hAnsi="Times New Roman" w:cs="Times New Roman"/>
          <w:i/>
          <w:sz w:val="24"/>
          <w:szCs w:val="24"/>
        </w:rPr>
        <w:t>Largely</w:t>
      </w:r>
      <w:r w:rsidR="00562615" w:rsidRPr="00306833">
        <w:rPr>
          <w:rFonts w:ascii="Times New Roman" w:hAnsi="Times New Roman" w:cs="Times New Roman"/>
          <w:i/>
          <w:sz w:val="24"/>
          <w:szCs w:val="24"/>
        </w:rPr>
        <w:t xml:space="preserve"> due to insufficient information about the students’ meals program. Regular </w:t>
      </w:r>
      <w:r w:rsidR="00562615" w:rsidRPr="00306833">
        <w:rPr>
          <w:rFonts w:ascii="Times New Roman" w:hAnsi="Times New Roman" w:cs="Times New Roman"/>
          <w:i/>
          <w:sz w:val="24"/>
          <w:szCs w:val="24"/>
        </w:rPr>
        <w:lastRenderedPageBreak/>
        <w:t xml:space="preserve">communication and active parental engagement are </w:t>
      </w:r>
      <w:r w:rsidR="00800C53" w:rsidRPr="00306833">
        <w:rPr>
          <w:rFonts w:ascii="Times New Roman" w:hAnsi="Times New Roman" w:cs="Times New Roman"/>
          <w:i/>
          <w:sz w:val="24"/>
          <w:szCs w:val="24"/>
        </w:rPr>
        <w:t xml:space="preserve">important in </w:t>
      </w:r>
      <w:r w:rsidR="00562615" w:rsidRPr="00306833">
        <w:rPr>
          <w:rFonts w:ascii="Times New Roman" w:hAnsi="Times New Roman" w:cs="Times New Roman"/>
          <w:i/>
          <w:sz w:val="24"/>
          <w:szCs w:val="24"/>
        </w:rPr>
        <w:t>making the program effective and beneficial for the students” (April 15, 2025, Tuesday, 11:00 am).</w:t>
      </w:r>
    </w:p>
    <w:p w14:paraId="7050309E" w14:textId="1F7679FB" w:rsidR="00681EA5" w:rsidRPr="00306833" w:rsidRDefault="00F61F50" w:rsidP="00681EA5">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This study's findings strongly align with </w:t>
      </w:r>
      <w:proofErr w:type="spellStart"/>
      <w:r w:rsidRPr="00306833">
        <w:rPr>
          <w:rFonts w:ascii="Times New Roman" w:hAnsi="Times New Roman" w:cs="Times New Roman"/>
          <w:sz w:val="24"/>
          <w:szCs w:val="24"/>
        </w:rPr>
        <w:t>Mafugu</w:t>
      </w:r>
      <w:proofErr w:type="spellEnd"/>
      <w:r w:rsidRPr="00306833">
        <w:rPr>
          <w:rFonts w:ascii="Times New Roman" w:hAnsi="Times New Roman" w:cs="Times New Roman"/>
          <w:sz w:val="24"/>
          <w:szCs w:val="24"/>
        </w:rPr>
        <w:t xml:space="preserve"> (2021), who identified a major challenge in South Africa’s school nutrition program: poor communication between parents and schools. The study reveals that many parents are unaware of the meals provided and lack engagement in monitoring or giving feedback. This disconnect weakens the program’s ability to meet students’ nutritional needs and risks turning it into a top-down effort that ignores local context. All participants expressed strong views on the issue, highlighting the critical need for transparent communication and greater parental engagement to improve the program’s </w:t>
      </w:r>
      <w:proofErr w:type="gramStart"/>
      <w:r w:rsidRPr="00306833">
        <w:rPr>
          <w:rFonts w:ascii="Times New Roman" w:hAnsi="Times New Roman" w:cs="Times New Roman"/>
          <w:sz w:val="24"/>
          <w:szCs w:val="24"/>
        </w:rPr>
        <w:t>effectiveness.</w:t>
      </w:r>
      <w:r w:rsidR="007C2D7F" w:rsidRPr="00306833">
        <w:rPr>
          <w:rFonts w:ascii="Times New Roman" w:hAnsi="Times New Roman" w:cs="Times New Roman"/>
          <w:sz w:val="24"/>
          <w:szCs w:val="24"/>
        </w:rPr>
        <w:t>.</w:t>
      </w:r>
      <w:proofErr w:type="gramEnd"/>
      <w:r w:rsidR="000E1EAB" w:rsidRPr="00306833">
        <w:rPr>
          <w:rFonts w:ascii="Times New Roman" w:hAnsi="Times New Roman" w:cs="Times New Roman"/>
          <w:sz w:val="24"/>
          <w:szCs w:val="24"/>
        </w:rPr>
        <w:t xml:space="preserve"> </w:t>
      </w:r>
      <w:r w:rsidR="00797E21" w:rsidRPr="00306833">
        <w:rPr>
          <w:rFonts w:ascii="Times New Roman" w:hAnsi="Times New Roman" w:cs="Times New Roman"/>
          <w:sz w:val="24"/>
          <w:szCs w:val="24"/>
        </w:rPr>
        <w:t xml:space="preserve">Findings </w:t>
      </w:r>
      <w:r w:rsidR="00681EA5" w:rsidRPr="00306833">
        <w:rPr>
          <w:rFonts w:ascii="Times New Roman" w:hAnsi="Times New Roman" w:cs="Times New Roman"/>
          <w:sz w:val="24"/>
          <w:szCs w:val="24"/>
        </w:rPr>
        <w:t xml:space="preserve">support Self-Determination Theory (SDT), </w:t>
      </w:r>
      <w:r w:rsidR="007C2D7F" w:rsidRPr="00306833">
        <w:rPr>
          <w:rFonts w:ascii="Times New Roman" w:hAnsi="Times New Roman" w:cs="Times New Roman"/>
          <w:sz w:val="24"/>
          <w:szCs w:val="24"/>
        </w:rPr>
        <w:t>emphasizing</w:t>
      </w:r>
      <w:r w:rsidR="00681EA5" w:rsidRPr="00306833">
        <w:rPr>
          <w:rFonts w:ascii="Times New Roman" w:hAnsi="Times New Roman" w:cs="Times New Roman"/>
          <w:sz w:val="24"/>
          <w:szCs w:val="24"/>
        </w:rPr>
        <w:t xml:space="preserve"> how communication fails to meet parents' psychological </w:t>
      </w:r>
      <w:r w:rsidR="00943D81" w:rsidRPr="00306833">
        <w:rPr>
          <w:rFonts w:ascii="Times New Roman" w:hAnsi="Times New Roman" w:cs="Times New Roman"/>
          <w:sz w:val="24"/>
          <w:szCs w:val="24"/>
        </w:rPr>
        <w:t>motivation</w:t>
      </w:r>
      <w:r w:rsidR="00681EA5" w:rsidRPr="00306833">
        <w:rPr>
          <w:rFonts w:ascii="Times New Roman" w:hAnsi="Times New Roman" w:cs="Times New Roman"/>
          <w:sz w:val="24"/>
          <w:szCs w:val="24"/>
        </w:rPr>
        <w:t xml:space="preserve">. </w:t>
      </w:r>
      <w:r w:rsidR="007C2D7F" w:rsidRPr="00306833">
        <w:rPr>
          <w:rFonts w:ascii="Times New Roman" w:hAnsi="Times New Roman" w:cs="Times New Roman"/>
          <w:sz w:val="24"/>
          <w:szCs w:val="24"/>
        </w:rPr>
        <w:t xml:space="preserve">Communication </w:t>
      </w:r>
      <w:r w:rsidR="00681EA5" w:rsidRPr="00306833">
        <w:rPr>
          <w:rFonts w:ascii="Times New Roman" w:hAnsi="Times New Roman" w:cs="Times New Roman"/>
          <w:sz w:val="24"/>
          <w:szCs w:val="24"/>
        </w:rPr>
        <w:t>through n</w:t>
      </w:r>
      <w:r w:rsidR="007C2D7F" w:rsidRPr="00306833">
        <w:rPr>
          <w:rFonts w:ascii="Times New Roman" w:hAnsi="Times New Roman" w:cs="Times New Roman"/>
          <w:sz w:val="24"/>
          <w:szCs w:val="24"/>
        </w:rPr>
        <w:t xml:space="preserve">ewsletters, meetings, </w:t>
      </w:r>
      <w:r w:rsidR="00C96C7F" w:rsidRPr="00306833">
        <w:rPr>
          <w:rFonts w:ascii="Times New Roman" w:hAnsi="Times New Roman" w:cs="Times New Roman"/>
          <w:sz w:val="24"/>
          <w:szCs w:val="24"/>
        </w:rPr>
        <w:t xml:space="preserve">and </w:t>
      </w:r>
      <w:r w:rsidR="00681EA5" w:rsidRPr="00306833">
        <w:rPr>
          <w:rFonts w:ascii="Times New Roman" w:hAnsi="Times New Roman" w:cs="Times New Roman"/>
          <w:sz w:val="24"/>
          <w:szCs w:val="24"/>
        </w:rPr>
        <w:t xml:space="preserve">digital platforms </w:t>
      </w:r>
      <w:r w:rsidR="00797E21" w:rsidRPr="00306833">
        <w:rPr>
          <w:rFonts w:ascii="Times New Roman" w:hAnsi="Times New Roman" w:cs="Times New Roman"/>
          <w:sz w:val="24"/>
          <w:szCs w:val="24"/>
        </w:rPr>
        <w:t xml:space="preserve">could enhance </w:t>
      </w:r>
      <w:r w:rsidR="00943D81" w:rsidRPr="00306833">
        <w:rPr>
          <w:rFonts w:ascii="Times New Roman" w:hAnsi="Times New Roman" w:cs="Times New Roman"/>
          <w:sz w:val="24"/>
          <w:szCs w:val="24"/>
        </w:rPr>
        <w:t xml:space="preserve">parental </w:t>
      </w:r>
      <w:r w:rsidR="00797E21" w:rsidRPr="00306833">
        <w:rPr>
          <w:rFonts w:ascii="Times New Roman" w:hAnsi="Times New Roman" w:cs="Times New Roman"/>
          <w:sz w:val="24"/>
          <w:szCs w:val="24"/>
        </w:rPr>
        <w:t>engagement</w:t>
      </w:r>
      <w:r w:rsidR="00681EA5" w:rsidRPr="00306833">
        <w:rPr>
          <w:rFonts w:ascii="Times New Roman" w:hAnsi="Times New Roman" w:cs="Times New Roman"/>
          <w:sz w:val="24"/>
          <w:szCs w:val="24"/>
        </w:rPr>
        <w:t>.</w:t>
      </w:r>
    </w:p>
    <w:p w14:paraId="4F661582" w14:textId="77777777" w:rsidR="00A84EC1" w:rsidRPr="00306833" w:rsidRDefault="000436C2" w:rsidP="00CC199B">
      <w:pPr>
        <w:spacing w:line="480" w:lineRule="auto"/>
        <w:jc w:val="both"/>
        <w:rPr>
          <w:rFonts w:ascii="Times New Roman" w:hAnsi="Times New Roman" w:cs="Times New Roman"/>
          <w:b/>
          <w:sz w:val="24"/>
          <w:szCs w:val="24"/>
        </w:rPr>
      </w:pPr>
      <w:r w:rsidRPr="00306833">
        <w:rPr>
          <w:rFonts w:ascii="Times New Roman" w:hAnsi="Times New Roman" w:cs="Times New Roman"/>
          <w:b/>
          <w:sz w:val="24"/>
          <w:szCs w:val="24"/>
        </w:rPr>
        <w:t>3.10 Communication</w:t>
      </w:r>
      <w:r w:rsidR="00A84EC1" w:rsidRPr="00306833">
        <w:rPr>
          <w:rFonts w:ascii="Times New Roman" w:hAnsi="Times New Roman" w:cs="Times New Roman"/>
          <w:b/>
          <w:sz w:val="24"/>
          <w:szCs w:val="24"/>
        </w:rPr>
        <w:t xml:space="preserve"> between parents and teachers has a negative impact on the program.</w:t>
      </w:r>
    </w:p>
    <w:p w14:paraId="1A53FCA9" w14:textId="1F4CCEE5" w:rsidR="001B5D36" w:rsidRPr="00306833" w:rsidRDefault="001B5D36" w:rsidP="001B5D36">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Table </w:t>
      </w:r>
      <w:r w:rsidR="008436EA" w:rsidRPr="00306833">
        <w:rPr>
          <w:rFonts w:ascii="Times New Roman" w:hAnsi="Times New Roman" w:cs="Times New Roman"/>
          <w:sz w:val="24"/>
          <w:szCs w:val="24"/>
        </w:rPr>
        <w:t>1</w:t>
      </w:r>
      <w:r w:rsidRPr="00306833">
        <w:rPr>
          <w:rFonts w:ascii="Times New Roman" w:hAnsi="Times New Roman" w:cs="Times New Roman"/>
          <w:sz w:val="24"/>
          <w:szCs w:val="24"/>
        </w:rPr>
        <w:t xml:space="preserve"> shows clear polarization, with 65</w:t>
      </w:r>
      <w:r w:rsidR="00762F0A" w:rsidRPr="00306833">
        <w:rPr>
          <w:rFonts w:ascii="Times New Roman" w:hAnsi="Times New Roman" w:cs="Times New Roman"/>
          <w:sz w:val="24"/>
          <w:szCs w:val="24"/>
        </w:rPr>
        <w:t>.0</w:t>
      </w:r>
      <w:r w:rsidRPr="00306833">
        <w:rPr>
          <w:rFonts w:ascii="Times New Roman" w:hAnsi="Times New Roman" w:cs="Times New Roman"/>
          <w:sz w:val="24"/>
          <w:szCs w:val="24"/>
        </w:rPr>
        <w:t>% of respondents dissatisfied and no neutral responses, indicating strong concerns about parent-teacher communication. While 35</w:t>
      </w:r>
      <w:r w:rsidR="00762F0A" w:rsidRPr="00306833">
        <w:rPr>
          <w:rFonts w:ascii="Times New Roman" w:hAnsi="Times New Roman" w:cs="Times New Roman"/>
          <w:sz w:val="24"/>
          <w:szCs w:val="24"/>
        </w:rPr>
        <w:t>.0</w:t>
      </w:r>
      <w:r w:rsidRPr="00306833">
        <w:rPr>
          <w:rFonts w:ascii="Times New Roman" w:hAnsi="Times New Roman" w:cs="Times New Roman"/>
          <w:sz w:val="24"/>
          <w:szCs w:val="24"/>
        </w:rPr>
        <w:t>% disagreed that communication harms the feeding program, a majority (46.7% agreed, 18.3% strongly agreed) saw it as a major issue. The mean score of 3.31 reflects moderate agreement.</w:t>
      </w:r>
    </w:p>
    <w:p w14:paraId="2310B078" w14:textId="5CB2DB9F" w:rsidR="001B5D36" w:rsidRPr="00306833" w:rsidRDefault="001B5D36" w:rsidP="001B5D36">
      <w:pPr>
        <w:spacing w:line="480" w:lineRule="auto"/>
        <w:jc w:val="both"/>
        <w:rPr>
          <w:rFonts w:ascii="Times New Roman" w:hAnsi="Times New Roman" w:cs="Times New Roman"/>
          <w:i/>
          <w:sz w:val="24"/>
          <w:szCs w:val="24"/>
        </w:rPr>
      </w:pPr>
      <w:r w:rsidRPr="00306833">
        <w:rPr>
          <w:rFonts w:ascii="Times New Roman" w:hAnsi="Times New Roman" w:cs="Times New Roman"/>
          <w:sz w:val="24"/>
          <w:szCs w:val="24"/>
        </w:rPr>
        <w:t xml:space="preserve">RSP18 emphasized, </w:t>
      </w:r>
      <w:r w:rsidRPr="00306833">
        <w:rPr>
          <w:rFonts w:ascii="Times New Roman" w:hAnsi="Times New Roman" w:cs="Times New Roman"/>
          <w:i/>
          <w:sz w:val="24"/>
          <w:szCs w:val="24"/>
        </w:rPr>
        <w:t>“Poor communication between parents and teachers causes confusion and stops parents from supporting the students’ meals program… affecting our students’ meals program and learning” (April 11, 2025</w:t>
      </w:r>
      <w:r w:rsidR="00CF35BC" w:rsidRPr="00306833">
        <w:rPr>
          <w:rFonts w:ascii="Times New Roman" w:hAnsi="Times New Roman" w:cs="Times New Roman"/>
          <w:i/>
          <w:sz w:val="24"/>
          <w:szCs w:val="24"/>
        </w:rPr>
        <w:t>,</w:t>
      </w:r>
      <w:r w:rsidR="00CF35BC" w:rsidRPr="00306833">
        <w:rPr>
          <w:rFonts w:ascii="Times New Roman" w:hAnsi="Times New Roman" w:cs="Times New Roman"/>
          <w:sz w:val="24"/>
          <w:szCs w:val="24"/>
        </w:rPr>
        <w:t xml:space="preserve"> </w:t>
      </w:r>
      <w:r w:rsidR="00CF35BC" w:rsidRPr="00306833">
        <w:rPr>
          <w:rFonts w:ascii="Times New Roman" w:hAnsi="Times New Roman" w:cs="Times New Roman"/>
          <w:i/>
          <w:sz w:val="24"/>
          <w:szCs w:val="24"/>
        </w:rPr>
        <w:t>Friday, 2:35 pm</w:t>
      </w:r>
      <w:r w:rsidRPr="00306833">
        <w:rPr>
          <w:rFonts w:ascii="Times New Roman" w:hAnsi="Times New Roman" w:cs="Times New Roman"/>
          <w:i/>
          <w:sz w:val="24"/>
          <w:szCs w:val="24"/>
        </w:rPr>
        <w:t>).</w:t>
      </w:r>
    </w:p>
    <w:p w14:paraId="62027EDE" w14:textId="77777777" w:rsidR="00892105" w:rsidRPr="00306833" w:rsidRDefault="001B5D36" w:rsidP="001B5D36">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Poor communication leads to unclear roles, low engagement, and reduced support, compromising student nutrition. </w:t>
      </w:r>
      <w:r w:rsidR="00796D1A" w:rsidRPr="00306833">
        <w:rPr>
          <w:rFonts w:ascii="Times New Roman" w:hAnsi="Times New Roman" w:cs="Times New Roman"/>
          <w:sz w:val="24"/>
          <w:szCs w:val="24"/>
        </w:rPr>
        <w:t xml:space="preserve">Similarly, Dada et al. (2024), found that while the program positively affected </w:t>
      </w:r>
      <w:r w:rsidR="00796D1A" w:rsidRPr="00306833">
        <w:rPr>
          <w:rFonts w:ascii="Times New Roman" w:hAnsi="Times New Roman" w:cs="Times New Roman"/>
          <w:sz w:val="24"/>
          <w:szCs w:val="24"/>
        </w:rPr>
        <w:lastRenderedPageBreak/>
        <w:t>school enrollment, attendance, and students' health, the communication between parents and teachers was inadequate. This lack of effective communication contributed to challenges in addressing the specific nutritional needs of students with disabilities. The authors emphasized the importance of improving collaboration between parents and teachers to enhance the program's effectiveness and ensure that the nutritional requirements of all students are met. These respondents likely pointed to insufficient updates, unclear messaging, and a lack of two-way dialogue as barriers to effective parental engagement in the student meals program. The lack of undecided responses underscores the salience of the issue, as all participants demonstrated a definitive stance on whether communication is helping or hindering the success of the feeding initiative.</w:t>
      </w:r>
    </w:p>
    <w:p w14:paraId="524EB399" w14:textId="14C9F2E0" w:rsidR="001B5D36" w:rsidRPr="00306833" w:rsidRDefault="00E74EAD" w:rsidP="001B5D36">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Findings a</w:t>
      </w:r>
      <w:r w:rsidR="001B5D36" w:rsidRPr="00306833">
        <w:rPr>
          <w:rFonts w:ascii="Times New Roman" w:hAnsi="Times New Roman" w:cs="Times New Roman"/>
          <w:sz w:val="24"/>
          <w:szCs w:val="24"/>
        </w:rPr>
        <w:t xml:space="preserve">ligned with </w:t>
      </w:r>
      <w:r w:rsidR="00C96C7F" w:rsidRPr="00306833">
        <w:rPr>
          <w:rFonts w:ascii="Times New Roman" w:hAnsi="Times New Roman" w:cs="Times New Roman"/>
          <w:sz w:val="24"/>
          <w:szCs w:val="24"/>
        </w:rPr>
        <w:t xml:space="preserve">the </w:t>
      </w:r>
      <w:r w:rsidRPr="00306833">
        <w:rPr>
          <w:rFonts w:ascii="Times New Roman" w:hAnsi="Times New Roman" w:cs="Times New Roman"/>
          <w:sz w:val="24"/>
          <w:szCs w:val="24"/>
        </w:rPr>
        <w:t>Theory of Planned Behavior where</w:t>
      </w:r>
      <w:r w:rsidR="001B5D36" w:rsidRPr="00306833">
        <w:rPr>
          <w:rFonts w:ascii="Times New Roman" w:hAnsi="Times New Roman" w:cs="Times New Roman"/>
          <w:sz w:val="24"/>
          <w:szCs w:val="24"/>
        </w:rPr>
        <w:t xml:space="preserve"> negative attitudes and low perceived control reduce parental </w:t>
      </w:r>
      <w:r w:rsidRPr="00306833">
        <w:rPr>
          <w:rFonts w:ascii="Times New Roman" w:hAnsi="Times New Roman" w:cs="Times New Roman"/>
          <w:sz w:val="24"/>
          <w:szCs w:val="24"/>
        </w:rPr>
        <w:t>engagement</w:t>
      </w:r>
      <w:r w:rsidR="001B5D36" w:rsidRPr="00306833">
        <w:rPr>
          <w:rFonts w:ascii="Times New Roman" w:hAnsi="Times New Roman" w:cs="Times New Roman"/>
          <w:sz w:val="24"/>
          <w:szCs w:val="24"/>
        </w:rPr>
        <w:t xml:space="preserve">. Schools </w:t>
      </w:r>
      <w:r w:rsidRPr="00306833">
        <w:rPr>
          <w:rFonts w:ascii="Times New Roman" w:hAnsi="Times New Roman" w:cs="Times New Roman"/>
          <w:sz w:val="24"/>
          <w:szCs w:val="24"/>
        </w:rPr>
        <w:t>may</w:t>
      </w:r>
      <w:r w:rsidR="001B5D36" w:rsidRPr="00306833">
        <w:rPr>
          <w:rFonts w:ascii="Times New Roman" w:hAnsi="Times New Roman" w:cs="Times New Roman"/>
          <w:sz w:val="24"/>
          <w:szCs w:val="24"/>
        </w:rPr>
        <w:t xml:space="preserve"> adopt clear, inclusive, responsive communication strategies to improve program success.</w:t>
      </w:r>
    </w:p>
    <w:p w14:paraId="10CB120D" w14:textId="77777777" w:rsidR="0091419C" w:rsidRPr="00306833" w:rsidRDefault="0091419C"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The results of this study demonstrate a weak and unidirectional communication between parents and teachers regarding students’ meal programs in </w:t>
      </w:r>
      <w:proofErr w:type="spellStart"/>
      <w:r w:rsidRPr="00306833">
        <w:rPr>
          <w:rFonts w:ascii="Times New Roman" w:hAnsi="Times New Roman" w:cs="Times New Roman"/>
          <w:sz w:val="24"/>
          <w:szCs w:val="24"/>
        </w:rPr>
        <w:t>Sen</w:t>
      </w:r>
      <w:r w:rsidR="000C1E56" w:rsidRPr="00306833">
        <w:rPr>
          <w:rFonts w:ascii="Times New Roman" w:hAnsi="Times New Roman" w:cs="Times New Roman"/>
          <w:sz w:val="24"/>
          <w:szCs w:val="24"/>
        </w:rPr>
        <w:t>gerema</w:t>
      </w:r>
      <w:proofErr w:type="spellEnd"/>
      <w:r w:rsidR="000C1E56" w:rsidRPr="00306833">
        <w:rPr>
          <w:rFonts w:ascii="Times New Roman" w:hAnsi="Times New Roman" w:cs="Times New Roman"/>
          <w:sz w:val="24"/>
          <w:szCs w:val="24"/>
        </w:rPr>
        <w:t>. Key data is shared too l</w:t>
      </w:r>
      <w:r w:rsidRPr="00306833">
        <w:rPr>
          <w:rFonts w:ascii="Times New Roman" w:hAnsi="Times New Roman" w:cs="Times New Roman"/>
          <w:sz w:val="24"/>
          <w:szCs w:val="24"/>
        </w:rPr>
        <w:t xml:space="preserve">ate, resulting in confusion, weaker parental engagement and less-effective programs. Teachers often serve as the single entry point, sidelining parents and generating distrust. Parents are unhappy with the current system, but they know about the program and care about it. That means there is real opportunity for better engagement if </w:t>
      </w:r>
      <w:r w:rsidR="00C96C7F" w:rsidRPr="00306833">
        <w:rPr>
          <w:rFonts w:ascii="Times New Roman" w:hAnsi="Times New Roman" w:cs="Times New Roman"/>
          <w:sz w:val="24"/>
          <w:szCs w:val="24"/>
        </w:rPr>
        <w:t>communication improves</w:t>
      </w:r>
      <w:r w:rsidRPr="00306833">
        <w:rPr>
          <w:rFonts w:ascii="Times New Roman" w:hAnsi="Times New Roman" w:cs="Times New Roman"/>
          <w:sz w:val="24"/>
          <w:szCs w:val="24"/>
        </w:rPr>
        <w:t xml:space="preserve">. </w:t>
      </w:r>
    </w:p>
    <w:p w14:paraId="59803E82" w14:textId="29CB9201" w:rsidR="00DA58DF" w:rsidRDefault="00DA58DF"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 xml:space="preserve">Compared to Aydin et al. (2022), who highlighted the benefits of effective, multi-channel communication in promoting healthy eating in schools, the situation in </w:t>
      </w:r>
      <w:proofErr w:type="spellStart"/>
      <w:r w:rsidRPr="00306833">
        <w:rPr>
          <w:rFonts w:ascii="Times New Roman" w:hAnsi="Times New Roman" w:cs="Times New Roman"/>
          <w:sz w:val="24"/>
          <w:szCs w:val="24"/>
        </w:rPr>
        <w:t>Sengerema</w:t>
      </w:r>
      <w:proofErr w:type="spellEnd"/>
      <w:r w:rsidRPr="00306833">
        <w:rPr>
          <w:rFonts w:ascii="Times New Roman" w:hAnsi="Times New Roman" w:cs="Times New Roman"/>
          <w:sz w:val="24"/>
          <w:szCs w:val="24"/>
        </w:rPr>
        <w:t xml:space="preserve"> is starkly different, marked by poor digital access, low literacy, unclear roles, and the absence of clear parental engagement policies. This </w:t>
      </w:r>
      <w:r w:rsidR="005C2E34" w:rsidRPr="00306833">
        <w:rPr>
          <w:rFonts w:ascii="Times New Roman" w:hAnsi="Times New Roman" w:cs="Times New Roman"/>
          <w:sz w:val="24"/>
          <w:szCs w:val="24"/>
        </w:rPr>
        <w:t>finding</w:t>
      </w:r>
      <w:r w:rsidRPr="00306833">
        <w:rPr>
          <w:rFonts w:ascii="Times New Roman" w:hAnsi="Times New Roman" w:cs="Times New Roman"/>
          <w:sz w:val="24"/>
          <w:szCs w:val="24"/>
        </w:rPr>
        <w:t xml:space="preserve"> supports Self-De</w:t>
      </w:r>
      <w:r w:rsidR="005C2E34" w:rsidRPr="00306833">
        <w:rPr>
          <w:rFonts w:ascii="Times New Roman" w:hAnsi="Times New Roman" w:cs="Times New Roman"/>
          <w:sz w:val="24"/>
          <w:szCs w:val="24"/>
        </w:rPr>
        <w:t>termination Theory (SDT) and</w:t>
      </w:r>
      <w:r w:rsidRPr="00306833">
        <w:rPr>
          <w:rFonts w:ascii="Times New Roman" w:hAnsi="Times New Roman" w:cs="Times New Roman"/>
          <w:sz w:val="24"/>
          <w:szCs w:val="24"/>
        </w:rPr>
        <w:t xml:space="preserve"> T</w:t>
      </w:r>
      <w:r w:rsidR="005C2E34" w:rsidRPr="00306833">
        <w:rPr>
          <w:rFonts w:ascii="Times New Roman" w:hAnsi="Times New Roman" w:cs="Times New Roman"/>
          <w:sz w:val="24"/>
          <w:szCs w:val="24"/>
        </w:rPr>
        <w:t xml:space="preserve">heory </w:t>
      </w:r>
      <w:r w:rsidR="005C2E34" w:rsidRPr="00306833">
        <w:rPr>
          <w:rFonts w:ascii="Times New Roman" w:hAnsi="Times New Roman" w:cs="Times New Roman"/>
          <w:sz w:val="24"/>
          <w:szCs w:val="24"/>
        </w:rPr>
        <w:lastRenderedPageBreak/>
        <w:t>of Planned Behavior (TPB).</w:t>
      </w:r>
      <w:r w:rsidRPr="00306833">
        <w:rPr>
          <w:rFonts w:ascii="Times New Roman" w:hAnsi="Times New Roman" w:cs="Times New Roman"/>
          <w:sz w:val="24"/>
          <w:szCs w:val="24"/>
        </w:rPr>
        <w:t xml:space="preserve"> </w:t>
      </w:r>
      <w:r w:rsidR="005C2E34" w:rsidRPr="00306833">
        <w:rPr>
          <w:rFonts w:ascii="Times New Roman" w:hAnsi="Times New Roman" w:cs="Times New Roman"/>
          <w:sz w:val="24"/>
          <w:szCs w:val="24"/>
        </w:rPr>
        <w:t xml:space="preserve">Showing the </w:t>
      </w:r>
      <w:r w:rsidRPr="00306833">
        <w:rPr>
          <w:rFonts w:ascii="Times New Roman" w:hAnsi="Times New Roman" w:cs="Times New Roman"/>
          <w:sz w:val="24"/>
          <w:szCs w:val="24"/>
        </w:rPr>
        <w:t>weak communication</w:t>
      </w:r>
      <w:r w:rsidR="005C2E34" w:rsidRPr="00306833">
        <w:rPr>
          <w:rFonts w:ascii="Times New Roman" w:hAnsi="Times New Roman" w:cs="Times New Roman"/>
          <w:sz w:val="24"/>
          <w:szCs w:val="24"/>
        </w:rPr>
        <w:t>,</w:t>
      </w:r>
      <w:r w:rsidRPr="00306833">
        <w:rPr>
          <w:rFonts w:ascii="Times New Roman" w:hAnsi="Times New Roman" w:cs="Times New Roman"/>
          <w:sz w:val="24"/>
          <w:szCs w:val="24"/>
        </w:rPr>
        <w:t xml:space="preserve"> lowering motivation and </w:t>
      </w:r>
      <w:r w:rsidR="005C2E34" w:rsidRPr="00306833">
        <w:rPr>
          <w:rFonts w:ascii="Times New Roman" w:hAnsi="Times New Roman" w:cs="Times New Roman"/>
          <w:sz w:val="24"/>
          <w:szCs w:val="24"/>
        </w:rPr>
        <w:t>engagement</w:t>
      </w:r>
      <w:r w:rsidRPr="00306833">
        <w:rPr>
          <w:rFonts w:ascii="Times New Roman" w:hAnsi="Times New Roman" w:cs="Times New Roman"/>
          <w:sz w:val="24"/>
          <w:szCs w:val="24"/>
        </w:rPr>
        <w:t xml:space="preserve">. Despite their concern for their children’s </w:t>
      </w:r>
      <w:r w:rsidR="00261B47" w:rsidRPr="00306833">
        <w:rPr>
          <w:rFonts w:ascii="Times New Roman" w:hAnsi="Times New Roman" w:cs="Times New Roman"/>
          <w:sz w:val="24"/>
          <w:szCs w:val="24"/>
        </w:rPr>
        <w:t>meal programs</w:t>
      </w:r>
      <w:r w:rsidRPr="00306833">
        <w:rPr>
          <w:rFonts w:ascii="Times New Roman" w:hAnsi="Times New Roman" w:cs="Times New Roman"/>
          <w:sz w:val="24"/>
          <w:szCs w:val="24"/>
        </w:rPr>
        <w:t xml:space="preserve">, parents feel excluded and powerless, revealing a system failure rather than a lack of interest. Strengthening two-way, timely </w:t>
      </w:r>
      <w:r w:rsidR="00261B47" w:rsidRPr="00306833">
        <w:rPr>
          <w:rFonts w:ascii="Times New Roman" w:hAnsi="Times New Roman" w:cs="Times New Roman"/>
          <w:sz w:val="24"/>
          <w:szCs w:val="24"/>
        </w:rPr>
        <w:t xml:space="preserve">communication could </w:t>
      </w:r>
      <w:r w:rsidRPr="00306833">
        <w:rPr>
          <w:rFonts w:ascii="Times New Roman" w:hAnsi="Times New Roman" w:cs="Times New Roman"/>
          <w:sz w:val="24"/>
          <w:szCs w:val="24"/>
        </w:rPr>
        <w:t>build trust, empower parents, and significantly improve school meal</w:t>
      </w:r>
      <w:r w:rsidR="00261B47" w:rsidRPr="00306833">
        <w:rPr>
          <w:rFonts w:ascii="Times New Roman" w:hAnsi="Times New Roman" w:cs="Times New Roman"/>
          <w:sz w:val="24"/>
          <w:szCs w:val="24"/>
        </w:rPr>
        <w:t>s</w:t>
      </w:r>
      <w:r w:rsidRPr="00306833">
        <w:rPr>
          <w:rFonts w:ascii="Times New Roman" w:hAnsi="Times New Roman" w:cs="Times New Roman"/>
          <w:sz w:val="24"/>
          <w:szCs w:val="24"/>
        </w:rPr>
        <w:t xml:space="preserve"> program</w:t>
      </w:r>
      <w:r w:rsidR="00261B47" w:rsidRPr="00306833">
        <w:rPr>
          <w:rFonts w:ascii="Times New Roman" w:hAnsi="Times New Roman" w:cs="Times New Roman"/>
          <w:sz w:val="24"/>
          <w:szCs w:val="24"/>
        </w:rPr>
        <w:t>s</w:t>
      </w:r>
      <w:r w:rsidRPr="00306833">
        <w:rPr>
          <w:rFonts w:ascii="Times New Roman" w:hAnsi="Times New Roman" w:cs="Times New Roman"/>
          <w:sz w:val="24"/>
          <w:szCs w:val="24"/>
        </w:rPr>
        <w:t>.</w:t>
      </w:r>
    </w:p>
    <w:p w14:paraId="3007FDCD" w14:textId="77777777" w:rsidR="00236014" w:rsidRPr="00236014" w:rsidRDefault="00236014" w:rsidP="00236014">
      <w:pPr>
        <w:spacing w:after="200" w:line="276" w:lineRule="auto"/>
        <w:outlineLvl w:val="0"/>
        <w:rPr>
          <w:rFonts w:ascii="Times New Roman" w:eastAsia="Times New Roman" w:hAnsi="Times New Roman" w:cs="Times New Roman"/>
          <w:b/>
          <w:bCs/>
          <w:sz w:val="24"/>
          <w:szCs w:val="24"/>
          <w:lang w:val="en-GB" w:eastAsia="en-GB"/>
        </w:rPr>
      </w:pPr>
      <w:r w:rsidRPr="00236014">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B982DF4" wp14:editId="3827BC23">
                <wp:simplePos x="0" y="0"/>
                <wp:positionH relativeFrom="column">
                  <wp:posOffset>2800350</wp:posOffset>
                </wp:positionH>
                <wp:positionV relativeFrom="paragraph">
                  <wp:posOffset>1000125</wp:posOffset>
                </wp:positionV>
                <wp:extent cx="9525" cy="676275"/>
                <wp:effectExtent l="38100" t="0" r="66675" b="47625"/>
                <wp:wrapNone/>
                <wp:docPr id="6" name="Straight Arrow Connector 6"/>
                <wp:cNvGraphicFramePr/>
                <a:graphic xmlns:a="http://schemas.openxmlformats.org/drawingml/2006/main">
                  <a:graphicData uri="http://schemas.microsoft.com/office/word/2010/wordprocessingShape">
                    <wps:wsp>
                      <wps:cNvCnPr/>
                      <wps:spPr>
                        <a:xfrm>
                          <a:off x="0" y="0"/>
                          <a:ext cx="9525" cy="676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0338CB0" id="_x0000_t32" coordsize="21600,21600" o:spt="32" o:oned="t" path="m,l21600,21600e" filled="f">
                <v:path arrowok="t" fillok="f" o:connecttype="none"/>
                <o:lock v:ext="edit" shapetype="t"/>
              </v:shapetype>
              <v:shape id="Straight Arrow Connector 6" o:spid="_x0000_s1026" type="#_x0000_t32" style="position:absolute;margin-left:220.5pt;margin-top:78.75pt;width:.75pt;height:5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" strokecolor="windowText" strokeweight=".5pt">
                <v:stroke endarrow="block" joinstyle="miter"/>
              </v:shape>
            </w:pict>
          </mc:Fallback>
        </mc:AlternateContent>
      </w:r>
      <w:r w:rsidRPr="00236014">
        <w:rPr>
          <w:rFonts w:ascii="Times New Roman" w:eastAsia="Times New Roman" w:hAnsi="Times New Roman" w:cs="Times New Roman"/>
          <w:b/>
          <w:bCs/>
          <w:sz w:val="24"/>
          <w:szCs w:val="24"/>
          <w:lang w:val="en-GB" w:eastAsia="en-GB"/>
        </w:rPr>
        <w:t>Figure 1: Linkage Between Communication and Parental Engagement</w:t>
      </w:r>
    </w:p>
    <w:tbl>
      <w:tblPr>
        <w:tblStyle w:val="TableGrid1"/>
        <w:tblW w:w="0" w:type="auto"/>
        <w:tblInd w:w="1165" w:type="dxa"/>
        <w:tblLook w:val="04A0" w:firstRow="1" w:lastRow="0" w:firstColumn="1" w:lastColumn="0" w:noHBand="0" w:noVBand="1"/>
      </w:tblPr>
      <w:tblGrid>
        <w:gridCol w:w="6390"/>
      </w:tblGrid>
      <w:tr w:rsidR="00236014" w:rsidRPr="00236014" w14:paraId="138DCBCF" w14:textId="77777777" w:rsidTr="00472154">
        <w:trPr>
          <w:trHeight w:val="1020"/>
        </w:trPr>
        <w:tc>
          <w:tcPr>
            <w:tcW w:w="6390" w:type="dxa"/>
          </w:tcPr>
          <w:p w14:paraId="3DA07252" w14:textId="77777777" w:rsidR="00236014" w:rsidRPr="00236014" w:rsidRDefault="00236014" w:rsidP="00236014">
            <w:pPr>
              <w:spacing w:after="200" w:line="276" w:lineRule="auto"/>
              <w:jc w:val="center"/>
              <w:outlineLvl w:val="0"/>
              <w:rPr>
                <w:rFonts w:ascii="Times New Roman" w:eastAsia="Times New Roman" w:hAnsi="Times New Roman" w:cs="Times New Roman"/>
                <w:b/>
                <w:bCs/>
                <w:sz w:val="24"/>
                <w:szCs w:val="24"/>
                <w:lang w:val="en-GB" w:eastAsia="en-GB"/>
              </w:rPr>
            </w:pPr>
            <w:r w:rsidRPr="00236014">
              <w:rPr>
                <w:rFonts w:ascii="Times New Roman" w:eastAsia="Times New Roman" w:hAnsi="Times New Roman" w:cs="Times New Roman"/>
                <w:b/>
                <w:bCs/>
                <w:sz w:val="24"/>
                <w:szCs w:val="24"/>
                <w:lang w:val="en-GB" w:eastAsia="en-GB"/>
              </w:rPr>
              <w:t>PARENT-SCHOOL COMMUNICATION</w:t>
            </w:r>
          </w:p>
          <w:p w14:paraId="4F4E8D41" w14:textId="77777777" w:rsidR="00236014" w:rsidRPr="00236014" w:rsidRDefault="00236014" w:rsidP="00236014">
            <w:pPr>
              <w:numPr>
                <w:ilvl w:val="0"/>
                <w:numId w:val="10"/>
              </w:numPr>
              <w:spacing w:after="200" w:line="276" w:lineRule="auto"/>
              <w:contextualSpacing/>
              <w:jc w:val="center"/>
              <w:outlineLvl w:val="0"/>
              <w:rPr>
                <w:rFonts w:ascii="Times New Roman" w:eastAsia="Times New Roman" w:hAnsi="Times New Roman" w:cs="Times New Roman"/>
                <w:bCs/>
                <w:sz w:val="24"/>
                <w:szCs w:val="24"/>
                <w:lang w:val="en-GB" w:eastAsia="en-GB"/>
              </w:rPr>
            </w:pPr>
            <w:r w:rsidRPr="00236014">
              <w:rPr>
                <w:rFonts w:ascii="Times New Roman" w:eastAsia="Times New Roman" w:hAnsi="Times New Roman" w:cs="Times New Roman"/>
                <w:bCs/>
                <w:sz w:val="24"/>
                <w:szCs w:val="24"/>
                <w:lang w:val="en-GB" w:eastAsia="en-GB"/>
              </w:rPr>
              <w:t xml:space="preserve">Sharing information on meals, </w:t>
            </w:r>
            <w:proofErr w:type="spellStart"/>
            <w:r w:rsidRPr="00236014">
              <w:rPr>
                <w:rFonts w:ascii="Times New Roman" w:eastAsia="Times New Roman" w:hAnsi="Times New Roman" w:cs="Times New Roman"/>
                <w:bCs/>
                <w:sz w:val="24"/>
                <w:szCs w:val="24"/>
                <w:lang w:val="en-GB" w:eastAsia="en-GB"/>
              </w:rPr>
              <w:t>sms</w:t>
            </w:r>
            <w:proofErr w:type="spellEnd"/>
            <w:r w:rsidRPr="00236014">
              <w:rPr>
                <w:rFonts w:ascii="Times New Roman" w:eastAsia="Times New Roman" w:hAnsi="Times New Roman" w:cs="Times New Roman"/>
                <w:bCs/>
                <w:sz w:val="24"/>
                <w:szCs w:val="24"/>
                <w:lang w:val="en-GB" w:eastAsia="en-GB"/>
              </w:rPr>
              <w:t>, meeting, letters etc.</w:t>
            </w:r>
          </w:p>
        </w:tc>
      </w:tr>
    </w:tbl>
    <w:p w14:paraId="41D08BD5" w14:textId="77777777" w:rsidR="00236014" w:rsidRPr="00236014" w:rsidRDefault="00236014" w:rsidP="00236014">
      <w:pPr>
        <w:spacing w:after="200" w:line="276" w:lineRule="auto"/>
        <w:jc w:val="center"/>
        <w:outlineLvl w:val="0"/>
        <w:rPr>
          <w:rFonts w:ascii="Times New Roman" w:eastAsia="Times New Roman" w:hAnsi="Times New Roman" w:cs="Times New Roman"/>
          <w:b/>
          <w:bCs/>
          <w:sz w:val="24"/>
          <w:szCs w:val="24"/>
          <w:lang w:val="en-GB" w:eastAsia="en-GB"/>
        </w:rPr>
      </w:pPr>
    </w:p>
    <w:p w14:paraId="789136BA" w14:textId="77777777" w:rsidR="00236014" w:rsidRPr="00236014" w:rsidRDefault="00236014" w:rsidP="00236014">
      <w:pPr>
        <w:spacing w:after="200" w:line="276" w:lineRule="auto"/>
        <w:outlineLvl w:val="0"/>
        <w:rPr>
          <w:rFonts w:ascii="Times New Roman" w:eastAsia="Times New Roman" w:hAnsi="Times New Roman" w:cs="Times New Roman"/>
          <w:b/>
          <w:bCs/>
          <w:sz w:val="24"/>
          <w:szCs w:val="24"/>
          <w:lang w:val="en-GB" w:eastAsia="en-GB"/>
        </w:rPr>
      </w:pPr>
    </w:p>
    <w:tbl>
      <w:tblPr>
        <w:tblStyle w:val="TableGrid1"/>
        <w:tblW w:w="6363" w:type="dxa"/>
        <w:tblInd w:w="1090" w:type="dxa"/>
        <w:tblLook w:val="04A0" w:firstRow="1" w:lastRow="0" w:firstColumn="1" w:lastColumn="0" w:noHBand="0" w:noVBand="1"/>
      </w:tblPr>
      <w:tblGrid>
        <w:gridCol w:w="6363"/>
      </w:tblGrid>
      <w:tr w:rsidR="00236014" w:rsidRPr="00236014" w14:paraId="4CF93BFC" w14:textId="77777777" w:rsidTr="00472154">
        <w:trPr>
          <w:trHeight w:val="1487"/>
        </w:trPr>
        <w:tc>
          <w:tcPr>
            <w:tcW w:w="6363" w:type="dxa"/>
          </w:tcPr>
          <w:p w14:paraId="75ED814B" w14:textId="77777777" w:rsidR="00236014" w:rsidRPr="00236014" w:rsidRDefault="00236014" w:rsidP="00236014">
            <w:pPr>
              <w:spacing w:after="200" w:line="276" w:lineRule="auto"/>
              <w:jc w:val="center"/>
              <w:outlineLvl w:val="0"/>
              <w:rPr>
                <w:rFonts w:ascii="Times New Roman" w:eastAsia="Times New Roman" w:hAnsi="Times New Roman" w:cs="Times New Roman"/>
                <w:b/>
                <w:bCs/>
                <w:sz w:val="24"/>
                <w:szCs w:val="24"/>
                <w:lang w:val="en-GB" w:eastAsia="en-GB"/>
              </w:rPr>
            </w:pPr>
            <w:r w:rsidRPr="00236014">
              <w:rPr>
                <w:rFonts w:ascii="Times New Roman" w:eastAsia="Times New Roman" w:hAnsi="Times New Roman" w:cs="Times New Roman"/>
                <w:b/>
                <w:bCs/>
                <w:sz w:val="24"/>
                <w:szCs w:val="24"/>
                <w:lang w:val="en-GB" w:eastAsia="en-GB"/>
              </w:rPr>
              <w:t>PARENTAL ENGAGEMENT</w:t>
            </w:r>
          </w:p>
          <w:p w14:paraId="338600AD" w14:textId="77777777" w:rsidR="00236014" w:rsidRPr="00236014" w:rsidRDefault="00236014" w:rsidP="00236014">
            <w:pPr>
              <w:numPr>
                <w:ilvl w:val="0"/>
                <w:numId w:val="7"/>
              </w:numPr>
              <w:spacing w:after="200" w:line="276" w:lineRule="auto"/>
              <w:contextualSpacing/>
              <w:outlineLvl w:val="0"/>
              <w:rPr>
                <w:rFonts w:ascii="Times New Roman" w:eastAsia="Times New Roman" w:hAnsi="Times New Roman" w:cs="Times New Roman"/>
                <w:bCs/>
                <w:sz w:val="24"/>
                <w:szCs w:val="24"/>
                <w:lang w:val="en-GB" w:eastAsia="en-GB"/>
              </w:rPr>
            </w:pPr>
            <w:r w:rsidRPr="00236014">
              <w:rPr>
                <w:rFonts w:ascii="Times New Roman" w:eastAsia="Times New Roman" w:hAnsi="Times New Roman" w:cs="Times New Roman"/>
                <w:bCs/>
                <w:sz w:val="24"/>
                <w:szCs w:val="24"/>
                <w:lang w:val="en-GB" w:eastAsia="en-GB"/>
              </w:rPr>
              <w:t>Providing food</w:t>
            </w:r>
          </w:p>
          <w:p w14:paraId="36D4AC03" w14:textId="77777777" w:rsidR="00236014" w:rsidRPr="00236014" w:rsidRDefault="00236014" w:rsidP="00236014">
            <w:pPr>
              <w:numPr>
                <w:ilvl w:val="0"/>
                <w:numId w:val="7"/>
              </w:numPr>
              <w:spacing w:after="200" w:line="276" w:lineRule="auto"/>
              <w:contextualSpacing/>
              <w:outlineLvl w:val="0"/>
              <w:rPr>
                <w:rFonts w:ascii="Times New Roman" w:eastAsia="Times New Roman" w:hAnsi="Times New Roman" w:cs="Times New Roman"/>
                <w:bCs/>
                <w:sz w:val="24"/>
                <w:szCs w:val="24"/>
                <w:lang w:val="en-GB" w:eastAsia="en-GB"/>
              </w:rPr>
            </w:pPr>
            <w:r w:rsidRPr="00236014">
              <w:rPr>
                <w:rFonts w:ascii="Times New Roman" w:eastAsia="Times New Roman" w:hAnsi="Times New Roman" w:cs="Times New Roman"/>
                <w:bCs/>
                <w:sz w:val="24"/>
                <w:szCs w:val="24"/>
                <w:lang w:val="en-GB" w:eastAsia="en-GB"/>
              </w:rPr>
              <w:t>attending school meetings</w:t>
            </w:r>
          </w:p>
          <w:p w14:paraId="17D7CDA7" w14:textId="77777777" w:rsidR="00236014" w:rsidRPr="00236014" w:rsidRDefault="00236014" w:rsidP="00236014">
            <w:pPr>
              <w:numPr>
                <w:ilvl w:val="0"/>
                <w:numId w:val="7"/>
              </w:numPr>
              <w:spacing w:after="200" w:line="276" w:lineRule="auto"/>
              <w:contextualSpacing/>
              <w:outlineLvl w:val="0"/>
              <w:rPr>
                <w:rFonts w:ascii="Times New Roman" w:eastAsia="Times New Roman" w:hAnsi="Times New Roman" w:cs="Times New Roman"/>
                <w:b/>
                <w:bCs/>
                <w:sz w:val="24"/>
                <w:szCs w:val="24"/>
                <w:lang w:val="en-GB" w:eastAsia="en-GB"/>
              </w:rPr>
            </w:pPr>
            <w:r w:rsidRPr="00236014">
              <w:rPr>
                <w:rFonts w:ascii="Times New Roman" w:eastAsia="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67696407" wp14:editId="512F4E2A">
                      <wp:simplePos x="0" y="0"/>
                      <wp:positionH relativeFrom="column">
                        <wp:posOffset>2055495</wp:posOffset>
                      </wp:positionH>
                      <wp:positionV relativeFrom="paragraph">
                        <wp:posOffset>335915</wp:posOffset>
                      </wp:positionV>
                      <wp:extent cx="9525" cy="685800"/>
                      <wp:effectExtent l="38100" t="0" r="66675" b="57150"/>
                      <wp:wrapNone/>
                      <wp:docPr id="7" name="Straight Arrow Connector 7"/>
                      <wp:cNvGraphicFramePr/>
                      <a:graphic xmlns:a="http://schemas.openxmlformats.org/drawingml/2006/main">
                        <a:graphicData uri="http://schemas.microsoft.com/office/word/2010/wordprocessingShape">
                          <wps:wsp>
                            <wps:cNvCnPr/>
                            <wps:spPr>
                              <a:xfrm>
                                <a:off x="0" y="0"/>
                                <a:ext cx="9525" cy="685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0DE7134" id="Straight Arrow Connector 7" o:spid="_x0000_s1026" type="#_x0000_t32" style="position:absolute;margin-left:161.85pt;margin-top:26.45pt;width:.75pt;height:5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" strokecolor="windowText" strokeweight=".5pt">
                      <v:stroke endarrow="block" joinstyle="miter"/>
                    </v:shape>
                  </w:pict>
                </mc:Fallback>
              </mc:AlternateContent>
            </w:r>
            <w:r w:rsidRPr="00236014">
              <w:rPr>
                <w:rFonts w:ascii="Times New Roman" w:eastAsia="Times New Roman" w:hAnsi="Times New Roman" w:cs="Times New Roman"/>
                <w:bCs/>
                <w:sz w:val="24"/>
                <w:szCs w:val="24"/>
                <w:lang w:val="en-GB" w:eastAsia="en-GB"/>
              </w:rPr>
              <w:t>feedback</w:t>
            </w:r>
          </w:p>
        </w:tc>
      </w:tr>
    </w:tbl>
    <w:p w14:paraId="107F14DB" w14:textId="77777777" w:rsidR="00236014" w:rsidRPr="00236014" w:rsidRDefault="00236014" w:rsidP="00236014">
      <w:pPr>
        <w:spacing w:after="200" w:line="276" w:lineRule="auto"/>
        <w:jc w:val="center"/>
        <w:outlineLvl w:val="0"/>
        <w:rPr>
          <w:rFonts w:ascii="Times New Roman" w:eastAsia="Times New Roman" w:hAnsi="Times New Roman" w:cs="Times New Roman"/>
          <w:b/>
          <w:bCs/>
          <w:sz w:val="24"/>
          <w:szCs w:val="24"/>
          <w:lang w:val="en-GB" w:eastAsia="en-GB"/>
        </w:rPr>
      </w:pPr>
    </w:p>
    <w:p w14:paraId="764FD505" w14:textId="77777777" w:rsidR="00236014" w:rsidRPr="00236014" w:rsidRDefault="00236014" w:rsidP="00236014">
      <w:pPr>
        <w:spacing w:after="200" w:line="276" w:lineRule="auto"/>
        <w:outlineLvl w:val="0"/>
        <w:rPr>
          <w:rFonts w:ascii="Times New Roman" w:eastAsia="Times New Roman" w:hAnsi="Times New Roman" w:cs="Times New Roman"/>
          <w:b/>
          <w:bCs/>
          <w:sz w:val="24"/>
          <w:szCs w:val="24"/>
          <w:lang w:val="en-GB" w:eastAsia="en-GB"/>
        </w:rPr>
      </w:pPr>
    </w:p>
    <w:tbl>
      <w:tblPr>
        <w:tblStyle w:val="TableGrid1"/>
        <w:tblW w:w="6813" w:type="dxa"/>
        <w:tblInd w:w="939" w:type="dxa"/>
        <w:tblLook w:val="04A0" w:firstRow="1" w:lastRow="0" w:firstColumn="1" w:lastColumn="0" w:noHBand="0" w:noVBand="1"/>
      </w:tblPr>
      <w:tblGrid>
        <w:gridCol w:w="6813"/>
      </w:tblGrid>
      <w:tr w:rsidR="00236014" w:rsidRPr="00236014" w14:paraId="1EC289AA" w14:textId="77777777" w:rsidTr="00472154">
        <w:trPr>
          <w:trHeight w:val="1169"/>
        </w:trPr>
        <w:tc>
          <w:tcPr>
            <w:tcW w:w="6813" w:type="dxa"/>
          </w:tcPr>
          <w:p w14:paraId="6FAC1B3F" w14:textId="77777777" w:rsidR="00236014" w:rsidRPr="00236014" w:rsidRDefault="00236014" w:rsidP="00236014">
            <w:pPr>
              <w:spacing w:after="200" w:line="276" w:lineRule="auto"/>
              <w:jc w:val="center"/>
              <w:outlineLvl w:val="0"/>
              <w:rPr>
                <w:rFonts w:ascii="Times New Roman" w:eastAsia="Times New Roman" w:hAnsi="Times New Roman" w:cs="Times New Roman"/>
                <w:b/>
                <w:bCs/>
                <w:sz w:val="24"/>
                <w:szCs w:val="24"/>
                <w:lang w:val="en-GB" w:eastAsia="en-GB"/>
              </w:rPr>
            </w:pPr>
            <w:r w:rsidRPr="00236014">
              <w:rPr>
                <w:rFonts w:ascii="Times New Roman" w:eastAsia="Times New Roman" w:hAnsi="Times New Roman" w:cs="Times New Roman"/>
                <w:b/>
                <w:bCs/>
                <w:sz w:val="24"/>
                <w:szCs w:val="24"/>
                <w:lang w:val="en-GB" w:eastAsia="en-GB"/>
              </w:rPr>
              <w:t>IMPROVED MEAL PROGRAM IMPLEMENTATION</w:t>
            </w:r>
          </w:p>
          <w:p w14:paraId="389E3899" w14:textId="77777777" w:rsidR="00236014" w:rsidRPr="00236014" w:rsidRDefault="00236014" w:rsidP="00236014">
            <w:pPr>
              <w:numPr>
                <w:ilvl w:val="0"/>
                <w:numId w:val="9"/>
              </w:numPr>
              <w:spacing w:after="200" w:line="276" w:lineRule="auto"/>
              <w:contextualSpacing/>
              <w:outlineLvl w:val="0"/>
              <w:rPr>
                <w:rFonts w:ascii="Times New Roman" w:eastAsia="Times New Roman" w:hAnsi="Times New Roman" w:cs="Times New Roman"/>
                <w:bCs/>
                <w:sz w:val="24"/>
                <w:szCs w:val="24"/>
                <w:lang w:val="en-GB" w:eastAsia="en-GB"/>
              </w:rPr>
            </w:pPr>
            <w:r w:rsidRPr="00236014">
              <w:rPr>
                <w:rFonts w:ascii="Times New Roman" w:eastAsia="Times New Roman" w:hAnsi="Times New Roman" w:cs="Times New Roman"/>
                <w:bCs/>
                <w:sz w:val="24"/>
                <w:szCs w:val="24"/>
                <w:lang w:val="en-GB" w:eastAsia="en-GB"/>
              </w:rPr>
              <w:t>Better participation</w:t>
            </w:r>
          </w:p>
          <w:p w14:paraId="28EE1109" w14:textId="77777777" w:rsidR="00236014" w:rsidRPr="00236014" w:rsidRDefault="00236014" w:rsidP="00236014">
            <w:pPr>
              <w:numPr>
                <w:ilvl w:val="0"/>
                <w:numId w:val="9"/>
              </w:numPr>
              <w:spacing w:after="200" w:line="276" w:lineRule="auto"/>
              <w:contextualSpacing/>
              <w:outlineLvl w:val="0"/>
              <w:rPr>
                <w:rFonts w:ascii="Times New Roman" w:eastAsia="Times New Roman" w:hAnsi="Times New Roman" w:cs="Times New Roman"/>
                <w:bCs/>
                <w:sz w:val="24"/>
                <w:szCs w:val="24"/>
                <w:lang w:val="en-GB" w:eastAsia="en-GB"/>
              </w:rPr>
            </w:pPr>
            <w:r w:rsidRPr="00236014">
              <w:rPr>
                <w:rFonts w:ascii="Times New Roman" w:eastAsia="Times New Roman" w:hAnsi="Times New Roman" w:cs="Times New Roman"/>
                <w:bCs/>
                <w:sz w:val="24"/>
                <w:szCs w:val="24"/>
                <w:lang w:val="en-GB" w:eastAsia="en-GB"/>
              </w:rPr>
              <w:t>equitable food access</w:t>
            </w:r>
          </w:p>
          <w:p w14:paraId="50105CBC" w14:textId="77777777" w:rsidR="00236014" w:rsidRPr="00236014" w:rsidRDefault="00236014" w:rsidP="00236014">
            <w:pPr>
              <w:numPr>
                <w:ilvl w:val="0"/>
                <w:numId w:val="9"/>
              </w:numPr>
              <w:spacing w:after="200" w:line="276" w:lineRule="auto"/>
              <w:contextualSpacing/>
              <w:outlineLvl w:val="0"/>
              <w:rPr>
                <w:rFonts w:ascii="Times New Roman" w:eastAsia="Times New Roman" w:hAnsi="Times New Roman" w:cs="Times New Roman"/>
                <w:b/>
                <w:bCs/>
                <w:sz w:val="24"/>
                <w:szCs w:val="24"/>
                <w:lang w:val="en-GB" w:eastAsia="en-GB"/>
              </w:rPr>
            </w:pPr>
            <w:r w:rsidRPr="00236014">
              <w:rPr>
                <w:rFonts w:ascii="Times New Roman" w:eastAsia="Times New Roman" w:hAnsi="Times New Roman" w:cs="Times New Roman"/>
                <w:bCs/>
                <w:sz w:val="24"/>
                <w:szCs w:val="24"/>
                <w:lang w:val="en-GB" w:eastAsia="en-GB"/>
              </w:rPr>
              <w:t>fewer dropouts</w:t>
            </w:r>
          </w:p>
        </w:tc>
      </w:tr>
    </w:tbl>
    <w:p w14:paraId="282811C8" w14:textId="77777777" w:rsidR="00236014" w:rsidRPr="00236014" w:rsidRDefault="00236014" w:rsidP="00236014">
      <w:pPr>
        <w:spacing w:after="200" w:line="276" w:lineRule="auto"/>
        <w:outlineLvl w:val="0"/>
        <w:rPr>
          <w:rFonts w:ascii="Times New Roman" w:eastAsia="Times New Roman" w:hAnsi="Times New Roman" w:cs="Times New Roman"/>
          <w:b/>
          <w:bCs/>
          <w:i/>
          <w:sz w:val="24"/>
          <w:szCs w:val="24"/>
          <w:lang w:val="en-GB" w:eastAsia="en-GB"/>
        </w:rPr>
      </w:pPr>
      <w:r w:rsidRPr="00236014">
        <w:rPr>
          <w:rFonts w:ascii="Times New Roman" w:eastAsia="Times New Roman" w:hAnsi="Times New Roman" w:cs="Times New Roman"/>
          <w:b/>
          <w:bCs/>
          <w:sz w:val="24"/>
          <w:szCs w:val="24"/>
          <w:lang w:val="en-GB" w:eastAsia="en-GB"/>
        </w:rPr>
        <w:t xml:space="preserve">                </w:t>
      </w:r>
      <w:r w:rsidRPr="00236014">
        <w:rPr>
          <w:rFonts w:ascii="Times New Roman" w:eastAsia="Times New Roman" w:hAnsi="Times New Roman" w:cs="Times New Roman"/>
          <w:b/>
          <w:bCs/>
          <w:i/>
          <w:sz w:val="24"/>
          <w:szCs w:val="24"/>
          <w:lang w:val="en-GB" w:eastAsia="en-GB"/>
        </w:rPr>
        <w:t>Source Researcher, 2025</w:t>
      </w:r>
    </w:p>
    <w:p w14:paraId="243EE306" w14:textId="77777777" w:rsidR="00236014" w:rsidRPr="00236014" w:rsidRDefault="00236014" w:rsidP="00236014">
      <w:pPr>
        <w:spacing w:after="200" w:line="276" w:lineRule="auto"/>
        <w:jc w:val="both"/>
        <w:outlineLvl w:val="0"/>
        <w:rPr>
          <w:rFonts w:ascii="Times New Roman" w:eastAsia="Times New Roman" w:hAnsi="Times New Roman" w:cs="Times New Roman"/>
          <w:bCs/>
          <w:sz w:val="24"/>
          <w:szCs w:val="24"/>
          <w:lang w:val="en-GB" w:eastAsia="en-GB"/>
        </w:rPr>
      </w:pPr>
      <w:r w:rsidRPr="00236014">
        <w:rPr>
          <w:rFonts w:ascii="Times New Roman" w:eastAsia="Times New Roman" w:hAnsi="Times New Roman" w:cs="Times New Roman"/>
          <w:bCs/>
          <w:sz w:val="24"/>
          <w:szCs w:val="24"/>
          <w:lang w:val="en-GB" w:eastAsia="en-GB"/>
        </w:rPr>
        <w:t>The diagram illustrates the relationship between parent-school communication, parental engagement, and the implementation of students’ meal programs. Effective communication enhances parental engagement, which contributes to the efficiency and equity of school meal programs.</w:t>
      </w:r>
    </w:p>
    <w:p w14:paraId="01ACFAEC" w14:textId="77777777" w:rsidR="00236014" w:rsidRPr="00306833" w:rsidRDefault="00236014" w:rsidP="007A67A9">
      <w:pPr>
        <w:spacing w:line="480" w:lineRule="auto"/>
        <w:jc w:val="both"/>
        <w:rPr>
          <w:rFonts w:ascii="Times New Roman" w:hAnsi="Times New Roman" w:cs="Times New Roman"/>
          <w:sz w:val="24"/>
          <w:szCs w:val="24"/>
        </w:rPr>
      </w:pPr>
    </w:p>
    <w:p w14:paraId="27EAED80" w14:textId="77777777" w:rsidR="002A4044" w:rsidRPr="00306833" w:rsidRDefault="00A52DFE" w:rsidP="007A67A9">
      <w:pPr>
        <w:spacing w:line="480" w:lineRule="auto"/>
        <w:jc w:val="both"/>
        <w:rPr>
          <w:rFonts w:ascii="Times New Roman" w:hAnsi="Times New Roman" w:cs="Times New Roman"/>
          <w:sz w:val="24"/>
          <w:szCs w:val="24"/>
        </w:rPr>
      </w:pPr>
      <w:r w:rsidRPr="00306833">
        <w:rPr>
          <w:rFonts w:ascii="Times New Roman" w:hAnsi="Times New Roman" w:cs="Times New Roman"/>
          <w:b/>
          <w:sz w:val="24"/>
          <w:szCs w:val="24"/>
        </w:rPr>
        <w:t>4.2 Conclusion</w:t>
      </w:r>
      <w:r w:rsidR="00A1273D" w:rsidRPr="00306833">
        <w:rPr>
          <w:rFonts w:ascii="Times New Roman" w:hAnsi="Times New Roman" w:cs="Times New Roman"/>
          <w:b/>
          <w:sz w:val="24"/>
          <w:szCs w:val="24"/>
        </w:rPr>
        <w:t xml:space="preserve"> </w:t>
      </w:r>
    </w:p>
    <w:p w14:paraId="7AA60D08" w14:textId="77777777" w:rsidR="00D049DF" w:rsidRPr="00306833" w:rsidRDefault="007A31AE" w:rsidP="007A67A9">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lastRenderedPageBreak/>
        <w:t xml:space="preserve">Communicative </w:t>
      </w:r>
      <w:r w:rsidR="00D9791E" w:rsidRPr="00306833">
        <w:rPr>
          <w:rFonts w:ascii="Times New Roman" w:hAnsi="Times New Roman" w:cs="Times New Roman"/>
          <w:sz w:val="24"/>
          <w:szCs w:val="24"/>
        </w:rPr>
        <w:t>factors influence parental engagement in students’ meal</w:t>
      </w:r>
      <w:r w:rsidRPr="00306833">
        <w:rPr>
          <w:rFonts w:ascii="Times New Roman" w:hAnsi="Times New Roman" w:cs="Times New Roman"/>
          <w:sz w:val="24"/>
          <w:szCs w:val="24"/>
        </w:rPr>
        <w:t xml:space="preserve"> programs</w:t>
      </w:r>
      <w:r w:rsidR="00D9791E" w:rsidRPr="00306833">
        <w:rPr>
          <w:rFonts w:ascii="Times New Roman" w:hAnsi="Times New Roman" w:cs="Times New Roman"/>
          <w:sz w:val="24"/>
          <w:szCs w:val="24"/>
        </w:rPr>
        <w:t xml:space="preserve">. It suggests that the lack of communication or lack of consistent communication or miscommunication between schools and parents is a primary impediment that hinders engagement, builds mistrust and minimizes the program's effectiveness. </w:t>
      </w:r>
    </w:p>
    <w:p w14:paraId="4F4EDB53" w14:textId="77777777" w:rsidR="002A4044" w:rsidRPr="00306833" w:rsidRDefault="00A52DFE" w:rsidP="007A67A9">
      <w:pPr>
        <w:spacing w:line="480" w:lineRule="auto"/>
        <w:jc w:val="both"/>
        <w:rPr>
          <w:rFonts w:ascii="Times New Roman" w:hAnsi="Times New Roman" w:cs="Times New Roman"/>
          <w:sz w:val="24"/>
          <w:szCs w:val="24"/>
        </w:rPr>
      </w:pPr>
      <w:r w:rsidRPr="00306833">
        <w:rPr>
          <w:rFonts w:ascii="Times New Roman" w:hAnsi="Times New Roman" w:cs="Times New Roman"/>
          <w:b/>
          <w:sz w:val="24"/>
          <w:szCs w:val="24"/>
        </w:rPr>
        <w:t>4.3 Recommendations</w:t>
      </w:r>
      <w:r w:rsidR="00A1273D" w:rsidRPr="00306833">
        <w:rPr>
          <w:rFonts w:ascii="Times New Roman" w:hAnsi="Times New Roman" w:cs="Times New Roman"/>
          <w:sz w:val="24"/>
          <w:szCs w:val="24"/>
        </w:rPr>
        <w:t xml:space="preserve"> </w:t>
      </w:r>
    </w:p>
    <w:p w14:paraId="1F40DCE4" w14:textId="77777777" w:rsidR="003F3DC0" w:rsidRPr="00306833" w:rsidRDefault="00C95119" w:rsidP="00686D6A">
      <w:pPr>
        <w:spacing w:line="480" w:lineRule="auto"/>
        <w:jc w:val="both"/>
        <w:rPr>
          <w:rFonts w:ascii="Times New Roman" w:hAnsi="Times New Roman" w:cs="Times New Roman"/>
          <w:sz w:val="24"/>
          <w:szCs w:val="24"/>
        </w:rPr>
      </w:pPr>
      <w:r w:rsidRPr="00306833">
        <w:rPr>
          <w:rFonts w:ascii="Times New Roman" w:hAnsi="Times New Roman" w:cs="Times New Roman"/>
          <w:sz w:val="24"/>
          <w:szCs w:val="24"/>
        </w:rPr>
        <w:t>Improvement of parental-</w:t>
      </w:r>
      <w:r w:rsidR="00686D6A" w:rsidRPr="00306833">
        <w:rPr>
          <w:rFonts w:ascii="Times New Roman" w:hAnsi="Times New Roman" w:cs="Times New Roman"/>
          <w:sz w:val="24"/>
          <w:szCs w:val="24"/>
        </w:rPr>
        <w:t xml:space="preserve">school communication in </w:t>
      </w:r>
      <w:proofErr w:type="spellStart"/>
      <w:r w:rsidR="00686D6A" w:rsidRPr="00306833">
        <w:rPr>
          <w:rFonts w:ascii="Times New Roman" w:hAnsi="Times New Roman" w:cs="Times New Roman"/>
          <w:sz w:val="24"/>
          <w:szCs w:val="24"/>
        </w:rPr>
        <w:t>Sengerema</w:t>
      </w:r>
      <w:proofErr w:type="spellEnd"/>
      <w:r w:rsidR="00686D6A" w:rsidRPr="00306833">
        <w:rPr>
          <w:rFonts w:ascii="Times New Roman" w:hAnsi="Times New Roman" w:cs="Times New Roman"/>
          <w:sz w:val="24"/>
          <w:szCs w:val="24"/>
        </w:rPr>
        <w:t xml:space="preserve">, parents should be encouraged to actively engage in </w:t>
      </w:r>
      <w:r w:rsidRPr="00306833">
        <w:rPr>
          <w:rFonts w:ascii="Times New Roman" w:hAnsi="Times New Roman" w:cs="Times New Roman"/>
          <w:sz w:val="24"/>
          <w:szCs w:val="24"/>
        </w:rPr>
        <w:t>designed</w:t>
      </w:r>
      <w:r w:rsidR="00686D6A" w:rsidRPr="00306833">
        <w:rPr>
          <w:rFonts w:ascii="Times New Roman" w:hAnsi="Times New Roman" w:cs="Times New Roman"/>
          <w:sz w:val="24"/>
          <w:szCs w:val="24"/>
        </w:rPr>
        <w:t xml:space="preserve"> platforms to express their </w:t>
      </w:r>
      <w:r w:rsidRPr="00306833">
        <w:rPr>
          <w:rFonts w:ascii="Times New Roman" w:hAnsi="Times New Roman" w:cs="Times New Roman"/>
          <w:sz w:val="24"/>
          <w:szCs w:val="24"/>
        </w:rPr>
        <w:t>student</w:t>
      </w:r>
      <w:r w:rsidR="00686D6A" w:rsidRPr="00306833">
        <w:rPr>
          <w:rFonts w:ascii="Times New Roman" w:hAnsi="Times New Roman" w:cs="Times New Roman"/>
          <w:sz w:val="24"/>
          <w:szCs w:val="24"/>
        </w:rPr>
        <w:t>s</w:t>
      </w:r>
      <w:r w:rsidRPr="00306833">
        <w:rPr>
          <w:rFonts w:ascii="Times New Roman" w:hAnsi="Times New Roman" w:cs="Times New Roman"/>
          <w:sz w:val="24"/>
          <w:szCs w:val="24"/>
        </w:rPr>
        <w:t>’</w:t>
      </w:r>
      <w:r w:rsidR="00686D6A" w:rsidRPr="00306833">
        <w:rPr>
          <w:rFonts w:ascii="Times New Roman" w:hAnsi="Times New Roman" w:cs="Times New Roman"/>
          <w:sz w:val="24"/>
          <w:szCs w:val="24"/>
        </w:rPr>
        <w:t xml:space="preserve"> cultural pre</w:t>
      </w:r>
      <w:r w:rsidRPr="00306833">
        <w:rPr>
          <w:rFonts w:ascii="Times New Roman" w:hAnsi="Times New Roman" w:cs="Times New Roman"/>
          <w:sz w:val="24"/>
          <w:szCs w:val="24"/>
        </w:rPr>
        <w:t>ferences. School administrators</w:t>
      </w:r>
      <w:r w:rsidR="00686D6A" w:rsidRPr="00306833">
        <w:rPr>
          <w:rFonts w:ascii="Times New Roman" w:hAnsi="Times New Roman" w:cs="Times New Roman"/>
          <w:sz w:val="24"/>
          <w:szCs w:val="24"/>
        </w:rPr>
        <w:t xml:space="preserve"> </w:t>
      </w:r>
      <w:r w:rsidR="00D57315" w:rsidRPr="00306833">
        <w:rPr>
          <w:rFonts w:ascii="Times New Roman" w:hAnsi="Times New Roman" w:cs="Times New Roman"/>
          <w:sz w:val="24"/>
          <w:szCs w:val="24"/>
        </w:rPr>
        <w:t>must</w:t>
      </w:r>
      <w:r w:rsidR="00686D6A" w:rsidRPr="00306833">
        <w:rPr>
          <w:rFonts w:ascii="Times New Roman" w:hAnsi="Times New Roman" w:cs="Times New Roman"/>
          <w:sz w:val="24"/>
          <w:szCs w:val="24"/>
        </w:rPr>
        <w:t xml:space="preserve"> establish clear, inclusive, and consistent communication channels</w:t>
      </w:r>
      <w:r w:rsidR="000B4554" w:rsidRPr="00306833">
        <w:rPr>
          <w:rFonts w:ascii="Times New Roman" w:hAnsi="Times New Roman" w:cs="Times New Roman"/>
          <w:sz w:val="24"/>
          <w:szCs w:val="24"/>
        </w:rPr>
        <w:t xml:space="preserve"> </w:t>
      </w:r>
      <w:r w:rsidR="00D57315" w:rsidRPr="00306833">
        <w:rPr>
          <w:rFonts w:ascii="Times New Roman" w:hAnsi="Times New Roman" w:cs="Times New Roman"/>
          <w:sz w:val="24"/>
          <w:szCs w:val="24"/>
        </w:rPr>
        <w:t xml:space="preserve">that </w:t>
      </w:r>
      <w:r w:rsidR="00C96C7F" w:rsidRPr="00306833">
        <w:rPr>
          <w:rFonts w:ascii="Times New Roman" w:hAnsi="Times New Roman" w:cs="Times New Roman"/>
          <w:sz w:val="24"/>
          <w:szCs w:val="24"/>
        </w:rPr>
        <w:t xml:space="preserve">ensure </w:t>
      </w:r>
      <w:r w:rsidRPr="00306833">
        <w:rPr>
          <w:rFonts w:ascii="Times New Roman" w:hAnsi="Times New Roman" w:cs="Times New Roman"/>
          <w:sz w:val="24"/>
          <w:szCs w:val="24"/>
        </w:rPr>
        <w:t xml:space="preserve">all parents </w:t>
      </w:r>
      <w:r w:rsidR="00686D6A" w:rsidRPr="00306833">
        <w:rPr>
          <w:rFonts w:ascii="Times New Roman" w:hAnsi="Times New Roman" w:cs="Times New Roman"/>
          <w:sz w:val="24"/>
          <w:szCs w:val="24"/>
        </w:rPr>
        <w:t xml:space="preserve">are informed and respond meaningfully. Local governments should support by funding communication tools, training school staff </w:t>
      </w:r>
      <w:r w:rsidR="00D57315" w:rsidRPr="00306833">
        <w:rPr>
          <w:rFonts w:ascii="Times New Roman" w:hAnsi="Times New Roman" w:cs="Times New Roman"/>
          <w:sz w:val="24"/>
          <w:szCs w:val="24"/>
        </w:rPr>
        <w:t>towards</w:t>
      </w:r>
      <w:r w:rsidR="00686D6A" w:rsidRPr="00306833">
        <w:rPr>
          <w:rFonts w:ascii="Times New Roman" w:hAnsi="Times New Roman" w:cs="Times New Roman"/>
          <w:sz w:val="24"/>
          <w:szCs w:val="24"/>
        </w:rPr>
        <w:t xml:space="preserve"> </w:t>
      </w:r>
      <w:r w:rsidR="00D57315" w:rsidRPr="00306833">
        <w:rPr>
          <w:rFonts w:ascii="Times New Roman" w:hAnsi="Times New Roman" w:cs="Times New Roman"/>
          <w:sz w:val="24"/>
          <w:szCs w:val="24"/>
        </w:rPr>
        <w:t xml:space="preserve">parents’ engagement </w:t>
      </w:r>
      <w:r w:rsidR="00686D6A" w:rsidRPr="00306833">
        <w:rPr>
          <w:rFonts w:ascii="Times New Roman" w:hAnsi="Times New Roman" w:cs="Times New Roman"/>
          <w:sz w:val="24"/>
          <w:szCs w:val="24"/>
        </w:rPr>
        <w:t xml:space="preserve">and creating regular forums for dialogue between schools and </w:t>
      </w:r>
      <w:r w:rsidR="008A7865" w:rsidRPr="00306833">
        <w:rPr>
          <w:rFonts w:ascii="Times New Roman" w:hAnsi="Times New Roman" w:cs="Times New Roman"/>
          <w:sz w:val="24"/>
          <w:szCs w:val="24"/>
        </w:rPr>
        <w:t>parent</w:t>
      </w:r>
      <w:r w:rsidR="00686D6A" w:rsidRPr="00306833">
        <w:rPr>
          <w:rFonts w:ascii="Times New Roman" w:hAnsi="Times New Roman" w:cs="Times New Roman"/>
          <w:sz w:val="24"/>
          <w:szCs w:val="24"/>
        </w:rPr>
        <w:t xml:space="preserve">s. The </w:t>
      </w:r>
      <w:r w:rsidRPr="00306833">
        <w:rPr>
          <w:rFonts w:ascii="Times New Roman" w:hAnsi="Times New Roman" w:cs="Times New Roman"/>
          <w:sz w:val="24"/>
          <w:szCs w:val="24"/>
        </w:rPr>
        <w:t xml:space="preserve">Central Government of </w:t>
      </w:r>
      <w:r w:rsidR="00686D6A" w:rsidRPr="00306833">
        <w:rPr>
          <w:rFonts w:ascii="Times New Roman" w:hAnsi="Times New Roman" w:cs="Times New Roman"/>
          <w:sz w:val="24"/>
          <w:szCs w:val="24"/>
        </w:rPr>
        <w:t xml:space="preserve">Tanzania </w:t>
      </w:r>
      <w:r w:rsidRPr="00306833">
        <w:rPr>
          <w:rFonts w:ascii="Times New Roman" w:hAnsi="Times New Roman" w:cs="Times New Roman"/>
          <w:sz w:val="24"/>
          <w:szCs w:val="24"/>
        </w:rPr>
        <w:t>must</w:t>
      </w:r>
      <w:r w:rsidR="00686D6A" w:rsidRPr="00306833">
        <w:rPr>
          <w:rFonts w:ascii="Times New Roman" w:hAnsi="Times New Roman" w:cs="Times New Roman"/>
          <w:sz w:val="24"/>
          <w:szCs w:val="24"/>
        </w:rPr>
        <w:t xml:space="preserve"> develop national guidelines </w:t>
      </w:r>
      <w:r w:rsidR="00D57315" w:rsidRPr="00306833">
        <w:rPr>
          <w:rFonts w:ascii="Times New Roman" w:hAnsi="Times New Roman" w:cs="Times New Roman"/>
          <w:sz w:val="24"/>
          <w:szCs w:val="24"/>
        </w:rPr>
        <w:t>to</w:t>
      </w:r>
      <w:r w:rsidR="00686D6A" w:rsidRPr="00306833">
        <w:rPr>
          <w:rFonts w:ascii="Times New Roman" w:hAnsi="Times New Roman" w:cs="Times New Roman"/>
          <w:sz w:val="24"/>
          <w:szCs w:val="24"/>
        </w:rPr>
        <w:t xml:space="preserve"> mandate schools </w:t>
      </w:r>
      <w:r w:rsidR="00C96C7F" w:rsidRPr="00306833">
        <w:rPr>
          <w:rFonts w:ascii="Times New Roman" w:hAnsi="Times New Roman" w:cs="Times New Roman"/>
          <w:sz w:val="24"/>
          <w:szCs w:val="24"/>
        </w:rPr>
        <w:t>to prioritize two-way parental communication in program</w:t>
      </w:r>
      <w:r w:rsidRPr="00306833">
        <w:rPr>
          <w:rFonts w:ascii="Times New Roman" w:hAnsi="Times New Roman" w:cs="Times New Roman"/>
          <w:sz w:val="24"/>
          <w:szCs w:val="24"/>
        </w:rPr>
        <w:t xml:space="preserve"> planning and implementation.</w:t>
      </w:r>
      <w:r w:rsidR="00686D6A" w:rsidRPr="00306833">
        <w:rPr>
          <w:rFonts w:ascii="Times New Roman" w:hAnsi="Times New Roman" w:cs="Times New Roman"/>
          <w:sz w:val="24"/>
          <w:szCs w:val="24"/>
        </w:rPr>
        <w:t xml:space="preserve"> </w:t>
      </w:r>
      <w:r w:rsidRPr="00306833">
        <w:rPr>
          <w:rFonts w:ascii="Times New Roman" w:hAnsi="Times New Roman" w:cs="Times New Roman"/>
          <w:sz w:val="24"/>
          <w:szCs w:val="24"/>
        </w:rPr>
        <w:t xml:space="preserve">Then, </w:t>
      </w:r>
      <w:r w:rsidR="00C96C7F" w:rsidRPr="00306833">
        <w:rPr>
          <w:rFonts w:ascii="Times New Roman" w:hAnsi="Times New Roman" w:cs="Times New Roman"/>
          <w:sz w:val="24"/>
          <w:szCs w:val="24"/>
        </w:rPr>
        <w:t>schools must allocate resources to ensure they</w:t>
      </w:r>
      <w:r w:rsidR="00686D6A" w:rsidRPr="00306833">
        <w:rPr>
          <w:rFonts w:ascii="Times New Roman" w:hAnsi="Times New Roman" w:cs="Times New Roman"/>
          <w:sz w:val="24"/>
          <w:szCs w:val="24"/>
        </w:rPr>
        <w:t xml:space="preserve"> have the capacity to engage parents effectively. Researchers should explore specific barriers to effective communication in parent-school communication systems. </w:t>
      </w:r>
    </w:p>
    <w:p w14:paraId="23A3015A" w14:textId="77777777" w:rsidR="00C75C76" w:rsidRPr="00306833" w:rsidRDefault="00C75C76" w:rsidP="00B45BD1">
      <w:pPr>
        <w:spacing w:after="200" w:line="276" w:lineRule="auto"/>
        <w:rPr>
          <w:rFonts w:ascii="Times New Roman" w:eastAsia="Times New Roman" w:hAnsi="Times New Roman" w:cs="Times New Roman"/>
          <w:sz w:val="24"/>
          <w:szCs w:val="24"/>
          <w:lang w:val="en-GB" w:eastAsia="en-GB"/>
        </w:rPr>
      </w:pPr>
      <w:bookmarkStart w:id="0" w:name="_GoBack"/>
      <w:bookmarkEnd w:id="0"/>
    </w:p>
    <w:p w14:paraId="586C32C8" w14:textId="77777777" w:rsidR="002265F3" w:rsidRPr="00306833" w:rsidRDefault="002265F3" w:rsidP="00B45BD1">
      <w:pPr>
        <w:spacing w:after="200" w:line="276" w:lineRule="auto"/>
        <w:rPr>
          <w:rFonts w:ascii="Times New Roman" w:eastAsia="Times New Roman" w:hAnsi="Times New Roman" w:cs="Times New Roman"/>
          <w:b/>
          <w:sz w:val="24"/>
          <w:szCs w:val="24"/>
          <w:lang w:val="en-GB" w:eastAsia="en-GB"/>
        </w:rPr>
      </w:pPr>
      <w:r w:rsidRPr="00306833">
        <w:rPr>
          <w:rFonts w:ascii="Times New Roman" w:eastAsia="Times New Roman" w:hAnsi="Times New Roman" w:cs="Times New Roman"/>
          <w:b/>
          <w:sz w:val="24"/>
          <w:szCs w:val="24"/>
          <w:lang w:val="en-GB" w:eastAsia="en-GB"/>
        </w:rPr>
        <w:t>DISCLAIMER (ARTIFICIAL INTELLIGENCE)</w:t>
      </w:r>
    </w:p>
    <w:p w14:paraId="08D2331C" w14:textId="77EAE3E7" w:rsidR="007E218A" w:rsidRDefault="002265F3" w:rsidP="00364512">
      <w:pPr>
        <w:spacing w:after="200" w:line="276" w:lineRule="auto"/>
        <w:rPr>
          <w:rFonts w:ascii="Times New Roman" w:eastAsia="Times New Roman" w:hAnsi="Times New Roman" w:cs="Times New Roman"/>
          <w:sz w:val="24"/>
          <w:szCs w:val="24"/>
          <w:lang w:val="en-GB" w:eastAsia="en-GB"/>
        </w:rPr>
      </w:pPr>
      <w:r w:rsidRPr="00306833">
        <w:rPr>
          <w:rFonts w:ascii="Times New Roman" w:eastAsia="Times New Roman" w:hAnsi="Times New Roman" w:cs="Times New Roman"/>
          <w:sz w:val="24"/>
          <w:szCs w:val="24"/>
          <w:lang w:val="en-GB" w:eastAsia="en-GB"/>
        </w:rPr>
        <w:t xml:space="preserve">We,   </w:t>
      </w:r>
      <w:proofErr w:type="spellStart"/>
      <w:r w:rsidRPr="00306833">
        <w:rPr>
          <w:rFonts w:ascii="Times New Roman" w:eastAsia="Times New Roman" w:hAnsi="Times New Roman" w:cs="Times New Roman"/>
          <w:sz w:val="24"/>
          <w:szCs w:val="24"/>
          <w:lang w:val="en-GB" w:eastAsia="en-GB"/>
        </w:rPr>
        <w:t>Athman</w:t>
      </w:r>
      <w:proofErr w:type="spellEnd"/>
      <w:r w:rsidRPr="00306833">
        <w:rPr>
          <w:rFonts w:ascii="Times New Roman" w:eastAsia="Times New Roman" w:hAnsi="Times New Roman" w:cs="Times New Roman"/>
          <w:sz w:val="24"/>
          <w:szCs w:val="24"/>
          <w:lang w:val="en-GB" w:eastAsia="en-GB"/>
        </w:rPr>
        <w:t xml:space="preserve"> Haruna   and   </w:t>
      </w:r>
      <w:r w:rsidR="00893F9A" w:rsidRPr="00306833">
        <w:rPr>
          <w:rFonts w:ascii="Times New Roman" w:eastAsia="Times New Roman" w:hAnsi="Times New Roman" w:cs="Times New Roman"/>
          <w:sz w:val="24"/>
          <w:szCs w:val="24"/>
          <w:lang w:val="en-GB" w:eastAsia="en-GB"/>
        </w:rPr>
        <w:t>S</w:t>
      </w:r>
      <w:r w:rsidRPr="00306833">
        <w:rPr>
          <w:rFonts w:ascii="Times New Roman" w:eastAsia="Times New Roman" w:hAnsi="Times New Roman" w:cs="Times New Roman"/>
          <w:sz w:val="24"/>
          <w:szCs w:val="24"/>
          <w:lang w:val="en-GB" w:eastAsia="en-GB"/>
        </w:rPr>
        <w:t xml:space="preserve">hadrack </w:t>
      </w:r>
      <w:proofErr w:type="spellStart"/>
      <w:r w:rsidRPr="00306833">
        <w:rPr>
          <w:rFonts w:ascii="Times New Roman" w:eastAsia="Times New Roman" w:hAnsi="Times New Roman" w:cs="Times New Roman"/>
          <w:sz w:val="24"/>
          <w:szCs w:val="24"/>
          <w:lang w:val="en-GB" w:eastAsia="en-GB"/>
        </w:rPr>
        <w:t>Mwakalinga</w:t>
      </w:r>
      <w:proofErr w:type="spellEnd"/>
      <w:r w:rsidRPr="00306833">
        <w:rPr>
          <w:rFonts w:ascii="Times New Roman" w:eastAsia="Times New Roman" w:hAnsi="Times New Roman" w:cs="Times New Roman"/>
          <w:sz w:val="24"/>
          <w:szCs w:val="24"/>
          <w:lang w:val="en-GB" w:eastAsia="en-GB"/>
        </w:rPr>
        <w:t xml:space="preserve"> hereby declare that no generative AI technologies  such  as  Large  Language  Models (</w:t>
      </w:r>
      <w:proofErr w:type="spellStart"/>
      <w:r w:rsidRPr="00306833">
        <w:rPr>
          <w:rFonts w:ascii="Times New Roman" w:eastAsia="Times New Roman" w:hAnsi="Times New Roman" w:cs="Times New Roman"/>
          <w:sz w:val="24"/>
          <w:szCs w:val="24"/>
          <w:lang w:val="en-GB" w:eastAsia="en-GB"/>
        </w:rPr>
        <w:t>ChatGPT</w:t>
      </w:r>
      <w:proofErr w:type="spellEnd"/>
      <w:r w:rsidRPr="00306833">
        <w:rPr>
          <w:rFonts w:ascii="Times New Roman" w:eastAsia="Times New Roman" w:hAnsi="Times New Roman" w:cs="Times New Roman"/>
          <w:sz w:val="24"/>
          <w:szCs w:val="24"/>
          <w:lang w:val="en-GB" w:eastAsia="en-GB"/>
        </w:rPr>
        <w:t>,   COPILOT,   etc)   and   text-to-image generators  have been  used  during  writing  and editing of this manuscript.</w:t>
      </w:r>
    </w:p>
    <w:p w14:paraId="6A2C9B62" w14:textId="77777777" w:rsidR="00440A28" w:rsidRPr="00306833" w:rsidRDefault="00440A28" w:rsidP="00364512">
      <w:pPr>
        <w:spacing w:after="200" w:line="276" w:lineRule="auto"/>
        <w:rPr>
          <w:rFonts w:ascii="Times New Roman" w:eastAsia="Times New Roman" w:hAnsi="Times New Roman" w:cs="Times New Roman"/>
          <w:sz w:val="24"/>
          <w:szCs w:val="24"/>
          <w:lang w:val="en-GB" w:eastAsia="en-GB"/>
        </w:rPr>
      </w:pPr>
    </w:p>
    <w:p w14:paraId="02FF6742" w14:textId="77777777" w:rsidR="006B7A82" w:rsidRPr="00306833" w:rsidRDefault="00AE7A0F" w:rsidP="007E218A">
      <w:pPr>
        <w:spacing w:line="480" w:lineRule="auto"/>
        <w:jc w:val="center"/>
        <w:rPr>
          <w:rFonts w:ascii="Times New Roman" w:hAnsi="Times New Roman" w:cs="Times New Roman"/>
          <w:b/>
          <w:sz w:val="24"/>
          <w:szCs w:val="24"/>
        </w:rPr>
      </w:pPr>
      <w:r w:rsidRPr="00306833">
        <w:rPr>
          <w:rFonts w:ascii="Times New Roman" w:hAnsi="Times New Roman" w:cs="Times New Roman"/>
          <w:b/>
          <w:sz w:val="24"/>
          <w:szCs w:val="24"/>
        </w:rPr>
        <w:t>REFERENCES</w:t>
      </w:r>
    </w:p>
    <w:p w14:paraId="1B290E49" w14:textId="77777777" w:rsidR="00143676" w:rsidRPr="00306833" w:rsidRDefault="00143676" w:rsidP="00CA6BA0">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lastRenderedPageBreak/>
        <w:t xml:space="preserve">Ajzen, I. (2020). The theory of planned behavior: Frequently asked questions. </w:t>
      </w:r>
      <w:r w:rsidRPr="00306833">
        <w:rPr>
          <w:rFonts w:ascii="Times New Roman" w:hAnsi="Times New Roman" w:cs="Times New Roman"/>
          <w:i/>
          <w:sz w:val="24"/>
          <w:szCs w:val="24"/>
        </w:rPr>
        <w:t>Human behavior and emerging technologies</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2</w:t>
      </w:r>
      <w:r w:rsidRPr="00306833">
        <w:rPr>
          <w:rFonts w:ascii="Times New Roman" w:hAnsi="Times New Roman" w:cs="Times New Roman"/>
          <w:sz w:val="24"/>
          <w:szCs w:val="24"/>
        </w:rPr>
        <w:t>(4), 314-324.</w:t>
      </w:r>
    </w:p>
    <w:p w14:paraId="1115BD67" w14:textId="77777777" w:rsidR="00143676" w:rsidRPr="00306833" w:rsidRDefault="00143676" w:rsidP="007A67A9">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Appiah, K. (2024). Impact of school feeding programs on student attendance and performance in Ghana. </w:t>
      </w:r>
      <w:r w:rsidRPr="00306833">
        <w:rPr>
          <w:rFonts w:ascii="Times New Roman" w:hAnsi="Times New Roman" w:cs="Times New Roman"/>
          <w:i/>
          <w:iCs/>
          <w:sz w:val="24"/>
          <w:szCs w:val="24"/>
        </w:rPr>
        <w:t>African Journal of Education and Practice</w:t>
      </w:r>
      <w:r w:rsidRPr="00306833">
        <w:rPr>
          <w:rFonts w:ascii="Times New Roman" w:hAnsi="Times New Roman" w:cs="Times New Roman"/>
          <w:sz w:val="24"/>
          <w:szCs w:val="24"/>
        </w:rPr>
        <w:t>, </w:t>
      </w:r>
      <w:r w:rsidRPr="00306833">
        <w:rPr>
          <w:rFonts w:ascii="Times New Roman" w:hAnsi="Times New Roman" w:cs="Times New Roman"/>
          <w:i/>
          <w:iCs/>
          <w:sz w:val="24"/>
          <w:szCs w:val="24"/>
        </w:rPr>
        <w:t>9</w:t>
      </w:r>
      <w:r w:rsidRPr="00306833">
        <w:rPr>
          <w:rFonts w:ascii="Times New Roman" w:hAnsi="Times New Roman" w:cs="Times New Roman"/>
          <w:sz w:val="24"/>
          <w:szCs w:val="24"/>
        </w:rPr>
        <w:t>(2), 23-34.</w:t>
      </w:r>
    </w:p>
    <w:p w14:paraId="0A0FC275" w14:textId="77777777" w:rsidR="00143676" w:rsidRPr="00306833" w:rsidRDefault="00143676" w:rsidP="00CD4BF8">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t xml:space="preserve">Aydin, G., Margerison, C., Worsley, A., &amp; Booth, A. (2022). Parents’ communication with teachers about food and nutrition issues of primary school students. </w:t>
      </w:r>
      <w:r w:rsidRPr="00306833">
        <w:rPr>
          <w:rFonts w:ascii="Times New Roman" w:hAnsi="Times New Roman" w:cs="Times New Roman"/>
          <w:i/>
          <w:sz w:val="24"/>
          <w:szCs w:val="24"/>
        </w:rPr>
        <w:t>Children</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9</w:t>
      </w:r>
      <w:r w:rsidRPr="00306833">
        <w:rPr>
          <w:rFonts w:ascii="Times New Roman" w:hAnsi="Times New Roman" w:cs="Times New Roman"/>
          <w:sz w:val="24"/>
          <w:szCs w:val="24"/>
        </w:rPr>
        <w:t>(4), 510.</w:t>
      </w:r>
    </w:p>
    <w:p w14:paraId="19A3B229" w14:textId="77777777" w:rsidR="00143676" w:rsidRPr="00306833" w:rsidRDefault="00143676" w:rsidP="007A67A9">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Bwire, M. E., &amp; Bago, A. (2025). Assessing Parental Cooperation in School Meal Programs to Enhance Pupil Attendance in Primary Schools: A Case of Ilala Municipal, Tanzania.</w:t>
      </w:r>
    </w:p>
    <w:p w14:paraId="37F69674" w14:textId="77777777" w:rsidR="00143676" w:rsidRPr="00306833" w:rsidRDefault="00143676" w:rsidP="00C0726A">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 xml:space="preserve">Cohen, J. F., </w:t>
      </w:r>
      <w:proofErr w:type="spellStart"/>
      <w:r w:rsidRPr="00306833">
        <w:rPr>
          <w:rFonts w:ascii="Times New Roman" w:hAnsi="Times New Roman" w:cs="Times New Roman"/>
          <w:sz w:val="24"/>
          <w:szCs w:val="24"/>
        </w:rPr>
        <w:t>Verguet</w:t>
      </w:r>
      <w:proofErr w:type="spellEnd"/>
      <w:r w:rsidRPr="00306833">
        <w:rPr>
          <w:rFonts w:ascii="Times New Roman" w:hAnsi="Times New Roman" w:cs="Times New Roman"/>
          <w:sz w:val="24"/>
          <w:szCs w:val="24"/>
        </w:rPr>
        <w:t xml:space="preserve">, S., </w:t>
      </w:r>
      <w:proofErr w:type="spellStart"/>
      <w:r w:rsidRPr="00306833">
        <w:rPr>
          <w:rFonts w:ascii="Times New Roman" w:hAnsi="Times New Roman" w:cs="Times New Roman"/>
          <w:sz w:val="24"/>
          <w:szCs w:val="24"/>
        </w:rPr>
        <w:t>Giyose</w:t>
      </w:r>
      <w:proofErr w:type="spellEnd"/>
      <w:r w:rsidRPr="00306833">
        <w:rPr>
          <w:rFonts w:ascii="Times New Roman" w:hAnsi="Times New Roman" w:cs="Times New Roman"/>
          <w:sz w:val="24"/>
          <w:szCs w:val="24"/>
        </w:rPr>
        <w:t xml:space="preserve">, B. B., &amp; Bundy, D. (2023). Universal free school meals: the future of school meal </w:t>
      </w:r>
      <w:proofErr w:type="spellStart"/>
      <w:proofErr w:type="gramStart"/>
      <w:r w:rsidRPr="00306833">
        <w:rPr>
          <w:rFonts w:ascii="Times New Roman" w:hAnsi="Times New Roman" w:cs="Times New Roman"/>
          <w:sz w:val="24"/>
          <w:szCs w:val="24"/>
        </w:rPr>
        <w:t>programmes</w:t>
      </w:r>
      <w:proofErr w:type="spellEnd"/>
      <w:r w:rsidRPr="00306833">
        <w:rPr>
          <w:rFonts w:ascii="Times New Roman" w:hAnsi="Times New Roman" w:cs="Times New Roman"/>
          <w:sz w:val="24"/>
          <w:szCs w:val="24"/>
        </w:rPr>
        <w:t>?.</w:t>
      </w:r>
      <w:proofErr w:type="gramEnd"/>
      <w:r w:rsidRPr="00306833">
        <w:rPr>
          <w:rFonts w:ascii="Times New Roman" w:hAnsi="Times New Roman" w:cs="Times New Roman"/>
          <w:sz w:val="24"/>
          <w:szCs w:val="24"/>
        </w:rPr>
        <w:t> </w:t>
      </w:r>
      <w:r w:rsidRPr="00306833">
        <w:rPr>
          <w:rFonts w:ascii="Times New Roman" w:hAnsi="Times New Roman" w:cs="Times New Roman"/>
          <w:i/>
          <w:iCs/>
          <w:sz w:val="24"/>
          <w:szCs w:val="24"/>
        </w:rPr>
        <w:t>The Lancet</w:t>
      </w:r>
      <w:r w:rsidRPr="00306833">
        <w:rPr>
          <w:rFonts w:ascii="Times New Roman" w:hAnsi="Times New Roman" w:cs="Times New Roman"/>
          <w:sz w:val="24"/>
          <w:szCs w:val="24"/>
        </w:rPr>
        <w:t>, </w:t>
      </w:r>
      <w:r w:rsidRPr="00306833">
        <w:rPr>
          <w:rFonts w:ascii="Times New Roman" w:hAnsi="Times New Roman" w:cs="Times New Roman"/>
          <w:i/>
          <w:iCs/>
          <w:sz w:val="24"/>
          <w:szCs w:val="24"/>
        </w:rPr>
        <w:t>402</w:t>
      </w:r>
      <w:r w:rsidRPr="00306833">
        <w:rPr>
          <w:rFonts w:ascii="Times New Roman" w:hAnsi="Times New Roman" w:cs="Times New Roman"/>
          <w:sz w:val="24"/>
          <w:szCs w:val="24"/>
        </w:rPr>
        <w:t>(10405), 831-833.</w:t>
      </w:r>
    </w:p>
    <w:p w14:paraId="09F6A587" w14:textId="77777777" w:rsidR="00143676" w:rsidRPr="00306833" w:rsidRDefault="00143676" w:rsidP="00CD4BF8">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t xml:space="preserve">Dada, O. C., Ogundele, I. S., Nuhu, S. I., Jinadu, F. G., &amp; </w:t>
      </w:r>
      <w:proofErr w:type="spellStart"/>
      <w:r w:rsidRPr="00306833">
        <w:rPr>
          <w:rFonts w:ascii="Times New Roman" w:hAnsi="Times New Roman" w:cs="Times New Roman"/>
          <w:sz w:val="24"/>
          <w:szCs w:val="24"/>
        </w:rPr>
        <w:t>Ogunfeyitimi</w:t>
      </w:r>
      <w:proofErr w:type="spellEnd"/>
      <w:r w:rsidRPr="00306833">
        <w:rPr>
          <w:rFonts w:ascii="Times New Roman" w:hAnsi="Times New Roman" w:cs="Times New Roman"/>
          <w:sz w:val="24"/>
          <w:szCs w:val="24"/>
        </w:rPr>
        <w:t xml:space="preserve">, E. O. (2024). School feeding program in Nigeria: Special schools experience. </w:t>
      </w:r>
      <w:r w:rsidRPr="00306833">
        <w:rPr>
          <w:rFonts w:ascii="Times New Roman" w:hAnsi="Times New Roman" w:cs="Times New Roman"/>
          <w:i/>
          <w:sz w:val="24"/>
          <w:szCs w:val="24"/>
        </w:rPr>
        <w:t>ASEAN Journal of Community and Special Needs Education</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3</w:t>
      </w:r>
      <w:r w:rsidRPr="00306833">
        <w:rPr>
          <w:rFonts w:ascii="Times New Roman" w:hAnsi="Times New Roman" w:cs="Times New Roman"/>
          <w:sz w:val="24"/>
          <w:szCs w:val="24"/>
        </w:rPr>
        <w:t>(1), 11-28.</w:t>
      </w:r>
    </w:p>
    <w:p w14:paraId="5638E729" w14:textId="77777777" w:rsidR="00143676" w:rsidRPr="00306833" w:rsidRDefault="00143676" w:rsidP="00C0726A">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 xml:space="preserve">Desalegn, T. A., Gebremedhin, S., Alemayehu, F. R., &amp; Stoecker, B. J. (2021). The effect of school feeding </w:t>
      </w:r>
      <w:proofErr w:type="spellStart"/>
      <w:r w:rsidRPr="00306833">
        <w:rPr>
          <w:rFonts w:ascii="Times New Roman" w:hAnsi="Times New Roman" w:cs="Times New Roman"/>
          <w:sz w:val="24"/>
          <w:szCs w:val="24"/>
        </w:rPr>
        <w:t>programme</w:t>
      </w:r>
      <w:proofErr w:type="spellEnd"/>
      <w:r w:rsidRPr="00306833">
        <w:rPr>
          <w:rFonts w:ascii="Times New Roman" w:hAnsi="Times New Roman" w:cs="Times New Roman"/>
          <w:sz w:val="24"/>
          <w:szCs w:val="24"/>
        </w:rPr>
        <w:t xml:space="preserve"> on class absenteeism and academic performance of schoolchildren in Southern Ethiopia: a prospective cohort study. </w:t>
      </w:r>
      <w:r w:rsidRPr="00306833">
        <w:rPr>
          <w:rFonts w:ascii="Times New Roman" w:hAnsi="Times New Roman" w:cs="Times New Roman"/>
          <w:i/>
          <w:iCs/>
          <w:sz w:val="24"/>
          <w:szCs w:val="24"/>
        </w:rPr>
        <w:t>Public health nutrition</w:t>
      </w:r>
      <w:r w:rsidRPr="00306833">
        <w:rPr>
          <w:rFonts w:ascii="Times New Roman" w:hAnsi="Times New Roman" w:cs="Times New Roman"/>
          <w:sz w:val="24"/>
          <w:szCs w:val="24"/>
        </w:rPr>
        <w:t>, </w:t>
      </w:r>
      <w:r w:rsidRPr="00306833">
        <w:rPr>
          <w:rFonts w:ascii="Times New Roman" w:hAnsi="Times New Roman" w:cs="Times New Roman"/>
          <w:i/>
          <w:iCs/>
          <w:sz w:val="24"/>
          <w:szCs w:val="24"/>
        </w:rPr>
        <w:t>24</w:t>
      </w:r>
      <w:r w:rsidRPr="00306833">
        <w:rPr>
          <w:rFonts w:ascii="Times New Roman" w:hAnsi="Times New Roman" w:cs="Times New Roman"/>
          <w:sz w:val="24"/>
          <w:szCs w:val="24"/>
        </w:rPr>
        <w:t>(10), 3066-3074.</w:t>
      </w:r>
    </w:p>
    <w:p w14:paraId="6008F5CC" w14:textId="77777777" w:rsidR="00143676" w:rsidRPr="00306833" w:rsidRDefault="00143676" w:rsidP="00CD4BF8">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t xml:space="preserve">Haule, B. N., &amp; </w:t>
      </w:r>
      <w:proofErr w:type="spellStart"/>
      <w:r w:rsidRPr="00306833">
        <w:rPr>
          <w:rFonts w:ascii="Times New Roman" w:hAnsi="Times New Roman" w:cs="Times New Roman"/>
          <w:sz w:val="24"/>
          <w:szCs w:val="24"/>
        </w:rPr>
        <w:t>Mwinami</w:t>
      </w:r>
      <w:proofErr w:type="spellEnd"/>
      <w:r w:rsidRPr="00306833">
        <w:rPr>
          <w:rFonts w:ascii="Times New Roman" w:hAnsi="Times New Roman" w:cs="Times New Roman"/>
          <w:sz w:val="24"/>
          <w:szCs w:val="24"/>
        </w:rPr>
        <w:t xml:space="preserve">, N. V. (2024). Parental Contributions to Enhance Sustainable School Feeding </w:t>
      </w:r>
      <w:proofErr w:type="spellStart"/>
      <w:r w:rsidRPr="00306833">
        <w:rPr>
          <w:rFonts w:ascii="Times New Roman" w:hAnsi="Times New Roman" w:cs="Times New Roman"/>
          <w:sz w:val="24"/>
          <w:szCs w:val="24"/>
        </w:rPr>
        <w:t>Programme</w:t>
      </w:r>
      <w:proofErr w:type="spellEnd"/>
      <w:r w:rsidRPr="00306833">
        <w:rPr>
          <w:rFonts w:ascii="Times New Roman" w:hAnsi="Times New Roman" w:cs="Times New Roman"/>
          <w:sz w:val="24"/>
          <w:szCs w:val="24"/>
        </w:rPr>
        <w:t xml:space="preserve"> in Public Primary Schools in </w:t>
      </w:r>
      <w:proofErr w:type="spellStart"/>
      <w:r w:rsidRPr="00306833">
        <w:rPr>
          <w:rFonts w:ascii="Times New Roman" w:hAnsi="Times New Roman" w:cs="Times New Roman"/>
          <w:sz w:val="24"/>
          <w:szCs w:val="24"/>
        </w:rPr>
        <w:t>Gairo</w:t>
      </w:r>
      <w:proofErr w:type="spellEnd"/>
      <w:r w:rsidRPr="00306833">
        <w:rPr>
          <w:rFonts w:ascii="Times New Roman" w:hAnsi="Times New Roman" w:cs="Times New Roman"/>
          <w:sz w:val="24"/>
          <w:szCs w:val="24"/>
        </w:rPr>
        <w:t xml:space="preserve"> District Council, Tanzania. </w:t>
      </w:r>
      <w:r w:rsidRPr="00306833">
        <w:rPr>
          <w:rFonts w:ascii="Times New Roman" w:hAnsi="Times New Roman" w:cs="Times New Roman"/>
          <w:i/>
          <w:sz w:val="24"/>
          <w:szCs w:val="24"/>
        </w:rPr>
        <w:t>East African Journal of Education Studies</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7</w:t>
      </w:r>
      <w:r w:rsidRPr="00306833">
        <w:rPr>
          <w:rFonts w:ascii="Times New Roman" w:hAnsi="Times New Roman" w:cs="Times New Roman"/>
          <w:sz w:val="24"/>
          <w:szCs w:val="24"/>
        </w:rPr>
        <w:t>(3), 436-447.</w:t>
      </w:r>
    </w:p>
    <w:p w14:paraId="52CA6E25" w14:textId="77777777" w:rsidR="00143676" w:rsidRPr="00306833" w:rsidRDefault="00143676" w:rsidP="00CD4BF8">
      <w:pPr>
        <w:spacing w:line="480" w:lineRule="auto"/>
        <w:ind w:left="720" w:hanging="720"/>
        <w:jc w:val="both"/>
        <w:rPr>
          <w:rFonts w:ascii="Times New Roman" w:hAnsi="Times New Roman" w:cs="Times New Roman"/>
          <w:sz w:val="24"/>
          <w:szCs w:val="24"/>
        </w:rPr>
      </w:pPr>
      <w:proofErr w:type="spellStart"/>
      <w:r w:rsidRPr="00306833">
        <w:rPr>
          <w:rFonts w:ascii="Times New Roman" w:hAnsi="Times New Roman" w:cs="Times New Roman"/>
          <w:sz w:val="24"/>
          <w:szCs w:val="24"/>
        </w:rPr>
        <w:lastRenderedPageBreak/>
        <w:t>Mafugu</w:t>
      </w:r>
      <w:proofErr w:type="spellEnd"/>
      <w:r w:rsidRPr="00306833">
        <w:rPr>
          <w:rFonts w:ascii="Times New Roman" w:hAnsi="Times New Roman" w:cs="Times New Roman"/>
          <w:sz w:val="24"/>
          <w:szCs w:val="24"/>
        </w:rPr>
        <w:t xml:space="preserve">, T. (2021). Challenges encountered in a South African school nutrition </w:t>
      </w:r>
      <w:proofErr w:type="spellStart"/>
      <w:r w:rsidRPr="00306833">
        <w:rPr>
          <w:rFonts w:ascii="Times New Roman" w:hAnsi="Times New Roman" w:cs="Times New Roman"/>
          <w:sz w:val="24"/>
          <w:szCs w:val="24"/>
        </w:rPr>
        <w:t>programme</w:t>
      </w:r>
      <w:proofErr w:type="spellEnd"/>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Journal of public health Research</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10</w:t>
      </w:r>
      <w:r w:rsidRPr="00306833">
        <w:rPr>
          <w:rFonts w:ascii="Times New Roman" w:hAnsi="Times New Roman" w:cs="Times New Roman"/>
          <w:sz w:val="24"/>
          <w:szCs w:val="24"/>
        </w:rPr>
        <w:t>(1), jphr-2021.</w:t>
      </w:r>
    </w:p>
    <w:p w14:paraId="3AF075E1" w14:textId="77777777" w:rsidR="00143676" w:rsidRPr="00306833" w:rsidRDefault="00143676" w:rsidP="00CD4BF8">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t xml:space="preserve">Mansfield, D., Sagan, D., O'Donnell, A. J., </w:t>
      </w:r>
      <w:proofErr w:type="spellStart"/>
      <w:r w:rsidRPr="00306833">
        <w:rPr>
          <w:rFonts w:ascii="Times New Roman" w:hAnsi="Times New Roman" w:cs="Times New Roman"/>
          <w:sz w:val="24"/>
          <w:szCs w:val="24"/>
        </w:rPr>
        <w:t>Takgbajouah</w:t>
      </w:r>
      <w:proofErr w:type="spellEnd"/>
      <w:r w:rsidRPr="00306833">
        <w:rPr>
          <w:rFonts w:ascii="Times New Roman" w:hAnsi="Times New Roman" w:cs="Times New Roman"/>
          <w:sz w:val="24"/>
          <w:szCs w:val="24"/>
        </w:rPr>
        <w:t xml:space="preserve">, M., Loiacono, B., Clark Withington, M. H., &amp; Buscemi, J. (2024). High school student and caregiver preferred communication method regarding school meals: a qualitative approach. </w:t>
      </w:r>
      <w:r w:rsidRPr="00306833">
        <w:rPr>
          <w:rFonts w:ascii="Times New Roman" w:hAnsi="Times New Roman" w:cs="Times New Roman"/>
          <w:i/>
          <w:sz w:val="24"/>
          <w:szCs w:val="24"/>
        </w:rPr>
        <w:t>Journal of School Health</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94</w:t>
      </w:r>
      <w:r w:rsidRPr="00306833">
        <w:rPr>
          <w:rFonts w:ascii="Times New Roman" w:hAnsi="Times New Roman" w:cs="Times New Roman"/>
          <w:sz w:val="24"/>
          <w:szCs w:val="24"/>
        </w:rPr>
        <w:t>(1), 47-56.</w:t>
      </w:r>
    </w:p>
    <w:p w14:paraId="35E71CEB" w14:textId="77777777" w:rsidR="00143676" w:rsidRPr="00306833" w:rsidRDefault="00143676" w:rsidP="00C0726A">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MASSUCCO, J. (2020). A qualitative case study examining parental involvement and parent-school partnership strategies in a middle school: Perspectives of parents, teachers, and administrators.</w:t>
      </w:r>
    </w:p>
    <w:p w14:paraId="7E4D3796" w14:textId="77777777" w:rsidR="00143676" w:rsidRPr="00306833" w:rsidRDefault="00143676" w:rsidP="00CD4BF8">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t xml:space="preserve">Mauer, S., Torheim, L. E., &amp; </w:t>
      </w:r>
      <w:proofErr w:type="spellStart"/>
      <w:r w:rsidRPr="00306833">
        <w:rPr>
          <w:rFonts w:ascii="Times New Roman" w:hAnsi="Times New Roman" w:cs="Times New Roman"/>
          <w:sz w:val="24"/>
          <w:szCs w:val="24"/>
        </w:rPr>
        <w:t>Terragni</w:t>
      </w:r>
      <w:proofErr w:type="spellEnd"/>
      <w:r w:rsidRPr="00306833">
        <w:rPr>
          <w:rFonts w:ascii="Times New Roman" w:hAnsi="Times New Roman" w:cs="Times New Roman"/>
          <w:sz w:val="24"/>
          <w:szCs w:val="24"/>
        </w:rPr>
        <w:t xml:space="preserve">, L. (2022). Children’s participation in free school meals: a qualitative study among pupils, parents, and teachers. </w:t>
      </w:r>
      <w:r w:rsidRPr="00306833">
        <w:rPr>
          <w:rFonts w:ascii="Times New Roman" w:hAnsi="Times New Roman" w:cs="Times New Roman"/>
          <w:i/>
          <w:sz w:val="24"/>
          <w:szCs w:val="24"/>
        </w:rPr>
        <w:t>Nutrients</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14</w:t>
      </w:r>
      <w:r w:rsidRPr="00306833">
        <w:rPr>
          <w:rFonts w:ascii="Times New Roman" w:hAnsi="Times New Roman" w:cs="Times New Roman"/>
          <w:sz w:val="24"/>
          <w:szCs w:val="24"/>
        </w:rPr>
        <w:t>(6), 1282.</w:t>
      </w:r>
    </w:p>
    <w:p w14:paraId="735A7BFC" w14:textId="77777777" w:rsidR="00143676" w:rsidRPr="00306833" w:rsidRDefault="00143676" w:rsidP="00CD4BF8">
      <w:pPr>
        <w:spacing w:line="480" w:lineRule="auto"/>
        <w:ind w:left="720" w:hanging="720"/>
        <w:jc w:val="both"/>
        <w:rPr>
          <w:rFonts w:ascii="Times New Roman" w:hAnsi="Times New Roman" w:cs="Times New Roman"/>
          <w:sz w:val="24"/>
          <w:szCs w:val="24"/>
        </w:rPr>
      </w:pPr>
      <w:proofErr w:type="spellStart"/>
      <w:r w:rsidRPr="00306833">
        <w:rPr>
          <w:rFonts w:ascii="Times New Roman" w:hAnsi="Times New Roman" w:cs="Times New Roman"/>
          <w:sz w:val="24"/>
          <w:szCs w:val="24"/>
        </w:rPr>
        <w:t>Ndayishimye</w:t>
      </w:r>
      <w:proofErr w:type="spellEnd"/>
      <w:r w:rsidRPr="00306833">
        <w:rPr>
          <w:rFonts w:ascii="Times New Roman" w:hAnsi="Times New Roman" w:cs="Times New Roman"/>
          <w:sz w:val="24"/>
          <w:szCs w:val="24"/>
        </w:rPr>
        <w:t xml:space="preserve">, I., &amp; </w:t>
      </w:r>
      <w:proofErr w:type="spellStart"/>
      <w:r w:rsidRPr="00306833">
        <w:rPr>
          <w:rFonts w:ascii="Times New Roman" w:hAnsi="Times New Roman" w:cs="Times New Roman"/>
          <w:sz w:val="24"/>
          <w:szCs w:val="24"/>
        </w:rPr>
        <w:t>Dushimimana</w:t>
      </w:r>
      <w:proofErr w:type="spellEnd"/>
      <w:r w:rsidRPr="00306833">
        <w:rPr>
          <w:rFonts w:ascii="Times New Roman" w:hAnsi="Times New Roman" w:cs="Times New Roman"/>
          <w:sz w:val="24"/>
          <w:szCs w:val="24"/>
        </w:rPr>
        <w:t xml:space="preserve">, J. D. D. (2024). Role of Stakeholders’ Collaboration in the Implementation of School Feeding </w:t>
      </w:r>
      <w:proofErr w:type="spellStart"/>
      <w:r w:rsidRPr="00306833">
        <w:rPr>
          <w:rFonts w:ascii="Times New Roman" w:hAnsi="Times New Roman" w:cs="Times New Roman"/>
          <w:sz w:val="24"/>
          <w:szCs w:val="24"/>
        </w:rPr>
        <w:t>Programme</w:t>
      </w:r>
      <w:proofErr w:type="spellEnd"/>
      <w:r w:rsidRPr="00306833">
        <w:rPr>
          <w:rFonts w:ascii="Times New Roman" w:hAnsi="Times New Roman" w:cs="Times New Roman"/>
          <w:sz w:val="24"/>
          <w:szCs w:val="24"/>
        </w:rPr>
        <w:t xml:space="preserve">: A Case of Twelve Years Basic Education Schools in </w:t>
      </w:r>
      <w:proofErr w:type="spellStart"/>
      <w:r w:rsidRPr="00306833">
        <w:rPr>
          <w:rFonts w:ascii="Times New Roman" w:hAnsi="Times New Roman" w:cs="Times New Roman"/>
          <w:sz w:val="24"/>
          <w:szCs w:val="24"/>
        </w:rPr>
        <w:t>Nyabihu</w:t>
      </w:r>
      <w:proofErr w:type="spellEnd"/>
      <w:r w:rsidRPr="00306833">
        <w:rPr>
          <w:rFonts w:ascii="Times New Roman" w:hAnsi="Times New Roman" w:cs="Times New Roman"/>
          <w:sz w:val="24"/>
          <w:szCs w:val="24"/>
        </w:rPr>
        <w:t xml:space="preserve"> District, Rwanda (2020-2022). </w:t>
      </w:r>
      <w:r w:rsidRPr="00306833">
        <w:rPr>
          <w:rFonts w:ascii="Times New Roman" w:hAnsi="Times New Roman" w:cs="Times New Roman"/>
          <w:i/>
          <w:sz w:val="24"/>
          <w:szCs w:val="24"/>
        </w:rPr>
        <w:t>African Journal of Empirical Research</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5</w:t>
      </w:r>
      <w:r w:rsidRPr="00306833">
        <w:rPr>
          <w:rFonts w:ascii="Times New Roman" w:hAnsi="Times New Roman" w:cs="Times New Roman"/>
          <w:sz w:val="24"/>
          <w:szCs w:val="24"/>
        </w:rPr>
        <w:t>(2), 426-437.</w:t>
      </w:r>
    </w:p>
    <w:p w14:paraId="7153748B" w14:textId="77777777" w:rsidR="00143676" w:rsidRPr="00306833" w:rsidRDefault="00143676" w:rsidP="00C0726A">
      <w:pPr>
        <w:spacing w:line="480" w:lineRule="auto"/>
        <w:ind w:left="900" w:hanging="900"/>
        <w:jc w:val="both"/>
        <w:rPr>
          <w:rFonts w:ascii="Times New Roman" w:hAnsi="Times New Roman" w:cs="Times New Roman"/>
          <w:sz w:val="24"/>
          <w:szCs w:val="24"/>
        </w:rPr>
      </w:pPr>
      <w:proofErr w:type="spellStart"/>
      <w:r w:rsidRPr="00306833">
        <w:rPr>
          <w:rFonts w:ascii="Times New Roman" w:hAnsi="Times New Roman" w:cs="Times New Roman"/>
          <w:sz w:val="24"/>
          <w:szCs w:val="24"/>
        </w:rPr>
        <w:t>Niyibizi</w:t>
      </w:r>
      <w:proofErr w:type="spellEnd"/>
      <w:r w:rsidRPr="00306833">
        <w:rPr>
          <w:rFonts w:ascii="Times New Roman" w:hAnsi="Times New Roman" w:cs="Times New Roman"/>
          <w:sz w:val="24"/>
          <w:szCs w:val="24"/>
        </w:rPr>
        <w:t xml:space="preserve">, O., </w:t>
      </w:r>
      <w:proofErr w:type="spellStart"/>
      <w:r w:rsidRPr="00306833">
        <w:rPr>
          <w:rFonts w:ascii="Times New Roman" w:hAnsi="Times New Roman" w:cs="Times New Roman"/>
          <w:sz w:val="24"/>
          <w:szCs w:val="24"/>
        </w:rPr>
        <w:t>Micomyiza</w:t>
      </w:r>
      <w:proofErr w:type="spellEnd"/>
      <w:r w:rsidRPr="00306833">
        <w:rPr>
          <w:rFonts w:ascii="Times New Roman" w:hAnsi="Times New Roman" w:cs="Times New Roman"/>
          <w:sz w:val="24"/>
          <w:szCs w:val="24"/>
        </w:rPr>
        <w:t xml:space="preserve">, A., </w:t>
      </w:r>
      <w:proofErr w:type="spellStart"/>
      <w:r w:rsidRPr="00306833">
        <w:rPr>
          <w:rFonts w:ascii="Times New Roman" w:hAnsi="Times New Roman" w:cs="Times New Roman"/>
          <w:sz w:val="24"/>
          <w:szCs w:val="24"/>
        </w:rPr>
        <w:t>Bibakumana</w:t>
      </w:r>
      <w:proofErr w:type="spellEnd"/>
      <w:r w:rsidRPr="00306833">
        <w:rPr>
          <w:rFonts w:ascii="Times New Roman" w:hAnsi="Times New Roman" w:cs="Times New Roman"/>
          <w:sz w:val="24"/>
          <w:szCs w:val="24"/>
        </w:rPr>
        <w:t xml:space="preserve">, G., </w:t>
      </w:r>
      <w:proofErr w:type="spellStart"/>
      <w:r w:rsidRPr="00306833">
        <w:rPr>
          <w:rFonts w:ascii="Times New Roman" w:hAnsi="Times New Roman" w:cs="Times New Roman"/>
          <w:sz w:val="24"/>
          <w:szCs w:val="24"/>
        </w:rPr>
        <w:t>Uwitatse</w:t>
      </w:r>
      <w:proofErr w:type="spellEnd"/>
      <w:r w:rsidRPr="00306833">
        <w:rPr>
          <w:rFonts w:ascii="Times New Roman" w:hAnsi="Times New Roman" w:cs="Times New Roman"/>
          <w:sz w:val="24"/>
          <w:szCs w:val="24"/>
        </w:rPr>
        <w:t xml:space="preserve">, M. C., &amp; </w:t>
      </w:r>
      <w:proofErr w:type="spellStart"/>
      <w:r w:rsidRPr="00306833">
        <w:rPr>
          <w:rFonts w:ascii="Times New Roman" w:hAnsi="Times New Roman" w:cs="Times New Roman"/>
          <w:sz w:val="24"/>
          <w:szCs w:val="24"/>
        </w:rPr>
        <w:t>Mutarutinya</w:t>
      </w:r>
      <w:proofErr w:type="spellEnd"/>
      <w:r w:rsidRPr="00306833">
        <w:rPr>
          <w:rFonts w:ascii="Times New Roman" w:hAnsi="Times New Roman" w:cs="Times New Roman"/>
          <w:sz w:val="24"/>
          <w:szCs w:val="24"/>
        </w:rPr>
        <w:t>, V. (2024). Teachers' Perceptions of Influence of Daily School Feeding Programs on Student Participation and Dropout Rates. </w:t>
      </w:r>
      <w:r w:rsidRPr="00306833">
        <w:rPr>
          <w:rFonts w:ascii="Times New Roman" w:hAnsi="Times New Roman" w:cs="Times New Roman"/>
          <w:i/>
          <w:iCs/>
          <w:sz w:val="24"/>
          <w:szCs w:val="24"/>
        </w:rPr>
        <w:t>Journal of Classroom Practices</w:t>
      </w:r>
      <w:r w:rsidRPr="00306833">
        <w:rPr>
          <w:rFonts w:ascii="Times New Roman" w:hAnsi="Times New Roman" w:cs="Times New Roman"/>
          <w:sz w:val="24"/>
          <w:szCs w:val="24"/>
        </w:rPr>
        <w:t>, </w:t>
      </w:r>
      <w:r w:rsidRPr="00306833">
        <w:rPr>
          <w:rFonts w:ascii="Times New Roman" w:hAnsi="Times New Roman" w:cs="Times New Roman"/>
          <w:i/>
          <w:iCs/>
          <w:sz w:val="24"/>
          <w:szCs w:val="24"/>
        </w:rPr>
        <w:t>3</w:t>
      </w:r>
      <w:r w:rsidRPr="00306833">
        <w:rPr>
          <w:rFonts w:ascii="Times New Roman" w:hAnsi="Times New Roman" w:cs="Times New Roman"/>
          <w:sz w:val="24"/>
          <w:szCs w:val="24"/>
        </w:rPr>
        <w:t>(1), 26-39.</w:t>
      </w:r>
    </w:p>
    <w:p w14:paraId="29AAFE65" w14:textId="77777777" w:rsidR="00143676" w:rsidRPr="00306833" w:rsidRDefault="00143676" w:rsidP="00CD4BF8">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t xml:space="preserve">Olawale, S. G., &amp; Okafor, N. A. (2022). Opinion of pupils, Teachers and parents on School Feeding </w:t>
      </w:r>
      <w:proofErr w:type="spellStart"/>
      <w:r w:rsidRPr="00306833">
        <w:rPr>
          <w:rFonts w:ascii="Times New Roman" w:hAnsi="Times New Roman" w:cs="Times New Roman"/>
          <w:sz w:val="24"/>
          <w:szCs w:val="24"/>
        </w:rPr>
        <w:t>Programme</w:t>
      </w:r>
      <w:proofErr w:type="spellEnd"/>
      <w:r w:rsidRPr="00306833">
        <w:rPr>
          <w:rFonts w:ascii="Times New Roman" w:hAnsi="Times New Roman" w:cs="Times New Roman"/>
          <w:sz w:val="24"/>
          <w:szCs w:val="24"/>
        </w:rPr>
        <w:t xml:space="preserve"> in Public Primary Schools, Ede South local government area, Osun State, Nigeria. </w:t>
      </w:r>
      <w:r w:rsidRPr="00306833">
        <w:rPr>
          <w:rFonts w:ascii="Times New Roman" w:hAnsi="Times New Roman" w:cs="Times New Roman"/>
          <w:i/>
          <w:sz w:val="24"/>
          <w:szCs w:val="24"/>
        </w:rPr>
        <w:t xml:space="preserve">Int J Nursing Midwife Heal </w:t>
      </w:r>
      <w:proofErr w:type="spellStart"/>
      <w:r w:rsidRPr="00306833">
        <w:rPr>
          <w:rFonts w:ascii="Times New Roman" w:hAnsi="Times New Roman" w:cs="Times New Roman"/>
          <w:i/>
          <w:sz w:val="24"/>
          <w:szCs w:val="24"/>
        </w:rPr>
        <w:t>Relat</w:t>
      </w:r>
      <w:proofErr w:type="spellEnd"/>
      <w:r w:rsidRPr="00306833">
        <w:rPr>
          <w:rFonts w:ascii="Times New Roman" w:hAnsi="Times New Roman" w:cs="Times New Roman"/>
          <w:i/>
          <w:sz w:val="24"/>
          <w:szCs w:val="24"/>
        </w:rPr>
        <w:t xml:space="preserve"> Cases</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8</w:t>
      </w:r>
      <w:r w:rsidRPr="00306833">
        <w:rPr>
          <w:rFonts w:ascii="Times New Roman" w:hAnsi="Times New Roman" w:cs="Times New Roman"/>
          <w:sz w:val="24"/>
          <w:szCs w:val="24"/>
        </w:rPr>
        <w:t>, 53-66.</w:t>
      </w:r>
    </w:p>
    <w:p w14:paraId="1FEE32F3" w14:textId="77777777" w:rsidR="00143676" w:rsidRPr="00306833" w:rsidRDefault="00143676" w:rsidP="007E218A">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lastRenderedPageBreak/>
        <w:t xml:space="preserve">Robert, N., Malila, M., &amp; </w:t>
      </w:r>
      <w:proofErr w:type="spellStart"/>
      <w:r w:rsidRPr="00306833">
        <w:rPr>
          <w:rFonts w:ascii="Times New Roman" w:hAnsi="Times New Roman" w:cs="Times New Roman"/>
          <w:sz w:val="24"/>
          <w:szCs w:val="24"/>
        </w:rPr>
        <w:t>Musoma</w:t>
      </w:r>
      <w:proofErr w:type="spellEnd"/>
      <w:r w:rsidRPr="00306833">
        <w:rPr>
          <w:rFonts w:ascii="Times New Roman" w:hAnsi="Times New Roman" w:cs="Times New Roman"/>
          <w:sz w:val="24"/>
          <w:szCs w:val="24"/>
        </w:rPr>
        <w:t xml:space="preserve">, B. (2025). Factors influencing parents and caregivers’ engagement in school feeding </w:t>
      </w:r>
      <w:proofErr w:type="spellStart"/>
      <w:r w:rsidRPr="00306833">
        <w:rPr>
          <w:rFonts w:ascii="Times New Roman" w:hAnsi="Times New Roman" w:cs="Times New Roman"/>
          <w:sz w:val="24"/>
          <w:szCs w:val="24"/>
        </w:rPr>
        <w:t>programmes</w:t>
      </w:r>
      <w:proofErr w:type="spellEnd"/>
      <w:r w:rsidRPr="00306833">
        <w:rPr>
          <w:rFonts w:ascii="Times New Roman" w:hAnsi="Times New Roman" w:cs="Times New Roman"/>
          <w:sz w:val="24"/>
          <w:szCs w:val="24"/>
        </w:rPr>
        <w:t xml:space="preserve"> in </w:t>
      </w:r>
      <w:proofErr w:type="spellStart"/>
      <w:r w:rsidRPr="00306833">
        <w:rPr>
          <w:rFonts w:ascii="Times New Roman" w:hAnsi="Times New Roman" w:cs="Times New Roman"/>
          <w:sz w:val="24"/>
          <w:szCs w:val="24"/>
        </w:rPr>
        <w:t>Nzega</w:t>
      </w:r>
      <w:proofErr w:type="spellEnd"/>
      <w:r w:rsidRPr="00306833">
        <w:rPr>
          <w:rFonts w:ascii="Times New Roman" w:hAnsi="Times New Roman" w:cs="Times New Roman"/>
          <w:sz w:val="24"/>
          <w:szCs w:val="24"/>
        </w:rPr>
        <w:t xml:space="preserve"> District, Tanzania. </w:t>
      </w:r>
      <w:r w:rsidRPr="00306833">
        <w:rPr>
          <w:rFonts w:ascii="Times New Roman" w:hAnsi="Times New Roman" w:cs="Times New Roman"/>
          <w:i/>
          <w:iCs/>
          <w:sz w:val="24"/>
          <w:szCs w:val="24"/>
        </w:rPr>
        <w:t>Rural Planning Journal</w:t>
      </w:r>
      <w:r w:rsidRPr="00306833">
        <w:rPr>
          <w:rFonts w:ascii="Times New Roman" w:hAnsi="Times New Roman" w:cs="Times New Roman"/>
          <w:sz w:val="24"/>
          <w:szCs w:val="24"/>
        </w:rPr>
        <w:t>, (1), 60-80.</w:t>
      </w:r>
    </w:p>
    <w:p w14:paraId="102547FB" w14:textId="77777777" w:rsidR="00143676" w:rsidRPr="00306833" w:rsidRDefault="00143676" w:rsidP="007E218A">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 xml:space="preserve">Roothaert, R., </w:t>
      </w:r>
      <w:proofErr w:type="spellStart"/>
      <w:r w:rsidRPr="00306833">
        <w:rPr>
          <w:rFonts w:ascii="Times New Roman" w:hAnsi="Times New Roman" w:cs="Times New Roman"/>
          <w:sz w:val="24"/>
          <w:szCs w:val="24"/>
        </w:rPr>
        <w:t>Mpogole</w:t>
      </w:r>
      <w:proofErr w:type="spellEnd"/>
      <w:r w:rsidRPr="00306833">
        <w:rPr>
          <w:rFonts w:ascii="Times New Roman" w:hAnsi="Times New Roman" w:cs="Times New Roman"/>
          <w:sz w:val="24"/>
          <w:szCs w:val="24"/>
        </w:rPr>
        <w:t>, H., Hunter, D., Ochieng, J., &amp; Kejo, D. (2021). Policies, multi-stakeholder approaches and home-grown school feeding programs for improving quality, equity and sustainability of school meals in northern Tanzania. </w:t>
      </w:r>
      <w:r w:rsidRPr="00306833">
        <w:rPr>
          <w:rFonts w:ascii="Times New Roman" w:hAnsi="Times New Roman" w:cs="Times New Roman"/>
          <w:i/>
          <w:iCs/>
          <w:sz w:val="24"/>
          <w:szCs w:val="24"/>
        </w:rPr>
        <w:t>Frontiers in Sustainable Food Systems</w:t>
      </w:r>
      <w:r w:rsidRPr="00306833">
        <w:rPr>
          <w:rFonts w:ascii="Times New Roman" w:hAnsi="Times New Roman" w:cs="Times New Roman"/>
          <w:sz w:val="24"/>
          <w:szCs w:val="24"/>
        </w:rPr>
        <w:t>, </w:t>
      </w:r>
      <w:r w:rsidRPr="00306833">
        <w:rPr>
          <w:rFonts w:ascii="Times New Roman" w:hAnsi="Times New Roman" w:cs="Times New Roman"/>
          <w:i/>
          <w:iCs/>
          <w:sz w:val="24"/>
          <w:szCs w:val="24"/>
        </w:rPr>
        <w:t>5</w:t>
      </w:r>
      <w:r w:rsidRPr="00306833">
        <w:rPr>
          <w:rFonts w:ascii="Times New Roman" w:hAnsi="Times New Roman" w:cs="Times New Roman"/>
          <w:sz w:val="24"/>
          <w:szCs w:val="24"/>
        </w:rPr>
        <w:t>, 621608.</w:t>
      </w:r>
    </w:p>
    <w:p w14:paraId="01472867" w14:textId="77777777" w:rsidR="00143676" w:rsidRPr="00306833" w:rsidRDefault="00143676" w:rsidP="00C0726A">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Spence, S., McSweeney, L., Woodside, J. V., Schliemann, D., &amp; GENIUS Network. (2024). An online survey capturing the views of stakeholders on primary school food systems across the four UK nations. </w:t>
      </w:r>
      <w:r w:rsidRPr="00306833">
        <w:rPr>
          <w:rFonts w:ascii="Times New Roman" w:hAnsi="Times New Roman" w:cs="Times New Roman"/>
          <w:i/>
          <w:iCs/>
          <w:sz w:val="24"/>
          <w:szCs w:val="24"/>
        </w:rPr>
        <w:t>BMC Public Health</w:t>
      </w:r>
      <w:r w:rsidRPr="00306833">
        <w:rPr>
          <w:rFonts w:ascii="Times New Roman" w:hAnsi="Times New Roman" w:cs="Times New Roman"/>
          <w:sz w:val="24"/>
          <w:szCs w:val="24"/>
        </w:rPr>
        <w:t>, </w:t>
      </w:r>
      <w:r w:rsidRPr="00306833">
        <w:rPr>
          <w:rFonts w:ascii="Times New Roman" w:hAnsi="Times New Roman" w:cs="Times New Roman"/>
          <w:i/>
          <w:iCs/>
          <w:sz w:val="24"/>
          <w:szCs w:val="24"/>
        </w:rPr>
        <w:t>24</w:t>
      </w:r>
      <w:r w:rsidRPr="00306833">
        <w:rPr>
          <w:rFonts w:ascii="Times New Roman" w:hAnsi="Times New Roman" w:cs="Times New Roman"/>
          <w:sz w:val="24"/>
          <w:szCs w:val="24"/>
        </w:rPr>
        <w:t>(1), 719.</w:t>
      </w:r>
    </w:p>
    <w:p w14:paraId="21E59E15" w14:textId="77777777" w:rsidR="00143676" w:rsidRPr="00306833" w:rsidRDefault="00143676" w:rsidP="00CD4BF8">
      <w:pPr>
        <w:spacing w:line="480" w:lineRule="auto"/>
        <w:ind w:left="720" w:hanging="720"/>
        <w:jc w:val="both"/>
        <w:rPr>
          <w:rFonts w:ascii="Times New Roman" w:hAnsi="Times New Roman" w:cs="Times New Roman"/>
          <w:sz w:val="24"/>
          <w:szCs w:val="24"/>
        </w:rPr>
      </w:pPr>
      <w:proofErr w:type="spellStart"/>
      <w:r w:rsidRPr="00306833">
        <w:rPr>
          <w:rFonts w:ascii="Times New Roman" w:hAnsi="Times New Roman" w:cs="Times New Roman"/>
          <w:sz w:val="24"/>
          <w:szCs w:val="24"/>
        </w:rPr>
        <w:t>Swila</w:t>
      </w:r>
      <w:proofErr w:type="spellEnd"/>
      <w:r w:rsidRPr="00306833">
        <w:rPr>
          <w:rFonts w:ascii="Times New Roman" w:hAnsi="Times New Roman" w:cs="Times New Roman"/>
          <w:sz w:val="24"/>
          <w:szCs w:val="24"/>
        </w:rPr>
        <w:t xml:space="preserve">, M. J., Seni, A. J., &amp; </w:t>
      </w:r>
      <w:proofErr w:type="spellStart"/>
      <w:r w:rsidRPr="00306833">
        <w:rPr>
          <w:rFonts w:ascii="Times New Roman" w:hAnsi="Times New Roman" w:cs="Times New Roman"/>
          <w:sz w:val="24"/>
          <w:szCs w:val="24"/>
        </w:rPr>
        <w:t>Machumu</w:t>
      </w:r>
      <w:proofErr w:type="spellEnd"/>
      <w:r w:rsidRPr="00306833">
        <w:rPr>
          <w:rFonts w:ascii="Times New Roman" w:hAnsi="Times New Roman" w:cs="Times New Roman"/>
          <w:sz w:val="24"/>
          <w:szCs w:val="24"/>
        </w:rPr>
        <w:t xml:space="preserve">, H. (2024). Parents’ Awareness, Forms, and Extent of Participation in Supporting Pre-Primary Schools' Feeding </w:t>
      </w:r>
      <w:proofErr w:type="spellStart"/>
      <w:r w:rsidRPr="00306833">
        <w:rPr>
          <w:rFonts w:ascii="Times New Roman" w:hAnsi="Times New Roman" w:cs="Times New Roman"/>
          <w:sz w:val="24"/>
          <w:szCs w:val="24"/>
        </w:rPr>
        <w:t>Programmes</w:t>
      </w:r>
      <w:proofErr w:type="spellEnd"/>
      <w:r w:rsidRPr="00306833">
        <w:rPr>
          <w:rFonts w:ascii="Times New Roman" w:hAnsi="Times New Roman" w:cs="Times New Roman"/>
          <w:sz w:val="24"/>
          <w:szCs w:val="24"/>
        </w:rPr>
        <w:t xml:space="preserve"> in Tanzania. </w:t>
      </w:r>
      <w:r w:rsidRPr="00306833">
        <w:rPr>
          <w:rFonts w:ascii="Times New Roman" w:hAnsi="Times New Roman" w:cs="Times New Roman"/>
          <w:i/>
          <w:sz w:val="24"/>
          <w:szCs w:val="24"/>
        </w:rPr>
        <w:t>Artha Journal of Social Sciences</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23</w:t>
      </w:r>
      <w:r w:rsidRPr="00306833">
        <w:rPr>
          <w:rFonts w:ascii="Times New Roman" w:hAnsi="Times New Roman" w:cs="Times New Roman"/>
          <w:sz w:val="24"/>
          <w:szCs w:val="24"/>
        </w:rPr>
        <w:t>(3), 25-47.</w:t>
      </w:r>
    </w:p>
    <w:p w14:paraId="00EE5AFC" w14:textId="77777777" w:rsidR="00143676" w:rsidRPr="00306833" w:rsidRDefault="00143676" w:rsidP="007A67A9">
      <w:pPr>
        <w:spacing w:line="480" w:lineRule="auto"/>
        <w:ind w:left="900" w:hanging="900"/>
        <w:jc w:val="both"/>
        <w:rPr>
          <w:rFonts w:ascii="Times New Roman" w:hAnsi="Times New Roman" w:cs="Times New Roman"/>
          <w:sz w:val="24"/>
          <w:szCs w:val="24"/>
        </w:rPr>
      </w:pPr>
      <w:r w:rsidRPr="00306833">
        <w:rPr>
          <w:rFonts w:ascii="Times New Roman" w:hAnsi="Times New Roman" w:cs="Times New Roman"/>
          <w:sz w:val="24"/>
          <w:szCs w:val="24"/>
        </w:rPr>
        <w:t>Sylaj, V. (2020). The Impact of Exchanged Information between School and Parents at the Level of Parent Involvement in School. International Journal of Instruction, 13(4), 29-46.</w:t>
      </w:r>
    </w:p>
    <w:p w14:paraId="53251BDF" w14:textId="77777777" w:rsidR="00143676" w:rsidRPr="00306833" w:rsidRDefault="00143676" w:rsidP="00CD4BF8">
      <w:pPr>
        <w:spacing w:line="480" w:lineRule="auto"/>
        <w:ind w:left="720" w:hanging="720"/>
        <w:jc w:val="both"/>
        <w:rPr>
          <w:rFonts w:ascii="Times New Roman" w:hAnsi="Times New Roman" w:cs="Times New Roman"/>
          <w:sz w:val="24"/>
          <w:szCs w:val="24"/>
        </w:rPr>
      </w:pPr>
      <w:r w:rsidRPr="00306833">
        <w:rPr>
          <w:rFonts w:ascii="Times New Roman" w:hAnsi="Times New Roman" w:cs="Times New Roman"/>
          <w:sz w:val="24"/>
          <w:szCs w:val="24"/>
        </w:rPr>
        <w:t xml:space="preserve">Wolf, S. (2020). “Me I don’t really discuss anything with them”: Parent and teacher perceptions of early childhood education and parent-teacher relationships in Ghana. </w:t>
      </w:r>
      <w:r w:rsidRPr="00306833">
        <w:rPr>
          <w:rFonts w:ascii="Times New Roman" w:hAnsi="Times New Roman" w:cs="Times New Roman"/>
          <w:i/>
          <w:sz w:val="24"/>
          <w:szCs w:val="24"/>
        </w:rPr>
        <w:t>International Journal of Educational Research</w:t>
      </w:r>
      <w:r w:rsidRPr="00306833">
        <w:rPr>
          <w:rFonts w:ascii="Times New Roman" w:hAnsi="Times New Roman" w:cs="Times New Roman"/>
          <w:sz w:val="24"/>
          <w:szCs w:val="24"/>
        </w:rPr>
        <w:t xml:space="preserve">, </w:t>
      </w:r>
      <w:r w:rsidRPr="00306833">
        <w:rPr>
          <w:rFonts w:ascii="Times New Roman" w:hAnsi="Times New Roman" w:cs="Times New Roman"/>
          <w:i/>
          <w:sz w:val="24"/>
          <w:szCs w:val="24"/>
        </w:rPr>
        <w:t>99</w:t>
      </w:r>
      <w:r w:rsidRPr="00306833">
        <w:rPr>
          <w:rFonts w:ascii="Times New Roman" w:hAnsi="Times New Roman" w:cs="Times New Roman"/>
          <w:sz w:val="24"/>
          <w:szCs w:val="24"/>
        </w:rPr>
        <w:t>, 101525.</w:t>
      </w:r>
    </w:p>
    <w:p w14:paraId="51AB238C" w14:textId="77777777" w:rsidR="00B94CC7" w:rsidRPr="00306833" w:rsidRDefault="00B94CC7" w:rsidP="00CD4BF8">
      <w:pPr>
        <w:spacing w:line="480" w:lineRule="auto"/>
        <w:ind w:left="720" w:hanging="720"/>
        <w:jc w:val="both"/>
        <w:rPr>
          <w:rFonts w:ascii="Times New Roman" w:hAnsi="Times New Roman" w:cs="Times New Roman"/>
          <w:sz w:val="24"/>
          <w:szCs w:val="24"/>
        </w:rPr>
      </w:pPr>
    </w:p>
    <w:p w14:paraId="2D7FA447" w14:textId="77777777" w:rsidR="00C0726A" w:rsidRPr="00306833" w:rsidRDefault="00C0726A" w:rsidP="007A67A9">
      <w:pPr>
        <w:spacing w:line="480" w:lineRule="auto"/>
        <w:jc w:val="both"/>
        <w:rPr>
          <w:rFonts w:ascii="Times New Roman" w:hAnsi="Times New Roman" w:cs="Times New Roman"/>
          <w:sz w:val="24"/>
          <w:szCs w:val="24"/>
        </w:rPr>
      </w:pPr>
    </w:p>
    <w:sectPr w:rsidR="00C0726A" w:rsidRPr="003068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B1FB3" w14:textId="77777777" w:rsidR="00055331" w:rsidRDefault="00055331" w:rsidP="007174ED">
      <w:pPr>
        <w:spacing w:after="0" w:line="240" w:lineRule="auto"/>
      </w:pPr>
      <w:r>
        <w:separator/>
      </w:r>
    </w:p>
  </w:endnote>
  <w:endnote w:type="continuationSeparator" w:id="0">
    <w:p w14:paraId="4F37A0F9" w14:textId="77777777" w:rsidR="00055331" w:rsidRDefault="00055331" w:rsidP="0071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358F" w14:textId="77777777" w:rsidR="007174ED" w:rsidRDefault="00717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41F5" w14:textId="77777777" w:rsidR="007174ED" w:rsidRDefault="00717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BDF6" w14:textId="77777777" w:rsidR="007174ED" w:rsidRDefault="0071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D2FB" w14:textId="77777777" w:rsidR="00055331" w:rsidRDefault="00055331" w:rsidP="007174ED">
      <w:pPr>
        <w:spacing w:after="0" w:line="240" w:lineRule="auto"/>
      </w:pPr>
      <w:r>
        <w:separator/>
      </w:r>
    </w:p>
  </w:footnote>
  <w:footnote w:type="continuationSeparator" w:id="0">
    <w:p w14:paraId="6D6C757F" w14:textId="77777777" w:rsidR="00055331" w:rsidRDefault="00055331" w:rsidP="0071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C5C8" w14:textId="4342F66B" w:rsidR="007174ED" w:rsidRDefault="00055331">
    <w:pPr>
      <w:pStyle w:val="Header"/>
    </w:pPr>
    <w:r>
      <w:rPr>
        <w:noProof/>
      </w:rPr>
      <w:pict w14:anchorId="61B04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29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1949" w14:textId="4E5CCEC7" w:rsidR="007174ED" w:rsidRDefault="00055331">
    <w:pPr>
      <w:pStyle w:val="Header"/>
    </w:pPr>
    <w:r>
      <w:rPr>
        <w:noProof/>
      </w:rPr>
      <w:pict w14:anchorId="7139B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29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352B" w14:textId="6D0C3110" w:rsidR="007174ED" w:rsidRDefault="00055331">
    <w:pPr>
      <w:pStyle w:val="Header"/>
    </w:pPr>
    <w:r>
      <w:rPr>
        <w:noProof/>
      </w:rPr>
      <w:pict w14:anchorId="766DC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29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4376"/>
    <w:multiLevelType w:val="hybridMultilevel"/>
    <w:tmpl w:val="9696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95D68"/>
    <w:multiLevelType w:val="multilevel"/>
    <w:tmpl w:val="46885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DE4390"/>
    <w:multiLevelType w:val="multilevel"/>
    <w:tmpl w:val="38B4B4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FC4378"/>
    <w:multiLevelType w:val="hybridMultilevel"/>
    <w:tmpl w:val="3112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536C6"/>
    <w:multiLevelType w:val="multilevel"/>
    <w:tmpl w:val="19C87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7AF3036"/>
    <w:multiLevelType w:val="hybridMultilevel"/>
    <w:tmpl w:val="8B2A2D92"/>
    <w:lvl w:ilvl="0" w:tplc="5D68D40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61234"/>
    <w:multiLevelType w:val="hybridMultilevel"/>
    <w:tmpl w:val="0CC4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90064"/>
    <w:multiLevelType w:val="hybridMultilevel"/>
    <w:tmpl w:val="1DEC26DA"/>
    <w:lvl w:ilvl="0" w:tplc="50EE3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D586C"/>
    <w:multiLevelType w:val="multilevel"/>
    <w:tmpl w:val="EDF69F14"/>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D087A59"/>
    <w:multiLevelType w:val="hybridMultilevel"/>
    <w:tmpl w:val="0E3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8"/>
  </w:num>
  <w:num w:numId="6">
    <w:abstractNumId w:val="2"/>
  </w:num>
  <w:num w:numId="7">
    <w:abstractNumId w:val="9"/>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tzQxNTMxNbcwNjNU0lEKTi0uzszPAykwqgUAFW8A/iwAAAA="/>
  </w:docVars>
  <w:rsids>
    <w:rsidRoot w:val="006B7A82"/>
    <w:rsid w:val="0000474B"/>
    <w:rsid w:val="00014DEC"/>
    <w:rsid w:val="00030BF5"/>
    <w:rsid w:val="00030F15"/>
    <w:rsid w:val="00034B7E"/>
    <w:rsid w:val="000361BD"/>
    <w:rsid w:val="00041658"/>
    <w:rsid w:val="000436C2"/>
    <w:rsid w:val="00044C7F"/>
    <w:rsid w:val="0005085B"/>
    <w:rsid w:val="000547E1"/>
    <w:rsid w:val="00055331"/>
    <w:rsid w:val="00057A7E"/>
    <w:rsid w:val="00096AEC"/>
    <w:rsid w:val="000977FF"/>
    <w:rsid w:val="000A4053"/>
    <w:rsid w:val="000B08E6"/>
    <w:rsid w:val="000B4554"/>
    <w:rsid w:val="000C1E56"/>
    <w:rsid w:val="000C4B50"/>
    <w:rsid w:val="000C7547"/>
    <w:rsid w:val="000D53E0"/>
    <w:rsid w:val="000E1EAB"/>
    <w:rsid w:val="000F0428"/>
    <w:rsid w:val="00130C4C"/>
    <w:rsid w:val="0013521C"/>
    <w:rsid w:val="0013624D"/>
    <w:rsid w:val="0014126D"/>
    <w:rsid w:val="00143676"/>
    <w:rsid w:val="00150279"/>
    <w:rsid w:val="00157324"/>
    <w:rsid w:val="001663B6"/>
    <w:rsid w:val="00170454"/>
    <w:rsid w:val="00172E94"/>
    <w:rsid w:val="00186646"/>
    <w:rsid w:val="00196D9F"/>
    <w:rsid w:val="001B332B"/>
    <w:rsid w:val="001B5D36"/>
    <w:rsid w:val="001C2811"/>
    <w:rsid w:val="001D39BB"/>
    <w:rsid w:val="001D515B"/>
    <w:rsid w:val="001F07BD"/>
    <w:rsid w:val="001F0AEF"/>
    <w:rsid w:val="001F31A8"/>
    <w:rsid w:val="001F7545"/>
    <w:rsid w:val="002012F6"/>
    <w:rsid w:val="00212175"/>
    <w:rsid w:val="00213572"/>
    <w:rsid w:val="002156C5"/>
    <w:rsid w:val="00225EF8"/>
    <w:rsid w:val="002265F3"/>
    <w:rsid w:val="0023548C"/>
    <w:rsid w:val="00236014"/>
    <w:rsid w:val="00261B47"/>
    <w:rsid w:val="00263B4D"/>
    <w:rsid w:val="00264BB0"/>
    <w:rsid w:val="0027688D"/>
    <w:rsid w:val="00284051"/>
    <w:rsid w:val="00285784"/>
    <w:rsid w:val="00287291"/>
    <w:rsid w:val="00295A21"/>
    <w:rsid w:val="002A20FF"/>
    <w:rsid w:val="002A4044"/>
    <w:rsid w:val="002A4C88"/>
    <w:rsid w:val="002C0B60"/>
    <w:rsid w:val="002E28AA"/>
    <w:rsid w:val="002F1550"/>
    <w:rsid w:val="002F1C3E"/>
    <w:rsid w:val="00306833"/>
    <w:rsid w:val="00310153"/>
    <w:rsid w:val="0031234F"/>
    <w:rsid w:val="003154B3"/>
    <w:rsid w:val="003351FE"/>
    <w:rsid w:val="00360B47"/>
    <w:rsid w:val="00364512"/>
    <w:rsid w:val="00370013"/>
    <w:rsid w:val="00377FB0"/>
    <w:rsid w:val="003B2B39"/>
    <w:rsid w:val="003C0979"/>
    <w:rsid w:val="003C612C"/>
    <w:rsid w:val="003D37D8"/>
    <w:rsid w:val="003E1409"/>
    <w:rsid w:val="003E3F17"/>
    <w:rsid w:val="003F15FD"/>
    <w:rsid w:val="003F3DC0"/>
    <w:rsid w:val="00403F0F"/>
    <w:rsid w:val="004178B0"/>
    <w:rsid w:val="00433DB7"/>
    <w:rsid w:val="004369DD"/>
    <w:rsid w:val="00440A28"/>
    <w:rsid w:val="004432AD"/>
    <w:rsid w:val="00464E53"/>
    <w:rsid w:val="00480A21"/>
    <w:rsid w:val="00490813"/>
    <w:rsid w:val="004B19A0"/>
    <w:rsid w:val="004B4D2E"/>
    <w:rsid w:val="004C2206"/>
    <w:rsid w:val="004C553C"/>
    <w:rsid w:val="004C6A03"/>
    <w:rsid w:val="004F56EA"/>
    <w:rsid w:val="0050132C"/>
    <w:rsid w:val="005172CD"/>
    <w:rsid w:val="00521E89"/>
    <w:rsid w:val="005223FE"/>
    <w:rsid w:val="00525E24"/>
    <w:rsid w:val="00532F88"/>
    <w:rsid w:val="00535FCA"/>
    <w:rsid w:val="00545D84"/>
    <w:rsid w:val="005541EC"/>
    <w:rsid w:val="00562039"/>
    <w:rsid w:val="00562615"/>
    <w:rsid w:val="0056475A"/>
    <w:rsid w:val="00566790"/>
    <w:rsid w:val="005712CA"/>
    <w:rsid w:val="00572254"/>
    <w:rsid w:val="005807C6"/>
    <w:rsid w:val="0058239A"/>
    <w:rsid w:val="00586FFC"/>
    <w:rsid w:val="00594656"/>
    <w:rsid w:val="005B314D"/>
    <w:rsid w:val="005B7A77"/>
    <w:rsid w:val="005C12F2"/>
    <w:rsid w:val="005C2E34"/>
    <w:rsid w:val="005C495D"/>
    <w:rsid w:val="005D567D"/>
    <w:rsid w:val="0060595D"/>
    <w:rsid w:val="00612D11"/>
    <w:rsid w:val="006162C2"/>
    <w:rsid w:val="00623D38"/>
    <w:rsid w:val="00632754"/>
    <w:rsid w:val="0064178E"/>
    <w:rsid w:val="006543AA"/>
    <w:rsid w:val="00655754"/>
    <w:rsid w:val="0066245F"/>
    <w:rsid w:val="006666F2"/>
    <w:rsid w:val="00676FC2"/>
    <w:rsid w:val="00681EA5"/>
    <w:rsid w:val="00683F8B"/>
    <w:rsid w:val="00686D6A"/>
    <w:rsid w:val="006B7A82"/>
    <w:rsid w:val="006D3B69"/>
    <w:rsid w:val="006D7E4B"/>
    <w:rsid w:val="006E0183"/>
    <w:rsid w:val="006F6D16"/>
    <w:rsid w:val="00701FDC"/>
    <w:rsid w:val="007174ED"/>
    <w:rsid w:val="007301F2"/>
    <w:rsid w:val="00732827"/>
    <w:rsid w:val="0073382D"/>
    <w:rsid w:val="00735F5F"/>
    <w:rsid w:val="007372B8"/>
    <w:rsid w:val="007448E6"/>
    <w:rsid w:val="00751617"/>
    <w:rsid w:val="00752C5D"/>
    <w:rsid w:val="00762F0A"/>
    <w:rsid w:val="00770A78"/>
    <w:rsid w:val="00770EC7"/>
    <w:rsid w:val="0077418F"/>
    <w:rsid w:val="00782C43"/>
    <w:rsid w:val="00785DDB"/>
    <w:rsid w:val="00795239"/>
    <w:rsid w:val="00796D1A"/>
    <w:rsid w:val="00797759"/>
    <w:rsid w:val="00797E21"/>
    <w:rsid w:val="007A1A66"/>
    <w:rsid w:val="007A2295"/>
    <w:rsid w:val="007A31AE"/>
    <w:rsid w:val="007A4DE3"/>
    <w:rsid w:val="007A6710"/>
    <w:rsid w:val="007A67A9"/>
    <w:rsid w:val="007A7DFF"/>
    <w:rsid w:val="007B0AE6"/>
    <w:rsid w:val="007B51E0"/>
    <w:rsid w:val="007C2D7F"/>
    <w:rsid w:val="007C6E74"/>
    <w:rsid w:val="007D7A81"/>
    <w:rsid w:val="007E218A"/>
    <w:rsid w:val="007F0EF1"/>
    <w:rsid w:val="007F11A7"/>
    <w:rsid w:val="007F2371"/>
    <w:rsid w:val="007F7B58"/>
    <w:rsid w:val="00800C53"/>
    <w:rsid w:val="0080197D"/>
    <w:rsid w:val="00816C2C"/>
    <w:rsid w:val="0082028A"/>
    <w:rsid w:val="00827080"/>
    <w:rsid w:val="0083191D"/>
    <w:rsid w:val="008436EA"/>
    <w:rsid w:val="00844DA3"/>
    <w:rsid w:val="008477D0"/>
    <w:rsid w:val="008519DD"/>
    <w:rsid w:val="00866100"/>
    <w:rsid w:val="008773DA"/>
    <w:rsid w:val="0088134F"/>
    <w:rsid w:val="008874A4"/>
    <w:rsid w:val="008876EC"/>
    <w:rsid w:val="00891D8B"/>
    <w:rsid w:val="00892105"/>
    <w:rsid w:val="0089253B"/>
    <w:rsid w:val="00893F9A"/>
    <w:rsid w:val="008A7865"/>
    <w:rsid w:val="008B5344"/>
    <w:rsid w:val="008D0D05"/>
    <w:rsid w:val="00901D93"/>
    <w:rsid w:val="0091419C"/>
    <w:rsid w:val="00914981"/>
    <w:rsid w:val="009247B3"/>
    <w:rsid w:val="00930215"/>
    <w:rsid w:val="009330AE"/>
    <w:rsid w:val="00943D81"/>
    <w:rsid w:val="009469F3"/>
    <w:rsid w:val="00981424"/>
    <w:rsid w:val="009848AB"/>
    <w:rsid w:val="009A36A3"/>
    <w:rsid w:val="009B65C1"/>
    <w:rsid w:val="009C28EF"/>
    <w:rsid w:val="009C50EA"/>
    <w:rsid w:val="009D6913"/>
    <w:rsid w:val="009E4E3A"/>
    <w:rsid w:val="009F16AF"/>
    <w:rsid w:val="00A1273D"/>
    <w:rsid w:val="00A13180"/>
    <w:rsid w:val="00A2440C"/>
    <w:rsid w:val="00A24F2B"/>
    <w:rsid w:val="00A3573C"/>
    <w:rsid w:val="00A35E48"/>
    <w:rsid w:val="00A51DFA"/>
    <w:rsid w:val="00A52DFE"/>
    <w:rsid w:val="00A6045C"/>
    <w:rsid w:val="00A62180"/>
    <w:rsid w:val="00A67263"/>
    <w:rsid w:val="00A745D9"/>
    <w:rsid w:val="00A74B76"/>
    <w:rsid w:val="00A80528"/>
    <w:rsid w:val="00A84EC1"/>
    <w:rsid w:val="00A8766E"/>
    <w:rsid w:val="00AA423B"/>
    <w:rsid w:val="00AA4773"/>
    <w:rsid w:val="00AB7D49"/>
    <w:rsid w:val="00AC4AC8"/>
    <w:rsid w:val="00AC771A"/>
    <w:rsid w:val="00AE7A0F"/>
    <w:rsid w:val="00AF081F"/>
    <w:rsid w:val="00AF3DA0"/>
    <w:rsid w:val="00B05EE1"/>
    <w:rsid w:val="00B11E06"/>
    <w:rsid w:val="00B1540D"/>
    <w:rsid w:val="00B21247"/>
    <w:rsid w:val="00B2593D"/>
    <w:rsid w:val="00B34D28"/>
    <w:rsid w:val="00B45BD1"/>
    <w:rsid w:val="00B45FB9"/>
    <w:rsid w:val="00B54297"/>
    <w:rsid w:val="00B60198"/>
    <w:rsid w:val="00B659C8"/>
    <w:rsid w:val="00B72434"/>
    <w:rsid w:val="00B75BA7"/>
    <w:rsid w:val="00B85306"/>
    <w:rsid w:val="00B87785"/>
    <w:rsid w:val="00B92B56"/>
    <w:rsid w:val="00B94BBC"/>
    <w:rsid w:val="00B94CC7"/>
    <w:rsid w:val="00B9792A"/>
    <w:rsid w:val="00BA19DE"/>
    <w:rsid w:val="00BA2CAA"/>
    <w:rsid w:val="00BB06E4"/>
    <w:rsid w:val="00BB1B7C"/>
    <w:rsid w:val="00BB2E19"/>
    <w:rsid w:val="00BC07DB"/>
    <w:rsid w:val="00BC7956"/>
    <w:rsid w:val="00BD00A9"/>
    <w:rsid w:val="00BD3033"/>
    <w:rsid w:val="00BD5994"/>
    <w:rsid w:val="00C0726A"/>
    <w:rsid w:val="00C358EC"/>
    <w:rsid w:val="00C51A25"/>
    <w:rsid w:val="00C52D60"/>
    <w:rsid w:val="00C550DB"/>
    <w:rsid w:val="00C55257"/>
    <w:rsid w:val="00C64318"/>
    <w:rsid w:val="00C65967"/>
    <w:rsid w:val="00C67271"/>
    <w:rsid w:val="00C75C76"/>
    <w:rsid w:val="00C8785A"/>
    <w:rsid w:val="00C95119"/>
    <w:rsid w:val="00C96C7F"/>
    <w:rsid w:val="00CA6BA0"/>
    <w:rsid w:val="00CC199B"/>
    <w:rsid w:val="00CC3BE8"/>
    <w:rsid w:val="00CC5E6B"/>
    <w:rsid w:val="00CD25A4"/>
    <w:rsid w:val="00CD4BF8"/>
    <w:rsid w:val="00CD567D"/>
    <w:rsid w:val="00CE170A"/>
    <w:rsid w:val="00CE6880"/>
    <w:rsid w:val="00CF35BC"/>
    <w:rsid w:val="00D049DF"/>
    <w:rsid w:val="00D17906"/>
    <w:rsid w:val="00D2521D"/>
    <w:rsid w:val="00D2640F"/>
    <w:rsid w:val="00D30074"/>
    <w:rsid w:val="00D40D18"/>
    <w:rsid w:val="00D44009"/>
    <w:rsid w:val="00D45FDA"/>
    <w:rsid w:val="00D50198"/>
    <w:rsid w:val="00D54E00"/>
    <w:rsid w:val="00D57315"/>
    <w:rsid w:val="00D64F2F"/>
    <w:rsid w:val="00D6565C"/>
    <w:rsid w:val="00D66343"/>
    <w:rsid w:val="00D90207"/>
    <w:rsid w:val="00D97105"/>
    <w:rsid w:val="00D9791E"/>
    <w:rsid w:val="00DA58DF"/>
    <w:rsid w:val="00DB1B1E"/>
    <w:rsid w:val="00DD35AF"/>
    <w:rsid w:val="00DE1D1B"/>
    <w:rsid w:val="00DF00F1"/>
    <w:rsid w:val="00DF1AAA"/>
    <w:rsid w:val="00E06986"/>
    <w:rsid w:val="00E0759C"/>
    <w:rsid w:val="00E10AB6"/>
    <w:rsid w:val="00E41B05"/>
    <w:rsid w:val="00E422C7"/>
    <w:rsid w:val="00E43BCB"/>
    <w:rsid w:val="00E50B35"/>
    <w:rsid w:val="00E50BA3"/>
    <w:rsid w:val="00E51CA7"/>
    <w:rsid w:val="00E54AD5"/>
    <w:rsid w:val="00E55BF0"/>
    <w:rsid w:val="00E72780"/>
    <w:rsid w:val="00E74EAD"/>
    <w:rsid w:val="00E84738"/>
    <w:rsid w:val="00E9192D"/>
    <w:rsid w:val="00EA0C07"/>
    <w:rsid w:val="00EA2FEA"/>
    <w:rsid w:val="00EB14BB"/>
    <w:rsid w:val="00EB7851"/>
    <w:rsid w:val="00EB7D99"/>
    <w:rsid w:val="00EC3137"/>
    <w:rsid w:val="00ED3C4A"/>
    <w:rsid w:val="00EE20F7"/>
    <w:rsid w:val="00EE38C2"/>
    <w:rsid w:val="00EF2677"/>
    <w:rsid w:val="00EF4409"/>
    <w:rsid w:val="00EF74C6"/>
    <w:rsid w:val="00EF7F2E"/>
    <w:rsid w:val="00F055F2"/>
    <w:rsid w:val="00F0687F"/>
    <w:rsid w:val="00F10A58"/>
    <w:rsid w:val="00F117F4"/>
    <w:rsid w:val="00F1573E"/>
    <w:rsid w:val="00F1642C"/>
    <w:rsid w:val="00F26BDE"/>
    <w:rsid w:val="00F41AFC"/>
    <w:rsid w:val="00F4537F"/>
    <w:rsid w:val="00F503EB"/>
    <w:rsid w:val="00F5108F"/>
    <w:rsid w:val="00F51E08"/>
    <w:rsid w:val="00F61CA8"/>
    <w:rsid w:val="00F61F50"/>
    <w:rsid w:val="00F66000"/>
    <w:rsid w:val="00F810AC"/>
    <w:rsid w:val="00FA2AE7"/>
    <w:rsid w:val="00FB2830"/>
    <w:rsid w:val="00FB376C"/>
    <w:rsid w:val="00FB5948"/>
    <w:rsid w:val="00FD2468"/>
    <w:rsid w:val="00FE2881"/>
    <w:rsid w:val="00FE3DBC"/>
    <w:rsid w:val="00FE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9E51DE"/>
  <w15:chartTrackingRefBased/>
  <w15:docId w15:val="{B475D0A0-6C5D-4D5B-918B-C470D83A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A82"/>
    <w:pPr>
      <w:ind w:left="720"/>
      <w:contextualSpacing/>
    </w:pPr>
  </w:style>
  <w:style w:type="table" w:styleId="TableGrid">
    <w:name w:val="Table Grid"/>
    <w:basedOn w:val="TableNormal"/>
    <w:uiPriority w:val="39"/>
    <w:rsid w:val="002F1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E53"/>
    <w:rPr>
      <w:color w:val="0563C1" w:themeColor="hyperlink"/>
      <w:u w:val="single"/>
    </w:rPr>
  </w:style>
  <w:style w:type="character" w:customStyle="1" w:styleId="UnresolvedMention1">
    <w:name w:val="Unresolved Mention1"/>
    <w:basedOn w:val="DefaultParagraphFont"/>
    <w:uiPriority w:val="99"/>
    <w:semiHidden/>
    <w:unhideWhenUsed/>
    <w:rsid w:val="00464E53"/>
    <w:rPr>
      <w:color w:val="605E5C"/>
      <w:shd w:val="clear" w:color="auto" w:fill="E1DFDD"/>
    </w:rPr>
  </w:style>
  <w:style w:type="paragraph" w:styleId="Header">
    <w:name w:val="header"/>
    <w:basedOn w:val="Normal"/>
    <w:link w:val="HeaderChar"/>
    <w:uiPriority w:val="99"/>
    <w:unhideWhenUsed/>
    <w:rsid w:val="0071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4ED"/>
  </w:style>
  <w:style w:type="paragraph" w:styleId="Footer">
    <w:name w:val="footer"/>
    <w:basedOn w:val="Normal"/>
    <w:link w:val="FooterChar"/>
    <w:uiPriority w:val="99"/>
    <w:unhideWhenUsed/>
    <w:rsid w:val="0071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4ED"/>
  </w:style>
  <w:style w:type="table" w:customStyle="1" w:styleId="TableGrid1">
    <w:name w:val="Table Grid1"/>
    <w:basedOn w:val="TableNormal"/>
    <w:next w:val="TableGrid"/>
    <w:uiPriority w:val="39"/>
    <w:rsid w:val="00236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5043</Words>
  <Characters>28747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SDI 1183</cp:lastModifiedBy>
  <cp:revision>3</cp:revision>
  <dcterms:created xsi:type="dcterms:W3CDTF">2025-09-06T20:12:00Z</dcterms:created>
  <dcterms:modified xsi:type="dcterms:W3CDTF">2025-09-09T11:09:00Z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4982b833-3bf8-42a6-b7ca-e2fd572f0172</vt:lpwstr>
  </property>
</Properties>
</file>